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B4269" w14:textId="77777777" w:rsidR="0023041A" w:rsidRPr="0098188C" w:rsidRDefault="00DC4398" w:rsidP="00DC4398">
      <w:pPr>
        <w:jc w:val="center"/>
      </w:pPr>
      <w:r>
        <w:rPr>
          <w:noProof/>
        </w:rPr>
        <w:drawing>
          <wp:inline distT="0" distB="0" distL="0" distR="0" wp14:anchorId="0A536333" wp14:editId="3C11596B">
            <wp:extent cx="1123950" cy="144989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e_ss_w300.jpg"/>
                    <pic:cNvPicPr/>
                  </pic:nvPicPr>
                  <pic:blipFill>
                    <a:blip r:embed="rId8">
                      <a:extLst>
                        <a:ext uri="{28A0092B-C50C-407E-A947-70E740481C1C}">
                          <a14:useLocalDpi xmlns:a14="http://schemas.microsoft.com/office/drawing/2010/main" val="0"/>
                        </a:ext>
                      </a:extLst>
                    </a:blip>
                    <a:stretch>
                      <a:fillRect/>
                    </a:stretch>
                  </pic:blipFill>
                  <pic:spPr>
                    <a:xfrm>
                      <a:off x="0" y="0"/>
                      <a:ext cx="1138818" cy="1469076"/>
                    </a:xfrm>
                    <a:prstGeom prst="rect">
                      <a:avLst/>
                    </a:prstGeom>
                  </pic:spPr>
                </pic:pic>
              </a:graphicData>
            </a:graphic>
          </wp:inline>
        </w:drawing>
      </w:r>
    </w:p>
    <w:p w14:paraId="226FABDC" w14:textId="77777777" w:rsidR="0023041A" w:rsidRDefault="0023041A" w:rsidP="00FA66A1">
      <w:pPr>
        <w:jc w:val="center"/>
        <w:rPr>
          <w:rFonts w:ascii="Calibri" w:hAnsi="Calibri" w:cs="Calibri"/>
          <w:sz w:val="36"/>
          <w:szCs w:val="36"/>
        </w:rPr>
      </w:pPr>
      <w:r>
        <w:rPr>
          <w:rFonts w:ascii="Calibri" w:hAnsi="Calibri" w:cs="Calibri"/>
          <w:sz w:val="36"/>
          <w:szCs w:val="36"/>
        </w:rPr>
        <w:t xml:space="preserve"> </w:t>
      </w:r>
    </w:p>
    <w:p w14:paraId="3120D81C" w14:textId="77777777" w:rsidR="0023041A" w:rsidRPr="00BB145A" w:rsidRDefault="0023041A" w:rsidP="00FA66A1">
      <w:pPr>
        <w:jc w:val="center"/>
        <w:rPr>
          <w:rFonts w:ascii="Calibri" w:hAnsi="Calibri" w:cs="Calibri"/>
          <w:sz w:val="36"/>
          <w:szCs w:val="36"/>
        </w:rPr>
      </w:pPr>
      <w:r w:rsidRPr="00BB145A">
        <w:rPr>
          <w:rFonts w:ascii="Calibri" w:hAnsi="Calibri" w:cs="Calibri"/>
          <w:sz w:val="36"/>
          <w:szCs w:val="36"/>
        </w:rPr>
        <w:t xml:space="preserve">                                                          </w:t>
      </w:r>
    </w:p>
    <w:p w14:paraId="540F850F" w14:textId="77777777" w:rsidR="0023041A" w:rsidRPr="00BB145A" w:rsidRDefault="00DD3BBB" w:rsidP="00C82249">
      <w:pPr>
        <w:jc w:val="center"/>
        <w:rPr>
          <w:rFonts w:ascii="Calibri" w:hAnsi="Calibri" w:cs="Calibri"/>
          <w:sz w:val="36"/>
          <w:szCs w:val="36"/>
        </w:rPr>
      </w:pPr>
      <w:r>
        <w:rPr>
          <w:rFonts w:ascii="Calibri" w:hAnsi="Calibri" w:cs="Calibri"/>
          <w:sz w:val="36"/>
          <w:szCs w:val="36"/>
        </w:rPr>
        <w:t>ART ECON – Střední škola a vyšší odborná škola Praha</w:t>
      </w:r>
      <w:r w:rsidR="0023041A" w:rsidRPr="00BB145A">
        <w:rPr>
          <w:rFonts w:ascii="Calibri" w:hAnsi="Calibri" w:cs="Calibri"/>
          <w:sz w:val="36"/>
          <w:szCs w:val="36"/>
        </w:rPr>
        <w:t>, s.r.o.</w:t>
      </w:r>
    </w:p>
    <w:p w14:paraId="727076F3" w14:textId="77777777" w:rsidR="0023041A" w:rsidRPr="00BB145A" w:rsidRDefault="0023041A" w:rsidP="00C82249">
      <w:pPr>
        <w:jc w:val="center"/>
        <w:rPr>
          <w:rFonts w:ascii="Calibri" w:hAnsi="Calibri" w:cs="Calibri"/>
          <w:sz w:val="28"/>
          <w:szCs w:val="28"/>
        </w:rPr>
      </w:pPr>
      <w:r w:rsidRPr="00BB145A">
        <w:rPr>
          <w:rFonts w:ascii="Calibri" w:hAnsi="Calibri" w:cs="Calibri"/>
          <w:sz w:val="28"/>
          <w:szCs w:val="28"/>
        </w:rPr>
        <w:t>Nad Rokoskou 111/7, 182 00  Praha 8</w:t>
      </w:r>
    </w:p>
    <w:p w14:paraId="5F9034B2" w14:textId="77777777" w:rsidR="0023041A" w:rsidRPr="00BB145A" w:rsidRDefault="0023041A" w:rsidP="00C82249">
      <w:pPr>
        <w:jc w:val="center"/>
        <w:rPr>
          <w:rFonts w:ascii="Calibri" w:hAnsi="Calibri" w:cs="Calibri"/>
          <w:sz w:val="28"/>
          <w:szCs w:val="28"/>
        </w:rPr>
      </w:pPr>
    </w:p>
    <w:p w14:paraId="3A428A93" w14:textId="77777777" w:rsidR="0023041A" w:rsidRPr="00BB145A" w:rsidRDefault="0023041A" w:rsidP="00C82249">
      <w:pPr>
        <w:jc w:val="center"/>
        <w:rPr>
          <w:rFonts w:ascii="Calibri" w:hAnsi="Calibri" w:cs="Calibri"/>
          <w:sz w:val="28"/>
          <w:szCs w:val="28"/>
        </w:rPr>
      </w:pPr>
    </w:p>
    <w:p w14:paraId="25CAF130" w14:textId="77777777" w:rsidR="0023041A" w:rsidRPr="00BB145A" w:rsidRDefault="0023041A" w:rsidP="00C82249">
      <w:pPr>
        <w:jc w:val="center"/>
        <w:rPr>
          <w:rFonts w:ascii="Calibri" w:hAnsi="Calibri" w:cs="Calibri"/>
          <w:sz w:val="28"/>
          <w:szCs w:val="28"/>
        </w:rPr>
      </w:pPr>
    </w:p>
    <w:p w14:paraId="7593725C" w14:textId="77777777" w:rsidR="0023041A" w:rsidRPr="00BB145A" w:rsidRDefault="0023041A" w:rsidP="00C82249">
      <w:pPr>
        <w:jc w:val="center"/>
        <w:rPr>
          <w:rFonts w:ascii="Calibri" w:hAnsi="Calibri" w:cs="Calibri"/>
          <w:sz w:val="28"/>
          <w:szCs w:val="28"/>
        </w:rPr>
      </w:pPr>
    </w:p>
    <w:p w14:paraId="34972EE8" w14:textId="77777777" w:rsidR="0023041A" w:rsidRPr="00BB145A" w:rsidRDefault="0023041A" w:rsidP="00C82249">
      <w:pPr>
        <w:jc w:val="center"/>
        <w:rPr>
          <w:rFonts w:ascii="Calibri" w:hAnsi="Calibri" w:cs="Calibri"/>
          <w:sz w:val="28"/>
          <w:szCs w:val="28"/>
        </w:rPr>
      </w:pPr>
    </w:p>
    <w:p w14:paraId="26EF3AF2" w14:textId="77777777" w:rsidR="0023041A" w:rsidRPr="00BB145A" w:rsidRDefault="0023041A" w:rsidP="00C82249">
      <w:pPr>
        <w:jc w:val="center"/>
        <w:rPr>
          <w:rFonts w:ascii="Calibri" w:hAnsi="Calibri" w:cs="Calibri"/>
          <w:sz w:val="28"/>
          <w:szCs w:val="28"/>
        </w:rPr>
      </w:pPr>
    </w:p>
    <w:p w14:paraId="42B52663" w14:textId="77777777" w:rsidR="0023041A" w:rsidRPr="00BB145A" w:rsidRDefault="0023041A" w:rsidP="00C82249">
      <w:pPr>
        <w:jc w:val="center"/>
        <w:rPr>
          <w:rFonts w:ascii="Calibri" w:hAnsi="Calibri" w:cs="Calibri"/>
          <w:b/>
          <w:bCs/>
          <w:sz w:val="44"/>
          <w:szCs w:val="44"/>
        </w:rPr>
      </w:pPr>
      <w:r w:rsidRPr="00BB145A">
        <w:rPr>
          <w:rFonts w:ascii="Calibri" w:hAnsi="Calibri" w:cs="Calibri"/>
          <w:b/>
          <w:bCs/>
          <w:sz w:val="44"/>
          <w:szCs w:val="44"/>
        </w:rPr>
        <w:t>ŠKOLNÍ VZDĚLÁVACÍ PROGRAM</w:t>
      </w:r>
    </w:p>
    <w:p w14:paraId="3A8E80F4" w14:textId="77777777" w:rsidR="0023041A" w:rsidRPr="00BB145A" w:rsidRDefault="0023041A" w:rsidP="00C82249">
      <w:pPr>
        <w:jc w:val="center"/>
        <w:rPr>
          <w:rFonts w:ascii="Calibri" w:hAnsi="Calibri" w:cs="Calibri"/>
          <w:b/>
          <w:bCs/>
          <w:sz w:val="44"/>
          <w:szCs w:val="44"/>
        </w:rPr>
      </w:pPr>
    </w:p>
    <w:p w14:paraId="07F5D414" w14:textId="77777777" w:rsidR="0023041A" w:rsidRPr="00BB145A" w:rsidRDefault="0023041A" w:rsidP="00C82249">
      <w:pPr>
        <w:jc w:val="center"/>
        <w:rPr>
          <w:rFonts w:ascii="Calibri" w:hAnsi="Calibri" w:cs="Calibri"/>
          <w:b/>
          <w:bCs/>
          <w:sz w:val="32"/>
          <w:szCs w:val="32"/>
        </w:rPr>
      </w:pPr>
    </w:p>
    <w:p w14:paraId="7CD5C905" w14:textId="77777777" w:rsidR="0023041A" w:rsidRPr="00BB145A" w:rsidRDefault="00966EF5" w:rsidP="00C82249">
      <w:pPr>
        <w:jc w:val="center"/>
        <w:rPr>
          <w:rFonts w:ascii="Calibri" w:hAnsi="Calibri" w:cs="Calibri"/>
          <w:b/>
          <w:bCs/>
          <w:sz w:val="32"/>
          <w:szCs w:val="32"/>
        </w:rPr>
      </w:pPr>
      <w:r>
        <w:rPr>
          <w:rFonts w:ascii="Calibri" w:hAnsi="Calibri" w:cs="Calibri"/>
          <w:b/>
          <w:bCs/>
          <w:sz w:val="32"/>
          <w:szCs w:val="32"/>
        </w:rPr>
        <w:t>Sportovní management</w:t>
      </w:r>
    </w:p>
    <w:p w14:paraId="308DC924" w14:textId="77777777" w:rsidR="0023041A" w:rsidRPr="00BB145A" w:rsidRDefault="0023041A" w:rsidP="00C82249">
      <w:pPr>
        <w:jc w:val="center"/>
        <w:rPr>
          <w:rFonts w:ascii="Calibri" w:hAnsi="Calibri" w:cs="Calibri"/>
          <w:b/>
          <w:bCs/>
          <w:sz w:val="16"/>
          <w:szCs w:val="16"/>
        </w:rPr>
      </w:pPr>
    </w:p>
    <w:p w14:paraId="4A6A3B86" w14:textId="77777777" w:rsidR="000A6CEC" w:rsidRPr="00BB145A" w:rsidRDefault="0023041A" w:rsidP="000A6CEC">
      <w:pPr>
        <w:jc w:val="center"/>
        <w:rPr>
          <w:rFonts w:ascii="Calibri" w:hAnsi="Calibri" w:cs="Calibri"/>
          <w:sz w:val="16"/>
          <w:szCs w:val="16"/>
        </w:rPr>
      </w:pPr>
      <w:r w:rsidRPr="00BB145A">
        <w:rPr>
          <w:rFonts w:ascii="Calibri" w:hAnsi="Calibri" w:cs="Calibri"/>
          <w:sz w:val="16"/>
          <w:szCs w:val="16"/>
        </w:rPr>
        <w:t>platný od 1</w:t>
      </w:r>
      <w:r w:rsidR="000A6CEC">
        <w:rPr>
          <w:rFonts w:ascii="Calibri" w:hAnsi="Calibri" w:cs="Calibri"/>
          <w:sz w:val="16"/>
          <w:szCs w:val="16"/>
        </w:rPr>
        <w:t>.</w:t>
      </w:r>
      <w:r>
        <w:rPr>
          <w:rFonts w:ascii="Calibri" w:hAnsi="Calibri" w:cs="Calibri"/>
          <w:sz w:val="16"/>
          <w:szCs w:val="16"/>
        </w:rPr>
        <w:t xml:space="preserve"> </w:t>
      </w:r>
      <w:r w:rsidRPr="00BB145A">
        <w:rPr>
          <w:rFonts w:ascii="Calibri" w:hAnsi="Calibri" w:cs="Calibri"/>
          <w:sz w:val="16"/>
          <w:szCs w:val="16"/>
        </w:rPr>
        <w:t>9.</w:t>
      </w:r>
      <w:r w:rsidR="000A6CEC">
        <w:rPr>
          <w:rFonts w:ascii="Calibri" w:hAnsi="Calibri" w:cs="Calibri"/>
          <w:sz w:val="16"/>
          <w:szCs w:val="16"/>
        </w:rPr>
        <w:t xml:space="preserve"> </w:t>
      </w:r>
      <w:r w:rsidR="00DD3BBB">
        <w:rPr>
          <w:rFonts w:ascii="Calibri" w:hAnsi="Calibri" w:cs="Calibri"/>
          <w:sz w:val="16"/>
          <w:szCs w:val="16"/>
        </w:rPr>
        <w:t>2020</w:t>
      </w:r>
      <w:r w:rsidRPr="00BB145A">
        <w:rPr>
          <w:rFonts w:ascii="Calibri" w:hAnsi="Calibri" w:cs="Calibri"/>
          <w:sz w:val="16"/>
          <w:szCs w:val="16"/>
        </w:rPr>
        <w:t xml:space="preserve"> </w:t>
      </w:r>
      <w:r w:rsidR="000A6CEC">
        <w:rPr>
          <w:rFonts w:ascii="Calibri" w:hAnsi="Calibri" w:cs="Calibri"/>
          <w:sz w:val="16"/>
          <w:szCs w:val="16"/>
        </w:rPr>
        <w:br/>
      </w:r>
    </w:p>
    <w:p w14:paraId="687A6E86" w14:textId="77777777" w:rsidR="0023041A" w:rsidRPr="00BB145A" w:rsidRDefault="0023041A" w:rsidP="00C82249">
      <w:pPr>
        <w:jc w:val="center"/>
        <w:rPr>
          <w:rFonts w:ascii="Calibri" w:hAnsi="Calibri" w:cs="Calibri"/>
          <w:b/>
          <w:bCs/>
          <w:sz w:val="16"/>
          <w:szCs w:val="16"/>
        </w:rPr>
      </w:pPr>
    </w:p>
    <w:p w14:paraId="3BEF0BA2" w14:textId="77777777" w:rsidR="0023041A" w:rsidRPr="00BB145A" w:rsidRDefault="0023041A" w:rsidP="00C82249">
      <w:pPr>
        <w:jc w:val="center"/>
        <w:rPr>
          <w:rFonts w:ascii="Calibri" w:hAnsi="Calibri" w:cs="Calibri"/>
          <w:b/>
          <w:bCs/>
          <w:sz w:val="16"/>
          <w:szCs w:val="16"/>
        </w:rPr>
      </w:pPr>
    </w:p>
    <w:p w14:paraId="5C9E107B" w14:textId="77777777" w:rsidR="0023041A" w:rsidRPr="00BB145A" w:rsidRDefault="0023041A" w:rsidP="00C82249">
      <w:pPr>
        <w:jc w:val="center"/>
        <w:rPr>
          <w:rFonts w:ascii="Calibri" w:hAnsi="Calibri" w:cs="Calibri"/>
          <w:b/>
          <w:bCs/>
          <w:sz w:val="16"/>
          <w:szCs w:val="16"/>
        </w:rPr>
      </w:pPr>
    </w:p>
    <w:p w14:paraId="36EB153A" w14:textId="77777777" w:rsidR="0023041A" w:rsidRPr="00BB145A" w:rsidRDefault="0023041A" w:rsidP="00C82249">
      <w:pPr>
        <w:jc w:val="center"/>
        <w:rPr>
          <w:rFonts w:ascii="Calibri" w:hAnsi="Calibri" w:cs="Calibri"/>
          <w:b/>
          <w:bCs/>
          <w:sz w:val="16"/>
          <w:szCs w:val="16"/>
        </w:rPr>
      </w:pPr>
    </w:p>
    <w:p w14:paraId="739A240A" w14:textId="77777777" w:rsidR="0023041A" w:rsidRPr="00BB145A" w:rsidRDefault="0023041A" w:rsidP="00C82249">
      <w:pPr>
        <w:jc w:val="center"/>
        <w:rPr>
          <w:rFonts w:ascii="Calibri" w:hAnsi="Calibri" w:cs="Calibri"/>
          <w:b/>
          <w:bCs/>
          <w:sz w:val="16"/>
          <w:szCs w:val="16"/>
        </w:rPr>
      </w:pPr>
    </w:p>
    <w:p w14:paraId="7B6588E4" w14:textId="77777777" w:rsidR="0023041A" w:rsidRPr="00BB145A" w:rsidRDefault="0023041A" w:rsidP="00C82249">
      <w:pPr>
        <w:jc w:val="center"/>
        <w:rPr>
          <w:rFonts w:ascii="Calibri" w:hAnsi="Calibri" w:cs="Calibri"/>
          <w:b/>
          <w:bCs/>
          <w:sz w:val="16"/>
          <w:szCs w:val="16"/>
        </w:rPr>
      </w:pPr>
    </w:p>
    <w:p w14:paraId="01419D60" w14:textId="77777777" w:rsidR="0023041A" w:rsidRPr="00135991" w:rsidRDefault="000A6CEC" w:rsidP="00C82249">
      <w:pPr>
        <w:jc w:val="center"/>
        <w:rPr>
          <w:rFonts w:ascii="Calibri" w:hAnsi="Calibri" w:cs="Calibri"/>
          <w:u w:val="single"/>
        </w:rPr>
      </w:pPr>
      <w:r>
        <w:rPr>
          <w:rFonts w:ascii="Calibri" w:hAnsi="Calibri" w:cs="Calibri"/>
          <w:u w:val="single"/>
        </w:rPr>
        <w:t>Ředitel</w:t>
      </w:r>
      <w:r w:rsidR="0023041A">
        <w:rPr>
          <w:rFonts w:ascii="Calibri" w:hAnsi="Calibri" w:cs="Calibri"/>
          <w:u w:val="single"/>
        </w:rPr>
        <w:t xml:space="preserve"> školy</w:t>
      </w:r>
    </w:p>
    <w:p w14:paraId="4D3F19CE" w14:textId="77777777" w:rsidR="0023041A" w:rsidRPr="00135991" w:rsidRDefault="000A6CEC" w:rsidP="00C82249">
      <w:pPr>
        <w:jc w:val="center"/>
        <w:rPr>
          <w:rFonts w:ascii="Calibri" w:hAnsi="Calibri" w:cs="Calibri"/>
          <w:sz w:val="22"/>
          <w:szCs w:val="22"/>
        </w:rPr>
      </w:pPr>
      <w:r>
        <w:rPr>
          <w:rFonts w:ascii="Calibri" w:hAnsi="Calibri" w:cs="Calibri"/>
          <w:sz w:val="22"/>
          <w:szCs w:val="22"/>
        </w:rPr>
        <w:t>Mgr. Petr Procházka</w:t>
      </w:r>
    </w:p>
    <w:p w14:paraId="08CDDAF1" w14:textId="77777777" w:rsidR="0023041A" w:rsidRPr="00BB145A" w:rsidRDefault="0023041A" w:rsidP="00C82249">
      <w:pPr>
        <w:jc w:val="center"/>
        <w:rPr>
          <w:rFonts w:ascii="Calibri" w:hAnsi="Calibri" w:cs="Calibri"/>
          <w:b/>
          <w:bCs/>
          <w:sz w:val="16"/>
          <w:szCs w:val="16"/>
        </w:rPr>
      </w:pPr>
    </w:p>
    <w:p w14:paraId="5C550C17" w14:textId="77777777" w:rsidR="0023041A" w:rsidRPr="00BB145A" w:rsidRDefault="0023041A" w:rsidP="00C82249">
      <w:pPr>
        <w:jc w:val="center"/>
        <w:rPr>
          <w:rFonts w:ascii="Calibri" w:hAnsi="Calibri" w:cs="Calibri"/>
          <w:b/>
          <w:bCs/>
          <w:sz w:val="16"/>
          <w:szCs w:val="16"/>
        </w:rPr>
      </w:pPr>
    </w:p>
    <w:p w14:paraId="45BDC591" w14:textId="77777777" w:rsidR="0023041A" w:rsidRPr="00BB145A" w:rsidRDefault="0023041A" w:rsidP="00C82249">
      <w:pPr>
        <w:jc w:val="center"/>
        <w:rPr>
          <w:rFonts w:ascii="Calibri" w:hAnsi="Calibri" w:cs="Calibri"/>
          <w:b/>
          <w:bCs/>
          <w:sz w:val="16"/>
          <w:szCs w:val="16"/>
        </w:rPr>
      </w:pPr>
    </w:p>
    <w:p w14:paraId="1C512525" w14:textId="77777777" w:rsidR="0023041A" w:rsidRPr="00BB145A" w:rsidRDefault="0023041A" w:rsidP="00C82249">
      <w:pPr>
        <w:jc w:val="center"/>
        <w:rPr>
          <w:rFonts w:ascii="Calibri" w:hAnsi="Calibri" w:cs="Calibri"/>
          <w:b/>
          <w:bCs/>
          <w:sz w:val="16"/>
          <w:szCs w:val="16"/>
        </w:rPr>
      </w:pPr>
    </w:p>
    <w:p w14:paraId="700AAB45" w14:textId="77777777" w:rsidR="0023041A" w:rsidRPr="00BB145A" w:rsidRDefault="0023041A" w:rsidP="00C82249">
      <w:pPr>
        <w:jc w:val="center"/>
        <w:rPr>
          <w:rFonts w:ascii="Calibri" w:hAnsi="Calibri" w:cs="Calibri"/>
          <w:b/>
          <w:bCs/>
          <w:sz w:val="16"/>
          <w:szCs w:val="16"/>
        </w:rPr>
      </w:pPr>
    </w:p>
    <w:p w14:paraId="6459640F" w14:textId="77777777" w:rsidR="0023041A" w:rsidRPr="00BB145A" w:rsidRDefault="0023041A" w:rsidP="00C82249">
      <w:pPr>
        <w:jc w:val="center"/>
        <w:rPr>
          <w:rFonts w:ascii="Calibri" w:hAnsi="Calibri" w:cs="Calibri"/>
          <w:b/>
          <w:bCs/>
          <w:sz w:val="16"/>
          <w:szCs w:val="16"/>
        </w:rPr>
      </w:pPr>
    </w:p>
    <w:p w14:paraId="5460862A" w14:textId="77777777" w:rsidR="0023041A" w:rsidRPr="00BB145A" w:rsidRDefault="0023041A" w:rsidP="00C82249">
      <w:pPr>
        <w:jc w:val="center"/>
        <w:rPr>
          <w:rFonts w:ascii="Calibri" w:hAnsi="Calibri" w:cs="Calibri"/>
          <w:b/>
          <w:bCs/>
          <w:sz w:val="16"/>
          <w:szCs w:val="16"/>
        </w:rPr>
      </w:pPr>
    </w:p>
    <w:p w14:paraId="1607D69F" w14:textId="77777777" w:rsidR="0023041A" w:rsidRPr="00135991" w:rsidRDefault="0023041A" w:rsidP="00C82249">
      <w:pPr>
        <w:jc w:val="center"/>
        <w:rPr>
          <w:rFonts w:ascii="Calibri" w:hAnsi="Calibri" w:cs="Calibri"/>
          <w:u w:val="single"/>
        </w:rPr>
      </w:pPr>
      <w:r w:rsidRPr="00135991">
        <w:rPr>
          <w:rFonts w:ascii="Calibri" w:hAnsi="Calibri" w:cs="Calibri"/>
          <w:u w:val="single"/>
        </w:rPr>
        <w:t xml:space="preserve">Zpracoval: </w:t>
      </w:r>
    </w:p>
    <w:p w14:paraId="45C151AD" w14:textId="77777777" w:rsidR="0023041A" w:rsidRPr="00135991" w:rsidRDefault="0023041A" w:rsidP="00C82249">
      <w:pPr>
        <w:jc w:val="center"/>
        <w:rPr>
          <w:rFonts w:ascii="Calibri" w:hAnsi="Calibri" w:cs="Calibri"/>
          <w:sz w:val="22"/>
          <w:szCs w:val="22"/>
        </w:rPr>
      </w:pPr>
      <w:r>
        <w:rPr>
          <w:rFonts w:ascii="Calibri" w:hAnsi="Calibri" w:cs="Calibri"/>
          <w:sz w:val="22"/>
          <w:szCs w:val="22"/>
        </w:rPr>
        <w:t>K</w:t>
      </w:r>
      <w:r w:rsidRPr="00135991">
        <w:rPr>
          <w:rFonts w:ascii="Calibri" w:hAnsi="Calibri" w:cs="Calibri"/>
          <w:sz w:val="22"/>
          <w:szCs w:val="22"/>
        </w:rPr>
        <w:t>olekt</w:t>
      </w:r>
      <w:r w:rsidR="00DD3BBB">
        <w:rPr>
          <w:rFonts w:ascii="Calibri" w:hAnsi="Calibri" w:cs="Calibri"/>
          <w:sz w:val="22"/>
          <w:szCs w:val="22"/>
        </w:rPr>
        <w:t>iv pedagogických pracovníků ART ECON – Střední školy a vyšší odborné školy Praha</w:t>
      </w:r>
      <w:r w:rsidRPr="00135991">
        <w:rPr>
          <w:rFonts w:ascii="Calibri" w:hAnsi="Calibri" w:cs="Calibri"/>
          <w:sz w:val="22"/>
          <w:szCs w:val="22"/>
        </w:rPr>
        <w:t>, s.r.o.</w:t>
      </w:r>
    </w:p>
    <w:p w14:paraId="2467315E" w14:textId="77777777" w:rsidR="0023041A" w:rsidRPr="00BB145A" w:rsidRDefault="0023041A" w:rsidP="00C82249">
      <w:pPr>
        <w:rPr>
          <w:rFonts w:ascii="Calibri" w:hAnsi="Calibri" w:cs="Calibri"/>
        </w:rPr>
      </w:pPr>
    </w:p>
    <w:p w14:paraId="25DD9C9F" w14:textId="77777777" w:rsidR="0023041A" w:rsidRPr="00E5226B" w:rsidRDefault="0023041A" w:rsidP="00C82249">
      <w:pPr>
        <w:rPr>
          <w:rFonts w:ascii="Calibri" w:hAnsi="Calibri" w:cs="Calibri"/>
        </w:rPr>
      </w:pPr>
    </w:p>
    <w:p w14:paraId="41CE3F73" w14:textId="77777777" w:rsidR="0023041A" w:rsidRPr="00BB145A" w:rsidRDefault="0023041A" w:rsidP="00730A9D">
      <w:pPr>
        <w:jc w:val="center"/>
        <w:rPr>
          <w:rFonts w:ascii="Calibri" w:hAnsi="Calibri" w:cs="Calibri"/>
        </w:rPr>
      </w:pPr>
    </w:p>
    <w:p w14:paraId="206507C1" w14:textId="77777777" w:rsidR="0023041A" w:rsidRPr="00BB145A" w:rsidRDefault="0023041A" w:rsidP="00C82249">
      <w:pPr>
        <w:rPr>
          <w:rFonts w:ascii="Calibri" w:hAnsi="Calibri" w:cs="Calibri"/>
        </w:rPr>
      </w:pPr>
    </w:p>
    <w:p w14:paraId="5EE73CF2" w14:textId="77777777" w:rsidR="00CF5B64" w:rsidRDefault="00CF5B64">
      <w:pPr>
        <w:rPr>
          <w:rFonts w:ascii="Calibri" w:hAnsi="Calibri" w:cs="Calibri"/>
          <w:b/>
          <w:bCs/>
        </w:rPr>
      </w:pPr>
      <w:r>
        <w:rPr>
          <w:rFonts w:ascii="Calibri" w:hAnsi="Calibri" w:cs="Calibri"/>
        </w:rPr>
        <w:br w:type="page"/>
      </w:r>
    </w:p>
    <w:p w14:paraId="6819F4D7" w14:textId="77777777" w:rsidR="00CF5B64" w:rsidRPr="00CF5B64" w:rsidRDefault="00CF5B64" w:rsidP="00CF5B64">
      <w:pPr>
        <w:ind w:left="1080" w:hanging="1080"/>
        <w:jc w:val="center"/>
        <w:rPr>
          <w:rFonts w:ascii="Calibri" w:hAnsi="Calibri" w:cs="Calibri"/>
          <w:b/>
          <w:bCs/>
          <w:sz w:val="48"/>
          <w:szCs w:val="48"/>
        </w:rPr>
      </w:pPr>
      <w:r w:rsidRPr="00CF5B64">
        <w:rPr>
          <w:rFonts w:ascii="Calibri" w:hAnsi="Calibri" w:cs="Calibri"/>
          <w:b/>
          <w:bCs/>
          <w:sz w:val="48"/>
          <w:szCs w:val="48"/>
        </w:rPr>
        <w:lastRenderedPageBreak/>
        <w:t>Identifikační údaje</w:t>
      </w:r>
    </w:p>
    <w:p w14:paraId="46D2CFA5" w14:textId="77777777" w:rsidR="00CF5B64" w:rsidRDefault="00CF5B64" w:rsidP="00CF5B64">
      <w:pPr>
        <w:ind w:left="1080" w:hanging="1080"/>
        <w:rPr>
          <w:rFonts w:ascii="Calibri" w:hAnsi="Calibri" w:cs="Calibri"/>
          <w:b/>
          <w:bCs/>
          <w:sz w:val="22"/>
          <w:szCs w:val="22"/>
        </w:rPr>
      </w:pPr>
    </w:p>
    <w:p w14:paraId="2074CA3B" w14:textId="77777777" w:rsidR="00CF5B64" w:rsidRDefault="00CF5B64" w:rsidP="00CF5B64">
      <w:pPr>
        <w:ind w:left="1080" w:hanging="1080"/>
        <w:rPr>
          <w:rFonts w:ascii="Calibri" w:hAnsi="Calibri" w:cs="Calibri"/>
          <w:b/>
          <w:bCs/>
        </w:rPr>
      </w:pPr>
    </w:p>
    <w:p w14:paraId="3B7EF261" w14:textId="77777777" w:rsidR="00CF5B64" w:rsidRPr="00CF5B64" w:rsidRDefault="00CF5B64" w:rsidP="00CF5B64">
      <w:pPr>
        <w:ind w:left="1080" w:hanging="1080"/>
        <w:rPr>
          <w:rFonts w:ascii="Calibri" w:hAnsi="Calibri" w:cs="Calibri"/>
        </w:rPr>
      </w:pPr>
      <w:r w:rsidRPr="00CF5B64">
        <w:rPr>
          <w:rFonts w:ascii="Calibri" w:hAnsi="Calibri" w:cs="Calibri"/>
          <w:b/>
          <w:bCs/>
        </w:rPr>
        <w:t>Název ŠVP:</w:t>
      </w:r>
      <w:r w:rsidRPr="00CF5B64">
        <w:rPr>
          <w:rFonts w:ascii="Calibri" w:hAnsi="Calibri" w:cs="Calibri"/>
          <w:b/>
          <w:bCs/>
        </w:rPr>
        <w:tab/>
      </w:r>
      <w:r w:rsidRPr="00CF5B64">
        <w:rPr>
          <w:rFonts w:ascii="Calibri" w:hAnsi="Calibri" w:cs="Calibri"/>
          <w:b/>
          <w:bCs/>
        </w:rPr>
        <w:tab/>
      </w:r>
      <w:r w:rsidRPr="00CF5B64">
        <w:rPr>
          <w:rFonts w:ascii="Calibri" w:hAnsi="Calibri" w:cs="Calibri"/>
          <w:b/>
          <w:bCs/>
        </w:rPr>
        <w:tab/>
      </w:r>
      <w:r w:rsidRPr="00CF5B64">
        <w:rPr>
          <w:rFonts w:ascii="Calibri" w:hAnsi="Calibri" w:cs="Calibri"/>
          <w:b/>
          <w:bCs/>
        </w:rPr>
        <w:tab/>
      </w:r>
      <w:r w:rsidRPr="00CF5B64">
        <w:rPr>
          <w:rFonts w:ascii="Calibri" w:hAnsi="Calibri" w:cs="Calibri"/>
          <w:b/>
          <w:bCs/>
        </w:rPr>
        <w:tab/>
      </w:r>
      <w:r w:rsidRPr="00CF5B64">
        <w:rPr>
          <w:rFonts w:ascii="Calibri" w:hAnsi="Calibri" w:cs="Calibri"/>
          <w:b/>
          <w:bCs/>
        </w:rPr>
        <w:tab/>
      </w:r>
      <w:r w:rsidRPr="00CF5B64">
        <w:rPr>
          <w:rFonts w:ascii="Calibri" w:hAnsi="Calibri" w:cs="Calibri"/>
        </w:rPr>
        <w:t>Sportovní management</w:t>
      </w:r>
    </w:p>
    <w:p w14:paraId="10254EE1" w14:textId="77777777" w:rsidR="00CF5B64" w:rsidRPr="00CF5B64" w:rsidRDefault="00CF5B64" w:rsidP="00CF5B64">
      <w:pPr>
        <w:ind w:left="1080" w:hanging="1080"/>
        <w:rPr>
          <w:rFonts w:ascii="Calibri" w:hAnsi="Calibri" w:cs="Calibri"/>
        </w:rPr>
      </w:pPr>
      <w:r w:rsidRPr="00CF5B64">
        <w:rPr>
          <w:rFonts w:ascii="Calibri" w:hAnsi="Calibri" w:cs="Calibri"/>
          <w:b/>
          <w:bCs/>
        </w:rPr>
        <w:t>Kód a název vzdělávacího programu:</w:t>
      </w:r>
      <w:r w:rsidRPr="00CF5B64">
        <w:rPr>
          <w:rFonts w:ascii="Calibri" w:hAnsi="Calibri" w:cs="Calibri"/>
          <w:b/>
          <w:bCs/>
        </w:rPr>
        <w:tab/>
      </w:r>
      <w:r>
        <w:rPr>
          <w:rFonts w:ascii="Calibri" w:hAnsi="Calibri" w:cs="Calibri"/>
        </w:rPr>
        <w:tab/>
      </w:r>
      <w:r w:rsidRPr="00CF5B64">
        <w:rPr>
          <w:rFonts w:ascii="Calibri" w:hAnsi="Calibri" w:cs="Calibri"/>
        </w:rPr>
        <w:t>63-41-M/02 Obchodní akademie</w:t>
      </w:r>
    </w:p>
    <w:p w14:paraId="024FC6D6" w14:textId="77777777" w:rsidR="00CF5B64" w:rsidRPr="00CF5B64" w:rsidRDefault="00CF5B64" w:rsidP="00CF5B64">
      <w:pPr>
        <w:ind w:left="1080" w:hanging="1080"/>
        <w:rPr>
          <w:rFonts w:ascii="Calibri" w:hAnsi="Calibri" w:cs="Calibri"/>
        </w:rPr>
      </w:pPr>
      <w:r w:rsidRPr="00CF5B64">
        <w:rPr>
          <w:rFonts w:ascii="Calibri" w:hAnsi="Calibri" w:cs="Calibri"/>
          <w:b/>
          <w:bCs/>
        </w:rPr>
        <w:t>Dosažený stupeň vzdělání:</w:t>
      </w:r>
      <w:r w:rsidRPr="00CF5B64">
        <w:rPr>
          <w:rFonts w:ascii="Calibri" w:hAnsi="Calibri" w:cs="Calibri"/>
          <w:b/>
          <w:bCs/>
        </w:rPr>
        <w:tab/>
      </w:r>
      <w:r w:rsidRPr="00CF5B64">
        <w:rPr>
          <w:rFonts w:ascii="Calibri" w:hAnsi="Calibri" w:cs="Calibri"/>
        </w:rPr>
        <w:tab/>
      </w:r>
      <w:r w:rsidRPr="00CF5B64">
        <w:rPr>
          <w:rFonts w:ascii="Calibri" w:hAnsi="Calibri" w:cs="Calibri"/>
        </w:rPr>
        <w:tab/>
      </w:r>
      <w:r w:rsidRPr="00CF5B64">
        <w:rPr>
          <w:rFonts w:ascii="Calibri" w:hAnsi="Calibri" w:cs="Calibri"/>
        </w:rPr>
        <w:tab/>
        <w:t>střední vzdělání s maturitní zkouškou</w:t>
      </w:r>
    </w:p>
    <w:p w14:paraId="498BC2F4" w14:textId="77777777" w:rsidR="00CF5B64" w:rsidRPr="00CF5B64" w:rsidRDefault="00CF5B64" w:rsidP="00CF5B64">
      <w:pPr>
        <w:ind w:left="1080" w:hanging="1080"/>
        <w:rPr>
          <w:rFonts w:ascii="Calibri" w:hAnsi="Calibri" w:cs="Calibri"/>
        </w:rPr>
      </w:pPr>
      <w:r w:rsidRPr="00CF5B64">
        <w:rPr>
          <w:rFonts w:ascii="Calibri" w:hAnsi="Calibri" w:cs="Calibri"/>
          <w:b/>
          <w:bCs/>
        </w:rPr>
        <w:t>Délka a forma vzdělávání:</w:t>
      </w:r>
      <w:r w:rsidRPr="00CF5B64">
        <w:rPr>
          <w:rFonts w:ascii="Calibri" w:hAnsi="Calibri" w:cs="Calibri"/>
          <w:b/>
          <w:bCs/>
        </w:rPr>
        <w:tab/>
      </w:r>
      <w:r w:rsidRPr="00CF5B64">
        <w:rPr>
          <w:rFonts w:ascii="Calibri" w:hAnsi="Calibri" w:cs="Calibri"/>
        </w:rPr>
        <w:tab/>
      </w:r>
      <w:r w:rsidRPr="00CF5B64">
        <w:rPr>
          <w:rFonts w:ascii="Calibri" w:hAnsi="Calibri" w:cs="Calibri"/>
        </w:rPr>
        <w:tab/>
      </w:r>
      <w:r w:rsidRPr="00CF5B64">
        <w:rPr>
          <w:rFonts w:ascii="Calibri" w:hAnsi="Calibri" w:cs="Calibri"/>
        </w:rPr>
        <w:tab/>
        <w:t>čtyřleté denní</w:t>
      </w:r>
    </w:p>
    <w:p w14:paraId="11C2E1DD" w14:textId="77777777" w:rsidR="00CF5B64" w:rsidRPr="00CF5B64" w:rsidRDefault="00CF5B64" w:rsidP="00CF5B64">
      <w:pPr>
        <w:ind w:left="1080" w:hanging="1080"/>
        <w:rPr>
          <w:rFonts w:ascii="Calibri" w:hAnsi="Calibri" w:cs="Calibri"/>
        </w:rPr>
      </w:pPr>
      <w:r w:rsidRPr="00CF5B64">
        <w:rPr>
          <w:rFonts w:ascii="Calibri" w:hAnsi="Calibri" w:cs="Calibri"/>
          <w:b/>
          <w:bCs/>
        </w:rPr>
        <w:t>Způsob ukončení:</w:t>
      </w:r>
      <w:r w:rsidRPr="00CF5B64">
        <w:rPr>
          <w:rFonts w:ascii="Calibri" w:hAnsi="Calibri" w:cs="Calibri"/>
          <w:b/>
          <w:bCs/>
        </w:rPr>
        <w:tab/>
      </w:r>
      <w:r w:rsidRPr="00CF5B64">
        <w:rPr>
          <w:rFonts w:ascii="Calibri" w:hAnsi="Calibri" w:cs="Calibri"/>
        </w:rPr>
        <w:tab/>
      </w:r>
      <w:r w:rsidRPr="00CF5B64">
        <w:rPr>
          <w:rFonts w:ascii="Calibri" w:hAnsi="Calibri" w:cs="Calibri"/>
        </w:rPr>
        <w:tab/>
      </w:r>
      <w:r w:rsidRPr="00CF5B64">
        <w:rPr>
          <w:rFonts w:ascii="Calibri" w:hAnsi="Calibri" w:cs="Calibri"/>
        </w:rPr>
        <w:tab/>
      </w:r>
      <w:r w:rsidRPr="00CF5B64">
        <w:rPr>
          <w:rFonts w:ascii="Calibri" w:hAnsi="Calibri" w:cs="Calibri"/>
        </w:rPr>
        <w:tab/>
        <w:t>maturitní zkouška</w:t>
      </w:r>
    </w:p>
    <w:p w14:paraId="7C5F8FE2" w14:textId="77777777" w:rsidR="00CF5B64" w:rsidRPr="00CF5B64" w:rsidRDefault="00CF5B64" w:rsidP="00CF5B64">
      <w:pPr>
        <w:ind w:left="1080" w:hanging="1080"/>
        <w:rPr>
          <w:rFonts w:ascii="Calibri" w:hAnsi="Calibri" w:cs="Calibri"/>
        </w:rPr>
      </w:pPr>
      <w:r w:rsidRPr="00CF5B64">
        <w:rPr>
          <w:rFonts w:ascii="Calibri" w:hAnsi="Calibri" w:cs="Calibri"/>
          <w:b/>
          <w:bCs/>
        </w:rPr>
        <w:t>Certifikace:</w:t>
      </w:r>
      <w:r w:rsidRPr="00CF5B64">
        <w:rPr>
          <w:rFonts w:ascii="Calibri" w:hAnsi="Calibri" w:cs="Calibri"/>
          <w:b/>
          <w:bCs/>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CF5B64">
        <w:rPr>
          <w:rFonts w:ascii="Calibri" w:hAnsi="Calibri" w:cs="Calibri"/>
        </w:rPr>
        <w:t>vysvědčení o maturitní zkoušce</w:t>
      </w:r>
    </w:p>
    <w:p w14:paraId="791FBE92" w14:textId="77777777" w:rsidR="00CF5B64" w:rsidRPr="00CF5B64" w:rsidRDefault="00CF5B64" w:rsidP="00CF5B64">
      <w:pPr>
        <w:ind w:left="1080" w:hanging="1080"/>
        <w:rPr>
          <w:rFonts w:ascii="Calibri" w:hAnsi="Calibri" w:cs="Calibri"/>
        </w:rPr>
      </w:pPr>
      <w:r w:rsidRPr="00CF5B64">
        <w:rPr>
          <w:rFonts w:ascii="Calibri" w:hAnsi="Calibri" w:cs="Calibri"/>
          <w:b/>
          <w:bCs/>
        </w:rPr>
        <w:t>Platnost:</w:t>
      </w:r>
      <w:r w:rsidRPr="00CF5B64">
        <w:rPr>
          <w:rFonts w:ascii="Calibri" w:hAnsi="Calibri" w:cs="Calibri"/>
          <w:b/>
          <w:bCs/>
        </w:rPr>
        <w:tab/>
      </w:r>
      <w:r w:rsidRPr="00CF5B64">
        <w:rPr>
          <w:rFonts w:ascii="Calibri" w:hAnsi="Calibri" w:cs="Calibri"/>
        </w:rPr>
        <w:tab/>
      </w:r>
      <w:r w:rsidRPr="00CF5B64">
        <w:rPr>
          <w:rFonts w:ascii="Calibri" w:hAnsi="Calibri" w:cs="Calibri"/>
        </w:rPr>
        <w:tab/>
      </w:r>
      <w:r w:rsidRPr="00CF5B64">
        <w:rPr>
          <w:rFonts w:ascii="Calibri" w:hAnsi="Calibri" w:cs="Calibri"/>
        </w:rPr>
        <w:tab/>
      </w:r>
      <w:r w:rsidRPr="00CF5B64">
        <w:rPr>
          <w:rFonts w:ascii="Calibri" w:hAnsi="Calibri" w:cs="Calibri"/>
        </w:rPr>
        <w:tab/>
      </w:r>
      <w:r w:rsidRPr="00CF5B64">
        <w:rPr>
          <w:rFonts w:ascii="Calibri" w:hAnsi="Calibri" w:cs="Calibri"/>
        </w:rPr>
        <w:tab/>
      </w:r>
      <w:r w:rsidRPr="00CF5B64">
        <w:rPr>
          <w:rFonts w:ascii="Calibri" w:hAnsi="Calibri" w:cs="Calibri"/>
        </w:rPr>
        <w:tab/>
        <w:t>o</w:t>
      </w:r>
      <w:r w:rsidR="00D36A6F">
        <w:rPr>
          <w:rFonts w:ascii="Calibri" w:hAnsi="Calibri" w:cs="Calibri"/>
        </w:rPr>
        <w:t>d 1. 9. 2020</w:t>
      </w:r>
      <w:r w:rsidRPr="00CF5B64">
        <w:rPr>
          <w:rFonts w:ascii="Calibri" w:hAnsi="Calibri" w:cs="Calibri"/>
        </w:rPr>
        <w:t xml:space="preserve"> </w:t>
      </w:r>
    </w:p>
    <w:p w14:paraId="51DECF6A" w14:textId="77777777" w:rsidR="00CF5B64" w:rsidRPr="00CF5B64" w:rsidRDefault="00CF5B64">
      <w:pPr>
        <w:rPr>
          <w:rFonts w:ascii="Calibri" w:hAnsi="Calibri" w:cs="Calibri"/>
        </w:rPr>
      </w:pPr>
    </w:p>
    <w:p w14:paraId="6BC7F065" w14:textId="77777777" w:rsidR="00CF5B64" w:rsidRPr="00CF5B64" w:rsidRDefault="00CF5B64" w:rsidP="00CF5B64">
      <w:pPr>
        <w:ind w:left="4950" w:hanging="4950"/>
        <w:rPr>
          <w:rFonts w:ascii="Calibri" w:hAnsi="Calibri" w:cs="Calibri"/>
        </w:rPr>
      </w:pPr>
      <w:r w:rsidRPr="00CF5B64">
        <w:rPr>
          <w:rFonts w:ascii="Calibri" w:hAnsi="Calibri" w:cs="Calibri"/>
          <w:b/>
        </w:rPr>
        <w:t>Název školy:</w:t>
      </w:r>
      <w:r w:rsidRPr="00CF5B64">
        <w:rPr>
          <w:rFonts w:ascii="Calibri" w:hAnsi="Calibri" w:cs="Calibri"/>
        </w:rPr>
        <w:tab/>
      </w:r>
      <w:r w:rsidRPr="00CF5B64">
        <w:rPr>
          <w:rFonts w:ascii="Calibri" w:hAnsi="Calibri" w:cs="Calibri"/>
        </w:rPr>
        <w:tab/>
      </w:r>
      <w:r w:rsidR="00504288">
        <w:rPr>
          <w:rFonts w:ascii="Calibri" w:hAnsi="Calibri" w:cs="Calibri"/>
        </w:rPr>
        <w:t>ART E</w:t>
      </w:r>
      <w:r w:rsidR="00DD3BBB">
        <w:rPr>
          <w:rFonts w:ascii="Calibri" w:hAnsi="Calibri" w:cs="Calibri"/>
        </w:rPr>
        <w:t>CON – Střední škola a vyšší odborná škola Praha, s.r.o.</w:t>
      </w:r>
    </w:p>
    <w:p w14:paraId="705E3931" w14:textId="77777777" w:rsidR="00CF5B64" w:rsidRPr="00CF5B64" w:rsidRDefault="00CF5B64" w:rsidP="00CF5B64">
      <w:pPr>
        <w:rPr>
          <w:rFonts w:asciiTheme="minorHAnsi" w:hAnsiTheme="minorHAnsi" w:cstheme="minorHAnsi"/>
          <w:b/>
        </w:rPr>
      </w:pPr>
    </w:p>
    <w:p w14:paraId="69C4F938" w14:textId="77777777" w:rsidR="00CF5B64" w:rsidRPr="00CF5B64" w:rsidRDefault="00CF5B64" w:rsidP="00CF5B64">
      <w:pPr>
        <w:rPr>
          <w:rFonts w:asciiTheme="minorHAnsi" w:hAnsiTheme="minorHAnsi" w:cstheme="minorHAnsi"/>
        </w:rPr>
      </w:pPr>
      <w:r w:rsidRPr="00CF5B64">
        <w:rPr>
          <w:rFonts w:asciiTheme="minorHAnsi" w:hAnsiTheme="minorHAnsi" w:cstheme="minorHAnsi"/>
          <w:b/>
        </w:rPr>
        <w:t>REDIZO:</w:t>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t>600006042</w:t>
      </w:r>
    </w:p>
    <w:p w14:paraId="4499D341" w14:textId="77777777" w:rsidR="00CF5B64" w:rsidRPr="00CF5B64" w:rsidRDefault="00CF5B64" w:rsidP="00CF5B64">
      <w:pPr>
        <w:rPr>
          <w:rFonts w:asciiTheme="minorHAnsi" w:hAnsiTheme="minorHAnsi" w:cstheme="minorHAnsi"/>
        </w:rPr>
      </w:pPr>
      <w:r w:rsidRPr="00CF5B64">
        <w:rPr>
          <w:rFonts w:asciiTheme="minorHAnsi" w:hAnsiTheme="minorHAnsi" w:cstheme="minorHAnsi"/>
          <w:b/>
        </w:rPr>
        <w:t>IČ:</w:t>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t>45796955</w:t>
      </w:r>
      <w:r w:rsidRPr="00CF5B64">
        <w:rPr>
          <w:rFonts w:asciiTheme="minorHAnsi" w:hAnsiTheme="minorHAnsi" w:cstheme="minorHAnsi"/>
        </w:rPr>
        <w:br/>
      </w:r>
      <w:r w:rsidRPr="00CF5B64">
        <w:rPr>
          <w:rFonts w:asciiTheme="minorHAnsi" w:hAnsiTheme="minorHAnsi" w:cstheme="minorHAnsi"/>
          <w:b/>
        </w:rPr>
        <w:t>DIČ:</w:t>
      </w:r>
      <w:r w:rsidRPr="00CF5B64">
        <w:rPr>
          <w:rFonts w:asciiTheme="minorHAnsi" w:hAnsiTheme="minorHAnsi" w:cstheme="minorHAnsi"/>
        </w:rPr>
        <w:t xml:space="preserve"> </w:t>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t>CZ45796955</w:t>
      </w:r>
    </w:p>
    <w:p w14:paraId="5C4A2C65" w14:textId="77777777" w:rsidR="00CF5B64" w:rsidRPr="00CF5B64" w:rsidRDefault="00CF5B64" w:rsidP="00CF5B64">
      <w:pPr>
        <w:rPr>
          <w:rFonts w:asciiTheme="minorHAnsi" w:hAnsiTheme="minorHAnsi" w:cstheme="minorHAnsi"/>
        </w:rPr>
      </w:pPr>
    </w:p>
    <w:p w14:paraId="2495F8FB" w14:textId="77777777" w:rsidR="00CF5B64" w:rsidRPr="00CF5B64" w:rsidRDefault="00CF5B64" w:rsidP="00CF5B64">
      <w:pPr>
        <w:rPr>
          <w:rFonts w:asciiTheme="minorHAnsi" w:hAnsiTheme="minorHAnsi" w:cstheme="minorHAnsi"/>
        </w:rPr>
      </w:pPr>
      <w:r w:rsidRPr="00CF5B64">
        <w:rPr>
          <w:rFonts w:asciiTheme="minorHAnsi" w:hAnsiTheme="minorHAnsi" w:cstheme="minorHAnsi"/>
          <w:b/>
        </w:rPr>
        <w:t>Adresa školy:</w:t>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t>Nad Rokoskou 111/7, 182 00, Praha 8</w:t>
      </w:r>
    </w:p>
    <w:p w14:paraId="287D8A4E" w14:textId="77777777" w:rsidR="00CF5B64" w:rsidRPr="00CF5B64" w:rsidRDefault="00CF5B64" w:rsidP="00CF5B64">
      <w:pPr>
        <w:rPr>
          <w:rFonts w:asciiTheme="minorHAnsi" w:hAnsiTheme="minorHAnsi" w:cstheme="minorHAnsi"/>
        </w:rPr>
      </w:pPr>
      <w:r w:rsidRPr="00CF5B64">
        <w:rPr>
          <w:rFonts w:asciiTheme="minorHAnsi" w:hAnsiTheme="minorHAnsi" w:cstheme="minorHAnsi"/>
          <w:b/>
        </w:rPr>
        <w:t>Ředitel školy:</w:t>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t>Mgr. Petr Procházka</w:t>
      </w:r>
    </w:p>
    <w:p w14:paraId="732F92FF" w14:textId="77777777" w:rsidR="00CF5B64" w:rsidRPr="00CF5B64" w:rsidRDefault="00CF5B64" w:rsidP="00CF5B64">
      <w:pPr>
        <w:rPr>
          <w:rFonts w:asciiTheme="minorHAnsi" w:hAnsiTheme="minorHAnsi" w:cstheme="minorHAnsi"/>
        </w:rPr>
      </w:pPr>
      <w:r w:rsidRPr="00CF5B64">
        <w:rPr>
          <w:rFonts w:asciiTheme="minorHAnsi" w:hAnsiTheme="minorHAnsi" w:cstheme="minorHAnsi"/>
          <w:b/>
        </w:rPr>
        <w:t>Tel:</w:t>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t>284 680 880</w:t>
      </w:r>
    </w:p>
    <w:p w14:paraId="0327377A" w14:textId="77777777" w:rsidR="00CF5B64" w:rsidRPr="00CF5B64" w:rsidRDefault="00CF5B64" w:rsidP="00CF5B64">
      <w:pPr>
        <w:rPr>
          <w:rFonts w:asciiTheme="minorHAnsi" w:hAnsiTheme="minorHAnsi" w:cstheme="minorHAnsi"/>
        </w:rPr>
      </w:pPr>
      <w:r w:rsidRPr="00CF5B64">
        <w:rPr>
          <w:rFonts w:asciiTheme="minorHAnsi" w:hAnsiTheme="minorHAnsi" w:cstheme="minorHAnsi"/>
          <w:b/>
        </w:rPr>
        <w:t>Email:</w:t>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003B1836">
        <w:rPr>
          <w:rFonts w:asciiTheme="minorHAnsi" w:hAnsiTheme="minorHAnsi" w:cstheme="minorHAnsi"/>
        </w:rPr>
        <w:t>praha</w:t>
      </w:r>
      <w:r w:rsidR="00DD3BBB">
        <w:rPr>
          <w:rFonts w:asciiTheme="minorHAnsi" w:hAnsiTheme="minorHAnsi" w:cstheme="minorHAnsi"/>
        </w:rPr>
        <w:t>@artecon.cz</w:t>
      </w:r>
    </w:p>
    <w:p w14:paraId="1287FA19" w14:textId="77777777" w:rsidR="00CF5B64" w:rsidRPr="00CF5B64" w:rsidRDefault="00CF5B64" w:rsidP="00CF5B64">
      <w:pPr>
        <w:rPr>
          <w:rFonts w:asciiTheme="minorHAnsi" w:hAnsiTheme="minorHAnsi" w:cstheme="minorHAnsi"/>
        </w:rPr>
      </w:pPr>
      <w:r w:rsidRPr="00CF5B64">
        <w:rPr>
          <w:rFonts w:asciiTheme="minorHAnsi" w:hAnsiTheme="minorHAnsi" w:cstheme="minorHAnsi"/>
          <w:b/>
        </w:rPr>
        <w:t>Web:</w:t>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t>www.</w:t>
      </w:r>
      <w:r w:rsidR="00DD3BBB">
        <w:rPr>
          <w:rFonts w:asciiTheme="minorHAnsi" w:hAnsiTheme="minorHAnsi" w:cstheme="minorHAnsi"/>
        </w:rPr>
        <w:t>artecon.cz/praha/</w:t>
      </w:r>
    </w:p>
    <w:p w14:paraId="05923C19" w14:textId="77777777" w:rsidR="00CF5B64" w:rsidRDefault="00CF5B64" w:rsidP="00CF5B64">
      <w:pPr>
        <w:rPr>
          <w:b/>
          <w:bCs/>
        </w:rPr>
      </w:pPr>
      <w:r w:rsidRPr="00CF5B64">
        <w:rPr>
          <w:rFonts w:asciiTheme="minorHAnsi" w:hAnsiTheme="minorHAnsi" w:cstheme="minorHAnsi"/>
          <w:b/>
        </w:rPr>
        <w:t>Zřizovatel:</w:t>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r>
      <w:r w:rsidRPr="00CF5B64">
        <w:rPr>
          <w:rFonts w:asciiTheme="minorHAnsi" w:hAnsiTheme="minorHAnsi" w:cstheme="minorHAnsi"/>
        </w:rPr>
        <w:tab/>
        <w:t>IF Holding, a.s.</w:t>
      </w:r>
      <w:r>
        <w:br w:type="page"/>
      </w:r>
    </w:p>
    <w:sdt>
      <w:sdtPr>
        <w:rPr>
          <w:rFonts w:ascii="Times New Roman" w:hAnsi="Times New Roman" w:cs="Times New Roman"/>
          <w:b w:val="0"/>
          <w:bCs w:val="0"/>
          <w:color w:val="auto"/>
          <w:sz w:val="24"/>
          <w:szCs w:val="24"/>
        </w:rPr>
        <w:id w:val="1028068132"/>
        <w:docPartObj>
          <w:docPartGallery w:val="Table of Contents"/>
          <w:docPartUnique/>
        </w:docPartObj>
      </w:sdtPr>
      <w:sdtContent>
        <w:p w14:paraId="5618393D" w14:textId="77777777" w:rsidR="00687674" w:rsidRPr="0042572A" w:rsidRDefault="00687674">
          <w:pPr>
            <w:pStyle w:val="Nadpisobsahu"/>
            <w:rPr>
              <w:color w:val="000000" w:themeColor="text1"/>
            </w:rPr>
          </w:pPr>
          <w:r w:rsidRPr="0042572A">
            <w:rPr>
              <w:color w:val="000000" w:themeColor="text1"/>
            </w:rPr>
            <w:t>Obsah</w:t>
          </w:r>
        </w:p>
        <w:p w14:paraId="7A58AECD" w14:textId="77777777" w:rsidR="0064652C" w:rsidRDefault="00687674">
          <w:pPr>
            <w:pStyle w:val="Obsah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568018" w:history="1">
            <w:r w:rsidR="0064652C" w:rsidRPr="00A9589C">
              <w:rPr>
                <w:rStyle w:val="Hypertextovodkaz"/>
                <w:noProof/>
              </w:rPr>
              <w:t>CHARAKTERISTIKA ŠKOLY</w:t>
            </w:r>
            <w:r w:rsidR="0064652C">
              <w:rPr>
                <w:noProof/>
                <w:webHidden/>
              </w:rPr>
              <w:tab/>
            </w:r>
            <w:r w:rsidR="0064652C">
              <w:rPr>
                <w:noProof/>
                <w:webHidden/>
              </w:rPr>
              <w:fldChar w:fldCharType="begin"/>
            </w:r>
            <w:r w:rsidR="0064652C">
              <w:rPr>
                <w:noProof/>
                <w:webHidden/>
              </w:rPr>
              <w:instrText xml:space="preserve"> PAGEREF _Toc53568018 \h </w:instrText>
            </w:r>
            <w:r w:rsidR="0064652C">
              <w:rPr>
                <w:noProof/>
                <w:webHidden/>
              </w:rPr>
            </w:r>
            <w:r w:rsidR="0064652C">
              <w:rPr>
                <w:noProof/>
                <w:webHidden/>
              </w:rPr>
              <w:fldChar w:fldCharType="separate"/>
            </w:r>
            <w:r w:rsidR="005849B0">
              <w:rPr>
                <w:noProof/>
                <w:webHidden/>
              </w:rPr>
              <w:t>4</w:t>
            </w:r>
            <w:r w:rsidR="0064652C">
              <w:rPr>
                <w:noProof/>
                <w:webHidden/>
              </w:rPr>
              <w:fldChar w:fldCharType="end"/>
            </w:r>
          </w:hyperlink>
        </w:p>
        <w:p w14:paraId="3736DFEA" w14:textId="77777777" w:rsidR="0064652C" w:rsidRDefault="005C7FBD">
          <w:pPr>
            <w:pStyle w:val="Obsah2"/>
            <w:tabs>
              <w:tab w:val="right" w:leader="dot" w:pos="9062"/>
            </w:tabs>
            <w:rPr>
              <w:rFonts w:asciiTheme="minorHAnsi" w:eastAsiaTheme="minorEastAsia" w:hAnsiTheme="minorHAnsi" w:cstheme="minorBidi"/>
              <w:noProof/>
              <w:sz w:val="22"/>
              <w:szCs w:val="22"/>
            </w:rPr>
          </w:pPr>
          <w:hyperlink w:anchor="_Toc53568019" w:history="1">
            <w:r w:rsidR="0064652C" w:rsidRPr="00A9589C">
              <w:rPr>
                <w:rStyle w:val="Hypertextovodkaz"/>
                <w:noProof/>
              </w:rPr>
              <w:t>Vybavení školy</w:t>
            </w:r>
            <w:r w:rsidR="0064652C">
              <w:rPr>
                <w:noProof/>
                <w:webHidden/>
              </w:rPr>
              <w:tab/>
            </w:r>
            <w:r w:rsidR="0064652C">
              <w:rPr>
                <w:noProof/>
                <w:webHidden/>
              </w:rPr>
              <w:fldChar w:fldCharType="begin"/>
            </w:r>
            <w:r w:rsidR="0064652C">
              <w:rPr>
                <w:noProof/>
                <w:webHidden/>
              </w:rPr>
              <w:instrText xml:space="preserve"> PAGEREF _Toc53568019 \h </w:instrText>
            </w:r>
            <w:r w:rsidR="0064652C">
              <w:rPr>
                <w:noProof/>
                <w:webHidden/>
              </w:rPr>
            </w:r>
            <w:r w:rsidR="0064652C">
              <w:rPr>
                <w:noProof/>
                <w:webHidden/>
              </w:rPr>
              <w:fldChar w:fldCharType="separate"/>
            </w:r>
            <w:r w:rsidR="005849B0">
              <w:rPr>
                <w:noProof/>
                <w:webHidden/>
              </w:rPr>
              <w:t>4</w:t>
            </w:r>
            <w:r w:rsidR="0064652C">
              <w:rPr>
                <w:noProof/>
                <w:webHidden/>
              </w:rPr>
              <w:fldChar w:fldCharType="end"/>
            </w:r>
          </w:hyperlink>
        </w:p>
        <w:p w14:paraId="4F38EE25" w14:textId="77777777" w:rsidR="0064652C" w:rsidRDefault="005C7FBD">
          <w:pPr>
            <w:pStyle w:val="Obsah2"/>
            <w:tabs>
              <w:tab w:val="right" w:leader="dot" w:pos="9062"/>
            </w:tabs>
            <w:rPr>
              <w:rFonts w:asciiTheme="minorHAnsi" w:eastAsiaTheme="minorEastAsia" w:hAnsiTheme="minorHAnsi" w:cstheme="minorBidi"/>
              <w:noProof/>
              <w:sz w:val="22"/>
              <w:szCs w:val="22"/>
            </w:rPr>
          </w:pPr>
          <w:hyperlink w:anchor="_Toc53568020" w:history="1">
            <w:r w:rsidR="0064652C" w:rsidRPr="00A9589C">
              <w:rPr>
                <w:rStyle w:val="Hypertextovodkaz"/>
                <w:noProof/>
              </w:rPr>
              <w:t>Pedagogický sbor</w:t>
            </w:r>
            <w:r w:rsidR="0064652C">
              <w:rPr>
                <w:noProof/>
                <w:webHidden/>
              </w:rPr>
              <w:tab/>
            </w:r>
            <w:r w:rsidR="0064652C">
              <w:rPr>
                <w:noProof/>
                <w:webHidden/>
              </w:rPr>
              <w:fldChar w:fldCharType="begin"/>
            </w:r>
            <w:r w:rsidR="0064652C">
              <w:rPr>
                <w:noProof/>
                <w:webHidden/>
              </w:rPr>
              <w:instrText xml:space="preserve"> PAGEREF _Toc53568020 \h </w:instrText>
            </w:r>
            <w:r w:rsidR="0064652C">
              <w:rPr>
                <w:noProof/>
                <w:webHidden/>
              </w:rPr>
            </w:r>
            <w:r w:rsidR="0064652C">
              <w:rPr>
                <w:noProof/>
                <w:webHidden/>
              </w:rPr>
              <w:fldChar w:fldCharType="separate"/>
            </w:r>
            <w:r w:rsidR="005849B0">
              <w:rPr>
                <w:noProof/>
                <w:webHidden/>
              </w:rPr>
              <w:t>5</w:t>
            </w:r>
            <w:r w:rsidR="0064652C">
              <w:rPr>
                <w:noProof/>
                <w:webHidden/>
              </w:rPr>
              <w:fldChar w:fldCharType="end"/>
            </w:r>
          </w:hyperlink>
        </w:p>
        <w:p w14:paraId="5614EEFC" w14:textId="77777777" w:rsidR="0064652C" w:rsidRDefault="005C7FBD">
          <w:pPr>
            <w:pStyle w:val="Obsah2"/>
            <w:tabs>
              <w:tab w:val="right" w:leader="dot" w:pos="9062"/>
            </w:tabs>
            <w:rPr>
              <w:rFonts w:asciiTheme="minorHAnsi" w:eastAsiaTheme="minorEastAsia" w:hAnsiTheme="minorHAnsi" w:cstheme="minorBidi"/>
              <w:noProof/>
              <w:sz w:val="22"/>
              <w:szCs w:val="22"/>
            </w:rPr>
          </w:pPr>
          <w:hyperlink w:anchor="_Toc53568021" w:history="1">
            <w:r w:rsidR="0064652C" w:rsidRPr="00A9589C">
              <w:rPr>
                <w:rStyle w:val="Hypertextovodkaz"/>
                <w:noProof/>
              </w:rPr>
              <w:t>Spolupráce s rodiči a jinými subjekty</w:t>
            </w:r>
            <w:r w:rsidR="0064652C">
              <w:rPr>
                <w:noProof/>
                <w:webHidden/>
              </w:rPr>
              <w:tab/>
            </w:r>
            <w:r w:rsidR="0064652C">
              <w:rPr>
                <w:noProof/>
                <w:webHidden/>
              </w:rPr>
              <w:fldChar w:fldCharType="begin"/>
            </w:r>
            <w:r w:rsidR="0064652C">
              <w:rPr>
                <w:noProof/>
                <w:webHidden/>
              </w:rPr>
              <w:instrText xml:space="preserve"> PAGEREF _Toc53568021 \h </w:instrText>
            </w:r>
            <w:r w:rsidR="0064652C">
              <w:rPr>
                <w:noProof/>
                <w:webHidden/>
              </w:rPr>
            </w:r>
            <w:r w:rsidR="0064652C">
              <w:rPr>
                <w:noProof/>
                <w:webHidden/>
              </w:rPr>
              <w:fldChar w:fldCharType="separate"/>
            </w:r>
            <w:r w:rsidR="005849B0">
              <w:rPr>
                <w:noProof/>
                <w:webHidden/>
              </w:rPr>
              <w:t>5</w:t>
            </w:r>
            <w:r w:rsidR="0064652C">
              <w:rPr>
                <w:noProof/>
                <w:webHidden/>
              </w:rPr>
              <w:fldChar w:fldCharType="end"/>
            </w:r>
          </w:hyperlink>
        </w:p>
        <w:p w14:paraId="7C2128D0" w14:textId="77777777" w:rsidR="0064652C" w:rsidRDefault="005C7FBD">
          <w:pPr>
            <w:pStyle w:val="Obsah2"/>
            <w:tabs>
              <w:tab w:val="right" w:leader="dot" w:pos="9062"/>
            </w:tabs>
            <w:rPr>
              <w:rFonts w:asciiTheme="minorHAnsi" w:eastAsiaTheme="minorEastAsia" w:hAnsiTheme="minorHAnsi" w:cstheme="minorBidi"/>
              <w:noProof/>
              <w:sz w:val="22"/>
              <w:szCs w:val="22"/>
            </w:rPr>
          </w:pPr>
          <w:hyperlink w:anchor="_Toc53568022" w:history="1">
            <w:r w:rsidR="0064652C" w:rsidRPr="00A9589C">
              <w:rPr>
                <w:rStyle w:val="Hypertextovodkaz"/>
                <w:noProof/>
              </w:rPr>
              <w:t>Cíle školy</w:t>
            </w:r>
            <w:r w:rsidR="0064652C">
              <w:rPr>
                <w:noProof/>
                <w:webHidden/>
              </w:rPr>
              <w:tab/>
            </w:r>
            <w:r w:rsidR="0064652C">
              <w:rPr>
                <w:noProof/>
                <w:webHidden/>
              </w:rPr>
              <w:fldChar w:fldCharType="begin"/>
            </w:r>
            <w:r w:rsidR="0064652C">
              <w:rPr>
                <w:noProof/>
                <w:webHidden/>
              </w:rPr>
              <w:instrText xml:space="preserve"> PAGEREF _Toc53568022 \h </w:instrText>
            </w:r>
            <w:r w:rsidR="0064652C">
              <w:rPr>
                <w:noProof/>
                <w:webHidden/>
              </w:rPr>
            </w:r>
            <w:r w:rsidR="0064652C">
              <w:rPr>
                <w:noProof/>
                <w:webHidden/>
              </w:rPr>
              <w:fldChar w:fldCharType="separate"/>
            </w:r>
            <w:r w:rsidR="005849B0">
              <w:rPr>
                <w:noProof/>
                <w:webHidden/>
              </w:rPr>
              <w:t>5</w:t>
            </w:r>
            <w:r w:rsidR="0064652C">
              <w:rPr>
                <w:noProof/>
                <w:webHidden/>
              </w:rPr>
              <w:fldChar w:fldCharType="end"/>
            </w:r>
          </w:hyperlink>
        </w:p>
        <w:p w14:paraId="1F27A9A7" w14:textId="77777777" w:rsidR="0064652C" w:rsidRDefault="005C7FBD">
          <w:pPr>
            <w:pStyle w:val="Obsah2"/>
            <w:tabs>
              <w:tab w:val="right" w:leader="dot" w:pos="9062"/>
            </w:tabs>
            <w:rPr>
              <w:rFonts w:asciiTheme="minorHAnsi" w:eastAsiaTheme="minorEastAsia" w:hAnsiTheme="minorHAnsi" w:cstheme="minorBidi"/>
              <w:noProof/>
              <w:sz w:val="22"/>
              <w:szCs w:val="22"/>
            </w:rPr>
          </w:pPr>
          <w:hyperlink w:anchor="_Toc53568023" w:history="1">
            <w:r w:rsidR="0064652C" w:rsidRPr="00A9589C">
              <w:rPr>
                <w:rStyle w:val="Hypertextovodkaz"/>
                <w:noProof/>
              </w:rPr>
              <w:t>Podpora žáků v dalších aktivitách nad rámec výuky</w:t>
            </w:r>
            <w:r w:rsidR="0064652C">
              <w:rPr>
                <w:noProof/>
                <w:webHidden/>
              </w:rPr>
              <w:tab/>
            </w:r>
            <w:r w:rsidR="0064652C">
              <w:rPr>
                <w:noProof/>
                <w:webHidden/>
              </w:rPr>
              <w:fldChar w:fldCharType="begin"/>
            </w:r>
            <w:r w:rsidR="0064652C">
              <w:rPr>
                <w:noProof/>
                <w:webHidden/>
              </w:rPr>
              <w:instrText xml:space="preserve"> PAGEREF _Toc53568023 \h </w:instrText>
            </w:r>
            <w:r w:rsidR="0064652C">
              <w:rPr>
                <w:noProof/>
                <w:webHidden/>
              </w:rPr>
            </w:r>
            <w:r w:rsidR="0064652C">
              <w:rPr>
                <w:noProof/>
                <w:webHidden/>
              </w:rPr>
              <w:fldChar w:fldCharType="separate"/>
            </w:r>
            <w:r w:rsidR="005849B0">
              <w:rPr>
                <w:noProof/>
                <w:webHidden/>
              </w:rPr>
              <w:t>6</w:t>
            </w:r>
            <w:r w:rsidR="0064652C">
              <w:rPr>
                <w:noProof/>
                <w:webHidden/>
              </w:rPr>
              <w:fldChar w:fldCharType="end"/>
            </w:r>
          </w:hyperlink>
        </w:p>
        <w:p w14:paraId="4FA42955" w14:textId="77777777" w:rsidR="0064652C" w:rsidRDefault="005C7FBD">
          <w:pPr>
            <w:pStyle w:val="Obsah1"/>
            <w:tabs>
              <w:tab w:val="right" w:leader="dot" w:pos="9062"/>
            </w:tabs>
            <w:rPr>
              <w:rFonts w:asciiTheme="minorHAnsi" w:eastAsiaTheme="minorEastAsia" w:hAnsiTheme="minorHAnsi" w:cstheme="minorBidi"/>
              <w:noProof/>
              <w:sz w:val="22"/>
              <w:szCs w:val="22"/>
            </w:rPr>
          </w:pPr>
          <w:hyperlink w:anchor="_Toc53568024" w:history="1">
            <w:r w:rsidR="0064652C" w:rsidRPr="00A9589C">
              <w:rPr>
                <w:rStyle w:val="Hypertextovodkaz"/>
                <w:noProof/>
              </w:rPr>
              <w:t>PROFIL ABSOLVENTA</w:t>
            </w:r>
            <w:r w:rsidR="0064652C">
              <w:rPr>
                <w:noProof/>
                <w:webHidden/>
              </w:rPr>
              <w:tab/>
            </w:r>
            <w:r w:rsidR="0064652C">
              <w:rPr>
                <w:noProof/>
                <w:webHidden/>
              </w:rPr>
              <w:fldChar w:fldCharType="begin"/>
            </w:r>
            <w:r w:rsidR="0064652C">
              <w:rPr>
                <w:noProof/>
                <w:webHidden/>
              </w:rPr>
              <w:instrText xml:space="preserve"> PAGEREF _Toc53568024 \h </w:instrText>
            </w:r>
            <w:r w:rsidR="0064652C">
              <w:rPr>
                <w:noProof/>
                <w:webHidden/>
              </w:rPr>
            </w:r>
            <w:r w:rsidR="0064652C">
              <w:rPr>
                <w:noProof/>
                <w:webHidden/>
              </w:rPr>
              <w:fldChar w:fldCharType="separate"/>
            </w:r>
            <w:r w:rsidR="005849B0">
              <w:rPr>
                <w:noProof/>
                <w:webHidden/>
              </w:rPr>
              <w:t>7</w:t>
            </w:r>
            <w:r w:rsidR="0064652C">
              <w:rPr>
                <w:noProof/>
                <w:webHidden/>
              </w:rPr>
              <w:fldChar w:fldCharType="end"/>
            </w:r>
          </w:hyperlink>
        </w:p>
        <w:p w14:paraId="67D28E86" w14:textId="77777777" w:rsidR="0064652C" w:rsidRDefault="005C7FBD">
          <w:pPr>
            <w:pStyle w:val="Obsah2"/>
            <w:tabs>
              <w:tab w:val="right" w:leader="dot" w:pos="9062"/>
            </w:tabs>
            <w:rPr>
              <w:rFonts w:asciiTheme="minorHAnsi" w:eastAsiaTheme="minorEastAsia" w:hAnsiTheme="minorHAnsi" w:cstheme="minorBidi"/>
              <w:noProof/>
              <w:sz w:val="22"/>
              <w:szCs w:val="22"/>
            </w:rPr>
          </w:pPr>
          <w:hyperlink w:anchor="_Toc53568025" w:history="1">
            <w:r w:rsidR="0064652C" w:rsidRPr="00A9589C">
              <w:rPr>
                <w:rStyle w:val="Hypertextovodkaz"/>
                <w:noProof/>
              </w:rPr>
              <w:t>Uplatnění absolventa</w:t>
            </w:r>
            <w:r w:rsidR="0064652C">
              <w:rPr>
                <w:noProof/>
                <w:webHidden/>
              </w:rPr>
              <w:tab/>
            </w:r>
            <w:r w:rsidR="0064652C">
              <w:rPr>
                <w:noProof/>
                <w:webHidden/>
              </w:rPr>
              <w:fldChar w:fldCharType="begin"/>
            </w:r>
            <w:r w:rsidR="0064652C">
              <w:rPr>
                <w:noProof/>
                <w:webHidden/>
              </w:rPr>
              <w:instrText xml:space="preserve"> PAGEREF _Toc53568025 \h </w:instrText>
            </w:r>
            <w:r w:rsidR="0064652C">
              <w:rPr>
                <w:noProof/>
                <w:webHidden/>
              </w:rPr>
            </w:r>
            <w:r w:rsidR="0064652C">
              <w:rPr>
                <w:noProof/>
                <w:webHidden/>
              </w:rPr>
              <w:fldChar w:fldCharType="separate"/>
            </w:r>
            <w:r w:rsidR="005849B0">
              <w:rPr>
                <w:noProof/>
                <w:webHidden/>
              </w:rPr>
              <w:t>7</w:t>
            </w:r>
            <w:r w:rsidR="0064652C">
              <w:rPr>
                <w:noProof/>
                <w:webHidden/>
              </w:rPr>
              <w:fldChar w:fldCharType="end"/>
            </w:r>
          </w:hyperlink>
        </w:p>
        <w:p w14:paraId="13B2930F" w14:textId="77777777" w:rsidR="0064652C" w:rsidRDefault="005C7FBD">
          <w:pPr>
            <w:pStyle w:val="Obsah2"/>
            <w:tabs>
              <w:tab w:val="right" w:leader="dot" w:pos="9062"/>
            </w:tabs>
            <w:rPr>
              <w:rFonts w:asciiTheme="minorHAnsi" w:eastAsiaTheme="minorEastAsia" w:hAnsiTheme="minorHAnsi" w:cstheme="minorBidi"/>
              <w:noProof/>
              <w:sz w:val="22"/>
              <w:szCs w:val="22"/>
            </w:rPr>
          </w:pPr>
          <w:hyperlink w:anchor="_Toc53568026" w:history="1">
            <w:r w:rsidR="0064652C" w:rsidRPr="00A9589C">
              <w:rPr>
                <w:rStyle w:val="Hypertextovodkaz"/>
                <w:noProof/>
              </w:rPr>
              <w:t>Výsledky vzdělávání</w:t>
            </w:r>
            <w:r w:rsidR="0064652C">
              <w:rPr>
                <w:noProof/>
                <w:webHidden/>
              </w:rPr>
              <w:tab/>
            </w:r>
            <w:r w:rsidR="0064652C">
              <w:rPr>
                <w:noProof/>
                <w:webHidden/>
              </w:rPr>
              <w:fldChar w:fldCharType="begin"/>
            </w:r>
            <w:r w:rsidR="0064652C">
              <w:rPr>
                <w:noProof/>
                <w:webHidden/>
              </w:rPr>
              <w:instrText xml:space="preserve"> PAGEREF _Toc53568026 \h </w:instrText>
            </w:r>
            <w:r w:rsidR="0064652C">
              <w:rPr>
                <w:noProof/>
                <w:webHidden/>
              </w:rPr>
            </w:r>
            <w:r w:rsidR="0064652C">
              <w:rPr>
                <w:noProof/>
                <w:webHidden/>
              </w:rPr>
              <w:fldChar w:fldCharType="separate"/>
            </w:r>
            <w:r w:rsidR="005849B0">
              <w:rPr>
                <w:noProof/>
                <w:webHidden/>
              </w:rPr>
              <w:t>7</w:t>
            </w:r>
            <w:r w:rsidR="0064652C">
              <w:rPr>
                <w:noProof/>
                <w:webHidden/>
              </w:rPr>
              <w:fldChar w:fldCharType="end"/>
            </w:r>
          </w:hyperlink>
        </w:p>
        <w:p w14:paraId="44C05AE6" w14:textId="77777777" w:rsidR="0064652C" w:rsidRDefault="005C7FBD">
          <w:pPr>
            <w:pStyle w:val="Obsah2"/>
            <w:tabs>
              <w:tab w:val="right" w:leader="dot" w:pos="9062"/>
            </w:tabs>
            <w:rPr>
              <w:rFonts w:asciiTheme="minorHAnsi" w:eastAsiaTheme="minorEastAsia" w:hAnsiTheme="minorHAnsi" w:cstheme="minorBidi"/>
              <w:noProof/>
              <w:sz w:val="22"/>
              <w:szCs w:val="22"/>
            </w:rPr>
          </w:pPr>
          <w:hyperlink w:anchor="_Toc53568027" w:history="1">
            <w:r w:rsidR="0064652C" w:rsidRPr="00A9589C">
              <w:rPr>
                <w:rStyle w:val="Hypertextovodkaz"/>
                <w:rFonts w:cs="Calibri"/>
                <w:noProof/>
              </w:rPr>
              <w:t>Způsob ukončování studia</w:t>
            </w:r>
            <w:r w:rsidR="0064652C">
              <w:rPr>
                <w:noProof/>
                <w:webHidden/>
              </w:rPr>
              <w:tab/>
            </w:r>
            <w:r w:rsidR="0064652C">
              <w:rPr>
                <w:noProof/>
                <w:webHidden/>
              </w:rPr>
              <w:fldChar w:fldCharType="begin"/>
            </w:r>
            <w:r w:rsidR="0064652C">
              <w:rPr>
                <w:noProof/>
                <w:webHidden/>
              </w:rPr>
              <w:instrText xml:space="preserve"> PAGEREF _Toc53568027 \h </w:instrText>
            </w:r>
            <w:r w:rsidR="0064652C">
              <w:rPr>
                <w:noProof/>
                <w:webHidden/>
              </w:rPr>
            </w:r>
            <w:r w:rsidR="0064652C">
              <w:rPr>
                <w:noProof/>
                <w:webHidden/>
              </w:rPr>
              <w:fldChar w:fldCharType="separate"/>
            </w:r>
            <w:r w:rsidR="005849B0">
              <w:rPr>
                <w:noProof/>
                <w:webHidden/>
              </w:rPr>
              <w:t>10</w:t>
            </w:r>
            <w:r w:rsidR="0064652C">
              <w:rPr>
                <w:noProof/>
                <w:webHidden/>
              </w:rPr>
              <w:fldChar w:fldCharType="end"/>
            </w:r>
          </w:hyperlink>
        </w:p>
        <w:p w14:paraId="226C0917" w14:textId="77777777" w:rsidR="0064652C" w:rsidRDefault="005C7FBD">
          <w:pPr>
            <w:pStyle w:val="Obsah1"/>
            <w:tabs>
              <w:tab w:val="right" w:leader="dot" w:pos="9062"/>
            </w:tabs>
            <w:rPr>
              <w:rFonts w:asciiTheme="minorHAnsi" w:eastAsiaTheme="minorEastAsia" w:hAnsiTheme="minorHAnsi" w:cstheme="minorBidi"/>
              <w:noProof/>
              <w:sz w:val="22"/>
              <w:szCs w:val="22"/>
            </w:rPr>
          </w:pPr>
          <w:hyperlink w:anchor="_Toc53568028" w:history="1">
            <w:r w:rsidR="0064652C" w:rsidRPr="00A9589C">
              <w:rPr>
                <w:rStyle w:val="Hypertextovodkaz"/>
                <w:noProof/>
              </w:rPr>
              <w:t>CHARAKTERISTIKA ŠKOLNÍHO VZDĚLÁVACÍHO PROGRAMU</w:t>
            </w:r>
            <w:r w:rsidR="0064652C">
              <w:rPr>
                <w:noProof/>
                <w:webHidden/>
              </w:rPr>
              <w:tab/>
            </w:r>
            <w:r w:rsidR="0064652C">
              <w:rPr>
                <w:noProof/>
                <w:webHidden/>
              </w:rPr>
              <w:fldChar w:fldCharType="begin"/>
            </w:r>
            <w:r w:rsidR="0064652C">
              <w:rPr>
                <w:noProof/>
                <w:webHidden/>
              </w:rPr>
              <w:instrText xml:space="preserve"> PAGEREF _Toc53568028 \h </w:instrText>
            </w:r>
            <w:r w:rsidR="0064652C">
              <w:rPr>
                <w:noProof/>
                <w:webHidden/>
              </w:rPr>
            </w:r>
            <w:r w:rsidR="0064652C">
              <w:rPr>
                <w:noProof/>
                <w:webHidden/>
              </w:rPr>
              <w:fldChar w:fldCharType="separate"/>
            </w:r>
            <w:r w:rsidR="005849B0">
              <w:rPr>
                <w:noProof/>
                <w:webHidden/>
              </w:rPr>
              <w:t>11</w:t>
            </w:r>
            <w:r w:rsidR="0064652C">
              <w:rPr>
                <w:noProof/>
                <w:webHidden/>
              </w:rPr>
              <w:fldChar w:fldCharType="end"/>
            </w:r>
          </w:hyperlink>
        </w:p>
        <w:p w14:paraId="25A58189" w14:textId="77777777" w:rsidR="0064652C" w:rsidRDefault="005C7FBD">
          <w:pPr>
            <w:pStyle w:val="Obsah2"/>
            <w:tabs>
              <w:tab w:val="right" w:leader="dot" w:pos="9062"/>
            </w:tabs>
            <w:rPr>
              <w:rFonts w:asciiTheme="minorHAnsi" w:eastAsiaTheme="minorEastAsia" w:hAnsiTheme="minorHAnsi" w:cstheme="minorBidi"/>
              <w:noProof/>
              <w:sz w:val="22"/>
              <w:szCs w:val="22"/>
            </w:rPr>
          </w:pPr>
          <w:hyperlink w:anchor="_Toc53568029" w:history="1">
            <w:r w:rsidR="0064652C" w:rsidRPr="00A9589C">
              <w:rPr>
                <w:rStyle w:val="Hypertextovodkaz"/>
                <w:noProof/>
              </w:rPr>
              <w:t>Nezbytné podmínky pro přijetí ke vzdělávání</w:t>
            </w:r>
            <w:r w:rsidR="0064652C">
              <w:rPr>
                <w:noProof/>
                <w:webHidden/>
              </w:rPr>
              <w:tab/>
            </w:r>
            <w:r w:rsidR="0064652C">
              <w:rPr>
                <w:noProof/>
                <w:webHidden/>
              </w:rPr>
              <w:fldChar w:fldCharType="begin"/>
            </w:r>
            <w:r w:rsidR="0064652C">
              <w:rPr>
                <w:noProof/>
                <w:webHidden/>
              </w:rPr>
              <w:instrText xml:space="preserve"> PAGEREF _Toc53568029 \h </w:instrText>
            </w:r>
            <w:r w:rsidR="0064652C">
              <w:rPr>
                <w:noProof/>
                <w:webHidden/>
              </w:rPr>
            </w:r>
            <w:r w:rsidR="0064652C">
              <w:rPr>
                <w:noProof/>
                <w:webHidden/>
              </w:rPr>
              <w:fldChar w:fldCharType="separate"/>
            </w:r>
            <w:r w:rsidR="005849B0">
              <w:rPr>
                <w:noProof/>
                <w:webHidden/>
              </w:rPr>
              <w:t>11</w:t>
            </w:r>
            <w:r w:rsidR="0064652C">
              <w:rPr>
                <w:noProof/>
                <w:webHidden/>
              </w:rPr>
              <w:fldChar w:fldCharType="end"/>
            </w:r>
          </w:hyperlink>
        </w:p>
        <w:p w14:paraId="596737DD" w14:textId="77777777" w:rsidR="0064652C" w:rsidRDefault="005C7FBD">
          <w:pPr>
            <w:pStyle w:val="Obsah2"/>
            <w:tabs>
              <w:tab w:val="right" w:leader="dot" w:pos="9062"/>
            </w:tabs>
            <w:rPr>
              <w:rFonts w:asciiTheme="minorHAnsi" w:eastAsiaTheme="minorEastAsia" w:hAnsiTheme="minorHAnsi" w:cstheme="minorBidi"/>
              <w:noProof/>
              <w:sz w:val="22"/>
              <w:szCs w:val="22"/>
            </w:rPr>
          </w:pPr>
          <w:hyperlink w:anchor="_Toc53568030" w:history="1">
            <w:r w:rsidR="0064652C" w:rsidRPr="00A9589C">
              <w:rPr>
                <w:rStyle w:val="Hypertextovodkaz"/>
                <w:noProof/>
              </w:rPr>
              <w:t>Celkové pojetí vzdělávání v daném programu</w:t>
            </w:r>
            <w:r w:rsidR="0064652C">
              <w:rPr>
                <w:noProof/>
                <w:webHidden/>
              </w:rPr>
              <w:tab/>
            </w:r>
            <w:r w:rsidR="0064652C">
              <w:rPr>
                <w:noProof/>
                <w:webHidden/>
              </w:rPr>
              <w:fldChar w:fldCharType="begin"/>
            </w:r>
            <w:r w:rsidR="0064652C">
              <w:rPr>
                <w:noProof/>
                <w:webHidden/>
              </w:rPr>
              <w:instrText xml:space="preserve"> PAGEREF _Toc53568030 \h </w:instrText>
            </w:r>
            <w:r w:rsidR="0064652C">
              <w:rPr>
                <w:noProof/>
                <w:webHidden/>
              </w:rPr>
            </w:r>
            <w:r w:rsidR="0064652C">
              <w:rPr>
                <w:noProof/>
                <w:webHidden/>
              </w:rPr>
              <w:fldChar w:fldCharType="separate"/>
            </w:r>
            <w:r w:rsidR="005849B0">
              <w:rPr>
                <w:noProof/>
                <w:webHidden/>
              </w:rPr>
              <w:t>11</w:t>
            </w:r>
            <w:r w:rsidR="0064652C">
              <w:rPr>
                <w:noProof/>
                <w:webHidden/>
              </w:rPr>
              <w:fldChar w:fldCharType="end"/>
            </w:r>
          </w:hyperlink>
        </w:p>
        <w:p w14:paraId="67D703FB" w14:textId="77777777" w:rsidR="0064652C" w:rsidRDefault="005C7FBD">
          <w:pPr>
            <w:pStyle w:val="Obsah2"/>
            <w:tabs>
              <w:tab w:val="right" w:leader="dot" w:pos="9062"/>
            </w:tabs>
            <w:rPr>
              <w:rFonts w:asciiTheme="minorHAnsi" w:eastAsiaTheme="minorEastAsia" w:hAnsiTheme="minorHAnsi" w:cstheme="minorBidi"/>
              <w:noProof/>
              <w:sz w:val="22"/>
              <w:szCs w:val="22"/>
            </w:rPr>
          </w:pPr>
          <w:hyperlink w:anchor="_Toc53568031" w:history="1">
            <w:r w:rsidR="0064652C" w:rsidRPr="00A9589C">
              <w:rPr>
                <w:rStyle w:val="Hypertextovodkaz"/>
                <w:noProof/>
              </w:rPr>
              <w:t>Organizace výuky</w:t>
            </w:r>
            <w:r w:rsidR="0064652C">
              <w:rPr>
                <w:noProof/>
                <w:webHidden/>
              </w:rPr>
              <w:tab/>
            </w:r>
            <w:r w:rsidR="0064652C">
              <w:rPr>
                <w:noProof/>
                <w:webHidden/>
              </w:rPr>
              <w:fldChar w:fldCharType="begin"/>
            </w:r>
            <w:r w:rsidR="0064652C">
              <w:rPr>
                <w:noProof/>
                <w:webHidden/>
              </w:rPr>
              <w:instrText xml:space="preserve"> PAGEREF _Toc53568031 \h </w:instrText>
            </w:r>
            <w:r w:rsidR="0064652C">
              <w:rPr>
                <w:noProof/>
                <w:webHidden/>
              </w:rPr>
            </w:r>
            <w:r w:rsidR="0064652C">
              <w:rPr>
                <w:noProof/>
                <w:webHidden/>
              </w:rPr>
              <w:fldChar w:fldCharType="separate"/>
            </w:r>
            <w:r w:rsidR="005849B0">
              <w:rPr>
                <w:noProof/>
                <w:webHidden/>
              </w:rPr>
              <w:t>12</w:t>
            </w:r>
            <w:r w:rsidR="0064652C">
              <w:rPr>
                <w:noProof/>
                <w:webHidden/>
              </w:rPr>
              <w:fldChar w:fldCharType="end"/>
            </w:r>
          </w:hyperlink>
        </w:p>
        <w:p w14:paraId="3EC0A733" w14:textId="77777777" w:rsidR="0064652C" w:rsidRDefault="005C7FBD">
          <w:pPr>
            <w:pStyle w:val="Obsah2"/>
            <w:tabs>
              <w:tab w:val="right" w:leader="dot" w:pos="9062"/>
            </w:tabs>
            <w:rPr>
              <w:rFonts w:asciiTheme="minorHAnsi" w:eastAsiaTheme="minorEastAsia" w:hAnsiTheme="minorHAnsi" w:cstheme="minorBidi"/>
              <w:noProof/>
              <w:sz w:val="22"/>
              <w:szCs w:val="22"/>
            </w:rPr>
          </w:pPr>
          <w:hyperlink w:anchor="_Toc53568032" w:history="1">
            <w:r w:rsidR="0064652C" w:rsidRPr="00A9589C">
              <w:rPr>
                <w:rStyle w:val="Hypertextovodkaz"/>
                <w:noProof/>
              </w:rPr>
              <w:t>Hodnocení žáků a diagnostika</w:t>
            </w:r>
            <w:r w:rsidR="0064652C">
              <w:rPr>
                <w:noProof/>
                <w:webHidden/>
              </w:rPr>
              <w:tab/>
            </w:r>
            <w:r w:rsidR="0064652C">
              <w:rPr>
                <w:noProof/>
                <w:webHidden/>
              </w:rPr>
              <w:fldChar w:fldCharType="begin"/>
            </w:r>
            <w:r w:rsidR="0064652C">
              <w:rPr>
                <w:noProof/>
                <w:webHidden/>
              </w:rPr>
              <w:instrText xml:space="preserve"> PAGEREF _Toc53568032 \h </w:instrText>
            </w:r>
            <w:r w:rsidR="0064652C">
              <w:rPr>
                <w:noProof/>
                <w:webHidden/>
              </w:rPr>
            </w:r>
            <w:r w:rsidR="0064652C">
              <w:rPr>
                <w:noProof/>
                <w:webHidden/>
              </w:rPr>
              <w:fldChar w:fldCharType="separate"/>
            </w:r>
            <w:r w:rsidR="005849B0">
              <w:rPr>
                <w:noProof/>
                <w:webHidden/>
              </w:rPr>
              <w:t>13</w:t>
            </w:r>
            <w:r w:rsidR="0064652C">
              <w:rPr>
                <w:noProof/>
                <w:webHidden/>
              </w:rPr>
              <w:fldChar w:fldCharType="end"/>
            </w:r>
          </w:hyperlink>
        </w:p>
        <w:p w14:paraId="7FDB2265" w14:textId="77777777" w:rsidR="0064652C" w:rsidRDefault="005C7FBD">
          <w:pPr>
            <w:pStyle w:val="Obsah2"/>
            <w:tabs>
              <w:tab w:val="right" w:leader="dot" w:pos="9062"/>
            </w:tabs>
            <w:rPr>
              <w:rFonts w:asciiTheme="minorHAnsi" w:eastAsiaTheme="minorEastAsia" w:hAnsiTheme="minorHAnsi" w:cstheme="minorBidi"/>
              <w:noProof/>
              <w:sz w:val="22"/>
              <w:szCs w:val="22"/>
            </w:rPr>
          </w:pPr>
          <w:hyperlink w:anchor="_Toc53568033" w:history="1">
            <w:r w:rsidR="0064652C" w:rsidRPr="00A9589C">
              <w:rPr>
                <w:rStyle w:val="Hypertextovodkaz"/>
                <w:noProof/>
              </w:rPr>
              <w:t>Vzdělávání žáků se speciálními vzdělávacími potřebami a žáků nadaných</w:t>
            </w:r>
            <w:r w:rsidR="0064652C">
              <w:rPr>
                <w:noProof/>
                <w:webHidden/>
              </w:rPr>
              <w:tab/>
            </w:r>
            <w:r w:rsidR="0064652C">
              <w:rPr>
                <w:noProof/>
                <w:webHidden/>
              </w:rPr>
              <w:fldChar w:fldCharType="begin"/>
            </w:r>
            <w:r w:rsidR="0064652C">
              <w:rPr>
                <w:noProof/>
                <w:webHidden/>
              </w:rPr>
              <w:instrText xml:space="preserve"> PAGEREF _Toc53568033 \h </w:instrText>
            </w:r>
            <w:r w:rsidR="0064652C">
              <w:rPr>
                <w:noProof/>
                <w:webHidden/>
              </w:rPr>
            </w:r>
            <w:r w:rsidR="0064652C">
              <w:rPr>
                <w:noProof/>
                <w:webHidden/>
              </w:rPr>
              <w:fldChar w:fldCharType="separate"/>
            </w:r>
            <w:r w:rsidR="005849B0">
              <w:rPr>
                <w:noProof/>
                <w:webHidden/>
              </w:rPr>
              <w:t>13</w:t>
            </w:r>
            <w:r w:rsidR="0064652C">
              <w:rPr>
                <w:noProof/>
                <w:webHidden/>
              </w:rPr>
              <w:fldChar w:fldCharType="end"/>
            </w:r>
          </w:hyperlink>
        </w:p>
        <w:p w14:paraId="14C378DA" w14:textId="77777777" w:rsidR="0064652C" w:rsidRDefault="005C7FBD">
          <w:pPr>
            <w:pStyle w:val="Obsah1"/>
            <w:tabs>
              <w:tab w:val="right" w:leader="dot" w:pos="9062"/>
            </w:tabs>
            <w:rPr>
              <w:rFonts w:asciiTheme="minorHAnsi" w:eastAsiaTheme="minorEastAsia" w:hAnsiTheme="minorHAnsi" w:cstheme="minorBidi"/>
              <w:noProof/>
              <w:sz w:val="22"/>
              <w:szCs w:val="22"/>
            </w:rPr>
          </w:pPr>
          <w:hyperlink w:anchor="_Toc53568034" w:history="1">
            <w:r w:rsidR="0064652C" w:rsidRPr="00A9589C">
              <w:rPr>
                <w:rStyle w:val="Hypertextovodkaz"/>
                <w:noProof/>
              </w:rPr>
              <w:t>UČEBNÍ PLÁN</w:t>
            </w:r>
            <w:r w:rsidR="0064652C">
              <w:rPr>
                <w:noProof/>
                <w:webHidden/>
              </w:rPr>
              <w:tab/>
            </w:r>
            <w:r w:rsidR="0064652C">
              <w:rPr>
                <w:noProof/>
                <w:webHidden/>
              </w:rPr>
              <w:fldChar w:fldCharType="begin"/>
            </w:r>
            <w:r w:rsidR="0064652C">
              <w:rPr>
                <w:noProof/>
                <w:webHidden/>
              </w:rPr>
              <w:instrText xml:space="preserve"> PAGEREF _Toc53568034 \h </w:instrText>
            </w:r>
            <w:r w:rsidR="0064652C">
              <w:rPr>
                <w:noProof/>
                <w:webHidden/>
              </w:rPr>
            </w:r>
            <w:r w:rsidR="0064652C">
              <w:rPr>
                <w:noProof/>
                <w:webHidden/>
              </w:rPr>
              <w:fldChar w:fldCharType="separate"/>
            </w:r>
            <w:r w:rsidR="005849B0">
              <w:rPr>
                <w:noProof/>
                <w:webHidden/>
              </w:rPr>
              <w:t>15</w:t>
            </w:r>
            <w:r w:rsidR="0064652C">
              <w:rPr>
                <w:noProof/>
                <w:webHidden/>
              </w:rPr>
              <w:fldChar w:fldCharType="end"/>
            </w:r>
          </w:hyperlink>
        </w:p>
        <w:p w14:paraId="29FFF5EC" w14:textId="77777777" w:rsidR="0064652C" w:rsidRDefault="005C7FBD">
          <w:pPr>
            <w:pStyle w:val="Obsah2"/>
            <w:tabs>
              <w:tab w:val="right" w:leader="dot" w:pos="9062"/>
            </w:tabs>
            <w:rPr>
              <w:rFonts w:asciiTheme="minorHAnsi" w:eastAsiaTheme="minorEastAsia" w:hAnsiTheme="minorHAnsi" w:cstheme="minorBidi"/>
              <w:noProof/>
              <w:sz w:val="22"/>
              <w:szCs w:val="22"/>
            </w:rPr>
          </w:pPr>
          <w:hyperlink w:anchor="_Toc53568040" w:history="1">
            <w:r w:rsidR="0064652C" w:rsidRPr="00A9589C">
              <w:rPr>
                <w:rStyle w:val="Hypertextovodkaz"/>
                <w:noProof/>
              </w:rPr>
              <w:t>Poznámky k učebnímu plánu</w:t>
            </w:r>
            <w:r w:rsidR="0064652C">
              <w:rPr>
                <w:noProof/>
                <w:webHidden/>
              </w:rPr>
              <w:tab/>
            </w:r>
            <w:r w:rsidR="0064652C">
              <w:rPr>
                <w:noProof/>
                <w:webHidden/>
              </w:rPr>
              <w:fldChar w:fldCharType="begin"/>
            </w:r>
            <w:r w:rsidR="0064652C">
              <w:rPr>
                <w:noProof/>
                <w:webHidden/>
              </w:rPr>
              <w:instrText xml:space="preserve"> PAGEREF _Toc53568040 \h </w:instrText>
            </w:r>
            <w:r w:rsidR="0064652C">
              <w:rPr>
                <w:noProof/>
                <w:webHidden/>
              </w:rPr>
            </w:r>
            <w:r w:rsidR="0064652C">
              <w:rPr>
                <w:noProof/>
                <w:webHidden/>
              </w:rPr>
              <w:fldChar w:fldCharType="separate"/>
            </w:r>
            <w:r w:rsidR="005849B0">
              <w:rPr>
                <w:noProof/>
                <w:webHidden/>
              </w:rPr>
              <w:t>16</w:t>
            </w:r>
            <w:r w:rsidR="0064652C">
              <w:rPr>
                <w:noProof/>
                <w:webHidden/>
              </w:rPr>
              <w:fldChar w:fldCharType="end"/>
            </w:r>
          </w:hyperlink>
        </w:p>
        <w:p w14:paraId="5B8A3773" w14:textId="77777777" w:rsidR="0064652C" w:rsidRDefault="005C7FBD">
          <w:pPr>
            <w:pStyle w:val="Obsah2"/>
            <w:tabs>
              <w:tab w:val="right" w:leader="dot" w:pos="9062"/>
            </w:tabs>
            <w:rPr>
              <w:rFonts w:asciiTheme="minorHAnsi" w:eastAsiaTheme="minorEastAsia" w:hAnsiTheme="minorHAnsi" w:cstheme="minorBidi"/>
              <w:noProof/>
              <w:sz w:val="22"/>
              <w:szCs w:val="22"/>
            </w:rPr>
          </w:pPr>
          <w:hyperlink w:anchor="_Toc53568041" w:history="1">
            <w:r w:rsidR="0064652C" w:rsidRPr="00A9589C">
              <w:rPr>
                <w:rStyle w:val="Hypertextovodkaz"/>
                <w:rFonts w:cs="Calibri"/>
                <w:noProof/>
              </w:rPr>
              <w:t>Přehled využití týdnů v období září – červen školního roku</w:t>
            </w:r>
            <w:r w:rsidR="0064652C">
              <w:rPr>
                <w:noProof/>
                <w:webHidden/>
              </w:rPr>
              <w:tab/>
            </w:r>
            <w:r w:rsidR="0064652C">
              <w:rPr>
                <w:noProof/>
                <w:webHidden/>
              </w:rPr>
              <w:fldChar w:fldCharType="begin"/>
            </w:r>
            <w:r w:rsidR="0064652C">
              <w:rPr>
                <w:noProof/>
                <w:webHidden/>
              </w:rPr>
              <w:instrText xml:space="preserve"> PAGEREF _Toc53568041 \h </w:instrText>
            </w:r>
            <w:r w:rsidR="0064652C">
              <w:rPr>
                <w:noProof/>
                <w:webHidden/>
              </w:rPr>
            </w:r>
            <w:r w:rsidR="0064652C">
              <w:rPr>
                <w:noProof/>
                <w:webHidden/>
              </w:rPr>
              <w:fldChar w:fldCharType="separate"/>
            </w:r>
            <w:r w:rsidR="005849B0">
              <w:rPr>
                <w:noProof/>
                <w:webHidden/>
              </w:rPr>
              <w:t>16</w:t>
            </w:r>
            <w:r w:rsidR="0064652C">
              <w:rPr>
                <w:noProof/>
                <w:webHidden/>
              </w:rPr>
              <w:fldChar w:fldCharType="end"/>
            </w:r>
          </w:hyperlink>
        </w:p>
        <w:p w14:paraId="607E1303" w14:textId="77777777" w:rsidR="0064652C" w:rsidRDefault="005C7FBD">
          <w:pPr>
            <w:pStyle w:val="Obsah2"/>
            <w:tabs>
              <w:tab w:val="right" w:leader="dot" w:pos="9062"/>
            </w:tabs>
            <w:rPr>
              <w:rFonts w:asciiTheme="minorHAnsi" w:eastAsiaTheme="minorEastAsia" w:hAnsiTheme="minorHAnsi" w:cstheme="minorBidi"/>
              <w:noProof/>
              <w:sz w:val="22"/>
              <w:szCs w:val="22"/>
            </w:rPr>
          </w:pPr>
          <w:hyperlink w:anchor="_Toc53568042" w:history="1">
            <w:r w:rsidR="0064652C" w:rsidRPr="00A9589C">
              <w:rPr>
                <w:rStyle w:val="Hypertextovodkaz"/>
                <w:noProof/>
              </w:rPr>
              <w:t>Srovnání počtu vyučovacích hodin za studium</w:t>
            </w:r>
            <w:r w:rsidR="0064652C">
              <w:rPr>
                <w:noProof/>
                <w:webHidden/>
              </w:rPr>
              <w:tab/>
            </w:r>
            <w:r w:rsidR="0064652C">
              <w:rPr>
                <w:noProof/>
                <w:webHidden/>
              </w:rPr>
              <w:fldChar w:fldCharType="begin"/>
            </w:r>
            <w:r w:rsidR="0064652C">
              <w:rPr>
                <w:noProof/>
                <w:webHidden/>
              </w:rPr>
              <w:instrText xml:space="preserve"> PAGEREF _Toc53568042 \h </w:instrText>
            </w:r>
            <w:r w:rsidR="0064652C">
              <w:rPr>
                <w:noProof/>
                <w:webHidden/>
              </w:rPr>
            </w:r>
            <w:r w:rsidR="0064652C">
              <w:rPr>
                <w:noProof/>
                <w:webHidden/>
              </w:rPr>
              <w:fldChar w:fldCharType="separate"/>
            </w:r>
            <w:r w:rsidR="005849B0">
              <w:rPr>
                <w:noProof/>
                <w:webHidden/>
              </w:rPr>
              <w:t>17</w:t>
            </w:r>
            <w:r w:rsidR="0064652C">
              <w:rPr>
                <w:noProof/>
                <w:webHidden/>
              </w:rPr>
              <w:fldChar w:fldCharType="end"/>
            </w:r>
          </w:hyperlink>
        </w:p>
        <w:p w14:paraId="5FAC4AEE" w14:textId="77777777" w:rsidR="0064652C" w:rsidRDefault="005C7FBD">
          <w:pPr>
            <w:pStyle w:val="Obsah1"/>
            <w:tabs>
              <w:tab w:val="right" w:leader="dot" w:pos="9062"/>
            </w:tabs>
            <w:rPr>
              <w:rFonts w:asciiTheme="minorHAnsi" w:eastAsiaTheme="minorEastAsia" w:hAnsiTheme="minorHAnsi" w:cstheme="minorBidi"/>
              <w:noProof/>
              <w:sz w:val="22"/>
              <w:szCs w:val="22"/>
            </w:rPr>
          </w:pPr>
          <w:hyperlink w:anchor="_Toc53568043" w:history="1">
            <w:r w:rsidR="0064652C" w:rsidRPr="00A9589C">
              <w:rPr>
                <w:rStyle w:val="Hypertextovodkaz"/>
                <w:noProof/>
              </w:rPr>
              <w:t>UČEBNÍ OSNOVY</w:t>
            </w:r>
            <w:r w:rsidR="0064652C">
              <w:rPr>
                <w:noProof/>
                <w:webHidden/>
              </w:rPr>
              <w:tab/>
            </w:r>
            <w:r w:rsidR="0064652C">
              <w:rPr>
                <w:noProof/>
                <w:webHidden/>
              </w:rPr>
              <w:fldChar w:fldCharType="begin"/>
            </w:r>
            <w:r w:rsidR="0064652C">
              <w:rPr>
                <w:noProof/>
                <w:webHidden/>
              </w:rPr>
              <w:instrText xml:space="preserve"> PAGEREF _Toc53568043 \h </w:instrText>
            </w:r>
            <w:r w:rsidR="0064652C">
              <w:rPr>
                <w:noProof/>
                <w:webHidden/>
              </w:rPr>
            </w:r>
            <w:r w:rsidR="0064652C">
              <w:rPr>
                <w:noProof/>
                <w:webHidden/>
              </w:rPr>
              <w:fldChar w:fldCharType="separate"/>
            </w:r>
            <w:r w:rsidR="005849B0">
              <w:rPr>
                <w:noProof/>
                <w:webHidden/>
              </w:rPr>
              <w:t>18</w:t>
            </w:r>
            <w:r w:rsidR="0064652C">
              <w:rPr>
                <w:noProof/>
                <w:webHidden/>
              </w:rPr>
              <w:fldChar w:fldCharType="end"/>
            </w:r>
          </w:hyperlink>
        </w:p>
        <w:p w14:paraId="6FC37B6D"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44" w:history="1">
            <w:r w:rsidR="0064652C" w:rsidRPr="00A9589C">
              <w:rPr>
                <w:rStyle w:val="Hypertextovodkaz"/>
                <w:noProof/>
              </w:rPr>
              <w:t>ČESKÝ JAZYK A LITERATURA</w:t>
            </w:r>
            <w:r w:rsidR="0064652C">
              <w:rPr>
                <w:noProof/>
                <w:webHidden/>
              </w:rPr>
              <w:tab/>
            </w:r>
            <w:r w:rsidR="0064652C">
              <w:rPr>
                <w:noProof/>
                <w:webHidden/>
              </w:rPr>
              <w:fldChar w:fldCharType="begin"/>
            </w:r>
            <w:r w:rsidR="0064652C">
              <w:rPr>
                <w:noProof/>
                <w:webHidden/>
              </w:rPr>
              <w:instrText xml:space="preserve"> PAGEREF _Toc53568044 \h </w:instrText>
            </w:r>
            <w:r w:rsidR="0064652C">
              <w:rPr>
                <w:noProof/>
                <w:webHidden/>
              </w:rPr>
            </w:r>
            <w:r w:rsidR="0064652C">
              <w:rPr>
                <w:noProof/>
                <w:webHidden/>
              </w:rPr>
              <w:fldChar w:fldCharType="separate"/>
            </w:r>
            <w:r w:rsidR="005849B0">
              <w:rPr>
                <w:noProof/>
                <w:webHidden/>
              </w:rPr>
              <w:t>18</w:t>
            </w:r>
            <w:r w:rsidR="0064652C">
              <w:rPr>
                <w:noProof/>
                <w:webHidden/>
              </w:rPr>
              <w:fldChar w:fldCharType="end"/>
            </w:r>
          </w:hyperlink>
        </w:p>
        <w:p w14:paraId="3963052D"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45" w:history="1">
            <w:r w:rsidR="0064652C" w:rsidRPr="00A9589C">
              <w:rPr>
                <w:rStyle w:val="Hypertextovodkaz"/>
                <w:noProof/>
              </w:rPr>
              <w:t>CIZÍ JAZYK (anglický jazyk, německý jazyk, ruský jazyk)</w:t>
            </w:r>
            <w:r w:rsidR="0064652C">
              <w:rPr>
                <w:noProof/>
                <w:webHidden/>
              </w:rPr>
              <w:tab/>
            </w:r>
            <w:r w:rsidR="0064652C">
              <w:rPr>
                <w:noProof/>
                <w:webHidden/>
              </w:rPr>
              <w:fldChar w:fldCharType="begin"/>
            </w:r>
            <w:r w:rsidR="0064652C">
              <w:rPr>
                <w:noProof/>
                <w:webHidden/>
              </w:rPr>
              <w:instrText xml:space="preserve"> PAGEREF _Toc53568045 \h </w:instrText>
            </w:r>
            <w:r w:rsidR="0064652C">
              <w:rPr>
                <w:noProof/>
                <w:webHidden/>
              </w:rPr>
            </w:r>
            <w:r w:rsidR="0064652C">
              <w:rPr>
                <w:noProof/>
                <w:webHidden/>
              </w:rPr>
              <w:fldChar w:fldCharType="separate"/>
            </w:r>
            <w:r w:rsidR="005849B0">
              <w:rPr>
                <w:noProof/>
                <w:webHidden/>
              </w:rPr>
              <w:t>30</w:t>
            </w:r>
            <w:r w:rsidR="0064652C">
              <w:rPr>
                <w:noProof/>
                <w:webHidden/>
              </w:rPr>
              <w:fldChar w:fldCharType="end"/>
            </w:r>
          </w:hyperlink>
        </w:p>
        <w:p w14:paraId="26CA5D80"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46" w:history="1">
            <w:r w:rsidR="0064652C" w:rsidRPr="00A9589C">
              <w:rPr>
                <w:rStyle w:val="Hypertextovodkaz"/>
                <w:noProof/>
              </w:rPr>
              <w:t>OBČANSKÁ NAUKA</w:t>
            </w:r>
            <w:r w:rsidR="0064652C">
              <w:rPr>
                <w:noProof/>
                <w:webHidden/>
              </w:rPr>
              <w:tab/>
            </w:r>
            <w:r w:rsidR="0064652C">
              <w:rPr>
                <w:noProof/>
                <w:webHidden/>
              </w:rPr>
              <w:fldChar w:fldCharType="begin"/>
            </w:r>
            <w:r w:rsidR="0064652C">
              <w:rPr>
                <w:noProof/>
                <w:webHidden/>
              </w:rPr>
              <w:instrText xml:space="preserve"> PAGEREF _Toc53568046 \h </w:instrText>
            </w:r>
            <w:r w:rsidR="0064652C">
              <w:rPr>
                <w:noProof/>
                <w:webHidden/>
              </w:rPr>
            </w:r>
            <w:r w:rsidR="0064652C">
              <w:rPr>
                <w:noProof/>
                <w:webHidden/>
              </w:rPr>
              <w:fldChar w:fldCharType="separate"/>
            </w:r>
            <w:r w:rsidR="005849B0">
              <w:rPr>
                <w:noProof/>
                <w:webHidden/>
              </w:rPr>
              <w:t>77</w:t>
            </w:r>
            <w:r w:rsidR="0064652C">
              <w:rPr>
                <w:noProof/>
                <w:webHidden/>
              </w:rPr>
              <w:fldChar w:fldCharType="end"/>
            </w:r>
          </w:hyperlink>
        </w:p>
        <w:p w14:paraId="3C71BC49"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47" w:history="1">
            <w:r w:rsidR="0064652C" w:rsidRPr="00A9589C">
              <w:rPr>
                <w:rStyle w:val="Hypertextovodkaz"/>
                <w:noProof/>
              </w:rPr>
              <w:t>SPOLEČENSKOVĚDNÍ SEMINÁŘ</w:t>
            </w:r>
            <w:r w:rsidR="0064652C">
              <w:rPr>
                <w:noProof/>
                <w:webHidden/>
              </w:rPr>
              <w:tab/>
            </w:r>
            <w:r w:rsidR="0064652C">
              <w:rPr>
                <w:noProof/>
                <w:webHidden/>
              </w:rPr>
              <w:fldChar w:fldCharType="begin"/>
            </w:r>
            <w:r w:rsidR="0064652C">
              <w:rPr>
                <w:noProof/>
                <w:webHidden/>
              </w:rPr>
              <w:instrText xml:space="preserve"> PAGEREF _Toc53568047 \h </w:instrText>
            </w:r>
            <w:r w:rsidR="0064652C">
              <w:rPr>
                <w:noProof/>
                <w:webHidden/>
              </w:rPr>
            </w:r>
            <w:r w:rsidR="0064652C">
              <w:rPr>
                <w:noProof/>
                <w:webHidden/>
              </w:rPr>
              <w:fldChar w:fldCharType="separate"/>
            </w:r>
            <w:r w:rsidR="005849B0">
              <w:rPr>
                <w:noProof/>
                <w:webHidden/>
              </w:rPr>
              <w:t>81</w:t>
            </w:r>
            <w:r w:rsidR="0064652C">
              <w:rPr>
                <w:noProof/>
                <w:webHidden/>
              </w:rPr>
              <w:fldChar w:fldCharType="end"/>
            </w:r>
          </w:hyperlink>
        </w:p>
        <w:p w14:paraId="72510C9D"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48" w:history="1">
            <w:r w:rsidR="0064652C" w:rsidRPr="00A9589C">
              <w:rPr>
                <w:rStyle w:val="Hypertextovodkaz"/>
                <w:noProof/>
              </w:rPr>
              <w:t>DĚJEPIS</w:t>
            </w:r>
            <w:r w:rsidR="0064652C">
              <w:rPr>
                <w:noProof/>
                <w:webHidden/>
              </w:rPr>
              <w:tab/>
            </w:r>
            <w:r w:rsidR="0064652C">
              <w:rPr>
                <w:noProof/>
                <w:webHidden/>
              </w:rPr>
              <w:fldChar w:fldCharType="begin"/>
            </w:r>
            <w:r w:rsidR="0064652C">
              <w:rPr>
                <w:noProof/>
                <w:webHidden/>
              </w:rPr>
              <w:instrText xml:space="preserve"> PAGEREF _Toc53568048 \h </w:instrText>
            </w:r>
            <w:r w:rsidR="0064652C">
              <w:rPr>
                <w:noProof/>
                <w:webHidden/>
              </w:rPr>
            </w:r>
            <w:r w:rsidR="0064652C">
              <w:rPr>
                <w:noProof/>
                <w:webHidden/>
              </w:rPr>
              <w:fldChar w:fldCharType="separate"/>
            </w:r>
            <w:r w:rsidR="005849B0">
              <w:rPr>
                <w:noProof/>
                <w:webHidden/>
              </w:rPr>
              <w:t>84</w:t>
            </w:r>
            <w:r w:rsidR="0064652C">
              <w:rPr>
                <w:noProof/>
                <w:webHidden/>
              </w:rPr>
              <w:fldChar w:fldCharType="end"/>
            </w:r>
          </w:hyperlink>
        </w:p>
        <w:p w14:paraId="2A5DE9E8"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49" w:history="1">
            <w:r w:rsidR="0064652C" w:rsidRPr="00A9589C">
              <w:rPr>
                <w:rStyle w:val="Hypertextovodkaz"/>
                <w:noProof/>
              </w:rPr>
              <w:t>MATEMATIKA</w:t>
            </w:r>
            <w:r w:rsidR="0064652C">
              <w:rPr>
                <w:noProof/>
                <w:webHidden/>
              </w:rPr>
              <w:tab/>
            </w:r>
            <w:r w:rsidR="0064652C">
              <w:rPr>
                <w:noProof/>
                <w:webHidden/>
              </w:rPr>
              <w:fldChar w:fldCharType="begin"/>
            </w:r>
            <w:r w:rsidR="0064652C">
              <w:rPr>
                <w:noProof/>
                <w:webHidden/>
              </w:rPr>
              <w:instrText xml:space="preserve"> PAGEREF _Toc53568049 \h </w:instrText>
            </w:r>
            <w:r w:rsidR="0064652C">
              <w:rPr>
                <w:noProof/>
                <w:webHidden/>
              </w:rPr>
            </w:r>
            <w:r w:rsidR="0064652C">
              <w:rPr>
                <w:noProof/>
                <w:webHidden/>
              </w:rPr>
              <w:fldChar w:fldCharType="separate"/>
            </w:r>
            <w:r w:rsidR="005849B0">
              <w:rPr>
                <w:noProof/>
                <w:webHidden/>
              </w:rPr>
              <w:t>90</w:t>
            </w:r>
            <w:r w:rsidR="0064652C">
              <w:rPr>
                <w:noProof/>
                <w:webHidden/>
              </w:rPr>
              <w:fldChar w:fldCharType="end"/>
            </w:r>
          </w:hyperlink>
        </w:p>
        <w:p w14:paraId="6FE34152"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50" w:history="1">
            <w:r w:rsidR="0064652C" w:rsidRPr="00A9589C">
              <w:rPr>
                <w:rStyle w:val="Hypertextovodkaz"/>
                <w:noProof/>
              </w:rPr>
              <w:t>ZÁKLADY PŘÍRODNÍCH VĚD</w:t>
            </w:r>
            <w:r w:rsidR="0064652C">
              <w:rPr>
                <w:noProof/>
                <w:webHidden/>
              </w:rPr>
              <w:tab/>
            </w:r>
            <w:r w:rsidR="0064652C">
              <w:rPr>
                <w:noProof/>
                <w:webHidden/>
              </w:rPr>
              <w:fldChar w:fldCharType="begin"/>
            </w:r>
            <w:r w:rsidR="0064652C">
              <w:rPr>
                <w:noProof/>
                <w:webHidden/>
              </w:rPr>
              <w:instrText xml:space="preserve"> PAGEREF _Toc53568050 \h </w:instrText>
            </w:r>
            <w:r w:rsidR="0064652C">
              <w:rPr>
                <w:noProof/>
                <w:webHidden/>
              </w:rPr>
            </w:r>
            <w:r w:rsidR="0064652C">
              <w:rPr>
                <w:noProof/>
                <w:webHidden/>
              </w:rPr>
              <w:fldChar w:fldCharType="separate"/>
            </w:r>
            <w:r w:rsidR="005849B0">
              <w:rPr>
                <w:noProof/>
                <w:webHidden/>
              </w:rPr>
              <w:t>101</w:t>
            </w:r>
            <w:r w:rsidR="0064652C">
              <w:rPr>
                <w:noProof/>
                <w:webHidden/>
              </w:rPr>
              <w:fldChar w:fldCharType="end"/>
            </w:r>
          </w:hyperlink>
        </w:p>
        <w:p w14:paraId="7C4DD109"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51" w:history="1">
            <w:r w:rsidR="0064652C" w:rsidRPr="00A9589C">
              <w:rPr>
                <w:rStyle w:val="Hypertextovodkaz"/>
                <w:noProof/>
              </w:rPr>
              <w:t>TĚLESNÁ VÝCHOVA</w:t>
            </w:r>
            <w:r w:rsidR="0064652C">
              <w:rPr>
                <w:noProof/>
                <w:webHidden/>
              </w:rPr>
              <w:tab/>
            </w:r>
            <w:r w:rsidR="0064652C">
              <w:rPr>
                <w:noProof/>
                <w:webHidden/>
              </w:rPr>
              <w:fldChar w:fldCharType="begin"/>
            </w:r>
            <w:r w:rsidR="0064652C">
              <w:rPr>
                <w:noProof/>
                <w:webHidden/>
              </w:rPr>
              <w:instrText xml:space="preserve"> PAGEREF _Toc53568051 \h </w:instrText>
            </w:r>
            <w:r w:rsidR="0064652C">
              <w:rPr>
                <w:noProof/>
                <w:webHidden/>
              </w:rPr>
            </w:r>
            <w:r w:rsidR="0064652C">
              <w:rPr>
                <w:noProof/>
                <w:webHidden/>
              </w:rPr>
              <w:fldChar w:fldCharType="separate"/>
            </w:r>
            <w:r w:rsidR="005849B0">
              <w:rPr>
                <w:noProof/>
                <w:webHidden/>
              </w:rPr>
              <w:t>109</w:t>
            </w:r>
            <w:r w:rsidR="0064652C">
              <w:rPr>
                <w:noProof/>
                <w:webHidden/>
              </w:rPr>
              <w:fldChar w:fldCharType="end"/>
            </w:r>
          </w:hyperlink>
        </w:p>
        <w:p w14:paraId="505935FD"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52" w:history="1">
            <w:r w:rsidR="0064652C" w:rsidRPr="00A9589C">
              <w:rPr>
                <w:rStyle w:val="Hypertextovodkaz"/>
                <w:noProof/>
              </w:rPr>
              <w:t>EKONOMIKA</w:t>
            </w:r>
            <w:r w:rsidR="0064652C">
              <w:rPr>
                <w:noProof/>
                <w:webHidden/>
              </w:rPr>
              <w:tab/>
            </w:r>
            <w:r w:rsidR="0064652C">
              <w:rPr>
                <w:noProof/>
                <w:webHidden/>
              </w:rPr>
              <w:fldChar w:fldCharType="begin"/>
            </w:r>
            <w:r w:rsidR="0064652C">
              <w:rPr>
                <w:noProof/>
                <w:webHidden/>
              </w:rPr>
              <w:instrText xml:space="preserve"> PAGEREF _Toc53568052 \h </w:instrText>
            </w:r>
            <w:r w:rsidR="0064652C">
              <w:rPr>
                <w:noProof/>
                <w:webHidden/>
              </w:rPr>
            </w:r>
            <w:r w:rsidR="0064652C">
              <w:rPr>
                <w:noProof/>
                <w:webHidden/>
              </w:rPr>
              <w:fldChar w:fldCharType="separate"/>
            </w:r>
            <w:r w:rsidR="005849B0">
              <w:rPr>
                <w:noProof/>
                <w:webHidden/>
              </w:rPr>
              <w:t>122</w:t>
            </w:r>
            <w:r w:rsidR="0064652C">
              <w:rPr>
                <w:noProof/>
                <w:webHidden/>
              </w:rPr>
              <w:fldChar w:fldCharType="end"/>
            </w:r>
          </w:hyperlink>
        </w:p>
        <w:p w14:paraId="0978FE29"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53" w:history="1">
            <w:r w:rsidR="0064652C" w:rsidRPr="00A9589C">
              <w:rPr>
                <w:rStyle w:val="Hypertextovodkaz"/>
                <w:noProof/>
              </w:rPr>
              <w:t>ÚČETNICTVÍ</w:t>
            </w:r>
            <w:r w:rsidR="0064652C">
              <w:rPr>
                <w:noProof/>
                <w:webHidden/>
              </w:rPr>
              <w:tab/>
            </w:r>
            <w:r w:rsidR="0064652C">
              <w:rPr>
                <w:noProof/>
                <w:webHidden/>
              </w:rPr>
              <w:fldChar w:fldCharType="begin"/>
            </w:r>
            <w:r w:rsidR="0064652C">
              <w:rPr>
                <w:noProof/>
                <w:webHidden/>
              </w:rPr>
              <w:instrText xml:space="preserve"> PAGEREF _Toc53568053 \h </w:instrText>
            </w:r>
            <w:r w:rsidR="0064652C">
              <w:rPr>
                <w:noProof/>
                <w:webHidden/>
              </w:rPr>
            </w:r>
            <w:r w:rsidR="0064652C">
              <w:rPr>
                <w:noProof/>
                <w:webHidden/>
              </w:rPr>
              <w:fldChar w:fldCharType="separate"/>
            </w:r>
            <w:r w:rsidR="005849B0">
              <w:rPr>
                <w:noProof/>
                <w:webHidden/>
              </w:rPr>
              <w:t>136</w:t>
            </w:r>
            <w:r w:rsidR="0064652C">
              <w:rPr>
                <w:noProof/>
                <w:webHidden/>
              </w:rPr>
              <w:fldChar w:fldCharType="end"/>
            </w:r>
          </w:hyperlink>
        </w:p>
        <w:p w14:paraId="01BB16CF"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54" w:history="1">
            <w:r w:rsidR="0064652C" w:rsidRPr="00A9589C">
              <w:rPr>
                <w:rStyle w:val="Hypertextovodkaz"/>
                <w:noProof/>
              </w:rPr>
              <w:t>DAŇOVÁ SOUSTAVA</w:t>
            </w:r>
            <w:r w:rsidR="0064652C">
              <w:rPr>
                <w:noProof/>
                <w:webHidden/>
              </w:rPr>
              <w:tab/>
            </w:r>
            <w:r w:rsidR="0064652C">
              <w:rPr>
                <w:noProof/>
                <w:webHidden/>
              </w:rPr>
              <w:fldChar w:fldCharType="begin"/>
            </w:r>
            <w:r w:rsidR="0064652C">
              <w:rPr>
                <w:noProof/>
                <w:webHidden/>
              </w:rPr>
              <w:instrText xml:space="preserve"> PAGEREF _Toc53568054 \h </w:instrText>
            </w:r>
            <w:r w:rsidR="0064652C">
              <w:rPr>
                <w:noProof/>
                <w:webHidden/>
              </w:rPr>
            </w:r>
            <w:r w:rsidR="0064652C">
              <w:rPr>
                <w:noProof/>
                <w:webHidden/>
              </w:rPr>
              <w:fldChar w:fldCharType="separate"/>
            </w:r>
            <w:r w:rsidR="005849B0">
              <w:rPr>
                <w:noProof/>
                <w:webHidden/>
              </w:rPr>
              <w:t>144</w:t>
            </w:r>
            <w:r w:rsidR="0064652C">
              <w:rPr>
                <w:noProof/>
                <w:webHidden/>
              </w:rPr>
              <w:fldChar w:fldCharType="end"/>
            </w:r>
          </w:hyperlink>
        </w:p>
        <w:p w14:paraId="0166A140"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55" w:history="1">
            <w:r w:rsidR="0064652C" w:rsidRPr="00A9589C">
              <w:rPr>
                <w:rStyle w:val="Hypertextovodkaz"/>
                <w:noProof/>
              </w:rPr>
              <w:t>INFORMAČNÍ TECHNOLOGIE</w:t>
            </w:r>
            <w:r w:rsidR="0064652C">
              <w:rPr>
                <w:noProof/>
                <w:webHidden/>
              </w:rPr>
              <w:tab/>
            </w:r>
            <w:r w:rsidR="0064652C">
              <w:rPr>
                <w:noProof/>
                <w:webHidden/>
              </w:rPr>
              <w:fldChar w:fldCharType="begin"/>
            </w:r>
            <w:r w:rsidR="0064652C">
              <w:rPr>
                <w:noProof/>
                <w:webHidden/>
              </w:rPr>
              <w:instrText xml:space="preserve"> PAGEREF _Toc53568055 \h </w:instrText>
            </w:r>
            <w:r w:rsidR="0064652C">
              <w:rPr>
                <w:noProof/>
                <w:webHidden/>
              </w:rPr>
            </w:r>
            <w:r w:rsidR="0064652C">
              <w:rPr>
                <w:noProof/>
                <w:webHidden/>
              </w:rPr>
              <w:fldChar w:fldCharType="separate"/>
            </w:r>
            <w:r w:rsidR="005849B0">
              <w:rPr>
                <w:noProof/>
                <w:webHidden/>
              </w:rPr>
              <w:t>149</w:t>
            </w:r>
            <w:r w:rsidR="0064652C">
              <w:rPr>
                <w:noProof/>
                <w:webHidden/>
              </w:rPr>
              <w:fldChar w:fldCharType="end"/>
            </w:r>
          </w:hyperlink>
        </w:p>
        <w:p w14:paraId="5944C182"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56" w:history="1">
            <w:r w:rsidR="0064652C" w:rsidRPr="00A9589C">
              <w:rPr>
                <w:rStyle w:val="Hypertextovodkaz"/>
                <w:noProof/>
              </w:rPr>
              <w:t>STATISTIKA</w:t>
            </w:r>
            <w:r w:rsidR="0064652C">
              <w:rPr>
                <w:noProof/>
                <w:webHidden/>
              </w:rPr>
              <w:tab/>
            </w:r>
            <w:r w:rsidR="0064652C">
              <w:rPr>
                <w:noProof/>
                <w:webHidden/>
              </w:rPr>
              <w:fldChar w:fldCharType="begin"/>
            </w:r>
            <w:r w:rsidR="0064652C">
              <w:rPr>
                <w:noProof/>
                <w:webHidden/>
              </w:rPr>
              <w:instrText xml:space="preserve"> PAGEREF _Toc53568056 \h </w:instrText>
            </w:r>
            <w:r w:rsidR="0064652C">
              <w:rPr>
                <w:noProof/>
                <w:webHidden/>
              </w:rPr>
            </w:r>
            <w:r w:rsidR="0064652C">
              <w:rPr>
                <w:noProof/>
                <w:webHidden/>
              </w:rPr>
              <w:fldChar w:fldCharType="separate"/>
            </w:r>
            <w:r w:rsidR="005849B0">
              <w:rPr>
                <w:noProof/>
                <w:webHidden/>
              </w:rPr>
              <w:t>157</w:t>
            </w:r>
            <w:r w:rsidR="0064652C">
              <w:rPr>
                <w:noProof/>
                <w:webHidden/>
              </w:rPr>
              <w:fldChar w:fldCharType="end"/>
            </w:r>
          </w:hyperlink>
        </w:p>
        <w:p w14:paraId="3DC07DF9"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57" w:history="1">
            <w:r w:rsidR="0064652C" w:rsidRPr="00A9589C">
              <w:rPr>
                <w:rStyle w:val="Hypertextovodkaz"/>
                <w:noProof/>
              </w:rPr>
              <w:t>TEORIE A PRAXE SPORTU</w:t>
            </w:r>
            <w:r w:rsidR="0064652C">
              <w:rPr>
                <w:noProof/>
                <w:webHidden/>
              </w:rPr>
              <w:tab/>
            </w:r>
            <w:r w:rsidR="0064652C">
              <w:rPr>
                <w:noProof/>
                <w:webHidden/>
              </w:rPr>
              <w:fldChar w:fldCharType="begin"/>
            </w:r>
            <w:r w:rsidR="0064652C">
              <w:rPr>
                <w:noProof/>
                <w:webHidden/>
              </w:rPr>
              <w:instrText xml:space="preserve"> PAGEREF _Toc53568057 \h </w:instrText>
            </w:r>
            <w:r w:rsidR="0064652C">
              <w:rPr>
                <w:noProof/>
                <w:webHidden/>
              </w:rPr>
            </w:r>
            <w:r w:rsidR="0064652C">
              <w:rPr>
                <w:noProof/>
                <w:webHidden/>
              </w:rPr>
              <w:fldChar w:fldCharType="separate"/>
            </w:r>
            <w:r w:rsidR="005849B0">
              <w:rPr>
                <w:noProof/>
                <w:webHidden/>
              </w:rPr>
              <w:t>160</w:t>
            </w:r>
            <w:r w:rsidR="0064652C">
              <w:rPr>
                <w:noProof/>
                <w:webHidden/>
              </w:rPr>
              <w:fldChar w:fldCharType="end"/>
            </w:r>
          </w:hyperlink>
        </w:p>
        <w:p w14:paraId="1CAD99D1"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58" w:history="1">
            <w:r w:rsidR="0064652C" w:rsidRPr="00A9589C">
              <w:rPr>
                <w:rStyle w:val="Hypertextovodkaz"/>
                <w:noProof/>
              </w:rPr>
              <w:t>ZÁKLADY PRÁVA</w:t>
            </w:r>
            <w:r w:rsidR="0064652C">
              <w:rPr>
                <w:noProof/>
                <w:webHidden/>
              </w:rPr>
              <w:tab/>
            </w:r>
            <w:r w:rsidR="0064652C">
              <w:rPr>
                <w:noProof/>
                <w:webHidden/>
              </w:rPr>
              <w:fldChar w:fldCharType="begin"/>
            </w:r>
            <w:r w:rsidR="0064652C">
              <w:rPr>
                <w:noProof/>
                <w:webHidden/>
              </w:rPr>
              <w:instrText xml:space="preserve"> PAGEREF _Toc53568058 \h </w:instrText>
            </w:r>
            <w:r w:rsidR="0064652C">
              <w:rPr>
                <w:noProof/>
                <w:webHidden/>
              </w:rPr>
            </w:r>
            <w:r w:rsidR="0064652C">
              <w:rPr>
                <w:noProof/>
                <w:webHidden/>
              </w:rPr>
              <w:fldChar w:fldCharType="separate"/>
            </w:r>
            <w:r w:rsidR="005849B0">
              <w:rPr>
                <w:noProof/>
                <w:webHidden/>
              </w:rPr>
              <w:t>167</w:t>
            </w:r>
            <w:r w:rsidR="0064652C">
              <w:rPr>
                <w:noProof/>
                <w:webHidden/>
              </w:rPr>
              <w:fldChar w:fldCharType="end"/>
            </w:r>
          </w:hyperlink>
        </w:p>
        <w:p w14:paraId="4AF2B108"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59" w:history="1">
            <w:r w:rsidR="0064652C" w:rsidRPr="00A9589C">
              <w:rPr>
                <w:rStyle w:val="Hypertextovodkaz"/>
                <w:noProof/>
              </w:rPr>
              <w:t>PÍSEMNÁ A ELEKTRONICKÁ KOMUNIKACE</w:t>
            </w:r>
            <w:r w:rsidR="0064652C">
              <w:rPr>
                <w:noProof/>
                <w:webHidden/>
              </w:rPr>
              <w:tab/>
            </w:r>
            <w:r w:rsidR="0064652C">
              <w:rPr>
                <w:noProof/>
                <w:webHidden/>
              </w:rPr>
              <w:fldChar w:fldCharType="begin"/>
            </w:r>
            <w:r w:rsidR="0064652C">
              <w:rPr>
                <w:noProof/>
                <w:webHidden/>
              </w:rPr>
              <w:instrText xml:space="preserve"> PAGEREF _Toc53568059 \h </w:instrText>
            </w:r>
            <w:r w:rsidR="0064652C">
              <w:rPr>
                <w:noProof/>
                <w:webHidden/>
              </w:rPr>
            </w:r>
            <w:r w:rsidR="0064652C">
              <w:rPr>
                <w:noProof/>
                <w:webHidden/>
              </w:rPr>
              <w:fldChar w:fldCharType="separate"/>
            </w:r>
            <w:r w:rsidR="005849B0">
              <w:rPr>
                <w:noProof/>
                <w:webHidden/>
              </w:rPr>
              <w:t>174</w:t>
            </w:r>
            <w:r w:rsidR="0064652C">
              <w:rPr>
                <w:noProof/>
                <w:webHidden/>
              </w:rPr>
              <w:fldChar w:fldCharType="end"/>
            </w:r>
          </w:hyperlink>
        </w:p>
        <w:p w14:paraId="5B7E4C08"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60" w:history="1">
            <w:r w:rsidR="0064652C" w:rsidRPr="00A9589C">
              <w:rPr>
                <w:rStyle w:val="Hypertextovodkaz"/>
                <w:noProof/>
              </w:rPr>
              <w:t>BIOLOGIE ČLOVĚKA</w:t>
            </w:r>
            <w:r w:rsidR="0064652C">
              <w:rPr>
                <w:noProof/>
                <w:webHidden/>
              </w:rPr>
              <w:tab/>
            </w:r>
            <w:r w:rsidR="0064652C">
              <w:rPr>
                <w:noProof/>
                <w:webHidden/>
              </w:rPr>
              <w:fldChar w:fldCharType="begin"/>
            </w:r>
            <w:r w:rsidR="0064652C">
              <w:rPr>
                <w:noProof/>
                <w:webHidden/>
              </w:rPr>
              <w:instrText xml:space="preserve"> PAGEREF _Toc53568060 \h </w:instrText>
            </w:r>
            <w:r w:rsidR="0064652C">
              <w:rPr>
                <w:noProof/>
                <w:webHidden/>
              </w:rPr>
            </w:r>
            <w:r w:rsidR="0064652C">
              <w:rPr>
                <w:noProof/>
                <w:webHidden/>
              </w:rPr>
              <w:fldChar w:fldCharType="separate"/>
            </w:r>
            <w:r w:rsidR="005849B0">
              <w:rPr>
                <w:noProof/>
                <w:webHidden/>
              </w:rPr>
              <w:t>179</w:t>
            </w:r>
            <w:r w:rsidR="0064652C">
              <w:rPr>
                <w:noProof/>
                <w:webHidden/>
              </w:rPr>
              <w:fldChar w:fldCharType="end"/>
            </w:r>
          </w:hyperlink>
        </w:p>
        <w:p w14:paraId="1737BDBA"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61" w:history="1">
            <w:r w:rsidR="0064652C" w:rsidRPr="00A9589C">
              <w:rPr>
                <w:rStyle w:val="Hypertextovodkaz"/>
                <w:noProof/>
              </w:rPr>
              <w:t>MARKETING A MANAGEMENT</w:t>
            </w:r>
            <w:r w:rsidR="0064652C">
              <w:rPr>
                <w:noProof/>
                <w:webHidden/>
              </w:rPr>
              <w:tab/>
            </w:r>
            <w:r w:rsidR="0064652C">
              <w:rPr>
                <w:noProof/>
                <w:webHidden/>
              </w:rPr>
              <w:fldChar w:fldCharType="begin"/>
            </w:r>
            <w:r w:rsidR="0064652C">
              <w:rPr>
                <w:noProof/>
                <w:webHidden/>
              </w:rPr>
              <w:instrText xml:space="preserve"> PAGEREF _Toc53568061 \h </w:instrText>
            </w:r>
            <w:r w:rsidR="0064652C">
              <w:rPr>
                <w:noProof/>
                <w:webHidden/>
              </w:rPr>
            </w:r>
            <w:r w:rsidR="0064652C">
              <w:rPr>
                <w:noProof/>
                <w:webHidden/>
              </w:rPr>
              <w:fldChar w:fldCharType="separate"/>
            </w:r>
            <w:r w:rsidR="005849B0">
              <w:rPr>
                <w:noProof/>
                <w:webHidden/>
              </w:rPr>
              <w:t>182</w:t>
            </w:r>
            <w:r w:rsidR="0064652C">
              <w:rPr>
                <w:noProof/>
                <w:webHidden/>
              </w:rPr>
              <w:fldChar w:fldCharType="end"/>
            </w:r>
          </w:hyperlink>
        </w:p>
        <w:p w14:paraId="507654D9"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62" w:history="1">
            <w:r w:rsidR="0064652C" w:rsidRPr="00A9589C">
              <w:rPr>
                <w:rStyle w:val="Hypertextovodkaz"/>
                <w:noProof/>
              </w:rPr>
              <w:t>MULTIKULTURNÍ FIKTIVNÍ FIRMA</w:t>
            </w:r>
            <w:r w:rsidR="0064652C">
              <w:rPr>
                <w:noProof/>
                <w:webHidden/>
              </w:rPr>
              <w:tab/>
            </w:r>
            <w:r w:rsidR="0064652C">
              <w:rPr>
                <w:noProof/>
                <w:webHidden/>
              </w:rPr>
              <w:fldChar w:fldCharType="begin"/>
            </w:r>
            <w:r w:rsidR="0064652C">
              <w:rPr>
                <w:noProof/>
                <w:webHidden/>
              </w:rPr>
              <w:instrText xml:space="preserve"> PAGEREF _Toc53568062 \h </w:instrText>
            </w:r>
            <w:r w:rsidR="0064652C">
              <w:rPr>
                <w:noProof/>
                <w:webHidden/>
              </w:rPr>
            </w:r>
            <w:r w:rsidR="0064652C">
              <w:rPr>
                <w:noProof/>
                <w:webHidden/>
              </w:rPr>
              <w:fldChar w:fldCharType="separate"/>
            </w:r>
            <w:r w:rsidR="005849B0">
              <w:rPr>
                <w:noProof/>
                <w:webHidden/>
              </w:rPr>
              <w:t>190</w:t>
            </w:r>
            <w:r w:rsidR="0064652C">
              <w:rPr>
                <w:noProof/>
                <w:webHidden/>
              </w:rPr>
              <w:fldChar w:fldCharType="end"/>
            </w:r>
          </w:hyperlink>
        </w:p>
        <w:p w14:paraId="66A1DF39"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63" w:history="1">
            <w:r w:rsidR="0064652C" w:rsidRPr="00A9589C">
              <w:rPr>
                <w:rStyle w:val="Hypertextovodkaz"/>
                <w:noProof/>
              </w:rPr>
              <w:t>INTEGROVANÝ EKONOMICKÝ PŘEDMĚT</w:t>
            </w:r>
            <w:r w:rsidR="0064652C">
              <w:rPr>
                <w:noProof/>
                <w:webHidden/>
              </w:rPr>
              <w:tab/>
            </w:r>
            <w:r w:rsidR="0064652C">
              <w:rPr>
                <w:noProof/>
                <w:webHidden/>
              </w:rPr>
              <w:fldChar w:fldCharType="begin"/>
            </w:r>
            <w:r w:rsidR="0064652C">
              <w:rPr>
                <w:noProof/>
                <w:webHidden/>
              </w:rPr>
              <w:instrText xml:space="preserve"> PAGEREF _Toc53568063 \h </w:instrText>
            </w:r>
            <w:r w:rsidR="0064652C">
              <w:rPr>
                <w:noProof/>
                <w:webHidden/>
              </w:rPr>
            </w:r>
            <w:r w:rsidR="0064652C">
              <w:rPr>
                <w:noProof/>
                <w:webHidden/>
              </w:rPr>
              <w:fldChar w:fldCharType="separate"/>
            </w:r>
            <w:r w:rsidR="005849B0">
              <w:rPr>
                <w:noProof/>
                <w:webHidden/>
              </w:rPr>
              <w:t>196</w:t>
            </w:r>
            <w:r w:rsidR="0064652C">
              <w:rPr>
                <w:noProof/>
                <w:webHidden/>
              </w:rPr>
              <w:fldChar w:fldCharType="end"/>
            </w:r>
          </w:hyperlink>
        </w:p>
        <w:p w14:paraId="6AFD781A"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64" w:history="1">
            <w:r w:rsidR="0064652C" w:rsidRPr="00A9589C">
              <w:rPr>
                <w:rStyle w:val="Hypertextovodkaz"/>
                <w:noProof/>
              </w:rPr>
              <w:t>KONVERZACE V CIZÍM JAZYCE (anglický jazyk, německý jazyk)</w:t>
            </w:r>
            <w:r w:rsidR="0064652C">
              <w:rPr>
                <w:noProof/>
                <w:webHidden/>
              </w:rPr>
              <w:tab/>
            </w:r>
            <w:r w:rsidR="0064652C">
              <w:rPr>
                <w:noProof/>
                <w:webHidden/>
              </w:rPr>
              <w:fldChar w:fldCharType="begin"/>
            </w:r>
            <w:r w:rsidR="0064652C">
              <w:rPr>
                <w:noProof/>
                <w:webHidden/>
              </w:rPr>
              <w:instrText xml:space="preserve"> PAGEREF _Toc53568064 \h </w:instrText>
            </w:r>
            <w:r w:rsidR="0064652C">
              <w:rPr>
                <w:noProof/>
                <w:webHidden/>
              </w:rPr>
            </w:r>
            <w:r w:rsidR="0064652C">
              <w:rPr>
                <w:noProof/>
                <w:webHidden/>
              </w:rPr>
              <w:fldChar w:fldCharType="separate"/>
            </w:r>
            <w:r w:rsidR="005849B0">
              <w:rPr>
                <w:noProof/>
                <w:webHidden/>
              </w:rPr>
              <w:t>201</w:t>
            </w:r>
            <w:r w:rsidR="0064652C">
              <w:rPr>
                <w:noProof/>
                <w:webHidden/>
              </w:rPr>
              <w:fldChar w:fldCharType="end"/>
            </w:r>
          </w:hyperlink>
        </w:p>
        <w:p w14:paraId="18F57AF4"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65" w:history="1">
            <w:r w:rsidR="0064652C" w:rsidRPr="00A9589C">
              <w:rPr>
                <w:rStyle w:val="Hypertextovodkaz"/>
                <w:noProof/>
              </w:rPr>
              <w:t>SEMINÁŘ Z MATEMATIKY</w:t>
            </w:r>
            <w:r w:rsidR="0064652C">
              <w:rPr>
                <w:noProof/>
                <w:webHidden/>
              </w:rPr>
              <w:tab/>
            </w:r>
            <w:r w:rsidR="0064652C">
              <w:rPr>
                <w:noProof/>
                <w:webHidden/>
              </w:rPr>
              <w:fldChar w:fldCharType="begin"/>
            </w:r>
            <w:r w:rsidR="0064652C">
              <w:rPr>
                <w:noProof/>
                <w:webHidden/>
              </w:rPr>
              <w:instrText xml:space="preserve"> PAGEREF _Toc53568065 \h </w:instrText>
            </w:r>
            <w:r w:rsidR="0064652C">
              <w:rPr>
                <w:noProof/>
                <w:webHidden/>
              </w:rPr>
            </w:r>
            <w:r w:rsidR="0064652C">
              <w:rPr>
                <w:noProof/>
                <w:webHidden/>
              </w:rPr>
              <w:fldChar w:fldCharType="separate"/>
            </w:r>
            <w:r w:rsidR="005849B0">
              <w:rPr>
                <w:noProof/>
                <w:webHidden/>
              </w:rPr>
              <w:t>207</w:t>
            </w:r>
            <w:r w:rsidR="0064652C">
              <w:rPr>
                <w:noProof/>
                <w:webHidden/>
              </w:rPr>
              <w:fldChar w:fldCharType="end"/>
            </w:r>
          </w:hyperlink>
        </w:p>
        <w:p w14:paraId="1C7A9FB6" w14:textId="77777777" w:rsidR="0064652C" w:rsidRDefault="005C7FBD">
          <w:pPr>
            <w:pStyle w:val="Obsah3"/>
            <w:tabs>
              <w:tab w:val="right" w:leader="dot" w:pos="9062"/>
            </w:tabs>
            <w:rPr>
              <w:rFonts w:asciiTheme="minorHAnsi" w:eastAsiaTheme="minorEastAsia" w:hAnsiTheme="minorHAnsi" w:cstheme="minorBidi"/>
              <w:noProof/>
              <w:sz w:val="22"/>
              <w:szCs w:val="22"/>
            </w:rPr>
          </w:pPr>
          <w:hyperlink w:anchor="_Toc53568066" w:history="1">
            <w:r w:rsidR="0064652C" w:rsidRPr="00A9589C">
              <w:rPr>
                <w:rStyle w:val="Hypertextovodkaz"/>
                <w:noProof/>
              </w:rPr>
              <w:t>SEMINÁŘ INFORMAČNÍCH TECHNOLOGIÍ</w:t>
            </w:r>
            <w:r w:rsidR="0064652C">
              <w:rPr>
                <w:noProof/>
                <w:webHidden/>
              </w:rPr>
              <w:tab/>
            </w:r>
            <w:r w:rsidR="0064652C">
              <w:rPr>
                <w:noProof/>
                <w:webHidden/>
              </w:rPr>
              <w:fldChar w:fldCharType="begin"/>
            </w:r>
            <w:r w:rsidR="0064652C">
              <w:rPr>
                <w:noProof/>
                <w:webHidden/>
              </w:rPr>
              <w:instrText xml:space="preserve"> PAGEREF _Toc53568066 \h </w:instrText>
            </w:r>
            <w:r w:rsidR="0064652C">
              <w:rPr>
                <w:noProof/>
                <w:webHidden/>
              </w:rPr>
            </w:r>
            <w:r w:rsidR="0064652C">
              <w:rPr>
                <w:noProof/>
                <w:webHidden/>
              </w:rPr>
              <w:fldChar w:fldCharType="separate"/>
            </w:r>
            <w:r w:rsidR="005849B0">
              <w:rPr>
                <w:noProof/>
                <w:webHidden/>
              </w:rPr>
              <w:t>212</w:t>
            </w:r>
            <w:r w:rsidR="0064652C">
              <w:rPr>
                <w:noProof/>
                <w:webHidden/>
              </w:rPr>
              <w:fldChar w:fldCharType="end"/>
            </w:r>
          </w:hyperlink>
        </w:p>
        <w:p w14:paraId="274DBE05" w14:textId="77777777" w:rsidR="0064652C" w:rsidRDefault="005C7FBD">
          <w:pPr>
            <w:pStyle w:val="Obsah1"/>
            <w:tabs>
              <w:tab w:val="right" w:leader="dot" w:pos="9062"/>
            </w:tabs>
            <w:rPr>
              <w:rFonts w:asciiTheme="minorHAnsi" w:eastAsiaTheme="minorEastAsia" w:hAnsiTheme="minorHAnsi" w:cstheme="minorBidi"/>
              <w:noProof/>
              <w:sz w:val="22"/>
              <w:szCs w:val="22"/>
            </w:rPr>
          </w:pPr>
          <w:hyperlink w:anchor="_Toc53568067" w:history="1">
            <w:r w:rsidR="0064652C" w:rsidRPr="00A9589C">
              <w:rPr>
                <w:rStyle w:val="Hypertextovodkaz"/>
                <w:noProof/>
              </w:rPr>
              <w:t>AUTOEVALUACE ŠKOLY A ŠVP</w:t>
            </w:r>
            <w:r w:rsidR="0064652C">
              <w:rPr>
                <w:noProof/>
                <w:webHidden/>
              </w:rPr>
              <w:tab/>
            </w:r>
            <w:r w:rsidR="0064652C">
              <w:rPr>
                <w:noProof/>
                <w:webHidden/>
              </w:rPr>
              <w:fldChar w:fldCharType="begin"/>
            </w:r>
            <w:r w:rsidR="0064652C">
              <w:rPr>
                <w:noProof/>
                <w:webHidden/>
              </w:rPr>
              <w:instrText xml:space="preserve"> PAGEREF _Toc53568067 \h </w:instrText>
            </w:r>
            <w:r w:rsidR="0064652C">
              <w:rPr>
                <w:noProof/>
                <w:webHidden/>
              </w:rPr>
            </w:r>
            <w:r w:rsidR="0064652C">
              <w:rPr>
                <w:noProof/>
                <w:webHidden/>
              </w:rPr>
              <w:fldChar w:fldCharType="separate"/>
            </w:r>
            <w:r w:rsidR="005849B0">
              <w:rPr>
                <w:noProof/>
                <w:webHidden/>
              </w:rPr>
              <w:t>219</w:t>
            </w:r>
            <w:r w:rsidR="0064652C">
              <w:rPr>
                <w:noProof/>
                <w:webHidden/>
              </w:rPr>
              <w:fldChar w:fldCharType="end"/>
            </w:r>
          </w:hyperlink>
        </w:p>
        <w:p w14:paraId="6C7F826E" w14:textId="77777777" w:rsidR="0064652C" w:rsidRDefault="005C7FBD">
          <w:pPr>
            <w:pStyle w:val="Obsah1"/>
            <w:tabs>
              <w:tab w:val="right" w:leader="dot" w:pos="9062"/>
            </w:tabs>
            <w:rPr>
              <w:rFonts w:asciiTheme="minorHAnsi" w:eastAsiaTheme="minorEastAsia" w:hAnsiTheme="minorHAnsi" w:cstheme="minorBidi"/>
              <w:noProof/>
              <w:sz w:val="22"/>
              <w:szCs w:val="22"/>
            </w:rPr>
          </w:pPr>
          <w:hyperlink w:anchor="_Toc53568068" w:history="1">
            <w:r w:rsidR="0064652C" w:rsidRPr="00A9589C">
              <w:rPr>
                <w:rStyle w:val="Hypertextovodkaz"/>
                <w:noProof/>
              </w:rPr>
              <w:t>AUTORSKÝ KOLEKTIV</w:t>
            </w:r>
            <w:r w:rsidR="0064652C">
              <w:rPr>
                <w:noProof/>
                <w:webHidden/>
              </w:rPr>
              <w:tab/>
            </w:r>
            <w:r w:rsidR="0064652C">
              <w:rPr>
                <w:noProof/>
                <w:webHidden/>
              </w:rPr>
              <w:fldChar w:fldCharType="begin"/>
            </w:r>
            <w:r w:rsidR="0064652C">
              <w:rPr>
                <w:noProof/>
                <w:webHidden/>
              </w:rPr>
              <w:instrText xml:space="preserve"> PAGEREF _Toc53568068 \h </w:instrText>
            </w:r>
            <w:r w:rsidR="0064652C">
              <w:rPr>
                <w:noProof/>
                <w:webHidden/>
              </w:rPr>
            </w:r>
            <w:r w:rsidR="0064652C">
              <w:rPr>
                <w:noProof/>
                <w:webHidden/>
              </w:rPr>
              <w:fldChar w:fldCharType="separate"/>
            </w:r>
            <w:r w:rsidR="005849B0">
              <w:rPr>
                <w:noProof/>
                <w:webHidden/>
              </w:rPr>
              <w:t>219</w:t>
            </w:r>
            <w:r w:rsidR="0064652C">
              <w:rPr>
                <w:noProof/>
                <w:webHidden/>
              </w:rPr>
              <w:fldChar w:fldCharType="end"/>
            </w:r>
          </w:hyperlink>
        </w:p>
        <w:p w14:paraId="72BBB423" w14:textId="77777777" w:rsidR="00687674" w:rsidRDefault="00687674">
          <w:r>
            <w:rPr>
              <w:b/>
              <w:bCs/>
            </w:rPr>
            <w:fldChar w:fldCharType="end"/>
          </w:r>
        </w:p>
      </w:sdtContent>
    </w:sdt>
    <w:p w14:paraId="25FA9E6C" w14:textId="77777777" w:rsidR="0023041A" w:rsidRDefault="0023041A" w:rsidP="00687674">
      <w:pPr>
        <w:pStyle w:val="Obsah2"/>
        <w:tabs>
          <w:tab w:val="right" w:leader="dot" w:pos="9062"/>
        </w:tabs>
        <w:rPr>
          <w:rFonts w:ascii="Calibri" w:hAnsi="Calibri" w:cs="Calibri"/>
          <w:b/>
          <w:bCs/>
          <w:kern w:val="36"/>
          <w:sz w:val="28"/>
          <w:szCs w:val="28"/>
        </w:rPr>
      </w:pPr>
      <w:r>
        <w:rPr>
          <w:rFonts w:ascii="Calibri" w:hAnsi="Calibri" w:cs="Calibri"/>
        </w:rPr>
        <w:br w:type="page"/>
      </w:r>
    </w:p>
    <w:p w14:paraId="1A9C6AE1" w14:textId="77777777" w:rsidR="00177B04" w:rsidRPr="009851F2" w:rsidRDefault="00177B04" w:rsidP="009851F2">
      <w:pPr>
        <w:pStyle w:val="Nadpis1"/>
        <w:rPr>
          <w:sz w:val="48"/>
        </w:rPr>
      </w:pPr>
      <w:bookmarkStart w:id="0" w:name="_Toc42778007"/>
      <w:bookmarkStart w:id="1" w:name="_Toc53568018"/>
      <w:r w:rsidRPr="009851F2">
        <w:rPr>
          <w:sz w:val="48"/>
        </w:rPr>
        <w:lastRenderedPageBreak/>
        <w:t>CHARAKTERISTIKA ŠKOLY</w:t>
      </w:r>
      <w:bookmarkEnd w:id="0"/>
      <w:bookmarkEnd w:id="1"/>
    </w:p>
    <w:p w14:paraId="7DBD04D0" w14:textId="77777777" w:rsidR="00177B04" w:rsidRDefault="00177B04" w:rsidP="00177B04">
      <w:pPr>
        <w:spacing w:line="276" w:lineRule="auto"/>
        <w:jc w:val="both"/>
        <w:rPr>
          <w:rFonts w:ascii="Calibri" w:hAnsi="Calibri" w:cs="Calibri"/>
          <w:sz w:val="22"/>
          <w:szCs w:val="22"/>
        </w:rPr>
      </w:pPr>
      <w:r>
        <w:rPr>
          <w:rFonts w:ascii="Calibri" w:hAnsi="Calibri" w:cs="Calibri"/>
          <w:sz w:val="22"/>
          <w:szCs w:val="22"/>
        </w:rPr>
        <w:tab/>
      </w:r>
      <w:r w:rsidRPr="00177B04">
        <w:rPr>
          <w:rFonts w:ascii="Calibri" w:hAnsi="Calibri" w:cs="Calibri"/>
          <w:sz w:val="22"/>
          <w:szCs w:val="22"/>
        </w:rPr>
        <w:t>Dne 1. 9. 2019 došlo ke sloučení dvou středních odborných škol zřizovatele IF Holding, a. s. a to PB – Vyšší odborné školy a Střední školy managementu, s. r. o. a ART ECON – Střední školy Praha. Spojily se tak dvě školy s původní historií: ART ECON - Střední škola, s.r.o. s datem založení k roku 1945, druhá, mladší, založená roku 1992 – PB – Střední škola managementu, s.r.o. přidržující k sobě od roku 1998 i vyšší odbornou školu. Tento dlouhotrvající záměr byl realizován s cílem vytvořit velkou, silnou a prestižní školu s kvalitním zázemím a silnou organizační strukturou. Nově tak vznikla škola ART ECON – Střední škola a vyšší odborná škola Praha, s.r.o.</w:t>
      </w:r>
    </w:p>
    <w:p w14:paraId="576E9FEA" w14:textId="77777777" w:rsidR="00177B04" w:rsidRDefault="00177B04" w:rsidP="00177B04">
      <w:pPr>
        <w:spacing w:line="276" w:lineRule="auto"/>
        <w:jc w:val="both"/>
        <w:rPr>
          <w:rFonts w:ascii="Calibri" w:hAnsi="Calibri" w:cs="Calibri"/>
          <w:sz w:val="22"/>
          <w:szCs w:val="22"/>
        </w:rPr>
      </w:pPr>
      <w:r>
        <w:rPr>
          <w:rFonts w:ascii="Calibri" w:hAnsi="Calibri" w:cs="Calibri"/>
          <w:sz w:val="22"/>
          <w:szCs w:val="22"/>
        </w:rPr>
        <w:tab/>
      </w:r>
      <w:r w:rsidRPr="00177B04">
        <w:rPr>
          <w:rFonts w:ascii="Calibri" w:hAnsi="Calibri" w:cs="Calibri"/>
          <w:sz w:val="22"/>
          <w:szCs w:val="22"/>
        </w:rPr>
        <w:t>Dnes se na ART ECON – Střední škola a vyšší odborná škola Praha, s.r.o. vyučují umělecké a ekonomické studijní obory středního vzdělávání s maturitní zkouškou</w:t>
      </w:r>
      <w:r>
        <w:rPr>
          <w:rFonts w:ascii="Calibri" w:hAnsi="Calibri" w:cs="Calibri"/>
          <w:sz w:val="22"/>
          <w:szCs w:val="22"/>
        </w:rPr>
        <w:t xml:space="preserve">. </w:t>
      </w:r>
    </w:p>
    <w:p w14:paraId="49F9B3B1" w14:textId="77777777" w:rsidR="00177B04" w:rsidRPr="00177B04" w:rsidRDefault="00177B04" w:rsidP="00177B04">
      <w:pPr>
        <w:spacing w:line="276" w:lineRule="auto"/>
        <w:jc w:val="both"/>
        <w:rPr>
          <w:rFonts w:ascii="Calibri" w:hAnsi="Calibri" w:cs="Calibri"/>
          <w:sz w:val="22"/>
          <w:szCs w:val="22"/>
        </w:rPr>
      </w:pPr>
      <w:r>
        <w:rPr>
          <w:rFonts w:ascii="Calibri" w:hAnsi="Calibri" w:cs="Calibri"/>
          <w:sz w:val="22"/>
          <w:szCs w:val="22"/>
        </w:rPr>
        <w:tab/>
      </w:r>
      <w:r w:rsidRPr="00177B04">
        <w:rPr>
          <w:rFonts w:ascii="Calibri" w:hAnsi="Calibri" w:cs="Calibri"/>
          <w:sz w:val="22"/>
          <w:szCs w:val="22"/>
        </w:rPr>
        <w:t>V posledních letech je naplněnost školy asi 250 žáků, kteří jsou vyučováni průměrně ve 13 třídách. Snažíme se nabídnout výuku ve třídách s nižším počtem žáků, kde se vyučující snaží uplatnit individuální přístup a nabídnout každému z nich prostor k vlastnímu projevu a rozvoji.</w:t>
      </w:r>
    </w:p>
    <w:p w14:paraId="0B6F656C" w14:textId="77777777" w:rsidR="00177B04" w:rsidRPr="009851F2" w:rsidRDefault="00177B04" w:rsidP="009851F2">
      <w:pPr>
        <w:spacing w:line="276" w:lineRule="auto"/>
        <w:jc w:val="both"/>
        <w:rPr>
          <w:rFonts w:ascii="Calibri" w:hAnsi="Calibri" w:cs="Calibri"/>
          <w:sz w:val="22"/>
          <w:szCs w:val="22"/>
        </w:rPr>
      </w:pPr>
      <w:r>
        <w:rPr>
          <w:rFonts w:ascii="Calibri" w:hAnsi="Calibri" w:cs="Calibri"/>
          <w:sz w:val="22"/>
          <w:szCs w:val="22"/>
        </w:rPr>
        <w:tab/>
      </w:r>
      <w:r w:rsidRPr="00177B04">
        <w:rPr>
          <w:rFonts w:ascii="Calibri" w:hAnsi="Calibri" w:cs="Calibri"/>
          <w:sz w:val="22"/>
          <w:szCs w:val="22"/>
        </w:rPr>
        <w:t>Navázat na dobré tradice obou původních škol je zavazující, a proto chceme dále pokračovat ve vytváření příznivého klimatu ve škole v rámci vzdělávání a udržet kvalitu vzdělávání na současné dobré úrovni. Naší prioritou je také přizpůsobovat se trhu vzdělávání a trhu práce, a to nejen v rámci regionu.</w:t>
      </w:r>
    </w:p>
    <w:p w14:paraId="4B9284B9" w14:textId="77777777" w:rsidR="00177B04" w:rsidRPr="00177B04" w:rsidRDefault="00177B04" w:rsidP="009851F2">
      <w:pPr>
        <w:pStyle w:val="Nadpis2"/>
      </w:pPr>
      <w:bookmarkStart w:id="2" w:name="_Toc42778008"/>
      <w:bookmarkStart w:id="3" w:name="_Toc53568019"/>
      <w:r w:rsidRPr="00177B04">
        <w:t>Vybavení školy</w:t>
      </w:r>
      <w:bookmarkEnd w:id="2"/>
      <w:bookmarkEnd w:id="3"/>
    </w:p>
    <w:p w14:paraId="4EFA98A7" w14:textId="77777777" w:rsidR="00177B04" w:rsidRPr="00177B04" w:rsidRDefault="00177B04" w:rsidP="00177B04">
      <w:pPr>
        <w:spacing w:line="276" w:lineRule="auto"/>
        <w:jc w:val="both"/>
        <w:rPr>
          <w:rFonts w:ascii="Calibri" w:hAnsi="Calibri" w:cs="Calibri"/>
          <w:sz w:val="22"/>
          <w:szCs w:val="22"/>
        </w:rPr>
      </w:pPr>
      <w:r w:rsidRPr="00177B04">
        <w:rPr>
          <w:rFonts w:ascii="Calibri" w:hAnsi="Calibri" w:cs="Calibri"/>
          <w:sz w:val="22"/>
          <w:szCs w:val="22"/>
        </w:rPr>
        <w:t>Škola má od 1. 9. 2019 sídlo v budově ART ECON – Střední škola a vyšší odborná škola Praha, s.r.o.</w:t>
      </w:r>
    </w:p>
    <w:p w14:paraId="7EBF2AA3" w14:textId="77777777" w:rsidR="00177B04" w:rsidRPr="00177B04" w:rsidRDefault="00177B04" w:rsidP="00177B04">
      <w:pPr>
        <w:spacing w:line="276" w:lineRule="auto"/>
        <w:jc w:val="both"/>
        <w:rPr>
          <w:rFonts w:ascii="Calibri" w:hAnsi="Calibri" w:cs="Calibri"/>
          <w:sz w:val="22"/>
          <w:szCs w:val="22"/>
        </w:rPr>
      </w:pPr>
      <w:r w:rsidRPr="00177B04">
        <w:rPr>
          <w:rFonts w:ascii="Calibri" w:hAnsi="Calibri" w:cs="Calibri"/>
          <w:sz w:val="22"/>
          <w:szCs w:val="22"/>
        </w:rPr>
        <w:t>Nad Rokoskou 111/7, 182 00 Praha 8-Libeň, kde se nachází společné pracoviště teoretické a praktické výuky. Prostory školy nabízejí pro výuku a další žákovské aktivity toto zázemí:</w:t>
      </w:r>
    </w:p>
    <w:p w14:paraId="06D3A59B" w14:textId="77777777" w:rsidR="00177B04" w:rsidRPr="00177B04" w:rsidRDefault="00177B04" w:rsidP="00F50689">
      <w:pPr>
        <w:pStyle w:val="Odstavecseseznamem"/>
        <w:numPr>
          <w:ilvl w:val="0"/>
          <w:numId w:val="67"/>
        </w:numPr>
        <w:spacing w:after="120"/>
        <w:jc w:val="both"/>
      </w:pPr>
      <w:r w:rsidRPr="00177B04">
        <w:t>žákům je k dispozici celkem 14 učeben. Sedm velkokapacitních učeben je určeno pro cca 40 žáků</w:t>
      </w:r>
    </w:p>
    <w:p w14:paraId="0084DE7D" w14:textId="77777777" w:rsidR="00177B04" w:rsidRPr="00177B04" w:rsidRDefault="00177B04" w:rsidP="00F50689">
      <w:pPr>
        <w:pStyle w:val="Odstavecseseznamem"/>
        <w:numPr>
          <w:ilvl w:val="0"/>
          <w:numId w:val="67"/>
        </w:numPr>
        <w:spacing w:after="120"/>
        <w:jc w:val="both"/>
      </w:pPr>
      <w:r w:rsidRPr="00177B04">
        <w:t xml:space="preserve">3 učebny výpočetní techniky. Školní síť LAN používá pevné připojení k internetu o rychlosti 8 Mbps. Budova školy je pokryta signálem vnitřní WIFI sítě, což umožňuje bezdrátové připojení k internetu. </w:t>
      </w:r>
    </w:p>
    <w:p w14:paraId="04581736" w14:textId="77777777" w:rsidR="00177B04" w:rsidRPr="00177B04" w:rsidRDefault="00177B04" w:rsidP="00F50689">
      <w:pPr>
        <w:pStyle w:val="Odstavecseseznamem"/>
        <w:numPr>
          <w:ilvl w:val="0"/>
          <w:numId w:val="67"/>
        </w:numPr>
        <w:spacing w:after="120"/>
        <w:jc w:val="both"/>
      </w:pPr>
      <w:r w:rsidRPr="00177B04">
        <w:t xml:space="preserve">školní zahrada </w:t>
      </w:r>
    </w:p>
    <w:p w14:paraId="427F3621" w14:textId="77777777" w:rsidR="00177B04" w:rsidRPr="00177B04" w:rsidRDefault="00177B04" w:rsidP="00F50689">
      <w:pPr>
        <w:pStyle w:val="Odstavecseseznamem"/>
        <w:numPr>
          <w:ilvl w:val="0"/>
          <w:numId w:val="65"/>
        </w:numPr>
        <w:spacing w:after="120"/>
        <w:jc w:val="both"/>
      </w:pPr>
      <w:r w:rsidRPr="00177B04">
        <w:t xml:space="preserve">učebny přizpůsobené k výuce cizích jazyků </w:t>
      </w:r>
    </w:p>
    <w:p w14:paraId="254C6837" w14:textId="77777777" w:rsidR="00177B04" w:rsidRPr="00177B04" w:rsidRDefault="00177B04" w:rsidP="00F50689">
      <w:pPr>
        <w:pStyle w:val="Odstavecseseznamem"/>
        <w:numPr>
          <w:ilvl w:val="0"/>
          <w:numId w:val="65"/>
        </w:numPr>
        <w:spacing w:after="120"/>
        <w:jc w:val="both"/>
      </w:pPr>
      <w:r w:rsidRPr="00177B04">
        <w:t>všechny učebny vybavené videotechnikou (projektory, PC)</w:t>
      </w:r>
    </w:p>
    <w:p w14:paraId="7F46C07F" w14:textId="77777777" w:rsidR="00177B04" w:rsidRPr="00177B04" w:rsidRDefault="00177B04" w:rsidP="00F50689">
      <w:pPr>
        <w:pStyle w:val="Odstavecseseznamem"/>
        <w:numPr>
          <w:ilvl w:val="0"/>
          <w:numId w:val="65"/>
        </w:numPr>
        <w:spacing w:after="120"/>
        <w:jc w:val="both"/>
      </w:pPr>
      <w:r w:rsidRPr="00177B04">
        <w:t>3 učebny ICT s potřebnými výukovými programy</w:t>
      </w:r>
    </w:p>
    <w:p w14:paraId="5853C305" w14:textId="77777777" w:rsidR="00177B04" w:rsidRPr="00177B04" w:rsidRDefault="00177B04" w:rsidP="00F50689">
      <w:pPr>
        <w:pStyle w:val="Odstavecseseznamem"/>
        <w:numPr>
          <w:ilvl w:val="0"/>
          <w:numId w:val="65"/>
        </w:numPr>
        <w:spacing w:after="120"/>
        <w:jc w:val="both"/>
        <w:rPr>
          <w:color w:val="FF0000"/>
        </w:rPr>
      </w:pPr>
      <w:r w:rsidRPr="00177B04">
        <w:t>specializované ICT pracoviště zaměřené svým vybavením na práci s grafickými programy</w:t>
      </w:r>
    </w:p>
    <w:p w14:paraId="206D6C76" w14:textId="77777777" w:rsidR="00177B04" w:rsidRPr="00177B04" w:rsidRDefault="00177B04" w:rsidP="00F50689">
      <w:pPr>
        <w:pStyle w:val="Odstavecseseznamem"/>
        <w:numPr>
          <w:ilvl w:val="0"/>
          <w:numId w:val="65"/>
        </w:numPr>
        <w:spacing w:after="120"/>
        <w:jc w:val="both"/>
        <w:rPr>
          <w:color w:val="FF0000"/>
        </w:rPr>
      </w:pPr>
      <w:r w:rsidRPr="00177B04">
        <w:t>fotoateliér a fotokomora včetně vybavení (fotoaparáty</w:t>
      </w:r>
      <w:r w:rsidRPr="00177B04">
        <w:rPr>
          <w:color w:val="FF0000"/>
        </w:rPr>
        <w:t xml:space="preserve">, </w:t>
      </w:r>
      <w:r w:rsidRPr="00177B04">
        <w:t>videokamera, osvětlení)</w:t>
      </w:r>
    </w:p>
    <w:p w14:paraId="20E6B5F3" w14:textId="77777777" w:rsidR="00177B04" w:rsidRPr="00177B04" w:rsidRDefault="00177B04" w:rsidP="00F50689">
      <w:pPr>
        <w:pStyle w:val="Odstavecseseznamem"/>
        <w:numPr>
          <w:ilvl w:val="0"/>
          <w:numId w:val="65"/>
        </w:numPr>
        <w:spacing w:after="120"/>
        <w:jc w:val="both"/>
      </w:pPr>
      <w:r w:rsidRPr="00177B04">
        <w:t>pracovna s grafickým lisem</w:t>
      </w:r>
    </w:p>
    <w:p w14:paraId="4DDEDEE7" w14:textId="77777777" w:rsidR="00177B04" w:rsidRPr="00177B04" w:rsidRDefault="00177B04" w:rsidP="00F50689">
      <w:pPr>
        <w:pStyle w:val="Odstavecseseznamem"/>
        <w:numPr>
          <w:ilvl w:val="0"/>
          <w:numId w:val="65"/>
        </w:numPr>
        <w:spacing w:after="120"/>
        <w:jc w:val="both"/>
      </w:pPr>
      <w:r w:rsidRPr="00177B04">
        <w:t>výtvarný ateliér včetně vybavení (malířské stojany, modely)</w:t>
      </w:r>
    </w:p>
    <w:p w14:paraId="7A1A2386" w14:textId="77777777" w:rsidR="00177B04" w:rsidRPr="00177B04" w:rsidRDefault="00177B04" w:rsidP="00F50689">
      <w:pPr>
        <w:pStyle w:val="Odstavecseseznamem"/>
        <w:numPr>
          <w:ilvl w:val="0"/>
          <w:numId w:val="65"/>
        </w:numPr>
        <w:spacing w:after="120"/>
        <w:jc w:val="both"/>
      </w:pPr>
      <w:r w:rsidRPr="00177B04">
        <w:t>menší knihovna pro žáky a pedagogy je využívaná nejen pro plnění povinné četby, ale i pro studium odborné literatury, postupně je doplňována také o nové tituly z beletrie</w:t>
      </w:r>
    </w:p>
    <w:p w14:paraId="57D1C330" w14:textId="77777777" w:rsidR="00177B04" w:rsidRPr="00177B04" w:rsidRDefault="00177B04" w:rsidP="00F50689">
      <w:pPr>
        <w:pStyle w:val="Odstavecseseznamem"/>
        <w:numPr>
          <w:ilvl w:val="0"/>
          <w:numId w:val="65"/>
        </w:numPr>
        <w:spacing w:after="120"/>
        <w:jc w:val="both"/>
      </w:pPr>
      <w:r w:rsidRPr="00177B04">
        <w:t xml:space="preserve">šatní skříňky </w:t>
      </w:r>
    </w:p>
    <w:p w14:paraId="2539FDDA" w14:textId="77777777" w:rsidR="00177B04" w:rsidRPr="00177B04" w:rsidRDefault="00177B04" w:rsidP="00F50689">
      <w:pPr>
        <w:pStyle w:val="Odstavecseseznamem"/>
        <w:numPr>
          <w:ilvl w:val="0"/>
          <w:numId w:val="65"/>
        </w:numPr>
        <w:spacing w:after="120"/>
        <w:jc w:val="both"/>
        <w:rPr>
          <w:color w:val="FF0000"/>
        </w:rPr>
      </w:pPr>
      <w:r w:rsidRPr="00177B04">
        <w:t>8 kabinetů pedagogů (vybaveny PC a tiskárnami), sborovna učitelů, sekretariát + kanceláře vedení školy, recepce</w:t>
      </w:r>
    </w:p>
    <w:p w14:paraId="3CCC5FE0" w14:textId="77777777" w:rsidR="00177B04" w:rsidRPr="00177B04" w:rsidRDefault="00177B04" w:rsidP="00177B04">
      <w:pPr>
        <w:spacing w:line="276" w:lineRule="auto"/>
        <w:jc w:val="both"/>
        <w:rPr>
          <w:rFonts w:ascii="Calibri" w:hAnsi="Calibri" w:cs="Calibri"/>
          <w:sz w:val="22"/>
          <w:szCs w:val="22"/>
        </w:rPr>
      </w:pPr>
      <w:r w:rsidRPr="00177B04">
        <w:rPr>
          <w:rFonts w:ascii="Calibri" w:hAnsi="Calibri" w:cs="Calibri"/>
          <w:sz w:val="22"/>
          <w:szCs w:val="22"/>
        </w:rPr>
        <w:t>K výuce jsou používány dataprojektory, PC,</w:t>
      </w:r>
      <w:r w:rsidRPr="00177B04">
        <w:rPr>
          <w:rFonts w:ascii="Calibri" w:hAnsi="Calibri" w:cs="Calibri"/>
          <w:color w:val="FF0000"/>
          <w:sz w:val="22"/>
          <w:szCs w:val="22"/>
        </w:rPr>
        <w:t xml:space="preserve"> </w:t>
      </w:r>
      <w:r w:rsidRPr="00177B04">
        <w:rPr>
          <w:rFonts w:ascii="Calibri" w:hAnsi="Calibri" w:cs="Calibri"/>
          <w:sz w:val="22"/>
          <w:szCs w:val="22"/>
        </w:rPr>
        <w:t xml:space="preserve">další vybavení učebními pomůckami ve škole je standardní. K výuce je k dispozici literatura ze školní knihovny, pro výuku v některých předmětech si žáci kupují učebnice doporučené vyučujícími. Obě PC učebny jsou přístupné pro výuku všech </w:t>
      </w:r>
      <w:r w:rsidRPr="00177B04">
        <w:rPr>
          <w:rFonts w:ascii="Calibri" w:hAnsi="Calibri" w:cs="Calibri"/>
          <w:sz w:val="22"/>
          <w:szCs w:val="22"/>
        </w:rPr>
        <w:lastRenderedPageBreak/>
        <w:t xml:space="preserve">předmětů a také pro volný čas žáků. Na výuku odborných uměleckých předmětů škola žákům zajišťuje základní technické vybavení a výtvarné potřeby. </w:t>
      </w:r>
    </w:p>
    <w:p w14:paraId="0786D963" w14:textId="77777777" w:rsidR="00177B04" w:rsidRPr="009851F2" w:rsidRDefault="00177B04" w:rsidP="009851F2">
      <w:pPr>
        <w:pStyle w:val="Nadpis2"/>
      </w:pPr>
      <w:bookmarkStart w:id="4" w:name="_Toc39310891"/>
      <w:bookmarkStart w:id="5" w:name="_Toc42778009"/>
      <w:bookmarkStart w:id="6" w:name="_Toc53568020"/>
      <w:r w:rsidRPr="009851F2">
        <w:t>Pedagogický sbor</w:t>
      </w:r>
      <w:bookmarkEnd w:id="4"/>
      <w:bookmarkEnd w:id="5"/>
      <w:bookmarkEnd w:id="6"/>
    </w:p>
    <w:p w14:paraId="5B4E699B" w14:textId="77777777" w:rsidR="00177B04" w:rsidRPr="00177B04" w:rsidRDefault="00177B04" w:rsidP="00177B04">
      <w:pPr>
        <w:spacing w:line="276" w:lineRule="auto"/>
        <w:jc w:val="both"/>
        <w:rPr>
          <w:rFonts w:ascii="Calibri" w:hAnsi="Calibri" w:cs="Calibri"/>
          <w:sz w:val="22"/>
          <w:szCs w:val="22"/>
        </w:rPr>
      </w:pPr>
      <w:r w:rsidRPr="00177B04">
        <w:rPr>
          <w:rFonts w:ascii="Calibri" w:hAnsi="Calibri" w:cs="Calibri"/>
          <w:sz w:val="22"/>
          <w:szCs w:val="22"/>
        </w:rPr>
        <w:t>Složení pedagogického sboru odpovídá potřebě efektivně skloubit aprobační požadavky a nároky na učitele s kompetencemi důležitými pro moderní výchovu a vzdělávání. Pracuje zde asi 30 pedagogických pracovníků, kteří jsou až na výjimky plně kvalifikovanými pedagogy.</w:t>
      </w:r>
    </w:p>
    <w:p w14:paraId="6A363373" w14:textId="77777777" w:rsidR="00177B04" w:rsidRPr="00177B04" w:rsidRDefault="00177B04" w:rsidP="00177B04">
      <w:pPr>
        <w:spacing w:line="276" w:lineRule="auto"/>
        <w:jc w:val="both"/>
        <w:rPr>
          <w:rFonts w:ascii="Calibri" w:hAnsi="Calibri" w:cs="Calibri"/>
          <w:sz w:val="22"/>
          <w:szCs w:val="22"/>
        </w:rPr>
      </w:pPr>
      <w:r w:rsidRPr="00177B04">
        <w:rPr>
          <w:rFonts w:ascii="Calibri" w:hAnsi="Calibri" w:cs="Calibri"/>
          <w:sz w:val="22"/>
          <w:szCs w:val="22"/>
        </w:rPr>
        <w:t>Na škole působí výchovný poradce, školní metodik prevence, koordinátor environmentální výchovy a správce a metodik ICT.</w:t>
      </w:r>
    </w:p>
    <w:p w14:paraId="3C60C24E" w14:textId="77777777" w:rsidR="00177B04" w:rsidRPr="00177B04" w:rsidRDefault="00177B04" w:rsidP="00177B04">
      <w:pPr>
        <w:spacing w:line="276" w:lineRule="auto"/>
        <w:jc w:val="both"/>
        <w:rPr>
          <w:rFonts w:ascii="Calibri" w:hAnsi="Calibri" w:cs="Calibri"/>
          <w:sz w:val="22"/>
          <w:szCs w:val="22"/>
        </w:rPr>
      </w:pPr>
      <w:r w:rsidRPr="00177B04">
        <w:rPr>
          <w:rFonts w:ascii="Calibri" w:hAnsi="Calibri" w:cs="Calibri"/>
          <w:sz w:val="22"/>
          <w:szCs w:val="22"/>
        </w:rPr>
        <w:t>Pravidelné vzdělávání všech vyučujících, kterého se účastní podle svých potřeb a zájmu, jim umožňuje rozvíjet tvořivý styl práce, používat nové metody ve vyučování, výukové strategie, a především zvyšovat svou odbornost.</w:t>
      </w:r>
    </w:p>
    <w:p w14:paraId="670B0A04" w14:textId="77777777" w:rsidR="00177B04" w:rsidRPr="009851F2" w:rsidRDefault="00177B04" w:rsidP="009851F2">
      <w:pPr>
        <w:pStyle w:val="Nadpis2"/>
      </w:pPr>
      <w:bookmarkStart w:id="7" w:name="_Toc39310892"/>
      <w:bookmarkStart w:id="8" w:name="_Toc42778010"/>
      <w:bookmarkStart w:id="9" w:name="_Toc53568021"/>
      <w:r w:rsidRPr="009851F2">
        <w:t>Spolupráce s rodiči a jinými subjekty</w:t>
      </w:r>
      <w:bookmarkEnd w:id="7"/>
      <w:bookmarkEnd w:id="8"/>
      <w:bookmarkEnd w:id="9"/>
    </w:p>
    <w:p w14:paraId="2D8C39EF" w14:textId="77777777" w:rsidR="00177B04" w:rsidRPr="00177B04" w:rsidRDefault="00177B04" w:rsidP="00177B04">
      <w:pPr>
        <w:spacing w:line="276" w:lineRule="auto"/>
        <w:jc w:val="both"/>
        <w:rPr>
          <w:rFonts w:ascii="Calibri" w:hAnsi="Calibri" w:cs="Calibri"/>
          <w:color w:val="FF0000"/>
          <w:sz w:val="22"/>
          <w:szCs w:val="22"/>
        </w:rPr>
      </w:pPr>
      <w:r w:rsidRPr="00177B04">
        <w:rPr>
          <w:rFonts w:ascii="Calibri" w:hAnsi="Calibri" w:cs="Calibri"/>
          <w:sz w:val="22"/>
          <w:szCs w:val="22"/>
        </w:rPr>
        <w:t>Naše škola spolupracuje s širokou škálou společností a firem, které se mohou podílet na chodu školy. Mezi tyto činnosti může patřit například podílení se na tvorbě ŠVP (dotazníkové šetření) a jeho ověřování a případné konzultacemi při jeho inovaci.</w:t>
      </w:r>
    </w:p>
    <w:p w14:paraId="779750AD" w14:textId="77777777" w:rsidR="00177B04" w:rsidRPr="00177B04" w:rsidRDefault="00177B04" w:rsidP="00177B04">
      <w:pPr>
        <w:spacing w:line="276" w:lineRule="auto"/>
        <w:jc w:val="both"/>
        <w:rPr>
          <w:rFonts w:ascii="Calibri" w:hAnsi="Calibri" w:cs="Calibri"/>
          <w:sz w:val="22"/>
          <w:szCs w:val="22"/>
        </w:rPr>
      </w:pPr>
      <w:r w:rsidRPr="00177B04">
        <w:rPr>
          <w:rFonts w:ascii="Calibri" w:hAnsi="Calibri" w:cs="Calibri"/>
          <w:sz w:val="22"/>
          <w:szCs w:val="22"/>
        </w:rPr>
        <w:t>Mezi tyto partnery naší školy patří především firmy, ve kterých konají naši žáci své odborné praxe a ve kterých po ukončení studia nacházejí v mnoha případech i své první zaměstnání,</w:t>
      </w:r>
      <w:r w:rsidRPr="00177B04">
        <w:rPr>
          <w:rFonts w:ascii="Calibri" w:hAnsi="Calibri" w:cs="Calibri"/>
          <w:color w:val="FF0000"/>
          <w:sz w:val="22"/>
          <w:szCs w:val="22"/>
        </w:rPr>
        <w:t xml:space="preserve"> </w:t>
      </w:r>
      <w:r w:rsidRPr="00177B04">
        <w:rPr>
          <w:rFonts w:ascii="Calibri" w:hAnsi="Calibri" w:cs="Calibri"/>
          <w:sz w:val="22"/>
          <w:szCs w:val="22"/>
        </w:rPr>
        <w:t>dále Úřad městské části Praha 8, rodiče našich žáků, Úřad práce pro Prahu 8, a další instituce. Ti všichni pomáhají vytvořit podmínky pro co nejlepší naplnění hlavních vzdělávacích cílů školy zejména tím, že zprostředkovávají nejnovější praktické zkušenosti a informace jak pro žáky, tak pro pedagogy, mohou se zúčastnit významných kulturních, sportovních i vzdělávacích akcí školy, stejně tak mohou být přítomni u maturitních zkoušek, umožňují tematické exkurze pro jednotlivé předměty a spolupracují s fiktivní firmou, které vytvářejí reální zázemí.</w:t>
      </w:r>
    </w:p>
    <w:p w14:paraId="02FEE84D" w14:textId="77777777" w:rsidR="00177B04" w:rsidRPr="009851F2" w:rsidRDefault="00177B04" w:rsidP="009851F2">
      <w:pPr>
        <w:pStyle w:val="Nadpis2"/>
      </w:pPr>
      <w:bookmarkStart w:id="10" w:name="_Toc39310893"/>
      <w:bookmarkStart w:id="11" w:name="_Toc42778011"/>
      <w:bookmarkStart w:id="12" w:name="_Toc53568022"/>
      <w:r w:rsidRPr="009851F2">
        <w:t>Cíle školy</w:t>
      </w:r>
      <w:bookmarkEnd w:id="10"/>
      <w:bookmarkEnd w:id="11"/>
      <w:bookmarkEnd w:id="12"/>
    </w:p>
    <w:p w14:paraId="0822715F" w14:textId="77777777" w:rsidR="005D2677" w:rsidRPr="005D2677" w:rsidRDefault="005D2677" w:rsidP="005D2677">
      <w:pPr>
        <w:rPr>
          <w:rFonts w:asciiTheme="minorHAnsi" w:hAnsiTheme="minorHAnsi" w:cstheme="minorHAnsi"/>
          <w:sz w:val="22"/>
          <w:szCs w:val="22"/>
        </w:rPr>
      </w:pPr>
      <w:r w:rsidRPr="005D2677">
        <w:rPr>
          <w:rFonts w:asciiTheme="minorHAnsi" w:hAnsiTheme="minorHAnsi" w:cstheme="minorHAnsi"/>
          <w:sz w:val="22"/>
          <w:szCs w:val="22"/>
        </w:rPr>
        <w:t>Jsou formulovány v</w:t>
      </w:r>
      <w:r>
        <w:rPr>
          <w:rFonts w:asciiTheme="minorHAnsi" w:hAnsiTheme="minorHAnsi" w:cstheme="minorHAnsi"/>
          <w:sz w:val="22"/>
          <w:szCs w:val="22"/>
        </w:rPr>
        <w:t> </w:t>
      </w:r>
      <w:r w:rsidRPr="005D2677">
        <w:rPr>
          <w:rFonts w:asciiTheme="minorHAnsi" w:hAnsiTheme="minorHAnsi" w:cstheme="minorHAnsi"/>
          <w:sz w:val="22"/>
          <w:szCs w:val="22"/>
        </w:rPr>
        <w:t>dokumentu</w:t>
      </w:r>
      <w:r>
        <w:rPr>
          <w:rFonts w:asciiTheme="minorHAnsi" w:hAnsiTheme="minorHAnsi" w:cstheme="minorHAnsi"/>
          <w:sz w:val="22"/>
          <w:szCs w:val="22"/>
        </w:rPr>
        <w:t>.</w:t>
      </w:r>
    </w:p>
    <w:p w14:paraId="2C64011D" w14:textId="77777777" w:rsidR="005D2677" w:rsidRDefault="005D2677" w:rsidP="005D2677"/>
    <w:p w14:paraId="138B7777" w14:textId="77777777" w:rsidR="005D2677" w:rsidRPr="005D2677" w:rsidRDefault="005D2677" w:rsidP="005D2677">
      <w:pPr>
        <w:rPr>
          <w:rFonts w:asciiTheme="minorHAnsi" w:hAnsiTheme="minorHAnsi" w:cstheme="minorHAnsi"/>
          <w:sz w:val="22"/>
          <w:szCs w:val="22"/>
        </w:rPr>
      </w:pPr>
      <w:r w:rsidRPr="005D2677">
        <w:rPr>
          <w:rFonts w:asciiTheme="minorHAnsi" w:hAnsiTheme="minorHAnsi" w:cstheme="minorHAnsi"/>
          <w:sz w:val="22"/>
          <w:szCs w:val="22"/>
        </w:rPr>
        <w:t>Dlouhodobá koncepce ART ECON - Střední škola, s.r.o. na období 2016 – 2020.</w:t>
      </w:r>
    </w:p>
    <w:p w14:paraId="6872D4D3" w14:textId="77777777" w:rsidR="005D2677" w:rsidRPr="0023563D" w:rsidRDefault="005D2677" w:rsidP="005D2677">
      <w:r w:rsidRPr="005D2677">
        <w:rPr>
          <w:rFonts w:asciiTheme="minorHAnsi" w:hAnsiTheme="minorHAnsi" w:cstheme="minorHAnsi"/>
          <w:sz w:val="22"/>
          <w:szCs w:val="22"/>
        </w:rPr>
        <w:t>Koncepce byla schválena 16. 2. 2016 a zahrnuje především tyto krátkodobé a dlouhodobé záměry, kterými se chce naše škola řídit:</w:t>
      </w:r>
    </w:p>
    <w:p w14:paraId="185B9AE1" w14:textId="77777777" w:rsidR="005D2677" w:rsidRPr="00F17616" w:rsidRDefault="005D2677" w:rsidP="005D2677">
      <w:pPr>
        <w:pStyle w:val="Odstavecseseznamem"/>
        <w:numPr>
          <w:ilvl w:val="0"/>
          <w:numId w:val="66"/>
        </w:numPr>
        <w:spacing w:after="120" w:line="259" w:lineRule="auto"/>
        <w:jc w:val="both"/>
      </w:pPr>
      <w:r>
        <w:t>p</w:t>
      </w:r>
      <w:r w:rsidRPr="00F17616">
        <w:t>rofilovat školu jako moderní vzdělávací instituci zaměřenou na umění a </w:t>
      </w:r>
      <w:r>
        <w:t>obchod,</w:t>
      </w:r>
    </w:p>
    <w:p w14:paraId="0D515B0B" w14:textId="77777777" w:rsidR="005D2677" w:rsidRPr="00F17616" w:rsidRDefault="005D2677" w:rsidP="005D2677">
      <w:pPr>
        <w:pStyle w:val="Odstavecseseznamem"/>
        <w:numPr>
          <w:ilvl w:val="0"/>
          <w:numId w:val="66"/>
        </w:numPr>
        <w:spacing w:after="120" w:line="259" w:lineRule="auto"/>
        <w:jc w:val="both"/>
      </w:pPr>
      <w:r>
        <w:t>z</w:t>
      </w:r>
      <w:r w:rsidRPr="00F17616">
        <w:t>apojovat žáky do aktivit podporujících r</w:t>
      </w:r>
      <w:r>
        <w:t>ozvoj jejich odbornosti,</w:t>
      </w:r>
    </w:p>
    <w:p w14:paraId="051E7C68" w14:textId="77777777" w:rsidR="005D2677" w:rsidRPr="00F17616" w:rsidRDefault="005D2677" w:rsidP="005D2677">
      <w:pPr>
        <w:pStyle w:val="Odstavecseseznamem"/>
        <w:numPr>
          <w:ilvl w:val="0"/>
          <w:numId w:val="66"/>
        </w:numPr>
        <w:spacing w:after="120" w:line="259" w:lineRule="auto"/>
        <w:jc w:val="both"/>
      </w:pPr>
      <w:r>
        <w:t>k</w:t>
      </w:r>
      <w:r w:rsidRPr="00F17616">
        <w:t>lást dů</w:t>
      </w:r>
      <w:r>
        <w:t>raz na jazykové vzdělávání žáků,</w:t>
      </w:r>
    </w:p>
    <w:p w14:paraId="7D97593A" w14:textId="77777777" w:rsidR="005D2677" w:rsidRPr="00F17616" w:rsidRDefault="005D2677" w:rsidP="005D2677">
      <w:pPr>
        <w:pStyle w:val="Odstavecseseznamem"/>
        <w:numPr>
          <w:ilvl w:val="0"/>
          <w:numId w:val="66"/>
        </w:numPr>
        <w:spacing w:after="120" w:line="259" w:lineRule="auto"/>
        <w:jc w:val="both"/>
      </w:pPr>
      <w:r>
        <w:t>p</w:t>
      </w:r>
      <w:r w:rsidRPr="00F17616">
        <w:t>ři výchově a vzdělávání pracovat s ohledem na individuální potřeby žáků – žáci se specifickými vzdělávacími potřebami, mimoř</w:t>
      </w:r>
      <w:r>
        <w:t>ádně nadaní či talentovaní žáci,</w:t>
      </w:r>
    </w:p>
    <w:p w14:paraId="3246EFCC" w14:textId="77777777" w:rsidR="005D2677" w:rsidRPr="00F17616" w:rsidRDefault="005D2677" w:rsidP="005D2677">
      <w:pPr>
        <w:pStyle w:val="Odstavecseseznamem"/>
        <w:numPr>
          <w:ilvl w:val="0"/>
          <w:numId w:val="66"/>
        </w:numPr>
        <w:spacing w:after="120" w:line="259" w:lineRule="auto"/>
        <w:jc w:val="both"/>
      </w:pPr>
      <w:r>
        <w:t>s</w:t>
      </w:r>
      <w:r w:rsidRPr="00F17616">
        <w:t>ledovat, vyhodnocovat a vhodně motivovat žáky s </w:t>
      </w:r>
      <w:r>
        <w:t>rizikem studijního neúspěchu,</w:t>
      </w:r>
    </w:p>
    <w:p w14:paraId="666A23F9" w14:textId="77777777" w:rsidR="005D2677" w:rsidRPr="00F17616" w:rsidRDefault="005D2677" w:rsidP="005D2677">
      <w:pPr>
        <w:pStyle w:val="Odstavecseseznamem"/>
        <w:numPr>
          <w:ilvl w:val="0"/>
          <w:numId w:val="66"/>
        </w:numPr>
        <w:spacing w:after="120" w:line="259" w:lineRule="auto"/>
        <w:jc w:val="both"/>
      </w:pPr>
      <w:r>
        <w:t>z</w:t>
      </w:r>
      <w:r w:rsidRPr="00F17616">
        <w:t>výšenou pozornost věnovat prevenci sociálně patologických jevů, maximálně pře</w:t>
      </w:r>
      <w:r>
        <w:t>dcházet rizikovému chování žáků,</w:t>
      </w:r>
    </w:p>
    <w:p w14:paraId="10F2F082" w14:textId="77777777" w:rsidR="005D2677" w:rsidRPr="00F17616" w:rsidRDefault="005D2677" w:rsidP="005D2677">
      <w:pPr>
        <w:pStyle w:val="Odstavecseseznamem"/>
        <w:numPr>
          <w:ilvl w:val="0"/>
          <w:numId w:val="66"/>
        </w:numPr>
        <w:spacing w:after="120" w:line="259" w:lineRule="auto"/>
        <w:jc w:val="both"/>
      </w:pPr>
      <w:r>
        <w:t>p</w:t>
      </w:r>
      <w:r w:rsidRPr="00F17616">
        <w:t>odporovat společné aktivity žáků, na kterých spolupr</w:t>
      </w:r>
      <w:r>
        <w:t>acují napříč jednotlivými obory,</w:t>
      </w:r>
    </w:p>
    <w:p w14:paraId="53017807" w14:textId="77777777" w:rsidR="005D2677" w:rsidRPr="00F17616" w:rsidRDefault="005D2677" w:rsidP="005D2677">
      <w:pPr>
        <w:pStyle w:val="Odstavecseseznamem"/>
        <w:numPr>
          <w:ilvl w:val="0"/>
          <w:numId w:val="66"/>
        </w:numPr>
        <w:spacing w:after="120" w:line="259" w:lineRule="auto"/>
        <w:jc w:val="both"/>
      </w:pPr>
      <w:r>
        <w:t>s</w:t>
      </w:r>
      <w:r w:rsidRPr="00F17616">
        <w:t>polečně s žáky dbát na dobré klima školy, udržovat a rozvíjet pozitivní pracovní i </w:t>
      </w:r>
      <w:r>
        <w:t>společenskou atmosféru ve škole,</w:t>
      </w:r>
    </w:p>
    <w:p w14:paraId="7A668559" w14:textId="77777777" w:rsidR="005D2677" w:rsidRPr="00F17616" w:rsidRDefault="005D2677" w:rsidP="005D2677">
      <w:pPr>
        <w:pStyle w:val="Odstavecseseznamem"/>
        <w:numPr>
          <w:ilvl w:val="0"/>
          <w:numId w:val="66"/>
        </w:numPr>
        <w:spacing w:after="120" w:line="259" w:lineRule="auto"/>
        <w:jc w:val="both"/>
      </w:pPr>
      <w:r>
        <w:t>s</w:t>
      </w:r>
      <w:r w:rsidRPr="00F17616">
        <w:t>tabilizovat pedagogický sbor a optimalizovat ho v souladu s </w:t>
      </w:r>
      <w:r>
        <w:t>oborovou strukturou,</w:t>
      </w:r>
    </w:p>
    <w:p w14:paraId="4A169B3F" w14:textId="77777777" w:rsidR="005D2677" w:rsidRPr="00F17616" w:rsidRDefault="005D2677" w:rsidP="005D2677">
      <w:pPr>
        <w:pStyle w:val="Odstavecseseznamem"/>
        <w:numPr>
          <w:ilvl w:val="0"/>
          <w:numId w:val="66"/>
        </w:numPr>
        <w:spacing w:after="120" w:line="259" w:lineRule="auto"/>
        <w:jc w:val="both"/>
      </w:pPr>
      <w:r>
        <w:lastRenderedPageBreak/>
        <w:t>k</w:t>
      </w:r>
      <w:r w:rsidRPr="00F17616">
        <w:t>lást důraz na kvalitní a profesionální prezentaci školy na veřejnosti, a to jak v odborné rovině (účast a organizace odborných soutěžích, zapojení do odborných projektů), tak i směrem k </w:t>
      </w:r>
      <w:r>
        <w:t>laické veřejnosti,</w:t>
      </w:r>
    </w:p>
    <w:p w14:paraId="604E99B9" w14:textId="77777777" w:rsidR="00177B04" w:rsidRPr="00177B04" w:rsidRDefault="005D2677" w:rsidP="005D2677">
      <w:pPr>
        <w:pStyle w:val="Odstavecseseznamem"/>
        <w:numPr>
          <w:ilvl w:val="0"/>
          <w:numId w:val="66"/>
        </w:numPr>
        <w:spacing w:after="120"/>
        <w:jc w:val="both"/>
      </w:pPr>
      <w:r>
        <w:t>n</w:t>
      </w:r>
      <w:r w:rsidRPr="00F17616">
        <w:t xml:space="preserve">avazovat a dále rozvíjet spolupráci s organizacemi, </w:t>
      </w:r>
      <w:r>
        <w:t>partnery školy</w:t>
      </w:r>
      <w:r w:rsidRPr="00F17616">
        <w:t>, s odborníky z praxe s důrazem na dlouhodobou udržitelnost spolupráce. Vyhledávat a využívat nabídek ke zkvalitnění výuky a výchovného působení (exkurze, besedy, workshopy).</w:t>
      </w:r>
    </w:p>
    <w:p w14:paraId="426C463E" w14:textId="77777777" w:rsidR="00177B04" w:rsidRPr="009851F2" w:rsidRDefault="00177B04" w:rsidP="009851F2">
      <w:pPr>
        <w:pStyle w:val="Nadpis2"/>
      </w:pPr>
      <w:bookmarkStart w:id="13" w:name="_Toc39310894"/>
      <w:bookmarkStart w:id="14" w:name="_Toc42778012"/>
      <w:bookmarkStart w:id="15" w:name="_Toc53568023"/>
      <w:r w:rsidRPr="009851F2">
        <w:t>Podpora žáků v dalších aktivitách nad rámec výuky</w:t>
      </w:r>
      <w:bookmarkEnd w:id="13"/>
      <w:bookmarkEnd w:id="14"/>
      <w:bookmarkEnd w:id="15"/>
    </w:p>
    <w:p w14:paraId="4ECF91EA" w14:textId="77777777" w:rsidR="00177B04" w:rsidRPr="00177B04" w:rsidRDefault="00177B04" w:rsidP="00177B04">
      <w:pPr>
        <w:spacing w:line="276" w:lineRule="auto"/>
        <w:jc w:val="both"/>
        <w:rPr>
          <w:rFonts w:ascii="Calibri" w:hAnsi="Calibri" w:cs="Calibri"/>
          <w:sz w:val="22"/>
          <w:szCs w:val="22"/>
        </w:rPr>
      </w:pPr>
      <w:r w:rsidRPr="00177B04">
        <w:rPr>
          <w:rFonts w:ascii="Calibri" w:hAnsi="Calibri" w:cs="Calibri"/>
          <w:sz w:val="22"/>
          <w:szCs w:val="22"/>
        </w:rPr>
        <w:t>Škola podporuje umělecky a jinak nadané žáky k dosažení úspěchu ve výuce i mimo ni. Upevňuje jejich sebedůvěru vyzdvihováním dosažených úspěchů, které jsou zároveň dobrým příkladem pro ostatní žáky. Za dosažení vynikajících studijních výsledků, dobré umístění v soutěžích a olympiádách a vzornou reprezentaci školy na veřejnosti jsou žákům udělovány pochvaly a věcné odměny.</w:t>
      </w:r>
    </w:p>
    <w:p w14:paraId="0C1D8C3D" w14:textId="77777777" w:rsidR="00177B04" w:rsidRPr="00177B04" w:rsidRDefault="00177B04" w:rsidP="00177B04">
      <w:pPr>
        <w:spacing w:line="276" w:lineRule="auto"/>
        <w:jc w:val="both"/>
        <w:rPr>
          <w:rFonts w:ascii="Calibri" w:hAnsi="Calibri" w:cs="Calibri"/>
          <w:sz w:val="22"/>
          <w:szCs w:val="22"/>
        </w:rPr>
      </w:pPr>
      <w:r w:rsidRPr="00177B04">
        <w:rPr>
          <w:rFonts w:ascii="Calibri" w:hAnsi="Calibri" w:cs="Calibri"/>
          <w:sz w:val="22"/>
          <w:szCs w:val="22"/>
        </w:rPr>
        <w:t>Žákům, kteří vynikají v různých zájmových činnostech, vychází škola vstříc při mimořádném uvolňování z výuky.</w:t>
      </w:r>
    </w:p>
    <w:p w14:paraId="6499A58C" w14:textId="77777777" w:rsidR="00177B04" w:rsidRPr="00177B04" w:rsidRDefault="00177B04" w:rsidP="00177B04">
      <w:pPr>
        <w:spacing w:line="276" w:lineRule="auto"/>
        <w:jc w:val="both"/>
        <w:rPr>
          <w:rFonts w:ascii="Calibri" w:hAnsi="Calibri" w:cs="Calibri"/>
          <w:sz w:val="22"/>
          <w:szCs w:val="22"/>
        </w:rPr>
      </w:pPr>
      <w:r w:rsidRPr="00177B04">
        <w:rPr>
          <w:rFonts w:ascii="Calibri" w:hAnsi="Calibri" w:cs="Calibri"/>
          <w:sz w:val="22"/>
          <w:szCs w:val="22"/>
        </w:rPr>
        <w:t>Žákům končících ročníků je formou konzultací s výchovným poradcem a s dalšími vyučujícími poskytováno poradenství v oblasti profesní orientace (informace o možnostech dalšího studia a uplatnění se na trhu práce). Je jim nabídnuta možnost konzultací s vyučujícími při přípravě na přijímací zkoušky nebo pro intenzivnější přípravu k maturitní zkoušce.</w:t>
      </w:r>
    </w:p>
    <w:p w14:paraId="7570DE32" w14:textId="77777777" w:rsidR="00177B04" w:rsidRPr="00177B04" w:rsidRDefault="00177B04" w:rsidP="00177B04">
      <w:pPr>
        <w:spacing w:line="276" w:lineRule="auto"/>
        <w:jc w:val="both"/>
        <w:rPr>
          <w:rFonts w:ascii="Calibri" w:hAnsi="Calibri" w:cs="Calibri"/>
          <w:color w:val="FF0000"/>
          <w:sz w:val="22"/>
          <w:szCs w:val="22"/>
        </w:rPr>
      </w:pPr>
      <w:r w:rsidRPr="00177B04">
        <w:rPr>
          <w:rFonts w:ascii="Calibri" w:hAnsi="Calibri" w:cs="Calibri"/>
          <w:sz w:val="22"/>
          <w:szCs w:val="22"/>
        </w:rPr>
        <w:t>Výchovný poradce společně s třídním učitelem pomáhá žákům řešit nejen studijní, ale také jejich osobní problémy. Je jim k dispozici v době stanovených konzultačních hodin, v případě nutnosti kdykoliv během vyučování</w:t>
      </w:r>
      <w:r w:rsidRPr="00177B04">
        <w:rPr>
          <w:rFonts w:ascii="Calibri" w:hAnsi="Calibri" w:cs="Calibri"/>
          <w:color w:val="FF0000"/>
          <w:sz w:val="22"/>
          <w:szCs w:val="22"/>
        </w:rPr>
        <w:t>.</w:t>
      </w:r>
    </w:p>
    <w:p w14:paraId="06092B6A" w14:textId="77777777" w:rsidR="00177B04" w:rsidRPr="00177B04" w:rsidRDefault="00177B04" w:rsidP="00177B04">
      <w:pPr>
        <w:spacing w:line="276" w:lineRule="auto"/>
        <w:jc w:val="both"/>
        <w:rPr>
          <w:rFonts w:ascii="Calibri" w:hAnsi="Calibri" w:cs="Calibri"/>
          <w:sz w:val="22"/>
          <w:szCs w:val="22"/>
        </w:rPr>
      </w:pPr>
      <w:r w:rsidRPr="00177B04">
        <w:rPr>
          <w:rFonts w:ascii="Calibri" w:hAnsi="Calibri" w:cs="Calibri"/>
          <w:sz w:val="22"/>
          <w:szCs w:val="22"/>
        </w:rPr>
        <w:t>Své praktické dovednosti mohou žáci uplatnit při zapojení se do akcí, na kterých škola spolupracuje s dalšími subjekty.</w:t>
      </w:r>
    </w:p>
    <w:p w14:paraId="28D32FBE" w14:textId="77777777" w:rsidR="00177B04" w:rsidRDefault="00177B04" w:rsidP="00177B04">
      <w:pPr>
        <w:spacing w:line="276" w:lineRule="auto"/>
        <w:jc w:val="both"/>
        <w:rPr>
          <w:rFonts w:ascii="Calibri" w:hAnsi="Calibri" w:cs="Calibri"/>
          <w:sz w:val="22"/>
          <w:szCs w:val="22"/>
        </w:rPr>
      </w:pPr>
      <w:r w:rsidRPr="00177B04">
        <w:rPr>
          <w:rFonts w:ascii="Calibri" w:hAnsi="Calibri" w:cs="Calibri"/>
          <w:sz w:val="22"/>
          <w:szCs w:val="22"/>
        </w:rPr>
        <w:t>Během školního roku škola pořádá pro žáky řadu kulturních, společenských a odborných akcí, které doplňují teoretickou výuku a zároveň se podílejí na dalším rozvoji jejich osobnosti. Řada exkurzí do muzeí, na výstavy a za kulturními památkami je přínosem z hlediska důležitého propojení teorie a praxe.</w:t>
      </w:r>
    </w:p>
    <w:p w14:paraId="48DB4245" w14:textId="77777777" w:rsidR="00177B04" w:rsidRPr="00177B04" w:rsidRDefault="00177B04" w:rsidP="00177B04">
      <w:pPr>
        <w:rPr>
          <w:rFonts w:ascii="Calibri" w:hAnsi="Calibri" w:cs="Calibri"/>
          <w:sz w:val="22"/>
          <w:szCs w:val="22"/>
        </w:rPr>
      </w:pPr>
      <w:r>
        <w:rPr>
          <w:rFonts w:ascii="Calibri" w:hAnsi="Calibri" w:cs="Calibri"/>
          <w:sz w:val="22"/>
          <w:szCs w:val="22"/>
        </w:rPr>
        <w:br w:type="page"/>
      </w:r>
    </w:p>
    <w:p w14:paraId="1E8A3E64" w14:textId="77777777" w:rsidR="0023041A" w:rsidRPr="009851F2" w:rsidRDefault="0023041A" w:rsidP="009851F2">
      <w:pPr>
        <w:pStyle w:val="Nadpis1"/>
      </w:pPr>
      <w:bookmarkStart w:id="16" w:name="_Toc42778013"/>
      <w:bookmarkStart w:id="17" w:name="_Toc53568024"/>
      <w:r w:rsidRPr="009851F2">
        <w:lastRenderedPageBreak/>
        <w:t>PROFIL ABSOLVENTA</w:t>
      </w:r>
      <w:bookmarkEnd w:id="16"/>
      <w:bookmarkEnd w:id="17"/>
    </w:p>
    <w:p w14:paraId="38883654" w14:textId="77777777" w:rsidR="0023041A" w:rsidRPr="00BB145A" w:rsidRDefault="0023041A" w:rsidP="00D609B4">
      <w:pPr>
        <w:ind w:left="1080" w:hanging="1080"/>
        <w:rPr>
          <w:rFonts w:ascii="Calibri" w:hAnsi="Calibri" w:cs="Calibri"/>
          <w:sz w:val="22"/>
          <w:szCs w:val="22"/>
        </w:rPr>
      </w:pPr>
      <w:r w:rsidRPr="00BB145A">
        <w:rPr>
          <w:rFonts w:ascii="Calibri" w:hAnsi="Calibri" w:cs="Calibri"/>
          <w:b/>
          <w:bCs/>
          <w:sz w:val="22"/>
          <w:szCs w:val="22"/>
        </w:rPr>
        <w:t>Název ŠVP:</w:t>
      </w:r>
      <w:r w:rsidRPr="00BB145A">
        <w:rPr>
          <w:rFonts w:ascii="Calibri" w:hAnsi="Calibri" w:cs="Calibri"/>
          <w:b/>
          <w:bCs/>
          <w:sz w:val="22"/>
          <w:szCs w:val="22"/>
        </w:rPr>
        <w:tab/>
      </w:r>
      <w:r w:rsidRPr="00BB145A">
        <w:rPr>
          <w:rFonts w:ascii="Calibri" w:hAnsi="Calibri" w:cs="Calibri"/>
          <w:b/>
          <w:bCs/>
          <w:sz w:val="22"/>
          <w:szCs w:val="22"/>
        </w:rPr>
        <w:tab/>
      </w:r>
      <w:r w:rsidRPr="00BB145A">
        <w:rPr>
          <w:rFonts w:ascii="Calibri" w:hAnsi="Calibri" w:cs="Calibri"/>
          <w:b/>
          <w:bCs/>
          <w:sz w:val="22"/>
          <w:szCs w:val="22"/>
        </w:rPr>
        <w:tab/>
      </w:r>
      <w:r w:rsidRPr="00BB145A">
        <w:rPr>
          <w:rFonts w:ascii="Calibri" w:hAnsi="Calibri" w:cs="Calibri"/>
          <w:b/>
          <w:bCs/>
          <w:sz w:val="22"/>
          <w:szCs w:val="22"/>
        </w:rPr>
        <w:tab/>
      </w:r>
      <w:r w:rsidRPr="00BB145A">
        <w:rPr>
          <w:rFonts w:ascii="Calibri" w:hAnsi="Calibri" w:cs="Calibri"/>
          <w:b/>
          <w:bCs/>
          <w:sz w:val="22"/>
          <w:szCs w:val="22"/>
        </w:rPr>
        <w:tab/>
      </w:r>
      <w:r w:rsidRPr="00BB145A">
        <w:rPr>
          <w:rFonts w:ascii="Calibri" w:hAnsi="Calibri" w:cs="Calibri"/>
          <w:b/>
          <w:bCs/>
          <w:sz w:val="22"/>
          <w:szCs w:val="22"/>
        </w:rPr>
        <w:tab/>
      </w:r>
      <w:r>
        <w:rPr>
          <w:rFonts w:ascii="Calibri" w:hAnsi="Calibri" w:cs="Calibri"/>
          <w:b/>
          <w:bCs/>
          <w:sz w:val="22"/>
          <w:szCs w:val="22"/>
        </w:rPr>
        <w:tab/>
      </w:r>
      <w:r w:rsidR="006E763F">
        <w:rPr>
          <w:rFonts w:ascii="Calibri" w:hAnsi="Calibri" w:cs="Calibri"/>
          <w:sz w:val="22"/>
          <w:szCs w:val="22"/>
        </w:rPr>
        <w:t>Sportovní management</w:t>
      </w:r>
    </w:p>
    <w:p w14:paraId="5C99109A" w14:textId="77777777" w:rsidR="0023041A" w:rsidRPr="00BB145A" w:rsidRDefault="0023041A" w:rsidP="00D609B4">
      <w:pPr>
        <w:ind w:left="1080" w:hanging="1080"/>
        <w:rPr>
          <w:rFonts w:ascii="Calibri" w:hAnsi="Calibri" w:cs="Calibri"/>
          <w:sz w:val="22"/>
          <w:szCs w:val="22"/>
        </w:rPr>
      </w:pPr>
      <w:r w:rsidRPr="00BB145A">
        <w:rPr>
          <w:rFonts w:ascii="Calibri" w:hAnsi="Calibri" w:cs="Calibri"/>
          <w:b/>
          <w:bCs/>
          <w:sz w:val="22"/>
          <w:szCs w:val="22"/>
        </w:rPr>
        <w:t>Kód a název vzdělávacího programu:</w:t>
      </w:r>
      <w:r w:rsidRPr="00BB145A">
        <w:rPr>
          <w:rFonts w:ascii="Calibri" w:hAnsi="Calibri" w:cs="Calibri"/>
          <w:b/>
          <w:bCs/>
          <w:sz w:val="22"/>
          <w:szCs w:val="22"/>
        </w:rPr>
        <w:tab/>
      </w:r>
      <w:r w:rsidRPr="00BB145A">
        <w:rPr>
          <w:rFonts w:ascii="Calibri" w:hAnsi="Calibri" w:cs="Calibri"/>
          <w:sz w:val="22"/>
          <w:szCs w:val="22"/>
        </w:rPr>
        <w:tab/>
      </w:r>
      <w:r w:rsidRPr="00BB145A">
        <w:rPr>
          <w:rFonts w:ascii="Calibri" w:hAnsi="Calibri" w:cs="Calibri"/>
          <w:sz w:val="22"/>
          <w:szCs w:val="22"/>
        </w:rPr>
        <w:tab/>
        <w:t>63-41-M/02 Obchodní akademie</w:t>
      </w:r>
    </w:p>
    <w:p w14:paraId="771EC6D9" w14:textId="77777777" w:rsidR="0023041A" w:rsidRPr="00BB145A" w:rsidRDefault="0023041A" w:rsidP="00D609B4">
      <w:pPr>
        <w:ind w:left="1080" w:hanging="1080"/>
        <w:rPr>
          <w:rFonts w:ascii="Calibri" w:hAnsi="Calibri" w:cs="Calibri"/>
          <w:sz w:val="22"/>
          <w:szCs w:val="22"/>
        </w:rPr>
      </w:pPr>
      <w:r w:rsidRPr="00BB145A">
        <w:rPr>
          <w:rFonts w:ascii="Calibri" w:hAnsi="Calibri" w:cs="Calibri"/>
          <w:b/>
          <w:bCs/>
          <w:sz w:val="22"/>
          <w:szCs w:val="22"/>
        </w:rPr>
        <w:t>Dosažený stupeň vzdělání:</w:t>
      </w:r>
      <w:r w:rsidRPr="00BB145A">
        <w:rPr>
          <w:rFonts w:ascii="Calibri" w:hAnsi="Calibri" w:cs="Calibri"/>
          <w:b/>
          <w:bCs/>
          <w:sz w:val="22"/>
          <w:szCs w:val="22"/>
        </w:rPr>
        <w:tab/>
      </w:r>
      <w:r w:rsidRPr="00BB145A">
        <w:rPr>
          <w:rFonts w:ascii="Calibri" w:hAnsi="Calibri" w:cs="Calibri"/>
          <w:sz w:val="22"/>
          <w:szCs w:val="22"/>
        </w:rPr>
        <w:tab/>
      </w:r>
      <w:r w:rsidRPr="00BB145A">
        <w:rPr>
          <w:rFonts w:ascii="Calibri" w:hAnsi="Calibri" w:cs="Calibri"/>
          <w:sz w:val="22"/>
          <w:szCs w:val="22"/>
        </w:rPr>
        <w:tab/>
      </w:r>
      <w:r w:rsidRPr="00BB145A">
        <w:rPr>
          <w:rFonts w:ascii="Calibri" w:hAnsi="Calibri" w:cs="Calibri"/>
          <w:sz w:val="22"/>
          <w:szCs w:val="22"/>
        </w:rPr>
        <w:tab/>
        <w:t>střední vzdělání s maturitní zkouškou</w:t>
      </w:r>
    </w:p>
    <w:p w14:paraId="72BF6A0A" w14:textId="77777777" w:rsidR="0023041A" w:rsidRPr="00BB145A" w:rsidRDefault="0023041A" w:rsidP="00D609B4">
      <w:pPr>
        <w:ind w:left="1080" w:hanging="1080"/>
        <w:rPr>
          <w:rFonts w:ascii="Calibri" w:hAnsi="Calibri" w:cs="Calibri"/>
          <w:sz w:val="22"/>
          <w:szCs w:val="22"/>
        </w:rPr>
      </w:pPr>
      <w:r w:rsidRPr="00BB145A">
        <w:rPr>
          <w:rFonts w:ascii="Calibri" w:hAnsi="Calibri" w:cs="Calibri"/>
          <w:b/>
          <w:bCs/>
          <w:sz w:val="22"/>
          <w:szCs w:val="22"/>
        </w:rPr>
        <w:t>Délka a forma vzdělávání:</w:t>
      </w:r>
      <w:r w:rsidRPr="00BB145A">
        <w:rPr>
          <w:rFonts w:ascii="Calibri" w:hAnsi="Calibri" w:cs="Calibri"/>
          <w:b/>
          <w:bCs/>
          <w:sz w:val="22"/>
          <w:szCs w:val="22"/>
        </w:rPr>
        <w:tab/>
      </w:r>
      <w:r w:rsidRPr="00BB145A">
        <w:rPr>
          <w:rFonts w:ascii="Calibri" w:hAnsi="Calibri" w:cs="Calibri"/>
          <w:sz w:val="22"/>
          <w:szCs w:val="22"/>
        </w:rPr>
        <w:tab/>
      </w:r>
      <w:r w:rsidRPr="00BB145A">
        <w:rPr>
          <w:rFonts w:ascii="Calibri" w:hAnsi="Calibri" w:cs="Calibri"/>
          <w:sz w:val="22"/>
          <w:szCs w:val="22"/>
        </w:rPr>
        <w:tab/>
      </w:r>
      <w:r w:rsidRPr="00BB145A">
        <w:rPr>
          <w:rFonts w:ascii="Calibri" w:hAnsi="Calibri" w:cs="Calibri"/>
          <w:sz w:val="22"/>
          <w:szCs w:val="22"/>
        </w:rPr>
        <w:tab/>
        <w:t>čtyřleté denní</w:t>
      </w:r>
    </w:p>
    <w:p w14:paraId="34540189" w14:textId="77777777" w:rsidR="0023041A" w:rsidRPr="00BB145A" w:rsidRDefault="0023041A" w:rsidP="00D609B4">
      <w:pPr>
        <w:ind w:left="1080" w:hanging="1080"/>
        <w:rPr>
          <w:rFonts w:ascii="Calibri" w:hAnsi="Calibri" w:cs="Calibri"/>
          <w:sz w:val="22"/>
          <w:szCs w:val="22"/>
        </w:rPr>
      </w:pPr>
      <w:r w:rsidRPr="00BB145A">
        <w:rPr>
          <w:rFonts w:ascii="Calibri" w:hAnsi="Calibri" w:cs="Calibri"/>
          <w:b/>
          <w:bCs/>
          <w:sz w:val="22"/>
          <w:szCs w:val="22"/>
        </w:rPr>
        <w:t>Způsob ukončení:</w:t>
      </w:r>
      <w:r w:rsidRPr="00BB145A">
        <w:rPr>
          <w:rFonts w:ascii="Calibri" w:hAnsi="Calibri" w:cs="Calibri"/>
          <w:b/>
          <w:bCs/>
          <w:sz w:val="22"/>
          <w:szCs w:val="22"/>
        </w:rPr>
        <w:tab/>
      </w:r>
      <w:r w:rsidRPr="00BB145A">
        <w:rPr>
          <w:rFonts w:ascii="Calibri" w:hAnsi="Calibri" w:cs="Calibri"/>
          <w:sz w:val="22"/>
          <w:szCs w:val="22"/>
        </w:rPr>
        <w:tab/>
      </w:r>
      <w:r w:rsidRPr="00BB145A">
        <w:rPr>
          <w:rFonts w:ascii="Calibri" w:hAnsi="Calibri" w:cs="Calibri"/>
          <w:sz w:val="22"/>
          <w:szCs w:val="22"/>
        </w:rPr>
        <w:tab/>
      </w:r>
      <w:r w:rsidRPr="00BB145A">
        <w:rPr>
          <w:rFonts w:ascii="Calibri" w:hAnsi="Calibri" w:cs="Calibri"/>
          <w:sz w:val="22"/>
          <w:szCs w:val="22"/>
        </w:rPr>
        <w:tab/>
      </w:r>
      <w:r w:rsidRPr="00BB145A">
        <w:rPr>
          <w:rFonts w:ascii="Calibri" w:hAnsi="Calibri" w:cs="Calibri"/>
          <w:sz w:val="22"/>
          <w:szCs w:val="22"/>
        </w:rPr>
        <w:tab/>
        <w:t>maturitní zkouška</w:t>
      </w:r>
    </w:p>
    <w:p w14:paraId="15CBC102" w14:textId="77777777" w:rsidR="0023041A" w:rsidRPr="00BB145A" w:rsidRDefault="0023041A" w:rsidP="00D609B4">
      <w:pPr>
        <w:ind w:left="1080" w:hanging="1080"/>
        <w:rPr>
          <w:rFonts w:ascii="Calibri" w:hAnsi="Calibri" w:cs="Calibri"/>
          <w:sz w:val="22"/>
          <w:szCs w:val="22"/>
        </w:rPr>
      </w:pPr>
      <w:r w:rsidRPr="00BB145A">
        <w:rPr>
          <w:rFonts w:ascii="Calibri" w:hAnsi="Calibri" w:cs="Calibri"/>
          <w:b/>
          <w:bCs/>
          <w:sz w:val="22"/>
          <w:szCs w:val="22"/>
        </w:rPr>
        <w:t>Certifikace:</w:t>
      </w:r>
      <w:r>
        <w:rPr>
          <w:rFonts w:ascii="Calibri" w:hAnsi="Calibri" w:cs="Calibri"/>
          <w:b/>
          <w:bCs/>
          <w:sz w:val="22"/>
          <w:szCs w:val="22"/>
        </w:rPr>
        <w:tab/>
      </w:r>
      <w:r w:rsidRPr="00BB145A">
        <w:rPr>
          <w:rFonts w:ascii="Calibri" w:hAnsi="Calibri" w:cs="Calibri"/>
          <w:sz w:val="22"/>
          <w:szCs w:val="22"/>
        </w:rPr>
        <w:tab/>
      </w:r>
      <w:r w:rsidRPr="00BB145A">
        <w:rPr>
          <w:rFonts w:ascii="Calibri" w:hAnsi="Calibri" w:cs="Calibri"/>
          <w:sz w:val="22"/>
          <w:szCs w:val="22"/>
        </w:rPr>
        <w:tab/>
      </w:r>
      <w:r w:rsidRPr="00BB145A">
        <w:rPr>
          <w:rFonts w:ascii="Calibri" w:hAnsi="Calibri" w:cs="Calibri"/>
          <w:sz w:val="22"/>
          <w:szCs w:val="22"/>
        </w:rPr>
        <w:tab/>
      </w:r>
      <w:r w:rsidRPr="00BB145A">
        <w:rPr>
          <w:rFonts w:ascii="Calibri" w:hAnsi="Calibri" w:cs="Calibri"/>
          <w:sz w:val="22"/>
          <w:szCs w:val="22"/>
        </w:rPr>
        <w:tab/>
      </w:r>
      <w:r w:rsidRPr="00BB145A">
        <w:rPr>
          <w:rFonts w:ascii="Calibri" w:hAnsi="Calibri" w:cs="Calibri"/>
          <w:sz w:val="22"/>
          <w:szCs w:val="22"/>
        </w:rPr>
        <w:tab/>
      </w:r>
      <w:r w:rsidRPr="00BB145A">
        <w:rPr>
          <w:rFonts w:ascii="Calibri" w:hAnsi="Calibri" w:cs="Calibri"/>
          <w:sz w:val="22"/>
          <w:szCs w:val="22"/>
        </w:rPr>
        <w:tab/>
        <w:t>vysvědčení o maturitní zkoušce</w:t>
      </w:r>
    </w:p>
    <w:p w14:paraId="44B83435" w14:textId="77777777" w:rsidR="0023041A" w:rsidRPr="00BB145A" w:rsidRDefault="0023041A" w:rsidP="00D609B4">
      <w:pPr>
        <w:ind w:left="1080" w:hanging="1080"/>
        <w:rPr>
          <w:rFonts w:ascii="Calibri" w:hAnsi="Calibri" w:cs="Calibri"/>
          <w:sz w:val="22"/>
          <w:szCs w:val="22"/>
        </w:rPr>
      </w:pPr>
      <w:r w:rsidRPr="00BB145A">
        <w:rPr>
          <w:rFonts w:ascii="Calibri" w:hAnsi="Calibri" w:cs="Calibri"/>
          <w:b/>
          <w:bCs/>
          <w:sz w:val="22"/>
          <w:szCs w:val="22"/>
        </w:rPr>
        <w:t>Platnost:</w:t>
      </w:r>
      <w:r w:rsidRPr="00BB145A">
        <w:rPr>
          <w:rFonts w:ascii="Calibri" w:hAnsi="Calibri" w:cs="Calibri"/>
          <w:b/>
          <w:bCs/>
          <w:sz w:val="22"/>
          <w:szCs w:val="22"/>
        </w:rPr>
        <w:tab/>
      </w:r>
      <w:r w:rsidRPr="00BB145A">
        <w:rPr>
          <w:rFonts w:ascii="Calibri" w:hAnsi="Calibri" w:cs="Calibri"/>
          <w:sz w:val="22"/>
          <w:szCs w:val="22"/>
        </w:rPr>
        <w:tab/>
      </w:r>
      <w:r w:rsidRPr="00BB145A">
        <w:rPr>
          <w:rFonts w:ascii="Calibri" w:hAnsi="Calibri" w:cs="Calibri"/>
          <w:sz w:val="22"/>
          <w:szCs w:val="22"/>
        </w:rPr>
        <w:tab/>
      </w:r>
      <w:r w:rsidRPr="00BB145A">
        <w:rPr>
          <w:rFonts w:ascii="Calibri" w:hAnsi="Calibri" w:cs="Calibri"/>
          <w:sz w:val="22"/>
          <w:szCs w:val="22"/>
        </w:rPr>
        <w:tab/>
      </w:r>
      <w:r w:rsidRPr="00BB145A">
        <w:rPr>
          <w:rFonts w:ascii="Calibri" w:hAnsi="Calibri" w:cs="Calibri"/>
          <w:sz w:val="22"/>
          <w:szCs w:val="22"/>
        </w:rPr>
        <w:tab/>
      </w:r>
      <w:r w:rsidRPr="00BB145A">
        <w:rPr>
          <w:rFonts w:ascii="Calibri" w:hAnsi="Calibri" w:cs="Calibri"/>
          <w:sz w:val="22"/>
          <w:szCs w:val="22"/>
        </w:rPr>
        <w:tab/>
      </w:r>
      <w:r w:rsidRPr="00BB145A">
        <w:rPr>
          <w:rFonts w:ascii="Calibri" w:hAnsi="Calibri" w:cs="Calibri"/>
          <w:sz w:val="22"/>
          <w:szCs w:val="22"/>
        </w:rPr>
        <w:tab/>
        <w:t>od 1.</w:t>
      </w:r>
      <w:r>
        <w:rPr>
          <w:rFonts w:ascii="Calibri" w:hAnsi="Calibri" w:cs="Calibri"/>
          <w:sz w:val="22"/>
          <w:szCs w:val="22"/>
        </w:rPr>
        <w:t xml:space="preserve"> </w:t>
      </w:r>
      <w:r w:rsidRPr="00BB145A">
        <w:rPr>
          <w:rFonts w:ascii="Calibri" w:hAnsi="Calibri" w:cs="Calibri"/>
          <w:sz w:val="22"/>
          <w:szCs w:val="22"/>
        </w:rPr>
        <w:t>9.</w:t>
      </w:r>
      <w:r>
        <w:rPr>
          <w:rFonts w:ascii="Calibri" w:hAnsi="Calibri" w:cs="Calibri"/>
          <w:sz w:val="22"/>
          <w:szCs w:val="22"/>
        </w:rPr>
        <w:t xml:space="preserve"> </w:t>
      </w:r>
      <w:r w:rsidRPr="00BB145A">
        <w:rPr>
          <w:rFonts w:ascii="Calibri" w:hAnsi="Calibri" w:cs="Calibri"/>
          <w:sz w:val="22"/>
          <w:szCs w:val="22"/>
        </w:rPr>
        <w:t>20</w:t>
      </w:r>
      <w:r w:rsidR="003B3972">
        <w:rPr>
          <w:rFonts w:ascii="Calibri" w:hAnsi="Calibri" w:cs="Calibri"/>
          <w:sz w:val="22"/>
          <w:szCs w:val="22"/>
        </w:rPr>
        <w:t>20</w:t>
      </w:r>
      <w:r w:rsidRPr="00BB145A">
        <w:rPr>
          <w:rFonts w:ascii="Calibri" w:hAnsi="Calibri" w:cs="Calibri"/>
          <w:sz w:val="22"/>
          <w:szCs w:val="22"/>
        </w:rPr>
        <w:t xml:space="preserve"> </w:t>
      </w:r>
    </w:p>
    <w:p w14:paraId="69B79DDB" w14:textId="77777777" w:rsidR="0023041A" w:rsidRPr="00BB145A" w:rsidRDefault="0023041A" w:rsidP="00D609B4">
      <w:pPr>
        <w:ind w:left="1080" w:hanging="1080"/>
        <w:rPr>
          <w:rFonts w:ascii="Calibri" w:hAnsi="Calibri" w:cs="Calibri"/>
        </w:rPr>
      </w:pPr>
    </w:p>
    <w:p w14:paraId="442FDB23" w14:textId="77777777" w:rsidR="0023041A" w:rsidRPr="00BB145A" w:rsidRDefault="0023041A" w:rsidP="00D609B4">
      <w:pPr>
        <w:ind w:left="1080" w:hanging="1080"/>
        <w:rPr>
          <w:rFonts w:ascii="Calibri" w:hAnsi="Calibri" w:cs="Calibri"/>
        </w:rPr>
      </w:pPr>
    </w:p>
    <w:p w14:paraId="7AF69BDD" w14:textId="77777777" w:rsidR="0023041A" w:rsidRPr="00BB145A" w:rsidRDefault="0023041A" w:rsidP="009851F2">
      <w:pPr>
        <w:pStyle w:val="Nadpis2"/>
      </w:pPr>
      <w:bookmarkStart w:id="18" w:name="_Toc42778014"/>
      <w:bookmarkStart w:id="19" w:name="_Toc53568025"/>
      <w:r w:rsidRPr="00BB145A">
        <w:t>Uplatnění absolventa</w:t>
      </w:r>
      <w:bookmarkEnd w:id="18"/>
      <w:bookmarkEnd w:id="19"/>
    </w:p>
    <w:p w14:paraId="61C6586E" w14:textId="77777777" w:rsidR="0023041A" w:rsidRPr="00BB145A" w:rsidRDefault="0023041A" w:rsidP="00A76ADB">
      <w:pPr>
        <w:spacing w:line="276" w:lineRule="auto"/>
        <w:ind w:firstLine="709"/>
        <w:jc w:val="both"/>
        <w:rPr>
          <w:rFonts w:ascii="Calibri" w:hAnsi="Calibri" w:cs="Calibri"/>
          <w:sz w:val="22"/>
          <w:szCs w:val="22"/>
        </w:rPr>
      </w:pPr>
      <w:r w:rsidRPr="00BB145A">
        <w:rPr>
          <w:rFonts w:ascii="Calibri" w:hAnsi="Calibri" w:cs="Calibri"/>
          <w:sz w:val="22"/>
          <w:szCs w:val="22"/>
        </w:rPr>
        <w:t>Absolvent se uplatní zejména ve skupině povolání zaměřených na výkon</w:t>
      </w:r>
      <w:r w:rsidR="00132C26">
        <w:rPr>
          <w:rFonts w:ascii="Calibri" w:hAnsi="Calibri" w:cs="Calibri"/>
          <w:sz w:val="22"/>
          <w:szCs w:val="22"/>
        </w:rPr>
        <w:t xml:space="preserve"> </w:t>
      </w:r>
      <w:r w:rsidR="00BE68EC">
        <w:rPr>
          <w:rFonts w:ascii="Calibri" w:hAnsi="Calibri" w:cs="Calibri"/>
          <w:sz w:val="22"/>
          <w:szCs w:val="22"/>
        </w:rPr>
        <w:t>ve sportovních klubech, sdruženích či organizacích</w:t>
      </w:r>
      <w:r w:rsidRPr="00BB145A">
        <w:rPr>
          <w:rFonts w:ascii="Calibri" w:hAnsi="Calibri" w:cs="Calibri"/>
          <w:sz w:val="22"/>
          <w:szCs w:val="22"/>
        </w:rPr>
        <w:t>.</w:t>
      </w:r>
      <w:r w:rsidR="00BE68EC">
        <w:rPr>
          <w:rFonts w:ascii="Calibri" w:hAnsi="Calibri" w:cs="Calibri"/>
          <w:sz w:val="22"/>
          <w:szCs w:val="22"/>
        </w:rPr>
        <w:t xml:space="preserve"> Dále ve firmách se sportovním zbožím, v reklamních a marketingových společnostech se sportovním zaměřením či v organizacích specializovaných na pořádání sportovních akcí, turnajů, apod.</w:t>
      </w:r>
      <w:r w:rsidRPr="00BB145A">
        <w:rPr>
          <w:rFonts w:ascii="Calibri" w:hAnsi="Calibri" w:cs="Calibri"/>
          <w:sz w:val="22"/>
          <w:szCs w:val="22"/>
        </w:rPr>
        <w:t xml:space="preserve"> Příkladem jsou povolání (typové pozice): ekonom, mzdový referent, účetní asistent, statistik, obchodní zástupce, </w:t>
      </w:r>
      <w:r w:rsidR="00BE68EC">
        <w:rPr>
          <w:rFonts w:ascii="Calibri" w:hAnsi="Calibri" w:cs="Calibri"/>
          <w:sz w:val="22"/>
          <w:szCs w:val="22"/>
        </w:rPr>
        <w:t>sportovní referent</w:t>
      </w:r>
      <w:r w:rsidRPr="00BB145A">
        <w:rPr>
          <w:rFonts w:ascii="Calibri" w:hAnsi="Calibri" w:cs="Calibri"/>
          <w:sz w:val="22"/>
          <w:szCs w:val="22"/>
        </w:rPr>
        <w:t>, administrativní pracovník, asistent, organizační pracovník, personalista, pracovník</w:t>
      </w:r>
      <w:r w:rsidR="00BE68EC">
        <w:rPr>
          <w:rFonts w:ascii="Calibri" w:hAnsi="Calibri" w:cs="Calibri"/>
          <w:sz w:val="22"/>
          <w:szCs w:val="22"/>
        </w:rPr>
        <w:t xml:space="preserve"> sportovního</w:t>
      </w:r>
      <w:r w:rsidRPr="00BB145A">
        <w:rPr>
          <w:rFonts w:ascii="Calibri" w:hAnsi="Calibri" w:cs="Calibri"/>
          <w:sz w:val="22"/>
          <w:szCs w:val="22"/>
        </w:rPr>
        <w:t xml:space="preserve"> marketingu, obchodní referent apod.</w:t>
      </w:r>
    </w:p>
    <w:p w14:paraId="113B6A93" w14:textId="77777777" w:rsidR="0023041A" w:rsidRPr="00BB145A" w:rsidRDefault="0023041A" w:rsidP="00A76ADB">
      <w:pPr>
        <w:spacing w:line="276" w:lineRule="auto"/>
        <w:ind w:firstLine="709"/>
        <w:jc w:val="both"/>
        <w:rPr>
          <w:rFonts w:ascii="Calibri" w:hAnsi="Calibri" w:cs="Calibri"/>
          <w:sz w:val="22"/>
          <w:szCs w:val="22"/>
        </w:rPr>
      </w:pPr>
      <w:r w:rsidRPr="00BB145A">
        <w:rPr>
          <w:rFonts w:ascii="Calibri" w:hAnsi="Calibri" w:cs="Calibri"/>
          <w:sz w:val="22"/>
          <w:szCs w:val="22"/>
        </w:rPr>
        <w:t>Absolvent je připraven rovněž tak, aby po složení maturitní zkoušky mohl nastoupit do některé z forem terciárního vzdělávání, zejména ke studiu na vysoké šk</w:t>
      </w:r>
      <w:r w:rsidR="00BE68EC">
        <w:rPr>
          <w:rFonts w:ascii="Calibri" w:hAnsi="Calibri" w:cs="Calibri"/>
          <w:sz w:val="22"/>
          <w:szCs w:val="22"/>
        </w:rPr>
        <w:t>ole nebo na vyšší odborné škole obchodního nebo sportovního zaměření.</w:t>
      </w:r>
    </w:p>
    <w:p w14:paraId="2F74517C" w14:textId="77777777" w:rsidR="0023041A" w:rsidRPr="00BB145A" w:rsidRDefault="0023041A" w:rsidP="00A76ADB">
      <w:pPr>
        <w:spacing w:line="276" w:lineRule="auto"/>
        <w:ind w:firstLine="709"/>
        <w:jc w:val="both"/>
        <w:rPr>
          <w:rFonts w:ascii="Calibri" w:hAnsi="Calibri" w:cs="Calibri"/>
          <w:sz w:val="22"/>
          <w:szCs w:val="22"/>
        </w:rPr>
      </w:pPr>
      <w:r w:rsidRPr="00BB145A">
        <w:rPr>
          <w:rFonts w:ascii="Calibri" w:hAnsi="Calibri" w:cs="Calibri"/>
          <w:sz w:val="22"/>
          <w:szCs w:val="22"/>
        </w:rPr>
        <w:t>Absolvent má rovněž předpoklady pro to, aby rozvíjel</w:t>
      </w:r>
      <w:r w:rsidR="00BE68EC">
        <w:rPr>
          <w:rFonts w:ascii="Calibri" w:hAnsi="Calibri" w:cs="Calibri"/>
          <w:sz w:val="22"/>
          <w:szCs w:val="22"/>
        </w:rPr>
        <w:t xml:space="preserve"> vlastní podnikatelské aktivity ve sportu.</w:t>
      </w:r>
    </w:p>
    <w:p w14:paraId="1C66D1D9" w14:textId="77777777" w:rsidR="0023041A" w:rsidRPr="00BB145A" w:rsidRDefault="0023041A" w:rsidP="009851F2">
      <w:pPr>
        <w:pStyle w:val="Nadpis2"/>
      </w:pPr>
      <w:bookmarkStart w:id="20" w:name="_Toc42778015"/>
      <w:bookmarkStart w:id="21" w:name="_Toc53568026"/>
      <w:r w:rsidRPr="00BB145A">
        <w:t>Výsledky vzdělávání</w:t>
      </w:r>
      <w:bookmarkEnd w:id="20"/>
      <w:bookmarkEnd w:id="21"/>
    </w:p>
    <w:p w14:paraId="2F8D3678" w14:textId="77777777" w:rsidR="0023041A" w:rsidRPr="00BB145A" w:rsidRDefault="0023041A" w:rsidP="002F6B4A">
      <w:pPr>
        <w:spacing w:line="360" w:lineRule="auto"/>
        <w:ind w:left="1077" w:hanging="1077"/>
        <w:rPr>
          <w:rFonts w:ascii="Calibri" w:hAnsi="Calibri" w:cs="Calibri"/>
          <w:b/>
          <w:bCs/>
        </w:rPr>
      </w:pPr>
      <w:r w:rsidRPr="00BB145A">
        <w:rPr>
          <w:rFonts w:ascii="Calibri" w:hAnsi="Calibri" w:cs="Calibri"/>
          <w:b/>
          <w:bCs/>
        </w:rPr>
        <w:t>Kompetence absolventa</w:t>
      </w:r>
    </w:p>
    <w:p w14:paraId="576F5BC1" w14:textId="77777777" w:rsidR="0023041A" w:rsidRPr="00BB145A" w:rsidRDefault="0023041A" w:rsidP="00A76ADB">
      <w:pPr>
        <w:spacing w:line="276" w:lineRule="auto"/>
        <w:ind w:firstLine="709"/>
        <w:jc w:val="both"/>
        <w:rPr>
          <w:rFonts w:ascii="Calibri" w:hAnsi="Calibri" w:cs="Calibri"/>
          <w:sz w:val="22"/>
          <w:szCs w:val="22"/>
        </w:rPr>
      </w:pPr>
      <w:r w:rsidRPr="00BB145A">
        <w:rPr>
          <w:rFonts w:ascii="Calibri" w:hAnsi="Calibri" w:cs="Calibri"/>
          <w:sz w:val="22"/>
          <w:szCs w:val="22"/>
        </w:rPr>
        <w:t xml:space="preserve">Vzdělávání v oboru směřuje v souladu s cíli středního odborného vzdělávání k tomu, aby si žáci vytvořili na úrovni odpovídající jejich schopnostem a studijním předpokladům následující kompetence, tzn. </w:t>
      </w:r>
      <w:r w:rsidR="002B6E1B">
        <w:rPr>
          <w:rFonts w:ascii="Calibri" w:hAnsi="Calibri" w:cs="Calibri"/>
          <w:sz w:val="22"/>
          <w:szCs w:val="22"/>
        </w:rPr>
        <w:t xml:space="preserve"> </w:t>
      </w:r>
      <w:r w:rsidRPr="00BB145A">
        <w:rPr>
          <w:rFonts w:ascii="Calibri" w:hAnsi="Calibri" w:cs="Calibri"/>
          <w:sz w:val="22"/>
          <w:szCs w:val="22"/>
        </w:rPr>
        <w:t>aby byli absolventi schopni:</w:t>
      </w:r>
    </w:p>
    <w:p w14:paraId="661FE3DC"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orientovat se v právní úpravě pracovněprávních vztahů a závazkových vztahů,</w:t>
      </w:r>
    </w:p>
    <w:p w14:paraId="70756C93"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vyhledávat příslušné právní předpisy,</w:t>
      </w:r>
    </w:p>
    <w:p w14:paraId="63D334B1"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pracovat s příslušnými právními předpisy,</w:t>
      </w:r>
    </w:p>
    <w:p w14:paraId="38995CB8"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orientovat se v kupní smlouvě a ostatních dokladech souvisejících s prodejem,</w:t>
      </w:r>
    </w:p>
    <w:p w14:paraId="6E86C054"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zabezpečovat hlavní činnost oběžným majetkem (zejména nákup materiálu a zboží), popř. dlouhodobým majetkem,</w:t>
      </w:r>
    </w:p>
    <w:p w14:paraId="428D4D47"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provádět základní výpočty spojené s nákupem a skladováním zásob,</w:t>
      </w:r>
    </w:p>
    <w:p w14:paraId="41DA72E3"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provádět základní výpočty odpisů, výpočty využití kapacity dlouhodobého majetku a efektivnosti investic,</w:t>
      </w:r>
    </w:p>
    <w:p w14:paraId="74763CFD"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zpracovávat podklady a písemnosti při sjednávání a ukončování pracovního poměru,</w:t>
      </w:r>
    </w:p>
    <w:p w14:paraId="770E9D88"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provádět základní mzdové výpočty (výpočet hrubé a čisté mzdy, výpočty zákonného pojištění, zdanění příjmů ze závislé činnosti),</w:t>
      </w:r>
    </w:p>
    <w:p w14:paraId="06BE72B4"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zpracovávat doklady související s evidencí zásob, dlouhodobého majetku, zaměstnanců, prodeje a hlavní činnosti,</w:t>
      </w:r>
    </w:p>
    <w:p w14:paraId="53432673"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vyhotovovat typické písemnosti v normalizované úpravě,</w:t>
      </w:r>
    </w:p>
    <w:p w14:paraId="5226F96B"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lastRenderedPageBreak/>
        <w:t>provádět průzkum trhu, využívat marketingo</w:t>
      </w:r>
      <w:r w:rsidR="00BE68EC">
        <w:rPr>
          <w:rFonts w:ascii="Calibri" w:hAnsi="Calibri" w:cs="Calibri"/>
          <w:sz w:val="22"/>
          <w:szCs w:val="22"/>
        </w:rPr>
        <w:t>vé nástroje k prezentaci sportovního klubu</w:t>
      </w:r>
      <w:r w:rsidR="00813CFA">
        <w:rPr>
          <w:rFonts w:ascii="Calibri" w:hAnsi="Calibri" w:cs="Calibri"/>
          <w:sz w:val="22"/>
          <w:szCs w:val="22"/>
        </w:rPr>
        <w:t xml:space="preserve"> či organizace</w:t>
      </w:r>
      <w:r w:rsidRPr="00BB145A">
        <w:rPr>
          <w:rFonts w:ascii="Calibri" w:hAnsi="Calibri" w:cs="Calibri"/>
          <w:sz w:val="22"/>
          <w:szCs w:val="22"/>
        </w:rPr>
        <w:t xml:space="preserve"> a jeho produktů,</w:t>
      </w:r>
    </w:p>
    <w:p w14:paraId="3C3B7070"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uplatnit poznatky psychologie prodeje při jednání s klienty a obchodními partnery při nákupu a prodeji,</w:t>
      </w:r>
    </w:p>
    <w:p w14:paraId="4F55481C" w14:textId="77777777" w:rsidR="0023041A" w:rsidRPr="00BB145A" w:rsidRDefault="0023041A" w:rsidP="00A76ADB">
      <w:pPr>
        <w:numPr>
          <w:ilvl w:val="0"/>
          <w:numId w:val="1"/>
        </w:numPr>
        <w:spacing w:line="276" w:lineRule="auto"/>
        <w:jc w:val="both"/>
        <w:rPr>
          <w:rFonts w:ascii="Calibri" w:hAnsi="Calibri" w:cs="Calibri"/>
        </w:rPr>
      </w:pPr>
      <w:r w:rsidRPr="00BB145A">
        <w:rPr>
          <w:rFonts w:ascii="Calibri" w:hAnsi="Calibri" w:cs="Calibri"/>
          <w:sz w:val="22"/>
          <w:szCs w:val="22"/>
        </w:rPr>
        <w:t>komunikovat se zahraničními partnery ústně a písemně nejméně v jednom cizím jazyce,</w:t>
      </w:r>
    </w:p>
    <w:p w14:paraId="15BC48B2" w14:textId="77777777" w:rsidR="0023041A" w:rsidRPr="00BB145A" w:rsidRDefault="0023041A" w:rsidP="00A76ADB">
      <w:pPr>
        <w:numPr>
          <w:ilvl w:val="0"/>
          <w:numId w:val="1"/>
        </w:numPr>
        <w:spacing w:line="276" w:lineRule="auto"/>
        <w:jc w:val="both"/>
        <w:rPr>
          <w:rFonts w:ascii="Calibri" w:hAnsi="Calibri" w:cs="Calibri"/>
        </w:rPr>
      </w:pPr>
      <w:r w:rsidRPr="00BB145A">
        <w:rPr>
          <w:rFonts w:ascii="Calibri" w:hAnsi="Calibri" w:cs="Calibri"/>
          <w:sz w:val="22"/>
          <w:szCs w:val="22"/>
        </w:rPr>
        <w:t>vhod</w:t>
      </w:r>
      <w:r w:rsidR="00BE68EC">
        <w:rPr>
          <w:rFonts w:ascii="Calibri" w:hAnsi="Calibri" w:cs="Calibri"/>
          <w:sz w:val="22"/>
          <w:szCs w:val="22"/>
        </w:rPr>
        <w:t>ným způsobem reprezentovat</w:t>
      </w:r>
      <w:r w:rsidR="00813CFA">
        <w:rPr>
          <w:rFonts w:ascii="Calibri" w:hAnsi="Calibri" w:cs="Calibri"/>
          <w:sz w:val="22"/>
          <w:szCs w:val="22"/>
        </w:rPr>
        <w:t xml:space="preserve"> sportovní</w:t>
      </w:r>
      <w:r w:rsidR="00BE68EC">
        <w:rPr>
          <w:rFonts w:ascii="Calibri" w:hAnsi="Calibri" w:cs="Calibri"/>
          <w:sz w:val="22"/>
          <w:szCs w:val="22"/>
        </w:rPr>
        <w:t xml:space="preserve"> klub</w:t>
      </w:r>
      <w:r w:rsidR="00813CFA">
        <w:rPr>
          <w:rFonts w:ascii="Calibri" w:hAnsi="Calibri" w:cs="Calibri"/>
          <w:sz w:val="22"/>
          <w:szCs w:val="22"/>
        </w:rPr>
        <w:t xml:space="preserve"> či organizaci</w:t>
      </w:r>
      <w:r w:rsidRPr="00BB145A">
        <w:rPr>
          <w:rFonts w:ascii="Calibri" w:hAnsi="Calibri" w:cs="Calibri"/>
          <w:sz w:val="22"/>
          <w:szCs w:val="22"/>
        </w:rPr>
        <w:t xml:space="preserve"> a spoluvytvářet image</w:t>
      </w:r>
      <w:r w:rsidR="00813CFA">
        <w:rPr>
          <w:rFonts w:ascii="Calibri" w:hAnsi="Calibri" w:cs="Calibri"/>
          <w:sz w:val="22"/>
          <w:szCs w:val="22"/>
        </w:rPr>
        <w:t xml:space="preserve"> sportovního</w:t>
      </w:r>
      <w:r w:rsidRPr="00BB145A">
        <w:rPr>
          <w:rFonts w:ascii="Calibri" w:hAnsi="Calibri" w:cs="Calibri"/>
          <w:sz w:val="22"/>
          <w:szCs w:val="22"/>
        </w:rPr>
        <w:t xml:space="preserve"> </w:t>
      </w:r>
      <w:r w:rsidR="00BE68EC">
        <w:rPr>
          <w:rFonts w:ascii="Calibri" w:hAnsi="Calibri" w:cs="Calibri"/>
          <w:sz w:val="22"/>
          <w:szCs w:val="22"/>
        </w:rPr>
        <w:t>klubu</w:t>
      </w:r>
      <w:r w:rsidR="00813CFA">
        <w:rPr>
          <w:rFonts w:ascii="Calibri" w:hAnsi="Calibri" w:cs="Calibri"/>
          <w:sz w:val="22"/>
          <w:szCs w:val="22"/>
        </w:rPr>
        <w:t xml:space="preserve"> či organizace</w:t>
      </w:r>
      <w:r w:rsidRPr="00BB145A">
        <w:rPr>
          <w:rFonts w:ascii="Calibri" w:hAnsi="Calibri" w:cs="Calibri"/>
          <w:sz w:val="22"/>
          <w:szCs w:val="22"/>
        </w:rPr>
        <w:t xml:space="preserve"> na veřejnosti,</w:t>
      </w:r>
    </w:p>
    <w:p w14:paraId="733D8511" w14:textId="77777777" w:rsidR="0023041A" w:rsidRPr="00BB145A" w:rsidRDefault="0023041A" w:rsidP="00A76ADB">
      <w:pPr>
        <w:numPr>
          <w:ilvl w:val="0"/>
          <w:numId w:val="1"/>
        </w:numPr>
        <w:spacing w:line="276" w:lineRule="auto"/>
        <w:jc w:val="both"/>
        <w:rPr>
          <w:rFonts w:ascii="Calibri" w:hAnsi="Calibri" w:cs="Calibri"/>
        </w:rPr>
      </w:pPr>
      <w:r w:rsidRPr="00BB145A">
        <w:rPr>
          <w:rFonts w:ascii="Calibri" w:hAnsi="Calibri" w:cs="Calibri"/>
          <w:sz w:val="22"/>
          <w:szCs w:val="22"/>
        </w:rPr>
        <w:t>provádět platební styk a zpracovávat doklady související s hotovostním a bezhotovostním platebním stykem,</w:t>
      </w:r>
    </w:p>
    <w:p w14:paraId="1A26C40E" w14:textId="77777777" w:rsidR="0023041A" w:rsidRPr="00BB145A" w:rsidRDefault="0023041A" w:rsidP="00A76ADB">
      <w:pPr>
        <w:numPr>
          <w:ilvl w:val="0"/>
          <w:numId w:val="1"/>
        </w:numPr>
        <w:spacing w:line="276" w:lineRule="auto"/>
        <w:jc w:val="both"/>
        <w:rPr>
          <w:rFonts w:ascii="Calibri" w:hAnsi="Calibri" w:cs="Calibri"/>
        </w:rPr>
      </w:pPr>
      <w:r w:rsidRPr="00BB145A">
        <w:rPr>
          <w:rFonts w:ascii="Calibri" w:hAnsi="Calibri" w:cs="Calibri"/>
          <w:sz w:val="22"/>
          <w:szCs w:val="22"/>
        </w:rPr>
        <w:t>sestavovat kalkulace,</w:t>
      </w:r>
    </w:p>
    <w:p w14:paraId="5C3C0FB2" w14:textId="77777777" w:rsidR="0023041A" w:rsidRPr="00BB145A" w:rsidRDefault="0023041A" w:rsidP="00A76ADB">
      <w:pPr>
        <w:numPr>
          <w:ilvl w:val="0"/>
          <w:numId w:val="1"/>
        </w:numPr>
        <w:spacing w:line="276" w:lineRule="auto"/>
        <w:jc w:val="both"/>
        <w:rPr>
          <w:rFonts w:ascii="Calibri" w:hAnsi="Calibri" w:cs="Calibri"/>
        </w:rPr>
      </w:pPr>
      <w:r w:rsidRPr="00BB145A">
        <w:rPr>
          <w:rFonts w:ascii="Calibri" w:hAnsi="Calibri" w:cs="Calibri"/>
          <w:sz w:val="22"/>
          <w:szCs w:val="22"/>
        </w:rPr>
        <w:t>provádět základní hodnoce</w:t>
      </w:r>
      <w:r w:rsidR="00BE68EC">
        <w:rPr>
          <w:rFonts w:ascii="Calibri" w:hAnsi="Calibri" w:cs="Calibri"/>
          <w:sz w:val="22"/>
          <w:szCs w:val="22"/>
        </w:rPr>
        <w:t>ní efektivnosti činnosti</w:t>
      </w:r>
      <w:r w:rsidR="00813CFA">
        <w:rPr>
          <w:rFonts w:ascii="Calibri" w:hAnsi="Calibri" w:cs="Calibri"/>
          <w:sz w:val="22"/>
          <w:szCs w:val="22"/>
        </w:rPr>
        <w:t xml:space="preserve"> sportovní</w:t>
      </w:r>
      <w:r w:rsidR="00BE68EC">
        <w:rPr>
          <w:rFonts w:ascii="Calibri" w:hAnsi="Calibri" w:cs="Calibri"/>
          <w:sz w:val="22"/>
          <w:szCs w:val="22"/>
        </w:rPr>
        <w:t xml:space="preserve"> klubu</w:t>
      </w:r>
      <w:r w:rsidR="00813CFA">
        <w:rPr>
          <w:rFonts w:ascii="Calibri" w:hAnsi="Calibri" w:cs="Calibri"/>
          <w:sz w:val="22"/>
          <w:szCs w:val="22"/>
        </w:rPr>
        <w:t xml:space="preserve"> či organizace</w:t>
      </w:r>
      <w:r w:rsidRPr="00BB145A">
        <w:rPr>
          <w:rFonts w:ascii="Calibri" w:hAnsi="Calibri" w:cs="Calibri"/>
          <w:sz w:val="22"/>
          <w:szCs w:val="22"/>
        </w:rPr>
        <w:t>,</w:t>
      </w:r>
    </w:p>
    <w:p w14:paraId="07330BDD" w14:textId="77777777" w:rsidR="0023041A" w:rsidRPr="00BB145A" w:rsidRDefault="0023041A" w:rsidP="00A76ADB">
      <w:pPr>
        <w:numPr>
          <w:ilvl w:val="0"/>
          <w:numId w:val="1"/>
        </w:numPr>
        <w:spacing w:line="276" w:lineRule="auto"/>
        <w:jc w:val="both"/>
        <w:rPr>
          <w:rFonts w:ascii="Calibri" w:hAnsi="Calibri" w:cs="Calibri"/>
        </w:rPr>
      </w:pPr>
      <w:r w:rsidRPr="00BB145A">
        <w:rPr>
          <w:rFonts w:ascii="Calibri" w:hAnsi="Calibri" w:cs="Calibri"/>
          <w:sz w:val="22"/>
          <w:szCs w:val="22"/>
        </w:rPr>
        <w:t>stanovovat daňovou povinnost k DPH a k daním z příjmů,</w:t>
      </w:r>
    </w:p>
    <w:p w14:paraId="4C5ADBDA" w14:textId="77777777" w:rsidR="0023041A" w:rsidRPr="00BB145A" w:rsidRDefault="0023041A" w:rsidP="00A76ADB">
      <w:pPr>
        <w:numPr>
          <w:ilvl w:val="0"/>
          <w:numId w:val="1"/>
        </w:numPr>
        <w:spacing w:line="276" w:lineRule="auto"/>
        <w:jc w:val="both"/>
        <w:rPr>
          <w:rFonts w:ascii="Calibri" w:hAnsi="Calibri" w:cs="Calibri"/>
        </w:rPr>
      </w:pPr>
      <w:r w:rsidRPr="00BB145A">
        <w:rPr>
          <w:rFonts w:ascii="Calibri" w:hAnsi="Calibri" w:cs="Calibri"/>
          <w:sz w:val="22"/>
          <w:szCs w:val="22"/>
        </w:rPr>
        <w:t>vypočítávat odvod sociálního a zdravotního pojištění,</w:t>
      </w:r>
    </w:p>
    <w:p w14:paraId="54B1075F"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účtovat pohledávky, závazky, náklady, výnosy,</w:t>
      </w:r>
    </w:p>
    <w:p w14:paraId="2674A4CD"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provádět účetní závěrku i uzávěrku,</w:t>
      </w:r>
    </w:p>
    <w:p w14:paraId="63E3056B"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dokázat efektivně hospodařit se svými finančními prostředky,</w:t>
      </w:r>
    </w:p>
    <w:p w14:paraId="1753B583"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chápat kvalitu jako významný nástroj konkurenceschop</w:t>
      </w:r>
      <w:r w:rsidR="00BE68EC">
        <w:rPr>
          <w:rFonts w:ascii="Calibri" w:hAnsi="Calibri" w:cs="Calibri"/>
          <w:sz w:val="22"/>
          <w:szCs w:val="22"/>
        </w:rPr>
        <w:t>nosti a dobrého jména</w:t>
      </w:r>
      <w:r w:rsidR="00813CFA">
        <w:rPr>
          <w:rFonts w:ascii="Calibri" w:hAnsi="Calibri" w:cs="Calibri"/>
          <w:sz w:val="22"/>
          <w:szCs w:val="22"/>
        </w:rPr>
        <w:t xml:space="preserve"> sportovního</w:t>
      </w:r>
      <w:r w:rsidR="00BE68EC">
        <w:rPr>
          <w:rFonts w:ascii="Calibri" w:hAnsi="Calibri" w:cs="Calibri"/>
          <w:sz w:val="22"/>
          <w:szCs w:val="22"/>
        </w:rPr>
        <w:t xml:space="preserve"> klubu</w:t>
      </w:r>
      <w:r w:rsidR="00813CFA">
        <w:rPr>
          <w:rFonts w:ascii="Calibri" w:hAnsi="Calibri" w:cs="Calibri"/>
          <w:sz w:val="22"/>
          <w:szCs w:val="22"/>
        </w:rPr>
        <w:t xml:space="preserve"> či organizace</w:t>
      </w:r>
      <w:r w:rsidRPr="00BB145A">
        <w:rPr>
          <w:rFonts w:ascii="Calibri" w:hAnsi="Calibri" w:cs="Calibri"/>
          <w:sz w:val="22"/>
          <w:szCs w:val="22"/>
        </w:rPr>
        <w:t>,</w:t>
      </w:r>
    </w:p>
    <w:p w14:paraId="01671BB0"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dodržovat stanovené normy (standardy) a předpisy,</w:t>
      </w:r>
    </w:p>
    <w:p w14:paraId="6B9DF225"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dbát na zabezpečování parametrů (standardů) kvality procesů, výrobků nebo služeb,</w:t>
      </w:r>
    </w:p>
    <w:p w14:paraId="255F7306"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zohledňovat požada</w:t>
      </w:r>
      <w:r w:rsidR="00BE68EC">
        <w:rPr>
          <w:rFonts w:ascii="Calibri" w:hAnsi="Calibri" w:cs="Calibri"/>
          <w:sz w:val="22"/>
          <w:szCs w:val="22"/>
        </w:rPr>
        <w:t>vky klienta (zákazníka,…)</w:t>
      </w:r>
    </w:p>
    <w:p w14:paraId="59CC7CAD"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uvědomit si význam, účel a užitečnost vykonávané práce, její finanční popř. společenské ohodnocení,</w:t>
      </w:r>
    </w:p>
    <w:p w14:paraId="14D7EE57"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zvažovat při plánování a posuzování určité činnosti (v pracovním procesu i v běžném životě) možné náklady, výnosy a zisk, vliv na životní prostředí, sociální dopady,</w:t>
      </w:r>
    </w:p>
    <w:p w14:paraId="3ADF2BE4"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nakládat s materiály, energiemi, odpady, vodou a jinými látkami ekonomicky a s ohledem na životní prostředí,</w:t>
      </w:r>
    </w:p>
    <w:p w14:paraId="1EA38AB8"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chápat bezpečnost práce jako součást péče o zdraví své, svých spolupracovníků, klientů a zákazníků i jako jednu z podmínek pro získání či udržení certifikátu podle příslušných norem,</w:t>
      </w:r>
    </w:p>
    <w:p w14:paraId="030D73DD"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dodržovat příslušné právní předpisy týkající se bezpečnosti a ochrany zdraví při práci a požární ochrany, hygienické předpisy a zásady,</w:t>
      </w:r>
    </w:p>
    <w:p w14:paraId="36228F8C"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spolupodílet se na vytváření bezpečného pracovního prostředí, dbát na používání pracovních nástrojů, pomůcek a technického vybavení v souladu s bezpečnostními a protipožárními předpisy,</w:t>
      </w:r>
    </w:p>
    <w:p w14:paraId="66E9B26B"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uplatňovat oprávněné nároky týkající se bezpečnosti a ochrany zdraví při práci či při případném pracovním úrazu,</w:t>
      </w:r>
    </w:p>
    <w:p w14:paraId="2E6EAB6F"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jednat odpovědně, samostatně, aktivně a iniciativně nejen ve vlastním zájmu ale i v zájmu veřejném,</w:t>
      </w:r>
    </w:p>
    <w:p w14:paraId="66B37EC3"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dbát na dodržování zákonů a pravidel chování, respektovat práva a osobnost jiných lidí, vystupovat proti nesnášenlivosti, xenofobii a diskriminaci,</w:t>
      </w:r>
    </w:p>
    <w:p w14:paraId="0F12FCF3"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jednat v souladu s morálními principy, přispívat k uplatňování demokratických hodnot,</w:t>
      </w:r>
    </w:p>
    <w:p w14:paraId="667E9E49"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uvědomovat si, v rámci plurality a multikulturního soužití, vlastní kulturní, národní a osobní identitu, přistupovat s aktivní tolerancí k identitě jiných lidí,</w:t>
      </w:r>
    </w:p>
    <w:p w14:paraId="228B5693"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lastRenderedPageBreak/>
        <w:t>aktivně se zajímat o politické</w:t>
      </w:r>
      <w:r w:rsidR="00813CFA">
        <w:rPr>
          <w:rFonts w:ascii="Calibri" w:hAnsi="Calibri" w:cs="Calibri"/>
          <w:sz w:val="22"/>
          <w:szCs w:val="22"/>
        </w:rPr>
        <w:t>, sportovní</w:t>
      </w:r>
      <w:r w:rsidRPr="00BB145A">
        <w:rPr>
          <w:rFonts w:ascii="Calibri" w:hAnsi="Calibri" w:cs="Calibri"/>
          <w:sz w:val="22"/>
          <w:szCs w:val="22"/>
        </w:rPr>
        <w:t xml:space="preserve"> a společenské dění u nás a ve světě i o veřejné záležitosti lokálního charakteru,</w:t>
      </w:r>
    </w:p>
    <w:p w14:paraId="56850923"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chápat význam životního prostředí pro člověka, jednat v duchu udržitelného rozvoje,</w:t>
      </w:r>
    </w:p>
    <w:p w14:paraId="48BC6559"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ctít tradice a hodnoty svého národa, chápat jeho minulost i současnost v evropském a světovém kontextu,</w:t>
      </w:r>
    </w:p>
    <w:p w14:paraId="7E88D4CE"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ctít život jako nejvyšší hodnotu, uvědomovat si odpovědnost za vlastní život a řešit své osobní a sociální problémy,</w:t>
      </w:r>
    </w:p>
    <w:p w14:paraId="6258DBFE"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myslet kriticky, tj. dokázat zkoumat věrohodnost informací, nenechávat sebou manipulovat, tvořit si vlastní úsudek a diskutovat o něm s jinými lidmi,</w:t>
      </w:r>
    </w:p>
    <w:p w14:paraId="05FC948A"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vyjadřovat se přiměřeně účelu jednání a komunikační situaci v projevech mluvených i psaných a vhodně se prezentovat,</w:t>
      </w:r>
    </w:p>
    <w:p w14:paraId="45DB2FE0"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formulovat své myšlenky srozumitelně a souvisle, v písemné podobě přehledně a jazykově správně,</w:t>
      </w:r>
    </w:p>
    <w:p w14:paraId="04C871A1"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aktivně se účastnit diskuzí, formulovat a obhajovat své názory a postoje, respektovat názory druhých,</w:t>
      </w:r>
    </w:p>
    <w:p w14:paraId="18BBEB62"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zpracovávat jednoduché texty na běžná odborná témata a různé pracovní materiály, dodržovat jazykové a stylistické normy i odbornou terminologii,</w:t>
      </w:r>
    </w:p>
    <w:p w14:paraId="7C41C36C"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písemně zaznamenávat podstatné myšlenky a údaje z textů a projevů jiných lidí (přednášek, diskuzí, porad aj.)</w:t>
      </w:r>
    </w:p>
    <w:p w14:paraId="01F3089D"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vyjadřovat se a vystupovat v souladu se zásadami kultury projevu a chování,</w:t>
      </w:r>
    </w:p>
    <w:p w14:paraId="639E249B"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 xml:space="preserve">komunikovat ústní i písemnou formou ve dvou cizích jazycích, a to v osobním i pracovním životě, </w:t>
      </w:r>
    </w:p>
    <w:p w14:paraId="44EF49A5"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reálně posuzovat své fyzické a duševní možnosti, odhadovat výsledky svého jednání a chování v různých situacích,</w:t>
      </w:r>
    </w:p>
    <w:p w14:paraId="2AE908AC"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stanovovat si cíle a priority podle svých osobních schopností, zájmové a pracovní orientace a životních podmínek,</w:t>
      </w:r>
    </w:p>
    <w:p w14:paraId="48FE7E22"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efektivně se učit a pracovat, vyhodnocovat dosažené výsledky a pokrok,</w:t>
      </w:r>
    </w:p>
    <w:p w14:paraId="6639BB69"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využívat ke svému učení zkušenosti jiných lidí, učit se i na základě zprostředkovaných zkušeností,</w:t>
      </w:r>
    </w:p>
    <w:p w14:paraId="4FD79BE9"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přijímat hodnocení výsledků své práce a způsobu jednání i ze strany jiných lidí, adekvátně na ně reagovat, přijímat radu i kritiku,</w:t>
      </w:r>
    </w:p>
    <w:p w14:paraId="1D8521A6"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dále se vzdělávat, pečovat o své fyzické a duševní zdraví,</w:t>
      </w:r>
    </w:p>
    <w:p w14:paraId="17689547"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adaptovat se na měnící se životní a pracovní podmínky a podle svých schopností a možností je ovlivňovat,</w:t>
      </w:r>
    </w:p>
    <w:p w14:paraId="22339292"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pracovat v týmu a podílet se na realizaci společných pracovních a jiných činností,</w:t>
      </w:r>
    </w:p>
    <w:p w14:paraId="2F8AB359"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přijímat a odpovědně plnit svěřené úkoly,</w:t>
      </w:r>
    </w:p>
    <w:p w14:paraId="770F1BAB"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podněcovat práci týmu vlastními návrhy na zlepšení práce a řešení úkolů, nezaujatě zvažovat návrhy druhých,</w:t>
      </w:r>
    </w:p>
    <w:p w14:paraId="19A5741F"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přispívat k vytváření vstřícných mezilidských vztahů a k předcházení osobních konfliktů, nepodléhat předsudkům a stereotypům v přístupu k jiným lidem,</w:t>
      </w:r>
    </w:p>
    <w:p w14:paraId="7B648C9E"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porozumět zadání úkolů nebo určit jádro problému, získat informace potřebné k řešení problému, navrhnout způsob řešení, popř. varianty řešení, a zdůvodnit jej, vyhodnotit a ověřit správnost zvoleného postupu a dosažené výsledky,</w:t>
      </w:r>
    </w:p>
    <w:p w14:paraId="5B7394EA"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uplatňovat při řešení problémů různé metody myšlení (logické, matematické, empirické, heuristické) a myšlenkové operace,</w:t>
      </w:r>
    </w:p>
    <w:p w14:paraId="7C24B73C"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lastRenderedPageBreak/>
        <w:t>volit předsudky a způsoby (pomůcky, studijní literaturu, metody a techniky) vhodné ke splnění jednotlivých aktivit, využívat zkušeností a vědomostí nabytých dříve,</w:t>
      </w:r>
    </w:p>
    <w:p w14:paraId="27967E05"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pracovat s osobním počítačem a dalšími prostředky informačních a komunikačních technologií,</w:t>
      </w:r>
    </w:p>
    <w:p w14:paraId="536D5E28"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pracovat s běžným základním a aplikačním programovým vybavením,</w:t>
      </w:r>
    </w:p>
    <w:p w14:paraId="25C2044B"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učit se používat nový aplikační software,</w:t>
      </w:r>
    </w:p>
    <w:p w14:paraId="1F2B69F8"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komunikovat elektronickou poštou a využívat další prostředky on-line a off-line komunikace,</w:t>
      </w:r>
    </w:p>
    <w:p w14:paraId="5F8D15D3"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získávat informace z otevřených zdrojů, zejména pak z celosvětové sítě internet,</w:t>
      </w:r>
    </w:p>
    <w:p w14:paraId="428B2B79"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pracovat s informacemi, a to především s využitím prostředků informačních a komunikačních technologií,</w:t>
      </w:r>
    </w:p>
    <w:p w14:paraId="700FA968"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správně používat pojmy kvantifikujícího charakteru,</w:t>
      </w:r>
    </w:p>
    <w:p w14:paraId="23E2DC91"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zvolit pro řešení úkolu odpovídající matematické postupy a techniky a používat vhodné algoritmy,</w:t>
      </w:r>
    </w:p>
    <w:p w14:paraId="51345BCD"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využívat a vytvářet různé formy grafického znázornění (tabulky, diagramy, grafy, schémata apod.) reálných situací a používat je pro řešení,</w:t>
      </w:r>
    </w:p>
    <w:p w14:paraId="60B298FE"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správně používat a převádět jednotky,</w:t>
      </w:r>
    </w:p>
    <w:p w14:paraId="3EA43A17"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nacházet funkční závislosti při řešení praktických úkolů, vymezit je, popsat a využít pro konkrétní řešení,</w:t>
      </w:r>
    </w:p>
    <w:p w14:paraId="3D555AD3"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provést reálný odhad výsledku řešení praktického úkolu,</w:t>
      </w:r>
    </w:p>
    <w:p w14:paraId="0E8A1BA9"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sestavit ucelené řešení praktického úkolu na základě dílčích výsledků,</w:t>
      </w:r>
    </w:p>
    <w:p w14:paraId="6353CF0D"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orientovat se v možnostech uplatnění na trhu práce v daném oboru a povolání,</w:t>
      </w:r>
    </w:p>
    <w:p w14:paraId="213B0974"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vytvořit si reálnou představu o pracovních, platových a jiných podmínkách v oboru a možnostech profesní kariéry, znát požadavky zaměstnavatelů na pracovníky a srovnávat je se svými předpoklady, přizpůsobit se změněným pracovním podmínkám,</w:t>
      </w:r>
    </w:p>
    <w:p w14:paraId="70E677E9"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získávat a vyhodnocovat informace o pracovních nabídkách, využívat poradenských a zprostředkovatelských služeb,</w:t>
      </w:r>
    </w:p>
    <w:p w14:paraId="54931E81"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vhodně komunikovat s potencionálními zaměstnavateli,</w:t>
      </w:r>
    </w:p>
    <w:p w14:paraId="2B061441"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znát práva a povinnosti zaměstnavatelů a pracovníků,</w:t>
      </w:r>
    </w:p>
    <w:p w14:paraId="2343CFD7" w14:textId="77777777" w:rsidR="0023041A" w:rsidRPr="00BB145A" w:rsidRDefault="0023041A" w:rsidP="00A76ADB">
      <w:pPr>
        <w:numPr>
          <w:ilvl w:val="0"/>
          <w:numId w:val="1"/>
        </w:numPr>
        <w:spacing w:line="276" w:lineRule="auto"/>
        <w:jc w:val="both"/>
        <w:rPr>
          <w:rFonts w:ascii="Calibri" w:hAnsi="Calibri" w:cs="Calibri"/>
          <w:sz w:val="22"/>
          <w:szCs w:val="22"/>
        </w:rPr>
      </w:pPr>
      <w:r w:rsidRPr="00BB145A">
        <w:rPr>
          <w:rFonts w:ascii="Calibri" w:hAnsi="Calibri" w:cs="Calibri"/>
          <w:sz w:val="22"/>
          <w:szCs w:val="22"/>
        </w:rPr>
        <w:t>osvojit si základní vědomosti a dovednosti potřebné pro rozvíjení vlastních podnikatelských aktivit.</w:t>
      </w:r>
    </w:p>
    <w:p w14:paraId="7B8936DB" w14:textId="77777777" w:rsidR="0023041A" w:rsidRPr="00BB145A" w:rsidRDefault="0023041A" w:rsidP="0096658F">
      <w:pPr>
        <w:pStyle w:val="Styl20"/>
        <w:rPr>
          <w:rFonts w:cs="Calibri"/>
          <w:sz w:val="22"/>
          <w:szCs w:val="22"/>
        </w:rPr>
      </w:pPr>
      <w:bookmarkStart w:id="22" w:name="_Toc42778016"/>
      <w:bookmarkStart w:id="23" w:name="_Toc53568027"/>
      <w:r w:rsidRPr="00BB145A">
        <w:rPr>
          <w:rFonts w:cs="Calibri"/>
        </w:rPr>
        <w:t>Způsob ukončování studia</w:t>
      </w:r>
      <w:bookmarkEnd w:id="22"/>
      <w:bookmarkEnd w:id="23"/>
    </w:p>
    <w:p w14:paraId="5A0A61E6" w14:textId="77777777" w:rsidR="0023041A" w:rsidRPr="00BB145A" w:rsidRDefault="0023041A" w:rsidP="00A76ADB">
      <w:pPr>
        <w:spacing w:line="276" w:lineRule="auto"/>
        <w:ind w:firstLine="709"/>
        <w:jc w:val="both"/>
        <w:rPr>
          <w:rFonts w:ascii="Calibri" w:hAnsi="Calibri" w:cs="Calibri"/>
          <w:sz w:val="22"/>
          <w:szCs w:val="22"/>
        </w:rPr>
      </w:pPr>
      <w:r w:rsidRPr="00BB145A">
        <w:rPr>
          <w:rFonts w:ascii="Calibri" w:hAnsi="Calibri" w:cs="Calibri"/>
          <w:sz w:val="22"/>
          <w:szCs w:val="22"/>
        </w:rPr>
        <w:t xml:space="preserve">Studium je ukončeno maturitní zkouškou podle </w:t>
      </w:r>
      <w:r w:rsidRPr="00A1008B">
        <w:rPr>
          <w:rFonts w:ascii="Calibri" w:hAnsi="Calibri" w:cs="Calibri"/>
          <w:sz w:val="22"/>
          <w:szCs w:val="22"/>
        </w:rPr>
        <w:t>§§ 7</w:t>
      </w:r>
      <w:r w:rsidRPr="007E043F">
        <w:rPr>
          <w:rFonts w:ascii="Calibri" w:hAnsi="Calibri" w:cs="Calibri"/>
          <w:sz w:val="22"/>
          <w:szCs w:val="22"/>
        </w:rPr>
        <w:t>7 a</w:t>
      </w:r>
      <w:r w:rsidRPr="00A1008B">
        <w:rPr>
          <w:rFonts w:ascii="Calibri" w:hAnsi="Calibri" w:cs="Calibri"/>
          <w:sz w:val="22"/>
          <w:szCs w:val="22"/>
        </w:rPr>
        <w:t>ž 82 Zákona 561/2004 Sb.</w:t>
      </w:r>
      <w:r w:rsidRPr="00BB145A">
        <w:rPr>
          <w:rFonts w:ascii="Calibri" w:hAnsi="Calibri" w:cs="Calibri"/>
          <w:sz w:val="22"/>
          <w:szCs w:val="22"/>
        </w:rPr>
        <w:t xml:space="preserve">, o předškolním, základním, středním, vyšším odborném a jiném vzdělávání (školský zákon) v platném znění a dalších prováděcích předpisů. </w:t>
      </w:r>
    </w:p>
    <w:p w14:paraId="5B5A9596" w14:textId="77777777" w:rsidR="0023041A" w:rsidRDefault="0023041A" w:rsidP="00A76ADB">
      <w:pPr>
        <w:spacing w:line="276" w:lineRule="auto"/>
        <w:ind w:firstLine="709"/>
        <w:jc w:val="both"/>
        <w:rPr>
          <w:rFonts w:ascii="Calibri" w:hAnsi="Calibri" w:cs="Calibri"/>
          <w:sz w:val="22"/>
          <w:szCs w:val="22"/>
        </w:rPr>
      </w:pPr>
      <w:r w:rsidRPr="00BB145A">
        <w:rPr>
          <w:rFonts w:ascii="Calibri" w:hAnsi="Calibri" w:cs="Calibri"/>
          <w:sz w:val="22"/>
          <w:szCs w:val="22"/>
        </w:rPr>
        <w:t xml:space="preserve">Profilová část maturitní zkoušky se skládá ze tří povinných zkoušek, tj. z praktické zkoušky </w:t>
      </w:r>
      <w:r w:rsidR="00162F2E">
        <w:rPr>
          <w:rFonts w:ascii="Calibri" w:hAnsi="Calibri" w:cs="Calibri"/>
          <w:sz w:val="22"/>
          <w:szCs w:val="22"/>
        </w:rPr>
        <w:t xml:space="preserve">formou maturitní práce </w:t>
      </w:r>
      <w:r w:rsidRPr="00BB145A">
        <w:rPr>
          <w:rFonts w:ascii="Calibri" w:hAnsi="Calibri" w:cs="Calibri"/>
          <w:sz w:val="22"/>
          <w:szCs w:val="22"/>
        </w:rPr>
        <w:t>z odborných předmětů, která má písemnou formu, a z účetnictví a ekonomiky, které mají ústní formu.</w:t>
      </w:r>
    </w:p>
    <w:p w14:paraId="3D297DF3" w14:textId="0013D929" w:rsidR="0017497C" w:rsidRPr="0017497C" w:rsidRDefault="0017497C" w:rsidP="0017497C">
      <w:pPr>
        <w:spacing w:line="276" w:lineRule="auto"/>
        <w:jc w:val="both"/>
        <w:rPr>
          <w:rFonts w:asciiTheme="minorHAnsi" w:hAnsiTheme="minorHAnsi" w:cstheme="minorHAnsi"/>
          <w:sz w:val="22"/>
          <w:szCs w:val="22"/>
        </w:rPr>
      </w:pPr>
      <w:r>
        <w:rPr>
          <w:rFonts w:asciiTheme="minorHAnsi" w:hAnsiTheme="minorHAnsi" w:cstheme="minorHAnsi"/>
          <w:sz w:val="22"/>
          <w:szCs w:val="22"/>
        </w:rPr>
        <w:tab/>
        <w:t>Písemná práce</w:t>
      </w:r>
      <w:r w:rsidR="003D0955">
        <w:rPr>
          <w:rFonts w:asciiTheme="minorHAnsi" w:hAnsiTheme="minorHAnsi" w:cstheme="minorHAnsi"/>
          <w:sz w:val="22"/>
          <w:szCs w:val="22"/>
        </w:rPr>
        <w:t xml:space="preserve"> a ústní zkouška z českého jazyka a literatury </w:t>
      </w:r>
      <w:r>
        <w:rPr>
          <w:rFonts w:asciiTheme="minorHAnsi" w:hAnsiTheme="minorHAnsi" w:cstheme="minorHAnsi"/>
          <w:sz w:val="22"/>
          <w:szCs w:val="22"/>
        </w:rPr>
        <w:t>a</w:t>
      </w:r>
      <w:r w:rsidR="003D0955">
        <w:rPr>
          <w:rFonts w:asciiTheme="minorHAnsi" w:hAnsiTheme="minorHAnsi" w:cstheme="minorHAnsi"/>
          <w:sz w:val="22"/>
          <w:szCs w:val="22"/>
        </w:rPr>
        <w:t xml:space="preserve"> písemná práce a</w:t>
      </w:r>
      <w:r>
        <w:rPr>
          <w:rFonts w:asciiTheme="minorHAnsi" w:hAnsiTheme="minorHAnsi" w:cstheme="minorHAnsi"/>
          <w:sz w:val="22"/>
          <w:szCs w:val="22"/>
        </w:rPr>
        <w:t xml:space="preserve"> ústní zkouška </w:t>
      </w:r>
      <w:r w:rsidR="003D0955">
        <w:rPr>
          <w:rFonts w:asciiTheme="minorHAnsi" w:hAnsiTheme="minorHAnsi" w:cstheme="minorHAnsi"/>
          <w:sz w:val="22"/>
          <w:szCs w:val="22"/>
        </w:rPr>
        <w:t>z cizího jazyka</w:t>
      </w:r>
      <w:r>
        <w:rPr>
          <w:rFonts w:asciiTheme="minorHAnsi" w:hAnsiTheme="minorHAnsi" w:cstheme="minorHAnsi"/>
          <w:sz w:val="22"/>
          <w:szCs w:val="22"/>
        </w:rPr>
        <w:t xml:space="preserve"> spadá</w:t>
      </w:r>
      <w:r w:rsidR="003D0955">
        <w:rPr>
          <w:rFonts w:asciiTheme="minorHAnsi" w:hAnsiTheme="minorHAnsi" w:cstheme="minorHAnsi"/>
          <w:sz w:val="22"/>
          <w:szCs w:val="22"/>
        </w:rPr>
        <w:t xml:space="preserve"> </w:t>
      </w:r>
      <w:r w:rsidR="005C7FBD">
        <w:rPr>
          <w:rFonts w:asciiTheme="minorHAnsi" w:hAnsiTheme="minorHAnsi" w:cstheme="minorHAnsi"/>
          <w:sz w:val="22"/>
          <w:szCs w:val="22"/>
        </w:rPr>
        <w:t>také</w:t>
      </w:r>
      <w:r w:rsidR="003D0955">
        <w:rPr>
          <w:rFonts w:asciiTheme="minorHAnsi" w:hAnsiTheme="minorHAnsi" w:cstheme="minorHAnsi"/>
          <w:sz w:val="22"/>
          <w:szCs w:val="22"/>
        </w:rPr>
        <w:t>do</w:t>
      </w:r>
      <w:r>
        <w:rPr>
          <w:rFonts w:asciiTheme="minorHAnsi" w:hAnsiTheme="minorHAnsi" w:cstheme="minorHAnsi"/>
          <w:sz w:val="22"/>
          <w:szCs w:val="22"/>
        </w:rPr>
        <w:t xml:space="preserve"> profilové části MZ.</w:t>
      </w:r>
    </w:p>
    <w:p w14:paraId="7BD1A0AD" w14:textId="77777777" w:rsidR="0023041A" w:rsidRPr="00BB145A" w:rsidRDefault="0023041A" w:rsidP="00A76ADB">
      <w:pPr>
        <w:spacing w:line="276" w:lineRule="auto"/>
        <w:ind w:firstLine="709"/>
        <w:jc w:val="both"/>
        <w:rPr>
          <w:rFonts w:ascii="Calibri" w:hAnsi="Calibri" w:cs="Calibri"/>
          <w:sz w:val="22"/>
          <w:szCs w:val="22"/>
        </w:rPr>
      </w:pPr>
      <w:r w:rsidRPr="00BB145A">
        <w:rPr>
          <w:rFonts w:ascii="Calibri" w:hAnsi="Calibri" w:cs="Calibri"/>
          <w:sz w:val="22"/>
          <w:szCs w:val="22"/>
        </w:rPr>
        <w:t>Absolventi obdrží vysvědčení o maturitní zkoušce.</w:t>
      </w:r>
    </w:p>
    <w:p w14:paraId="340DFF0A" w14:textId="77777777" w:rsidR="0023041A" w:rsidRPr="00BB145A" w:rsidRDefault="0023041A" w:rsidP="0022148D">
      <w:pPr>
        <w:pStyle w:val="Nadpis1"/>
      </w:pPr>
      <w:r w:rsidRPr="00BB145A">
        <w:rPr>
          <w:sz w:val="22"/>
          <w:szCs w:val="22"/>
        </w:rPr>
        <w:br w:type="page"/>
      </w:r>
      <w:bookmarkStart w:id="24" w:name="_Toc42778017"/>
      <w:bookmarkStart w:id="25" w:name="_Toc53568028"/>
      <w:r w:rsidRPr="00BB145A">
        <w:lastRenderedPageBreak/>
        <w:t>CHARAKTERISTIKA ŠKOLNÍHO VZDĚLÁVACÍHO PROGRAMU</w:t>
      </w:r>
      <w:bookmarkEnd w:id="24"/>
      <w:bookmarkEnd w:id="25"/>
    </w:p>
    <w:p w14:paraId="17FDF595" w14:textId="77777777" w:rsidR="0023041A" w:rsidRPr="00BB145A" w:rsidRDefault="0023041A" w:rsidP="00D31FAC">
      <w:pPr>
        <w:ind w:left="1080" w:hanging="1080"/>
        <w:rPr>
          <w:rFonts w:ascii="Calibri" w:hAnsi="Calibri" w:cs="Calibri"/>
          <w:sz w:val="22"/>
          <w:szCs w:val="22"/>
        </w:rPr>
      </w:pPr>
      <w:r w:rsidRPr="00BB145A">
        <w:rPr>
          <w:rFonts w:ascii="Calibri" w:hAnsi="Calibri" w:cs="Calibri"/>
          <w:b/>
          <w:bCs/>
          <w:sz w:val="22"/>
          <w:szCs w:val="22"/>
        </w:rPr>
        <w:t>Název ŠVP:</w:t>
      </w:r>
      <w:r w:rsidRPr="00BB145A">
        <w:rPr>
          <w:rFonts w:ascii="Calibri" w:hAnsi="Calibri" w:cs="Calibri"/>
          <w:b/>
          <w:bCs/>
          <w:sz w:val="22"/>
          <w:szCs w:val="22"/>
        </w:rPr>
        <w:tab/>
      </w:r>
      <w:r w:rsidRPr="00BB145A">
        <w:rPr>
          <w:rFonts w:ascii="Calibri" w:hAnsi="Calibri" w:cs="Calibri"/>
          <w:b/>
          <w:bCs/>
          <w:sz w:val="22"/>
          <w:szCs w:val="22"/>
        </w:rPr>
        <w:tab/>
      </w:r>
      <w:r w:rsidRPr="00BB145A">
        <w:rPr>
          <w:rFonts w:ascii="Calibri" w:hAnsi="Calibri" w:cs="Calibri"/>
          <w:b/>
          <w:bCs/>
          <w:sz w:val="22"/>
          <w:szCs w:val="22"/>
        </w:rPr>
        <w:tab/>
      </w:r>
      <w:r w:rsidRPr="00BB145A">
        <w:rPr>
          <w:rFonts w:ascii="Calibri" w:hAnsi="Calibri" w:cs="Calibri"/>
          <w:b/>
          <w:bCs/>
          <w:sz w:val="22"/>
          <w:szCs w:val="22"/>
        </w:rPr>
        <w:tab/>
      </w:r>
      <w:r w:rsidRPr="00BB145A">
        <w:rPr>
          <w:rFonts w:ascii="Calibri" w:hAnsi="Calibri" w:cs="Calibri"/>
          <w:b/>
          <w:bCs/>
          <w:sz w:val="22"/>
          <w:szCs w:val="22"/>
        </w:rPr>
        <w:tab/>
      </w:r>
      <w:r w:rsidRPr="00BB145A">
        <w:rPr>
          <w:rFonts w:ascii="Calibri" w:hAnsi="Calibri" w:cs="Calibri"/>
          <w:b/>
          <w:bCs/>
          <w:sz w:val="22"/>
          <w:szCs w:val="22"/>
        </w:rPr>
        <w:tab/>
      </w:r>
      <w:r>
        <w:rPr>
          <w:rFonts w:ascii="Calibri" w:hAnsi="Calibri" w:cs="Calibri"/>
          <w:b/>
          <w:bCs/>
          <w:sz w:val="22"/>
          <w:szCs w:val="22"/>
        </w:rPr>
        <w:tab/>
      </w:r>
      <w:r w:rsidR="00F3794E">
        <w:rPr>
          <w:rFonts w:ascii="Calibri" w:hAnsi="Calibri" w:cs="Calibri"/>
          <w:sz w:val="22"/>
          <w:szCs w:val="22"/>
        </w:rPr>
        <w:t>Sportovní management</w:t>
      </w:r>
    </w:p>
    <w:p w14:paraId="04C30B88" w14:textId="77777777" w:rsidR="0023041A" w:rsidRPr="00BB145A" w:rsidRDefault="0023041A" w:rsidP="00D31FAC">
      <w:pPr>
        <w:ind w:left="1080" w:hanging="1080"/>
        <w:rPr>
          <w:rFonts w:ascii="Calibri" w:hAnsi="Calibri" w:cs="Calibri"/>
          <w:sz w:val="22"/>
          <w:szCs w:val="22"/>
        </w:rPr>
      </w:pPr>
      <w:r w:rsidRPr="00BB145A">
        <w:rPr>
          <w:rFonts w:ascii="Calibri" w:hAnsi="Calibri" w:cs="Calibri"/>
          <w:b/>
          <w:bCs/>
          <w:sz w:val="22"/>
          <w:szCs w:val="22"/>
        </w:rPr>
        <w:t>Kód a název vzdělávacího programu:</w:t>
      </w:r>
      <w:r w:rsidRPr="00BB145A">
        <w:rPr>
          <w:rFonts w:ascii="Calibri" w:hAnsi="Calibri" w:cs="Calibri"/>
          <w:b/>
          <w:bCs/>
          <w:sz w:val="22"/>
          <w:szCs w:val="22"/>
        </w:rPr>
        <w:tab/>
      </w:r>
      <w:r w:rsidRPr="00BB145A">
        <w:rPr>
          <w:rFonts w:ascii="Calibri" w:hAnsi="Calibri" w:cs="Calibri"/>
          <w:sz w:val="22"/>
          <w:szCs w:val="22"/>
        </w:rPr>
        <w:tab/>
      </w:r>
      <w:r w:rsidRPr="00BB145A">
        <w:rPr>
          <w:rFonts w:ascii="Calibri" w:hAnsi="Calibri" w:cs="Calibri"/>
          <w:sz w:val="22"/>
          <w:szCs w:val="22"/>
        </w:rPr>
        <w:tab/>
        <w:t>63-41-M/02 Obchodní akademie</w:t>
      </w:r>
    </w:p>
    <w:p w14:paraId="499E0EF0" w14:textId="77777777" w:rsidR="0023041A" w:rsidRPr="00BB145A" w:rsidRDefault="0023041A" w:rsidP="00D31FAC">
      <w:pPr>
        <w:ind w:left="1080" w:hanging="1080"/>
        <w:rPr>
          <w:rFonts w:ascii="Calibri" w:hAnsi="Calibri" w:cs="Calibri"/>
          <w:sz w:val="22"/>
          <w:szCs w:val="22"/>
        </w:rPr>
      </w:pPr>
      <w:r w:rsidRPr="00BB145A">
        <w:rPr>
          <w:rFonts w:ascii="Calibri" w:hAnsi="Calibri" w:cs="Calibri"/>
          <w:b/>
          <w:bCs/>
          <w:sz w:val="22"/>
          <w:szCs w:val="22"/>
        </w:rPr>
        <w:t>Dosažený stupeň vzdělání:</w:t>
      </w:r>
      <w:r w:rsidRPr="00BB145A">
        <w:rPr>
          <w:rFonts w:ascii="Calibri" w:hAnsi="Calibri" w:cs="Calibri"/>
          <w:b/>
          <w:bCs/>
          <w:sz w:val="22"/>
          <w:szCs w:val="22"/>
        </w:rPr>
        <w:tab/>
      </w:r>
      <w:r w:rsidRPr="00BB145A">
        <w:rPr>
          <w:rFonts w:ascii="Calibri" w:hAnsi="Calibri" w:cs="Calibri"/>
          <w:sz w:val="22"/>
          <w:szCs w:val="22"/>
        </w:rPr>
        <w:tab/>
      </w:r>
      <w:r w:rsidRPr="00BB145A">
        <w:rPr>
          <w:rFonts w:ascii="Calibri" w:hAnsi="Calibri" w:cs="Calibri"/>
          <w:sz w:val="22"/>
          <w:szCs w:val="22"/>
        </w:rPr>
        <w:tab/>
      </w:r>
      <w:r w:rsidRPr="00BB145A">
        <w:rPr>
          <w:rFonts w:ascii="Calibri" w:hAnsi="Calibri" w:cs="Calibri"/>
          <w:sz w:val="22"/>
          <w:szCs w:val="22"/>
        </w:rPr>
        <w:tab/>
        <w:t>střední vzdělání s maturitní zkouškou</w:t>
      </w:r>
    </w:p>
    <w:p w14:paraId="4FAFDF4F" w14:textId="77777777" w:rsidR="0023041A" w:rsidRPr="00BB145A" w:rsidRDefault="0023041A" w:rsidP="00D31FAC">
      <w:pPr>
        <w:ind w:left="1080" w:hanging="1080"/>
        <w:rPr>
          <w:rFonts w:ascii="Calibri" w:hAnsi="Calibri" w:cs="Calibri"/>
          <w:sz w:val="22"/>
          <w:szCs w:val="22"/>
        </w:rPr>
      </w:pPr>
      <w:r w:rsidRPr="00BB145A">
        <w:rPr>
          <w:rFonts w:ascii="Calibri" w:hAnsi="Calibri" w:cs="Calibri"/>
          <w:b/>
          <w:bCs/>
          <w:sz w:val="22"/>
          <w:szCs w:val="22"/>
        </w:rPr>
        <w:t>Délka a forma vzdělávání:</w:t>
      </w:r>
      <w:r w:rsidRPr="00BB145A">
        <w:rPr>
          <w:rFonts w:ascii="Calibri" w:hAnsi="Calibri" w:cs="Calibri"/>
          <w:b/>
          <w:bCs/>
          <w:sz w:val="22"/>
          <w:szCs w:val="22"/>
        </w:rPr>
        <w:tab/>
      </w:r>
      <w:r w:rsidRPr="00BB145A">
        <w:rPr>
          <w:rFonts w:ascii="Calibri" w:hAnsi="Calibri" w:cs="Calibri"/>
          <w:sz w:val="22"/>
          <w:szCs w:val="22"/>
        </w:rPr>
        <w:tab/>
      </w:r>
      <w:r w:rsidRPr="00BB145A">
        <w:rPr>
          <w:rFonts w:ascii="Calibri" w:hAnsi="Calibri" w:cs="Calibri"/>
          <w:sz w:val="22"/>
          <w:szCs w:val="22"/>
        </w:rPr>
        <w:tab/>
      </w:r>
      <w:r w:rsidRPr="00BB145A">
        <w:rPr>
          <w:rFonts w:ascii="Calibri" w:hAnsi="Calibri" w:cs="Calibri"/>
          <w:sz w:val="22"/>
          <w:szCs w:val="22"/>
        </w:rPr>
        <w:tab/>
        <w:t>čtyřleté denní</w:t>
      </w:r>
    </w:p>
    <w:p w14:paraId="2916B689" w14:textId="77777777" w:rsidR="0023041A" w:rsidRPr="00BB145A" w:rsidRDefault="0023041A" w:rsidP="00D31FAC">
      <w:pPr>
        <w:ind w:left="1080" w:hanging="1080"/>
        <w:rPr>
          <w:rFonts w:ascii="Calibri" w:hAnsi="Calibri" w:cs="Calibri"/>
          <w:sz w:val="22"/>
          <w:szCs w:val="22"/>
        </w:rPr>
      </w:pPr>
      <w:r w:rsidRPr="00BB145A">
        <w:rPr>
          <w:rFonts w:ascii="Calibri" w:hAnsi="Calibri" w:cs="Calibri"/>
          <w:b/>
          <w:bCs/>
          <w:sz w:val="22"/>
          <w:szCs w:val="22"/>
        </w:rPr>
        <w:t>Platnost:</w:t>
      </w:r>
      <w:r w:rsidRPr="00BB145A">
        <w:rPr>
          <w:rFonts w:ascii="Calibri" w:hAnsi="Calibri" w:cs="Calibri"/>
          <w:b/>
          <w:bCs/>
          <w:sz w:val="22"/>
          <w:szCs w:val="22"/>
        </w:rPr>
        <w:tab/>
      </w:r>
      <w:r w:rsidRPr="00BB145A">
        <w:rPr>
          <w:rFonts w:ascii="Calibri" w:hAnsi="Calibri" w:cs="Calibri"/>
          <w:sz w:val="22"/>
          <w:szCs w:val="22"/>
        </w:rPr>
        <w:tab/>
      </w:r>
      <w:r w:rsidRPr="00BB145A">
        <w:rPr>
          <w:rFonts w:ascii="Calibri" w:hAnsi="Calibri" w:cs="Calibri"/>
          <w:sz w:val="22"/>
          <w:szCs w:val="22"/>
        </w:rPr>
        <w:tab/>
      </w:r>
      <w:r w:rsidRPr="00BB145A">
        <w:rPr>
          <w:rFonts w:ascii="Calibri" w:hAnsi="Calibri" w:cs="Calibri"/>
          <w:sz w:val="22"/>
          <w:szCs w:val="22"/>
        </w:rPr>
        <w:tab/>
      </w:r>
      <w:r w:rsidRPr="00BB145A">
        <w:rPr>
          <w:rFonts w:ascii="Calibri" w:hAnsi="Calibri" w:cs="Calibri"/>
          <w:sz w:val="22"/>
          <w:szCs w:val="22"/>
        </w:rPr>
        <w:tab/>
      </w:r>
      <w:r w:rsidRPr="00BB145A">
        <w:rPr>
          <w:rFonts w:ascii="Calibri" w:hAnsi="Calibri" w:cs="Calibri"/>
          <w:sz w:val="22"/>
          <w:szCs w:val="22"/>
        </w:rPr>
        <w:tab/>
      </w:r>
      <w:r w:rsidRPr="00BB145A">
        <w:rPr>
          <w:rFonts w:ascii="Calibri" w:hAnsi="Calibri" w:cs="Calibri"/>
          <w:sz w:val="22"/>
          <w:szCs w:val="22"/>
        </w:rPr>
        <w:tab/>
        <w:t>od 1.</w:t>
      </w:r>
      <w:r>
        <w:rPr>
          <w:rFonts w:ascii="Calibri" w:hAnsi="Calibri" w:cs="Calibri"/>
          <w:sz w:val="22"/>
          <w:szCs w:val="22"/>
        </w:rPr>
        <w:t xml:space="preserve"> </w:t>
      </w:r>
      <w:r w:rsidRPr="00BB145A">
        <w:rPr>
          <w:rFonts w:ascii="Calibri" w:hAnsi="Calibri" w:cs="Calibri"/>
          <w:sz w:val="22"/>
          <w:szCs w:val="22"/>
        </w:rPr>
        <w:t>9.</w:t>
      </w:r>
      <w:r w:rsidR="00F3794E">
        <w:rPr>
          <w:rFonts w:ascii="Calibri" w:hAnsi="Calibri" w:cs="Calibri"/>
          <w:sz w:val="22"/>
          <w:szCs w:val="22"/>
        </w:rPr>
        <w:t xml:space="preserve"> 2019</w:t>
      </w:r>
      <w:r w:rsidRPr="00BB145A">
        <w:rPr>
          <w:rFonts w:ascii="Calibri" w:hAnsi="Calibri" w:cs="Calibri"/>
          <w:sz w:val="22"/>
          <w:szCs w:val="22"/>
        </w:rPr>
        <w:t xml:space="preserve"> počínaje prvním ročníkem</w:t>
      </w:r>
    </w:p>
    <w:p w14:paraId="676581A1" w14:textId="77777777" w:rsidR="0023041A" w:rsidRPr="00BB145A" w:rsidRDefault="0023041A" w:rsidP="00727F43">
      <w:pPr>
        <w:ind w:left="360"/>
        <w:rPr>
          <w:rFonts w:ascii="Calibri" w:hAnsi="Calibri" w:cs="Calibri"/>
          <w:sz w:val="22"/>
          <w:szCs w:val="22"/>
        </w:rPr>
      </w:pPr>
    </w:p>
    <w:p w14:paraId="3C2AF1DA" w14:textId="77777777" w:rsidR="0023041A" w:rsidRPr="00BB145A" w:rsidRDefault="0023041A" w:rsidP="00A23AC9">
      <w:pPr>
        <w:ind w:left="360" w:hanging="360"/>
        <w:rPr>
          <w:rFonts w:ascii="Calibri" w:hAnsi="Calibri" w:cs="Calibri"/>
          <w:b/>
          <w:bCs/>
          <w:sz w:val="22"/>
          <w:szCs w:val="22"/>
          <w:u w:val="single"/>
        </w:rPr>
      </w:pPr>
    </w:p>
    <w:p w14:paraId="568D1568" w14:textId="77777777" w:rsidR="0023041A" w:rsidRPr="00BB145A" w:rsidRDefault="0023041A" w:rsidP="0022148D">
      <w:pPr>
        <w:pStyle w:val="Nadpis2"/>
        <w:rPr>
          <w:sz w:val="22"/>
          <w:szCs w:val="22"/>
        </w:rPr>
      </w:pPr>
      <w:bookmarkStart w:id="26" w:name="_Toc42778018"/>
      <w:bookmarkStart w:id="27" w:name="_Toc53568029"/>
      <w:r w:rsidRPr="00BB145A">
        <w:t>Nezbytné podmínky pro přijetí ke vzdělávání</w:t>
      </w:r>
      <w:bookmarkEnd w:id="26"/>
      <w:bookmarkEnd w:id="27"/>
    </w:p>
    <w:p w14:paraId="7D7B0F1E" w14:textId="77777777" w:rsidR="0023041A" w:rsidRPr="00BB145A" w:rsidRDefault="0023041A" w:rsidP="00356BEF">
      <w:pPr>
        <w:spacing w:line="276" w:lineRule="auto"/>
        <w:ind w:firstLine="709"/>
        <w:jc w:val="both"/>
        <w:rPr>
          <w:rFonts w:ascii="Calibri" w:hAnsi="Calibri" w:cs="Calibri"/>
          <w:sz w:val="22"/>
          <w:szCs w:val="22"/>
        </w:rPr>
      </w:pPr>
      <w:r w:rsidRPr="00BB145A">
        <w:rPr>
          <w:rFonts w:ascii="Calibri" w:hAnsi="Calibri" w:cs="Calibri"/>
          <w:sz w:val="22"/>
          <w:szCs w:val="22"/>
        </w:rPr>
        <w:t xml:space="preserve">Přijímání ke vzdělávání je v souladu </w:t>
      </w:r>
      <w:r w:rsidRPr="00582096">
        <w:rPr>
          <w:rFonts w:ascii="Calibri" w:hAnsi="Calibri" w:cs="Calibri"/>
          <w:sz w:val="22"/>
          <w:szCs w:val="22"/>
        </w:rPr>
        <w:t xml:space="preserve">s </w:t>
      </w:r>
      <w:r w:rsidRPr="002B7514">
        <w:rPr>
          <w:rFonts w:ascii="Calibri" w:hAnsi="Calibri" w:cs="Calibri"/>
          <w:sz w:val="22"/>
          <w:szCs w:val="22"/>
        </w:rPr>
        <w:t>§  60, 60a až 60g</w:t>
      </w:r>
      <w:r w:rsidRPr="00582096">
        <w:rPr>
          <w:rFonts w:ascii="Calibri" w:hAnsi="Calibri" w:cs="Calibri"/>
          <w:sz w:val="22"/>
          <w:szCs w:val="22"/>
        </w:rPr>
        <w:t xml:space="preserve"> Zákona č. 561/2004 Sb</w:t>
      </w:r>
      <w:r>
        <w:rPr>
          <w:rFonts w:ascii="Calibri" w:hAnsi="Calibri" w:cs="Calibri"/>
          <w:sz w:val="22"/>
          <w:szCs w:val="22"/>
        </w:rPr>
        <w:t>.</w:t>
      </w:r>
      <w:r w:rsidRPr="00BB145A">
        <w:rPr>
          <w:rFonts w:ascii="Calibri" w:hAnsi="Calibri" w:cs="Calibri"/>
          <w:sz w:val="22"/>
          <w:szCs w:val="22"/>
        </w:rPr>
        <w:t xml:space="preserve"> v platném znění a s vyhláškou č. </w:t>
      </w:r>
      <w:r>
        <w:rPr>
          <w:rFonts w:ascii="Calibri" w:hAnsi="Calibri" w:cs="Calibri"/>
          <w:sz w:val="22"/>
          <w:szCs w:val="22"/>
        </w:rPr>
        <w:t>353/2016</w:t>
      </w:r>
      <w:r w:rsidRPr="00BB145A">
        <w:rPr>
          <w:rFonts w:ascii="Calibri" w:hAnsi="Calibri" w:cs="Calibri"/>
          <w:sz w:val="22"/>
          <w:szCs w:val="22"/>
        </w:rPr>
        <w:t xml:space="preserve"> Sb. v platném znění. Podmínkou je absolvování základního vzdělání</w:t>
      </w:r>
      <w:r>
        <w:rPr>
          <w:rFonts w:ascii="Calibri" w:hAnsi="Calibri" w:cs="Calibri"/>
          <w:sz w:val="22"/>
          <w:szCs w:val="22"/>
        </w:rPr>
        <w:t xml:space="preserve">, jednotné státní přijímací zkoušky </w:t>
      </w:r>
      <w:r w:rsidRPr="00BB145A">
        <w:rPr>
          <w:rFonts w:ascii="Calibri" w:hAnsi="Calibri" w:cs="Calibri"/>
          <w:sz w:val="22"/>
          <w:szCs w:val="22"/>
        </w:rPr>
        <w:t>a </w:t>
      </w:r>
      <w:r w:rsidRPr="00E45AFC">
        <w:rPr>
          <w:rFonts w:ascii="Calibri" w:hAnsi="Calibri" w:cs="Calibri"/>
          <w:sz w:val="22"/>
          <w:szCs w:val="22"/>
        </w:rPr>
        <w:t>přijímacího pohovoru</w:t>
      </w:r>
      <w:r w:rsidRPr="00BB145A">
        <w:rPr>
          <w:rFonts w:ascii="Calibri" w:hAnsi="Calibri" w:cs="Calibri"/>
          <w:sz w:val="22"/>
          <w:szCs w:val="22"/>
        </w:rPr>
        <w:t xml:space="preserve"> podle pravidel stanovených na příslušný školní rok</w:t>
      </w:r>
      <w:r>
        <w:rPr>
          <w:rFonts w:ascii="Calibri" w:hAnsi="Calibri" w:cs="Calibri"/>
          <w:sz w:val="22"/>
          <w:szCs w:val="22"/>
        </w:rPr>
        <w:t>, školní přijímací zkoušky se nekonají</w:t>
      </w:r>
      <w:r w:rsidRPr="00BB145A">
        <w:rPr>
          <w:rFonts w:ascii="Calibri" w:hAnsi="Calibri" w:cs="Calibri"/>
          <w:sz w:val="22"/>
          <w:szCs w:val="22"/>
        </w:rPr>
        <w:t>. Zdravotní způsobilost uchazeče není požadována.</w:t>
      </w:r>
    </w:p>
    <w:p w14:paraId="74FFF804" w14:textId="77777777" w:rsidR="0023041A" w:rsidRPr="00BB145A" w:rsidRDefault="0023041A" w:rsidP="0022148D">
      <w:pPr>
        <w:pStyle w:val="Nadpis2"/>
      </w:pPr>
      <w:bookmarkStart w:id="28" w:name="_Toc42778019"/>
      <w:bookmarkStart w:id="29" w:name="_Toc53568030"/>
      <w:r w:rsidRPr="00BB145A">
        <w:t>Celkové pojetí vzdělávání v daném programu</w:t>
      </w:r>
      <w:bookmarkEnd w:id="28"/>
      <w:bookmarkEnd w:id="29"/>
    </w:p>
    <w:p w14:paraId="1ADAB70E" w14:textId="77777777" w:rsidR="0023041A" w:rsidRPr="00BB145A" w:rsidRDefault="0023041A" w:rsidP="00356BEF">
      <w:pPr>
        <w:spacing w:line="276" w:lineRule="auto"/>
        <w:ind w:firstLine="709"/>
        <w:jc w:val="both"/>
        <w:rPr>
          <w:rFonts w:ascii="Calibri" w:hAnsi="Calibri" w:cs="Calibri"/>
          <w:sz w:val="22"/>
          <w:szCs w:val="22"/>
        </w:rPr>
      </w:pPr>
      <w:r w:rsidRPr="00BB145A">
        <w:rPr>
          <w:rFonts w:ascii="Calibri" w:hAnsi="Calibri" w:cs="Calibri"/>
          <w:sz w:val="22"/>
          <w:szCs w:val="22"/>
        </w:rPr>
        <w:t>Záměrem vzdělávání je připravit žáka na úspěšný, smysluplný a odpovědný osobní, občanský i pracovní život v podmínkách stále se měnícího světa. Vzdělávání směřuje k tomu, aby žák v přiměřené míře naplnil čtyři základní cíle vzdělávání, tj. učit se poznávat, učit se pracovat a jednat, učit se být a učit se žít společně. Metody výuky, které naplňují základní cíle, jsou různorodé. Převažují metody aktivizující, kterými je žák nucen při získávání vědomostí a dovedností vyvinout vlastní úsilí. Metody pasivní, kdy žák pouze přejímá hotové poznatky, jsou chápány jako doplňkové.</w:t>
      </w:r>
    </w:p>
    <w:p w14:paraId="53AD4277" w14:textId="77777777" w:rsidR="0023041A" w:rsidRDefault="0023041A" w:rsidP="00356BEF">
      <w:pPr>
        <w:spacing w:line="276" w:lineRule="auto"/>
        <w:ind w:firstLine="709"/>
        <w:jc w:val="both"/>
        <w:rPr>
          <w:rFonts w:ascii="Calibri" w:hAnsi="Calibri" w:cs="Calibri"/>
          <w:sz w:val="22"/>
          <w:szCs w:val="22"/>
        </w:rPr>
      </w:pPr>
      <w:r w:rsidRPr="00BB145A">
        <w:rPr>
          <w:rFonts w:ascii="Calibri" w:hAnsi="Calibri" w:cs="Calibri"/>
          <w:sz w:val="22"/>
          <w:szCs w:val="22"/>
        </w:rPr>
        <w:t xml:space="preserve">Velký důraz je v průběhu celého studia věnován </w:t>
      </w:r>
      <w:r>
        <w:rPr>
          <w:rFonts w:ascii="Calibri" w:hAnsi="Calibri" w:cs="Calibri"/>
          <w:sz w:val="22"/>
          <w:szCs w:val="22"/>
        </w:rPr>
        <w:t>stěžejním odborným ekonomickým předmětům</w:t>
      </w:r>
      <w:r w:rsidR="00F3794E">
        <w:rPr>
          <w:rFonts w:ascii="Calibri" w:hAnsi="Calibri" w:cs="Calibri"/>
          <w:sz w:val="22"/>
          <w:szCs w:val="22"/>
        </w:rPr>
        <w:t>,</w:t>
      </w:r>
      <w:r>
        <w:rPr>
          <w:rFonts w:ascii="Calibri" w:hAnsi="Calibri" w:cs="Calibri"/>
          <w:sz w:val="22"/>
          <w:szCs w:val="22"/>
        </w:rPr>
        <w:t xml:space="preserve"> jako jsou eko</w:t>
      </w:r>
      <w:r w:rsidR="00F3794E">
        <w:rPr>
          <w:rFonts w:ascii="Calibri" w:hAnsi="Calibri" w:cs="Calibri"/>
          <w:sz w:val="22"/>
          <w:szCs w:val="22"/>
        </w:rPr>
        <w:t>nomika, účetnictví, statistika</w:t>
      </w:r>
      <w:r>
        <w:rPr>
          <w:rFonts w:ascii="Calibri" w:hAnsi="Calibri" w:cs="Calibri"/>
          <w:sz w:val="22"/>
          <w:szCs w:val="22"/>
        </w:rPr>
        <w:t>.</w:t>
      </w:r>
      <w:r w:rsidR="00F3794E">
        <w:rPr>
          <w:rFonts w:ascii="Calibri" w:hAnsi="Calibri" w:cs="Calibri"/>
          <w:sz w:val="22"/>
          <w:szCs w:val="22"/>
        </w:rPr>
        <w:t xml:space="preserve"> Dále předmětům věnující se činnostem ve sportovní organizaci, jako jsou např. sportovní management či marketing. </w:t>
      </w:r>
      <w:r>
        <w:rPr>
          <w:rFonts w:ascii="Calibri" w:hAnsi="Calibri" w:cs="Calibri"/>
          <w:sz w:val="22"/>
          <w:szCs w:val="22"/>
        </w:rPr>
        <w:t>Své odborné znalosti mohou žáci v průběhu studia rozšiřovat ve volitelných odborných předmětech</w:t>
      </w:r>
      <w:r w:rsidR="00F3794E">
        <w:rPr>
          <w:rFonts w:ascii="Calibri" w:hAnsi="Calibri" w:cs="Calibri"/>
          <w:sz w:val="22"/>
          <w:szCs w:val="22"/>
        </w:rPr>
        <w:t>,</w:t>
      </w:r>
      <w:r>
        <w:rPr>
          <w:rFonts w:ascii="Calibri" w:hAnsi="Calibri" w:cs="Calibri"/>
          <w:sz w:val="22"/>
          <w:szCs w:val="22"/>
        </w:rPr>
        <w:t xml:space="preserve"> jako jsou např. mezinárodní fiktivní firma. </w:t>
      </w:r>
    </w:p>
    <w:p w14:paraId="38DBB9C7" w14:textId="77777777" w:rsidR="0023041A" w:rsidRDefault="0023041A" w:rsidP="00356BEF">
      <w:pPr>
        <w:spacing w:line="276" w:lineRule="auto"/>
        <w:ind w:firstLine="709"/>
        <w:jc w:val="both"/>
        <w:rPr>
          <w:rFonts w:ascii="Calibri" w:hAnsi="Calibri" w:cs="Calibri"/>
          <w:sz w:val="22"/>
          <w:szCs w:val="22"/>
        </w:rPr>
      </w:pPr>
      <w:r>
        <w:rPr>
          <w:rFonts w:ascii="Calibri" w:hAnsi="Calibri" w:cs="Calibri"/>
          <w:sz w:val="22"/>
          <w:szCs w:val="22"/>
        </w:rPr>
        <w:t xml:space="preserve">Nedílnou součástí studia je podpora </w:t>
      </w:r>
      <w:r w:rsidRPr="00BB145A">
        <w:rPr>
          <w:rFonts w:ascii="Calibri" w:hAnsi="Calibri" w:cs="Calibri"/>
          <w:sz w:val="22"/>
          <w:szCs w:val="22"/>
        </w:rPr>
        <w:t>jazykové</w:t>
      </w:r>
      <w:r>
        <w:rPr>
          <w:rFonts w:ascii="Calibri" w:hAnsi="Calibri" w:cs="Calibri"/>
          <w:sz w:val="22"/>
          <w:szCs w:val="22"/>
        </w:rPr>
        <w:t>ho</w:t>
      </w:r>
      <w:r w:rsidRPr="00BB145A">
        <w:rPr>
          <w:rFonts w:ascii="Calibri" w:hAnsi="Calibri" w:cs="Calibri"/>
          <w:sz w:val="22"/>
          <w:szCs w:val="22"/>
        </w:rPr>
        <w:t xml:space="preserve"> vzdělávání. Po celé čtyři roky žáci rozvíjejí své kompetence v oblasti mateřského jazyka a dvou jazyků cizích. </w:t>
      </w:r>
      <w:r>
        <w:rPr>
          <w:rFonts w:ascii="Calibri" w:hAnsi="Calibri" w:cs="Calibri"/>
          <w:sz w:val="22"/>
          <w:szCs w:val="22"/>
        </w:rPr>
        <w:t>Ve čtvrtém</w:t>
      </w:r>
      <w:r w:rsidRPr="00BB145A">
        <w:rPr>
          <w:rFonts w:ascii="Calibri" w:hAnsi="Calibri" w:cs="Calibri"/>
          <w:sz w:val="22"/>
          <w:szCs w:val="22"/>
        </w:rPr>
        <w:t xml:space="preserve"> ročníku mají možnost zdokonalovat své jazykové kompetence ve volitelném předmětu konverzace v cizím jazyce. To vytváří dostatečný prostor pro zvládnutí cizího jazyka, resp. cizích jazyků na úrovni odpovídající požadavkům maturitní zkoušky.</w:t>
      </w:r>
    </w:p>
    <w:p w14:paraId="6072EC5F" w14:textId="77777777" w:rsidR="0023041A" w:rsidRPr="000A32EB" w:rsidRDefault="0023041A" w:rsidP="008741D1">
      <w:pPr>
        <w:spacing w:line="276" w:lineRule="auto"/>
        <w:ind w:firstLine="709"/>
        <w:jc w:val="both"/>
        <w:rPr>
          <w:rFonts w:ascii="Calibri" w:hAnsi="Calibri" w:cs="Calibri"/>
          <w:sz w:val="22"/>
          <w:szCs w:val="22"/>
        </w:rPr>
      </w:pPr>
      <w:r w:rsidRPr="00940DFA">
        <w:rPr>
          <w:rFonts w:ascii="Calibri" w:hAnsi="Calibri" w:cs="Calibri"/>
          <w:sz w:val="22"/>
          <w:szCs w:val="22"/>
        </w:rPr>
        <w:t xml:space="preserve">Velký význam pro rozvoj žáků mají předměty, ve kterých se prakticky procvičují teoretické poznatky získané v průběhu studia a odborná praxe. Žáci vykonávají odbornou praxi ve druhém a třetím ročníku studia na pracovištích fyzických a právnických osob, které mají oprávnění k činnosti související s daným oborem vzdělání a uzavřely se školou smlouvu o obsahu a rozsahu praktického vyučování a podmínkách pro jeho konání.  </w:t>
      </w:r>
      <w:r w:rsidRPr="000A32EB">
        <w:rPr>
          <w:rFonts w:ascii="Calibri" w:hAnsi="Calibri" w:cs="Calibri"/>
          <w:sz w:val="22"/>
          <w:szCs w:val="22"/>
        </w:rPr>
        <w:t>Již při volbě partnerů pro odbornou praxi škola usiluje o společnosti, které mají mezinárodní charakter a</w:t>
      </w:r>
      <w:r w:rsidR="00F3794E">
        <w:rPr>
          <w:rFonts w:ascii="Calibri" w:hAnsi="Calibri" w:cs="Calibri"/>
          <w:sz w:val="22"/>
          <w:szCs w:val="22"/>
        </w:rPr>
        <w:t xml:space="preserve"> na pracovištích dochází k přir</w:t>
      </w:r>
      <w:r w:rsidRPr="000A32EB">
        <w:rPr>
          <w:rFonts w:ascii="Calibri" w:hAnsi="Calibri" w:cs="Calibri"/>
          <w:sz w:val="22"/>
          <w:szCs w:val="22"/>
        </w:rPr>
        <w:t>oz</w:t>
      </w:r>
      <w:r w:rsidR="00F3794E">
        <w:rPr>
          <w:rFonts w:ascii="Calibri" w:hAnsi="Calibri" w:cs="Calibri"/>
          <w:sz w:val="22"/>
          <w:szCs w:val="22"/>
        </w:rPr>
        <w:t>enému střetávání různ</w:t>
      </w:r>
      <w:r w:rsidRPr="000A32EB">
        <w:rPr>
          <w:rFonts w:ascii="Calibri" w:hAnsi="Calibri" w:cs="Calibri"/>
          <w:sz w:val="22"/>
          <w:szCs w:val="22"/>
        </w:rPr>
        <w:t xml:space="preserve">ých kultur. </w:t>
      </w:r>
      <w:r w:rsidR="00F3794E">
        <w:rPr>
          <w:rFonts w:ascii="Calibri" w:hAnsi="Calibri" w:cs="Calibri"/>
          <w:sz w:val="22"/>
          <w:szCs w:val="22"/>
        </w:rPr>
        <w:t>Žáci se tedy s multikulturalismem</w:t>
      </w:r>
      <w:r w:rsidRPr="000A32EB">
        <w:rPr>
          <w:rFonts w:ascii="Calibri" w:hAnsi="Calibri" w:cs="Calibri"/>
          <w:sz w:val="22"/>
          <w:szCs w:val="22"/>
        </w:rPr>
        <w:t xml:space="preserve"> setkají již při jejich praxi.</w:t>
      </w:r>
    </w:p>
    <w:p w14:paraId="33E2D3A0" w14:textId="77777777" w:rsidR="0023041A" w:rsidRPr="00940DFA" w:rsidRDefault="0023041A" w:rsidP="008741D1">
      <w:pPr>
        <w:spacing w:line="276" w:lineRule="auto"/>
        <w:ind w:firstLine="709"/>
        <w:jc w:val="both"/>
        <w:rPr>
          <w:rFonts w:ascii="Calibri" w:hAnsi="Calibri" w:cs="Calibri"/>
          <w:sz w:val="22"/>
          <w:szCs w:val="22"/>
        </w:rPr>
      </w:pPr>
      <w:r w:rsidRPr="00940DFA">
        <w:rPr>
          <w:rFonts w:ascii="Calibri" w:hAnsi="Calibri" w:cs="Calibri"/>
          <w:sz w:val="22"/>
          <w:szCs w:val="22"/>
        </w:rPr>
        <w:t xml:space="preserve"> Na žáky se při praktickém vyučování vztahují ustanovení zákoníku práce, která upravují pracovní dobu, bezpečnost a ochranu zdraví při práci, péči o zaměstnance a pracovní podmínky žen a mladistvých, a další předpisy o bezpečnosti a ochraně zdraví při práci.  Odborná praxe je vykonávána </w:t>
      </w:r>
      <w:r w:rsidRPr="00940DFA">
        <w:rPr>
          <w:rFonts w:ascii="Calibri" w:hAnsi="Calibri" w:cs="Calibri"/>
          <w:sz w:val="22"/>
          <w:szCs w:val="22"/>
        </w:rPr>
        <w:lastRenderedPageBreak/>
        <w:t>jako souvislá praxe v délce dvou kalendářních týdnů ve druhém pololetí školního roku druhého a třetího ročníku</w:t>
      </w:r>
      <w:r w:rsidRPr="00830360">
        <w:rPr>
          <w:rFonts w:ascii="Calibri" w:hAnsi="Calibri" w:cs="Calibri"/>
          <w:color w:val="FF0000"/>
          <w:sz w:val="22"/>
          <w:szCs w:val="22"/>
        </w:rPr>
        <w:t xml:space="preserve">. </w:t>
      </w:r>
      <w:r w:rsidRPr="000A32EB">
        <w:rPr>
          <w:rFonts w:ascii="Calibri" w:hAnsi="Calibri" w:cs="Calibri"/>
          <w:sz w:val="22"/>
          <w:szCs w:val="22"/>
        </w:rPr>
        <w:t>Ve volitelném př</w:t>
      </w:r>
      <w:r w:rsidR="00F3794E">
        <w:rPr>
          <w:rFonts w:ascii="Calibri" w:hAnsi="Calibri" w:cs="Calibri"/>
          <w:sz w:val="22"/>
          <w:szCs w:val="22"/>
        </w:rPr>
        <w:t>edmětu m</w:t>
      </w:r>
      <w:r w:rsidRPr="000A32EB">
        <w:rPr>
          <w:rFonts w:ascii="Calibri" w:hAnsi="Calibri" w:cs="Calibri"/>
          <w:sz w:val="22"/>
          <w:szCs w:val="22"/>
        </w:rPr>
        <w:t>u</w:t>
      </w:r>
      <w:r w:rsidR="00F3794E">
        <w:rPr>
          <w:rFonts w:ascii="Calibri" w:hAnsi="Calibri" w:cs="Calibri"/>
          <w:sz w:val="22"/>
          <w:szCs w:val="22"/>
        </w:rPr>
        <w:t>l</w:t>
      </w:r>
      <w:r w:rsidRPr="000A32EB">
        <w:rPr>
          <w:rFonts w:ascii="Calibri" w:hAnsi="Calibri" w:cs="Calibri"/>
          <w:sz w:val="22"/>
          <w:szCs w:val="22"/>
        </w:rPr>
        <w:t>tikulturní fiktivní firma žáci</w:t>
      </w:r>
      <w:r w:rsidRPr="00940DFA">
        <w:rPr>
          <w:rFonts w:ascii="Calibri" w:hAnsi="Calibri" w:cs="Calibri"/>
          <w:sz w:val="22"/>
          <w:szCs w:val="22"/>
        </w:rPr>
        <w:t xml:space="preserve"> simulují činnost reálné firmy od zahájení její činnosti až po její ukončení. Praktická výuka je systematicky doplňována účastí žáků na nejrůznějších marketingových, společenských a prezentačních akcích na veřejnosti, což žákům umožňuje bezprostřední kontakt s realitou.</w:t>
      </w:r>
    </w:p>
    <w:p w14:paraId="1FDD762C" w14:textId="77777777" w:rsidR="0023041A" w:rsidRPr="00BB145A" w:rsidRDefault="0023041A" w:rsidP="001E5ABF">
      <w:pPr>
        <w:spacing w:line="276" w:lineRule="auto"/>
        <w:ind w:firstLine="709"/>
        <w:jc w:val="both"/>
        <w:rPr>
          <w:rFonts w:ascii="Calibri" w:hAnsi="Calibri" w:cs="Calibri"/>
          <w:sz w:val="22"/>
          <w:szCs w:val="22"/>
        </w:rPr>
      </w:pPr>
      <w:r>
        <w:rPr>
          <w:rFonts w:ascii="Calibri" w:hAnsi="Calibri" w:cs="Calibri"/>
          <w:sz w:val="22"/>
          <w:szCs w:val="22"/>
        </w:rPr>
        <w:t xml:space="preserve">Ve čtvrtém ročníku je do výuky zařazen předmět přispívající k rozvoji odborných kompetencí – Integrovaný ekonomický předmět, ve kterém dochází ke shrnutí znalostí z průřezových témat odborných ekonomických předmětů a k jejich praktickému využití. Žáci se procvičí v hledání souvislostí mezi jednotlivými obory a orientují se v odborné problematice v návaznosti na reálnou ekonomickou praxi. </w:t>
      </w:r>
    </w:p>
    <w:p w14:paraId="0E0B2FAF" w14:textId="77777777" w:rsidR="0023041A" w:rsidRPr="00BB145A" w:rsidRDefault="0023041A" w:rsidP="00356BEF">
      <w:pPr>
        <w:spacing w:line="276" w:lineRule="auto"/>
        <w:ind w:firstLine="709"/>
        <w:jc w:val="both"/>
        <w:rPr>
          <w:rFonts w:ascii="Calibri" w:hAnsi="Calibri" w:cs="Calibri"/>
          <w:sz w:val="22"/>
          <w:szCs w:val="22"/>
        </w:rPr>
      </w:pPr>
      <w:r w:rsidRPr="00BB145A">
        <w:rPr>
          <w:rFonts w:ascii="Calibri" w:hAnsi="Calibri" w:cs="Calibri"/>
          <w:sz w:val="22"/>
          <w:szCs w:val="22"/>
        </w:rPr>
        <w:t>Vzdělávání je v průběhu studia masivně podporováno prostředky informačních a komunikačních technologií. Kromě výuky předmětů informační technologie a písemná a elektronická komunikace, jejichž náplň s počítači bezprostředně souvisí, je řada dalších předmětů s prací na počítačích spojena, např. statistika, účetnictví, daňová soustava apod. Dále je řada předmětů podporována různými multimediálními programy, případně využitím internetu. Jedná se zejména o výuku jazyků, hospodářského zeměpisu, ekonomiky a dalších. Cílem výuky v těchto předmětech je mimo jiné prohloubit dovednost pracovat s počítači, vyhledávat, třídit a zpracovávat informace z moderních informačních zdrojů.</w:t>
      </w:r>
    </w:p>
    <w:p w14:paraId="5E30FACE" w14:textId="77777777" w:rsidR="0023041A" w:rsidRPr="00BB145A" w:rsidRDefault="0023041A" w:rsidP="00356BEF">
      <w:pPr>
        <w:spacing w:line="276" w:lineRule="auto"/>
        <w:ind w:firstLine="709"/>
        <w:jc w:val="both"/>
        <w:rPr>
          <w:rFonts w:ascii="Calibri" w:hAnsi="Calibri" w:cs="Calibri"/>
          <w:sz w:val="22"/>
          <w:szCs w:val="22"/>
        </w:rPr>
      </w:pPr>
      <w:r w:rsidRPr="00BB145A">
        <w:rPr>
          <w:rFonts w:ascii="Calibri" w:hAnsi="Calibri" w:cs="Calibri"/>
          <w:sz w:val="22"/>
          <w:szCs w:val="22"/>
        </w:rPr>
        <w:t>Výuka je v přiměřené míře doplňována samostatnými pracemi žáků formou referátů, ve vyšších ročnících formou individuálních nebo týmových projektů. V průběhu studia jsou sestavovány žákovské týmy pro zajištění konkrétních akcí, jako např. veletrh fiktivních firem, prezentace školy na veřejnosti, den otevřených dveří, účast v soutěžích, komplexní zajištění statistických průzkumů pro sociální partnery, charitativní akce apod.</w:t>
      </w:r>
    </w:p>
    <w:p w14:paraId="18128D73" w14:textId="77777777" w:rsidR="0023041A" w:rsidRPr="00BB145A" w:rsidRDefault="0023041A" w:rsidP="00356BEF">
      <w:pPr>
        <w:spacing w:line="276" w:lineRule="auto"/>
        <w:ind w:firstLine="709"/>
        <w:jc w:val="both"/>
        <w:rPr>
          <w:rFonts w:ascii="Calibri" w:hAnsi="Calibri" w:cs="Calibri"/>
          <w:sz w:val="22"/>
          <w:szCs w:val="22"/>
        </w:rPr>
      </w:pPr>
      <w:r w:rsidRPr="00BB145A">
        <w:rPr>
          <w:rFonts w:ascii="Calibri" w:hAnsi="Calibri" w:cs="Calibri"/>
          <w:sz w:val="22"/>
          <w:szCs w:val="22"/>
        </w:rPr>
        <w:t>Výchova k občanským a klíčovým kompetencím je realizována ve výuce jednotlivých předmětů tak, aby byla v souladu s obsahem vzdělávání a na žáky působila přirozeně, odstupňovaně podle jejich věku a navazovala na předchozí stupeň rozvoje.</w:t>
      </w:r>
    </w:p>
    <w:p w14:paraId="1AC93BBD" w14:textId="77777777" w:rsidR="0023041A" w:rsidRPr="00BB145A" w:rsidRDefault="0023041A" w:rsidP="00356BEF">
      <w:pPr>
        <w:spacing w:line="276" w:lineRule="auto"/>
        <w:ind w:firstLine="709"/>
        <w:jc w:val="both"/>
        <w:rPr>
          <w:rFonts w:ascii="Calibri" w:hAnsi="Calibri" w:cs="Calibri"/>
          <w:sz w:val="22"/>
          <w:szCs w:val="22"/>
        </w:rPr>
      </w:pPr>
      <w:r w:rsidRPr="00BB145A">
        <w:rPr>
          <w:rFonts w:ascii="Calibri" w:hAnsi="Calibri" w:cs="Calibri"/>
          <w:sz w:val="22"/>
          <w:szCs w:val="22"/>
        </w:rPr>
        <w:t xml:space="preserve">Podobným způsobem jsou začleněna i průřezová témata, která se vážou k obsahu jednotlivých předmětů a přirozeným způsobem ho rozvíjejí. </w:t>
      </w:r>
    </w:p>
    <w:p w14:paraId="350575A9" w14:textId="77777777" w:rsidR="0023041A" w:rsidRPr="00BB145A" w:rsidRDefault="0023041A" w:rsidP="00356BEF">
      <w:pPr>
        <w:spacing w:line="276" w:lineRule="auto"/>
        <w:ind w:firstLine="709"/>
        <w:jc w:val="both"/>
        <w:rPr>
          <w:rFonts w:ascii="Calibri" w:hAnsi="Calibri" w:cs="Calibri"/>
          <w:sz w:val="22"/>
          <w:szCs w:val="22"/>
        </w:rPr>
      </w:pPr>
      <w:r w:rsidRPr="00BB145A">
        <w:rPr>
          <w:rFonts w:ascii="Calibri" w:hAnsi="Calibri" w:cs="Calibri"/>
          <w:sz w:val="22"/>
          <w:szCs w:val="22"/>
        </w:rPr>
        <w:t>Metody a postupy výuky se vyvíjejí v závislosti na úrovni žáků, zkušenostech pedagogů, nových poznatcích pedagogické vědy a reakci sociálních partnerů.</w:t>
      </w:r>
    </w:p>
    <w:p w14:paraId="2D7FB07C" w14:textId="77777777" w:rsidR="0023041A" w:rsidRPr="002B7514" w:rsidRDefault="0023041A" w:rsidP="00356BEF">
      <w:pPr>
        <w:spacing w:line="276" w:lineRule="auto"/>
        <w:ind w:firstLine="709"/>
        <w:jc w:val="both"/>
        <w:rPr>
          <w:rFonts w:ascii="Calibri" w:hAnsi="Calibri" w:cs="Calibri"/>
          <w:sz w:val="22"/>
          <w:szCs w:val="22"/>
        </w:rPr>
      </w:pPr>
      <w:r w:rsidRPr="00BB145A">
        <w:rPr>
          <w:rFonts w:ascii="Calibri" w:hAnsi="Calibri" w:cs="Calibri"/>
          <w:sz w:val="22"/>
          <w:szCs w:val="22"/>
        </w:rPr>
        <w:t xml:space="preserve">Vzdělávání žáků se </w:t>
      </w:r>
      <w:r w:rsidRPr="00E45AFC">
        <w:rPr>
          <w:rFonts w:ascii="Calibri" w:hAnsi="Calibri" w:cs="Calibri"/>
          <w:sz w:val="22"/>
          <w:szCs w:val="22"/>
        </w:rPr>
        <w:t>speci</w:t>
      </w:r>
      <w:r>
        <w:rPr>
          <w:rFonts w:ascii="Calibri" w:hAnsi="Calibri" w:cs="Calibri"/>
          <w:sz w:val="22"/>
          <w:szCs w:val="22"/>
        </w:rPr>
        <w:t>ální</w:t>
      </w:r>
      <w:r w:rsidRPr="00E45AFC">
        <w:rPr>
          <w:rFonts w:ascii="Calibri" w:hAnsi="Calibri" w:cs="Calibri"/>
          <w:sz w:val="22"/>
          <w:szCs w:val="22"/>
        </w:rPr>
        <w:t>mi vzdělávacími potřebami</w:t>
      </w:r>
      <w:r w:rsidRPr="00BB145A">
        <w:rPr>
          <w:rFonts w:ascii="Calibri" w:hAnsi="Calibri" w:cs="Calibri"/>
          <w:sz w:val="22"/>
          <w:szCs w:val="22"/>
        </w:rPr>
        <w:t xml:space="preserve"> zajišťují ve spolupráci s</w:t>
      </w:r>
      <w:r>
        <w:rPr>
          <w:rFonts w:ascii="Calibri" w:hAnsi="Calibri" w:cs="Calibri"/>
          <w:sz w:val="22"/>
          <w:szCs w:val="22"/>
        </w:rPr>
        <w:t>e školským poradenským zařízením</w:t>
      </w:r>
      <w:r w:rsidRPr="00BB145A">
        <w:rPr>
          <w:rFonts w:ascii="Calibri" w:hAnsi="Calibri" w:cs="Calibri"/>
          <w:sz w:val="22"/>
          <w:szCs w:val="22"/>
        </w:rPr>
        <w:t>  a výchovným poradcem pedagogové v rámci svého odborného vzdělání. Jedná se převážně o žáky</w:t>
      </w:r>
      <w:r>
        <w:rPr>
          <w:rFonts w:ascii="Calibri" w:hAnsi="Calibri" w:cs="Calibri"/>
          <w:sz w:val="22"/>
          <w:szCs w:val="22"/>
        </w:rPr>
        <w:t xml:space="preserve"> </w:t>
      </w:r>
      <w:r w:rsidRPr="002B7514">
        <w:rPr>
          <w:rFonts w:ascii="Calibri" w:hAnsi="Calibri" w:cs="Calibri"/>
          <w:sz w:val="22"/>
          <w:szCs w:val="22"/>
        </w:rPr>
        <w:t>s potřebou podpory ve v</w:t>
      </w:r>
      <w:r w:rsidR="00D23589">
        <w:rPr>
          <w:rFonts w:ascii="Calibri" w:hAnsi="Calibri" w:cs="Calibri"/>
          <w:sz w:val="22"/>
          <w:szCs w:val="22"/>
        </w:rPr>
        <w:t>zdělávání z důvodu poruch učení</w:t>
      </w:r>
      <w:r w:rsidRPr="002B7514">
        <w:rPr>
          <w:rFonts w:ascii="Calibri" w:hAnsi="Calibri" w:cs="Calibri"/>
          <w:sz w:val="22"/>
          <w:szCs w:val="22"/>
        </w:rPr>
        <w:t>, pro které jsou upraveny vyučovací metody a metody prověřování. Žáci s potřebou podpory ve vzdělávání z důvodu tělesného postižení jsou vzděláváni stejně jako ostatní žáci, jen v oblasti tělesné výchovy se přihlíží ke stanovisku odborného lékaře a školského poradenského zařízení.</w:t>
      </w:r>
    </w:p>
    <w:p w14:paraId="16A24197" w14:textId="77777777" w:rsidR="0023041A" w:rsidRPr="00BB145A" w:rsidRDefault="0023041A" w:rsidP="00356BEF">
      <w:pPr>
        <w:spacing w:line="276" w:lineRule="auto"/>
        <w:ind w:firstLine="709"/>
        <w:jc w:val="both"/>
        <w:rPr>
          <w:rFonts w:ascii="Calibri" w:hAnsi="Calibri" w:cs="Calibri"/>
          <w:sz w:val="22"/>
          <w:szCs w:val="22"/>
        </w:rPr>
      </w:pPr>
      <w:r w:rsidRPr="00BB145A">
        <w:rPr>
          <w:rFonts w:ascii="Calibri" w:hAnsi="Calibri" w:cs="Calibri"/>
          <w:sz w:val="22"/>
          <w:szCs w:val="22"/>
        </w:rPr>
        <w:t>V každém případě je uplatňován individuální přístup k žákům, který respektuje jejich individuální vlohy a potřeby a snaží se o jejich rozvoj.</w:t>
      </w:r>
    </w:p>
    <w:p w14:paraId="69BB0EB3" w14:textId="77777777" w:rsidR="0023041A" w:rsidRPr="00BB145A" w:rsidRDefault="0023041A" w:rsidP="0022148D">
      <w:pPr>
        <w:pStyle w:val="Nadpis2"/>
      </w:pPr>
      <w:bookmarkStart w:id="30" w:name="_Toc42778020"/>
      <w:bookmarkStart w:id="31" w:name="_Toc53568031"/>
      <w:r w:rsidRPr="00BB145A">
        <w:t>Organizace výuky</w:t>
      </w:r>
      <w:bookmarkEnd w:id="30"/>
      <w:bookmarkEnd w:id="31"/>
    </w:p>
    <w:p w14:paraId="482FE8DB" w14:textId="77777777" w:rsidR="0023041A" w:rsidRDefault="0023041A" w:rsidP="00356BEF">
      <w:pPr>
        <w:spacing w:line="276" w:lineRule="auto"/>
        <w:ind w:firstLine="709"/>
        <w:jc w:val="both"/>
        <w:rPr>
          <w:rFonts w:ascii="Calibri" w:hAnsi="Calibri" w:cs="Calibri"/>
          <w:sz w:val="22"/>
          <w:szCs w:val="22"/>
        </w:rPr>
      </w:pPr>
      <w:r w:rsidRPr="00BB145A">
        <w:rPr>
          <w:rFonts w:ascii="Calibri" w:hAnsi="Calibri" w:cs="Calibri"/>
          <w:sz w:val="22"/>
          <w:szCs w:val="22"/>
        </w:rPr>
        <w:t>Výuka je v převážné míře realizována v rámci systému vyučovacích hodin. Jednotlivé předměty obsahují větší míru konkrétních praktických poznatků, které je třeba soustavně procvičovat a upevňovat. Výuka je zpravidla realizována v odborných učebnách vybavených potřebnou technikou. Kromě toho jsou</w:t>
      </w:r>
      <w:r>
        <w:rPr>
          <w:rFonts w:ascii="Calibri" w:hAnsi="Calibri" w:cs="Calibri"/>
          <w:sz w:val="22"/>
          <w:szCs w:val="22"/>
        </w:rPr>
        <w:t xml:space="preserve"> do</w:t>
      </w:r>
      <w:r w:rsidRPr="00BB145A">
        <w:rPr>
          <w:rFonts w:ascii="Calibri" w:hAnsi="Calibri" w:cs="Calibri"/>
          <w:sz w:val="22"/>
          <w:szCs w:val="22"/>
        </w:rPr>
        <w:t xml:space="preserve"> vyučování začleněny další organizační formy. V rámci tělesné výchovy a výchovy ke zdraví je to především sportovní kurz pro žáky druhého ročníku a v každém školním roce sportovní </w:t>
      </w:r>
      <w:r w:rsidRPr="00BB145A">
        <w:rPr>
          <w:rFonts w:ascii="Calibri" w:hAnsi="Calibri" w:cs="Calibri"/>
          <w:sz w:val="22"/>
          <w:szCs w:val="22"/>
        </w:rPr>
        <w:lastRenderedPageBreak/>
        <w:t>dny, ve kterých soutěží družstva jednotlivých tříd a jednotlivci mezi sebou v různých sportovních disciplínác</w:t>
      </w:r>
      <w:r w:rsidR="00AA7727">
        <w:rPr>
          <w:rFonts w:ascii="Calibri" w:hAnsi="Calibri" w:cs="Calibri"/>
          <w:sz w:val="22"/>
          <w:szCs w:val="22"/>
        </w:rPr>
        <w:t xml:space="preserve">h. Pro zvýšení motivace k učení </w:t>
      </w:r>
      <w:r w:rsidRPr="00BB145A">
        <w:rPr>
          <w:rFonts w:ascii="Calibri" w:hAnsi="Calibri" w:cs="Calibri"/>
          <w:sz w:val="22"/>
          <w:szCs w:val="22"/>
        </w:rPr>
        <w:t>cizí</w:t>
      </w:r>
      <w:r>
        <w:rPr>
          <w:rFonts w:ascii="Calibri" w:hAnsi="Calibri" w:cs="Calibri"/>
          <w:sz w:val="22"/>
          <w:szCs w:val="22"/>
        </w:rPr>
        <w:t>ch</w:t>
      </w:r>
      <w:r w:rsidRPr="00BB145A">
        <w:rPr>
          <w:rFonts w:ascii="Calibri" w:hAnsi="Calibri" w:cs="Calibri"/>
          <w:sz w:val="22"/>
          <w:szCs w:val="22"/>
        </w:rPr>
        <w:t xml:space="preserve"> jazyků jsou pravidelně organizovány soutěže v angličtině, žáci se mohou účastnit i Olympiády v českém jazyce nebo Olympiády v angličtině.</w:t>
      </w:r>
    </w:p>
    <w:p w14:paraId="7104EEC0" w14:textId="77777777" w:rsidR="0023041A" w:rsidRPr="00BB145A" w:rsidRDefault="0023041A" w:rsidP="001E5ABF">
      <w:pPr>
        <w:spacing w:line="276" w:lineRule="auto"/>
        <w:ind w:firstLine="709"/>
        <w:jc w:val="both"/>
        <w:rPr>
          <w:rFonts w:ascii="Calibri" w:hAnsi="Calibri" w:cs="Calibri"/>
          <w:sz w:val="22"/>
          <w:szCs w:val="22"/>
        </w:rPr>
      </w:pPr>
      <w:r w:rsidRPr="00BB145A">
        <w:rPr>
          <w:rFonts w:ascii="Calibri" w:hAnsi="Calibri" w:cs="Calibri"/>
          <w:sz w:val="22"/>
          <w:szCs w:val="22"/>
        </w:rPr>
        <w:t>Výuka je v průběhu studia doplňována celou řadou exkurzí, výletů a dalších aktivit, které doplňují běžnou výuku o praktické činnosti, zprostředkovávají poznávání reality a odborné i umělecké zážitky žáků, což vede k lepšímu naplňování vzdělávacích cílů. V oblasti estetické výchovy je to systém poznávacích exkurzí do kulturně významných míst České republiky. Exkurze jsou zaměřeny na poznávání architektury, kulturně a historicky významných památek a jsou organizovány systematicky podle ročníků. V oblasti výuky cizích jazyků jsou v případě zájmu organizovány výukové zájezdy do anglicky mluvících zemí. V oblasti ekonomického vzdělání se pak jedná o exkurze do peněžních ústavů, ČNB a různých firem, které žákům umožní lépe poznat systém řízení a financování. Výuka práva je pak doplněna návštěvou soudu.</w:t>
      </w:r>
    </w:p>
    <w:p w14:paraId="654829BE" w14:textId="77777777" w:rsidR="0023041A" w:rsidRPr="00BB145A" w:rsidRDefault="0023041A" w:rsidP="00356BEF">
      <w:pPr>
        <w:spacing w:line="276" w:lineRule="auto"/>
        <w:ind w:firstLine="709"/>
        <w:jc w:val="both"/>
        <w:rPr>
          <w:rFonts w:ascii="Calibri" w:hAnsi="Calibri" w:cs="Calibri"/>
          <w:sz w:val="22"/>
          <w:szCs w:val="22"/>
        </w:rPr>
      </w:pPr>
      <w:r w:rsidRPr="00BB145A">
        <w:rPr>
          <w:rFonts w:ascii="Calibri" w:hAnsi="Calibri" w:cs="Calibri"/>
          <w:sz w:val="22"/>
          <w:szCs w:val="22"/>
        </w:rPr>
        <w:t>V rámci odborného vzdělávání se žáci účastní veletrhu fiktivních firem</w:t>
      </w:r>
      <w:r>
        <w:rPr>
          <w:rFonts w:ascii="Calibri" w:hAnsi="Calibri" w:cs="Calibri"/>
          <w:sz w:val="22"/>
          <w:szCs w:val="22"/>
        </w:rPr>
        <w:t xml:space="preserve"> jako součásti výuky volitelného předmětu mezinárodní fiktivní firma</w:t>
      </w:r>
      <w:r w:rsidRPr="00BB145A">
        <w:rPr>
          <w:rFonts w:ascii="Calibri" w:hAnsi="Calibri" w:cs="Calibri"/>
          <w:sz w:val="22"/>
          <w:szCs w:val="22"/>
        </w:rPr>
        <w:t>. Připravují prezentaci své firmy a snaží se prodat své výrobky nebo služby spolužákům, ostatním fiktivním firmám či veřejnosti. Se zeměpisnými zajímavostmi se mohou žáci poutavou formou seznamovat v cestopisných pořadech, v nichž vystupují přímí účastníci různých expedicí, či prostřednictvím internetu.</w:t>
      </w:r>
    </w:p>
    <w:p w14:paraId="1C7650BE" w14:textId="77777777" w:rsidR="0023041A" w:rsidRPr="00BB145A" w:rsidRDefault="0023041A" w:rsidP="00356BEF">
      <w:pPr>
        <w:spacing w:line="276" w:lineRule="auto"/>
        <w:ind w:firstLine="709"/>
        <w:jc w:val="both"/>
        <w:rPr>
          <w:rFonts w:ascii="Calibri" w:hAnsi="Calibri" w:cs="Calibri"/>
          <w:sz w:val="22"/>
          <w:szCs w:val="22"/>
        </w:rPr>
      </w:pPr>
      <w:r w:rsidRPr="00BB145A">
        <w:rPr>
          <w:rFonts w:ascii="Calibri" w:hAnsi="Calibri" w:cs="Calibri"/>
          <w:sz w:val="22"/>
          <w:szCs w:val="22"/>
        </w:rPr>
        <w:t>Metodické přístupy k výuce v jednotlivých třídách a ročnících jsou průběžně vyhodnocovány a přizpůsobovány konkrétním cílům vzdělávání a úrovni žáků.</w:t>
      </w:r>
    </w:p>
    <w:p w14:paraId="02044006" w14:textId="77777777" w:rsidR="0023041A" w:rsidRPr="00BB145A" w:rsidRDefault="0023041A" w:rsidP="00356BEF">
      <w:pPr>
        <w:spacing w:line="276" w:lineRule="auto"/>
        <w:ind w:firstLine="709"/>
        <w:jc w:val="both"/>
        <w:rPr>
          <w:rFonts w:ascii="Calibri" w:hAnsi="Calibri" w:cs="Calibri"/>
          <w:sz w:val="22"/>
          <w:szCs w:val="22"/>
        </w:rPr>
      </w:pPr>
      <w:r w:rsidRPr="00BB145A">
        <w:rPr>
          <w:rFonts w:ascii="Calibri" w:hAnsi="Calibri" w:cs="Calibri"/>
          <w:sz w:val="22"/>
          <w:szCs w:val="22"/>
        </w:rPr>
        <w:t>Pro usnadnění přechodu žáků ze základních škol a pro co nejrychlejší vytvoření fungujícího školního kolektivu je pro žáky prvního ročníku organizován adaptační program</w:t>
      </w:r>
      <w:r>
        <w:rPr>
          <w:rFonts w:ascii="Calibri" w:hAnsi="Calibri" w:cs="Calibri"/>
          <w:sz w:val="22"/>
          <w:szCs w:val="22"/>
        </w:rPr>
        <w:t xml:space="preserve">, jehož </w:t>
      </w:r>
      <w:r w:rsidRPr="00BB145A">
        <w:rPr>
          <w:rFonts w:ascii="Calibri" w:hAnsi="Calibri" w:cs="Calibri"/>
          <w:sz w:val="22"/>
          <w:szCs w:val="22"/>
        </w:rPr>
        <w:t>se vždy zúčastní třídní učitel.</w:t>
      </w:r>
    </w:p>
    <w:p w14:paraId="7818E617" w14:textId="77777777" w:rsidR="0023041A" w:rsidRPr="00BB145A" w:rsidRDefault="0023041A" w:rsidP="0022148D">
      <w:pPr>
        <w:pStyle w:val="Nadpis2"/>
      </w:pPr>
      <w:bookmarkStart w:id="32" w:name="_Toc42778021"/>
      <w:bookmarkStart w:id="33" w:name="_Toc53568032"/>
      <w:r w:rsidRPr="00BB145A">
        <w:t>Hodnocení žáků a diagnostika</w:t>
      </w:r>
      <w:bookmarkEnd w:id="32"/>
      <w:bookmarkEnd w:id="33"/>
    </w:p>
    <w:p w14:paraId="6E3FFE3C" w14:textId="77777777" w:rsidR="0023041A" w:rsidRDefault="0023041A" w:rsidP="00356BEF">
      <w:pPr>
        <w:tabs>
          <w:tab w:val="left" w:pos="0"/>
        </w:tabs>
        <w:spacing w:line="276" w:lineRule="auto"/>
        <w:ind w:firstLine="709"/>
        <w:jc w:val="both"/>
        <w:rPr>
          <w:rFonts w:ascii="Calibri" w:hAnsi="Calibri" w:cs="Calibri"/>
          <w:sz w:val="22"/>
          <w:szCs w:val="22"/>
        </w:rPr>
      </w:pPr>
      <w:r w:rsidRPr="00BB145A">
        <w:rPr>
          <w:rFonts w:ascii="Calibri" w:hAnsi="Calibri" w:cs="Calibri"/>
          <w:sz w:val="22"/>
          <w:szCs w:val="22"/>
        </w:rPr>
        <w:t>Hodnocení žáků je stanoveno pravidly pro hodnocení výsledků vzdělávání žáků</w:t>
      </w:r>
      <w:r>
        <w:rPr>
          <w:rFonts w:ascii="Calibri" w:hAnsi="Calibri" w:cs="Calibri"/>
          <w:sz w:val="22"/>
          <w:szCs w:val="22"/>
        </w:rPr>
        <w:t xml:space="preserve"> ve střední škole, která jsou přílohou školního vzdělávacího programu.</w:t>
      </w:r>
      <w:r w:rsidRPr="00BB145A">
        <w:rPr>
          <w:rFonts w:ascii="Calibri" w:hAnsi="Calibri" w:cs="Calibri"/>
          <w:sz w:val="22"/>
          <w:szCs w:val="22"/>
        </w:rPr>
        <w:t xml:space="preserve"> </w:t>
      </w:r>
      <w:r>
        <w:rPr>
          <w:rFonts w:ascii="Calibri" w:hAnsi="Calibri" w:cs="Calibri"/>
          <w:sz w:val="22"/>
          <w:szCs w:val="22"/>
        </w:rPr>
        <w:t xml:space="preserve">Tato pravidla </w:t>
      </w:r>
      <w:r w:rsidRPr="00BB145A">
        <w:rPr>
          <w:rFonts w:ascii="Calibri" w:hAnsi="Calibri" w:cs="Calibri"/>
          <w:sz w:val="22"/>
          <w:szCs w:val="22"/>
        </w:rPr>
        <w:t xml:space="preserve">vychází z </w:t>
      </w:r>
      <w:r w:rsidRPr="002B7514">
        <w:rPr>
          <w:rFonts w:ascii="Calibri" w:hAnsi="Calibri" w:cs="Calibri"/>
          <w:sz w:val="22"/>
          <w:szCs w:val="22"/>
        </w:rPr>
        <w:t>§ 69 školského zákona a §§ 3 a 4 vyhlášky MŠMT č. 13/2005 Sb., o středním vzdělávání v platném znění. K hodnocení</w:t>
      </w:r>
      <w:r w:rsidRPr="00BB145A">
        <w:rPr>
          <w:rFonts w:ascii="Calibri" w:hAnsi="Calibri" w:cs="Calibri"/>
          <w:sz w:val="22"/>
          <w:szCs w:val="22"/>
        </w:rPr>
        <w:t xml:space="preserve"> výsledků vzdělávání se využívá tradiční pětistupňové škály, kritéria hodnocení jsou dána klíčovými kompetencemi a školním řádem. Učitelé přistupují k průběžnému hodnocení vědomostních činností žáků s vědomím motivační funkce hodnocení a jeho formativního významu. Jako přirozenou součást hodnocení rozvíjejí sebehodnocení a vzájemné hodnocení žáků. V hodnocení výsledků vzdělávání berou na zřetel úroveň dosažení cílů středního vzdělávání tak, jak jsou uvedeny ve školském zákoně a dalších souvisejících normách. Hodnocení je veřejné a učitel známku vždy zdůvodní, žáci mají právo se ke známce vyjádřit.</w:t>
      </w:r>
      <w:r>
        <w:rPr>
          <w:rFonts w:ascii="Calibri" w:hAnsi="Calibri" w:cs="Calibri"/>
          <w:sz w:val="22"/>
          <w:szCs w:val="22"/>
        </w:rPr>
        <w:t xml:space="preserve"> </w:t>
      </w:r>
    </w:p>
    <w:p w14:paraId="28093AB6" w14:textId="77777777" w:rsidR="0023041A" w:rsidRDefault="0023041A" w:rsidP="006F591F">
      <w:pPr>
        <w:tabs>
          <w:tab w:val="left" w:pos="0"/>
        </w:tabs>
        <w:spacing w:line="276" w:lineRule="auto"/>
        <w:jc w:val="both"/>
        <w:rPr>
          <w:rFonts w:ascii="Calibri" w:hAnsi="Calibri" w:cs="Calibri"/>
        </w:rPr>
      </w:pPr>
    </w:p>
    <w:p w14:paraId="051E15C9" w14:textId="77777777" w:rsidR="0023041A" w:rsidRPr="006F591F" w:rsidRDefault="0023041A" w:rsidP="0022148D">
      <w:pPr>
        <w:pStyle w:val="Nadpis2"/>
      </w:pPr>
      <w:bookmarkStart w:id="34" w:name="_Toc42778022"/>
      <w:bookmarkStart w:id="35" w:name="_Toc53568033"/>
      <w:r w:rsidRPr="00E45AFC">
        <w:t>Vzdělávání žáků se speciálním</w:t>
      </w:r>
      <w:r w:rsidR="00AA7727">
        <w:t>i vzdělávacími potřebami a žáků</w:t>
      </w:r>
      <w:r w:rsidRPr="00E45AFC">
        <w:t xml:space="preserve"> nadaných</w:t>
      </w:r>
      <w:bookmarkEnd w:id="34"/>
      <w:bookmarkEnd w:id="35"/>
      <w:r w:rsidRPr="006F591F">
        <w:t xml:space="preserve"> </w:t>
      </w:r>
    </w:p>
    <w:p w14:paraId="6E36864D" w14:textId="77777777" w:rsidR="0023041A" w:rsidRPr="006F591F" w:rsidRDefault="0023041A" w:rsidP="002B7514">
      <w:pPr>
        <w:spacing w:line="276" w:lineRule="auto"/>
        <w:ind w:firstLine="709"/>
        <w:jc w:val="both"/>
        <w:rPr>
          <w:rFonts w:ascii="Calibri" w:hAnsi="Calibri" w:cs="Calibri"/>
          <w:sz w:val="22"/>
          <w:szCs w:val="22"/>
        </w:rPr>
      </w:pPr>
      <w:r w:rsidRPr="006F591F">
        <w:rPr>
          <w:rFonts w:ascii="Calibri" w:hAnsi="Calibri" w:cs="Calibri"/>
          <w:sz w:val="22"/>
          <w:szCs w:val="22"/>
        </w:rPr>
        <w:t xml:space="preserve">Způsob zajišťování vzdělávání </w:t>
      </w:r>
      <w:r w:rsidRPr="00E45AFC">
        <w:rPr>
          <w:rFonts w:ascii="Calibri" w:hAnsi="Calibri" w:cs="Calibri"/>
          <w:sz w:val="22"/>
          <w:szCs w:val="22"/>
        </w:rPr>
        <w:t xml:space="preserve">žáků </w:t>
      </w:r>
      <w:r>
        <w:rPr>
          <w:rFonts w:ascii="Calibri" w:hAnsi="Calibri" w:cs="Calibri"/>
          <w:sz w:val="22"/>
          <w:szCs w:val="22"/>
        </w:rPr>
        <w:t>s poruchami učení</w:t>
      </w:r>
      <w:r w:rsidR="00AA7727">
        <w:rPr>
          <w:rFonts w:ascii="Calibri" w:hAnsi="Calibri" w:cs="Calibri"/>
          <w:sz w:val="22"/>
          <w:szCs w:val="22"/>
        </w:rPr>
        <w:t xml:space="preserve"> a žáků </w:t>
      </w:r>
      <w:r w:rsidRPr="00E45AFC">
        <w:rPr>
          <w:rFonts w:ascii="Calibri" w:hAnsi="Calibri" w:cs="Calibri"/>
          <w:sz w:val="22"/>
          <w:szCs w:val="22"/>
        </w:rPr>
        <w:t xml:space="preserve">nadaných vychází z § 16 školského zákona a z vyhlášky MŠMT ČR č. </w:t>
      </w:r>
      <w:r>
        <w:rPr>
          <w:rFonts w:ascii="Calibri" w:hAnsi="Calibri" w:cs="Calibri"/>
          <w:sz w:val="22"/>
          <w:szCs w:val="22"/>
        </w:rPr>
        <w:t>27/2016</w:t>
      </w:r>
      <w:r w:rsidRPr="00E45AFC">
        <w:rPr>
          <w:rFonts w:ascii="Calibri" w:hAnsi="Calibri" w:cs="Calibri"/>
          <w:sz w:val="22"/>
          <w:szCs w:val="22"/>
        </w:rPr>
        <w:t xml:space="preserve"> Sb</w:t>
      </w:r>
      <w:r w:rsidR="00AA7727">
        <w:rPr>
          <w:rFonts w:ascii="Calibri" w:hAnsi="Calibri" w:cs="Calibri"/>
          <w:sz w:val="22"/>
          <w:szCs w:val="22"/>
        </w:rPr>
        <w:t>.</w:t>
      </w:r>
      <w:r w:rsidRPr="00E45AFC">
        <w:rPr>
          <w:rFonts w:ascii="Calibri" w:hAnsi="Calibri" w:cs="Calibri"/>
          <w:sz w:val="22"/>
          <w:szCs w:val="22"/>
        </w:rPr>
        <w:t xml:space="preserve"> v platném znění.</w:t>
      </w:r>
      <w:r>
        <w:rPr>
          <w:rFonts w:ascii="Calibri" w:hAnsi="Calibri" w:cs="Calibri"/>
          <w:sz w:val="22"/>
          <w:szCs w:val="22"/>
        </w:rPr>
        <w:t xml:space="preserve"> </w:t>
      </w:r>
      <w:r w:rsidRPr="00BB145A">
        <w:rPr>
          <w:rFonts w:ascii="Calibri" w:hAnsi="Calibri" w:cs="Calibri"/>
          <w:sz w:val="22"/>
          <w:szCs w:val="22"/>
        </w:rPr>
        <w:t>Jedná se převážně o žáky</w:t>
      </w:r>
      <w:r>
        <w:rPr>
          <w:rFonts w:ascii="Calibri" w:hAnsi="Calibri" w:cs="Calibri"/>
          <w:sz w:val="22"/>
          <w:szCs w:val="22"/>
        </w:rPr>
        <w:t xml:space="preserve"> </w:t>
      </w:r>
      <w:r w:rsidRPr="002B7514">
        <w:rPr>
          <w:rFonts w:ascii="Calibri" w:hAnsi="Calibri" w:cs="Calibri"/>
          <w:sz w:val="22"/>
          <w:szCs w:val="22"/>
        </w:rPr>
        <w:t xml:space="preserve">s potřebou podpory ve vzdělávání z důvodu poruch učení </w:t>
      </w:r>
      <w:r>
        <w:rPr>
          <w:rFonts w:ascii="Calibri" w:hAnsi="Calibri" w:cs="Calibri"/>
          <w:sz w:val="22"/>
          <w:szCs w:val="22"/>
        </w:rPr>
        <w:t xml:space="preserve">nebo z důvodu odlišných kulturních a životních </w:t>
      </w:r>
      <w:r w:rsidR="00AA7727">
        <w:rPr>
          <w:rFonts w:ascii="Calibri" w:hAnsi="Calibri" w:cs="Calibri"/>
          <w:sz w:val="22"/>
          <w:szCs w:val="22"/>
        </w:rPr>
        <w:t>podmínek</w:t>
      </w:r>
      <w:r w:rsidRPr="002B7514">
        <w:rPr>
          <w:rFonts w:ascii="Calibri" w:hAnsi="Calibri" w:cs="Calibri"/>
          <w:sz w:val="22"/>
          <w:szCs w:val="22"/>
        </w:rPr>
        <w:t xml:space="preserve"> a žáky nadané, kteří na škole studují.</w:t>
      </w:r>
      <w:r w:rsidRPr="006F591F">
        <w:rPr>
          <w:rFonts w:ascii="Calibri" w:hAnsi="Calibri" w:cs="Calibri"/>
          <w:sz w:val="22"/>
          <w:szCs w:val="22"/>
        </w:rPr>
        <w:t xml:space="preserve"> </w:t>
      </w:r>
    </w:p>
    <w:p w14:paraId="3CCB2059" w14:textId="77777777" w:rsidR="0023041A" w:rsidRPr="006F591F" w:rsidRDefault="0023041A" w:rsidP="002B7514">
      <w:pPr>
        <w:spacing w:line="276" w:lineRule="auto"/>
        <w:ind w:firstLine="709"/>
        <w:jc w:val="both"/>
        <w:rPr>
          <w:rFonts w:ascii="Calibri" w:hAnsi="Calibri" w:cs="Calibri"/>
          <w:sz w:val="22"/>
          <w:szCs w:val="22"/>
        </w:rPr>
      </w:pPr>
      <w:r w:rsidRPr="006F591F">
        <w:rPr>
          <w:rFonts w:ascii="Calibri" w:hAnsi="Calibri" w:cs="Calibri"/>
          <w:sz w:val="22"/>
          <w:szCs w:val="22"/>
        </w:rPr>
        <w:t>Pozornost se věnuje těmto žákům a jejich rodičům, korigují se jejich požadavky a představy o dalších možnostech studia a vzdělávání. Udržuje se úzká spolupráce s</w:t>
      </w:r>
      <w:r>
        <w:rPr>
          <w:rFonts w:ascii="Calibri" w:hAnsi="Calibri" w:cs="Calibri"/>
          <w:sz w:val="22"/>
          <w:szCs w:val="22"/>
        </w:rPr>
        <w:t>e školským poradenským zařízením</w:t>
      </w:r>
      <w:r w:rsidRPr="006F591F">
        <w:rPr>
          <w:rFonts w:ascii="Calibri" w:hAnsi="Calibri" w:cs="Calibri"/>
          <w:sz w:val="22"/>
          <w:szCs w:val="22"/>
        </w:rPr>
        <w:t xml:space="preserve"> a s rodiči integrovaných </w:t>
      </w:r>
      <w:r>
        <w:rPr>
          <w:rFonts w:ascii="Calibri" w:hAnsi="Calibri" w:cs="Calibri"/>
          <w:sz w:val="22"/>
          <w:szCs w:val="22"/>
        </w:rPr>
        <w:t>žáků s</w:t>
      </w:r>
      <w:r w:rsidR="00AA7727">
        <w:rPr>
          <w:rFonts w:ascii="Calibri" w:hAnsi="Calibri" w:cs="Calibri"/>
          <w:sz w:val="22"/>
          <w:szCs w:val="22"/>
        </w:rPr>
        <w:t> potřebou podpory ve vzdělávání</w:t>
      </w:r>
      <w:r w:rsidRPr="006F591F">
        <w:rPr>
          <w:rFonts w:ascii="Calibri" w:hAnsi="Calibri" w:cs="Calibri"/>
          <w:sz w:val="22"/>
          <w:szCs w:val="22"/>
        </w:rPr>
        <w:t xml:space="preserve">. </w:t>
      </w:r>
    </w:p>
    <w:p w14:paraId="57A4D138" w14:textId="77777777" w:rsidR="0023041A" w:rsidRPr="006F591F" w:rsidRDefault="0023041A" w:rsidP="002B7514">
      <w:pPr>
        <w:spacing w:line="276" w:lineRule="auto"/>
        <w:ind w:firstLine="709"/>
        <w:jc w:val="both"/>
        <w:rPr>
          <w:rFonts w:ascii="Calibri" w:hAnsi="Calibri" w:cs="Calibri"/>
          <w:sz w:val="22"/>
          <w:szCs w:val="22"/>
        </w:rPr>
      </w:pPr>
      <w:r w:rsidRPr="006F591F">
        <w:rPr>
          <w:rFonts w:ascii="Calibri" w:hAnsi="Calibri" w:cs="Calibri"/>
          <w:sz w:val="22"/>
          <w:szCs w:val="22"/>
        </w:rPr>
        <w:lastRenderedPageBreak/>
        <w:t xml:space="preserve">Žákům </w:t>
      </w:r>
      <w:r w:rsidRPr="002B7514">
        <w:rPr>
          <w:rFonts w:ascii="Calibri" w:hAnsi="Calibri" w:cs="Calibri"/>
          <w:sz w:val="22"/>
          <w:szCs w:val="22"/>
        </w:rPr>
        <w:t xml:space="preserve">s potřebou podpory ve vzdělávání z důvodu tělesného postižení škola v případě potřeby umožňuje studium podle individuálních vzdělávacích plánů a individuální přístup pedagogů v jednotlivých předmětech. Žáci s potřebou podpory ve vzdělávání z důvodu tělesného postižení jsou </w:t>
      </w:r>
      <w:r w:rsidRPr="006F591F">
        <w:rPr>
          <w:rFonts w:ascii="Calibri" w:hAnsi="Calibri" w:cs="Calibri"/>
          <w:sz w:val="22"/>
          <w:szCs w:val="22"/>
        </w:rPr>
        <w:t xml:space="preserve">plně integrováni. </w:t>
      </w:r>
    </w:p>
    <w:p w14:paraId="68FB37D8" w14:textId="77777777" w:rsidR="0023041A" w:rsidRPr="006F591F" w:rsidRDefault="0023041A" w:rsidP="002B7514">
      <w:pPr>
        <w:spacing w:line="276" w:lineRule="auto"/>
        <w:ind w:firstLine="709"/>
        <w:jc w:val="both"/>
        <w:rPr>
          <w:rFonts w:ascii="Calibri" w:hAnsi="Calibri" w:cs="Calibri"/>
          <w:sz w:val="22"/>
          <w:szCs w:val="22"/>
        </w:rPr>
      </w:pPr>
      <w:r w:rsidRPr="006F591F">
        <w:rPr>
          <w:rFonts w:ascii="Calibri" w:hAnsi="Calibri" w:cs="Calibri"/>
          <w:sz w:val="22"/>
          <w:szCs w:val="22"/>
        </w:rPr>
        <w:t xml:space="preserve">Vhodný přístup koordinuje zejména výchovná poradkyně ve spolupráci se zástupkyní ředitelky, s třídním učitelem a vyučujícími daných předmětů. </w:t>
      </w:r>
    </w:p>
    <w:p w14:paraId="089A45E5" w14:textId="77777777" w:rsidR="0023041A" w:rsidRPr="002B7514" w:rsidRDefault="0023041A" w:rsidP="002B7514">
      <w:pPr>
        <w:spacing w:line="276" w:lineRule="auto"/>
        <w:ind w:firstLine="709"/>
        <w:jc w:val="both"/>
        <w:rPr>
          <w:rFonts w:ascii="Calibri" w:hAnsi="Calibri" w:cs="Calibri"/>
          <w:sz w:val="22"/>
          <w:szCs w:val="22"/>
        </w:rPr>
      </w:pPr>
      <w:r w:rsidRPr="006F591F">
        <w:rPr>
          <w:rFonts w:ascii="Calibri" w:hAnsi="Calibri" w:cs="Calibri"/>
          <w:sz w:val="22"/>
          <w:szCs w:val="22"/>
        </w:rPr>
        <w:t>Při zakončování studia maturitní zkouškou mohou mít</w:t>
      </w:r>
      <w:r>
        <w:rPr>
          <w:rFonts w:ascii="Calibri" w:hAnsi="Calibri" w:cs="Calibri"/>
          <w:sz w:val="22"/>
          <w:szCs w:val="22"/>
        </w:rPr>
        <w:t xml:space="preserve"> žáci</w:t>
      </w:r>
      <w:r w:rsidRPr="006F591F">
        <w:rPr>
          <w:rFonts w:ascii="Calibri" w:hAnsi="Calibri" w:cs="Calibri"/>
          <w:sz w:val="22"/>
          <w:szCs w:val="22"/>
        </w:rPr>
        <w:t xml:space="preserve"> </w:t>
      </w:r>
      <w:r w:rsidRPr="002B7514">
        <w:rPr>
          <w:rFonts w:ascii="Calibri" w:hAnsi="Calibri" w:cs="Calibri"/>
          <w:sz w:val="22"/>
          <w:szCs w:val="22"/>
        </w:rPr>
        <w:t xml:space="preserve">s potřebou podpory ve vzdělávání z důvodu tělesného postižení (případně speciálními vzdělávacími potřebami) v případě doporučení školského poradenského zařízení přiznané uzpůsobení podmínek MZ dle platných předpisů. </w:t>
      </w:r>
    </w:p>
    <w:p w14:paraId="21780F4D" w14:textId="77777777" w:rsidR="0023041A" w:rsidRPr="006F591F" w:rsidRDefault="0023041A" w:rsidP="002B7514">
      <w:pPr>
        <w:spacing w:line="276" w:lineRule="auto"/>
        <w:ind w:firstLine="709"/>
        <w:jc w:val="both"/>
        <w:rPr>
          <w:rFonts w:ascii="Calibri" w:hAnsi="Calibri" w:cs="Calibri"/>
          <w:sz w:val="22"/>
          <w:szCs w:val="22"/>
        </w:rPr>
      </w:pPr>
      <w:r w:rsidRPr="006F591F">
        <w:rPr>
          <w:rFonts w:ascii="Calibri" w:hAnsi="Calibri" w:cs="Calibri"/>
          <w:sz w:val="22"/>
          <w:szCs w:val="22"/>
        </w:rPr>
        <w:t xml:space="preserve">Individuální vzdělávací plány vycházejí z charakteru oboru, z potřeb </w:t>
      </w:r>
      <w:r>
        <w:rPr>
          <w:rFonts w:ascii="Calibri" w:hAnsi="Calibri" w:cs="Calibri"/>
          <w:sz w:val="22"/>
          <w:szCs w:val="22"/>
        </w:rPr>
        <w:t xml:space="preserve">podpory ve vzdělávání - </w:t>
      </w:r>
      <w:r w:rsidRPr="006F591F">
        <w:rPr>
          <w:rFonts w:ascii="Calibri" w:hAnsi="Calibri" w:cs="Calibri"/>
          <w:sz w:val="22"/>
          <w:szCs w:val="22"/>
        </w:rPr>
        <w:t xml:space="preserve">je možná úprava délky studia, učebních plánů, individuálních metod, změna organizace výuky, materiálních a organizačních podmínek- možnost zajištění speciálních pomůcek a individuálních konzultací. Podmínky pro stanovení IVP jsou obecně dány školským zákonem (§18) </w:t>
      </w:r>
      <w:r w:rsidRPr="00B146E5">
        <w:rPr>
          <w:rFonts w:ascii="Calibri" w:hAnsi="Calibri" w:cs="Calibri"/>
          <w:sz w:val="22"/>
          <w:szCs w:val="22"/>
        </w:rPr>
        <w:t>a vyhláškou o SŠ (§5) a školním řádem.</w:t>
      </w:r>
      <w:r w:rsidRPr="006F591F">
        <w:rPr>
          <w:rFonts w:ascii="Calibri" w:hAnsi="Calibri" w:cs="Calibri"/>
          <w:sz w:val="22"/>
          <w:szCs w:val="22"/>
        </w:rPr>
        <w:t xml:space="preserve"> </w:t>
      </w:r>
    </w:p>
    <w:p w14:paraId="15EFBDCA" w14:textId="77777777" w:rsidR="0023041A" w:rsidRPr="006F591F" w:rsidRDefault="0023041A" w:rsidP="002B7514">
      <w:pPr>
        <w:spacing w:line="276" w:lineRule="auto"/>
        <w:ind w:firstLine="709"/>
        <w:jc w:val="both"/>
        <w:rPr>
          <w:rFonts w:ascii="Calibri" w:hAnsi="Calibri" w:cs="Calibri"/>
          <w:sz w:val="22"/>
          <w:szCs w:val="22"/>
        </w:rPr>
      </w:pPr>
      <w:r w:rsidRPr="006F591F">
        <w:rPr>
          <w:rFonts w:ascii="Calibri" w:hAnsi="Calibri" w:cs="Calibri"/>
          <w:sz w:val="22"/>
          <w:szCs w:val="22"/>
        </w:rPr>
        <w:t xml:space="preserve">Škola se věnuje i práci s nadanými žáky. Tato oblast spadá též pod vedení výchovné poradkyně. Nadaní žáci jsou vytipováni učiteli jednotlivých předmětů a zúčastňují se různých soutěží (zejména sportovních), olympiád a projektů, umožňujících srovnání v národním i mezinárodním měřítku. Výchovná poradkyně se v úzké součinnosti s třídními a s jednotlivými pedagogy věnuje také žákům s horším prospěchem a pomáhá jim překonat obtíže při jejich vzdělávání. Zástupkyně ředitelky vede a pravidelně aktualizuje evidenci prospěchu v průběhu jednotlivých čtvrtletí, spolupracuje s pedagogy a rodiči na řešení vzniklých problémů. </w:t>
      </w:r>
    </w:p>
    <w:p w14:paraId="2950A66E" w14:textId="77777777" w:rsidR="0023041A" w:rsidRPr="006F591F" w:rsidRDefault="0023041A" w:rsidP="002B7514">
      <w:pPr>
        <w:spacing w:after="120" w:line="276" w:lineRule="auto"/>
        <w:ind w:firstLine="709"/>
        <w:jc w:val="both"/>
        <w:rPr>
          <w:rFonts w:ascii="Calibri" w:hAnsi="Calibri" w:cs="Calibri"/>
          <w:b/>
          <w:bCs/>
          <w:sz w:val="22"/>
          <w:szCs w:val="22"/>
        </w:rPr>
      </w:pPr>
      <w:r w:rsidRPr="006F591F">
        <w:rPr>
          <w:rFonts w:ascii="Calibri" w:hAnsi="Calibri" w:cs="Calibri"/>
          <w:sz w:val="22"/>
          <w:szCs w:val="22"/>
        </w:rPr>
        <w:t>Tato oblast zahrnuje i práci se žáky, kteří mají úpravu organizace studia z důvodu sportovní či jiné reprezentace. Žáci sportovně nadaní tvoří rozhodující většinu těch, kteří vyžadují individuální přístup vyučujících i vedení školy. Třídní učitelé pravidelně komunikují se sportovními kluby a trenéry, konzultují s nimi časovou náročnost žákovské sportovní přípravy a možnosti časového rozložení studijních požadavků v souladu s tréninkovými plány.</w:t>
      </w:r>
    </w:p>
    <w:p w14:paraId="160D9EB5" w14:textId="77777777" w:rsidR="0023041A" w:rsidRDefault="0023041A" w:rsidP="00E17C06">
      <w:pPr>
        <w:pStyle w:val="Nadpis1"/>
      </w:pPr>
      <w:r w:rsidRPr="006F591F">
        <w:rPr>
          <w:sz w:val="22"/>
          <w:szCs w:val="22"/>
        </w:rPr>
        <w:br w:type="page"/>
      </w:r>
      <w:bookmarkStart w:id="36" w:name="_Toc42778023"/>
      <w:bookmarkStart w:id="37" w:name="_Toc53568034"/>
      <w:r w:rsidRPr="00B42AF8">
        <w:lastRenderedPageBreak/>
        <w:t>UČEBNÍ PLÁN</w:t>
      </w:r>
      <w:bookmarkEnd w:id="36"/>
      <w:bookmarkEnd w:id="37"/>
    </w:p>
    <w:p w14:paraId="238E49F1" w14:textId="77777777" w:rsidR="0023041A" w:rsidRPr="00B42AF8" w:rsidRDefault="0023041A" w:rsidP="009A779C">
      <w:pPr>
        <w:pStyle w:val="podnadpis-ok"/>
        <w:tabs>
          <w:tab w:val="clear" w:pos="1588"/>
        </w:tabs>
        <w:ind w:left="0" w:firstLine="0"/>
        <w:rPr>
          <w:rFonts w:ascii="Calibri" w:hAnsi="Calibri" w:cs="Calibri"/>
          <w:u w:val="none"/>
        </w:rPr>
      </w:pPr>
      <w:bookmarkStart w:id="38" w:name="_Toc399502637"/>
      <w:bookmarkStart w:id="39" w:name="_Toc42776539"/>
      <w:bookmarkStart w:id="40" w:name="_Toc42778024"/>
      <w:bookmarkStart w:id="41" w:name="_Toc42779374"/>
      <w:bookmarkStart w:id="42" w:name="_Toc42779423"/>
      <w:bookmarkStart w:id="43" w:name="_Toc47433445"/>
      <w:bookmarkStart w:id="44" w:name="_Toc48802648"/>
      <w:bookmarkStart w:id="45" w:name="_Toc48802702"/>
      <w:bookmarkStart w:id="46" w:name="_Toc53568035"/>
      <w:r w:rsidRPr="00B42AF8">
        <w:rPr>
          <w:rFonts w:ascii="Calibri" w:hAnsi="Calibri" w:cs="Calibri"/>
          <w:u w:val="none"/>
        </w:rPr>
        <w:t>Kód a název oboru vzdělání:</w:t>
      </w:r>
      <w:r w:rsidRPr="00B42AF8">
        <w:rPr>
          <w:rFonts w:ascii="Calibri" w:hAnsi="Calibri" w:cs="Calibri"/>
          <w:u w:val="none"/>
        </w:rPr>
        <w:tab/>
      </w:r>
      <w:r w:rsidRPr="00B42AF8">
        <w:rPr>
          <w:rFonts w:ascii="Calibri" w:hAnsi="Calibri" w:cs="Calibri"/>
          <w:u w:val="none"/>
        </w:rPr>
        <w:tab/>
      </w:r>
      <w:r w:rsidRPr="00B42AF8">
        <w:rPr>
          <w:rFonts w:ascii="Calibri" w:hAnsi="Calibri" w:cs="Calibri"/>
          <w:u w:val="none"/>
        </w:rPr>
        <w:tab/>
      </w:r>
      <w:r w:rsidRPr="00B42AF8">
        <w:rPr>
          <w:rFonts w:ascii="Calibri" w:hAnsi="Calibri" w:cs="Calibri"/>
          <w:u w:val="none"/>
        </w:rPr>
        <w:tab/>
      </w:r>
      <w:r w:rsidRPr="00B42AF8">
        <w:rPr>
          <w:rFonts w:ascii="Calibri" w:hAnsi="Calibri" w:cs="Calibri"/>
          <w:b/>
          <w:bCs w:val="0"/>
          <w:u w:val="none"/>
        </w:rPr>
        <w:t>63-41-M/02 Obchodní akademie</w:t>
      </w:r>
      <w:bookmarkEnd w:id="38"/>
      <w:bookmarkEnd w:id="39"/>
      <w:bookmarkEnd w:id="40"/>
      <w:bookmarkEnd w:id="41"/>
      <w:bookmarkEnd w:id="42"/>
      <w:bookmarkEnd w:id="43"/>
      <w:bookmarkEnd w:id="44"/>
      <w:bookmarkEnd w:id="45"/>
      <w:bookmarkEnd w:id="46"/>
    </w:p>
    <w:p w14:paraId="24B76145" w14:textId="77777777" w:rsidR="0023041A" w:rsidRPr="00B42AF8" w:rsidRDefault="0023041A" w:rsidP="009A779C">
      <w:pPr>
        <w:pStyle w:val="podnadpis-ok"/>
        <w:tabs>
          <w:tab w:val="clear" w:pos="1588"/>
        </w:tabs>
        <w:ind w:left="0" w:firstLine="0"/>
        <w:rPr>
          <w:rFonts w:ascii="Calibri" w:hAnsi="Calibri" w:cs="Calibri"/>
          <w:u w:val="none"/>
        </w:rPr>
      </w:pPr>
      <w:bookmarkStart w:id="47" w:name="_Toc399502638"/>
      <w:bookmarkStart w:id="48" w:name="_Toc42776540"/>
      <w:bookmarkStart w:id="49" w:name="_Toc42778025"/>
      <w:bookmarkStart w:id="50" w:name="_Toc42779375"/>
      <w:bookmarkStart w:id="51" w:name="_Toc42779424"/>
      <w:bookmarkStart w:id="52" w:name="_Toc47433446"/>
      <w:bookmarkStart w:id="53" w:name="_Toc48802649"/>
      <w:bookmarkStart w:id="54" w:name="_Toc48802703"/>
      <w:bookmarkStart w:id="55" w:name="_Toc53568036"/>
      <w:r w:rsidRPr="00B42AF8">
        <w:rPr>
          <w:rFonts w:ascii="Calibri" w:hAnsi="Calibri" w:cs="Calibri"/>
          <w:u w:val="none"/>
        </w:rPr>
        <w:t>Název ŠVP:</w:t>
      </w:r>
      <w:r w:rsidRPr="00B42AF8">
        <w:rPr>
          <w:rFonts w:ascii="Calibri" w:hAnsi="Calibri" w:cs="Calibri"/>
          <w:u w:val="none"/>
        </w:rPr>
        <w:tab/>
      </w:r>
      <w:r w:rsidRPr="00B42AF8">
        <w:rPr>
          <w:rFonts w:ascii="Calibri" w:hAnsi="Calibri" w:cs="Calibri"/>
          <w:u w:val="none"/>
        </w:rPr>
        <w:tab/>
      </w:r>
      <w:r w:rsidRPr="00B42AF8">
        <w:rPr>
          <w:rFonts w:ascii="Calibri" w:hAnsi="Calibri" w:cs="Calibri"/>
          <w:u w:val="none"/>
        </w:rPr>
        <w:tab/>
      </w:r>
      <w:r w:rsidRPr="00B42AF8">
        <w:rPr>
          <w:rFonts w:ascii="Calibri" w:hAnsi="Calibri" w:cs="Calibri"/>
          <w:u w:val="none"/>
        </w:rPr>
        <w:tab/>
      </w:r>
      <w:r w:rsidRPr="00B42AF8">
        <w:rPr>
          <w:rFonts w:ascii="Calibri" w:hAnsi="Calibri" w:cs="Calibri"/>
          <w:u w:val="none"/>
        </w:rPr>
        <w:tab/>
      </w:r>
      <w:r w:rsidRPr="00B42AF8">
        <w:rPr>
          <w:rFonts w:ascii="Calibri" w:hAnsi="Calibri" w:cs="Calibri"/>
          <w:u w:val="none"/>
        </w:rPr>
        <w:tab/>
      </w:r>
      <w:bookmarkEnd w:id="47"/>
      <w:r w:rsidR="00AA599B">
        <w:rPr>
          <w:rFonts w:ascii="Calibri" w:hAnsi="Calibri" w:cs="Calibri"/>
          <w:b/>
          <w:bCs w:val="0"/>
          <w:u w:val="none"/>
        </w:rPr>
        <w:t>Sportovní management</w:t>
      </w:r>
      <w:bookmarkEnd w:id="48"/>
      <w:bookmarkEnd w:id="49"/>
      <w:bookmarkEnd w:id="50"/>
      <w:bookmarkEnd w:id="51"/>
      <w:bookmarkEnd w:id="52"/>
      <w:bookmarkEnd w:id="53"/>
      <w:bookmarkEnd w:id="54"/>
      <w:bookmarkEnd w:id="55"/>
    </w:p>
    <w:p w14:paraId="2A1B48D1" w14:textId="77777777" w:rsidR="0023041A" w:rsidRPr="00B42AF8" w:rsidRDefault="0023041A" w:rsidP="009A779C">
      <w:pPr>
        <w:pStyle w:val="podnadpis-ok"/>
        <w:tabs>
          <w:tab w:val="clear" w:pos="1588"/>
        </w:tabs>
        <w:ind w:left="0" w:firstLine="0"/>
        <w:rPr>
          <w:rFonts w:ascii="Calibri" w:hAnsi="Calibri" w:cs="Calibri"/>
          <w:b/>
          <w:bCs w:val="0"/>
          <w:u w:val="none"/>
        </w:rPr>
      </w:pPr>
      <w:bookmarkStart w:id="56" w:name="_Toc399502639"/>
      <w:bookmarkStart w:id="57" w:name="_Toc42776541"/>
      <w:bookmarkStart w:id="58" w:name="_Toc42778026"/>
      <w:bookmarkStart w:id="59" w:name="_Toc42779376"/>
      <w:bookmarkStart w:id="60" w:name="_Toc42779425"/>
      <w:bookmarkStart w:id="61" w:name="_Toc47433447"/>
      <w:bookmarkStart w:id="62" w:name="_Toc48802650"/>
      <w:bookmarkStart w:id="63" w:name="_Toc48802704"/>
      <w:bookmarkStart w:id="64" w:name="_Toc53568037"/>
      <w:r w:rsidRPr="00B42AF8">
        <w:rPr>
          <w:rFonts w:ascii="Calibri" w:hAnsi="Calibri" w:cs="Calibri"/>
          <w:u w:val="none"/>
        </w:rPr>
        <w:t>Dosažený stupeň vzdělání:</w:t>
      </w:r>
      <w:r w:rsidRPr="00B42AF8">
        <w:rPr>
          <w:rFonts w:ascii="Calibri" w:hAnsi="Calibri" w:cs="Calibri"/>
          <w:u w:val="none"/>
        </w:rPr>
        <w:tab/>
      </w:r>
      <w:r w:rsidRPr="00B42AF8">
        <w:rPr>
          <w:rFonts w:ascii="Calibri" w:hAnsi="Calibri" w:cs="Calibri"/>
          <w:u w:val="none"/>
        </w:rPr>
        <w:tab/>
      </w:r>
      <w:r w:rsidRPr="00B42AF8">
        <w:rPr>
          <w:rFonts w:ascii="Calibri" w:hAnsi="Calibri" w:cs="Calibri"/>
          <w:u w:val="none"/>
        </w:rPr>
        <w:tab/>
      </w:r>
      <w:r w:rsidRPr="00B42AF8">
        <w:rPr>
          <w:rFonts w:ascii="Calibri" w:hAnsi="Calibri" w:cs="Calibri"/>
          <w:u w:val="none"/>
        </w:rPr>
        <w:tab/>
      </w:r>
      <w:r w:rsidRPr="00B42AF8">
        <w:rPr>
          <w:rFonts w:ascii="Calibri" w:hAnsi="Calibri" w:cs="Calibri"/>
          <w:b/>
          <w:bCs w:val="0"/>
          <w:u w:val="none"/>
        </w:rPr>
        <w:t>střední vzdělání s maturitní zkouškou</w:t>
      </w:r>
      <w:bookmarkEnd w:id="56"/>
      <w:bookmarkEnd w:id="57"/>
      <w:bookmarkEnd w:id="58"/>
      <w:bookmarkEnd w:id="59"/>
      <w:bookmarkEnd w:id="60"/>
      <w:bookmarkEnd w:id="61"/>
      <w:bookmarkEnd w:id="62"/>
      <w:bookmarkEnd w:id="63"/>
      <w:bookmarkEnd w:id="64"/>
    </w:p>
    <w:p w14:paraId="73C54EF7" w14:textId="77777777" w:rsidR="0023041A" w:rsidRPr="00B42AF8" w:rsidRDefault="0023041A" w:rsidP="009A779C">
      <w:pPr>
        <w:pStyle w:val="podnadpis-ok"/>
        <w:tabs>
          <w:tab w:val="clear" w:pos="1588"/>
        </w:tabs>
        <w:ind w:left="0" w:firstLine="0"/>
        <w:rPr>
          <w:rFonts w:ascii="Calibri" w:hAnsi="Calibri" w:cs="Calibri"/>
          <w:u w:val="none"/>
        </w:rPr>
      </w:pPr>
      <w:bookmarkStart w:id="65" w:name="_Toc399502640"/>
      <w:bookmarkStart w:id="66" w:name="_Toc42776542"/>
      <w:bookmarkStart w:id="67" w:name="_Toc42778027"/>
      <w:bookmarkStart w:id="68" w:name="_Toc42779377"/>
      <w:bookmarkStart w:id="69" w:name="_Toc42779426"/>
      <w:bookmarkStart w:id="70" w:name="_Toc47433448"/>
      <w:bookmarkStart w:id="71" w:name="_Toc48802651"/>
      <w:bookmarkStart w:id="72" w:name="_Toc48802705"/>
      <w:bookmarkStart w:id="73" w:name="_Toc53568038"/>
      <w:r w:rsidRPr="00B42AF8">
        <w:rPr>
          <w:rFonts w:ascii="Calibri" w:hAnsi="Calibri" w:cs="Calibri"/>
          <w:u w:val="none"/>
        </w:rPr>
        <w:t>Délka a forma vzdělání:</w:t>
      </w:r>
      <w:r w:rsidRPr="00B42AF8">
        <w:rPr>
          <w:rFonts w:ascii="Calibri" w:hAnsi="Calibri" w:cs="Calibri"/>
          <w:u w:val="none"/>
        </w:rPr>
        <w:tab/>
      </w:r>
      <w:r w:rsidRPr="00B42AF8">
        <w:rPr>
          <w:rFonts w:ascii="Calibri" w:hAnsi="Calibri" w:cs="Calibri"/>
          <w:u w:val="none"/>
        </w:rPr>
        <w:tab/>
      </w:r>
      <w:r w:rsidRPr="00B42AF8">
        <w:rPr>
          <w:rFonts w:ascii="Calibri" w:hAnsi="Calibri" w:cs="Calibri"/>
          <w:u w:val="none"/>
        </w:rPr>
        <w:tab/>
      </w:r>
      <w:r w:rsidRPr="00B42AF8">
        <w:rPr>
          <w:rFonts w:ascii="Calibri" w:hAnsi="Calibri" w:cs="Calibri"/>
          <w:u w:val="none"/>
        </w:rPr>
        <w:tab/>
      </w:r>
      <w:r w:rsidRPr="00B42AF8">
        <w:rPr>
          <w:rFonts w:ascii="Calibri" w:hAnsi="Calibri" w:cs="Calibri"/>
          <w:b/>
          <w:bCs w:val="0"/>
          <w:u w:val="none"/>
        </w:rPr>
        <w:t>čtyřleté denní</w:t>
      </w:r>
      <w:bookmarkEnd w:id="65"/>
      <w:bookmarkEnd w:id="66"/>
      <w:bookmarkEnd w:id="67"/>
      <w:bookmarkEnd w:id="68"/>
      <w:bookmarkEnd w:id="69"/>
      <w:bookmarkEnd w:id="70"/>
      <w:bookmarkEnd w:id="71"/>
      <w:bookmarkEnd w:id="72"/>
      <w:bookmarkEnd w:id="73"/>
    </w:p>
    <w:p w14:paraId="73736026" w14:textId="77777777" w:rsidR="0023041A" w:rsidRPr="00B42AF8" w:rsidRDefault="0023041A" w:rsidP="009A779C">
      <w:pPr>
        <w:pStyle w:val="podnadpis-ok"/>
        <w:tabs>
          <w:tab w:val="clear" w:pos="1588"/>
        </w:tabs>
        <w:ind w:left="0" w:firstLine="0"/>
        <w:rPr>
          <w:rFonts w:ascii="Calibri" w:hAnsi="Calibri" w:cs="Calibri"/>
          <w:u w:val="none"/>
        </w:rPr>
      </w:pPr>
      <w:bookmarkStart w:id="74" w:name="_Toc399502641"/>
      <w:bookmarkStart w:id="75" w:name="_Toc42776543"/>
      <w:bookmarkStart w:id="76" w:name="_Toc42778028"/>
      <w:bookmarkStart w:id="77" w:name="_Toc42779378"/>
      <w:bookmarkStart w:id="78" w:name="_Toc42779427"/>
      <w:bookmarkStart w:id="79" w:name="_Toc47433449"/>
      <w:bookmarkStart w:id="80" w:name="_Toc48802652"/>
      <w:bookmarkStart w:id="81" w:name="_Toc48802706"/>
      <w:bookmarkStart w:id="82" w:name="_Toc53568039"/>
      <w:r w:rsidRPr="00B42AF8">
        <w:rPr>
          <w:rFonts w:ascii="Calibri" w:hAnsi="Calibri" w:cs="Calibri"/>
          <w:u w:val="none"/>
        </w:rPr>
        <w:t>Platnost:</w:t>
      </w:r>
      <w:r w:rsidRPr="00B42AF8">
        <w:rPr>
          <w:rFonts w:ascii="Calibri" w:hAnsi="Calibri" w:cs="Calibri"/>
          <w:u w:val="none"/>
        </w:rPr>
        <w:tab/>
      </w:r>
      <w:r w:rsidRPr="00B42AF8">
        <w:rPr>
          <w:rFonts w:ascii="Calibri" w:hAnsi="Calibri" w:cs="Calibri"/>
          <w:u w:val="none"/>
        </w:rPr>
        <w:tab/>
      </w:r>
      <w:r w:rsidRPr="00B42AF8">
        <w:rPr>
          <w:rFonts w:ascii="Calibri" w:hAnsi="Calibri" w:cs="Calibri"/>
          <w:u w:val="none"/>
        </w:rPr>
        <w:tab/>
      </w:r>
      <w:r w:rsidRPr="00B42AF8">
        <w:rPr>
          <w:rFonts w:ascii="Calibri" w:hAnsi="Calibri" w:cs="Calibri"/>
          <w:u w:val="none"/>
        </w:rPr>
        <w:tab/>
      </w:r>
      <w:r w:rsidRPr="00B42AF8">
        <w:rPr>
          <w:rFonts w:ascii="Calibri" w:hAnsi="Calibri" w:cs="Calibri"/>
          <w:u w:val="none"/>
        </w:rPr>
        <w:tab/>
      </w:r>
      <w:r w:rsidRPr="00B42AF8">
        <w:rPr>
          <w:rFonts w:ascii="Calibri" w:hAnsi="Calibri" w:cs="Calibri"/>
          <w:u w:val="none"/>
        </w:rPr>
        <w:tab/>
      </w:r>
      <w:r>
        <w:rPr>
          <w:rFonts w:ascii="Calibri" w:hAnsi="Calibri" w:cs="Calibri"/>
          <w:b/>
          <w:bCs w:val="0"/>
          <w:u w:val="none"/>
        </w:rPr>
        <w:t xml:space="preserve">od 1. 9. </w:t>
      </w:r>
      <w:bookmarkEnd w:id="74"/>
      <w:r w:rsidR="002F1493">
        <w:rPr>
          <w:rFonts w:ascii="Calibri" w:hAnsi="Calibri" w:cs="Calibri"/>
          <w:b/>
          <w:bCs w:val="0"/>
          <w:u w:val="none"/>
        </w:rPr>
        <w:t>2020</w:t>
      </w:r>
      <w:bookmarkEnd w:id="75"/>
      <w:bookmarkEnd w:id="76"/>
      <w:bookmarkEnd w:id="77"/>
      <w:bookmarkEnd w:id="78"/>
      <w:bookmarkEnd w:id="79"/>
      <w:bookmarkEnd w:id="80"/>
      <w:bookmarkEnd w:id="81"/>
      <w:bookmarkEnd w:id="82"/>
    </w:p>
    <w:p w14:paraId="2C3C8CEA" w14:textId="77777777" w:rsidR="0023041A" w:rsidRPr="009A779C" w:rsidRDefault="0023041A" w:rsidP="009A779C">
      <w:pPr>
        <w:tabs>
          <w:tab w:val="left" w:pos="3402"/>
          <w:tab w:val="left" w:pos="4237"/>
          <w:tab w:val="left" w:pos="5072"/>
          <w:tab w:val="left" w:pos="5907"/>
          <w:tab w:val="left" w:pos="6742"/>
          <w:tab w:val="left" w:pos="7578"/>
          <w:tab w:val="left" w:pos="8413"/>
        </w:tabs>
        <w:rPr>
          <w:rFonts w:ascii="Calibri" w:hAnsi="Calibri" w:cs="Calibri"/>
          <w:snapToGrid w:val="0"/>
          <w:color w:val="000000"/>
          <w:sz w:val="14"/>
          <w:szCs w:val="1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4036"/>
        <w:gridCol w:w="675"/>
        <w:gridCol w:w="659"/>
        <w:gridCol w:w="659"/>
        <w:gridCol w:w="659"/>
        <w:gridCol w:w="711"/>
        <w:gridCol w:w="1733"/>
      </w:tblGrid>
      <w:tr w:rsidR="0023041A" w:rsidRPr="00B42AF8" w14:paraId="0314C1BF" w14:textId="77777777">
        <w:trPr>
          <w:cantSplit/>
          <w:trHeight w:val="397"/>
          <w:jc w:val="center"/>
        </w:trPr>
        <w:tc>
          <w:tcPr>
            <w:tcW w:w="0" w:type="auto"/>
            <w:gridSpan w:val="2"/>
            <w:vMerge w:val="restart"/>
            <w:tcBorders>
              <w:top w:val="single" w:sz="12" w:space="0" w:color="auto"/>
              <w:left w:val="single" w:sz="12" w:space="0" w:color="auto"/>
              <w:bottom w:val="single" w:sz="8" w:space="0" w:color="auto"/>
              <w:right w:val="single" w:sz="8" w:space="0" w:color="auto"/>
            </w:tcBorders>
            <w:vAlign w:val="center"/>
          </w:tcPr>
          <w:p w14:paraId="29F6B145" w14:textId="77777777" w:rsidR="0023041A" w:rsidRPr="00B42AF8" w:rsidRDefault="0023041A" w:rsidP="009A779C">
            <w:pPr>
              <w:jc w:val="center"/>
              <w:rPr>
                <w:rFonts w:ascii="Calibri" w:hAnsi="Calibri" w:cs="Calibri"/>
                <w:b/>
                <w:bCs/>
                <w:snapToGrid w:val="0"/>
                <w:color w:val="000000"/>
                <w:sz w:val="28"/>
                <w:szCs w:val="28"/>
              </w:rPr>
            </w:pPr>
            <w:r w:rsidRPr="00B42AF8">
              <w:rPr>
                <w:rFonts w:ascii="Calibri" w:hAnsi="Calibri" w:cs="Calibri"/>
                <w:b/>
                <w:bCs/>
                <w:snapToGrid w:val="0"/>
                <w:color w:val="000000"/>
                <w:sz w:val="28"/>
                <w:szCs w:val="28"/>
              </w:rPr>
              <w:t>Kategorie a názvy vyučovacích předmětů</w:t>
            </w:r>
          </w:p>
        </w:tc>
        <w:tc>
          <w:tcPr>
            <w:tcW w:w="0" w:type="auto"/>
            <w:gridSpan w:val="5"/>
            <w:tcBorders>
              <w:top w:val="single" w:sz="12" w:space="0" w:color="auto"/>
              <w:left w:val="single" w:sz="8" w:space="0" w:color="auto"/>
              <w:bottom w:val="single" w:sz="8" w:space="0" w:color="auto"/>
              <w:right w:val="single" w:sz="12" w:space="0" w:color="auto"/>
            </w:tcBorders>
            <w:vAlign w:val="center"/>
          </w:tcPr>
          <w:p w14:paraId="77FB69BF" w14:textId="77777777" w:rsidR="0023041A" w:rsidRPr="00B42AF8" w:rsidRDefault="0023041A" w:rsidP="009A779C">
            <w:pPr>
              <w:jc w:val="center"/>
              <w:rPr>
                <w:rFonts w:ascii="Calibri" w:hAnsi="Calibri" w:cs="Calibri"/>
                <w:b/>
                <w:bCs/>
                <w:snapToGrid w:val="0"/>
                <w:color w:val="000000"/>
              </w:rPr>
            </w:pPr>
            <w:r w:rsidRPr="00B42AF8">
              <w:rPr>
                <w:rFonts w:ascii="Calibri" w:hAnsi="Calibri" w:cs="Calibri"/>
                <w:b/>
                <w:bCs/>
                <w:snapToGrid w:val="0"/>
                <w:color w:val="000000"/>
              </w:rPr>
              <w:t>Počet týdenních vyučovacích hodin v ročníku</w:t>
            </w:r>
          </w:p>
        </w:tc>
      </w:tr>
      <w:tr w:rsidR="0023041A" w:rsidRPr="00B42AF8" w14:paraId="4772423A" w14:textId="77777777">
        <w:trPr>
          <w:cantSplit/>
          <w:trHeight w:val="282"/>
          <w:jc w:val="center"/>
        </w:trPr>
        <w:tc>
          <w:tcPr>
            <w:tcW w:w="0" w:type="auto"/>
            <w:gridSpan w:val="2"/>
            <w:vMerge/>
            <w:tcBorders>
              <w:top w:val="single" w:sz="8" w:space="0" w:color="auto"/>
              <w:left w:val="single" w:sz="12" w:space="0" w:color="auto"/>
              <w:bottom w:val="single" w:sz="12" w:space="0" w:color="auto"/>
              <w:right w:val="single" w:sz="8" w:space="0" w:color="auto"/>
            </w:tcBorders>
          </w:tcPr>
          <w:p w14:paraId="4E596B84" w14:textId="77777777" w:rsidR="0023041A" w:rsidRPr="00B42AF8" w:rsidRDefault="0023041A" w:rsidP="009A779C">
            <w:pPr>
              <w:jc w:val="right"/>
              <w:rPr>
                <w:rFonts w:ascii="Calibri" w:hAnsi="Calibri" w:cs="Calibri"/>
                <w:snapToGrid w:val="0"/>
                <w:color w:val="000000"/>
              </w:rPr>
            </w:pPr>
          </w:p>
        </w:tc>
        <w:tc>
          <w:tcPr>
            <w:tcW w:w="0" w:type="auto"/>
            <w:tcBorders>
              <w:top w:val="single" w:sz="8" w:space="0" w:color="auto"/>
              <w:left w:val="single" w:sz="8" w:space="0" w:color="auto"/>
              <w:bottom w:val="single" w:sz="12" w:space="0" w:color="auto"/>
              <w:right w:val="single" w:sz="8" w:space="0" w:color="auto"/>
            </w:tcBorders>
            <w:vAlign w:val="center"/>
          </w:tcPr>
          <w:p w14:paraId="577E8A76" w14:textId="77777777" w:rsidR="0023041A" w:rsidRPr="00B42AF8" w:rsidRDefault="0023041A" w:rsidP="009A779C">
            <w:pPr>
              <w:jc w:val="center"/>
              <w:rPr>
                <w:rFonts w:ascii="Calibri" w:hAnsi="Calibri" w:cs="Calibri"/>
                <w:b/>
                <w:bCs/>
                <w:snapToGrid w:val="0"/>
                <w:color w:val="000000"/>
              </w:rPr>
            </w:pPr>
            <w:r w:rsidRPr="00B42AF8">
              <w:rPr>
                <w:rFonts w:ascii="Calibri" w:hAnsi="Calibri" w:cs="Calibri"/>
                <w:b/>
                <w:bCs/>
                <w:snapToGrid w:val="0"/>
                <w:color w:val="000000"/>
              </w:rPr>
              <w:t>1.</w:t>
            </w:r>
          </w:p>
        </w:tc>
        <w:tc>
          <w:tcPr>
            <w:tcW w:w="0" w:type="auto"/>
            <w:tcBorders>
              <w:top w:val="single" w:sz="8" w:space="0" w:color="auto"/>
              <w:left w:val="single" w:sz="8" w:space="0" w:color="auto"/>
              <w:bottom w:val="single" w:sz="12" w:space="0" w:color="auto"/>
              <w:right w:val="single" w:sz="8" w:space="0" w:color="auto"/>
            </w:tcBorders>
            <w:vAlign w:val="center"/>
          </w:tcPr>
          <w:p w14:paraId="2C92A3BD" w14:textId="77777777" w:rsidR="0023041A" w:rsidRPr="00B42AF8" w:rsidRDefault="0023041A" w:rsidP="009A779C">
            <w:pPr>
              <w:jc w:val="center"/>
              <w:rPr>
                <w:rFonts w:ascii="Calibri" w:hAnsi="Calibri" w:cs="Calibri"/>
                <w:b/>
                <w:bCs/>
                <w:snapToGrid w:val="0"/>
                <w:color w:val="000000"/>
              </w:rPr>
            </w:pPr>
            <w:r w:rsidRPr="00B42AF8">
              <w:rPr>
                <w:rFonts w:ascii="Calibri" w:hAnsi="Calibri" w:cs="Calibri"/>
                <w:b/>
                <w:bCs/>
                <w:snapToGrid w:val="0"/>
                <w:color w:val="000000"/>
              </w:rPr>
              <w:t>2.</w:t>
            </w:r>
          </w:p>
        </w:tc>
        <w:tc>
          <w:tcPr>
            <w:tcW w:w="0" w:type="auto"/>
            <w:tcBorders>
              <w:top w:val="single" w:sz="8" w:space="0" w:color="auto"/>
              <w:left w:val="single" w:sz="8" w:space="0" w:color="auto"/>
              <w:bottom w:val="single" w:sz="12" w:space="0" w:color="auto"/>
              <w:right w:val="single" w:sz="8" w:space="0" w:color="auto"/>
            </w:tcBorders>
            <w:vAlign w:val="center"/>
          </w:tcPr>
          <w:p w14:paraId="10A05F75" w14:textId="77777777" w:rsidR="0023041A" w:rsidRPr="00B42AF8" w:rsidRDefault="0023041A" w:rsidP="009A779C">
            <w:pPr>
              <w:jc w:val="center"/>
              <w:rPr>
                <w:rFonts w:ascii="Calibri" w:hAnsi="Calibri" w:cs="Calibri"/>
                <w:b/>
                <w:bCs/>
                <w:snapToGrid w:val="0"/>
                <w:color w:val="000000"/>
              </w:rPr>
            </w:pPr>
            <w:r w:rsidRPr="00B42AF8">
              <w:rPr>
                <w:rFonts w:ascii="Calibri" w:hAnsi="Calibri" w:cs="Calibri"/>
                <w:b/>
                <w:bCs/>
                <w:snapToGrid w:val="0"/>
                <w:color w:val="000000"/>
              </w:rPr>
              <w:t>3.</w:t>
            </w:r>
          </w:p>
        </w:tc>
        <w:tc>
          <w:tcPr>
            <w:tcW w:w="0" w:type="auto"/>
            <w:tcBorders>
              <w:top w:val="single" w:sz="8" w:space="0" w:color="auto"/>
              <w:left w:val="single" w:sz="8" w:space="0" w:color="auto"/>
              <w:bottom w:val="single" w:sz="12" w:space="0" w:color="auto"/>
              <w:right w:val="single" w:sz="8" w:space="0" w:color="auto"/>
            </w:tcBorders>
            <w:vAlign w:val="center"/>
          </w:tcPr>
          <w:p w14:paraId="737ABE27" w14:textId="77777777" w:rsidR="0023041A" w:rsidRPr="00B42AF8" w:rsidRDefault="0023041A" w:rsidP="009A779C">
            <w:pPr>
              <w:jc w:val="center"/>
              <w:rPr>
                <w:rFonts w:ascii="Calibri" w:hAnsi="Calibri" w:cs="Calibri"/>
                <w:b/>
                <w:bCs/>
                <w:snapToGrid w:val="0"/>
                <w:color w:val="000000"/>
              </w:rPr>
            </w:pPr>
            <w:r w:rsidRPr="00B42AF8">
              <w:rPr>
                <w:rFonts w:ascii="Calibri" w:hAnsi="Calibri" w:cs="Calibri"/>
                <w:b/>
                <w:bCs/>
                <w:snapToGrid w:val="0"/>
                <w:color w:val="000000"/>
              </w:rPr>
              <w:t>4.</w:t>
            </w:r>
          </w:p>
        </w:tc>
        <w:tc>
          <w:tcPr>
            <w:tcW w:w="0" w:type="auto"/>
            <w:tcBorders>
              <w:top w:val="single" w:sz="8" w:space="0" w:color="auto"/>
              <w:left w:val="single" w:sz="8" w:space="0" w:color="auto"/>
              <w:bottom w:val="single" w:sz="12" w:space="0" w:color="auto"/>
              <w:right w:val="single" w:sz="12" w:space="0" w:color="auto"/>
            </w:tcBorders>
            <w:vAlign w:val="center"/>
          </w:tcPr>
          <w:p w14:paraId="46DDD647" w14:textId="77777777" w:rsidR="0023041A" w:rsidRPr="00B42AF8" w:rsidRDefault="0023041A" w:rsidP="009A779C">
            <w:pPr>
              <w:jc w:val="center"/>
              <w:rPr>
                <w:rFonts w:ascii="Calibri" w:hAnsi="Calibri" w:cs="Calibri"/>
                <w:b/>
                <w:bCs/>
                <w:snapToGrid w:val="0"/>
                <w:color w:val="000000"/>
              </w:rPr>
            </w:pPr>
            <w:r w:rsidRPr="00B42AF8">
              <w:rPr>
                <w:rFonts w:ascii="Calibri" w:hAnsi="Calibri" w:cs="Calibri"/>
                <w:b/>
                <w:bCs/>
                <w:snapToGrid w:val="0"/>
                <w:color w:val="000000"/>
              </w:rPr>
              <w:t>Celkem</w:t>
            </w:r>
          </w:p>
        </w:tc>
      </w:tr>
      <w:tr w:rsidR="0023041A" w:rsidRPr="00B42AF8" w14:paraId="07198102" w14:textId="77777777">
        <w:trPr>
          <w:cantSplit/>
          <w:trHeight w:val="312"/>
          <w:jc w:val="center"/>
        </w:trPr>
        <w:tc>
          <w:tcPr>
            <w:tcW w:w="0" w:type="auto"/>
            <w:gridSpan w:val="2"/>
            <w:tcBorders>
              <w:top w:val="single" w:sz="12" w:space="0" w:color="auto"/>
              <w:left w:val="single" w:sz="12" w:space="0" w:color="auto"/>
            </w:tcBorders>
            <w:vAlign w:val="center"/>
          </w:tcPr>
          <w:p w14:paraId="05637C26" w14:textId="77777777" w:rsidR="0023041A" w:rsidRPr="00B42AF8" w:rsidRDefault="0023041A" w:rsidP="009A779C">
            <w:pPr>
              <w:ind w:left="170"/>
              <w:rPr>
                <w:rFonts w:ascii="Calibri" w:hAnsi="Calibri" w:cs="Calibri"/>
                <w:b/>
                <w:bCs/>
                <w:snapToGrid w:val="0"/>
                <w:color w:val="000000"/>
              </w:rPr>
            </w:pPr>
            <w:r w:rsidRPr="00B42AF8">
              <w:rPr>
                <w:rFonts w:ascii="Calibri" w:hAnsi="Calibri" w:cs="Calibri"/>
                <w:b/>
                <w:bCs/>
                <w:snapToGrid w:val="0"/>
                <w:color w:val="000000"/>
              </w:rPr>
              <w:t>Základní všeobecné</w:t>
            </w:r>
          </w:p>
        </w:tc>
        <w:tc>
          <w:tcPr>
            <w:tcW w:w="0" w:type="auto"/>
            <w:tcBorders>
              <w:top w:val="single" w:sz="12" w:space="0" w:color="auto"/>
            </w:tcBorders>
            <w:vAlign w:val="center"/>
          </w:tcPr>
          <w:p w14:paraId="549E5F72" w14:textId="77777777" w:rsidR="0023041A" w:rsidRPr="00B42AF8" w:rsidRDefault="0023041A" w:rsidP="009A779C">
            <w:pPr>
              <w:jc w:val="center"/>
              <w:rPr>
                <w:rFonts w:ascii="Calibri" w:hAnsi="Calibri" w:cs="Calibri"/>
                <w:b/>
                <w:bCs/>
                <w:snapToGrid w:val="0"/>
                <w:color w:val="000000"/>
              </w:rPr>
            </w:pPr>
            <w:r w:rsidRPr="00B42AF8">
              <w:rPr>
                <w:rFonts w:ascii="Calibri" w:hAnsi="Calibri" w:cs="Calibri"/>
                <w:b/>
                <w:bCs/>
                <w:snapToGrid w:val="0"/>
                <w:color w:val="000000"/>
              </w:rPr>
              <w:t>2</w:t>
            </w:r>
            <w:r w:rsidR="008451DF">
              <w:rPr>
                <w:rFonts w:ascii="Calibri" w:hAnsi="Calibri" w:cs="Calibri"/>
                <w:b/>
                <w:bCs/>
                <w:snapToGrid w:val="0"/>
                <w:color w:val="000000"/>
              </w:rPr>
              <w:t>0</w:t>
            </w:r>
          </w:p>
        </w:tc>
        <w:tc>
          <w:tcPr>
            <w:tcW w:w="0" w:type="auto"/>
            <w:tcBorders>
              <w:top w:val="single" w:sz="12" w:space="0" w:color="auto"/>
            </w:tcBorders>
            <w:vAlign w:val="center"/>
          </w:tcPr>
          <w:p w14:paraId="5AC0879B" w14:textId="77777777" w:rsidR="0023041A" w:rsidRPr="00B42AF8" w:rsidRDefault="0023041A" w:rsidP="009A779C">
            <w:pPr>
              <w:jc w:val="center"/>
              <w:rPr>
                <w:rFonts w:ascii="Calibri" w:hAnsi="Calibri" w:cs="Calibri"/>
                <w:b/>
                <w:bCs/>
                <w:snapToGrid w:val="0"/>
                <w:color w:val="000000"/>
              </w:rPr>
            </w:pPr>
            <w:r w:rsidRPr="00B42AF8">
              <w:rPr>
                <w:rFonts w:ascii="Calibri" w:hAnsi="Calibri" w:cs="Calibri"/>
                <w:b/>
                <w:bCs/>
                <w:snapToGrid w:val="0"/>
                <w:color w:val="000000"/>
              </w:rPr>
              <w:t>1</w:t>
            </w:r>
            <w:r w:rsidR="008451DF">
              <w:rPr>
                <w:rFonts w:ascii="Calibri" w:hAnsi="Calibri" w:cs="Calibri"/>
                <w:b/>
                <w:bCs/>
                <w:snapToGrid w:val="0"/>
                <w:color w:val="000000"/>
              </w:rPr>
              <w:t>9</w:t>
            </w:r>
          </w:p>
        </w:tc>
        <w:tc>
          <w:tcPr>
            <w:tcW w:w="0" w:type="auto"/>
            <w:tcBorders>
              <w:top w:val="single" w:sz="12" w:space="0" w:color="auto"/>
            </w:tcBorders>
            <w:vAlign w:val="center"/>
          </w:tcPr>
          <w:p w14:paraId="271F346E" w14:textId="77777777" w:rsidR="0023041A" w:rsidRPr="00B42AF8" w:rsidRDefault="008451DF" w:rsidP="009A779C">
            <w:pPr>
              <w:jc w:val="center"/>
              <w:rPr>
                <w:rFonts w:ascii="Calibri" w:hAnsi="Calibri" w:cs="Calibri"/>
                <w:b/>
                <w:bCs/>
                <w:snapToGrid w:val="0"/>
                <w:color w:val="000000"/>
              </w:rPr>
            </w:pPr>
            <w:r>
              <w:rPr>
                <w:rFonts w:ascii="Calibri" w:hAnsi="Calibri" w:cs="Calibri"/>
                <w:b/>
                <w:bCs/>
                <w:snapToGrid w:val="0"/>
                <w:color w:val="000000"/>
              </w:rPr>
              <w:t>17</w:t>
            </w:r>
          </w:p>
        </w:tc>
        <w:tc>
          <w:tcPr>
            <w:tcW w:w="0" w:type="auto"/>
            <w:tcBorders>
              <w:top w:val="single" w:sz="12" w:space="0" w:color="auto"/>
            </w:tcBorders>
            <w:vAlign w:val="center"/>
          </w:tcPr>
          <w:p w14:paraId="732B21BF" w14:textId="77777777" w:rsidR="0023041A" w:rsidRPr="00B42AF8" w:rsidRDefault="0023041A" w:rsidP="009A779C">
            <w:pPr>
              <w:jc w:val="center"/>
              <w:rPr>
                <w:rFonts w:ascii="Calibri" w:hAnsi="Calibri" w:cs="Calibri"/>
                <w:b/>
                <w:bCs/>
                <w:snapToGrid w:val="0"/>
                <w:color w:val="000000"/>
              </w:rPr>
            </w:pPr>
            <w:r w:rsidRPr="00B42AF8">
              <w:rPr>
                <w:rFonts w:ascii="Calibri" w:hAnsi="Calibri" w:cs="Calibri"/>
                <w:b/>
                <w:bCs/>
                <w:snapToGrid w:val="0"/>
                <w:color w:val="000000"/>
              </w:rPr>
              <w:t>1</w:t>
            </w:r>
            <w:r w:rsidR="00634BFF">
              <w:rPr>
                <w:rFonts w:ascii="Calibri" w:hAnsi="Calibri" w:cs="Calibri"/>
                <w:b/>
                <w:bCs/>
                <w:snapToGrid w:val="0"/>
                <w:color w:val="000000"/>
              </w:rPr>
              <w:t>5</w:t>
            </w:r>
          </w:p>
        </w:tc>
        <w:tc>
          <w:tcPr>
            <w:tcW w:w="0" w:type="auto"/>
            <w:tcBorders>
              <w:top w:val="single" w:sz="12" w:space="0" w:color="auto"/>
              <w:right w:val="single" w:sz="12" w:space="0" w:color="auto"/>
            </w:tcBorders>
            <w:vAlign w:val="center"/>
          </w:tcPr>
          <w:p w14:paraId="58BA88A8" w14:textId="77777777" w:rsidR="0023041A" w:rsidRPr="00B42AF8" w:rsidRDefault="00634BFF" w:rsidP="009A779C">
            <w:pPr>
              <w:jc w:val="center"/>
              <w:rPr>
                <w:rFonts w:ascii="Calibri" w:hAnsi="Calibri" w:cs="Calibri"/>
                <w:b/>
                <w:bCs/>
                <w:snapToGrid w:val="0"/>
                <w:color w:val="000000"/>
              </w:rPr>
            </w:pPr>
            <w:r>
              <w:rPr>
                <w:rFonts w:ascii="Calibri" w:hAnsi="Calibri" w:cs="Calibri"/>
                <w:b/>
                <w:bCs/>
                <w:snapToGrid w:val="0"/>
                <w:color w:val="000000"/>
              </w:rPr>
              <w:t>71</w:t>
            </w:r>
          </w:p>
        </w:tc>
      </w:tr>
      <w:tr w:rsidR="0023041A" w:rsidRPr="00B42AF8" w14:paraId="2FF2F38C" w14:textId="77777777">
        <w:trPr>
          <w:cantSplit/>
          <w:trHeight w:val="312"/>
          <w:jc w:val="center"/>
        </w:trPr>
        <w:tc>
          <w:tcPr>
            <w:tcW w:w="0" w:type="auto"/>
            <w:tcBorders>
              <w:left w:val="single" w:sz="12" w:space="0" w:color="auto"/>
            </w:tcBorders>
            <w:vAlign w:val="center"/>
          </w:tcPr>
          <w:p w14:paraId="7876D362" w14:textId="77777777" w:rsidR="0023041A" w:rsidRPr="009A29E8" w:rsidRDefault="0023041A" w:rsidP="009A779C">
            <w:pPr>
              <w:ind w:left="170"/>
              <w:rPr>
                <w:rFonts w:ascii="Calibri" w:hAnsi="Calibri" w:cs="Calibri"/>
                <w:snapToGrid w:val="0"/>
                <w:color w:val="000000"/>
              </w:rPr>
            </w:pPr>
            <w:r w:rsidRPr="009A29E8">
              <w:rPr>
                <w:rFonts w:ascii="Calibri" w:hAnsi="Calibri" w:cs="Calibri"/>
                <w:snapToGrid w:val="0"/>
                <w:color w:val="000000"/>
              </w:rPr>
              <w:t>Český jazyk a literatura</w:t>
            </w:r>
          </w:p>
        </w:tc>
        <w:tc>
          <w:tcPr>
            <w:tcW w:w="0" w:type="auto"/>
            <w:vAlign w:val="center"/>
          </w:tcPr>
          <w:p w14:paraId="01985682"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CJL</w:t>
            </w:r>
          </w:p>
        </w:tc>
        <w:tc>
          <w:tcPr>
            <w:tcW w:w="0" w:type="auto"/>
            <w:vAlign w:val="center"/>
          </w:tcPr>
          <w:p w14:paraId="4C3B6F19"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4</w:t>
            </w:r>
          </w:p>
        </w:tc>
        <w:tc>
          <w:tcPr>
            <w:tcW w:w="0" w:type="auto"/>
            <w:vAlign w:val="center"/>
          </w:tcPr>
          <w:p w14:paraId="1F2202ED"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4</w:t>
            </w:r>
          </w:p>
        </w:tc>
        <w:tc>
          <w:tcPr>
            <w:tcW w:w="0" w:type="auto"/>
            <w:vAlign w:val="center"/>
          </w:tcPr>
          <w:p w14:paraId="76D7122A"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4</w:t>
            </w:r>
          </w:p>
        </w:tc>
        <w:tc>
          <w:tcPr>
            <w:tcW w:w="0" w:type="auto"/>
            <w:vAlign w:val="center"/>
          </w:tcPr>
          <w:p w14:paraId="33E0CDD2"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4</w:t>
            </w:r>
          </w:p>
        </w:tc>
        <w:tc>
          <w:tcPr>
            <w:tcW w:w="0" w:type="auto"/>
            <w:tcBorders>
              <w:right w:val="single" w:sz="12" w:space="0" w:color="auto"/>
            </w:tcBorders>
            <w:vAlign w:val="center"/>
          </w:tcPr>
          <w:p w14:paraId="5244AECE"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16</w:t>
            </w:r>
          </w:p>
        </w:tc>
      </w:tr>
      <w:tr w:rsidR="0023041A" w:rsidRPr="00B42AF8" w14:paraId="2BF03016" w14:textId="77777777">
        <w:trPr>
          <w:cantSplit/>
          <w:trHeight w:val="312"/>
          <w:jc w:val="center"/>
        </w:trPr>
        <w:tc>
          <w:tcPr>
            <w:tcW w:w="0" w:type="auto"/>
            <w:tcBorders>
              <w:left w:val="single" w:sz="12" w:space="0" w:color="auto"/>
            </w:tcBorders>
            <w:vAlign w:val="center"/>
          </w:tcPr>
          <w:p w14:paraId="16760C1E" w14:textId="77777777" w:rsidR="0023041A" w:rsidRPr="009A29E8" w:rsidRDefault="0023041A" w:rsidP="009A779C">
            <w:pPr>
              <w:ind w:left="170"/>
              <w:rPr>
                <w:rFonts w:ascii="Calibri" w:hAnsi="Calibri" w:cs="Calibri"/>
                <w:snapToGrid w:val="0"/>
                <w:color w:val="000000"/>
              </w:rPr>
            </w:pPr>
            <w:r w:rsidRPr="009A29E8">
              <w:rPr>
                <w:rFonts w:ascii="Calibri" w:hAnsi="Calibri" w:cs="Calibri"/>
                <w:snapToGrid w:val="0"/>
                <w:color w:val="000000"/>
              </w:rPr>
              <w:t>První cizí jazyk</w:t>
            </w:r>
          </w:p>
        </w:tc>
        <w:tc>
          <w:tcPr>
            <w:tcW w:w="0" w:type="auto"/>
            <w:vAlign w:val="center"/>
          </w:tcPr>
          <w:p w14:paraId="49BB8E99"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PCJ</w:t>
            </w:r>
          </w:p>
        </w:tc>
        <w:tc>
          <w:tcPr>
            <w:tcW w:w="0" w:type="auto"/>
            <w:vAlign w:val="center"/>
          </w:tcPr>
          <w:p w14:paraId="3B5A6A29" w14:textId="77777777" w:rsidR="0023041A" w:rsidRPr="00B42AF8" w:rsidRDefault="0023041A" w:rsidP="006538B9">
            <w:pPr>
              <w:jc w:val="center"/>
              <w:rPr>
                <w:rFonts w:ascii="Calibri" w:hAnsi="Calibri" w:cs="Calibri"/>
                <w:snapToGrid w:val="0"/>
                <w:color w:val="000000"/>
              </w:rPr>
            </w:pPr>
            <w:r w:rsidRPr="00B42AF8">
              <w:rPr>
                <w:rFonts w:ascii="Calibri" w:hAnsi="Calibri" w:cs="Calibri"/>
                <w:snapToGrid w:val="0"/>
                <w:color w:val="000000"/>
              </w:rPr>
              <w:t xml:space="preserve">4 </w:t>
            </w:r>
          </w:p>
        </w:tc>
        <w:tc>
          <w:tcPr>
            <w:tcW w:w="0" w:type="auto"/>
            <w:vAlign w:val="center"/>
          </w:tcPr>
          <w:p w14:paraId="16A773EC" w14:textId="77777777" w:rsidR="0023041A" w:rsidRPr="00B42AF8" w:rsidRDefault="00BA0871" w:rsidP="006538B9">
            <w:pPr>
              <w:jc w:val="center"/>
              <w:rPr>
                <w:rFonts w:ascii="Calibri" w:hAnsi="Calibri" w:cs="Calibri"/>
                <w:snapToGrid w:val="0"/>
                <w:color w:val="000000"/>
              </w:rPr>
            </w:pPr>
            <w:r>
              <w:rPr>
                <w:rFonts w:ascii="Calibri" w:hAnsi="Calibri" w:cs="Calibri"/>
                <w:snapToGrid w:val="0"/>
                <w:color w:val="000000"/>
              </w:rPr>
              <w:t>4</w:t>
            </w:r>
            <w:r w:rsidR="0023041A" w:rsidRPr="00B42AF8">
              <w:rPr>
                <w:rFonts w:ascii="Calibri" w:hAnsi="Calibri" w:cs="Calibri"/>
                <w:snapToGrid w:val="0"/>
                <w:color w:val="000000"/>
              </w:rPr>
              <w:t xml:space="preserve"> </w:t>
            </w:r>
          </w:p>
        </w:tc>
        <w:tc>
          <w:tcPr>
            <w:tcW w:w="0" w:type="auto"/>
            <w:vAlign w:val="center"/>
          </w:tcPr>
          <w:p w14:paraId="3116F416" w14:textId="77777777" w:rsidR="0023041A" w:rsidRPr="00B42AF8" w:rsidRDefault="00BA0871" w:rsidP="006538B9">
            <w:pPr>
              <w:jc w:val="center"/>
              <w:rPr>
                <w:rFonts w:ascii="Calibri" w:hAnsi="Calibri" w:cs="Calibri"/>
                <w:snapToGrid w:val="0"/>
                <w:color w:val="000000"/>
              </w:rPr>
            </w:pPr>
            <w:r>
              <w:rPr>
                <w:rFonts w:ascii="Calibri" w:hAnsi="Calibri" w:cs="Calibri"/>
                <w:snapToGrid w:val="0"/>
                <w:color w:val="000000"/>
              </w:rPr>
              <w:t>4</w:t>
            </w:r>
          </w:p>
        </w:tc>
        <w:tc>
          <w:tcPr>
            <w:tcW w:w="0" w:type="auto"/>
            <w:vAlign w:val="center"/>
          </w:tcPr>
          <w:p w14:paraId="589EB12E" w14:textId="77777777" w:rsidR="0023041A" w:rsidRPr="00B42AF8" w:rsidRDefault="0023041A" w:rsidP="006538B9">
            <w:pPr>
              <w:jc w:val="center"/>
              <w:rPr>
                <w:rFonts w:ascii="Calibri" w:hAnsi="Calibri" w:cs="Calibri"/>
                <w:snapToGrid w:val="0"/>
                <w:color w:val="000000"/>
              </w:rPr>
            </w:pPr>
            <w:r w:rsidRPr="00115555">
              <w:rPr>
                <w:rFonts w:ascii="Calibri" w:hAnsi="Calibri" w:cs="Calibri"/>
                <w:snapToGrid w:val="0"/>
                <w:color w:val="000000"/>
              </w:rPr>
              <w:t>4</w:t>
            </w:r>
          </w:p>
        </w:tc>
        <w:tc>
          <w:tcPr>
            <w:tcW w:w="0" w:type="auto"/>
            <w:tcBorders>
              <w:right w:val="single" w:sz="12" w:space="0" w:color="auto"/>
            </w:tcBorders>
            <w:vAlign w:val="center"/>
          </w:tcPr>
          <w:p w14:paraId="5B000C99" w14:textId="77777777" w:rsidR="0023041A" w:rsidRPr="00B42AF8" w:rsidRDefault="00955EB6" w:rsidP="009A779C">
            <w:pPr>
              <w:jc w:val="center"/>
              <w:rPr>
                <w:rFonts w:ascii="Calibri" w:hAnsi="Calibri" w:cs="Calibri"/>
                <w:snapToGrid w:val="0"/>
                <w:color w:val="000000"/>
              </w:rPr>
            </w:pPr>
            <w:r>
              <w:rPr>
                <w:rFonts w:ascii="Calibri" w:hAnsi="Calibri" w:cs="Calibri"/>
                <w:snapToGrid w:val="0"/>
                <w:color w:val="000000"/>
              </w:rPr>
              <w:t>16</w:t>
            </w:r>
          </w:p>
        </w:tc>
      </w:tr>
      <w:tr w:rsidR="0023041A" w:rsidRPr="00B42AF8" w14:paraId="2E74B68D" w14:textId="77777777">
        <w:trPr>
          <w:cantSplit/>
          <w:trHeight w:val="312"/>
          <w:jc w:val="center"/>
        </w:trPr>
        <w:tc>
          <w:tcPr>
            <w:tcW w:w="0" w:type="auto"/>
            <w:tcBorders>
              <w:left w:val="single" w:sz="12" w:space="0" w:color="auto"/>
            </w:tcBorders>
            <w:vAlign w:val="center"/>
          </w:tcPr>
          <w:p w14:paraId="3871820D" w14:textId="77777777" w:rsidR="0023041A" w:rsidRPr="009A29E8" w:rsidRDefault="0023041A" w:rsidP="009A779C">
            <w:pPr>
              <w:ind w:left="170"/>
              <w:rPr>
                <w:rFonts w:ascii="Calibri" w:hAnsi="Calibri" w:cs="Calibri"/>
                <w:snapToGrid w:val="0"/>
                <w:color w:val="000000"/>
              </w:rPr>
            </w:pPr>
            <w:r w:rsidRPr="009A29E8">
              <w:rPr>
                <w:rFonts w:ascii="Calibri" w:hAnsi="Calibri" w:cs="Calibri"/>
                <w:snapToGrid w:val="0"/>
                <w:color w:val="000000"/>
              </w:rPr>
              <w:t>Druhý cizí jazyk</w:t>
            </w:r>
          </w:p>
        </w:tc>
        <w:tc>
          <w:tcPr>
            <w:tcW w:w="0" w:type="auto"/>
            <w:vAlign w:val="center"/>
          </w:tcPr>
          <w:p w14:paraId="75970031"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DCJ</w:t>
            </w:r>
          </w:p>
        </w:tc>
        <w:tc>
          <w:tcPr>
            <w:tcW w:w="0" w:type="auto"/>
            <w:vAlign w:val="center"/>
          </w:tcPr>
          <w:p w14:paraId="3CEF3EFA" w14:textId="77777777" w:rsidR="0023041A" w:rsidRPr="00B42AF8" w:rsidRDefault="0023041A" w:rsidP="006538B9">
            <w:pPr>
              <w:jc w:val="center"/>
              <w:rPr>
                <w:rFonts w:ascii="Calibri" w:hAnsi="Calibri" w:cs="Calibri"/>
                <w:snapToGrid w:val="0"/>
                <w:color w:val="000000"/>
              </w:rPr>
            </w:pPr>
            <w:r w:rsidRPr="00B42AF8">
              <w:rPr>
                <w:rFonts w:ascii="Calibri" w:hAnsi="Calibri" w:cs="Calibri"/>
                <w:snapToGrid w:val="0"/>
                <w:color w:val="000000"/>
              </w:rPr>
              <w:t xml:space="preserve">2 </w:t>
            </w:r>
          </w:p>
        </w:tc>
        <w:tc>
          <w:tcPr>
            <w:tcW w:w="0" w:type="auto"/>
            <w:vAlign w:val="center"/>
          </w:tcPr>
          <w:p w14:paraId="414FDB4E" w14:textId="77777777" w:rsidR="0023041A" w:rsidRPr="00B42AF8" w:rsidRDefault="0023041A" w:rsidP="006538B9">
            <w:pPr>
              <w:jc w:val="center"/>
              <w:rPr>
                <w:rFonts w:ascii="Calibri" w:hAnsi="Calibri" w:cs="Calibri"/>
                <w:snapToGrid w:val="0"/>
                <w:color w:val="000000"/>
              </w:rPr>
            </w:pPr>
            <w:r w:rsidRPr="00115555">
              <w:rPr>
                <w:rFonts w:ascii="Calibri" w:hAnsi="Calibri" w:cs="Calibri"/>
                <w:snapToGrid w:val="0"/>
                <w:color w:val="000000"/>
              </w:rPr>
              <w:t xml:space="preserve">2 </w:t>
            </w:r>
          </w:p>
        </w:tc>
        <w:tc>
          <w:tcPr>
            <w:tcW w:w="0" w:type="auto"/>
            <w:vAlign w:val="center"/>
          </w:tcPr>
          <w:p w14:paraId="2F9D1B0D" w14:textId="77777777" w:rsidR="0023041A" w:rsidRPr="00B42AF8" w:rsidRDefault="0023041A" w:rsidP="006538B9">
            <w:pPr>
              <w:jc w:val="center"/>
              <w:rPr>
                <w:rFonts w:ascii="Calibri" w:hAnsi="Calibri" w:cs="Calibri"/>
                <w:snapToGrid w:val="0"/>
                <w:color w:val="000000"/>
              </w:rPr>
            </w:pPr>
            <w:r w:rsidRPr="00115555">
              <w:rPr>
                <w:rFonts w:ascii="Calibri" w:hAnsi="Calibri" w:cs="Calibri"/>
                <w:snapToGrid w:val="0"/>
                <w:color w:val="000000"/>
              </w:rPr>
              <w:t xml:space="preserve">2 </w:t>
            </w:r>
          </w:p>
        </w:tc>
        <w:tc>
          <w:tcPr>
            <w:tcW w:w="0" w:type="auto"/>
            <w:vAlign w:val="center"/>
          </w:tcPr>
          <w:p w14:paraId="392381C9" w14:textId="77777777" w:rsidR="0023041A" w:rsidRPr="00B42AF8" w:rsidRDefault="0023041A" w:rsidP="006538B9">
            <w:pPr>
              <w:jc w:val="center"/>
              <w:rPr>
                <w:rFonts w:ascii="Calibri" w:hAnsi="Calibri" w:cs="Calibri"/>
                <w:snapToGrid w:val="0"/>
                <w:color w:val="000000"/>
              </w:rPr>
            </w:pPr>
            <w:r w:rsidRPr="00115555">
              <w:rPr>
                <w:rFonts w:ascii="Calibri" w:hAnsi="Calibri" w:cs="Calibri"/>
                <w:snapToGrid w:val="0"/>
                <w:color w:val="000000"/>
              </w:rPr>
              <w:t xml:space="preserve">2 </w:t>
            </w:r>
          </w:p>
        </w:tc>
        <w:tc>
          <w:tcPr>
            <w:tcW w:w="0" w:type="auto"/>
            <w:tcBorders>
              <w:right w:val="single" w:sz="12" w:space="0" w:color="auto"/>
            </w:tcBorders>
            <w:vAlign w:val="center"/>
          </w:tcPr>
          <w:p w14:paraId="2236E179"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8</w:t>
            </w:r>
          </w:p>
        </w:tc>
      </w:tr>
      <w:tr w:rsidR="0023041A" w:rsidRPr="00B42AF8" w14:paraId="49F644BB" w14:textId="77777777">
        <w:trPr>
          <w:cantSplit/>
          <w:trHeight w:val="312"/>
          <w:jc w:val="center"/>
        </w:trPr>
        <w:tc>
          <w:tcPr>
            <w:tcW w:w="0" w:type="auto"/>
            <w:tcBorders>
              <w:left w:val="single" w:sz="12" w:space="0" w:color="auto"/>
            </w:tcBorders>
            <w:vAlign w:val="center"/>
          </w:tcPr>
          <w:p w14:paraId="4E8BFFA9" w14:textId="77777777" w:rsidR="0023041A" w:rsidRPr="009A29E8" w:rsidRDefault="0023041A" w:rsidP="009A779C">
            <w:pPr>
              <w:ind w:left="170"/>
              <w:rPr>
                <w:rFonts w:ascii="Calibri" w:hAnsi="Calibri" w:cs="Calibri"/>
                <w:snapToGrid w:val="0"/>
                <w:color w:val="000000"/>
              </w:rPr>
            </w:pPr>
            <w:r w:rsidRPr="009A29E8">
              <w:rPr>
                <w:rFonts w:ascii="Calibri" w:hAnsi="Calibri" w:cs="Calibri"/>
                <w:snapToGrid w:val="0"/>
                <w:color w:val="000000"/>
              </w:rPr>
              <w:t>Občanská nauka</w:t>
            </w:r>
          </w:p>
        </w:tc>
        <w:tc>
          <w:tcPr>
            <w:tcW w:w="0" w:type="auto"/>
            <w:vAlign w:val="center"/>
          </w:tcPr>
          <w:p w14:paraId="6BDBD853"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OBN</w:t>
            </w:r>
          </w:p>
        </w:tc>
        <w:tc>
          <w:tcPr>
            <w:tcW w:w="0" w:type="auto"/>
            <w:vAlign w:val="center"/>
          </w:tcPr>
          <w:p w14:paraId="6C06D180"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1</w:t>
            </w:r>
          </w:p>
        </w:tc>
        <w:tc>
          <w:tcPr>
            <w:tcW w:w="0" w:type="auto"/>
            <w:vAlign w:val="center"/>
          </w:tcPr>
          <w:p w14:paraId="5CA00453"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1</w:t>
            </w:r>
          </w:p>
        </w:tc>
        <w:tc>
          <w:tcPr>
            <w:tcW w:w="0" w:type="auto"/>
            <w:vAlign w:val="center"/>
          </w:tcPr>
          <w:p w14:paraId="01D2C27E"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w:t>
            </w:r>
          </w:p>
        </w:tc>
        <w:tc>
          <w:tcPr>
            <w:tcW w:w="0" w:type="auto"/>
            <w:vAlign w:val="center"/>
          </w:tcPr>
          <w:p w14:paraId="0D7C0330"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w:t>
            </w:r>
          </w:p>
        </w:tc>
        <w:tc>
          <w:tcPr>
            <w:tcW w:w="0" w:type="auto"/>
            <w:tcBorders>
              <w:right w:val="single" w:sz="12" w:space="0" w:color="auto"/>
            </w:tcBorders>
            <w:vAlign w:val="center"/>
          </w:tcPr>
          <w:p w14:paraId="699310BE"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2</w:t>
            </w:r>
          </w:p>
        </w:tc>
      </w:tr>
      <w:tr w:rsidR="0023041A" w:rsidRPr="00B42AF8" w14:paraId="0868363D" w14:textId="77777777">
        <w:trPr>
          <w:cantSplit/>
          <w:trHeight w:val="312"/>
          <w:jc w:val="center"/>
        </w:trPr>
        <w:tc>
          <w:tcPr>
            <w:tcW w:w="0" w:type="auto"/>
            <w:tcBorders>
              <w:left w:val="single" w:sz="12" w:space="0" w:color="auto"/>
            </w:tcBorders>
            <w:vAlign w:val="center"/>
          </w:tcPr>
          <w:p w14:paraId="07B78F81" w14:textId="77777777" w:rsidR="0023041A" w:rsidRPr="009A29E8" w:rsidRDefault="0023041A" w:rsidP="009A779C">
            <w:pPr>
              <w:ind w:left="170"/>
              <w:rPr>
                <w:rFonts w:ascii="Calibri" w:hAnsi="Calibri" w:cs="Calibri"/>
                <w:snapToGrid w:val="0"/>
                <w:color w:val="000000"/>
              </w:rPr>
            </w:pPr>
            <w:r w:rsidRPr="009A29E8">
              <w:rPr>
                <w:rFonts w:ascii="Calibri" w:hAnsi="Calibri" w:cs="Calibri"/>
                <w:snapToGrid w:val="0"/>
                <w:color w:val="000000"/>
              </w:rPr>
              <w:t>Společenskovědní seminář</w:t>
            </w:r>
          </w:p>
        </w:tc>
        <w:tc>
          <w:tcPr>
            <w:tcW w:w="0" w:type="auto"/>
            <w:vAlign w:val="center"/>
          </w:tcPr>
          <w:p w14:paraId="28090BFA"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SVS</w:t>
            </w:r>
          </w:p>
        </w:tc>
        <w:tc>
          <w:tcPr>
            <w:tcW w:w="0" w:type="auto"/>
            <w:vAlign w:val="center"/>
          </w:tcPr>
          <w:p w14:paraId="7E1D2D90"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w:t>
            </w:r>
          </w:p>
        </w:tc>
        <w:tc>
          <w:tcPr>
            <w:tcW w:w="0" w:type="auto"/>
            <w:vAlign w:val="center"/>
          </w:tcPr>
          <w:p w14:paraId="4069F2E9"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w:t>
            </w:r>
          </w:p>
        </w:tc>
        <w:tc>
          <w:tcPr>
            <w:tcW w:w="0" w:type="auto"/>
            <w:vAlign w:val="center"/>
          </w:tcPr>
          <w:p w14:paraId="3B98A964" w14:textId="77777777" w:rsidR="0023041A" w:rsidRPr="00B42AF8" w:rsidRDefault="0023041A" w:rsidP="009A779C">
            <w:pPr>
              <w:jc w:val="center"/>
              <w:rPr>
                <w:rFonts w:ascii="Calibri" w:hAnsi="Calibri" w:cs="Calibri"/>
                <w:snapToGrid w:val="0"/>
                <w:color w:val="000000"/>
              </w:rPr>
            </w:pPr>
            <w:r>
              <w:rPr>
                <w:rFonts w:ascii="Calibri" w:hAnsi="Calibri" w:cs="Calibri"/>
                <w:snapToGrid w:val="0"/>
                <w:color w:val="000000"/>
              </w:rPr>
              <w:t>2</w:t>
            </w:r>
          </w:p>
        </w:tc>
        <w:tc>
          <w:tcPr>
            <w:tcW w:w="0" w:type="auto"/>
            <w:vAlign w:val="center"/>
          </w:tcPr>
          <w:p w14:paraId="6AA72583" w14:textId="77777777" w:rsidR="0023041A" w:rsidRPr="00B42AF8" w:rsidRDefault="0023041A" w:rsidP="009A779C">
            <w:pPr>
              <w:jc w:val="center"/>
              <w:rPr>
                <w:rFonts w:ascii="Calibri" w:hAnsi="Calibri" w:cs="Calibri"/>
                <w:snapToGrid w:val="0"/>
                <w:color w:val="000000"/>
              </w:rPr>
            </w:pPr>
            <w:r>
              <w:rPr>
                <w:rFonts w:ascii="Calibri" w:hAnsi="Calibri" w:cs="Calibri"/>
                <w:snapToGrid w:val="0"/>
                <w:color w:val="000000"/>
              </w:rPr>
              <w:t>-</w:t>
            </w:r>
          </w:p>
        </w:tc>
        <w:tc>
          <w:tcPr>
            <w:tcW w:w="0" w:type="auto"/>
            <w:tcBorders>
              <w:right w:val="single" w:sz="12" w:space="0" w:color="auto"/>
            </w:tcBorders>
            <w:vAlign w:val="center"/>
          </w:tcPr>
          <w:p w14:paraId="2956F7AB"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2</w:t>
            </w:r>
          </w:p>
        </w:tc>
      </w:tr>
      <w:tr w:rsidR="0023041A" w:rsidRPr="00B42AF8" w14:paraId="6A7BF3D1" w14:textId="77777777">
        <w:trPr>
          <w:cantSplit/>
          <w:trHeight w:val="312"/>
          <w:jc w:val="center"/>
        </w:trPr>
        <w:tc>
          <w:tcPr>
            <w:tcW w:w="0" w:type="auto"/>
            <w:tcBorders>
              <w:left w:val="single" w:sz="12" w:space="0" w:color="auto"/>
            </w:tcBorders>
            <w:vAlign w:val="center"/>
          </w:tcPr>
          <w:p w14:paraId="20F570D8" w14:textId="77777777" w:rsidR="0023041A" w:rsidRPr="009A29E8" w:rsidRDefault="00DD410C" w:rsidP="009A779C">
            <w:pPr>
              <w:ind w:left="170"/>
              <w:rPr>
                <w:rFonts w:ascii="Calibri" w:hAnsi="Calibri" w:cs="Calibri"/>
                <w:snapToGrid w:val="0"/>
                <w:color w:val="000000"/>
              </w:rPr>
            </w:pPr>
            <w:r w:rsidRPr="009A29E8">
              <w:rPr>
                <w:rFonts w:ascii="Calibri" w:hAnsi="Calibri" w:cs="Calibri"/>
                <w:snapToGrid w:val="0"/>
                <w:color w:val="000000"/>
              </w:rPr>
              <w:t>Děje</w:t>
            </w:r>
            <w:r w:rsidR="0023041A" w:rsidRPr="009A29E8">
              <w:rPr>
                <w:rFonts w:ascii="Calibri" w:hAnsi="Calibri" w:cs="Calibri"/>
                <w:snapToGrid w:val="0"/>
                <w:color w:val="000000"/>
              </w:rPr>
              <w:t>pis</w:t>
            </w:r>
          </w:p>
        </w:tc>
        <w:tc>
          <w:tcPr>
            <w:tcW w:w="0" w:type="auto"/>
            <w:vAlign w:val="center"/>
          </w:tcPr>
          <w:p w14:paraId="02F6C82B"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DEJ</w:t>
            </w:r>
          </w:p>
        </w:tc>
        <w:tc>
          <w:tcPr>
            <w:tcW w:w="0" w:type="auto"/>
            <w:vAlign w:val="center"/>
          </w:tcPr>
          <w:p w14:paraId="5069C7DA"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2</w:t>
            </w:r>
          </w:p>
        </w:tc>
        <w:tc>
          <w:tcPr>
            <w:tcW w:w="0" w:type="auto"/>
            <w:vAlign w:val="center"/>
          </w:tcPr>
          <w:p w14:paraId="0524D2D0"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1</w:t>
            </w:r>
          </w:p>
        </w:tc>
        <w:tc>
          <w:tcPr>
            <w:tcW w:w="0" w:type="auto"/>
            <w:vAlign w:val="center"/>
          </w:tcPr>
          <w:p w14:paraId="70B82D28"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w:t>
            </w:r>
          </w:p>
        </w:tc>
        <w:tc>
          <w:tcPr>
            <w:tcW w:w="0" w:type="auto"/>
            <w:vAlign w:val="center"/>
          </w:tcPr>
          <w:p w14:paraId="64A94F31"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w:t>
            </w:r>
          </w:p>
        </w:tc>
        <w:tc>
          <w:tcPr>
            <w:tcW w:w="0" w:type="auto"/>
            <w:tcBorders>
              <w:right w:val="single" w:sz="12" w:space="0" w:color="auto"/>
            </w:tcBorders>
            <w:vAlign w:val="center"/>
          </w:tcPr>
          <w:p w14:paraId="4E4FE7C9"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3</w:t>
            </w:r>
          </w:p>
        </w:tc>
      </w:tr>
      <w:tr w:rsidR="0023041A" w:rsidRPr="00B42AF8" w14:paraId="159EBC18" w14:textId="77777777">
        <w:trPr>
          <w:cantSplit/>
          <w:trHeight w:val="312"/>
          <w:jc w:val="center"/>
        </w:trPr>
        <w:tc>
          <w:tcPr>
            <w:tcW w:w="0" w:type="auto"/>
            <w:tcBorders>
              <w:left w:val="single" w:sz="12" w:space="0" w:color="auto"/>
            </w:tcBorders>
            <w:vAlign w:val="center"/>
          </w:tcPr>
          <w:p w14:paraId="3045850C" w14:textId="77777777" w:rsidR="0023041A" w:rsidRPr="009A29E8" w:rsidRDefault="0023041A" w:rsidP="009A779C">
            <w:pPr>
              <w:ind w:left="170"/>
              <w:rPr>
                <w:rFonts w:ascii="Calibri" w:hAnsi="Calibri" w:cs="Calibri"/>
                <w:snapToGrid w:val="0"/>
                <w:color w:val="000000"/>
              </w:rPr>
            </w:pPr>
            <w:r w:rsidRPr="009A29E8">
              <w:rPr>
                <w:rFonts w:ascii="Calibri" w:hAnsi="Calibri" w:cs="Calibri"/>
                <w:snapToGrid w:val="0"/>
                <w:color w:val="000000"/>
              </w:rPr>
              <w:t>Matematika</w:t>
            </w:r>
          </w:p>
        </w:tc>
        <w:tc>
          <w:tcPr>
            <w:tcW w:w="0" w:type="auto"/>
            <w:vAlign w:val="center"/>
          </w:tcPr>
          <w:p w14:paraId="760DFB51"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MAT</w:t>
            </w:r>
          </w:p>
        </w:tc>
        <w:tc>
          <w:tcPr>
            <w:tcW w:w="0" w:type="auto"/>
            <w:vAlign w:val="center"/>
          </w:tcPr>
          <w:p w14:paraId="116F4A17"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3</w:t>
            </w:r>
          </w:p>
        </w:tc>
        <w:tc>
          <w:tcPr>
            <w:tcW w:w="0" w:type="auto"/>
            <w:vAlign w:val="center"/>
          </w:tcPr>
          <w:p w14:paraId="757A0AFA"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3</w:t>
            </w:r>
          </w:p>
        </w:tc>
        <w:tc>
          <w:tcPr>
            <w:tcW w:w="0" w:type="auto"/>
            <w:vAlign w:val="center"/>
          </w:tcPr>
          <w:p w14:paraId="6604029E"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3</w:t>
            </w:r>
          </w:p>
        </w:tc>
        <w:tc>
          <w:tcPr>
            <w:tcW w:w="0" w:type="auto"/>
            <w:vAlign w:val="center"/>
          </w:tcPr>
          <w:p w14:paraId="42E55385"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3</w:t>
            </w:r>
          </w:p>
        </w:tc>
        <w:tc>
          <w:tcPr>
            <w:tcW w:w="0" w:type="auto"/>
            <w:tcBorders>
              <w:right w:val="single" w:sz="12" w:space="0" w:color="auto"/>
            </w:tcBorders>
            <w:vAlign w:val="center"/>
          </w:tcPr>
          <w:p w14:paraId="72C1F346"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12</w:t>
            </w:r>
          </w:p>
        </w:tc>
      </w:tr>
      <w:tr w:rsidR="0023041A" w:rsidRPr="00B42AF8" w14:paraId="6F6916AF" w14:textId="77777777">
        <w:trPr>
          <w:cantSplit/>
          <w:trHeight w:val="312"/>
          <w:jc w:val="center"/>
        </w:trPr>
        <w:tc>
          <w:tcPr>
            <w:tcW w:w="0" w:type="auto"/>
            <w:tcBorders>
              <w:left w:val="single" w:sz="12" w:space="0" w:color="auto"/>
            </w:tcBorders>
            <w:vAlign w:val="center"/>
          </w:tcPr>
          <w:p w14:paraId="05A29B58" w14:textId="77777777" w:rsidR="0023041A" w:rsidRPr="009A29E8" w:rsidRDefault="0023041A" w:rsidP="009A779C">
            <w:pPr>
              <w:ind w:left="170"/>
              <w:rPr>
                <w:rFonts w:ascii="Calibri" w:hAnsi="Calibri" w:cs="Calibri"/>
                <w:snapToGrid w:val="0"/>
                <w:color w:val="000000"/>
              </w:rPr>
            </w:pPr>
            <w:r w:rsidRPr="009A29E8">
              <w:rPr>
                <w:rFonts w:ascii="Calibri" w:hAnsi="Calibri" w:cs="Calibri"/>
                <w:snapToGrid w:val="0"/>
                <w:color w:val="000000"/>
              </w:rPr>
              <w:t>Základy přírodních věd</w:t>
            </w:r>
          </w:p>
        </w:tc>
        <w:tc>
          <w:tcPr>
            <w:tcW w:w="0" w:type="auto"/>
            <w:vAlign w:val="center"/>
          </w:tcPr>
          <w:p w14:paraId="4A2E4267"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ZPV</w:t>
            </w:r>
          </w:p>
        </w:tc>
        <w:tc>
          <w:tcPr>
            <w:tcW w:w="0" w:type="auto"/>
            <w:vAlign w:val="center"/>
          </w:tcPr>
          <w:p w14:paraId="6BB6558A" w14:textId="77777777" w:rsidR="0023041A" w:rsidRPr="00B42AF8" w:rsidRDefault="00BA0871" w:rsidP="009A779C">
            <w:pPr>
              <w:jc w:val="center"/>
              <w:rPr>
                <w:rFonts w:ascii="Calibri" w:hAnsi="Calibri" w:cs="Calibri"/>
                <w:snapToGrid w:val="0"/>
                <w:color w:val="000000"/>
              </w:rPr>
            </w:pPr>
            <w:r>
              <w:rPr>
                <w:rFonts w:ascii="Calibri" w:hAnsi="Calibri" w:cs="Calibri"/>
                <w:snapToGrid w:val="0"/>
                <w:color w:val="000000"/>
              </w:rPr>
              <w:t>2</w:t>
            </w:r>
          </w:p>
        </w:tc>
        <w:tc>
          <w:tcPr>
            <w:tcW w:w="0" w:type="auto"/>
            <w:vAlign w:val="center"/>
          </w:tcPr>
          <w:p w14:paraId="4CFC6D18"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2</w:t>
            </w:r>
          </w:p>
        </w:tc>
        <w:tc>
          <w:tcPr>
            <w:tcW w:w="0" w:type="auto"/>
            <w:vAlign w:val="center"/>
          </w:tcPr>
          <w:p w14:paraId="0AF2032B"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w:t>
            </w:r>
          </w:p>
        </w:tc>
        <w:tc>
          <w:tcPr>
            <w:tcW w:w="0" w:type="auto"/>
            <w:vAlign w:val="center"/>
          </w:tcPr>
          <w:p w14:paraId="01704D1C"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w:t>
            </w:r>
          </w:p>
        </w:tc>
        <w:tc>
          <w:tcPr>
            <w:tcW w:w="0" w:type="auto"/>
            <w:tcBorders>
              <w:right w:val="single" w:sz="12" w:space="0" w:color="auto"/>
            </w:tcBorders>
            <w:vAlign w:val="center"/>
          </w:tcPr>
          <w:p w14:paraId="4C4ADF65" w14:textId="77777777" w:rsidR="0023041A" w:rsidRPr="00B42AF8" w:rsidRDefault="00BA0871" w:rsidP="009A779C">
            <w:pPr>
              <w:jc w:val="center"/>
              <w:rPr>
                <w:rFonts w:ascii="Calibri" w:hAnsi="Calibri" w:cs="Calibri"/>
                <w:snapToGrid w:val="0"/>
                <w:color w:val="000000"/>
              </w:rPr>
            </w:pPr>
            <w:r>
              <w:rPr>
                <w:rFonts w:ascii="Calibri" w:hAnsi="Calibri" w:cs="Calibri"/>
                <w:snapToGrid w:val="0"/>
                <w:color w:val="000000"/>
              </w:rPr>
              <w:t>4</w:t>
            </w:r>
          </w:p>
        </w:tc>
      </w:tr>
      <w:tr w:rsidR="0023041A" w:rsidRPr="00B42AF8" w14:paraId="2CC241EC" w14:textId="77777777">
        <w:trPr>
          <w:cantSplit/>
          <w:trHeight w:val="312"/>
          <w:jc w:val="center"/>
        </w:trPr>
        <w:tc>
          <w:tcPr>
            <w:tcW w:w="0" w:type="auto"/>
            <w:tcBorders>
              <w:left w:val="single" w:sz="12" w:space="0" w:color="auto"/>
              <w:bottom w:val="single" w:sz="12" w:space="0" w:color="auto"/>
            </w:tcBorders>
            <w:vAlign w:val="center"/>
          </w:tcPr>
          <w:p w14:paraId="2D981995" w14:textId="77777777" w:rsidR="0023041A" w:rsidRPr="009A29E8" w:rsidRDefault="0023041A" w:rsidP="003C2DCB">
            <w:pPr>
              <w:ind w:left="170"/>
              <w:rPr>
                <w:rFonts w:ascii="Calibri" w:hAnsi="Calibri" w:cs="Calibri"/>
                <w:snapToGrid w:val="0"/>
                <w:color w:val="000000"/>
              </w:rPr>
            </w:pPr>
            <w:r w:rsidRPr="009A29E8">
              <w:rPr>
                <w:rFonts w:ascii="Calibri" w:hAnsi="Calibri" w:cs="Calibri"/>
                <w:snapToGrid w:val="0"/>
                <w:color w:val="000000"/>
              </w:rPr>
              <w:t>Tělesná výchova</w:t>
            </w:r>
          </w:p>
        </w:tc>
        <w:tc>
          <w:tcPr>
            <w:tcW w:w="0" w:type="auto"/>
            <w:tcBorders>
              <w:bottom w:val="single" w:sz="12" w:space="0" w:color="auto"/>
            </w:tcBorders>
            <w:vAlign w:val="center"/>
          </w:tcPr>
          <w:p w14:paraId="3F1A3315"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TEV</w:t>
            </w:r>
          </w:p>
        </w:tc>
        <w:tc>
          <w:tcPr>
            <w:tcW w:w="0" w:type="auto"/>
            <w:tcBorders>
              <w:bottom w:val="single" w:sz="12" w:space="0" w:color="auto"/>
            </w:tcBorders>
            <w:vAlign w:val="center"/>
          </w:tcPr>
          <w:p w14:paraId="6B26912E" w14:textId="77777777" w:rsidR="0023041A" w:rsidRPr="00B42AF8" w:rsidRDefault="008451DF" w:rsidP="009A779C">
            <w:pPr>
              <w:jc w:val="center"/>
              <w:rPr>
                <w:rFonts w:ascii="Calibri" w:hAnsi="Calibri" w:cs="Calibri"/>
                <w:snapToGrid w:val="0"/>
                <w:color w:val="000000"/>
              </w:rPr>
            </w:pPr>
            <w:r>
              <w:rPr>
                <w:rFonts w:ascii="Calibri" w:hAnsi="Calibri" w:cs="Calibri"/>
                <w:snapToGrid w:val="0"/>
                <w:color w:val="000000"/>
              </w:rPr>
              <w:t xml:space="preserve">2 </w:t>
            </w:r>
          </w:p>
        </w:tc>
        <w:tc>
          <w:tcPr>
            <w:tcW w:w="0" w:type="auto"/>
            <w:tcBorders>
              <w:bottom w:val="single" w:sz="12" w:space="0" w:color="auto"/>
            </w:tcBorders>
            <w:vAlign w:val="center"/>
          </w:tcPr>
          <w:p w14:paraId="419C88C6" w14:textId="77777777" w:rsidR="0023041A" w:rsidRPr="00B42AF8" w:rsidRDefault="0023041A" w:rsidP="008451DF">
            <w:pPr>
              <w:jc w:val="center"/>
              <w:rPr>
                <w:rFonts w:ascii="Calibri" w:hAnsi="Calibri" w:cs="Calibri"/>
                <w:snapToGrid w:val="0"/>
                <w:color w:val="000000"/>
              </w:rPr>
            </w:pPr>
            <w:r w:rsidRPr="00B42AF8">
              <w:rPr>
                <w:rFonts w:ascii="Calibri" w:hAnsi="Calibri" w:cs="Calibri"/>
                <w:snapToGrid w:val="0"/>
                <w:color w:val="000000"/>
              </w:rPr>
              <w:t xml:space="preserve">2 </w:t>
            </w:r>
          </w:p>
        </w:tc>
        <w:tc>
          <w:tcPr>
            <w:tcW w:w="0" w:type="auto"/>
            <w:tcBorders>
              <w:bottom w:val="single" w:sz="12" w:space="0" w:color="auto"/>
            </w:tcBorders>
            <w:vAlign w:val="center"/>
          </w:tcPr>
          <w:p w14:paraId="2D37DF89" w14:textId="77777777" w:rsidR="0023041A" w:rsidRPr="00B42AF8" w:rsidRDefault="0023041A" w:rsidP="008451DF">
            <w:pPr>
              <w:jc w:val="center"/>
              <w:rPr>
                <w:rFonts w:ascii="Calibri" w:hAnsi="Calibri" w:cs="Calibri"/>
                <w:snapToGrid w:val="0"/>
                <w:color w:val="000000"/>
              </w:rPr>
            </w:pPr>
            <w:r w:rsidRPr="00115555">
              <w:rPr>
                <w:rFonts w:ascii="Calibri" w:hAnsi="Calibri" w:cs="Calibri"/>
                <w:snapToGrid w:val="0"/>
                <w:color w:val="000000"/>
              </w:rPr>
              <w:t xml:space="preserve">2 </w:t>
            </w:r>
          </w:p>
        </w:tc>
        <w:tc>
          <w:tcPr>
            <w:tcW w:w="0" w:type="auto"/>
            <w:tcBorders>
              <w:bottom w:val="single" w:sz="12" w:space="0" w:color="auto"/>
            </w:tcBorders>
            <w:vAlign w:val="center"/>
          </w:tcPr>
          <w:p w14:paraId="538748CF" w14:textId="77777777" w:rsidR="0023041A" w:rsidRPr="00B42AF8" w:rsidRDefault="0023041A" w:rsidP="008451DF">
            <w:pPr>
              <w:jc w:val="center"/>
              <w:rPr>
                <w:rFonts w:ascii="Calibri" w:hAnsi="Calibri" w:cs="Calibri"/>
                <w:snapToGrid w:val="0"/>
                <w:color w:val="000000"/>
              </w:rPr>
            </w:pPr>
            <w:r w:rsidRPr="00115555">
              <w:rPr>
                <w:rFonts w:ascii="Calibri" w:hAnsi="Calibri" w:cs="Calibri"/>
                <w:snapToGrid w:val="0"/>
                <w:color w:val="000000"/>
              </w:rPr>
              <w:t xml:space="preserve">2 </w:t>
            </w:r>
          </w:p>
        </w:tc>
        <w:tc>
          <w:tcPr>
            <w:tcW w:w="0" w:type="auto"/>
            <w:tcBorders>
              <w:bottom w:val="single" w:sz="12" w:space="0" w:color="auto"/>
              <w:right w:val="single" w:sz="12" w:space="0" w:color="auto"/>
            </w:tcBorders>
            <w:vAlign w:val="center"/>
          </w:tcPr>
          <w:p w14:paraId="08011654"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8</w:t>
            </w:r>
          </w:p>
        </w:tc>
      </w:tr>
      <w:tr w:rsidR="0023041A" w:rsidRPr="00B42AF8" w14:paraId="6721C078" w14:textId="77777777">
        <w:trPr>
          <w:cantSplit/>
          <w:trHeight w:val="312"/>
          <w:jc w:val="center"/>
        </w:trPr>
        <w:tc>
          <w:tcPr>
            <w:tcW w:w="0" w:type="auto"/>
            <w:gridSpan w:val="2"/>
            <w:tcBorders>
              <w:top w:val="single" w:sz="12" w:space="0" w:color="auto"/>
              <w:left w:val="single" w:sz="12" w:space="0" w:color="auto"/>
            </w:tcBorders>
            <w:vAlign w:val="center"/>
          </w:tcPr>
          <w:p w14:paraId="3367D76C" w14:textId="77777777" w:rsidR="0023041A" w:rsidRPr="009A29E8" w:rsidRDefault="0023041A" w:rsidP="009A779C">
            <w:pPr>
              <w:ind w:left="170"/>
              <w:rPr>
                <w:rFonts w:ascii="Calibri" w:hAnsi="Calibri" w:cs="Calibri"/>
                <w:b/>
                <w:bCs/>
                <w:snapToGrid w:val="0"/>
                <w:color w:val="000000"/>
              </w:rPr>
            </w:pPr>
            <w:r w:rsidRPr="009A29E8">
              <w:rPr>
                <w:rFonts w:ascii="Calibri" w:hAnsi="Calibri" w:cs="Calibri"/>
                <w:b/>
                <w:bCs/>
                <w:snapToGrid w:val="0"/>
                <w:color w:val="000000"/>
              </w:rPr>
              <w:t>Základní odborné</w:t>
            </w:r>
          </w:p>
        </w:tc>
        <w:tc>
          <w:tcPr>
            <w:tcW w:w="0" w:type="auto"/>
            <w:tcBorders>
              <w:top w:val="single" w:sz="12" w:space="0" w:color="auto"/>
            </w:tcBorders>
            <w:vAlign w:val="center"/>
          </w:tcPr>
          <w:p w14:paraId="31C01829" w14:textId="77777777" w:rsidR="0023041A" w:rsidRPr="00B42AF8" w:rsidRDefault="0023041A" w:rsidP="009A779C">
            <w:pPr>
              <w:jc w:val="center"/>
              <w:rPr>
                <w:rFonts w:ascii="Calibri" w:hAnsi="Calibri" w:cs="Calibri"/>
                <w:b/>
                <w:bCs/>
                <w:snapToGrid w:val="0"/>
                <w:color w:val="000000"/>
              </w:rPr>
            </w:pPr>
            <w:r w:rsidRPr="00B42AF8">
              <w:rPr>
                <w:rFonts w:ascii="Calibri" w:hAnsi="Calibri" w:cs="Calibri"/>
                <w:b/>
                <w:bCs/>
                <w:snapToGrid w:val="0"/>
                <w:color w:val="000000"/>
              </w:rPr>
              <w:t>1</w:t>
            </w:r>
            <w:r w:rsidR="008451DF">
              <w:rPr>
                <w:rFonts w:ascii="Calibri" w:hAnsi="Calibri" w:cs="Calibri"/>
                <w:b/>
                <w:bCs/>
                <w:snapToGrid w:val="0"/>
                <w:color w:val="000000"/>
              </w:rPr>
              <w:t>1</w:t>
            </w:r>
          </w:p>
        </w:tc>
        <w:tc>
          <w:tcPr>
            <w:tcW w:w="0" w:type="auto"/>
            <w:tcBorders>
              <w:top w:val="single" w:sz="12" w:space="0" w:color="auto"/>
            </w:tcBorders>
            <w:vAlign w:val="center"/>
          </w:tcPr>
          <w:p w14:paraId="316BB323" w14:textId="77777777" w:rsidR="0023041A" w:rsidRPr="00B42AF8" w:rsidRDefault="0023041A" w:rsidP="00FD6919">
            <w:pPr>
              <w:jc w:val="center"/>
              <w:rPr>
                <w:rFonts w:ascii="Calibri" w:hAnsi="Calibri" w:cs="Calibri"/>
                <w:b/>
                <w:bCs/>
                <w:snapToGrid w:val="0"/>
                <w:color w:val="000000"/>
              </w:rPr>
            </w:pPr>
            <w:r w:rsidRPr="00B42AF8">
              <w:rPr>
                <w:rFonts w:ascii="Calibri" w:hAnsi="Calibri" w:cs="Calibri"/>
                <w:b/>
                <w:bCs/>
                <w:snapToGrid w:val="0"/>
                <w:color w:val="000000"/>
              </w:rPr>
              <w:t>1</w:t>
            </w:r>
            <w:r w:rsidR="006B4FA6">
              <w:rPr>
                <w:rFonts w:ascii="Calibri" w:hAnsi="Calibri" w:cs="Calibri"/>
                <w:b/>
                <w:bCs/>
                <w:snapToGrid w:val="0"/>
                <w:color w:val="000000"/>
              </w:rPr>
              <w:t>5</w:t>
            </w:r>
          </w:p>
        </w:tc>
        <w:tc>
          <w:tcPr>
            <w:tcW w:w="0" w:type="auto"/>
            <w:tcBorders>
              <w:top w:val="single" w:sz="12" w:space="0" w:color="auto"/>
            </w:tcBorders>
            <w:vAlign w:val="center"/>
          </w:tcPr>
          <w:p w14:paraId="0BC4222E" w14:textId="77777777" w:rsidR="0023041A" w:rsidRPr="00B42AF8" w:rsidRDefault="008451DF" w:rsidP="009A779C">
            <w:pPr>
              <w:jc w:val="center"/>
              <w:rPr>
                <w:rFonts w:ascii="Calibri" w:hAnsi="Calibri" w:cs="Calibri"/>
                <w:b/>
                <w:bCs/>
                <w:snapToGrid w:val="0"/>
                <w:color w:val="000000"/>
              </w:rPr>
            </w:pPr>
            <w:r>
              <w:rPr>
                <w:rFonts w:ascii="Calibri" w:hAnsi="Calibri" w:cs="Calibri"/>
                <w:b/>
                <w:bCs/>
                <w:snapToGrid w:val="0"/>
                <w:color w:val="000000"/>
              </w:rPr>
              <w:t>1</w:t>
            </w:r>
            <w:r w:rsidR="004A2F71">
              <w:rPr>
                <w:rFonts w:ascii="Calibri" w:hAnsi="Calibri" w:cs="Calibri"/>
                <w:b/>
                <w:bCs/>
                <w:snapToGrid w:val="0"/>
                <w:color w:val="000000"/>
              </w:rPr>
              <w:t>7</w:t>
            </w:r>
          </w:p>
        </w:tc>
        <w:tc>
          <w:tcPr>
            <w:tcW w:w="0" w:type="auto"/>
            <w:tcBorders>
              <w:top w:val="single" w:sz="12" w:space="0" w:color="auto"/>
            </w:tcBorders>
            <w:vAlign w:val="center"/>
          </w:tcPr>
          <w:p w14:paraId="7E5FF7BA" w14:textId="1D680CAB" w:rsidR="0023041A" w:rsidRPr="00B42AF8" w:rsidRDefault="00634BFF" w:rsidP="009A779C">
            <w:pPr>
              <w:jc w:val="center"/>
              <w:rPr>
                <w:rFonts w:ascii="Calibri" w:hAnsi="Calibri" w:cs="Calibri"/>
                <w:b/>
                <w:bCs/>
                <w:snapToGrid w:val="0"/>
                <w:color w:val="000000"/>
              </w:rPr>
            </w:pPr>
            <w:r>
              <w:rPr>
                <w:rFonts w:ascii="Calibri" w:hAnsi="Calibri" w:cs="Calibri"/>
                <w:b/>
                <w:bCs/>
                <w:snapToGrid w:val="0"/>
                <w:color w:val="000000"/>
              </w:rPr>
              <w:t>1</w:t>
            </w:r>
            <w:r w:rsidR="003137A5">
              <w:rPr>
                <w:rFonts w:ascii="Calibri" w:hAnsi="Calibri" w:cs="Calibri"/>
                <w:b/>
                <w:bCs/>
                <w:snapToGrid w:val="0"/>
                <w:color w:val="000000"/>
              </w:rPr>
              <w:t>3</w:t>
            </w:r>
          </w:p>
        </w:tc>
        <w:tc>
          <w:tcPr>
            <w:tcW w:w="0" w:type="auto"/>
            <w:tcBorders>
              <w:top w:val="single" w:sz="12" w:space="0" w:color="auto"/>
              <w:right w:val="single" w:sz="12" w:space="0" w:color="auto"/>
            </w:tcBorders>
            <w:vAlign w:val="center"/>
          </w:tcPr>
          <w:p w14:paraId="42AFA38A" w14:textId="03991623" w:rsidR="0023041A" w:rsidRPr="00B42AF8" w:rsidRDefault="00634BFF" w:rsidP="009A779C">
            <w:pPr>
              <w:jc w:val="center"/>
              <w:rPr>
                <w:rFonts w:ascii="Calibri" w:hAnsi="Calibri" w:cs="Calibri"/>
                <w:b/>
                <w:bCs/>
                <w:snapToGrid w:val="0"/>
                <w:color w:val="000000"/>
              </w:rPr>
            </w:pPr>
            <w:r>
              <w:rPr>
                <w:rFonts w:ascii="Calibri" w:hAnsi="Calibri" w:cs="Calibri"/>
                <w:b/>
                <w:bCs/>
                <w:snapToGrid w:val="0"/>
                <w:color w:val="000000"/>
              </w:rPr>
              <w:t>5</w:t>
            </w:r>
            <w:r w:rsidR="003137A5">
              <w:rPr>
                <w:rFonts w:ascii="Calibri" w:hAnsi="Calibri" w:cs="Calibri"/>
                <w:b/>
                <w:bCs/>
                <w:snapToGrid w:val="0"/>
                <w:color w:val="000000"/>
              </w:rPr>
              <w:t>6</w:t>
            </w:r>
          </w:p>
        </w:tc>
      </w:tr>
      <w:tr w:rsidR="0023041A" w:rsidRPr="00B42AF8" w14:paraId="3638EAFB" w14:textId="77777777">
        <w:trPr>
          <w:cantSplit/>
          <w:trHeight w:val="312"/>
          <w:jc w:val="center"/>
        </w:trPr>
        <w:tc>
          <w:tcPr>
            <w:tcW w:w="0" w:type="auto"/>
            <w:tcBorders>
              <w:left w:val="single" w:sz="12" w:space="0" w:color="auto"/>
            </w:tcBorders>
            <w:vAlign w:val="center"/>
          </w:tcPr>
          <w:p w14:paraId="14E1A58C" w14:textId="77777777" w:rsidR="0023041A" w:rsidRPr="009A29E8" w:rsidRDefault="0023041A" w:rsidP="009A779C">
            <w:pPr>
              <w:ind w:left="170"/>
              <w:rPr>
                <w:rFonts w:ascii="Calibri" w:hAnsi="Calibri" w:cs="Calibri"/>
                <w:snapToGrid w:val="0"/>
                <w:color w:val="000000"/>
              </w:rPr>
            </w:pPr>
            <w:r w:rsidRPr="009A29E8">
              <w:rPr>
                <w:rFonts w:ascii="Calibri" w:hAnsi="Calibri" w:cs="Calibri"/>
                <w:snapToGrid w:val="0"/>
                <w:color w:val="000000"/>
              </w:rPr>
              <w:t>Ekonomika</w:t>
            </w:r>
          </w:p>
        </w:tc>
        <w:tc>
          <w:tcPr>
            <w:tcW w:w="0" w:type="auto"/>
            <w:vAlign w:val="center"/>
          </w:tcPr>
          <w:p w14:paraId="2F989931"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EKO</w:t>
            </w:r>
          </w:p>
        </w:tc>
        <w:tc>
          <w:tcPr>
            <w:tcW w:w="0" w:type="auto"/>
            <w:vAlign w:val="center"/>
          </w:tcPr>
          <w:p w14:paraId="0C39C286"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3</w:t>
            </w:r>
          </w:p>
        </w:tc>
        <w:tc>
          <w:tcPr>
            <w:tcW w:w="0" w:type="auto"/>
            <w:vAlign w:val="center"/>
          </w:tcPr>
          <w:p w14:paraId="1EE83A5D"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3</w:t>
            </w:r>
          </w:p>
        </w:tc>
        <w:tc>
          <w:tcPr>
            <w:tcW w:w="0" w:type="auto"/>
            <w:vAlign w:val="center"/>
          </w:tcPr>
          <w:p w14:paraId="4E13D7A7" w14:textId="77777777" w:rsidR="0023041A" w:rsidRPr="00B42AF8" w:rsidRDefault="004A2F71" w:rsidP="009A779C">
            <w:pPr>
              <w:jc w:val="center"/>
              <w:rPr>
                <w:rFonts w:ascii="Calibri" w:hAnsi="Calibri" w:cs="Calibri"/>
                <w:snapToGrid w:val="0"/>
                <w:color w:val="000000"/>
              </w:rPr>
            </w:pPr>
            <w:r>
              <w:rPr>
                <w:rFonts w:ascii="Calibri" w:hAnsi="Calibri" w:cs="Calibri"/>
                <w:snapToGrid w:val="0"/>
                <w:color w:val="000000"/>
              </w:rPr>
              <w:t>3</w:t>
            </w:r>
          </w:p>
        </w:tc>
        <w:tc>
          <w:tcPr>
            <w:tcW w:w="0" w:type="auto"/>
            <w:vAlign w:val="center"/>
          </w:tcPr>
          <w:p w14:paraId="6A4501A6"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3</w:t>
            </w:r>
          </w:p>
        </w:tc>
        <w:tc>
          <w:tcPr>
            <w:tcW w:w="0" w:type="auto"/>
            <w:tcBorders>
              <w:right w:val="single" w:sz="12" w:space="0" w:color="auto"/>
            </w:tcBorders>
            <w:vAlign w:val="center"/>
          </w:tcPr>
          <w:p w14:paraId="745D314A"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1</w:t>
            </w:r>
            <w:r w:rsidR="00DB48B8">
              <w:rPr>
                <w:rFonts w:ascii="Calibri" w:hAnsi="Calibri" w:cs="Calibri"/>
                <w:snapToGrid w:val="0"/>
                <w:color w:val="000000"/>
              </w:rPr>
              <w:t>2</w:t>
            </w:r>
          </w:p>
        </w:tc>
      </w:tr>
      <w:tr w:rsidR="0023041A" w:rsidRPr="00B42AF8" w14:paraId="0A62C854" w14:textId="77777777">
        <w:trPr>
          <w:cantSplit/>
          <w:trHeight w:val="312"/>
          <w:jc w:val="center"/>
        </w:trPr>
        <w:tc>
          <w:tcPr>
            <w:tcW w:w="0" w:type="auto"/>
            <w:tcBorders>
              <w:left w:val="single" w:sz="12" w:space="0" w:color="auto"/>
            </w:tcBorders>
            <w:vAlign w:val="center"/>
          </w:tcPr>
          <w:p w14:paraId="409B65D7" w14:textId="77777777" w:rsidR="0023041A" w:rsidRPr="009A29E8" w:rsidRDefault="0023041A" w:rsidP="009A779C">
            <w:pPr>
              <w:ind w:left="170"/>
              <w:rPr>
                <w:rFonts w:ascii="Calibri" w:hAnsi="Calibri" w:cs="Calibri"/>
                <w:snapToGrid w:val="0"/>
                <w:color w:val="000000"/>
              </w:rPr>
            </w:pPr>
            <w:r w:rsidRPr="009A29E8">
              <w:rPr>
                <w:rFonts w:ascii="Calibri" w:hAnsi="Calibri" w:cs="Calibri"/>
                <w:snapToGrid w:val="0"/>
                <w:color w:val="000000"/>
              </w:rPr>
              <w:t>Účetnictví</w:t>
            </w:r>
          </w:p>
        </w:tc>
        <w:tc>
          <w:tcPr>
            <w:tcW w:w="0" w:type="auto"/>
            <w:vAlign w:val="center"/>
          </w:tcPr>
          <w:p w14:paraId="249ECDF6"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UCE</w:t>
            </w:r>
          </w:p>
        </w:tc>
        <w:tc>
          <w:tcPr>
            <w:tcW w:w="0" w:type="auto"/>
            <w:vAlign w:val="center"/>
          </w:tcPr>
          <w:p w14:paraId="7B501C92"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w:t>
            </w:r>
          </w:p>
        </w:tc>
        <w:tc>
          <w:tcPr>
            <w:tcW w:w="0" w:type="auto"/>
            <w:vAlign w:val="center"/>
          </w:tcPr>
          <w:p w14:paraId="4B6514CF" w14:textId="77777777" w:rsidR="0023041A" w:rsidRPr="00B42AF8" w:rsidRDefault="0023041A" w:rsidP="006538B9">
            <w:pPr>
              <w:jc w:val="center"/>
              <w:rPr>
                <w:rFonts w:ascii="Calibri" w:hAnsi="Calibri" w:cs="Calibri"/>
                <w:snapToGrid w:val="0"/>
                <w:color w:val="000000"/>
              </w:rPr>
            </w:pPr>
            <w:r w:rsidRPr="00B42AF8">
              <w:rPr>
                <w:rFonts w:ascii="Calibri" w:hAnsi="Calibri" w:cs="Calibri"/>
                <w:snapToGrid w:val="0"/>
                <w:color w:val="000000"/>
              </w:rPr>
              <w:t xml:space="preserve">3 </w:t>
            </w:r>
          </w:p>
        </w:tc>
        <w:tc>
          <w:tcPr>
            <w:tcW w:w="0" w:type="auto"/>
            <w:vAlign w:val="center"/>
          </w:tcPr>
          <w:p w14:paraId="7FDC2821" w14:textId="77777777" w:rsidR="0023041A" w:rsidRPr="00B42AF8" w:rsidRDefault="0023041A" w:rsidP="006538B9">
            <w:pPr>
              <w:jc w:val="center"/>
              <w:rPr>
                <w:rFonts w:ascii="Calibri" w:hAnsi="Calibri" w:cs="Calibri"/>
                <w:snapToGrid w:val="0"/>
                <w:color w:val="000000"/>
              </w:rPr>
            </w:pPr>
            <w:r w:rsidRPr="00B42AF8">
              <w:rPr>
                <w:rFonts w:ascii="Calibri" w:hAnsi="Calibri" w:cs="Calibri"/>
                <w:snapToGrid w:val="0"/>
                <w:color w:val="000000"/>
              </w:rPr>
              <w:t xml:space="preserve">4 </w:t>
            </w:r>
          </w:p>
        </w:tc>
        <w:tc>
          <w:tcPr>
            <w:tcW w:w="0" w:type="auto"/>
            <w:vAlign w:val="center"/>
          </w:tcPr>
          <w:p w14:paraId="3BFC7F83" w14:textId="77777777" w:rsidR="0023041A" w:rsidRPr="00B42AF8" w:rsidRDefault="0023041A" w:rsidP="006538B9">
            <w:pPr>
              <w:jc w:val="center"/>
              <w:rPr>
                <w:rFonts w:ascii="Calibri" w:hAnsi="Calibri" w:cs="Calibri"/>
                <w:snapToGrid w:val="0"/>
                <w:color w:val="000000"/>
              </w:rPr>
            </w:pPr>
            <w:r w:rsidRPr="00B42AF8">
              <w:rPr>
                <w:rFonts w:ascii="Calibri" w:hAnsi="Calibri" w:cs="Calibri"/>
                <w:snapToGrid w:val="0"/>
                <w:color w:val="000000"/>
              </w:rPr>
              <w:t xml:space="preserve">4 </w:t>
            </w:r>
          </w:p>
        </w:tc>
        <w:tc>
          <w:tcPr>
            <w:tcW w:w="0" w:type="auto"/>
            <w:tcBorders>
              <w:right w:val="single" w:sz="12" w:space="0" w:color="auto"/>
            </w:tcBorders>
            <w:vAlign w:val="center"/>
          </w:tcPr>
          <w:p w14:paraId="60B49270"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11</w:t>
            </w:r>
          </w:p>
        </w:tc>
      </w:tr>
      <w:tr w:rsidR="0023041A" w:rsidRPr="00B42AF8" w14:paraId="520BB2D9" w14:textId="77777777">
        <w:trPr>
          <w:cantSplit/>
          <w:trHeight w:val="312"/>
          <w:jc w:val="center"/>
        </w:trPr>
        <w:tc>
          <w:tcPr>
            <w:tcW w:w="0" w:type="auto"/>
            <w:tcBorders>
              <w:left w:val="single" w:sz="12" w:space="0" w:color="auto"/>
            </w:tcBorders>
            <w:vAlign w:val="center"/>
          </w:tcPr>
          <w:p w14:paraId="0AABF8BD" w14:textId="77777777" w:rsidR="0023041A" w:rsidRPr="009A29E8" w:rsidRDefault="0023041A" w:rsidP="009A779C">
            <w:pPr>
              <w:ind w:left="170"/>
              <w:rPr>
                <w:rFonts w:ascii="Calibri" w:hAnsi="Calibri" w:cs="Calibri"/>
                <w:snapToGrid w:val="0"/>
                <w:color w:val="000000"/>
              </w:rPr>
            </w:pPr>
            <w:r w:rsidRPr="009A29E8">
              <w:rPr>
                <w:rFonts w:ascii="Calibri" w:hAnsi="Calibri" w:cs="Calibri"/>
                <w:snapToGrid w:val="0"/>
                <w:color w:val="000000"/>
              </w:rPr>
              <w:t>Daňová soustava</w:t>
            </w:r>
          </w:p>
        </w:tc>
        <w:tc>
          <w:tcPr>
            <w:tcW w:w="0" w:type="auto"/>
            <w:vAlign w:val="center"/>
          </w:tcPr>
          <w:p w14:paraId="0272234F"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DAS</w:t>
            </w:r>
          </w:p>
        </w:tc>
        <w:tc>
          <w:tcPr>
            <w:tcW w:w="0" w:type="auto"/>
            <w:vAlign w:val="center"/>
          </w:tcPr>
          <w:p w14:paraId="6FC14D76"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w:t>
            </w:r>
          </w:p>
        </w:tc>
        <w:tc>
          <w:tcPr>
            <w:tcW w:w="0" w:type="auto"/>
            <w:vAlign w:val="center"/>
          </w:tcPr>
          <w:p w14:paraId="65C597CF"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w:t>
            </w:r>
          </w:p>
        </w:tc>
        <w:tc>
          <w:tcPr>
            <w:tcW w:w="0" w:type="auto"/>
            <w:vAlign w:val="center"/>
          </w:tcPr>
          <w:p w14:paraId="685DDF5A"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2</w:t>
            </w:r>
          </w:p>
        </w:tc>
        <w:tc>
          <w:tcPr>
            <w:tcW w:w="0" w:type="auto"/>
            <w:vAlign w:val="center"/>
          </w:tcPr>
          <w:p w14:paraId="744E62E6"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w:t>
            </w:r>
          </w:p>
        </w:tc>
        <w:tc>
          <w:tcPr>
            <w:tcW w:w="0" w:type="auto"/>
            <w:tcBorders>
              <w:right w:val="single" w:sz="12" w:space="0" w:color="auto"/>
            </w:tcBorders>
            <w:vAlign w:val="center"/>
          </w:tcPr>
          <w:p w14:paraId="7E34FE46"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2</w:t>
            </w:r>
          </w:p>
        </w:tc>
      </w:tr>
      <w:tr w:rsidR="0023041A" w:rsidRPr="00B42AF8" w14:paraId="404132C3" w14:textId="77777777">
        <w:trPr>
          <w:cantSplit/>
          <w:trHeight w:val="312"/>
          <w:jc w:val="center"/>
        </w:trPr>
        <w:tc>
          <w:tcPr>
            <w:tcW w:w="0" w:type="auto"/>
            <w:tcBorders>
              <w:left w:val="single" w:sz="12" w:space="0" w:color="auto"/>
            </w:tcBorders>
            <w:vAlign w:val="center"/>
          </w:tcPr>
          <w:p w14:paraId="25D90C92" w14:textId="77777777" w:rsidR="0023041A" w:rsidRPr="009A29E8" w:rsidRDefault="0023041A" w:rsidP="009A779C">
            <w:pPr>
              <w:ind w:left="170"/>
              <w:rPr>
                <w:rFonts w:ascii="Calibri" w:hAnsi="Calibri" w:cs="Calibri"/>
                <w:snapToGrid w:val="0"/>
                <w:color w:val="000000"/>
              </w:rPr>
            </w:pPr>
            <w:r w:rsidRPr="009A29E8">
              <w:rPr>
                <w:rFonts w:ascii="Calibri" w:hAnsi="Calibri" w:cs="Calibri"/>
                <w:snapToGrid w:val="0"/>
                <w:color w:val="000000"/>
              </w:rPr>
              <w:t>Informační technologie</w:t>
            </w:r>
          </w:p>
        </w:tc>
        <w:tc>
          <w:tcPr>
            <w:tcW w:w="0" w:type="auto"/>
            <w:vAlign w:val="center"/>
          </w:tcPr>
          <w:p w14:paraId="12C3F96F"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IFT</w:t>
            </w:r>
          </w:p>
        </w:tc>
        <w:tc>
          <w:tcPr>
            <w:tcW w:w="0" w:type="auto"/>
            <w:vAlign w:val="center"/>
          </w:tcPr>
          <w:p w14:paraId="0344DA3D" w14:textId="77777777" w:rsidR="0023041A" w:rsidRPr="00B42AF8" w:rsidRDefault="0023041A" w:rsidP="006538B9">
            <w:pPr>
              <w:jc w:val="center"/>
              <w:rPr>
                <w:rFonts w:ascii="Calibri" w:hAnsi="Calibri" w:cs="Calibri"/>
                <w:snapToGrid w:val="0"/>
                <w:color w:val="000000"/>
              </w:rPr>
            </w:pPr>
            <w:r w:rsidRPr="00B42AF8">
              <w:rPr>
                <w:rFonts w:ascii="Calibri" w:hAnsi="Calibri" w:cs="Calibri"/>
                <w:snapToGrid w:val="0"/>
                <w:color w:val="000000"/>
              </w:rPr>
              <w:t xml:space="preserve">2 </w:t>
            </w:r>
          </w:p>
        </w:tc>
        <w:tc>
          <w:tcPr>
            <w:tcW w:w="0" w:type="auto"/>
            <w:vAlign w:val="center"/>
          </w:tcPr>
          <w:p w14:paraId="03751182" w14:textId="77777777" w:rsidR="0023041A" w:rsidRPr="00B42AF8" w:rsidRDefault="0023041A" w:rsidP="006538B9">
            <w:pPr>
              <w:jc w:val="center"/>
              <w:rPr>
                <w:rFonts w:ascii="Calibri" w:hAnsi="Calibri" w:cs="Calibri"/>
                <w:snapToGrid w:val="0"/>
                <w:color w:val="000000"/>
              </w:rPr>
            </w:pPr>
            <w:r w:rsidRPr="00980CCF">
              <w:rPr>
                <w:rFonts w:ascii="Calibri" w:hAnsi="Calibri" w:cs="Calibri"/>
                <w:snapToGrid w:val="0"/>
                <w:color w:val="000000"/>
              </w:rPr>
              <w:t>2</w:t>
            </w:r>
          </w:p>
        </w:tc>
        <w:tc>
          <w:tcPr>
            <w:tcW w:w="0" w:type="auto"/>
            <w:vAlign w:val="center"/>
          </w:tcPr>
          <w:p w14:paraId="3D2D564F" w14:textId="77777777" w:rsidR="0023041A" w:rsidRPr="00B42AF8" w:rsidRDefault="0023041A" w:rsidP="006538B9">
            <w:pPr>
              <w:jc w:val="center"/>
              <w:rPr>
                <w:rFonts w:ascii="Calibri" w:hAnsi="Calibri" w:cs="Calibri"/>
                <w:snapToGrid w:val="0"/>
                <w:color w:val="000000"/>
              </w:rPr>
            </w:pPr>
            <w:r w:rsidRPr="00980CCF">
              <w:rPr>
                <w:rFonts w:ascii="Calibri" w:hAnsi="Calibri" w:cs="Calibri"/>
                <w:snapToGrid w:val="0"/>
                <w:color w:val="000000"/>
              </w:rPr>
              <w:t xml:space="preserve">2 </w:t>
            </w:r>
          </w:p>
        </w:tc>
        <w:tc>
          <w:tcPr>
            <w:tcW w:w="0" w:type="auto"/>
            <w:vAlign w:val="center"/>
          </w:tcPr>
          <w:p w14:paraId="0F54FA5F" w14:textId="77777777" w:rsidR="0023041A" w:rsidRPr="00B42AF8" w:rsidRDefault="0023041A" w:rsidP="006538B9">
            <w:pPr>
              <w:jc w:val="center"/>
              <w:rPr>
                <w:rFonts w:ascii="Calibri" w:hAnsi="Calibri" w:cs="Calibri"/>
                <w:snapToGrid w:val="0"/>
                <w:color w:val="000000"/>
              </w:rPr>
            </w:pPr>
            <w:r w:rsidRPr="00980CCF">
              <w:rPr>
                <w:rFonts w:ascii="Calibri" w:hAnsi="Calibri" w:cs="Calibri"/>
                <w:snapToGrid w:val="0"/>
                <w:color w:val="000000"/>
              </w:rPr>
              <w:t xml:space="preserve">2 </w:t>
            </w:r>
          </w:p>
        </w:tc>
        <w:tc>
          <w:tcPr>
            <w:tcW w:w="0" w:type="auto"/>
            <w:tcBorders>
              <w:right w:val="single" w:sz="12" w:space="0" w:color="auto"/>
            </w:tcBorders>
            <w:vAlign w:val="center"/>
          </w:tcPr>
          <w:p w14:paraId="4A15C55C"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8</w:t>
            </w:r>
          </w:p>
        </w:tc>
      </w:tr>
      <w:tr w:rsidR="0023041A" w:rsidRPr="00B42AF8" w14:paraId="3F7A86CF" w14:textId="77777777">
        <w:trPr>
          <w:cantSplit/>
          <w:trHeight w:val="312"/>
          <w:jc w:val="center"/>
        </w:trPr>
        <w:tc>
          <w:tcPr>
            <w:tcW w:w="0" w:type="auto"/>
            <w:tcBorders>
              <w:left w:val="single" w:sz="12" w:space="0" w:color="auto"/>
            </w:tcBorders>
            <w:vAlign w:val="center"/>
          </w:tcPr>
          <w:p w14:paraId="2045429A" w14:textId="77777777" w:rsidR="0023041A" w:rsidRPr="009A29E8" w:rsidRDefault="008B05A7" w:rsidP="009A779C">
            <w:pPr>
              <w:ind w:left="170"/>
              <w:rPr>
                <w:rFonts w:ascii="Calibri" w:hAnsi="Calibri" w:cs="Calibri"/>
                <w:snapToGrid w:val="0"/>
                <w:color w:val="000000"/>
              </w:rPr>
            </w:pPr>
            <w:r w:rsidRPr="009A29E8">
              <w:rPr>
                <w:rFonts w:ascii="Calibri" w:hAnsi="Calibri" w:cs="Calibri"/>
                <w:snapToGrid w:val="0"/>
                <w:color w:val="000000"/>
              </w:rPr>
              <w:t>S</w:t>
            </w:r>
            <w:r w:rsidR="0023041A" w:rsidRPr="009A29E8">
              <w:rPr>
                <w:rFonts w:ascii="Calibri" w:hAnsi="Calibri" w:cs="Calibri"/>
                <w:snapToGrid w:val="0"/>
                <w:color w:val="000000"/>
              </w:rPr>
              <w:t>tatistika</w:t>
            </w:r>
          </w:p>
        </w:tc>
        <w:tc>
          <w:tcPr>
            <w:tcW w:w="0" w:type="auto"/>
            <w:vAlign w:val="center"/>
          </w:tcPr>
          <w:p w14:paraId="1C18C6AB"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STA</w:t>
            </w:r>
          </w:p>
        </w:tc>
        <w:tc>
          <w:tcPr>
            <w:tcW w:w="0" w:type="auto"/>
            <w:vAlign w:val="center"/>
          </w:tcPr>
          <w:p w14:paraId="7D8A54DA"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w:t>
            </w:r>
          </w:p>
        </w:tc>
        <w:tc>
          <w:tcPr>
            <w:tcW w:w="0" w:type="auto"/>
            <w:vAlign w:val="center"/>
          </w:tcPr>
          <w:p w14:paraId="3EE61B04" w14:textId="77777777" w:rsidR="0023041A" w:rsidRPr="00B42AF8" w:rsidRDefault="006B4FA6" w:rsidP="009A779C">
            <w:pPr>
              <w:jc w:val="center"/>
              <w:rPr>
                <w:rFonts w:ascii="Calibri" w:hAnsi="Calibri" w:cs="Calibri"/>
                <w:snapToGrid w:val="0"/>
                <w:color w:val="000000"/>
              </w:rPr>
            </w:pPr>
            <w:r>
              <w:rPr>
                <w:rFonts w:ascii="Calibri" w:hAnsi="Calibri" w:cs="Calibri"/>
                <w:snapToGrid w:val="0"/>
                <w:color w:val="000000"/>
              </w:rPr>
              <w:t>2</w:t>
            </w:r>
          </w:p>
        </w:tc>
        <w:tc>
          <w:tcPr>
            <w:tcW w:w="0" w:type="auto"/>
            <w:vAlign w:val="center"/>
          </w:tcPr>
          <w:p w14:paraId="1CA750FB"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w:t>
            </w:r>
          </w:p>
        </w:tc>
        <w:tc>
          <w:tcPr>
            <w:tcW w:w="0" w:type="auto"/>
            <w:vAlign w:val="center"/>
          </w:tcPr>
          <w:p w14:paraId="59DA6F92"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w:t>
            </w:r>
          </w:p>
        </w:tc>
        <w:tc>
          <w:tcPr>
            <w:tcW w:w="0" w:type="auto"/>
            <w:tcBorders>
              <w:right w:val="single" w:sz="12" w:space="0" w:color="auto"/>
            </w:tcBorders>
            <w:vAlign w:val="center"/>
          </w:tcPr>
          <w:p w14:paraId="2BF70B55"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2</w:t>
            </w:r>
          </w:p>
        </w:tc>
      </w:tr>
      <w:tr w:rsidR="0023041A" w:rsidRPr="00B42AF8" w14:paraId="1B7DF545" w14:textId="77777777">
        <w:trPr>
          <w:cantSplit/>
          <w:trHeight w:val="312"/>
          <w:jc w:val="center"/>
        </w:trPr>
        <w:tc>
          <w:tcPr>
            <w:tcW w:w="0" w:type="auto"/>
            <w:tcBorders>
              <w:left w:val="single" w:sz="12" w:space="0" w:color="auto"/>
            </w:tcBorders>
            <w:vAlign w:val="center"/>
          </w:tcPr>
          <w:p w14:paraId="5A927F40" w14:textId="77777777" w:rsidR="0023041A" w:rsidRPr="009A29E8" w:rsidRDefault="008E3247" w:rsidP="009A779C">
            <w:pPr>
              <w:ind w:left="170"/>
              <w:rPr>
                <w:rFonts w:ascii="Calibri" w:hAnsi="Calibri" w:cs="Calibri"/>
                <w:snapToGrid w:val="0"/>
                <w:color w:val="000000"/>
              </w:rPr>
            </w:pPr>
            <w:r>
              <w:rPr>
                <w:rFonts w:ascii="Calibri" w:hAnsi="Calibri" w:cs="Calibri"/>
                <w:snapToGrid w:val="0"/>
                <w:color w:val="000000"/>
              </w:rPr>
              <w:t>Teorie a praxe</w:t>
            </w:r>
            <w:r w:rsidR="00B37025" w:rsidRPr="009A29E8">
              <w:rPr>
                <w:rFonts w:ascii="Calibri" w:hAnsi="Calibri" w:cs="Calibri"/>
                <w:snapToGrid w:val="0"/>
                <w:color w:val="000000"/>
              </w:rPr>
              <w:t xml:space="preserve"> sportu</w:t>
            </w:r>
          </w:p>
        </w:tc>
        <w:tc>
          <w:tcPr>
            <w:tcW w:w="0" w:type="auto"/>
            <w:vAlign w:val="center"/>
          </w:tcPr>
          <w:p w14:paraId="4128A21A" w14:textId="77777777" w:rsidR="0023041A" w:rsidRPr="00B42AF8" w:rsidRDefault="00B37025" w:rsidP="009A779C">
            <w:pPr>
              <w:jc w:val="center"/>
              <w:rPr>
                <w:rFonts w:ascii="Calibri" w:hAnsi="Calibri" w:cs="Calibri"/>
                <w:snapToGrid w:val="0"/>
                <w:color w:val="000000"/>
              </w:rPr>
            </w:pPr>
            <w:r>
              <w:rPr>
                <w:rFonts w:ascii="Calibri" w:hAnsi="Calibri" w:cs="Calibri"/>
                <w:snapToGrid w:val="0"/>
                <w:color w:val="000000"/>
              </w:rPr>
              <w:t>TPS</w:t>
            </w:r>
          </w:p>
        </w:tc>
        <w:tc>
          <w:tcPr>
            <w:tcW w:w="0" w:type="auto"/>
            <w:vAlign w:val="center"/>
          </w:tcPr>
          <w:p w14:paraId="4EDF8FD8"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2</w:t>
            </w:r>
          </w:p>
        </w:tc>
        <w:tc>
          <w:tcPr>
            <w:tcW w:w="0" w:type="auto"/>
            <w:vAlign w:val="center"/>
          </w:tcPr>
          <w:p w14:paraId="719E277C" w14:textId="77777777" w:rsidR="0023041A" w:rsidRPr="00B42AF8" w:rsidRDefault="006B4FA6" w:rsidP="009A779C">
            <w:pPr>
              <w:jc w:val="center"/>
              <w:rPr>
                <w:rFonts w:ascii="Calibri" w:hAnsi="Calibri" w:cs="Calibri"/>
                <w:snapToGrid w:val="0"/>
                <w:color w:val="000000"/>
              </w:rPr>
            </w:pPr>
            <w:r>
              <w:rPr>
                <w:rFonts w:ascii="Calibri" w:hAnsi="Calibri" w:cs="Calibri"/>
                <w:snapToGrid w:val="0"/>
                <w:color w:val="000000"/>
              </w:rPr>
              <w:t>1</w:t>
            </w:r>
          </w:p>
        </w:tc>
        <w:tc>
          <w:tcPr>
            <w:tcW w:w="0" w:type="auto"/>
            <w:vAlign w:val="center"/>
          </w:tcPr>
          <w:p w14:paraId="5B5DADF7"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w:t>
            </w:r>
          </w:p>
        </w:tc>
        <w:tc>
          <w:tcPr>
            <w:tcW w:w="0" w:type="auto"/>
            <w:vAlign w:val="center"/>
          </w:tcPr>
          <w:p w14:paraId="33E7C88E"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w:t>
            </w:r>
          </w:p>
        </w:tc>
        <w:tc>
          <w:tcPr>
            <w:tcW w:w="0" w:type="auto"/>
            <w:tcBorders>
              <w:right w:val="single" w:sz="12" w:space="0" w:color="auto"/>
            </w:tcBorders>
            <w:vAlign w:val="center"/>
          </w:tcPr>
          <w:p w14:paraId="5E05B1AC" w14:textId="77777777" w:rsidR="0023041A" w:rsidRPr="00B42AF8" w:rsidRDefault="00584761" w:rsidP="009A779C">
            <w:pPr>
              <w:jc w:val="center"/>
              <w:rPr>
                <w:rFonts w:ascii="Calibri" w:hAnsi="Calibri" w:cs="Calibri"/>
                <w:snapToGrid w:val="0"/>
                <w:color w:val="000000"/>
              </w:rPr>
            </w:pPr>
            <w:r>
              <w:rPr>
                <w:rFonts w:ascii="Calibri" w:hAnsi="Calibri" w:cs="Calibri"/>
                <w:snapToGrid w:val="0"/>
                <w:color w:val="000000"/>
              </w:rPr>
              <w:t>3</w:t>
            </w:r>
          </w:p>
        </w:tc>
      </w:tr>
      <w:tr w:rsidR="0023041A" w:rsidRPr="00B42AF8" w14:paraId="1DCD3432" w14:textId="77777777">
        <w:trPr>
          <w:cantSplit/>
          <w:trHeight w:val="312"/>
          <w:jc w:val="center"/>
        </w:trPr>
        <w:tc>
          <w:tcPr>
            <w:tcW w:w="0" w:type="auto"/>
            <w:tcBorders>
              <w:left w:val="single" w:sz="12" w:space="0" w:color="auto"/>
            </w:tcBorders>
            <w:vAlign w:val="center"/>
          </w:tcPr>
          <w:p w14:paraId="4A370D1E" w14:textId="77777777" w:rsidR="0023041A" w:rsidRPr="009A29E8" w:rsidRDefault="006538B9" w:rsidP="009A779C">
            <w:pPr>
              <w:ind w:left="170"/>
              <w:rPr>
                <w:rFonts w:ascii="Calibri" w:hAnsi="Calibri" w:cs="Calibri"/>
                <w:snapToGrid w:val="0"/>
                <w:color w:val="000000"/>
              </w:rPr>
            </w:pPr>
            <w:r w:rsidRPr="009A29E8">
              <w:rPr>
                <w:rFonts w:ascii="Calibri" w:hAnsi="Calibri" w:cs="Calibri"/>
                <w:snapToGrid w:val="0"/>
                <w:color w:val="000000"/>
              </w:rPr>
              <w:t>Základy práva</w:t>
            </w:r>
          </w:p>
        </w:tc>
        <w:tc>
          <w:tcPr>
            <w:tcW w:w="0" w:type="auto"/>
            <w:vAlign w:val="center"/>
          </w:tcPr>
          <w:p w14:paraId="3CFF0274" w14:textId="77777777" w:rsidR="0023041A" w:rsidRPr="00B42AF8" w:rsidRDefault="00083F47" w:rsidP="009A779C">
            <w:pPr>
              <w:jc w:val="center"/>
              <w:rPr>
                <w:rFonts w:ascii="Calibri" w:hAnsi="Calibri" w:cs="Calibri"/>
                <w:snapToGrid w:val="0"/>
                <w:color w:val="000000"/>
              </w:rPr>
            </w:pPr>
            <w:r>
              <w:rPr>
                <w:rFonts w:ascii="Calibri" w:hAnsi="Calibri" w:cs="Calibri"/>
                <w:snapToGrid w:val="0"/>
                <w:color w:val="000000"/>
              </w:rPr>
              <w:t>ZPR</w:t>
            </w:r>
          </w:p>
        </w:tc>
        <w:tc>
          <w:tcPr>
            <w:tcW w:w="0" w:type="auto"/>
            <w:vAlign w:val="center"/>
          </w:tcPr>
          <w:p w14:paraId="1E0DEBB8"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w:t>
            </w:r>
          </w:p>
        </w:tc>
        <w:tc>
          <w:tcPr>
            <w:tcW w:w="0" w:type="auto"/>
            <w:vAlign w:val="center"/>
          </w:tcPr>
          <w:p w14:paraId="1718A193"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w:t>
            </w:r>
          </w:p>
        </w:tc>
        <w:tc>
          <w:tcPr>
            <w:tcW w:w="0" w:type="auto"/>
            <w:vAlign w:val="center"/>
          </w:tcPr>
          <w:p w14:paraId="26FB52EE"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2</w:t>
            </w:r>
          </w:p>
        </w:tc>
        <w:tc>
          <w:tcPr>
            <w:tcW w:w="0" w:type="auto"/>
            <w:vAlign w:val="center"/>
          </w:tcPr>
          <w:p w14:paraId="12A935BA" w14:textId="77777777" w:rsidR="0023041A" w:rsidRPr="00B42AF8" w:rsidRDefault="002F1493" w:rsidP="009A779C">
            <w:pPr>
              <w:jc w:val="center"/>
              <w:rPr>
                <w:rFonts w:ascii="Calibri" w:hAnsi="Calibri" w:cs="Calibri"/>
                <w:snapToGrid w:val="0"/>
                <w:color w:val="000000"/>
              </w:rPr>
            </w:pPr>
            <w:r>
              <w:rPr>
                <w:rFonts w:ascii="Calibri" w:hAnsi="Calibri" w:cs="Calibri"/>
                <w:snapToGrid w:val="0"/>
                <w:color w:val="000000"/>
              </w:rPr>
              <w:t>2</w:t>
            </w:r>
          </w:p>
        </w:tc>
        <w:tc>
          <w:tcPr>
            <w:tcW w:w="0" w:type="auto"/>
            <w:tcBorders>
              <w:right w:val="single" w:sz="12" w:space="0" w:color="auto"/>
            </w:tcBorders>
            <w:vAlign w:val="center"/>
          </w:tcPr>
          <w:p w14:paraId="007EDC11" w14:textId="77777777" w:rsidR="0023041A" w:rsidRPr="00B42AF8" w:rsidRDefault="002F1493" w:rsidP="009A779C">
            <w:pPr>
              <w:jc w:val="center"/>
              <w:rPr>
                <w:rFonts w:ascii="Calibri" w:hAnsi="Calibri" w:cs="Calibri"/>
                <w:snapToGrid w:val="0"/>
                <w:color w:val="000000"/>
              </w:rPr>
            </w:pPr>
            <w:r>
              <w:rPr>
                <w:rFonts w:ascii="Calibri" w:hAnsi="Calibri" w:cs="Calibri"/>
                <w:snapToGrid w:val="0"/>
                <w:color w:val="000000"/>
              </w:rPr>
              <w:t>4</w:t>
            </w:r>
          </w:p>
        </w:tc>
      </w:tr>
      <w:tr w:rsidR="0023041A" w:rsidRPr="00B42AF8" w14:paraId="7CC61EC4" w14:textId="77777777" w:rsidTr="006538B9">
        <w:trPr>
          <w:cantSplit/>
          <w:trHeight w:val="312"/>
          <w:jc w:val="center"/>
        </w:trPr>
        <w:tc>
          <w:tcPr>
            <w:tcW w:w="0" w:type="auto"/>
            <w:tcBorders>
              <w:left w:val="single" w:sz="12" w:space="0" w:color="auto"/>
              <w:bottom w:val="single" w:sz="2" w:space="0" w:color="auto"/>
            </w:tcBorders>
            <w:vAlign w:val="center"/>
          </w:tcPr>
          <w:p w14:paraId="64582899" w14:textId="77777777" w:rsidR="0023041A" w:rsidRPr="009A29E8" w:rsidRDefault="0023041A" w:rsidP="009A779C">
            <w:pPr>
              <w:ind w:left="170"/>
              <w:rPr>
                <w:rFonts w:ascii="Calibri" w:hAnsi="Calibri" w:cs="Calibri"/>
                <w:snapToGrid w:val="0"/>
                <w:color w:val="000000"/>
              </w:rPr>
            </w:pPr>
            <w:r w:rsidRPr="009A29E8">
              <w:rPr>
                <w:rFonts w:ascii="Calibri" w:hAnsi="Calibri" w:cs="Calibri"/>
                <w:snapToGrid w:val="0"/>
                <w:color w:val="000000"/>
              </w:rPr>
              <w:t>Písemná a elektronická komunikace</w:t>
            </w:r>
          </w:p>
        </w:tc>
        <w:tc>
          <w:tcPr>
            <w:tcW w:w="0" w:type="auto"/>
            <w:tcBorders>
              <w:bottom w:val="single" w:sz="2" w:space="0" w:color="auto"/>
            </w:tcBorders>
            <w:vAlign w:val="center"/>
          </w:tcPr>
          <w:p w14:paraId="251A5109"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PEK</w:t>
            </w:r>
          </w:p>
        </w:tc>
        <w:tc>
          <w:tcPr>
            <w:tcW w:w="0" w:type="auto"/>
            <w:tcBorders>
              <w:bottom w:val="single" w:sz="2" w:space="0" w:color="auto"/>
            </w:tcBorders>
            <w:vAlign w:val="center"/>
          </w:tcPr>
          <w:p w14:paraId="7DA38129" w14:textId="77777777" w:rsidR="0023041A" w:rsidRPr="00B42AF8" w:rsidRDefault="006538B9" w:rsidP="009A779C">
            <w:pPr>
              <w:jc w:val="center"/>
              <w:rPr>
                <w:rFonts w:ascii="Calibri" w:hAnsi="Calibri" w:cs="Calibri"/>
                <w:snapToGrid w:val="0"/>
                <w:color w:val="000000"/>
              </w:rPr>
            </w:pPr>
            <w:r>
              <w:rPr>
                <w:rFonts w:ascii="Calibri" w:hAnsi="Calibri" w:cs="Calibri"/>
                <w:snapToGrid w:val="0"/>
                <w:color w:val="000000"/>
              </w:rPr>
              <w:t>2</w:t>
            </w:r>
          </w:p>
        </w:tc>
        <w:tc>
          <w:tcPr>
            <w:tcW w:w="0" w:type="auto"/>
            <w:tcBorders>
              <w:bottom w:val="single" w:sz="2" w:space="0" w:color="auto"/>
            </w:tcBorders>
            <w:vAlign w:val="center"/>
          </w:tcPr>
          <w:p w14:paraId="049EF942" w14:textId="77777777" w:rsidR="0023041A" w:rsidRPr="00B42AF8" w:rsidRDefault="0023041A" w:rsidP="00AA3084">
            <w:pPr>
              <w:jc w:val="center"/>
              <w:rPr>
                <w:rFonts w:ascii="Calibri" w:hAnsi="Calibri" w:cs="Calibri"/>
                <w:snapToGrid w:val="0"/>
                <w:color w:val="000000"/>
              </w:rPr>
            </w:pPr>
            <w:r>
              <w:rPr>
                <w:rFonts w:ascii="Calibri" w:hAnsi="Calibri" w:cs="Calibri"/>
                <w:snapToGrid w:val="0"/>
                <w:color w:val="000000"/>
              </w:rPr>
              <w:t>2</w:t>
            </w:r>
          </w:p>
        </w:tc>
        <w:tc>
          <w:tcPr>
            <w:tcW w:w="0" w:type="auto"/>
            <w:tcBorders>
              <w:bottom w:val="single" w:sz="2" w:space="0" w:color="auto"/>
            </w:tcBorders>
            <w:vAlign w:val="center"/>
          </w:tcPr>
          <w:p w14:paraId="61CD1A16" w14:textId="77777777" w:rsidR="0023041A" w:rsidRPr="00B42AF8" w:rsidRDefault="004A2F71" w:rsidP="009A779C">
            <w:pPr>
              <w:jc w:val="center"/>
              <w:rPr>
                <w:rFonts w:ascii="Calibri" w:hAnsi="Calibri" w:cs="Calibri"/>
                <w:snapToGrid w:val="0"/>
                <w:color w:val="000000"/>
              </w:rPr>
            </w:pPr>
            <w:r>
              <w:rPr>
                <w:rFonts w:ascii="Calibri" w:hAnsi="Calibri" w:cs="Calibri"/>
                <w:snapToGrid w:val="0"/>
                <w:color w:val="000000"/>
              </w:rPr>
              <w:t>-</w:t>
            </w:r>
          </w:p>
        </w:tc>
        <w:tc>
          <w:tcPr>
            <w:tcW w:w="0" w:type="auto"/>
            <w:tcBorders>
              <w:bottom w:val="single" w:sz="2" w:space="0" w:color="auto"/>
            </w:tcBorders>
            <w:vAlign w:val="center"/>
          </w:tcPr>
          <w:p w14:paraId="146EB847" w14:textId="77777777" w:rsidR="0023041A" w:rsidRPr="00B42AF8" w:rsidRDefault="0023041A" w:rsidP="009A779C">
            <w:pPr>
              <w:jc w:val="center"/>
              <w:rPr>
                <w:rFonts w:ascii="Calibri" w:hAnsi="Calibri" w:cs="Calibri"/>
                <w:snapToGrid w:val="0"/>
                <w:color w:val="000000"/>
              </w:rPr>
            </w:pPr>
            <w:r w:rsidRPr="00B42AF8">
              <w:rPr>
                <w:rFonts w:ascii="Calibri" w:hAnsi="Calibri" w:cs="Calibri"/>
                <w:snapToGrid w:val="0"/>
                <w:color w:val="000000"/>
              </w:rPr>
              <w:t>-</w:t>
            </w:r>
          </w:p>
        </w:tc>
        <w:tc>
          <w:tcPr>
            <w:tcW w:w="0" w:type="auto"/>
            <w:tcBorders>
              <w:bottom w:val="single" w:sz="2" w:space="0" w:color="auto"/>
              <w:right w:val="single" w:sz="12" w:space="0" w:color="auto"/>
            </w:tcBorders>
            <w:vAlign w:val="center"/>
          </w:tcPr>
          <w:p w14:paraId="76A0400D" w14:textId="77777777" w:rsidR="0023041A" w:rsidRPr="00B42AF8" w:rsidRDefault="004A2F71" w:rsidP="009A779C">
            <w:pPr>
              <w:jc w:val="center"/>
              <w:rPr>
                <w:rFonts w:ascii="Calibri" w:hAnsi="Calibri" w:cs="Calibri"/>
                <w:snapToGrid w:val="0"/>
                <w:color w:val="000000"/>
              </w:rPr>
            </w:pPr>
            <w:r>
              <w:rPr>
                <w:rFonts w:ascii="Calibri" w:hAnsi="Calibri" w:cs="Calibri"/>
                <w:snapToGrid w:val="0"/>
                <w:color w:val="000000"/>
              </w:rPr>
              <w:t>4</w:t>
            </w:r>
          </w:p>
        </w:tc>
      </w:tr>
      <w:tr w:rsidR="006538B9" w:rsidRPr="00B42AF8" w14:paraId="00A46604" w14:textId="77777777" w:rsidTr="006538B9">
        <w:trPr>
          <w:cantSplit/>
          <w:trHeight w:val="312"/>
          <w:jc w:val="center"/>
        </w:trPr>
        <w:tc>
          <w:tcPr>
            <w:tcW w:w="0" w:type="auto"/>
            <w:tcBorders>
              <w:left w:val="single" w:sz="12" w:space="0" w:color="auto"/>
              <w:bottom w:val="single" w:sz="2" w:space="0" w:color="auto"/>
            </w:tcBorders>
            <w:vAlign w:val="center"/>
          </w:tcPr>
          <w:p w14:paraId="579742B5" w14:textId="77777777" w:rsidR="006538B9" w:rsidRPr="009A29E8" w:rsidRDefault="00C34B7F" w:rsidP="009A779C">
            <w:pPr>
              <w:ind w:left="170"/>
              <w:rPr>
                <w:rFonts w:ascii="Calibri" w:hAnsi="Calibri" w:cs="Calibri"/>
                <w:snapToGrid w:val="0"/>
                <w:color w:val="000000"/>
              </w:rPr>
            </w:pPr>
            <w:r w:rsidRPr="009A29E8">
              <w:rPr>
                <w:rFonts w:ascii="Calibri" w:hAnsi="Calibri" w:cs="Calibri"/>
                <w:snapToGrid w:val="0"/>
                <w:color w:val="000000"/>
              </w:rPr>
              <w:t>Biologie</w:t>
            </w:r>
            <w:r w:rsidR="006538B9" w:rsidRPr="009A29E8">
              <w:rPr>
                <w:rFonts w:ascii="Calibri" w:hAnsi="Calibri" w:cs="Calibri"/>
                <w:snapToGrid w:val="0"/>
                <w:color w:val="000000"/>
              </w:rPr>
              <w:t xml:space="preserve"> člověka</w:t>
            </w:r>
          </w:p>
        </w:tc>
        <w:tc>
          <w:tcPr>
            <w:tcW w:w="0" w:type="auto"/>
            <w:tcBorders>
              <w:bottom w:val="single" w:sz="2" w:space="0" w:color="auto"/>
            </w:tcBorders>
            <w:vAlign w:val="center"/>
          </w:tcPr>
          <w:p w14:paraId="60E6FD2F" w14:textId="77777777" w:rsidR="006538B9" w:rsidRPr="00B42AF8" w:rsidRDefault="00C34B7F" w:rsidP="009A779C">
            <w:pPr>
              <w:jc w:val="center"/>
              <w:rPr>
                <w:rFonts w:ascii="Calibri" w:hAnsi="Calibri" w:cs="Calibri"/>
                <w:snapToGrid w:val="0"/>
                <w:color w:val="000000"/>
              </w:rPr>
            </w:pPr>
            <w:r>
              <w:rPr>
                <w:rFonts w:ascii="Calibri" w:hAnsi="Calibri" w:cs="Calibri"/>
                <w:snapToGrid w:val="0"/>
                <w:color w:val="000000"/>
              </w:rPr>
              <w:t>BIO</w:t>
            </w:r>
          </w:p>
        </w:tc>
        <w:tc>
          <w:tcPr>
            <w:tcW w:w="0" w:type="auto"/>
            <w:tcBorders>
              <w:bottom w:val="single" w:sz="2" w:space="0" w:color="auto"/>
            </w:tcBorders>
            <w:vAlign w:val="center"/>
          </w:tcPr>
          <w:p w14:paraId="188BCF57" w14:textId="77777777" w:rsidR="006538B9" w:rsidRDefault="006538B9" w:rsidP="009A779C">
            <w:pPr>
              <w:jc w:val="center"/>
              <w:rPr>
                <w:rFonts w:ascii="Calibri" w:hAnsi="Calibri" w:cs="Calibri"/>
                <w:snapToGrid w:val="0"/>
                <w:color w:val="000000"/>
              </w:rPr>
            </w:pPr>
            <w:r>
              <w:rPr>
                <w:rFonts w:ascii="Calibri" w:hAnsi="Calibri" w:cs="Calibri"/>
                <w:snapToGrid w:val="0"/>
                <w:color w:val="000000"/>
              </w:rPr>
              <w:t>2</w:t>
            </w:r>
          </w:p>
        </w:tc>
        <w:tc>
          <w:tcPr>
            <w:tcW w:w="0" w:type="auto"/>
            <w:tcBorders>
              <w:bottom w:val="single" w:sz="2" w:space="0" w:color="auto"/>
            </w:tcBorders>
            <w:vAlign w:val="center"/>
          </w:tcPr>
          <w:p w14:paraId="469DF939" w14:textId="77777777" w:rsidR="006538B9" w:rsidRDefault="006538B9" w:rsidP="00AA3084">
            <w:pPr>
              <w:jc w:val="center"/>
              <w:rPr>
                <w:rFonts w:ascii="Calibri" w:hAnsi="Calibri" w:cs="Calibri"/>
                <w:snapToGrid w:val="0"/>
                <w:color w:val="000000"/>
              </w:rPr>
            </w:pPr>
            <w:r>
              <w:rPr>
                <w:rFonts w:ascii="Calibri" w:hAnsi="Calibri" w:cs="Calibri"/>
                <w:snapToGrid w:val="0"/>
                <w:color w:val="000000"/>
              </w:rPr>
              <w:t>-</w:t>
            </w:r>
          </w:p>
        </w:tc>
        <w:tc>
          <w:tcPr>
            <w:tcW w:w="0" w:type="auto"/>
            <w:tcBorders>
              <w:bottom w:val="single" w:sz="2" w:space="0" w:color="auto"/>
            </w:tcBorders>
            <w:vAlign w:val="center"/>
          </w:tcPr>
          <w:p w14:paraId="356ED786" w14:textId="77777777" w:rsidR="006538B9" w:rsidRDefault="006538B9" w:rsidP="009A779C">
            <w:pPr>
              <w:jc w:val="center"/>
              <w:rPr>
                <w:rFonts w:ascii="Calibri" w:hAnsi="Calibri" w:cs="Calibri"/>
                <w:snapToGrid w:val="0"/>
                <w:color w:val="000000"/>
              </w:rPr>
            </w:pPr>
            <w:r>
              <w:rPr>
                <w:rFonts w:ascii="Calibri" w:hAnsi="Calibri" w:cs="Calibri"/>
                <w:snapToGrid w:val="0"/>
                <w:color w:val="000000"/>
              </w:rPr>
              <w:t>-</w:t>
            </w:r>
          </w:p>
        </w:tc>
        <w:tc>
          <w:tcPr>
            <w:tcW w:w="0" w:type="auto"/>
            <w:tcBorders>
              <w:bottom w:val="single" w:sz="2" w:space="0" w:color="auto"/>
            </w:tcBorders>
            <w:vAlign w:val="center"/>
          </w:tcPr>
          <w:p w14:paraId="784F0505" w14:textId="77777777" w:rsidR="006538B9" w:rsidRPr="00B42AF8" w:rsidRDefault="006538B9" w:rsidP="009A779C">
            <w:pPr>
              <w:jc w:val="center"/>
              <w:rPr>
                <w:rFonts w:ascii="Calibri" w:hAnsi="Calibri" w:cs="Calibri"/>
                <w:snapToGrid w:val="0"/>
                <w:color w:val="000000"/>
              </w:rPr>
            </w:pPr>
            <w:r>
              <w:rPr>
                <w:rFonts w:ascii="Calibri" w:hAnsi="Calibri" w:cs="Calibri"/>
                <w:snapToGrid w:val="0"/>
                <w:color w:val="000000"/>
              </w:rPr>
              <w:t>-</w:t>
            </w:r>
          </w:p>
        </w:tc>
        <w:tc>
          <w:tcPr>
            <w:tcW w:w="0" w:type="auto"/>
            <w:tcBorders>
              <w:bottom w:val="single" w:sz="2" w:space="0" w:color="auto"/>
              <w:right w:val="single" w:sz="12" w:space="0" w:color="auto"/>
            </w:tcBorders>
            <w:vAlign w:val="center"/>
          </w:tcPr>
          <w:p w14:paraId="0A808CC0" w14:textId="77777777" w:rsidR="006538B9" w:rsidRDefault="006538B9" w:rsidP="009A779C">
            <w:pPr>
              <w:jc w:val="center"/>
              <w:rPr>
                <w:rFonts w:ascii="Calibri" w:hAnsi="Calibri" w:cs="Calibri"/>
                <w:snapToGrid w:val="0"/>
                <w:color w:val="000000"/>
              </w:rPr>
            </w:pPr>
            <w:r>
              <w:rPr>
                <w:rFonts w:ascii="Calibri" w:hAnsi="Calibri" w:cs="Calibri"/>
                <w:snapToGrid w:val="0"/>
                <w:color w:val="000000"/>
              </w:rPr>
              <w:t>2</w:t>
            </w:r>
          </w:p>
        </w:tc>
      </w:tr>
      <w:tr w:rsidR="006538B9" w:rsidRPr="00B42AF8" w14:paraId="3ADE5D60" w14:textId="77777777" w:rsidTr="006538B9">
        <w:trPr>
          <w:cantSplit/>
          <w:trHeight w:val="312"/>
          <w:jc w:val="center"/>
        </w:trPr>
        <w:tc>
          <w:tcPr>
            <w:tcW w:w="0" w:type="auto"/>
            <w:tcBorders>
              <w:left w:val="single" w:sz="12" w:space="0" w:color="auto"/>
              <w:bottom w:val="single" w:sz="2" w:space="0" w:color="auto"/>
            </w:tcBorders>
            <w:vAlign w:val="center"/>
          </w:tcPr>
          <w:p w14:paraId="3DEA46C6" w14:textId="77777777" w:rsidR="006538B9" w:rsidRPr="009A29E8" w:rsidRDefault="000132EB" w:rsidP="006538B9">
            <w:pPr>
              <w:ind w:left="170"/>
              <w:rPr>
                <w:rFonts w:ascii="Calibri" w:hAnsi="Calibri" w:cs="Calibri"/>
                <w:snapToGrid w:val="0"/>
                <w:color w:val="000000"/>
              </w:rPr>
            </w:pPr>
            <w:r w:rsidRPr="009A29E8">
              <w:rPr>
                <w:rFonts w:ascii="Calibri" w:hAnsi="Calibri" w:cs="Calibri"/>
                <w:snapToGrid w:val="0"/>
                <w:color w:val="000000"/>
              </w:rPr>
              <w:t xml:space="preserve">Marketing a </w:t>
            </w:r>
            <w:r w:rsidR="000F5E92" w:rsidRPr="009A29E8">
              <w:rPr>
                <w:rFonts w:ascii="Calibri" w:hAnsi="Calibri" w:cs="Calibri"/>
                <w:snapToGrid w:val="0"/>
                <w:color w:val="000000"/>
              </w:rPr>
              <w:t>M</w:t>
            </w:r>
            <w:r w:rsidR="00B37025" w:rsidRPr="009A29E8">
              <w:rPr>
                <w:rFonts w:ascii="Calibri" w:hAnsi="Calibri" w:cs="Calibri"/>
                <w:snapToGrid w:val="0"/>
                <w:color w:val="000000"/>
              </w:rPr>
              <w:t>anagement</w:t>
            </w:r>
          </w:p>
        </w:tc>
        <w:tc>
          <w:tcPr>
            <w:tcW w:w="0" w:type="auto"/>
            <w:tcBorders>
              <w:bottom w:val="single" w:sz="2" w:space="0" w:color="auto"/>
            </w:tcBorders>
            <w:vAlign w:val="center"/>
          </w:tcPr>
          <w:p w14:paraId="5FA9F0EC" w14:textId="77777777" w:rsidR="006538B9" w:rsidRPr="00B42AF8" w:rsidRDefault="000F5E92" w:rsidP="006538B9">
            <w:pPr>
              <w:jc w:val="center"/>
              <w:rPr>
                <w:rFonts w:ascii="Calibri" w:hAnsi="Calibri" w:cs="Calibri"/>
                <w:snapToGrid w:val="0"/>
                <w:color w:val="000000"/>
              </w:rPr>
            </w:pPr>
            <w:r>
              <w:rPr>
                <w:rFonts w:ascii="Calibri" w:hAnsi="Calibri" w:cs="Calibri"/>
                <w:snapToGrid w:val="0"/>
                <w:color w:val="000000"/>
              </w:rPr>
              <w:t>M</w:t>
            </w:r>
            <w:r w:rsidR="000132EB">
              <w:rPr>
                <w:rFonts w:ascii="Calibri" w:hAnsi="Calibri" w:cs="Calibri"/>
                <w:snapToGrid w:val="0"/>
                <w:color w:val="000000"/>
              </w:rPr>
              <w:t>AM</w:t>
            </w:r>
          </w:p>
        </w:tc>
        <w:tc>
          <w:tcPr>
            <w:tcW w:w="0" w:type="auto"/>
            <w:tcBorders>
              <w:bottom w:val="single" w:sz="2" w:space="0" w:color="auto"/>
            </w:tcBorders>
            <w:vAlign w:val="center"/>
          </w:tcPr>
          <w:p w14:paraId="158C6E9F" w14:textId="77777777" w:rsidR="006538B9" w:rsidRPr="00B42AF8" w:rsidRDefault="006538B9" w:rsidP="006538B9">
            <w:pPr>
              <w:jc w:val="center"/>
              <w:rPr>
                <w:rFonts w:ascii="Calibri" w:hAnsi="Calibri" w:cs="Calibri"/>
                <w:snapToGrid w:val="0"/>
                <w:color w:val="000000"/>
              </w:rPr>
            </w:pPr>
            <w:r w:rsidRPr="00B42AF8">
              <w:rPr>
                <w:rFonts w:ascii="Calibri" w:hAnsi="Calibri" w:cs="Calibri"/>
                <w:snapToGrid w:val="0"/>
                <w:color w:val="000000"/>
              </w:rPr>
              <w:t>-</w:t>
            </w:r>
          </w:p>
        </w:tc>
        <w:tc>
          <w:tcPr>
            <w:tcW w:w="0" w:type="auto"/>
            <w:tcBorders>
              <w:bottom w:val="single" w:sz="2" w:space="0" w:color="auto"/>
            </w:tcBorders>
            <w:vAlign w:val="center"/>
          </w:tcPr>
          <w:p w14:paraId="477C77EB" w14:textId="77777777" w:rsidR="006538B9" w:rsidRPr="00B42AF8" w:rsidRDefault="006538B9" w:rsidP="006538B9">
            <w:pPr>
              <w:jc w:val="center"/>
              <w:rPr>
                <w:rFonts w:ascii="Calibri" w:hAnsi="Calibri" w:cs="Calibri"/>
                <w:snapToGrid w:val="0"/>
                <w:color w:val="000000"/>
              </w:rPr>
            </w:pPr>
            <w:r w:rsidRPr="00B42AF8">
              <w:rPr>
                <w:rFonts w:ascii="Calibri" w:hAnsi="Calibri" w:cs="Calibri"/>
                <w:snapToGrid w:val="0"/>
                <w:color w:val="000000"/>
              </w:rPr>
              <w:t>-</w:t>
            </w:r>
          </w:p>
        </w:tc>
        <w:tc>
          <w:tcPr>
            <w:tcW w:w="0" w:type="auto"/>
            <w:tcBorders>
              <w:bottom w:val="single" w:sz="2" w:space="0" w:color="auto"/>
            </w:tcBorders>
            <w:vAlign w:val="center"/>
          </w:tcPr>
          <w:p w14:paraId="0D114804" w14:textId="77777777" w:rsidR="006538B9" w:rsidRPr="00B42AF8" w:rsidRDefault="00B37025" w:rsidP="006538B9">
            <w:pPr>
              <w:jc w:val="center"/>
              <w:rPr>
                <w:rFonts w:ascii="Calibri" w:hAnsi="Calibri" w:cs="Calibri"/>
                <w:snapToGrid w:val="0"/>
                <w:color w:val="000000"/>
              </w:rPr>
            </w:pPr>
            <w:r>
              <w:rPr>
                <w:rFonts w:ascii="Calibri" w:hAnsi="Calibri" w:cs="Calibri"/>
                <w:snapToGrid w:val="0"/>
                <w:color w:val="000000"/>
              </w:rPr>
              <w:t>2</w:t>
            </w:r>
          </w:p>
        </w:tc>
        <w:tc>
          <w:tcPr>
            <w:tcW w:w="0" w:type="auto"/>
            <w:tcBorders>
              <w:bottom w:val="single" w:sz="2" w:space="0" w:color="auto"/>
            </w:tcBorders>
            <w:vAlign w:val="center"/>
          </w:tcPr>
          <w:p w14:paraId="6B048C87" w14:textId="77777777" w:rsidR="006538B9" w:rsidRPr="00B42AF8" w:rsidRDefault="000132EB" w:rsidP="006538B9">
            <w:pPr>
              <w:jc w:val="center"/>
              <w:rPr>
                <w:rFonts w:ascii="Calibri" w:hAnsi="Calibri" w:cs="Calibri"/>
                <w:snapToGrid w:val="0"/>
                <w:color w:val="000000"/>
              </w:rPr>
            </w:pPr>
            <w:r>
              <w:rPr>
                <w:rFonts w:ascii="Calibri" w:hAnsi="Calibri" w:cs="Calibri"/>
                <w:snapToGrid w:val="0"/>
                <w:color w:val="000000"/>
              </w:rPr>
              <w:t>2</w:t>
            </w:r>
          </w:p>
        </w:tc>
        <w:tc>
          <w:tcPr>
            <w:tcW w:w="0" w:type="auto"/>
            <w:tcBorders>
              <w:bottom w:val="single" w:sz="2" w:space="0" w:color="auto"/>
              <w:right w:val="single" w:sz="12" w:space="0" w:color="auto"/>
            </w:tcBorders>
            <w:vAlign w:val="center"/>
          </w:tcPr>
          <w:p w14:paraId="28901766" w14:textId="77777777" w:rsidR="006538B9" w:rsidRPr="00B42AF8" w:rsidRDefault="000132EB" w:rsidP="006538B9">
            <w:pPr>
              <w:jc w:val="center"/>
              <w:rPr>
                <w:rFonts w:ascii="Calibri" w:hAnsi="Calibri" w:cs="Calibri"/>
                <w:snapToGrid w:val="0"/>
                <w:color w:val="000000"/>
              </w:rPr>
            </w:pPr>
            <w:r>
              <w:rPr>
                <w:rFonts w:ascii="Calibri" w:hAnsi="Calibri" w:cs="Calibri"/>
                <w:snapToGrid w:val="0"/>
                <w:color w:val="000000"/>
              </w:rPr>
              <w:t>4</w:t>
            </w:r>
          </w:p>
        </w:tc>
      </w:tr>
      <w:tr w:rsidR="006538B9" w:rsidRPr="00B42AF8" w14:paraId="28B6D82B" w14:textId="77777777" w:rsidTr="006E072C">
        <w:trPr>
          <w:cantSplit/>
          <w:trHeight w:val="312"/>
          <w:jc w:val="center"/>
        </w:trPr>
        <w:tc>
          <w:tcPr>
            <w:tcW w:w="0" w:type="auto"/>
            <w:tcBorders>
              <w:left w:val="single" w:sz="12" w:space="0" w:color="auto"/>
              <w:bottom w:val="single" w:sz="2" w:space="0" w:color="auto"/>
            </w:tcBorders>
            <w:vAlign w:val="center"/>
          </w:tcPr>
          <w:p w14:paraId="7FB103FD" w14:textId="77777777" w:rsidR="006538B9" w:rsidRPr="009A29E8" w:rsidRDefault="006538B9" w:rsidP="006538B9">
            <w:pPr>
              <w:ind w:left="170"/>
              <w:rPr>
                <w:rFonts w:ascii="Calibri" w:hAnsi="Calibri" w:cs="Calibri"/>
                <w:snapToGrid w:val="0"/>
                <w:color w:val="000000"/>
              </w:rPr>
            </w:pPr>
            <w:r w:rsidRPr="009A29E8">
              <w:rPr>
                <w:rFonts w:ascii="Calibri" w:hAnsi="Calibri" w:cs="Calibri"/>
                <w:snapToGrid w:val="0"/>
                <w:color w:val="000000"/>
              </w:rPr>
              <w:t>Multikulturní fiktivní firma</w:t>
            </w:r>
          </w:p>
        </w:tc>
        <w:tc>
          <w:tcPr>
            <w:tcW w:w="0" w:type="auto"/>
            <w:tcBorders>
              <w:bottom w:val="single" w:sz="2" w:space="0" w:color="auto"/>
            </w:tcBorders>
            <w:vAlign w:val="center"/>
          </w:tcPr>
          <w:p w14:paraId="44F2F220" w14:textId="77777777" w:rsidR="006538B9" w:rsidRPr="00B42AF8" w:rsidRDefault="006538B9" w:rsidP="006538B9">
            <w:pPr>
              <w:jc w:val="center"/>
              <w:rPr>
                <w:rFonts w:ascii="Calibri" w:hAnsi="Calibri" w:cs="Calibri"/>
                <w:snapToGrid w:val="0"/>
                <w:color w:val="000000"/>
              </w:rPr>
            </w:pPr>
            <w:r>
              <w:rPr>
                <w:rFonts w:ascii="Calibri" w:hAnsi="Calibri" w:cs="Calibri"/>
                <w:snapToGrid w:val="0"/>
                <w:color w:val="000000"/>
              </w:rPr>
              <w:t>M</w:t>
            </w:r>
            <w:r w:rsidRPr="00B42AF8">
              <w:rPr>
                <w:rFonts w:ascii="Calibri" w:hAnsi="Calibri" w:cs="Calibri"/>
                <w:snapToGrid w:val="0"/>
                <w:color w:val="000000"/>
              </w:rPr>
              <w:t>FIF</w:t>
            </w:r>
          </w:p>
        </w:tc>
        <w:tc>
          <w:tcPr>
            <w:tcW w:w="0" w:type="auto"/>
            <w:tcBorders>
              <w:bottom w:val="single" w:sz="2" w:space="0" w:color="auto"/>
            </w:tcBorders>
            <w:vAlign w:val="center"/>
          </w:tcPr>
          <w:p w14:paraId="373FA126" w14:textId="77777777" w:rsidR="006538B9" w:rsidRPr="00B42AF8" w:rsidRDefault="006538B9" w:rsidP="006538B9">
            <w:pPr>
              <w:jc w:val="center"/>
              <w:rPr>
                <w:rFonts w:ascii="Calibri" w:hAnsi="Calibri" w:cs="Calibri"/>
                <w:snapToGrid w:val="0"/>
                <w:color w:val="000000"/>
              </w:rPr>
            </w:pPr>
            <w:r w:rsidRPr="00B42AF8">
              <w:rPr>
                <w:rFonts w:ascii="Calibri" w:hAnsi="Calibri" w:cs="Calibri"/>
                <w:snapToGrid w:val="0"/>
                <w:color w:val="000000"/>
              </w:rPr>
              <w:t>-</w:t>
            </w:r>
          </w:p>
        </w:tc>
        <w:tc>
          <w:tcPr>
            <w:tcW w:w="0" w:type="auto"/>
            <w:tcBorders>
              <w:bottom w:val="single" w:sz="2" w:space="0" w:color="auto"/>
            </w:tcBorders>
            <w:vAlign w:val="center"/>
          </w:tcPr>
          <w:p w14:paraId="1F15FB62" w14:textId="77777777" w:rsidR="006538B9" w:rsidRPr="00B42AF8" w:rsidRDefault="006538B9" w:rsidP="006538B9">
            <w:pPr>
              <w:jc w:val="center"/>
              <w:rPr>
                <w:rFonts w:ascii="Calibri" w:hAnsi="Calibri" w:cs="Calibri"/>
                <w:snapToGrid w:val="0"/>
                <w:color w:val="000000"/>
              </w:rPr>
            </w:pPr>
            <w:r>
              <w:rPr>
                <w:rFonts w:ascii="Calibri" w:hAnsi="Calibri" w:cs="Calibri"/>
                <w:snapToGrid w:val="0"/>
                <w:color w:val="000000"/>
              </w:rPr>
              <w:t xml:space="preserve">2 </w:t>
            </w:r>
          </w:p>
        </w:tc>
        <w:tc>
          <w:tcPr>
            <w:tcW w:w="0" w:type="auto"/>
            <w:tcBorders>
              <w:bottom w:val="single" w:sz="2" w:space="0" w:color="auto"/>
            </w:tcBorders>
            <w:vAlign w:val="center"/>
          </w:tcPr>
          <w:p w14:paraId="2959AA81" w14:textId="77777777" w:rsidR="006538B9" w:rsidRPr="00B42AF8" w:rsidRDefault="006538B9" w:rsidP="006538B9">
            <w:pPr>
              <w:jc w:val="center"/>
              <w:rPr>
                <w:rFonts w:ascii="Calibri" w:hAnsi="Calibri" w:cs="Calibri"/>
                <w:snapToGrid w:val="0"/>
                <w:color w:val="000000"/>
              </w:rPr>
            </w:pPr>
            <w:r>
              <w:rPr>
                <w:rFonts w:ascii="Calibri" w:hAnsi="Calibri" w:cs="Calibri"/>
                <w:snapToGrid w:val="0"/>
                <w:color w:val="000000"/>
              </w:rPr>
              <w:t xml:space="preserve">2 </w:t>
            </w:r>
          </w:p>
        </w:tc>
        <w:tc>
          <w:tcPr>
            <w:tcW w:w="0" w:type="auto"/>
            <w:tcBorders>
              <w:bottom w:val="single" w:sz="2" w:space="0" w:color="auto"/>
            </w:tcBorders>
            <w:vAlign w:val="center"/>
          </w:tcPr>
          <w:p w14:paraId="6FEEF0C6" w14:textId="77777777" w:rsidR="006538B9" w:rsidRPr="00B42AF8" w:rsidRDefault="006538B9" w:rsidP="006538B9">
            <w:pPr>
              <w:jc w:val="center"/>
              <w:rPr>
                <w:rFonts w:ascii="Calibri" w:hAnsi="Calibri" w:cs="Calibri"/>
                <w:snapToGrid w:val="0"/>
                <w:color w:val="000000"/>
              </w:rPr>
            </w:pPr>
            <w:r>
              <w:rPr>
                <w:rFonts w:ascii="Calibri" w:hAnsi="Calibri" w:cs="Calibri"/>
                <w:snapToGrid w:val="0"/>
                <w:color w:val="000000"/>
              </w:rPr>
              <w:t>-</w:t>
            </w:r>
          </w:p>
        </w:tc>
        <w:tc>
          <w:tcPr>
            <w:tcW w:w="0" w:type="auto"/>
            <w:tcBorders>
              <w:bottom w:val="single" w:sz="2" w:space="0" w:color="auto"/>
              <w:right w:val="single" w:sz="12" w:space="0" w:color="auto"/>
            </w:tcBorders>
            <w:vAlign w:val="center"/>
          </w:tcPr>
          <w:p w14:paraId="3C97DAEF" w14:textId="77777777" w:rsidR="006538B9" w:rsidRPr="00B42AF8" w:rsidRDefault="006538B9" w:rsidP="006538B9">
            <w:pPr>
              <w:jc w:val="center"/>
              <w:rPr>
                <w:rFonts w:ascii="Calibri" w:hAnsi="Calibri" w:cs="Calibri"/>
                <w:snapToGrid w:val="0"/>
                <w:color w:val="000000"/>
              </w:rPr>
            </w:pPr>
            <w:r>
              <w:rPr>
                <w:rFonts w:ascii="Calibri" w:hAnsi="Calibri" w:cs="Calibri"/>
                <w:snapToGrid w:val="0"/>
                <w:color w:val="000000"/>
              </w:rPr>
              <w:t>4</w:t>
            </w:r>
          </w:p>
        </w:tc>
      </w:tr>
      <w:tr w:rsidR="006538B9" w:rsidRPr="00B42AF8" w14:paraId="165C35F8" w14:textId="77777777">
        <w:trPr>
          <w:cantSplit/>
          <w:trHeight w:val="312"/>
          <w:jc w:val="center"/>
        </w:trPr>
        <w:tc>
          <w:tcPr>
            <w:tcW w:w="0" w:type="auto"/>
            <w:gridSpan w:val="2"/>
            <w:tcBorders>
              <w:top w:val="single" w:sz="12" w:space="0" w:color="auto"/>
              <w:left w:val="single" w:sz="12" w:space="0" w:color="auto"/>
            </w:tcBorders>
            <w:vAlign w:val="center"/>
          </w:tcPr>
          <w:p w14:paraId="098FBF31" w14:textId="77777777" w:rsidR="006538B9" w:rsidRPr="009A29E8" w:rsidRDefault="006538B9" w:rsidP="006538B9">
            <w:pPr>
              <w:ind w:left="170"/>
              <w:rPr>
                <w:rFonts w:ascii="Calibri" w:hAnsi="Calibri" w:cs="Calibri"/>
                <w:b/>
                <w:bCs/>
                <w:snapToGrid w:val="0"/>
                <w:color w:val="000000"/>
              </w:rPr>
            </w:pPr>
            <w:r w:rsidRPr="009A29E8">
              <w:rPr>
                <w:rFonts w:ascii="Calibri" w:hAnsi="Calibri" w:cs="Calibri"/>
                <w:b/>
                <w:bCs/>
                <w:snapToGrid w:val="0"/>
                <w:color w:val="000000"/>
              </w:rPr>
              <w:t>Odborné specializace</w:t>
            </w:r>
          </w:p>
        </w:tc>
        <w:tc>
          <w:tcPr>
            <w:tcW w:w="0" w:type="auto"/>
            <w:tcBorders>
              <w:top w:val="single" w:sz="12" w:space="0" w:color="auto"/>
            </w:tcBorders>
            <w:vAlign w:val="center"/>
          </w:tcPr>
          <w:p w14:paraId="6AA67EE9" w14:textId="77777777" w:rsidR="006538B9" w:rsidRPr="00B42AF8" w:rsidRDefault="006538B9" w:rsidP="006538B9">
            <w:pPr>
              <w:jc w:val="center"/>
              <w:rPr>
                <w:rFonts w:ascii="Calibri" w:hAnsi="Calibri" w:cs="Calibri"/>
                <w:b/>
                <w:bCs/>
                <w:snapToGrid w:val="0"/>
                <w:color w:val="000000"/>
              </w:rPr>
            </w:pPr>
            <w:r w:rsidRPr="00B42AF8">
              <w:rPr>
                <w:rFonts w:ascii="Calibri" w:hAnsi="Calibri" w:cs="Calibri"/>
                <w:b/>
                <w:bCs/>
                <w:snapToGrid w:val="0"/>
                <w:color w:val="000000"/>
              </w:rPr>
              <w:t>-</w:t>
            </w:r>
          </w:p>
        </w:tc>
        <w:tc>
          <w:tcPr>
            <w:tcW w:w="0" w:type="auto"/>
            <w:tcBorders>
              <w:top w:val="single" w:sz="12" w:space="0" w:color="auto"/>
            </w:tcBorders>
            <w:vAlign w:val="center"/>
          </w:tcPr>
          <w:p w14:paraId="105F8EC2" w14:textId="77777777" w:rsidR="006538B9" w:rsidRPr="00B42AF8" w:rsidRDefault="006538B9" w:rsidP="006538B9">
            <w:pPr>
              <w:jc w:val="center"/>
              <w:rPr>
                <w:rFonts w:ascii="Calibri" w:hAnsi="Calibri" w:cs="Calibri"/>
                <w:b/>
                <w:bCs/>
                <w:snapToGrid w:val="0"/>
                <w:color w:val="000000"/>
              </w:rPr>
            </w:pPr>
            <w:r w:rsidRPr="00B42AF8">
              <w:rPr>
                <w:rFonts w:ascii="Calibri" w:hAnsi="Calibri" w:cs="Calibri"/>
                <w:b/>
                <w:bCs/>
                <w:snapToGrid w:val="0"/>
                <w:color w:val="000000"/>
              </w:rPr>
              <w:t>-</w:t>
            </w:r>
          </w:p>
        </w:tc>
        <w:tc>
          <w:tcPr>
            <w:tcW w:w="0" w:type="auto"/>
            <w:tcBorders>
              <w:top w:val="single" w:sz="12" w:space="0" w:color="auto"/>
            </w:tcBorders>
            <w:vAlign w:val="center"/>
          </w:tcPr>
          <w:p w14:paraId="3CF46159" w14:textId="77777777" w:rsidR="006538B9" w:rsidRPr="00B42AF8" w:rsidRDefault="006538B9" w:rsidP="006538B9">
            <w:pPr>
              <w:jc w:val="center"/>
              <w:rPr>
                <w:rFonts w:ascii="Calibri" w:hAnsi="Calibri" w:cs="Calibri"/>
                <w:b/>
                <w:bCs/>
                <w:snapToGrid w:val="0"/>
                <w:color w:val="000000"/>
              </w:rPr>
            </w:pPr>
            <w:r w:rsidRPr="00B42AF8">
              <w:rPr>
                <w:rFonts w:ascii="Calibri" w:hAnsi="Calibri" w:cs="Calibri"/>
                <w:b/>
                <w:bCs/>
                <w:snapToGrid w:val="0"/>
                <w:color w:val="000000"/>
              </w:rPr>
              <w:t>-</w:t>
            </w:r>
          </w:p>
        </w:tc>
        <w:tc>
          <w:tcPr>
            <w:tcW w:w="0" w:type="auto"/>
            <w:tcBorders>
              <w:top w:val="single" w:sz="12" w:space="0" w:color="auto"/>
            </w:tcBorders>
            <w:vAlign w:val="center"/>
          </w:tcPr>
          <w:p w14:paraId="06476801" w14:textId="77777777" w:rsidR="006538B9" w:rsidRPr="00B42AF8" w:rsidRDefault="006538B9" w:rsidP="006538B9">
            <w:pPr>
              <w:jc w:val="center"/>
              <w:rPr>
                <w:rFonts w:ascii="Calibri" w:hAnsi="Calibri" w:cs="Calibri"/>
                <w:b/>
                <w:bCs/>
                <w:snapToGrid w:val="0"/>
                <w:color w:val="000000"/>
              </w:rPr>
            </w:pPr>
            <w:r w:rsidRPr="00B42AF8">
              <w:rPr>
                <w:rFonts w:ascii="Calibri" w:hAnsi="Calibri" w:cs="Calibri"/>
                <w:b/>
                <w:bCs/>
                <w:snapToGrid w:val="0"/>
                <w:color w:val="000000"/>
              </w:rPr>
              <w:t>2</w:t>
            </w:r>
          </w:p>
        </w:tc>
        <w:tc>
          <w:tcPr>
            <w:tcW w:w="0" w:type="auto"/>
            <w:tcBorders>
              <w:top w:val="single" w:sz="12" w:space="0" w:color="auto"/>
              <w:right w:val="single" w:sz="12" w:space="0" w:color="auto"/>
            </w:tcBorders>
            <w:vAlign w:val="center"/>
          </w:tcPr>
          <w:p w14:paraId="7C6DAB94" w14:textId="77777777" w:rsidR="006538B9" w:rsidRPr="00B42AF8" w:rsidRDefault="006538B9" w:rsidP="006538B9">
            <w:pPr>
              <w:jc w:val="center"/>
              <w:rPr>
                <w:rFonts w:ascii="Calibri" w:hAnsi="Calibri" w:cs="Calibri"/>
                <w:b/>
                <w:bCs/>
                <w:snapToGrid w:val="0"/>
                <w:color w:val="000000"/>
              </w:rPr>
            </w:pPr>
            <w:r w:rsidRPr="00B42AF8">
              <w:rPr>
                <w:rFonts w:ascii="Calibri" w:hAnsi="Calibri" w:cs="Calibri"/>
                <w:b/>
                <w:bCs/>
                <w:snapToGrid w:val="0"/>
                <w:color w:val="000000"/>
              </w:rPr>
              <w:t>2</w:t>
            </w:r>
          </w:p>
        </w:tc>
      </w:tr>
      <w:tr w:rsidR="006538B9" w:rsidRPr="00B42AF8" w14:paraId="601F4259" w14:textId="77777777">
        <w:trPr>
          <w:cantSplit/>
          <w:trHeight w:val="312"/>
          <w:jc w:val="center"/>
        </w:trPr>
        <w:tc>
          <w:tcPr>
            <w:tcW w:w="0" w:type="auto"/>
            <w:tcBorders>
              <w:left w:val="single" w:sz="12" w:space="0" w:color="auto"/>
            </w:tcBorders>
            <w:vAlign w:val="center"/>
          </w:tcPr>
          <w:p w14:paraId="6A8F1F77" w14:textId="77777777" w:rsidR="006538B9" w:rsidRPr="009A29E8" w:rsidRDefault="006538B9" w:rsidP="006538B9">
            <w:pPr>
              <w:ind w:left="170"/>
              <w:rPr>
                <w:rFonts w:ascii="Calibri" w:hAnsi="Calibri" w:cs="Calibri"/>
                <w:snapToGrid w:val="0"/>
                <w:color w:val="000000"/>
              </w:rPr>
            </w:pPr>
            <w:r w:rsidRPr="009A29E8">
              <w:rPr>
                <w:rFonts w:ascii="Calibri" w:hAnsi="Calibri" w:cs="Calibri"/>
                <w:snapToGrid w:val="0"/>
                <w:color w:val="000000"/>
              </w:rPr>
              <w:t>Integrovaný ekonomický předmět</w:t>
            </w:r>
          </w:p>
        </w:tc>
        <w:tc>
          <w:tcPr>
            <w:tcW w:w="0" w:type="auto"/>
            <w:vAlign w:val="center"/>
          </w:tcPr>
          <w:p w14:paraId="0FB7172A" w14:textId="77777777" w:rsidR="006538B9" w:rsidRPr="00B42AF8" w:rsidRDefault="006538B9" w:rsidP="006538B9">
            <w:pPr>
              <w:jc w:val="center"/>
              <w:rPr>
                <w:rFonts w:ascii="Calibri" w:hAnsi="Calibri" w:cs="Calibri"/>
                <w:snapToGrid w:val="0"/>
                <w:color w:val="000000"/>
              </w:rPr>
            </w:pPr>
            <w:r w:rsidRPr="00B42AF8">
              <w:rPr>
                <w:rFonts w:ascii="Calibri" w:hAnsi="Calibri" w:cs="Calibri"/>
                <w:snapToGrid w:val="0"/>
                <w:color w:val="000000"/>
              </w:rPr>
              <w:t>IEP</w:t>
            </w:r>
          </w:p>
        </w:tc>
        <w:tc>
          <w:tcPr>
            <w:tcW w:w="0" w:type="auto"/>
            <w:vAlign w:val="center"/>
          </w:tcPr>
          <w:p w14:paraId="7E004E31" w14:textId="77777777" w:rsidR="006538B9" w:rsidRPr="00B42AF8" w:rsidRDefault="006538B9" w:rsidP="006538B9">
            <w:pPr>
              <w:jc w:val="center"/>
              <w:rPr>
                <w:rFonts w:ascii="Calibri" w:hAnsi="Calibri" w:cs="Calibri"/>
                <w:snapToGrid w:val="0"/>
                <w:color w:val="000000"/>
              </w:rPr>
            </w:pPr>
            <w:r w:rsidRPr="00B42AF8">
              <w:rPr>
                <w:rFonts w:ascii="Calibri" w:hAnsi="Calibri" w:cs="Calibri"/>
                <w:snapToGrid w:val="0"/>
                <w:color w:val="000000"/>
              </w:rPr>
              <w:t>-</w:t>
            </w:r>
          </w:p>
        </w:tc>
        <w:tc>
          <w:tcPr>
            <w:tcW w:w="0" w:type="auto"/>
            <w:vAlign w:val="center"/>
          </w:tcPr>
          <w:p w14:paraId="6CC4A6E2" w14:textId="77777777" w:rsidR="006538B9" w:rsidRPr="00B42AF8" w:rsidRDefault="006538B9" w:rsidP="006538B9">
            <w:pPr>
              <w:jc w:val="center"/>
              <w:rPr>
                <w:rFonts w:ascii="Calibri" w:hAnsi="Calibri" w:cs="Calibri"/>
                <w:snapToGrid w:val="0"/>
                <w:color w:val="000000"/>
              </w:rPr>
            </w:pPr>
            <w:r w:rsidRPr="00B42AF8">
              <w:rPr>
                <w:rFonts w:ascii="Calibri" w:hAnsi="Calibri" w:cs="Calibri"/>
                <w:snapToGrid w:val="0"/>
                <w:color w:val="000000"/>
              </w:rPr>
              <w:t>-</w:t>
            </w:r>
          </w:p>
        </w:tc>
        <w:tc>
          <w:tcPr>
            <w:tcW w:w="0" w:type="auto"/>
            <w:vAlign w:val="center"/>
          </w:tcPr>
          <w:p w14:paraId="4F431A52" w14:textId="77777777" w:rsidR="006538B9" w:rsidRPr="00B42AF8" w:rsidRDefault="006538B9" w:rsidP="006538B9">
            <w:pPr>
              <w:jc w:val="center"/>
              <w:rPr>
                <w:rFonts w:ascii="Calibri" w:hAnsi="Calibri" w:cs="Calibri"/>
                <w:snapToGrid w:val="0"/>
                <w:color w:val="000000"/>
              </w:rPr>
            </w:pPr>
            <w:r w:rsidRPr="00B42AF8">
              <w:rPr>
                <w:rFonts w:ascii="Calibri" w:hAnsi="Calibri" w:cs="Calibri"/>
                <w:snapToGrid w:val="0"/>
                <w:color w:val="000000"/>
              </w:rPr>
              <w:t>-</w:t>
            </w:r>
          </w:p>
        </w:tc>
        <w:tc>
          <w:tcPr>
            <w:tcW w:w="0" w:type="auto"/>
            <w:vAlign w:val="center"/>
          </w:tcPr>
          <w:p w14:paraId="5C559D1F" w14:textId="77777777" w:rsidR="006538B9" w:rsidRPr="00B42AF8" w:rsidRDefault="006538B9" w:rsidP="006538B9">
            <w:pPr>
              <w:jc w:val="center"/>
              <w:rPr>
                <w:rFonts w:ascii="Calibri" w:hAnsi="Calibri" w:cs="Calibri"/>
                <w:snapToGrid w:val="0"/>
                <w:color w:val="000000"/>
              </w:rPr>
            </w:pPr>
            <w:r>
              <w:rPr>
                <w:rFonts w:ascii="Calibri" w:hAnsi="Calibri" w:cs="Calibri"/>
                <w:snapToGrid w:val="0"/>
                <w:color w:val="000000"/>
              </w:rPr>
              <w:t>2</w:t>
            </w:r>
          </w:p>
        </w:tc>
        <w:tc>
          <w:tcPr>
            <w:tcW w:w="0" w:type="auto"/>
            <w:tcBorders>
              <w:right w:val="single" w:sz="12" w:space="0" w:color="auto"/>
            </w:tcBorders>
            <w:vAlign w:val="center"/>
          </w:tcPr>
          <w:p w14:paraId="5B79863A" w14:textId="77777777" w:rsidR="006538B9" w:rsidRPr="00B42AF8" w:rsidRDefault="006538B9" w:rsidP="006538B9">
            <w:pPr>
              <w:jc w:val="center"/>
              <w:rPr>
                <w:rFonts w:ascii="Calibri" w:hAnsi="Calibri" w:cs="Calibri"/>
                <w:snapToGrid w:val="0"/>
                <w:color w:val="000000"/>
              </w:rPr>
            </w:pPr>
            <w:r w:rsidRPr="00B42AF8">
              <w:rPr>
                <w:rFonts w:ascii="Calibri" w:hAnsi="Calibri" w:cs="Calibri"/>
                <w:snapToGrid w:val="0"/>
                <w:color w:val="000000"/>
              </w:rPr>
              <w:t>2</w:t>
            </w:r>
          </w:p>
        </w:tc>
      </w:tr>
      <w:tr w:rsidR="006538B9" w:rsidRPr="00B42AF8" w14:paraId="376C417D" w14:textId="77777777">
        <w:trPr>
          <w:cantSplit/>
          <w:trHeight w:val="312"/>
          <w:jc w:val="center"/>
        </w:trPr>
        <w:tc>
          <w:tcPr>
            <w:tcW w:w="0" w:type="auto"/>
            <w:tcBorders>
              <w:left w:val="single" w:sz="12" w:space="0" w:color="auto"/>
              <w:bottom w:val="single" w:sz="12" w:space="0" w:color="auto"/>
            </w:tcBorders>
            <w:vAlign w:val="center"/>
          </w:tcPr>
          <w:p w14:paraId="2A414406" w14:textId="77777777" w:rsidR="006538B9" w:rsidRPr="009A29E8" w:rsidRDefault="006538B9" w:rsidP="006538B9">
            <w:pPr>
              <w:ind w:left="170"/>
              <w:rPr>
                <w:rFonts w:ascii="Calibri" w:hAnsi="Calibri" w:cs="Calibri"/>
                <w:snapToGrid w:val="0"/>
                <w:color w:val="000000"/>
              </w:rPr>
            </w:pPr>
            <w:r w:rsidRPr="009A29E8">
              <w:rPr>
                <w:rFonts w:ascii="Calibri" w:hAnsi="Calibri" w:cs="Calibri"/>
                <w:snapToGrid w:val="0"/>
                <w:color w:val="000000"/>
              </w:rPr>
              <w:t>Praxe</w:t>
            </w:r>
          </w:p>
        </w:tc>
        <w:tc>
          <w:tcPr>
            <w:tcW w:w="0" w:type="auto"/>
            <w:tcBorders>
              <w:bottom w:val="single" w:sz="12" w:space="0" w:color="auto"/>
            </w:tcBorders>
            <w:vAlign w:val="center"/>
          </w:tcPr>
          <w:p w14:paraId="24DB5F0A" w14:textId="77777777" w:rsidR="006538B9" w:rsidRPr="00B42AF8" w:rsidRDefault="006538B9" w:rsidP="006538B9">
            <w:pPr>
              <w:jc w:val="center"/>
              <w:rPr>
                <w:rFonts w:ascii="Calibri" w:hAnsi="Calibri" w:cs="Calibri"/>
                <w:snapToGrid w:val="0"/>
                <w:color w:val="000000"/>
              </w:rPr>
            </w:pPr>
            <w:r w:rsidRPr="00B42AF8">
              <w:rPr>
                <w:rFonts w:ascii="Calibri" w:hAnsi="Calibri" w:cs="Calibri"/>
                <w:snapToGrid w:val="0"/>
                <w:color w:val="000000"/>
              </w:rPr>
              <w:t>PRX</w:t>
            </w:r>
          </w:p>
        </w:tc>
        <w:tc>
          <w:tcPr>
            <w:tcW w:w="0" w:type="auto"/>
            <w:tcBorders>
              <w:bottom w:val="single" w:sz="12" w:space="0" w:color="auto"/>
            </w:tcBorders>
            <w:vAlign w:val="center"/>
          </w:tcPr>
          <w:p w14:paraId="0ED9D9B4" w14:textId="77777777" w:rsidR="006538B9" w:rsidRPr="00B42AF8" w:rsidRDefault="006538B9" w:rsidP="006538B9">
            <w:pPr>
              <w:jc w:val="center"/>
              <w:rPr>
                <w:rFonts w:ascii="Calibri" w:hAnsi="Calibri" w:cs="Calibri"/>
                <w:snapToGrid w:val="0"/>
                <w:color w:val="000000"/>
              </w:rPr>
            </w:pPr>
            <w:r w:rsidRPr="00B42AF8">
              <w:rPr>
                <w:rFonts w:ascii="Calibri" w:hAnsi="Calibri" w:cs="Calibri"/>
                <w:snapToGrid w:val="0"/>
                <w:color w:val="000000"/>
              </w:rPr>
              <w:t>-</w:t>
            </w:r>
          </w:p>
        </w:tc>
        <w:tc>
          <w:tcPr>
            <w:tcW w:w="0" w:type="auto"/>
            <w:tcBorders>
              <w:bottom w:val="single" w:sz="12" w:space="0" w:color="auto"/>
            </w:tcBorders>
            <w:vAlign w:val="center"/>
          </w:tcPr>
          <w:p w14:paraId="5681846A" w14:textId="77777777" w:rsidR="006538B9" w:rsidRPr="00B42AF8" w:rsidRDefault="006538B9" w:rsidP="006538B9">
            <w:pPr>
              <w:jc w:val="center"/>
              <w:rPr>
                <w:rFonts w:ascii="Calibri" w:hAnsi="Calibri" w:cs="Calibri"/>
                <w:snapToGrid w:val="0"/>
                <w:color w:val="000000"/>
              </w:rPr>
            </w:pPr>
            <w:r w:rsidRPr="00B42AF8">
              <w:rPr>
                <w:rFonts w:ascii="Calibri" w:hAnsi="Calibri" w:cs="Calibri"/>
                <w:snapToGrid w:val="0"/>
                <w:color w:val="000000"/>
              </w:rPr>
              <w:t>-</w:t>
            </w:r>
          </w:p>
        </w:tc>
        <w:tc>
          <w:tcPr>
            <w:tcW w:w="0" w:type="auto"/>
            <w:tcBorders>
              <w:bottom w:val="single" w:sz="12" w:space="0" w:color="auto"/>
            </w:tcBorders>
            <w:vAlign w:val="center"/>
          </w:tcPr>
          <w:p w14:paraId="41C1AEEC" w14:textId="77777777" w:rsidR="006538B9" w:rsidRPr="00B42AF8" w:rsidRDefault="006538B9" w:rsidP="006538B9">
            <w:pPr>
              <w:jc w:val="center"/>
              <w:rPr>
                <w:rFonts w:ascii="Calibri" w:hAnsi="Calibri" w:cs="Calibri"/>
                <w:snapToGrid w:val="0"/>
                <w:color w:val="000000"/>
              </w:rPr>
            </w:pPr>
            <w:r w:rsidRPr="00B42AF8">
              <w:rPr>
                <w:rFonts w:ascii="Calibri" w:hAnsi="Calibri" w:cs="Calibri"/>
                <w:snapToGrid w:val="0"/>
                <w:color w:val="000000"/>
              </w:rPr>
              <w:t>-</w:t>
            </w:r>
          </w:p>
        </w:tc>
        <w:tc>
          <w:tcPr>
            <w:tcW w:w="0" w:type="auto"/>
            <w:tcBorders>
              <w:bottom w:val="single" w:sz="12" w:space="0" w:color="auto"/>
            </w:tcBorders>
            <w:vAlign w:val="center"/>
          </w:tcPr>
          <w:p w14:paraId="3E607A76" w14:textId="77777777" w:rsidR="006538B9" w:rsidRPr="00B42AF8" w:rsidRDefault="006538B9" w:rsidP="006538B9">
            <w:pPr>
              <w:jc w:val="center"/>
              <w:rPr>
                <w:rFonts w:ascii="Calibri" w:hAnsi="Calibri" w:cs="Calibri"/>
                <w:snapToGrid w:val="0"/>
                <w:color w:val="000000"/>
              </w:rPr>
            </w:pPr>
            <w:r w:rsidRPr="00B42AF8">
              <w:rPr>
                <w:rFonts w:ascii="Calibri" w:hAnsi="Calibri" w:cs="Calibri"/>
                <w:snapToGrid w:val="0"/>
                <w:color w:val="000000"/>
              </w:rPr>
              <w:t>-</w:t>
            </w:r>
          </w:p>
        </w:tc>
        <w:tc>
          <w:tcPr>
            <w:tcW w:w="0" w:type="auto"/>
            <w:tcBorders>
              <w:bottom w:val="single" w:sz="12" w:space="0" w:color="auto"/>
              <w:right w:val="single" w:sz="12" w:space="0" w:color="auto"/>
            </w:tcBorders>
            <w:vAlign w:val="center"/>
          </w:tcPr>
          <w:p w14:paraId="1646DBD5" w14:textId="77777777" w:rsidR="006538B9" w:rsidRPr="00B42AF8" w:rsidRDefault="006538B9" w:rsidP="006538B9">
            <w:pPr>
              <w:jc w:val="center"/>
              <w:rPr>
                <w:rFonts w:ascii="Calibri" w:hAnsi="Calibri" w:cs="Calibri"/>
                <w:snapToGrid w:val="0"/>
                <w:color w:val="000000"/>
              </w:rPr>
            </w:pPr>
            <w:r w:rsidRPr="00B42AF8">
              <w:rPr>
                <w:rFonts w:ascii="Calibri" w:hAnsi="Calibri" w:cs="Calibri"/>
                <w:snapToGrid w:val="0"/>
                <w:color w:val="000000"/>
              </w:rPr>
              <w:t>-</w:t>
            </w:r>
          </w:p>
        </w:tc>
      </w:tr>
      <w:tr w:rsidR="006538B9" w:rsidRPr="00B42AF8" w14:paraId="1A817F4D" w14:textId="77777777">
        <w:trPr>
          <w:cantSplit/>
          <w:trHeight w:val="312"/>
          <w:jc w:val="center"/>
        </w:trPr>
        <w:tc>
          <w:tcPr>
            <w:tcW w:w="0" w:type="auto"/>
            <w:gridSpan w:val="2"/>
            <w:tcBorders>
              <w:top w:val="single" w:sz="12" w:space="0" w:color="auto"/>
              <w:left w:val="single" w:sz="12" w:space="0" w:color="auto"/>
            </w:tcBorders>
            <w:vAlign w:val="center"/>
          </w:tcPr>
          <w:p w14:paraId="4F191A59" w14:textId="77777777" w:rsidR="006538B9" w:rsidRPr="009A29E8" w:rsidRDefault="006538B9" w:rsidP="006538B9">
            <w:pPr>
              <w:ind w:left="170"/>
              <w:rPr>
                <w:rFonts w:ascii="Calibri" w:hAnsi="Calibri" w:cs="Calibri"/>
                <w:b/>
                <w:bCs/>
                <w:snapToGrid w:val="0"/>
                <w:color w:val="000000"/>
              </w:rPr>
            </w:pPr>
            <w:r w:rsidRPr="009A29E8">
              <w:rPr>
                <w:rFonts w:ascii="Calibri" w:hAnsi="Calibri" w:cs="Calibri"/>
                <w:b/>
                <w:bCs/>
                <w:snapToGrid w:val="0"/>
                <w:color w:val="000000"/>
              </w:rPr>
              <w:t>Volitelné</w:t>
            </w:r>
          </w:p>
        </w:tc>
        <w:tc>
          <w:tcPr>
            <w:tcW w:w="0" w:type="auto"/>
            <w:tcBorders>
              <w:top w:val="single" w:sz="12" w:space="0" w:color="auto"/>
            </w:tcBorders>
            <w:vAlign w:val="center"/>
          </w:tcPr>
          <w:p w14:paraId="11149C2E" w14:textId="77777777" w:rsidR="006538B9" w:rsidRPr="00B42AF8" w:rsidRDefault="006538B9" w:rsidP="006538B9">
            <w:pPr>
              <w:jc w:val="center"/>
              <w:rPr>
                <w:rFonts w:ascii="Calibri" w:hAnsi="Calibri" w:cs="Calibri"/>
                <w:b/>
                <w:bCs/>
                <w:snapToGrid w:val="0"/>
                <w:color w:val="000000"/>
              </w:rPr>
            </w:pPr>
            <w:r w:rsidRPr="00B42AF8">
              <w:rPr>
                <w:rFonts w:ascii="Calibri" w:hAnsi="Calibri" w:cs="Calibri"/>
                <w:b/>
                <w:bCs/>
                <w:snapToGrid w:val="0"/>
                <w:color w:val="000000"/>
              </w:rPr>
              <w:t>-</w:t>
            </w:r>
          </w:p>
        </w:tc>
        <w:tc>
          <w:tcPr>
            <w:tcW w:w="0" w:type="auto"/>
            <w:tcBorders>
              <w:top w:val="single" w:sz="12" w:space="0" w:color="auto"/>
            </w:tcBorders>
            <w:vAlign w:val="center"/>
          </w:tcPr>
          <w:p w14:paraId="5EB84E00" w14:textId="77777777" w:rsidR="006538B9" w:rsidRPr="00B42AF8" w:rsidRDefault="008451DF" w:rsidP="006538B9">
            <w:pPr>
              <w:jc w:val="center"/>
              <w:rPr>
                <w:rFonts w:ascii="Calibri" w:hAnsi="Calibri" w:cs="Calibri"/>
                <w:b/>
                <w:bCs/>
                <w:snapToGrid w:val="0"/>
                <w:color w:val="000000"/>
              </w:rPr>
            </w:pPr>
            <w:r>
              <w:rPr>
                <w:rFonts w:ascii="Calibri" w:hAnsi="Calibri" w:cs="Calibri"/>
                <w:b/>
                <w:bCs/>
                <w:snapToGrid w:val="0"/>
                <w:color w:val="000000"/>
              </w:rPr>
              <w:t>-</w:t>
            </w:r>
          </w:p>
        </w:tc>
        <w:tc>
          <w:tcPr>
            <w:tcW w:w="0" w:type="auto"/>
            <w:tcBorders>
              <w:top w:val="single" w:sz="12" w:space="0" w:color="auto"/>
            </w:tcBorders>
            <w:vAlign w:val="center"/>
          </w:tcPr>
          <w:p w14:paraId="5F95462B" w14:textId="77777777" w:rsidR="006538B9" w:rsidRPr="00B42AF8" w:rsidRDefault="008451DF" w:rsidP="006538B9">
            <w:pPr>
              <w:jc w:val="center"/>
              <w:rPr>
                <w:rFonts w:ascii="Calibri" w:hAnsi="Calibri" w:cs="Calibri"/>
                <w:b/>
                <w:bCs/>
                <w:snapToGrid w:val="0"/>
                <w:color w:val="000000"/>
              </w:rPr>
            </w:pPr>
            <w:r>
              <w:rPr>
                <w:rFonts w:ascii="Calibri" w:hAnsi="Calibri" w:cs="Calibri"/>
                <w:b/>
                <w:bCs/>
                <w:snapToGrid w:val="0"/>
                <w:color w:val="000000"/>
              </w:rPr>
              <w:t>-</w:t>
            </w:r>
          </w:p>
        </w:tc>
        <w:tc>
          <w:tcPr>
            <w:tcW w:w="0" w:type="auto"/>
            <w:tcBorders>
              <w:top w:val="single" w:sz="12" w:space="0" w:color="auto"/>
            </w:tcBorders>
            <w:vAlign w:val="center"/>
          </w:tcPr>
          <w:p w14:paraId="7CB1B63C" w14:textId="5E2BCB81" w:rsidR="006538B9" w:rsidRPr="00B42AF8" w:rsidRDefault="003137A5" w:rsidP="006538B9">
            <w:pPr>
              <w:jc w:val="center"/>
              <w:rPr>
                <w:rFonts w:ascii="Calibri" w:hAnsi="Calibri" w:cs="Calibri"/>
                <w:b/>
                <w:bCs/>
                <w:snapToGrid w:val="0"/>
                <w:color w:val="000000"/>
              </w:rPr>
            </w:pPr>
            <w:r>
              <w:rPr>
                <w:rFonts w:ascii="Calibri" w:hAnsi="Calibri" w:cs="Calibri"/>
                <w:b/>
                <w:bCs/>
                <w:snapToGrid w:val="0"/>
                <w:color w:val="000000"/>
              </w:rPr>
              <w:t>4</w:t>
            </w:r>
          </w:p>
        </w:tc>
        <w:tc>
          <w:tcPr>
            <w:tcW w:w="0" w:type="auto"/>
            <w:tcBorders>
              <w:top w:val="single" w:sz="12" w:space="0" w:color="auto"/>
              <w:right w:val="single" w:sz="12" w:space="0" w:color="auto"/>
            </w:tcBorders>
            <w:vAlign w:val="center"/>
          </w:tcPr>
          <w:p w14:paraId="48A91B1A" w14:textId="79270A74" w:rsidR="006538B9" w:rsidRPr="00B42AF8" w:rsidRDefault="003137A5" w:rsidP="006538B9">
            <w:pPr>
              <w:jc w:val="center"/>
              <w:rPr>
                <w:rFonts w:ascii="Calibri" w:hAnsi="Calibri" w:cs="Calibri"/>
                <w:b/>
                <w:bCs/>
                <w:snapToGrid w:val="0"/>
                <w:color w:val="000000"/>
              </w:rPr>
            </w:pPr>
            <w:r>
              <w:rPr>
                <w:rFonts w:ascii="Calibri" w:hAnsi="Calibri" w:cs="Calibri"/>
                <w:b/>
                <w:bCs/>
                <w:snapToGrid w:val="0"/>
                <w:color w:val="000000"/>
              </w:rPr>
              <w:t>4</w:t>
            </w:r>
          </w:p>
        </w:tc>
      </w:tr>
      <w:tr w:rsidR="006538B9" w:rsidRPr="00B42AF8" w14:paraId="660CFDB7" w14:textId="77777777">
        <w:trPr>
          <w:cantSplit/>
          <w:trHeight w:val="312"/>
          <w:jc w:val="center"/>
        </w:trPr>
        <w:tc>
          <w:tcPr>
            <w:tcW w:w="0" w:type="auto"/>
            <w:tcBorders>
              <w:left w:val="single" w:sz="12" w:space="0" w:color="auto"/>
            </w:tcBorders>
            <w:vAlign w:val="center"/>
          </w:tcPr>
          <w:p w14:paraId="74FD720E" w14:textId="77777777" w:rsidR="006538B9" w:rsidRPr="009A29E8" w:rsidRDefault="00502108" w:rsidP="006538B9">
            <w:pPr>
              <w:ind w:left="170"/>
              <w:rPr>
                <w:rFonts w:ascii="Calibri" w:hAnsi="Calibri" w:cs="Calibri"/>
                <w:snapToGrid w:val="0"/>
                <w:color w:val="000000"/>
              </w:rPr>
            </w:pPr>
            <w:r w:rsidRPr="009A29E8">
              <w:rPr>
                <w:rFonts w:ascii="Calibri" w:hAnsi="Calibri" w:cs="Calibri"/>
                <w:snapToGrid w:val="0"/>
                <w:color w:val="000000"/>
              </w:rPr>
              <w:t>Konverzace v prvním cizím jazyku</w:t>
            </w:r>
          </w:p>
        </w:tc>
        <w:tc>
          <w:tcPr>
            <w:tcW w:w="0" w:type="auto"/>
            <w:vAlign w:val="center"/>
          </w:tcPr>
          <w:p w14:paraId="3A0D6F0F" w14:textId="77777777" w:rsidR="006538B9" w:rsidRPr="00B42AF8" w:rsidRDefault="00502108" w:rsidP="006538B9">
            <w:pPr>
              <w:jc w:val="center"/>
              <w:rPr>
                <w:rFonts w:ascii="Calibri" w:hAnsi="Calibri" w:cs="Calibri"/>
                <w:snapToGrid w:val="0"/>
                <w:color w:val="000000"/>
              </w:rPr>
            </w:pPr>
            <w:r>
              <w:rPr>
                <w:rFonts w:ascii="Calibri" w:hAnsi="Calibri" w:cs="Calibri"/>
                <w:snapToGrid w:val="0"/>
                <w:color w:val="000000"/>
              </w:rPr>
              <w:t>KCJ</w:t>
            </w:r>
          </w:p>
        </w:tc>
        <w:tc>
          <w:tcPr>
            <w:tcW w:w="0" w:type="auto"/>
            <w:vAlign w:val="center"/>
          </w:tcPr>
          <w:p w14:paraId="306A628D" w14:textId="77777777" w:rsidR="006538B9" w:rsidRPr="00B42AF8" w:rsidRDefault="006538B9" w:rsidP="006538B9">
            <w:pPr>
              <w:jc w:val="center"/>
              <w:rPr>
                <w:rFonts w:ascii="Calibri" w:hAnsi="Calibri" w:cs="Calibri"/>
                <w:snapToGrid w:val="0"/>
                <w:color w:val="000000"/>
              </w:rPr>
            </w:pPr>
            <w:r w:rsidRPr="00B42AF8">
              <w:rPr>
                <w:rFonts w:ascii="Calibri" w:hAnsi="Calibri" w:cs="Calibri"/>
                <w:snapToGrid w:val="0"/>
                <w:color w:val="000000"/>
              </w:rPr>
              <w:t>-</w:t>
            </w:r>
          </w:p>
        </w:tc>
        <w:tc>
          <w:tcPr>
            <w:tcW w:w="0" w:type="auto"/>
            <w:vAlign w:val="center"/>
          </w:tcPr>
          <w:p w14:paraId="7C53755D" w14:textId="77777777" w:rsidR="006538B9" w:rsidRPr="00B42AF8" w:rsidRDefault="006538B9" w:rsidP="006538B9">
            <w:pPr>
              <w:jc w:val="center"/>
              <w:rPr>
                <w:rFonts w:ascii="Calibri" w:hAnsi="Calibri" w:cs="Calibri"/>
                <w:snapToGrid w:val="0"/>
                <w:color w:val="000000"/>
              </w:rPr>
            </w:pPr>
            <w:r w:rsidRPr="00B42AF8">
              <w:rPr>
                <w:rFonts w:ascii="Calibri" w:hAnsi="Calibri" w:cs="Calibri"/>
                <w:snapToGrid w:val="0"/>
                <w:color w:val="000000"/>
              </w:rPr>
              <w:t>-</w:t>
            </w:r>
          </w:p>
        </w:tc>
        <w:tc>
          <w:tcPr>
            <w:tcW w:w="0" w:type="auto"/>
            <w:vAlign w:val="center"/>
          </w:tcPr>
          <w:p w14:paraId="28CA6F31" w14:textId="77777777" w:rsidR="006538B9" w:rsidRPr="00B42AF8" w:rsidRDefault="006538B9" w:rsidP="006538B9">
            <w:pPr>
              <w:jc w:val="center"/>
              <w:rPr>
                <w:rFonts w:ascii="Calibri" w:hAnsi="Calibri" w:cs="Calibri"/>
                <w:snapToGrid w:val="0"/>
                <w:color w:val="000000"/>
              </w:rPr>
            </w:pPr>
            <w:r>
              <w:rPr>
                <w:rFonts w:ascii="Calibri" w:hAnsi="Calibri" w:cs="Calibri"/>
                <w:snapToGrid w:val="0"/>
                <w:color w:val="000000"/>
              </w:rPr>
              <w:t>-</w:t>
            </w:r>
          </w:p>
        </w:tc>
        <w:tc>
          <w:tcPr>
            <w:tcW w:w="0" w:type="auto"/>
            <w:vAlign w:val="center"/>
          </w:tcPr>
          <w:p w14:paraId="79186EC2" w14:textId="77777777" w:rsidR="006538B9" w:rsidRPr="00B42AF8" w:rsidRDefault="006538B9" w:rsidP="006538B9">
            <w:pPr>
              <w:jc w:val="center"/>
              <w:rPr>
                <w:rFonts w:ascii="Calibri" w:hAnsi="Calibri" w:cs="Calibri"/>
                <w:snapToGrid w:val="0"/>
                <w:color w:val="000000"/>
              </w:rPr>
            </w:pPr>
            <w:r>
              <w:rPr>
                <w:rFonts w:ascii="Calibri" w:hAnsi="Calibri" w:cs="Calibri"/>
                <w:snapToGrid w:val="0"/>
                <w:color w:val="000000"/>
              </w:rPr>
              <w:t>2</w:t>
            </w:r>
          </w:p>
        </w:tc>
        <w:tc>
          <w:tcPr>
            <w:tcW w:w="0" w:type="auto"/>
            <w:tcBorders>
              <w:right w:val="single" w:sz="12" w:space="0" w:color="auto"/>
            </w:tcBorders>
            <w:vAlign w:val="center"/>
          </w:tcPr>
          <w:p w14:paraId="395DFF04" w14:textId="77777777" w:rsidR="006538B9" w:rsidRPr="00B42AF8" w:rsidRDefault="006538B9" w:rsidP="006538B9">
            <w:pPr>
              <w:jc w:val="center"/>
              <w:rPr>
                <w:rFonts w:ascii="Calibri" w:hAnsi="Calibri" w:cs="Calibri"/>
                <w:snapToGrid w:val="0"/>
                <w:color w:val="000000"/>
              </w:rPr>
            </w:pPr>
            <w:r>
              <w:rPr>
                <w:rFonts w:ascii="Calibri" w:hAnsi="Calibri" w:cs="Calibri"/>
                <w:snapToGrid w:val="0"/>
                <w:color w:val="000000"/>
              </w:rPr>
              <w:t>2</w:t>
            </w:r>
          </w:p>
        </w:tc>
      </w:tr>
      <w:tr w:rsidR="003B5B01" w:rsidRPr="00B42AF8" w14:paraId="4521A3E8" w14:textId="77777777">
        <w:trPr>
          <w:cantSplit/>
          <w:trHeight w:val="312"/>
          <w:jc w:val="center"/>
        </w:trPr>
        <w:tc>
          <w:tcPr>
            <w:tcW w:w="0" w:type="auto"/>
            <w:tcBorders>
              <w:left w:val="single" w:sz="12" w:space="0" w:color="auto"/>
            </w:tcBorders>
            <w:vAlign w:val="center"/>
          </w:tcPr>
          <w:p w14:paraId="1B6E3757" w14:textId="77777777" w:rsidR="003B5B01" w:rsidRPr="009A29E8" w:rsidRDefault="003B5B01" w:rsidP="003B5B01">
            <w:pPr>
              <w:ind w:left="170"/>
              <w:rPr>
                <w:rFonts w:ascii="Calibri" w:hAnsi="Calibri" w:cs="Calibri"/>
                <w:snapToGrid w:val="0"/>
                <w:color w:val="000000"/>
              </w:rPr>
            </w:pPr>
            <w:r w:rsidRPr="009A29E8">
              <w:rPr>
                <w:rFonts w:ascii="Calibri" w:hAnsi="Calibri" w:cs="Calibri"/>
                <w:snapToGrid w:val="0"/>
                <w:color w:val="000000"/>
              </w:rPr>
              <w:t>Seminář z matematiky</w:t>
            </w:r>
          </w:p>
        </w:tc>
        <w:tc>
          <w:tcPr>
            <w:tcW w:w="0" w:type="auto"/>
            <w:vAlign w:val="center"/>
          </w:tcPr>
          <w:p w14:paraId="6E4DC09F" w14:textId="77777777" w:rsidR="003B5B01" w:rsidRPr="00B42AF8" w:rsidRDefault="003B5B01" w:rsidP="003B5B01">
            <w:pPr>
              <w:jc w:val="center"/>
              <w:rPr>
                <w:rFonts w:ascii="Calibri" w:hAnsi="Calibri" w:cs="Calibri"/>
                <w:snapToGrid w:val="0"/>
                <w:color w:val="000000"/>
              </w:rPr>
            </w:pPr>
            <w:r>
              <w:rPr>
                <w:rFonts w:ascii="Calibri" w:hAnsi="Calibri" w:cs="Calibri"/>
                <w:snapToGrid w:val="0"/>
                <w:color w:val="000000"/>
              </w:rPr>
              <w:t>SZM</w:t>
            </w:r>
          </w:p>
        </w:tc>
        <w:tc>
          <w:tcPr>
            <w:tcW w:w="0" w:type="auto"/>
            <w:vAlign w:val="center"/>
          </w:tcPr>
          <w:p w14:paraId="37E3808F" w14:textId="77777777" w:rsidR="003B5B01" w:rsidRPr="00B42AF8" w:rsidRDefault="003B5B01" w:rsidP="003B5B01">
            <w:pPr>
              <w:jc w:val="center"/>
              <w:rPr>
                <w:rFonts w:ascii="Calibri" w:hAnsi="Calibri" w:cs="Calibri"/>
                <w:snapToGrid w:val="0"/>
                <w:color w:val="000000"/>
              </w:rPr>
            </w:pPr>
          </w:p>
        </w:tc>
        <w:tc>
          <w:tcPr>
            <w:tcW w:w="0" w:type="auto"/>
            <w:vAlign w:val="center"/>
          </w:tcPr>
          <w:p w14:paraId="2DC7BDE6" w14:textId="77777777" w:rsidR="003B5B01" w:rsidRPr="00B42AF8" w:rsidRDefault="003B5B01" w:rsidP="003B5B01">
            <w:pPr>
              <w:jc w:val="center"/>
              <w:rPr>
                <w:rFonts w:ascii="Calibri" w:hAnsi="Calibri" w:cs="Calibri"/>
                <w:snapToGrid w:val="0"/>
                <w:color w:val="000000"/>
              </w:rPr>
            </w:pPr>
          </w:p>
        </w:tc>
        <w:tc>
          <w:tcPr>
            <w:tcW w:w="0" w:type="auto"/>
            <w:vAlign w:val="center"/>
          </w:tcPr>
          <w:p w14:paraId="62CCF320" w14:textId="77777777" w:rsidR="003B5B01" w:rsidRPr="00B42AF8" w:rsidRDefault="003B5B01" w:rsidP="003B5B01">
            <w:pPr>
              <w:jc w:val="center"/>
              <w:rPr>
                <w:rFonts w:ascii="Calibri" w:hAnsi="Calibri" w:cs="Calibri"/>
                <w:snapToGrid w:val="0"/>
                <w:color w:val="000000"/>
              </w:rPr>
            </w:pPr>
            <w:r>
              <w:rPr>
                <w:rFonts w:ascii="Calibri" w:hAnsi="Calibri" w:cs="Calibri"/>
                <w:snapToGrid w:val="0"/>
                <w:color w:val="000000"/>
              </w:rPr>
              <w:t>-</w:t>
            </w:r>
          </w:p>
        </w:tc>
        <w:tc>
          <w:tcPr>
            <w:tcW w:w="0" w:type="auto"/>
            <w:vAlign w:val="center"/>
          </w:tcPr>
          <w:p w14:paraId="6B97F2E8" w14:textId="77777777" w:rsidR="003B5B01" w:rsidRPr="00B42AF8" w:rsidRDefault="003B5B01" w:rsidP="003B5B01">
            <w:pPr>
              <w:jc w:val="center"/>
              <w:rPr>
                <w:rFonts w:ascii="Calibri" w:hAnsi="Calibri" w:cs="Calibri"/>
                <w:snapToGrid w:val="0"/>
                <w:color w:val="000000"/>
              </w:rPr>
            </w:pPr>
            <w:r>
              <w:rPr>
                <w:rFonts w:ascii="Calibri" w:hAnsi="Calibri" w:cs="Calibri"/>
                <w:snapToGrid w:val="0"/>
                <w:color w:val="000000"/>
              </w:rPr>
              <w:t>(2)</w:t>
            </w:r>
          </w:p>
        </w:tc>
        <w:tc>
          <w:tcPr>
            <w:tcW w:w="0" w:type="auto"/>
            <w:tcBorders>
              <w:right w:val="single" w:sz="12" w:space="0" w:color="auto"/>
            </w:tcBorders>
            <w:vAlign w:val="center"/>
          </w:tcPr>
          <w:p w14:paraId="3F4E97C8" w14:textId="77777777" w:rsidR="003B5B01" w:rsidRPr="00B42AF8" w:rsidRDefault="003B5B01" w:rsidP="003B5B01">
            <w:pPr>
              <w:jc w:val="center"/>
              <w:rPr>
                <w:rFonts w:ascii="Calibri" w:hAnsi="Calibri" w:cs="Calibri"/>
                <w:snapToGrid w:val="0"/>
                <w:color w:val="000000"/>
              </w:rPr>
            </w:pPr>
            <w:r>
              <w:rPr>
                <w:rFonts w:ascii="Calibri" w:hAnsi="Calibri" w:cs="Calibri"/>
                <w:snapToGrid w:val="0"/>
                <w:color w:val="000000"/>
              </w:rPr>
              <w:t>(2)</w:t>
            </w:r>
          </w:p>
        </w:tc>
      </w:tr>
      <w:tr w:rsidR="003B5B01" w:rsidRPr="00B42AF8" w14:paraId="5650232C" w14:textId="77777777">
        <w:trPr>
          <w:cantSplit/>
          <w:trHeight w:val="312"/>
          <w:jc w:val="center"/>
        </w:trPr>
        <w:tc>
          <w:tcPr>
            <w:tcW w:w="0" w:type="auto"/>
            <w:tcBorders>
              <w:left w:val="single" w:sz="12" w:space="0" w:color="auto"/>
            </w:tcBorders>
            <w:vAlign w:val="center"/>
          </w:tcPr>
          <w:p w14:paraId="3699C35D" w14:textId="77777777" w:rsidR="003B5B01" w:rsidRPr="009A29E8" w:rsidRDefault="003B5B01" w:rsidP="003B5B01">
            <w:pPr>
              <w:ind w:left="170"/>
              <w:rPr>
                <w:rFonts w:ascii="Calibri" w:hAnsi="Calibri" w:cs="Calibri"/>
                <w:snapToGrid w:val="0"/>
                <w:color w:val="000000"/>
              </w:rPr>
            </w:pPr>
            <w:r w:rsidRPr="009A29E8">
              <w:rPr>
                <w:rFonts w:ascii="Calibri" w:hAnsi="Calibri" w:cs="Calibri"/>
                <w:snapToGrid w:val="0"/>
                <w:color w:val="000000"/>
              </w:rPr>
              <w:t>Seminář z informačních technologií</w:t>
            </w:r>
          </w:p>
        </w:tc>
        <w:tc>
          <w:tcPr>
            <w:tcW w:w="0" w:type="auto"/>
            <w:vAlign w:val="center"/>
          </w:tcPr>
          <w:p w14:paraId="43E89695" w14:textId="77777777" w:rsidR="003B5B01" w:rsidRDefault="003B5B01" w:rsidP="003B5B01">
            <w:pPr>
              <w:jc w:val="center"/>
              <w:rPr>
                <w:rFonts w:ascii="Calibri" w:hAnsi="Calibri" w:cs="Calibri"/>
                <w:snapToGrid w:val="0"/>
                <w:color w:val="000000"/>
              </w:rPr>
            </w:pPr>
            <w:r>
              <w:rPr>
                <w:rFonts w:ascii="Calibri" w:hAnsi="Calibri" w:cs="Calibri"/>
                <w:snapToGrid w:val="0"/>
                <w:color w:val="000000"/>
              </w:rPr>
              <w:t>SIT</w:t>
            </w:r>
          </w:p>
        </w:tc>
        <w:tc>
          <w:tcPr>
            <w:tcW w:w="0" w:type="auto"/>
            <w:vAlign w:val="center"/>
          </w:tcPr>
          <w:p w14:paraId="4CE5BD20" w14:textId="77777777" w:rsidR="003B5B01" w:rsidRPr="00B42AF8" w:rsidRDefault="003B5B01" w:rsidP="003B5B01">
            <w:pPr>
              <w:jc w:val="center"/>
              <w:rPr>
                <w:rFonts w:ascii="Calibri" w:hAnsi="Calibri" w:cs="Calibri"/>
                <w:snapToGrid w:val="0"/>
                <w:color w:val="000000"/>
              </w:rPr>
            </w:pPr>
          </w:p>
        </w:tc>
        <w:tc>
          <w:tcPr>
            <w:tcW w:w="0" w:type="auto"/>
            <w:vAlign w:val="center"/>
          </w:tcPr>
          <w:p w14:paraId="24955D27" w14:textId="77777777" w:rsidR="003B5B01" w:rsidRPr="00B42AF8" w:rsidRDefault="003B5B01" w:rsidP="003B5B01">
            <w:pPr>
              <w:jc w:val="center"/>
              <w:rPr>
                <w:rFonts w:ascii="Calibri" w:hAnsi="Calibri" w:cs="Calibri"/>
                <w:snapToGrid w:val="0"/>
                <w:color w:val="000000"/>
              </w:rPr>
            </w:pPr>
          </w:p>
        </w:tc>
        <w:tc>
          <w:tcPr>
            <w:tcW w:w="0" w:type="auto"/>
            <w:vAlign w:val="center"/>
          </w:tcPr>
          <w:p w14:paraId="1123638F" w14:textId="77777777" w:rsidR="003B5B01" w:rsidRDefault="003B5B01" w:rsidP="003B5B01">
            <w:pPr>
              <w:jc w:val="center"/>
              <w:rPr>
                <w:rFonts w:ascii="Calibri" w:hAnsi="Calibri" w:cs="Calibri"/>
                <w:snapToGrid w:val="0"/>
                <w:color w:val="000000"/>
              </w:rPr>
            </w:pPr>
          </w:p>
        </w:tc>
        <w:tc>
          <w:tcPr>
            <w:tcW w:w="0" w:type="auto"/>
            <w:vAlign w:val="center"/>
          </w:tcPr>
          <w:p w14:paraId="15AF15E1" w14:textId="77777777" w:rsidR="003B5B01" w:rsidRDefault="003B5B01" w:rsidP="003B5B01">
            <w:pPr>
              <w:jc w:val="center"/>
              <w:rPr>
                <w:rFonts w:ascii="Calibri" w:hAnsi="Calibri" w:cs="Calibri"/>
                <w:snapToGrid w:val="0"/>
                <w:color w:val="000000"/>
              </w:rPr>
            </w:pPr>
            <w:r>
              <w:rPr>
                <w:rFonts w:ascii="Calibri" w:hAnsi="Calibri" w:cs="Calibri"/>
                <w:snapToGrid w:val="0"/>
                <w:color w:val="000000"/>
              </w:rPr>
              <w:t>(2)</w:t>
            </w:r>
          </w:p>
        </w:tc>
        <w:tc>
          <w:tcPr>
            <w:tcW w:w="0" w:type="auto"/>
            <w:tcBorders>
              <w:right w:val="single" w:sz="12" w:space="0" w:color="auto"/>
            </w:tcBorders>
            <w:vAlign w:val="center"/>
          </w:tcPr>
          <w:p w14:paraId="78E723AA" w14:textId="77777777" w:rsidR="003B5B01" w:rsidRDefault="003B5B01" w:rsidP="003B5B01">
            <w:pPr>
              <w:jc w:val="center"/>
              <w:rPr>
                <w:rFonts w:ascii="Calibri" w:hAnsi="Calibri" w:cs="Calibri"/>
                <w:snapToGrid w:val="0"/>
                <w:color w:val="000000"/>
              </w:rPr>
            </w:pPr>
            <w:r>
              <w:rPr>
                <w:rFonts w:ascii="Calibri" w:hAnsi="Calibri" w:cs="Calibri"/>
                <w:snapToGrid w:val="0"/>
                <w:color w:val="000000"/>
              </w:rPr>
              <w:t>(2)</w:t>
            </w:r>
          </w:p>
        </w:tc>
      </w:tr>
      <w:tr w:rsidR="006538B9" w:rsidRPr="00B42AF8" w14:paraId="7799A141" w14:textId="77777777">
        <w:trPr>
          <w:cantSplit/>
          <w:trHeight w:val="312"/>
          <w:jc w:val="center"/>
        </w:trPr>
        <w:tc>
          <w:tcPr>
            <w:tcW w:w="0" w:type="auto"/>
            <w:tcBorders>
              <w:top w:val="single" w:sz="12" w:space="0" w:color="auto"/>
              <w:left w:val="single" w:sz="12" w:space="0" w:color="auto"/>
              <w:bottom w:val="single" w:sz="12" w:space="0" w:color="auto"/>
            </w:tcBorders>
            <w:vAlign w:val="center"/>
          </w:tcPr>
          <w:p w14:paraId="5B6236E9" w14:textId="77777777" w:rsidR="006538B9" w:rsidRPr="00B42AF8" w:rsidRDefault="006538B9" w:rsidP="006538B9">
            <w:pPr>
              <w:ind w:left="170"/>
              <w:rPr>
                <w:rFonts w:ascii="Calibri" w:hAnsi="Calibri" w:cs="Calibri"/>
                <w:b/>
                <w:bCs/>
                <w:snapToGrid w:val="0"/>
                <w:color w:val="000000"/>
              </w:rPr>
            </w:pPr>
            <w:r w:rsidRPr="00B42AF8">
              <w:rPr>
                <w:rFonts w:ascii="Calibri" w:hAnsi="Calibri" w:cs="Calibri"/>
                <w:b/>
                <w:bCs/>
                <w:snapToGrid w:val="0"/>
                <w:color w:val="000000"/>
              </w:rPr>
              <w:t>Celkem</w:t>
            </w:r>
          </w:p>
        </w:tc>
        <w:tc>
          <w:tcPr>
            <w:tcW w:w="0" w:type="auto"/>
            <w:tcBorders>
              <w:top w:val="single" w:sz="12" w:space="0" w:color="auto"/>
              <w:bottom w:val="single" w:sz="12" w:space="0" w:color="auto"/>
            </w:tcBorders>
            <w:vAlign w:val="center"/>
          </w:tcPr>
          <w:p w14:paraId="61E16002" w14:textId="77777777" w:rsidR="006538B9" w:rsidRPr="00B42AF8" w:rsidRDefault="006538B9" w:rsidP="006538B9">
            <w:pPr>
              <w:ind w:left="170"/>
              <w:rPr>
                <w:rFonts w:ascii="Calibri" w:hAnsi="Calibri" w:cs="Calibri"/>
                <w:b/>
                <w:bCs/>
                <w:snapToGrid w:val="0"/>
                <w:color w:val="000000"/>
              </w:rPr>
            </w:pPr>
          </w:p>
        </w:tc>
        <w:tc>
          <w:tcPr>
            <w:tcW w:w="0" w:type="auto"/>
            <w:tcBorders>
              <w:top w:val="single" w:sz="12" w:space="0" w:color="auto"/>
              <w:bottom w:val="single" w:sz="12" w:space="0" w:color="auto"/>
            </w:tcBorders>
            <w:vAlign w:val="center"/>
          </w:tcPr>
          <w:p w14:paraId="1E2D24FD" w14:textId="77777777" w:rsidR="006538B9" w:rsidRPr="00B42AF8" w:rsidRDefault="006538B9" w:rsidP="006538B9">
            <w:pPr>
              <w:jc w:val="center"/>
              <w:rPr>
                <w:rFonts w:ascii="Calibri" w:hAnsi="Calibri" w:cs="Calibri"/>
                <w:b/>
                <w:bCs/>
                <w:snapToGrid w:val="0"/>
                <w:color w:val="000000"/>
              </w:rPr>
            </w:pPr>
            <w:r>
              <w:rPr>
                <w:rFonts w:ascii="Calibri" w:hAnsi="Calibri" w:cs="Calibri"/>
                <w:b/>
                <w:bCs/>
                <w:snapToGrid w:val="0"/>
                <w:color w:val="000000"/>
              </w:rPr>
              <w:t>3</w:t>
            </w:r>
            <w:r w:rsidR="008451DF">
              <w:rPr>
                <w:rFonts w:ascii="Calibri" w:hAnsi="Calibri" w:cs="Calibri"/>
                <w:b/>
                <w:bCs/>
                <w:snapToGrid w:val="0"/>
                <w:color w:val="000000"/>
              </w:rPr>
              <w:t>1</w:t>
            </w:r>
          </w:p>
        </w:tc>
        <w:tc>
          <w:tcPr>
            <w:tcW w:w="0" w:type="auto"/>
            <w:tcBorders>
              <w:top w:val="single" w:sz="12" w:space="0" w:color="auto"/>
              <w:bottom w:val="single" w:sz="12" w:space="0" w:color="auto"/>
            </w:tcBorders>
            <w:vAlign w:val="center"/>
          </w:tcPr>
          <w:p w14:paraId="44F0C5D7" w14:textId="77777777" w:rsidR="006538B9" w:rsidRPr="00B42AF8" w:rsidRDefault="006538B9" w:rsidP="006538B9">
            <w:pPr>
              <w:jc w:val="center"/>
              <w:rPr>
                <w:rFonts w:ascii="Calibri" w:hAnsi="Calibri" w:cs="Calibri"/>
                <w:b/>
                <w:bCs/>
                <w:snapToGrid w:val="0"/>
                <w:color w:val="000000"/>
              </w:rPr>
            </w:pPr>
            <w:r w:rsidRPr="00B42AF8">
              <w:rPr>
                <w:rFonts w:ascii="Calibri" w:hAnsi="Calibri" w:cs="Calibri"/>
                <w:b/>
                <w:bCs/>
                <w:snapToGrid w:val="0"/>
                <w:color w:val="000000"/>
              </w:rPr>
              <w:t>3</w:t>
            </w:r>
            <w:r w:rsidR="006B4FA6">
              <w:rPr>
                <w:rFonts w:ascii="Calibri" w:hAnsi="Calibri" w:cs="Calibri"/>
                <w:b/>
                <w:bCs/>
                <w:snapToGrid w:val="0"/>
                <w:color w:val="000000"/>
              </w:rPr>
              <w:t>4</w:t>
            </w:r>
          </w:p>
        </w:tc>
        <w:tc>
          <w:tcPr>
            <w:tcW w:w="0" w:type="auto"/>
            <w:tcBorders>
              <w:top w:val="single" w:sz="12" w:space="0" w:color="auto"/>
              <w:bottom w:val="single" w:sz="12" w:space="0" w:color="auto"/>
            </w:tcBorders>
            <w:vAlign w:val="center"/>
          </w:tcPr>
          <w:p w14:paraId="63E2B154" w14:textId="77777777" w:rsidR="006538B9" w:rsidRPr="00B42AF8" w:rsidRDefault="006538B9" w:rsidP="006538B9">
            <w:pPr>
              <w:jc w:val="center"/>
              <w:rPr>
                <w:rFonts w:ascii="Calibri" w:hAnsi="Calibri" w:cs="Calibri"/>
                <w:b/>
                <w:bCs/>
                <w:snapToGrid w:val="0"/>
                <w:color w:val="000000"/>
              </w:rPr>
            </w:pPr>
            <w:r w:rsidRPr="00B42AF8">
              <w:rPr>
                <w:rFonts w:ascii="Calibri" w:hAnsi="Calibri" w:cs="Calibri"/>
                <w:b/>
                <w:bCs/>
                <w:snapToGrid w:val="0"/>
                <w:color w:val="000000"/>
              </w:rPr>
              <w:t>3</w:t>
            </w:r>
            <w:r w:rsidR="004A2F71">
              <w:rPr>
                <w:rFonts w:ascii="Calibri" w:hAnsi="Calibri" w:cs="Calibri"/>
                <w:b/>
                <w:bCs/>
                <w:snapToGrid w:val="0"/>
                <w:color w:val="000000"/>
              </w:rPr>
              <w:t>4</w:t>
            </w:r>
          </w:p>
        </w:tc>
        <w:tc>
          <w:tcPr>
            <w:tcW w:w="0" w:type="auto"/>
            <w:tcBorders>
              <w:top w:val="single" w:sz="12" w:space="0" w:color="auto"/>
              <w:bottom w:val="single" w:sz="12" w:space="0" w:color="auto"/>
            </w:tcBorders>
            <w:vAlign w:val="center"/>
          </w:tcPr>
          <w:p w14:paraId="0AB9D6C2" w14:textId="77777777" w:rsidR="006538B9" w:rsidRPr="00B42AF8" w:rsidRDefault="006538B9" w:rsidP="006538B9">
            <w:pPr>
              <w:jc w:val="center"/>
              <w:rPr>
                <w:rFonts w:ascii="Calibri" w:hAnsi="Calibri" w:cs="Calibri"/>
                <w:b/>
                <w:bCs/>
                <w:snapToGrid w:val="0"/>
                <w:color w:val="000000"/>
              </w:rPr>
            </w:pPr>
            <w:r w:rsidRPr="00B42AF8">
              <w:rPr>
                <w:rFonts w:ascii="Calibri" w:hAnsi="Calibri" w:cs="Calibri"/>
                <w:b/>
                <w:bCs/>
                <w:snapToGrid w:val="0"/>
                <w:color w:val="000000"/>
              </w:rPr>
              <w:t>3</w:t>
            </w:r>
            <w:r>
              <w:rPr>
                <w:rFonts w:ascii="Calibri" w:hAnsi="Calibri" w:cs="Calibri"/>
                <w:b/>
                <w:bCs/>
                <w:snapToGrid w:val="0"/>
                <w:color w:val="000000"/>
              </w:rPr>
              <w:t>4</w:t>
            </w:r>
          </w:p>
        </w:tc>
        <w:tc>
          <w:tcPr>
            <w:tcW w:w="0" w:type="auto"/>
            <w:tcBorders>
              <w:top w:val="single" w:sz="12" w:space="0" w:color="auto"/>
              <w:bottom w:val="single" w:sz="12" w:space="0" w:color="auto"/>
              <w:right w:val="single" w:sz="12" w:space="0" w:color="auto"/>
            </w:tcBorders>
            <w:vAlign w:val="center"/>
          </w:tcPr>
          <w:p w14:paraId="167091E4" w14:textId="77777777" w:rsidR="006538B9" w:rsidRPr="00B42AF8" w:rsidRDefault="00634BFF" w:rsidP="006538B9">
            <w:pPr>
              <w:jc w:val="center"/>
              <w:rPr>
                <w:rFonts w:ascii="Calibri" w:hAnsi="Calibri" w:cs="Calibri"/>
                <w:b/>
                <w:bCs/>
                <w:snapToGrid w:val="0"/>
                <w:color w:val="000000"/>
              </w:rPr>
            </w:pPr>
            <w:r>
              <w:rPr>
                <w:rFonts w:ascii="Calibri" w:hAnsi="Calibri" w:cs="Calibri"/>
                <w:b/>
                <w:bCs/>
                <w:snapToGrid w:val="0"/>
                <w:color w:val="000000"/>
              </w:rPr>
              <w:t>13</w:t>
            </w:r>
            <w:r w:rsidR="00D37765">
              <w:rPr>
                <w:rFonts w:ascii="Calibri" w:hAnsi="Calibri" w:cs="Calibri"/>
                <w:b/>
                <w:bCs/>
                <w:snapToGrid w:val="0"/>
                <w:color w:val="000000"/>
              </w:rPr>
              <w:t>3</w:t>
            </w:r>
          </w:p>
        </w:tc>
      </w:tr>
    </w:tbl>
    <w:p w14:paraId="5BCC3B1D" w14:textId="77777777" w:rsidR="003B5B01" w:rsidRDefault="003B5B01" w:rsidP="009A779C">
      <w:pPr>
        <w:pStyle w:val="Styl1"/>
        <w:ind w:firstLine="709"/>
        <w:jc w:val="both"/>
        <w:rPr>
          <w:rFonts w:ascii="Calibri" w:hAnsi="Calibri" w:cs="Calibri"/>
          <w:sz w:val="22"/>
          <w:szCs w:val="22"/>
        </w:rPr>
      </w:pPr>
      <w:bookmarkStart w:id="83" w:name="_Toc399502642"/>
    </w:p>
    <w:p w14:paraId="4504B528" w14:textId="77777777" w:rsidR="0023041A" w:rsidRPr="00BB145A" w:rsidRDefault="0023041A" w:rsidP="00E17C06">
      <w:pPr>
        <w:pStyle w:val="Nadpis2"/>
      </w:pPr>
      <w:bookmarkStart w:id="84" w:name="_Toc42778029"/>
      <w:bookmarkStart w:id="85" w:name="_Toc48802707"/>
      <w:bookmarkStart w:id="86" w:name="_Toc53568040"/>
      <w:r w:rsidRPr="00BB145A">
        <w:lastRenderedPageBreak/>
        <w:t>Poznámky k učebnímu plánu</w:t>
      </w:r>
      <w:bookmarkEnd w:id="83"/>
      <w:bookmarkEnd w:id="84"/>
      <w:bookmarkEnd w:id="85"/>
      <w:bookmarkEnd w:id="86"/>
    </w:p>
    <w:p w14:paraId="60A68F67" w14:textId="77777777" w:rsidR="0023041A" w:rsidRPr="00BB145A" w:rsidRDefault="0023041A" w:rsidP="00C3386D">
      <w:pPr>
        <w:tabs>
          <w:tab w:val="left" w:pos="0"/>
        </w:tabs>
        <w:rPr>
          <w:rFonts w:ascii="Calibri" w:hAnsi="Calibri" w:cs="Calibri"/>
          <w:b/>
          <w:bCs/>
          <w:sz w:val="22"/>
          <w:szCs w:val="22"/>
        </w:rPr>
      </w:pPr>
    </w:p>
    <w:p w14:paraId="70D85462" w14:textId="77777777" w:rsidR="0023041A" w:rsidRPr="006E072C" w:rsidRDefault="00AA599B" w:rsidP="00F50689">
      <w:pPr>
        <w:numPr>
          <w:ilvl w:val="0"/>
          <w:numId w:val="3"/>
        </w:numPr>
        <w:tabs>
          <w:tab w:val="left" w:pos="0"/>
        </w:tabs>
        <w:spacing w:after="120"/>
        <w:ind w:left="357" w:hanging="357"/>
        <w:jc w:val="both"/>
        <w:rPr>
          <w:rFonts w:ascii="Calibri" w:hAnsi="Calibri" w:cs="Calibri"/>
          <w:sz w:val="20"/>
          <w:szCs w:val="20"/>
        </w:rPr>
      </w:pPr>
      <w:r>
        <w:rPr>
          <w:rFonts w:ascii="Calibri" w:hAnsi="Calibri" w:cs="Calibri"/>
          <w:sz w:val="20"/>
          <w:szCs w:val="20"/>
        </w:rPr>
        <w:t>Ve škole se vyučují celkem tři</w:t>
      </w:r>
      <w:r w:rsidR="0023041A" w:rsidRPr="00356BEF">
        <w:rPr>
          <w:rFonts w:ascii="Calibri" w:hAnsi="Calibri" w:cs="Calibri"/>
          <w:sz w:val="20"/>
          <w:szCs w:val="20"/>
        </w:rPr>
        <w:t xml:space="preserve"> cizí jazyky. Jako první cizí jazyk si žák volí jazyk anglický nebo německý podle toho, který jazyk se učil na základní škole a v jehož studiu pak pokračuje na škole střední, pokud to umožňují její provozní podmínky. Druhým cizím jazykem je pak myšlen jazyk, s jehož studiem žák začíná v prvním ročníku střední školy. Volí si z nabídky anglický jazyk,</w:t>
      </w:r>
      <w:r>
        <w:rPr>
          <w:rFonts w:ascii="Calibri" w:hAnsi="Calibri" w:cs="Calibri"/>
          <w:sz w:val="20"/>
          <w:szCs w:val="20"/>
        </w:rPr>
        <w:t xml:space="preserve"> německý jazyk, ruský jazyk</w:t>
      </w:r>
      <w:r w:rsidR="002F1493">
        <w:rPr>
          <w:rFonts w:ascii="Calibri" w:hAnsi="Calibri" w:cs="Calibri"/>
          <w:sz w:val="20"/>
          <w:szCs w:val="20"/>
        </w:rPr>
        <w:t xml:space="preserve"> a španělský jazyk</w:t>
      </w:r>
      <w:r w:rsidR="0023041A" w:rsidRPr="00356BEF">
        <w:rPr>
          <w:rFonts w:ascii="Calibri" w:hAnsi="Calibri" w:cs="Calibri"/>
          <w:sz w:val="20"/>
          <w:szCs w:val="20"/>
        </w:rPr>
        <w:t>. Výběr může být omezen momentálními personálními a provozními podmínkami školy.</w:t>
      </w:r>
    </w:p>
    <w:p w14:paraId="362A1802" w14:textId="77777777" w:rsidR="0023041A" w:rsidRPr="00356BEF" w:rsidRDefault="0023041A" w:rsidP="00F50689">
      <w:pPr>
        <w:numPr>
          <w:ilvl w:val="0"/>
          <w:numId w:val="3"/>
        </w:numPr>
        <w:tabs>
          <w:tab w:val="left" w:pos="0"/>
        </w:tabs>
        <w:spacing w:after="120"/>
        <w:ind w:left="357" w:hanging="357"/>
        <w:jc w:val="both"/>
        <w:rPr>
          <w:rFonts w:ascii="Calibri" w:hAnsi="Calibri" w:cs="Calibri"/>
          <w:sz w:val="20"/>
          <w:szCs w:val="20"/>
        </w:rPr>
      </w:pPr>
      <w:r w:rsidRPr="00356BEF">
        <w:rPr>
          <w:rFonts w:ascii="Calibri" w:hAnsi="Calibri" w:cs="Calibri"/>
          <w:sz w:val="20"/>
          <w:szCs w:val="20"/>
        </w:rPr>
        <w:t>Ve 4. ročníku je do učebního plánu zařazen předmět odborné specializace – integrovaný ekonomický předmět (IEP), v jehož rámci se žáci učí zpracovávat ekonomickou agendu.</w:t>
      </w:r>
    </w:p>
    <w:p w14:paraId="07E7C77E" w14:textId="77777777" w:rsidR="0023041A" w:rsidRPr="000A32EB" w:rsidRDefault="0023041A" w:rsidP="00F50689">
      <w:pPr>
        <w:pStyle w:val="Odstavecseseznamem"/>
        <w:numPr>
          <w:ilvl w:val="0"/>
          <w:numId w:val="3"/>
        </w:numPr>
        <w:tabs>
          <w:tab w:val="left" w:pos="0"/>
        </w:tabs>
        <w:spacing w:after="120" w:line="240" w:lineRule="auto"/>
        <w:ind w:left="357" w:hanging="357"/>
        <w:jc w:val="both"/>
        <w:rPr>
          <w:sz w:val="20"/>
          <w:szCs w:val="20"/>
        </w:rPr>
      </w:pPr>
      <w:r w:rsidRPr="00356BEF">
        <w:rPr>
          <w:sz w:val="20"/>
          <w:szCs w:val="20"/>
        </w:rPr>
        <w:t>Předmět praxe (PRX) je zařazen do učebního plánu ve druhém a třetím ročníku vždy v rozsahu dvou týdnů. Praxe bude vykonávána na pracovištích fyzických nebo právnických osob, které mají oprávnění k činnosti související s daným oborem vzdělání, nebo přímo ve škole, přičemž žáci se zde budou zabývat administrativně organizačními činnostmi, které mají bezprostřední vztah k oboru vzdělávání a rozvíjejí dříve získané teoretické poznatky.</w:t>
      </w:r>
      <w:r>
        <w:rPr>
          <w:sz w:val="20"/>
          <w:szCs w:val="20"/>
        </w:rPr>
        <w:t xml:space="preserve"> </w:t>
      </w:r>
      <w:r w:rsidRPr="000A32EB">
        <w:rPr>
          <w:sz w:val="20"/>
          <w:szCs w:val="20"/>
        </w:rPr>
        <w:t>Upřednostňováni jsou partneři, kteří podnikají v multikulturním prostředí.</w:t>
      </w:r>
    </w:p>
    <w:p w14:paraId="61DCDA2E" w14:textId="77777777" w:rsidR="0023041A" w:rsidRPr="00356BEF" w:rsidRDefault="0023041A" w:rsidP="00F50689">
      <w:pPr>
        <w:numPr>
          <w:ilvl w:val="0"/>
          <w:numId w:val="3"/>
        </w:numPr>
        <w:tabs>
          <w:tab w:val="left" w:pos="0"/>
        </w:tabs>
        <w:spacing w:after="120"/>
        <w:ind w:left="357" w:hanging="357"/>
        <w:jc w:val="both"/>
        <w:rPr>
          <w:rFonts w:ascii="Calibri" w:hAnsi="Calibri" w:cs="Calibri"/>
          <w:sz w:val="20"/>
          <w:szCs w:val="20"/>
        </w:rPr>
      </w:pPr>
      <w:r w:rsidRPr="00356BEF">
        <w:rPr>
          <w:rFonts w:ascii="Calibri" w:hAnsi="Calibri" w:cs="Calibri"/>
          <w:sz w:val="20"/>
          <w:szCs w:val="20"/>
        </w:rPr>
        <w:t>Výuka je v průběhu celého studia systematicky doplňována zapojováním žáků do reálných akcí odborného charakteru, a to ve spolupráci se sociálními partnery.</w:t>
      </w:r>
    </w:p>
    <w:p w14:paraId="70AAF365" w14:textId="77777777" w:rsidR="00D1005D" w:rsidRPr="00311D5D" w:rsidRDefault="0023041A" w:rsidP="00F50689">
      <w:pPr>
        <w:numPr>
          <w:ilvl w:val="0"/>
          <w:numId w:val="3"/>
        </w:numPr>
        <w:tabs>
          <w:tab w:val="left" w:pos="0"/>
        </w:tabs>
        <w:spacing w:after="120"/>
        <w:ind w:left="357" w:hanging="357"/>
        <w:jc w:val="both"/>
        <w:rPr>
          <w:rFonts w:ascii="Calibri" w:hAnsi="Calibri" w:cs="Calibri"/>
          <w:sz w:val="20"/>
          <w:szCs w:val="20"/>
        </w:rPr>
      </w:pPr>
      <w:r w:rsidRPr="005226A4">
        <w:rPr>
          <w:rFonts w:ascii="Calibri" w:hAnsi="Calibri" w:cs="Calibri"/>
          <w:sz w:val="20"/>
          <w:szCs w:val="20"/>
        </w:rPr>
        <w:t>Ve</w:t>
      </w:r>
      <w:r w:rsidR="006E072C">
        <w:rPr>
          <w:rFonts w:ascii="Calibri" w:hAnsi="Calibri" w:cs="Calibri"/>
          <w:sz w:val="20"/>
          <w:szCs w:val="20"/>
        </w:rPr>
        <w:t xml:space="preserve"> čtvrtém ročníku mají žáci</w:t>
      </w:r>
      <w:r w:rsidRPr="005226A4">
        <w:rPr>
          <w:rFonts w:ascii="Calibri" w:hAnsi="Calibri" w:cs="Calibri"/>
          <w:sz w:val="20"/>
          <w:szCs w:val="20"/>
        </w:rPr>
        <w:t xml:space="preserve"> možnost volby konverzace v cizím jazyce buď anglickém nebo německém,  a to podle</w:t>
      </w:r>
      <w:r w:rsidR="006E072C">
        <w:rPr>
          <w:rFonts w:ascii="Calibri" w:hAnsi="Calibri" w:cs="Calibri"/>
          <w:sz w:val="20"/>
          <w:szCs w:val="20"/>
        </w:rPr>
        <w:t xml:space="preserve"> preference k maturitní zkoušce.</w:t>
      </w:r>
      <w:r w:rsidR="003B5B01">
        <w:rPr>
          <w:rFonts w:ascii="Calibri" w:hAnsi="Calibri" w:cs="Calibri"/>
          <w:sz w:val="20"/>
          <w:szCs w:val="20"/>
        </w:rPr>
        <w:t xml:space="preserve"> Dále mají možnost volby Semináře z informačních technologií nebo Semináře z matematiky.</w:t>
      </w:r>
    </w:p>
    <w:p w14:paraId="69485DFA" w14:textId="77777777" w:rsidR="0023041A" w:rsidRPr="00356BEF" w:rsidRDefault="0023041A" w:rsidP="00F50689">
      <w:pPr>
        <w:numPr>
          <w:ilvl w:val="0"/>
          <w:numId w:val="3"/>
        </w:numPr>
        <w:tabs>
          <w:tab w:val="left" w:pos="0"/>
        </w:tabs>
        <w:spacing w:after="120"/>
        <w:ind w:left="357" w:hanging="357"/>
        <w:jc w:val="both"/>
        <w:rPr>
          <w:rFonts w:ascii="Calibri" w:hAnsi="Calibri" w:cs="Calibri"/>
          <w:sz w:val="20"/>
          <w:szCs w:val="20"/>
        </w:rPr>
      </w:pPr>
      <w:r w:rsidRPr="00356BEF">
        <w:rPr>
          <w:rFonts w:ascii="Calibri" w:hAnsi="Calibri" w:cs="Calibri"/>
          <w:sz w:val="20"/>
          <w:szCs w:val="20"/>
        </w:rPr>
        <w:t>O minimálním počtu žáků ve volitelném předmětu rozhoduje ředitel školy podle hlediska hospodárnosti a podle možností školy. Maximální počet žáků je omezen charakterem předmětu.</w:t>
      </w:r>
    </w:p>
    <w:p w14:paraId="184A3C6E" w14:textId="77777777" w:rsidR="0023041A" w:rsidRDefault="0023041A" w:rsidP="00F50689">
      <w:pPr>
        <w:numPr>
          <w:ilvl w:val="0"/>
          <w:numId w:val="3"/>
        </w:numPr>
        <w:tabs>
          <w:tab w:val="left" w:pos="0"/>
        </w:tabs>
        <w:spacing w:after="120"/>
        <w:ind w:left="357" w:hanging="357"/>
        <w:jc w:val="both"/>
        <w:rPr>
          <w:rFonts w:ascii="Calibri" w:hAnsi="Calibri" w:cs="Calibri"/>
          <w:sz w:val="20"/>
          <w:szCs w:val="20"/>
        </w:rPr>
      </w:pPr>
      <w:r w:rsidRPr="00356BEF">
        <w:rPr>
          <w:rFonts w:ascii="Calibri" w:hAnsi="Calibri" w:cs="Calibri"/>
          <w:sz w:val="20"/>
          <w:szCs w:val="20"/>
        </w:rPr>
        <w:t>Sportovní kurz je zařazen do druhého ročníku a bude realizován dle zájmu žáků a možností školy</w:t>
      </w:r>
      <w:r w:rsidR="00362FB2">
        <w:rPr>
          <w:rFonts w:ascii="Calibri" w:hAnsi="Calibri" w:cs="Calibri"/>
          <w:sz w:val="20"/>
          <w:szCs w:val="20"/>
        </w:rPr>
        <w:t xml:space="preserve"> od září do června v celkové délce jednoho týdne jako sportovní aktivity (lyžařský, turistický, sportovně-aktivní, outdoorový,…)</w:t>
      </w:r>
    </w:p>
    <w:p w14:paraId="72FCFE0E" w14:textId="77777777" w:rsidR="0023041A" w:rsidRPr="00356BEF" w:rsidRDefault="0023041A" w:rsidP="00F8620F">
      <w:pPr>
        <w:tabs>
          <w:tab w:val="left" w:pos="0"/>
        </w:tabs>
        <w:spacing w:after="120"/>
        <w:ind w:left="357"/>
        <w:jc w:val="both"/>
        <w:rPr>
          <w:rFonts w:ascii="Calibri" w:hAnsi="Calibri" w:cs="Calibri"/>
          <w:sz w:val="20"/>
          <w:szCs w:val="20"/>
        </w:rPr>
      </w:pPr>
    </w:p>
    <w:p w14:paraId="6EAB64D5" w14:textId="77777777" w:rsidR="0023041A" w:rsidRPr="00BB145A" w:rsidRDefault="0023041A" w:rsidP="00FB0916">
      <w:pPr>
        <w:pStyle w:val="Styl20"/>
        <w:rPr>
          <w:rFonts w:cs="Calibri"/>
        </w:rPr>
      </w:pPr>
      <w:bookmarkStart w:id="87" w:name="_Toc42778030"/>
      <w:bookmarkStart w:id="88" w:name="_Toc48802708"/>
      <w:bookmarkStart w:id="89" w:name="_Toc53568041"/>
      <w:r w:rsidRPr="00BB145A">
        <w:rPr>
          <w:rFonts w:cs="Calibri"/>
        </w:rPr>
        <w:t>Přehled využití týdnů v období září – červen školního roku</w:t>
      </w:r>
      <w:bookmarkEnd w:id="87"/>
      <w:bookmarkEnd w:id="88"/>
      <w:bookmarkEnd w:id="89"/>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28"/>
        <w:gridCol w:w="1421"/>
        <w:gridCol w:w="1421"/>
        <w:gridCol w:w="1421"/>
        <w:gridCol w:w="1421"/>
      </w:tblGrid>
      <w:tr w:rsidR="0023041A" w:rsidRPr="00BB145A" w14:paraId="14741C2E" w14:textId="77777777">
        <w:trPr>
          <w:trHeight w:val="360"/>
        </w:trPr>
        <w:tc>
          <w:tcPr>
            <w:tcW w:w="3528" w:type="dxa"/>
            <w:tcBorders>
              <w:top w:val="single" w:sz="12" w:space="0" w:color="auto"/>
              <w:bottom w:val="single" w:sz="12" w:space="0" w:color="auto"/>
              <w:right w:val="single" w:sz="12" w:space="0" w:color="auto"/>
            </w:tcBorders>
            <w:vAlign w:val="center"/>
          </w:tcPr>
          <w:p w14:paraId="4048220F" w14:textId="77777777" w:rsidR="0023041A" w:rsidRPr="00BB145A" w:rsidRDefault="0023041A" w:rsidP="00922B6C">
            <w:pPr>
              <w:tabs>
                <w:tab w:val="left" w:pos="0"/>
              </w:tabs>
              <w:rPr>
                <w:rFonts w:ascii="Calibri" w:hAnsi="Calibri" w:cs="Calibri"/>
                <w:b/>
                <w:bCs/>
              </w:rPr>
            </w:pPr>
            <w:r w:rsidRPr="00BB145A">
              <w:rPr>
                <w:rFonts w:ascii="Calibri" w:hAnsi="Calibri" w:cs="Calibri"/>
                <w:b/>
                <w:bCs/>
                <w:sz w:val="22"/>
                <w:szCs w:val="22"/>
              </w:rPr>
              <w:t>Činnost</w:t>
            </w:r>
          </w:p>
        </w:tc>
        <w:tc>
          <w:tcPr>
            <w:tcW w:w="1421" w:type="dxa"/>
            <w:tcBorders>
              <w:top w:val="single" w:sz="12" w:space="0" w:color="auto"/>
              <w:left w:val="single" w:sz="12" w:space="0" w:color="auto"/>
              <w:bottom w:val="single" w:sz="12" w:space="0" w:color="auto"/>
            </w:tcBorders>
            <w:vAlign w:val="center"/>
          </w:tcPr>
          <w:p w14:paraId="2A4F7BD5" w14:textId="77777777" w:rsidR="0023041A" w:rsidRPr="00BB145A" w:rsidRDefault="0023041A" w:rsidP="00922B6C">
            <w:pPr>
              <w:tabs>
                <w:tab w:val="left" w:pos="0"/>
              </w:tabs>
              <w:jc w:val="center"/>
              <w:rPr>
                <w:rFonts w:ascii="Calibri" w:hAnsi="Calibri" w:cs="Calibri"/>
                <w:b/>
                <w:bCs/>
              </w:rPr>
            </w:pPr>
            <w:r w:rsidRPr="00BB145A">
              <w:rPr>
                <w:rFonts w:ascii="Calibri" w:hAnsi="Calibri" w:cs="Calibri"/>
                <w:b/>
                <w:bCs/>
                <w:sz w:val="22"/>
                <w:szCs w:val="22"/>
              </w:rPr>
              <w:t>1. ročník</w:t>
            </w:r>
          </w:p>
        </w:tc>
        <w:tc>
          <w:tcPr>
            <w:tcW w:w="1421" w:type="dxa"/>
            <w:tcBorders>
              <w:top w:val="single" w:sz="12" w:space="0" w:color="auto"/>
              <w:bottom w:val="single" w:sz="12" w:space="0" w:color="auto"/>
            </w:tcBorders>
            <w:vAlign w:val="center"/>
          </w:tcPr>
          <w:p w14:paraId="464E60D0" w14:textId="77777777" w:rsidR="0023041A" w:rsidRPr="00BB145A" w:rsidRDefault="0023041A" w:rsidP="00922B6C">
            <w:pPr>
              <w:tabs>
                <w:tab w:val="left" w:pos="0"/>
              </w:tabs>
              <w:jc w:val="center"/>
              <w:rPr>
                <w:rFonts w:ascii="Calibri" w:hAnsi="Calibri" w:cs="Calibri"/>
                <w:b/>
                <w:bCs/>
              </w:rPr>
            </w:pPr>
            <w:r w:rsidRPr="00BB145A">
              <w:rPr>
                <w:rFonts w:ascii="Calibri" w:hAnsi="Calibri" w:cs="Calibri"/>
                <w:b/>
                <w:bCs/>
                <w:sz w:val="22"/>
                <w:szCs w:val="22"/>
              </w:rPr>
              <w:t>2. ročník</w:t>
            </w:r>
          </w:p>
        </w:tc>
        <w:tc>
          <w:tcPr>
            <w:tcW w:w="1421" w:type="dxa"/>
            <w:tcBorders>
              <w:top w:val="single" w:sz="12" w:space="0" w:color="auto"/>
              <w:bottom w:val="single" w:sz="12" w:space="0" w:color="auto"/>
            </w:tcBorders>
            <w:vAlign w:val="center"/>
          </w:tcPr>
          <w:p w14:paraId="47E4DB83" w14:textId="77777777" w:rsidR="0023041A" w:rsidRPr="00BB145A" w:rsidRDefault="0023041A" w:rsidP="00922B6C">
            <w:pPr>
              <w:tabs>
                <w:tab w:val="left" w:pos="0"/>
              </w:tabs>
              <w:jc w:val="center"/>
              <w:rPr>
                <w:rFonts w:ascii="Calibri" w:hAnsi="Calibri" w:cs="Calibri"/>
                <w:b/>
                <w:bCs/>
              </w:rPr>
            </w:pPr>
            <w:r w:rsidRPr="00BB145A">
              <w:rPr>
                <w:rFonts w:ascii="Calibri" w:hAnsi="Calibri" w:cs="Calibri"/>
                <w:b/>
                <w:bCs/>
                <w:sz w:val="22"/>
                <w:szCs w:val="22"/>
              </w:rPr>
              <w:t>3. ročník</w:t>
            </w:r>
          </w:p>
        </w:tc>
        <w:tc>
          <w:tcPr>
            <w:tcW w:w="1421" w:type="dxa"/>
            <w:tcBorders>
              <w:top w:val="single" w:sz="12" w:space="0" w:color="auto"/>
              <w:bottom w:val="single" w:sz="12" w:space="0" w:color="auto"/>
            </w:tcBorders>
            <w:vAlign w:val="center"/>
          </w:tcPr>
          <w:p w14:paraId="31C60329" w14:textId="77777777" w:rsidR="0023041A" w:rsidRPr="00BB145A" w:rsidRDefault="0023041A" w:rsidP="00922B6C">
            <w:pPr>
              <w:tabs>
                <w:tab w:val="left" w:pos="0"/>
              </w:tabs>
              <w:jc w:val="center"/>
              <w:rPr>
                <w:rFonts w:ascii="Calibri" w:hAnsi="Calibri" w:cs="Calibri"/>
                <w:b/>
                <w:bCs/>
              </w:rPr>
            </w:pPr>
            <w:r w:rsidRPr="00BB145A">
              <w:rPr>
                <w:rFonts w:ascii="Calibri" w:hAnsi="Calibri" w:cs="Calibri"/>
                <w:b/>
                <w:bCs/>
                <w:sz w:val="22"/>
                <w:szCs w:val="22"/>
              </w:rPr>
              <w:t>4. ročník</w:t>
            </w:r>
          </w:p>
        </w:tc>
      </w:tr>
      <w:tr w:rsidR="0023041A" w:rsidRPr="00BB145A" w14:paraId="707674E3" w14:textId="77777777">
        <w:trPr>
          <w:trHeight w:val="360"/>
        </w:trPr>
        <w:tc>
          <w:tcPr>
            <w:tcW w:w="3528" w:type="dxa"/>
            <w:tcBorders>
              <w:top w:val="single" w:sz="12" w:space="0" w:color="auto"/>
              <w:right w:val="single" w:sz="12" w:space="0" w:color="auto"/>
            </w:tcBorders>
            <w:vAlign w:val="center"/>
          </w:tcPr>
          <w:p w14:paraId="4569D3D9" w14:textId="77777777" w:rsidR="0023041A" w:rsidRPr="00BB145A" w:rsidRDefault="0023041A" w:rsidP="00922B6C">
            <w:pPr>
              <w:tabs>
                <w:tab w:val="left" w:pos="0"/>
              </w:tabs>
              <w:rPr>
                <w:rFonts w:ascii="Calibri" w:hAnsi="Calibri" w:cs="Calibri"/>
              </w:rPr>
            </w:pPr>
            <w:r w:rsidRPr="00BB145A">
              <w:rPr>
                <w:rFonts w:ascii="Calibri" w:hAnsi="Calibri" w:cs="Calibri"/>
                <w:sz w:val="22"/>
                <w:szCs w:val="22"/>
              </w:rPr>
              <w:t>Vyučování podle rozpisu učiva</w:t>
            </w:r>
          </w:p>
        </w:tc>
        <w:tc>
          <w:tcPr>
            <w:tcW w:w="1421" w:type="dxa"/>
            <w:tcBorders>
              <w:top w:val="single" w:sz="12" w:space="0" w:color="auto"/>
              <w:left w:val="single" w:sz="12" w:space="0" w:color="auto"/>
            </w:tcBorders>
            <w:vAlign w:val="center"/>
          </w:tcPr>
          <w:p w14:paraId="07F0FC15" w14:textId="77777777" w:rsidR="0023041A" w:rsidRPr="00BB145A" w:rsidRDefault="0023041A" w:rsidP="00922B6C">
            <w:pPr>
              <w:tabs>
                <w:tab w:val="left" w:pos="0"/>
              </w:tabs>
              <w:jc w:val="center"/>
              <w:rPr>
                <w:rFonts w:ascii="Calibri" w:hAnsi="Calibri" w:cs="Calibri"/>
              </w:rPr>
            </w:pPr>
            <w:r w:rsidRPr="00BB145A">
              <w:rPr>
                <w:rFonts w:ascii="Calibri" w:hAnsi="Calibri" w:cs="Calibri"/>
                <w:sz w:val="22"/>
                <w:szCs w:val="22"/>
              </w:rPr>
              <w:t>34</w:t>
            </w:r>
          </w:p>
        </w:tc>
        <w:tc>
          <w:tcPr>
            <w:tcW w:w="1421" w:type="dxa"/>
            <w:tcBorders>
              <w:top w:val="single" w:sz="12" w:space="0" w:color="auto"/>
            </w:tcBorders>
            <w:vAlign w:val="center"/>
          </w:tcPr>
          <w:p w14:paraId="430379B6" w14:textId="77777777" w:rsidR="0023041A" w:rsidRPr="00BB145A" w:rsidRDefault="0023041A" w:rsidP="00F8620F">
            <w:pPr>
              <w:tabs>
                <w:tab w:val="left" w:pos="0"/>
              </w:tabs>
              <w:jc w:val="center"/>
              <w:rPr>
                <w:rFonts w:ascii="Calibri" w:hAnsi="Calibri" w:cs="Calibri"/>
              </w:rPr>
            </w:pPr>
            <w:r w:rsidRPr="00BB145A">
              <w:rPr>
                <w:rFonts w:ascii="Calibri" w:hAnsi="Calibri" w:cs="Calibri"/>
                <w:sz w:val="22"/>
                <w:szCs w:val="22"/>
              </w:rPr>
              <w:t>3</w:t>
            </w:r>
            <w:r>
              <w:rPr>
                <w:rFonts w:ascii="Calibri" w:hAnsi="Calibri" w:cs="Calibri"/>
                <w:sz w:val="22"/>
                <w:szCs w:val="22"/>
              </w:rPr>
              <w:t>1</w:t>
            </w:r>
          </w:p>
        </w:tc>
        <w:tc>
          <w:tcPr>
            <w:tcW w:w="1421" w:type="dxa"/>
            <w:tcBorders>
              <w:top w:val="single" w:sz="12" w:space="0" w:color="auto"/>
            </w:tcBorders>
            <w:vAlign w:val="center"/>
          </w:tcPr>
          <w:p w14:paraId="77610AEA" w14:textId="77777777" w:rsidR="0023041A" w:rsidRPr="00BB145A" w:rsidRDefault="0023041A" w:rsidP="00F8620F">
            <w:pPr>
              <w:tabs>
                <w:tab w:val="left" w:pos="0"/>
              </w:tabs>
              <w:jc w:val="center"/>
              <w:rPr>
                <w:rFonts w:ascii="Calibri" w:hAnsi="Calibri" w:cs="Calibri"/>
              </w:rPr>
            </w:pPr>
            <w:r w:rsidRPr="00BB145A">
              <w:rPr>
                <w:rFonts w:ascii="Calibri" w:hAnsi="Calibri" w:cs="Calibri"/>
                <w:sz w:val="22"/>
                <w:szCs w:val="22"/>
              </w:rPr>
              <w:t>3</w:t>
            </w:r>
            <w:r>
              <w:rPr>
                <w:rFonts w:ascii="Calibri" w:hAnsi="Calibri" w:cs="Calibri"/>
                <w:sz w:val="22"/>
                <w:szCs w:val="22"/>
              </w:rPr>
              <w:t>2</w:t>
            </w:r>
          </w:p>
        </w:tc>
        <w:tc>
          <w:tcPr>
            <w:tcW w:w="1421" w:type="dxa"/>
            <w:tcBorders>
              <w:top w:val="single" w:sz="12" w:space="0" w:color="auto"/>
            </w:tcBorders>
            <w:vAlign w:val="center"/>
          </w:tcPr>
          <w:p w14:paraId="60EC9E01" w14:textId="77777777" w:rsidR="0023041A" w:rsidRPr="00BB145A" w:rsidRDefault="0023041A" w:rsidP="00922B6C">
            <w:pPr>
              <w:tabs>
                <w:tab w:val="left" w:pos="0"/>
              </w:tabs>
              <w:jc w:val="center"/>
              <w:rPr>
                <w:rFonts w:ascii="Calibri" w:hAnsi="Calibri" w:cs="Calibri"/>
              </w:rPr>
            </w:pPr>
            <w:r w:rsidRPr="00BB145A">
              <w:rPr>
                <w:rFonts w:ascii="Calibri" w:hAnsi="Calibri" w:cs="Calibri"/>
                <w:sz w:val="22"/>
                <w:szCs w:val="22"/>
              </w:rPr>
              <w:t>30</w:t>
            </w:r>
          </w:p>
        </w:tc>
      </w:tr>
      <w:tr w:rsidR="0023041A" w:rsidRPr="00BB145A" w14:paraId="2C961056" w14:textId="77777777">
        <w:trPr>
          <w:trHeight w:val="360"/>
        </w:trPr>
        <w:tc>
          <w:tcPr>
            <w:tcW w:w="3528" w:type="dxa"/>
            <w:tcBorders>
              <w:right w:val="single" w:sz="12" w:space="0" w:color="auto"/>
            </w:tcBorders>
            <w:vAlign w:val="center"/>
          </w:tcPr>
          <w:p w14:paraId="0B6F1138" w14:textId="77777777" w:rsidR="0023041A" w:rsidRPr="00BB145A" w:rsidRDefault="0023041A" w:rsidP="00922B6C">
            <w:pPr>
              <w:tabs>
                <w:tab w:val="left" w:pos="0"/>
              </w:tabs>
              <w:rPr>
                <w:rFonts w:ascii="Calibri" w:hAnsi="Calibri" w:cs="Calibri"/>
              </w:rPr>
            </w:pPr>
            <w:r w:rsidRPr="00BB145A">
              <w:rPr>
                <w:rFonts w:ascii="Calibri" w:hAnsi="Calibri" w:cs="Calibri"/>
                <w:sz w:val="22"/>
                <w:szCs w:val="22"/>
              </w:rPr>
              <w:t>Sportovní kurz</w:t>
            </w:r>
          </w:p>
        </w:tc>
        <w:tc>
          <w:tcPr>
            <w:tcW w:w="1421" w:type="dxa"/>
            <w:tcBorders>
              <w:left w:val="single" w:sz="12" w:space="0" w:color="auto"/>
            </w:tcBorders>
            <w:vAlign w:val="center"/>
          </w:tcPr>
          <w:p w14:paraId="3EF4426C" w14:textId="77777777" w:rsidR="0023041A" w:rsidRPr="00BB145A" w:rsidRDefault="0023041A" w:rsidP="00922B6C">
            <w:pPr>
              <w:tabs>
                <w:tab w:val="left" w:pos="0"/>
              </w:tabs>
              <w:jc w:val="center"/>
              <w:rPr>
                <w:rFonts w:ascii="Calibri" w:hAnsi="Calibri" w:cs="Calibri"/>
              </w:rPr>
            </w:pPr>
            <w:r w:rsidRPr="00BB145A">
              <w:rPr>
                <w:rFonts w:ascii="Calibri" w:hAnsi="Calibri" w:cs="Calibri"/>
                <w:sz w:val="22"/>
                <w:szCs w:val="22"/>
              </w:rPr>
              <w:t>-</w:t>
            </w:r>
          </w:p>
        </w:tc>
        <w:tc>
          <w:tcPr>
            <w:tcW w:w="1421" w:type="dxa"/>
            <w:vAlign w:val="center"/>
          </w:tcPr>
          <w:p w14:paraId="3BA5021A" w14:textId="77777777" w:rsidR="0023041A" w:rsidRPr="00BB145A" w:rsidRDefault="0023041A" w:rsidP="00922B6C">
            <w:pPr>
              <w:tabs>
                <w:tab w:val="left" w:pos="0"/>
              </w:tabs>
              <w:jc w:val="center"/>
              <w:rPr>
                <w:rFonts w:ascii="Calibri" w:hAnsi="Calibri" w:cs="Calibri"/>
              </w:rPr>
            </w:pPr>
            <w:r w:rsidRPr="00BB145A">
              <w:rPr>
                <w:rFonts w:ascii="Calibri" w:hAnsi="Calibri" w:cs="Calibri"/>
                <w:sz w:val="22"/>
                <w:szCs w:val="22"/>
              </w:rPr>
              <w:t>1</w:t>
            </w:r>
          </w:p>
        </w:tc>
        <w:tc>
          <w:tcPr>
            <w:tcW w:w="1421" w:type="dxa"/>
            <w:vAlign w:val="center"/>
          </w:tcPr>
          <w:p w14:paraId="444E6341" w14:textId="77777777" w:rsidR="0023041A" w:rsidRPr="00BB145A" w:rsidRDefault="0023041A" w:rsidP="00922B6C">
            <w:pPr>
              <w:tabs>
                <w:tab w:val="left" w:pos="0"/>
              </w:tabs>
              <w:jc w:val="center"/>
              <w:rPr>
                <w:rFonts w:ascii="Calibri" w:hAnsi="Calibri" w:cs="Calibri"/>
              </w:rPr>
            </w:pPr>
            <w:r w:rsidRPr="00BB145A">
              <w:rPr>
                <w:rFonts w:ascii="Calibri" w:hAnsi="Calibri" w:cs="Calibri"/>
                <w:sz w:val="22"/>
                <w:szCs w:val="22"/>
              </w:rPr>
              <w:t>-</w:t>
            </w:r>
          </w:p>
        </w:tc>
        <w:tc>
          <w:tcPr>
            <w:tcW w:w="1421" w:type="dxa"/>
            <w:vAlign w:val="center"/>
          </w:tcPr>
          <w:p w14:paraId="0E429D37" w14:textId="77777777" w:rsidR="0023041A" w:rsidRPr="00BB145A" w:rsidRDefault="0023041A" w:rsidP="00922B6C">
            <w:pPr>
              <w:tabs>
                <w:tab w:val="left" w:pos="0"/>
              </w:tabs>
              <w:jc w:val="center"/>
              <w:rPr>
                <w:rFonts w:ascii="Calibri" w:hAnsi="Calibri" w:cs="Calibri"/>
              </w:rPr>
            </w:pPr>
            <w:r w:rsidRPr="00BB145A">
              <w:rPr>
                <w:rFonts w:ascii="Calibri" w:hAnsi="Calibri" w:cs="Calibri"/>
                <w:sz w:val="22"/>
                <w:szCs w:val="22"/>
              </w:rPr>
              <w:t>-</w:t>
            </w:r>
          </w:p>
        </w:tc>
      </w:tr>
      <w:tr w:rsidR="0023041A" w:rsidRPr="00BB145A" w14:paraId="2292EA12" w14:textId="77777777">
        <w:trPr>
          <w:trHeight w:val="360"/>
        </w:trPr>
        <w:tc>
          <w:tcPr>
            <w:tcW w:w="3528" w:type="dxa"/>
            <w:tcBorders>
              <w:right w:val="single" w:sz="12" w:space="0" w:color="auto"/>
            </w:tcBorders>
            <w:vAlign w:val="center"/>
          </w:tcPr>
          <w:p w14:paraId="13FD866A" w14:textId="77777777" w:rsidR="0023041A" w:rsidRPr="00BB145A" w:rsidRDefault="0023041A" w:rsidP="00922B6C">
            <w:pPr>
              <w:tabs>
                <w:tab w:val="left" w:pos="0"/>
              </w:tabs>
              <w:rPr>
                <w:rFonts w:ascii="Calibri" w:hAnsi="Calibri" w:cs="Calibri"/>
              </w:rPr>
            </w:pPr>
            <w:r w:rsidRPr="00BB145A">
              <w:rPr>
                <w:rFonts w:ascii="Calibri" w:hAnsi="Calibri" w:cs="Calibri"/>
                <w:sz w:val="22"/>
                <w:szCs w:val="22"/>
              </w:rPr>
              <w:t>Odborná praxe</w:t>
            </w:r>
          </w:p>
        </w:tc>
        <w:tc>
          <w:tcPr>
            <w:tcW w:w="1421" w:type="dxa"/>
            <w:tcBorders>
              <w:left w:val="single" w:sz="12" w:space="0" w:color="auto"/>
            </w:tcBorders>
            <w:vAlign w:val="center"/>
          </w:tcPr>
          <w:p w14:paraId="001A5BD1" w14:textId="77777777" w:rsidR="0023041A" w:rsidRPr="00BB145A" w:rsidRDefault="0023041A" w:rsidP="00922B6C">
            <w:pPr>
              <w:tabs>
                <w:tab w:val="left" w:pos="0"/>
              </w:tabs>
              <w:jc w:val="center"/>
              <w:rPr>
                <w:rFonts w:ascii="Calibri" w:hAnsi="Calibri" w:cs="Calibri"/>
              </w:rPr>
            </w:pPr>
            <w:r w:rsidRPr="00BB145A">
              <w:rPr>
                <w:rFonts w:ascii="Calibri" w:hAnsi="Calibri" w:cs="Calibri"/>
                <w:sz w:val="22"/>
                <w:szCs w:val="22"/>
              </w:rPr>
              <w:t>-</w:t>
            </w:r>
          </w:p>
        </w:tc>
        <w:tc>
          <w:tcPr>
            <w:tcW w:w="1421" w:type="dxa"/>
            <w:vAlign w:val="center"/>
          </w:tcPr>
          <w:p w14:paraId="0E410319" w14:textId="77777777" w:rsidR="0023041A" w:rsidRPr="00BB145A" w:rsidRDefault="0023041A" w:rsidP="00922B6C">
            <w:pPr>
              <w:tabs>
                <w:tab w:val="left" w:pos="0"/>
              </w:tabs>
              <w:jc w:val="center"/>
              <w:rPr>
                <w:rFonts w:ascii="Calibri" w:hAnsi="Calibri" w:cs="Calibri"/>
              </w:rPr>
            </w:pPr>
            <w:r w:rsidRPr="00BB145A">
              <w:rPr>
                <w:rFonts w:ascii="Calibri" w:hAnsi="Calibri" w:cs="Calibri"/>
                <w:sz w:val="22"/>
                <w:szCs w:val="22"/>
              </w:rPr>
              <w:t>2</w:t>
            </w:r>
          </w:p>
        </w:tc>
        <w:tc>
          <w:tcPr>
            <w:tcW w:w="1421" w:type="dxa"/>
            <w:vAlign w:val="center"/>
          </w:tcPr>
          <w:p w14:paraId="6F2082F7" w14:textId="77777777" w:rsidR="0023041A" w:rsidRPr="00BB145A" w:rsidRDefault="0023041A" w:rsidP="00922B6C">
            <w:pPr>
              <w:tabs>
                <w:tab w:val="left" w:pos="0"/>
              </w:tabs>
              <w:jc w:val="center"/>
              <w:rPr>
                <w:rFonts w:ascii="Calibri" w:hAnsi="Calibri" w:cs="Calibri"/>
              </w:rPr>
            </w:pPr>
            <w:r w:rsidRPr="00BB145A">
              <w:rPr>
                <w:rFonts w:ascii="Calibri" w:hAnsi="Calibri" w:cs="Calibri"/>
                <w:sz w:val="22"/>
                <w:szCs w:val="22"/>
              </w:rPr>
              <w:t>2</w:t>
            </w:r>
          </w:p>
        </w:tc>
        <w:tc>
          <w:tcPr>
            <w:tcW w:w="1421" w:type="dxa"/>
            <w:vAlign w:val="center"/>
          </w:tcPr>
          <w:p w14:paraId="4D4D1E5E" w14:textId="77777777" w:rsidR="0023041A" w:rsidRPr="00BB145A" w:rsidRDefault="0023041A" w:rsidP="00922B6C">
            <w:pPr>
              <w:tabs>
                <w:tab w:val="left" w:pos="0"/>
              </w:tabs>
              <w:jc w:val="center"/>
              <w:rPr>
                <w:rFonts w:ascii="Calibri" w:hAnsi="Calibri" w:cs="Calibri"/>
              </w:rPr>
            </w:pPr>
            <w:r w:rsidRPr="00BB145A">
              <w:rPr>
                <w:rFonts w:ascii="Calibri" w:hAnsi="Calibri" w:cs="Calibri"/>
                <w:sz w:val="22"/>
                <w:szCs w:val="22"/>
              </w:rPr>
              <w:t>-</w:t>
            </w:r>
          </w:p>
        </w:tc>
      </w:tr>
      <w:tr w:rsidR="0023041A" w:rsidRPr="00BB145A" w14:paraId="6DC46170" w14:textId="77777777">
        <w:trPr>
          <w:trHeight w:val="360"/>
        </w:trPr>
        <w:tc>
          <w:tcPr>
            <w:tcW w:w="3528" w:type="dxa"/>
            <w:tcBorders>
              <w:right w:val="single" w:sz="12" w:space="0" w:color="auto"/>
            </w:tcBorders>
            <w:vAlign w:val="center"/>
          </w:tcPr>
          <w:p w14:paraId="792A79EB" w14:textId="77777777" w:rsidR="0023041A" w:rsidRPr="00BB145A" w:rsidRDefault="0023041A" w:rsidP="00922B6C">
            <w:pPr>
              <w:tabs>
                <w:tab w:val="left" w:pos="0"/>
              </w:tabs>
              <w:rPr>
                <w:rFonts w:ascii="Calibri" w:hAnsi="Calibri" w:cs="Calibri"/>
              </w:rPr>
            </w:pPr>
            <w:r w:rsidRPr="00BB145A">
              <w:rPr>
                <w:rFonts w:ascii="Calibri" w:hAnsi="Calibri" w:cs="Calibri"/>
                <w:sz w:val="22"/>
                <w:szCs w:val="22"/>
              </w:rPr>
              <w:t>Maturitní zkouška</w:t>
            </w:r>
          </w:p>
        </w:tc>
        <w:tc>
          <w:tcPr>
            <w:tcW w:w="1421" w:type="dxa"/>
            <w:tcBorders>
              <w:left w:val="single" w:sz="12" w:space="0" w:color="auto"/>
            </w:tcBorders>
            <w:vAlign w:val="center"/>
          </w:tcPr>
          <w:p w14:paraId="6D943437" w14:textId="77777777" w:rsidR="0023041A" w:rsidRPr="00BB145A" w:rsidRDefault="0023041A" w:rsidP="00922B6C">
            <w:pPr>
              <w:tabs>
                <w:tab w:val="left" w:pos="0"/>
              </w:tabs>
              <w:jc w:val="center"/>
              <w:rPr>
                <w:rFonts w:ascii="Calibri" w:hAnsi="Calibri" w:cs="Calibri"/>
              </w:rPr>
            </w:pPr>
            <w:r w:rsidRPr="00BB145A">
              <w:rPr>
                <w:rFonts w:ascii="Calibri" w:hAnsi="Calibri" w:cs="Calibri"/>
                <w:sz w:val="22"/>
                <w:szCs w:val="22"/>
              </w:rPr>
              <w:t>-</w:t>
            </w:r>
          </w:p>
        </w:tc>
        <w:tc>
          <w:tcPr>
            <w:tcW w:w="1421" w:type="dxa"/>
            <w:vAlign w:val="center"/>
          </w:tcPr>
          <w:p w14:paraId="69A407F5" w14:textId="77777777" w:rsidR="0023041A" w:rsidRPr="00BB145A" w:rsidRDefault="0023041A" w:rsidP="00922B6C">
            <w:pPr>
              <w:tabs>
                <w:tab w:val="left" w:pos="0"/>
              </w:tabs>
              <w:jc w:val="center"/>
              <w:rPr>
                <w:rFonts w:ascii="Calibri" w:hAnsi="Calibri" w:cs="Calibri"/>
              </w:rPr>
            </w:pPr>
            <w:r w:rsidRPr="00BB145A">
              <w:rPr>
                <w:rFonts w:ascii="Calibri" w:hAnsi="Calibri" w:cs="Calibri"/>
                <w:sz w:val="22"/>
                <w:szCs w:val="22"/>
              </w:rPr>
              <w:t>-</w:t>
            </w:r>
          </w:p>
        </w:tc>
        <w:tc>
          <w:tcPr>
            <w:tcW w:w="1421" w:type="dxa"/>
            <w:vAlign w:val="center"/>
          </w:tcPr>
          <w:p w14:paraId="54D22416" w14:textId="77777777" w:rsidR="0023041A" w:rsidRPr="00BB145A" w:rsidRDefault="0023041A" w:rsidP="00922B6C">
            <w:pPr>
              <w:tabs>
                <w:tab w:val="left" w:pos="0"/>
              </w:tabs>
              <w:jc w:val="center"/>
              <w:rPr>
                <w:rFonts w:ascii="Calibri" w:hAnsi="Calibri" w:cs="Calibri"/>
              </w:rPr>
            </w:pPr>
            <w:r w:rsidRPr="00BB145A">
              <w:rPr>
                <w:rFonts w:ascii="Calibri" w:hAnsi="Calibri" w:cs="Calibri"/>
                <w:sz w:val="22"/>
                <w:szCs w:val="22"/>
              </w:rPr>
              <w:t>-</w:t>
            </w:r>
          </w:p>
        </w:tc>
        <w:tc>
          <w:tcPr>
            <w:tcW w:w="1421" w:type="dxa"/>
            <w:vAlign w:val="center"/>
          </w:tcPr>
          <w:p w14:paraId="1CBF30EB" w14:textId="77777777" w:rsidR="0023041A" w:rsidRPr="00BB145A" w:rsidRDefault="0023041A" w:rsidP="00922B6C">
            <w:pPr>
              <w:tabs>
                <w:tab w:val="left" w:pos="0"/>
              </w:tabs>
              <w:jc w:val="center"/>
              <w:rPr>
                <w:rFonts w:ascii="Calibri" w:hAnsi="Calibri" w:cs="Calibri"/>
              </w:rPr>
            </w:pPr>
            <w:r w:rsidRPr="00BB145A">
              <w:rPr>
                <w:rFonts w:ascii="Calibri" w:hAnsi="Calibri" w:cs="Calibri"/>
                <w:sz w:val="22"/>
                <w:szCs w:val="22"/>
              </w:rPr>
              <w:t>2</w:t>
            </w:r>
          </w:p>
        </w:tc>
      </w:tr>
      <w:tr w:rsidR="0023041A" w:rsidRPr="00BB145A" w14:paraId="68F0F3C4" w14:textId="77777777">
        <w:trPr>
          <w:trHeight w:val="360"/>
        </w:trPr>
        <w:tc>
          <w:tcPr>
            <w:tcW w:w="3528" w:type="dxa"/>
            <w:tcBorders>
              <w:bottom w:val="single" w:sz="12" w:space="0" w:color="auto"/>
              <w:right w:val="single" w:sz="12" w:space="0" w:color="auto"/>
            </w:tcBorders>
            <w:vAlign w:val="center"/>
          </w:tcPr>
          <w:p w14:paraId="21DAFD20" w14:textId="77777777" w:rsidR="0023041A" w:rsidRPr="00BB145A" w:rsidRDefault="0023041A" w:rsidP="00922B6C">
            <w:pPr>
              <w:tabs>
                <w:tab w:val="left" w:pos="0"/>
              </w:tabs>
              <w:rPr>
                <w:rFonts w:ascii="Calibri" w:hAnsi="Calibri" w:cs="Calibri"/>
              </w:rPr>
            </w:pPr>
            <w:r w:rsidRPr="00BB145A">
              <w:rPr>
                <w:rFonts w:ascii="Calibri" w:hAnsi="Calibri" w:cs="Calibri"/>
                <w:sz w:val="22"/>
                <w:szCs w:val="22"/>
              </w:rPr>
              <w:t>Časová rezerva</w:t>
            </w:r>
          </w:p>
        </w:tc>
        <w:tc>
          <w:tcPr>
            <w:tcW w:w="1421" w:type="dxa"/>
            <w:tcBorders>
              <w:left w:val="single" w:sz="12" w:space="0" w:color="auto"/>
              <w:bottom w:val="single" w:sz="12" w:space="0" w:color="auto"/>
            </w:tcBorders>
            <w:vAlign w:val="center"/>
          </w:tcPr>
          <w:p w14:paraId="692D7CC7" w14:textId="77777777" w:rsidR="0023041A" w:rsidRPr="00BB145A" w:rsidRDefault="0023041A" w:rsidP="00922B6C">
            <w:pPr>
              <w:tabs>
                <w:tab w:val="left" w:pos="0"/>
              </w:tabs>
              <w:jc w:val="center"/>
              <w:rPr>
                <w:rFonts w:ascii="Calibri" w:hAnsi="Calibri" w:cs="Calibri"/>
              </w:rPr>
            </w:pPr>
            <w:r w:rsidRPr="00BB145A">
              <w:rPr>
                <w:rFonts w:ascii="Calibri" w:hAnsi="Calibri" w:cs="Calibri"/>
                <w:sz w:val="22"/>
                <w:szCs w:val="22"/>
              </w:rPr>
              <w:t>6</w:t>
            </w:r>
          </w:p>
        </w:tc>
        <w:tc>
          <w:tcPr>
            <w:tcW w:w="1421" w:type="dxa"/>
            <w:tcBorders>
              <w:bottom w:val="single" w:sz="12" w:space="0" w:color="auto"/>
            </w:tcBorders>
            <w:vAlign w:val="center"/>
          </w:tcPr>
          <w:p w14:paraId="1118DB6D" w14:textId="77777777" w:rsidR="0023041A" w:rsidRPr="00BB145A" w:rsidRDefault="0023041A" w:rsidP="00922B6C">
            <w:pPr>
              <w:tabs>
                <w:tab w:val="left" w:pos="0"/>
              </w:tabs>
              <w:jc w:val="center"/>
              <w:rPr>
                <w:rFonts w:ascii="Calibri" w:hAnsi="Calibri" w:cs="Calibri"/>
              </w:rPr>
            </w:pPr>
            <w:r>
              <w:rPr>
                <w:rFonts w:ascii="Calibri" w:hAnsi="Calibri" w:cs="Calibri"/>
                <w:sz w:val="22"/>
                <w:szCs w:val="22"/>
              </w:rPr>
              <w:t>6</w:t>
            </w:r>
          </w:p>
        </w:tc>
        <w:tc>
          <w:tcPr>
            <w:tcW w:w="1421" w:type="dxa"/>
            <w:tcBorders>
              <w:bottom w:val="single" w:sz="12" w:space="0" w:color="auto"/>
            </w:tcBorders>
            <w:vAlign w:val="center"/>
          </w:tcPr>
          <w:p w14:paraId="01A6A51D" w14:textId="77777777" w:rsidR="0023041A" w:rsidRPr="00BB145A" w:rsidRDefault="0023041A" w:rsidP="00922B6C">
            <w:pPr>
              <w:tabs>
                <w:tab w:val="left" w:pos="0"/>
              </w:tabs>
              <w:jc w:val="center"/>
              <w:rPr>
                <w:rFonts w:ascii="Calibri" w:hAnsi="Calibri" w:cs="Calibri"/>
              </w:rPr>
            </w:pPr>
            <w:r>
              <w:rPr>
                <w:rFonts w:ascii="Calibri" w:hAnsi="Calibri" w:cs="Calibri"/>
                <w:sz w:val="22"/>
                <w:szCs w:val="22"/>
              </w:rPr>
              <w:t>6</w:t>
            </w:r>
          </w:p>
        </w:tc>
        <w:tc>
          <w:tcPr>
            <w:tcW w:w="1421" w:type="dxa"/>
            <w:tcBorders>
              <w:bottom w:val="single" w:sz="12" w:space="0" w:color="auto"/>
            </w:tcBorders>
            <w:vAlign w:val="center"/>
          </w:tcPr>
          <w:p w14:paraId="71190C12" w14:textId="77777777" w:rsidR="0023041A" w:rsidRPr="00BB145A" w:rsidRDefault="0023041A" w:rsidP="00922B6C">
            <w:pPr>
              <w:tabs>
                <w:tab w:val="left" w:pos="0"/>
              </w:tabs>
              <w:jc w:val="center"/>
              <w:rPr>
                <w:rFonts w:ascii="Calibri" w:hAnsi="Calibri" w:cs="Calibri"/>
              </w:rPr>
            </w:pPr>
            <w:r>
              <w:rPr>
                <w:rFonts w:ascii="Calibri" w:hAnsi="Calibri" w:cs="Calibri"/>
                <w:sz w:val="22"/>
                <w:szCs w:val="22"/>
              </w:rPr>
              <w:t>5</w:t>
            </w:r>
          </w:p>
        </w:tc>
      </w:tr>
      <w:tr w:rsidR="0023041A" w:rsidRPr="00BB145A" w14:paraId="18CA23C6" w14:textId="77777777">
        <w:trPr>
          <w:trHeight w:val="360"/>
        </w:trPr>
        <w:tc>
          <w:tcPr>
            <w:tcW w:w="3528" w:type="dxa"/>
            <w:tcBorders>
              <w:top w:val="single" w:sz="12" w:space="0" w:color="auto"/>
              <w:bottom w:val="single" w:sz="12" w:space="0" w:color="auto"/>
              <w:right w:val="single" w:sz="12" w:space="0" w:color="auto"/>
            </w:tcBorders>
            <w:vAlign w:val="center"/>
          </w:tcPr>
          <w:p w14:paraId="7EC49ADD" w14:textId="77777777" w:rsidR="0023041A" w:rsidRPr="00BB145A" w:rsidRDefault="0023041A" w:rsidP="00922B6C">
            <w:pPr>
              <w:tabs>
                <w:tab w:val="left" w:pos="0"/>
              </w:tabs>
              <w:rPr>
                <w:rFonts w:ascii="Calibri" w:hAnsi="Calibri" w:cs="Calibri"/>
                <w:b/>
                <w:bCs/>
              </w:rPr>
            </w:pPr>
            <w:r w:rsidRPr="00BB145A">
              <w:rPr>
                <w:rFonts w:ascii="Calibri" w:hAnsi="Calibri" w:cs="Calibri"/>
                <w:b/>
                <w:bCs/>
                <w:sz w:val="22"/>
                <w:szCs w:val="22"/>
              </w:rPr>
              <w:t>Celkem týdnů</w:t>
            </w:r>
          </w:p>
        </w:tc>
        <w:tc>
          <w:tcPr>
            <w:tcW w:w="1421" w:type="dxa"/>
            <w:tcBorders>
              <w:top w:val="single" w:sz="12" w:space="0" w:color="auto"/>
              <w:left w:val="single" w:sz="12" w:space="0" w:color="auto"/>
              <w:bottom w:val="single" w:sz="12" w:space="0" w:color="auto"/>
            </w:tcBorders>
            <w:vAlign w:val="center"/>
          </w:tcPr>
          <w:p w14:paraId="5776095E" w14:textId="77777777" w:rsidR="0023041A" w:rsidRPr="00BB145A" w:rsidRDefault="0023041A" w:rsidP="00922B6C">
            <w:pPr>
              <w:tabs>
                <w:tab w:val="left" w:pos="0"/>
              </w:tabs>
              <w:jc w:val="center"/>
              <w:rPr>
                <w:rFonts w:ascii="Calibri" w:hAnsi="Calibri" w:cs="Calibri"/>
                <w:b/>
                <w:bCs/>
              </w:rPr>
            </w:pPr>
            <w:r w:rsidRPr="00BB145A">
              <w:rPr>
                <w:rFonts w:ascii="Calibri" w:hAnsi="Calibri" w:cs="Calibri"/>
                <w:b/>
                <w:bCs/>
                <w:sz w:val="22"/>
                <w:szCs w:val="22"/>
              </w:rPr>
              <w:t>40</w:t>
            </w:r>
          </w:p>
        </w:tc>
        <w:tc>
          <w:tcPr>
            <w:tcW w:w="1421" w:type="dxa"/>
            <w:tcBorders>
              <w:top w:val="single" w:sz="12" w:space="0" w:color="auto"/>
              <w:bottom w:val="single" w:sz="12" w:space="0" w:color="auto"/>
            </w:tcBorders>
            <w:vAlign w:val="center"/>
          </w:tcPr>
          <w:p w14:paraId="6652495E" w14:textId="77777777" w:rsidR="0023041A" w:rsidRPr="00BB145A" w:rsidRDefault="0023041A" w:rsidP="00922B6C">
            <w:pPr>
              <w:tabs>
                <w:tab w:val="left" w:pos="0"/>
              </w:tabs>
              <w:jc w:val="center"/>
              <w:rPr>
                <w:rFonts w:ascii="Calibri" w:hAnsi="Calibri" w:cs="Calibri"/>
                <w:b/>
                <w:bCs/>
              </w:rPr>
            </w:pPr>
            <w:r w:rsidRPr="00BB145A">
              <w:rPr>
                <w:rFonts w:ascii="Calibri" w:hAnsi="Calibri" w:cs="Calibri"/>
                <w:b/>
                <w:bCs/>
                <w:sz w:val="22"/>
                <w:szCs w:val="22"/>
              </w:rPr>
              <w:t>40</w:t>
            </w:r>
          </w:p>
        </w:tc>
        <w:tc>
          <w:tcPr>
            <w:tcW w:w="1421" w:type="dxa"/>
            <w:tcBorders>
              <w:top w:val="single" w:sz="12" w:space="0" w:color="auto"/>
              <w:bottom w:val="single" w:sz="12" w:space="0" w:color="auto"/>
            </w:tcBorders>
            <w:vAlign w:val="center"/>
          </w:tcPr>
          <w:p w14:paraId="7DD57C67" w14:textId="77777777" w:rsidR="0023041A" w:rsidRPr="00BB145A" w:rsidRDefault="0023041A" w:rsidP="00922B6C">
            <w:pPr>
              <w:tabs>
                <w:tab w:val="left" w:pos="0"/>
              </w:tabs>
              <w:jc w:val="center"/>
              <w:rPr>
                <w:rFonts w:ascii="Calibri" w:hAnsi="Calibri" w:cs="Calibri"/>
                <w:b/>
                <w:bCs/>
              </w:rPr>
            </w:pPr>
            <w:r w:rsidRPr="00BB145A">
              <w:rPr>
                <w:rFonts w:ascii="Calibri" w:hAnsi="Calibri" w:cs="Calibri"/>
                <w:b/>
                <w:bCs/>
                <w:sz w:val="22"/>
                <w:szCs w:val="22"/>
              </w:rPr>
              <w:t>40</w:t>
            </w:r>
          </w:p>
        </w:tc>
        <w:tc>
          <w:tcPr>
            <w:tcW w:w="1421" w:type="dxa"/>
            <w:tcBorders>
              <w:top w:val="single" w:sz="12" w:space="0" w:color="auto"/>
              <w:bottom w:val="single" w:sz="12" w:space="0" w:color="auto"/>
            </w:tcBorders>
            <w:vAlign w:val="center"/>
          </w:tcPr>
          <w:p w14:paraId="021272C8" w14:textId="77777777" w:rsidR="0023041A" w:rsidRPr="00BB145A" w:rsidRDefault="0023041A" w:rsidP="00922B6C">
            <w:pPr>
              <w:tabs>
                <w:tab w:val="left" w:pos="0"/>
              </w:tabs>
              <w:jc w:val="center"/>
              <w:rPr>
                <w:rFonts w:ascii="Calibri" w:hAnsi="Calibri" w:cs="Calibri"/>
                <w:b/>
                <w:bCs/>
              </w:rPr>
            </w:pPr>
            <w:r w:rsidRPr="00BB145A">
              <w:rPr>
                <w:rFonts w:ascii="Calibri" w:hAnsi="Calibri" w:cs="Calibri"/>
                <w:b/>
                <w:bCs/>
                <w:sz w:val="22"/>
                <w:szCs w:val="22"/>
              </w:rPr>
              <w:t>37</w:t>
            </w:r>
          </w:p>
        </w:tc>
      </w:tr>
    </w:tbl>
    <w:p w14:paraId="1DCB107E" w14:textId="77777777" w:rsidR="0023041A" w:rsidRPr="00BB145A" w:rsidRDefault="0023041A" w:rsidP="00C83A44">
      <w:pPr>
        <w:rPr>
          <w:rFonts w:ascii="Calibri" w:hAnsi="Calibri" w:cs="Calibri"/>
          <w:b/>
          <w:bCs/>
        </w:rPr>
      </w:pPr>
    </w:p>
    <w:p w14:paraId="124466AD" w14:textId="77777777" w:rsidR="0023041A" w:rsidRDefault="0023041A">
      <w:pPr>
        <w:rPr>
          <w:rFonts w:ascii="Calibri" w:hAnsi="Calibri" w:cs="Calibri"/>
          <w:b/>
          <w:bCs/>
          <w:u w:val="single"/>
        </w:rPr>
      </w:pPr>
      <w:r>
        <w:rPr>
          <w:rFonts w:ascii="Calibri" w:hAnsi="Calibri" w:cs="Calibri"/>
        </w:rPr>
        <w:br w:type="page"/>
      </w:r>
    </w:p>
    <w:p w14:paraId="6523B776" w14:textId="77777777" w:rsidR="0023041A" w:rsidRPr="00BB145A" w:rsidRDefault="0023041A" w:rsidP="00E17C06">
      <w:pPr>
        <w:pStyle w:val="Nadpis2"/>
      </w:pPr>
      <w:bookmarkStart w:id="90" w:name="_Toc42778031"/>
      <w:bookmarkStart w:id="91" w:name="_Toc48802709"/>
      <w:bookmarkStart w:id="92" w:name="_Toc53568042"/>
      <w:r w:rsidRPr="00645338">
        <w:lastRenderedPageBreak/>
        <w:t>Srovnání počtu vyučovacích hodin za studium</w:t>
      </w:r>
      <w:bookmarkEnd w:id="90"/>
      <w:bookmarkEnd w:id="91"/>
      <w:bookmarkEnd w:id="92"/>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48"/>
        <w:gridCol w:w="1078"/>
        <w:gridCol w:w="1079"/>
        <w:gridCol w:w="2523"/>
        <w:gridCol w:w="1042"/>
        <w:gridCol w:w="1042"/>
      </w:tblGrid>
      <w:tr w:rsidR="0023041A" w14:paraId="54D7B3F5" w14:textId="77777777" w:rsidTr="00DB48B8">
        <w:trPr>
          <w:trHeight w:val="380"/>
        </w:trPr>
        <w:tc>
          <w:tcPr>
            <w:tcW w:w="4605" w:type="dxa"/>
            <w:gridSpan w:val="3"/>
            <w:tcBorders>
              <w:top w:val="single" w:sz="12" w:space="0" w:color="auto"/>
              <w:bottom w:val="single" w:sz="2" w:space="0" w:color="auto"/>
              <w:right w:val="single" w:sz="12" w:space="0" w:color="auto"/>
            </w:tcBorders>
            <w:vAlign w:val="center"/>
          </w:tcPr>
          <w:p w14:paraId="2642280C" w14:textId="77777777" w:rsidR="0023041A" w:rsidRPr="00FC3960" w:rsidRDefault="0023041A" w:rsidP="00547EF0">
            <w:pPr>
              <w:jc w:val="center"/>
              <w:rPr>
                <w:rFonts w:ascii="Calibri" w:hAnsi="Calibri" w:cs="Calibri"/>
                <w:b/>
                <w:bCs/>
              </w:rPr>
            </w:pPr>
            <w:r w:rsidRPr="00FC3960">
              <w:rPr>
                <w:rFonts w:ascii="Calibri" w:hAnsi="Calibri" w:cs="Calibri"/>
                <w:b/>
                <w:bCs/>
                <w:sz w:val="22"/>
                <w:szCs w:val="22"/>
              </w:rPr>
              <w:t>RVP</w:t>
            </w:r>
          </w:p>
        </w:tc>
        <w:tc>
          <w:tcPr>
            <w:tcW w:w="4607" w:type="dxa"/>
            <w:gridSpan w:val="3"/>
            <w:tcBorders>
              <w:top w:val="single" w:sz="12" w:space="0" w:color="auto"/>
              <w:left w:val="single" w:sz="12" w:space="0" w:color="auto"/>
              <w:bottom w:val="single" w:sz="2" w:space="0" w:color="auto"/>
            </w:tcBorders>
            <w:vAlign w:val="center"/>
          </w:tcPr>
          <w:p w14:paraId="530729B4" w14:textId="77777777" w:rsidR="0023041A" w:rsidRPr="00FC3960" w:rsidRDefault="0023041A" w:rsidP="00547EF0">
            <w:pPr>
              <w:jc w:val="center"/>
              <w:rPr>
                <w:rFonts w:ascii="Calibri" w:hAnsi="Calibri" w:cs="Calibri"/>
                <w:b/>
                <w:bCs/>
              </w:rPr>
            </w:pPr>
            <w:r w:rsidRPr="00FC3960">
              <w:rPr>
                <w:rFonts w:ascii="Calibri" w:hAnsi="Calibri" w:cs="Calibri"/>
                <w:b/>
                <w:bCs/>
                <w:sz w:val="22"/>
                <w:szCs w:val="22"/>
              </w:rPr>
              <w:t>ŠVP</w:t>
            </w:r>
          </w:p>
        </w:tc>
      </w:tr>
      <w:tr w:rsidR="0023041A" w14:paraId="68B1F1F5" w14:textId="77777777" w:rsidTr="00DB48B8">
        <w:trPr>
          <w:trHeight w:val="381"/>
        </w:trPr>
        <w:tc>
          <w:tcPr>
            <w:tcW w:w="2448" w:type="dxa"/>
            <w:vMerge w:val="restart"/>
            <w:tcBorders>
              <w:top w:val="single" w:sz="2" w:space="0" w:color="auto"/>
              <w:bottom w:val="single" w:sz="2" w:space="0" w:color="auto"/>
              <w:right w:val="single" w:sz="12" w:space="0" w:color="auto"/>
            </w:tcBorders>
            <w:vAlign w:val="center"/>
          </w:tcPr>
          <w:p w14:paraId="721FA879" w14:textId="77777777" w:rsidR="0023041A" w:rsidRPr="00FC3960" w:rsidRDefault="0023041A" w:rsidP="00547EF0">
            <w:pPr>
              <w:jc w:val="center"/>
              <w:rPr>
                <w:rFonts w:ascii="Calibri" w:hAnsi="Calibri" w:cs="Calibri"/>
              </w:rPr>
            </w:pPr>
            <w:r w:rsidRPr="00FC3960">
              <w:rPr>
                <w:rFonts w:ascii="Calibri" w:hAnsi="Calibri" w:cs="Calibri"/>
                <w:sz w:val="22"/>
                <w:szCs w:val="22"/>
              </w:rPr>
              <w:t>vzdělávací oblasti a obsahové okruhy</w:t>
            </w:r>
          </w:p>
        </w:tc>
        <w:tc>
          <w:tcPr>
            <w:tcW w:w="2157" w:type="dxa"/>
            <w:gridSpan w:val="2"/>
            <w:tcBorders>
              <w:top w:val="single" w:sz="2" w:space="0" w:color="auto"/>
              <w:left w:val="single" w:sz="12" w:space="0" w:color="auto"/>
              <w:bottom w:val="single" w:sz="2" w:space="0" w:color="auto"/>
              <w:right w:val="single" w:sz="12" w:space="0" w:color="auto"/>
            </w:tcBorders>
            <w:vAlign w:val="center"/>
          </w:tcPr>
          <w:p w14:paraId="438F2E6E" w14:textId="77777777" w:rsidR="0023041A" w:rsidRPr="00FC3960" w:rsidRDefault="0023041A" w:rsidP="00547EF0">
            <w:pPr>
              <w:jc w:val="center"/>
              <w:rPr>
                <w:rFonts w:ascii="Calibri" w:hAnsi="Calibri" w:cs="Calibri"/>
              </w:rPr>
            </w:pPr>
            <w:r w:rsidRPr="00FC3960">
              <w:rPr>
                <w:rFonts w:ascii="Calibri" w:hAnsi="Calibri" w:cs="Calibri"/>
                <w:sz w:val="22"/>
                <w:szCs w:val="22"/>
              </w:rPr>
              <w:t>minimální počet</w:t>
            </w:r>
          </w:p>
        </w:tc>
        <w:tc>
          <w:tcPr>
            <w:tcW w:w="2523" w:type="dxa"/>
            <w:vMerge w:val="restart"/>
            <w:tcBorders>
              <w:top w:val="single" w:sz="2" w:space="0" w:color="auto"/>
              <w:left w:val="single" w:sz="12" w:space="0" w:color="auto"/>
              <w:bottom w:val="single" w:sz="2" w:space="0" w:color="auto"/>
              <w:right w:val="single" w:sz="12" w:space="0" w:color="auto"/>
            </w:tcBorders>
            <w:vAlign w:val="center"/>
          </w:tcPr>
          <w:p w14:paraId="66F51131" w14:textId="77777777" w:rsidR="0023041A" w:rsidRPr="00FC3960" w:rsidRDefault="0023041A" w:rsidP="00547EF0">
            <w:pPr>
              <w:jc w:val="center"/>
              <w:rPr>
                <w:rFonts w:ascii="Calibri" w:hAnsi="Calibri" w:cs="Calibri"/>
              </w:rPr>
            </w:pPr>
            <w:r w:rsidRPr="00FC3960">
              <w:rPr>
                <w:rFonts w:ascii="Calibri" w:hAnsi="Calibri" w:cs="Calibri"/>
                <w:sz w:val="22"/>
                <w:szCs w:val="22"/>
              </w:rPr>
              <w:t>vyučovací předmět</w:t>
            </w:r>
          </w:p>
        </w:tc>
        <w:tc>
          <w:tcPr>
            <w:tcW w:w="2084" w:type="dxa"/>
            <w:gridSpan w:val="2"/>
            <w:tcBorders>
              <w:top w:val="single" w:sz="2" w:space="0" w:color="auto"/>
              <w:left w:val="single" w:sz="12" w:space="0" w:color="auto"/>
              <w:bottom w:val="single" w:sz="2" w:space="0" w:color="auto"/>
            </w:tcBorders>
            <w:vAlign w:val="center"/>
          </w:tcPr>
          <w:p w14:paraId="62A17FD5" w14:textId="77777777" w:rsidR="0023041A" w:rsidRPr="00FC3960" w:rsidRDefault="0023041A" w:rsidP="00547EF0">
            <w:pPr>
              <w:jc w:val="center"/>
              <w:rPr>
                <w:rFonts w:ascii="Calibri" w:hAnsi="Calibri" w:cs="Calibri"/>
              </w:rPr>
            </w:pPr>
            <w:r w:rsidRPr="00FC3960">
              <w:rPr>
                <w:rFonts w:ascii="Calibri" w:hAnsi="Calibri" w:cs="Calibri"/>
                <w:sz w:val="22"/>
                <w:szCs w:val="22"/>
              </w:rPr>
              <w:t>skutečný počet</w:t>
            </w:r>
          </w:p>
        </w:tc>
      </w:tr>
      <w:tr w:rsidR="0023041A" w:rsidRPr="00CF458D" w14:paraId="09275202" w14:textId="77777777" w:rsidTr="00DB48B8">
        <w:trPr>
          <w:trHeight w:val="381"/>
        </w:trPr>
        <w:tc>
          <w:tcPr>
            <w:tcW w:w="2448" w:type="dxa"/>
            <w:vMerge/>
            <w:tcBorders>
              <w:top w:val="single" w:sz="2" w:space="0" w:color="auto"/>
              <w:bottom w:val="single" w:sz="2" w:space="0" w:color="auto"/>
              <w:right w:val="single" w:sz="12" w:space="0" w:color="auto"/>
            </w:tcBorders>
            <w:vAlign w:val="center"/>
          </w:tcPr>
          <w:p w14:paraId="0D9C2D35" w14:textId="77777777" w:rsidR="0023041A" w:rsidRPr="00FC3960" w:rsidRDefault="0023041A" w:rsidP="00547EF0">
            <w:pPr>
              <w:jc w:val="center"/>
              <w:rPr>
                <w:rFonts w:ascii="Calibri" w:hAnsi="Calibri" w:cs="Calibri"/>
              </w:rPr>
            </w:pPr>
          </w:p>
        </w:tc>
        <w:tc>
          <w:tcPr>
            <w:tcW w:w="1078" w:type="dxa"/>
            <w:tcBorders>
              <w:top w:val="single" w:sz="2" w:space="0" w:color="auto"/>
              <w:left w:val="single" w:sz="12" w:space="0" w:color="auto"/>
              <w:bottom w:val="single" w:sz="2" w:space="0" w:color="auto"/>
            </w:tcBorders>
            <w:vAlign w:val="center"/>
          </w:tcPr>
          <w:p w14:paraId="3B7EFEA1" w14:textId="77777777" w:rsidR="0023041A" w:rsidRPr="00FC3960" w:rsidRDefault="0023041A" w:rsidP="00547EF0">
            <w:pPr>
              <w:jc w:val="center"/>
              <w:rPr>
                <w:rFonts w:ascii="Calibri" w:hAnsi="Calibri" w:cs="Calibri"/>
              </w:rPr>
            </w:pPr>
            <w:r w:rsidRPr="00FC3960">
              <w:rPr>
                <w:rFonts w:ascii="Calibri" w:hAnsi="Calibri" w:cs="Calibri"/>
                <w:sz w:val="22"/>
                <w:szCs w:val="22"/>
              </w:rPr>
              <w:t>týdenní</w:t>
            </w:r>
          </w:p>
        </w:tc>
        <w:tc>
          <w:tcPr>
            <w:tcW w:w="1079" w:type="dxa"/>
            <w:tcBorders>
              <w:top w:val="single" w:sz="2" w:space="0" w:color="auto"/>
              <w:bottom w:val="single" w:sz="2" w:space="0" w:color="auto"/>
              <w:right w:val="single" w:sz="12" w:space="0" w:color="auto"/>
            </w:tcBorders>
            <w:vAlign w:val="center"/>
          </w:tcPr>
          <w:p w14:paraId="11FB3F0F" w14:textId="77777777" w:rsidR="0023041A" w:rsidRPr="00FC3960" w:rsidRDefault="0023041A" w:rsidP="00547EF0">
            <w:pPr>
              <w:jc w:val="center"/>
              <w:rPr>
                <w:rFonts w:ascii="Calibri" w:hAnsi="Calibri" w:cs="Calibri"/>
              </w:rPr>
            </w:pPr>
            <w:r w:rsidRPr="00FC3960">
              <w:rPr>
                <w:rFonts w:ascii="Calibri" w:hAnsi="Calibri" w:cs="Calibri"/>
                <w:sz w:val="22"/>
                <w:szCs w:val="22"/>
              </w:rPr>
              <w:t>celkový</w:t>
            </w:r>
          </w:p>
        </w:tc>
        <w:tc>
          <w:tcPr>
            <w:tcW w:w="2523" w:type="dxa"/>
            <w:vMerge/>
            <w:tcBorders>
              <w:top w:val="single" w:sz="2" w:space="0" w:color="auto"/>
              <w:left w:val="single" w:sz="12" w:space="0" w:color="auto"/>
              <w:bottom w:val="single" w:sz="2" w:space="0" w:color="auto"/>
              <w:right w:val="single" w:sz="12" w:space="0" w:color="auto"/>
            </w:tcBorders>
            <w:vAlign w:val="center"/>
          </w:tcPr>
          <w:p w14:paraId="6EAECA62" w14:textId="77777777" w:rsidR="0023041A" w:rsidRPr="00FC3960" w:rsidRDefault="0023041A" w:rsidP="00547EF0">
            <w:pPr>
              <w:jc w:val="center"/>
              <w:rPr>
                <w:rFonts w:ascii="Calibri" w:hAnsi="Calibri" w:cs="Calibri"/>
              </w:rPr>
            </w:pPr>
          </w:p>
        </w:tc>
        <w:tc>
          <w:tcPr>
            <w:tcW w:w="1042" w:type="dxa"/>
            <w:tcBorders>
              <w:top w:val="single" w:sz="2" w:space="0" w:color="auto"/>
              <w:left w:val="single" w:sz="12" w:space="0" w:color="auto"/>
              <w:bottom w:val="single" w:sz="2" w:space="0" w:color="auto"/>
            </w:tcBorders>
            <w:vAlign w:val="center"/>
          </w:tcPr>
          <w:p w14:paraId="42970AB0" w14:textId="77777777" w:rsidR="0023041A" w:rsidRPr="00FC3960" w:rsidRDefault="0023041A" w:rsidP="00547EF0">
            <w:pPr>
              <w:jc w:val="center"/>
              <w:rPr>
                <w:rFonts w:ascii="Calibri" w:hAnsi="Calibri" w:cs="Calibri"/>
              </w:rPr>
            </w:pPr>
            <w:r w:rsidRPr="00FC3960">
              <w:rPr>
                <w:rFonts w:ascii="Calibri" w:hAnsi="Calibri" w:cs="Calibri"/>
                <w:sz w:val="22"/>
                <w:szCs w:val="22"/>
              </w:rPr>
              <w:t>týdenní</w:t>
            </w:r>
          </w:p>
        </w:tc>
        <w:tc>
          <w:tcPr>
            <w:tcW w:w="1042" w:type="dxa"/>
            <w:tcBorders>
              <w:top w:val="single" w:sz="2" w:space="0" w:color="auto"/>
              <w:bottom w:val="single" w:sz="2" w:space="0" w:color="auto"/>
            </w:tcBorders>
            <w:vAlign w:val="center"/>
          </w:tcPr>
          <w:p w14:paraId="3781C9CB" w14:textId="77777777" w:rsidR="0023041A" w:rsidRPr="00CF458D" w:rsidRDefault="0023041A" w:rsidP="00547EF0">
            <w:pPr>
              <w:jc w:val="center"/>
              <w:rPr>
                <w:rFonts w:ascii="Calibri" w:hAnsi="Calibri" w:cs="Calibri"/>
              </w:rPr>
            </w:pPr>
            <w:r w:rsidRPr="00CF458D">
              <w:rPr>
                <w:rFonts w:ascii="Calibri" w:hAnsi="Calibri" w:cs="Calibri"/>
                <w:sz w:val="22"/>
                <w:szCs w:val="22"/>
              </w:rPr>
              <w:t>celkový</w:t>
            </w:r>
          </w:p>
        </w:tc>
      </w:tr>
      <w:tr w:rsidR="0023041A" w:rsidRPr="00CF458D" w14:paraId="49091F1A" w14:textId="77777777" w:rsidTr="00DB48B8">
        <w:trPr>
          <w:trHeight w:val="192"/>
        </w:trPr>
        <w:tc>
          <w:tcPr>
            <w:tcW w:w="2448" w:type="dxa"/>
            <w:vMerge w:val="restart"/>
            <w:tcBorders>
              <w:top w:val="single" w:sz="2" w:space="0" w:color="auto"/>
              <w:bottom w:val="single" w:sz="2" w:space="0" w:color="auto"/>
              <w:right w:val="single" w:sz="12" w:space="0" w:color="auto"/>
            </w:tcBorders>
            <w:vAlign w:val="center"/>
          </w:tcPr>
          <w:p w14:paraId="4481C15C" w14:textId="77777777" w:rsidR="0023041A" w:rsidRPr="00CF458D" w:rsidRDefault="0023041A" w:rsidP="00547EF0">
            <w:pPr>
              <w:rPr>
                <w:rFonts w:ascii="Calibri" w:hAnsi="Calibri" w:cs="Calibri"/>
              </w:rPr>
            </w:pPr>
            <w:r w:rsidRPr="00CF458D">
              <w:rPr>
                <w:rFonts w:ascii="Calibri" w:hAnsi="Calibri" w:cs="Calibri"/>
                <w:sz w:val="22"/>
                <w:szCs w:val="22"/>
              </w:rPr>
              <w:t>Jazykové vzdělávání</w:t>
            </w:r>
          </w:p>
          <w:p w14:paraId="40E3CDD3" w14:textId="77777777" w:rsidR="0023041A" w:rsidRPr="00CF458D" w:rsidRDefault="0023041A" w:rsidP="00547EF0">
            <w:pPr>
              <w:rPr>
                <w:rFonts w:ascii="Calibri" w:hAnsi="Calibri" w:cs="Calibri"/>
              </w:rPr>
            </w:pPr>
            <w:r w:rsidRPr="00CF458D">
              <w:rPr>
                <w:rFonts w:ascii="Calibri" w:hAnsi="Calibri" w:cs="Calibri"/>
                <w:sz w:val="22"/>
                <w:szCs w:val="22"/>
              </w:rPr>
              <w:t>český jazyk</w:t>
            </w:r>
          </w:p>
          <w:p w14:paraId="7E5BE49A" w14:textId="77777777" w:rsidR="0023041A" w:rsidRPr="00CF458D" w:rsidRDefault="0023041A" w:rsidP="00547EF0">
            <w:pPr>
              <w:rPr>
                <w:rFonts w:ascii="Calibri" w:hAnsi="Calibri" w:cs="Calibri"/>
              </w:rPr>
            </w:pPr>
            <w:r w:rsidRPr="00CF458D">
              <w:rPr>
                <w:rFonts w:ascii="Calibri" w:hAnsi="Calibri" w:cs="Calibri"/>
                <w:sz w:val="22"/>
                <w:szCs w:val="22"/>
              </w:rPr>
              <w:t>cizí jazyky</w:t>
            </w:r>
          </w:p>
        </w:tc>
        <w:tc>
          <w:tcPr>
            <w:tcW w:w="1078" w:type="dxa"/>
            <w:vMerge w:val="restart"/>
            <w:tcBorders>
              <w:top w:val="single" w:sz="2" w:space="0" w:color="auto"/>
              <w:left w:val="single" w:sz="12" w:space="0" w:color="auto"/>
              <w:bottom w:val="single" w:sz="2" w:space="0" w:color="auto"/>
            </w:tcBorders>
            <w:vAlign w:val="center"/>
          </w:tcPr>
          <w:p w14:paraId="265DD6B1" w14:textId="77777777" w:rsidR="0023041A" w:rsidRPr="00CF458D" w:rsidRDefault="0023041A" w:rsidP="00547EF0">
            <w:pPr>
              <w:jc w:val="center"/>
              <w:rPr>
                <w:rFonts w:ascii="Calibri" w:hAnsi="Calibri" w:cs="Calibri"/>
              </w:rPr>
            </w:pPr>
            <w:r w:rsidRPr="00CF458D">
              <w:rPr>
                <w:rFonts w:ascii="Calibri" w:hAnsi="Calibri" w:cs="Calibri"/>
                <w:sz w:val="22"/>
                <w:szCs w:val="22"/>
              </w:rPr>
              <w:t>23</w:t>
            </w:r>
          </w:p>
          <w:p w14:paraId="790209C2" w14:textId="77777777" w:rsidR="0023041A" w:rsidRPr="00CF458D" w:rsidRDefault="0023041A" w:rsidP="00547EF0">
            <w:pPr>
              <w:jc w:val="center"/>
              <w:rPr>
                <w:rFonts w:ascii="Calibri" w:hAnsi="Calibri" w:cs="Calibri"/>
              </w:rPr>
            </w:pPr>
            <w:r w:rsidRPr="00CF458D">
              <w:rPr>
                <w:rFonts w:ascii="Calibri" w:hAnsi="Calibri" w:cs="Calibri"/>
                <w:sz w:val="22"/>
                <w:szCs w:val="22"/>
              </w:rPr>
              <w:t>5</w:t>
            </w:r>
          </w:p>
          <w:p w14:paraId="5E3D3FED" w14:textId="77777777" w:rsidR="0023041A" w:rsidRPr="00CF458D" w:rsidRDefault="0023041A" w:rsidP="00547EF0">
            <w:pPr>
              <w:jc w:val="center"/>
              <w:rPr>
                <w:rFonts w:ascii="Calibri" w:hAnsi="Calibri" w:cs="Calibri"/>
              </w:rPr>
            </w:pPr>
            <w:r w:rsidRPr="00CF458D">
              <w:rPr>
                <w:rFonts w:ascii="Calibri" w:hAnsi="Calibri" w:cs="Calibri"/>
                <w:sz w:val="22"/>
                <w:szCs w:val="22"/>
              </w:rPr>
              <w:t>18</w:t>
            </w:r>
          </w:p>
        </w:tc>
        <w:tc>
          <w:tcPr>
            <w:tcW w:w="1079" w:type="dxa"/>
            <w:vMerge w:val="restart"/>
            <w:tcBorders>
              <w:top w:val="single" w:sz="2" w:space="0" w:color="auto"/>
              <w:bottom w:val="single" w:sz="2" w:space="0" w:color="auto"/>
              <w:right w:val="single" w:sz="12" w:space="0" w:color="auto"/>
            </w:tcBorders>
            <w:vAlign w:val="center"/>
          </w:tcPr>
          <w:p w14:paraId="6ECA4907" w14:textId="77777777" w:rsidR="0023041A" w:rsidRPr="00CF458D" w:rsidRDefault="0023041A" w:rsidP="00547EF0">
            <w:pPr>
              <w:jc w:val="center"/>
              <w:rPr>
                <w:rFonts w:ascii="Calibri" w:hAnsi="Calibri" w:cs="Calibri"/>
              </w:rPr>
            </w:pPr>
            <w:r w:rsidRPr="00CF458D">
              <w:rPr>
                <w:rFonts w:ascii="Calibri" w:hAnsi="Calibri" w:cs="Calibri"/>
                <w:sz w:val="22"/>
                <w:szCs w:val="22"/>
              </w:rPr>
              <w:t>736</w:t>
            </w:r>
          </w:p>
          <w:p w14:paraId="61607AE4" w14:textId="77777777" w:rsidR="0023041A" w:rsidRPr="00CF458D" w:rsidRDefault="0023041A" w:rsidP="00547EF0">
            <w:pPr>
              <w:jc w:val="center"/>
              <w:rPr>
                <w:rFonts w:ascii="Calibri" w:hAnsi="Calibri" w:cs="Calibri"/>
              </w:rPr>
            </w:pPr>
            <w:r w:rsidRPr="00CF458D">
              <w:rPr>
                <w:rFonts w:ascii="Calibri" w:hAnsi="Calibri" w:cs="Calibri"/>
                <w:sz w:val="22"/>
                <w:szCs w:val="22"/>
              </w:rPr>
              <w:t>160</w:t>
            </w:r>
          </w:p>
          <w:p w14:paraId="4D5765A7" w14:textId="77777777" w:rsidR="0023041A" w:rsidRPr="00CF458D" w:rsidRDefault="0023041A" w:rsidP="00547EF0">
            <w:pPr>
              <w:jc w:val="center"/>
              <w:rPr>
                <w:rFonts w:ascii="Calibri" w:hAnsi="Calibri" w:cs="Calibri"/>
              </w:rPr>
            </w:pPr>
            <w:r w:rsidRPr="00CF458D">
              <w:rPr>
                <w:rFonts w:ascii="Calibri" w:hAnsi="Calibri" w:cs="Calibri"/>
                <w:sz w:val="22"/>
                <w:szCs w:val="22"/>
              </w:rPr>
              <w:t>576</w:t>
            </w:r>
          </w:p>
        </w:tc>
        <w:tc>
          <w:tcPr>
            <w:tcW w:w="2523" w:type="dxa"/>
            <w:tcBorders>
              <w:top w:val="single" w:sz="2" w:space="0" w:color="auto"/>
              <w:left w:val="single" w:sz="12" w:space="0" w:color="auto"/>
              <w:bottom w:val="single" w:sz="2" w:space="0" w:color="auto"/>
              <w:right w:val="single" w:sz="12" w:space="0" w:color="auto"/>
            </w:tcBorders>
            <w:vAlign w:val="center"/>
          </w:tcPr>
          <w:p w14:paraId="2CE395EE" w14:textId="77777777" w:rsidR="0023041A" w:rsidRPr="00CF458D" w:rsidRDefault="0023041A" w:rsidP="00547EF0">
            <w:pPr>
              <w:rPr>
                <w:rFonts w:ascii="Calibri" w:hAnsi="Calibri" w:cs="Calibri"/>
              </w:rPr>
            </w:pPr>
          </w:p>
        </w:tc>
        <w:tc>
          <w:tcPr>
            <w:tcW w:w="1042" w:type="dxa"/>
            <w:tcBorders>
              <w:top w:val="single" w:sz="2" w:space="0" w:color="auto"/>
              <w:left w:val="single" w:sz="12" w:space="0" w:color="auto"/>
              <w:bottom w:val="single" w:sz="2" w:space="0" w:color="auto"/>
            </w:tcBorders>
            <w:vAlign w:val="center"/>
          </w:tcPr>
          <w:p w14:paraId="31FB9245" w14:textId="77777777" w:rsidR="0023041A" w:rsidRPr="00CF458D" w:rsidRDefault="0023041A" w:rsidP="00547EF0">
            <w:pPr>
              <w:jc w:val="center"/>
              <w:rPr>
                <w:rFonts w:ascii="Calibri" w:hAnsi="Calibri" w:cs="Calibri"/>
              </w:rPr>
            </w:pPr>
          </w:p>
        </w:tc>
        <w:tc>
          <w:tcPr>
            <w:tcW w:w="1042" w:type="dxa"/>
            <w:tcBorders>
              <w:top w:val="single" w:sz="2" w:space="0" w:color="auto"/>
              <w:bottom w:val="single" w:sz="2" w:space="0" w:color="auto"/>
            </w:tcBorders>
            <w:vAlign w:val="center"/>
          </w:tcPr>
          <w:p w14:paraId="1B272D7F" w14:textId="77777777" w:rsidR="0023041A" w:rsidRPr="00CF458D" w:rsidRDefault="0023041A" w:rsidP="00547EF0">
            <w:pPr>
              <w:jc w:val="center"/>
              <w:rPr>
                <w:rFonts w:ascii="Calibri" w:hAnsi="Calibri" w:cs="Calibri"/>
              </w:rPr>
            </w:pPr>
          </w:p>
        </w:tc>
      </w:tr>
      <w:tr w:rsidR="0023041A" w:rsidRPr="00CF458D" w14:paraId="2F313230" w14:textId="77777777" w:rsidTr="00DB48B8">
        <w:trPr>
          <w:trHeight w:val="191"/>
        </w:trPr>
        <w:tc>
          <w:tcPr>
            <w:tcW w:w="2448" w:type="dxa"/>
            <w:vMerge/>
            <w:tcBorders>
              <w:top w:val="single" w:sz="2" w:space="0" w:color="auto"/>
              <w:bottom w:val="single" w:sz="2" w:space="0" w:color="auto"/>
              <w:right w:val="single" w:sz="12" w:space="0" w:color="auto"/>
            </w:tcBorders>
            <w:vAlign w:val="center"/>
          </w:tcPr>
          <w:p w14:paraId="7DFB0A99" w14:textId="77777777" w:rsidR="0023041A" w:rsidRPr="00CF458D" w:rsidRDefault="0023041A" w:rsidP="00547EF0">
            <w:pPr>
              <w:rPr>
                <w:rFonts w:ascii="Calibri" w:hAnsi="Calibri" w:cs="Calibri"/>
              </w:rPr>
            </w:pPr>
          </w:p>
        </w:tc>
        <w:tc>
          <w:tcPr>
            <w:tcW w:w="1078" w:type="dxa"/>
            <w:vMerge/>
            <w:tcBorders>
              <w:top w:val="single" w:sz="2" w:space="0" w:color="auto"/>
              <w:left w:val="single" w:sz="12" w:space="0" w:color="auto"/>
              <w:bottom w:val="single" w:sz="2" w:space="0" w:color="auto"/>
            </w:tcBorders>
            <w:vAlign w:val="center"/>
          </w:tcPr>
          <w:p w14:paraId="22D28DD7" w14:textId="77777777" w:rsidR="0023041A" w:rsidRPr="00CF458D" w:rsidRDefault="0023041A" w:rsidP="00547EF0">
            <w:pPr>
              <w:jc w:val="center"/>
              <w:rPr>
                <w:rFonts w:ascii="Calibri" w:hAnsi="Calibri" w:cs="Calibri"/>
              </w:rPr>
            </w:pPr>
          </w:p>
        </w:tc>
        <w:tc>
          <w:tcPr>
            <w:tcW w:w="1079" w:type="dxa"/>
            <w:vMerge/>
            <w:tcBorders>
              <w:top w:val="single" w:sz="2" w:space="0" w:color="auto"/>
              <w:bottom w:val="single" w:sz="2" w:space="0" w:color="auto"/>
              <w:right w:val="single" w:sz="12" w:space="0" w:color="auto"/>
            </w:tcBorders>
            <w:vAlign w:val="center"/>
          </w:tcPr>
          <w:p w14:paraId="02982722" w14:textId="77777777" w:rsidR="0023041A" w:rsidRPr="00CF458D" w:rsidRDefault="0023041A" w:rsidP="00547EF0">
            <w:pPr>
              <w:jc w:val="center"/>
              <w:rPr>
                <w:rFonts w:ascii="Calibri" w:hAnsi="Calibri" w:cs="Calibri"/>
              </w:rPr>
            </w:pPr>
          </w:p>
        </w:tc>
        <w:tc>
          <w:tcPr>
            <w:tcW w:w="2523" w:type="dxa"/>
            <w:tcBorders>
              <w:top w:val="single" w:sz="2" w:space="0" w:color="auto"/>
              <w:left w:val="single" w:sz="12" w:space="0" w:color="auto"/>
              <w:bottom w:val="single" w:sz="2" w:space="0" w:color="auto"/>
              <w:right w:val="single" w:sz="12" w:space="0" w:color="auto"/>
            </w:tcBorders>
            <w:vAlign w:val="center"/>
          </w:tcPr>
          <w:p w14:paraId="2221F568" w14:textId="77777777" w:rsidR="0023041A" w:rsidRPr="00CF458D" w:rsidRDefault="0023041A" w:rsidP="00547EF0">
            <w:pPr>
              <w:rPr>
                <w:rFonts w:ascii="Calibri" w:hAnsi="Calibri" w:cs="Calibri"/>
              </w:rPr>
            </w:pPr>
            <w:r w:rsidRPr="00CF458D">
              <w:rPr>
                <w:rFonts w:ascii="Calibri" w:hAnsi="Calibri" w:cs="Calibri"/>
                <w:sz w:val="22"/>
                <w:szCs w:val="22"/>
              </w:rPr>
              <w:t>Český jazyk a literatura</w:t>
            </w:r>
          </w:p>
        </w:tc>
        <w:tc>
          <w:tcPr>
            <w:tcW w:w="1042" w:type="dxa"/>
            <w:tcBorders>
              <w:top w:val="single" w:sz="2" w:space="0" w:color="auto"/>
              <w:left w:val="single" w:sz="12" w:space="0" w:color="auto"/>
              <w:bottom w:val="single" w:sz="2" w:space="0" w:color="auto"/>
            </w:tcBorders>
            <w:vAlign w:val="center"/>
          </w:tcPr>
          <w:p w14:paraId="0BD05727" w14:textId="77777777" w:rsidR="0023041A" w:rsidRPr="00CF458D" w:rsidRDefault="0023041A" w:rsidP="00547EF0">
            <w:pPr>
              <w:jc w:val="center"/>
              <w:rPr>
                <w:rFonts w:ascii="Calibri" w:hAnsi="Calibri" w:cs="Calibri"/>
                <w:color w:val="FF0000"/>
              </w:rPr>
            </w:pPr>
            <w:r w:rsidRPr="00CF458D">
              <w:rPr>
                <w:rFonts w:ascii="Calibri" w:hAnsi="Calibri" w:cs="Calibri"/>
                <w:sz w:val="22"/>
                <w:szCs w:val="22"/>
              </w:rPr>
              <w:t>5</w:t>
            </w:r>
          </w:p>
        </w:tc>
        <w:tc>
          <w:tcPr>
            <w:tcW w:w="1042" w:type="dxa"/>
            <w:tcBorders>
              <w:top w:val="single" w:sz="2" w:space="0" w:color="auto"/>
              <w:bottom w:val="single" w:sz="2" w:space="0" w:color="auto"/>
            </w:tcBorders>
            <w:vAlign w:val="center"/>
          </w:tcPr>
          <w:p w14:paraId="52AC1868" w14:textId="77777777" w:rsidR="0023041A" w:rsidRPr="00CF458D" w:rsidRDefault="0023041A" w:rsidP="00547EF0">
            <w:pPr>
              <w:jc w:val="center"/>
              <w:rPr>
                <w:rFonts w:ascii="Calibri" w:hAnsi="Calibri" w:cs="Calibri"/>
              </w:rPr>
            </w:pPr>
            <w:r w:rsidRPr="00CF458D">
              <w:rPr>
                <w:rFonts w:ascii="Calibri" w:hAnsi="Calibri" w:cs="Calibri"/>
                <w:sz w:val="22"/>
                <w:szCs w:val="22"/>
              </w:rPr>
              <w:t>160</w:t>
            </w:r>
          </w:p>
        </w:tc>
      </w:tr>
      <w:tr w:rsidR="0023041A" w:rsidRPr="00CF458D" w14:paraId="0254BC9C" w14:textId="77777777" w:rsidTr="00DB48B8">
        <w:trPr>
          <w:trHeight w:val="191"/>
        </w:trPr>
        <w:tc>
          <w:tcPr>
            <w:tcW w:w="2448" w:type="dxa"/>
            <w:vMerge/>
            <w:tcBorders>
              <w:top w:val="single" w:sz="2" w:space="0" w:color="auto"/>
              <w:bottom w:val="single" w:sz="2" w:space="0" w:color="auto"/>
              <w:right w:val="single" w:sz="12" w:space="0" w:color="auto"/>
            </w:tcBorders>
            <w:vAlign w:val="center"/>
          </w:tcPr>
          <w:p w14:paraId="0D5F1E34" w14:textId="77777777" w:rsidR="0023041A" w:rsidRPr="00CF458D" w:rsidRDefault="0023041A" w:rsidP="00547EF0">
            <w:pPr>
              <w:rPr>
                <w:rFonts w:ascii="Calibri" w:hAnsi="Calibri" w:cs="Calibri"/>
              </w:rPr>
            </w:pPr>
          </w:p>
        </w:tc>
        <w:tc>
          <w:tcPr>
            <w:tcW w:w="1078" w:type="dxa"/>
            <w:vMerge/>
            <w:tcBorders>
              <w:top w:val="single" w:sz="2" w:space="0" w:color="auto"/>
              <w:left w:val="single" w:sz="12" w:space="0" w:color="auto"/>
              <w:bottom w:val="single" w:sz="2" w:space="0" w:color="auto"/>
            </w:tcBorders>
            <w:vAlign w:val="center"/>
          </w:tcPr>
          <w:p w14:paraId="15165E4D" w14:textId="77777777" w:rsidR="0023041A" w:rsidRPr="00CF458D" w:rsidRDefault="0023041A" w:rsidP="00547EF0">
            <w:pPr>
              <w:jc w:val="center"/>
              <w:rPr>
                <w:rFonts w:ascii="Calibri" w:hAnsi="Calibri" w:cs="Calibri"/>
              </w:rPr>
            </w:pPr>
          </w:p>
        </w:tc>
        <w:tc>
          <w:tcPr>
            <w:tcW w:w="1079" w:type="dxa"/>
            <w:vMerge/>
            <w:tcBorders>
              <w:top w:val="single" w:sz="2" w:space="0" w:color="auto"/>
              <w:bottom w:val="single" w:sz="2" w:space="0" w:color="auto"/>
              <w:right w:val="single" w:sz="12" w:space="0" w:color="auto"/>
            </w:tcBorders>
            <w:vAlign w:val="center"/>
          </w:tcPr>
          <w:p w14:paraId="162C664C" w14:textId="77777777" w:rsidR="0023041A" w:rsidRPr="00CF458D" w:rsidRDefault="0023041A" w:rsidP="00547EF0">
            <w:pPr>
              <w:jc w:val="center"/>
              <w:rPr>
                <w:rFonts w:ascii="Calibri" w:hAnsi="Calibri" w:cs="Calibri"/>
              </w:rPr>
            </w:pPr>
          </w:p>
        </w:tc>
        <w:tc>
          <w:tcPr>
            <w:tcW w:w="2523" w:type="dxa"/>
            <w:tcBorders>
              <w:top w:val="single" w:sz="2" w:space="0" w:color="auto"/>
              <w:left w:val="single" w:sz="12" w:space="0" w:color="auto"/>
              <w:bottom w:val="single" w:sz="2" w:space="0" w:color="auto"/>
              <w:right w:val="single" w:sz="12" w:space="0" w:color="auto"/>
            </w:tcBorders>
            <w:vAlign w:val="center"/>
          </w:tcPr>
          <w:p w14:paraId="405D3F89" w14:textId="77777777" w:rsidR="0023041A" w:rsidRPr="00CF458D" w:rsidRDefault="0023041A" w:rsidP="00547EF0">
            <w:pPr>
              <w:rPr>
                <w:rFonts w:ascii="Calibri" w:hAnsi="Calibri" w:cs="Calibri"/>
              </w:rPr>
            </w:pPr>
            <w:r w:rsidRPr="00CF458D">
              <w:rPr>
                <w:rFonts w:ascii="Calibri" w:hAnsi="Calibri" w:cs="Calibri"/>
                <w:sz w:val="22"/>
                <w:szCs w:val="22"/>
              </w:rPr>
              <w:t>1. cizí jazyk</w:t>
            </w:r>
          </w:p>
        </w:tc>
        <w:tc>
          <w:tcPr>
            <w:tcW w:w="1042" w:type="dxa"/>
            <w:tcBorders>
              <w:top w:val="single" w:sz="2" w:space="0" w:color="auto"/>
              <w:left w:val="single" w:sz="12" w:space="0" w:color="auto"/>
              <w:bottom w:val="single" w:sz="2" w:space="0" w:color="auto"/>
            </w:tcBorders>
            <w:vAlign w:val="center"/>
          </w:tcPr>
          <w:p w14:paraId="545B4103" w14:textId="77777777" w:rsidR="0023041A" w:rsidRPr="00CF458D" w:rsidRDefault="0023041A" w:rsidP="00547EF0">
            <w:pPr>
              <w:jc w:val="center"/>
              <w:rPr>
                <w:rFonts w:ascii="Calibri" w:hAnsi="Calibri" w:cs="Calibri"/>
              </w:rPr>
            </w:pPr>
            <w:r w:rsidRPr="00CF458D">
              <w:rPr>
                <w:rFonts w:ascii="Calibri" w:hAnsi="Calibri" w:cs="Calibri"/>
                <w:sz w:val="22"/>
                <w:szCs w:val="22"/>
              </w:rPr>
              <w:t>1</w:t>
            </w:r>
            <w:r w:rsidR="00955EB6">
              <w:rPr>
                <w:rFonts w:ascii="Calibri" w:hAnsi="Calibri" w:cs="Calibri"/>
                <w:sz w:val="22"/>
                <w:szCs w:val="22"/>
              </w:rPr>
              <w:t>6</w:t>
            </w:r>
          </w:p>
        </w:tc>
        <w:tc>
          <w:tcPr>
            <w:tcW w:w="1042" w:type="dxa"/>
            <w:tcBorders>
              <w:top w:val="single" w:sz="2" w:space="0" w:color="auto"/>
              <w:bottom w:val="single" w:sz="2" w:space="0" w:color="auto"/>
            </w:tcBorders>
            <w:vAlign w:val="center"/>
          </w:tcPr>
          <w:p w14:paraId="4BD9EC8D" w14:textId="77777777" w:rsidR="0023041A" w:rsidRPr="00CF458D" w:rsidRDefault="00955EB6" w:rsidP="00955EB6">
            <w:pPr>
              <w:jc w:val="center"/>
              <w:rPr>
                <w:rFonts w:ascii="Calibri" w:hAnsi="Calibri" w:cs="Calibri"/>
              </w:rPr>
            </w:pPr>
            <w:r>
              <w:rPr>
                <w:rFonts w:ascii="Calibri" w:hAnsi="Calibri" w:cs="Calibri"/>
                <w:sz w:val="22"/>
                <w:szCs w:val="22"/>
              </w:rPr>
              <w:t>512</w:t>
            </w:r>
          </w:p>
        </w:tc>
      </w:tr>
      <w:tr w:rsidR="0023041A" w:rsidRPr="00CF458D" w14:paraId="1E06FB85" w14:textId="77777777" w:rsidTr="00DB48B8">
        <w:trPr>
          <w:trHeight w:val="191"/>
        </w:trPr>
        <w:tc>
          <w:tcPr>
            <w:tcW w:w="2448" w:type="dxa"/>
            <w:vMerge/>
            <w:tcBorders>
              <w:top w:val="single" w:sz="2" w:space="0" w:color="auto"/>
              <w:bottom w:val="single" w:sz="2" w:space="0" w:color="auto"/>
              <w:right w:val="single" w:sz="12" w:space="0" w:color="auto"/>
            </w:tcBorders>
            <w:vAlign w:val="center"/>
          </w:tcPr>
          <w:p w14:paraId="07D468EB" w14:textId="77777777" w:rsidR="0023041A" w:rsidRPr="00CF458D" w:rsidRDefault="0023041A" w:rsidP="00547EF0">
            <w:pPr>
              <w:rPr>
                <w:rFonts w:ascii="Calibri" w:hAnsi="Calibri" w:cs="Calibri"/>
              </w:rPr>
            </w:pPr>
          </w:p>
        </w:tc>
        <w:tc>
          <w:tcPr>
            <w:tcW w:w="1078" w:type="dxa"/>
            <w:vMerge/>
            <w:tcBorders>
              <w:top w:val="single" w:sz="2" w:space="0" w:color="auto"/>
              <w:left w:val="single" w:sz="12" w:space="0" w:color="auto"/>
              <w:bottom w:val="single" w:sz="2" w:space="0" w:color="auto"/>
            </w:tcBorders>
            <w:vAlign w:val="center"/>
          </w:tcPr>
          <w:p w14:paraId="7AC9B458" w14:textId="77777777" w:rsidR="0023041A" w:rsidRPr="00CF458D" w:rsidRDefault="0023041A" w:rsidP="00547EF0">
            <w:pPr>
              <w:jc w:val="center"/>
              <w:rPr>
                <w:rFonts w:ascii="Calibri" w:hAnsi="Calibri" w:cs="Calibri"/>
              </w:rPr>
            </w:pPr>
          </w:p>
        </w:tc>
        <w:tc>
          <w:tcPr>
            <w:tcW w:w="1079" w:type="dxa"/>
            <w:vMerge/>
            <w:tcBorders>
              <w:top w:val="single" w:sz="2" w:space="0" w:color="auto"/>
              <w:bottom w:val="single" w:sz="2" w:space="0" w:color="auto"/>
              <w:right w:val="single" w:sz="12" w:space="0" w:color="auto"/>
            </w:tcBorders>
            <w:vAlign w:val="center"/>
          </w:tcPr>
          <w:p w14:paraId="271894EA" w14:textId="77777777" w:rsidR="0023041A" w:rsidRPr="00CF458D" w:rsidRDefault="0023041A" w:rsidP="00547EF0">
            <w:pPr>
              <w:jc w:val="center"/>
              <w:rPr>
                <w:rFonts w:ascii="Calibri" w:hAnsi="Calibri" w:cs="Calibri"/>
              </w:rPr>
            </w:pPr>
          </w:p>
        </w:tc>
        <w:tc>
          <w:tcPr>
            <w:tcW w:w="2523" w:type="dxa"/>
            <w:tcBorders>
              <w:top w:val="single" w:sz="2" w:space="0" w:color="auto"/>
              <w:left w:val="single" w:sz="12" w:space="0" w:color="auto"/>
              <w:bottom w:val="single" w:sz="2" w:space="0" w:color="auto"/>
              <w:right w:val="single" w:sz="12" w:space="0" w:color="auto"/>
            </w:tcBorders>
            <w:vAlign w:val="center"/>
          </w:tcPr>
          <w:p w14:paraId="7515906C" w14:textId="77777777" w:rsidR="0023041A" w:rsidRPr="00CF458D" w:rsidRDefault="0023041A" w:rsidP="00547EF0">
            <w:pPr>
              <w:rPr>
                <w:rFonts w:ascii="Calibri" w:hAnsi="Calibri" w:cs="Calibri"/>
              </w:rPr>
            </w:pPr>
            <w:r w:rsidRPr="00CF458D">
              <w:rPr>
                <w:rFonts w:ascii="Calibri" w:hAnsi="Calibri" w:cs="Calibri"/>
                <w:sz w:val="22"/>
                <w:szCs w:val="22"/>
              </w:rPr>
              <w:t>2. cizí jazyk</w:t>
            </w:r>
          </w:p>
        </w:tc>
        <w:tc>
          <w:tcPr>
            <w:tcW w:w="1042" w:type="dxa"/>
            <w:tcBorders>
              <w:top w:val="single" w:sz="2" w:space="0" w:color="auto"/>
              <w:left w:val="single" w:sz="12" w:space="0" w:color="auto"/>
              <w:bottom w:val="single" w:sz="2" w:space="0" w:color="auto"/>
            </w:tcBorders>
            <w:vAlign w:val="center"/>
          </w:tcPr>
          <w:p w14:paraId="57528102" w14:textId="77777777" w:rsidR="0023041A" w:rsidRPr="00CF458D" w:rsidRDefault="0023041A" w:rsidP="00547EF0">
            <w:pPr>
              <w:jc w:val="center"/>
              <w:rPr>
                <w:rFonts w:ascii="Calibri" w:hAnsi="Calibri" w:cs="Calibri"/>
              </w:rPr>
            </w:pPr>
            <w:r w:rsidRPr="00CF458D">
              <w:rPr>
                <w:rFonts w:ascii="Calibri" w:hAnsi="Calibri" w:cs="Calibri"/>
                <w:sz w:val="22"/>
                <w:szCs w:val="22"/>
              </w:rPr>
              <w:t>8</w:t>
            </w:r>
          </w:p>
        </w:tc>
        <w:tc>
          <w:tcPr>
            <w:tcW w:w="1042" w:type="dxa"/>
            <w:tcBorders>
              <w:top w:val="single" w:sz="2" w:space="0" w:color="auto"/>
              <w:bottom w:val="single" w:sz="2" w:space="0" w:color="auto"/>
            </w:tcBorders>
            <w:vAlign w:val="center"/>
          </w:tcPr>
          <w:p w14:paraId="132C1AA6" w14:textId="77777777" w:rsidR="0023041A" w:rsidRPr="00CF458D" w:rsidRDefault="0023041A" w:rsidP="00547EF0">
            <w:pPr>
              <w:jc w:val="center"/>
              <w:rPr>
                <w:rFonts w:ascii="Calibri" w:hAnsi="Calibri" w:cs="Calibri"/>
              </w:rPr>
            </w:pPr>
            <w:r>
              <w:rPr>
                <w:rFonts w:ascii="Calibri" w:hAnsi="Calibri" w:cs="Calibri"/>
                <w:sz w:val="22"/>
                <w:szCs w:val="22"/>
              </w:rPr>
              <w:t>256</w:t>
            </w:r>
          </w:p>
        </w:tc>
      </w:tr>
      <w:tr w:rsidR="0023041A" w:rsidRPr="00CF458D" w14:paraId="3BE8D459" w14:textId="77777777" w:rsidTr="00DB48B8">
        <w:trPr>
          <w:trHeight w:val="170"/>
        </w:trPr>
        <w:tc>
          <w:tcPr>
            <w:tcW w:w="2448" w:type="dxa"/>
            <w:vMerge w:val="restart"/>
            <w:tcBorders>
              <w:top w:val="single" w:sz="2" w:space="0" w:color="auto"/>
              <w:bottom w:val="single" w:sz="2" w:space="0" w:color="auto"/>
              <w:right w:val="single" w:sz="12" w:space="0" w:color="auto"/>
            </w:tcBorders>
            <w:vAlign w:val="center"/>
          </w:tcPr>
          <w:p w14:paraId="0CEBCD0D" w14:textId="77777777" w:rsidR="0023041A" w:rsidRPr="00CF458D" w:rsidRDefault="0023041A" w:rsidP="00547EF0">
            <w:pPr>
              <w:rPr>
                <w:rFonts w:ascii="Calibri" w:hAnsi="Calibri" w:cs="Calibri"/>
              </w:rPr>
            </w:pPr>
            <w:r w:rsidRPr="00CF458D">
              <w:rPr>
                <w:rFonts w:ascii="Calibri" w:hAnsi="Calibri" w:cs="Calibri"/>
                <w:sz w:val="22"/>
                <w:szCs w:val="22"/>
              </w:rPr>
              <w:t>Společenskovědní vzdělávání</w:t>
            </w:r>
          </w:p>
        </w:tc>
        <w:tc>
          <w:tcPr>
            <w:tcW w:w="1078" w:type="dxa"/>
            <w:vMerge w:val="restart"/>
            <w:tcBorders>
              <w:top w:val="single" w:sz="2" w:space="0" w:color="auto"/>
              <w:left w:val="single" w:sz="12" w:space="0" w:color="auto"/>
              <w:bottom w:val="single" w:sz="2" w:space="0" w:color="auto"/>
            </w:tcBorders>
            <w:vAlign w:val="center"/>
          </w:tcPr>
          <w:p w14:paraId="4D2613E2" w14:textId="77777777" w:rsidR="0023041A" w:rsidRPr="00CF458D" w:rsidRDefault="0023041A" w:rsidP="00547EF0">
            <w:pPr>
              <w:jc w:val="center"/>
              <w:rPr>
                <w:rFonts w:ascii="Calibri" w:hAnsi="Calibri" w:cs="Calibri"/>
              </w:rPr>
            </w:pPr>
            <w:r w:rsidRPr="00CF458D">
              <w:rPr>
                <w:rFonts w:ascii="Calibri" w:hAnsi="Calibri" w:cs="Calibri"/>
                <w:sz w:val="22"/>
                <w:szCs w:val="22"/>
              </w:rPr>
              <w:t>5</w:t>
            </w:r>
          </w:p>
        </w:tc>
        <w:tc>
          <w:tcPr>
            <w:tcW w:w="1079" w:type="dxa"/>
            <w:vMerge w:val="restart"/>
            <w:tcBorders>
              <w:top w:val="single" w:sz="2" w:space="0" w:color="auto"/>
              <w:bottom w:val="single" w:sz="2" w:space="0" w:color="auto"/>
              <w:right w:val="single" w:sz="12" w:space="0" w:color="auto"/>
            </w:tcBorders>
            <w:vAlign w:val="center"/>
          </w:tcPr>
          <w:p w14:paraId="48D5ACBA" w14:textId="77777777" w:rsidR="0023041A" w:rsidRPr="00CF458D" w:rsidRDefault="0023041A" w:rsidP="00547EF0">
            <w:pPr>
              <w:jc w:val="center"/>
              <w:rPr>
                <w:rFonts w:ascii="Calibri" w:hAnsi="Calibri" w:cs="Calibri"/>
              </w:rPr>
            </w:pPr>
            <w:r w:rsidRPr="00CF458D">
              <w:rPr>
                <w:rFonts w:ascii="Calibri" w:hAnsi="Calibri" w:cs="Calibri"/>
                <w:sz w:val="22"/>
                <w:szCs w:val="22"/>
              </w:rPr>
              <w:t>160</w:t>
            </w:r>
          </w:p>
        </w:tc>
        <w:tc>
          <w:tcPr>
            <w:tcW w:w="2523" w:type="dxa"/>
            <w:tcBorders>
              <w:top w:val="single" w:sz="2" w:space="0" w:color="auto"/>
              <w:left w:val="single" w:sz="12" w:space="0" w:color="auto"/>
              <w:bottom w:val="single" w:sz="2" w:space="0" w:color="auto"/>
              <w:right w:val="single" w:sz="12" w:space="0" w:color="auto"/>
            </w:tcBorders>
            <w:vAlign w:val="center"/>
          </w:tcPr>
          <w:p w14:paraId="48503D6D" w14:textId="77777777" w:rsidR="0023041A" w:rsidRPr="00CF458D" w:rsidRDefault="0023041A" w:rsidP="00547EF0">
            <w:pPr>
              <w:rPr>
                <w:rFonts w:ascii="Calibri" w:hAnsi="Calibri" w:cs="Calibri"/>
              </w:rPr>
            </w:pPr>
            <w:r w:rsidRPr="00CF458D">
              <w:rPr>
                <w:rFonts w:ascii="Calibri" w:hAnsi="Calibri" w:cs="Calibri"/>
                <w:sz w:val="22"/>
                <w:szCs w:val="22"/>
              </w:rPr>
              <w:t>Občanská nauka</w:t>
            </w:r>
          </w:p>
        </w:tc>
        <w:tc>
          <w:tcPr>
            <w:tcW w:w="1042" w:type="dxa"/>
            <w:tcBorders>
              <w:top w:val="single" w:sz="2" w:space="0" w:color="auto"/>
              <w:left w:val="single" w:sz="12" w:space="0" w:color="auto"/>
              <w:bottom w:val="single" w:sz="2" w:space="0" w:color="auto"/>
            </w:tcBorders>
            <w:vAlign w:val="center"/>
          </w:tcPr>
          <w:p w14:paraId="495160FA" w14:textId="77777777" w:rsidR="0023041A" w:rsidRPr="00CF458D" w:rsidRDefault="0023041A" w:rsidP="00547EF0">
            <w:pPr>
              <w:jc w:val="center"/>
              <w:rPr>
                <w:rFonts w:ascii="Calibri" w:hAnsi="Calibri" w:cs="Calibri"/>
              </w:rPr>
            </w:pPr>
            <w:r w:rsidRPr="00CF458D">
              <w:rPr>
                <w:rFonts w:ascii="Calibri" w:hAnsi="Calibri" w:cs="Calibri"/>
                <w:sz w:val="22"/>
                <w:szCs w:val="22"/>
              </w:rPr>
              <w:t>2</w:t>
            </w:r>
          </w:p>
        </w:tc>
        <w:tc>
          <w:tcPr>
            <w:tcW w:w="1042" w:type="dxa"/>
            <w:tcBorders>
              <w:top w:val="single" w:sz="2" w:space="0" w:color="auto"/>
              <w:bottom w:val="single" w:sz="2" w:space="0" w:color="auto"/>
            </w:tcBorders>
            <w:vAlign w:val="center"/>
          </w:tcPr>
          <w:p w14:paraId="5202439E" w14:textId="77777777" w:rsidR="0023041A" w:rsidRPr="00CF458D" w:rsidRDefault="0023041A" w:rsidP="00547EF0">
            <w:pPr>
              <w:jc w:val="center"/>
              <w:rPr>
                <w:rFonts w:ascii="Calibri" w:hAnsi="Calibri" w:cs="Calibri"/>
              </w:rPr>
            </w:pPr>
            <w:r>
              <w:rPr>
                <w:rFonts w:ascii="Calibri" w:hAnsi="Calibri" w:cs="Calibri"/>
                <w:sz w:val="22"/>
                <w:szCs w:val="22"/>
              </w:rPr>
              <w:t>64</w:t>
            </w:r>
          </w:p>
        </w:tc>
      </w:tr>
      <w:tr w:rsidR="0023041A" w:rsidRPr="00CF458D" w14:paraId="59F73935" w14:textId="77777777" w:rsidTr="00DB48B8">
        <w:trPr>
          <w:trHeight w:val="170"/>
        </w:trPr>
        <w:tc>
          <w:tcPr>
            <w:tcW w:w="2448" w:type="dxa"/>
            <w:vMerge/>
            <w:tcBorders>
              <w:top w:val="single" w:sz="2" w:space="0" w:color="auto"/>
              <w:bottom w:val="single" w:sz="2" w:space="0" w:color="auto"/>
              <w:right w:val="single" w:sz="12" w:space="0" w:color="auto"/>
            </w:tcBorders>
            <w:vAlign w:val="center"/>
          </w:tcPr>
          <w:p w14:paraId="6E272CE7" w14:textId="77777777" w:rsidR="0023041A" w:rsidRPr="00CF458D" w:rsidRDefault="0023041A" w:rsidP="00547EF0">
            <w:pPr>
              <w:rPr>
                <w:rFonts w:ascii="Calibri" w:hAnsi="Calibri" w:cs="Calibri"/>
              </w:rPr>
            </w:pPr>
          </w:p>
        </w:tc>
        <w:tc>
          <w:tcPr>
            <w:tcW w:w="1078" w:type="dxa"/>
            <w:vMerge/>
            <w:tcBorders>
              <w:top w:val="single" w:sz="2" w:space="0" w:color="auto"/>
              <w:left w:val="single" w:sz="12" w:space="0" w:color="auto"/>
              <w:bottom w:val="single" w:sz="2" w:space="0" w:color="auto"/>
            </w:tcBorders>
            <w:vAlign w:val="center"/>
          </w:tcPr>
          <w:p w14:paraId="6FF27A33" w14:textId="77777777" w:rsidR="0023041A" w:rsidRPr="00CF458D" w:rsidRDefault="0023041A" w:rsidP="00547EF0">
            <w:pPr>
              <w:jc w:val="center"/>
              <w:rPr>
                <w:rFonts w:ascii="Calibri" w:hAnsi="Calibri" w:cs="Calibri"/>
              </w:rPr>
            </w:pPr>
          </w:p>
        </w:tc>
        <w:tc>
          <w:tcPr>
            <w:tcW w:w="1079" w:type="dxa"/>
            <w:vMerge/>
            <w:tcBorders>
              <w:top w:val="single" w:sz="2" w:space="0" w:color="auto"/>
              <w:bottom w:val="single" w:sz="2" w:space="0" w:color="auto"/>
              <w:right w:val="single" w:sz="12" w:space="0" w:color="auto"/>
            </w:tcBorders>
            <w:vAlign w:val="center"/>
          </w:tcPr>
          <w:p w14:paraId="4446E01A" w14:textId="77777777" w:rsidR="0023041A" w:rsidRPr="00CF458D" w:rsidRDefault="0023041A" w:rsidP="00547EF0">
            <w:pPr>
              <w:jc w:val="center"/>
              <w:rPr>
                <w:rFonts w:ascii="Calibri" w:hAnsi="Calibri" w:cs="Calibri"/>
              </w:rPr>
            </w:pPr>
          </w:p>
        </w:tc>
        <w:tc>
          <w:tcPr>
            <w:tcW w:w="2523" w:type="dxa"/>
            <w:tcBorders>
              <w:top w:val="single" w:sz="2" w:space="0" w:color="auto"/>
              <w:left w:val="single" w:sz="12" w:space="0" w:color="auto"/>
              <w:bottom w:val="single" w:sz="2" w:space="0" w:color="auto"/>
              <w:right w:val="single" w:sz="12" w:space="0" w:color="auto"/>
            </w:tcBorders>
            <w:vAlign w:val="center"/>
          </w:tcPr>
          <w:p w14:paraId="6E101CBC" w14:textId="77777777" w:rsidR="0023041A" w:rsidRPr="00CF458D" w:rsidRDefault="0023041A" w:rsidP="00547EF0">
            <w:pPr>
              <w:rPr>
                <w:rFonts w:ascii="Calibri" w:hAnsi="Calibri" w:cs="Calibri"/>
              </w:rPr>
            </w:pPr>
            <w:r w:rsidRPr="00CF458D">
              <w:rPr>
                <w:rFonts w:ascii="Calibri" w:hAnsi="Calibri" w:cs="Calibri"/>
                <w:sz w:val="22"/>
                <w:szCs w:val="22"/>
              </w:rPr>
              <w:t>Dějepis</w:t>
            </w:r>
          </w:p>
        </w:tc>
        <w:tc>
          <w:tcPr>
            <w:tcW w:w="1042" w:type="dxa"/>
            <w:tcBorders>
              <w:top w:val="single" w:sz="2" w:space="0" w:color="auto"/>
              <w:left w:val="single" w:sz="12" w:space="0" w:color="auto"/>
              <w:bottom w:val="single" w:sz="2" w:space="0" w:color="auto"/>
            </w:tcBorders>
            <w:vAlign w:val="center"/>
          </w:tcPr>
          <w:p w14:paraId="7B2B4996" w14:textId="77777777" w:rsidR="0023041A" w:rsidRPr="00CF458D" w:rsidRDefault="0023041A" w:rsidP="00547EF0">
            <w:pPr>
              <w:jc w:val="center"/>
              <w:rPr>
                <w:rFonts w:ascii="Calibri" w:hAnsi="Calibri" w:cs="Calibri"/>
              </w:rPr>
            </w:pPr>
            <w:r w:rsidRPr="00CF458D">
              <w:rPr>
                <w:rFonts w:ascii="Calibri" w:hAnsi="Calibri" w:cs="Calibri"/>
                <w:sz w:val="22"/>
                <w:szCs w:val="22"/>
              </w:rPr>
              <w:t>3</w:t>
            </w:r>
          </w:p>
        </w:tc>
        <w:tc>
          <w:tcPr>
            <w:tcW w:w="1042" w:type="dxa"/>
            <w:tcBorders>
              <w:top w:val="single" w:sz="2" w:space="0" w:color="auto"/>
              <w:bottom w:val="single" w:sz="2" w:space="0" w:color="auto"/>
            </w:tcBorders>
            <w:vAlign w:val="center"/>
          </w:tcPr>
          <w:p w14:paraId="46B2F1E8" w14:textId="77777777" w:rsidR="0023041A" w:rsidRPr="00CF458D" w:rsidRDefault="0023041A" w:rsidP="00547EF0">
            <w:pPr>
              <w:jc w:val="center"/>
              <w:rPr>
                <w:rFonts w:ascii="Calibri" w:hAnsi="Calibri" w:cs="Calibri"/>
              </w:rPr>
            </w:pPr>
            <w:r>
              <w:rPr>
                <w:rFonts w:ascii="Calibri" w:hAnsi="Calibri" w:cs="Calibri"/>
                <w:sz w:val="22"/>
                <w:szCs w:val="22"/>
              </w:rPr>
              <w:t>96</w:t>
            </w:r>
          </w:p>
        </w:tc>
      </w:tr>
      <w:tr w:rsidR="0023041A" w:rsidRPr="00CF458D" w14:paraId="2E291D03" w14:textId="77777777" w:rsidTr="00DB48B8">
        <w:trPr>
          <w:trHeight w:val="170"/>
        </w:trPr>
        <w:tc>
          <w:tcPr>
            <w:tcW w:w="2448" w:type="dxa"/>
            <w:vMerge/>
            <w:tcBorders>
              <w:top w:val="single" w:sz="2" w:space="0" w:color="auto"/>
              <w:bottom w:val="single" w:sz="2" w:space="0" w:color="auto"/>
              <w:right w:val="single" w:sz="12" w:space="0" w:color="auto"/>
            </w:tcBorders>
            <w:vAlign w:val="center"/>
          </w:tcPr>
          <w:p w14:paraId="7C5A7D9E" w14:textId="77777777" w:rsidR="0023041A" w:rsidRPr="00CF458D" w:rsidRDefault="0023041A" w:rsidP="00547EF0">
            <w:pPr>
              <w:rPr>
                <w:rFonts w:ascii="Calibri" w:hAnsi="Calibri" w:cs="Calibri"/>
              </w:rPr>
            </w:pPr>
          </w:p>
        </w:tc>
        <w:tc>
          <w:tcPr>
            <w:tcW w:w="1078" w:type="dxa"/>
            <w:vMerge/>
            <w:tcBorders>
              <w:top w:val="single" w:sz="2" w:space="0" w:color="auto"/>
              <w:left w:val="single" w:sz="12" w:space="0" w:color="auto"/>
              <w:bottom w:val="single" w:sz="2" w:space="0" w:color="auto"/>
            </w:tcBorders>
            <w:vAlign w:val="center"/>
          </w:tcPr>
          <w:p w14:paraId="36920EA9" w14:textId="77777777" w:rsidR="0023041A" w:rsidRPr="00CF458D" w:rsidRDefault="0023041A" w:rsidP="00547EF0">
            <w:pPr>
              <w:jc w:val="center"/>
              <w:rPr>
                <w:rFonts w:ascii="Calibri" w:hAnsi="Calibri" w:cs="Calibri"/>
              </w:rPr>
            </w:pPr>
          </w:p>
        </w:tc>
        <w:tc>
          <w:tcPr>
            <w:tcW w:w="1079" w:type="dxa"/>
            <w:vMerge/>
            <w:tcBorders>
              <w:top w:val="single" w:sz="2" w:space="0" w:color="auto"/>
              <w:bottom w:val="single" w:sz="2" w:space="0" w:color="auto"/>
              <w:right w:val="single" w:sz="12" w:space="0" w:color="auto"/>
            </w:tcBorders>
            <w:vAlign w:val="center"/>
          </w:tcPr>
          <w:p w14:paraId="1C493167" w14:textId="77777777" w:rsidR="0023041A" w:rsidRPr="00CF458D" w:rsidRDefault="0023041A" w:rsidP="00547EF0">
            <w:pPr>
              <w:jc w:val="center"/>
              <w:rPr>
                <w:rFonts w:ascii="Calibri" w:hAnsi="Calibri" w:cs="Calibri"/>
              </w:rPr>
            </w:pPr>
          </w:p>
        </w:tc>
        <w:tc>
          <w:tcPr>
            <w:tcW w:w="2523" w:type="dxa"/>
            <w:tcBorders>
              <w:top w:val="single" w:sz="2" w:space="0" w:color="auto"/>
              <w:left w:val="single" w:sz="12" w:space="0" w:color="auto"/>
              <w:bottom w:val="single" w:sz="2" w:space="0" w:color="auto"/>
              <w:right w:val="single" w:sz="12" w:space="0" w:color="auto"/>
            </w:tcBorders>
            <w:vAlign w:val="center"/>
          </w:tcPr>
          <w:p w14:paraId="3EF90540" w14:textId="77777777" w:rsidR="0023041A" w:rsidRPr="00CF458D" w:rsidRDefault="0023041A" w:rsidP="00547EF0">
            <w:pPr>
              <w:rPr>
                <w:rFonts w:ascii="Calibri" w:hAnsi="Calibri" w:cs="Calibri"/>
              </w:rPr>
            </w:pPr>
            <w:r w:rsidRPr="00CF458D">
              <w:rPr>
                <w:rFonts w:ascii="Calibri" w:hAnsi="Calibri" w:cs="Calibri"/>
                <w:sz w:val="22"/>
                <w:szCs w:val="22"/>
              </w:rPr>
              <w:t>Společenskovědní seminář</w:t>
            </w:r>
          </w:p>
        </w:tc>
        <w:tc>
          <w:tcPr>
            <w:tcW w:w="1042" w:type="dxa"/>
            <w:tcBorders>
              <w:top w:val="single" w:sz="2" w:space="0" w:color="auto"/>
              <w:left w:val="single" w:sz="12" w:space="0" w:color="auto"/>
              <w:bottom w:val="single" w:sz="2" w:space="0" w:color="auto"/>
            </w:tcBorders>
            <w:vAlign w:val="center"/>
          </w:tcPr>
          <w:p w14:paraId="724B3101" w14:textId="77777777" w:rsidR="0023041A" w:rsidRPr="00CF458D" w:rsidRDefault="0023041A" w:rsidP="00547EF0">
            <w:pPr>
              <w:jc w:val="center"/>
              <w:rPr>
                <w:rFonts w:ascii="Calibri" w:hAnsi="Calibri" w:cs="Calibri"/>
              </w:rPr>
            </w:pPr>
            <w:r w:rsidRPr="00CF458D">
              <w:rPr>
                <w:rFonts w:ascii="Calibri" w:hAnsi="Calibri" w:cs="Calibri"/>
                <w:sz w:val="22"/>
                <w:szCs w:val="22"/>
              </w:rPr>
              <w:t>2</w:t>
            </w:r>
          </w:p>
        </w:tc>
        <w:tc>
          <w:tcPr>
            <w:tcW w:w="1042" w:type="dxa"/>
            <w:tcBorders>
              <w:top w:val="single" w:sz="2" w:space="0" w:color="auto"/>
              <w:bottom w:val="single" w:sz="2" w:space="0" w:color="auto"/>
            </w:tcBorders>
            <w:vAlign w:val="center"/>
          </w:tcPr>
          <w:p w14:paraId="49A3DB83" w14:textId="77777777" w:rsidR="0023041A" w:rsidRPr="00CF458D" w:rsidRDefault="0023041A" w:rsidP="00547EF0">
            <w:pPr>
              <w:jc w:val="center"/>
              <w:rPr>
                <w:rFonts w:ascii="Calibri" w:hAnsi="Calibri" w:cs="Calibri"/>
              </w:rPr>
            </w:pPr>
            <w:r>
              <w:rPr>
                <w:rFonts w:ascii="Calibri" w:hAnsi="Calibri" w:cs="Calibri"/>
                <w:sz w:val="22"/>
                <w:szCs w:val="22"/>
              </w:rPr>
              <w:t>64</w:t>
            </w:r>
          </w:p>
        </w:tc>
      </w:tr>
      <w:tr w:rsidR="0023041A" w:rsidRPr="00CF458D" w14:paraId="605656BA" w14:textId="77777777" w:rsidTr="00DB48B8">
        <w:trPr>
          <w:trHeight w:val="381"/>
        </w:trPr>
        <w:tc>
          <w:tcPr>
            <w:tcW w:w="2448" w:type="dxa"/>
            <w:tcBorders>
              <w:top w:val="single" w:sz="2" w:space="0" w:color="auto"/>
              <w:bottom w:val="single" w:sz="2" w:space="0" w:color="auto"/>
              <w:right w:val="single" w:sz="12" w:space="0" w:color="auto"/>
            </w:tcBorders>
            <w:vAlign w:val="center"/>
          </w:tcPr>
          <w:p w14:paraId="7A4ACF8F" w14:textId="77777777" w:rsidR="0023041A" w:rsidRPr="00CF458D" w:rsidRDefault="0023041A" w:rsidP="00547EF0">
            <w:pPr>
              <w:rPr>
                <w:rFonts w:ascii="Calibri" w:hAnsi="Calibri" w:cs="Calibri"/>
              </w:rPr>
            </w:pPr>
            <w:r w:rsidRPr="00CF458D">
              <w:rPr>
                <w:rFonts w:ascii="Calibri" w:hAnsi="Calibri" w:cs="Calibri"/>
                <w:sz w:val="22"/>
                <w:szCs w:val="22"/>
              </w:rPr>
              <w:t>Přírodovědné vzdělávání</w:t>
            </w:r>
          </w:p>
        </w:tc>
        <w:tc>
          <w:tcPr>
            <w:tcW w:w="1078" w:type="dxa"/>
            <w:tcBorders>
              <w:top w:val="single" w:sz="2" w:space="0" w:color="auto"/>
              <w:left w:val="single" w:sz="12" w:space="0" w:color="auto"/>
              <w:bottom w:val="single" w:sz="2" w:space="0" w:color="auto"/>
            </w:tcBorders>
            <w:vAlign w:val="center"/>
          </w:tcPr>
          <w:p w14:paraId="23098821" w14:textId="77777777" w:rsidR="0023041A" w:rsidRPr="00CF458D" w:rsidRDefault="0023041A" w:rsidP="00547EF0">
            <w:pPr>
              <w:jc w:val="center"/>
              <w:rPr>
                <w:rFonts w:ascii="Calibri" w:hAnsi="Calibri" w:cs="Calibri"/>
              </w:rPr>
            </w:pPr>
            <w:r w:rsidRPr="00CF458D">
              <w:rPr>
                <w:rFonts w:ascii="Calibri" w:hAnsi="Calibri" w:cs="Calibri"/>
                <w:sz w:val="22"/>
                <w:szCs w:val="22"/>
              </w:rPr>
              <w:t>4</w:t>
            </w:r>
          </w:p>
        </w:tc>
        <w:tc>
          <w:tcPr>
            <w:tcW w:w="1079" w:type="dxa"/>
            <w:tcBorders>
              <w:top w:val="single" w:sz="2" w:space="0" w:color="auto"/>
              <w:bottom w:val="single" w:sz="2" w:space="0" w:color="auto"/>
              <w:right w:val="single" w:sz="12" w:space="0" w:color="auto"/>
            </w:tcBorders>
            <w:vAlign w:val="center"/>
          </w:tcPr>
          <w:p w14:paraId="3FB8121C" w14:textId="77777777" w:rsidR="0023041A" w:rsidRPr="00CF458D" w:rsidRDefault="0023041A" w:rsidP="00547EF0">
            <w:pPr>
              <w:jc w:val="center"/>
              <w:rPr>
                <w:rFonts w:ascii="Calibri" w:hAnsi="Calibri" w:cs="Calibri"/>
              </w:rPr>
            </w:pPr>
            <w:r w:rsidRPr="00CF458D">
              <w:rPr>
                <w:rFonts w:ascii="Calibri" w:hAnsi="Calibri" w:cs="Calibri"/>
                <w:sz w:val="22"/>
                <w:szCs w:val="22"/>
              </w:rPr>
              <w:t>128</w:t>
            </w:r>
          </w:p>
        </w:tc>
        <w:tc>
          <w:tcPr>
            <w:tcW w:w="2523" w:type="dxa"/>
            <w:tcBorders>
              <w:top w:val="single" w:sz="2" w:space="0" w:color="auto"/>
              <w:left w:val="single" w:sz="12" w:space="0" w:color="auto"/>
              <w:bottom w:val="single" w:sz="2" w:space="0" w:color="auto"/>
              <w:right w:val="single" w:sz="12" w:space="0" w:color="auto"/>
            </w:tcBorders>
            <w:vAlign w:val="center"/>
          </w:tcPr>
          <w:p w14:paraId="139B97E3" w14:textId="77777777" w:rsidR="0023041A" w:rsidRPr="00CF458D" w:rsidRDefault="0023041A" w:rsidP="00547EF0">
            <w:pPr>
              <w:rPr>
                <w:rFonts w:ascii="Calibri" w:hAnsi="Calibri" w:cs="Calibri"/>
              </w:rPr>
            </w:pPr>
            <w:r w:rsidRPr="00CF458D">
              <w:rPr>
                <w:rFonts w:ascii="Calibri" w:hAnsi="Calibri" w:cs="Calibri"/>
                <w:sz w:val="22"/>
                <w:szCs w:val="22"/>
              </w:rPr>
              <w:t>Základy přírodních věd</w:t>
            </w:r>
          </w:p>
        </w:tc>
        <w:tc>
          <w:tcPr>
            <w:tcW w:w="1042" w:type="dxa"/>
            <w:tcBorders>
              <w:top w:val="single" w:sz="2" w:space="0" w:color="auto"/>
              <w:left w:val="single" w:sz="12" w:space="0" w:color="auto"/>
              <w:bottom w:val="single" w:sz="2" w:space="0" w:color="auto"/>
            </w:tcBorders>
            <w:vAlign w:val="center"/>
          </w:tcPr>
          <w:p w14:paraId="531E9F87" w14:textId="77777777" w:rsidR="0023041A" w:rsidRPr="00CF458D" w:rsidRDefault="00955EB6" w:rsidP="00547EF0">
            <w:pPr>
              <w:jc w:val="center"/>
              <w:rPr>
                <w:rFonts w:ascii="Calibri" w:hAnsi="Calibri" w:cs="Calibri"/>
              </w:rPr>
            </w:pPr>
            <w:r>
              <w:rPr>
                <w:rFonts w:ascii="Calibri" w:hAnsi="Calibri" w:cs="Calibri"/>
                <w:sz w:val="22"/>
                <w:szCs w:val="22"/>
              </w:rPr>
              <w:t>4</w:t>
            </w:r>
          </w:p>
        </w:tc>
        <w:tc>
          <w:tcPr>
            <w:tcW w:w="1042" w:type="dxa"/>
            <w:tcBorders>
              <w:top w:val="single" w:sz="2" w:space="0" w:color="auto"/>
              <w:bottom w:val="single" w:sz="2" w:space="0" w:color="auto"/>
            </w:tcBorders>
            <w:vAlign w:val="center"/>
          </w:tcPr>
          <w:p w14:paraId="58DAE37F" w14:textId="77777777" w:rsidR="0023041A" w:rsidRPr="00CF458D" w:rsidRDefault="00955EB6" w:rsidP="00547EF0">
            <w:pPr>
              <w:jc w:val="center"/>
              <w:rPr>
                <w:rFonts w:ascii="Calibri" w:hAnsi="Calibri" w:cs="Calibri"/>
              </w:rPr>
            </w:pPr>
            <w:r>
              <w:rPr>
                <w:rFonts w:ascii="Calibri" w:hAnsi="Calibri" w:cs="Calibri"/>
                <w:sz w:val="22"/>
                <w:szCs w:val="22"/>
              </w:rPr>
              <w:t>128</w:t>
            </w:r>
          </w:p>
        </w:tc>
      </w:tr>
      <w:tr w:rsidR="00DB48B8" w:rsidRPr="00CF458D" w14:paraId="28453397" w14:textId="77777777" w:rsidTr="00DB48B8">
        <w:trPr>
          <w:trHeight w:val="188"/>
        </w:trPr>
        <w:tc>
          <w:tcPr>
            <w:tcW w:w="2448" w:type="dxa"/>
            <w:vMerge w:val="restart"/>
            <w:tcBorders>
              <w:top w:val="single" w:sz="2" w:space="0" w:color="auto"/>
              <w:bottom w:val="single" w:sz="2" w:space="0" w:color="auto"/>
              <w:right w:val="single" w:sz="12" w:space="0" w:color="auto"/>
            </w:tcBorders>
            <w:vAlign w:val="center"/>
          </w:tcPr>
          <w:p w14:paraId="6B4A045F" w14:textId="77777777" w:rsidR="00DB48B8" w:rsidRPr="00CF458D" w:rsidRDefault="00DB48B8" w:rsidP="00547EF0">
            <w:pPr>
              <w:rPr>
                <w:rFonts w:ascii="Calibri" w:hAnsi="Calibri" w:cs="Calibri"/>
              </w:rPr>
            </w:pPr>
            <w:r w:rsidRPr="00CF458D">
              <w:rPr>
                <w:rFonts w:ascii="Calibri" w:hAnsi="Calibri" w:cs="Calibri"/>
                <w:sz w:val="22"/>
                <w:szCs w:val="22"/>
              </w:rPr>
              <w:t>Matematické vzdělávání</w:t>
            </w:r>
          </w:p>
        </w:tc>
        <w:tc>
          <w:tcPr>
            <w:tcW w:w="1078" w:type="dxa"/>
            <w:vMerge w:val="restart"/>
            <w:tcBorders>
              <w:top w:val="single" w:sz="2" w:space="0" w:color="auto"/>
              <w:left w:val="single" w:sz="12" w:space="0" w:color="auto"/>
              <w:bottom w:val="single" w:sz="2" w:space="0" w:color="auto"/>
            </w:tcBorders>
            <w:vAlign w:val="center"/>
          </w:tcPr>
          <w:p w14:paraId="11969272" w14:textId="77777777" w:rsidR="00DB48B8" w:rsidRPr="00CF458D" w:rsidRDefault="00DB48B8" w:rsidP="00547EF0">
            <w:pPr>
              <w:jc w:val="center"/>
              <w:rPr>
                <w:rFonts w:ascii="Calibri" w:hAnsi="Calibri" w:cs="Calibri"/>
              </w:rPr>
            </w:pPr>
            <w:r w:rsidRPr="00CF458D">
              <w:rPr>
                <w:rFonts w:ascii="Calibri" w:hAnsi="Calibri" w:cs="Calibri"/>
                <w:sz w:val="22"/>
                <w:szCs w:val="22"/>
              </w:rPr>
              <w:t>8</w:t>
            </w:r>
          </w:p>
        </w:tc>
        <w:tc>
          <w:tcPr>
            <w:tcW w:w="1079" w:type="dxa"/>
            <w:vMerge w:val="restart"/>
            <w:tcBorders>
              <w:top w:val="single" w:sz="2" w:space="0" w:color="auto"/>
              <w:bottom w:val="single" w:sz="2" w:space="0" w:color="auto"/>
              <w:right w:val="single" w:sz="12" w:space="0" w:color="auto"/>
            </w:tcBorders>
            <w:vAlign w:val="center"/>
          </w:tcPr>
          <w:p w14:paraId="587CE279" w14:textId="77777777" w:rsidR="00DB48B8" w:rsidRPr="00CF458D" w:rsidRDefault="00DB48B8" w:rsidP="00547EF0">
            <w:pPr>
              <w:jc w:val="center"/>
              <w:rPr>
                <w:rFonts w:ascii="Calibri" w:hAnsi="Calibri" w:cs="Calibri"/>
              </w:rPr>
            </w:pPr>
            <w:r w:rsidRPr="00CF458D">
              <w:rPr>
                <w:rFonts w:ascii="Calibri" w:hAnsi="Calibri" w:cs="Calibri"/>
                <w:sz w:val="22"/>
                <w:szCs w:val="22"/>
              </w:rPr>
              <w:t>256</w:t>
            </w:r>
          </w:p>
        </w:tc>
        <w:tc>
          <w:tcPr>
            <w:tcW w:w="2523" w:type="dxa"/>
            <w:tcBorders>
              <w:top w:val="single" w:sz="2" w:space="0" w:color="auto"/>
              <w:left w:val="single" w:sz="12" w:space="0" w:color="auto"/>
              <w:bottom w:val="single" w:sz="2" w:space="0" w:color="auto"/>
              <w:right w:val="single" w:sz="12" w:space="0" w:color="auto"/>
            </w:tcBorders>
            <w:vAlign w:val="center"/>
          </w:tcPr>
          <w:p w14:paraId="4A092B9A" w14:textId="77777777" w:rsidR="00DB48B8" w:rsidRPr="00CF458D" w:rsidRDefault="00DB48B8" w:rsidP="00547EF0">
            <w:pPr>
              <w:rPr>
                <w:rFonts w:ascii="Calibri" w:hAnsi="Calibri" w:cs="Calibri"/>
              </w:rPr>
            </w:pPr>
            <w:r w:rsidRPr="00CF458D">
              <w:rPr>
                <w:rFonts w:ascii="Calibri" w:hAnsi="Calibri" w:cs="Calibri"/>
                <w:sz w:val="22"/>
                <w:szCs w:val="22"/>
              </w:rPr>
              <w:t>Matematika</w:t>
            </w:r>
          </w:p>
        </w:tc>
        <w:tc>
          <w:tcPr>
            <w:tcW w:w="1042" w:type="dxa"/>
            <w:tcBorders>
              <w:top w:val="single" w:sz="2" w:space="0" w:color="auto"/>
              <w:left w:val="single" w:sz="12" w:space="0" w:color="auto"/>
              <w:bottom w:val="single" w:sz="2" w:space="0" w:color="auto"/>
            </w:tcBorders>
            <w:vAlign w:val="center"/>
          </w:tcPr>
          <w:p w14:paraId="5CDA7F25" w14:textId="77777777" w:rsidR="00DB48B8" w:rsidRPr="00CF458D" w:rsidRDefault="00DB48B8" w:rsidP="00547EF0">
            <w:pPr>
              <w:jc w:val="center"/>
              <w:rPr>
                <w:rFonts w:ascii="Calibri" w:hAnsi="Calibri" w:cs="Calibri"/>
              </w:rPr>
            </w:pPr>
            <w:r w:rsidRPr="00CF458D">
              <w:rPr>
                <w:rFonts w:ascii="Calibri" w:hAnsi="Calibri" w:cs="Calibri"/>
                <w:sz w:val="22"/>
                <w:szCs w:val="22"/>
              </w:rPr>
              <w:t>1</w:t>
            </w:r>
            <w:r>
              <w:rPr>
                <w:rFonts w:ascii="Calibri" w:hAnsi="Calibri" w:cs="Calibri"/>
                <w:sz w:val="22"/>
                <w:szCs w:val="22"/>
              </w:rPr>
              <w:t>2</w:t>
            </w:r>
          </w:p>
        </w:tc>
        <w:tc>
          <w:tcPr>
            <w:tcW w:w="1042" w:type="dxa"/>
            <w:vMerge w:val="restart"/>
            <w:tcBorders>
              <w:top w:val="single" w:sz="2" w:space="0" w:color="auto"/>
              <w:bottom w:val="single" w:sz="2" w:space="0" w:color="auto"/>
            </w:tcBorders>
            <w:vAlign w:val="center"/>
          </w:tcPr>
          <w:p w14:paraId="454CA43B" w14:textId="77777777" w:rsidR="00DB48B8" w:rsidRPr="00CF458D" w:rsidRDefault="00DB48B8" w:rsidP="00547EF0">
            <w:pPr>
              <w:jc w:val="center"/>
              <w:rPr>
                <w:rFonts w:ascii="Calibri" w:hAnsi="Calibri" w:cs="Calibri"/>
              </w:rPr>
            </w:pPr>
            <w:r>
              <w:rPr>
                <w:rFonts w:ascii="Calibri" w:hAnsi="Calibri" w:cs="Calibri"/>
                <w:sz w:val="22"/>
                <w:szCs w:val="22"/>
              </w:rPr>
              <w:t>448</w:t>
            </w:r>
          </w:p>
        </w:tc>
      </w:tr>
      <w:tr w:rsidR="00DB48B8" w:rsidRPr="00CF458D" w14:paraId="265C8AC0" w14:textId="77777777" w:rsidTr="00DB48B8">
        <w:trPr>
          <w:trHeight w:val="187"/>
        </w:trPr>
        <w:tc>
          <w:tcPr>
            <w:tcW w:w="2448" w:type="dxa"/>
            <w:vMerge/>
            <w:tcBorders>
              <w:top w:val="single" w:sz="2" w:space="0" w:color="auto"/>
              <w:bottom w:val="single" w:sz="2" w:space="0" w:color="auto"/>
              <w:right w:val="single" w:sz="12" w:space="0" w:color="auto"/>
            </w:tcBorders>
            <w:vAlign w:val="center"/>
          </w:tcPr>
          <w:p w14:paraId="01D8FEA0" w14:textId="77777777" w:rsidR="00DB48B8" w:rsidRPr="00CF458D" w:rsidRDefault="00DB48B8" w:rsidP="00547EF0">
            <w:pPr>
              <w:rPr>
                <w:rFonts w:ascii="Calibri" w:hAnsi="Calibri" w:cs="Calibri"/>
                <w:sz w:val="22"/>
                <w:szCs w:val="22"/>
              </w:rPr>
            </w:pPr>
          </w:p>
        </w:tc>
        <w:tc>
          <w:tcPr>
            <w:tcW w:w="1078" w:type="dxa"/>
            <w:vMerge/>
            <w:tcBorders>
              <w:top w:val="single" w:sz="2" w:space="0" w:color="auto"/>
              <w:left w:val="single" w:sz="12" w:space="0" w:color="auto"/>
              <w:bottom w:val="single" w:sz="2" w:space="0" w:color="auto"/>
            </w:tcBorders>
            <w:vAlign w:val="center"/>
          </w:tcPr>
          <w:p w14:paraId="7CAD00A3" w14:textId="77777777" w:rsidR="00DB48B8" w:rsidRPr="00CF458D" w:rsidRDefault="00DB48B8" w:rsidP="00547EF0">
            <w:pPr>
              <w:jc w:val="center"/>
              <w:rPr>
                <w:rFonts w:ascii="Calibri" w:hAnsi="Calibri" w:cs="Calibri"/>
                <w:sz w:val="22"/>
                <w:szCs w:val="22"/>
              </w:rPr>
            </w:pPr>
          </w:p>
        </w:tc>
        <w:tc>
          <w:tcPr>
            <w:tcW w:w="1079" w:type="dxa"/>
            <w:vMerge/>
            <w:tcBorders>
              <w:top w:val="single" w:sz="2" w:space="0" w:color="auto"/>
              <w:bottom w:val="single" w:sz="2" w:space="0" w:color="auto"/>
              <w:right w:val="single" w:sz="12" w:space="0" w:color="auto"/>
            </w:tcBorders>
            <w:vAlign w:val="center"/>
          </w:tcPr>
          <w:p w14:paraId="13FE561F" w14:textId="77777777" w:rsidR="00DB48B8" w:rsidRPr="00CF458D" w:rsidRDefault="00DB48B8" w:rsidP="00547EF0">
            <w:pPr>
              <w:jc w:val="center"/>
              <w:rPr>
                <w:rFonts w:ascii="Calibri" w:hAnsi="Calibri" w:cs="Calibri"/>
                <w:sz w:val="22"/>
                <w:szCs w:val="22"/>
              </w:rPr>
            </w:pPr>
          </w:p>
        </w:tc>
        <w:tc>
          <w:tcPr>
            <w:tcW w:w="2523" w:type="dxa"/>
            <w:tcBorders>
              <w:top w:val="single" w:sz="2" w:space="0" w:color="auto"/>
              <w:left w:val="single" w:sz="12" w:space="0" w:color="auto"/>
              <w:bottom w:val="single" w:sz="2" w:space="0" w:color="auto"/>
              <w:right w:val="single" w:sz="12" w:space="0" w:color="auto"/>
            </w:tcBorders>
            <w:vAlign w:val="center"/>
          </w:tcPr>
          <w:p w14:paraId="1F3A92D8" w14:textId="77777777" w:rsidR="00DB48B8" w:rsidRPr="00CF458D" w:rsidRDefault="00DB48B8" w:rsidP="00547EF0">
            <w:pPr>
              <w:rPr>
                <w:rFonts w:ascii="Calibri" w:hAnsi="Calibri" w:cs="Calibri"/>
                <w:sz w:val="22"/>
                <w:szCs w:val="22"/>
              </w:rPr>
            </w:pPr>
            <w:r>
              <w:rPr>
                <w:rFonts w:ascii="Calibri" w:hAnsi="Calibri" w:cs="Calibri"/>
                <w:sz w:val="22"/>
                <w:szCs w:val="22"/>
              </w:rPr>
              <w:t>Seminář z matematiky</w:t>
            </w:r>
          </w:p>
        </w:tc>
        <w:tc>
          <w:tcPr>
            <w:tcW w:w="1042" w:type="dxa"/>
            <w:tcBorders>
              <w:top w:val="single" w:sz="2" w:space="0" w:color="auto"/>
              <w:left w:val="single" w:sz="12" w:space="0" w:color="auto"/>
              <w:bottom w:val="single" w:sz="2" w:space="0" w:color="auto"/>
            </w:tcBorders>
            <w:vAlign w:val="center"/>
          </w:tcPr>
          <w:p w14:paraId="2520290F" w14:textId="77777777" w:rsidR="00DB48B8" w:rsidRPr="00CF458D" w:rsidRDefault="00DB48B8" w:rsidP="00547EF0">
            <w:pPr>
              <w:jc w:val="center"/>
              <w:rPr>
                <w:rFonts w:ascii="Calibri" w:hAnsi="Calibri" w:cs="Calibri"/>
                <w:sz w:val="22"/>
                <w:szCs w:val="22"/>
              </w:rPr>
            </w:pPr>
            <w:r>
              <w:rPr>
                <w:rFonts w:ascii="Calibri" w:hAnsi="Calibri" w:cs="Calibri"/>
                <w:sz w:val="22"/>
                <w:szCs w:val="22"/>
              </w:rPr>
              <w:t>2</w:t>
            </w:r>
          </w:p>
        </w:tc>
        <w:tc>
          <w:tcPr>
            <w:tcW w:w="1042" w:type="dxa"/>
            <w:vMerge/>
            <w:tcBorders>
              <w:top w:val="single" w:sz="2" w:space="0" w:color="auto"/>
              <w:bottom w:val="single" w:sz="2" w:space="0" w:color="auto"/>
            </w:tcBorders>
            <w:vAlign w:val="center"/>
          </w:tcPr>
          <w:p w14:paraId="5DD3EDF4" w14:textId="77777777" w:rsidR="00DB48B8" w:rsidRDefault="00DB48B8" w:rsidP="00547EF0">
            <w:pPr>
              <w:jc w:val="center"/>
              <w:rPr>
                <w:rFonts w:ascii="Calibri" w:hAnsi="Calibri" w:cs="Calibri"/>
                <w:sz w:val="22"/>
                <w:szCs w:val="22"/>
              </w:rPr>
            </w:pPr>
          </w:p>
        </w:tc>
      </w:tr>
      <w:tr w:rsidR="0023041A" w:rsidRPr="00CF458D" w14:paraId="6D8A7109" w14:textId="77777777" w:rsidTr="00DB48B8">
        <w:trPr>
          <w:trHeight w:val="381"/>
        </w:trPr>
        <w:tc>
          <w:tcPr>
            <w:tcW w:w="2448" w:type="dxa"/>
            <w:tcBorders>
              <w:top w:val="single" w:sz="2" w:space="0" w:color="auto"/>
              <w:bottom w:val="single" w:sz="2" w:space="0" w:color="auto"/>
              <w:right w:val="single" w:sz="12" w:space="0" w:color="auto"/>
            </w:tcBorders>
            <w:vAlign w:val="center"/>
          </w:tcPr>
          <w:p w14:paraId="4743AAD0" w14:textId="77777777" w:rsidR="0023041A" w:rsidRPr="00CF458D" w:rsidRDefault="0023041A" w:rsidP="00547EF0">
            <w:pPr>
              <w:rPr>
                <w:rFonts w:ascii="Calibri" w:hAnsi="Calibri" w:cs="Calibri"/>
              </w:rPr>
            </w:pPr>
            <w:r w:rsidRPr="00CF458D">
              <w:rPr>
                <w:rFonts w:ascii="Calibri" w:hAnsi="Calibri" w:cs="Calibri"/>
                <w:sz w:val="22"/>
                <w:szCs w:val="22"/>
              </w:rPr>
              <w:t>Estetické vzdělávání</w:t>
            </w:r>
          </w:p>
        </w:tc>
        <w:tc>
          <w:tcPr>
            <w:tcW w:w="1078" w:type="dxa"/>
            <w:tcBorders>
              <w:top w:val="single" w:sz="2" w:space="0" w:color="auto"/>
              <w:left w:val="single" w:sz="12" w:space="0" w:color="auto"/>
              <w:bottom w:val="single" w:sz="2" w:space="0" w:color="auto"/>
            </w:tcBorders>
            <w:vAlign w:val="center"/>
          </w:tcPr>
          <w:p w14:paraId="09FCB6D9" w14:textId="77777777" w:rsidR="0023041A" w:rsidRPr="00CF458D" w:rsidRDefault="0023041A" w:rsidP="00547EF0">
            <w:pPr>
              <w:jc w:val="center"/>
              <w:rPr>
                <w:rFonts w:ascii="Calibri" w:hAnsi="Calibri" w:cs="Calibri"/>
              </w:rPr>
            </w:pPr>
            <w:r w:rsidRPr="00CF458D">
              <w:rPr>
                <w:rFonts w:ascii="Calibri" w:hAnsi="Calibri" w:cs="Calibri"/>
                <w:sz w:val="22"/>
                <w:szCs w:val="22"/>
              </w:rPr>
              <w:t>5</w:t>
            </w:r>
          </w:p>
        </w:tc>
        <w:tc>
          <w:tcPr>
            <w:tcW w:w="1079" w:type="dxa"/>
            <w:tcBorders>
              <w:top w:val="single" w:sz="2" w:space="0" w:color="auto"/>
              <w:bottom w:val="single" w:sz="2" w:space="0" w:color="auto"/>
              <w:right w:val="single" w:sz="12" w:space="0" w:color="auto"/>
            </w:tcBorders>
            <w:vAlign w:val="center"/>
          </w:tcPr>
          <w:p w14:paraId="3EFF48AC" w14:textId="77777777" w:rsidR="0023041A" w:rsidRPr="00CF458D" w:rsidRDefault="0023041A" w:rsidP="00547EF0">
            <w:pPr>
              <w:jc w:val="center"/>
              <w:rPr>
                <w:rFonts w:ascii="Calibri" w:hAnsi="Calibri" w:cs="Calibri"/>
              </w:rPr>
            </w:pPr>
            <w:r w:rsidRPr="00CF458D">
              <w:rPr>
                <w:rFonts w:ascii="Calibri" w:hAnsi="Calibri" w:cs="Calibri"/>
                <w:sz w:val="22"/>
                <w:szCs w:val="22"/>
              </w:rPr>
              <w:t>160</w:t>
            </w:r>
          </w:p>
        </w:tc>
        <w:tc>
          <w:tcPr>
            <w:tcW w:w="2523" w:type="dxa"/>
            <w:tcBorders>
              <w:top w:val="single" w:sz="2" w:space="0" w:color="auto"/>
              <w:left w:val="single" w:sz="12" w:space="0" w:color="auto"/>
              <w:bottom w:val="single" w:sz="2" w:space="0" w:color="auto"/>
              <w:right w:val="single" w:sz="12" w:space="0" w:color="auto"/>
            </w:tcBorders>
            <w:vAlign w:val="center"/>
          </w:tcPr>
          <w:p w14:paraId="6293BDE8" w14:textId="77777777" w:rsidR="0023041A" w:rsidRPr="00CF458D" w:rsidRDefault="0023041A" w:rsidP="00547EF0">
            <w:pPr>
              <w:rPr>
                <w:rFonts w:ascii="Calibri" w:hAnsi="Calibri" w:cs="Calibri"/>
              </w:rPr>
            </w:pPr>
            <w:r w:rsidRPr="00CF458D">
              <w:rPr>
                <w:rFonts w:ascii="Calibri" w:hAnsi="Calibri" w:cs="Calibri"/>
                <w:sz w:val="22"/>
                <w:szCs w:val="22"/>
              </w:rPr>
              <w:t>Český jazyk a literatura</w:t>
            </w:r>
          </w:p>
        </w:tc>
        <w:tc>
          <w:tcPr>
            <w:tcW w:w="1042" w:type="dxa"/>
            <w:tcBorders>
              <w:top w:val="single" w:sz="2" w:space="0" w:color="auto"/>
              <w:left w:val="single" w:sz="12" w:space="0" w:color="auto"/>
              <w:bottom w:val="single" w:sz="2" w:space="0" w:color="auto"/>
            </w:tcBorders>
            <w:vAlign w:val="center"/>
          </w:tcPr>
          <w:p w14:paraId="58E95BCD" w14:textId="77777777" w:rsidR="0023041A" w:rsidRPr="00CF458D" w:rsidRDefault="0023041A" w:rsidP="00547EF0">
            <w:pPr>
              <w:jc w:val="center"/>
              <w:rPr>
                <w:rFonts w:ascii="Calibri" w:hAnsi="Calibri" w:cs="Calibri"/>
              </w:rPr>
            </w:pPr>
            <w:r w:rsidRPr="00CF458D">
              <w:rPr>
                <w:rFonts w:ascii="Calibri" w:hAnsi="Calibri" w:cs="Calibri"/>
                <w:sz w:val="22"/>
                <w:szCs w:val="22"/>
              </w:rPr>
              <w:t>10</w:t>
            </w:r>
          </w:p>
        </w:tc>
        <w:tc>
          <w:tcPr>
            <w:tcW w:w="1042" w:type="dxa"/>
            <w:tcBorders>
              <w:top w:val="single" w:sz="2" w:space="0" w:color="auto"/>
              <w:bottom w:val="single" w:sz="2" w:space="0" w:color="auto"/>
            </w:tcBorders>
            <w:vAlign w:val="center"/>
          </w:tcPr>
          <w:p w14:paraId="0B739E3E" w14:textId="77777777" w:rsidR="0023041A" w:rsidRPr="00CF458D" w:rsidRDefault="0023041A" w:rsidP="00767045">
            <w:pPr>
              <w:jc w:val="center"/>
              <w:rPr>
                <w:rFonts w:ascii="Calibri" w:hAnsi="Calibri" w:cs="Calibri"/>
              </w:rPr>
            </w:pPr>
            <w:r>
              <w:rPr>
                <w:rFonts w:ascii="Calibri" w:hAnsi="Calibri" w:cs="Calibri"/>
                <w:sz w:val="22"/>
                <w:szCs w:val="22"/>
              </w:rPr>
              <w:t>320</w:t>
            </w:r>
          </w:p>
        </w:tc>
      </w:tr>
      <w:tr w:rsidR="0023041A" w:rsidRPr="00CF458D" w14:paraId="166EC166" w14:textId="77777777" w:rsidTr="00DB48B8">
        <w:trPr>
          <w:trHeight w:val="188"/>
        </w:trPr>
        <w:tc>
          <w:tcPr>
            <w:tcW w:w="2448" w:type="dxa"/>
            <w:vMerge w:val="restart"/>
            <w:tcBorders>
              <w:top w:val="single" w:sz="2" w:space="0" w:color="auto"/>
              <w:bottom w:val="single" w:sz="2" w:space="0" w:color="auto"/>
              <w:right w:val="single" w:sz="12" w:space="0" w:color="auto"/>
            </w:tcBorders>
            <w:vAlign w:val="center"/>
          </w:tcPr>
          <w:p w14:paraId="731F4F2B" w14:textId="77777777" w:rsidR="0023041A" w:rsidRPr="00CF458D" w:rsidRDefault="0023041A" w:rsidP="00547EF0">
            <w:pPr>
              <w:rPr>
                <w:rFonts w:ascii="Calibri" w:hAnsi="Calibri" w:cs="Calibri"/>
              </w:rPr>
            </w:pPr>
            <w:r w:rsidRPr="00CF458D">
              <w:rPr>
                <w:rFonts w:ascii="Calibri" w:hAnsi="Calibri" w:cs="Calibri"/>
                <w:sz w:val="22"/>
                <w:szCs w:val="22"/>
              </w:rPr>
              <w:t>Vzdělávání pro zdraví</w:t>
            </w:r>
          </w:p>
        </w:tc>
        <w:tc>
          <w:tcPr>
            <w:tcW w:w="1078" w:type="dxa"/>
            <w:vMerge w:val="restart"/>
            <w:tcBorders>
              <w:top w:val="single" w:sz="2" w:space="0" w:color="auto"/>
              <w:left w:val="single" w:sz="12" w:space="0" w:color="auto"/>
              <w:bottom w:val="single" w:sz="2" w:space="0" w:color="auto"/>
            </w:tcBorders>
            <w:vAlign w:val="center"/>
          </w:tcPr>
          <w:p w14:paraId="132D09DA" w14:textId="77777777" w:rsidR="0023041A" w:rsidRPr="00CF458D" w:rsidRDefault="0023041A" w:rsidP="00547EF0">
            <w:pPr>
              <w:jc w:val="center"/>
              <w:rPr>
                <w:rFonts w:ascii="Calibri" w:hAnsi="Calibri" w:cs="Calibri"/>
              </w:rPr>
            </w:pPr>
            <w:r w:rsidRPr="00CF458D">
              <w:rPr>
                <w:rFonts w:ascii="Calibri" w:hAnsi="Calibri" w:cs="Calibri"/>
                <w:sz w:val="22"/>
                <w:szCs w:val="22"/>
              </w:rPr>
              <w:t>8</w:t>
            </w:r>
          </w:p>
        </w:tc>
        <w:tc>
          <w:tcPr>
            <w:tcW w:w="1079" w:type="dxa"/>
            <w:vMerge w:val="restart"/>
            <w:tcBorders>
              <w:top w:val="single" w:sz="2" w:space="0" w:color="auto"/>
              <w:bottom w:val="single" w:sz="2" w:space="0" w:color="auto"/>
              <w:right w:val="single" w:sz="12" w:space="0" w:color="auto"/>
            </w:tcBorders>
            <w:vAlign w:val="center"/>
          </w:tcPr>
          <w:p w14:paraId="41DFB2F5" w14:textId="77777777" w:rsidR="0023041A" w:rsidRPr="00CF458D" w:rsidRDefault="0023041A" w:rsidP="00547EF0">
            <w:pPr>
              <w:jc w:val="center"/>
              <w:rPr>
                <w:rFonts w:ascii="Calibri" w:hAnsi="Calibri" w:cs="Calibri"/>
              </w:rPr>
            </w:pPr>
            <w:r w:rsidRPr="00CF458D">
              <w:rPr>
                <w:rFonts w:ascii="Calibri" w:hAnsi="Calibri" w:cs="Calibri"/>
                <w:sz w:val="22"/>
                <w:szCs w:val="22"/>
              </w:rPr>
              <w:t>256</w:t>
            </w:r>
          </w:p>
        </w:tc>
        <w:tc>
          <w:tcPr>
            <w:tcW w:w="2523" w:type="dxa"/>
            <w:tcBorders>
              <w:top w:val="single" w:sz="2" w:space="0" w:color="auto"/>
              <w:left w:val="single" w:sz="12" w:space="0" w:color="auto"/>
              <w:bottom w:val="single" w:sz="2" w:space="0" w:color="auto"/>
              <w:right w:val="single" w:sz="12" w:space="0" w:color="auto"/>
            </w:tcBorders>
            <w:vAlign w:val="center"/>
          </w:tcPr>
          <w:p w14:paraId="3DE134C6" w14:textId="77777777" w:rsidR="0023041A" w:rsidRPr="00CF458D" w:rsidRDefault="0023041A" w:rsidP="00547EF0">
            <w:pPr>
              <w:rPr>
                <w:rFonts w:ascii="Calibri" w:hAnsi="Calibri" w:cs="Calibri"/>
              </w:rPr>
            </w:pPr>
            <w:r w:rsidRPr="00CF458D">
              <w:rPr>
                <w:rFonts w:ascii="Calibri" w:hAnsi="Calibri" w:cs="Calibri"/>
                <w:sz w:val="22"/>
                <w:szCs w:val="22"/>
              </w:rPr>
              <w:t>Tělesná výchova</w:t>
            </w:r>
          </w:p>
        </w:tc>
        <w:tc>
          <w:tcPr>
            <w:tcW w:w="1042" w:type="dxa"/>
            <w:tcBorders>
              <w:top w:val="single" w:sz="2" w:space="0" w:color="auto"/>
              <w:left w:val="single" w:sz="12" w:space="0" w:color="auto"/>
              <w:bottom w:val="single" w:sz="2" w:space="0" w:color="auto"/>
            </w:tcBorders>
            <w:vAlign w:val="center"/>
          </w:tcPr>
          <w:p w14:paraId="03B26C9F" w14:textId="77777777" w:rsidR="0023041A" w:rsidRPr="00CF458D" w:rsidRDefault="0023041A" w:rsidP="00547EF0">
            <w:pPr>
              <w:jc w:val="center"/>
              <w:rPr>
                <w:rFonts w:ascii="Calibri" w:hAnsi="Calibri" w:cs="Calibri"/>
              </w:rPr>
            </w:pPr>
            <w:r w:rsidRPr="00CF458D">
              <w:rPr>
                <w:rFonts w:ascii="Calibri" w:hAnsi="Calibri" w:cs="Calibri"/>
                <w:sz w:val="22"/>
                <w:szCs w:val="22"/>
              </w:rPr>
              <w:t>8</w:t>
            </w:r>
          </w:p>
        </w:tc>
        <w:tc>
          <w:tcPr>
            <w:tcW w:w="1042" w:type="dxa"/>
            <w:tcBorders>
              <w:top w:val="single" w:sz="2" w:space="0" w:color="auto"/>
              <w:bottom w:val="single" w:sz="2" w:space="0" w:color="auto"/>
            </w:tcBorders>
            <w:vAlign w:val="center"/>
          </w:tcPr>
          <w:p w14:paraId="6EFDB752" w14:textId="77777777" w:rsidR="0023041A" w:rsidRPr="00CF458D" w:rsidRDefault="0023041A" w:rsidP="00547EF0">
            <w:pPr>
              <w:jc w:val="center"/>
              <w:rPr>
                <w:rFonts w:ascii="Calibri" w:hAnsi="Calibri" w:cs="Calibri"/>
              </w:rPr>
            </w:pPr>
            <w:r>
              <w:rPr>
                <w:rFonts w:ascii="Calibri" w:hAnsi="Calibri" w:cs="Calibri"/>
                <w:sz w:val="22"/>
                <w:szCs w:val="22"/>
              </w:rPr>
              <w:t>256</w:t>
            </w:r>
          </w:p>
        </w:tc>
      </w:tr>
      <w:tr w:rsidR="0023041A" w:rsidRPr="00CF458D" w14:paraId="78415C49" w14:textId="77777777" w:rsidTr="00DB48B8">
        <w:trPr>
          <w:trHeight w:val="187"/>
        </w:trPr>
        <w:tc>
          <w:tcPr>
            <w:tcW w:w="2448" w:type="dxa"/>
            <w:vMerge/>
            <w:tcBorders>
              <w:top w:val="single" w:sz="2" w:space="0" w:color="auto"/>
              <w:bottom w:val="single" w:sz="2" w:space="0" w:color="auto"/>
              <w:right w:val="single" w:sz="12" w:space="0" w:color="auto"/>
            </w:tcBorders>
            <w:vAlign w:val="center"/>
          </w:tcPr>
          <w:p w14:paraId="31FE1C3B" w14:textId="77777777" w:rsidR="0023041A" w:rsidRPr="00CF458D" w:rsidRDefault="0023041A" w:rsidP="00547EF0">
            <w:pPr>
              <w:rPr>
                <w:rFonts w:ascii="Calibri" w:hAnsi="Calibri" w:cs="Calibri"/>
              </w:rPr>
            </w:pPr>
          </w:p>
        </w:tc>
        <w:tc>
          <w:tcPr>
            <w:tcW w:w="1078" w:type="dxa"/>
            <w:vMerge/>
            <w:tcBorders>
              <w:top w:val="single" w:sz="2" w:space="0" w:color="auto"/>
              <w:left w:val="single" w:sz="12" w:space="0" w:color="auto"/>
              <w:bottom w:val="single" w:sz="2" w:space="0" w:color="auto"/>
            </w:tcBorders>
            <w:vAlign w:val="center"/>
          </w:tcPr>
          <w:p w14:paraId="7C8DC36B" w14:textId="77777777" w:rsidR="0023041A" w:rsidRPr="00CF458D" w:rsidRDefault="0023041A" w:rsidP="00547EF0">
            <w:pPr>
              <w:jc w:val="center"/>
              <w:rPr>
                <w:rFonts w:ascii="Calibri" w:hAnsi="Calibri" w:cs="Calibri"/>
              </w:rPr>
            </w:pPr>
          </w:p>
        </w:tc>
        <w:tc>
          <w:tcPr>
            <w:tcW w:w="1079" w:type="dxa"/>
            <w:vMerge/>
            <w:tcBorders>
              <w:top w:val="single" w:sz="2" w:space="0" w:color="auto"/>
              <w:bottom w:val="single" w:sz="2" w:space="0" w:color="auto"/>
              <w:right w:val="single" w:sz="12" w:space="0" w:color="auto"/>
            </w:tcBorders>
            <w:vAlign w:val="center"/>
          </w:tcPr>
          <w:p w14:paraId="658EE4B8" w14:textId="77777777" w:rsidR="0023041A" w:rsidRPr="00CF458D" w:rsidRDefault="0023041A" w:rsidP="00547EF0">
            <w:pPr>
              <w:jc w:val="center"/>
              <w:rPr>
                <w:rFonts w:ascii="Calibri" w:hAnsi="Calibri" w:cs="Calibri"/>
              </w:rPr>
            </w:pPr>
          </w:p>
        </w:tc>
        <w:tc>
          <w:tcPr>
            <w:tcW w:w="2523" w:type="dxa"/>
            <w:tcBorders>
              <w:top w:val="single" w:sz="2" w:space="0" w:color="auto"/>
              <w:left w:val="single" w:sz="12" w:space="0" w:color="auto"/>
              <w:bottom w:val="single" w:sz="2" w:space="0" w:color="auto"/>
              <w:right w:val="single" w:sz="12" w:space="0" w:color="auto"/>
            </w:tcBorders>
            <w:vAlign w:val="center"/>
          </w:tcPr>
          <w:p w14:paraId="35E942A2" w14:textId="77777777" w:rsidR="0023041A" w:rsidRPr="00CF458D" w:rsidRDefault="0023041A" w:rsidP="00547EF0">
            <w:pPr>
              <w:rPr>
                <w:rFonts w:ascii="Calibri" w:hAnsi="Calibri" w:cs="Calibri"/>
              </w:rPr>
            </w:pPr>
            <w:r w:rsidRPr="00CF458D">
              <w:rPr>
                <w:rFonts w:ascii="Calibri" w:hAnsi="Calibri" w:cs="Calibri"/>
                <w:sz w:val="22"/>
                <w:szCs w:val="22"/>
              </w:rPr>
              <w:t>Sportovní kurz</w:t>
            </w:r>
          </w:p>
        </w:tc>
        <w:tc>
          <w:tcPr>
            <w:tcW w:w="1042" w:type="dxa"/>
            <w:tcBorders>
              <w:top w:val="single" w:sz="2" w:space="0" w:color="auto"/>
              <w:left w:val="single" w:sz="12" w:space="0" w:color="auto"/>
              <w:bottom w:val="single" w:sz="2" w:space="0" w:color="auto"/>
            </w:tcBorders>
            <w:vAlign w:val="center"/>
          </w:tcPr>
          <w:p w14:paraId="50AE07E2" w14:textId="77777777" w:rsidR="0023041A" w:rsidRPr="00CF458D" w:rsidRDefault="0023041A" w:rsidP="00547EF0">
            <w:pPr>
              <w:jc w:val="center"/>
              <w:rPr>
                <w:rFonts w:ascii="Calibri" w:hAnsi="Calibri" w:cs="Calibri"/>
              </w:rPr>
            </w:pPr>
            <w:r w:rsidRPr="00CF458D">
              <w:rPr>
                <w:rFonts w:ascii="Calibri" w:hAnsi="Calibri" w:cs="Calibri"/>
                <w:sz w:val="22"/>
                <w:szCs w:val="22"/>
              </w:rPr>
              <w:t>-</w:t>
            </w:r>
          </w:p>
        </w:tc>
        <w:tc>
          <w:tcPr>
            <w:tcW w:w="1042" w:type="dxa"/>
            <w:tcBorders>
              <w:top w:val="single" w:sz="2" w:space="0" w:color="auto"/>
              <w:bottom w:val="single" w:sz="2" w:space="0" w:color="auto"/>
            </w:tcBorders>
            <w:vAlign w:val="center"/>
          </w:tcPr>
          <w:p w14:paraId="3F714A6F" w14:textId="77777777" w:rsidR="0023041A" w:rsidRPr="00CF458D" w:rsidRDefault="0023041A" w:rsidP="00547EF0">
            <w:pPr>
              <w:jc w:val="center"/>
              <w:rPr>
                <w:rFonts w:ascii="Calibri" w:hAnsi="Calibri" w:cs="Calibri"/>
              </w:rPr>
            </w:pPr>
            <w:r>
              <w:rPr>
                <w:rFonts w:ascii="Calibri" w:hAnsi="Calibri" w:cs="Calibri"/>
                <w:sz w:val="22"/>
                <w:szCs w:val="22"/>
              </w:rPr>
              <w:t>-</w:t>
            </w:r>
          </w:p>
        </w:tc>
      </w:tr>
      <w:tr w:rsidR="0023041A" w:rsidRPr="00CF458D" w14:paraId="304D8C59" w14:textId="77777777" w:rsidTr="00DB48B8">
        <w:trPr>
          <w:trHeight w:val="380"/>
        </w:trPr>
        <w:tc>
          <w:tcPr>
            <w:tcW w:w="2448" w:type="dxa"/>
            <w:tcBorders>
              <w:top w:val="single" w:sz="2" w:space="0" w:color="auto"/>
              <w:bottom w:val="single" w:sz="2" w:space="0" w:color="auto"/>
              <w:right w:val="single" w:sz="12" w:space="0" w:color="auto"/>
            </w:tcBorders>
            <w:vAlign w:val="center"/>
          </w:tcPr>
          <w:p w14:paraId="7E7E6629" w14:textId="77777777" w:rsidR="0023041A" w:rsidRPr="00CF458D" w:rsidRDefault="0023041A" w:rsidP="00547EF0">
            <w:pPr>
              <w:rPr>
                <w:rFonts w:ascii="Calibri" w:hAnsi="Calibri" w:cs="Calibri"/>
              </w:rPr>
            </w:pPr>
            <w:r w:rsidRPr="00CF458D">
              <w:rPr>
                <w:rFonts w:ascii="Calibri" w:hAnsi="Calibri" w:cs="Calibri"/>
                <w:sz w:val="22"/>
                <w:szCs w:val="22"/>
              </w:rPr>
              <w:t>Vzdělávání v informačních a komunikačních technologiích</w:t>
            </w:r>
          </w:p>
        </w:tc>
        <w:tc>
          <w:tcPr>
            <w:tcW w:w="1078" w:type="dxa"/>
            <w:tcBorders>
              <w:top w:val="single" w:sz="2" w:space="0" w:color="auto"/>
              <w:left w:val="single" w:sz="12" w:space="0" w:color="auto"/>
              <w:bottom w:val="single" w:sz="2" w:space="0" w:color="auto"/>
            </w:tcBorders>
            <w:vAlign w:val="center"/>
          </w:tcPr>
          <w:p w14:paraId="522226A8" w14:textId="77777777" w:rsidR="0023041A" w:rsidRPr="00CF458D" w:rsidRDefault="0023041A" w:rsidP="00547EF0">
            <w:pPr>
              <w:jc w:val="center"/>
              <w:rPr>
                <w:rFonts w:ascii="Calibri" w:hAnsi="Calibri" w:cs="Calibri"/>
              </w:rPr>
            </w:pPr>
            <w:r w:rsidRPr="00CF458D">
              <w:rPr>
                <w:rFonts w:ascii="Calibri" w:hAnsi="Calibri" w:cs="Calibri"/>
                <w:sz w:val="22"/>
                <w:szCs w:val="22"/>
              </w:rPr>
              <w:t>6</w:t>
            </w:r>
          </w:p>
        </w:tc>
        <w:tc>
          <w:tcPr>
            <w:tcW w:w="1079" w:type="dxa"/>
            <w:tcBorders>
              <w:top w:val="single" w:sz="2" w:space="0" w:color="auto"/>
              <w:bottom w:val="single" w:sz="2" w:space="0" w:color="auto"/>
              <w:right w:val="single" w:sz="12" w:space="0" w:color="auto"/>
            </w:tcBorders>
            <w:vAlign w:val="center"/>
          </w:tcPr>
          <w:p w14:paraId="0331ED4D" w14:textId="77777777" w:rsidR="0023041A" w:rsidRPr="00CF458D" w:rsidRDefault="0023041A" w:rsidP="00547EF0">
            <w:pPr>
              <w:jc w:val="center"/>
              <w:rPr>
                <w:rFonts w:ascii="Calibri" w:hAnsi="Calibri" w:cs="Calibri"/>
              </w:rPr>
            </w:pPr>
            <w:r w:rsidRPr="00CF458D">
              <w:rPr>
                <w:rFonts w:ascii="Calibri" w:hAnsi="Calibri" w:cs="Calibri"/>
                <w:sz w:val="22"/>
                <w:szCs w:val="22"/>
              </w:rPr>
              <w:t>192</w:t>
            </w:r>
          </w:p>
        </w:tc>
        <w:tc>
          <w:tcPr>
            <w:tcW w:w="2523" w:type="dxa"/>
            <w:tcBorders>
              <w:top w:val="single" w:sz="2" w:space="0" w:color="auto"/>
              <w:left w:val="single" w:sz="12" w:space="0" w:color="auto"/>
              <w:bottom w:val="single" w:sz="2" w:space="0" w:color="auto"/>
              <w:right w:val="single" w:sz="12" w:space="0" w:color="auto"/>
            </w:tcBorders>
            <w:vAlign w:val="center"/>
          </w:tcPr>
          <w:p w14:paraId="2D695686" w14:textId="77777777" w:rsidR="0023041A" w:rsidRPr="00CF458D" w:rsidRDefault="0023041A" w:rsidP="00547EF0">
            <w:pPr>
              <w:rPr>
                <w:rFonts w:ascii="Calibri" w:hAnsi="Calibri" w:cs="Calibri"/>
              </w:rPr>
            </w:pPr>
            <w:r w:rsidRPr="00CF458D">
              <w:rPr>
                <w:rFonts w:ascii="Calibri" w:hAnsi="Calibri" w:cs="Calibri"/>
                <w:sz w:val="22"/>
                <w:szCs w:val="22"/>
              </w:rPr>
              <w:t>Informační technologie</w:t>
            </w:r>
          </w:p>
        </w:tc>
        <w:tc>
          <w:tcPr>
            <w:tcW w:w="1042" w:type="dxa"/>
            <w:tcBorders>
              <w:top w:val="single" w:sz="2" w:space="0" w:color="auto"/>
              <w:left w:val="single" w:sz="12" w:space="0" w:color="auto"/>
              <w:bottom w:val="single" w:sz="2" w:space="0" w:color="auto"/>
            </w:tcBorders>
            <w:vAlign w:val="center"/>
          </w:tcPr>
          <w:p w14:paraId="3D292B53" w14:textId="77777777" w:rsidR="0023041A" w:rsidRPr="00CF458D" w:rsidRDefault="0023041A" w:rsidP="00547EF0">
            <w:pPr>
              <w:jc w:val="center"/>
              <w:rPr>
                <w:rFonts w:ascii="Calibri" w:hAnsi="Calibri" w:cs="Calibri"/>
              </w:rPr>
            </w:pPr>
            <w:r w:rsidRPr="00CF458D">
              <w:rPr>
                <w:rFonts w:ascii="Calibri" w:hAnsi="Calibri" w:cs="Calibri"/>
                <w:sz w:val="22"/>
                <w:szCs w:val="22"/>
              </w:rPr>
              <w:t>8</w:t>
            </w:r>
          </w:p>
        </w:tc>
        <w:tc>
          <w:tcPr>
            <w:tcW w:w="1042" w:type="dxa"/>
            <w:tcBorders>
              <w:top w:val="single" w:sz="2" w:space="0" w:color="auto"/>
              <w:bottom w:val="single" w:sz="2" w:space="0" w:color="auto"/>
            </w:tcBorders>
            <w:vAlign w:val="center"/>
          </w:tcPr>
          <w:p w14:paraId="6F6FD50F" w14:textId="77777777" w:rsidR="0023041A" w:rsidRPr="00CF458D" w:rsidRDefault="0023041A" w:rsidP="00547EF0">
            <w:pPr>
              <w:jc w:val="center"/>
              <w:rPr>
                <w:rFonts w:ascii="Calibri" w:hAnsi="Calibri" w:cs="Calibri"/>
              </w:rPr>
            </w:pPr>
            <w:r>
              <w:rPr>
                <w:rFonts w:ascii="Calibri" w:hAnsi="Calibri" w:cs="Calibri"/>
                <w:sz w:val="22"/>
                <w:szCs w:val="22"/>
              </w:rPr>
              <w:t>256</w:t>
            </w:r>
          </w:p>
        </w:tc>
      </w:tr>
      <w:tr w:rsidR="0023041A" w:rsidRPr="00CF458D" w14:paraId="65162625" w14:textId="77777777" w:rsidTr="00DB48B8">
        <w:trPr>
          <w:trHeight w:val="255"/>
        </w:trPr>
        <w:tc>
          <w:tcPr>
            <w:tcW w:w="2448" w:type="dxa"/>
            <w:vMerge w:val="restart"/>
            <w:tcBorders>
              <w:top w:val="single" w:sz="2" w:space="0" w:color="auto"/>
              <w:bottom w:val="single" w:sz="2" w:space="0" w:color="auto"/>
              <w:right w:val="single" w:sz="12" w:space="0" w:color="auto"/>
            </w:tcBorders>
            <w:vAlign w:val="center"/>
          </w:tcPr>
          <w:p w14:paraId="2A0DFB64" w14:textId="77777777" w:rsidR="0023041A" w:rsidRPr="00CF458D" w:rsidRDefault="0023041A" w:rsidP="00547EF0">
            <w:pPr>
              <w:rPr>
                <w:rFonts w:ascii="Calibri" w:hAnsi="Calibri" w:cs="Calibri"/>
              </w:rPr>
            </w:pPr>
            <w:r w:rsidRPr="00CF458D">
              <w:rPr>
                <w:rFonts w:ascii="Calibri" w:hAnsi="Calibri" w:cs="Calibri"/>
                <w:sz w:val="22"/>
                <w:szCs w:val="22"/>
              </w:rPr>
              <w:t>Písemná a ústní komunikace</w:t>
            </w:r>
          </w:p>
        </w:tc>
        <w:tc>
          <w:tcPr>
            <w:tcW w:w="1078" w:type="dxa"/>
            <w:vMerge w:val="restart"/>
            <w:tcBorders>
              <w:top w:val="single" w:sz="2" w:space="0" w:color="auto"/>
              <w:left w:val="single" w:sz="12" w:space="0" w:color="auto"/>
              <w:bottom w:val="single" w:sz="2" w:space="0" w:color="auto"/>
            </w:tcBorders>
            <w:vAlign w:val="center"/>
          </w:tcPr>
          <w:p w14:paraId="7571E29F" w14:textId="77777777" w:rsidR="0023041A" w:rsidRPr="00CF458D" w:rsidRDefault="0023041A" w:rsidP="00547EF0">
            <w:pPr>
              <w:jc w:val="center"/>
              <w:rPr>
                <w:rFonts w:ascii="Calibri" w:hAnsi="Calibri" w:cs="Calibri"/>
              </w:rPr>
            </w:pPr>
            <w:r w:rsidRPr="00CF458D">
              <w:rPr>
                <w:rFonts w:ascii="Calibri" w:hAnsi="Calibri" w:cs="Calibri"/>
                <w:sz w:val="22"/>
                <w:szCs w:val="22"/>
              </w:rPr>
              <w:t>4</w:t>
            </w:r>
          </w:p>
        </w:tc>
        <w:tc>
          <w:tcPr>
            <w:tcW w:w="1079" w:type="dxa"/>
            <w:vMerge w:val="restart"/>
            <w:tcBorders>
              <w:top w:val="single" w:sz="2" w:space="0" w:color="auto"/>
              <w:bottom w:val="single" w:sz="2" w:space="0" w:color="auto"/>
              <w:right w:val="single" w:sz="12" w:space="0" w:color="auto"/>
            </w:tcBorders>
            <w:vAlign w:val="center"/>
          </w:tcPr>
          <w:p w14:paraId="2D0FEFEA" w14:textId="77777777" w:rsidR="0023041A" w:rsidRPr="00CF458D" w:rsidRDefault="0023041A" w:rsidP="00547EF0">
            <w:pPr>
              <w:jc w:val="center"/>
              <w:rPr>
                <w:rFonts w:ascii="Calibri" w:hAnsi="Calibri" w:cs="Calibri"/>
              </w:rPr>
            </w:pPr>
            <w:r w:rsidRPr="00CF458D">
              <w:rPr>
                <w:rFonts w:ascii="Calibri" w:hAnsi="Calibri" w:cs="Calibri"/>
                <w:sz w:val="22"/>
                <w:szCs w:val="22"/>
              </w:rPr>
              <w:t>128</w:t>
            </w:r>
          </w:p>
        </w:tc>
        <w:tc>
          <w:tcPr>
            <w:tcW w:w="2523" w:type="dxa"/>
            <w:tcBorders>
              <w:top w:val="single" w:sz="2" w:space="0" w:color="auto"/>
              <w:left w:val="single" w:sz="12" w:space="0" w:color="auto"/>
              <w:bottom w:val="single" w:sz="2" w:space="0" w:color="auto"/>
              <w:right w:val="single" w:sz="12" w:space="0" w:color="auto"/>
            </w:tcBorders>
            <w:vAlign w:val="center"/>
          </w:tcPr>
          <w:p w14:paraId="5773AB1D" w14:textId="77777777" w:rsidR="0023041A" w:rsidRPr="00CF458D" w:rsidRDefault="0023041A" w:rsidP="00547EF0">
            <w:pPr>
              <w:rPr>
                <w:rFonts w:ascii="Calibri" w:hAnsi="Calibri" w:cs="Calibri"/>
              </w:rPr>
            </w:pPr>
            <w:r w:rsidRPr="00CF458D">
              <w:rPr>
                <w:rFonts w:ascii="Calibri" w:hAnsi="Calibri" w:cs="Calibri"/>
                <w:sz w:val="22"/>
                <w:szCs w:val="22"/>
              </w:rPr>
              <w:t>Český jazyk a literatura</w:t>
            </w:r>
          </w:p>
        </w:tc>
        <w:tc>
          <w:tcPr>
            <w:tcW w:w="1042" w:type="dxa"/>
            <w:tcBorders>
              <w:top w:val="single" w:sz="2" w:space="0" w:color="auto"/>
              <w:left w:val="single" w:sz="12" w:space="0" w:color="auto"/>
              <w:bottom w:val="single" w:sz="2" w:space="0" w:color="auto"/>
            </w:tcBorders>
            <w:vAlign w:val="center"/>
          </w:tcPr>
          <w:p w14:paraId="0B785FD7" w14:textId="77777777" w:rsidR="0023041A" w:rsidRPr="00CF458D" w:rsidRDefault="0023041A" w:rsidP="00547EF0">
            <w:pPr>
              <w:jc w:val="center"/>
              <w:rPr>
                <w:rFonts w:ascii="Calibri" w:hAnsi="Calibri" w:cs="Calibri"/>
              </w:rPr>
            </w:pPr>
            <w:r w:rsidRPr="00CF458D">
              <w:rPr>
                <w:rFonts w:ascii="Calibri" w:hAnsi="Calibri" w:cs="Calibri"/>
                <w:sz w:val="22"/>
                <w:szCs w:val="22"/>
              </w:rPr>
              <w:t>1</w:t>
            </w:r>
          </w:p>
        </w:tc>
        <w:tc>
          <w:tcPr>
            <w:tcW w:w="1042" w:type="dxa"/>
            <w:tcBorders>
              <w:top w:val="single" w:sz="2" w:space="0" w:color="auto"/>
              <w:bottom w:val="single" w:sz="2" w:space="0" w:color="auto"/>
            </w:tcBorders>
            <w:vAlign w:val="center"/>
          </w:tcPr>
          <w:p w14:paraId="24016897" w14:textId="77777777" w:rsidR="0023041A" w:rsidRPr="00CF458D" w:rsidRDefault="0023041A" w:rsidP="00547EF0">
            <w:pPr>
              <w:jc w:val="center"/>
              <w:rPr>
                <w:rFonts w:ascii="Calibri" w:hAnsi="Calibri" w:cs="Calibri"/>
              </w:rPr>
            </w:pPr>
            <w:r>
              <w:rPr>
                <w:rFonts w:ascii="Calibri" w:hAnsi="Calibri" w:cs="Calibri"/>
                <w:sz w:val="22"/>
                <w:szCs w:val="22"/>
              </w:rPr>
              <w:t>32</w:t>
            </w:r>
          </w:p>
        </w:tc>
      </w:tr>
      <w:tr w:rsidR="0023041A" w:rsidRPr="00CF458D" w14:paraId="2804384F" w14:textId="77777777" w:rsidTr="00DB48B8">
        <w:trPr>
          <w:trHeight w:val="255"/>
        </w:trPr>
        <w:tc>
          <w:tcPr>
            <w:tcW w:w="2448" w:type="dxa"/>
            <w:vMerge/>
            <w:tcBorders>
              <w:top w:val="single" w:sz="2" w:space="0" w:color="auto"/>
              <w:bottom w:val="single" w:sz="2" w:space="0" w:color="auto"/>
              <w:right w:val="single" w:sz="12" w:space="0" w:color="auto"/>
            </w:tcBorders>
            <w:vAlign w:val="center"/>
          </w:tcPr>
          <w:p w14:paraId="1DC2499D" w14:textId="77777777" w:rsidR="0023041A" w:rsidRPr="00CF458D" w:rsidRDefault="0023041A" w:rsidP="00547EF0">
            <w:pPr>
              <w:rPr>
                <w:rFonts w:ascii="Calibri" w:hAnsi="Calibri" w:cs="Calibri"/>
              </w:rPr>
            </w:pPr>
          </w:p>
        </w:tc>
        <w:tc>
          <w:tcPr>
            <w:tcW w:w="1078" w:type="dxa"/>
            <w:vMerge/>
            <w:tcBorders>
              <w:top w:val="single" w:sz="2" w:space="0" w:color="auto"/>
              <w:left w:val="single" w:sz="12" w:space="0" w:color="auto"/>
              <w:bottom w:val="single" w:sz="2" w:space="0" w:color="auto"/>
            </w:tcBorders>
            <w:vAlign w:val="center"/>
          </w:tcPr>
          <w:p w14:paraId="418EBC4A" w14:textId="77777777" w:rsidR="0023041A" w:rsidRPr="00CF458D" w:rsidRDefault="0023041A" w:rsidP="00547EF0">
            <w:pPr>
              <w:jc w:val="center"/>
              <w:rPr>
                <w:rFonts w:ascii="Calibri" w:hAnsi="Calibri" w:cs="Calibri"/>
              </w:rPr>
            </w:pPr>
          </w:p>
        </w:tc>
        <w:tc>
          <w:tcPr>
            <w:tcW w:w="1079" w:type="dxa"/>
            <w:vMerge/>
            <w:tcBorders>
              <w:top w:val="single" w:sz="2" w:space="0" w:color="auto"/>
              <w:bottom w:val="single" w:sz="2" w:space="0" w:color="auto"/>
              <w:right w:val="single" w:sz="12" w:space="0" w:color="auto"/>
            </w:tcBorders>
            <w:vAlign w:val="center"/>
          </w:tcPr>
          <w:p w14:paraId="1BDA3BD3" w14:textId="77777777" w:rsidR="0023041A" w:rsidRPr="00CF458D" w:rsidRDefault="0023041A" w:rsidP="00547EF0">
            <w:pPr>
              <w:jc w:val="center"/>
              <w:rPr>
                <w:rFonts w:ascii="Calibri" w:hAnsi="Calibri" w:cs="Calibri"/>
              </w:rPr>
            </w:pPr>
          </w:p>
        </w:tc>
        <w:tc>
          <w:tcPr>
            <w:tcW w:w="2523" w:type="dxa"/>
            <w:tcBorders>
              <w:top w:val="single" w:sz="2" w:space="0" w:color="auto"/>
              <w:left w:val="single" w:sz="12" w:space="0" w:color="auto"/>
              <w:bottom w:val="single" w:sz="2" w:space="0" w:color="auto"/>
              <w:right w:val="single" w:sz="12" w:space="0" w:color="auto"/>
            </w:tcBorders>
            <w:vAlign w:val="center"/>
          </w:tcPr>
          <w:p w14:paraId="1E35D86F" w14:textId="77777777" w:rsidR="0023041A" w:rsidRPr="00CF458D" w:rsidRDefault="0023041A" w:rsidP="00547EF0">
            <w:pPr>
              <w:rPr>
                <w:rFonts w:ascii="Calibri" w:hAnsi="Calibri" w:cs="Calibri"/>
              </w:rPr>
            </w:pPr>
            <w:r w:rsidRPr="00CF458D">
              <w:rPr>
                <w:rFonts w:ascii="Calibri" w:hAnsi="Calibri" w:cs="Calibri"/>
                <w:sz w:val="22"/>
                <w:szCs w:val="22"/>
              </w:rPr>
              <w:t>Písemná a elektronická komunikace</w:t>
            </w:r>
          </w:p>
        </w:tc>
        <w:tc>
          <w:tcPr>
            <w:tcW w:w="1042" w:type="dxa"/>
            <w:tcBorders>
              <w:top w:val="single" w:sz="2" w:space="0" w:color="auto"/>
              <w:left w:val="single" w:sz="12" w:space="0" w:color="auto"/>
              <w:bottom w:val="single" w:sz="2" w:space="0" w:color="auto"/>
            </w:tcBorders>
            <w:vAlign w:val="center"/>
          </w:tcPr>
          <w:p w14:paraId="12BCD871" w14:textId="77777777" w:rsidR="0023041A" w:rsidRPr="00CF458D" w:rsidRDefault="00DB48B8" w:rsidP="00547EF0">
            <w:pPr>
              <w:jc w:val="center"/>
              <w:rPr>
                <w:rFonts w:ascii="Calibri" w:hAnsi="Calibri" w:cs="Calibri"/>
              </w:rPr>
            </w:pPr>
            <w:r>
              <w:rPr>
                <w:rFonts w:ascii="Calibri" w:hAnsi="Calibri" w:cs="Calibri"/>
                <w:sz w:val="22"/>
                <w:szCs w:val="22"/>
              </w:rPr>
              <w:t>3</w:t>
            </w:r>
          </w:p>
        </w:tc>
        <w:tc>
          <w:tcPr>
            <w:tcW w:w="1042" w:type="dxa"/>
            <w:tcBorders>
              <w:top w:val="single" w:sz="2" w:space="0" w:color="auto"/>
              <w:bottom w:val="single" w:sz="2" w:space="0" w:color="auto"/>
            </w:tcBorders>
            <w:vAlign w:val="center"/>
          </w:tcPr>
          <w:p w14:paraId="71C830C7" w14:textId="77777777" w:rsidR="0023041A" w:rsidRPr="00CF458D" w:rsidRDefault="00DB48B8" w:rsidP="00547EF0">
            <w:pPr>
              <w:jc w:val="center"/>
              <w:rPr>
                <w:rFonts w:ascii="Calibri" w:hAnsi="Calibri" w:cs="Calibri"/>
              </w:rPr>
            </w:pPr>
            <w:r>
              <w:rPr>
                <w:rFonts w:ascii="Calibri" w:hAnsi="Calibri" w:cs="Calibri"/>
                <w:sz w:val="22"/>
                <w:szCs w:val="22"/>
              </w:rPr>
              <w:t>96</w:t>
            </w:r>
          </w:p>
        </w:tc>
      </w:tr>
      <w:tr w:rsidR="0023041A" w:rsidRPr="00CF458D" w14:paraId="2412954F" w14:textId="77777777" w:rsidTr="00DB48B8">
        <w:trPr>
          <w:trHeight w:val="102"/>
        </w:trPr>
        <w:tc>
          <w:tcPr>
            <w:tcW w:w="2448" w:type="dxa"/>
            <w:vMerge w:val="restart"/>
            <w:tcBorders>
              <w:top w:val="single" w:sz="2" w:space="0" w:color="auto"/>
              <w:bottom w:val="single" w:sz="2" w:space="0" w:color="auto"/>
              <w:right w:val="single" w:sz="12" w:space="0" w:color="auto"/>
            </w:tcBorders>
            <w:vAlign w:val="center"/>
          </w:tcPr>
          <w:p w14:paraId="44F0E579" w14:textId="77777777" w:rsidR="0023041A" w:rsidRPr="00CF458D" w:rsidRDefault="0023041A" w:rsidP="00547EF0">
            <w:pPr>
              <w:rPr>
                <w:rFonts w:ascii="Calibri" w:hAnsi="Calibri" w:cs="Calibri"/>
              </w:rPr>
            </w:pPr>
            <w:r w:rsidRPr="00CF458D">
              <w:rPr>
                <w:rFonts w:ascii="Calibri" w:hAnsi="Calibri" w:cs="Calibri"/>
                <w:sz w:val="22"/>
                <w:szCs w:val="22"/>
              </w:rPr>
              <w:t>Podnik, podnikové činnosti, řízení podniku</w:t>
            </w:r>
          </w:p>
        </w:tc>
        <w:tc>
          <w:tcPr>
            <w:tcW w:w="1078" w:type="dxa"/>
            <w:vMerge w:val="restart"/>
            <w:tcBorders>
              <w:top w:val="single" w:sz="2" w:space="0" w:color="auto"/>
              <w:left w:val="single" w:sz="12" w:space="0" w:color="auto"/>
              <w:bottom w:val="single" w:sz="2" w:space="0" w:color="auto"/>
            </w:tcBorders>
            <w:vAlign w:val="center"/>
          </w:tcPr>
          <w:p w14:paraId="68A02454" w14:textId="77777777" w:rsidR="0023041A" w:rsidRPr="00CF458D" w:rsidRDefault="0023041A" w:rsidP="00547EF0">
            <w:pPr>
              <w:jc w:val="center"/>
              <w:rPr>
                <w:rFonts w:ascii="Calibri" w:hAnsi="Calibri" w:cs="Calibri"/>
              </w:rPr>
            </w:pPr>
            <w:r w:rsidRPr="00CF458D">
              <w:rPr>
                <w:rFonts w:ascii="Calibri" w:hAnsi="Calibri" w:cs="Calibri"/>
                <w:sz w:val="22"/>
                <w:szCs w:val="22"/>
              </w:rPr>
              <w:t>16</w:t>
            </w:r>
          </w:p>
        </w:tc>
        <w:tc>
          <w:tcPr>
            <w:tcW w:w="1079" w:type="dxa"/>
            <w:vMerge w:val="restart"/>
            <w:tcBorders>
              <w:top w:val="single" w:sz="2" w:space="0" w:color="auto"/>
              <w:bottom w:val="single" w:sz="2" w:space="0" w:color="auto"/>
              <w:right w:val="single" w:sz="12" w:space="0" w:color="auto"/>
            </w:tcBorders>
            <w:vAlign w:val="center"/>
          </w:tcPr>
          <w:p w14:paraId="629E8E65" w14:textId="77777777" w:rsidR="0023041A" w:rsidRPr="00CF458D" w:rsidRDefault="0023041A" w:rsidP="00547EF0">
            <w:pPr>
              <w:jc w:val="center"/>
              <w:rPr>
                <w:rFonts w:ascii="Calibri" w:hAnsi="Calibri" w:cs="Calibri"/>
              </w:rPr>
            </w:pPr>
            <w:r w:rsidRPr="00CF458D">
              <w:rPr>
                <w:rFonts w:ascii="Calibri" w:hAnsi="Calibri" w:cs="Calibri"/>
                <w:sz w:val="22"/>
                <w:szCs w:val="22"/>
              </w:rPr>
              <w:t>512</w:t>
            </w:r>
          </w:p>
        </w:tc>
        <w:tc>
          <w:tcPr>
            <w:tcW w:w="2523" w:type="dxa"/>
            <w:tcBorders>
              <w:top w:val="single" w:sz="2" w:space="0" w:color="auto"/>
              <w:left w:val="single" w:sz="12" w:space="0" w:color="auto"/>
              <w:bottom w:val="single" w:sz="2" w:space="0" w:color="auto"/>
              <w:right w:val="single" w:sz="12" w:space="0" w:color="auto"/>
            </w:tcBorders>
            <w:vAlign w:val="center"/>
          </w:tcPr>
          <w:p w14:paraId="77C99766" w14:textId="77777777" w:rsidR="0023041A" w:rsidRPr="00CF458D" w:rsidRDefault="0023041A" w:rsidP="00547EF0">
            <w:pPr>
              <w:rPr>
                <w:rFonts w:ascii="Calibri" w:hAnsi="Calibri" w:cs="Calibri"/>
              </w:rPr>
            </w:pPr>
            <w:r w:rsidRPr="00CF458D">
              <w:rPr>
                <w:rFonts w:ascii="Calibri" w:hAnsi="Calibri" w:cs="Calibri"/>
                <w:sz w:val="22"/>
                <w:szCs w:val="22"/>
              </w:rPr>
              <w:t>Ekonomika</w:t>
            </w:r>
          </w:p>
        </w:tc>
        <w:tc>
          <w:tcPr>
            <w:tcW w:w="1042" w:type="dxa"/>
            <w:tcBorders>
              <w:top w:val="single" w:sz="2" w:space="0" w:color="auto"/>
              <w:left w:val="single" w:sz="12" w:space="0" w:color="auto"/>
              <w:bottom w:val="single" w:sz="2" w:space="0" w:color="auto"/>
            </w:tcBorders>
            <w:vAlign w:val="center"/>
          </w:tcPr>
          <w:p w14:paraId="0BC214AD" w14:textId="77777777" w:rsidR="0023041A" w:rsidRPr="00CF458D" w:rsidRDefault="00DB48B8" w:rsidP="00547EF0">
            <w:pPr>
              <w:jc w:val="center"/>
              <w:rPr>
                <w:rFonts w:ascii="Calibri" w:hAnsi="Calibri" w:cs="Calibri"/>
              </w:rPr>
            </w:pPr>
            <w:r>
              <w:rPr>
                <w:rFonts w:ascii="Calibri" w:hAnsi="Calibri" w:cs="Calibri"/>
                <w:sz w:val="22"/>
                <w:szCs w:val="22"/>
              </w:rPr>
              <w:t>6</w:t>
            </w:r>
          </w:p>
        </w:tc>
        <w:tc>
          <w:tcPr>
            <w:tcW w:w="1042" w:type="dxa"/>
            <w:tcBorders>
              <w:top w:val="single" w:sz="2" w:space="0" w:color="auto"/>
              <w:bottom w:val="single" w:sz="2" w:space="0" w:color="auto"/>
            </w:tcBorders>
            <w:vAlign w:val="center"/>
          </w:tcPr>
          <w:p w14:paraId="2F9FE4A0" w14:textId="77777777" w:rsidR="0023041A" w:rsidRPr="00CF458D" w:rsidRDefault="00DB48B8" w:rsidP="00547EF0">
            <w:pPr>
              <w:jc w:val="center"/>
              <w:rPr>
                <w:rFonts w:ascii="Calibri" w:hAnsi="Calibri" w:cs="Calibri"/>
              </w:rPr>
            </w:pPr>
            <w:r>
              <w:rPr>
                <w:rFonts w:ascii="Calibri" w:hAnsi="Calibri" w:cs="Calibri"/>
                <w:sz w:val="22"/>
                <w:szCs w:val="22"/>
              </w:rPr>
              <w:t>192</w:t>
            </w:r>
          </w:p>
        </w:tc>
      </w:tr>
      <w:tr w:rsidR="0023041A" w:rsidRPr="00CF458D" w14:paraId="761ACFBE" w14:textId="77777777" w:rsidTr="00DB48B8">
        <w:trPr>
          <w:trHeight w:val="102"/>
        </w:trPr>
        <w:tc>
          <w:tcPr>
            <w:tcW w:w="2448" w:type="dxa"/>
            <w:vMerge/>
            <w:tcBorders>
              <w:top w:val="single" w:sz="2" w:space="0" w:color="auto"/>
              <w:bottom w:val="single" w:sz="2" w:space="0" w:color="auto"/>
              <w:right w:val="single" w:sz="12" w:space="0" w:color="auto"/>
            </w:tcBorders>
            <w:vAlign w:val="center"/>
          </w:tcPr>
          <w:p w14:paraId="77F6C09A" w14:textId="77777777" w:rsidR="0023041A" w:rsidRPr="00CF458D" w:rsidRDefault="0023041A" w:rsidP="00547EF0">
            <w:pPr>
              <w:rPr>
                <w:rFonts w:ascii="Calibri" w:hAnsi="Calibri" w:cs="Calibri"/>
              </w:rPr>
            </w:pPr>
          </w:p>
        </w:tc>
        <w:tc>
          <w:tcPr>
            <w:tcW w:w="1078" w:type="dxa"/>
            <w:vMerge/>
            <w:tcBorders>
              <w:top w:val="single" w:sz="2" w:space="0" w:color="auto"/>
              <w:left w:val="single" w:sz="12" w:space="0" w:color="auto"/>
              <w:bottom w:val="single" w:sz="2" w:space="0" w:color="auto"/>
            </w:tcBorders>
            <w:vAlign w:val="center"/>
          </w:tcPr>
          <w:p w14:paraId="5047CA08" w14:textId="77777777" w:rsidR="0023041A" w:rsidRPr="00CF458D" w:rsidRDefault="0023041A" w:rsidP="00547EF0">
            <w:pPr>
              <w:jc w:val="center"/>
              <w:rPr>
                <w:rFonts w:ascii="Calibri" w:hAnsi="Calibri" w:cs="Calibri"/>
              </w:rPr>
            </w:pPr>
          </w:p>
        </w:tc>
        <w:tc>
          <w:tcPr>
            <w:tcW w:w="1079" w:type="dxa"/>
            <w:vMerge/>
            <w:tcBorders>
              <w:top w:val="single" w:sz="2" w:space="0" w:color="auto"/>
              <w:bottom w:val="single" w:sz="2" w:space="0" w:color="auto"/>
              <w:right w:val="single" w:sz="12" w:space="0" w:color="auto"/>
            </w:tcBorders>
            <w:vAlign w:val="center"/>
          </w:tcPr>
          <w:p w14:paraId="6D1E78EF" w14:textId="77777777" w:rsidR="0023041A" w:rsidRPr="00CF458D" w:rsidRDefault="0023041A" w:rsidP="00547EF0">
            <w:pPr>
              <w:jc w:val="center"/>
              <w:rPr>
                <w:rFonts w:ascii="Calibri" w:hAnsi="Calibri" w:cs="Calibri"/>
              </w:rPr>
            </w:pPr>
          </w:p>
        </w:tc>
        <w:tc>
          <w:tcPr>
            <w:tcW w:w="2523" w:type="dxa"/>
            <w:tcBorders>
              <w:top w:val="single" w:sz="2" w:space="0" w:color="auto"/>
              <w:left w:val="single" w:sz="12" w:space="0" w:color="auto"/>
              <w:bottom w:val="single" w:sz="2" w:space="0" w:color="auto"/>
              <w:right w:val="single" w:sz="12" w:space="0" w:color="auto"/>
            </w:tcBorders>
            <w:vAlign w:val="center"/>
          </w:tcPr>
          <w:p w14:paraId="45125578" w14:textId="77777777" w:rsidR="0023041A" w:rsidRPr="00CF458D" w:rsidRDefault="0023041A" w:rsidP="00547EF0">
            <w:pPr>
              <w:rPr>
                <w:rFonts w:ascii="Calibri" w:hAnsi="Calibri" w:cs="Calibri"/>
              </w:rPr>
            </w:pPr>
            <w:r w:rsidRPr="00CF458D">
              <w:rPr>
                <w:rFonts w:ascii="Calibri" w:hAnsi="Calibri" w:cs="Calibri"/>
                <w:sz w:val="22"/>
                <w:szCs w:val="22"/>
              </w:rPr>
              <w:t>Účetnictví</w:t>
            </w:r>
          </w:p>
        </w:tc>
        <w:tc>
          <w:tcPr>
            <w:tcW w:w="1042" w:type="dxa"/>
            <w:tcBorders>
              <w:top w:val="single" w:sz="2" w:space="0" w:color="auto"/>
              <w:left w:val="single" w:sz="12" w:space="0" w:color="auto"/>
              <w:bottom w:val="single" w:sz="2" w:space="0" w:color="auto"/>
            </w:tcBorders>
            <w:vAlign w:val="center"/>
          </w:tcPr>
          <w:p w14:paraId="6B65C51E" w14:textId="77777777" w:rsidR="0023041A" w:rsidRPr="00CF458D" w:rsidRDefault="0023041A" w:rsidP="00547EF0">
            <w:pPr>
              <w:jc w:val="center"/>
              <w:rPr>
                <w:rFonts w:ascii="Calibri" w:hAnsi="Calibri" w:cs="Calibri"/>
              </w:rPr>
            </w:pPr>
            <w:r w:rsidRPr="00CF458D">
              <w:rPr>
                <w:rFonts w:ascii="Calibri" w:hAnsi="Calibri" w:cs="Calibri"/>
                <w:sz w:val="22"/>
                <w:szCs w:val="22"/>
              </w:rPr>
              <w:t>5</w:t>
            </w:r>
          </w:p>
        </w:tc>
        <w:tc>
          <w:tcPr>
            <w:tcW w:w="1042" w:type="dxa"/>
            <w:tcBorders>
              <w:top w:val="single" w:sz="2" w:space="0" w:color="auto"/>
              <w:bottom w:val="single" w:sz="2" w:space="0" w:color="auto"/>
            </w:tcBorders>
            <w:vAlign w:val="center"/>
          </w:tcPr>
          <w:p w14:paraId="3A47F8A6" w14:textId="77777777" w:rsidR="0023041A" w:rsidRPr="00CF458D" w:rsidRDefault="0023041A" w:rsidP="00547EF0">
            <w:pPr>
              <w:jc w:val="center"/>
              <w:rPr>
                <w:rFonts w:ascii="Calibri" w:hAnsi="Calibri" w:cs="Calibri"/>
              </w:rPr>
            </w:pPr>
            <w:r>
              <w:rPr>
                <w:rFonts w:ascii="Calibri" w:hAnsi="Calibri" w:cs="Calibri"/>
                <w:sz w:val="22"/>
                <w:szCs w:val="22"/>
              </w:rPr>
              <w:t>160</w:t>
            </w:r>
          </w:p>
        </w:tc>
      </w:tr>
      <w:tr w:rsidR="0023041A" w:rsidRPr="00CF458D" w14:paraId="05F49516" w14:textId="77777777" w:rsidTr="00DB48B8">
        <w:trPr>
          <w:trHeight w:val="102"/>
        </w:trPr>
        <w:tc>
          <w:tcPr>
            <w:tcW w:w="2448" w:type="dxa"/>
            <w:vMerge/>
            <w:tcBorders>
              <w:top w:val="single" w:sz="2" w:space="0" w:color="auto"/>
              <w:bottom w:val="single" w:sz="2" w:space="0" w:color="auto"/>
              <w:right w:val="single" w:sz="12" w:space="0" w:color="auto"/>
            </w:tcBorders>
            <w:vAlign w:val="center"/>
          </w:tcPr>
          <w:p w14:paraId="7DA0AB40" w14:textId="77777777" w:rsidR="0023041A" w:rsidRPr="00CF458D" w:rsidRDefault="0023041A" w:rsidP="00547EF0">
            <w:pPr>
              <w:rPr>
                <w:rFonts w:ascii="Calibri" w:hAnsi="Calibri" w:cs="Calibri"/>
              </w:rPr>
            </w:pPr>
          </w:p>
        </w:tc>
        <w:tc>
          <w:tcPr>
            <w:tcW w:w="1078" w:type="dxa"/>
            <w:vMerge/>
            <w:tcBorders>
              <w:top w:val="single" w:sz="2" w:space="0" w:color="auto"/>
              <w:left w:val="single" w:sz="12" w:space="0" w:color="auto"/>
              <w:bottom w:val="single" w:sz="2" w:space="0" w:color="auto"/>
            </w:tcBorders>
            <w:vAlign w:val="center"/>
          </w:tcPr>
          <w:p w14:paraId="17D6A093" w14:textId="77777777" w:rsidR="0023041A" w:rsidRPr="00CF458D" w:rsidRDefault="0023041A" w:rsidP="00547EF0">
            <w:pPr>
              <w:jc w:val="center"/>
              <w:rPr>
                <w:rFonts w:ascii="Calibri" w:hAnsi="Calibri" w:cs="Calibri"/>
              </w:rPr>
            </w:pPr>
          </w:p>
        </w:tc>
        <w:tc>
          <w:tcPr>
            <w:tcW w:w="1079" w:type="dxa"/>
            <w:vMerge/>
            <w:tcBorders>
              <w:top w:val="single" w:sz="2" w:space="0" w:color="auto"/>
              <w:bottom w:val="single" w:sz="2" w:space="0" w:color="auto"/>
              <w:right w:val="single" w:sz="12" w:space="0" w:color="auto"/>
            </w:tcBorders>
            <w:vAlign w:val="center"/>
          </w:tcPr>
          <w:p w14:paraId="1FDAF7A7" w14:textId="77777777" w:rsidR="0023041A" w:rsidRPr="00CF458D" w:rsidRDefault="0023041A" w:rsidP="00547EF0">
            <w:pPr>
              <w:jc w:val="center"/>
              <w:rPr>
                <w:rFonts w:ascii="Calibri" w:hAnsi="Calibri" w:cs="Calibri"/>
              </w:rPr>
            </w:pPr>
          </w:p>
        </w:tc>
        <w:tc>
          <w:tcPr>
            <w:tcW w:w="2523" w:type="dxa"/>
            <w:tcBorders>
              <w:top w:val="single" w:sz="2" w:space="0" w:color="auto"/>
              <w:left w:val="single" w:sz="12" w:space="0" w:color="auto"/>
              <w:bottom w:val="single" w:sz="2" w:space="0" w:color="auto"/>
              <w:right w:val="single" w:sz="12" w:space="0" w:color="auto"/>
            </w:tcBorders>
            <w:vAlign w:val="center"/>
          </w:tcPr>
          <w:p w14:paraId="2E5B89C0" w14:textId="77777777" w:rsidR="0023041A" w:rsidRPr="00CF458D" w:rsidRDefault="0023041A" w:rsidP="00547EF0">
            <w:pPr>
              <w:rPr>
                <w:rFonts w:ascii="Calibri" w:hAnsi="Calibri" w:cs="Calibri"/>
              </w:rPr>
            </w:pPr>
            <w:r w:rsidRPr="00CF458D">
              <w:rPr>
                <w:rFonts w:ascii="Calibri" w:hAnsi="Calibri" w:cs="Calibri"/>
                <w:sz w:val="22"/>
                <w:szCs w:val="22"/>
              </w:rPr>
              <w:t>Písemná a elektronická komunikace</w:t>
            </w:r>
          </w:p>
        </w:tc>
        <w:tc>
          <w:tcPr>
            <w:tcW w:w="1042" w:type="dxa"/>
            <w:tcBorders>
              <w:top w:val="single" w:sz="2" w:space="0" w:color="auto"/>
              <w:left w:val="single" w:sz="12" w:space="0" w:color="auto"/>
              <w:bottom w:val="single" w:sz="2" w:space="0" w:color="auto"/>
            </w:tcBorders>
            <w:vAlign w:val="center"/>
          </w:tcPr>
          <w:p w14:paraId="08C05A8D" w14:textId="77777777" w:rsidR="0023041A" w:rsidRPr="00CF458D" w:rsidRDefault="00DB48B8" w:rsidP="00547EF0">
            <w:pPr>
              <w:jc w:val="center"/>
              <w:rPr>
                <w:rFonts w:ascii="Calibri" w:hAnsi="Calibri" w:cs="Calibri"/>
              </w:rPr>
            </w:pPr>
            <w:r>
              <w:rPr>
                <w:rFonts w:ascii="Calibri" w:hAnsi="Calibri" w:cs="Calibri"/>
                <w:sz w:val="22"/>
                <w:szCs w:val="22"/>
              </w:rPr>
              <w:t>1</w:t>
            </w:r>
          </w:p>
        </w:tc>
        <w:tc>
          <w:tcPr>
            <w:tcW w:w="1042" w:type="dxa"/>
            <w:tcBorders>
              <w:top w:val="single" w:sz="2" w:space="0" w:color="auto"/>
              <w:bottom w:val="single" w:sz="2" w:space="0" w:color="auto"/>
            </w:tcBorders>
            <w:vAlign w:val="center"/>
          </w:tcPr>
          <w:p w14:paraId="565E97DB" w14:textId="77777777" w:rsidR="0023041A" w:rsidRPr="00CF458D" w:rsidRDefault="00DB48B8" w:rsidP="00547EF0">
            <w:pPr>
              <w:jc w:val="center"/>
              <w:rPr>
                <w:rFonts w:ascii="Calibri" w:hAnsi="Calibri" w:cs="Calibri"/>
              </w:rPr>
            </w:pPr>
            <w:r>
              <w:rPr>
                <w:rFonts w:ascii="Calibri" w:hAnsi="Calibri" w:cs="Calibri"/>
                <w:sz w:val="22"/>
                <w:szCs w:val="22"/>
              </w:rPr>
              <w:t>32</w:t>
            </w:r>
          </w:p>
        </w:tc>
      </w:tr>
      <w:tr w:rsidR="0023041A" w:rsidRPr="00CF458D" w14:paraId="4D7929B4" w14:textId="77777777" w:rsidTr="00DB48B8">
        <w:trPr>
          <w:trHeight w:val="102"/>
        </w:trPr>
        <w:tc>
          <w:tcPr>
            <w:tcW w:w="2448" w:type="dxa"/>
            <w:vMerge/>
            <w:tcBorders>
              <w:top w:val="single" w:sz="2" w:space="0" w:color="auto"/>
              <w:bottom w:val="single" w:sz="2" w:space="0" w:color="auto"/>
              <w:right w:val="single" w:sz="12" w:space="0" w:color="auto"/>
            </w:tcBorders>
            <w:vAlign w:val="center"/>
          </w:tcPr>
          <w:p w14:paraId="13082F62" w14:textId="77777777" w:rsidR="0023041A" w:rsidRPr="00CF458D" w:rsidRDefault="0023041A" w:rsidP="00547EF0">
            <w:pPr>
              <w:rPr>
                <w:rFonts w:ascii="Calibri" w:hAnsi="Calibri" w:cs="Calibri"/>
              </w:rPr>
            </w:pPr>
          </w:p>
        </w:tc>
        <w:tc>
          <w:tcPr>
            <w:tcW w:w="1078" w:type="dxa"/>
            <w:vMerge/>
            <w:tcBorders>
              <w:top w:val="single" w:sz="2" w:space="0" w:color="auto"/>
              <w:left w:val="single" w:sz="12" w:space="0" w:color="auto"/>
              <w:bottom w:val="single" w:sz="2" w:space="0" w:color="auto"/>
            </w:tcBorders>
            <w:vAlign w:val="center"/>
          </w:tcPr>
          <w:p w14:paraId="3C0E7388" w14:textId="77777777" w:rsidR="0023041A" w:rsidRPr="00CF458D" w:rsidRDefault="0023041A" w:rsidP="00547EF0">
            <w:pPr>
              <w:jc w:val="center"/>
              <w:rPr>
                <w:rFonts w:ascii="Calibri" w:hAnsi="Calibri" w:cs="Calibri"/>
              </w:rPr>
            </w:pPr>
          </w:p>
        </w:tc>
        <w:tc>
          <w:tcPr>
            <w:tcW w:w="1079" w:type="dxa"/>
            <w:vMerge/>
            <w:tcBorders>
              <w:top w:val="single" w:sz="2" w:space="0" w:color="auto"/>
              <w:bottom w:val="single" w:sz="2" w:space="0" w:color="auto"/>
              <w:right w:val="single" w:sz="12" w:space="0" w:color="auto"/>
            </w:tcBorders>
            <w:vAlign w:val="center"/>
          </w:tcPr>
          <w:p w14:paraId="1172F356" w14:textId="77777777" w:rsidR="0023041A" w:rsidRPr="00CF458D" w:rsidRDefault="0023041A" w:rsidP="00547EF0">
            <w:pPr>
              <w:jc w:val="center"/>
              <w:rPr>
                <w:rFonts w:ascii="Calibri" w:hAnsi="Calibri" w:cs="Calibri"/>
              </w:rPr>
            </w:pPr>
          </w:p>
        </w:tc>
        <w:tc>
          <w:tcPr>
            <w:tcW w:w="2523" w:type="dxa"/>
            <w:tcBorders>
              <w:top w:val="single" w:sz="2" w:space="0" w:color="auto"/>
              <w:left w:val="single" w:sz="12" w:space="0" w:color="auto"/>
              <w:bottom w:val="single" w:sz="2" w:space="0" w:color="auto"/>
              <w:right w:val="single" w:sz="12" w:space="0" w:color="auto"/>
            </w:tcBorders>
            <w:vAlign w:val="center"/>
          </w:tcPr>
          <w:p w14:paraId="01EDF64C" w14:textId="77777777" w:rsidR="0023041A" w:rsidRPr="00CF458D" w:rsidRDefault="00584761" w:rsidP="00547EF0">
            <w:pPr>
              <w:rPr>
                <w:rFonts w:ascii="Calibri" w:hAnsi="Calibri" w:cs="Calibri"/>
              </w:rPr>
            </w:pPr>
            <w:r>
              <w:rPr>
                <w:rFonts w:ascii="Calibri" w:hAnsi="Calibri" w:cs="Calibri"/>
                <w:sz w:val="22"/>
                <w:szCs w:val="22"/>
              </w:rPr>
              <w:t>Základy p</w:t>
            </w:r>
            <w:r w:rsidR="0023041A" w:rsidRPr="00CF458D">
              <w:rPr>
                <w:rFonts w:ascii="Calibri" w:hAnsi="Calibri" w:cs="Calibri"/>
                <w:sz w:val="22"/>
                <w:szCs w:val="22"/>
              </w:rPr>
              <w:t>ráv</w:t>
            </w:r>
            <w:r>
              <w:rPr>
                <w:rFonts w:ascii="Calibri" w:hAnsi="Calibri" w:cs="Calibri"/>
                <w:sz w:val="22"/>
                <w:szCs w:val="22"/>
              </w:rPr>
              <w:t>a</w:t>
            </w:r>
          </w:p>
        </w:tc>
        <w:tc>
          <w:tcPr>
            <w:tcW w:w="1042" w:type="dxa"/>
            <w:tcBorders>
              <w:top w:val="single" w:sz="2" w:space="0" w:color="auto"/>
              <w:left w:val="single" w:sz="12" w:space="0" w:color="auto"/>
              <w:bottom w:val="single" w:sz="2" w:space="0" w:color="auto"/>
            </w:tcBorders>
            <w:vAlign w:val="center"/>
          </w:tcPr>
          <w:p w14:paraId="210E8319" w14:textId="77777777" w:rsidR="0023041A" w:rsidRPr="00CF458D" w:rsidRDefault="000970D7" w:rsidP="00547EF0">
            <w:pPr>
              <w:jc w:val="center"/>
              <w:rPr>
                <w:rFonts w:ascii="Calibri" w:hAnsi="Calibri" w:cs="Calibri"/>
              </w:rPr>
            </w:pPr>
            <w:r>
              <w:rPr>
                <w:rFonts w:ascii="Calibri" w:hAnsi="Calibri" w:cs="Calibri"/>
                <w:sz w:val="22"/>
                <w:szCs w:val="22"/>
              </w:rPr>
              <w:t>4</w:t>
            </w:r>
          </w:p>
        </w:tc>
        <w:tc>
          <w:tcPr>
            <w:tcW w:w="1042" w:type="dxa"/>
            <w:tcBorders>
              <w:top w:val="single" w:sz="2" w:space="0" w:color="auto"/>
              <w:bottom w:val="single" w:sz="2" w:space="0" w:color="auto"/>
            </w:tcBorders>
            <w:vAlign w:val="center"/>
          </w:tcPr>
          <w:p w14:paraId="44C8267C" w14:textId="77777777" w:rsidR="0023041A" w:rsidRPr="00CF458D" w:rsidRDefault="000970D7" w:rsidP="00547EF0">
            <w:pPr>
              <w:jc w:val="center"/>
              <w:rPr>
                <w:rFonts w:ascii="Calibri" w:hAnsi="Calibri" w:cs="Calibri"/>
              </w:rPr>
            </w:pPr>
            <w:r>
              <w:rPr>
                <w:rFonts w:ascii="Calibri" w:hAnsi="Calibri" w:cs="Calibri"/>
                <w:sz w:val="22"/>
                <w:szCs w:val="22"/>
              </w:rPr>
              <w:t>124</w:t>
            </w:r>
          </w:p>
        </w:tc>
      </w:tr>
      <w:tr w:rsidR="0023041A" w:rsidRPr="00CF458D" w14:paraId="5B7F4CB6" w14:textId="77777777" w:rsidTr="00DB48B8">
        <w:trPr>
          <w:trHeight w:val="102"/>
        </w:trPr>
        <w:tc>
          <w:tcPr>
            <w:tcW w:w="2448" w:type="dxa"/>
            <w:vMerge/>
            <w:tcBorders>
              <w:top w:val="single" w:sz="2" w:space="0" w:color="auto"/>
              <w:bottom w:val="single" w:sz="2" w:space="0" w:color="auto"/>
              <w:right w:val="single" w:sz="12" w:space="0" w:color="auto"/>
            </w:tcBorders>
            <w:vAlign w:val="center"/>
          </w:tcPr>
          <w:p w14:paraId="3C41C33F" w14:textId="77777777" w:rsidR="0023041A" w:rsidRPr="00CF458D" w:rsidRDefault="0023041A" w:rsidP="00547EF0">
            <w:pPr>
              <w:rPr>
                <w:rFonts w:ascii="Calibri" w:hAnsi="Calibri" w:cs="Calibri"/>
              </w:rPr>
            </w:pPr>
          </w:p>
        </w:tc>
        <w:tc>
          <w:tcPr>
            <w:tcW w:w="1078" w:type="dxa"/>
            <w:vMerge/>
            <w:tcBorders>
              <w:top w:val="single" w:sz="2" w:space="0" w:color="auto"/>
              <w:left w:val="single" w:sz="12" w:space="0" w:color="auto"/>
              <w:bottom w:val="single" w:sz="2" w:space="0" w:color="auto"/>
            </w:tcBorders>
            <w:vAlign w:val="center"/>
          </w:tcPr>
          <w:p w14:paraId="41EC0E18" w14:textId="77777777" w:rsidR="0023041A" w:rsidRPr="00CF458D" w:rsidRDefault="0023041A" w:rsidP="00547EF0">
            <w:pPr>
              <w:jc w:val="center"/>
              <w:rPr>
                <w:rFonts w:ascii="Calibri" w:hAnsi="Calibri" w:cs="Calibri"/>
              </w:rPr>
            </w:pPr>
          </w:p>
        </w:tc>
        <w:tc>
          <w:tcPr>
            <w:tcW w:w="1079" w:type="dxa"/>
            <w:vMerge/>
            <w:tcBorders>
              <w:top w:val="single" w:sz="2" w:space="0" w:color="auto"/>
              <w:bottom w:val="single" w:sz="2" w:space="0" w:color="auto"/>
              <w:right w:val="single" w:sz="12" w:space="0" w:color="auto"/>
            </w:tcBorders>
            <w:vAlign w:val="center"/>
          </w:tcPr>
          <w:p w14:paraId="17E59021" w14:textId="77777777" w:rsidR="0023041A" w:rsidRPr="00CF458D" w:rsidRDefault="0023041A" w:rsidP="00547EF0">
            <w:pPr>
              <w:jc w:val="center"/>
              <w:rPr>
                <w:rFonts w:ascii="Calibri" w:hAnsi="Calibri" w:cs="Calibri"/>
              </w:rPr>
            </w:pPr>
          </w:p>
        </w:tc>
        <w:tc>
          <w:tcPr>
            <w:tcW w:w="2523" w:type="dxa"/>
            <w:tcBorders>
              <w:top w:val="single" w:sz="2" w:space="0" w:color="auto"/>
              <w:left w:val="single" w:sz="12" w:space="0" w:color="auto"/>
              <w:bottom w:val="single" w:sz="2" w:space="0" w:color="auto"/>
              <w:right w:val="single" w:sz="12" w:space="0" w:color="auto"/>
            </w:tcBorders>
            <w:vAlign w:val="center"/>
          </w:tcPr>
          <w:p w14:paraId="5CD6FA8F" w14:textId="77777777" w:rsidR="0023041A" w:rsidRPr="00CF458D" w:rsidRDefault="0023041A" w:rsidP="00547EF0">
            <w:pPr>
              <w:rPr>
                <w:rFonts w:ascii="Calibri" w:hAnsi="Calibri" w:cs="Calibri"/>
              </w:rPr>
            </w:pPr>
            <w:r w:rsidRPr="00CF458D">
              <w:rPr>
                <w:rFonts w:ascii="Calibri" w:hAnsi="Calibri" w:cs="Calibri"/>
                <w:sz w:val="22"/>
                <w:szCs w:val="22"/>
              </w:rPr>
              <w:t>Praxe</w:t>
            </w:r>
          </w:p>
        </w:tc>
        <w:tc>
          <w:tcPr>
            <w:tcW w:w="1042" w:type="dxa"/>
            <w:tcBorders>
              <w:top w:val="single" w:sz="2" w:space="0" w:color="auto"/>
              <w:left w:val="single" w:sz="12" w:space="0" w:color="auto"/>
              <w:bottom w:val="single" w:sz="2" w:space="0" w:color="auto"/>
            </w:tcBorders>
            <w:vAlign w:val="center"/>
          </w:tcPr>
          <w:p w14:paraId="3E571F1C" w14:textId="77777777" w:rsidR="0023041A" w:rsidRPr="00CF458D" w:rsidRDefault="0023041A" w:rsidP="00547EF0">
            <w:pPr>
              <w:jc w:val="center"/>
              <w:rPr>
                <w:rFonts w:ascii="Calibri" w:hAnsi="Calibri" w:cs="Calibri"/>
              </w:rPr>
            </w:pPr>
            <w:r w:rsidRPr="00CF458D">
              <w:rPr>
                <w:rFonts w:ascii="Calibri" w:hAnsi="Calibri" w:cs="Calibri"/>
                <w:sz w:val="22"/>
                <w:szCs w:val="22"/>
              </w:rPr>
              <w:t>-</w:t>
            </w:r>
          </w:p>
        </w:tc>
        <w:tc>
          <w:tcPr>
            <w:tcW w:w="1042" w:type="dxa"/>
            <w:tcBorders>
              <w:top w:val="single" w:sz="2" w:space="0" w:color="auto"/>
              <w:bottom w:val="single" w:sz="2" w:space="0" w:color="auto"/>
            </w:tcBorders>
            <w:vAlign w:val="center"/>
          </w:tcPr>
          <w:p w14:paraId="2F5142E0" w14:textId="77777777" w:rsidR="0023041A" w:rsidRPr="00CF458D" w:rsidRDefault="0023041A" w:rsidP="00547EF0">
            <w:pPr>
              <w:jc w:val="center"/>
              <w:rPr>
                <w:rFonts w:ascii="Calibri" w:hAnsi="Calibri" w:cs="Calibri"/>
              </w:rPr>
            </w:pPr>
            <w:r>
              <w:rPr>
                <w:rFonts w:ascii="Calibri" w:hAnsi="Calibri" w:cs="Calibri"/>
                <w:sz w:val="22"/>
                <w:szCs w:val="22"/>
              </w:rPr>
              <w:t>-</w:t>
            </w:r>
          </w:p>
        </w:tc>
      </w:tr>
      <w:tr w:rsidR="00DB48B8" w:rsidRPr="00CF458D" w14:paraId="26AC4C28" w14:textId="77777777" w:rsidTr="00502108">
        <w:trPr>
          <w:trHeight w:val="567"/>
        </w:trPr>
        <w:tc>
          <w:tcPr>
            <w:tcW w:w="2448" w:type="dxa"/>
            <w:vMerge w:val="restart"/>
            <w:tcBorders>
              <w:top w:val="single" w:sz="2" w:space="0" w:color="auto"/>
              <w:bottom w:val="single" w:sz="2" w:space="0" w:color="auto"/>
              <w:right w:val="single" w:sz="12" w:space="0" w:color="auto"/>
            </w:tcBorders>
            <w:vAlign w:val="center"/>
          </w:tcPr>
          <w:p w14:paraId="3DAECAF1" w14:textId="77777777" w:rsidR="00DB48B8" w:rsidRPr="00CF458D" w:rsidRDefault="00DB48B8" w:rsidP="00547EF0">
            <w:pPr>
              <w:rPr>
                <w:rFonts w:ascii="Calibri" w:hAnsi="Calibri" w:cs="Calibri"/>
              </w:rPr>
            </w:pPr>
            <w:r w:rsidRPr="00CF458D">
              <w:rPr>
                <w:rFonts w:ascii="Calibri" w:hAnsi="Calibri" w:cs="Calibri"/>
                <w:sz w:val="22"/>
                <w:szCs w:val="22"/>
              </w:rPr>
              <w:t>Finance, daně, finanční trh</w:t>
            </w:r>
          </w:p>
        </w:tc>
        <w:tc>
          <w:tcPr>
            <w:tcW w:w="1078" w:type="dxa"/>
            <w:vMerge w:val="restart"/>
            <w:tcBorders>
              <w:top w:val="single" w:sz="2" w:space="0" w:color="auto"/>
              <w:left w:val="single" w:sz="12" w:space="0" w:color="auto"/>
              <w:bottom w:val="single" w:sz="2" w:space="0" w:color="auto"/>
            </w:tcBorders>
            <w:vAlign w:val="center"/>
          </w:tcPr>
          <w:p w14:paraId="75AC5DCF" w14:textId="77777777" w:rsidR="00DB48B8" w:rsidRPr="00CF458D" w:rsidRDefault="00DB48B8" w:rsidP="00547EF0">
            <w:pPr>
              <w:jc w:val="center"/>
              <w:rPr>
                <w:rFonts w:ascii="Calibri" w:hAnsi="Calibri" w:cs="Calibri"/>
              </w:rPr>
            </w:pPr>
            <w:r w:rsidRPr="00CF458D">
              <w:rPr>
                <w:rFonts w:ascii="Calibri" w:hAnsi="Calibri" w:cs="Calibri"/>
                <w:sz w:val="22"/>
                <w:szCs w:val="22"/>
              </w:rPr>
              <w:t>9</w:t>
            </w:r>
          </w:p>
        </w:tc>
        <w:tc>
          <w:tcPr>
            <w:tcW w:w="1079" w:type="dxa"/>
            <w:vMerge w:val="restart"/>
            <w:tcBorders>
              <w:top w:val="single" w:sz="2" w:space="0" w:color="auto"/>
              <w:bottom w:val="single" w:sz="2" w:space="0" w:color="auto"/>
              <w:right w:val="single" w:sz="12" w:space="0" w:color="auto"/>
            </w:tcBorders>
            <w:vAlign w:val="center"/>
          </w:tcPr>
          <w:p w14:paraId="7097BB5E" w14:textId="77777777" w:rsidR="00DB48B8" w:rsidRPr="00CF458D" w:rsidRDefault="00DB48B8" w:rsidP="00547EF0">
            <w:pPr>
              <w:jc w:val="center"/>
              <w:rPr>
                <w:rFonts w:ascii="Calibri" w:hAnsi="Calibri" w:cs="Calibri"/>
              </w:rPr>
            </w:pPr>
            <w:r w:rsidRPr="00CF458D">
              <w:rPr>
                <w:rFonts w:ascii="Calibri" w:hAnsi="Calibri" w:cs="Calibri"/>
                <w:sz w:val="22"/>
                <w:szCs w:val="22"/>
              </w:rPr>
              <w:t>288</w:t>
            </w:r>
          </w:p>
        </w:tc>
        <w:tc>
          <w:tcPr>
            <w:tcW w:w="2523" w:type="dxa"/>
            <w:tcBorders>
              <w:top w:val="single" w:sz="2" w:space="0" w:color="auto"/>
              <w:left w:val="single" w:sz="12" w:space="0" w:color="auto"/>
              <w:right w:val="single" w:sz="12" w:space="0" w:color="auto"/>
            </w:tcBorders>
            <w:vAlign w:val="center"/>
          </w:tcPr>
          <w:p w14:paraId="07FBF804" w14:textId="77777777" w:rsidR="00DB48B8" w:rsidRPr="00CF458D" w:rsidRDefault="00DB48B8" w:rsidP="00547EF0">
            <w:pPr>
              <w:rPr>
                <w:rFonts w:ascii="Calibri" w:hAnsi="Calibri" w:cs="Calibri"/>
              </w:rPr>
            </w:pPr>
            <w:r w:rsidRPr="00CF458D">
              <w:rPr>
                <w:rFonts w:ascii="Calibri" w:hAnsi="Calibri" w:cs="Calibri"/>
                <w:sz w:val="22"/>
                <w:szCs w:val="22"/>
              </w:rPr>
              <w:t>Účetnictví</w:t>
            </w:r>
          </w:p>
        </w:tc>
        <w:tc>
          <w:tcPr>
            <w:tcW w:w="1042" w:type="dxa"/>
            <w:tcBorders>
              <w:top w:val="single" w:sz="2" w:space="0" w:color="auto"/>
              <w:left w:val="single" w:sz="12" w:space="0" w:color="auto"/>
            </w:tcBorders>
            <w:vAlign w:val="center"/>
          </w:tcPr>
          <w:p w14:paraId="68667676" w14:textId="77777777" w:rsidR="00DB48B8" w:rsidRPr="00CF458D" w:rsidRDefault="00DB48B8" w:rsidP="00547EF0">
            <w:pPr>
              <w:jc w:val="center"/>
              <w:rPr>
                <w:rFonts w:ascii="Calibri" w:hAnsi="Calibri" w:cs="Calibri"/>
              </w:rPr>
            </w:pPr>
            <w:r w:rsidRPr="00CF458D">
              <w:rPr>
                <w:rFonts w:ascii="Calibri" w:hAnsi="Calibri" w:cs="Calibri"/>
                <w:sz w:val="22"/>
                <w:szCs w:val="22"/>
              </w:rPr>
              <w:t>6</w:t>
            </w:r>
          </w:p>
        </w:tc>
        <w:tc>
          <w:tcPr>
            <w:tcW w:w="1042" w:type="dxa"/>
            <w:tcBorders>
              <w:top w:val="single" w:sz="2" w:space="0" w:color="auto"/>
            </w:tcBorders>
            <w:vAlign w:val="center"/>
          </w:tcPr>
          <w:p w14:paraId="3DDB71DF" w14:textId="77777777" w:rsidR="00DB48B8" w:rsidRPr="00CF458D" w:rsidRDefault="00DB48B8" w:rsidP="00547EF0">
            <w:pPr>
              <w:jc w:val="center"/>
              <w:rPr>
                <w:rFonts w:ascii="Calibri" w:hAnsi="Calibri" w:cs="Calibri"/>
              </w:rPr>
            </w:pPr>
            <w:r>
              <w:rPr>
                <w:rFonts w:ascii="Calibri" w:hAnsi="Calibri" w:cs="Calibri"/>
                <w:sz w:val="22"/>
                <w:szCs w:val="22"/>
              </w:rPr>
              <w:t>192</w:t>
            </w:r>
          </w:p>
        </w:tc>
      </w:tr>
      <w:tr w:rsidR="0023041A" w:rsidRPr="00CF458D" w14:paraId="001ED092" w14:textId="77777777" w:rsidTr="00DB48B8">
        <w:trPr>
          <w:trHeight w:val="102"/>
        </w:trPr>
        <w:tc>
          <w:tcPr>
            <w:tcW w:w="2448" w:type="dxa"/>
            <w:vMerge/>
            <w:tcBorders>
              <w:top w:val="single" w:sz="2" w:space="0" w:color="auto"/>
              <w:bottom w:val="single" w:sz="2" w:space="0" w:color="auto"/>
              <w:right w:val="single" w:sz="12" w:space="0" w:color="auto"/>
            </w:tcBorders>
            <w:vAlign w:val="center"/>
          </w:tcPr>
          <w:p w14:paraId="3AF273B2" w14:textId="77777777" w:rsidR="0023041A" w:rsidRPr="00CF458D" w:rsidRDefault="0023041A" w:rsidP="00547EF0">
            <w:pPr>
              <w:rPr>
                <w:rFonts w:ascii="Calibri" w:hAnsi="Calibri" w:cs="Calibri"/>
              </w:rPr>
            </w:pPr>
          </w:p>
        </w:tc>
        <w:tc>
          <w:tcPr>
            <w:tcW w:w="1078" w:type="dxa"/>
            <w:vMerge/>
            <w:tcBorders>
              <w:top w:val="single" w:sz="2" w:space="0" w:color="auto"/>
              <w:left w:val="single" w:sz="12" w:space="0" w:color="auto"/>
              <w:bottom w:val="single" w:sz="2" w:space="0" w:color="auto"/>
            </w:tcBorders>
            <w:vAlign w:val="center"/>
          </w:tcPr>
          <w:p w14:paraId="024D535A" w14:textId="77777777" w:rsidR="0023041A" w:rsidRPr="00CF458D" w:rsidRDefault="0023041A" w:rsidP="00547EF0">
            <w:pPr>
              <w:jc w:val="center"/>
              <w:rPr>
                <w:rFonts w:ascii="Calibri" w:hAnsi="Calibri" w:cs="Calibri"/>
              </w:rPr>
            </w:pPr>
          </w:p>
        </w:tc>
        <w:tc>
          <w:tcPr>
            <w:tcW w:w="1079" w:type="dxa"/>
            <w:vMerge/>
            <w:tcBorders>
              <w:top w:val="single" w:sz="2" w:space="0" w:color="auto"/>
              <w:bottom w:val="single" w:sz="2" w:space="0" w:color="auto"/>
              <w:right w:val="single" w:sz="12" w:space="0" w:color="auto"/>
            </w:tcBorders>
            <w:vAlign w:val="center"/>
          </w:tcPr>
          <w:p w14:paraId="6B835572" w14:textId="77777777" w:rsidR="0023041A" w:rsidRPr="00CF458D" w:rsidRDefault="0023041A" w:rsidP="00547EF0">
            <w:pPr>
              <w:jc w:val="center"/>
              <w:rPr>
                <w:rFonts w:ascii="Calibri" w:hAnsi="Calibri" w:cs="Calibri"/>
              </w:rPr>
            </w:pPr>
          </w:p>
        </w:tc>
        <w:tc>
          <w:tcPr>
            <w:tcW w:w="2523" w:type="dxa"/>
            <w:tcBorders>
              <w:top w:val="single" w:sz="2" w:space="0" w:color="auto"/>
              <w:left w:val="single" w:sz="12" w:space="0" w:color="auto"/>
              <w:bottom w:val="single" w:sz="2" w:space="0" w:color="auto"/>
              <w:right w:val="single" w:sz="12" w:space="0" w:color="auto"/>
            </w:tcBorders>
            <w:vAlign w:val="center"/>
          </w:tcPr>
          <w:p w14:paraId="2871E7A3" w14:textId="77777777" w:rsidR="0023041A" w:rsidRPr="00CF458D" w:rsidRDefault="0023041A" w:rsidP="00547EF0">
            <w:pPr>
              <w:rPr>
                <w:rFonts w:ascii="Calibri" w:hAnsi="Calibri" w:cs="Calibri"/>
              </w:rPr>
            </w:pPr>
            <w:r w:rsidRPr="00CF458D">
              <w:rPr>
                <w:rFonts w:ascii="Calibri" w:hAnsi="Calibri" w:cs="Calibri"/>
                <w:sz w:val="22"/>
                <w:szCs w:val="22"/>
              </w:rPr>
              <w:t>Daňová soustava</w:t>
            </w:r>
          </w:p>
        </w:tc>
        <w:tc>
          <w:tcPr>
            <w:tcW w:w="1042" w:type="dxa"/>
            <w:tcBorders>
              <w:top w:val="single" w:sz="2" w:space="0" w:color="auto"/>
              <w:left w:val="single" w:sz="12" w:space="0" w:color="auto"/>
              <w:bottom w:val="single" w:sz="2" w:space="0" w:color="auto"/>
            </w:tcBorders>
            <w:vAlign w:val="center"/>
          </w:tcPr>
          <w:p w14:paraId="34D00DF0" w14:textId="77777777" w:rsidR="0023041A" w:rsidRPr="00CF458D" w:rsidRDefault="0023041A" w:rsidP="00547EF0">
            <w:pPr>
              <w:jc w:val="center"/>
              <w:rPr>
                <w:rFonts w:ascii="Calibri" w:hAnsi="Calibri" w:cs="Calibri"/>
              </w:rPr>
            </w:pPr>
            <w:r w:rsidRPr="00CF458D">
              <w:rPr>
                <w:rFonts w:ascii="Calibri" w:hAnsi="Calibri" w:cs="Calibri"/>
                <w:sz w:val="22"/>
                <w:szCs w:val="22"/>
              </w:rPr>
              <w:t>2</w:t>
            </w:r>
          </w:p>
        </w:tc>
        <w:tc>
          <w:tcPr>
            <w:tcW w:w="1042" w:type="dxa"/>
            <w:tcBorders>
              <w:top w:val="single" w:sz="2" w:space="0" w:color="auto"/>
              <w:bottom w:val="single" w:sz="2" w:space="0" w:color="auto"/>
            </w:tcBorders>
            <w:vAlign w:val="center"/>
          </w:tcPr>
          <w:p w14:paraId="2CB39318" w14:textId="77777777" w:rsidR="0023041A" w:rsidRPr="00CF458D" w:rsidRDefault="0023041A" w:rsidP="00547EF0">
            <w:pPr>
              <w:jc w:val="center"/>
              <w:rPr>
                <w:rFonts w:ascii="Calibri" w:hAnsi="Calibri" w:cs="Calibri"/>
              </w:rPr>
            </w:pPr>
            <w:r>
              <w:rPr>
                <w:rFonts w:ascii="Calibri" w:hAnsi="Calibri" w:cs="Calibri"/>
                <w:sz w:val="22"/>
                <w:szCs w:val="22"/>
              </w:rPr>
              <w:t>64</w:t>
            </w:r>
          </w:p>
        </w:tc>
      </w:tr>
      <w:tr w:rsidR="00584761" w:rsidRPr="00CF458D" w14:paraId="59695EF4" w14:textId="77777777" w:rsidTr="00584761">
        <w:trPr>
          <w:trHeight w:val="679"/>
        </w:trPr>
        <w:tc>
          <w:tcPr>
            <w:tcW w:w="2448" w:type="dxa"/>
            <w:vMerge/>
            <w:tcBorders>
              <w:top w:val="single" w:sz="2" w:space="0" w:color="auto"/>
              <w:bottom w:val="single" w:sz="2" w:space="0" w:color="auto"/>
              <w:right w:val="single" w:sz="12" w:space="0" w:color="auto"/>
            </w:tcBorders>
            <w:vAlign w:val="center"/>
          </w:tcPr>
          <w:p w14:paraId="39342424" w14:textId="77777777" w:rsidR="00584761" w:rsidRPr="00CF458D" w:rsidRDefault="00584761" w:rsidP="00547EF0">
            <w:pPr>
              <w:rPr>
                <w:rFonts w:ascii="Calibri" w:hAnsi="Calibri" w:cs="Calibri"/>
              </w:rPr>
            </w:pPr>
          </w:p>
        </w:tc>
        <w:tc>
          <w:tcPr>
            <w:tcW w:w="1078" w:type="dxa"/>
            <w:vMerge/>
            <w:tcBorders>
              <w:top w:val="single" w:sz="2" w:space="0" w:color="auto"/>
              <w:left w:val="single" w:sz="12" w:space="0" w:color="auto"/>
              <w:bottom w:val="single" w:sz="2" w:space="0" w:color="auto"/>
            </w:tcBorders>
            <w:vAlign w:val="center"/>
          </w:tcPr>
          <w:p w14:paraId="205B4E46" w14:textId="77777777" w:rsidR="00584761" w:rsidRPr="00CF458D" w:rsidRDefault="00584761" w:rsidP="00547EF0">
            <w:pPr>
              <w:jc w:val="center"/>
              <w:rPr>
                <w:rFonts w:ascii="Calibri" w:hAnsi="Calibri" w:cs="Calibri"/>
              </w:rPr>
            </w:pPr>
          </w:p>
        </w:tc>
        <w:tc>
          <w:tcPr>
            <w:tcW w:w="1079" w:type="dxa"/>
            <w:vMerge/>
            <w:tcBorders>
              <w:top w:val="single" w:sz="2" w:space="0" w:color="auto"/>
              <w:bottom w:val="single" w:sz="2" w:space="0" w:color="auto"/>
              <w:right w:val="single" w:sz="12" w:space="0" w:color="auto"/>
            </w:tcBorders>
            <w:vAlign w:val="center"/>
          </w:tcPr>
          <w:p w14:paraId="69D6A972" w14:textId="77777777" w:rsidR="00584761" w:rsidRPr="00CF458D" w:rsidRDefault="00584761" w:rsidP="00547EF0">
            <w:pPr>
              <w:jc w:val="center"/>
              <w:rPr>
                <w:rFonts w:ascii="Calibri" w:hAnsi="Calibri" w:cs="Calibri"/>
              </w:rPr>
            </w:pPr>
          </w:p>
        </w:tc>
        <w:tc>
          <w:tcPr>
            <w:tcW w:w="2523" w:type="dxa"/>
            <w:tcBorders>
              <w:top w:val="single" w:sz="2" w:space="0" w:color="auto"/>
              <w:left w:val="single" w:sz="12" w:space="0" w:color="auto"/>
              <w:right w:val="single" w:sz="12" w:space="0" w:color="auto"/>
            </w:tcBorders>
            <w:vAlign w:val="center"/>
          </w:tcPr>
          <w:p w14:paraId="6B2F6855" w14:textId="77777777" w:rsidR="00584761" w:rsidRPr="00CF458D" w:rsidRDefault="00584761" w:rsidP="00547EF0">
            <w:pPr>
              <w:rPr>
                <w:rFonts w:ascii="Calibri" w:hAnsi="Calibri" w:cs="Calibri"/>
              </w:rPr>
            </w:pPr>
            <w:r w:rsidRPr="00CF458D">
              <w:rPr>
                <w:rFonts w:ascii="Calibri" w:hAnsi="Calibri" w:cs="Calibri"/>
                <w:sz w:val="22"/>
                <w:szCs w:val="22"/>
              </w:rPr>
              <w:t>Integrovaný ekonomický předmět</w:t>
            </w:r>
          </w:p>
        </w:tc>
        <w:tc>
          <w:tcPr>
            <w:tcW w:w="1042" w:type="dxa"/>
            <w:tcBorders>
              <w:top w:val="single" w:sz="2" w:space="0" w:color="auto"/>
              <w:left w:val="single" w:sz="12" w:space="0" w:color="auto"/>
            </w:tcBorders>
            <w:vAlign w:val="center"/>
          </w:tcPr>
          <w:p w14:paraId="14C270A1" w14:textId="77777777" w:rsidR="00584761" w:rsidRPr="00CF458D" w:rsidRDefault="00584761" w:rsidP="00547EF0">
            <w:pPr>
              <w:jc w:val="center"/>
              <w:rPr>
                <w:rFonts w:ascii="Calibri" w:hAnsi="Calibri" w:cs="Calibri"/>
              </w:rPr>
            </w:pPr>
            <w:r w:rsidRPr="00CF458D">
              <w:rPr>
                <w:rFonts w:ascii="Calibri" w:hAnsi="Calibri" w:cs="Calibri"/>
                <w:sz w:val="22"/>
                <w:szCs w:val="22"/>
              </w:rPr>
              <w:t>2</w:t>
            </w:r>
          </w:p>
        </w:tc>
        <w:tc>
          <w:tcPr>
            <w:tcW w:w="1042" w:type="dxa"/>
            <w:tcBorders>
              <w:top w:val="single" w:sz="2" w:space="0" w:color="auto"/>
            </w:tcBorders>
            <w:vAlign w:val="center"/>
          </w:tcPr>
          <w:p w14:paraId="02678BC3" w14:textId="77777777" w:rsidR="00584761" w:rsidRPr="00CF458D" w:rsidRDefault="00584761" w:rsidP="00547EF0">
            <w:pPr>
              <w:jc w:val="center"/>
              <w:rPr>
                <w:rFonts w:ascii="Calibri" w:hAnsi="Calibri" w:cs="Calibri"/>
              </w:rPr>
            </w:pPr>
            <w:r>
              <w:rPr>
                <w:rFonts w:ascii="Calibri" w:hAnsi="Calibri" w:cs="Calibri"/>
                <w:sz w:val="22"/>
                <w:szCs w:val="22"/>
              </w:rPr>
              <w:t>64</w:t>
            </w:r>
          </w:p>
        </w:tc>
      </w:tr>
      <w:tr w:rsidR="00584761" w:rsidRPr="00CF458D" w14:paraId="5154626C" w14:textId="77777777" w:rsidTr="00502108">
        <w:trPr>
          <w:trHeight w:val="801"/>
        </w:trPr>
        <w:tc>
          <w:tcPr>
            <w:tcW w:w="2448" w:type="dxa"/>
            <w:tcBorders>
              <w:top w:val="single" w:sz="2" w:space="0" w:color="auto"/>
              <w:bottom w:val="single" w:sz="2" w:space="0" w:color="auto"/>
              <w:right w:val="single" w:sz="12" w:space="0" w:color="auto"/>
            </w:tcBorders>
            <w:vAlign w:val="center"/>
          </w:tcPr>
          <w:p w14:paraId="3A6C8970" w14:textId="77777777" w:rsidR="00584761" w:rsidRPr="00CF458D" w:rsidRDefault="00584761" w:rsidP="00547EF0">
            <w:pPr>
              <w:rPr>
                <w:rFonts w:ascii="Calibri" w:hAnsi="Calibri" w:cs="Calibri"/>
              </w:rPr>
            </w:pPr>
            <w:r w:rsidRPr="00CF458D">
              <w:rPr>
                <w:rFonts w:ascii="Calibri" w:hAnsi="Calibri" w:cs="Calibri"/>
                <w:sz w:val="22"/>
                <w:szCs w:val="22"/>
              </w:rPr>
              <w:t>Tržní ekonomika, národní a světová ekonomika</w:t>
            </w:r>
          </w:p>
        </w:tc>
        <w:tc>
          <w:tcPr>
            <w:tcW w:w="1078" w:type="dxa"/>
            <w:tcBorders>
              <w:top w:val="single" w:sz="2" w:space="0" w:color="auto"/>
              <w:left w:val="single" w:sz="12" w:space="0" w:color="auto"/>
              <w:bottom w:val="single" w:sz="2" w:space="0" w:color="auto"/>
            </w:tcBorders>
            <w:vAlign w:val="center"/>
          </w:tcPr>
          <w:p w14:paraId="70E17383" w14:textId="77777777" w:rsidR="00584761" w:rsidRPr="00CF458D" w:rsidRDefault="00584761" w:rsidP="00547EF0">
            <w:pPr>
              <w:jc w:val="center"/>
              <w:rPr>
                <w:rFonts w:ascii="Calibri" w:hAnsi="Calibri" w:cs="Calibri"/>
              </w:rPr>
            </w:pPr>
            <w:r w:rsidRPr="00CF458D">
              <w:rPr>
                <w:rFonts w:ascii="Calibri" w:hAnsi="Calibri" w:cs="Calibri"/>
                <w:sz w:val="22"/>
                <w:szCs w:val="22"/>
              </w:rPr>
              <w:t>5</w:t>
            </w:r>
          </w:p>
        </w:tc>
        <w:tc>
          <w:tcPr>
            <w:tcW w:w="1079" w:type="dxa"/>
            <w:tcBorders>
              <w:top w:val="single" w:sz="2" w:space="0" w:color="auto"/>
              <w:bottom w:val="single" w:sz="2" w:space="0" w:color="auto"/>
              <w:right w:val="single" w:sz="12" w:space="0" w:color="auto"/>
            </w:tcBorders>
            <w:vAlign w:val="center"/>
          </w:tcPr>
          <w:p w14:paraId="14196307" w14:textId="77777777" w:rsidR="00584761" w:rsidRPr="00CF458D" w:rsidRDefault="00584761" w:rsidP="00547EF0">
            <w:pPr>
              <w:jc w:val="center"/>
              <w:rPr>
                <w:rFonts w:ascii="Calibri" w:hAnsi="Calibri" w:cs="Calibri"/>
              </w:rPr>
            </w:pPr>
            <w:r w:rsidRPr="00CF458D">
              <w:rPr>
                <w:rFonts w:ascii="Calibri" w:hAnsi="Calibri" w:cs="Calibri"/>
                <w:sz w:val="22"/>
                <w:szCs w:val="22"/>
              </w:rPr>
              <w:t>160</w:t>
            </w:r>
          </w:p>
        </w:tc>
        <w:tc>
          <w:tcPr>
            <w:tcW w:w="2523" w:type="dxa"/>
            <w:tcBorders>
              <w:top w:val="single" w:sz="2" w:space="0" w:color="auto"/>
              <w:left w:val="single" w:sz="12" w:space="0" w:color="auto"/>
              <w:right w:val="single" w:sz="12" w:space="0" w:color="auto"/>
            </w:tcBorders>
            <w:vAlign w:val="center"/>
          </w:tcPr>
          <w:p w14:paraId="2CF8AF87" w14:textId="77777777" w:rsidR="00584761" w:rsidRPr="00CF458D" w:rsidRDefault="00584761" w:rsidP="00547EF0">
            <w:pPr>
              <w:rPr>
                <w:rFonts w:ascii="Calibri" w:hAnsi="Calibri" w:cs="Calibri"/>
              </w:rPr>
            </w:pPr>
            <w:r w:rsidRPr="00CF458D">
              <w:rPr>
                <w:rFonts w:ascii="Calibri" w:hAnsi="Calibri" w:cs="Calibri"/>
                <w:sz w:val="22"/>
                <w:szCs w:val="22"/>
              </w:rPr>
              <w:t>Ekonomika</w:t>
            </w:r>
          </w:p>
        </w:tc>
        <w:tc>
          <w:tcPr>
            <w:tcW w:w="1042" w:type="dxa"/>
            <w:tcBorders>
              <w:top w:val="single" w:sz="2" w:space="0" w:color="auto"/>
              <w:left w:val="single" w:sz="12" w:space="0" w:color="auto"/>
            </w:tcBorders>
            <w:vAlign w:val="center"/>
          </w:tcPr>
          <w:p w14:paraId="5B72996B" w14:textId="77777777" w:rsidR="00584761" w:rsidRPr="00CF458D" w:rsidRDefault="00584761" w:rsidP="00547EF0">
            <w:pPr>
              <w:jc w:val="center"/>
              <w:rPr>
                <w:rFonts w:ascii="Calibri" w:hAnsi="Calibri" w:cs="Calibri"/>
              </w:rPr>
            </w:pPr>
            <w:r w:rsidRPr="00CF458D">
              <w:rPr>
                <w:rFonts w:ascii="Calibri" w:hAnsi="Calibri" w:cs="Calibri"/>
                <w:sz w:val="22"/>
                <w:szCs w:val="22"/>
              </w:rPr>
              <w:t>6</w:t>
            </w:r>
          </w:p>
        </w:tc>
        <w:tc>
          <w:tcPr>
            <w:tcW w:w="1042" w:type="dxa"/>
            <w:tcBorders>
              <w:top w:val="single" w:sz="2" w:space="0" w:color="auto"/>
            </w:tcBorders>
            <w:vAlign w:val="center"/>
          </w:tcPr>
          <w:p w14:paraId="567493BB" w14:textId="77777777" w:rsidR="00584761" w:rsidRPr="00CF458D" w:rsidRDefault="00584761" w:rsidP="00547EF0">
            <w:pPr>
              <w:jc w:val="center"/>
              <w:rPr>
                <w:rFonts w:ascii="Calibri" w:hAnsi="Calibri" w:cs="Calibri"/>
              </w:rPr>
            </w:pPr>
            <w:r>
              <w:rPr>
                <w:rFonts w:ascii="Calibri" w:hAnsi="Calibri" w:cs="Calibri"/>
                <w:sz w:val="22"/>
                <w:szCs w:val="22"/>
              </w:rPr>
              <w:t>192</w:t>
            </w:r>
          </w:p>
        </w:tc>
      </w:tr>
      <w:tr w:rsidR="0023041A" w:rsidRPr="00CF458D" w14:paraId="52495646" w14:textId="77777777" w:rsidTr="00DB48B8">
        <w:trPr>
          <w:trHeight w:val="381"/>
        </w:trPr>
        <w:tc>
          <w:tcPr>
            <w:tcW w:w="2448" w:type="dxa"/>
            <w:tcBorders>
              <w:top w:val="single" w:sz="2" w:space="0" w:color="auto"/>
              <w:bottom w:val="single" w:sz="2" w:space="0" w:color="auto"/>
              <w:right w:val="single" w:sz="12" w:space="0" w:color="auto"/>
            </w:tcBorders>
            <w:vAlign w:val="center"/>
          </w:tcPr>
          <w:p w14:paraId="2D509BE2" w14:textId="77777777" w:rsidR="0023041A" w:rsidRPr="00CF458D" w:rsidRDefault="0023041A" w:rsidP="00547EF0">
            <w:pPr>
              <w:rPr>
                <w:rFonts w:ascii="Calibri" w:hAnsi="Calibri" w:cs="Calibri"/>
              </w:rPr>
            </w:pPr>
            <w:r w:rsidRPr="00CF458D">
              <w:rPr>
                <w:rFonts w:ascii="Calibri" w:hAnsi="Calibri" w:cs="Calibri"/>
                <w:sz w:val="22"/>
                <w:szCs w:val="22"/>
              </w:rPr>
              <w:t>Disponibilní hodiny</w:t>
            </w:r>
          </w:p>
        </w:tc>
        <w:tc>
          <w:tcPr>
            <w:tcW w:w="1078" w:type="dxa"/>
            <w:tcBorders>
              <w:top w:val="single" w:sz="2" w:space="0" w:color="auto"/>
              <w:left w:val="single" w:sz="12" w:space="0" w:color="auto"/>
              <w:bottom w:val="single" w:sz="2" w:space="0" w:color="auto"/>
            </w:tcBorders>
            <w:vAlign w:val="center"/>
          </w:tcPr>
          <w:p w14:paraId="0878EDFE" w14:textId="77777777" w:rsidR="0023041A" w:rsidRPr="00CF458D" w:rsidRDefault="00D71352" w:rsidP="00547EF0">
            <w:pPr>
              <w:jc w:val="center"/>
              <w:rPr>
                <w:rFonts w:ascii="Calibri" w:hAnsi="Calibri" w:cs="Calibri"/>
              </w:rPr>
            </w:pPr>
            <w:r>
              <w:rPr>
                <w:rFonts w:ascii="Calibri" w:hAnsi="Calibri" w:cs="Calibri"/>
                <w:sz w:val="22"/>
                <w:szCs w:val="22"/>
              </w:rPr>
              <w:t>35</w:t>
            </w:r>
          </w:p>
        </w:tc>
        <w:tc>
          <w:tcPr>
            <w:tcW w:w="1079" w:type="dxa"/>
            <w:tcBorders>
              <w:top w:val="single" w:sz="2" w:space="0" w:color="auto"/>
              <w:bottom w:val="single" w:sz="2" w:space="0" w:color="auto"/>
              <w:right w:val="single" w:sz="12" w:space="0" w:color="auto"/>
            </w:tcBorders>
            <w:vAlign w:val="center"/>
          </w:tcPr>
          <w:p w14:paraId="224EE84A" w14:textId="77777777" w:rsidR="0023041A" w:rsidRPr="00CF458D" w:rsidRDefault="0023041A" w:rsidP="00547EF0">
            <w:pPr>
              <w:jc w:val="center"/>
              <w:rPr>
                <w:rFonts w:ascii="Calibri" w:hAnsi="Calibri" w:cs="Calibri"/>
              </w:rPr>
            </w:pPr>
            <w:r w:rsidRPr="00CF458D">
              <w:rPr>
                <w:rFonts w:ascii="Calibri" w:hAnsi="Calibri" w:cs="Calibri"/>
                <w:sz w:val="22"/>
                <w:szCs w:val="22"/>
              </w:rPr>
              <w:t>1120</w:t>
            </w:r>
          </w:p>
        </w:tc>
        <w:tc>
          <w:tcPr>
            <w:tcW w:w="2523" w:type="dxa"/>
            <w:tcBorders>
              <w:top w:val="single" w:sz="2" w:space="0" w:color="auto"/>
              <w:left w:val="single" w:sz="12" w:space="0" w:color="auto"/>
              <w:bottom w:val="single" w:sz="2" w:space="0" w:color="auto"/>
              <w:right w:val="single" w:sz="12" w:space="0" w:color="auto"/>
            </w:tcBorders>
            <w:vAlign w:val="center"/>
          </w:tcPr>
          <w:p w14:paraId="48322F81" w14:textId="77777777" w:rsidR="0023041A" w:rsidRPr="00CF458D" w:rsidRDefault="0023041A" w:rsidP="00547EF0">
            <w:pPr>
              <w:rPr>
                <w:rFonts w:ascii="Calibri" w:hAnsi="Calibri" w:cs="Calibri"/>
              </w:rPr>
            </w:pPr>
            <w:r w:rsidRPr="00CF458D">
              <w:rPr>
                <w:rFonts w:ascii="Calibri" w:hAnsi="Calibri" w:cs="Calibri"/>
                <w:sz w:val="22"/>
                <w:szCs w:val="22"/>
              </w:rPr>
              <w:t>Volitelné předměty</w:t>
            </w:r>
          </w:p>
        </w:tc>
        <w:tc>
          <w:tcPr>
            <w:tcW w:w="1042" w:type="dxa"/>
            <w:tcBorders>
              <w:top w:val="single" w:sz="2" w:space="0" w:color="auto"/>
              <w:left w:val="single" w:sz="12" w:space="0" w:color="auto"/>
              <w:bottom w:val="single" w:sz="2" w:space="0" w:color="auto"/>
            </w:tcBorders>
            <w:vAlign w:val="center"/>
          </w:tcPr>
          <w:p w14:paraId="485552C9" w14:textId="77777777" w:rsidR="0023041A" w:rsidRPr="00CF458D" w:rsidRDefault="006738E3" w:rsidP="0045381B">
            <w:pPr>
              <w:jc w:val="center"/>
              <w:rPr>
                <w:rFonts w:ascii="Calibri" w:hAnsi="Calibri" w:cs="Calibri"/>
              </w:rPr>
            </w:pPr>
            <w:r>
              <w:rPr>
                <w:rFonts w:ascii="Calibri" w:hAnsi="Calibri" w:cs="Calibri"/>
                <w:sz w:val="22"/>
                <w:szCs w:val="22"/>
              </w:rPr>
              <w:t>17</w:t>
            </w:r>
          </w:p>
        </w:tc>
        <w:tc>
          <w:tcPr>
            <w:tcW w:w="1042" w:type="dxa"/>
            <w:tcBorders>
              <w:top w:val="single" w:sz="2" w:space="0" w:color="auto"/>
              <w:bottom w:val="single" w:sz="2" w:space="0" w:color="auto"/>
            </w:tcBorders>
            <w:vAlign w:val="center"/>
          </w:tcPr>
          <w:p w14:paraId="0C55CA94" w14:textId="77777777" w:rsidR="0023041A" w:rsidRPr="00CF458D" w:rsidRDefault="00D71352" w:rsidP="00547EF0">
            <w:pPr>
              <w:jc w:val="center"/>
              <w:rPr>
                <w:rFonts w:ascii="Calibri" w:hAnsi="Calibri" w:cs="Calibri"/>
              </w:rPr>
            </w:pPr>
            <w:r>
              <w:rPr>
                <w:rFonts w:ascii="Calibri" w:hAnsi="Calibri" w:cs="Calibri"/>
                <w:sz w:val="22"/>
                <w:szCs w:val="22"/>
              </w:rPr>
              <w:t>480</w:t>
            </w:r>
          </w:p>
        </w:tc>
      </w:tr>
      <w:tr w:rsidR="0023041A" w:rsidRPr="00CF458D" w14:paraId="3C4065F6" w14:textId="77777777" w:rsidTr="00DB48B8">
        <w:trPr>
          <w:trHeight w:val="381"/>
        </w:trPr>
        <w:tc>
          <w:tcPr>
            <w:tcW w:w="2448" w:type="dxa"/>
            <w:tcBorders>
              <w:top w:val="single" w:sz="2" w:space="0" w:color="auto"/>
              <w:bottom w:val="single" w:sz="2" w:space="0" w:color="auto"/>
              <w:right w:val="single" w:sz="12" w:space="0" w:color="auto"/>
            </w:tcBorders>
            <w:vAlign w:val="center"/>
          </w:tcPr>
          <w:p w14:paraId="627F9258" w14:textId="77777777" w:rsidR="0023041A" w:rsidRPr="00CF458D" w:rsidRDefault="0023041A" w:rsidP="00547EF0">
            <w:pPr>
              <w:rPr>
                <w:rFonts w:ascii="Calibri" w:hAnsi="Calibri" w:cs="Calibri"/>
              </w:rPr>
            </w:pPr>
            <w:r w:rsidRPr="00CF458D">
              <w:rPr>
                <w:rFonts w:ascii="Calibri" w:hAnsi="Calibri" w:cs="Calibri"/>
                <w:sz w:val="22"/>
                <w:szCs w:val="22"/>
              </w:rPr>
              <w:t>Celkem</w:t>
            </w:r>
          </w:p>
        </w:tc>
        <w:tc>
          <w:tcPr>
            <w:tcW w:w="1078" w:type="dxa"/>
            <w:tcBorders>
              <w:top w:val="single" w:sz="2" w:space="0" w:color="auto"/>
              <w:left w:val="single" w:sz="12" w:space="0" w:color="auto"/>
              <w:bottom w:val="single" w:sz="2" w:space="0" w:color="auto"/>
            </w:tcBorders>
            <w:vAlign w:val="center"/>
          </w:tcPr>
          <w:p w14:paraId="531E2EC8" w14:textId="77777777" w:rsidR="0023041A" w:rsidRPr="00CF458D" w:rsidRDefault="0023041A" w:rsidP="00547EF0">
            <w:pPr>
              <w:jc w:val="center"/>
              <w:rPr>
                <w:rFonts w:ascii="Calibri" w:hAnsi="Calibri" w:cs="Calibri"/>
              </w:rPr>
            </w:pPr>
            <w:r w:rsidRPr="00CF458D">
              <w:rPr>
                <w:rFonts w:ascii="Calibri" w:hAnsi="Calibri" w:cs="Calibri"/>
                <w:sz w:val="22"/>
                <w:szCs w:val="22"/>
              </w:rPr>
              <w:t>128</w:t>
            </w:r>
          </w:p>
        </w:tc>
        <w:tc>
          <w:tcPr>
            <w:tcW w:w="1079" w:type="dxa"/>
            <w:tcBorders>
              <w:top w:val="single" w:sz="2" w:space="0" w:color="auto"/>
              <w:bottom w:val="single" w:sz="2" w:space="0" w:color="auto"/>
              <w:right w:val="single" w:sz="12" w:space="0" w:color="auto"/>
            </w:tcBorders>
            <w:vAlign w:val="center"/>
          </w:tcPr>
          <w:p w14:paraId="47F58F50" w14:textId="77777777" w:rsidR="0023041A" w:rsidRPr="00CF458D" w:rsidRDefault="0023041A" w:rsidP="00547EF0">
            <w:pPr>
              <w:jc w:val="center"/>
              <w:rPr>
                <w:rFonts w:ascii="Calibri" w:hAnsi="Calibri" w:cs="Calibri"/>
              </w:rPr>
            </w:pPr>
            <w:r w:rsidRPr="00CF458D">
              <w:rPr>
                <w:rFonts w:ascii="Calibri" w:hAnsi="Calibri" w:cs="Calibri"/>
                <w:sz w:val="22"/>
                <w:szCs w:val="22"/>
              </w:rPr>
              <w:t>4096</w:t>
            </w:r>
          </w:p>
        </w:tc>
        <w:tc>
          <w:tcPr>
            <w:tcW w:w="2523" w:type="dxa"/>
            <w:tcBorders>
              <w:top w:val="single" w:sz="2" w:space="0" w:color="auto"/>
              <w:left w:val="single" w:sz="12" w:space="0" w:color="auto"/>
              <w:bottom w:val="single" w:sz="2" w:space="0" w:color="auto"/>
              <w:right w:val="single" w:sz="12" w:space="0" w:color="auto"/>
            </w:tcBorders>
            <w:vAlign w:val="center"/>
          </w:tcPr>
          <w:p w14:paraId="3287D60B" w14:textId="77777777" w:rsidR="0023041A" w:rsidRPr="00CF458D" w:rsidRDefault="0023041A" w:rsidP="00547EF0">
            <w:pPr>
              <w:rPr>
                <w:rFonts w:ascii="Calibri" w:hAnsi="Calibri" w:cs="Calibri"/>
              </w:rPr>
            </w:pPr>
            <w:r w:rsidRPr="00CF458D">
              <w:rPr>
                <w:rFonts w:ascii="Calibri" w:hAnsi="Calibri" w:cs="Calibri"/>
                <w:sz w:val="22"/>
                <w:szCs w:val="22"/>
              </w:rPr>
              <w:t>Celkem</w:t>
            </w:r>
          </w:p>
        </w:tc>
        <w:tc>
          <w:tcPr>
            <w:tcW w:w="1042" w:type="dxa"/>
            <w:tcBorders>
              <w:top w:val="single" w:sz="2" w:space="0" w:color="auto"/>
              <w:left w:val="single" w:sz="12" w:space="0" w:color="auto"/>
              <w:bottom w:val="single" w:sz="2" w:space="0" w:color="auto"/>
            </w:tcBorders>
            <w:vAlign w:val="center"/>
          </w:tcPr>
          <w:p w14:paraId="202B1FA4" w14:textId="77777777" w:rsidR="0023041A" w:rsidRPr="00CF458D" w:rsidRDefault="00D71352" w:rsidP="00547EF0">
            <w:pPr>
              <w:jc w:val="center"/>
              <w:rPr>
                <w:rFonts w:ascii="Calibri" w:hAnsi="Calibri" w:cs="Calibri"/>
              </w:rPr>
            </w:pPr>
            <w:r>
              <w:rPr>
                <w:rFonts w:ascii="Calibri" w:hAnsi="Calibri" w:cs="Calibri"/>
                <w:sz w:val="22"/>
                <w:szCs w:val="22"/>
              </w:rPr>
              <w:t>13</w:t>
            </w:r>
            <w:r w:rsidR="006738E3">
              <w:rPr>
                <w:rFonts w:ascii="Calibri" w:hAnsi="Calibri" w:cs="Calibri"/>
                <w:sz w:val="22"/>
                <w:szCs w:val="22"/>
              </w:rPr>
              <w:t>3</w:t>
            </w:r>
          </w:p>
        </w:tc>
        <w:tc>
          <w:tcPr>
            <w:tcW w:w="1042" w:type="dxa"/>
            <w:tcBorders>
              <w:top w:val="single" w:sz="2" w:space="0" w:color="auto"/>
              <w:bottom w:val="single" w:sz="2" w:space="0" w:color="auto"/>
            </w:tcBorders>
            <w:vAlign w:val="center"/>
          </w:tcPr>
          <w:p w14:paraId="3169A089" w14:textId="77777777" w:rsidR="0023041A" w:rsidRPr="00CF458D" w:rsidRDefault="0023041A" w:rsidP="005F2DB1">
            <w:pPr>
              <w:jc w:val="center"/>
              <w:rPr>
                <w:rFonts w:ascii="Calibri" w:hAnsi="Calibri" w:cs="Calibri"/>
              </w:rPr>
            </w:pPr>
            <w:r>
              <w:rPr>
                <w:rFonts w:ascii="Calibri" w:hAnsi="Calibri" w:cs="Calibri"/>
                <w:sz w:val="22"/>
                <w:szCs w:val="22"/>
              </w:rPr>
              <w:t>4256</w:t>
            </w:r>
          </w:p>
        </w:tc>
      </w:tr>
      <w:tr w:rsidR="0023041A" w:rsidRPr="007E043F" w14:paraId="5CE411F3" w14:textId="77777777" w:rsidTr="00DB48B8">
        <w:trPr>
          <w:trHeight w:val="381"/>
        </w:trPr>
        <w:tc>
          <w:tcPr>
            <w:tcW w:w="2448" w:type="dxa"/>
            <w:tcBorders>
              <w:top w:val="single" w:sz="2" w:space="0" w:color="auto"/>
              <w:bottom w:val="single" w:sz="2" w:space="0" w:color="auto"/>
              <w:right w:val="single" w:sz="12" w:space="0" w:color="auto"/>
            </w:tcBorders>
            <w:vAlign w:val="center"/>
          </w:tcPr>
          <w:p w14:paraId="0D945F12" w14:textId="77777777" w:rsidR="0023041A" w:rsidRPr="00CF458D" w:rsidRDefault="0023041A" w:rsidP="00547EF0">
            <w:pPr>
              <w:rPr>
                <w:rFonts w:ascii="Calibri" w:hAnsi="Calibri" w:cs="Calibri"/>
              </w:rPr>
            </w:pPr>
            <w:r w:rsidRPr="00CF458D">
              <w:rPr>
                <w:rFonts w:ascii="Calibri" w:hAnsi="Calibri" w:cs="Calibri"/>
                <w:sz w:val="22"/>
                <w:szCs w:val="22"/>
              </w:rPr>
              <w:t>Kurzy</w:t>
            </w:r>
          </w:p>
        </w:tc>
        <w:tc>
          <w:tcPr>
            <w:tcW w:w="2157" w:type="dxa"/>
            <w:gridSpan w:val="2"/>
            <w:tcBorders>
              <w:top w:val="single" w:sz="2" w:space="0" w:color="auto"/>
              <w:left w:val="single" w:sz="12" w:space="0" w:color="auto"/>
              <w:bottom w:val="single" w:sz="2" w:space="0" w:color="auto"/>
              <w:right w:val="single" w:sz="12" w:space="0" w:color="auto"/>
            </w:tcBorders>
            <w:vAlign w:val="center"/>
          </w:tcPr>
          <w:p w14:paraId="100FDAB5" w14:textId="77777777" w:rsidR="0023041A" w:rsidRPr="00CF458D" w:rsidRDefault="0023041A" w:rsidP="00547EF0">
            <w:pPr>
              <w:jc w:val="center"/>
              <w:rPr>
                <w:rFonts w:ascii="Calibri" w:hAnsi="Calibri" w:cs="Calibri"/>
              </w:rPr>
            </w:pPr>
            <w:r w:rsidRPr="00CF458D">
              <w:rPr>
                <w:rFonts w:ascii="Calibri" w:hAnsi="Calibri" w:cs="Calibri"/>
                <w:sz w:val="22"/>
                <w:szCs w:val="22"/>
              </w:rPr>
              <w:t>0 týdnů</w:t>
            </w:r>
          </w:p>
        </w:tc>
        <w:tc>
          <w:tcPr>
            <w:tcW w:w="2523" w:type="dxa"/>
            <w:tcBorders>
              <w:top w:val="single" w:sz="2" w:space="0" w:color="auto"/>
              <w:left w:val="single" w:sz="12" w:space="0" w:color="auto"/>
              <w:bottom w:val="single" w:sz="2" w:space="0" w:color="auto"/>
              <w:right w:val="single" w:sz="12" w:space="0" w:color="auto"/>
            </w:tcBorders>
            <w:vAlign w:val="center"/>
          </w:tcPr>
          <w:p w14:paraId="4B4608D3" w14:textId="77777777" w:rsidR="0023041A" w:rsidRPr="00CF458D" w:rsidRDefault="0023041A" w:rsidP="00547EF0">
            <w:pPr>
              <w:rPr>
                <w:rFonts w:ascii="Calibri" w:hAnsi="Calibri" w:cs="Calibri"/>
              </w:rPr>
            </w:pPr>
            <w:r w:rsidRPr="00CF458D">
              <w:rPr>
                <w:rFonts w:ascii="Calibri" w:hAnsi="Calibri" w:cs="Calibri"/>
                <w:sz w:val="22"/>
                <w:szCs w:val="22"/>
              </w:rPr>
              <w:t>Kurzy</w:t>
            </w:r>
          </w:p>
        </w:tc>
        <w:tc>
          <w:tcPr>
            <w:tcW w:w="2084" w:type="dxa"/>
            <w:gridSpan w:val="2"/>
            <w:tcBorders>
              <w:top w:val="single" w:sz="2" w:space="0" w:color="auto"/>
              <w:left w:val="single" w:sz="12" w:space="0" w:color="auto"/>
              <w:bottom w:val="single" w:sz="2" w:space="0" w:color="auto"/>
            </w:tcBorders>
            <w:vAlign w:val="center"/>
          </w:tcPr>
          <w:p w14:paraId="58CD73E6" w14:textId="77777777" w:rsidR="0023041A" w:rsidRPr="00CF458D" w:rsidRDefault="0023041A" w:rsidP="00547EF0">
            <w:pPr>
              <w:jc w:val="center"/>
              <w:rPr>
                <w:rFonts w:ascii="Calibri" w:hAnsi="Calibri" w:cs="Calibri"/>
              </w:rPr>
            </w:pPr>
            <w:r w:rsidRPr="00CF458D">
              <w:rPr>
                <w:rFonts w:ascii="Calibri" w:hAnsi="Calibri" w:cs="Calibri"/>
                <w:sz w:val="22"/>
                <w:szCs w:val="22"/>
              </w:rPr>
              <w:t>1 týden</w:t>
            </w:r>
          </w:p>
        </w:tc>
      </w:tr>
      <w:tr w:rsidR="0023041A" w14:paraId="45BC3C8E" w14:textId="77777777" w:rsidTr="00DB48B8">
        <w:trPr>
          <w:trHeight w:val="381"/>
        </w:trPr>
        <w:tc>
          <w:tcPr>
            <w:tcW w:w="2448" w:type="dxa"/>
            <w:tcBorders>
              <w:top w:val="single" w:sz="2" w:space="0" w:color="auto"/>
              <w:bottom w:val="single" w:sz="12" w:space="0" w:color="auto"/>
              <w:right w:val="single" w:sz="12" w:space="0" w:color="auto"/>
            </w:tcBorders>
            <w:vAlign w:val="center"/>
          </w:tcPr>
          <w:p w14:paraId="3491777C" w14:textId="77777777" w:rsidR="0023041A" w:rsidRPr="00CF458D" w:rsidRDefault="0023041A" w:rsidP="00547EF0">
            <w:pPr>
              <w:rPr>
                <w:rFonts w:ascii="Calibri" w:hAnsi="Calibri" w:cs="Calibri"/>
              </w:rPr>
            </w:pPr>
          </w:p>
        </w:tc>
        <w:tc>
          <w:tcPr>
            <w:tcW w:w="2157" w:type="dxa"/>
            <w:gridSpan w:val="2"/>
            <w:tcBorders>
              <w:top w:val="single" w:sz="2" w:space="0" w:color="auto"/>
              <w:left w:val="single" w:sz="12" w:space="0" w:color="auto"/>
              <w:bottom w:val="single" w:sz="12" w:space="0" w:color="auto"/>
              <w:right w:val="single" w:sz="12" w:space="0" w:color="auto"/>
            </w:tcBorders>
            <w:vAlign w:val="center"/>
          </w:tcPr>
          <w:p w14:paraId="4BA1B294" w14:textId="77777777" w:rsidR="0023041A" w:rsidRPr="00CF458D" w:rsidRDefault="0023041A" w:rsidP="00547EF0">
            <w:pPr>
              <w:jc w:val="center"/>
              <w:rPr>
                <w:rFonts w:ascii="Calibri" w:hAnsi="Calibri" w:cs="Calibri"/>
              </w:rPr>
            </w:pPr>
          </w:p>
        </w:tc>
        <w:tc>
          <w:tcPr>
            <w:tcW w:w="2523" w:type="dxa"/>
            <w:tcBorders>
              <w:top w:val="single" w:sz="2" w:space="0" w:color="auto"/>
              <w:left w:val="single" w:sz="12" w:space="0" w:color="auto"/>
              <w:bottom w:val="single" w:sz="12" w:space="0" w:color="auto"/>
              <w:right w:val="single" w:sz="12" w:space="0" w:color="auto"/>
            </w:tcBorders>
            <w:vAlign w:val="center"/>
          </w:tcPr>
          <w:p w14:paraId="154CAC23" w14:textId="77777777" w:rsidR="0023041A" w:rsidRPr="00CF458D" w:rsidRDefault="0023041A" w:rsidP="00547EF0">
            <w:pPr>
              <w:rPr>
                <w:rFonts w:ascii="Calibri" w:hAnsi="Calibri" w:cs="Calibri"/>
              </w:rPr>
            </w:pPr>
            <w:r w:rsidRPr="00CF458D">
              <w:rPr>
                <w:rFonts w:ascii="Calibri" w:hAnsi="Calibri" w:cs="Calibri"/>
                <w:sz w:val="22"/>
                <w:szCs w:val="22"/>
              </w:rPr>
              <w:t>Praxe</w:t>
            </w:r>
          </w:p>
        </w:tc>
        <w:tc>
          <w:tcPr>
            <w:tcW w:w="2084" w:type="dxa"/>
            <w:gridSpan w:val="2"/>
            <w:tcBorders>
              <w:top w:val="single" w:sz="2" w:space="0" w:color="auto"/>
              <w:left w:val="single" w:sz="12" w:space="0" w:color="auto"/>
              <w:bottom w:val="single" w:sz="12" w:space="0" w:color="auto"/>
            </w:tcBorders>
            <w:vAlign w:val="center"/>
          </w:tcPr>
          <w:p w14:paraId="3974826C" w14:textId="77777777" w:rsidR="0023041A" w:rsidRPr="00CF458D" w:rsidRDefault="0023041A" w:rsidP="00547EF0">
            <w:pPr>
              <w:jc w:val="center"/>
              <w:rPr>
                <w:rFonts w:ascii="Calibri" w:hAnsi="Calibri" w:cs="Calibri"/>
              </w:rPr>
            </w:pPr>
            <w:r w:rsidRPr="00CF458D">
              <w:rPr>
                <w:rFonts w:ascii="Calibri" w:hAnsi="Calibri" w:cs="Calibri"/>
                <w:sz w:val="22"/>
                <w:szCs w:val="22"/>
              </w:rPr>
              <w:t>4 týdny</w:t>
            </w:r>
          </w:p>
        </w:tc>
      </w:tr>
    </w:tbl>
    <w:p w14:paraId="616BECD3" w14:textId="77777777" w:rsidR="0023041A" w:rsidRPr="00BB145A" w:rsidRDefault="0023041A" w:rsidP="00C83A44">
      <w:pPr>
        <w:rPr>
          <w:rFonts w:ascii="Calibri" w:hAnsi="Calibri" w:cs="Calibri"/>
        </w:rPr>
      </w:pPr>
    </w:p>
    <w:p w14:paraId="0469414F" w14:textId="77777777" w:rsidR="004736BA" w:rsidRPr="004736BA" w:rsidRDefault="0023041A" w:rsidP="004736BA">
      <w:pPr>
        <w:pStyle w:val="Nadpis1"/>
      </w:pPr>
      <w:r w:rsidRPr="00BB145A">
        <w:br w:type="page"/>
      </w:r>
      <w:bookmarkStart w:id="93" w:name="_Toc42778032"/>
      <w:bookmarkStart w:id="94" w:name="_Toc53568043"/>
      <w:r w:rsidRPr="004736BA">
        <w:lastRenderedPageBreak/>
        <w:t>UČEBNÍ OSNOVY</w:t>
      </w:r>
      <w:bookmarkStart w:id="95" w:name="_Toc42778033"/>
      <w:bookmarkEnd w:id="93"/>
      <w:bookmarkEnd w:id="94"/>
    </w:p>
    <w:tbl>
      <w:tblPr>
        <w:tblW w:w="0" w:type="auto"/>
        <w:tblLook w:val="01E0" w:firstRow="1" w:lastRow="1" w:firstColumn="1" w:lastColumn="1" w:noHBand="0" w:noVBand="0"/>
      </w:tblPr>
      <w:tblGrid>
        <w:gridCol w:w="4649"/>
        <w:gridCol w:w="4639"/>
      </w:tblGrid>
      <w:tr w:rsidR="0023041A" w:rsidRPr="00BB145A" w14:paraId="7D1144BB" w14:textId="77777777">
        <w:tc>
          <w:tcPr>
            <w:tcW w:w="4649" w:type="dxa"/>
          </w:tcPr>
          <w:bookmarkEnd w:id="95"/>
          <w:p w14:paraId="54FB2154" w14:textId="77777777" w:rsidR="0023041A" w:rsidRPr="00BB145A" w:rsidRDefault="0023041A" w:rsidP="007F07E8">
            <w:pPr>
              <w:autoSpaceDE w:val="0"/>
              <w:autoSpaceDN w:val="0"/>
              <w:adjustRightInd w:val="0"/>
              <w:rPr>
                <w:rFonts w:ascii="Calibri" w:hAnsi="Calibri" w:cs="Calibri"/>
              </w:rPr>
            </w:pPr>
            <w:r w:rsidRPr="00BB145A">
              <w:rPr>
                <w:rFonts w:ascii="Calibri" w:hAnsi="Calibri" w:cs="Calibri"/>
                <w:b/>
                <w:bCs/>
                <w:sz w:val="22"/>
                <w:szCs w:val="22"/>
              </w:rPr>
              <w:t>Název vyučovacího předmětu</w:t>
            </w:r>
            <w:r w:rsidRPr="00BB145A">
              <w:rPr>
                <w:rFonts w:ascii="Calibri" w:hAnsi="Calibri" w:cs="Calibri"/>
                <w:sz w:val="22"/>
                <w:szCs w:val="22"/>
              </w:rPr>
              <w:t xml:space="preserve">: </w:t>
            </w:r>
          </w:p>
        </w:tc>
        <w:tc>
          <w:tcPr>
            <w:tcW w:w="4639" w:type="dxa"/>
          </w:tcPr>
          <w:p w14:paraId="413A851B" w14:textId="77777777" w:rsidR="0023041A" w:rsidRPr="0012768E" w:rsidRDefault="0023041A" w:rsidP="004736BA">
            <w:pPr>
              <w:pStyle w:val="Nadpis3"/>
            </w:pPr>
            <w:bookmarkStart w:id="96" w:name="_Toc53568044"/>
            <w:r w:rsidRPr="0012768E">
              <w:t>ČESKÝ JAZYK A LITERATURA</w:t>
            </w:r>
            <w:bookmarkEnd w:id="96"/>
          </w:p>
        </w:tc>
      </w:tr>
      <w:tr w:rsidR="0023041A" w:rsidRPr="00BB145A" w14:paraId="7917A2B3" w14:textId="77777777">
        <w:tc>
          <w:tcPr>
            <w:tcW w:w="4649" w:type="dxa"/>
          </w:tcPr>
          <w:p w14:paraId="1A86B7AA" w14:textId="77777777" w:rsidR="0023041A" w:rsidRPr="00BB145A" w:rsidRDefault="0023041A" w:rsidP="007F07E8">
            <w:pPr>
              <w:autoSpaceDE w:val="0"/>
              <w:autoSpaceDN w:val="0"/>
              <w:adjustRightInd w:val="0"/>
              <w:rPr>
                <w:rFonts w:ascii="Calibri" w:hAnsi="Calibri" w:cs="Calibri"/>
              </w:rPr>
            </w:pPr>
            <w:r w:rsidRPr="00BB145A">
              <w:rPr>
                <w:rFonts w:ascii="Calibri" w:hAnsi="Calibri" w:cs="Calibri"/>
                <w:b/>
                <w:bCs/>
                <w:sz w:val="22"/>
                <w:szCs w:val="22"/>
              </w:rPr>
              <w:t>Obor vzdělání</w:t>
            </w:r>
            <w:r w:rsidRPr="00BB145A">
              <w:rPr>
                <w:rFonts w:ascii="Calibri" w:hAnsi="Calibri" w:cs="Calibri"/>
                <w:sz w:val="22"/>
                <w:szCs w:val="22"/>
              </w:rPr>
              <w:t xml:space="preserve">: </w:t>
            </w:r>
          </w:p>
        </w:tc>
        <w:tc>
          <w:tcPr>
            <w:tcW w:w="4639" w:type="dxa"/>
          </w:tcPr>
          <w:p w14:paraId="3D40C6CE" w14:textId="77777777" w:rsidR="0023041A" w:rsidRPr="00BB145A" w:rsidRDefault="0023041A" w:rsidP="007F07E8">
            <w:pPr>
              <w:autoSpaceDE w:val="0"/>
              <w:autoSpaceDN w:val="0"/>
              <w:adjustRightInd w:val="0"/>
              <w:rPr>
                <w:rFonts w:ascii="Calibri" w:hAnsi="Calibri" w:cs="Calibri"/>
              </w:rPr>
            </w:pPr>
            <w:r w:rsidRPr="00BB145A">
              <w:rPr>
                <w:rFonts w:ascii="Calibri" w:hAnsi="Calibri" w:cs="Calibri"/>
                <w:sz w:val="22"/>
                <w:szCs w:val="22"/>
              </w:rPr>
              <w:t>63-41-M/02 Obchodní akademie</w:t>
            </w:r>
          </w:p>
        </w:tc>
      </w:tr>
      <w:tr w:rsidR="0023041A" w:rsidRPr="00BB145A" w14:paraId="7BA7EA1A" w14:textId="77777777">
        <w:tc>
          <w:tcPr>
            <w:tcW w:w="4649" w:type="dxa"/>
          </w:tcPr>
          <w:p w14:paraId="1AC9B360" w14:textId="77777777" w:rsidR="0023041A" w:rsidRPr="00BB145A" w:rsidRDefault="0023041A" w:rsidP="007F07E8">
            <w:pPr>
              <w:autoSpaceDE w:val="0"/>
              <w:autoSpaceDN w:val="0"/>
              <w:adjustRightInd w:val="0"/>
              <w:rPr>
                <w:rFonts w:ascii="Calibri" w:hAnsi="Calibri" w:cs="Calibri"/>
              </w:rPr>
            </w:pPr>
            <w:r w:rsidRPr="00BB145A">
              <w:rPr>
                <w:rFonts w:ascii="Calibri" w:hAnsi="Calibri" w:cs="Calibri"/>
                <w:b/>
                <w:bCs/>
                <w:sz w:val="22"/>
                <w:szCs w:val="22"/>
              </w:rPr>
              <w:t>Délka a forma vzdělávání</w:t>
            </w:r>
            <w:r w:rsidRPr="00BB145A">
              <w:rPr>
                <w:rFonts w:ascii="Calibri" w:hAnsi="Calibri" w:cs="Calibri"/>
                <w:sz w:val="22"/>
                <w:szCs w:val="22"/>
              </w:rPr>
              <w:t xml:space="preserve">: </w:t>
            </w:r>
          </w:p>
        </w:tc>
        <w:tc>
          <w:tcPr>
            <w:tcW w:w="4639" w:type="dxa"/>
          </w:tcPr>
          <w:p w14:paraId="46F33793" w14:textId="77777777" w:rsidR="0023041A" w:rsidRPr="00BB145A" w:rsidRDefault="0023041A" w:rsidP="007F07E8">
            <w:pPr>
              <w:autoSpaceDE w:val="0"/>
              <w:autoSpaceDN w:val="0"/>
              <w:adjustRightInd w:val="0"/>
              <w:rPr>
                <w:rFonts w:ascii="Calibri" w:hAnsi="Calibri" w:cs="Calibri"/>
              </w:rPr>
            </w:pPr>
            <w:r w:rsidRPr="00BB145A">
              <w:rPr>
                <w:rFonts w:ascii="Calibri" w:hAnsi="Calibri" w:cs="Calibri"/>
                <w:sz w:val="22"/>
                <w:szCs w:val="22"/>
              </w:rPr>
              <w:t>4 roky, denní forma</w:t>
            </w:r>
          </w:p>
        </w:tc>
      </w:tr>
      <w:tr w:rsidR="0023041A" w:rsidRPr="00BB145A" w14:paraId="35C7CE45" w14:textId="77777777">
        <w:tc>
          <w:tcPr>
            <w:tcW w:w="4649" w:type="dxa"/>
          </w:tcPr>
          <w:p w14:paraId="73CCD044" w14:textId="77777777" w:rsidR="0023041A" w:rsidRPr="00BB145A" w:rsidRDefault="0023041A" w:rsidP="007F07E8">
            <w:pPr>
              <w:autoSpaceDE w:val="0"/>
              <w:autoSpaceDN w:val="0"/>
              <w:adjustRightInd w:val="0"/>
              <w:rPr>
                <w:rFonts w:ascii="Calibri" w:hAnsi="Calibri" w:cs="Calibri"/>
              </w:rPr>
            </w:pPr>
            <w:r w:rsidRPr="00BB145A">
              <w:rPr>
                <w:rFonts w:ascii="Calibri" w:hAnsi="Calibri" w:cs="Calibri"/>
                <w:b/>
                <w:bCs/>
                <w:sz w:val="22"/>
                <w:szCs w:val="22"/>
              </w:rPr>
              <w:t>Celkový počet vyučovacích hodin za studium</w:t>
            </w:r>
            <w:r w:rsidRPr="00BB145A">
              <w:rPr>
                <w:rFonts w:ascii="Calibri" w:hAnsi="Calibri" w:cs="Calibri"/>
                <w:sz w:val="22"/>
                <w:szCs w:val="22"/>
              </w:rPr>
              <w:t xml:space="preserve">: </w:t>
            </w:r>
          </w:p>
        </w:tc>
        <w:tc>
          <w:tcPr>
            <w:tcW w:w="4639" w:type="dxa"/>
          </w:tcPr>
          <w:p w14:paraId="135EC567" w14:textId="77777777" w:rsidR="0023041A" w:rsidRPr="00BB145A" w:rsidRDefault="0023041A" w:rsidP="00620D37">
            <w:pPr>
              <w:autoSpaceDE w:val="0"/>
              <w:autoSpaceDN w:val="0"/>
              <w:adjustRightInd w:val="0"/>
              <w:rPr>
                <w:rFonts w:ascii="Calibri" w:hAnsi="Calibri" w:cs="Calibri"/>
              </w:rPr>
            </w:pPr>
            <w:r>
              <w:rPr>
                <w:rFonts w:ascii="Calibri" w:hAnsi="Calibri" w:cs="Calibri"/>
                <w:sz w:val="22"/>
                <w:szCs w:val="22"/>
              </w:rPr>
              <w:t>508</w:t>
            </w:r>
            <w:r w:rsidRPr="00BB145A">
              <w:rPr>
                <w:rFonts w:ascii="Calibri" w:hAnsi="Calibri" w:cs="Calibri"/>
                <w:sz w:val="22"/>
                <w:szCs w:val="22"/>
              </w:rPr>
              <w:t xml:space="preserve"> (</w:t>
            </w:r>
            <w:r>
              <w:rPr>
                <w:rFonts w:ascii="Calibri" w:hAnsi="Calibri" w:cs="Calibri"/>
                <w:sz w:val="22"/>
                <w:szCs w:val="22"/>
              </w:rPr>
              <w:t>16</w:t>
            </w:r>
            <w:r w:rsidRPr="00BB145A">
              <w:rPr>
                <w:rFonts w:ascii="Calibri" w:hAnsi="Calibri" w:cs="Calibri"/>
                <w:sz w:val="22"/>
                <w:szCs w:val="22"/>
              </w:rPr>
              <w:t>)</w:t>
            </w:r>
          </w:p>
        </w:tc>
      </w:tr>
      <w:tr w:rsidR="0023041A" w:rsidRPr="00BB145A" w14:paraId="724BEE72" w14:textId="77777777">
        <w:tc>
          <w:tcPr>
            <w:tcW w:w="4649" w:type="dxa"/>
          </w:tcPr>
          <w:p w14:paraId="4D40FC57" w14:textId="77777777" w:rsidR="0023041A" w:rsidRPr="00BB145A" w:rsidRDefault="0023041A" w:rsidP="007F07E8">
            <w:pPr>
              <w:autoSpaceDE w:val="0"/>
              <w:autoSpaceDN w:val="0"/>
              <w:adjustRightInd w:val="0"/>
              <w:rPr>
                <w:rFonts w:ascii="Calibri" w:hAnsi="Calibri" w:cs="Calibri"/>
              </w:rPr>
            </w:pPr>
            <w:r w:rsidRPr="00BB145A">
              <w:rPr>
                <w:rFonts w:ascii="Calibri" w:hAnsi="Calibri" w:cs="Calibri"/>
                <w:b/>
                <w:bCs/>
                <w:sz w:val="22"/>
                <w:szCs w:val="22"/>
              </w:rPr>
              <w:t>Platnost</w:t>
            </w:r>
            <w:r w:rsidRPr="00BB145A">
              <w:rPr>
                <w:rFonts w:ascii="Calibri" w:hAnsi="Calibri" w:cs="Calibri"/>
                <w:sz w:val="22"/>
                <w:szCs w:val="22"/>
              </w:rPr>
              <w:t xml:space="preserve">: </w:t>
            </w:r>
          </w:p>
        </w:tc>
        <w:tc>
          <w:tcPr>
            <w:tcW w:w="4639" w:type="dxa"/>
          </w:tcPr>
          <w:p w14:paraId="511D7630" w14:textId="77777777" w:rsidR="0023041A" w:rsidRPr="00BB145A" w:rsidRDefault="00303607" w:rsidP="00303607">
            <w:pPr>
              <w:autoSpaceDE w:val="0"/>
              <w:autoSpaceDN w:val="0"/>
              <w:adjustRightInd w:val="0"/>
              <w:rPr>
                <w:rFonts w:ascii="Calibri" w:hAnsi="Calibri" w:cs="Calibri"/>
              </w:rPr>
            </w:pPr>
            <w:r>
              <w:rPr>
                <w:rFonts w:ascii="Calibri" w:hAnsi="Calibri" w:cs="Calibri"/>
                <w:sz w:val="22"/>
                <w:szCs w:val="22"/>
              </w:rPr>
              <w:t>od 1. 9. 2020</w:t>
            </w:r>
            <w:r w:rsidR="0023041A" w:rsidRPr="008423FE">
              <w:rPr>
                <w:rFonts w:ascii="Calibri" w:hAnsi="Calibri" w:cs="Calibri"/>
                <w:sz w:val="22"/>
                <w:szCs w:val="22"/>
              </w:rPr>
              <w:t xml:space="preserve"> </w:t>
            </w:r>
          </w:p>
        </w:tc>
      </w:tr>
    </w:tbl>
    <w:p w14:paraId="6607718A" w14:textId="77777777" w:rsidR="0023041A" w:rsidRPr="00BB145A" w:rsidRDefault="0023041A" w:rsidP="005D71A1">
      <w:pPr>
        <w:pStyle w:val="Bezmezer"/>
        <w:rPr>
          <w:rFonts w:ascii="Calibri" w:hAnsi="Calibri" w:cs="Calibri"/>
          <w:b/>
          <w:bCs/>
          <w:sz w:val="22"/>
          <w:szCs w:val="22"/>
          <w:u w:val="single"/>
        </w:rPr>
      </w:pPr>
    </w:p>
    <w:p w14:paraId="469BAB27" w14:textId="77777777" w:rsidR="0023041A" w:rsidRPr="00BB145A" w:rsidRDefault="0023041A" w:rsidP="005D71A1">
      <w:pPr>
        <w:autoSpaceDE w:val="0"/>
        <w:autoSpaceDN w:val="0"/>
        <w:adjustRightInd w:val="0"/>
        <w:spacing w:before="360" w:after="100" w:afterAutospacing="1"/>
        <w:rPr>
          <w:rFonts w:ascii="Calibri" w:hAnsi="Calibri" w:cs="Calibri"/>
          <w:b/>
          <w:bCs/>
          <w:sz w:val="22"/>
          <w:szCs w:val="22"/>
          <w:u w:val="single"/>
        </w:rPr>
      </w:pPr>
      <w:r w:rsidRPr="00BB145A">
        <w:rPr>
          <w:rFonts w:ascii="Calibri" w:hAnsi="Calibri" w:cs="Calibri"/>
          <w:b/>
          <w:bCs/>
          <w:sz w:val="22"/>
          <w:szCs w:val="22"/>
          <w:u w:val="single"/>
        </w:rPr>
        <w:t>Pojetí vyučovacího předmětu</w:t>
      </w:r>
    </w:p>
    <w:p w14:paraId="5D01BFD9" w14:textId="77777777" w:rsidR="0023041A" w:rsidRPr="00BB145A" w:rsidRDefault="0023041A" w:rsidP="005D71A1">
      <w:pPr>
        <w:autoSpaceDE w:val="0"/>
        <w:autoSpaceDN w:val="0"/>
        <w:adjustRightInd w:val="0"/>
        <w:spacing w:before="240" w:after="100" w:afterAutospacing="1"/>
        <w:rPr>
          <w:rFonts w:ascii="Calibri" w:hAnsi="Calibri" w:cs="Calibri"/>
          <w:b/>
          <w:bCs/>
          <w:sz w:val="22"/>
          <w:szCs w:val="22"/>
        </w:rPr>
      </w:pPr>
      <w:r w:rsidRPr="00BB145A">
        <w:rPr>
          <w:rFonts w:ascii="Calibri" w:hAnsi="Calibri" w:cs="Calibri"/>
          <w:b/>
          <w:bCs/>
          <w:sz w:val="22"/>
          <w:szCs w:val="22"/>
        </w:rPr>
        <w:t>Obecné cíle</w:t>
      </w:r>
    </w:p>
    <w:p w14:paraId="2729C904" w14:textId="77777777" w:rsidR="0023041A" w:rsidRPr="00356BEF" w:rsidRDefault="0023041A" w:rsidP="005D71A1">
      <w:pPr>
        <w:pStyle w:val="Bezmezer"/>
        <w:rPr>
          <w:rFonts w:ascii="Calibri" w:hAnsi="Calibri" w:cs="Calibri"/>
          <w:sz w:val="22"/>
          <w:szCs w:val="22"/>
          <w:u w:val="single"/>
        </w:rPr>
      </w:pPr>
      <w:r w:rsidRPr="00356BEF">
        <w:rPr>
          <w:rFonts w:ascii="Calibri" w:hAnsi="Calibri" w:cs="Calibri"/>
          <w:sz w:val="22"/>
          <w:szCs w:val="22"/>
          <w:u w:val="single"/>
        </w:rPr>
        <w:t>Obecným cílem předmětu je:</w:t>
      </w:r>
    </w:p>
    <w:p w14:paraId="0911687C" w14:textId="77777777" w:rsidR="0023041A" w:rsidRPr="00BB145A" w:rsidRDefault="0023041A" w:rsidP="00F50689">
      <w:pPr>
        <w:pStyle w:val="Bezmezer"/>
        <w:numPr>
          <w:ilvl w:val="0"/>
          <w:numId w:val="13"/>
        </w:numPr>
        <w:spacing w:line="276" w:lineRule="auto"/>
        <w:ind w:left="714" w:hanging="357"/>
        <w:jc w:val="both"/>
        <w:rPr>
          <w:rFonts w:ascii="Calibri" w:hAnsi="Calibri" w:cs="Calibri"/>
          <w:sz w:val="22"/>
          <w:szCs w:val="22"/>
        </w:rPr>
      </w:pPr>
      <w:r w:rsidRPr="00BB145A">
        <w:rPr>
          <w:rFonts w:ascii="Calibri" w:hAnsi="Calibri" w:cs="Calibri"/>
          <w:sz w:val="22"/>
          <w:szCs w:val="22"/>
        </w:rPr>
        <w:t>poskytnout žákům efektivní metody ke zvládnutí studia,</w:t>
      </w:r>
    </w:p>
    <w:p w14:paraId="7BE22234" w14:textId="77777777" w:rsidR="0023041A" w:rsidRPr="00BB145A" w:rsidRDefault="0023041A" w:rsidP="00F50689">
      <w:pPr>
        <w:pStyle w:val="Bezmezer"/>
        <w:numPr>
          <w:ilvl w:val="0"/>
          <w:numId w:val="13"/>
        </w:numPr>
        <w:spacing w:line="276" w:lineRule="auto"/>
        <w:ind w:left="714" w:hanging="357"/>
        <w:jc w:val="both"/>
        <w:rPr>
          <w:rFonts w:ascii="Calibri" w:hAnsi="Calibri" w:cs="Calibri"/>
          <w:sz w:val="22"/>
          <w:szCs w:val="22"/>
        </w:rPr>
      </w:pPr>
      <w:r w:rsidRPr="00BB145A">
        <w:rPr>
          <w:rFonts w:ascii="Calibri" w:hAnsi="Calibri" w:cs="Calibri"/>
          <w:sz w:val="22"/>
          <w:szCs w:val="22"/>
        </w:rPr>
        <w:t>prostřednictvím rozboru a interpretace vybraných textů z různých funkčních stylů naučit žáky porozumět čtenému textu,</w:t>
      </w:r>
    </w:p>
    <w:p w14:paraId="2D4717D5" w14:textId="77777777" w:rsidR="0023041A" w:rsidRPr="00BB145A" w:rsidRDefault="0023041A" w:rsidP="00F50689">
      <w:pPr>
        <w:pStyle w:val="Bezmezer"/>
        <w:numPr>
          <w:ilvl w:val="0"/>
          <w:numId w:val="13"/>
        </w:numPr>
        <w:spacing w:line="276" w:lineRule="auto"/>
        <w:ind w:left="714" w:hanging="357"/>
        <w:jc w:val="both"/>
        <w:rPr>
          <w:rFonts w:ascii="Calibri" w:hAnsi="Calibri" w:cs="Calibri"/>
          <w:sz w:val="22"/>
          <w:szCs w:val="22"/>
        </w:rPr>
      </w:pPr>
      <w:r w:rsidRPr="00BB145A">
        <w:rPr>
          <w:rFonts w:ascii="Calibri" w:hAnsi="Calibri" w:cs="Calibri"/>
          <w:sz w:val="22"/>
          <w:szCs w:val="22"/>
        </w:rPr>
        <w:t>naučit žáky základům duševní práce,</w:t>
      </w:r>
    </w:p>
    <w:p w14:paraId="1B6A126F" w14:textId="77777777" w:rsidR="0023041A" w:rsidRPr="00BB145A" w:rsidRDefault="0023041A" w:rsidP="00F50689">
      <w:pPr>
        <w:pStyle w:val="Bezmezer"/>
        <w:numPr>
          <w:ilvl w:val="0"/>
          <w:numId w:val="13"/>
        </w:numPr>
        <w:spacing w:line="276" w:lineRule="auto"/>
        <w:ind w:left="714" w:hanging="357"/>
        <w:jc w:val="both"/>
        <w:rPr>
          <w:rFonts w:ascii="Calibri" w:hAnsi="Calibri" w:cs="Calibri"/>
          <w:sz w:val="22"/>
          <w:szCs w:val="22"/>
        </w:rPr>
      </w:pPr>
      <w:r w:rsidRPr="00BB145A">
        <w:rPr>
          <w:rFonts w:ascii="Calibri" w:hAnsi="Calibri" w:cs="Calibri"/>
          <w:sz w:val="22"/>
          <w:szCs w:val="22"/>
        </w:rPr>
        <w:t>pěstovat u co největšího počtu žáků schopnost vyhledávat informace a pracovat s nimi,</w:t>
      </w:r>
    </w:p>
    <w:p w14:paraId="4F51EDD0" w14:textId="77777777" w:rsidR="0023041A" w:rsidRPr="00BB145A" w:rsidRDefault="0023041A" w:rsidP="00F50689">
      <w:pPr>
        <w:pStyle w:val="Bezmezer"/>
        <w:numPr>
          <w:ilvl w:val="0"/>
          <w:numId w:val="13"/>
        </w:numPr>
        <w:spacing w:line="276" w:lineRule="auto"/>
        <w:ind w:left="714" w:hanging="357"/>
        <w:jc w:val="both"/>
        <w:rPr>
          <w:rFonts w:ascii="Calibri" w:hAnsi="Calibri" w:cs="Calibri"/>
          <w:sz w:val="22"/>
          <w:szCs w:val="22"/>
        </w:rPr>
      </w:pPr>
      <w:r w:rsidRPr="00BB145A">
        <w:rPr>
          <w:rFonts w:ascii="Calibri" w:hAnsi="Calibri" w:cs="Calibri"/>
          <w:sz w:val="22"/>
          <w:szCs w:val="22"/>
        </w:rPr>
        <w:t>poskytnout žákům základy literárního vzdělávání v oblasti vývoje literatury a uměleckých směrů jednotlivých kulturních epoch</w:t>
      </w:r>
      <w:r>
        <w:rPr>
          <w:rFonts w:ascii="Calibri" w:hAnsi="Calibri" w:cs="Calibri"/>
          <w:sz w:val="22"/>
          <w:szCs w:val="22"/>
        </w:rPr>
        <w:t xml:space="preserve"> a tím zvyšovat jejich schopnost tolerance odlišných kultur</w:t>
      </w:r>
      <w:r w:rsidRPr="00BB145A">
        <w:rPr>
          <w:rFonts w:ascii="Calibri" w:hAnsi="Calibri" w:cs="Calibri"/>
          <w:sz w:val="22"/>
          <w:szCs w:val="22"/>
        </w:rPr>
        <w:t>,</w:t>
      </w:r>
    </w:p>
    <w:p w14:paraId="151D14F7" w14:textId="77777777" w:rsidR="0023041A" w:rsidRPr="00BB145A" w:rsidRDefault="0023041A" w:rsidP="00F50689">
      <w:pPr>
        <w:pStyle w:val="Bezmezer"/>
        <w:numPr>
          <w:ilvl w:val="0"/>
          <w:numId w:val="13"/>
        </w:numPr>
        <w:spacing w:line="276" w:lineRule="auto"/>
        <w:ind w:left="714" w:hanging="357"/>
        <w:jc w:val="both"/>
        <w:rPr>
          <w:rFonts w:ascii="Calibri" w:hAnsi="Calibri" w:cs="Calibri"/>
          <w:sz w:val="22"/>
          <w:szCs w:val="22"/>
        </w:rPr>
      </w:pPr>
      <w:r w:rsidRPr="00BB145A">
        <w:rPr>
          <w:rFonts w:ascii="Calibri" w:hAnsi="Calibri" w:cs="Calibri"/>
          <w:sz w:val="22"/>
          <w:szCs w:val="22"/>
        </w:rPr>
        <w:t>prostřednictvím rozboru a interpretace vybraných literárních děl podílet se na hodnotové orientaci žáků, utváření jejich morálního profilu a estetického cítění,</w:t>
      </w:r>
    </w:p>
    <w:p w14:paraId="17B9F763" w14:textId="77777777" w:rsidR="0023041A" w:rsidRPr="00BB145A" w:rsidRDefault="0023041A" w:rsidP="00F50689">
      <w:pPr>
        <w:pStyle w:val="Bezmezer"/>
        <w:numPr>
          <w:ilvl w:val="0"/>
          <w:numId w:val="13"/>
        </w:numPr>
        <w:spacing w:line="276" w:lineRule="auto"/>
        <w:ind w:left="714" w:hanging="357"/>
        <w:jc w:val="both"/>
        <w:rPr>
          <w:rFonts w:ascii="Calibri" w:hAnsi="Calibri" w:cs="Calibri"/>
          <w:sz w:val="22"/>
          <w:szCs w:val="22"/>
        </w:rPr>
      </w:pPr>
      <w:r w:rsidRPr="00BB145A">
        <w:rPr>
          <w:rFonts w:ascii="Calibri" w:hAnsi="Calibri" w:cs="Calibri"/>
          <w:sz w:val="22"/>
          <w:szCs w:val="22"/>
        </w:rPr>
        <w:t>pěstovat u co největšího počtu žáků potřebu číst,</w:t>
      </w:r>
    </w:p>
    <w:p w14:paraId="54545885" w14:textId="77777777" w:rsidR="0023041A" w:rsidRPr="00BB145A" w:rsidRDefault="0023041A" w:rsidP="00F50689">
      <w:pPr>
        <w:pStyle w:val="Bezmezer"/>
        <w:numPr>
          <w:ilvl w:val="0"/>
          <w:numId w:val="13"/>
        </w:numPr>
        <w:spacing w:line="276" w:lineRule="auto"/>
        <w:ind w:left="714" w:hanging="357"/>
        <w:jc w:val="both"/>
        <w:rPr>
          <w:rFonts w:ascii="Calibri" w:hAnsi="Calibri" w:cs="Calibri"/>
          <w:sz w:val="22"/>
          <w:szCs w:val="22"/>
        </w:rPr>
      </w:pPr>
      <w:r w:rsidRPr="00BB145A">
        <w:rPr>
          <w:rFonts w:ascii="Calibri" w:hAnsi="Calibri" w:cs="Calibri"/>
          <w:sz w:val="22"/>
          <w:szCs w:val="22"/>
        </w:rPr>
        <w:t>pomocí znalosti základních literárněvědných poznatků vést žáky k pochopení struktury, významu a funkci literárního díla,</w:t>
      </w:r>
    </w:p>
    <w:p w14:paraId="42D4D210" w14:textId="77777777" w:rsidR="0023041A" w:rsidRPr="00BB145A" w:rsidRDefault="0023041A" w:rsidP="00F50689">
      <w:pPr>
        <w:pStyle w:val="Bezmezer"/>
        <w:numPr>
          <w:ilvl w:val="0"/>
          <w:numId w:val="13"/>
        </w:numPr>
        <w:spacing w:line="276" w:lineRule="auto"/>
        <w:ind w:left="714" w:hanging="357"/>
        <w:jc w:val="both"/>
        <w:rPr>
          <w:rFonts w:ascii="Calibri" w:hAnsi="Calibri" w:cs="Calibri"/>
          <w:sz w:val="22"/>
          <w:szCs w:val="22"/>
        </w:rPr>
      </w:pPr>
      <w:r w:rsidRPr="00BB145A">
        <w:rPr>
          <w:rFonts w:ascii="Calibri" w:hAnsi="Calibri" w:cs="Calibri"/>
          <w:sz w:val="22"/>
          <w:szCs w:val="22"/>
        </w:rPr>
        <w:t>poskytnout žákům základy jazykovědného vzdělávání,</w:t>
      </w:r>
    </w:p>
    <w:p w14:paraId="798B914B" w14:textId="77777777" w:rsidR="0023041A" w:rsidRPr="00BB145A" w:rsidRDefault="0023041A" w:rsidP="00F50689">
      <w:pPr>
        <w:pStyle w:val="Bezmezer"/>
        <w:numPr>
          <w:ilvl w:val="0"/>
          <w:numId w:val="13"/>
        </w:numPr>
        <w:spacing w:line="276" w:lineRule="auto"/>
        <w:ind w:left="714" w:hanging="357"/>
        <w:jc w:val="both"/>
        <w:rPr>
          <w:rFonts w:ascii="Calibri" w:hAnsi="Calibri" w:cs="Calibri"/>
          <w:sz w:val="22"/>
          <w:szCs w:val="22"/>
        </w:rPr>
      </w:pPr>
      <w:r w:rsidRPr="00BB145A">
        <w:rPr>
          <w:rFonts w:ascii="Calibri" w:hAnsi="Calibri" w:cs="Calibri"/>
          <w:sz w:val="22"/>
          <w:szCs w:val="22"/>
        </w:rPr>
        <w:t>prohlubovat v žácích kladný vztah k jazyku mateřskému,</w:t>
      </w:r>
    </w:p>
    <w:p w14:paraId="7A51D025" w14:textId="77777777" w:rsidR="0023041A" w:rsidRPr="00BB145A" w:rsidRDefault="0023041A" w:rsidP="00F50689">
      <w:pPr>
        <w:pStyle w:val="Bezmezer"/>
        <w:numPr>
          <w:ilvl w:val="0"/>
          <w:numId w:val="13"/>
        </w:numPr>
        <w:spacing w:line="276" w:lineRule="auto"/>
        <w:ind w:left="714" w:hanging="357"/>
        <w:jc w:val="both"/>
        <w:rPr>
          <w:rFonts w:ascii="Calibri" w:hAnsi="Calibri" w:cs="Calibri"/>
          <w:sz w:val="22"/>
          <w:szCs w:val="22"/>
        </w:rPr>
      </w:pPr>
      <w:r w:rsidRPr="00BB145A">
        <w:rPr>
          <w:rFonts w:ascii="Calibri" w:hAnsi="Calibri" w:cs="Calibri"/>
          <w:sz w:val="22"/>
          <w:szCs w:val="22"/>
        </w:rPr>
        <w:t>vést žáky k funkční a mediální gramotnosti.</w:t>
      </w:r>
    </w:p>
    <w:p w14:paraId="2FAB1CD8" w14:textId="77777777" w:rsidR="0023041A" w:rsidRPr="00BB145A" w:rsidRDefault="0023041A" w:rsidP="005D71A1">
      <w:pPr>
        <w:autoSpaceDE w:val="0"/>
        <w:autoSpaceDN w:val="0"/>
        <w:adjustRightInd w:val="0"/>
        <w:spacing w:before="240" w:after="100" w:afterAutospacing="1"/>
        <w:rPr>
          <w:rFonts w:ascii="Calibri" w:hAnsi="Calibri" w:cs="Calibri"/>
          <w:b/>
          <w:bCs/>
          <w:sz w:val="22"/>
          <w:szCs w:val="22"/>
        </w:rPr>
      </w:pPr>
      <w:r w:rsidRPr="00BB145A">
        <w:rPr>
          <w:rFonts w:ascii="Calibri" w:hAnsi="Calibri" w:cs="Calibri"/>
          <w:b/>
          <w:bCs/>
          <w:sz w:val="22"/>
          <w:szCs w:val="22"/>
        </w:rPr>
        <w:t>Charakteristika učiva</w:t>
      </w:r>
    </w:p>
    <w:p w14:paraId="527E589E" w14:textId="77777777" w:rsidR="0023041A" w:rsidRPr="00BB145A" w:rsidRDefault="0023041A" w:rsidP="00F50689">
      <w:pPr>
        <w:pStyle w:val="Bezmezer"/>
        <w:numPr>
          <w:ilvl w:val="0"/>
          <w:numId w:val="8"/>
        </w:numPr>
        <w:tabs>
          <w:tab w:val="clear" w:pos="1077"/>
          <w:tab w:val="num" w:pos="720"/>
        </w:tabs>
        <w:spacing w:line="276" w:lineRule="auto"/>
        <w:ind w:left="360" w:firstLine="0"/>
        <w:jc w:val="both"/>
        <w:rPr>
          <w:rFonts w:ascii="Calibri" w:hAnsi="Calibri" w:cs="Calibri"/>
          <w:sz w:val="22"/>
          <w:szCs w:val="22"/>
        </w:rPr>
      </w:pPr>
      <w:r w:rsidRPr="00BB145A">
        <w:rPr>
          <w:rFonts w:ascii="Calibri" w:hAnsi="Calibri" w:cs="Calibri"/>
          <w:sz w:val="22"/>
          <w:szCs w:val="22"/>
        </w:rPr>
        <w:t>základní poznatky z literární teorie</w:t>
      </w:r>
    </w:p>
    <w:p w14:paraId="541A908C" w14:textId="77777777" w:rsidR="0023041A" w:rsidRPr="00BB145A" w:rsidRDefault="0023041A" w:rsidP="00F50689">
      <w:pPr>
        <w:pStyle w:val="Bezmezer"/>
        <w:numPr>
          <w:ilvl w:val="0"/>
          <w:numId w:val="8"/>
        </w:numPr>
        <w:tabs>
          <w:tab w:val="clear" w:pos="1077"/>
          <w:tab w:val="num" w:pos="720"/>
        </w:tabs>
        <w:spacing w:line="276" w:lineRule="auto"/>
        <w:ind w:hanging="717"/>
        <w:jc w:val="both"/>
        <w:rPr>
          <w:rFonts w:ascii="Calibri" w:hAnsi="Calibri" w:cs="Calibri"/>
          <w:sz w:val="22"/>
          <w:szCs w:val="22"/>
        </w:rPr>
      </w:pPr>
      <w:r w:rsidRPr="00BB145A">
        <w:rPr>
          <w:rFonts w:ascii="Calibri" w:hAnsi="Calibri" w:cs="Calibri"/>
          <w:sz w:val="22"/>
          <w:szCs w:val="22"/>
        </w:rPr>
        <w:t>vývoj české i světové literatury v kulturních i historických souvislostech</w:t>
      </w:r>
    </w:p>
    <w:p w14:paraId="1A281AF6" w14:textId="77777777" w:rsidR="0023041A" w:rsidRPr="00BB145A" w:rsidRDefault="0023041A" w:rsidP="00F50689">
      <w:pPr>
        <w:pStyle w:val="Bezmezer"/>
        <w:numPr>
          <w:ilvl w:val="0"/>
          <w:numId w:val="8"/>
        </w:numPr>
        <w:tabs>
          <w:tab w:val="clear" w:pos="1077"/>
          <w:tab w:val="num" w:pos="720"/>
        </w:tabs>
        <w:spacing w:line="276" w:lineRule="auto"/>
        <w:ind w:hanging="717"/>
        <w:jc w:val="both"/>
        <w:rPr>
          <w:rFonts w:ascii="Calibri" w:hAnsi="Calibri" w:cs="Calibri"/>
          <w:sz w:val="22"/>
          <w:szCs w:val="22"/>
        </w:rPr>
      </w:pPr>
      <w:r w:rsidRPr="00BB145A">
        <w:rPr>
          <w:rFonts w:ascii="Calibri" w:hAnsi="Calibri" w:cs="Calibri"/>
          <w:sz w:val="22"/>
          <w:szCs w:val="22"/>
        </w:rPr>
        <w:t>gramatika</w:t>
      </w:r>
    </w:p>
    <w:p w14:paraId="0F9F0984" w14:textId="77777777" w:rsidR="0023041A" w:rsidRPr="00BB145A" w:rsidRDefault="0023041A" w:rsidP="00F50689">
      <w:pPr>
        <w:pStyle w:val="Bezmezer"/>
        <w:numPr>
          <w:ilvl w:val="0"/>
          <w:numId w:val="8"/>
        </w:numPr>
        <w:tabs>
          <w:tab w:val="clear" w:pos="1077"/>
          <w:tab w:val="num" w:pos="720"/>
        </w:tabs>
        <w:spacing w:line="276" w:lineRule="auto"/>
        <w:ind w:hanging="717"/>
        <w:jc w:val="both"/>
        <w:rPr>
          <w:rFonts w:ascii="Calibri" w:hAnsi="Calibri" w:cs="Calibri"/>
          <w:sz w:val="22"/>
          <w:szCs w:val="22"/>
        </w:rPr>
      </w:pPr>
      <w:r w:rsidRPr="00BB145A">
        <w:rPr>
          <w:rFonts w:ascii="Calibri" w:hAnsi="Calibri" w:cs="Calibri"/>
          <w:sz w:val="22"/>
          <w:szCs w:val="22"/>
        </w:rPr>
        <w:t>stylistika</w:t>
      </w:r>
    </w:p>
    <w:p w14:paraId="633CBEA1" w14:textId="77777777" w:rsidR="0023041A" w:rsidRPr="00BB145A" w:rsidRDefault="0023041A" w:rsidP="00F50689">
      <w:pPr>
        <w:pStyle w:val="Bezmezer"/>
        <w:numPr>
          <w:ilvl w:val="0"/>
          <w:numId w:val="8"/>
        </w:numPr>
        <w:tabs>
          <w:tab w:val="clear" w:pos="1077"/>
          <w:tab w:val="num" w:pos="720"/>
        </w:tabs>
        <w:spacing w:line="276" w:lineRule="auto"/>
        <w:ind w:hanging="717"/>
        <w:jc w:val="both"/>
        <w:rPr>
          <w:rFonts w:ascii="Calibri" w:hAnsi="Calibri" w:cs="Calibri"/>
          <w:sz w:val="22"/>
          <w:szCs w:val="22"/>
        </w:rPr>
      </w:pPr>
      <w:r w:rsidRPr="00BB145A">
        <w:rPr>
          <w:rFonts w:ascii="Calibri" w:hAnsi="Calibri" w:cs="Calibri"/>
          <w:sz w:val="22"/>
          <w:szCs w:val="22"/>
        </w:rPr>
        <w:t>základy rétoriky a komunikačních dovedností</w:t>
      </w:r>
    </w:p>
    <w:p w14:paraId="2C6A10BD" w14:textId="77777777" w:rsidR="0023041A" w:rsidRPr="00BB145A" w:rsidRDefault="0023041A" w:rsidP="00F50689">
      <w:pPr>
        <w:pStyle w:val="Bezmezer"/>
        <w:numPr>
          <w:ilvl w:val="0"/>
          <w:numId w:val="8"/>
        </w:numPr>
        <w:tabs>
          <w:tab w:val="clear" w:pos="1077"/>
          <w:tab w:val="num" w:pos="720"/>
        </w:tabs>
        <w:spacing w:line="276" w:lineRule="auto"/>
        <w:ind w:hanging="717"/>
        <w:jc w:val="both"/>
        <w:rPr>
          <w:rFonts w:ascii="Calibri" w:hAnsi="Calibri" w:cs="Calibri"/>
          <w:sz w:val="22"/>
          <w:szCs w:val="22"/>
        </w:rPr>
      </w:pPr>
      <w:r w:rsidRPr="00BB145A">
        <w:rPr>
          <w:rFonts w:ascii="Calibri" w:hAnsi="Calibri" w:cs="Calibri"/>
          <w:sz w:val="22"/>
          <w:szCs w:val="22"/>
        </w:rPr>
        <w:t>základy informační výchovy</w:t>
      </w:r>
    </w:p>
    <w:p w14:paraId="7C10EBDD" w14:textId="77777777" w:rsidR="0023041A" w:rsidRPr="00BB145A" w:rsidRDefault="0023041A" w:rsidP="00F50689">
      <w:pPr>
        <w:pStyle w:val="Bezmezer"/>
        <w:numPr>
          <w:ilvl w:val="0"/>
          <w:numId w:val="8"/>
        </w:numPr>
        <w:tabs>
          <w:tab w:val="clear" w:pos="1077"/>
          <w:tab w:val="num" w:pos="720"/>
        </w:tabs>
        <w:spacing w:line="276" w:lineRule="auto"/>
        <w:ind w:hanging="717"/>
        <w:jc w:val="both"/>
        <w:rPr>
          <w:rFonts w:ascii="Calibri" w:hAnsi="Calibri" w:cs="Calibri"/>
          <w:sz w:val="22"/>
          <w:szCs w:val="22"/>
        </w:rPr>
      </w:pPr>
      <w:r w:rsidRPr="00BB145A">
        <w:rPr>
          <w:rFonts w:ascii="Calibri" w:hAnsi="Calibri" w:cs="Calibri"/>
          <w:sz w:val="22"/>
          <w:szCs w:val="22"/>
        </w:rPr>
        <w:t>obecné výklady o jazyce</w:t>
      </w:r>
    </w:p>
    <w:p w14:paraId="303568E2" w14:textId="77777777" w:rsidR="0023041A" w:rsidRPr="00BB145A" w:rsidRDefault="0023041A" w:rsidP="00F50689">
      <w:pPr>
        <w:pStyle w:val="Bezmezer"/>
        <w:numPr>
          <w:ilvl w:val="0"/>
          <w:numId w:val="8"/>
        </w:numPr>
        <w:tabs>
          <w:tab w:val="clear" w:pos="1077"/>
          <w:tab w:val="num" w:pos="720"/>
        </w:tabs>
        <w:spacing w:line="276" w:lineRule="auto"/>
        <w:ind w:hanging="717"/>
        <w:jc w:val="both"/>
        <w:rPr>
          <w:rFonts w:ascii="Calibri" w:hAnsi="Calibri" w:cs="Calibri"/>
          <w:sz w:val="22"/>
          <w:szCs w:val="22"/>
        </w:rPr>
      </w:pPr>
      <w:r w:rsidRPr="00BB145A">
        <w:rPr>
          <w:rFonts w:ascii="Calibri" w:hAnsi="Calibri" w:cs="Calibri"/>
          <w:sz w:val="22"/>
          <w:szCs w:val="22"/>
        </w:rPr>
        <w:t>vývoj českého jazyka a jeho postavení v systému jazyků</w:t>
      </w:r>
    </w:p>
    <w:p w14:paraId="0C0579A6" w14:textId="77777777" w:rsidR="0023041A" w:rsidRPr="00BB145A" w:rsidRDefault="0023041A" w:rsidP="00F50689">
      <w:pPr>
        <w:pStyle w:val="Bezmezer"/>
        <w:numPr>
          <w:ilvl w:val="0"/>
          <w:numId w:val="8"/>
        </w:numPr>
        <w:tabs>
          <w:tab w:val="clear" w:pos="1077"/>
          <w:tab w:val="num" w:pos="720"/>
        </w:tabs>
        <w:spacing w:line="276" w:lineRule="auto"/>
        <w:ind w:hanging="717"/>
        <w:jc w:val="both"/>
        <w:rPr>
          <w:rFonts w:ascii="Calibri" w:hAnsi="Calibri" w:cs="Calibri"/>
          <w:sz w:val="22"/>
          <w:szCs w:val="22"/>
        </w:rPr>
      </w:pPr>
      <w:r w:rsidRPr="00BB145A">
        <w:rPr>
          <w:rFonts w:ascii="Calibri" w:hAnsi="Calibri" w:cs="Calibri"/>
          <w:sz w:val="22"/>
          <w:szCs w:val="22"/>
        </w:rPr>
        <w:t>práce s textem - analýza, reprodukce, interpretace</w:t>
      </w:r>
    </w:p>
    <w:p w14:paraId="49189D16" w14:textId="77777777" w:rsidR="0023041A" w:rsidRPr="00BB145A" w:rsidRDefault="0023041A" w:rsidP="00F50689">
      <w:pPr>
        <w:pStyle w:val="Bezmezer"/>
        <w:numPr>
          <w:ilvl w:val="0"/>
          <w:numId w:val="8"/>
        </w:numPr>
        <w:tabs>
          <w:tab w:val="clear" w:pos="1077"/>
          <w:tab w:val="num" w:pos="720"/>
        </w:tabs>
        <w:spacing w:line="276" w:lineRule="auto"/>
        <w:ind w:hanging="717"/>
        <w:jc w:val="both"/>
        <w:rPr>
          <w:rFonts w:ascii="Calibri" w:hAnsi="Calibri" w:cs="Calibri"/>
          <w:sz w:val="22"/>
          <w:szCs w:val="22"/>
        </w:rPr>
      </w:pPr>
      <w:r w:rsidRPr="00BB145A">
        <w:rPr>
          <w:rFonts w:ascii="Calibri" w:hAnsi="Calibri" w:cs="Calibri"/>
        </w:rPr>
        <w:t>vybrané poznatky z obecné psychologie, psychologie osobnosti a psychologie práce</w:t>
      </w:r>
    </w:p>
    <w:p w14:paraId="504F2F48" w14:textId="77777777" w:rsidR="0023041A" w:rsidRDefault="0023041A">
      <w:pPr>
        <w:rPr>
          <w:rFonts w:ascii="Calibri" w:hAnsi="Calibri" w:cs="Calibri"/>
          <w:b/>
          <w:bCs/>
          <w:sz w:val="22"/>
          <w:szCs w:val="22"/>
        </w:rPr>
      </w:pPr>
      <w:r>
        <w:rPr>
          <w:rFonts w:ascii="Calibri" w:hAnsi="Calibri" w:cs="Calibri"/>
          <w:b/>
          <w:bCs/>
          <w:sz w:val="22"/>
          <w:szCs w:val="22"/>
        </w:rPr>
        <w:br w:type="page"/>
      </w:r>
    </w:p>
    <w:p w14:paraId="08D5B247" w14:textId="77777777" w:rsidR="0023041A" w:rsidRPr="00BB145A" w:rsidRDefault="0023041A" w:rsidP="005D71A1">
      <w:pPr>
        <w:autoSpaceDE w:val="0"/>
        <w:autoSpaceDN w:val="0"/>
        <w:adjustRightInd w:val="0"/>
        <w:spacing w:before="240" w:after="100" w:afterAutospacing="1"/>
        <w:rPr>
          <w:rFonts w:ascii="Calibri" w:hAnsi="Calibri" w:cs="Calibri"/>
          <w:b/>
          <w:bCs/>
          <w:sz w:val="22"/>
          <w:szCs w:val="22"/>
        </w:rPr>
      </w:pPr>
      <w:r w:rsidRPr="00BB145A">
        <w:rPr>
          <w:rFonts w:ascii="Calibri" w:hAnsi="Calibri" w:cs="Calibri"/>
          <w:b/>
          <w:bCs/>
          <w:sz w:val="22"/>
          <w:szCs w:val="22"/>
        </w:rPr>
        <w:lastRenderedPageBreak/>
        <w:t>Pojetí výuky</w:t>
      </w:r>
    </w:p>
    <w:p w14:paraId="09250E76" w14:textId="77777777" w:rsidR="0023041A" w:rsidRPr="00356BEF" w:rsidRDefault="0023041A" w:rsidP="00356BEF">
      <w:pPr>
        <w:pStyle w:val="Bezmezer"/>
        <w:tabs>
          <w:tab w:val="num" w:pos="0"/>
        </w:tabs>
        <w:spacing w:line="276" w:lineRule="auto"/>
        <w:jc w:val="both"/>
        <w:rPr>
          <w:rFonts w:ascii="Calibri" w:hAnsi="Calibri" w:cs="Calibri"/>
          <w:sz w:val="22"/>
          <w:szCs w:val="22"/>
          <w:u w:val="single"/>
        </w:rPr>
      </w:pPr>
      <w:r w:rsidRPr="00356BEF">
        <w:rPr>
          <w:rFonts w:ascii="Calibri" w:hAnsi="Calibri" w:cs="Calibri"/>
          <w:sz w:val="22"/>
          <w:szCs w:val="22"/>
          <w:u w:val="single"/>
        </w:rPr>
        <w:t>Předmět český jazyk a literatura je v průběhu studia dotován 14 hodinami rozvrženými následujícím způsobem:</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1119"/>
        <w:gridCol w:w="1119"/>
      </w:tblGrid>
      <w:tr w:rsidR="0023041A" w:rsidRPr="00BB145A" w14:paraId="4CC40BEB" w14:textId="77777777">
        <w:trPr>
          <w:trHeight w:val="284"/>
        </w:trPr>
        <w:tc>
          <w:tcPr>
            <w:tcW w:w="1118" w:type="dxa"/>
          </w:tcPr>
          <w:p w14:paraId="6DA86EF9" w14:textId="77777777" w:rsidR="0023041A" w:rsidRPr="00BB145A" w:rsidRDefault="0023041A" w:rsidP="005D71A1">
            <w:pPr>
              <w:pStyle w:val="Bezmezer"/>
              <w:tabs>
                <w:tab w:val="num" w:pos="540"/>
              </w:tabs>
              <w:ind w:left="540" w:hanging="354"/>
              <w:rPr>
                <w:rFonts w:ascii="Calibri" w:hAnsi="Calibri" w:cs="Calibri"/>
                <w:sz w:val="22"/>
                <w:szCs w:val="22"/>
              </w:rPr>
            </w:pPr>
            <w:r>
              <w:rPr>
                <w:rFonts w:ascii="Calibri" w:hAnsi="Calibri" w:cs="Calibri"/>
                <w:sz w:val="22"/>
                <w:szCs w:val="22"/>
              </w:rPr>
              <w:br w:type="page"/>
            </w:r>
            <w:r w:rsidRPr="00BB145A">
              <w:rPr>
                <w:rFonts w:ascii="Calibri" w:hAnsi="Calibri" w:cs="Calibri"/>
                <w:sz w:val="22"/>
                <w:szCs w:val="22"/>
              </w:rPr>
              <w:t>Ročník</w:t>
            </w:r>
          </w:p>
        </w:tc>
        <w:tc>
          <w:tcPr>
            <w:tcW w:w="1119" w:type="dxa"/>
          </w:tcPr>
          <w:p w14:paraId="71B649CE" w14:textId="77777777" w:rsidR="0023041A" w:rsidRPr="00BB145A" w:rsidRDefault="0023041A" w:rsidP="005D71A1">
            <w:pPr>
              <w:pStyle w:val="Bezmezer"/>
              <w:tabs>
                <w:tab w:val="num" w:pos="540"/>
              </w:tabs>
              <w:ind w:left="540" w:hanging="180"/>
              <w:rPr>
                <w:rFonts w:ascii="Calibri" w:hAnsi="Calibri" w:cs="Calibri"/>
                <w:sz w:val="22"/>
                <w:szCs w:val="22"/>
              </w:rPr>
            </w:pPr>
            <w:r w:rsidRPr="00BB145A">
              <w:rPr>
                <w:rFonts w:ascii="Calibri" w:hAnsi="Calibri" w:cs="Calibri"/>
                <w:sz w:val="22"/>
                <w:szCs w:val="22"/>
              </w:rPr>
              <w:t>LIT</w:t>
            </w:r>
          </w:p>
        </w:tc>
        <w:tc>
          <w:tcPr>
            <w:tcW w:w="1119" w:type="dxa"/>
          </w:tcPr>
          <w:p w14:paraId="793A4DB5" w14:textId="77777777" w:rsidR="0023041A" w:rsidRPr="00BB145A" w:rsidRDefault="0023041A" w:rsidP="005D71A1">
            <w:pPr>
              <w:pStyle w:val="Bezmezer"/>
              <w:tabs>
                <w:tab w:val="num" w:pos="540"/>
              </w:tabs>
              <w:ind w:left="540" w:hanging="180"/>
              <w:rPr>
                <w:rFonts w:ascii="Calibri" w:hAnsi="Calibri" w:cs="Calibri"/>
                <w:sz w:val="22"/>
                <w:szCs w:val="22"/>
              </w:rPr>
            </w:pPr>
            <w:r w:rsidRPr="00BB145A">
              <w:rPr>
                <w:rFonts w:ascii="Calibri" w:hAnsi="Calibri" w:cs="Calibri"/>
                <w:sz w:val="22"/>
                <w:szCs w:val="22"/>
              </w:rPr>
              <w:t>JAZ</w:t>
            </w:r>
          </w:p>
        </w:tc>
      </w:tr>
      <w:tr w:rsidR="0023041A" w:rsidRPr="00BB145A" w14:paraId="45912FB7" w14:textId="77777777">
        <w:trPr>
          <w:trHeight w:val="284"/>
        </w:trPr>
        <w:tc>
          <w:tcPr>
            <w:tcW w:w="1118" w:type="dxa"/>
          </w:tcPr>
          <w:p w14:paraId="180A1742" w14:textId="77777777" w:rsidR="0023041A" w:rsidRPr="00BB145A" w:rsidRDefault="0023041A" w:rsidP="005D71A1">
            <w:pPr>
              <w:pStyle w:val="Bezmezer"/>
              <w:tabs>
                <w:tab w:val="num" w:pos="540"/>
              </w:tabs>
              <w:ind w:left="540" w:hanging="180"/>
              <w:jc w:val="both"/>
              <w:rPr>
                <w:rFonts w:ascii="Calibri" w:hAnsi="Calibri" w:cs="Calibri"/>
                <w:sz w:val="22"/>
                <w:szCs w:val="22"/>
              </w:rPr>
            </w:pPr>
            <w:r w:rsidRPr="00BB145A">
              <w:rPr>
                <w:rFonts w:ascii="Calibri" w:hAnsi="Calibri" w:cs="Calibri"/>
                <w:sz w:val="22"/>
                <w:szCs w:val="22"/>
              </w:rPr>
              <w:t>1.</w:t>
            </w:r>
          </w:p>
        </w:tc>
        <w:tc>
          <w:tcPr>
            <w:tcW w:w="1119" w:type="dxa"/>
          </w:tcPr>
          <w:p w14:paraId="562AED22" w14:textId="77777777" w:rsidR="0023041A" w:rsidRPr="00BB145A" w:rsidRDefault="0023041A" w:rsidP="005D71A1">
            <w:pPr>
              <w:pStyle w:val="Bezmezer"/>
              <w:tabs>
                <w:tab w:val="num" w:pos="540"/>
              </w:tabs>
              <w:ind w:left="540" w:hanging="180"/>
              <w:jc w:val="both"/>
              <w:rPr>
                <w:rFonts w:ascii="Calibri" w:hAnsi="Calibri" w:cs="Calibri"/>
                <w:sz w:val="22"/>
                <w:szCs w:val="22"/>
              </w:rPr>
            </w:pPr>
            <w:r>
              <w:rPr>
                <w:rFonts w:ascii="Calibri" w:hAnsi="Calibri" w:cs="Calibri"/>
                <w:sz w:val="22"/>
                <w:szCs w:val="22"/>
              </w:rPr>
              <w:t>3</w:t>
            </w:r>
          </w:p>
        </w:tc>
        <w:tc>
          <w:tcPr>
            <w:tcW w:w="1119" w:type="dxa"/>
          </w:tcPr>
          <w:p w14:paraId="47D806FF" w14:textId="77777777" w:rsidR="0023041A" w:rsidRPr="00BB145A" w:rsidRDefault="0023041A" w:rsidP="005D71A1">
            <w:pPr>
              <w:pStyle w:val="Bezmezer"/>
              <w:tabs>
                <w:tab w:val="num" w:pos="540"/>
              </w:tabs>
              <w:ind w:left="540" w:hanging="180"/>
              <w:jc w:val="both"/>
              <w:rPr>
                <w:rFonts w:ascii="Calibri" w:hAnsi="Calibri" w:cs="Calibri"/>
                <w:sz w:val="22"/>
                <w:szCs w:val="22"/>
              </w:rPr>
            </w:pPr>
            <w:r>
              <w:rPr>
                <w:rFonts w:ascii="Calibri" w:hAnsi="Calibri" w:cs="Calibri"/>
                <w:sz w:val="22"/>
                <w:szCs w:val="22"/>
              </w:rPr>
              <w:t>1</w:t>
            </w:r>
          </w:p>
        </w:tc>
      </w:tr>
      <w:tr w:rsidR="0023041A" w:rsidRPr="00BB145A" w14:paraId="3E85AA9C" w14:textId="77777777">
        <w:trPr>
          <w:trHeight w:val="284"/>
        </w:trPr>
        <w:tc>
          <w:tcPr>
            <w:tcW w:w="1118" w:type="dxa"/>
          </w:tcPr>
          <w:p w14:paraId="6DE05978" w14:textId="77777777" w:rsidR="0023041A" w:rsidRPr="00BB145A" w:rsidRDefault="0023041A" w:rsidP="005D71A1">
            <w:pPr>
              <w:pStyle w:val="Bezmezer"/>
              <w:tabs>
                <w:tab w:val="num" w:pos="540"/>
              </w:tabs>
              <w:ind w:left="540" w:hanging="180"/>
              <w:jc w:val="both"/>
              <w:rPr>
                <w:rFonts w:ascii="Calibri" w:hAnsi="Calibri" w:cs="Calibri"/>
                <w:sz w:val="22"/>
                <w:szCs w:val="22"/>
              </w:rPr>
            </w:pPr>
            <w:r w:rsidRPr="00BB145A">
              <w:rPr>
                <w:rFonts w:ascii="Calibri" w:hAnsi="Calibri" w:cs="Calibri"/>
                <w:sz w:val="22"/>
                <w:szCs w:val="22"/>
              </w:rPr>
              <w:t>2.</w:t>
            </w:r>
          </w:p>
        </w:tc>
        <w:tc>
          <w:tcPr>
            <w:tcW w:w="1119" w:type="dxa"/>
          </w:tcPr>
          <w:p w14:paraId="52D53034" w14:textId="77777777" w:rsidR="0023041A" w:rsidRPr="00BB145A" w:rsidRDefault="0023041A" w:rsidP="005D71A1">
            <w:pPr>
              <w:pStyle w:val="Bezmezer"/>
              <w:tabs>
                <w:tab w:val="num" w:pos="540"/>
              </w:tabs>
              <w:ind w:left="540" w:hanging="180"/>
              <w:jc w:val="both"/>
              <w:rPr>
                <w:rFonts w:ascii="Calibri" w:hAnsi="Calibri" w:cs="Calibri"/>
                <w:sz w:val="22"/>
                <w:szCs w:val="22"/>
              </w:rPr>
            </w:pPr>
            <w:r>
              <w:rPr>
                <w:rFonts w:ascii="Calibri" w:hAnsi="Calibri" w:cs="Calibri"/>
                <w:sz w:val="22"/>
                <w:szCs w:val="22"/>
              </w:rPr>
              <w:t>3</w:t>
            </w:r>
          </w:p>
        </w:tc>
        <w:tc>
          <w:tcPr>
            <w:tcW w:w="1119" w:type="dxa"/>
          </w:tcPr>
          <w:p w14:paraId="57A70C09" w14:textId="77777777" w:rsidR="0023041A" w:rsidRPr="00BB145A" w:rsidRDefault="0023041A" w:rsidP="005D71A1">
            <w:pPr>
              <w:pStyle w:val="Bezmezer"/>
              <w:tabs>
                <w:tab w:val="num" w:pos="540"/>
              </w:tabs>
              <w:ind w:left="540" w:hanging="180"/>
              <w:jc w:val="both"/>
              <w:rPr>
                <w:rFonts w:ascii="Calibri" w:hAnsi="Calibri" w:cs="Calibri"/>
                <w:sz w:val="22"/>
                <w:szCs w:val="22"/>
              </w:rPr>
            </w:pPr>
            <w:r>
              <w:rPr>
                <w:rFonts w:ascii="Calibri" w:hAnsi="Calibri" w:cs="Calibri"/>
                <w:sz w:val="22"/>
                <w:szCs w:val="22"/>
              </w:rPr>
              <w:t>1</w:t>
            </w:r>
          </w:p>
        </w:tc>
      </w:tr>
      <w:tr w:rsidR="0023041A" w:rsidRPr="00BB145A" w14:paraId="7A07290D" w14:textId="77777777">
        <w:trPr>
          <w:trHeight w:val="284"/>
        </w:trPr>
        <w:tc>
          <w:tcPr>
            <w:tcW w:w="1118" w:type="dxa"/>
          </w:tcPr>
          <w:p w14:paraId="28EEE762" w14:textId="77777777" w:rsidR="0023041A" w:rsidRPr="00BB145A" w:rsidRDefault="0023041A" w:rsidP="005D71A1">
            <w:pPr>
              <w:pStyle w:val="Bezmezer"/>
              <w:tabs>
                <w:tab w:val="num" w:pos="540"/>
              </w:tabs>
              <w:ind w:left="540" w:hanging="180"/>
              <w:jc w:val="both"/>
              <w:rPr>
                <w:rFonts w:ascii="Calibri" w:hAnsi="Calibri" w:cs="Calibri"/>
                <w:sz w:val="22"/>
                <w:szCs w:val="22"/>
              </w:rPr>
            </w:pPr>
            <w:r w:rsidRPr="00BB145A">
              <w:rPr>
                <w:rFonts w:ascii="Calibri" w:hAnsi="Calibri" w:cs="Calibri"/>
                <w:sz w:val="22"/>
                <w:szCs w:val="22"/>
              </w:rPr>
              <w:t>3.</w:t>
            </w:r>
          </w:p>
        </w:tc>
        <w:tc>
          <w:tcPr>
            <w:tcW w:w="1119" w:type="dxa"/>
          </w:tcPr>
          <w:p w14:paraId="702F63BB" w14:textId="77777777" w:rsidR="0023041A" w:rsidRPr="00BB145A" w:rsidRDefault="0023041A" w:rsidP="005D71A1">
            <w:pPr>
              <w:pStyle w:val="Bezmezer"/>
              <w:tabs>
                <w:tab w:val="num" w:pos="540"/>
              </w:tabs>
              <w:ind w:left="540" w:hanging="180"/>
              <w:jc w:val="both"/>
              <w:rPr>
                <w:rFonts w:ascii="Calibri" w:hAnsi="Calibri" w:cs="Calibri"/>
                <w:sz w:val="22"/>
                <w:szCs w:val="22"/>
              </w:rPr>
            </w:pPr>
            <w:r>
              <w:rPr>
                <w:rFonts w:ascii="Calibri" w:hAnsi="Calibri" w:cs="Calibri"/>
                <w:sz w:val="22"/>
                <w:szCs w:val="22"/>
              </w:rPr>
              <w:t>3</w:t>
            </w:r>
          </w:p>
        </w:tc>
        <w:tc>
          <w:tcPr>
            <w:tcW w:w="1119" w:type="dxa"/>
          </w:tcPr>
          <w:p w14:paraId="6511E18F" w14:textId="77777777" w:rsidR="0023041A" w:rsidRPr="00BB145A" w:rsidRDefault="0023041A" w:rsidP="005D71A1">
            <w:pPr>
              <w:pStyle w:val="Bezmezer"/>
              <w:tabs>
                <w:tab w:val="num" w:pos="540"/>
              </w:tabs>
              <w:ind w:left="540" w:hanging="180"/>
              <w:jc w:val="both"/>
              <w:rPr>
                <w:rFonts w:ascii="Calibri" w:hAnsi="Calibri" w:cs="Calibri"/>
                <w:sz w:val="22"/>
                <w:szCs w:val="22"/>
              </w:rPr>
            </w:pPr>
            <w:r>
              <w:rPr>
                <w:rFonts w:ascii="Calibri" w:hAnsi="Calibri" w:cs="Calibri"/>
                <w:sz w:val="22"/>
                <w:szCs w:val="22"/>
              </w:rPr>
              <w:t>1</w:t>
            </w:r>
          </w:p>
        </w:tc>
      </w:tr>
      <w:tr w:rsidR="0023041A" w:rsidRPr="00BB145A" w14:paraId="65E35FDB" w14:textId="77777777">
        <w:trPr>
          <w:trHeight w:val="284"/>
        </w:trPr>
        <w:tc>
          <w:tcPr>
            <w:tcW w:w="1118" w:type="dxa"/>
          </w:tcPr>
          <w:p w14:paraId="7FBECC75" w14:textId="77777777" w:rsidR="0023041A" w:rsidRPr="00BB145A" w:rsidRDefault="0023041A" w:rsidP="005D71A1">
            <w:pPr>
              <w:pStyle w:val="Bezmezer"/>
              <w:tabs>
                <w:tab w:val="num" w:pos="540"/>
              </w:tabs>
              <w:ind w:left="540" w:hanging="180"/>
              <w:jc w:val="both"/>
              <w:rPr>
                <w:rFonts w:ascii="Calibri" w:hAnsi="Calibri" w:cs="Calibri"/>
                <w:sz w:val="22"/>
                <w:szCs w:val="22"/>
              </w:rPr>
            </w:pPr>
            <w:r w:rsidRPr="00BB145A">
              <w:rPr>
                <w:rFonts w:ascii="Calibri" w:hAnsi="Calibri" w:cs="Calibri"/>
                <w:sz w:val="22"/>
                <w:szCs w:val="22"/>
              </w:rPr>
              <w:t>4.</w:t>
            </w:r>
          </w:p>
        </w:tc>
        <w:tc>
          <w:tcPr>
            <w:tcW w:w="1119" w:type="dxa"/>
          </w:tcPr>
          <w:p w14:paraId="55B6A4B5" w14:textId="77777777" w:rsidR="0023041A" w:rsidRPr="00BB145A" w:rsidRDefault="0023041A" w:rsidP="005D71A1">
            <w:pPr>
              <w:pStyle w:val="Bezmezer"/>
              <w:tabs>
                <w:tab w:val="num" w:pos="540"/>
              </w:tabs>
              <w:ind w:left="540" w:hanging="180"/>
              <w:jc w:val="both"/>
              <w:rPr>
                <w:rFonts w:ascii="Calibri" w:hAnsi="Calibri" w:cs="Calibri"/>
                <w:sz w:val="22"/>
                <w:szCs w:val="22"/>
              </w:rPr>
            </w:pPr>
            <w:r>
              <w:rPr>
                <w:rFonts w:ascii="Calibri" w:hAnsi="Calibri" w:cs="Calibri"/>
                <w:sz w:val="22"/>
                <w:szCs w:val="22"/>
              </w:rPr>
              <w:t>3</w:t>
            </w:r>
          </w:p>
        </w:tc>
        <w:tc>
          <w:tcPr>
            <w:tcW w:w="1119" w:type="dxa"/>
          </w:tcPr>
          <w:p w14:paraId="5AD98580" w14:textId="77777777" w:rsidR="0023041A" w:rsidRPr="00BB145A" w:rsidRDefault="0023041A" w:rsidP="005D71A1">
            <w:pPr>
              <w:pStyle w:val="Bezmezer"/>
              <w:tabs>
                <w:tab w:val="num" w:pos="540"/>
              </w:tabs>
              <w:ind w:left="540" w:hanging="180"/>
              <w:jc w:val="both"/>
              <w:rPr>
                <w:rFonts w:ascii="Calibri" w:hAnsi="Calibri" w:cs="Calibri"/>
                <w:sz w:val="22"/>
                <w:szCs w:val="22"/>
              </w:rPr>
            </w:pPr>
            <w:r>
              <w:rPr>
                <w:rFonts w:ascii="Calibri" w:hAnsi="Calibri" w:cs="Calibri"/>
                <w:sz w:val="22"/>
                <w:szCs w:val="22"/>
              </w:rPr>
              <w:t>1</w:t>
            </w:r>
          </w:p>
        </w:tc>
      </w:tr>
    </w:tbl>
    <w:p w14:paraId="5EE14506" w14:textId="77777777" w:rsidR="0023041A" w:rsidRPr="00BB145A" w:rsidRDefault="0023041A" w:rsidP="005D71A1">
      <w:pPr>
        <w:pStyle w:val="Bezmezer"/>
        <w:tabs>
          <w:tab w:val="num" w:pos="0"/>
        </w:tabs>
        <w:jc w:val="both"/>
        <w:rPr>
          <w:rFonts w:ascii="Calibri" w:hAnsi="Calibri" w:cs="Calibri"/>
          <w:sz w:val="22"/>
          <w:szCs w:val="22"/>
        </w:rPr>
      </w:pPr>
      <w:r w:rsidRPr="00BB145A">
        <w:rPr>
          <w:rFonts w:ascii="Calibri" w:hAnsi="Calibri" w:cs="Calibri"/>
          <w:sz w:val="22"/>
          <w:szCs w:val="22"/>
        </w:rPr>
        <w:t>(použité zkratky: LIT - literatura, JAZ - jazyk)</w:t>
      </w:r>
    </w:p>
    <w:p w14:paraId="0321E9AD" w14:textId="77777777" w:rsidR="0023041A" w:rsidRDefault="0023041A" w:rsidP="005D71A1">
      <w:pPr>
        <w:pStyle w:val="Bezmezer"/>
        <w:tabs>
          <w:tab w:val="num" w:pos="0"/>
        </w:tabs>
        <w:rPr>
          <w:rFonts w:ascii="Calibri" w:hAnsi="Calibri" w:cs="Calibri"/>
          <w:sz w:val="22"/>
          <w:szCs w:val="22"/>
        </w:rPr>
      </w:pPr>
    </w:p>
    <w:p w14:paraId="470E33F1" w14:textId="77777777" w:rsidR="0023041A" w:rsidRPr="00356BEF" w:rsidRDefault="0023041A" w:rsidP="00356BEF">
      <w:pPr>
        <w:pStyle w:val="Bezmezer"/>
        <w:tabs>
          <w:tab w:val="num" w:pos="0"/>
        </w:tabs>
        <w:spacing w:line="276" w:lineRule="auto"/>
        <w:jc w:val="both"/>
        <w:rPr>
          <w:rFonts w:ascii="Calibri" w:hAnsi="Calibri" w:cs="Calibri"/>
          <w:sz w:val="22"/>
          <w:szCs w:val="22"/>
          <w:u w:val="single"/>
        </w:rPr>
      </w:pPr>
      <w:r w:rsidRPr="00356BEF">
        <w:rPr>
          <w:rFonts w:ascii="Calibri" w:hAnsi="Calibri" w:cs="Calibri"/>
          <w:sz w:val="22"/>
          <w:szCs w:val="22"/>
          <w:u w:val="single"/>
        </w:rPr>
        <w:t>Při výuce budou využívány následující metody a formy práce:</w:t>
      </w:r>
    </w:p>
    <w:p w14:paraId="06EB70D5" w14:textId="77777777" w:rsidR="0023041A" w:rsidRPr="00BB145A" w:rsidRDefault="0023041A" w:rsidP="00F50689">
      <w:pPr>
        <w:pStyle w:val="Bezmezer"/>
        <w:numPr>
          <w:ilvl w:val="0"/>
          <w:numId w:val="9"/>
        </w:numPr>
        <w:tabs>
          <w:tab w:val="clear" w:pos="1080"/>
          <w:tab w:val="num" w:pos="720"/>
        </w:tabs>
        <w:spacing w:line="276" w:lineRule="auto"/>
        <w:ind w:left="1071" w:hanging="714"/>
        <w:jc w:val="both"/>
        <w:rPr>
          <w:rFonts w:ascii="Calibri" w:hAnsi="Calibri" w:cs="Calibri"/>
          <w:sz w:val="22"/>
          <w:szCs w:val="22"/>
        </w:rPr>
      </w:pPr>
      <w:r w:rsidRPr="00BB145A">
        <w:rPr>
          <w:rFonts w:ascii="Calibri" w:hAnsi="Calibri" w:cs="Calibri"/>
          <w:sz w:val="22"/>
          <w:szCs w:val="22"/>
        </w:rPr>
        <w:t>výklad učitele a řízený dialog,</w:t>
      </w:r>
    </w:p>
    <w:p w14:paraId="1154626A" w14:textId="77777777" w:rsidR="0023041A" w:rsidRPr="00BB145A" w:rsidRDefault="0023041A" w:rsidP="00F50689">
      <w:pPr>
        <w:pStyle w:val="Bezmezer"/>
        <w:numPr>
          <w:ilvl w:val="0"/>
          <w:numId w:val="9"/>
        </w:numPr>
        <w:tabs>
          <w:tab w:val="clear" w:pos="1080"/>
          <w:tab w:val="num" w:pos="720"/>
        </w:tabs>
        <w:spacing w:line="276" w:lineRule="auto"/>
        <w:ind w:left="1071" w:hanging="714"/>
        <w:jc w:val="both"/>
        <w:rPr>
          <w:rFonts w:ascii="Calibri" w:hAnsi="Calibri" w:cs="Calibri"/>
          <w:sz w:val="22"/>
          <w:szCs w:val="22"/>
        </w:rPr>
      </w:pPr>
      <w:r w:rsidRPr="00BB145A">
        <w:rPr>
          <w:rFonts w:ascii="Calibri" w:hAnsi="Calibri" w:cs="Calibri"/>
          <w:sz w:val="22"/>
          <w:szCs w:val="22"/>
        </w:rPr>
        <w:t>samostatná práce individuální i skupinová,</w:t>
      </w:r>
    </w:p>
    <w:p w14:paraId="6D503779" w14:textId="77777777" w:rsidR="0023041A" w:rsidRPr="00BB145A" w:rsidRDefault="0023041A" w:rsidP="00F50689">
      <w:pPr>
        <w:pStyle w:val="Bezmezer"/>
        <w:numPr>
          <w:ilvl w:val="0"/>
          <w:numId w:val="9"/>
        </w:numPr>
        <w:tabs>
          <w:tab w:val="clear" w:pos="1080"/>
          <w:tab w:val="num" w:pos="720"/>
        </w:tabs>
        <w:spacing w:line="276" w:lineRule="auto"/>
        <w:ind w:left="1071" w:hanging="714"/>
        <w:jc w:val="both"/>
        <w:rPr>
          <w:rFonts w:ascii="Calibri" w:hAnsi="Calibri" w:cs="Calibri"/>
          <w:sz w:val="22"/>
          <w:szCs w:val="22"/>
        </w:rPr>
      </w:pPr>
      <w:r w:rsidRPr="00BB145A">
        <w:rPr>
          <w:rFonts w:ascii="Calibri" w:hAnsi="Calibri" w:cs="Calibri"/>
          <w:sz w:val="22"/>
          <w:szCs w:val="22"/>
        </w:rPr>
        <w:t>společná četba literárních textů,</w:t>
      </w:r>
    </w:p>
    <w:p w14:paraId="396D1B49" w14:textId="77777777" w:rsidR="0023041A" w:rsidRPr="00BB145A" w:rsidRDefault="0023041A" w:rsidP="00F50689">
      <w:pPr>
        <w:pStyle w:val="Bezmezer"/>
        <w:numPr>
          <w:ilvl w:val="0"/>
          <w:numId w:val="9"/>
        </w:numPr>
        <w:tabs>
          <w:tab w:val="clear" w:pos="1080"/>
          <w:tab w:val="num" w:pos="720"/>
        </w:tabs>
        <w:spacing w:line="276" w:lineRule="auto"/>
        <w:ind w:left="1071" w:hanging="714"/>
        <w:jc w:val="both"/>
        <w:rPr>
          <w:rFonts w:ascii="Calibri" w:hAnsi="Calibri" w:cs="Calibri"/>
          <w:sz w:val="22"/>
          <w:szCs w:val="22"/>
        </w:rPr>
      </w:pPr>
      <w:r w:rsidRPr="00BB145A">
        <w:rPr>
          <w:rFonts w:ascii="Calibri" w:hAnsi="Calibri" w:cs="Calibri"/>
          <w:sz w:val="22"/>
          <w:szCs w:val="22"/>
        </w:rPr>
        <w:t>samostatná domácí práce (příprava referátů),</w:t>
      </w:r>
    </w:p>
    <w:p w14:paraId="29BCA2F3" w14:textId="77777777" w:rsidR="0023041A" w:rsidRPr="00BB145A" w:rsidRDefault="0023041A" w:rsidP="00F50689">
      <w:pPr>
        <w:pStyle w:val="Bezmezer"/>
        <w:numPr>
          <w:ilvl w:val="0"/>
          <w:numId w:val="9"/>
        </w:numPr>
        <w:tabs>
          <w:tab w:val="clear" w:pos="1080"/>
          <w:tab w:val="num" w:pos="720"/>
        </w:tabs>
        <w:spacing w:line="276" w:lineRule="auto"/>
        <w:ind w:left="1071" w:hanging="714"/>
        <w:jc w:val="both"/>
        <w:rPr>
          <w:rFonts w:ascii="Calibri" w:hAnsi="Calibri" w:cs="Calibri"/>
          <w:sz w:val="22"/>
          <w:szCs w:val="22"/>
        </w:rPr>
      </w:pPr>
      <w:r w:rsidRPr="00BB145A">
        <w:rPr>
          <w:rFonts w:ascii="Calibri" w:hAnsi="Calibri" w:cs="Calibri"/>
          <w:sz w:val="22"/>
          <w:szCs w:val="22"/>
        </w:rPr>
        <w:t>rozbor a interpretace literárních textů,</w:t>
      </w:r>
    </w:p>
    <w:p w14:paraId="44C41F8A" w14:textId="77777777" w:rsidR="0023041A" w:rsidRPr="00BB145A" w:rsidRDefault="0023041A" w:rsidP="00F50689">
      <w:pPr>
        <w:pStyle w:val="Bezmezer"/>
        <w:numPr>
          <w:ilvl w:val="0"/>
          <w:numId w:val="9"/>
        </w:numPr>
        <w:tabs>
          <w:tab w:val="clear" w:pos="1080"/>
          <w:tab w:val="num" w:pos="720"/>
        </w:tabs>
        <w:spacing w:line="276" w:lineRule="auto"/>
        <w:ind w:left="1071" w:hanging="714"/>
        <w:jc w:val="both"/>
        <w:rPr>
          <w:rFonts w:ascii="Calibri" w:hAnsi="Calibri" w:cs="Calibri"/>
          <w:sz w:val="22"/>
          <w:szCs w:val="22"/>
        </w:rPr>
      </w:pPr>
      <w:r w:rsidRPr="00BB145A">
        <w:rPr>
          <w:rFonts w:ascii="Calibri" w:hAnsi="Calibri" w:cs="Calibri"/>
          <w:sz w:val="22"/>
          <w:szCs w:val="22"/>
        </w:rPr>
        <w:t>memorování uměleckých textů,</w:t>
      </w:r>
    </w:p>
    <w:p w14:paraId="32FAD41D" w14:textId="77777777" w:rsidR="0023041A" w:rsidRPr="00BB145A" w:rsidRDefault="0023041A" w:rsidP="00F50689">
      <w:pPr>
        <w:pStyle w:val="Bezmezer"/>
        <w:numPr>
          <w:ilvl w:val="0"/>
          <w:numId w:val="9"/>
        </w:numPr>
        <w:tabs>
          <w:tab w:val="clear" w:pos="1080"/>
          <w:tab w:val="num" w:pos="720"/>
        </w:tabs>
        <w:spacing w:line="276" w:lineRule="auto"/>
        <w:ind w:left="1071" w:hanging="714"/>
        <w:jc w:val="both"/>
        <w:rPr>
          <w:rFonts w:ascii="Calibri" w:hAnsi="Calibri" w:cs="Calibri"/>
          <w:sz w:val="22"/>
          <w:szCs w:val="22"/>
        </w:rPr>
      </w:pPr>
      <w:r w:rsidRPr="00BB145A">
        <w:rPr>
          <w:rFonts w:ascii="Calibri" w:hAnsi="Calibri" w:cs="Calibri"/>
          <w:sz w:val="22"/>
          <w:szCs w:val="22"/>
        </w:rPr>
        <w:t>esteticky tvořivé aktivity (samostatné literární pokusy),</w:t>
      </w:r>
    </w:p>
    <w:p w14:paraId="5BA8345A" w14:textId="77777777" w:rsidR="0023041A" w:rsidRPr="00BB145A" w:rsidRDefault="0023041A" w:rsidP="00F50689">
      <w:pPr>
        <w:pStyle w:val="Bezmezer"/>
        <w:numPr>
          <w:ilvl w:val="0"/>
          <w:numId w:val="9"/>
        </w:numPr>
        <w:tabs>
          <w:tab w:val="clear" w:pos="1080"/>
          <w:tab w:val="num" w:pos="720"/>
        </w:tabs>
        <w:spacing w:line="276" w:lineRule="auto"/>
        <w:ind w:left="1071" w:hanging="714"/>
        <w:jc w:val="both"/>
        <w:rPr>
          <w:rFonts w:ascii="Calibri" w:hAnsi="Calibri" w:cs="Calibri"/>
          <w:sz w:val="22"/>
          <w:szCs w:val="22"/>
        </w:rPr>
      </w:pPr>
      <w:r w:rsidRPr="00BB145A">
        <w:rPr>
          <w:rFonts w:ascii="Calibri" w:hAnsi="Calibri" w:cs="Calibri"/>
          <w:sz w:val="22"/>
          <w:szCs w:val="22"/>
        </w:rPr>
        <w:t>projektové vyučování,</w:t>
      </w:r>
    </w:p>
    <w:p w14:paraId="5EED3609" w14:textId="77777777" w:rsidR="0023041A" w:rsidRPr="00BB145A" w:rsidRDefault="0023041A" w:rsidP="00F50689">
      <w:pPr>
        <w:pStyle w:val="Bezmezer"/>
        <w:numPr>
          <w:ilvl w:val="0"/>
          <w:numId w:val="9"/>
        </w:numPr>
        <w:tabs>
          <w:tab w:val="clear" w:pos="1080"/>
          <w:tab w:val="num" w:pos="720"/>
        </w:tabs>
        <w:spacing w:line="276" w:lineRule="auto"/>
        <w:ind w:left="1071" w:hanging="714"/>
        <w:jc w:val="both"/>
        <w:rPr>
          <w:rFonts w:ascii="Calibri" w:hAnsi="Calibri" w:cs="Calibri"/>
          <w:sz w:val="22"/>
          <w:szCs w:val="22"/>
        </w:rPr>
      </w:pPr>
      <w:r w:rsidRPr="00BB145A">
        <w:rPr>
          <w:rFonts w:ascii="Calibri" w:hAnsi="Calibri" w:cs="Calibri"/>
          <w:sz w:val="22"/>
          <w:szCs w:val="22"/>
        </w:rPr>
        <w:t>multimediální metody (podle možností využití počítače, videa, DVD, diaprojektoru,</w:t>
      </w:r>
    </w:p>
    <w:p w14:paraId="4D3EF333" w14:textId="77777777" w:rsidR="0023041A" w:rsidRPr="00BB145A" w:rsidRDefault="0023041A" w:rsidP="00356BEF">
      <w:pPr>
        <w:pStyle w:val="Bezmezer"/>
        <w:tabs>
          <w:tab w:val="num" w:pos="720"/>
        </w:tabs>
        <w:spacing w:line="276" w:lineRule="auto"/>
        <w:ind w:left="1071" w:hanging="714"/>
        <w:jc w:val="both"/>
        <w:rPr>
          <w:rFonts w:ascii="Calibri" w:hAnsi="Calibri" w:cs="Calibri"/>
          <w:sz w:val="22"/>
          <w:szCs w:val="22"/>
        </w:rPr>
      </w:pPr>
      <w:r>
        <w:rPr>
          <w:rFonts w:ascii="Calibri" w:hAnsi="Calibri" w:cs="Calibri"/>
          <w:sz w:val="22"/>
          <w:szCs w:val="22"/>
        </w:rPr>
        <w:tab/>
      </w:r>
      <w:r w:rsidRPr="00BB145A">
        <w:rPr>
          <w:rFonts w:ascii="Calibri" w:hAnsi="Calibri" w:cs="Calibri"/>
          <w:sz w:val="22"/>
          <w:szCs w:val="22"/>
        </w:rPr>
        <w:t>interaktivní tabule),</w:t>
      </w:r>
    </w:p>
    <w:p w14:paraId="0304D601" w14:textId="77777777" w:rsidR="0023041A" w:rsidRPr="00BB145A" w:rsidRDefault="0023041A" w:rsidP="00F50689">
      <w:pPr>
        <w:pStyle w:val="Bezmezer"/>
        <w:numPr>
          <w:ilvl w:val="0"/>
          <w:numId w:val="9"/>
        </w:numPr>
        <w:tabs>
          <w:tab w:val="clear" w:pos="1080"/>
        </w:tabs>
        <w:spacing w:line="276" w:lineRule="auto"/>
        <w:ind w:left="709"/>
        <w:jc w:val="both"/>
        <w:rPr>
          <w:rFonts w:ascii="Calibri" w:hAnsi="Calibri" w:cs="Calibri"/>
          <w:sz w:val="22"/>
          <w:szCs w:val="22"/>
        </w:rPr>
      </w:pPr>
      <w:r w:rsidRPr="00BB145A">
        <w:rPr>
          <w:rFonts w:ascii="Calibri" w:hAnsi="Calibri" w:cs="Calibri"/>
          <w:sz w:val="22"/>
          <w:szCs w:val="22"/>
        </w:rPr>
        <w:t>exkurze (knihovna, galerie),</w:t>
      </w:r>
    </w:p>
    <w:p w14:paraId="6B929C1C" w14:textId="77777777" w:rsidR="0023041A" w:rsidRPr="00BB145A" w:rsidRDefault="0023041A" w:rsidP="00F50689">
      <w:pPr>
        <w:pStyle w:val="Bezmezer"/>
        <w:numPr>
          <w:ilvl w:val="0"/>
          <w:numId w:val="9"/>
        </w:numPr>
        <w:tabs>
          <w:tab w:val="clear" w:pos="1080"/>
        </w:tabs>
        <w:spacing w:line="276" w:lineRule="auto"/>
        <w:ind w:left="709"/>
        <w:jc w:val="both"/>
        <w:rPr>
          <w:rFonts w:ascii="Calibri" w:hAnsi="Calibri" w:cs="Calibri"/>
          <w:sz w:val="22"/>
          <w:szCs w:val="22"/>
        </w:rPr>
      </w:pPr>
      <w:r w:rsidRPr="00BB145A">
        <w:rPr>
          <w:rFonts w:ascii="Calibri" w:hAnsi="Calibri" w:cs="Calibri"/>
          <w:sz w:val="22"/>
          <w:szCs w:val="22"/>
        </w:rPr>
        <w:t>společná návštěva vybraných filmových a divadelních představení,</w:t>
      </w:r>
    </w:p>
    <w:p w14:paraId="727BBD68" w14:textId="77777777" w:rsidR="0023041A" w:rsidRPr="00BB145A" w:rsidRDefault="0023041A" w:rsidP="00F50689">
      <w:pPr>
        <w:pStyle w:val="Bezmezer"/>
        <w:numPr>
          <w:ilvl w:val="0"/>
          <w:numId w:val="9"/>
        </w:numPr>
        <w:tabs>
          <w:tab w:val="clear" w:pos="1080"/>
        </w:tabs>
        <w:spacing w:line="276" w:lineRule="auto"/>
        <w:ind w:left="709"/>
        <w:jc w:val="both"/>
        <w:rPr>
          <w:rFonts w:ascii="Calibri" w:hAnsi="Calibri" w:cs="Calibri"/>
          <w:sz w:val="22"/>
          <w:szCs w:val="22"/>
        </w:rPr>
      </w:pPr>
      <w:r w:rsidRPr="00BB145A">
        <w:rPr>
          <w:rFonts w:ascii="Calibri" w:hAnsi="Calibri" w:cs="Calibri"/>
          <w:sz w:val="22"/>
          <w:szCs w:val="22"/>
        </w:rPr>
        <w:t>gramatická a stylistická cvičení,</w:t>
      </w:r>
    </w:p>
    <w:p w14:paraId="101E2A75" w14:textId="77777777" w:rsidR="0023041A" w:rsidRPr="00BB145A" w:rsidRDefault="0023041A" w:rsidP="00F50689">
      <w:pPr>
        <w:pStyle w:val="Bezmezer"/>
        <w:numPr>
          <w:ilvl w:val="0"/>
          <w:numId w:val="9"/>
        </w:numPr>
        <w:tabs>
          <w:tab w:val="clear" w:pos="1080"/>
        </w:tabs>
        <w:spacing w:line="276" w:lineRule="auto"/>
        <w:ind w:left="709"/>
        <w:jc w:val="both"/>
        <w:rPr>
          <w:rFonts w:ascii="Calibri" w:hAnsi="Calibri" w:cs="Calibri"/>
          <w:sz w:val="22"/>
          <w:szCs w:val="22"/>
        </w:rPr>
      </w:pPr>
      <w:r w:rsidRPr="00BB145A">
        <w:rPr>
          <w:rFonts w:ascii="Calibri" w:hAnsi="Calibri" w:cs="Calibri"/>
          <w:sz w:val="22"/>
          <w:szCs w:val="22"/>
        </w:rPr>
        <w:t>diktáty a doplňovací cvičení,</w:t>
      </w:r>
    </w:p>
    <w:p w14:paraId="704F7EBA" w14:textId="77777777" w:rsidR="0023041A" w:rsidRPr="00BB145A" w:rsidRDefault="0023041A" w:rsidP="00F50689">
      <w:pPr>
        <w:pStyle w:val="Bezmezer"/>
        <w:numPr>
          <w:ilvl w:val="0"/>
          <w:numId w:val="9"/>
        </w:numPr>
        <w:tabs>
          <w:tab w:val="clear" w:pos="1080"/>
        </w:tabs>
        <w:spacing w:line="276" w:lineRule="auto"/>
        <w:ind w:left="709"/>
        <w:jc w:val="both"/>
        <w:rPr>
          <w:rFonts w:ascii="Calibri" w:hAnsi="Calibri" w:cs="Calibri"/>
          <w:sz w:val="22"/>
          <w:szCs w:val="22"/>
        </w:rPr>
      </w:pPr>
      <w:r w:rsidRPr="00BB145A">
        <w:rPr>
          <w:rFonts w:ascii="Calibri" w:hAnsi="Calibri" w:cs="Calibri"/>
          <w:sz w:val="22"/>
          <w:szCs w:val="22"/>
        </w:rPr>
        <w:t>řečnická cvičení,</w:t>
      </w:r>
    </w:p>
    <w:p w14:paraId="34BD9690" w14:textId="77777777" w:rsidR="0023041A" w:rsidRPr="00BB145A" w:rsidRDefault="0023041A" w:rsidP="00F50689">
      <w:pPr>
        <w:pStyle w:val="Bezmezer"/>
        <w:numPr>
          <w:ilvl w:val="0"/>
          <w:numId w:val="9"/>
        </w:numPr>
        <w:tabs>
          <w:tab w:val="clear" w:pos="1080"/>
        </w:tabs>
        <w:spacing w:line="276" w:lineRule="auto"/>
        <w:ind w:left="709"/>
        <w:jc w:val="both"/>
        <w:rPr>
          <w:rFonts w:ascii="Calibri" w:hAnsi="Calibri" w:cs="Calibri"/>
          <w:sz w:val="22"/>
          <w:szCs w:val="22"/>
        </w:rPr>
      </w:pPr>
      <w:r w:rsidRPr="00BB145A">
        <w:rPr>
          <w:rFonts w:ascii="Calibri" w:hAnsi="Calibri" w:cs="Calibri"/>
          <w:sz w:val="22"/>
          <w:szCs w:val="22"/>
        </w:rPr>
        <w:t>souvislé slohové práce.</w:t>
      </w:r>
    </w:p>
    <w:p w14:paraId="6845E8DA" w14:textId="77777777" w:rsidR="0023041A" w:rsidRPr="00BB145A" w:rsidRDefault="0023041A" w:rsidP="005D71A1">
      <w:pPr>
        <w:autoSpaceDE w:val="0"/>
        <w:autoSpaceDN w:val="0"/>
        <w:adjustRightInd w:val="0"/>
        <w:spacing w:before="240" w:after="100" w:afterAutospacing="1"/>
        <w:rPr>
          <w:rFonts w:ascii="Calibri" w:hAnsi="Calibri" w:cs="Calibri"/>
          <w:b/>
          <w:bCs/>
          <w:sz w:val="22"/>
          <w:szCs w:val="22"/>
        </w:rPr>
      </w:pPr>
      <w:r w:rsidRPr="00BB145A">
        <w:rPr>
          <w:rFonts w:ascii="Calibri" w:hAnsi="Calibri" w:cs="Calibri"/>
          <w:b/>
          <w:bCs/>
          <w:sz w:val="22"/>
          <w:szCs w:val="22"/>
        </w:rPr>
        <w:t>Hodnocení výsledků žáků</w:t>
      </w:r>
    </w:p>
    <w:p w14:paraId="5D02EB87" w14:textId="77777777" w:rsidR="0023041A" w:rsidRPr="00BB145A" w:rsidRDefault="0023041A" w:rsidP="00356BEF">
      <w:pPr>
        <w:pStyle w:val="Bezmezer"/>
        <w:tabs>
          <w:tab w:val="num" w:pos="0"/>
        </w:tabs>
        <w:spacing w:line="276" w:lineRule="auto"/>
        <w:jc w:val="both"/>
        <w:rPr>
          <w:rFonts w:ascii="Calibri" w:hAnsi="Calibri" w:cs="Calibri"/>
          <w:sz w:val="22"/>
          <w:szCs w:val="22"/>
        </w:rPr>
      </w:pPr>
      <w:r>
        <w:rPr>
          <w:rFonts w:ascii="Calibri" w:hAnsi="Calibri" w:cs="Calibri"/>
          <w:sz w:val="22"/>
          <w:szCs w:val="22"/>
        </w:rPr>
        <w:tab/>
      </w:r>
      <w:r w:rsidRPr="00BB145A">
        <w:rPr>
          <w:rFonts w:ascii="Calibri" w:hAnsi="Calibri" w:cs="Calibri"/>
          <w:sz w:val="22"/>
          <w:szCs w:val="22"/>
        </w:rPr>
        <w:t xml:space="preserve">V předmětu český jazyk a literatura se hodnotí obsahová správnost a použití gramatických a stylistických prostředků, a to v projevu ústním i písemném. V projevu písemném je hodnocena i pravopisná správnost. Hodnocení žáků se bude provádět na základě kombinace ústního zkoušení a různých forem písemného testování. Nejčastěji používanými formami zkoušení znalostí, ze kterých vyjdou podklady pro klasifikaci, budou: </w:t>
      </w:r>
    </w:p>
    <w:p w14:paraId="54128F4E" w14:textId="77777777" w:rsidR="0023041A" w:rsidRPr="00BB145A" w:rsidRDefault="0023041A" w:rsidP="00F50689">
      <w:pPr>
        <w:pStyle w:val="Bezmezer"/>
        <w:numPr>
          <w:ilvl w:val="0"/>
          <w:numId w:val="10"/>
        </w:numPr>
        <w:tabs>
          <w:tab w:val="clear" w:pos="1140"/>
          <w:tab w:val="num" w:pos="360"/>
          <w:tab w:val="num" w:pos="720"/>
        </w:tabs>
        <w:spacing w:line="276" w:lineRule="auto"/>
        <w:ind w:left="0" w:firstLine="360"/>
        <w:jc w:val="both"/>
        <w:rPr>
          <w:rFonts w:ascii="Calibri" w:hAnsi="Calibri" w:cs="Calibri"/>
          <w:sz w:val="22"/>
          <w:szCs w:val="22"/>
        </w:rPr>
      </w:pPr>
      <w:r w:rsidRPr="00BB145A">
        <w:rPr>
          <w:rFonts w:ascii="Calibri" w:hAnsi="Calibri" w:cs="Calibri"/>
          <w:sz w:val="22"/>
          <w:szCs w:val="22"/>
        </w:rPr>
        <w:t>individuální i frontální ústní zkoušení,</w:t>
      </w:r>
    </w:p>
    <w:p w14:paraId="67108770" w14:textId="77777777" w:rsidR="0023041A" w:rsidRPr="00BB145A" w:rsidRDefault="0023041A" w:rsidP="00F50689">
      <w:pPr>
        <w:pStyle w:val="Bezmezer"/>
        <w:numPr>
          <w:ilvl w:val="0"/>
          <w:numId w:val="10"/>
        </w:numPr>
        <w:tabs>
          <w:tab w:val="clear" w:pos="1140"/>
          <w:tab w:val="num" w:pos="360"/>
          <w:tab w:val="num" w:pos="720"/>
        </w:tabs>
        <w:spacing w:line="276" w:lineRule="auto"/>
        <w:ind w:left="0" w:firstLine="360"/>
        <w:jc w:val="both"/>
        <w:rPr>
          <w:rFonts w:ascii="Calibri" w:hAnsi="Calibri" w:cs="Calibri"/>
          <w:sz w:val="22"/>
          <w:szCs w:val="22"/>
        </w:rPr>
      </w:pPr>
      <w:r w:rsidRPr="00BB145A">
        <w:rPr>
          <w:rFonts w:ascii="Calibri" w:hAnsi="Calibri" w:cs="Calibri"/>
          <w:sz w:val="22"/>
          <w:szCs w:val="22"/>
        </w:rPr>
        <w:t xml:space="preserve">písemné testy nestandardizované i standardizované (budou </w:t>
      </w:r>
      <w:r>
        <w:rPr>
          <w:rFonts w:ascii="Calibri" w:hAnsi="Calibri" w:cs="Calibri"/>
          <w:sz w:val="22"/>
          <w:szCs w:val="22"/>
        </w:rPr>
        <w:t>-</w:t>
      </w:r>
      <w:r w:rsidRPr="00BB145A">
        <w:rPr>
          <w:rFonts w:ascii="Calibri" w:hAnsi="Calibri" w:cs="Calibri"/>
          <w:sz w:val="22"/>
          <w:szCs w:val="22"/>
        </w:rPr>
        <w:t xml:space="preserve">li </w:t>
      </w:r>
      <w:r>
        <w:rPr>
          <w:rFonts w:ascii="Calibri" w:hAnsi="Calibri" w:cs="Calibri"/>
          <w:sz w:val="22"/>
          <w:szCs w:val="22"/>
        </w:rPr>
        <w:t xml:space="preserve">k </w:t>
      </w:r>
      <w:r w:rsidRPr="00BB145A">
        <w:rPr>
          <w:rFonts w:ascii="Calibri" w:hAnsi="Calibri" w:cs="Calibri"/>
          <w:sz w:val="22"/>
          <w:szCs w:val="22"/>
        </w:rPr>
        <w:t>dispozici),</w:t>
      </w:r>
    </w:p>
    <w:p w14:paraId="0028C74E" w14:textId="77777777" w:rsidR="0023041A" w:rsidRPr="00BB145A" w:rsidRDefault="0023041A" w:rsidP="00F50689">
      <w:pPr>
        <w:pStyle w:val="Bezmezer"/>
        <w:numPr>
          <w:ilvl w:val="0"/>
          <w:numId w:val="10"/>
        </w:numPr>
        <w:tabs>
          <w:tab w:val="clear" w:pos="1140"/>
          <w:tab w:val="num" w:pos="360"/>
          <w:tab w:val="num" w:pos="720"/>
        </w:tabs>
        <w:spacing w:line="276" w:lineRule="auto"/>
        <w:ind w:left="0" w:firstLine="360"/>
        <w:jc w:val="both"/>
        <w:rPr>
          <w:rFonts w:ascii="Calibri" w:hAnsi="Calibri" w:cs="Calibri"/>
          <w:sz w:val="22"/>
          <w:szCs w:val="22"/>
        </w:rPr>
      </w:pPr>
      <w:r w:rsidRPr="00BB145A">
        <w:rPr>
          <w:rFonts w:ascii="Calibri" w:hAnsi="Calibri" w:cs="Calibri"/>
          <w:sz w:val="22"/>
          <w:szCs w:val="22"/>
        </w:rPr>
        <w:t>slohové práce,</w:t>
      </w:r>
    </w:p>
    <w:p w14:paraId="3772B93A" w14:textId="77777777" w:rsidR="0023041A" w:rsidRPr="00BB145A" w:rsidRDefault="0023041A" w:rsidP="00F50689">
      <w:pPr>
        <w:pStyle w:val="Bezmezer"/>
        <w:numPr>
          <w:ilvl w:val="0"/>
          <w:numId w:val="10"/>
        </w:numPr>
        <w:tabs>
          <w:tab w:val="clear" w:pos="1140"/>
          <w:tab w:val="num" w:pos="360"/>
          <w:tab w:val="num" w:pos="720"/>
        </w:tabs>
        <w:spacing w:line="276" w:lineRule="auto"/>
        <w:ind w:left="0" w:firstLine="360"/>
        <w:jc w:val="both"/>
        <w:rPr>
          <w:rFonts w:ascii="Calibri" w:hAnsi="Calibri" w:cs="Calibri"/>
          <w:sz w:val="22"/>
          <w:szCs w:val="22"/>
        </w:rPr>
      </w:pPr>
      <w:r w:rsidRPr="00BB145A">
        <w:rPr>
          <w:rFonts w:ascii="Calibri" w:hAnsi="Calibri" w:cs="Calibri"/>
          <w:sz w:val="22"/>
          <w:szCs w:val="22"/>
        </w:rPr>
        <w:t>přednes referátů,</w:t>
      </w:r>
    </w:p>
    <w:p w14:paraId="4738C142" w14:textId="77777777" w:rsidR="0023041A" w:rsidRPr="00BB145A" w:rsidRDefault="0023041A" w:rsidP="00F50689">
      <w:pPr>
        <w:pStyle w:val="Bezmezer"/>
        <w:numPr>
          <w:ilvl w:val="0"/>
          <w:numId w:val="10"/>
        </w:numPr>
        <w:tabs>
          <w:tab w:val="clear" w:pos="1140"/>
          <w:tab w:val="num" w:pos="360"/>
          <w:tab w:val="num" w:pos="720"/>
        </w:tabs>
        <w:spacing w:line="276" w:lineRule="auto"/>
        <w:ind w:left="0" w:firstLine="360"/>
        <w:jc w:val="both"/>
        <w:rPr>
          <w:rFonts w:ascii="Calibri" w:hAnsi="Calibri" w:cs="Calibri"/>
          <w:sz w:val="22"/>
          <w:szCs w:val="22"/>
        </w:rPr>
      </w:pPr>
      <w:r w:rsidRPr="00BB145A">
        <w:rPr>
          <w:rFonts w:ascii="Calibri" w:hAnsi="Calibri" w:cs="Calibri"/>
          <w:sz w:val="22"/>
          <w:szCs w:val="22"/>
        </w:rPr>
        <w:t>prezentace individuálních i skupinových prací.</w:t>
      </w:r>
    </w:p>
    <w:p w14:paraId="675AEB5F" w14:textId="77777777" w:rsidR="0023041A" w:rsidRPr="00BB145A" w:rsidRDefault="0023041A" w:rsidP="00356BEF">
      <w:pPr>
        <w:pStyle w:val="Bezmezer"/>
        <w:tabs>
          <w:tab w:val="num" w:pos="0"/>
        </w:tabs>
        <w:spacing w:line="276" w:lineRule="auto"/>
        <w:jc w:val="both"/>
        <w:rPr>
          <w:rFonts w:ascii="Calibri" w:hAnsi="Calibri" w:cs="Calibri"/>
          <w:sz w:val="22"/>
          <w:szCs w:val="22"/>
        </w:rPr>
      </w:pPr>
      <w:r>
        <w:rPr>
          <w:rFonts w:ascii="Calibri" w:hAnsi="Calibri" w:cs="Calibri"/>
          <w:sz w:val="22"/>
          <w:szCs w:val="22"/>
        </w:rPr>
        <w:tab/>
      </w:r>
      <w:r w:rsidRPr="00BB145A">
        <w:rPr>
          <w:rFonts w:ascii="Calibri" w:hAnsi="Calibri" w:cs="Calibri"/>
          <w:sz w:val="22"/>
          <w:szCs w:val="22"/>
        </w:rPr>
        <w:t>Hodnocení žáka učitelem bude doplňováno sebehodnocením zkoušeného žáka i hodnocením ze strany jeho spolužáků. Konečnou klasifikaci určí učitel.</w:t>
      </w:r>
    </w:p>
    <w:p w14:paraId="26049905" w14:textId="77777777" w:rsidR="0023041A" w:rsidRPr="00BB145A" w:rsidRDefault="0023041A" w:rsidP="00356BEF">
      <w:pPr>
        <w:pStyle w:val="Bezmezer"/>
        <w:tabs>
          <w:tab w:val="num" w:pos="0"/>
          <w:tab w:val="num" w:pos="540"/>
        </w:tabs>
        <w:spacing w:line="276" w:lineRule="auto"/>
        <w:jc w:val="both"/>
        <w:rPr>
          <w:rFonts w:ascii="Calibri" w:hAnsi="Calibri" w:cs="Calibri"/>
          <w:sz w:val="22"/>
          <w:szCs w:val="22"/>
        </w:rPr>
      </w:pPr>
      <w:r>
        <w:rPr>
          <w:rFonts w:ascii="Calibri" w:hAnsi="Calibri" w:cs="Calibri"/>
          <w:sz w:val="22"/>
          <w:szCs w:val="22"/>
        </w:rPr>
        <w:tab/>
      </w:r>
      <w:r w:rsidRPr="00BB145A">
        <w:rPr>
          <w:rFonts w:ascii="Calibri" w:hAnsi="Calibri" w:cs="Calibri"/>
          <w:sz w:val="22"/>
          <w:szCs w:val="22"/>
        </w:rPr>
        <w:t>Kritéria hodnocení jsou dána klíčovými kompetencemi a vnitřním řádem školy.</w:t>
      </w:r>
    </w:p>
    <w:p w14:paraId="196F11D0" w14:textId="77777777" w:rsidR="0023041A" w:rsidRDefault="0023041A">
      <w:pPr>
        <w:rPr>
          <w:rFonts w:ascii="Calibri" w:hAnsi="Calibri" w:cs="Calibri"/>
          <w:b/>
          <w:bCs/>
          <w:sz w:val="22"/>
          <w:szCs w:val="22"/>
        </w:rPr>
      </w:pPr>
      <w:r>
        <w:rPr>
          <w:rFonts w:ascii="Calibri" w:hAnsi="Calibri" w:cs="Calibri"/>
          <w:b/>
          <w:bCs/>
          <w:sz w:val="22"/>
          <w:szCs w:val="22"/>
        </w:rPr>
        <w:br w:type="page"/>
      </w:r>
    </w:p>
    <w:p w14:paraId="550B067E" w14:textId="77777777" w:rsidR="0023041A" w:rsidRPr="00BB145A" w:rsidRDefault="0023041A" w:rsidP="005D71A1">
      <w:pPr>
        <w:autoSpaceDE w:val="0"/>
        <w:autoSpaceDN w:val="0"/>
        <w:adjustRightInd w:val="0"/>
        <w:spacing w:before="240" w:after="100" w:afterAutospacing="1"/>
        <w:rPr>
          <w:rFonts w:ascii="Calibri" w:hAnsi="Calibri" w:cs="Calibri"/>
          <w:b/>
          <w:bCs/>
          <w:sz w:val="22"/>
          <w:szCs w:val="22"/>
        </w:rPr>
      </w:pPr>
      <w:r w:rsidRPr="00BB145A">
        <w:rPr>
          <w:rFonts w:ascii="Calibri" w:hAnsi="Calibri" w:cs="Calibri"/>
          <w:b/>
          <w:bCs/>
          <w:sz w:val="22"/>
          <w:szCs w:val="22"/>
        </w:rPr>
        <w:lastRenderedPageBreak/>
        <w:t>Přínos k rozvoji klíčových kompetencí</w:t>
      </w:r>
    </w:p>
    <w:p w14:paraId="2304F6E0" w14:textId="77777777" w:rsidR="0023041A" w:rsidRPr="00356BEF" w:rsidRDefault="0023041A" w:rsidP="002C2CD2">
      <w:pPr>
        <w:pStyle w:val="Bezmezer"/>
        <w:tabs>
          <w:tab w:val="num" w:pos="0"/>
        </w:tabs>
        <w:spacing w:line="276" w:lineRule="auto"/>
        <w:jc w:val="both"/>
        <w:rPr>
          <w:rFonts w:ascii="Calibri" w:hAnsi="Calibri" w:cs="Calibri"/>
          <w:sz w:val="22"/>
          <w:szCs w:val="22"/>
          <w:u w:val="single"/>
        </w:rPr>
      </w:pPr>
      <w:r w:rsidRPr="00356BEF">
        <w:rPr>
          <w:rFonts w:ascii="Calibri" w:hAnsi="Calibri" w:cs="Calibri"/>
          <w:sz w:val="22"/>
          <w:szCs w:val="22"/>
          <w:u w:val="single"/>
        </w:rPr>
        <w:t xml:space="preserve">Vzdělávání v předmětu český jazyk a literatura směřuje k tomu, aby si žáci byli schopni vytvořit tyto klíčové kompetence: </w:t>
      </w:r>
    </w:p>
    <w:p w14:paraId="107FC6D2" w14:textId="77777777" w:rsidR="0023041A" w:rsidRPr="00BB145A" w:rsidRDefault="0023041A" w:rsidP="00F50689">
      <w:pPr>
        <w:pStyle w:val="Bezmezer"/>
        <w:numPr>
          <w:ilvl w:val="0"/>
          <w:numId w:val="10"/>
        </w:numPr>
        <w:spacing w:line="276" w:lineRule="auto"/>
        <w:ind w:left="714" w:hanging="357"/>
        <w:jc w:val="both"/>
        <w:rPr>
          <w:rFonts w:ascii="Calibri" w:hAnsi="Calibri" w:cs="Calibri"/>
          <w:sz w:val="22"/>
          <w:szCs w:val="22"/>
        </w:rPr>
      </w:pPr>
      <w:r w:rsidRPr="00BB145A">
        <w:rPr>
          <w:rFonts w:ascii="Calibri" w:hAnsi="Calibri" w:cs="Calibri"/>
          <w:sz w:val="22"/>
          <w:szCs w:val="22"/>
        </w:rPr>
        <w:t>uměli rozebrat a interpretovat text,</w:t>
      </w:r>
    </w:p>
    <w:p w14:paraId="10FB18CB" w14:textId="77777777" w:rsidR="0023041A" w:rsidRPr="00BB145A" w:rsidRDefault="0023041A" w:rsidP="00F50689">
      <w:pPr>
        <w:pStyle w:val="Bezmezer"/>
        <w:numPr>
          <w:ilvl w:val="0"/>
          <w:numId w:val="10"/>
        </w:numPr>
        <w:spacing w:line="276" w:lineRule="auto"/>
        <w:ind w:left="714" w:hanging="357"/>
        <w:jc w:val="both"/>
        <w:rPr>
          <w:rFonts w:ascii="Calibri" w:hAnsi="Calibri" w:cs="Calibri"/>
          <w:sz w:val="22"/>
          <w:szCs w:val="22"/>
        </w:rPr>
      </w:pPr>
      <w:r w:rsidRPr="00BB145A">
        <w:rPr>
          <w:rFonts w:ascii="Calibri" w:hAnsi="Calibri" w:cs="Calibri"/>
          <w:sz w:val="22"/>
          <w:szCs w:val="22"/>
        </w:rPr>
        <w:t>aktivně se účastnili diskuzí,</w:t>
      </w:r>
    </w:p>
    <w:p w14:paraId="0BF2E78F" w14:textId="77777777" w:rsidR="0023041A" w:rsidRPr="00BB145A" w:rsidRDefault="0023041A" w:rsidP="00F50689">
      <w:pPr>
        <w:pStyle w:val="Bezmezer"/>
        <w:numPr>
          <w:ilvl w:val="0"/>
          <w:numId w:val="10"/>
        </w:numPr>
        <w:spacing w:line="276" w:lineRule="auto"/>
        <w:ind w:left="714" w:hanging="357"/>
        <w:jc w:val="both"/>
        <w:rPr>
          <w:rFonts w:ascii="Calibri" w:hAnsi="Calibri" w:cs="Calibri"/>
          <w:sz w:val="22"/>
          <w:szCs w:val="22"/>
        </w:rPr>
      </w:pPr>
      <w:r w:rsidRPr="00BB145A">
        <w:rPr>
          <w:rFonts w:ascii="Calibri" w:hAnsi="Calibri" w:cs="Calibri"/>
          <w:sz w:val="22"/>
          <w:szCs w:val="22"/>
        </w:rPr>
        <w:t>formulovali a obhajovali své názory a postoje,</w:t>
      </w:r>
    </w:p>
    <w:p w14:paraId="00AA1B31" w14:textId="77777777" w:rsidR="0023041A" w:rsidRPr="00BB145A" w:rsidRDefault="0023041A" w:rsidP="00F50689">
      <w:pPr>
        <w:pStyle w:val="Bezmezer"/>
        <w:numPr>
          <w:ilvl w:val="0"/>
          <w:numId w:val="10"/>
        </w:numPr>
        <w:spacing w:line="276" w:lineRule="auto"/>
        <w:ind w:left="714" w:hanging="357"/>
        <w:jc w:val="both"/>
        <w:rPr>
          <w:rFonts w:ascii="Calibri" w:hAnsi="Calibri" w:cs="Calibri"/>
          <w:sz w:val="22"/>
          <w:szCs w:val="22"/>
        </w:rPr>
      </w:pPr>
      <w:r w:rsidRPr="00BB145A">
        <w:rPr>
          <w:rFonts w:ascii="Calibri" w:hAnsi="Calibri" w:cs="Calibri"/>
          <w:sz w:val="22"/>
          <w:szCs w:val="22"/>
        </w:rPr>
        <w:t>formulovali své myšlenky srozumitelně a souvisle,</w:t>
      </w:r>
    </w:p>
    <w:p w14:paraId="18E1C9CC" w14:textId="77777777" w:rsidR="0023041A" w:rsidRPr="00BB145A" w:rsidRDefault="0023041A" w:rsidP="00F50689">
      <w:pPr>
        <w:pStyle w:val="Bezmezer"/>
        <w:numPr>
          <w:ilvl w:val="0"/>
          <w:numId w:val="10"/>
        </w:numPr>
        <w:spacing w:line="276" w:lineRule="auto"/>
        <w:ind w:left="714" w:hanging="357"/>
        <w:jc w:val="both"/>
        <w:rPr>
          <w:rFonts w:ascii="Calibri" w:hAnsi="Calibri" w:cs="Calibri"/>
          <w:sz w:val="22"/>
          <w:szCs w:val="22"/>
        </w:rPr>
      </w:pPr>
      <w:r w:rsidRPr="00BB145A">
        <w:rPr>
          <w:rFonts w:ascii="Calibri" w:hAnsi="Calibri" w:cs="Calibri"/>
          <w:sz w:val="22"/>
          <w:szCs w:val="22"/>
        </w:rPr>
        <w:t>uměli si písemně zaznamenávat podstatné myšlenky ústního i písemného projevu jiných lidí,</w:t>
      </w:r>
    </w:p>
    <w:p w14:paraId="290743EB" w14:textId="77777777" w:rsidR="0023041A" w:rsidRPr="00BB145A" w:rsidRDefault="0023041A" w:rsidP="00F50689">
      <w:pPr>
        <w:pStyle w:val="Bezmezer"/>
        <w:numPr>
          <w:ilvl w:val="0"/>
          <w:numId w:val="10"/>
        </w:numPr>
        <w:spacing w:line="276" w:lineRule="auto"/>
        <w:ind w:left="714" w:hanging="357"/>
        <w:jc w:val="both"/>
        <w:rPr>
          <w:rFonts w:ascii="Calibri" w:hAnsi="Calibri" w:cs="Calibri"/>
          <w:sz w:val="22"/>
          <w:szCs w:val="22"/>
        </w:rPr>
      </w:pPr>
      <w:r w:rsidRPr="00BB145A">
        <w:rPr>
          <w:rFonts w:ascii="Calibri" w:hAnsi="Calibri" w:cs="Calibri"/>
          <w:sz w:val="22"/>
          <w:szCs w:val="22"/>
        </w:rPr>
        <w:t>vyjadřovali se v souladu se zásadami kulturního projevu.</w:t>
      </w:r>
    </w:p>
    <w:p w14:paraId="16C5652E" w14:textId="77777777" w:rsidR="0023041A" w:rsidRPr="00BB145A" w:rsidRDefault="0023041A" w:rsidP="00F50689">
      <w:pPr>
        <w:pStyle w:val="Bezmezer"/>
        <w:numPr>
          <w:ilvl w:val="0"/>
          <w:numId w:val="10"/>
        </w:numPr>
        <w:spacing w:line="276" w:lineRule="auto"/>
        <w:ind w:left="714" w:hanging="357"/>
        <w:jc w:val="both"/>
        <w:rPr>
          <w:rFonts w:ascii="Calibri" w:hAnsi="Calibri" w:cs="Calibri"/>
          <w:sz w:val="22"/>
          <w:szCs w:val="22"/>
        </w:rPr>
      </w:pPr>
      <w:r w:rsidRPr="00BB145A">
        <w:rPr>
          <w:rFonts w:ascii="Calibri" w:hAnsi="Calibri" w:cs="Calibri"/>
          <w:sz w:val="22"/>
          <w:szCs w:val="22"/>
        </w:rPr>
        <w:t>efektivně se učili a pracovali,</w:t>
      </w:r>
    </w:p>
    <w:p w14:paraId="2DC74687" w14:textId="77777777" w:rsidR="0023041A" w:rsidRPr="00BB145A" w:rsidRDefault="0023041A" w:rsidP="00F50689">
      <w:pPr>
        <w:pStyle w:val="Bezmezer"/>
        <w:numPr>
          <w:ilvl w:val="0"/>
          <w:numId w:val="10"/>
        </w:numPr>
        <w:spacing w:line="276" w:lineRule="auto"/>
        <w:ind w:left="714" w:hanging="357"/>
        <w:jc w:val="both"/>
        <w:rPr>
          <w:rFonts w:ascii="Calibri" w:hAnsi="Calibri" w:cs="Calibri"/>
          <w:sz w:val="22"/>
          <w:szCs w:val="22"/>
        </w:rPr>
      </w:pPr>
      <w:r w:rsidRPr="00BB145A">
        <w:rPr>
          <w:rFonts w:ascii="Calibri" w:hAnsi="Calibri" w:cs="Calibri"/>
          <w:sz w:val="22"/>
          <w:szCs w:val="22"/>
        </w:rPr>
        <w:t>vyhodnocovali dosažené výsledky a pokrok,</w:t>
      </w:r>
    </w:p>
    <w:p w14:paraId="50E97CB3" w14:textId="77777777" w:rsidR="0023041A" w:rsidRPr="00BB145A" w:rsidRDefault="0023041A" w:rsidP="00F50689">
      <w:pPr>
        <w:pStyle w:val="Bezmezer"/>
        <w:numPr>
          <w:ilvl w:val="0"/>
          <w:numId w:val="10"/>
        </w:numPr>
        <w:spacing w:line="276" w:lineRule="auto"/>
        <w:ind w:left="714" w:hanging="357"/>
        <w:jc w:val="both"/>
        <w:rPr>
          <w:rFonts w:ascii="Calibri" w:hAnsi="Calibri" w:cs="Calibri"/>
          <w:sz w:val="22"/>
          <w:szCs w:val="22"/>
        </w:rPr>
      </w:pPr>
      <w:r w:rsidRPr="00BB145A">
        <w:rPr>
          <w:rFonts w:ascii="Calibri" w:hAnsi="Calibri" w:cs="Calibri"/>
          <w:sz w:val="22"/>
          <w:szCs w:val="22"/>
        </w:rPr>
        <w:t>přijímali hodnocení svých výsledků a adekvátně na ně reagovali,</w:t>
      </w:r>
    </w:p>
    <w:p w14:paraId="2861C472" w14:textId="77777777" w:rsidR="0023041A" w:rsidRPr="00BB145A" w:rsidRDefault="0023041A" w:rsidP="00F50689">
      <w:pPr>
        <w:pStyle w:val="Bezmezer"/>
        <w:numPr>
          <w:ilvl w:val="0"/>
          <w:numId w:val="10"/>
        </w:numPr>
        <w:spacing w:line="276" w:lineRule="auto"/>
        <w:ind w:left="714" w:hanging="357"/>
        <w:jc w:val="both"/>
        <w:rPr>
          <w:rFonts w:ascii="Calibri" w:hAnsi="Calibri" w:cs="Calibri"/>
          <w:sz w:val="22"/>
          <w:szCs w:val="22"/>
        </w:rPr>
      </w:pPr>
      <w:r w:rsidRPr="00BB145A">
        <w:rPr>
          <w:rFonts w:ascii="Calibri" w:hAnsi="Calibri" w:cs="Calibri"/>
          <w:sz w:val="22"/>
          <w:szCs w:val="22"/>
        </w:rPr>
        <w:t>dokázali přijímat rady i kritiku,</w:t>
      </w:r>
    </w:p>
    <w:p w14:paraId="49BA0A4D" w14:textId="77777777" w:rsidR="0023041A" w:rsidRPr="00BB145A" w:rsidRDefault="0023041A" w:rsidP="00F50689">
      <w:pPr>
        <w:pStyle w:val="Bezmezer"/>
        <w:numPr>
          <w:ilvl w:val="0"/>
          <w:numId w:val="10"/>
        </w:numPr>
        <w:spacing w:line="276" w:lineRule="auto"/>
        <w:ind w:left="714" w:hanging="357"/>
        <w:jc w:val="both"/>
        <w:rPr>
          <w:rFonts w:ascii="Calibri" w:hAnsi="Calibri" w:cs="Calibri"/>
          <w:sz w:val="22"/>
          <w:szCs w:val="22"/>
        </w:rPr>
      </w:pPr>
      <w:r w:rsidRPr="00BB145A">
        <w:rPr>
          <w:rFonts w:ascii="Calibri" w:hAnsi="Calibri" w:cs="Calibri"/>
          <w:sz w:val="22"/>
          <w:szCs w:val="22"/>
        </w:rPr>
        <w:t>přijímali a odpovědně plnili svěřené úkoly,</w:t>
      </w:r>
    </w:p>
    <w:p w14:paraId="012A115B" w14:textId="77777777" w:rsidR="0023041A" w:rsidRPr="00BB145A" w:rsidRDefault="0023041A" w:rsidP="00F50689">
      <w:pPr>
        <w:pStyle w:val="Bezmezer"/>
        <w:numPr>
          <w:ilvl w:val="0"/>
          <w:numId w:val="10"/>
        </w:numPr>
        <w:spacing w:line="276" w:lineRule="auto"/>
        <w:ind w:left="714" w:hanging="357"/>
        <w:jc w:val="both"/>
        <w:rPr>
          <w:rFonts w:ascii="Calibri" w:hAnsi="Calibri" w:cs="Calibri"/>
          <w:sz w:val="22"/>
          <w:szCs w:val="22"/>
        </w:rPr>
      </w:pPr>
      <w:r w:rsidRPr="00BB145A">
        <w:rPr>
          <w:rFonts w:ascii="Calibri" w:hAnsi="Calibri" w:cs="Calibri"/>
          <w:sz w:val="22"/>
          <w:szCs w:val="22"/>
        </w:rPr>
        <w:t>nepodléhali předsudkům a stereotypům v přístupu k jiným lidem</w:t>
      </w:r>
      <w:r>
        <w:rPr>
          <w:rFonts w:ascii="Calibri" w:hAnsi="Calibri" w:cs="Calibri"/>
          <w:sz w:val="22"/>
          <w:szCs w:val="22"/>
        </w:rPr>
        <w:t xml:space="preserve"> a kulturám,</w:t>
      </w:r>
      <w:r w:rsidRPr="00BB145A">
        <w:rPr>
          <w:rFonts w:ascii="Calibri" w:hAnsi="Calibri" w:cs="Calibri"/>
          <w:sz w:val="22"/>
          <w:szCs w:val="22"/>
        </w:rPr>
        <w:t xml:space="preserve"> </w:t>
      </w:r>
    </w:p>
    <w:p w14:paraId="45E87A51" w14:textId="77777777" w:rsidR="0023041A" w:rsidRPr="00BB145A" w:rsidRDefault="0023041A" w:rsidP="00F50689">
      <w:pPr>
        <w:pStyle w:val="Bezmezer"/>
        <w:numPr>
          <w:ilvl w:val="0"/>
          <w:numId w:val="10"/>
        </w:numPr>
        <w:spacing w:line="276" w:lineRule="auto"/>
        <w:ind w:left="714" w:hanging="357"/>
        <w:jc w:val="both"/>
        <w:rPr>
          <w:rFonts w:ascii="Calibri" w:hAnsi="Calibri" w:cs="Calibri"/>
          <w:sz w:val="22"/>
          <w:szCs w:val="22"/>
        </w:rPr>
      </w:pPr>
      <w:r w:rsidRPr="00BB145A">
        <w:rPr>
          <w:rFonts w:ascii="Calibri" w:hAnsi="Calibri" w:cs="Calibri"/>
          <w:sz w:val="22"/>
          <w:szCs w:val="22"/>
        </w:rPr>
        <w:t>řešili běžné pracovní problémy a úkoly samostatně,</w:t>
      </w:r>
    </w:p>
    <w:p w14:paraId="02A9605B" w14:textId="77777777" w:rsidR="0023041A" w:rsidRPr="00BB145A" w:rsidRDefault="0023041A" w:rsidP="00F50689">
      <w:pPr>
        <w:pStyle w:val="Bezmezer"/>
        <w:numPr>
          <w:ilvl w:val="0"/>
          <w:numId w:val="10"/>
        </w:numPr>
        <w:spacing w:line="276" w:lineRule="auto"/>
        <w:ind w:left="714" w:hanging="357"/>
        <w:jc w:val="both"/>
        <w:rPr>
          <w:rFonts w:ascii="Calibri" w:hAnsi="Calibri" w:cs="Calibri"/>
          <w:sz w:val="22"/>
          <w:szCs w:val="22"/>
        </w:rPr>
      </w:pPr>
      <w:r w:rsidRPr="00BB145A">
        <w:rPr>
          <w:rFonts w:ascii="Calibri" w:hAnsi="Calibri" w:cs="Calibri"/>
          <w:sz w:val="22"/>
          <w:szCs w:val="22"/>
        </w:rPr>
        <w:t>volili prostředky a způsoby vhodné ke splnění jednotlivých aktivit,</w:t>
      </w:r>
    </w:p>
    <w:p w14:paraId="36E2235B" w14:textId="77777777" w:rsidR="0023041A" w:rsidRPr="00BB145A" w:rsidRDefault="0023041A" w:rsidP="00F50689">
      <w:pPr>
        <w:pStyle w:val="Bezmezer"/>
        <w:numPr>
          <w:ilvl w:val="0"/>
          <w:numId w:val="10"/>
        </w:numPr>
        <w:spacing w:line="276" w:lineRule="auto"/>
        <w:ind w:left="714" w:hanging="357"/>
        <w:jc w:val="both"/>
        <w:rPr>
          <w:rFonts w:ascii="Calibri" w:hAnsi="Calibri" w:cs="Calibri"/>
          <w:sz w:val="22"/>
          <w:szCs w:val="22"/>
        </w:rPr>
      </w:pPr>
      <w:r w:rsidRPr="00BB145A">
        <w:rPr>
          <w:rFonts w:ascii="Calibri" w:hAnsi="Calibri" w:cs="Calibri"/>
          <w:sz w:val="22"/>
          <w:szCs w:val="22"/>
        </w:rPr>
        <w:t xml:space="preserve">využívali dříve získaných vědomostí, zkušeností a dovedností, </w:t>
      </w:r>
    </w:p>
    <w:p w14:paraId="1C73188E" w14:textId="77777777" w:rsidR="0023041A" w:rsidRPr="00BB145A" w:rsidRDefault="0023041A" w:rsidP="00F50689">
      <w:pPr>
        <w:pStyle w:val="Bezmezer"/>
        <w:numPr>
          <w:ilvl w:val="0"/>
          <w:numId w:val="10"/>
        </w:numPr>
        <w:spacing w:line="276" w:lineRule="auto"/>
        <w:ind w:left="714" w:hanging="357"/>
        <w:jc w:val="both"/>
        <w:rPr>
          <w:rFonts w:ascii="Calibri" w:hAnsi="Calibri" w:cs="Calibri"/>
          <w:sz w:val="22"/>
          <w:szCs w:val="22"/>
        </w:rPr>
      </w:pPr>
      <w:r w:rsidRPr="00BB145A">
        <w:rPr>
          <w:rFonts w:ascii="Calibri" w:hAnsi="Calibri" w:cs="Calibri"/>
          <w:sz w:val="22"/>
          <w:szCs w:val="22"/>
        </w:rPr>
        <w:t>získáv</w:t>
      </w:r>
      <w:r>
        <w:rPr>
          <w:rFonts w:ascii="Calibri" w:hAnsi="Calibri" w:cs="Calibri"/>
          <w:sz w:val="22"/>
          <w:szCs w:val="22"/>
        </w:rPr>
        <w:t>ali</w:t>
      </w:r>
      <w:r w:rsidRPr="00BB145A">
        <w:rPr>
          <w:rFonts w:ascii="Calibri" w:hAnsi="Calibri" w:cs="Calibri"/>
          <w:sz w:val="22"/>
          <w:szCs w:val="22"/>
        </w:rPr>
        <w:t xml:space="preserve"> informace z otevřených zdrojů, především z internetu.</w:t>
      </w:r>
    </w:p>
    <w:p w14:paraId="0681B670" w14:textId="77777777" w:rsidR="0023041A" w:rsidRPr="002C2CD2" w:rsidRDefault="0023041A" w:rsidP="005D71A1">
      <w:pPr>
        <w:autoSpaceDE w:val="0"/>
        <w:autoSpaceDN w:val="0"/>
        <w:adjustRightInd w:val="0"/>
        <w:spacing w:before="240" w:after="100" w:afterAutospacing="1"/>
        <w:rPr>
          <w:rFonts w:ascii="Calibri" w:hAnsi="Calibri" w:cs="Calibri"/>
          <w:b/>
          <w:bCs/>
          <w:sz w:val="22"/>
          <w:szCs w:val="22"/>
        </w:rPr>
      </w:pPr>
      <w:r w:rsidRPr="002C2CD2">
        <w:rPr>
          <w:rFonts w:ascii="Calibri" w:hAnsi="Calibri" w:cs="Calibri"/>
          <w:b/>
          <w:bCs/>
          <w:sz w:val="22"/>
          <w:szCs w:val="22"/>
        </w:rPr>
        <w:t xml:space="preserve">Průřezová témata </w:t>
      </w:r>
    </w:p>
    <w:p w14:paraId="394098AA" w14:textId="77777777" w:rsidR="0023041A" w:rsidRPr="002C2CD2" w:rsidRDefault="0023041A" w:rsidP="005D71A1">
      <w:pPr>
        <w:autoSpaceDE w:val="0"/>
        <w:autoSpaceDN w:val="0"/>
        <w:adjustRightInd w:val="0"/>
        <w:spacing w:before="240" w:after="120"/>
        <w:rPr>
          <w:rFonts w:ascii="Calibri" w:hAnsi="Calibri" w:cs="Calibri"/>
          <w:i/>
          <w:iCs/>
          <w:sz w:val="22"/>
          <w:szCs w:val="22"/>
        </w:rPr>
      </w:pPr>
      <w:r w:rsidRPr="002C2CD2">
        <w:rPr>
          <w:rFonts w:ascii="Calibri" w:hAnsi="Calibri" w:cs="Calibri"/>
          <w:i/>
          <w:iCs/>
          <w:sz w:val="22"/>
          <w:szCs w:val="22"/>
        </w:rPr>
        <w:t xml:space="preserve">Občan v demokratické společnosti: </w:t>
      </w:r>
    </w:p>
    <w:p w14:paraId="7E2D9183" w14:textId="77777777" w:rsidR="0023041A" w:rsidRPr="00BB145A" w:rsidRDefault="0023041A" w:rsidP="00F50689">
      <w:pPr>
        <w:pStyle w:val="Bezmezer"/>
        <w:numPr>
          <w:ilvl w:val="0"/>
          <w:numId w:val="11"/>
        </w:numPr>
        <w:tabs>
          <w:tab w:val="clear" w:pos="1140"/>
          <w:tab w:val="num" w:pos="720"/>
        </w:tabs>
        <w:ind w:left="720"/>
        <w:jc w:val="both"/>
        <w:rPr>
          <w:rFonts w:ascii="Calibri" w:hAnsi="Calibri" w:cs="Calibri"/>
          <w:sz w:val="22"/>
          <w:szCs w:val="22"/>
        </w:rPr>
      </w:pPr>
      <w:r w:rsidRPr="00BB145A">
        <w:rPr>
          <w:rFonts w:ascii="Calibri" w:hAnsi="Calibri" w:cs="Calibri"/>
          <w:sz w:val="22"/>
          <w:szCs w:val="22"/>
        </w:rPr>
        <w:t>rozvoj funkční gramotnosti</w:t>
      </w:r>
    </w:p>
    <w:p w14:paraId="3534540A" w14:textId="77777777" w:rsidR="0023041A" w:rsidRPr="00BB145A" w:rsidRDefault="0023041A" w:rsidP="00F50689">
      <w:pPr>
        <w:pStyle w:val="Bezmezer"/>
        <w:numPr>
          <w:ilvl w:val="0"/>
          <w:numId w:val="11"/>
        </w:numPr>
        <w:tabs>
          <w:tab w:val="clear" w:pos="1140"/>
          <w:tab w:val="num" w:pos="720"/>
        </w:tabs>
        <w:ind w:left="720"/>
        <w:jc w:val="both"/>
        <w:rPr>
          <w:rFonts w:ascii="Calibri" w:hAnsi="Calibri" w:cs="Calibri"/>
          <w:sz w:val="22"/>
          <w:szCs w:val="22"/>
        </w:rPr>
      </w:pPr>
      <w:r w:rsidRPr="00BB145A">
        <w:rPr>
          <w:rFonts w:ascii="Calibri" w:hAnsi="Calibri" w:cs="Calibri"/>
          <w:sz w:val="22"/>
          <w:szCs w:val="22"/>
        </w:rPr>
        <w:t>úcta k materiálním i duchovním hodnotám</w:t>
      </w:r>
    </w:p>
    <w:p w14:paraId="3388CA71" w14:textId="77777777" w:rsidR="0023041A" w:rsidRPr="00BB145A" w:rsidRDefault="0023041A" w:rsidP="00F50689">
      <w:pPr>
        <w:pStyle w:val="Bezmezer"/>
        <w:numPr>
          <w:ilvl w:val="0"/>
          <w:numId w:val="11"/>
        </w:numPr>
        <w:tabs>
          <w:tab w:val="clear" w:pos="1140"/>
          <w:tab w:val="num" w:pos="720"/>
        </w:tabs>
        <w:ind w:left="720"/>
        <w:jc w:val="both"/>
        <w:rPr>
          <w:rFonts w:ascii="Calibri" w:hAnsi="Calibri" w:cs="Calibri"/>
          <w:sz w:val="22"/>
          <w:szCs w:val="22"/>
        </w:rPr>
      </w:pPr>
      <w:r w:rsidRPr="00BB145A">
        <w:rPr>
          <w:rFonts w:ascii="Calibri" w:hAnsi="Calibri" w:cs="Calibri"/>
          <w:sz w:val="22"/>
          <w:szCs w:val="22"/>
        </w:rPr>
        <w:t>rozvoj schopností vyhledávat informace a pracovat s nimi</w:t>
      </w:r>
    </w:p>
    <w:p w14:paraId="21CB1D7B" w14:textId="77777777" w:rsidR="0023041A" w:rsidRPr="00BB145A" w:rsidRDefault="0023041A" w:rsidP="00F50689">
      <w:pPr>
        <w:pStyle w:val="Bezmezer"/>
        <w:numPr>
          <w:ilvl w:val="0"/>
          <w:numId w:val="11"/>
        </w:numPr>
        <w:tabs>
          <w:tab w:val="clear" w:pos="1140"/>
          <w:tab w:val="num" w:pos="720"/>
        </w:tabs>
        <w:ind w:left="720"/>
        <w:jc w:val="both"/>
        <w:rPr>
          <w:rFonts w:ascii="Calibri" w:hAnsi="Calibri" w:cs="Calibri"/>
          <w:sz w:val="22"/>
          <w:szCs w:val="22"/>
        </w:rPr>
      </w:pPr>
      <w:r w:rsidRPr="00BB145A">
        <w:rPr>
          <w:rFonts w:ascii="Calibri" w:hAnsi="Calibri" w:cs="Calibri"/>
          <w:sz w:val="22"/>
          <w:szCs w:val="22"/>
        </w:rPr>
        <w:t>dovednost jednat s lidmi</w:t>
      </w:r>
    </w:p>
    <w:p w14:paraId="0836B5A7" w14:textId="77777777" w:rsidR="0023041A" w:rsidRPr="00BB145A" w:rsidRDefault="0023041A" w:rsidP="00F50689">
      <w:pPr>
        <w:pStyle w:val="Bezmezer"/>
        <w:numPr>
          <w:ilvl w:val="0"/>
          <w:numId w:val="11"/>
        </w:numPr>
        <w:tabs>
          <w:tab w:val="clear" w:pos="1140"/>
          <w:tab w:val="num" w:pos="720"/>
        </w:tabs>
        <w:ind w:left="720"/>
        <w:jc w:val="both"/>
        <w:rPr>
          <w:rFonts w:ascii="Calibri" w:hAnsi="Calibri" w:cs="Calibri"/>
          <w:sz w:val="22"/>
          <w:szCs w:val="22"/>
        </w:rPr>
      </w:pPr>
      <w:r w:rsidRPr="00BB145A">
        <w:rPr>
          <w:rFonts w:ascii="Calibri" w:hAnsi="Calibri" w:cs="Calibri"/>
          <w:sz w:val="22"/>
          <w:szCs w:val="22"/>
        </w:rPr>
        <w:t>orientace v masových médiích</w:t>
      </w:r>
    </w:p>
    <w:p w14:paraId="35E38376" w14:textId="77777777" w:rsidR="0023041A" w:rsidRPr="00BB145A" w:rsidRDefault="0023041A" w:rsidP="00F50689">
      <w:pPr>
        <w:pStyle w:val="Bezmezer"/>
        <w:numPr>
          <w:ilvl w:val="0"/>
          <w:numId w:val="11"/>
        </w:numPr>
        <w:tabs>
          <w:tab w:val="clear" w:pos="1140"/>
          <w:tab w:val="num" w:pos="720"/>
        </w:tabs>
        <w:ind w:left="720"/>
        <w:jc w:val="both"/>
        <w:rPr>
          <w:rFonts w:ascii="Calibri" w:hAnsi="Calibri" w:cs="Calibri"/>
          <w:sz w:val="22"/>
          <w:szCs w:val="22"/>
        </w:rPr>
      </w:pPr>
      <w:r w:rsidRPr="00BB145A">
        <w:rPr>
          <w:rFonts w:ascii="Calibri" w:hAnsi="Calibri" w:cs="Calibri"/>
          <w:sz w:val="22"/>
          <w:szCs w:val="22"/>
        </w:rPr>
        <w:t>rozvoj komunikativních a personálních kompetencí</w:t>
      </w:r>
    </w:p>
    <w:p w14:paraId="74371DC1" w14:textId="77777777" w:rsidR="0023041A" w:rsidRPr="00BB145A" w:rsidRDefault="0023041A" w:rsidP="00F50689">
      <w:pPr>
        <w:pStyle w:val="Bezmezer"/>
        <w:numPr>
          <w:ilvl w:val="0"/>
          <w:numId w:val="11"/>
        </w:numPr>
        <w:tabs>
          <w:tab w:val="clear" w:pos="1140"/>
          <w:tab w:val="num" w:pos="720"/>
        </w:tabs>
        <w:ind w:left="720"/>
        <w:jc w:val="both"/>
        <w:rPr>
          <w:rFonts w:ascii="Calibri" w:hAnsi="Calibri" w:cs="Calibri"/>
          <w:sz w:val="22"/>
          <w:szCs w:val="22"/>
        </w:rPr>
      </w:pPr>
      <w:r w:rsidRPr="00BB145A">
        <w:rPr>
          <w:rFonts w:ascii="Calibri" w:hAnsi="Calibri" w:cs="Calibri"/>
          <w:sz w:val="22"/>
          <w:szCs w:val="22"/>
        </w:rPr>
        <w:t>práce s informacemi</w:t>
      </w:r>
    </w:p>
    <w:p w14:paraId="017D77CB" w14:textId="77777777" w:rsidR="0023041A" w:rsidRPr="002C2CD2" w:rsidRDefault="0023041A" w:rsidP="005D71A1">
      <w:pPr>
        <w:autoSpaceDE w:val="0"/>
        <w:autoSpaceDN w:val="0"/>
        <w:adjustRightInd w:val="0"/>
        <w:spacing w:before="240" w:after="120"/>
        <w:rPr>
          <w:rFonts w:ascii="Calibri" w:hAnsi="Calibri" w:cs="Calibri"/>
          <w:i/>
          <w:iCs/>
          <w:sz w:val="22"/>
          <w:szCs w:val="22"/>
        </w:rPr>
      </w:pPr>
      <w:r w:rsidRPr="002C2CD2">
        <w:rPr>
          <w:rFonts w:ascii="Calibri" w:hAnsi="Calibri" w:cs="Calibri"/>
          <w:i/>
          <w:iCs/>
          <w:sz w:val="22"/>
          <w:szCs w:val="22"/>
        </w:rPr>
        <w:t>Informační a komunikační technologie:</w:t>
      </w:r>
    </w:p>
    <w:p w14:paraId="456951D4" w14:textId="77777777" w:rsidR="0023041A" w:rsidRPr="00BB145A" w:rsidRDefault="0023041A" w:rsidP="00F50689">
      <w:pPr>
        <w:pStyle w:val="Bezmezer"/>
        <w:numPr>
          <w:ilvl w:val="0"/>
          <w:numId w:val="11"/>
        </w:numPr>
        <w:tabs>
          <w:tab w:val="clear" w:pos="1140"/>
          <w:tab w:val="num" w:pos="720"/>
        </w:tabs>
        <w:ind w:hanging="780"/>
        <w:rPr>
          <w:rFonts w:ascii="Calibri" w:hAnsi="Calibri" w:cs="Calibri"/>
          <w:sz w:val="22"/>
          <w:szCs w:val="22"/>
        </w:rPr>
      </w:pPr>
      <w:r w:rsidRPr="00BB145A">
        <w:rPr>
          <w:rFonts w:ascii="Calibri" w:hAnsi="Calibri" w:cs="Calibri"/>
          <w:sz w:val="22"/>
          <w:szCs w:val="22"/>
        </w:rPr>
        <w:t>práce s internetem, vyhledávání potřebných informací</w:t>
      </w:r>
    </w:p>
    <w:p w14:paraId="74751CDD" w14:textId="77777777" w:rsidR="0023041A" w:rsidRPr="002C2CD2" w:rsidRDefault="0023041A" w:rsidP="005D71A1">
      <w:pPr>
        <w:autoSpaceDE w:val="0"/>
        <w:autoSpaceDN w:val="0"/>
        <w:adjustRightInd w:val="0"/>
        <w:spacing w:before="240" w:after="120"/>
        <w:rPr>
          <w:rFonts w:ascii="Calibri" w:hAnsi="Calibri" w:cs="Calibri"/>
          <w:i/>
          <w:iCs/>
          <w:sz w:val="22"/>
          <w:szCs w:val="22"/>
        </w:rPr>
      </w:pPr>
      <w:r w:rsidRPr="002C2CD2">
        <w:rPr>
          <w:rFonts w:ascii="Calibri" w:hAnsi="Calibri" w:cs="Calibri"/>
          <w:i/>
          <w:iCs/>
          <w:sz w:val="22"/>
          <w:szCs w:val="22"/>
        </w:rPr>
        <w:t>Člověk a životní prostředí</w:t>
      </w:r>
      <w:r>
        <w:rPr>
          <w:rFonts w:ascii="Calibri" w:hAnsi="Calibri" w:cs="Calibri"/>
          <w:i/>
          <w:iCs/>
          <w:sz w:val="22"/>
          <w:szCs w:val="22"/>
        </w:rPr>
        <w:t>:</w:t>
      </w:r>
    </w:p>
    <w:p w14:paraId="4BE13056" w14:textId="77777777" w:rsidR="0023041A" w:rsidRPr="00BB145A" w:rsidRDefault="0023041A" w:rsidP="00F50689">
      <w:pPr>
        <w:pStyle w:val="Bezmezer"/>
        <w:numPr>
          <w:ilvl w:val="0"/>
          <w:numId w:val="11"/>
        </w:numPr>
        <w:tabs>
          <w:tab w:val="clear" w:pos="1140"/>
          <w:tab w:val="num" w:pos="720"/>
        </w:tabs>
        <w:ind w:hanging="780"/>
        <w:rPr>
          <w:rFonts w:ascii="Calibri" w:hAnsi="Calibri" w:cs="Calibri"/>
          <w:sz w:val="22"/>
          <w:szCs w:val="22"/>
        </w:rPr>
      </w:pPr>
      <w:r w:rsidRPr="00BB145A">
        <w:rPr>
          <w:rFonts w:ascii="Calibri" w:hAnsi="Calibri" w:cs="Calibri"/>
          <w:sz w:val="22"/>
          <w:szCs w:val="22"/>
        </w:rPr>
        <w:t>efektivní práce s informacemi a jejich kritické hodnocení</w:t>
      </w:r>
    </w:p>
    <w:p w14:paraId="19083C5F" w14:textId="77777777" w:rsidR="0023041A" w:rsidRPr="002C2CD2" w:rsidRDefault="0023041A" w:rsidP="005D71A1">
      <w:pPr>
        <w:autoSpaceDE w:val="0"/>
        <w:autoSpaceDN w:val="0"/>
        <w:adjustRightInd w:val="0"/>
        <w:spacing w:before="240" w:after="120"/>
        <w:rPr>
          <w:rFonts w:ascii="Calibri" w:hAnsi="Calibri" w:cs="Calibri"/>
          <w:i/>
          <w:iCs/>
          <w:sz w:val="22"/>
          <w:szCs w:val="22"/>
        </w:rPr>
      </w:pPr>
      <w:r w:rsidRPr="002C2CD2">
        <w:rPr>
          <w:rFonts w:ascii="Calibri" w:hAnsi="Calibri" w:cs="Calibri"/>
          <w:i/>
          <w:iCs/>
          <w:sz w:val="22"/>
          <w:szCs w:val="22"/>
        </w:rPr>
        <w:t>Člověk a svět práce</w:t>
      </w:r>
      <w:r>
        <w:rPr>
          <w:rFonts w:ascii="Calibri" w:hAnsi="Calibri" w:cs="Calibri"/>
          <w:i/>
          <w:iCs/>
          <w:sz w:val="22"/>
          <w:szCs w:val="22"/>
        </w:rPr>
        <w:t>:</w:t>
      </w:r>
    </w:p>
    <w:p w14:paraId="6C00B5EA" w14:textId="77777777" w:rsidR="0023041A" w:rsidRPr="00BB145A" w:rsidRDefault="0023041A" w:rsidP="00F50689">
      <w:pPr>
        <w:pStyle w:val="Bezmezer"/>
        <w:numPr>
          <w:ilvl w:val="0"/>
          <w:numId w:val="11"/>
        </w:numPr>
        <w:tabs>
          <w:tab w:val="clear" w:pos="1140"/>
          <w:tab w:val="num" w:pos="720"/>
        </w:tabs>
        <w:ind w:hanging="780"/>
        <w:rPr>
          <w:rFonts w:ascii="Calibri" w:hAnsi="Calibri" w:cs="Calibri"/>
          <w:sz w:val="22"/>
          <w:szCs w:val="22"/>
        </w:rPr>
      </w:pPr>
      <w:r w:rsidRPr="00BB145A">
        <w:rPr>
          <w:rFonts w:ascii="Calibri" w:hAnsi="Calibri" w:cs="Calibri"/>
          <w:sz w:val="22"/>
          <w:szCs w:val="22"/>
        </w:rPr>
        <w:t>vyhledávání a posuzování informací o profesních záležitostech</w:t>
      </w:r>
    </w:p>
    <w:p w14:paraId="724FD50E" w14:textId="77777777" w:rsidR="0023041A" w:rsidRPr="00BB145A" w:rsidRDefault="0023041A" w:rsidP="00F50689">
      <w:pPr>
        <w:pStyle w:val="Bezmezer"/>
        <w:numPr>
          <w:ilvl w:val="0"/>
          <w:numId w:val="11"/>
        </w:numPr>
        <w:tabs>
          <w:tab w:val="clear" w:pos="1140"/>
          <w:tab w:val="num" w:pos="720"/>
        </w:tabs>
        <w:ind w:hanging="780"/>
        <w:rPr>
          <w:rFonts w:ascii="Calibri" w:hAnsi="Calibri" w:cs="Calibri"/>
          <w:sz w:val="22"/>
          <w:szCs w:val="22"/>
        </w:rPr>
      </w:pPr>
      <w:r w:rsidRPr="00BB145A">
        <w:rPr>
          <w:rFonts w:ascii="Calibri" w:hAnsi="Calibri" w:cs="Calibri"/>
          <w:sz w:val="22"/>
          <w:szCs w:val="22"/>
        </w:rPr>
        <w:t>verbální a neverbální komunikace při důležitých jednáních</w:t>
      </w:r>
    </w:p>
    <w:p w14:paraId="7BAD6E72" w14:textId="77777777" w:rsidR="0023041A" w:rsidRPr="00BB145A" w:rsidRDefault="0023041A" w:rsidP="00F50689">
      <w:pPr>
        <w:pStyle w:val="Bezmezer"/>
        <w:numPr>
          <w:ilvl w:val="0"/>
          <w:numId w:val="11"/>
        </w:numPr>
        <w:tabs>
          <w:tab w:val="clear" w:pos="1140"/>
          <w:tab w:val="num" w:pos="720"/>
        </w:tabs>
        <w:ind w:hanging="780"/>
        <w:rPr>
          <w:rFonts w:ascii="Calibri" w:hAnsi="Calibri" w:cs="Calibri"/>
          <w:sz w:val="22"/>
          <w:szCs w:val="22"/>
        </w:rPr>
      </w:pPr>
      <w:r w:rsidRPr="00BB145A">
        <w:rPr>
          <w:rFonts w:ascii="Calibri" w:hAnsi="Calibri" w:cs="Calibri"/>
          <w:sz w:val="22"/>
          <w:szCs w:val="22"/>
        </w:rPr>
        <w:t>komunikace s potencionálními zaměstnavateli</w:t>
      </w:r>
    </w:p>
    <w:p w14:paraId="47730F10" w14:textId="77777777" w:rsidR="0023041A" w:rsidRPr="00BB145A" w:rsidRDefault="0023041A" w:rsidP="00F50689">
      <w:pPr>
        <w:pStyle w:val="Bezmezer"/>
        <w:numPr>
          <w:ilvl w:val="0"/>
          <w:numId w:val="11"/>
        </w:numPr>
        <w:tabs>
          <w:tab w:val="clear" w:pos="1140"/>
          <w:tab w:val="num" w:pos="720"/>
        </w:tabs>
        <w:ind w:hanging="780"/>
        <w:rPr>
          <w:rFonts w:ascii="Calibri" w:hAnsi="Calibri" w:cs="Calibri"/>
          <w:sz w:val="22"/>
          <w:szCs w:val="22"/>
        </w:rPr>
      </w:pPr>
      <w:r w:rsidRPr="00BB145A">
        <w:rPr>
          <w:rFonts w:ascii="Calibri" w:hAnsi="Calibri" w:cs="Calibri"/>
          <w:sz w:val="22"/>
          <w:szCs w:val="22"/>
        </w:rPr>
        <w:t>rozvoj schopností vyhledávat informace a pracovat s nimi</w:t>
      </w:r>
    </w:p>
    <w:p w14:paraId="2415B833" w14:textId="77777777" w:rsidR="0023041A" w:rsidRPr="00BB145A" w:rsidRDefault="0023041A" w:rsidP="00F50689">
      <w:pPr>
        <w:pStyle w:val="Bezmezer"/>
        <w:numPr>
          <w:ilvl w:val="0"/>
          <w:numId w:val="11"/>
        </w:numPr>
        <w:tabs>
          <w:tab w:val="clear" w:pos="1140"/>
          <w:tab w:val="num" w:pos="720"/>
        </w:tabs>
        <w:ind w:hanging="780"/>
        <w:rPr>
          <w:rFonts w:ascii="Calibri" w:hAnsi="Calibri" w:cs="Calibri"/>
          <w:sz w:val="22"/>
          <w:szCs w:val="22"/>
        </w:rPr>
      </w:pPr>
      <w:r w:rsidRPr="00BB145A">
        <w:rPr>
          <w:rFonts w:ascii="Calibri" w:hAnsi="Calibri" w:cs="Calibri"/>
          <w:sz w:val="22"/>
          <w:szCs w:val="22"/>
        </w:rPr>
        <w:t>spoluvytvářet obraz firmy na veřejnosti</w:t>
      </w:r>
    </w:p>
    <w:p w14:paraId="704838C4" w14:textId="77777777" w:rsidR="0023041A" w:rsidRPr="002C2CD2" w:rsidRDefault="0023041A" w:rsidP="005D71A1">
      <w:pPr>
        <w:autoSpaceDE w:val="0"/>
        <w:autoSpaceDN w:val="0"/>
        <w:adjustRightInd w:val="0"/>
        <w:spacing w:before="240" w:after="100" w:afterAutospacing="1"/>
        <w:rPr>
          <w:rFonts w:ascii="Calibri" w:hAnsi="Calibri" w:cs="Calibri"/>
          <w:i/>
          <w:iCs/>
          <w:sz w:val="22"/>
          <w:szCs w:val="22"/>
        </w:rPr>
      </w:pPr>
      <w:r w:rsidRPr="002C2CD2">
        <w:rPr>
          <w:rFonts w:ascii="Calibri" w:hAnsi="Calibri" w:cs="Calibri"/>
          <w:i/>
          <w:iCs/>
          <w:sz w:val="22"/>
          <w:szCs w:val="22"/>
        </w:rPr>
        <w:t>Mezipředmětové vztahy:</w:t>
      </w:r>
    </w:p>
    <w:p w14:paraId="1DB6B8E8" w14:textId="77777777" w:rsidR="0023041A" w:rsidRPr="00BB145A" w:rsidRDefault="0023041A" w:rsidP="00F50689">
      <w:pPr>
        <w:pStyle w:val="Bezmezer"/>
        <w:numPr>
          <w:ilvl w:val="0"/>
          <w:numId w:val="11"/>
        </w:numPr>
        <w:tabs>
          <w:tab w:val="clear" w:pos="1140"/>
          <w:tab w:val="num" w:pos="720"/>
        </w:tabs>
        <w:ind w:hanging="780"/>
        <w:rPr>
          <w:rFonts w:ascii="Calibri" w:hAnsi="Calibri" w:cs="Calibri"/>
          <w:sz w:val="22"/>
          <w:szCs w:val="22"/>
        </w:rPr>
      </w:pPr>
      <w:r w:rsidRPr="00BB145A">
        <w:rPr>
          <w:rFonts w:ascii="Calibri" w:hAnsi="Calibri" w:cs="Calibri"/>
          <w:sz w:val="22"/>
          <w:szCs w:val="22"/>
        </w:rPr>
        <w:t>dějepis</w:t>
      </w:r>
    </w:p>
    <w:p w14:paraId="05E05FF2" w14:textId="77777777" w:rsidR="0023041A" w:rsidRPr="00BB145A" w:rsidRDefault="0023041A" w:rsidP="00F50689">
      <w:pPr>
        <w:pStyle w:val="Bezmezer"/>
        <w:numPr>
          <w:ilvl w:val="0"/>
          <w:numId w:val="11"/>
        </w:numPr>
        <w:tabs>
          <w:tab w:val="clear" w:pos="1140"/>
          <w:tab w:val="num" w:pos="720"/>
        </w:tabs>
        <w:ind w:hanging="780"/>
        <w:rPr>
          <w:rFonts w:ascii="Calibri" w:hAnsi="Calibri" w:cs="Calibri"/>
          <w:sz w:val="22"/>
          <w:szCs w:val="22"/>
        </w:rPr>
      </w:pPr>
      <w:r w:rsidRPr="00BB145A">
        <w:rPr>
          <w:rFonts w:ascii="Calibri" w:hAnsi="Calibri" w:cs="Calibri"/>
          <w:sz w:val="22"/>
          <w:szCs w:val="22"/>
        </w:rPr>
        <w:lastRenderedPageBreak/>
        <w:t>právo</w:t>
      </w:r>
    </w:p>
    <w:p w14:paraId="0BCD7B38" w14:textId="77777777" w:rsidR="0023041A" w:rsidRPr="00BB145A" w:rsidRDefault="0023041A" w:rsidP="00F50689">
      <w:pPr>
        <w:pStyle w:val="Bezmezer"/>
        <w:numPr>
          <w:ilvl w:val="0"/>
          <w:numId w:val="11"/>
        </w:numPr>
        <w:tabs>
          <w:tab w:val="clear" w:pos="1140"/>
          <w:tab w:val="num" w:pos="720"/>
        </w:tabs>
        <w:ind w:hanging="780"/>
        <w:rPr>
          <w:rFonts w:ascii="Calibri" w:hAnsi="Calibri" w:cs="Calibri"/>
          <w:sz w:val="22"/>
          <w:szCs w:val="22"/>
        </w:rPr>
      </w:pPr>
      <w:r w:rsidRPr="00BB145A">
        <w:rPr>
          <w:rFonts w:ascii="Calibri" w:hAnsi="Calibri" w:cs="Calibri"/>
          <w:sz w:val="22"/>
          <w:szCs w:val="22"/>
        </w:rPr>
        <w:t>písemná a elektronická komunikace</w:t>
      </w:r>
    </w:p>
    <w:p w14:paraId="64FCBE93" w14:textId="77777777" w:rsidR="0023041A" w:rsidRPr="00BB145A" w:rsidRDefault="0023041A" w:rsidP="00F50689">
      <w:pPr>
        <w:pStyle w:val="Bezmezer"/>
        <w:numPr>
          <w:ilvl w:val="0"/>
          <w:numId w:val="11"/>
        </w:numPr>
        <w:tabs>
          <w:tab w:val="clear" w:pos="1140"/>
          <w:tab w:val="num" w:pos="720"/>
        </w:tabs>
        <w:ind w:hanging="780"/>
        <w:rPr>
          <w:rFonts w:ascii="Calibri" w:hAnsi="Calibri" w:cs="Calibri"/>
          <w:sz w:val="22"/>
          <w:szCs w:val="22"/>
        </w:rPr>
      </w:pPr>
      <w:r>
        <w:rPr>
          <w:rFonts w:ascii="Calibri" w:hAnsi="Calibri" w:cs="Calibri"/>
          <w:sz w:val="22"/>
          <w:szCs w:val="22"/>
        </w:rPr>
        <w:t>multikulturní fiktivní firma</w:t>
      </w:r>
    </w:p>
    <w:p w14:paraId="4F280630" w14:textId="77777777" w:rsidR="0023041A" w:rsidRPr="00BB145A" w:rsidRDefault="0023041A" w:rsidP="00F50689">
      <w:pPr>
        <w:pStyle w:val="Bezmezer"/>
        <w:numPr>
          <w:ilvl w:val="0"/>
          <w:numId w:val="11"/>
        </w:numPr>
        <w:tabs>
          <w:tab w:val="clear" w:pos="1140"/>
          <w:tab w:val="num" w:pos="720"/>
        </w:tabs>
        <w:ind w:hanging="780"/>
        <w:rPr>
          <w:rFonts w:ascii="Calibri" w:hAnsi="Calibri" w:cs="Calibri"/>
          <w:sz w:val="22"/>
          <w:szCs w:val="22"/>
        </w:rPr>
      </w:pPr>
      <w:r w:rsidRPr="00BB145A">
        <w:rPr>
          <w:rFonts w:ascii="Calibri" w:hAnsi="Calibri" w:cs="Calibri"/>
          <w:sz w:val="22"/>
          <w:szCs w:val="22"/>
        </w:rPr>
        <w:t>společenskovědní seminář</w:t>
      </w:r>
    </w:p>
    <w:p w14:paraId="4D8231C8" w14:textId="77777777" w:rsidR="0023041A" w:rsidRPr="00BB145A" w:rsidRDefault="0023041A" w:rsidP="00F50689">
      <w:pPr>
        <w:pStyle w:val="Bezmezer"/>
        <w:numPr>
          <w:ilvl w:val="0"/>
          <w:numId w:val="11"/>
        </w:numPr>
        <w:tabs>
          <w:tab w:val="clear" w:pos="1140"/>
          <w:tab w:val="num" w:pos="720"/>
        </w:tabs>
        <w:ind w:hanging="780"/>
        <w:rPr>
          <w:rFonts w:ascii="Calibri" w:hAnsi="Calibri" w:cs="Calibri"/>
          <w:sz w:val="22"/>
          <w:szCs w:val="22"/>
        </w:rPr>
      </w:pPr>
      <w:r w:rsidRPr="00BB145A">
        <w:rPr>
          <w:rFonts w:ascii="Calibri" w:hAnsi="Calibri" w:cs="Calibri"/>
          <w:sz w:val="22"/>
          <w:szCs w:val="22"/>
        </w:rPr>
        <w:t>hospodářský zeměpis</w:t>
      </w:r>
    </w:p>
    <w:p w14:paraId="16BCB766" w14:textId="77777777" w:rsidR="0023041A" w:rsidRPr="00BB145A" w:rsidRDefault="0023041A" w:rsidP="00F50689">
      <w:pPr>
        <w:pStyle w:val="Bezmezer"/>
        <w:numPr>
          <w:ilvl w:val="0"/>
          <w:numId w:val="11"/>
        </w:numPr>
        <w:tabs>
          <w:tab w:val="clear" w:pos="1140"/>
          <w:tab w:val="num" w:pos="720"/>
        </w:tabs>
        <w:ind w:hanging="780"/>
        <w:rPr>
          <w:rFonts w:ascii="Calibri" w:hAnsi="Calibri" w:cs="Calibri"/>
          <w:sz w:val="22"/>
          <w:szCs w:val="22"/>
        </w:rPr>
      </w:pPr>
      <w:r w:rsidRPr="00BB145A">
        <w:rPr>
          <w:rFonts w:ascii="Calibri" w:hAnsi="Calibri" w:cs="Calibri"/>
          <w:sz w:val="22"/>
          <w:szCs w:val="22"/>
        </w:rPr>
        <w:t>občanská nauka</w:t>
      </w:r>
    </w:p>
    <w:p w14:paraId="60D4938D" w14:textId="77777777" w:rsidR="0023041A" w:rsidRPr="00BB145A" w:rsidRDefault="0023041A" w:rsidP="00F50689">
      <w:pPr>
        <w:pStyle w:val="Bezmezer"/>
        <w:numPr>
          <w:ilvl w:val="0"/>
          <w:numId w:val="11"/>
        </w:numPr>
        <w:tabs>
          <w:tab w:val="clear" w:pos="1140"/>
          <w:tab w:val="num" w:pos="720"/>
        </w:tabs>
        <w:ind w:hanging="780"/>
        <w:rPr>
          <w:rFonts w:ascii="Calibri" w:hAnsi="Calibri" w:cs="Calibri"/>
          <w:sz w:val="22"/>
          <w:szCs w:val="22"/>
        </w:rPr>
      </w:pPr>
      <w:r w:rsidRPr="00BB145A">
        <w:rPr>
          <w:rFonts w:ascii="Calibri" w:hAnsi="Calibri" w:cs="Calibri"/>
          <w:sz w:val="22"/>
          <w:szCs w:val="22"/>
        </w:rPr>
        <w:t>informační technologie</w:t>
      </w:r>
    </w:p>
    <w:p w14:paraId="562D7DB6" w14:textId="77777777" w:rsidR="0023041A" w:rsidRPr="00BB145A" w:rsidRDefault="0023041A" w:rsidP="005D71A1">
      <w:pPr>
        <w:tabs>
          <w:tab w:val="num" w:pos="540"/>
        </w:tabs>
        <w:ind w:left="540" w:hanging="180"/>
        <w:rPr>
          <w:rFonts w:ascii="Calibri" w:hAnsi="Calibri" w:cs="Calibri"/>
          <w:sz w:val="22"/>
          <w:szCs w:val="22"/>
        </w:rPr>
      </w:pPr>
    </w:p>
    <w:p w14:paraId="2A3C81C4" w14:textId="77777777" w:rsidR="0023041A" w:rsidRPr="00BB145A" w:rsidRDefault="0023041A" w:rsidP="001370C9">
      <w:pPr>
        <w:autoSpaceDE w:val="0"/>
        <w:autoSpaceDN w:val="0"/>
        <w:adjustRightInd w:val="0"/>
        <w:spacing w:after="100" w:afterAutospacing="1"/>
        <w:rPr>
          <w:rFonts w:ascii="Calibri" w:hAnsi="Calibri" w:cs="Calibri"/>
          <w:b/>
          <w:bCs/>
          <w:sz w:val="22"/>
          <w:szCs w:val="22"/>
          <w:u w:val="single"/>
        </w:rPr>
      </w:pPr>
      <w:r w:rsidRPr="00BB145A">
        <w:rPr>
          <w:rFonts w:ascii="Calibri" w:hAnsi="Calibri" w:cs="Calibri"/>
          <w:sz w:val="22"/>
          <w:szCs w:val="22"/>
        </w:rPr>
        <w:br w:type="page"/>
      </w:r>
      <w:r w:rsidRPr="00BB145A">
        <w:rPr>
          <w:rFonts w:ascii="Calibri" w:hAnsi="Calibri" w:cs="Calibri"/>
          <w:b/>
          <w:bCs/>
          <w:sz w:val="22"/>
          <w:szCs w:val="22"/>
          <w:u w:val="single"/>
        </w:rPr>
        <w:lastRenderedPageBreak/>
        <w:t>Rozpis učiva a výsledků vzdělávání</w:t>
      </w:r>
    </w:p>
    <w:p w14:paraId="6E4AFD17" w14:textId="77777777" w:rsidR="0023041A" w:rsidRPr="009A29E8" w:rsidRDefault="0023041A" w:rsidP="001370C9">
      <w:pPr>
        <w:rPr>
          <w:rFonts w:ascii="Calibri" w:hAnsi="Calibri" w:cs="Calibri"/>
          <w:b/>
          <w:bCs/>
          <w:sz w:val="22"/>
        </w:rPr>
      </w:pPr>
      <w:r w:rsidRPr="009A29E8">
        <w:rPr>
          <w:rFonts w:ascii="Calibri" w:hAnsi="Calibri" w:cs="Calibri"/>
          <w:b/>
          <w:bCs/>
          <w:sz w:val="22"/>
        </w:rPr>
        <w:t>Český jazyk - 1. ročník</w:t>
      </w:r>
    </w:p>
    <w:tbl>
      <w:tblPr>
        <w:tblW w:w="9235" w:type="dxa"/>
        <w:tblLook w:val="0000" w:firstRow="0" w:lastRow="0" w:firstColumn="0" w:lastColumn="0" w:noHBand="0" w:noVBand="0"/>
      </w:tblPr>
      <w:tblGrid>
        <w:gridCol w:w="596"/>
        <w:gridCol w:w="3432"/>
        <w:gridCol w:w="498"/>
        <w:gridCol w:w="3576"/>
        <w:gridCol w:w="1133"/>
      </w:tblGrid>
      <w:tr w:rsidR="0023041A" w:rsidRPr="00BB145A" w14:paraId="7F6DFEB1" w14:textId="77777777" w:rsidTr="005D75A5">
        <w:trPr>
          <w:trHeight w:val="530"/>
        </w:trPr>
        <w:tc>
          <w:tcPr>
            <w:tcW w:w="4028" w:type="dxa"/>
            <w:gridSpan w:val="2"/>
            <w:tcBorders>
              <w:top w:val="single" w:sz="6" w:space="0" w:color="000000"/>
              <w:left w:val="single" w:sz="6" w:space="0" w:color="000000"/>
              <w:bottom w:val="single" w:sz="4" w:space="0" w:color="auto"/>
              <w:right w:val="single" w:sz="6" w:space="0" w:color="000000"/>
            </w:tcBorders>
            <w:vAlign w:val="center"/>
          </w:tcPr>
          <w:p w14:paraId="4DDC40BC" w14:textId="77777777" w:rsidR="0023041A" w:rsidRPr="00BB145A" w:rsidRDefault="0023041A" w:rsidP="00357475">
            <w:pPr>
              <w:pStyle w:val="Default"/>
              <w:jc w:val="both"/>
              <w:rPr>
                <w:rFonts w:ascii="Calibri" w:hAnsi="Calibri" w:cs="Calibri"/>
                <w:b/>
                <w:bCs/>
                <w:sz w:val="22"/>
                <w:szCs w:val="22"/>
              </w:rPr>
            </w:pPr>
            <w:r w:rsidRPr="00BB145A">
              <w:rPr>
                <w:rFonts w:ascii="Calibri" w:hAnsi="Calibri" w:cs="Calibri"/>
                <w:b/>
                <w:bCs/>
                <w:sz w:val="22"/>
                <w:szCs w:val="22"/>
              </w:rPr>
              <w:t>Výsledky a kompetence</w:t>
            </w:r>
          </w:p>
        </w:tc>
        <w:tc>
          <w:tcPr>
            <w:tcW w:w="4074" w:type="dxa"/>
            <w:gridSpan w:val="2"/>
            <w:tcBorders>
              <w:top w:val="single" w:sz="6" w:space="0" w:color="000000"/>
              <w:left w:val="single" w:sz="6" w:space="0" w:color="000000"/>
              <w:bottom w:val="single" w:sz="4" w:space="0" w:color="auto"/>
              <w:right w:val="single" w:sz="6" w:space="0" w:color="000000"/>
            </w:tcBorders>
            <w:vAlign w:val="center"/>
          </w:tcPr>
          <w:p w14:paraId="15AC3CFF" w14:textId="77777777" w:rsidR="0023041A" w:rsidRPr="00BB145A" w:rsidRDefault="0023041A" w:rsidP="00357475">
            <w:pPr>
              <w:pStyle w:val="Default"/>
              <w:jc w:val="both"/>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4" w:space="0" w:color="auto"/>
              <w:right w:val="single" w:sz="6" w:space="0" w:color="000000"/>
            </w:tcBorders>
            <w:vAlign w:val="center"/>
          </w:tcPr>
          <w:p w14:paraId="0BACCE2B" w14:textId="77777777" w:rsidR="0023041A" w:rsidRPr="00BB145A" w:rsidRDefault="0023041A" w:rsidP="00357475">
            <w:pPr>
              <w:pStyle w:val="Default"/>
              <w:rPr>
                <w:rFonts w:ascii="Calibri" w:hAnsi="Calibri" w:cs="Calibri"/>
                <w:b/>
                <w:bCs/>
                <w:sz w:val="22"/>
                <w:szCs w:val="22"/>
              </w:rPr>
            </w:pPr>
            <w:r w:rsidRPr="00BB145A">
              <w:rPr>
                <w:rFonts w:ascii="Calibri" w:hAnsi="Calibri" w:cs="Calibri"/>
                <w:b/>
                <w:bCs/>
                <w:sz w:val="22"/>
                <w:szCs w:val="22"/>
              </w:rPr>
              <w:t>Hodinová dotace</w:t>
            </w:r>
          </w:p>
        </w:tc>
      </w:tr>
      <w:tr w:rsidR="005D75A5" w:rsidRPr="00BB145A" w14:paraId="485EF54B" w14:textId="77777777" w:rsidTr="005D75A5">
        <w:trPr>
          <w:trHeight w:val="801"/>
        </w:trPr>
        <w:tc>
          <w:tcPr>
            <w:tcW w:w="596" w:type="dxa"/>
            <w:vMerge w:val="restart"/>
            <w:tcBorders>
              <w:top w:val="single" w:sz="4" w:space="0" w:color="auto"/>
              <w:left w:val="single" w:sz="4" w:space="0" w:color="auto"/>
              <w:bottom w:val="single" w:sz="4" w:space="0" w:color="auto"/>
              <w:right w:val="nil"/>
            </w:tcBorders>
          </w:tcPr>
          <w:p w14:paraId="39D0B98C"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Žák</w:t>
            </w:r>
          </w:p>
          <w:p w14:paraId="176B0368"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7F6E748F"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4B7A929A"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3856F324" w14:textId="77777777" w:rsidR="005D75A5" w:rsidRPr="00BB145A" w:rsidRDefault="005D75A5" w:rsidP="00357475">
            <w:pPr>
              <w:pStyle w:val="Default"/>
              <w:rPr>
                <w:rFonts w:ascii="Calibri" w:hAnsi="Calibri" w:cs="Calibri"/>
                <w:b/>
                <w:bCs/>
                <w:sz w:val="22"/>
                <w:szCs w:val="22"/>
              </w:rPr>
            </w:pPr>
          </w:p>
          <w:p w14:paraId="7ABA73B5"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5DF5D978" w14:textId="77777777" w:rsidR="005D75A5" w:rsidRPr="00BB145A" w:rsidRDefault="005D75A5" w:rsidP="00357475">
            <w:pPr>
              <w:pStyle w:val="Default"/>
              <w:rPr>
                <w:rFonts w:ascii="Calibri" w:hAnsi="Calibri" w:cs="Calibri"/>
                <w:b/>
                <w:bCs/>
                <w:sz w:val="22"/>
                <w:szCs w:val="22"/>
              </w:rPr>
            </w:pPr>
          </w:p>
          <w:p w14:paraId="3BA4AE08"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37B52FCA"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3CF72BC7" w14:textId="77777777" w:rsidR="005D75A5" w:rsidRPr="00BB145A" w:rsidRDefault="005D75A5" w:rsidP="00357475">
            <w:pPr>
              <w:pStyle w:val="Default"/>
              <w:rPr>
                <w:rFonts w:ascii="Calibri" w:hAnsi="Calibri" w:cs="Calibri"/>
                <w:b/>
                <w:bCs/>
                <w:sz w:val="22"/>
                <w:szCs w:val="22"/>
              </w:rPr>
            </w:pPr>
          </w:p>
          <w:p w14:paraId="71575180" w14:textId="77777777" w:rsidR="005D75A5" w:rsidRPr="00BB145A" w:rsidRDefault="005D75A5" w:rsidP="00357475">
            <w:pPr>
              <w:pStyle w:val="Default"/>
              <w:rPr>
                <w:rFonts w:ascii="Calibri" w:hAnsi="Calibri" w:cs="Calibri"/>
                <w:b/>
                <w:bCs/>
                <w:sz w:val="22"/>
                <w:szCs w:val="22"/>
              </w:rPr>
            </w:pPr>
          </w:p>
          <w:p w14:paraId="3DDE7E08"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1B95CD5A" w14:textId="77777777" w:rsidR="005D75A5" w:rsidRPr="00BB145A" w:rsidRDefault="005D75A5" w:rsidP="00357475">
            <w:pPr>
              <w:pStyle w:val="Default"/>
              <w:rPr>
                <w:rFonts w:ascii="Calibri" w:hAnsi="Calibri" w:cs="Calibri"/>
                <w:b/>
                <w:bCs/>
                <w:sz w:val="22"/>
                <w:szCs w:val="22"/>
              </w:rPr>
            </w:pPr>
          </w:p>
          <w:p w14:paraId="5CF3C45E" w14:textId="77777777" w:rsidR="005D75A5" w:rsidRPr="00BB145A" w:rsidRDefault="005D75A5" w:rsidP="00357475">
            <w:pPr>
              <w:pStyle w:val="Default"/>
              <w:rPr>
                <w:rFonts w:ascii="Calibri" w:hAnsi="Calibri" w:cs="Calibri"/>
                <w:b/>
                <w:bCs/>
                <w:sz w:val="22"/>
                <w:szCs w:val="22"/>
              </w:rPr>
            </w:pPr>
          </w:p>
          <w:p w14:paraId="0EC13FB7" w14:textId="77777777" w:rsidR="005D75A5" w:rsidRPr="00BB145A" w:rsidRDefault="005D75A5" w:rsidP="00357475">
            <w:pPr>
              <w:pStyle w:val="Default"/>
              <w:rPr>
                <w:rFonts w:ascii="Calibri" w:hAnsi="Calibri" w:cs="Calibri"/>
                <w:b/>
                <w:bCs/>
                <w:sz w:val="22"/>
                <w:szCs w:val="22"/>
              </w:rPr>
            </w:pPr>
          </w:p>
          <w:p w14:paraId="26B602BC" w14:textId="77777777" w:rsidR="005D75A5" w:rsidRPr="00BB145A" w:rsidRDefault="005D75A5" w:rsidP="00357475">
            <w:pPr>
              <w:pStyle w:val="Default"/>
              <w:rPr>
                <w:rFonts w:ascii="Calibri" w:hAnsi="Calibri" w:cs="Calibri"/>
                <w:b/>
                <w:bCs/>
                <w:sz w:val="22"/>
                <w:szCs w:val="22"/>
              </w:rPr>
            </w:pPr>
          </w:p>
          <w:p w14:paraId="2F93A311"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4DE38291" w14:textId="77777777" w:rsidR="005D75A5" w:rsidRPr="00BB145A" w:rsidRDefault="005D75A5" w:rsidP="00357475">
            <w:pPr>
              <w:pStyle w:val="Default"/>
              <w:rPr>
                <w:rFonts w:ascii="Calibri" w:hAnsi="Calibri" w:cs="Calibri"/>
                <w:b/>
                <w:bCs/>
                <w:sz w:val="22"/>
                <w:szCs w:val="22"/>
              </w:rPr>
            </w:pPr>
          </w:p>
          <w:p w14:paraId="2C14C1C7"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335AC59D"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3C5BD51A" w14:textId="77777777" w:rsidR="005D75A5" w:rsidRPr="00BB145A" w:rsidRDefault="005D75A5" w:rsidP="00357475">
            <w:pPr>
              <w:pStyle w:val="Default"/>
              <w:rPr>
                <w:rFonts w:ascii="Calibri" w:hAnsi="Calibri" w:cs="Calibri"/>
                <w:b/>
                <w:bCs/>
                <w:sz w:val="22"/>
                <w:szCs w:val="22"/>
              </w:rPr>
            </w:pPr>
          </w:p>
          <w:p w14:paraId="2A0B21B6" w14:textId="77777777" w:rsidR="005D75A5" w:rsidRPr="00BB145A" w:rsidRDefault="005D75A5" w:rsidP="00357475">
            <w:pPr>
              <w:pStyle w:val="Default"/>
              <w:rPr>
                <w:rFonts w:ascii="Calibri" w:hAnsi="Calibri" w:cs="Calibri"/>
                <w:b/>
                <w:bCs/>
                <w:sz w:val="22"/>
                <w:szCs w:val="22"/>
              </w:rPr>
            </w:pPr>
          </w:p>
          <w:p w14:paraId="0818FFBD" w14:textId="77777777" w:rsidR="005D75A5" w:rsidRPr="00BB145A" w:rsidRDefault="005D75A5" w:rsidP="00357475">
            <w:pPr>
              <w:pStyle w:val="Default"/>
              <w:rPr>
                <w:rFonts w:ascii="Calibri" w:hAnsi="Calibri" w:cs="Calibri"/>
                <w:b/>
                <w:bCs/>
                <w:sz w:val="22"/>
                <w:szCs w:val="22"/>
              </w:rPr>
            </w:pPr>
            <w:r>
              <w:rPr>
                <w:rFonts w:ascii="Calibri" w:hAnsi="Calibri" w:cs="Calibri"/>
                <w:b/>
                <w:bCs/>
                <w:sz w:val="22"/>
                <w:szCs w:val="22"/>
              </w:rPr>
              <w:t>-</w:t>
            </w:r>
          </w:p>
          <w:p w14:paraId="4217A71D" w14:textId="77777777" w:rsidR="005D75A5" w:rsidRPr="00BB145A" w:rsidRDefault="005D75A5" w:rsidP="00357475">
            <w:pPr>
              <w:pStyle w:val="Default"/>
              <w:rPr>
                <w:rFonts w:ascii="Calibri" w:hAnsi="Calibri" w:cs="Calibri"/>
                <w:b/>
                <w:bCs/>
                <w:sz w:val="22"/>
                <w:szCs w:val="22"/>
              </w:rPr>
            </w:pPr>
          </w:p>
          <w:p w14:paraId="2072D8E1" w14:textId="77777777" w:rsidR="005D75A5" w:rsidRPr="00BB145A" w:rsidRDefault="005D75A5" w:rsidP="00357475">
            <w:pPr>
              <w:pStyle w:val="Default"/>
              <w:rPr>
                <w:rFonts w:ascii="Calibri" w:hAnsi="Calibri" w:cs="Calibri"/>
                <w:b/>
                <w:bCs/>
                <w:sz w:val="22"/>
                <w:szCs w:val="22"/>
              </w:rPr>
            </w:pPr>
          </w:p>
          <w:p w14:paraId="70F7054E"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4F936BCF" w14:textId="77777777" w:rsidR="005D75A5" w:rsidRPr="00BB145A" w:rsidRDefault="005D75A5" w:rsidP="00357475">
            <w:pPr>
              <w:pStyle w:val="Default"/>
              <w:rPr>
                <w:rFonts w:ascii="Calibri" w:hAnsi="Calibri" w:cs="Calibri"/>
                <w:b/>
                <w:bCs/>
                <w:sz w:val="22"/>
                <w:szCs w:val="22"/>
              </w:rPr>
            </w:pPr>
          </w:p>
          <w:p w14:paraId="659BC262" w14:textId="77777777" w:rsidR="005D75A5" w:rsidRPr="00BB145A" w:rsidRDefault="005D75A5" w:rsidP="00357475">
            <w:pPr>
              <w:pStyle w:val="Default"/>
              <w:rPr>
                <w:rFonts w:ascii="Calibri" w:hAnsi="Calibri" w:cs="Calibri"/>
                <w:b/>
                <w:bCs/>
                <w:sz w:val="22"/>
                <w:szCs w:val="22"/>
              </w:rPr>
            </w:pPr>
          </w:p>
          <w:p w14:paraId="237D0FCE" w14:textId="77777777" w:rsidR="005D75A5" w:rsidRPr="00BB145A" w:rsidRDefault="005D75A5" w:rsidP="00357475">
            <w:pPr>
              <w:pStyle w:val="Default"/>
              <w:rPr>
                <w:rFonts w:ascii="Calibri" w:hAnsi="Calibri" w:cs="Calibri"/>
                <w:b/>
                <w:bCs/>
                <w:sz w:val="22"/>
                <w:szCs w:val="22"/>
              </w:rPr>
            </w:pPr>
          </w:p>
          <w:p w14:paraId="0FD42263" w14:textId="77777777" w:rsidR="005D75A5" w:rsidRPr="00BB145A" w:rsidRDefault="005D75A5" w:rsidP="00357475">
            <w:pPr>
              <w:pStyle w:val="Default"/>
              <w:rPr>
                <w:rFonts w:ascii="Calibri" w:hAnsi="Calibri" w:cs="Calibri"/>
                <w:b/>
                <w:bCs/>
                <w:sz w:val="22"/>
                <w:szCs w:val="22"/>
              </w:rPr>
            </w:pPr>
            <w:r>
              <w:rPr>
                <w:rFonts w:ascii="Calibri" w:hAnsi="Calibri" w:cs="Calibri"/>
                <w:b/>
                <w:bCs/>
                <w:sz w:val="22"/>
                <w:szCs w:val="22"/>
              </w:rPr>
              <w:t>-</w:t>
            </w:r>
          </w:p>
          <w:p w14:paraId="5837ED8E" w14:textId="77777777" w:rsidR="005D75A5" w:rsidRPr="00BB145A" w:rsidRDefault="005D75A5" w:rsidP="00357475">
            <w:pPr>
              <w:pStyle w:val="Default"/>
              <w:rPr>
                <w:rFonts w:ascii="Calibri" w:hAnsi="Calibri" w:cs="Calibri"/>
                <w:b/>
                <w:bCs/>
                <w:sz w:val="22"/>
                <w:szCs w:val="22"/>
              </w:rPr>
            </w:pPr>
          </w:p>
          <w:p w14:paraId="74A14643" w14:textId="77777777" w:rsidR="005D75A5" w:rsidRPr="00BB145A" w:rsidRDefault="005D75A5" w:rsidP="00357475">
            <w:pPr>
              <w:pStyle w:val="Default"/>
              <w:rPr>
                <w:rFonts w:ascii="Calibri" w:hAnsi="Calibri" w:cs="Calibri"/>
                <w:b/>
                <w:bCs/>
                <w:sz w:val="22"/>
                <w:szCs w:val="22"/>
              </w:rPr>
            </w:pPr>
          </w:p>
          <w:p w14:paraId="6A1164D5" w14:textId="77777777" w:rsidR="005D75A5" w:rsidRPr="00BB145A" w:rsidRDefault="005D75A5" w:rsidP="00357475">
            <w:pPr>
              <w:pStyle w:val="Default"/>
              <w:rPr>
                <w:rFonts w:ascii="Calibri" w:hAnsi="Calibri" w:cs="Calibri"/>
                <w:b/>
                <w:bCs/>
                <w:sz w:val="22"/>
                <w:szCs w:val="22"/>
              </w:rPr>
            </w:pPr>
          </w:p>
          <w:p w14:paraId="3856402E" w14:textId="77777777" w:rsidR="005D75A5" w:rsidRPr="00BB145A" w:rsidRDefault="005D75A5" w:rsidP="00357475">
            <w:pPr>
              <w:pStyle w:val="Default"/>
              <w:rPr>
                <w:rFonts w:ascii="Calibri" w:hAnsi="Calibri" w:cs="Calibri"/>
                <w:b/>
                <w:bCs/>
                <w:sz w:val="22"/>
                <w:szCs w:val="22"/>
              </w:rPr>
            </w:pPr>
          </w:p>
        </w:tc>
        <w:tc>
          <w:tcPr>
            <w:tcW w:w="3432" w:type="dxa"/>
            <w:vMerge w:val="restart"/>
            <w:tcBorders>
              <w:top w:val="single" w:sz="4" w:space="0" w:color="auto"/>
              <w:left w:val="nil"/>
              <w:right w:val="single" w:sz="4" w:space="0" w:color="auto"/>
            </w:tcBorders>
          </w:tcPr>
          <w:p w14:paraId="5FE907C4" w14:textId="77777777" w:rsidR="005D75A5" w:rsidRPr="00BB145A" w:rsidRDefault="005D75A5" w:rsidP="00357475">
            <w:pPr>
              <w:autoSpaceDE w:val="0"/>
              <w:autoSpaceDN w:val="0"/>
              <w:adjustRightInd w:val="0"/>
              <w:rPr>
                <w:rFonts w:ascii="Calibri" w:hAnsi="Calibri" w:cs="Calibri"/>
              </w:rPr>
            </w:pPr>
          </w:p>
          <w:p w14:paraId="09DBC8FE"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orientuje se v soustavě jazyků,</w:t>
            </w:r>
          </w:p>
          <w:p w14:paraId="4FBA6322"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přečte slovenský text,</w:t>
            </w:r>
          </w:p>
          <w:p w14:paraId="3C79E54B"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v písemném projevu uplatňuje znalosti českého pravopisu,</w:t>
            </w:r>
          </w:p>
          <w:p w14:paraId="2B5E5533"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používá příručku Pravidla</w:t>
            </w:r>
          </w:p>
          <w:p w14:paraId="5CF74F08"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českého pravopisu,</w:t>
            </w:r>
          </w:p>
          <w:p w14:paraId="169FC704"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vhodně uplatňuje slohové postupy,</w:t>
            </w:r>
          </w:p>
          <w:p w14:paraId="0AA2A784"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rozlišuje funkční styly, rozpoznává je v projevech mluvených i psaných,</w:t>
            </w:r>
          </w:p>
          <w:p w14:paraId="1D013C3C"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posoudí slovní zásobu,</w:t>
            </w:r>
          </w:p>
          <w:p w14:paraId="53709600"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syntax i kompozici informačních</w:t>
            </w:r>
          </w:p>
          <w:p w14:paraId="21374D6D"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útvarů v médiích,</w:t>
            </w:r>
          </w:p>
          <w:p w14:paraId="61A216C0"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sestaví jednoduchý</w:t>
            </w:r>
            <w:r>
              <w:rPr>
                <w:rFonts w:ascii="Calibri" w:hAnsi="Calibri" w:cs="Calibri"/>
                <w:sz w:val="22"/>
                <w:szCs w:val="22"/>
              </w:rPr>
              <w:t xml:space="preserve"> </w:t>
            </w:r>
            <w:r w:rsidRPr="00BB145A">
              <w:rPr>
                <w:rFonts w:ascii="Calibri" w:hAnsi="Calibri" w:cs="Calibri"/>
                <w:sz w:val="22"/>
                <w:szCs w:val="22"/>
              </w:rPr>
              <w:t>zpravodajský útvar a přednese jej,</w:t>
            </w:r>
            <w:r>
              <w:rPr>
                <w:rFonts w:ascii="Calibri" w:hAnsi="Calibri" w:cs="Calibri"/>
                <w:sz w:val="22"/>
                <w:szCs w:val="22"/>
              </w:rPr>
              <w:t xml:space="preserve"> </w:t>
            </w:r>
            <w:r w:rsidRPr="00BB145A">
              <w:rPr>
                <w:rFonts w:ascii="Calibri" w:hAnsi="Calibri" w:cs="Calibri"/>
                <w:sz w:val="22"/>
                <w:szCs w:val="22"/>
              </w:rPr>
              <w:t>ovládá a uplatňuje základní principy</w:t>
            </w:r>
          </w:p>
          <w:p w14:paraId="224FC0E2"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výstavby textu,</w:t>
            </w:r>
          </w:p>
          <w:p w14:paraId="68A75E9D"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napíše osobní dopis,</w:t>
            </w:r>
          </w:p>
          <w:p w14:paraId="77E595EF"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adekvátně využívá emocionální a</w:t>
            </w:r>
          </w:p>
          <w:p w14:paraId="3DB5D70E"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emotivní stránky projevu, vyjadřuje</w:t>
            </w:r>
          </w:p>
          <w:p w14:paraId="0407F6DA"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postoje neutrální, pozitivní i negativní,</w:t>
            </w:r>
          </w:p>
          <w:p w14:paraId="4095B69A"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napíše popis i charakteristiku různým funkčním stylem,</w:t>
            </w:r>
          </w:p>
          <w:p w14:paraId="4A8B0EA2"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v písemném i mluveném projevu</w:t>
            </w:r>
          </w:p>
          <w:p w14:paraId="53BD2AC7"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aplikuje poznatky z tvarosloví,</w:t>
            </w:r>
          </w:p>
          <w:p w14:paraId="1B1EEA8A"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rozlišuje spisovný jazyk a jeho</w:t>
            </w:r>
          </w:p>
          <w:p w14:paraId="0C18663C"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varianty, obecnou češtinu, slang, argot, dialekty,</w:t>
            </w:r>
          </w:p>
          <w:p w14:paraId="1F16C4D2"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používá jazykové příručky a pracuje s nimi.</w:t>
            </w:r>
          </w:p>
        </w:tc>
        <w:tc>
          <w:tcPr>
            <w:tcW w:w="498" w:type="dxa"/>
            <w:tcBorders>
              <w:top w:val="single" w:sz="4" w:space="0" w:color="auto"/>
              <w:left w:val="single" w:sz="4" w:space="0" w:color="auto"/>
              <w:bottom w:val="single" w:sz="4" w:space="0" w:color="auto"/>
            </w:tcBorders>
          </w:tcPr>
          <w:p w14:paraId="47896888"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1.</w:t>
            </w:r>
          </w:p>
          <w:p w14:paraId="7D7C04BE" w14:textId="77777777" w:rsidR="005D75A5" w:rsidRPr="00BB145A" w:rsidRDefault="005D75A5" w:rsidP="00357475">
            <w:pPr>
              <w:pStyle w:val="Default"/>
              <w:rPr>
                <w:rFonts w:ascii="Calibri" w:hAnsi="Calibri" w:cs="Calibri"/>
                <w:b/>
                <w:bCs/>
                <w:sz w:val="22"/>
                <w:szCs w:val="22"/>
              </w:rPr>
            </w:pPr>
          </w:p>
        </w:tc>
        <w:tc>
          <w:tcPr>
            <w:tcW w:w="3576" w:type="dxa"/>
            <w:tcBorders>
              <w:top w:val="single" w:sz="4" w:space="0" w:color="auto"/>
              <w:left w:val="nil"/>
              <w:bottom w:val="single" w:sz="4" w:space="0" w:color="auto"/>
              <w:right w:val="single" w:sz="4" w:space="0" w:color="auto"/>
            </w:tcBorders>
          </w:tcPr>
          <w:p w14:paraId="19CED6FA"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Postavení českého jazyka mezi</w:t>
            </w:r>
          </w:p>
          <w:p w14:paraId="2F19E24E"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ostatními evropskými jazyky</w:t>
            </w:r>
          </w:p>
        </w:tc>
        <w:tc>
          <w:tcPr>
            <w:tcW w:w="1133" w:type="dxa"/>
            <w:vMerge w:val="restart"/>
            <w:tcBorders>
              <w:top w:val="single" w:sz="4" w:space="0" w:color="auto"/>
              <w:left w:val="single" w:sz="4" w:space="0" w:color="auto"/>
              <w:right w:val="single" w:sz="4" w:space="0" w:color="auto"/>
            </w:tcBorders>
          </w:tcPr>
          <w:p w14:paraId="0F0B87A1" w14:textId="77777777" w:rsidR="005D75A5" w:rsidRPr="00BB145A" w:rsidRDefault="005D75A5" w:rsidP="005D2EA7">
            <w:pPr>
              <w:pStyle w:val="Default"/>
              <w:jc w:val="center"/>
              <w:rPr>
                <w:rFonts w:ascii="Calibri" w:hAnsi="Calibri" w:cs="Calibri"/>
                <w:sz w:val="22"/>
                <w:szCs w:val="22"/>
              </w:rPr>
            </w:pPr>
            <w:r>
              <w:rPr>
                <w:rFonts w:ascii="Calibri" w:hAnsi="Calibri" w:cs="Calibri"/>
                <w:sz w:val="22"/>
                <w:szCs w:val="22"/>
              </w:rPr>
              <w:t>34</w:t>
            </w:r>
          </w:p>
        </w:tc>
      </w:tr>
      <w:tr w:rsidR="005D75A5" w:rsidRPr="00BB145A" w14:paraId="01E6D320" w14:textId="77777777" w:rsidTr="005D75A5">
        <w:trPr>
          <w:trHeight w:val="658"/>
        </w:trPr>
        <w:tc>
          <w:tcPr>
            <w:tcW w:w="596" w:type="dxa"/>
            <w:vMerge/>
            <w:tcBorders>
              <w:left w:val="single" w:sz="4" w:space="0" w:color="auto"/>
              <w:bottom w:val="single" w:sz="4" w:space="0" w:color="auto"/>
              <w:right w:val="nil"/>
            </w:tcBorders>
          </w:tcPr>
          <w:p w14:paraId="7DF514DC" w14:textId="77777777" w:rsidR="005D75A5" w:rsidRPr="00BB145A" w:rsidRDefault="005D75A5" w:rsidP="00357475">
            <w:pPr>
              <w:pStyle w:val="Default"/>
              <w:rPr>
                <w:rFonts w:ascii="Calibri" w:hAnsi="Calibri" w:cs="Calibri"/>
                <w:sz w:val="22"/>
                <w:szCs w:val="22"/>
              </w:rPr>
            </w:pPr>
          </w:p>
        </w:tc>
        <w:tc>
          <w:tcPr>
            <w:tcW w:w="3432" w:type="dxa"/>
            <w:vMerge/>
            <w:tcBorders>
              <w:left w:val="nil"/>
              <w:right w:val="single" w:sz="4" w:space="0" w:color="auto"/>
            </w:tcBorders>
          </w:tcPr>
          <w:p w14:paraId="3E2E3B3A" w14:textId="77777777" w:rsidR="005D75A5" w:rsidRPr="00BB145A" w:rsidRDefault="005D75A5" w:rsidP="00357475">
            <w:pPr>
              <w:autoSpaceDE w:val="0"/>
              <w:autoSpaceDN w:val="0"/>
              <w:adjustRightInd w:val="0"/>
              <w:jc w:val="both"/>
              <w:rPr>
                <w:rFonts w:ascii="Calibri" w:hAnsi="Calibri" w:cs="Calibri"/>
              </w:rPr>
            </w:pPr>
          </w:p>
        </w:tc>
        <w:tc>
          <w:tcPr>
            <w:tcW w:w="498" w:type="dxa"/>
            <w:tcBorders>
              <w:top w:val="single" w:sz="4" w:space="0" w:color="auto"/>
              <w:left w:val="single" w:sz="4" w:space="0" w:color="auto"/>
              <w:bottom w:val="single" w:sz="4" w:space="0" w:color="auto"/>
            </w:tcBorders>
          </w:tcPr>
          <w:p w14:paraId="0EA2EAED" w14:textId="77777777" w:rsidR="005D75A5" w:rsidRPr="00BB145A" w:rsidRDefault="005D75A5" w:rsidP="00357475">
            <w:pPr>
              <w:pStyle w:val="Default"/>
              <w:jc w:val="both"/>
              <w:rPr>
                <w:rFonts w:ascii="Calibri" w:hAnsi="Calibri" w:cs="Calibri"/>
                <w:sz w:val="22"/>
                <w:szCs w:val="22"/>
              </w:rPr>
            </w:pPr>
            <w:r w:rsidRPr="00BB145A">
              <w:rPr>
                <w:rFonts w:ascii="Calibri" w:hAnsi="Calibri" w:cs="Calibri"/>
                <w:b/>
                <w:bCs/>
                <w:sz w:val="22"/>
                <w:szCs w:val="22"/>
              </w:rPr>
              <w:t>2.</w:t>
            </w:r>
          </w:p>
        </w:tc>
        <w:tc>
          <w:tcPr>
            <w:tcW w:w="3576" w:type="dxa"/>
            <w:tcBorders>
              <w:top w:val="single" w:sz="4" w:space="0" w:color="auto"/>
              <w:left w:val="nil"/>
              <w:bottom w:val="single" w:sz="4" w:space="0" w:color="auto"/>
              <w:right w:val="single" w:sz="4" w:space="0" w:color="auto"/>
            </w:tcBorders>
          </w:tcPr>
          <w:p w14:paraId="1B1B4B2F"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Stručné dějiny jazyka na našem</w:t>
            </w:r>
          </w:p>
          <w:p w14:paraId="01200FB0" w14:textId="77777777" w:rsidR="005D75A5" w:rsidRPr="00BB145A" w:rsidRDefault="005D75A5" w:rsidP="00357475">
            <w:pPr>
              <w:pStyle w:val="Default"/>
              <w:rPr>
                <w:rFonts w:ascii="Calibri" w:hAnsi="Calibri" w:cs="Calibri"/>
                <w:sz w:val="22"/>
                <w:szCs w:val="22"/>
              </w:rPr>
            </w:pPr>
            <w:r w:rsidRPr="00BB145A">
              <w:rPr>
                <w:rFonts w:ascii="Calibri" w:hAnsi="Calibri" w:cs="Calibri"/>
                <w:b/>
                <w:bCs/>
                <w:sz w:val="22"/>
                <w:szCs w:val="22"/>
              </w:rPr>
              <w:t>území</w:t>
            </w:r>
          </w:p>
        </w:tc>
        <w:tc>
          <w:tcPr>
            <w:tcW w:w="1133" w:type="dxa"/>
            <w:vMerge/>
            <w:tcBorders>
              <w:left w:val="single" w:sz="4" w:space="0" w:color="auto"/>
              <w:right w:val="single" w:sz="4" w:space="0" w:color="auto"/>
            </w:tcBorders>
          </w:tcPr>
          <w:p w14:paraId="46067C99" w14:textId="77777777" w:rsidR="005D75A5" w:rsidRPr="00BB145A" w:rsidRDefault="005D75A5" w:rsidP="009E1237">
            <w:pPr>
              <w:pStyle w:val="Default"/>
              <w:jc w:val="center"/>
              <w:rPr>
                <w:rFonts w:ascii="Calibri" w:hAnsi="Calibri" w:cs="Calibri"/>
                <w:sz w:val="22"/>
                <w:szCs w:val="22"/>
              </w:rPr>
            </w:pPr>
          </w:p>
        </w:tc>
      </w:tr>
      <w:tr w:rsidR="005D75A5" w:rsidRPr="00BB145A" w14:paraId="1528437D" w14:textId="77777777" w:rsidTr="005D75A5">
        <w:trPr>
          <w:trHeight w:val="658"/>
        </w:trPr>
        <w:tc>
          <w:tcPr>
            <w:tcW w:w="596" w:type="dxa"/>
            <w:vMerge/>
            <w:tcBorders>
              <w:left w:val="single" w:sz="4" w:space="0" w:color="auto"/>
              <w:bottom w:val="single" w:sz="4" w:space="0" w:color="auto"/>
              <w:right w:val="nil"/>
            </w:tcBorders>
          </w:tcPr>
          <w:p w14:paraId="0F3E33E4" w14:textId="77777777" w:rsidR="005D75A5" w:rsidRPr="00BB145A" w:rsidRDefault="005D75A5" w:rsidP="00357475">
            <w:pPr>
              <w:pStyle w:val="Default"/>
              <w:rPr>
                <w:rFonts w:ascii="Calibri" w:hAnsi="Calibri" w:cs="Calibri"/>
                <w:b/>
                <w:bCs/>
                <w:sz w:val="22"/>
                <w:szCs w:val="22"/>
              </w:rPr>
            </w:pPr>
          </w:p>
        </w:tc>
        <w:tc>
          <w:tcPr>
            <w:tcW w:w="3432" w:type="dxa"/>
            <w:vMerge/>
            <w:tcBorders>
              <w:left w:val="nil"/>
              <w:right w:val="single" w:sz="4" w:space="0" w:color="auto"/>
            </w:tcBorders>
            <w:vAlign w:val="bottom"/>
          </w:tcPr>
          <w:p w14:paraId="60596D52" w14:textId="77777777" w:rsidR="005D75A5" w:rsidRPr="00BB145A" w:rsidRDefault="005D75A5" w:rsidP="00357475">
            <w:pPr>
              <w:pStyle w:val="Default"/>
              <w:rPr>
                <w:rFonts w:ascii="Calibri" w:hAnsi="Calibri" w:cs="Calibri"/>
                <w:sz w:val="22"/>
                <w:szCs w:val="22"/>
              </w:rPr>
            </w:pPr>
          </w:p>
        </w:tc>
        <w:tc>
          <w:tcPr>
            <w:tcW w:w="498" w:type="dxa"/>
            <w:tcBorders>
              <w:top w:val="single" w:sz="4" w:space="0" w:color="auto"/>
              <w:left w:val="single" w:sz="4" w:space="0" w:color="auto"/>
              <w:bottom w:val="single" w:sz="4" w:space="0" w:color="auto"/>
            </w:tcBorders>
          </w:tcPr>
          <w:p w14:paraId="61C3DC2C"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3.</w:t>
            </w:r>
          </w:p>
          <w:p w14:paraId="31E267B7" w14:textId="77777777" w:rsidR="005D75A5" w:rsidRPr="00BB145A" w:rsidRDefault="005D75A5" w:rsidP="00357475">
            <w:pPr>
              <w:pStyle w:val="Default"/>
              <w:rPr>
                <w:rFonts w:ascii="Calibri" w:hAnsi="Calibri" w:cs="Calibri"/>
                <w:b/>
                <w:bCs/>
                <w:sz w:val="22"/>
                <w:szCs w:val="22"/>
              </w:rPr>
            </w:pPr>
          </w:p>
        </w:tc>
        <w:tc>
          <w:tcPr>
            <w:tcW w:w="3576" w:type="dxa"/>
            <w:tcBorders>
              <w:top w:val="single" w:sz="4" w:space="0" w:color="auto"/>
              <w:left w:val="nil"/>
              <w:bottom w:val="single" w:sz="4" w:space="0" w:color="auto"/>
              <w:right w:val="single" w:sz="4" w:space="0" w:color="auto"/>
            </w:tcBorders>
          </w:tcPr>
          <w:p w14:paraId="55B1A841"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Hlavní principy českého pravopisu</w:t>
            </w:r>
          </w:p>
        </w:tc>
        <w:tc>
          <w:tcPr>
            <w:tcW w:w="1133" w:type="dxa"/>
            <w:vMerge/>
            <w:tcBorders>
              <w:left w:val="single" w:sz="4" w:space="0" w:color="auto"/>
              <w:right w:val="single" w:sz="4" w:space="0" w:color="auto"/>
            </w:tcBorders>
          </w:tcPr>
          <w:p w14:paraId="1B90981D" w14:textId="77777777" w:rsidR="005D75A5" w:rsidRPr="00BB145A" w:rsidRDefault="005D75A5" w:rsidP="005D2EA7">
            <w:pPr>
              <w:pStyle w:val="Default"/>
              <w:jc w:val="center"/>
              <w:rPr>
                <w:rFonts w:ascii="Calibri" w:hAnsi="Calibri" w:cs="Calibri"/>
                <w:sz w:val="22"/>
                <w:szCs w:val="22"/>
              </w:rPr>
            </w:pPr>
          </w:p>
        </w:tc>
      </w:tr>
      <w:tr w:rsidR="005D75A5" w:rsidRPr="00BB145A" w14:paraId="3E484559" w14:textId="77777777" w:rsidTr="005D75A5">
        <w:trPr>
          <w:trHeight w:val="658"/>
        </w:trPr>
        <w:tc>
          <w:tcPr>
            <w:tcW w:w="596" w:type="dxa"/>
            <w:vMerge/>
            <w:tcBorders>
              <w:left w:val="single" w:sz="4" w:space="0" w:color="auto"/>
              <w:bottom w:val="single" w:sz="4" w:space="0" w:color="auto"/>
              <w:right w:val="nil"/>
            </w:tcBorders>
          </w:tcPr>
          <w:p w14:paraId="44B1D9AB" w14:textId="77777777" w:rsidR="005D75A5" w:rsidRPr="00BB145A" w:rsidRDefault="005D75A5" w:rsidP="00357475">
            <w:pPr>
              <w:pStyle w:val="Default"/>
              <w:rPr>
                <w:rFonts w:ascii="Calibri" w:hAnsi="Calibri" w:cs="Calibri"/>
                <w:sz w:val="22"/>
                <w:szCs w:val="22"/>
              </w:rPr>
            </w:pPr>
          </w:p>
        </w:tc>
        <w:tc>
          <w:tcPr>
            <w:tcW w:w="3432" w:type="dxa"/>
            <w:vMerge/>
            <w:tcBorders>
              <w:left w:val="nil"/>
              <w:right w:val="single" w:sz="4" w:space="0" w:color="auto"/>
            </w:tcBorders>
          </w:tcPr>
          <w:p w14:paraId="75F844FE" w14:textId="77777777" w:rsidR="005D75A5" w:rsidRPr="00BB145A" w:rsidRDefault="005D75A5" w:rsidP="00357475">
            <w:pPr>
              <w:pStyle w:val="Default"/>
              <w:rPr>
                <w:rFonts w:ascii="Calibri" w:hAnsi="Calibri" w:cs="Calibri"/>
                <w:sz w:val="22"/>
                <w:szCs w:val="22"/>
              </w:rPr>
            </w:pPr>
          </w:p>
        </w:tc>
        <w:tc>
          <w:tcPr>
            <w:tcW w:w="498" w:type="dxa"/>
            <w:tcBorders>
              <w:top w:val="single" w:sz="4" w:space="0" w:color="auto"/>
              <w:left w:val="single" w:sz="4" w:space="0" w:color="auto"/>
              <w:bottom w:val="single" w:sz="4" w:space="0" w:color="auto"/>
            </w:tcBorders>
          </w:tcPr>
          <w:p w14:paraId="507BB63D" w14:textId="77777777" w:rsidR="005D75A5" w:rsidRPr="00BB145A" w:rsidRDefault="005D75A5" w:rsidP="00357475">
            <w:pPr>
              <w:pStyle w:val="Default"/>
              <w:jc w:val="both"/>
              <w:rPr>
                <w:rFonts w:ascii="Calibri" w:hAnsi="Calibri" w:cs="Calibri"/>
                <w:sz w:val="22"/>
                <w:szCs w:val="22"/>
              </w:rPr>
            </w:pPr>
            <w:r w:rsidRPr="00BB145A">
              <w:rPr>
                <w:rFonts w:ascii="Calibri" w:hAnsi="Calibri" w:cs="Calibri"/>
                <w:b/>
                <w:bCs/>
                <w:sz w:val="22"/>
                <w:szCs w:val="22"/>
              </w:rPr>
              <w:t>4.</w:t>
            </w:r>
          </w:p>
        </w:tc>
        <w:tc>
          <w:tcPr>
            <w:tcW w:w="3576" w:type="dxa"/>
            <w:tcBorders>
              <w:top w:val="single" w:sz="4" w:space="0" w:color="auto"/>
              <w:left w:val="nil"/>
              <w:bottom w:val="single" w:sz="4" w:space="0" w:color="auto"/>
              <w:right w:val="single" w:sz="4" w:space="0" w:color="auto"/>
            </w:tcBorders>
          </w:tcPr>
          <w:p w14:paraId="350B26A4"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Obecné poučení o slohu, slohotvorní činitelé</w:t>
            </w:r>
          </w:p>
        </w:tc>
        <w:tc>
          <w:tcPr>
            <w:tcW w:w="1133" w:type="dxa"/>
            <w:vMerge/>
            <w:tcBorders>
              <w:left w:val="single" w:sz="4" w:space="0" w:color="auto"/>
              <w:right w:val="single" w:sz="4" w:space="0" w:color="auto"/>
            </w:tcBorders>
          </w:tcPr>
          <w:p w14:paraId="07D62B50" w14:textId="77777777" w:rsidR="005D75A5" w:rsidRPr="00BB145A" w:rsidRDefault="005D75A5" w:rsidP="005D2EA7">
            <w:pPr>
              <w:pStyle w:val="Default"/>
              <w:jc w:val="center"/>
              <w:rPr>
                <w:rFonts w:ascii="Calibri" w:hAnsi="Calibri" w:cs="Calibri"/>
                <w:sz w:val="22"/>
                <w:szCs w:val="22"/>
              </w:rPr>
            </w:pPr>
          </w:p>
        </w:tc>
      </w:tr>
      <w:tr w:rsidR="005D75A5" w:rsidRPr="00BB145A" w14:paraId="51CAB66A" w14:textId="77777777" w:rsidTr="005D75A5">
        <w:trPr>
          <w:trHeight w:val="1275"/>
        </w:trPr>
        <w:tc>
          <w:tcPr>
            <w:tcW w:w="596" w:type="dxa"/>
            <w:vMerge/>
            <w:tcBorders>
              <w:left w:val="single" w:sz="4" w:space="0" w:color="auto"/>
              <w:bottom w:val="single" w:sz="4" w:space="0" w:color="auto"/>
              <w:right w:val="nil"/>
            </w:tcBorders>
            <w:vAlign w:val="center"/>
          </w:tcPr>
          <w:p w14:paraId="75994464" w14:textId="77777777" w:rsidR="005D75A5" w:rsidRPr="00BB145A" w:rsidRDefault="005D75A5" w:rsidP="00357475">
            <w:pPr>
              <w:pStyle w:val="Default"/>
              <w:rPr>
                <w:rFonts w:ascii="Calibri" w:hAnsi="Calibri" w:cs="Calibri"/>
                <w:b/>
                <w:bCs/>
                <w:sz w:val="22"/>
                <w:szCs w:val="22"/>
              </w:rPr>
            </w:pPr>
          </w:p>
        </w:tc>
        <w:tc>
          <w:tcPr>
            <w:tcW w:w="3432" w:type="dxa"/>
            <w:vMerge/>
            <w:tcBorders>
              <w:left w:val="nil"/>
              <w:right w:val="single" w:sz="4" w:space="0" w:color="auto"/>
            </w:tcBorders>
          </w:tcPr>
          <w:p w14:paraId="13E1A119" w14:textId="77777777" w:rsidR="005D75A5" w:rsidRPr="00BB145A" w:rsidRDefault="005D75A5" w:rsidP="00357475">
            <w:pPr>
              <w:pStyle w:val="Default"/>
              <w:rPr>
                <w:rFonts w:ascii="Calibri" w:hAnsi="Calibri" w:cs="Calibri"/>
                <w:color w:val="auto"/>
              </w:rPr>
            </w:pPr>
          </w:p>
        </w:tc>
        <w:tc>
          <w:tcPr>
            <w:tcW w:w="498" w:type="dxa"/>
            <w:tcBorders>
              <w:top w:val="single" w:sz="4" w:space="0" w:color="auto"/>
              <w:left w:val="single" w:sz="4" w:space="0" w:color="auto"/>
              <w:bottom w:val="single" w:sz="4" w:space="0" w:color="auto"/>
            </w:tcBorders>
          </w:tcPr>
          <w:p w14:paraId="51EDFDCB"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5.</w:t>
            </w:r>
          </w:p>
          <w:p w14:paraId="322E3A0D" w14:textId="77777777" w:rsidR="005D75A5" w:rsidRPr="00BB145A" w:rsidRDefault="005D75A5" w:rsidP="00357475">
            <w:pPr>
              <w:pStyle w:val="Default"/>
              <w:rPr>
                <w:rFonts w:ascii="Calibri" w:hAnsi="Calibri" w:cs="Calibri"/>
                <w:sz w:val="22"/>
                <w:szCs w:val="22"/>
              </w:rPr>
            </w:pPr>
          </w:p>
          <w:p w14:paraId="3275CE61" w14:textId="77777777" w:rsidR="005D75A5" w:rsidRPr="00BB145A" w:rsidRDefault="005D75A5" w:rsidP="00357475">
            <w:pPr>
              <w:pStyle w:val="Default"/>
              <w:rPr>
                <w:rFonts w:ascii="Calibri" w:hAnsi="Calibri" w:cs="Calibri"/>
                <w:b/>
                <w:bCs/>
                <w:sz w:val="22"/>
                <w:szCs w:val="22"/>
              </w:rPr>
            </w:pPr>
          </w:p>
        </w:tc>
        <w:tc>
          <w:tcPr>
            <w:tcW w:w="3576" w:type="dxa"/>
            <w:tcBorders>
              <w:top w:val="single" w:sz="4" w:space="0" w:color="auto"/>
              <w:left w:val="nil"/>
              <w:bottom w:val="single" w:sz="4" w:space="0" w:color="auto"/>
              <w:right w:val="single" w:sz="4" w:space="0" w:color="auto"/>
            </w:tcBorders>
          </w:tcPr>
          <w:p w14:paraId="6C7B27EB"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Projevy prostě sdělovací, jejich</w:t>
            </w:r>
          </w:p>
          <w:p w14:paraId="4BB7438D"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základní znaky, postupy a</w:t>
            </w:r>
          </w:p>
          <w:p w14:paraId="50A768B0"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prostředky, krátké informační útvary</w:t>
            </w:r>
          </w:p>
        </w:tc>
        <w:tc>
          <w:tcPr>
            <w:tcW w:w="1133" w:type="dxa"/>
            <w:vMerge/>
            <w:tcBorders>
              <w:left w:val="single" w:sz="4" w:space="0" w:color="auto"/>
              <w:right w:val="single" w:sz="4" w:space="0" w:color="auto"/>
            </w:tcBorders>
          </w:tcPr>
          <w:p w14:paraId="41681A6E" w14:textId="77777777" w:rsidR="005D75A5" w:rsidRPr="00BB145A" w:rsidRDefault="005D75A5" w:rsidP="005D2EA7">
            <w:pPr>
              <w:pStyle w:val="Default"/>
              <w:jc w:val="center"/>
              <w:rPr>
                <w:rFonts w:ascii="Calibri" w:hAnsi="Calibri" w:cs="Calibri"/>
                <w:sz w:val="22"/>
                <w:szCs w:val="22"/>
              </w:rPr>
            </w:pPr>
          </w:p>
        </w:tc>
      </w:tr>
      <w:tr w:rsidR="005D75A5" w:rsidRPr="00BB145A" w14:paraId="58861E10" w14:textId="77777777" w:rsidTr="005D75A5">
        <w:trPr>
          <w:trHeight w:val="658"/>
        </w:trPr>
        <w:tc>
          <w:tcPr>
            <w:tcW w:w="596" w:type="dxa"/>
            <w:vMerge/>
            <w:tcBorders>
              <w:left w:val="single" w:sz="4" w:space="0" w:color="auto"/>
              <w:bottom w:val="single" w:sz="4" w:space="0" w:color="auto"/>
              <w:right w:val="nil"/>
            </w:tcBorders>
          </w:tcPr>
          <w:p w14:paraId="68C4F325" w14:textId="77777777" w:rsidR="005D75A5" w:rsidRPr="00BB145A" w:rsidRDefault="005D75A5" w:rsidP="00357475">
            <w:pPr>
              <w:pStyle w:val="Default"/>
              <w:rPr>
                <w:rFonts w:ascii="Calibri" w:hAnsi="Calibri" w:cs="Calibri"/>
                <w:sz w:val="22"/>
                <w:szCs w:val="22"/>
              </w:rPr>
            </w:pPr>
          </w:p>
        </w:tc>
        <w:tc>
          <w:tcPr>
            <w:tcW w:w="3432" w:type="dxa"/>
            <w:vMerge/>
            <w:tcBorders>
              <w:left w:val="nil"/>
              <w:right w:val="single" w:sz="4" w:space="0" w:color="auto"/>
            </w:tcBorders>
          </w:tcPr>
          <w:p w14:paraId="66B0CF32" w14:textId="77777777" w:rsidR="005D75A5" w:rsidRPr="00BB145A" w:rsidRDefault="005D75A5" w:rsidP="00357475">
            <w:pPr>
              <w:pStyle w:val="Default"/>
              <w:rPr>
                <w:rFonts w:ascii="Calibri" w:hAnsi="Calibri" w:cs="Calibri"/>
                <w:sz w:val="22"/>
                <w:szCs w:val="22"/>
              </w:rPr>
            </w:pPr>
          </w:p>
        </w:tc>
        <w:tc>
          <w:tcPr>
            <w:tcW w:w="498" w:type="dxa"/>
            <w:tcBorders>
              <w:top w:val="single" w:sz="4" w:space="0" w:color="auto"/>
              <w:left w:val="single" w:sz="4" w:space="0" w:color="auto"/>
              <w:bottom w:val="single" w:sz="4" w:space="0" w:color="auto"/>
            </w:tcBorders>
          </w:tcPr>
          <w:p w14:paraId="28099B90"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6.</w:t>
            </w:r>
          </w:p>
          <w:p w14:paraId="13A1BA75" w14:textId="77777777" w:rsidR="005D75A5" w:rsidRPr="00BB145A" w:rsidRDefault="005D75A5" w:rsidP="00357475">
            <w:pPr>
              <w:pStyle w:val="Default"/>
              <w:rPr>
                <w:rFonts w:ascii="Calibri" w:hAnsi="Calibri" w:cs="Calibri"/>
                <w:sz w:val="22"/>
                <w:szCs w:val="22"/>
              </w:rPr>
            </w:pPr>
          </w:p>
        </w:tc>
        <w:tc>
          <w:tcPr>
            <w:tcW w:w="3576" w:type="dxa"/>
            <w:tcBorders>
              <w:top w:val="single" w:sz="4" w:space="0" w:color="auto"/>
              <w:left w:val="nil"/>
              <w:bottom w:val="single" w:sz="4" w:space="0" w:color="auto"/>
              <w:right w:val="single" w:sz="4" w:space="0" w:color="auto"/>
            </w:tcBorders>
          </w:tcPr>
          <w:p w14:paraId="3E7AD77F"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Osobní dopis</w:t>
            </w:r>
          </w:p>
        </w:tc>
        <w:tc>
          <w:tcPr>
            <w:tcW w:w="1133" w:type="dxa"/>
            <w:vMerge/>
            <w:tcBorders>
              <w:left w:val="single" w:sz="4" w:space="0" w:color="auto"/>
              <w:right w:val="single" w:sz="4" w:space="0" w:color="auto"/>
            </w:tcBorders>
          </w:tcPr>
          <w:p w14:paraId="09A9F76F" w14:textId="77777777" w:rsidR="005D75A5" w:rsidRPr="00BB145A" w:rsidRDefault="005D75A5" w:rsidP="005D2EA7">
            <w:pPr>
              <w:pStyle w:val="Default"/>
              <w:jc w:val="center"/>
              <w:rPr>
                <w:rFonts w:ascii="Calibri" w:hAnsi="Calibri" w:cs="Calibri"/>
                <w:sz w:val="22"/>
                <w:szCs w:val="22"/>
              </w:rPr>
            </w:pPr>
          </w:p>
        </w:tc>
      </w:tr>
      <w:tr w:rsidR="005D75A5" w:rsidRPr="00BB145A" w14:paraId="6E6B179A" w14:textId="77777777" w:rsidTr="005D75A5">
        <w:trPr>
          <w:trHeight w:val="658"/>
        </w:trPr>
        <w:tc>
          <w:tcPr>
            <w:tcW w:w="596" w:type="dxa"/>
            <w:vMerge/>
            <w:tcBorders>
              <w:left w:val="single" w:sz="4" w:space="0" w:color="auto"/>
              <w:bottom w:val="single" w:sz="4" w:space="0" w:color="auto"/>
              <w:right w:val="nil"/>
            </w:tcBorders>
          </w:tcPr>
          <w:p w14:paraId="2C3C2341" w14:textId="77777777" w:rsidR="005D75A5" w:rsidRPr="00BB145A" w:rsidRDefault="005D75A5" w:rsidP="00357475">
            <w:pPr>
              <w:pStyle w:val="Default"/>
              <w:rPr>
                <w:rFonts w:ascii="Calibri" w:hAnsi="Calibri" w:cs="Calibri"/>
                <w:sz w:val="22"/>
                <w:szCs w:val="22"/>
              </w:rPr>
            </w:pPr>
          </w:p>
        </w:tc>
        <w:tc>
          <w:tcPr>
            <w:tcW w:w="3432" w:type="dxa"/>
            <w:vMerge/>
            <w:tcBorders>
              <w:left w:val="nil"/>
              <w:right w:val="single" w:sz="4" w:space="0" w:color="auto"/>
            </w:tcBorders>
          </w:tcPr>
          <w:p w14:paraId="1A214D7B" w14:textId="77777777" w:rsidR="005D75A5" w:rsidRPr="00BB145A" w:rsidRDefault="005D75A5" w:rsidP="00357475">
            <w:pPr>
              <w:pStyle w:val="Default"/>
              <w:rPr>
                <w:rFonts w:ascii="Calibri" w:hAnsi="Calibri" w:cs="Calibri"/>
                <w:sz w:val="22"/>
                <w:szCs w:val="22"/>
              </w:rPr>
            </w:pPr>
          </w:p>
        </w:tc>
        <w:tc>
          <w:tcPr>
            <w:tcW w:w="498" w:type="dxa"/>
            <w:tcBorders>
              <w:top w:val="single" w:sz="4" w:space="0" w:color="auto"/>
              <w:left w:val="single" w:sz="4" w:space="0" w:color="auto"/>
              <w:bottom w:val="single" w:sz="4" w:space="0" w:color="auto"/>
            </w:tcBorders>
          </w:tcPr>
          <w:p w14:paraId="0AA62B7F" w14:textId="77777777" w:rsidR="005D75A5" w:rsidRPr="00BB145A" w:rsidRDefault="005D75A5" w:rsidP="00357475">
            <w:pPr>
              <w:pStyle w:val="Default"/>
              <w:jc w:val="both"/>
              <w:rPr>
                <w:rFonts w:ascii="Calibri" w:hAnsi="Calibri" w:cs="Calibri"/>
                <w:b/>
                <w:bCs/>
                <w:sz w:val="22"/>
                <w:szCs w:val="22"/>
              </w:rPr>
            </w:pPr>
            <w:r w:rsidRPr="00BB145A">
              <w:rPr>
                <w:rFonts w:ascii="Calibri" w:hAnsi="Calibri" w:cs="Calibri"/>
                <w:b/>
                <w:bCs/>
                <w:sz w:val="22"/>
                <w:szCs w:val="22"/>
              </w:rPr>
              <w:t>7.</w:t>
            </w:r>
          </w:p>
        </w:tc>
        <w:tc>
          <w:tcPr>
            <w:tcW w:w="3576" w:type="dxa"/>
            <w:tcBorders>
              <w:top w:val="single" w:sz="4" w:space="0" w:color="auto"/>
              <w:left w:val="nil"/>
              <w:bottom w:val="single" w:sz="4" w:space="0" w:color="auto"/>
              <w:right w:val="single" w:sz="4" w:space="0" w:color="auto"/>
            </w:tcBorders>
          </w:tcPr>
          <w:p w14:paraId="23DF6960"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Popis a charakteristika</w:t>
            </w:r>
          </w:p>
        </w:tc>
        <w:tc>
          <w:tcPr>
            <w:tcW w:w="1133" w:type="dxa"/>
            <w:vMerge/>
            <w:tcBorders>
              <w:left w:val="single" w:sz="4" w:space="0" w:color="auto"/>
              <w:right w:val="single" w:sz="4" w:space="0" w:color="auto"/>
            </w:tcBorders>
          </w:tcPr>
          <w:p w14:paraId="4CDA513B" w14:textId="77777777" w:rsidR="005D75A5" w:rsidRPr="00BB145A" w:rsidRDefault="005D75A5" w:rsidP="009E1237">
            <w:pPr>
              <w:pStyle w:val="Default"/>
              <w:jc w:val="center"/>
              <w:rPr>
                <w:rFonts w:ascii="Calibri" w:hAnsi="Calibri" w:cs="Calibri"/>
                <w:sz w:val="22"/>
                <w:szCs w:val="22"/>
              </w:rPr>
            </w:pPr>
          </w:p>
        </w:tc>
      </w:tr>
      <w:tr w:rsidR="005D75A5" w:rsidRPr="00BB145A" w14:paraId="126C4DC5" w14:textId="77777777" w:rsidTr="005D75A5">
        <w:trPr>
          <w:trHeight w:val="937"/>
        </w:trPr>
        <w:tc>
          <w:tcPr>
            <w:tcW w:w="596" w:type="dxa"/>
            <w:vMerge/>
            <w:tcBorders>
              <w:left w:val="single" w:sz="4" w:space="0" w:color="auto"/>
              <w:bottom w:val="single" w:sz="4" w:space="0" w:color="auto"/>
              <w:right w:val="nil"/>
            </w:tcBorders>
          </w:tcPr>
          <w:p w14:paraId="1D75609D" w14:textId="77777777" w:rsidR="005D75A5" w:rsidRPr="00BB145A" w:rsidRDefault="005D75A5" w:rsidP="00357475">
            <w:pPr>
              <w:pStyle w:val="Default"/>
              <w:rPr>
                <w:rFonts w:ascii="Calibri" w:hAnsi="Calibri" w:cs="Calibri"/>
                <w:sz w:val="22"/>
                <w:szCs w:val="22"/>
              </w:rPr>
            </w:pPr>
          </w:p>
        </w:tc>
        <w:tc>
          <w:tcPr>
            <w:tcW w:w="3432" w:type="dxa"/>
            <w:vMerge/>
            <w:tcBorders>
              <w:left w:val="nil"/>
              <w:right w:val="single" w:sz="4" w:space="0" w:color="auto"/>
            </w:tcBorders>
          </w:tcPr>
          <w:p w14:paraId="3B082FA4" w14:textId="77777777" w:rsidR="005D75A5" w:rsidRPr="00BB145A" w:rsidRDefault="005D75A5" w:rsidP="00357475">
            <w:pPr>
              <w:pStyle w:val="Default"/>
              <w:rPr>
                <w:rFonts w:ascii="Calibri" w:hAnsi="Calibri" w:cs="Calibri"/>
                <w:sz w:val="22"/>
                <w:szCs w:val="22"/>
              </w:rPr>
            </w:pPr>
          </w:p>
        </w:tc>
        <w:tc>
          <w:tcPr>
            <w:tcW w:w="498" w:type="dxa"/>
            <w:tcBorders>
              <w:top w:val="single" w:sz="4" w:space="0" w:color="auto"/>
              <w:left w:val="single" w:sz="4" w:space="0" w:color="auto"/>
              <w:bottom w:val="single" w:sz="4" w:space="0" w:color="auto"/>
            </w:tcBorders>
          </w:tcPr>
          <w:p w14:paraId="441880CB"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8.</w:t>
            </w:r>
          </w:p>
          <w:p w14:paraId="7B11B9E5" w14:textId="77777777" w:rsidR="005D75A5" w:rsidRPr="00BB145A" w:rsidRDefault="005D75A5" w:rsidP="00357475">
            <w:pPr>
              <w:pStyle w:val="Default"/>
              <w:rPr>
                <w:rFonts w:ascii="Calibri" w:hAnsi="Calibri" w:cs="Calibri"/>
                <w:b/>
                <w:bCs/>
                <w:sz w:val="22"/>
                <w:szCs w:val="22"/>
              </w:rPr>
            </w:pPr>
          </w:p>
        </w:tc>
        <w:tc>
          <w:tcPr>
            <w:tcW w:w="3576" w:type="dxa"/>
            <w:tcBorders>
              <w:top w:val="single" w:sz="4" w:space="0" w:color="auto"/>
              <w:left w:val="nil"/>
              <w:bottom w:val="single" w:sz="4" w:space="0" w:color="auto"/>
              <w:right w:val="single" w:sz="4" w:space="0" w:color="auto"/>
            </w:tcBorders>
          </w:tcPr>
          <w:p w14:paraId="72157156"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Tvoření slov, stylové rozvrstvení a</w:t>
            </w:r>
          </w:p>
          <w:p w14:paraId="3BA9E6DB"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obohacování slovní zásoby, jména</w:t>
            </w:r>
          </w:p>
          <w:p w14:paraId="000A27B8"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místní a pomístní</w:t>
            </w:r>
          </w:p>
        </w:tc>
        <w:tc>
          <w:tcPr>
            <w:tcW w:w="1133" w:type="dxa"/>
            <w:vMerge/>
            <w:tcBorders>
              <w:left w:val="single" w:sz="4" w:space="0" w:color="auto"/>
              <w:right w:val="single" w:sz="4" w:space="0" w:color="auto"/>
            </w:tcBorders>
          </w:tcPr>
          <w:p w14:paraId="20A26E40" w14:textId="77777777" w:rsidR="005D75A5" w:rsidRPr="00BB145A" w:rsidRDefault="005D75A5" w:rsidP="005D2EA7">
            <w:pPr>
              <w:pStyle w:val="Default"/>
              <w:jc w:val="center"/>
              <w:rPr>
                <w:rFonts w:ascii="Calibri" w:hAnsi="Calibri" w:cs="Calibri"/>
                <w:sz w:val="22"/>
                <w:szCs w:val="22"/>
              </w:rPr>
            </w:pPr>
          </w:p>
        </w:tc>
      </w:tr>
      <w:tr w:rsidR="005D75A5" w:rsidRPr="00BB145A" w14:paraId="666F8633" w14:textId="77777777" w:rsidTr="005D75A5">
        <w:trPr>
          <w:trHeight w:val="658"/>
        </w:trPr>
        <w:tc>
          <w:tcPr>
            <w:tcW w:w="596" w:type="dxa"/>
            <w:vMerge/>
            <w:tcBorders>
              <w:left w:val="single" w:sz="4" w:space="0" w:color="auto"/>
              <w:bottom w:val="single" w:sz="4" w:space="0" w:color="auto"/>
              <w:right w:val="nil"/>
            </w:tcBorders>
          </w:tcPr>
          <w:p w14:paraId="5FF02860" w14:textId="77777777" w:rsidR="005D75A5" w:rsidRPr="00BB145A" w:rsidRDefault="005D75A5" w:rsidP="00357475">
            <w:pPr>
              <w:pStyle w:val="Default"/>
              <w:rPr>
                <w:rFonts w:ascii="Calibri" w:hAnsi="Calibri" w:cs="Calibri"/>
                <w:sz w:val="22"/>
                <w:szCs w:val="22"/>
              </w:rPr>
            </w:pPr>
          </w:p>
        </w:tc>
        <w:tc>
          <w:tcPr>
            <w:tcW w:w="3432" w:type="dxa"/>
            <w:vMerge/>
            <w:tcBorders>
              <w:left w:val="nil"/>
              <w:right w:val="single" w:sz="4" w:space="0" w:color="auto"/>
            </w:tcBorders>
          </w:tcPr>
          <w:p w14:paraId="1B49D25B" w14:textId="77777777" w:rsidR="005D75A5" w:rsidRPr="00BB145A" w:rsidRDefault="005D75A5" w:rsidP="00357475">
            <w:pPr>
              <w:pStyle w:val="Default"/>
              <w:rPr>
                <w:rFonts w:ascii="Calibri" w:hAnsi="Calibri" w:cs="Calibri"/>
                <w:sz w:val="22"/>
                <w:szCs w:val="22"/>
              </w:rPr>
            </w:pPr>
          </w:p>
        </w:tc>
        <w:tc>
          <w:tcPr>
            <w:tcW w:w="498" w:type="dxa"/>
            <w:tcBorders>
              <w:top w:val="single" w:sz="4" w:space="0" w:color="auto"/>
              <w:left w:val="single" w:sz="4" w:space="0" w:color="auto"/>
              <w:bottom w:val="single" w:sz="4" w:space="0" w:color="auto"/>
            </w:tcBorders>
          </w:tcPr>
          <w:p w14:paraId="7A179A9D" w14:textId="77777777" w:rsidR="005D75A5" w:rsidRPr="00BB145A" w:rsidRDefault="005D75A5" w:rsidP="00357475">
            <w:pPr>
              <w:pStyle w:val="Default"/>
              <w:jc w:val="both"/>
              <w:rPr>
                <w:rFonts w:ascii="Calibri" w:hAnsi="Calibri" w:cs="Calibri"/>
                <w:b/>
                <w:bCs/>
                <w:sz w:val="22"/>
                <w:szCs w:val="22"/>
              </w:rPr>
            </w:pPr>
            <w:r w:rsidRPr="00BB145A">
              <w:rPr>
                <w:rFonts w:ascii="Calibri" w:hAnsi="Calibri" w:cs="Calibri"/>
                <w:b/>
                <w:bCs/>
                <w:sz w:val="22"/>
                <w:szCs w:val="22"/>
              </w:rPr>
              <w:t>9.</w:t>
            </w:r>
          </w:p>
        </w:tc>
        <w:tc>
          <w:tcPr>
            <w:tcW w:w="3576" w:type="dxa"/>
            <w:tcBorders>
              <w:top w:val="single" w:sz="4" w:space="0" w:color="auto"/>
              <w:left w:val="nil"/>
              <w:bottom w:val="single" w:sz="4" w:space="0" w:color="auto"/>
              <w:right w:val="single" w:sz="4" w:space="0" w:color="auto"/>
            </w:tcBorders>
          </w:tcPr>
          <w:p w14:paraId="769363A8"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Práce s jazykovými příručkami</w:t>
            </w:r>
          </w:p>
        </w:tc>
        <w:tc>
          <w:tcPr>
            <w:tcW w:w="1133" w:type="dxa"/>
            <w:vMerge/>
            <w:tcBorders>
              <w:left w:val="single" w:sz="4" w:space="0" w:color="auto"/>
              <w:right w:val="single" w:sz="4" w:space="0" w:color="auto"/>
            </w:tcBorders>
          </w:tcPr>
          <w:p w14:paraId="0F631028" w14:textId="77777777" w:rsidR="005D75A5" w:rsidRPr="00BB145A" w:rsidRDefault="005D75A5" w:rsidP="005D2EA7">
            <w:pPr>
              <w:pStyle w:val="Default"/>
              <w:jc w:val="center"/>
              <w:rPr>
                <w:rFonts w:ascii="Calibri" w:hAnsi="Calibri" w:cs="Calibri"/>
                <w:sz w:val="22"/>
                <w:szCs w:val="22"/>
              </w:rPr>
            </w:pPr>
          </w:p>
        </w:tc>
      </w:tr>
      <w:tr w:rsidR="005D75A5" w:rsidRPr="00BB145A" w14:paraId="55EF42F6" w14:textId="77777777" w:rsidTr="005D75A5">
        <w:trPr>
          <w:trHeight w:val="894"/>
        </w:trPr>
        <w:tc>
          <w:tcPr>
            <w:tcW w:w="596" w:type="dxa"/>
            <w:vMerge/>
            <w:tcBorders>
              <w:left w:val="single" w:sz="4" w:space="0" w:color="auto"/>
              <w:bottom w:val="single" w:sz="4" w:space="0" w:color="auto"/>
              <w:right w:val="nil"/>
            </w:tcBorders>
          </w:tcPr>
          <w:p w14:paraId="5F7C5128" w14:textId="77777777" w:rsidR="005D75A5" w:rsidRPr="00BB145A" w:rsidRDefault="005D75A5" w:rsidP="00357475">
            <w:pPr>
              <w:pStyle w:val="Default"/>
              <w:rPr>
                <w:rFonts w:ascii="Calibri" w:hAnsi="Calibri" w:cs="Calibri"/>
                <w:sz w:val="22"/>
                <w:szCs w:val="22"/>
              </w:rPr>
            </w:pPr>
          </w:p>
        </w:tc>
        <w:tc>
          <w:tcPr>
            <w:tcW w:w="3432" w:type="dxa"/>
            <w:vMerge/>
            <w:tcBorders>
              <w:left w:val="nil"/>
              <w:bottom w:val="single" w:sz="4" w:space="0" w:color="auto"/>
              <w:right w:val="single" w:sz="4" w:space="0" w:color="auto"/>
            </w:tcBorders>
          </w:tcPr>
          <w:p w14:paraId="3F424452" w14:textId="77777777" w:rsidR="005D75A5" w:rsidRPr="00BB145A" w:rsidRDefault="005D75A5" w:rsidP="00357475">
            <w:pPr>
              <w:pStyle w:val="Default"/>
              <w:rPr>
                <w:rFonts w:ascii="Calibri" w:hAnsi="Calibri" w:cs="Calibri"/>
                <w:sz w:val="22"/>
                <w:szCs w:val="22"/>
              </w:rPr>
            </w:pPr>
          </w:p>
        </w:tc>
        <w:tc>
          <w:tcPr>
            <w:tcW w:w="498" w:type="dxa"/>
            <w:tcBorders>
              <w:top w:val="single" w:sz="4" w:space="0" w:color="auto"/>
              <w:left w:val="single" w:sz="4" w:space="0" w:color="auto"/>
              <w:bottom w:val="single" w:sz="4" w:space="0" w:color="auto"/>
            </w:tcBorders>
          </w:tcPr>
          <w:p w14:paraId="6C43E0FE" w14:textId="77777777" w:rsidR="005D75A5" w:rsidRPr="00BB145A" w:rsidRDefault="005D75A5" w:rsidP="00357475">
            <w:pPr>
              <w:pStyle w:val="Default"/>
              <w:jc w:val="both"/>
              <w:rPr>
                <w:rFonts w:ascii="Calibri" w:hAnsi="Calibri" w:cs="Calibri"/>
                <w:b/>
                <w:bCs/>
                <w:sz w:val="22"/>
                <w:szCs w:val="22"/>
              </w:rPr>
            </w:pPr>
            <w:r w:rsidRPr="00BB145A">
              <w:rPr>
                <w:rFonts w:ascii="Calibri" w:hAnsi="Calibri" w:cs="Calibri"/>
                <w:b/>
                <w:bCs/>
                <w:sz w:val="22"/>
                <w:szCs w:val="22"/>
              </w:rPr>
              <w:t>10.</w:t>
            </w:r>
          </w:p>
        </w:tc>
        <w:tc>
          <w:tcPr>
            <w:tcW w:w="3576" w:type="dxa"/>
            <w:tcBorders>
              <w:top w:val="single" w:sz="4" w:space="0" w:color="auto"/>
              <w:left w:val="nil"/>
              <w:bottom w:val="single" w:sz="4" w:space="0" w:color="auto"/>
              <w:right w:val="single" w:sz="4" w:space="0" w:color="auto"/>
            </w:tcBorders>
          </w:tcPr>
          <w:p w14:paraId="031B5D00"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Slohové práce</w:t>
            </w:r>
          </w:p>
        </w:tc>
        <w:tc>
          <w:tcPr>
            <w:tcW w:w="1133" w:type="dxa"/>
            <w:vMerge/>
            <w:tcBorders>
              <w:left w:val="single" w:sz="4" w:space="0" w:color="auto"/>
              <w:bottom w:val="single" w:sz="4" w:space="0" w:color="auto"/>
              <w:right w:val="single" w:sz="4" w:space="0" w:color="auto"/>
            </w:tcBorders>
          </w:tcPr>
          <w:p w14:paraId="4BCB6BB1" w14:textId="77777777" w:rsidR="005D75A5" w:rsidRPr="00BB145A" w:rsidRDefault="005D75A5" w:rsidP="005D2EA7">
            <w:pPr>
              <w:pStyle w:val="Default"/>
              <w:jc w:val="center"/>
              <w:rPr>
                <w:rFonts w:ascii="Calibri" w:hAnsi="Calibri" w:cs="Calibri"/>
                <w:sz w:val="22"/>
                <w:szCs w:val="22"/>
              </w:rPr>
            </w:pPr>
          </w:p>
        </w:tc>
      </w:tr>
    </w:tbl>
    <w:p w14:paraId="56E8CA28" w14:textId="77777777" w:rsidR="0023041A" w:rsidRPr="00BB145A" w:rsidRDefault="0023041A" w:rsidP="001370C9">
      <w:pPr>
        <w:pStyle w:val="Default"/>
        <w:rPr>
          <w:rFonts w:ascii="Calibri" w:hAnsi="Calibri" w:cs="Calibri"/>
          <w:color w:val="auto"/>
        </w:rPr>
      </w:pPr>
    </w:p>
    <w:p w14:paraId="3BA044DC" w14:textId="77777777" w:rsidR="0023041A" w:rsidRPr="00BB145A" w:rsidRDefault="0023041A" w:rsidP="001370C9">
      <w:pPr>
        <w:pStyle w:val="Default"/>
        <w:rPr>
          <w:rFonts w:ascii="Calibri" w:hAnsi="Calibri" w:cs="Calibri"/>
          <w:b/>
          <w:bCs/>
          <w:sz w:val="22"/>
          <w:szCs w:val="22"/>
        </w:rPr>
      </w:pPr>
      <w:r w:rsidRPr="00BB145A">
        <w:rPr>
          <w:rFonts w:ascii="Calibri" w:hAnsi="Calibri" w:cs="Calibri"/>
          <w:color w:val="auto"/>
        </w:rPr>
        <w:br w:type="page"/>
      </w:r>
      <w:r w:rsidRPr="00BB145A">
        <w:rPr>
          <w:rFonts w:ascii="Calibri" w:hAnsi="Calibri" w:cs="Calibri"/>
          <w:b/>
          <w:bCs/>
          <w:sz w:val="22"/>
          <w:szCs w:val="22"/>
        </w:rPr>
        <w:lastRenderedPageBreak/>
        <w:t>Český jazyk - 2. ročník</w:t>
      </w:r>
    </w:p>
    <w:tbl>
      <w:tblPr>
        <w:tblW w:w="9235" w:type="dxa"/>
        <w:tblLook w:val="0000" w:firstRow="0" w:lastRow="0" w:firstColumn="0" w:lastColumn="0" w:noHBand="0" w:noVBand="0"/>
      </w:tblPr>
      <w:tblGrid>
        <w:gridCol w:w="596"/>
        <w:gridCol w:w="3435"/>
        <w:gridCol w:w="491"/>
        <w:gridCol w:w="3580"/>
        <w:gridCol w:w="1133"/>
      </w:tblGrid>
      <w:tr w:rsidR="0023041A" w:rsidRPr="00BB145A" w14:paraId="48F5F6EA" w14:textId="77777777" w:rsidTr="005D75A5">
        <w:trPr>
          <w:trHeight w:val="530"/>
        </w:trPr>
        <w:tc>
          <w:tcPr>
            <w:tcW w:w="4031" w:type="dxa"/>
            <w:gridSpan w:val="2"/>
            <w:tcBorders>
              <w:top w:val="single" w:sz="4" w:space="0" w:color="auto"/>
              <w:left w:val="single" w:sz="4" w:space="0" w:color="auto"/>
              <w:bottom w:val="single" w:sz="4" w:space="0" w:color="auto"/>
              <w:right w:val="single" w:sz="4" w:space="0" w:color="auto"/>
            </w:tcBorders>
            <w:vAlign w:val="center"/>
          </w:tcPr>
          <w:p w14:paraId="0E7E8E15" w14:textId="77777777" w:rsidR="0023041A" w:rsidRPr="00BB145A" w:rsidRDefault="0023041A" w:rsidP="00357475">
            <w:pPr>
              <w:pStyle w:val="Default"/>
              <w:jc w:val="both"/>
              <w:rPr>
                <w:rFonts w:ascii="Calibri" w:hAnsi="Calibri" w:cs="Calibri"/>
                <w:b/>
                <w:bCs/>
                <w:sz w:val="22"/>
                <w:szCs w:val="22"/>
              </w:rPr>
            </w:pPr>
            <w:r w:rsidRPr="00BB145A">
              <w:rPr>
                <w:rFonts w:ascii="Calibri" w:hAnsi="Calibri" w:cs="Calibri"/>
                <w:b/>
                <w:bCs/>
                <w:sz w:val="22"/>
                <w:szCs w:val="22"/>
              </w:rPr>
              <w:t>Výsledky a kompetence</w:t>
            </w:r>
          </w:p>
        </w:tc>
        <w:tc>
          <w:tcPr>
            <w:tcW w:w="4071" w:type="dxa"/>
            <w:gridSpan w:val="2"/>
            <w:tcBorders>
              <w:top w:val="single" w:sz="4" w:space="0" w:color="auto"/>
              <w:left w:val="single" w:sz="4" w:space="0" w:color="auto"/>
              <w:bottom w:val="single" w:sz="4" w:space="0" w:color="auto"/>
              <w:right w:val="single" w:sz="4" w:space="0" w:color="auto"/>
            </w:tcBorders>
            <w:vAlign w:val="center"/>
          </w:tcPr>
          <w:p w14:paraId="281D6D29" w14:textId="77777777" w:rsidR="0023041A" w:rsidRPr="00BB145A" w:rsidRDefault="0023041A" w:rsidP="00357475">
            <w:pPr>
              <w:pStyle w:val="Default"/>
              <w:jc w:val="both"/>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4" w:space="0" w:color="auto"/>
              <w:left w:val="single" w:sz="4" w:space="0" w:color="auto"/>
              <w:bottom w:val="single" w:sz="4" w:space="0" w:color="auto"/>
              <w:right w:val="single" w:sz="4" w:space="0" w:color="auto"/>
            </w:tcBorders>
            <w:vAlign w:val="center"/>
          </w:tcPr>
          <w:p w14:paraId="0BF173D9" w14:textId="77777777" w:rsidR="0023041A" w:rsidRPr="00BB145A" w:rsidRDefault="0023041A" w:rsidP="00357475">
            <w:pPr>
              <w:pStyle w:val="Default"/>
              <w:rPr>
                <w:rFonts w:ascii="Calibri" w:hAnsi="Calibri" w:cs="Calibri"/>
                <w:b/>
                <w:bCs/>
                <w:sz w:val="22"/>
                <w:szCs w:val="22"/>
              </w:rPr>
            </w:pPr>
            <w:r w:rsidRPr="00BB145A">
              <w:rPr>
                <w:rFonts w:ascii="Calibri" w:hAnsi="Calibri" w:cs="Calibri"/>
                <w:b/>
                <w:bCs/>
                <w:sz w:val="22"/>
                <w:szCs w:val="22"/>
              </w:rPr>
              <w:t>Hodinová dotace</w:t>
            </w:r>
          </w:p>
        </w:tc>
      </w:tr>
      <w:tr w:rsidR="005D75A5" w:rsidRPr="00BB145A" w14:paraId="7A99152C" w14:textId="77777777" w:rsidTr="005D75A5">
        <w:trPr>
          <w:trHeight w:val="340"/>
        </w:trPr>
        <w:tc>
          <w:tcPr>
            <w:tcW w:w="596" w:type="dxa"/>
            <w:vMerge w:val="restart"/>
            <w:tcBorders>
              <w:top w:val="single" w:sz="6" w:space="0" w:color="000000"/>
              <w:left w:val="single" w:sz="4" w:space="0" w:color="auto"/>
              <w:bottom w:val="single" w:sz="4" w:space="0" w:color="auto"/>
              <w:right w:val="nil"/>
            </w:tcBorders>
          </w:tcPr>
          <w:p w14:paraId="1F0E59DC"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Žák</w:t>
            </w:r>
          </w:p>
          <w:p w14:paraId="049A0127"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232AD96F"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3DE44DDE" w14:textId="77777777" w:rsidR="005D75A5" w:rsidRPr="00BB145A" w:rsidRDefault="005D75A5" w:rsidP="00357475">
            <w:pPr>
              <w:pStyle w:val="Default"/>
              <w:rPr>
                <w:rFonts w:ascii="Calibri" w:hAnsi="Calibri" w:cs="Calibri"/>
                <w:b/>
                <w:bCs/>
                <w:sz w:val="22"/>
                <w:szCs w:val="22"/>
              </w:rPr>
            </w:pPr>
          </w:p>
          <w:p w14:paraId="7A8C0F9E"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6A4015A9" w14:textId="77777777" w:rsidR="005D75A5" w:rsidRPr="00BB145A" w:rsidRDefault="005D75A5" w:rsidP="00357475">
            <w:pPr>
              <w:pStyle w:val="Default"/>
              <w:rPr>
                <w:rFonts w:ascii="Calibri" w:hAnsi="Calibri" w:cs="Calibri"/>
                <w:b/>
                <w:bCs/>
                <w:sz w:val="22"/>
                <w:szCs w:val="22"/>
              </w:rPr>
            </w:pPr>
          </w:p>
          <w:p w14:paraId="378BD893"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0B0053A0" w14:textId="77777777" w:rsidR="005D75A5" w:rsidRPr="00BB145A" w:rsidRDefault="005D75A5" w:rsidP="00357475">
            <w:pPr>
              <w:pStyle w:val="Default"/>
              <w:rPr>
                <w:rFonts w:ascii="Calibri" w:hAnsi="Calibri" w:cs="Calibri"/>
                <w:b/>
                <w:bCs/>
                <w:sz w:val="22"/>
                <w:szCs w:val="22"/>
              </w:rPr>
            </w:pPr>
          </w:p>
          <w:p w14:paraId="2694DAE6" w14:textId="77777777" w:rsidR="005D75A5" w:rsidRPr="00BB145A" w:rsidRDefault="005D75A5" w:rsidP="00357475">
            <w:pPr>
              <w:pStyle w:val="Default"/>
              <w:rPr>
                <w:rFonts w:ascii="Calibri" w:hAnsi="Calibri" w:cs="Calibri"/>
                <w:b/>
                <w:bCs/>
                <w:sz w:val="22"/>
                <w:szCs w:val="22"/>
              </w:rPr>
            </w:pPr>
          </w:p>
          <w:p w14:paraId="379E5EC1"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51A5EA9A" w14:textId="77777777" w:rsidR="005D75A5" w:rsidRPr="00BB145A" w:rsidRDefault="005D75A5" w:rsidP="00357475">
            <w:pPr>
              <w:pStyle w:val="Default"/>
              <w:rPr>
                <w:rFonts w:ascii="Calibri" w:hAnsi="Calibri" w:cs="Calibri"/>
                <w:b/>
                <w:bCs/>
                <w:sz w:val="22"/>
                <w:szCs w:val="22"/>
              </w:rPr>
            </w:pPr>
          </w:p>
          <w:p w14:paraId="652603A3"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7E66816B"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3D7FD3B7" w14:textId="77777777" w:rsidR="005D75A5" w:rsidRPr="00BB145A" w:rsidRDefault="005D75A5" w:rsidP="00357475">
            <w:pPr>
              <w:pStyle w:val="Default"/>
              <w:rPr>
                <w:rFonts w:ascii="Calibri" w:hAnsi="Calibri" w:cs="Calibri"/>
                <w:b/>
                <w:bCs/>
                <w:sz w:val="22"/>
                <w:szCs w:val="22"/>
              </w:rPr>
            </w:pPr>
          </w:p>
          <w:p w14:paraId="6BE9F868"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09EBA153" w14:textId="77777777" w:rsidR="005D75A5" w:rsidRPr="00BB145A" w:rsidRDefault="005D75A5" w:rsidP="00357475">
            <w:pPr>
              <w:pStyle w:val="Default"/>
              <w:rPr>
                <w:rFonts w:ascii="Calibri" w:hAnsi="Calibri" w:cs="Calibri"/>
                <w:b/>
                <w:bCs/>
                <w:sz w:val="22"/>
                <w:szCs w:val="22"/>
              </w:rPr>
            </w:pPr>
          </w:p>
          <w:p w14:paraId="2F98A43A"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0DE10BF5" w14:textId="77777777" w:rsidR="005D75A5" w:rsidRPr="00BB145A" w:rsidRDefault="005D75A5" w:rsidP="00357475">
            <w:pPr>
              <w:pStyle w:val="Default"/>
              <w:rPr>
                <w:rFonts w:ascii="Calibri" w:hAnsi="Calibri" w:cs="Calibri"/>
                <w:b/>
                <w:bCs/>
                <w:sz w:val="22"/>
                <w:szCs w:val="22"/>
              </w:rPr>
            </w:pPr>
          </w:p>
          <w:p w14:paraId="0D94630A"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10A8307B"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1F589ADA" w14:textId="77777777" w:rsidR="005D75A5" w:rsidRPr="00BB145A" w:rsidRDefault="005D75A5" w:rsidP="00357475">
            <w:pPr>
              <w:pStyle w:val="Default"/>
              <w:rPr>
                <w:rFonts w:ascii="Calibri" w:hAnsi="Calibri" w:cs="Calibri"/>
                <w:b/>
                <w:bCs/>
                <w:sz w:val="22"/>
                <w:szCs w:val="22"/>
              </w:rPr>
            </w:pPr>
          </w:p>
          <w:p w14:paraId="25397191"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27C68F62"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077775ED" w14:textId="77777777" w:rsidR="005D75A5" w:rsidRPr="00BB145A" w:rsidRDefault="005D75A5" w:rsidP="00357475">
            <w:pPr>
              <w:pStyle w:val="Default"/>
              <w:rPr>
                <w:rFonts w:ascii="Calibri" w:hAnsi="Calibri" w:cs="Calibri"/>
                <w:b/>
                <w:bCs/>
                <w:sz w:val="22"/>
                <w:szCs w:val="22"/>
              </w:rPr>
            </w:pPr>
          </w:p>
          <w:p w14:paraId="0CF3B7FA"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7CE5B21B" w14:textId="77777777" w:rsidR="005D75A5" w:rsidRPr="00BB145A" w:rsidRDefault="005D75A5" w:rsidP="00357475">
            <w:pPr>
              <w:pStyle w:val="Default"/>
              <w:rPr>
                <w:rFonts w:ascii="Calibri" w:hAnsi="Calibri" w:cs="Calibri"/>
                <w:b/>
                <w:bCs/>
                <w:sz w:val="22"/>
                <w:szCs w:val="22"/>
              </w:rPr>
            </w:pPr>
          </w:p>
          <w:p w14:paraId="12EEB02B"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69E92CEC" w14:textId="77777777" w:rsidR="005D75A5" w:rsidRPr="00BB145A" w:rsidRDefault="005D75A5" w:rsidP="00357475">
            <w:pPr>
              <w:pStyle w:val="Default"/>
              <w:rPr>
                <w:rFonts w:ascii="Calibri" w:hAnsi="Calibri" w:cs="Calibri"/>
                <w:b/>
                <w:bCs/>
                <w:sz w:val="22"/>
                <w:szCs w:val="22"/>
              </w:rPr>
            </w:pPr>
          </w:p>
          <w:p w14:paraId="316D48A1"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tc>
        <w:tc>
          <w:tcPr>
            <w:tcW w:w="3435" w:type="dxa"/>
            <w:vMerge w:val="restart"/>
            <w:tcBorders>
              <w:top w:val="single" w:sz="6" w:space="0" w:color="000000"/>
              <w:left w:val="nil"/>
              <w:right w:val="single" w:sz="4" w:space="0" w:color="auto"/>
            </w:tcBorders>
          </w:tcPr>
          <w:p w14:paraId="48881BBC" w14:textId="77777777" w:rsidR="005D75A5" w:rsidRPr="00BB145A" w:rsidRDefault="005D75A5" w:rsidP="00357475">
            <w:pPr>
              <w:autoSpaceDE w:val="0"/>
              <w:autoSpaceDN w:val="0"/>
              <w:adjustRightInd w:val="0"/>
              <w:rPr>
                <w:rFonts w:ascii="Calibri" w:hAnsi="Calibri" w:cs="Calibri"/>
              </w:rPr>
            </w:pPr>
          </w:p>
          <w:p w14:paraId="289CCD92"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vysvětlí zákonitosti vývoje jazyka,</w:t>
            </w:r>
          </w:p>
          <w:p w14:paraId="22871E73"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sestaví základní útvary,</w:t>
            </w:r>
          </w:p>
          <w:p w14:paraId="34A7F566"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administrativního stylu,</w:t>
            </w:r>
          </w:p>
          <w:p w14:paraId="2A7E18CE"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ovládá jejich formální a grafickou</w:t>
            </w:r>
          </w:p>
          <w:p w14:paraId="428A6D01"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úpravu,</w:t>
            </w:r>
          </w:p>
          <w:p w14:paraId="538494DB"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mluví technicky správně, klade otázky a vhodně formuluje odpovědi,</w:t>
            </w:r>
          </w:p>
          <w:p w14:paraId="204F7911"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argumentuje a obhajuje svá</w:t>
            </w:r>
          </w:p>
          <w:p w14:paraId="23E43D0C"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stanoviska,</w:t>
            </w:r>
          </w:p>
          <w:p w14:paraId="0606ADDC"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polemizuje,</w:t>
            </w:r>
          </w:p>
          <w:p w14:paraId="494882C0"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orientuje se v hláskoslovném systému,</w:t>
            </w:r>
          </w:p>
          <w:p w14:paraId="7DCCD191"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řídí se zásadami správné výslovnosti,</w:t>
            </w:r>
          </w:p>
          <w:p w14:paraId="3590B55E"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rozlišuje mezi projevem</w:t>
            </w:r>
          </w:p>
          <w:p w14:paraId="0B8A9D36"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mluveným a psaným,</w:t>
            </w:r>
          </w:p>
          <w:p w14:paraId="5FBDCDB9"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přednese konkrétní řečnický projev,</w:t>
            </w:r>
          </w:p>
          <w:p w14:paraId="0F8A1963"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správně používá gramatické tvary a konstrukce,</w:t>
            </w:r>
          </w:p>
          <w:p w14:paraId="3FFCA303"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rozlišuje jednotlivé slovní druhy,</w:t>
            </w:r>
          </w:p>
          <w:p w14:paraId="5A067ED5"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orientuje se ve vývojových tendencích morfologie,</w:t>
            </w:r>
          </w:p>
          <w:p w14:paraId="463C9BED"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klasifikuje základní znaky odborného stylu,</w:t>
            </w:r>
          </w:p>
          <w:p w14:paraId="1E36B82E"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odborně se vyjadřuje o jevech</w:t>
            </w:r>
          </w:p>
          <w:p w14:paraId="34447176"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svého oboru,</w:t>
            </w:r>
          </w:p>
          <w:p w14:paraId="40C190E9"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sestaví konkrétní útvar odborného</w:t>
            </w:r>
          </w:p>
          <w:p w14:paraId="5CE11AB3"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stylu.</w:t>
            </w:r>
          </w:p>
        </w:tc>
        <w:tc>
          <w:tcPr>
            <w:tcW w:w="491" w:type="dxa"/>
            <w:tcBorders>
              <w:top w:val="single" w:sz="4" w:space="0" w:color="auto"/>
              <w:left w:val="single" w:sz="4" w:space="0" w:color="auto"/>
              <w:bottom w:val="single" w:sz="4" w:space="0" w:color="auto"/>
            </w:tcBorders>
          </w:tcPr>
          <w:p w14:paraId="42CA3FFC"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1.</w:t>
            </w:r>
          </w:p>
          <w:p w14:paraId="64058328" w14:textId="77777777" w:rsidR="005D75A5" w:rsidRPr="00BB145A" w:rsidRDefault="005D75A5" w:rsidP="00357475">
            <w:pPr>
              <w:pStyle w:val="Default"/>
              <w:rPr>
                <w:rFonts w:ascii="Calibri" w:hAnsi="Calibri" w:cs="Calibri"/>
                <w:b/>
                <w:bCs/>
                <w:sz w:val="22"/>
                <w:szCs w:val="22"/>
              </w:rPr>
            </w:pPr>
          </w:p>
        </w:tc>
        <w:tc>
          <w:tcPr>
            <w:tcW w:w="3580" w:type="dxa"/>
            <w:tcBorders>
              <w:top w:val="single" w:sz="4" w:space="0" w:color="auto"/>
              <w:left w:val="nil"/>
              <w:bottom w:val="single" w:sz="4" w:space="0" w:color="auto"/>
              <w:right w:val="single" w:sz="4" w:space="0" w:color="auto"/>
            </w:tcBorders>
          </w:tcPr>
          <w:p w14:paraId="428582DA"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Vývoj spisovného jazyka českého a</w:t>
            </w:r>
          </w:p>
          <w:p w14:paraId="16F9BF90"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vývojové tendence současné češtiny</w:t>
            </w:r>
          </w:p>
        </w:tc>
        <w:tc>
          <w:tcPr>
            <w:tcW w:w="1133" w:type="dxa"/>
            <w:vMerge w:val="restart"/>
            <w:tcBorders>
              <w:top w:val="single" w:sz="4" w:space="0" w:color="auto"/>
              <w:left w:val="single" w:sz="4" w:space="0" w:color="auto"/>
              <w:right w:val="single" w:sz="4" w:space="0" w:color="auto"/>
            </w:tcBorders>
          </w:tcPr>
          <w:p w14:paraId="0636AD0A" w14:textId="2016A2EC" w:rsidR="005D75A5" w:rsidRPr="00BB145A" w:rsidRDefault="00035E45" w:rsidP="005D2EA7">
            <w:pPr>
              <w:pStyle w:val="Default"/>
              <w:jc w:val="center"/>
              <w:rPr>
                <w:rFonts w:ascii="Calibri" w:hAnsi="Calibri" w:cs="Calibri"/>
                <w:sz w:val="22"/>
                <w:szCs w:val="22"/>
              </w:rPr>
            </w:pPr>
            <w:r>
              <w:rPr>
                <w:rFonts w:ascii="Calibri" w:hAnsi="Calibri" w:cs="Calibri"/>
                <w:sz w:val="22"/>
                <w:szCs w:val="22"/>
              </w:rPr>
              <w:t>3</w:t>
            </w:r>
            <w:r w:rsidR="00CE7236">
              <w:rPr>
                <w:rFonts w:ascii="Calibri" w:hAnsi="Calibri" w:cs="Calibri"/>
                <w:sz w:val="22"/>
                <w:szCs w:val="22"/>
              </w:rPr>
              <w:t>1</w:t>
            </w:r>
          </w:p>
        </w:tc>
      </w:tr>
      <w:tr w:rsidR="005D75A5" w:rsidRPr="00BB145A" w14:paraId="31F6ECC1" w14:textId="77777777" w:rsidTr="005D75A5">
        <w:trPr>
          <w:trHeight w:val="1736"/>
        </w:trPr>
        <w:tc>
          <w:tcPr>
            <w:tcW w:w="596" w:type="dxa"/>
            <w:vMerge/>
            <w:tcBorders>
              <w:left w:val="single" w:sz="4" w:space="0" w:color="auto"/>
              <w:bottom w:val="single" w:sz="4" w:space="0" w:color="auto"/>
              <w:right w:val="nil"/>
            </w:tcBorders>
          </w:tcPr>
          <w:p w14:paraId="5DCE3032" w14:textId="77777777" w:rsidR="005D75A5" w:rsidRPr="00BB145A" w:rsidRDefault="005D75A5" w:rsidP="00357475">
            <w:pPr>
              <w:pStyle w:val="Default"/>
              <w:rPr>
                <w:rFonts w:ascii="Calibri" w:hAnsi="Calibri" w:cs="Calibri"/>
                <w:sz w:val="22"/>
                <w:szCs w:val="22"/>
              </w:rPr>
            </w:pPr>
          </w:p>
        </w:tc>
        <w:tc>
          <w:tcPr>
            <w:tcW w:w="3435" w:type="dxa"/>
            <w:vMerge/>
            <w:tcBorders>
              <w:left w:val="nil"/>
              <w:right w:val="single" w:sz="4" w:space="0" w:color="auto"/>
            </w:tcBorders>
          </w:tcPr>
          <w:p w14:paraId="4A1BC7B4" w14:textId="77777777" w:rsidR="005D75A5" w:rsidRPr="00BB145A" w:rsidRDefault="005D75A5" w:rsidP="00357475">
            <w:pPr>
              <w:autoSpaceDE w:val="0"/>
              <w:autoSpaceDN w:val="0"/>
              <w:adjustRightInd w:val="0"/>
              <w:jc w:val="both"/>
              <w:rPr>
                <w:rFonts w:ascii="Calibri" w:hAnsi="Calibri" w:cs="Calibri"/>
              </w:rPr>
            </w:pPr>
          </w:p>
        </w:tc>
        <w:tc>
          <w:tcPr>
            <w:tcW w:w="491" w:type="dxa"/>
            <w:tcBorders>
              <w:top w:val="single" w:sz="4" w:space="0" w:color="auto"/>
              <w:left w:val="single" w:sz="4" w:space="0" w:color="auto"/>
              <w:bottom w:val="single" w:sz="4" w:space="0" w:color="auto"/>
            </w:tcBorders>
          </w:tcPr>
          <w:p w14:paraId="26C9208E"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2.</w:t>
            </w:r>
          </w:p>
          <w:p w14:paraId="0CF2AB1A" w14:textId="77777777" w:rsidR="005D75A5" w:rsidRPr="00BB145A" w:rsidRDefault="005D75A5" w:rsidP="00357475">
            <w:pPr>
              <w:pStyle w:val="Default"/>
              <w:rPr>
                <w:rFonts w:ascii="Calibri" w:hAnsi="Calibri" w:cs="Calibri"/>
                <w:b/>
                <w:bCs/>
                <w:sz w:val="22"/>
                <w:szCs w:val="22"/>
              </w:rPr>
            </w:pPr>
          </w:p>
          <w:p w14:paraId="549AAACF" w14:textId="77777777" w:rsidR="005D75A5" w:rsidRPr="00BB145A" w:rsidRDefault="005D75A5" w:rsidP="00357475">
            <w:pPr>
              <w:pStyle w:val="Default"/>
              <w:rPr>
                <w:rFonts w:ascii="Calibri" w:hAnsi="Calibri" w:cs="Calibri"/>
                <w:b/>
                <w:bCs/>
                <w:sz w:val="22"/>
                <w:szCs w:val="22"/>
              </w:rPr>
            </w:pPr>
          </w:p>
          <w:p w14:paraId="4C97A10A" w14:textId="77777777" w:rsidR="005D75A5" w:rsidRPr="00BB145A" w:rsidRDefault="005D75A5" w:rsidP="00357475">
            <w:pPr>
              <w:pStyle w:val="Default"/>
              <w:rPr>
                <w:rFonts w:ascii="Calibri" w:hAnsi="Calibri" w:cs="Calibri"/>
                <w:b/>
                <w:bCs/>
                <w:sz w:val="22"/>
                <w:szCs w:val="22"/>
              </w:rPr>
            </w:pPr>
          </w:p>
          <w:p w14:paraId="7009CE4D" w14:textId="77777777" w:rsidR="005D75A5" w:rsidRPr="00BB145A" w:rsidRDefault="005D75A5" w:rsidP="00357475">
            <w:pPr>
              <w:pStyle w:val="Default"/>
              <w:rPr>
                <w:rFonts w:ascii="Calibri" w:hAnsi="Calibri" w:cs="Calibri"/>
                <w:b/>
                <w:bCs/>
                <w:sz w:val="22"/>
                <w:szCs w:val="22"/>
              </w:rPr>
            </w:pPr>
          </w:p>
          <w:p w14:paraId="433C5FBA" w14:textId="77777777" w:rsidR="005D75A5" w:rsidRPr="00BB145A" w:rsidRDefault="005D75A5" w:rsidP="00357475">
            <w:pPr>
              <w:pStyle w:val="Default"/>
              <w:rPr>
                <w:rFonts w:ascii="Calibri" w:hAnsi="Calibri" w:cs="Calibri"/>
                <w:sz w:val="22"/>
                <w:szCs w:val="22"/>
              </w:rPr>
            </w:pPr>
          </w:p>
        </w:tc>
        <w:tc>
          <w:tcPr>
            <w:tcW w:w="3580" w:type="dxa"/>
            <w:tcBorders>
              <w:top w:val="single" w:sz="4" w:space="0" w:color="auto"/>
              <w:left w:val="nil"/>
              <w:bottom w:val="single" w:sz="4" w:space="0" w:color="auto"/>
              <w:right w:val="single" w:sz="4" w:space="0" w:color="auto"/>
            </w:tcBorders>
          </w:tcPr>
          <w:p w14:paraId="7E3130DE"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Administrativní styl a jednoduché</w:t>
            </w:r>
          </w:p>
          <w:p w14:paraId="402CADBC"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úřední projevy</w:t>
            </w:r>
          </w:p>
          <w:p w14:paraId="0D11CD28"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životopis</w:t>
            </w:r>
          </w:p>
          <w:p w14:paraId="7EF8326C"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zápis z porady</w:t>
            </w:r>
          </w:p>
          <w:p w14:paraId="12B35099"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inzerát</w:t>
            </w:r>
          </w:p>
          <w:p w14:paraId="0427BEB3" w14:textId="77777777" w:rsidR="005D75A5" w:rsidRPr="00BB145A" w:rsidRDefault="005D75A5" w:rsidP="00357475">
            <w:pPr>
              <w:pStyle w:val="Default"/>
              <w:rPr>
                <w:rFonts w:ascii="Calibri" w:hAnsi="Calibri" w:cs="Calibri"/>
                <w:sz w:val="22"/>
                <w:szCs w:val="22"/>
              </w:rPr>
            </w:pPr>
            <w:r w:rsidRPr="00BB145A">
              <w:rPr>
                <w:rFonts w:ascii="Calibri" w:hAnsi="Calibri" w:cs="Calibri"/>
                <w:sz w:val="22"/>
                <w:szCs w:val="22"/>
              </w:rPr>
              <w:t>formální úprava písemných projevů</w:t>
            </w:r>
          </w:p>
        </w:tc>
        <w:tc>
          <w:tcPr>
            <w:tcW w:w="1133" w:type="dxa"/>
            <w:vMerge/>
            <w:tcBorders>
              <w:left w:val="single" w:sz="4" w:space="0" w:color="auto"/>
              <w:right w:val="single" w:sz="4" w:space="0" w:color="auto"/>
            </w:tcBorders>
          </w:tcPr>
          <w:p w14:paraId="03CB8696" w14:textId="77777777" w:rsidR="005D75A5" w:rsidRPr="00BB145A" w:rsidRDefault="005D75A5" w:rsidP="005D2EA7">
            <w:pPr>
              <w:pStyle w:val="Default"/>
              <w:jc w:val="center"/>
              <w:rPr>
                <w:rFonts w:ascii="Calibri" w:hAnsi="Calibri" w:cs="Calibri"/>
                <w:sz w:val="22"/>
                <w:szCs w:val="22"/>
              </w:rPr>
            </w:pPr>
          </w:p>
        </w:tc>
      </w:tr>
      <w:tr w:rsidR="005D75A5" w:rsidRPr="00BB145A" w14:paraId="79B1BE4E" w14:textId="77777777" w:rsidTr="005D75A5">
        <w:trPr>
          <w:trHeight w:val="340"/>
        </w:trPr>
        <w:tc>
          <w:tcPr>
            <w:tcW w:w="596" w:type="dxa"/>
            <w:vMerge/>
            <w:tcBorders>
              <w:left w:val="single" w:sz="4" w:space="0" w:color="auto"/>
              <w:bottom w:val="single" w:sz="4" w:space="0" w:color="auto"/>
              <w:right w:val="nil"/>
            </w:tcBorders>
          </w:tcPr>
          <w:p w14:paraId="68E56DCB" w14:textId="77777777" w:rsidR="005D75A5" w:rsidRPr="00BB145A" w:rsidRDefault="005D75A5" w:rsidP="00357475">
            <w:pPr>
              <w:pStyle w:val="Default"/>
              <w:rPr>
                <w:rFonts w:ascii="Calibri" w:hAnsi="Calibri" w:cs="Calibri"/>
                <w:b/>
                <w:bCs/>
                <w:sz w:val="22"/>
                <w:szCs w:val="22"/>
              </w:rPr>
            </w:pPr>
          </w:p>
        </w:tc>
        <w:tc>
          <w:tcPr>
            <w:tcW w:w="3435" w:type="dxa"/>
            <w:vMerge/>
            <w:tcBorders>
              <w:left w:val="nil"/>
              <w:right w:val="single" w:sz="4" w:space="0" w:color="auto"/>
            </w:tcBorders>
            <w:vAlign w:val="bottom"/>
          </w:tcPr>
          <w:p w14:paraId="44B2021A" w14:textId="77777777" w:rsidR="005D75A5" w:rsidRPr="00BB145A" w:rsidRDefault="005D75A5" w:rsidP="00357475">
            <w:pPr>
              <w:pStyle w:val="Default"/>
              <w:rPr>
                <w:rFonts w:ascii="Calibri" w:hAnsi="Calibri" w:cs="Calibri"/>
                <w:sz w:val="22"/>
                <w:szCs w:val="22"/>
              </w:rPr>
            </w:pPr>
          </w:p>
        </w:tc>
        <w:tc>
          <w:tcPr>
            <w:tcW w:w="491" w:type="dxa"/>
            <w:tcBorders>
              <w:top w:val="single" w:sz="4" w:space="0" w:color="auto"/>
              <w:left w:val="single" w:sz="4" w:space="0" w:color="auto"/>
              <w:bottom w:val="single" w:sz="4" w:space="0" w:color="auto"/>
            </w:tcBorders>
          </w:tcPr>
          <w:p w14:paraId="7C0774DC"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3.</w:t>
            </w:r>
          </w:p>
          <w:p w14:paraId="451B1ED2" w14:textId="77777777" w:rsidR="005D75A5" w:rsidRPr="00BB145A" w:rsidRDefault="005D75A5" w:rsidP="00357475">
            <w:pPr>
              <w:pStyle w:val="Default"/>
              <w:rPr>
                <w:rFonts w:ascii="Calibri" w:hAnsi="Calibri" w:cs="Calibri"/>
                <w:b/>
                <w:bCs/>
                <w:sz w:val="22"/>
                <w:szCs w:val="22"/>
              </w:rPr>
            </w:pPr>
          </w:p>
        </w:tc>
        <w:tc>
          <w:tcPr>
            <w:tcW w:w="3580" w:type="dxa"/>
            <w:tcBorders>
              <w:top w:val="single" w:sz="4" w:space="0" w:color="auto"/>
              <w:left w:val="nil"/>
              <w:bottom w:val="single" w:sz="4" w:space="0" w:color="auto"/>
              <w:right w:val="single" w:sz="4" w:space="0" w:color="auto"/>
            </w:tcBorders>
          </w:tcPr>
          <w:p w14:paraId="3C7A44B7"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Vyjadřování přímé i zprostředkované</w:t>
            </w:r>
          </w:p>
          <w:p w14:paraId="39AB05EF"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technickými prostředky, monologické a dialogické, formální a neformální, připravené i nepřipravené</w:t>
            </w:r>
          </w:p>
        </w:tc>
        <w:tc>
          <w:tcPr>
            <w:tcW w:w="1133" w:type="dxa"/>
            <w:vMerge/>
            <w:tcBorders>
              <w:left w:val="single" w:sz="4" w:space="0" w:color="auto"/>
              <w:right w:val="single" w:sz="4" w:space="0" w:color="auto"/>
            </w:tcBorders>
          </w:tcPr>
          <w:p w14:paraId="710F796A" w14:textId="77777777" w:rsidR="005D75A5" w:rsidRPr="00BB145A" w:rsidRDefault="005D75A5" w:rsidP="007F2904">
            <w:pPr>
              <w:pStyle w:val="Default"/>
              <w:jc w:val="center"/>
              <w:rPr>
                <w:rFonts w:ascii="Calibri" w:hAnsi="Calibri" w:cs="Calibri"/>
                <w:sz w:val="22"/>
                <w:szCs w:val="22"/>
              </w:rPr>
            </w:pPr>
          </w:p>
        </w:tc>
      </w:tr>
      <w:tr w:rsidR="005D75A5" w:rsidRPr="00BB145A" w14:paraId="7FC76C04" w14:textId="77777777" w:rsidTr="005D75A5">
        <w:trPr>
          <w:trHeight w:val="1975"/>
        </w:trPr>
        <w:tc>
          <w:tcPr>
            <w:tcW w:w="596" w:type="dxa"/>
            <w:vMerge/>
            <w:tcBorders>
              <w:left w:val="single" w:sz="4" w:space="0" w:color="auto"/>
              <w:bottom w:val="single" w:sz="4" w:space="0" w:color="auto"/>
              <w:right w:val="nil"/>
            </w:tcBorders>
          </w:tcPr>
          <w:p w14:paraId="32DEBEA2" w14:textId="77777777" w:rsidR="005D75A5" w:rsidRPr="00BB145A" w:rsidRDefault="005D75A5" w:rsidP="00357475">
            <w:pPr>
              <w:pStyle w:val="Default"/>
              <w:rPr>
                <w:rFonts w:ascii="Calibri" w:hAnsi="Calibri" w:cs="Calibri"/>
                <w:sz w:val="22"/>
                <w:szCs w:val="22"/>
              </w:rPr>
            </w:pPr>
          </w:p>
        </w:tc>
        <w:tc>
          <w:tcPr>
            <w:tcW w:w="3435" w:type="dxa"/>
            <w:vMerge/>
            <w:tcBorders>
              <w:left w:val="nil"/>
              <w:right w:val="single" w:sz="4" w:space="0" w:color="auto"/>
            </w:tcBorders>
          </w:tcPr>
          <w:p w14:paraId="26440FEA" w14:textId="77777777" w:rsidR="005D75A5" w:rsidRPr="00BB145A" w:rsidRDefault="005D75A5" w:rsidP="00357475">
            <w:pPr>
              <w:pStyle w:val="Default"/>
              <w:rPr>
                <w:rFonts w:ascii="Calibri" w:hAnsi="Calibri" w:cs="Calibri"/>
                <w:sz w:val="22"/>
                <w:szCs w:val="22"/>
              </w:rPr>
            </w:pPr>
          </w:p>
        </w:tc>
        <w:tc>
          <w:tcPr>
            <w:tcW w:w="491" w:type="dxa"/>
            <w:tcBorders>
              <w:top w:val="single" w:sz="4" w:space="0" w:color="auto"/>
              <w:left w:val="single" w:sz="4" w:space="0" w:color="auto"/>
              <w:bottom w:val="single" w:sz="4" w:space="0" w:color="auto"/>
            </w:tcBorders>
          </w:tcPr>
          <w:p w14:paraId="1C234D4A"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4.</w:t>
            </w:r>
          </w:p>
          <w:p w14:paraId="1158DC17" w14:textId="77777777" w:rsidR="005D75A5" w:rsidRPr="00BB145A" w:rsidRDefault="005D75A5" w:rsidP="00357475">
            <w:pPr>
              <w:pStyle w:val="Default"/>
              <w:rPr>
                <w:rFonts w:ascii="Calibri" w:hAnsi="Calibri" w:cs="Calibri"/>
                <w:b/>
                <w:bCs/>
                <w:sz w:val="22"/>
                <w:szCs w:val="22"/>
              </w:rPr>
            </w:pPr>
          </w:p>
          <w:p w14:paraId="1900076B" w14:textId="77777777" w:rsidR="005D75A5" w:rsidRPr="00BB145A" w:rsidRDefault="005D75A5" w:rsidP="00357475">
            <w:pPr>
              <w:pStyle w:val="Default"/>
              <w:rPr>
                <w:rFonts w:ascii="Calibri" w:hAnsi="Calibri" w:cs="Calibri"/>
                <w:b/>
                <w:bCs/>
                <w:sz w:val="22"/>
                <w:szCs w:val="22"/>
              </w:rPr>
            </w:pPr>
          </w:p>
          <w:p w14:paraId="31295C07" w14:textId="77777777" w:rsidR="005D75A5" w:rsidRPr="00BB145A" w:rsidRDefault="005D75A5" w:rsidP="00357475">
            <w:pPr>
              <w:pStyle w:val="Default"/>
              <w:rPr>
                <w:rFonts w:ascii="Calibri" w:hAnsi="Calibri" w:cs="Calibri"/>
                <w:b/>
                <w:bCs/>
                <w:sz w:val="22"/>
                <w:szCs w:val="22"/>
              </w:rPr>
            </w:pPr>
          </w:p>
          <w:p w14:paraId="1ABC4F50" w14:textId="77777777" w:rsidR="005D75A5" w:rsidRPr="00BB145A" w:rsidRDefault="005D75A5" w:rsidP="00357475">
            <w:pPr>
              <w:pStyle w:val="Default"/>
              <w:rPr>
                <w:rFonts w:ascii="Calibri" w:hAnsi="Calibri" w:cs="Calibri"/>
                <w:b/>
                <w:bCs/>
                <w:sz w:val="22"/>
                <w:szCs w:val="22"/>
              </w:rPr>
            </w:pPr>
          </w:p>
          <w:p w14:paraId="453B7093" w14:textId="77777777" w:rsidR="005D75A5" w:rsidRPr="00BB145A" w:rsidRDefault="005D75A5" w:rsidP="00357475">
            <w:pPr>
              <w:pStyle w:val="Default"/>
              <w:rPr>
                <w:rFonts w:ascii="Calibri" w:hAnsi="Calibri" w:cs="Calibri"/>
                <w:b/>
                <w:bCs/>
                <w:sz w:val="22"/>
                <w:szCs w:val="22"/>
              </w:rPr>
            </w:pPr>
          </w:p>
          <w:p w14:paraId="145AA04E" w14:textId="77777777" w:rsidR="005D75A5" w:rsidRPr="00BB145A" w:rsidRDefault="005D75A5" w:rsidP="00357475">
            <w:pPr>
              <w:pStyle w:val="Default"/>
              <w:rPr>
                <w:rFonts w:ascii="Calibri" w:hAnsi="Calibri" w:cs="Calibri"/>
                <w:sz w:val="22"/>
                <w:szCs w:val="22"/>
              </w:rPr>
            </w:pPr>
          </w:p>
        </w:tc>
        <w:tc>
          <w:tcPr>
            <w:tcW w:w="3580" w:type="dxa"/>
            <w:tcBorders>
              <w:top w:val="single" w:sz="4" w:space="0" w:color="auto"/>
              <w:left w:val="nil"/>
              <w:bottom w:val="single" w:sz="4" w:space="0" w:color="auto"/>
              <w:right w:val="single" w:sz="4" w:space="0" w:color="auto"/>
            </w:tcBorders>
          </w:tcPr>
          <w:p w14:paraId="73C48F33"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Zvukové prostředky a ortoepické</w:t>
            </w:r>
          </w:p>
          <w:p w14:paraId="56B68093"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normy jazyka, základy fonetiky,</w:t>
            </w:r>
          </w:p>
          <w:p w14:paraId="326F7AB8"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technika mluveného slova. Druhy</w:t>
            </w:r>
          </w:p>
          <w:p w14:paraId="79C3AD39"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řečnických projevů</w:t>
            </w:r>
          </w:p>
          <w:p w14:paraId="62D94F61"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projev</w:t>
            </w:r>
          </w:p>
          <w:p w14:paraId="45C716D4"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přednáška</w:t>
            </w:r>
          </w:p>
          <w:p w14:paraId="01C38DA6"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sz w:val="22"/>
                <w:szCs w:val="22"/>
              </w:rPr>
              <w:t>mluvený referát</w:t>
            </w:r>
          </w:p>
        </w:tc>
        <w:tc>
          <w:tcPr>
            <w:tcW w:w="1133" w:type="dxa"/>
            <w:vMerge/>
            <w:tcBorders>
              <w:left w:val="single" w:sz="4" w:space="0" w:color="auto"/>
              <w:right w:val="single" w:sz="4" w:space="0" w:color="auto"/>
            </w:tcBorders>
          </w:tcPr>
          <w:p w14:paraId="461DC97C" w14:textId="77777777" w:rsidR="005D75A5" w:rsidRPr="00BB145A" w:rsidRDefault="005D75A5" w:rsidP="005D2EA7">
            <w:pPr>
              <w:pStyle w:val="Default"/>
              <w:jc w:val="center"/>
              <w:rPr>
                <w:rFonts w:ascii="Calibri" w:hAnsi="Calibri" w:cs="Calibri"/>
                <w:sz w:val="22"/>
                <w:szCs w:val="22"/>
              </w:rPr>
            </w:pPr>
          </w:p>
        </w:tc>
      </w:tr>
      <w:tr w:rsidR="005D75A5" w:rsidRPr="00BB145A" w14:paraId="401CD317" w14:textId="77777777" w:rsidTr="005D75A5">
        <w:trPr>
          <w:trHeight w:val="1275"/>
        </w:trPr>
        <w:tc>
          <w:tcPr>
            <w:tcW w:w="596" w:type="dxa"/>
            <w:vMerge/>
            <w:tcBorders>
              <w:left w:val="single" w:sz="4" w:space="0" w:color="auto"/>
              <w:bottom w:val="single" w:sz="4" w:space="0" w:color="auto"/>
              <w:right w:val="nil"/>
            </w:tcBorders>
            <w:vAlign w:val="center"/>
          </w:tcPr>
          <w:p w14:paraId="2087E1B9" w14:textId="77777777" w:rsidR="005D75A5" w:rsidRPr="00BB145A" w:rsidRDefault="005D75A5" w:rsidP="00357475">
            <w:pPr>
              <w:pStyle w:val="Default"/>
              <w:rPr>
                <w:rFonts w:ascii="Calibri" w:hAnsi="Calibri" w:cs="Calibri"/>
                <w:b/>
                <w:bCs/>
                <w:sz w:val="22"/>
                <w:szCs w:val="22"/>
              </w:rPr>
            </w:pPr>
          </w:p>
        </w:tc>
        <w:tc>
          <w:tcPr>
            <w:tcW w:w="3435" w:type="dxa"/>
            <w:vMerge/>
            <w:tcBorders>
              <w:left w:val="nil"/>
              <w:right w:val="single" w:sz="4" w:space="0" w:color="auto"/>
            </w:tcBorders>
          </w:tcPr>
          <w:p w14:paraId="17EB2AE2" w14:textId="77777777" w:rsidR="005D75A5" w:rsidRPr="00BB145A" w:rsidRDefault="005D75A5" w:rsidP="00357475">
            <w:pPr>
              <w:pStyle w:val="Default"/>
              <w:rPr>
                <w:rFonts w:ascii="Calibri" w:hAnsi="Calibri" w:cs="Calibri"/>
                <w:color w:val="auto"/>
              </w:rPr>
            </w:pPr>
          </w:p>
        </w:tc>
        <w:tc>
          <w:tcPr>
            <w:tcW w:w="491" w:type="dxa"/>
            <w:tcBorders>
              <w:top w:val="single" w:sz="4" w:space="0" w:color="auto"/>
              <w:left w:val="single" w:sz="4" w:space="0" w:color="auto"/>
              <w:bottom w:val="single" w:sz="4" w:space="0" w:color="auto"/>
            </w:tcBorders>
          </w:tcPr>
          <w:p w14:paraId="33D8EE2E"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5.</w:t>
            </w:r>
          </w:p>
          <w:p w14:paraId="24361887" w14:textId="77777777" w:rsidR="005D75A5" w:rsidRPr="00BB145A" w:rsidRDefault="005D75A5" w:rsidP="00357475">
            <w:pPr>
              <w:pStyle w:val="Default"/>
              <w:rPr>
                <w:rFonts w:ascii="Calibri" w:hAnsi="Calibri" w:cs="Calibri"/>
                <w:sz w:val="22"/>
                <w:szCs w:val="22"/>
              </w:rPr>
            </w:pPr>
          </w:p>
          <w:p w14:paraId="4A57C743" w14:textId="77777777" w:rsidR="005D75A5" w:rsidRPr="00BB145A" w:rsidRDefault="005D75A5" w:rsidP="00357475">
            <w:pPr>
              <w:pStyle w:val="Default"/>
              <w:rPr>
                <w:rFonts w:ascii="Calibri" w:hAnsi="Calibri" w:cs="Calibri"/>
                <w:b/>
                <w:bCs/>
                <w:sz w:val="22"/>
                <w:szCs w:val="22"/>
              </w:rPr>
            </w:pPr>
          </w:p>
        </w:tc>
        <w:tc>
          <w:tcPr>
            <w:tcW w:w="3580" w:type="dxa"/>
            <w:tcBorders>
              <w:top w:val="single" w:sz="4" w:space="0" w:color="auto"/>
              <w:left w:val="nil"/>
              <w:bottom w:val="single" w:sz="4" w:space="0" w:color="auto"/>
              <w:right w:val="single" w:sz="4" w:space="0" w:color="auto"/>
            </w:tcBorders>
          </w:tcPr>
          <w:p w14:paraId="2484357A"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Základy morfologie – gramatické</w:t>
            </w:r>
          </w:p>
          <w:p w14:paraId="7F043E84"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tvary a konstrukce a jejich</w:t>
            </w:r>
          </w:p>
          <w:p w14:paraId="60DF4CCE"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sémantická funkce</w:t>
            </w:r>
          </w:p>
          <w:p w14:paraId="7192689A"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 slovní druhy a přechody mezi nimi</w:t>
            </w:r>
          </w:p>
          <w:p w14:paraId="18C3E01F"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 gramatické kategorie</w:t>
            </w:r>
          </w:p>
          <w:p w14:paraId="2D79C8A0"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sz w:val="22"/>
                <w:szCs w:val="22"/>
              </w:rPr>
              <w:t>- vývojové tendence</w:t>
            </w:r>
          </w:p>
        </w:tc>
        <w:tc>
          <w:tcPr>
            <w:tcW w:w="1133" w:type="dxa"/>
            <w:vMerge/>
            <w:tcBorders>
              <w:left w:val="single" w:sz="4" w:space="0" w:color="auto"/>
              <w:right w:val="single" w:sz="4" w:space="0" w:color="auto"/>
            </w:tcBorders>
          </w:tcPr>
          <w:p w14:paraId="341260EA" w14:textId="77777777" w:rsidR="005D75A5" w:rsidRPr="00BB145A" w:rsidRDefault="005D75A5" w:rsidP="005D2EA7">
            <w:pPr>
              <w:pStyle w:val="Default"/>
              <w:jc w:val="center"/>
              <w:rPr>
                <w:rFonts w:ascii="Calibri" w:hAnsi="Calibri" w:cs="Calibri"/>
                <w:sz w:val="22"/>
                <w:szCs w:val="22"/>
              </w:rPr>
            </w:pPr>
          </w:p>
        </w:tc>
      </w:tr>
      <w:tr w:rsidR="005D75A5" w:rsidRPr="00BB145A" w14:paraId="4FAC0C87" w14:textId="77777777" w:rsidTr="005D75A5">
        <w:trPr>
          <w:trHeight w:val="894"/>
        </w:trPr>
        <w:tc>
          <w:tcPr>
            <w:tcW w:w="596" w:type="dxa"/>
            <w:vMerge/>
            <w:tcBorders>
              <w:left w:val="single" w:sz="4" w:space="0" w:color="auto"/>
              <w:bottom w:val="single" w:sz="4" w:space="0" w:color="auto"/>
              <w:right w:val="nil"/>
            </w:tcBorders>
          </w:tcPr>
          <w:p w14:paraId="2CDAEA48" w14:textId="77777777" w:rsidR="005D75A5" w:rsidRPr="00BB145A" w:rsidRDefault="005D75A5" w:rsidP="00357475">
            <w:pPr>
              <w:pStyle w:val="Default"/>
              <w:rPr>
                <w:rFonts w:ascii="Calibri" w:hAnsi="Calibri" w:cs="Calibri"/>
                <w:sz w:val="22"/>
                <w:szCs w:val="22"/>
              </w:rPr>
            </w:pPr>
          </w:p>
        </w:tc>
        <w:tc>
          <w:tcPr>
            <w:tcW w:w="3435" w:type="dxa"/>
            <w:vMerge/>
            <w:tcBorders>
              <w:left w:val="nil"/>
              <w:right w:val="single" w:sz="4" w:space="0" w:color="auto"/>
            </w:tcBorders>
          </w:tcPr>
          <w:p w14:paraId="655A8639" w14:textId="77777777" w:rsidR="005D75A5" w:rsidRPr="00BB145A" w:rsidRDefault="005D75A5" w:rsidP="00357475">
            <w:pPr>
              <w:pStyle w:val="Default"/>
              <w:rPr>
                <w:rFonts w:ascii="Calibri" w:hAnsi="Calibri" w:cs="Calibri"/>
                <w:sz w:val="22"/>
                <w:szCs w:val="22"/>
              </w:rPr>
            </w:pPr>
          </w:p>
        </w:tc>
        <w:tc>
          <w:tcPr>
            <w:tcW w:w="491" w:type="dxa"/>
            <w:tcBorders>
              <w:top w:val="single" w:sz="4" w:space="0" w:color="auto"/>
              <w:left w:val="single" w:sz="4" w:space="0" w:color="auto"/>
              <w:bottom w:val="single" w:sz="4" w:space="0" w:color="auto"/>
            </w:tcBorders>
          </w:tcPr>
          <w:p w14:paraId="5CDC3024"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6.</w:t>
            </w:r>
          </w:p>
          <w:p w14:paraId="062FC374" w14:textId="77777777" w:rsidR="005D75A5" w:rsidRPr="00BB145A" w:rsidRDefault="005D75A5" w:rsidP="00357475">
            <w:pPr>
              <w:pStyle w:val="Default"/>
              <w:rPr>
                <w:rFonts w:ascii="Calibri" w:hAnsi="Calibri" w:cs="Calibri"/>
                <w:sz w:val="22"/>
                <w:szCs w:val="22"/>
              </w:rPr>
            </w:pPr>
          </w:p>
        </w:tc>
        <w:tc>
          <w:tcPr>
            <w:tcW w:w="3580" w:type="dxa"/>
            <w:tcBorders>
              <w:top w:val="single" w:sz="4" w:space="0" w:color="auto"/>
              <w:left w:val="nil"/>
              <w:bottom w:val="single" w:sz="4" w:space="0" w:color="auto"/>
              <w:right w:val="single" w:sz="4" w:space="0" w:color="auto"/>
            </w:tcBorders>
          </w:tcPr>
          <w:p w14:paraId="7169DB9B"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Odborné projevy – odborný popis,</w:t>
            </w:r>
          </w:p>
          <w:p w14:paraId="051AB86E"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výklad, odborný psaný referát</w:t>
            </w:r>
          </w:p>
        </w:tc>
        <w:tc>
          <w:tcPr>
            <w:tcW w:w="1133" w:type="dxa"/>
            <w:vMerge/>
            <w:tcBorders>
              <w:left w:val="single" w:sz="4" w:space="0" w:color="auto"/>
              <w:right w:val="single" w:sz="4" w:space="0" w:color="auto"/>
            </w:tcBorders>
          </w:tcPr>
          <w:p w14:paraId="6D2215D2" w14:textId="77777777" w:rsidR="005D75A5" w:rsidRPr="00BB145A" w:rsidRDefault="005D75A5" w:rsidP="005D2EA7">
            <w:pPr>
              <w:pStyle w:val="Default"/>
              <w:jc w:val="center"/>
              <w:rPr>
                <w:rFonts w:ascii="Calibri" w:hAnsi="Calibri" w:cs="Calibri"/>
                <w:sz w:val="22"/>
                <w:szCs w:val="22"/>
              </w:rPr>
            </w:pPr>
          </w:p>
        </w:tc>
      </w:tr>
      <w:tr w:rsidR="005D75A5" w:rsidRPr="00BB145A" w14:paraId="529490A4" w14:textId="77777777" w:rsidTr="005D75A5">
        <w:trPr>
          <w:trHeight w:val="894"/>
        </w:trPr>
        <w:tc>
          <w:tcPr>
            <w:tcW w:w="596" w:type="dxa"/>
            <w:vMerge/>
            <w:tcBorders>
              <w:left w:val="single" w:sz="4" w:space="0" w:color="auto"/>
              <w:bottom w:val="single" w:sz="4" w:space="0" w:color="auto"/>
              <w:right w:val="nil"/>
            </w:tcBorders>
          </w:tcPr>
          <w:p w14:paraId="16697EF9" w14:textId="77777777" w:rsidR="005D75A5" w:rsidRPr="00BB145A" w:rsidRDefault="005D75A5" w:rsidP="00357475">
            <w:pPr>
              <w:pStyle w:val="Default"/>
              <w:rPr>
                <w:rFonts w:ascii="Calibri" w:hAnsi="Calibri" w:cs="Calibri"/>
                <w:sz w:val="22"/>
                <w:szCs w:val="22"/>
              </w:rPr>
            </w:pPr>
          </w:p>
        </w:tc>
        <w:tc>
          <w:tcPr>
            <w:tcW w:w="3435" w:type="dxa"/>
            <w:vMerge/>
            <w:tcBorders>
              <w:left w:val="nil"/>
              <w:bottom w:val="single" w:sz="4" w:space="0" w:color="auto"/>
              <w:right w:val="single" w:sz="4" w:space="0" w:color="auto"/>
            </w:tcBorders>
          </w:tcPr>
          <w:p w14:paraId="6838C775" w14:textId="77777777" w:rsidR="005D75A5" w:rsidRPr="00BB145A" w:rsidRDefault="005D75A5" w:rsidP="00357475">
            <w:pPr>
              <w:pStyle w:val="Default"/>
              <w:rPr>
                <w:rFonts w:ascii="Calibri" w:hAnsi="Calibri" w:cs="Calibri"/>
                <w:sz w:val="22"/>
                <w:szCs w:val="22"/>
              </w:rPr>
            </w:pPr>
          </w:p>
        </w:tc>
        <w:tc>
          <w:tcPr>
            <w:tcW w:w="491" w:type="dxa"/>
            <w:tcBorders>
              <w:top w:val="single" w:sz="4" w:space="0" w:color="auto"/>
              <w:left w:val="single" w:sz="4" w:space="0" w:color="auto"/>
              <w:bottom w:val="single" w:sz="4" w:space="0" w:color="auto"/>
            </w:tcBorders>
          </w:tcPr>
          <w:p w14:paraId="6548CBC3" w14:textId="77777777" w:rsidR="005D75A5" w:rsidRPr="00BB145A" w:rsidRDefault="005D75A5" w:rsidP="00357475">
            <w:pPr>
              <w:pStyle w:val="Default"/>
              <w:jc w:val="both"/>
              <w:rPr>
                <w:rFonts w:ascii="Calibri" w:hAnsi="Calibri" w:cs="Calibri"/>
                <w:b/>
                <w:bCs/>
                <w:sz w:val="22"/>
                <w:szCs w:val="22"/>
              </w:rPr>
            </w:pPr>
            <w:r w:rsidRPr="00BB145A">
              <w:rPr>
                <w:rFonts w:ascii="Calibri" w:hAnsi="Calibri" w:cs="Calibri"/>
                <w:b/>
                <w:bCs/>
                <w:sz w:val="22"/>
                <w:szCs w:val="22"/>
              </w:rPr>
              <w:t>7.</w:t>
            </w:r>
          </w:p>
        </w:tc>
        <w:tc>
          <w:tcPr>
            <w:tcW w:w="3580" w:type="dxa"/>
            <w:tcBorders>
              <w:top w:val="single" w:sz="4" w:space="0" w:color="auto"/>
              <w:left w:val="nil"/>
              <w:bottom w:val="single" w:sz="4" w:space="0" w:color="auto"/>
              <w:right w:val="single" w:sz="4" w:space="0" w:color="auto"/>
            </w:tcBorders>
          </w:tcPr>
          <w:p w14:paraId="34BDE623"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Slohové práce</w:t>
            </w:r>
          </w:p>
        </w:tc>
        <w:tc>
          <w:tcPr>
            <w:tcW w:w="1133" w:type="dxa"/>
            <w:vMerge/>
            <w:tcBorders>
              <w:left w:val="single" w:sz="4" w:space="0" w:color="auto"/>
              <w:right w:val="single" w:sz="4" w:space="0" w:color="auto"/>
            </w:tcBorders>
          </w:tcPr>
          <w:p w14:paraId="74328E93" w14:textId="77777777" w:rsidR="005D75A5" w:rsidRPr="00BB145A" w:rsidRDefault="005D75A5" w:rsidP="005D2EA7">
            <w:pPr>
              <w:pStyle w:val="Default"/>
              <w:jc w:val="center"/>
              <w:rPr>
                <w:rFonts w:ascii="Calibri" w:hAnsi="Calibri" w:cs="Calibri"/>
                <w:sz w:val="22"/>
                <w:szCs w:val="22"/>
              </w:rPr>
            </w:pPr>
          </w:p>
        </w:tc>
      </w:tr>
    </w:tbl>
    <w:p w14:paraId="287DCB81" w14:textId="77777777" w:rsidR="0023041A" w:rsidRPr="00BB145A" w:rsidRDefault="0023041A" w:rsidP="001370C9">
      <w:pPr>
        <w:rPr>
          <w:rFonts w:ascii="Calibri" w:hAnsi="Calibri" w:cs="Calibri"/>
        </w:rPr>
      </w:pPr>
    </w:p>
    <w:p w14:paraId="7CF4EB3A" w14:textId="77777777" w:rsidR="0023041A" w:rsidRPr="00BB145A" w:rsidRDefault="0023041A" w:rsidP="001370C9">
      <w:pPr>
        <w:rPr>
          <w:rFonts w:ascii="Calibri" w:hAnsi="Calibri" w:cs="Calibri"/>
          <w:b/>
          <w:bCs/>
        </w:rPr>
      </w:pPr>
      <w:r w:rsidRPr="00BB145A">
        <w:rPr>
          <w:rFonts w:ascii="Calibri" w:hAnsi="Calibri" w:cs="Calibri"/>
        </w:rPr>
        <w:br w:type="page"/>
      </w:r>
      <w:r w:rsidRPr="009A29E8">
        <w:rPr>
          <w:rFonts w:ascii="Calibri" w:hAnsi="Calibri" w:cs="Calibri"/>
          <w:b/>
          <w:bCs/>
          <w:sz w:val="22"/>
        </w:rPr>
        <w:lastRenderedPageBreak/>
        <w:t>Český jazyk - 3. ročník</w:t>
      </w:r>
    </w:p>
    <w:tbl>
      <w:tblPr>
        <w:tblW w:w="9235" w:type="dxa"/>
        <w:tblLook w:val="0000" w:firstRow="0" w:lastRow="0" w:firstColumn="0" w:lastColumn="0" w:noHBand="0" w:noVBand="0"/>
      </w:tblPr>
      <w:tblGrid>
        <w:gridCol w:w="596"/>
        <w:gridCol w:w="3435"/>
        <w:gridCol w:w="491"/>
        <w:gridCol w:w="3580"/>
        <w:gridCol w:w="1133"/>
      </w:tblGrid>
      <w:tr w:rsidR="0023041A" w:rsidRPr="00BB145A" w14:paraId="33F8715E" w14:textId="77777777">
        <w:trPr>
          <w:trHeight w:val="530"/>
        </w:trPr>
        <w:tc>
          <w:tcPr>
            <w:tcW w:w="4031" w:type="dxa"/>
            <w:gridSpan w:val="2"/>
            <w:tcBorders>
              <w:top w:val="single" w:sz="6" w:space="0" w:color="000000"/>
              <w:left w:val="single" w:sz="6" w:space="0" w:color="000000"/>
              <w:bottom w:val="single" w:sz="4" w:space="0" w:color="auto"/>
              <w:right w:val="single" w:sz="4" w:space="0" w:color="auto"/>
            </w:tcBorders>
            <w:vAlign w:val="center"/>
          </w:tcPr>
          <w:p w14:paraId="5AF10854" w14:textId="77777777" w:rsidR="0023041A" w:rsidRPr="00BB145A" w:rsidRDefault="0023041A" w:rsidP="00357475">
            <w:pPr>
              <w:pStyle w:val="Default"/>
              <w:jc w:val="both"/>
              <w:rPr>
                <w:rFonts w:ascii="Calibri" w:hAnsi="Calibri" w:cs="Calibri"/>
                <w:b/>
                <w:bCs/>
                <w:sz w:val="22"/>
                <w:szCs w:val="22"/>
              </w:rPr>
            </w:pPr>
            <w:r w:rsidRPr="00BB145A">
              <w:rPr>
                <w:rFonts w:ascii="Calibri" w:hAnsi="Calibri" w:cs="Calibri"/>
                <w:b/>
                <w:bCs/>
                <w:sz w:val="22"/>
                <w:szCs w:val="22"/>
              </w:rPr>
              <w:t>Výsledky a kompetence</w:t>
            </w:r>
          </w:p>
        </w:tc>
        <w:tc>
          <w:tcPr>
            <w:tcW w:w="4071" w:type="dxa"/>
            <w:gridSpan w:val="2"/>
            <w:tcBorders>
              <w:top w:val="single" w:sz="4" w:space="0" w:color="auto"/>
              <w:left w:val="single" w:sz="4" w:space="0" w:color="auto"/>
              <w:bottom w:val="single" w:sz="4" w:space="0" w:color="auto"/>
              <w:right w:val="single" w:sz="6" w:space="0" w:color="000000"/>
            </w:tcBorders>
            <w:vAlign w:val="center"/>
          </w:tcPr>
          <w:p w14:paraId="6BD96CE2" w14:textId="77777777" w:rsidR="0023041A" w:rsidRPr="00BB145A" w:rsidRDefault="0023041A" w:rsidP="00357475">
            <w:pPr>
              <w:pStyle w:val="Default"/>
              <w:jc w:val="both"/>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4" w:space="0" w:color="auto"/>
              <w:left w:val="single" w:sz="6" w:space="0" w:color="000000"/>
              <w:bottom w:val="single" w:sz="4" w:space="0" w:color="auto"/>
              <w:right w:val="single" w:sz="4" w:space="0" w:color="auto"/>
            </w:tcBorders>
            <w:vAlign w:val="center"/>
          </w:tcPr>
          <w:p w14:paraId="0F33094C" w14:textId="77777777" w:rsidR="0023041A" w:rsidRPr="00BB145A" w:rsidRDefault="0023041A" w:rsidP="00357475">
            <w:pPr>
              <w:pStyle w:val="Default"/>
              <w:rPr>
                <w:rFonts w:ascii="Calibri" w:hAnsi="Calibri" w:cs="Calibri"/>
                <w:b/>
                <w:bCs/>
                <w:sz w:val="22"/>
                <w:szCs w:val="22"/>
              </w:rPr>
            </w:pPr>
            <w:r w:rsidRPr="00BB145A">
              <w:rPr>
                <w:rFonts w:ascii="Calibri" w:hAnsi="Calibri" w:cs="Calibri"/>
                <w:b/>
                <w:bCs/>
                <w:sz w:val="22"/>
                <w:szCs w:val="22"/>
              </w:rPr>
              <w:t>Hodinová dotace</w:t>
            </w:r>
          </w:p>
        </w:tc>
      </w:tr>
      <w:tr w:rsidR="005D75A5" w:rsidRPr="00BB145A" w14:paraId="2B4C892E" w14:textId="77777777">
        <w:trPr>
          <w:trHeight w:val="1510"/>
        </w:trPr>
        <w:tc>
          <w:tcPr>
            <w:tcW w:w="596" w:type="dxa"/>
            <w:vMerge w:val="restart"/>
            <w:tcBorders>
              <w:top w:val="single" w:sz="4" w:space="0" w:color="auto"/>
              <w:left w:val="single" w:sz="4" w:space="0" w:color="auto"/>
              <w:bottom w:val="single" w:sz="4" w:space="0" w:color="auto"/>
            </w:tcBorders>
          </w:tcPr>
          <w:p w14:paraId="5D21E4EF"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Žák</w:t>
            </w:r>
          </w:p>
          <w:p w14:paraId="78589118"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78C3319D"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73534373" w14:textId="77777777" w:rsidR="005D75A5" w:rsidRPr="00BB145A" w:rsidRDefault="005D75A5" w:rsidP="00357475">
            <w:pPr>
              <w:pStyle w:val="Default"/>
              <w:rPr>
                <w:rFonts w:ascii="Calibri" w:hAnsi="Calibri" w:cs="Calibri"/>
                <w:b/>
                <w:bCs/>
                <w:sz w:val="22"/>
                <w:szCs w:val="22"/>
              </w:rPr>
            </w:pPr>
          </w:p>
          <w:p w14:paraId="5C4F96E0"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745BF234" w14:textId="77777777" w:rsidR="005D75A5" w:rsidRPr="00BB145A" w:rsidRDefault="005D75A5" w:rsidP="00357475">
            <w:pPr>
              <w:pStyle w:val="Default"/>
              <w:rPr>
                <w:rFonts w:ascii="Calibri" w:hAnsi="Calibri" w:cs="Calibri"/>
                <w:b/>
                <w:bCs/>
                <w:sz w:val="22"/>
                <w:szCs w:val="22"/>
              </w:rPr>
            </w:pPr>
          </w:p>
          <w:p w14:paraId="0667A523"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5136E716" w14:textId="77777777" w:rsidR="005D75A5" w:rsidRPr="00BB145A" w:rsidRDefault="005D75A5" w:rsidP="00357475">
            <w:pPr>
              <w:pStyle w:val="Default"/>
              <w:rPr>
                <w:rFonts w:ascii="Calibri" w:hAnsi="Calibri" w:cs="Calibri"/>
                <w:b/>
                <w:bCs/>
                <w:sz w:val="22"/>
                <w:szCs w:val="22"/>
              </w:rPr>
            </w:pPr>
          </w:p>
          <w:p w14:paraId="424C19BF"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7C849DA8" w14:textId="77777777" w:rsidR="005D75A5" w:rsidRPr="00BB145A" w:rsidRDefault="005D75A5" w:rsidP="00357475">
            <w:pPr>
              <w:pStyle w:val="Default"/>
              <w:rPr>
                <w:rFonts w:ascii="Calibri" w:hAnsi="Calibri" w:cs="Calibri"/>
                <w:b/>
                <w:bCs/>
                <w:sz w:val="22"/>
                <w:szCs w:val="22"/>
              </w:rPr>
            </w:pPr>
          </w:p>
          <w:p w14:paraId="06A13E1B"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72D83FE3" w14:textId="77777777" w:rsidR="005D75A5" w:rsidRPr="00BB145A" w:rsidRDefault="005D75A5" w:rsidP="00357475">
            <w:pPr>
              <w:pStyle w:val="Default"/>
              <w:rPr>
                <w:rFonts w:ascii="Calibri" w:hAnsi="Calibri" w:cs="Calibri"/>
                <w:b/>
                <w:bCs/>
                <w:sz w:val="22"/>
                <w:szCs w:val="22"/>
              </w:rPr>
            </w:pPr>
          </w:p>
          <w:p w14:paraId="6D17DC80"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47731036" w14:textId="77777777" w:rsidR="005D75A5" w:rsidRPr="00BB145A" w:rsidRDefault="005D75A5" w:rsidP="00357475">
            <w:pPr>
              <w:pStyle w:val="Default"/>
              <w:rPr>
                <w:rFonts w:ascii="Calibri" w:hAnsi="Calibri" w:cs="Calibri"/>
                <w:b/>
                <w:bCs/>
                <w:sz w:val="22"/>
                <w:szCs w:val="22"/>
              </w:rPr>
            </w:pPr>
          </w:p>
          <w:p w14:paraId="2441CF3F"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0BB85F62"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3B2FEE9F" w14:textId="77777777" w:rsidR="005D75A5" w:rsidRPr="00BB145A" w:rsidRDefault="005D75A5" w:rsidP="00357475">
            <w:pPr>
              <w:pStyle w:val="Default"/>
              <w:rPr>
                <w:rFonts w:ascii="Calibri" w:hAnsi="Calibri" w:cs="Calibri"/>
                <w:b/>
                <w:bCs/>
                <w:sz w:val="22"/>
                <w:szCs w:val="22"/>
              </w:rPr>
            </w:pPr>
          </w:p>
          <w:p w14:paraId="38E21032"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53941E1D" w14:textId="77777777" w:rsidR="005D75A5" w:rsidRPr="00BB145A" w:rsidRDefault="005D75A5" w:rsidP="00357475">
            <w:pPr>
              <w:pStyle w:val="Default"/>
              <w:rPr>
                <w:rFonts w:ascii="Calibri" w:hAnsi="Calibri" w:cs="Calibri"/>
                <w:b/>
                <w:bCs/>
                <w:sz w:val="22"/>
                <w:szCs w:val="22"/>
              </w:rPr>
            </w:pPr>
          </w:p>
          <w:p w14:paraId="7454111A" w14:textId="77777777" w:rsidR="005D75A5" w:rsidRPr="00BB145A" w:rsidRDefault="005D75A5" w:rsidP="00357475">
            <w:pPr>
              <w:pStyle w:val="Default"/>
              <w:rPr>
                <w:rFonts w:ascii="Calibri" w:hAnsi="Calibri" w:cs="Calibri"/>
                <w:b/>
                <w:bCs/>
                <w:sz w:val="22"/>
                <w:szCs w:val="22"/>
              </w:rPr>
            </w:pPr>
          </w:p>
          <w:p w14:paraId="58211917"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08CC70EF" w14:textId="77777777" w:rsidR="005D75A5" w:rsidRPr="00BB145A" w:rsidRDefault="005D75A5" w:rsidP="00357475">
            <w:pPr>
              <w:pStyle w:val="Default"/>
              <w:rPr>
                <w:rFonts w:ascii="Calibri" w:hAnsi="Calibri" w:cs="Calibri"/>
                <w:b/>
                <w:bCs/>
                <w:sz w:val="22"/>
                <w:szCs w:val="22"/>
              </w:rPr>
            </w:pPr>
          </w:p>
          <w:p w14:paraId="261531AE"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161FA42C" w14:textId="77777777" w:rsidR="005D75A5" w:rsidRPr="00BB145A" w:rsidRDefault="005D75A5" w:rsidP="00357475">
            <w:pPr>
              <w:pStyle w:val="Default"/>
              <w:rPr>
                <w:rFonts w:ascii="Calibri" w:hAnsi="Calibri" w:cs="Calibri"/>
                <w:b/>
                <w:bCs/>
                <w:sz w:val="22"/>
                <w:szCs w:val="22"/>
              </w:rPr>
            </w:pPr>
          </w:p>
          <w:p w14:paraId="56E9FC28"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697B7201"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3FD18AA6" w14:textId="77777777" w:rsidR="005D75A5" w:rsidRPr="00BB145A" w:rsidRDefault="005D75A5" w:rsidP="00357475">
            <w:pPr>
              <w:pStyle w:val="Default"/>
              <w:rPr>
                <w:rFonts w:ascii="Calibri" w:hAnsi="Calibri" w:cs="Calibri"/>
                <w:b/>
                <w:bCs/>
                <w:sz w:val="22"/>
                <w:szCs w:val="22"/>
              </w:rPr>
            </w:pPr>
          </w:p>
          <w:p w14:paraId="64C0C690"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528E6E5C" w14:textId="77777777" w:rsidR="005D75A5" w:rsidRPr="00BB145A" w:rsidRDefault="005D75A5" w:rsidP="00357475">
            <w:pPr>
              <w:pStyle w:val="Default"/>
              <w:rPr>
                <w:rFonts w:ascii="Calibri" w:hAnsi="Calibri" w:cs="Calibri"/>
                <w:b/>
                <w:bCs/>
                <w:sz w:val="22"/>
                <w:szCs w:val="22"/>
              </w:rPr>
            </w:pPr>
          </w:p>
          <w:p w14:paraId="3D2C966A" w14:textId="77777777" w:rsidR="005D75A5" w:rsidRPr="00BB145A" w:rsidRDefault="005D75A5" w:rsidP="00357475">
            <w:pPr>
              <w:pStyle w:val="Default"/>
              <w:rPr>
                <w:rFonts w:ascii="Calibri" w:hAnsi="Calibri" w:cs="Calibri"/>
                <w:b/>
                <w:bCs/>
                <w:sz w:val="22"/>
                <w:szCs w:val="22"/>
              </w:rPr>
            </w:pPr>
          </w:p>
          <w:p w14:paraId="729335EC"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1488A1A3" w14:textId="77777777" w:rsidR="005D75A5" w:rsidRPr="00BB145A" w:rsidRDefault="005D75A5" w:rsidP="00357475">
            <w:pPr>
              <w:pStyle w:val="Default"/>
              <w:rPr>
                <w:rFonts w:ascii="Calibri" w:hAnsi="Calibri" w:cs="Calibri"/>
                <w:b/>
                <w:bCs/>
                <w:sz w:val="22"/>
                <w:szCs w:val="22"/>
              </w:rPr>
            </w:pPr>
          </w:p>
          <w:p w14:paraId="58ADAA47"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196A4B40" w14:textId="77777777" w:rsidR="005D75A5" w:rsidRPr="00BB145A" w:rsidRDefault="005D75A5" w:rsidP="00357475">
            <w:pPr>
              <w:pStyle w:val="Default"/>
              <w:rPr>
                <w:rFonts w:ascii="Calibri" w:hAnsi="Calibri" w:cs="Calibri"/>
                <w:b/>
                <w:bCs/>
                <w:sz w:val="22"/>
                <w:szCs w:val="22"/>
              </w:rPr>
            </w:pPr>
          </w:p>
          <w:p w14:paraId="1DD5877B"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tc>
        <w:tc>
          <w:tcPr>
            <w:tcW w:w="3435" w:type="dxa"/>
            <w:vMerge w:val="restart"/>
            <w:tcBorders>
              <w:top w:val="single" w:sz="4" w:space="0" w:color="auto"/>
              <w:right w:val="single" w:sz="4" w:space="0" w:color="auto"/>
            </w:tcBorders>
          </w:tcPr>
          <w:p w14:paraId="23BB3A20" w14:textId="77777777" w:rsidR="005D75A5" w:rsidRPr="00BB145A" w:rsidRDefault="005D75A5" w:rsidP="00357475">
            <w:pPr>
              <w:autoSpaceDE w:val="0"/>
              <w:autoSpaceDN w:val="0"/>
              <w:adjustRightInd w:val="0"/>
              <w:rPr>
                <w:rFonts w:ascii="Calibri" w:hAnsi="Calibri" w:cs="Calibri"/>
              </w:rPr>
            </w:pPr>
          </w:p>
          <w:p w14:paraId="60B19931"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se orientuje ve výstavbě textu,</w:t>
            </w:r>
          </w:p>
          <w:p w14:paraId="184ED627"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ovládá a uplatňuje základní principy</w:t>
            </w:r>
          </w:p>
          <w:p w14:paraId="237A587B"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jeho výstavby,</w:t>
            </w:r>
          </w:p>
          <w:p w14:paraId="27A13702"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aplikuje znalosti ze skladby ve svém vyjadřování,</w:t>
            </w:r>
          </w:p>
          <w:p w14:paraId="6EC816C6"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vyjmenuje charakteristické znaky</w:t>
            </w:r>
          </w:p>
          <w:p w14:paraId="0D1E9BF9"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vypravování,</w:t>
            </w:r>
          </w:p>
          <w:p w14:paraId="6A52649D"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charakterizuje vypravování</w:t>
            </w:r>
          </w:p>
          <w:p w14:paraId="75EACDF9"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v hovorové a umělecké oblasti,</w:t>
            </w:r>
          </w:p>
          <w:p w14:paraId="4BECBBB9"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určí kompozici vypravování, jeho slovní zásobu a skladbu,</w:t>
            </w:r>
          </w:p>
          <w:p w14:paraId="53EA8232"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sestaví texty prostého a uměleckého</w:t>
            </w:r>
            <w:r>
              <w:rPr>
                <w:rFonts w:ascii="Calibri" w:hAnsi="Calibri" w:cs="Calibri"/>
                <w:sz w:val="22"/>
                <w:szCs w:val="22"/>
              </w:rPr>
              <w:t xml:space="preserve"> </w:t>
            </w:r>
            <w:r w:rsidRPr="00BB145A">
              <w:rPr>
                <w:rFonts w:ascii="Calibri" w:hAnsi="Calibri" w:cs="Calibri"/>
                <w:sz w:val="22"/>
                <w:szCs w:val="22"/>
              </w:rPr>
              <w:t>vypravování,</w:t>
            </w:r>
          </w:p>
          <w:p w14:paraId="669197C5"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zaznamenává bibliografické údaje,</w:t>
            </w:r>
          </w:p>
          <w:p w14:paraId="7A785813"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orientuje se v knihovnách a v jejich</w:t>
            </w:r>
          </w:p>
          <w:p w14:paraId="75D7C63D"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službách,</w:t>
            </w:r>
          </w:p>
          <w:p w14:paraId="71DCFD61"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zjišťuje potřebné informace</w:t>
            </w:r>
          </w:p>
          <w:p w14:paraId="45F16FBE"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z dostupných zdrojů, umí si je vybírat a přistupovat k nim kriticky,</w:t>
            </w:r>
          </w:p>
          <w:p w14:paraId="5A58AF74"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používá klíčových slov při vyhledávání informačních pramenů,</w:t>
            </w:r>
          </w:p>
          <w:p w14:paraId="174FD068"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samostatně zpracovává získané</w:t>
            </w:r>
          </w:p>
          <w:p w14:paraId="6BFAE265"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informace,</w:t>
            </w:r>
          </w:p>
          <w:p w14:paraId="12CC3AE0"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zpracuje anotaci a rešerši,</w:t>
            </w:r>
          </w:p>
          <w:p w14:paraId="3FFB525B"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vystihne charakteristické znaky</w:t>
            </w:r>
          </w:p>
          <w:p w14:paraId="279342A1"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publicistického stylu,</w:t>
            </w:r>
          </w:p>
          <w:p w14:paraId="576FDE99"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rozliší základní</w:t>
            </w:r>
          </w:p>
          <w:p w14:paraId="79BB71B0"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publicistické žánry, denní i</w:t>
            </w:r>
          </w:p>
          <w:p w14:paraId="27057289"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periodický tisk,</w:t>
            </w:r>
          </w:p>
          <w:p w14:paraId="1707C684"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sestaví jednoduché zpravodajské</w:t>
            </w:r>
          </w:p>
          <w:p w14:paraId="20577A24"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útvary,</w:t>
            </w:r>
          </w:p>
          <w:p w14:paraId="56F575CB"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objasní základní prostředky reklamy,</w:t>
            </w:r>
          </w:p>
          <w:p w14:paraId="21B4C7DC"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určí vliv reklamy na životní styl.</w:t>
            </w:r>
          </w:p>
        </w:tc>
        <w:tc>
          <w:tcPr>
            <w:tcW w:w="491" w:type="dxa"/>
            <w:tcBorders>
              <w:top w:val="single" w:sz="4" w:space="0" w:color="auto"/>
              <w:left w:val="single" w:sz="4" w:space="0" w:color="auto"/>
              <w:bottom w:val="single" w:sz="4" w:space="0" w:color="auto"/>
            </w:tcBorders>
          </w:tcPr>
          <w:p w14:paraId="2F6417F8"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1.</w:t>
            </w:r>
          </w:p>
          <w:p w14:paraId="2DF83ECA" w14:textId="77777777" w:rsidR="005D75A5" w:rsidRPr="00BB145A" w:rsidRDefault="005D75A5" w:rsidP="00357475">
            <w:pPr>
              <w:pStyle w:val="Default"/>
              <w:rPr>
                <w:rFonts w:ascii="Calibri" w:hAnsi="Calibri" w:cs="Calibri"/>
                <w:b/>
                <w:bCs/>
                <w:sz w:val="22"/>
                <w:szCs w:val="22"/>
              </w:rPr>
            </w:pPr>
          </w:p>
          <w:p w14:paraId="278D9FFB" w14:textId="77777777" w:rsidR="005D75A5" w:rsidRPr="00BB145A" w:rsidRDefault="005D75A5" w:rsidP="00357475">
            <w:pPr>
              <w:pStyle w:val="Default"/>
              <w:rPr>
                <w:rFonts w:ascii="Calibri" w:hAnsi="Calibri" w:cs="Calibri"/>
                <w:b/>
                <w:bCs/>
                <w:sz w:val="22"/>
                <w:szCs w:val="22"/>
              </w:rPr>
            </w:pPr>
          </w:p>
          <w:p w14:paraId="7F3F166E" w14:textId="77777777" w:rsidR="005D75A5" w:rsidRPr="00BB145A" w:rsidRDefault="005D75A5" w:rsidP="00357475">
            <w:pPr>
              <w:pStyle w:val="Default"/>
              <w:rPr>
                <w:rFonts w:ascii="Calibri" w:hAnsi="Calibri" w:cs="Calibri"/>
                <w:b/>
                <w:bCs/>
                <w:sz w:val="22"/>
                <w:szCs w:val="22"/>
              </w:rPr>
            </w:pPr>
          </w:p>
          <w:p w14:paraId="324C6748" w14:textId="77777777" w:rsidR="005D75A5" w:rsidRPr="00BB145A" w:rsidRDefault="005D75A5" w:rsidP="00357475">
            <w:pPr>
              <w:pStyle w:val="Default"/>
              <w:rPr>
                <w:rFonts w:ascii="Calibri" w:hAnsi="Calibri" w:cs="Calibri"/>
                <w:b/>
                <w:bCs/>
                <w:sz w:val="22"/>
                <w:szCs w:val="22"/>
              </w:rPr>
            </w:pPr>
          </w:p>
          <w:p w14:paraId="38230F98" w14:textId="77777777" w:rsidR="005D75A5" w:rsidRPr="00BB145A" w:rsidRDefault="005D75A5" w:rsidP="00357475">
            <w:pPr>
              <w:pStyle w:val="Default"/>
              <w:rPr>
                <w:rFonts w:ascii="Calibri" w:hAnsi="Calibri" w:cs="Calibri"/>
                <w:b/>
                <w:bCs/>
                <w:sz w:val="22"/>
                <w:szCs w:val="22"/>
              </w:rPr>
            </w:pPr>
          </w:p>
        </w:tc>
        <w:tc>
          <w:tcPr>
            <w:tcW w:w="3580" w:type="dxa"/>
            <w:tcBorders>
              <w:top w:val="single" w:sz="4" w:space="0" w:color="auto"/>
              <w:left w:val="nil"/>
              <w:right w:val="single" w:sz="4" w:space="0" w:color="auto"/>
            </w:tcBorders>
          </w:tcPr>
          <w:p w14:paraId="341A1D46"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Základy syntaxe</w:t>
            </w:r>
          </w:p>
          <w:p w14:paraId="68E1E536"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druhy vět</w:t>
            </w:r>
          </w:p>
          <w:p w14:paraId="3D234034"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výpověď a věta</w:t>
            </w:r>
          </w:p>
          <w:p w14:paraId="0C62E0D6"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větné členy</w:t>
            </w:r>
          </w:p>
          <w:p w14:paraId="48583255"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stavba a tvorba komunikátu</w:t>
            </w:r>
          </w:p>
          <w:p w14:paraId="7A8FB061"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sz w:val="22"/>
                <w:szCs w:val="22"/>
              </w:rPr>
              <w:t>nepravidelnosti větného členění</w:t>
            </w:r>
          </w:p>
        </w:tc>
        <w:tc>
          <w:tcPr>
            <w:tcW w:w="1133" w:type="dxa"/>
            <w:vMerge w:val="restart"/>
            <w:tcBorders>
              <w:top w:val="single" w:sz="4" w:space="0" w:color="auto"/>
              <w:left w:val="single" w:sz="4" w:space="0" w:color="auto"/>
              <w:right w:val="single" w:sz="4" w:space="0" w:color="auto"/>
            </w:tcBorders>
          </w:tcPr>
          <w:p w14:paraId="756E80B5" w14:textId="64F686BC" w:rsidR="005D75A5" w:rsidRPr="00BB145A" w:rsidRDefault="00CE7236" w:rsidP="005D2EA7">
            <w:pPr>
              <w:pStyle w:val="Default"/>
              <w:jc w:val="center"/>
              <w:rPr>
                <w:rFonts w:ascii="Calibri" w:hAnsi="Calibri" w:cs="Calibri"/>
                <w:sz w:val="22"/>
                <w:szCs w:val="22"/>
              </w:rPr>
            </w:pPr>
            <w:r>
              <w:rPr>
                <w:rFonts w:ascii="Calibri" w:hAnsi="Calibri" w:cs="Calibri"/>
                <w:sz w:val="22"/>
                <w:szCs w:val="22"/>
              </w:rPr>
              <w:t>32</w:t>
            </w:r>
          </w:p>
        </w:tc>
      </w:tr>
      <w:tr w:rsidR="005D75A5" w:rsidRPr="00BB145A" w14:paraId="741DDFE3" w14:textId="77777777" w:rsidTr="005D75A5">
        <w:trPr>
          <w:trHeight w:val="521"/>
        </w:trPr>
        <w:tc>
          <w:tcPr>
            <w:tcW w:w="596" w:type="dxa"/>
            <w:vMerge/>
            <w:tcBorders>
              <w:top w:val="single" w:sz="4" w:space="0" w:color="auto"/>
              <w:left w:val="single" w:sz="4" w:space="0" w:color="auto"/>
              <w:bottom w:val="single" w:sz="4" w:space="0" w:color="auto"/>
            </w:tcBorders>
          </w:tcPr>
          <w:p w14:paraId="32377311" w14:textId="77777777" w:rsidR="005D75A5" w:rsidRPr="00BB145A" w:rsidRDefault="005D75A5" w:rsidP="00357475">
            <w:pPr>
              <w:pStyle w:val="Default"/>
              <w:rPr>
                <w:rFonts w:ascii="Calibri" w:hAnsi="Calibri" w:cs="Calibri"/>
                <w:sz w:val="22"/>
                <w:szCs w:val="22"/>
              </w:rPr>
            </w:pPr>
          </w:p>
        </w:tc>
        <w:tc>
          <w:tcPr>
            <w:tcW w:w="3435" w:type="dxa"/>
            <w:vMerge/>
            <w:tcBorders>
              <w:right w:val="single" w:sz="4" w:space="0" w:color="auto"/>
            </w:tcBorders>
          </w:tcPr>
          <w:p w14:paraId="14462659" w14:textId="77777777" w:rsidR="005D75A5" w:rsidRPr="00BB145A" w:rsidRDefault="005D75A5" w:rsidP="00357475">
            <w:pPr>
              <w:autoSpaceDE w:val="0"/>
              <w:autoSpaceDN w:val="0"/>
              <w:adjustRightInd w:val="0"/>
              <w:jc w:val="both"/>
              <w:rPr>
                <w:rFonts w:ascii="Calibri" w:hAnsi="Calibri" w:cs="Calibri"/>
              </w:rPr>
            </w:pPr>
          </w:p>
        </w:tc>
        <w:tc>
          <w:tcPr>
            <w:tcW w:w="491" w:type="dxa"/>
            <w:tcBorders>
              <w:top w:val="single" w:sz="4" w:space="0" w:color="auto"/>
              <w:left w:val="single" w:sz="4" w:space="0" w:color="auto"/>
              <w:bottom w:val="single" w:sz="4" w:space="0" w:color="auto"/>
            </w:tcBorders>
          </w:tcPr>
          <w:p w14:paraId="6239EFA2"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2.</w:t>
            </w:r>
          </w:p>
          <w:p w14:paraId="63AB08BE" w14:textId="77777777" w:rsidR="005D75A5" w:rsidRPr="00BB145A" w:rsidRDefault="005D75A5" w:rsidP="00357475">
            <w:pPr>
              <w:pStyle w:val="Default"/>
              <w:rPr>
                <w:rFonts w:ascii="Calibri" w:hAnsi="Calibri" w:cs="Calibri"/>
                <w:b/>
                <w:bCs/>
                <w:sz w:val="22"/>
                <w:szCs w:val="22"/>
              </w:rPr>
            </w:pPr>
          </w:p>
          <w:p w14:paraId="337B5AA2" w14:textId="77777777" w:rsidR="005D75A5" w:rsidRPr="00BB145A" w:rsidRDefault="005D75A5" w:rsidP="00357475">
            <w:pPr>
              <w:pStyle w:val="Default"/>
              <w:rPr>
                <w:rFonts w:ascii="Calibri" w:hAnsi="Calibri" w:cs="Calibri"/>
                <w:sz w:val="22"/>
                <w:szCs w:val="22"/>
              </w:rPr>
            </w:pPr>
          </w:p>
        </w:tc>
        <w:tc>
          <w:tcPr>
            <w:tcW w:w="3580" w:type="dxa"/>
            <w:tcBorders>
              <w:top w:val="single" w:sz="4" w:space="0" w:color="auto"/>
              <w:left w:val="nil"/>
              <w:bottom w:val="single" w:sz="4" w:space="0" w:color="auto"/>
              <w:right w:val="single" w:sz="4" w:space="0" w:color="auto"/>
            </w:tcBorders>
          </w:tcPr>
          <w:p w14:paraId="1E50CB20" w14:textId="77777777" w:rsidR="005D75A5" w:rsidRPr="00BB145A" w:rsidRDefault="005D75A5" w:rsidP="00357475">
            <w:pPr>
              <w:pStyle w:val="Default"/>
              <w:rPr>
                <w:rFonts w:ascii="Calibri" w:hAnsi="Calibri" w:cs="Calibri"/>
                <w:sz w:val="22"/>
                <w:szCs w:val="22"/>
              </w:rPr>
            </w:pPr>
            <w:r w:rsidRPr="00BB145A">
              <w:rPr>
                <w:rFonts w:ascii="Calibri" w:hAnsi="Calibri" w:cs="Calibri"/>
                <w:b/>
                <w:bCs/>
                <w:sz w:val="22"/>
                <w:szCs w:val="22"/>
              </w:rPr>
              <w:t>Vypravování</w:t>
            </w:r>
          </w:p>
        </w:tc>
        <w:tc>
          <w:tcPr>
            <w:tcW w:w="1133" w:type="dxa"/>
            <w:vMerge/>
            <w:tcBorders>
              <w:left w:val="single" w:sz="4" w:space="0" w:color="auto"/>
              <w:right w:val="single" w:sz="4" w:space="0" w:color="auto"/>
            </w:tcBorders>
          </w:tcPr>
          <w:p w14:paraId="1C8D4F09" w14:textId="77777777" w:rsidR="005D75A5" w:rsidRPr="00BB145A" w:rsidRDefault="005D75A5" w:rsidP="005D2EA7">
            <w:pPr>
              <w:pStyle w:val="Default"/>
              <w:jc w:val="center"/>
              <w:rPr>
                <w:rFonts w:ascii="Calibri" w:hAnsi="Calibri" w:cs="Calibri"/>
                <w:sz w:val="22"/>
                <w:szCs w:val="22"/>
              </w:rPr>
            </w:pPr>
          </w:p>
        </w:tc>
      </w:tr>
      <w:tr w:rsidR="005D75A5" w:rsidRPr="00BB145A" w14:paraId="65AA4A9B" w14:textId="77777777" w:rsidTr="005D75A5">
        <w:trPr>
          <w:trHeight w:val="340"/>
        </w:trPr>
        <w:tc>
          <w:tcPr>
            <w:tcW w:w="596" w:type="dxa"/>
            <w:vMerge/>
            <w:tcBorders>
              <w:top w:val="single" w:sz="4" w:space="0" w:color="auto"/>
              <w:left w:val="single" w:sz="4" w:space="0" w:color="auto"/>
              <w:bottom w:val="single" w:sz="4" w:space="0" w:color="auto"/>
            </w:tcBorders>
          </w:tcPr>
          <w:p w14:paraId="3922FC94" w14:textId="77777777" w:rsidR="005D75A5" w:rsidRPr="00BB145A" w:rsidRDefault="005D75A5" w:rsidP="00357475">
            <w:pPr>
              <w:pStyle w:val="Default"/>
              <w:rPr>
                <w:rFonts w:ascii="Calibri" w:hAnsi="Calibri" w:cs="Calibri"/>
                <w:b/>
                <w:bCs/>
                <w:sz w:val="22"/>
                <w:szCs w:val="22"/>
              </w:rPr>
            </w:pPr>
          </w:p>
        </w:tc>
        <w:tc>
          <w:tcPr>
            <w:tcW w:w="3435" w:type="dxa"/>
            <w:vMerge/>
            <w:tcBorders>
              <w:right w:val="single" w:sz="4" w:space="0" w:color="auto"/>
            </w:tcBorders>
            <w:vAlign w:val="bottom"/>
          </w:tcPr>
          <w:p w14:paraId="0E409003" w14:textId="77777777" w:rsidR="005D75A5" w:rsidRPr="00BB145A" w:rsidRDefault="005D75A5" w:rsidP="00357475">
            <w:pPr>
              <w:pStyle w:val="Default"/>
              <w:rPr>
                <w:rFonts w:ascii="Calibri" w:hAnsi="Calibri" w:cs="Calibri"/>
                <w:sz w:val="22"/>
                <w:szCs w:val="22"/>
              </w:rPr>
            </w:pPr>
          </w:p>
        </w:tc>
        <w:tc>
          <w:tcPr>
            <w:tcW w:w="491" w:type="dxa"/>
            <w:tcBorders>
              <w:top w:val="single" w:sz="4" w:space="0" w:color="auto"/>
              <w:left w:val="single" w:sz="4" w:space="0" w:color="auto"/>
              <w:bottom w:val="single" w:sz="4" w:space="0" w:color="auto"/>
            </w:tcBorders>
          </w:tcPr>
          <w:p w14:paraId="5DE17930"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3.</w:t>
            </w:r>
          </w:p>
          <w:p w14:paraId="2DF305D3" w14:textId="77777777" w:rsidR="005D75A5" w:rsidRPr="00BB145A" w:rsidRDefault="005D75A5" w:rsidP="00357475">
            <w:pPr>
              <w:pStyle w:val="Default"/>
              <w:rPr>
                <w:rFonts w:ascii="Calibri" w:hAnsi="Calibri" w:cs="Calibri"/>
                <w:b/>
                <w:bCs/>
                <w:sz w:val="22"/>
                <w:szCs w:val="22"/>
              </w:rPr>
            </w:pPr>
          </w:p>
          <w:p w14:paraId="5F332BE5" w14:textId="77777777" w:rsidR="005D75A5" w:rsidRPr="00BB145A" w:rsidRDefault="005D75A5" w:rsidP="00357475">
            <w:pPr>
              <w:pStyle w:val="Default"/>
              <w:rPr>
                <w:rFonts w:ascii="Calibri" w:hAnsi="Calibri" w:cs="Calibri"/>
                <w:b/>
                <w:bCs/>
                <w:sz w:val="22"/>
                <w:szCs w:val="22"/>
              </w:rPr>
            </w:pPr>
          </w:p>
        </w:tc>
        <w:tc>
          <w:tcPr>
            <w:tcW w:w="3580" w:type="dxa"/>
            <w:tcBorders>
              <w:top w:val="single" w:sz="4" w:space="0" w:color="auto"/>
              <w:left w:val="nil"/>
              <w:bottom w:val="single" w:sz="4" w:space="0" w:color="auto"/>
              <w:right w:val="single" w:sz="4" w:space="0" w:color="auto"/>
            </w:tcBorders>
          </w:tcPr>
          <w:p w14:paraId="4927CB87"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Informační výchova</w:t>
            </w:r>
          </w:p>
          <w:p w14:paraId="16B7E3FF"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knihovna, tisk, internet</w:t>
            </w:r>
          </w:p>
          <w:p w14:paraId="27B25AF8"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sz w:val="22"/>
                <w:szCs w:val="22"/>
              </w:rPr>
              <w:t>rešerše, anotace, resumé</w:t>
            </w:r>
          </w:p>
        </w:tc>
        <w:tc>
          <w:tcPr>
            <w:tcW w:w="1133" w:type="dxa"/>
            <w:vMerge/>
            <w:tcBorders>
              <w:left w:val="single" w:sz="4" w:space="0" w:color="auto"/>
              <w:right w:val="single" w:sz="4" w:space="0" w:color="auto"/>
            </w:tcBorders>
          </w:tcPr>
          <w:p w14:paraId="0058B1D1" w14:textId="77777777" w:rsidR="005D75A5" w:rsidRPr="00BB145A" w:rsidRDefault="005D75A5" w:rsidP="005D2EA7">
            <w:pPr>
              <w:pStyle w:val="Default"/>
              <w:jc w:val="center"/>
              <w:rPr>
                <w:rFonts w:ascii="Calibri" w:hAnsi="Calibri" w:cs="Calibri"/>
                <w:sz w:val="22"/>
                <w:szCs w:val="22"/>
              </w:rPr>
            </w:pPr>
          </w:p>
        </w:tc>
      </w:tr>
      <w:tr w:rsidR="005D75A5" w:rsidRPr="00BB145A" w14:paraId="5D220684" w14:textId="77777777" w:rsidTr="005D75A5">
        <w:trPr>
          <w:trHeight w:val="1040"/>
        </w:trPr>
        <w:tc>
          <w:tcPr>
            <w:tcW w:w="596" w:type="dxa"/>
            <w:vMerge/>
            <w:tcBorders>
              <w:top w:val="single" w:sz="4" w:space="0" w:color="auto"/>
              <w:left w:val="single" w:sz="4" w:space="0" w:color="auto"/>
              <w:bottom w:val="single" w:sz="4" w:space="0" w:color="auto"/>
            </w:tcBorders>
          </w:tcPr>
          <w:p w14:paraId="50FD188A" w14:textId="77777777" w:rsidR="005D75A5" w:rsidRPr="00BB145A" w:rsidRDefault="005D75A5" w:rsidP="00357475">
            <w:pPr>
              <w:pStyle w:val="Default"/>
              <w:rPr>
                <w:rFonts w:ascii="Calibri" w:hAnsi="Calibri" w:cs="Calibri"/>
                <w:sz w:val="22"/>
                <w:szCs w:val="22"/>
              </w:rPr>
            </w:pPr>
          </w:p>
        </w:tc>
        <w:tc>
          <w:tcPr>
            <w:tcW w:w="3435" w:type="dxa"/>
            <w:vMerge/>
            <w:tcBorders>
              <w:right w:val="single" w:sz="4" w:space="0" w:color="auto"/>
            </w:tcBorders>
          </w:tcPr>
          <w:p w14:paraId="18A35481" w14:textId="77777777" w:rsidR="005D75A5" w:rsidRPr="00BB145A" w:rsidRDefault="005D75A5" w:rsidP="00357475">
            <w:pPr>
              <w:pStyle w:val="Default"/>
              <w:rPr>
                <w:rFonts w:ascii="Calibri" w:hAnsi="Calibri" w:cs="Calibri"/>
                <w:sz w:val="22"/>
                <w:szCs w:val="22"/>
              </w:rPr>
            </w:pPr>
          </w:p>
        </w:tc>
        <w:tc>
          <w:tcPr>
            <w:tcW w:w="491" w:type="dxa"/>
            <w:tcBorders>
              <w:top w:val="single" w:sz="4" w:space="0" w:color="auto"/>
              <w:left w:val="single" w:sz="4" w:space="0" w:color="auto"/>
              <w:bottom w:val="single" w:sz="4" w:space="0" w:color="auto"/>
            </w:tcBorders>
          </w:tcPr>
          <w:p w14:paraId="4CEDA1B1"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4.</w:t>
            </w:r>
          </w:p>
          <w:p w14:paraId="5360F26B" w14:textId="77777777" w:rsidR="005D75A5" w:rsidRPr="00BB145A" w:rsidRDefault="005D75A5" w:rsidP="00357475">
            <w:pPr>
              <w:pStyle w:val="Default"/>
              <w:rPr>
                <w:rFonts w:ascii="Calibri" w:hAnsi="Calibri" w:cs="Calibri"/>
                <w:b/>
                <w:bCs/>
                <w:sz w:val="22"/>
                <w:szCs w:val="22"/>
              </w:rPr>
            </w:pPr>
          </w:p>
          <w:p w14:paraId="4940DB05" w14:textId="77777777" w:rsidR="005D75A5" w:rsidRPr="00BB145A" w:rsidRDefault="005D75A5" w:rsidP="00357475">
            <w:pPr>
              <w:pStyle w:val="Default"/>
              <w:rPr>
                <w:rFonts w:ascii="Calibri" w:hAnsi="Calibri" w:cs="Calibri"/>
                <w:b/>
                <w:bCs/>
                <w:sz w:val="22"/>
                <w:szCs w:val="22"/>
              </w:rPr>
            </w:pPr>
          </w:p>
          <w:p w14:paraId="581F3B16" w14:textId="77777777" w:rsidR="005D75A5" w:rsidRPr="00BB145A" w:rsidRDefault="005D75A5" w:rsidP="00357475">
            <w:pPr>
              <w:pStyle w:val="Default"/>
              <w:rPr>
                <w:rFonts w:ascii="Calibri" w:hAnsi="Calibri" w:cs="Calibri"/>
                <w:sz w:val="22"/>
                <w:szCs w:val="22"/>
              </w:rPr>
            </w:pPr>
          </w:p>
        </w:tc>
        <w:tc>
          <w:tcPr>
            <w:tcW w:w="3580" w:type="dxa"/>
            <w:tcBorders>
              <w:top w:val="single" w:sz="4" w:space="0" w:color="auto"/>
              <w:left w:val="nil"/>
              <w:bottom w:val="single" w:sz="4" w:space="0" w:color="auto"/>
              <w:right w:val="single" w:sz="4" w:space="0" w:color="auto"/>
            </w:tcBorders>
          </w:tcPr>
          <w:p w14:paraId="412AA6E4"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Publicistika</w:t>
            </w:r>
          </w:p>
          <w:p w14:paraId="1C5141E3"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postupy a prostředky publicistického</w:t>
            </w:r>
          </w:p>
          <w:p w14:paraId="745958C2"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stylu</w:t>
            </w:r>
          </w:p>
          <w:p w14:paraId="22AF0CA1"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sz w:val="22"/>
                <w:szCs w:val="22"/>
              </w:rPr>
              <w:t>publicistické druhy a žánry textu</w:t>
            </w:r>
          </w:p>
        </w:tc>
        <w:tc>
          <w:tcPr>
            <w:tcW w:w="1133" w:type="dxa"/>
            <w:vMerge/>
            <w:tcBorders>
              <w:left w:val="single" w:sz="4" w:space="0" w:color="auto"/>
              <w:right w:val="single" w:sz="4" w:space="0" w:color="auto"/>
            </w:tcBorders>
          </w:tcPr>
          <w:p w14:paraId="30844399" w14:textId="77777777" w:rsidR="005D75A5" w:rsidRPr="00BB145A" w:rsidRDefault="005D75A5" w:rsidP="005D2EA7">
            <w:pPr>
              <w:pStyle w:val="Default"/>
              <w:jc w:val="center"/>
              <w:rPr>
                <w:rFonts w:ascii="Calibri" w:hAnsi="Calibri" w:cs="Calibri"/>
                <w:sz w:val="22"/>
                <w:szCs w:val="22"/>
              </w:rPr>
            </w:pPr>
          </w:p>
        </w:tc>
      </w:tr>
      <w:tr w:rsidR="005D75A5" w:rsidRPr="00BB145A" w14:paraId="37B4578A" w14:textId="77777777" w:rsidTr="005D75A5">
        <w:trPr>
          <w:trHeight w:val="1275"/>
        </w:trPr>
        <w:tc>
          <w:tcPr>
            <w:tcW w:w="596" w:type="dxa"/>
            <w:vMerge/>
            <w:tcBorders>
              <w:top w:val="single" w:sz="4" w:space="0" w:color="auto"/>
              <w:left w:val="single" w:sz="4" w:space="0" w:color="auto"/>
              <w:bottom w:val="single" w:sz="4" w:space="0" w:color="auto"/>
            </w:tcBorders>
            <w:vAlign w:val="center"/>
          </w:tcPr>
          <w:p w14:paraId="7D60F028" w14:textId="77777777" w:rsidR="005D75A5" w:rsidRPr="00BB145A" w:rsidRDefault="005D75A5" w:rsidP="00357475">
            <w:pPr>
              <w:pStyle w:val="Default"/>
              <w:rPr>
                <w:rFonts w:ascii="Calibri" w:hAnsi="Calibri" w:cs="Calibri"/>
                <w:b/>
                <w:bCs/>
                <w:sz w:val="22"/>
                <w:szCs w:val="22"/>
              </w:rPr>
            </w:pPr>
          </w:p>
        </w:tc>
        <w:tc>
          <w:tcPr>
            <w:tcW w:w="3435" w:type="dxa"/>
            <w:vMerge/>
            <w:tcBorders>
              <w:right w:val="single" w:sz="4" w:space="0" w:color="auto"/>
            </w:tcBorders>
          </w:tcPr>
          <w:p w14:paraId="0AEA388E" w14:textId="77777777" w:rsidR="005D75A5" w:rsidRPr="00BB145A" w:rsidRDefault="005D75A5" w:rsidP="00357475">
            <w:pPr>
              <w:pStyle w:val="Default"/>
              <w:rPr>
                <w:rFonts w:ascii="Calibri" w:hAnsi="Calibri" w:cs="Calibri"/>
                <w:color w:val="auto"/>
              </w:rPr>
            </w:pPr>
          </w:p>
        </w:tc>
        <w:tc>
          <w:tcPr>
            <w:tcW w:w="491" w:type="dxa"/>
            <w:tcBorders>
              <w:top w:val="single" w:sz="4" w:space="0" w:color="auto"/>
              <w:left w:val="single" w:sz="4" w:space="0" w:color="auto"/>
              <w:bottom w:val="single" w:sz="4" w:space="0" w:color="auto"/>
            </w:tcBorders>
          </w:tcPr>
          <w:p w14:paraId="5688432D"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5.</w:t>
            </w:r>
          </w:p>
          <w:p w14:paraId="4485F9E7" w14:textId="77777777" w:rsidR="005D75A5" w:rsidRPr="00BB145A" w:rsidRDefault="005D75A5" w:rsidP="00357475">
            <w:pPr>
              <w:pStyle w:val="Default"/>
              <w:rPr>
                <w:rFonts w:ascii="Calibri" w:hAnsi="Calibri" w:cs="Calibri"/>
                <w:b/>
                <w:bCs/>
                <w:sz w:val="22"/>
                <w:szCs w:val="22"/>
              </w:rPr>
            </w:pPr>
          </w:p>
          <w:p w14:paraId="62D0E39D" w14:textId="77777777" w:rsidR="005D75A5" w:rsidRPr="00BB145A" w:rsidRDefault="005D75A5" w:rsidP="00357475">
            <w:pPr>
              <w:pStyle w:val="Default"/>
              <w:rPr>
                <w:rFonts w:ascii="Calibri" w:hAnsi="Calibri" w:cs="Calibri"/>
                <w:sz w:val="22"/>
                <w:szCs w:val="22"/>
              </w:rPr>
            </w:pPr>
          </w:p>
          <w:p w14:paraId="02B8EFEE" w14:textId="77777777" w:rsidR="005D75A5" w:rsidRPr="00BB145A" w:rsidRDefault="005D75A5" w:rsidP="00357475">
            <w:pPr>
              <w:pStyle w:val="Default"/>
              <w:rPr>
                <w:rFonts w:ascii="Calibri" w:hAnsi="Calibri" w:cs="Calibri"/>
                <w:b/>
                <w:bCs/>
                <w:sz w:val="22"/>
                <w:szCs w:val="22"/>
              </w:rPr>
            </w:pPr>
          </w:p>
        </w:tc>
        <w:tc>
          <w:tcPr>
            <w:tcW w:w="3580" w:type="dxa"/>
            <w:tcBorders>
              <w:top w:val="single" w:sz="4" w:space="0" w:color="auto"/>
              <w:left w:val="nil"/>
              <w:bottom w:val="single" w:sz="4" w:space="0" w:color="auto"/>
              <w:right w:val="single" w:sz="4" w:space="0" w:color="auto"/>
            </w:tcBorders>
          </w:tcPr>
          <w:p w14:paraId="0BD93489"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Styl reklamy</w:t>
            </w:r>
          </w:p>
          <w:p w14:paraId="26C132A8"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jazykové a nejazykové prostředky</w:t>
            </w:r>
          </w:p>
          <w:p w14:paraId="5CC11B0E"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reklamy</w:t>
            </w:r>
          </w:p>
          <w:p w14:paraId="7737D657"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funkce reklamy a propagačních</w:t>
            </w:r>
          </w:p>
          <w:p w14:paraId="3426BF7E"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sz w:val="22"/>
                <w:szCs w:val="22"/>
              </w:rPr>
              <w:t>prostředků a jejich vliv na životní styl</w:t>
            </w:r>
          </w:p>
        </w:tc>
        <w:tc>
          <w:tcPr>
            <w:tcW w:w="1133" w:type="dxa"/>
            <w:vMerge/>
            <w:tcBorders>
              <w:left w:val="single" w:sz="4" w:space="0" w:color="auto"/>
              <w:right w:val="single" w:sz="4" w:space="0" w:color="auto"/>
            </w:tcBorders>
          </w:tcPr>
          <w:p w14:paraId="4D8D103A" w14:textId="77777777" w:rsidR="005D75A5" w:rsidRPr="00BB145A" w:rsidRDefault="005D75A5" w:rsidP="005D2EA7">
            <w:pPr>
              <w:pStyle w:val="Default"/>
              <w:jc w:val="center"/>
              <w:rPr>
                <w:rFonts w:ascii="Calibri" w:hAnsi="Calibri" w:cs="Calibri"/>
                <w:sz w:val="22"/>
                <w:szCs w:val="22"/>
              </w:rPr>
            </w:pPr>
          </w:p>
        </w:tc>
      </w:tr>
      <w:tr w:rsidR="005D75A5" w:rsidRPr="00BB145A" w14:paraId="278823FB" w14:textId="77777777" w:rsidTr="005D75A5">
        <w:trPr>
          <w:trHeight w:val="894"/>
        </w:trPr>
        <w:tc>
          <w:tcPr>
            <w:tcW w:w="596" w:type="dxa"/>
            <w:vMerge/>
            <w:tcBorders>
              <w:top w:val="single" w:sz="4" w:space="0" w:color="auto"/>
              <w:left w:val="single" w:sz="4" w:space="0" w:color="auto"/>
              <w:bottom w:val="single" w:sz="4" w:space="0" w:color="auto"/>
            </w:tcBorders>
          </w:tcPr>
          <w:p w14:paraId="1C8F1423" w14:textId="77777777" w:rsidR="005D75A5" w:rsidRPr="00BB145A" w:rsidRDefault="005D75A5" w:rsidP="00357475">
            <w:pPr>
              <w:pStyle w:val="Default"/>
              <w:rPr>
                <w:rFonts w:ascii="Calibri" w:hAnsi="Calibri" w:cs="Calibri"/>
                <w:sz w:val="22"/>
                <w:szCs w:val="22"/>
              </w:rPr>
            </w:pPr>
          </w:p>
        </w:tc>
        <w:tc>
          <w:tcPr>
            <w:tcW w:w="3435" w:type="dxa"/>
            <w:vMerge/>
            <w:tcBorders>
              <w:bottom w:val="single" w:sz="4" w:space="0" w:color="auto"/>
              <w:right w:val="single" w:sz="4" w:space="0" w:color="auto"/>
            </w:tcBorders>
          </w:tcPr>
          <w:p w14:paraId="380455BC" w14:textId="77777777" w:rsidR="005D75A5" w:rsidRPr="00BB145A" w:rsidRDefault="005D75A5" w:rsidP="00357475">
            <w:pPr>
              <w:pStyle w:val="Default"/>
              <w:rPr>
                <w:rFonts w:ascii="Calibri" w:hAnsi="Calibri" w:cs="Calibri"/>
                <w:sz w:val="22"/>
                <w:szCs w:val="22"/>
              </w:rPr>
            </w:pPr>
          </w:p>
        </w:tc>
        <w:tc>
          <w:tcPr>
            <w:tcW w:w="491" w:type="dxa"/>
            <w:tcBorders>
              <w:top w:val="single" w:sz="4" w:space="0" w:color="auto"/>
              <w:left w:val="single" w:sz="4" w:space="0" w:color="auto"/>
              <w:bottom w:val="single" w:sz="4" w:space="0" w:color="auto"/>
            </w:tcBorders>
          </w:tcPr>
          <w:p w14:paraId="1959F107"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6.</w:t>
            </w:r>
          </w:p>
          <w:p w14:paraId="2A806A51" w14:textId="77777777" w:rsidR="005D75A5" w:rsidRPr="00BB145A" w:rsidRDefault="005D75A5" w:rsidP="00357475">
            <w:pPr>
              <w:pStyle w:val="Default"/>
              <w:rPr>
                <w:rFonts w:ascii="Calibri" w:hAnsi="Calibri" w:cs="Calibri"/>
                <w:sz w:val="22"/>
                <w:szCs w:val="22"/>
              </w:rPr>
            </w:pPr>
          </w:p>
        </w:tc>
        <w:tc>
          <w:tcPr>
            <w:tcW w:w="3580" w:type="dxa"/>
            <w:tcBorders>
              <w:top w:val="single" w:sz="4" w:space="0" w:color="auto"/>
              <w:left w:val="nil"/>
              <w:bottom w:val="single" w:sz="4" w:space="0" w:color="auto"/>
              <w:right w:val="single" w:sz="4" w:space="0" w:color="auto"/>
            </w:tcBorders>
          </w:tcPr>
          <w:p w14:paraId="1B7B77ED"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Slohové práce</w:t>
            </w:r>
          </w:p>
        </w:tc>
        <w:tc>
          <w:tcPr>
            <w:tcW w:w="1133" w:type="dxa"/>
            <w:vMerge/>
            <w:tcBorders>
              <w:left w:val="single" w:sz="4" w:space="0" w:color="auto"/>
              <w:bottom w:val="single" w:sz="4" w:space="0" w:color="auto"/>
              <w:right w:val="single" w:sz="4" w:space="0" w:color="auto"/>
            </w:tcBorders>
          </w:tcPr>
          <w:p w14:paraId="6AB4720C" w14:textId="77777777" w:rsidR="005D75A5" w:rsidRPr="00BB145A" w:rsidRDefault="005D75A5" w:rsidP="005D2EA7">
            <w:pPr>
              <w:pStyle w:val="Default"/>
              <w:jc w:val="center"/>
              <w:rPr>
                <w:rFonts w:ascii="Calibri" w:hAnsi="Calibri" w:cs="Calibri"/>
                <w:sz w:val="22"/>
                <w:szCs w:val="22"/>
              </w:rPr>
            </w:pPr>
          </w:p>
        </w:tc>
      </w:tr>
    </w:tbl>
    <w:p w14:paraId="2CD9240F" w14:textId="77777777" w:rsidR="0023041A" w:rsidRPr="00BB145A" w:rsidRDefault="0023041A" w:rsidP="001370C9">
      <w:pPr>
        <w:rPr>
          <w:rFonts w:ascii="Calibri" w:hAnsi="Calibri" w:cs="Calibri"/>
        </w:rPr>
      </w:pPr>
    </w:p>
    <w:p w14:paraId="21491F0E" w14:textId="77777777" w:rsidR="0023041A" w:rsidRPr="00BB145A" w:rsidRDefault="0023041A" w:rsidP="001370C9">
      <w:pPr>
        <w:rPr>
          <w:rFonts w:ascii="Calibri" w:hAnsi="Calibri" w:cs="Calibri"/>
          <w:b/>
          <w:bCs/>
        </w:rPr>
      </w:pPr>
      <w:r w:rsidRPr="00BB145A">
        <w:rPr>
          <w:rFonts w:ascii="Calibri" w:hAnsi="Calibri" w:cs="Calibri"/>
        </w:rPr>
        <w:br w:type="page"/>
      </w:r>
      <w:r w:rsidRPr="009A29E8">
        <w:rPr>
          <w:rFonts w:ascii="Calibri" w:hAnsi="Calibri" w:cs="Calibri"/>
          <w:b/>
          <w:bCs/>
          <w:sz w:val="22"/>
        </w:rPr>
        <w:lastRenderedPageBreak/>
        <w:t>Český jazyk - 4. ročník</w:t>
      </w:r>
    </w:p>
    <w:tbl>
      <w:tblPr>
        <w:tblW w:w="9235" w:type="dxa"/>
        <w:tblLook w:val="0000" w:firstRow="0" w:lastRow="0" w:firstColumn="0" w:lastColumn="0" w:noHBand="0" w:noVBand="0"/>
      </w:tblPr>
      <w:tblGrid>
        <w:gridCol w:w="596"/>
        <w:gridCol w:w="3435"/>
        <w:gridCol w:w="491"/>
        <w:gridCol w:w="3580"/>
        <w:gridCol w:w="1133"/>
      </w:tblGrid>
      <w:tr w:rsidR="0023041A" w:rsidRPr="00BB145A" w14:paraId="112B3602" w14:textId="77777777">
        <w:trPr>
          <w:trHeight w:val="530"/>
        </w:trPr>
        <w:tc>
          <w:tcPr>
            <w:tcW w:w="4031" w:type="dxa"/>
            <w:gridSpan w:val="2"/>
            <w:tcBorders>
              <w:top w:val="single" w:sz="4" w:space="0" w:color="auto"/>
              <w:left w:val="single" w:sz="4" w:space="0" w:color="auto"/>
              <w:bottom w:val="single" w:sz="6" w:space="0" w:color="000000"/>
              <w:right w:val="single" w:sz="6" w:space="0" w:color="000000"/>
            </w:tcBorders>
            <w:vAlign w:val="center"/>
          </w:tcPr>
          <w:p w14:paraId="0D391A21" w14:textId="77777777" w:rsidR="0023041A" w:rsidRPr="00BB145A" w:rsidRDefault="0023041A" w:rsidP="00357475">
            <w:pPr>
              <w:pStyle w:val="Default"/>
              <w:jc w:val="both"/>
              <w:rPr>
                <w:rFonts w:ascii="Calibri" w:hAnsi="Calibri" w:cs="Calibri"/>
                <w:b/>
                <w:bCs/>
                <w:sz w:val="22"/>
                <w:szCs w:val="22"/>
              </w:rPr>
            </w:pPr>
            <w:r w:rsidRPr="00BB145A">
              <w:rPr>
                <w:rFonts w:ascii="Calibri" w:hAnsi="Calibri" w:cs="Calibri"/>
                <w:b/>
                <w:bCs/>
                <w:sz w:val="22"/>
                <w:szCs w:val="22"/>
              </w:rPr>
              <w:t>Výsledky a kompetence</w:t>
            </w:r>
          </w:p>
        </w:tc>
        <w:tc>
          <w:tcPr>
            <w:tcW w:w="4071" w:type="dxa"/>
            <w:gridSpan w:val="2"/>
            <w:tcBorders>
              <w:top w:val="single" w:sz="4" w:space="0" w:color="auto"/>
              <w:left w:val="single" w:sz="6" w:space="0" w:color="000000"/>
              <w:bottom w:val="single" w:sz="4" w:space="0" w:color="auto"/>
              <w:right w:val="single" w:sz="6" w:space="0" w:color="000000"/>
            </w:tcBorders>
            <w:vAlign w:val="center"/>
          </w:tcPr>
          <w:p w14:paraId="62AC26BF" w14:textId="77777777" w:rsidR="0023041A" w:rsidRPr="00BB145A" w:rsidRDefault="0023041A" w:rsidP="00357475">
            <w:pPr>
              <w:pStyle w:val="Default"/>
              <w:jc w:val="both"/>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4" w:space="0" w:color="auto"/>
              <w:left w:val="single" w:sz="6" w:space="0" w:color="000000"/>
              <w:bottom w:val="single" w:sz="4" w:space="0" w:color="auto"/>
              <w:right w:val="single" w:sz="4" w:space="0" w:color="auto"/>
            </w:tcBorders>
            <w:vAlign w:val="center"/>
          </w:tcPr>
          <w:p w14:paraId="01576786" w14:textId="77777777" w:rsidR="0023041A" w:rsidRPr="00BB145A" w:rsidRDefault="0023041A" w:rsidP="00357475">
            <w:pPr>
              <w:pStyle w:val="Default"/>
              <w:rPr>
                <w:rFonts w:ascii="Calibri" w:hAnsi="Calibri" w:cs="Calibri"/>
                <w:b/>
                <w:bCs/>
                <w:sz w:val="22"/>
                <w:szCs w:val="22"/>
              </w:rPr>
            </w:pPr>
            <w:r w:rsidRPr="00BB145A">
              <w:rPr>
                <w:rFonts w:ascii="Calibri" w:hAnsi="Calibri" w:cs="Calibri"/>
                <w:b/>
                <w:bCs/>
                <w:sz w:val="22"/>
                <w:szCs w:val="22"/>
              </w:rPr>
              <w:t>Hodinová dotace</w:t>
            </w:r>
          </w:p>
        </w:tc>
      </w:tr>
      <w:tr w:rsidR="005D75A5" w:rsidRPr="00BB145A" w14:paraId="2108AA2E" w14:textId="77777777" w:rsidTr="005D75A5">
        <w:trPr>
          <w:trHeight w:val="340"/>
        </w:trPr>
        <w:tc>
          <w:tcPr>
            <w:tcW w:w="596" w:type="dxa"/>
            <w:vMerge w:val="restart"/>
            <w:tcBorders>
              <w:top w:val="single" w:sz="6" w:space="0" w:color="000000"/>
              <w:left w:val="single" w:sz="4" w:space="0" w:color="auto"/>
              <w:right w:val="nil"/>
            </w:tcBorders>
          </w:tcPr>
          <w:p w14:paraId="41C3924A"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Žák</w:t>
            </w:r>
          </w:p>
          <w:p w14:paraId="06D002A1"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75019F45"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5A481087" w14:textId="77777777" w:rsidR="005D75A5" w:rsidRPr="00BB145A" w:rsidRDefault="005D75A5" w:rsidP="00357475">
            <w:pPr>
              <w:pStyle w:val="Default"/>
              <w:rPr>
                <w:rFonts w:ascii="Calibri" w:hAnsi="Calibri" w:cs="Calibri"/>
                <w:b/>
                <w:bCs/>
                <w:sz w:val="22"/>
                <w:szCs w:val="22"/>
              </w:rPr>
            </w:pPr>
          </w:p>
          <w:p w14:paraId="19AEEBA1"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66923822" w14:textId="77777777" w:rsidR="005D75A5" w:rsidRPr="00BB145A" w:rsidRDefault="005D75A5" w:rsidP="00357475">
            <w:pPr>
              <w:pStyle w:val="Default"/>
              <w:rPr>
                <w:rFonts w:ascii="Calibri" w:hAnsi="Calibri" w:cs="Calibri"/>
                <w:b/>
                <w:bCs/>
                <w:sz w:val="22"/>
                <w:szCs w:val="22"/>
              </w:rPr>
            </w:pPr>
          </w:p>
          <w:p w14:paraId="1280567B"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60827643" w14:textId="77777777" w:rsidR="005D75A5" w:rsidRPr="00BB145A" w:rsidRDefault="005D75A5" w:rsidP="00357475">
            <w:pPr>
              <w:pStyle w:val="Default"/>
              <w:rPr>
                <w:rFonts w:ascii="Calibri" w:hAnsi="Calibri" w:cs="Calibri"/>
                <w:b/>
                <w:bCs/>
                <w:sz w:val="22"/>
                <w:szCs w:val="22"/>
              </w:rPr>
            </w:pPr>
          </w:p>
          <w:p w14:paraId="07FFD06B"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7BEB57CF"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0E949038" w14:textId="77777777" w:rsidR="005D75A5" w:rsidRPr="00BB145A" w:rsidRDefault="005D75A5" w:rsidP="00357475">
            <w:pPr>
              <w:pStyle w:val="Default"/>
              <w:rPr>
                <w:rFonts w:ascii="Calibri" w:hAnsi="Calibri" w:cs="Calibri"/>
                <w:b/>
                <w:bCs/>
                <w:sz w:val="22"/>
                <w:szCs w:val="22"/>
              </w:rPr>
            </w:pPr>
          </w:p>
          <w:p w14:paraId="746D7D19" w14:textId="77777777" w:rsidR="005D75A5" w:rsidRPr="00BB145A" w:rsidRDefault="005D75A5" w:rsidP="00357475">
            <w:pPr>
              <w:pStyle w:val="Default"/>
              <w:rPr>
                <w:rFonts w:ascii="Calibri" w:hAnsi="Calibri" w:cs="Calibri"/>
                <w:b/>
                <w:bCs/>
                <w:sz w:val="22"/>
                <w:szCs w:val="22"/>
              </w:rPr>
            </w:pPr>
          </w:p>
          <w:p w14:paraId="2765103C"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6B2C93DA"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28310C08" w14:textId="77777777" w:rsidR="005D75A5" w:rsidRPr="00BB145A" w:rsidRDefault="005D75A5" w:rsidP="00357475">
            <w:pPr>
              <w:pStyle w:val="Default"/>
              <w:rPr>
                <w:rFonts w:ascii="Calibri" w:hAnsi="Calibri" w:cs="Calibri"/>
                <w:b/>
                <w:bCs/>
                <w:sz w:val="22"/>
                <w:szCs w:val="22"/>
              </w:rPr>
            </w:pPr>
          </w:p>
          <w:p w14:paraId="7CA74FDE" w14:textId="77777777" w:rsidR="005D75A5" w:rsidRPr="00BB145A" w:rsidRDefault="005D75A5" w:rsidP="00357475">
            <w:pPr>
              <w:pStyle w:val="Default"/>
              <w:rPr>
                <w:rFonts w:ascii="Calibri" w:hAnsi="Calibri" w:cs="Calibri"/>
                <w:b/>
                <w:bCs/>
                <w:sz w:val="22"/>
                <w:szCs w:val="22"/>
              </w:rPr>
            </w:pPr>
          </w:p>
          <w:p w14:paraId="39AFE3FF"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2BCA7A4A" w14:textId="77777777" w:rsidR="005D75A5" w:rsidRPr="00BB145A" w:rsidRDefault="005D75A5" w:rsidP="00357475">
            <w:pPr>
              <w:pStyle w:val="Default"/>
              <w:rPr>
                <w:rFonts w:ascii="Calibri" w:hAnsi="Calibri" w:cs="Calibri"/>
                <w:b/>
                <w:bCs/>
                <w:sz w:val="22"/>
                <w:szCs w:val="22"/>
              </w:rPr>
            </w:pPr>
          </w:p>
          <w:p w14:paraId="11C23BC2"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637B30E8" w14:textId="77777777" w:rsidR="005D75A5" w:rsidRPr="00BB145A" w:rsidRDefault="005D75A5" w:rsidP="00357475">
            <w:pPr>
              <w:pStyle w:val="Default"/>
              <w:rPr>
                <w:rFonts w:ascii="Calibri" w:hAnsi="Calibri" w:cs="Calibri"/>
                <w:b/>
                <w:bCs/>
                <w:sz w:val="22"/>
                <w:szCs w:val="22"/>
              </w:rPr>
            </w:pPr>
          </w:p>
          <w:p w14:paraId="08100D4D"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6ADAEE5B"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6BF6F96A" w14:textId="77777777" w:rsidR="005D75A5" w:rsidRPr="00BB145A" w:rsidRDefault="005D75A5" w:rsidP="00357475">
            <w:pPr>
              <w:pStyle w:val="Default"/>
              <w:rPr>
                <w:rFonts w:ascii="Calibri" w:hAnsi="Calibri" w:cs="Calibri"/>
                <w:b/>
                <w:bCs/>
                <w:sz w:val="22"/>
                <w:szCs w:val="22"/>
              </w:rPr>
            </w:pPr>
          </w:p>
          <w:p w14:paraId="7CCB481F"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1D9ACDC4"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56D49F75" w14:textId="77777777" w:rsidR="005D75A5" w:rsidRPr="00BB145A" w:rsidRDefault="005D75A5" w:rsidP="00357475">
            <w:pPr>
              <w:pStyle w:val="Default"/>
              <w:rPr>
                <w:rFonts w:ascii="Calibri" w:hAnsi="Calibri" w:cs="Calibri"/>
                <w:b/>
                <w:bCs/>
                <w:sz w:val="22"/>
                <w:szCs w:val="22"/>
              </w:rPr>
            </w:pPr>
          </w:p>
          <w:p w14:paraId="35F641BE" w14:textId="77777777" w:rsidR="005D75A5" w:rsidRPr="00BB145A" w:rsidRDefault="005D75A5" w:rsidP="00357475">
            <w:pPr>
              <w:pStyle w:val="Default"/>
              <w:rPr>
                <w:rFonts w:ascii="Calibri" w:hAnsi="Calibri" w:cs="Calibri"/>
                <w:b/>
                <w:bCs/>
                <w:sz w:val="22"/>
                <w:szCs w:val="22"/>
              </w:rPr>
            </w:pPr>
          </w:p>
          <w:p w14:paraId="4344E1A0"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44909B87"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7AAB732A" w14:textId="77777777" w:rsidR="005D75A5" w:rsidRPr="00BB145A" w:rsidRDefault="005D75A5" w:rsidP="00357475">
            <w:pPr>
              <w:pStyle w:val="Default"/>
              <w:rPr>
                <w:rFonts w:ascii="Calibri" w:hAnsi="Calibri" w:cs="Calibri"/>
                <w:b/>
                <w:bCs/>
                <w:sz w:val="22"/>
                <w:szCs w:val="22"/>
              </w:rPr>
            </w:pPr>
          </w:p>
          <w:p w14:paraId="1E6E0C65"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7EDE3529" w14:textId="77777777" w:rsidR="005D75A5" w:rsidRPr="00BB145A" w:rsidRDefault="005D75A5" w:rsidP="00357475">
            <w:pPr>
              <w:pStyle w:val="Default"/>
              <w:rPr>
                <w:rFonts w:ascii="Calibri" w:hAnsi="Calibri" w:cs="Calibri"/>
                <w:b/>
                <w:bCs/>
                <w:sz w:val="22"/>
                <w:szCs w:val="22"/>
              </w:rPr>
            </w:pPr>
          </w:p>
          <w:p w14:paraId="2DAA681F"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p w14:paraId="7D693B69" w14:textId="77777777" w:rsidR="005D75A5" w:rsidRPr="00BB145A" w:rsidRDefault="005D75A5" w:rsidP="00357475">
            <w:pPr>
              <w:pStyle w:val="Default"/>
              <w:rPr>
                <w:rFonts w:ascii="Calibri" w:hAnsi="Calibri" w:cs="Calibri"/>
                <w:b/>
                <w:bCs/>
                <w:sz w:val="22"/>
                <w:szCs w:val="22"/>
              </w:rPr>
            </w:pPr>
          </w:p>
          <w:p w14:paraId="4919164B"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w:t>
            </w:r>
          </w:p>
        </w:tc>
        <w:tc>
          <w:tcPr>
            <w:tcW w:w="3435" w:type="dxa"/>
            <w:vMerge w:val="restart"/>
            <w:tcBorders>
              <w:top w:val="single" w:sz="6" w:space="0" w:color="000000"/>
              <w:left w:val="nil"/>
              <w:right w:val="single" w:sz="4" w:space="0" w:color="auto"/>
            </w:tcBorders>
          </w:tcPr>
          <w:p w14:paraId="62790B7E" w14:textId="77777777" w:rsidR="005D75A5" w:rsidRPr="00BB145A" w:rsidRDefault="005D75A5" w:rsidP="00357475">
            <w:pPr>
              <w:autoSpaceDE w:val="0"/>
              <w:autoSpaceDN w:val="0"/>
              <w:adjustRightInd w:val="0"/>
              <w:rPr>
                <w:rFonts w:ascii="Calibri" w:hAnsi="Calibri" w:cs="Calibri"/>
              </w:rPr>
            </w:pPr>
          </w:p>
          <w:p w14:paraId="58BACF37"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charakterizuje znaky úvahy,</w:t>
            </w:r>
          </w:p>
          <w:p w14:paraId="11AC6725"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posoudí kompozici úvahy, její slovní zásobu a skladbu,</w:t>
            </w:r>
          </w:p>
          <w:p w14:paraId="1DFDBB14"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vyjádří pozitivní i negativní postoje (pochválí, kritizuje, polemizuje),</w:t>
            </w:r>
          </w:p>
          <w:p w14:paraId="29FEB06E"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argumentuje a obhajuje svá</w:t>
            </w:r>
          </w:p>
          <w:p w14:paraId="2AC32E59"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stanoviska,</w:t>
            </w:r>
          </w:p>
          <w:p w14:paraId="1CD5E3A0"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sestaví úvahu a kritiku,</w:t>
            </w:r>
          </w:p>
          <w:p w14:paraId="548A3C0D"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rozlišuje předmět zkoumání</w:t>
            </w:r>
          </w:p>
          <w:p w14:paraId="562EB123"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jednotlivých jazykovědných disciplín a jejich vývoj,</w:t>
            </w:r>
          </w:p>
          <w:p w14:paraId="584E7390"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vysvětlí zákonitosti vývoje češtiny,</w:t>
            </w:r>
          </w:p>
          <w:p w14:paraId="54B45213"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rozlišuje spisovný jazyk a jeho</w:t>
            </w:r>
          </w:p>
          <w:p w14:paraId="24BD78EC"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varianty, obecnou češtinu, slangy a</w:t>
            </w:r>
          </w:p>
          <w:p w14:paraId="13D4BD4B"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argot, dialekty,</w:t>
            </w:r>
          </w:p>
          <w:p w14:paraId="636EABA1"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ve vlastním projevu volí prostředky</w:t>
            </w:r>
          </w:p>
          <w:p w14:paraId="27BB20F9"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adekvátní situaci,</w:t>
            </w:r>
          </w:p>
          <w:p w14:paraId="50ECAFFF"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pracuje s normativními příručkami</w:t>
            </w:r>
          </w:p>
          <w:p w14:paraId="2328A4AD"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českého jazyka,</w:t>
            </w:r>
          </w:p>
          <w:p w14:paraId="69424EEC"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vysvětlí obsah textu i jeho části,</w:t>
            </w:r>
          </w:p>
          <w:p w14:paraId="2FDA97EA"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pořizuje z odborného textu výpisky a výtah,</w:t>
            </w:r>
          </w:p>
          <w:p w14:paraId="7002C039"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vhodně se prezentuje,</w:t>
            </w:r>
          </w:p>
          <w:p w14:paraId="34955134"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vhodně se vyjadřuje a vystupuje, volí adekvátní komunikační strategie,</w:t>
            </w:r>
          </w:p>
          <w:p w14:paraId="5F591387"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mluví technicky správně,</w:t>
            </w:r>
          </w:p>
          <w:p w14:paraId="774F0180"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klade otázky a vhodně formuluje odpovědi,</w:t>
            </w:r>
          </w:p>
          <w:p w14:paraId="2CF97513"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vhodně používá mimojazykové</w:t>
            </w:r>
          </w:p>
          <w:p w14:paraId="790D3131"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prostředky komunikace,</w:t>
            </w:r>
          </w:p>
          <w:p w14:paraId="0A251619"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vyjadřuje se věcně správně, jasně a</w:t>
            </w:r>
          </w:p>
          <w:p w14:paraId="4BCD62C5"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srozumitelně,</w:t>
            </w:r>
          </w:p>
          <w:p w14:paraId="2153076B"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přednese krátký projev.</w:t>
            </w:r>
          </w:p>
          <w:p w14:paraId="09506446" w14:textId="77777777" w:rsidR="005D75A5" w:rsidRPr="00BB145A" w:rsidRDefault="005D75A5" w:rsidP="00357475">
            <w:pPr>
              <w:autoSpaceDE w:val="0"/>
              <w:autoSpaceDN w:val="0"/>
              <w:adjustRightInd w:val="0"/>
              <w:rPr>
                <w:rFonts w:ascii="Calibri" w:hAnsi="Calibri" w:cs="Calibri"/>
              </w:rPr>
            </w:pPr>
          </w:p>
        </w:tc>
        <w:tc>
          <w:tcPr>
            <w:tcW w:w="491" w:type="dxa"/>
            <w:tcBorders>
              <w:top w:val="single" w:sz="4" w:space="0" w:color="auto"/>
              <w:left w:val="single" w:sz="4" w:space="0" w:color="auto"/>
              <w:bottom w:val="single" w:sz="4" w:space="0" w:color="auto"/>
            </w:tcBorders>
          </w:tcPr>
          <w:p w14:paraId="6C238115"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1.</w:t>
            </w:r>
          </w:p>
          <w:p w14:paraId="291BF08D" w14:textId="77777777" w:rsidR="005D75A5" w:rsidRPr="00BB145A" w:rsidRDefault="005D75A5" w:rsidP="00357475">
            <w:pPr>
              <w:pStyle w:val="Default"/>
              <w:rPr>
                <w:rFonts w:ascii="Calibri" w:hAnsi="Calibri" w:cs="Calibri"/>
                <w:b/>
                <w:bCs/>
                <w:sz w:val="22"/>
                <w:szCs w:val="22"/>
              </w:rPr>
            </w:pPr>
          </w:p>
        </w:tc>
        <w:tc>
          <w:tcPr>
            <w:tcW w:w="3580" w:type="dxa"/>
            <w:tcBorders>
              <w:top w:val="single" w:sz="4" w:space="0" w:color="auto"/>
              <w:left w:val="nil"/>
              <w:bottom w:val="single" w:sz="4" w:space="0" w:color="auto"/>
              <w:right w:val="single" w:sz="4" w:space="0" w:color="auto"/>
            </w:tcBorders>
          </w:tcPr>
          <w:p w14:paraId="2FE816AF"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Úvaha, kritika</w:t>
            </w:r>
          </w:p>
        </w:tc>
        <w:tc>
          <w:tcPr>
            <w:tcW w:w="1133" w:type="dxa"/>
            <w:vMerge w:val="restart"/>
            <w:tcBorders>
              <w:top w:val="single" w:sz="4" w:space="0" w:color="auto"/>
              <w:left w:val="single" w:sz="4" w:space="0" w:color="auto"/>
              <w:right w:val="single" w:sz="4" w:space="0" w:color="auto"/>
            </w:tcBorders>
          </w:tcPr>
          <w:p w14:paraId="75BAF9A8" w14:textId="555C7AB5" w:rsidR="005D75A5" w:rsidRPr="00BB145A" w:rsidRDefault="005D75A5" w:rsidP="005D2EA7">
            <w:pPr>
              <w:pStyle w:val="Default"/>
              <w:jc w:val="center"/>
              <w:rPr>
                <w:rFonts w:ascii="Calibri" w:hAnsi="Calibri" w:cs="Calibri"/>
                <w:sz w:val="22"/>
                <w:szCs w:val="22"/>
              </w:rPr>
            </w:pPr>
            <w:r>
              <w:rPr>
                <w:rFonts w:ascii="Calibri" w:hAnsi="Calibri" w:cs="Calibri"/>
                <w:sz w:val="22"/>
                <w:szCs w:val="22"/>
              </w:rPr>
              <w:t>3</w:t>
            </w:r>
            <w:r w:rsidR="00CE7236">
              <w:rPr>
                <w:rFonts w:ascii="Calibri" w:hAnsi="Calibri" w:cs="Calibri"/>
                <w:sz w:val="22"/>
                <w:szCs w:val="22"/>
              </w:rPr>
              <w:t>0</w:t>
            </w:r>
          </w:p>
        </w:tc>
      </w:tr>
      <w:tr w:rsidR="005D75A5" w:rsidRPr="00BB145A" w14:paraId="50E6CAED" w14:textId="77777777" w:rsidTr="005D75A5">
        <w:trPr>
          <w:trHeight w:val="1916"/>
        </w:trPr>
        <w:tc>
          <w:tcPr>
            <w:tcW w:w="596" w:type="dxa"/>
            <w:vMerge/>
            <w:tcBorders>
              <w:left w:val="single" w:sz="4" w:space="0" w:color="auto"/>
              <w:right w:val="nil"/>
            </w:tcBorders>
          </w:tcPr>
          <w:p w14:paraId="64755BD5" w14:textId="77777777" w:rsidR="005D75A5" w:rsidRPr="00BB145A" w:rsidRDefault="005D75A5" w:rsidP="00357475">
            <w:pPr>
              <w:pStyle w:val="Default"/>
              <w:rPr>
                <w:rFonts w:ascii="Calibri" w:hAnsi="Calibri" w:cs="Calibri"/>
                <w:sz w:val="22"/>
                <w:szCs w:val="22"/>
              </w:rPr>
            </w:pPr>
          </w:p>
        </w:tc>
        <w:tc>
          <w:tcPr>
            <w:tcW w:w="3435" w:type="dxa"/>
            <w:vMerge/>
            <w:tcBorders>
              <w:left w:val="nil"/>
              <w:right w:val="single" w:sz="4" w:space="0" w:color="auto"/>
            </w:tcBorders>
          </w:tcPr>
          <w:p w14:paraId="0550F245" w14:textId="77777777" w:rsidR="005D75A5" w:rsidRPr="00BB145A" w:rsidRDefault="005D75A5" w:rsidP="00357475">
            <w:pPr>
              <w:autoSpaceDE w:val="0"/>
              <w:autoSpaceDN w:val="0"/>
              <w:adjustRightInd w:val="0"/>
              <w:jc w:val="both"/>
              <w:rPr>
                <w:rFonts w:ascii="Calibri" w:hAnsi="Calibri" w:cs="Calibri"/>
              </w:rPr>
            </w:pPr>
          </w:p>
        </w:tc>
        <w:tc>
          <w:tcPr>
            <w:tcW w:w="491" w:type="dxa"/>
            <w:tcBorders>
              <w:top w:val="single" w:sz="4" w:space="0" w:color="auto"/>
              <w:left w:val="single" w:sz="4" w:space="0" w:color="auto"/>
              <w:bottom w:val="single" w:sz="4" w:space="0" w:color="auto"/>
            </w:tcBorders>
          </w:tcPr>
          <w:p w14:paraId="0D6AE629"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2.</w:t>
            </w:r>
          </w:p>
          <w:p w14:paraId="590C62FF" w14:textId="77777777" w:rsidR="005D75A5" w:rsidRPr="00BB145A" w:rsidRDefault="005D75A5" w:rsidP="00357475">
            <w:pPr>
              <w:pStyle w:val="Default"/>
              <w:rPr>
                <w:rFonts w:ascii="Calibri" w:hAnsi="Calibri" w:cs="Calibri"/>
                <w:b/>
                <w:bCs/>
                <w:sz w:val="22"/>
                <w:szCs w:val="22"/>
              </w:rPr>
            </w:pPr>
          </w:p>
          <w:p w14:paraId="4B3EC201" w14:textId="77777777" w:rsidR="005D75A5" w:rsidRPr="00BB145A" w:rsidRDefault="005D75A5" w:rsidP="00357475">
            <w:pPr>
              <w:pStyle w:val="Default"/>
              <w:rPr>
                <w:rFonts w:ascii="Calibri" w:hAnsi="Calibri" w:cs="Calibri"/>
                <w:b/>
                <w:bCs/>
                <w:sz w:val="22"/>
                <w:szCs w:val="22"/>
              </w:rPr>
            </w:pPr>
          </w:p>
          <w:p w14:paraId="41A57362" w14:textId="77777777" w:rsidR="005D75A5" w:rsidRPr="00BB145A" w:rsidRDefault="005D75A5" w:rsidP="00357475">
            <w:pPr>
              <w:pStyle w:val="Default"/>
              <w:rPr>
                <w:rFonts w:ascii="Calibri" w:hAnsi="Calibri" w:cs="Calibri"/>
                <w:b/>
                <w:bCs/>
                <w:sz w:val="22"/>
                <w:szCs w:val="22"/>
              </w:rPr>
            </w:pPr>
          </w:p>
          <w:p w14:paraId="03485A56" w14:textId="77777777" w:rsidR="005D75A5" w:rsidRPr="00BB145A" w:rsidRDefault="005D75A5" w:rsidP="00357475">
            <w:pPr>
              <w:pStyle w:val="Default"/>
              <w:rPr>
                <w:rFonts w:ascii="Calibri" w:hAnsi="Calibri" w:cs="Calibri"/>
                <w:b/>
                <w:bCs/>
                <w:sz w:val="22"/>
                <w:szCs w:val="22"/>
              </w:rPr>
            </w:pPr>
          </w:p>
          <w:p w14:paraId="09BE3FA8" w14:textId="77777777" w:rsidR="005D75A5" w:rsidRPr="00BB145A" w:rsidRDefault="005D75A5" w:rsidP="00357475">
            <w:pPr>
              <w:pStyle w:val="Default"/>
              <w:rPr>
                <w:rFonts w:ascii="Calibri" w:hAnsi="Calibri" w:cs="Calibri"/>
                <w:b/>
                <w:bCs/>
                <w:sz w:val="22"/>
                <w:szCs w:val="22"/>
              </w:rPr>
            </w:pPr>
          </w:p>
          <w:p w14:paraId="629CBC2A" w14:textId="77777777" w:rsidR="005D75A5" w:rsidRPr="00BB145A" w:rsidRDefault="005D75A5" w:rsidP="00357475">
            <w:pPr>
              <w:pStyle w:val="Default"/>
              <w:rPr>
                <w:rFonts w:ascii="Calibri" w:hAnsi="Calibri" w:cs="Calibri"/>
                <w:sz w:val="22"/>
                <w:szCs w:val="22"/>
              </w:rPr>
            </w:pPr>
          </w:p>
        </w:tc>
        <w:tc>
          <w:tcPr>
            <w:tcW w:w="3580" w:type="dxa"/>
            <w:tcBorders>
              <w:top w:val="single" w:sz="4" w:space="0" w:color="auto"/>
              <w:left w:val="nil"/>
              <w:bottom w:val="single" w:sz="4" w:space="0" w:color="auto"/>
              <w:right w:val="single" w:sz="4" w:space="0" w:color="auto"/>
            </w:tcBorders>
          </w:tcPr>
          <w:p w14:paraId="31EB8791"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Obecná jazykověda</w:t>
            </w:r>
          </w:p>
          <w:p w14:paraId="33BC9AF2"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přehled jazykovědných disciplín</w:t>
            </w:r>
          </w:p>
          <w:p w14:paraId="65910483"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přehled vývoje jazykovědy</w:t>
            </w:r>
          </w:p>
          <w:p w14:paraId="07670430"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čeština – jazyk národní</w:t>
            </w:r>
          </w:p>
          <w:p w14:paraId="16185CD0"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vrstvy spisovné češtiny</w:t>
            </w:r>
          </w:p>
          <w:p w14:paraId="3FAD53F4"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územní a sociální diferenciace češtiny</w:t>
            </w:r>
          </w:p>
          <w:p w14:paraId="777AA0E9" w14:textId="77777777" w:rsidR="005D75A5" w:rsidRPr="00BB145A" w:rsidRDefault="005D75A5" w:rsidP="00357475">
            <w:pPr>
              <w:rPr>
                <w:rFonts w:ascii="Calibri" w:hAnsi="Calibri" w:cs="Calibri"/>
              </w:rPr>
            </w:pPr>
            <w:r w:rsidRPr="00BB145A">
              <w:rPr>
                <w:rFonts w:ascii="Calibri" w:hAnsi="Calibri" w:cs="Calibri"/>
                <w:sz w:val="22"/>
                <w:szCs w:val="22"/>
              </w:rPr>
              <w:t>norma a kodifikace</w:t>
            </w:r>
          </w:p>
        </w:tc>
        <w:tc>
          <w:tcPr>
            <w:tcW w:w="1133" w:type="dxa"/>
            <w:vMerge/>
            <w:tcBorders>
              <w:left w:val="single" w:sz="4" w:space="0" w:color="auto"/>
              <w:right w:val="single" w:sz="4" w:space="0" w:color="auto"/>
            </w:tcBorders>
          </w:tcPr>
          <w:p w14:paraId="367C12B7" w14:textId="77777777" w:rsidR="005D75A5" w:rsidRPr="00BB145A" w:rsidRDefault="005D75A5" w:rsidP="005D2EA7">
            <w:pPr>
              <w:pStyle w:val="Default"/>
              <w:jc w:val="center"/>
              <w:rPr>
                <w:rFonts w:ascii="Calibri" w:hAnsi="Calibri" w:cs="Calibri"/>
                <w:sz w:val="22"/>
                <w:szCs w:val="22"/>
              </w:rPr>
            </w:pPr>
          </w:p>
        </w:tc>
      </w:tr>
      <w:tr w:rsidR="005D75A5" w:rsidRPr="00BB145A" w14:paraId="0F5A568E" w14:textId="77777777" w:rsidTr="005D75A5">
        <w:trPr>
          <w:trHeight w:val="340"/>
        </w:trPr>
        <w:tc>
          <w:tcPr>
            <w:tcW w:w="596" w:type="dxa"/>
            <w:vMerge/>
            <w:tcBorders>
              <w:left w:val="single" w:sz="4" w:space="0" w:color="auto"/>
              <w:right w:val="nil"/>
            </w:tcBorders>
          </w:tcPr>
          <w:p w14:paraId="4103B4C6" w14:textId="77777777" w:rsidR="005D75A5" w:rsidRPr="00BB145A" w:rsidRDefault="005D75A5" w:rsidP="00357475">
            <w:pPr>
              <w:pStyle w:val="Default"/>
              <w:rPr>
                <w:rFonts w:ascii="Calibri" w:hAnsi="Calibri" w:cs="Calibri"/>
                <w:b/>
                <w:bCs/>
                <w:sz w:val="22"/>
                <w:szCs w:val="22"/>
              </w:rPr>
            </w:pPr>
          </w:p>
        </w:tc>
        <w:tc>
          <w:tcPr>
            <w:tcW w:w="3435" w:type="dxa"/>
            <w:vMerge/>
            <w:tcBorders>
              <w:left w:val="nil"/>
              <w:right w:val="single" w:sz="4" w:space="0" w:color="auto"/>
            </w:tcBorders>
            <w:vAlign w:val="bottom"/>
          </w:tcPr>
          <w:p w14:paraId="463ADF21" w14:textId="77777777" w:rsidR="005D75A5" w:rsidRPr="00BB145A" w:rsidRDefault="005D75A5" w:rsidP="00357475">
            <w:pPr>
              <w:pStyle w:val="Default"/>
              <w:rPr>
                <w:rFonts w:ascii="Calibri" w:hAnsi="Calibri" w:cs="Calibri"/>
                <w:sz w:val="22"/>
                <w:szCs w:val="22"/>
              </w:rPr>
            </w:pPr>
          </w:p>
        </w:tc>
        <w:tc>
          <w:tcPr>
            <w:tcW w:w="491" w:type="dxa"/>
            <w:tcBorders>
              <w:top w:val="single" w:sz="4" w:space="0" w:color="auto"/>
              <w:left w:val="single" w:sz="4" w:space="0" w:color="auto"/>
              <w:bottom w:val="single" w:sz="4" w:space="0" w:color="auto"/>
            </w:tcBorders>
          </w:tcPr>
          <w:p w14:paraId="5B8ECE9A"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3.</w:t>
            </w:r>
          </w:p>
          <w:p w14:paraId="1098CD14" w14:textId="77777777" w:rsidR="005D75A5" w:rsidRPr="00BB145A" w:rsidRDefault="005D75A5" w:rsidP="00357475">
            <w:pPr>
              <w:pStyle w:val="Default"/>
              <w:rPr>
                <w:rFonts w:ascii="Calibri" w:hAnsi="Calibri" w:cs="Calibri"/>
                <w:b/>
                <w:bCs/>
                <w:sz w:val="22"/>
                <w:szCs w:val="22"/>
              </w:rPr>
            </w:pPr>
          </w:p>
        </w:tc>
        <w:tc>
          <w:tcPr>
            <w:tcW w:w="3580" w:type="dxa"/>
            <w:tcBorders>
              <w:top w:val="single" w:sz="4" w:space="0" w:color="auto"/>
              <w:left w:val="nil"/>
              <w:bottom w:val="single" w:sz="4" w:space="0" w:color="auto"/>
              <w:right w:val="single" w:sz="4" w:space="0" w:color="auto"/>
            </w:tcBorders>
          </w:tcPr>
          <w:p w14:paraId="510037A7"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Zpětná reprodukce textu a jeho</w:t>
            </w:r>
          </w:p>
          <w:p w14:paraId="1063F523"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transformace do jiné podoby</w:t>
            </w:r>
          </w:p>
        </w:tc>
        <w:tc>
          <w:tcPr>
            <w:tcW w:w="1133" w:type="dxa"/>
            <w:vMerge/>
            <w:tcBorders>
              <w:left w:val="single" w:sz="4" w:space="0" w:color="auto"/>
              <w:right w:val="single" w:sz="4" w:space="0" w:color="auto"/>
            </w:tcBorders>
          </w:tcPr>
          <w:p w14:paraId="65BFEFAB" w14:textId="77777777" w:rsidR="005D75A5" w:rsidRPr="00BB145A" w:rsidRDefault="005D75A5" w:rsidP="005D2EA7">
            <w:pPr>
              <w:pStyle w:val="Default"/>
              <w:jc w:val="center"/>
              <w:rPr>
                <w:rFonts w:ascii="Calibri" w:hAnsi="Calibri" w:cs="Calibri"/>
                <w:sz w:val="22"/>
                <w:szCs w:val="22"/>
              </w:rPr>
            </w:pPr>
          </w:p>
        </w:tc>
      </w:tr>
      <w:tr w:rsidR="005D75A5" w:rsidRPr="00BB145A" w14:paraId="4B73B7B6" w14:textId="77777777" w:rsidTr="005D75A5">
        <w:trPr>
          <w:trHeight w:val="1040"/>
        </w:trPr>
        <w:tc>
          <w:tcPr>
            <w:tcW w:w="596" w:type="dxa"/>
            <w:vMerge/>
            <w:tcBorders>
              <w:left w:val="single" w:sz="4" w:space="0" w:color="auto"/>
              <w:right w:val="nil"/>
            </w:tcBorders>
          </w:tcPr>
          <w:p w14:paraId="17B73A7D" w14:textId="77777777" w:rsidR="005D75A5" w:rsidRPr="00BB145A" w:rsidRDefault="005D75A5" w:rsidP="00357475">
            <w:pPr>
              <w:pStyle w:val="Default"/>
              <w:rPr>
                <w:rFonts w:ascii="Calibri" w:hAnsi="Calibri" w:cs="Calibri"/>
                <w:sz w:val="22"/>
                <w:szCs w:val="22"/>
              </w:rPr>
            </w:pPr>
          </w:p>
        </w:tc>
        <w:tc>
          <w:tcPr>
            <w:tcW w:w="3435" w:type="dxa"/>
            <w:vMerge/>
            <w:tcBorders>
              <w:left w:val="nil"/>
              <w:right w:val="single" w:sz="4" w:space="0" w:color="auto"/>
            </w:tcBorders>
          </w:tcPr>
          <w:p w14:paraId="6B4B8A06" w14:textId="77777777" w:rsidR="005D75A5" w:rsidRPr="00BB145A" w:rsidRDefault="005D75A5" w:rsidP="00357475">
            <w:pPr>
              <w:pStyle w:val="Default"/>
              <w:rPr>
                <w:rFonts w:ascii="Calibri" w:hAnsi="Calibri" w:cs="Calibri"/>
                <w:sz w:val="22"/>
                <w:szCs w:val="22"/>
              </w:rPr>
            </w:pPr>
          </w:p>
        </w:tc>
        <w:tc>
          <w:tcPr>
            <w:tcW w:w="491" w:type="dxa"/>
            <w:tcBorders>
              <w:top w:val="single" w:sz="4" w:space="0" w:color="auto"/>
              <w:left w:val="single" w:sz="4" w:space="0" w:color="auto"/>
              <w:bottom w:val="single" w:sz="4" w:space="0" w:color="auto"/>
            </w:tcBorders>
          </w:tcPr>
          <w:p w14:paraId="4BFB065C"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4.</w:t>
            </w:r>
          </w:p>
          <w:p w14:paraId="782FCCC3" w14:textId="77777777" w:rsidR="005D75A5" w:rsidRPr="00BB145A" w:rsidRDefault="005D75A5" w:rsidP="00357475">
            <w:pPr>
              <w:pStyle w:val="Default"/>
              <w:rPr>
                <w:rFonts w:ascii="Calibri" w:hAnsi="Calibri" w:cs="Calibri"/>
                <w:b/>
                <w:bCs/>
                <w:sz w:val="22"/>
                <w:szCs w:val="22"/>
              </w:rPr>
            </w:pPr>
          </w:p>
          <w:p w14:paraId="5CCF50C5" w14:textId="77777777" w:rsidR="005D75A5" w:rsidRPr="00BB145A" w:rsidRDefault="005D75A5" w:rsidP="00357475">
            <w:pPr>
              <w:pStyle w:val="Default"/>
              <w:rPr>
                <w:rFonts w:ascii="Calibri" w:hAnsi="Calibri" w:cs="Calibri"/>
                <w:b/>
                <w:bCs/>
                <w:sz w:val="22"/>
                <w:szCs w:val="22"/>
              </w:rPr>
            </w:pPr>
          </w:p>
          <w:p w14:paraId="185A8031" w14:textId="77777777" w:rsidR="005D75A5" w:rsidRPr="00BB145A" w:rsidRDefault="005D75A5" w:rsidP="00357475">
            <w:pPr>
              <w:pStyle w:val="Default"/>
              <w:rPr>
                <w:rFonts w:ascii="Calibri" w:hAnsi="Calibri" w:cs="Calibri"/>
                <w:sz w:val="22"/>
                <w:szCs w:val="22"/>
              </w:rPr>
            </w:pPr>
          </w:p>
        </w:tc>
        <w:tc>
          <w:tcPr>
            <w:tcW w:w="3580" w:type="dxa"/>
            <w:tcBorders>
              <w:top w:val="single" w:sz="4" w:space="0" w:color="auto"/>
              <w:left w:val="nil"/>
              <w:bottom w:val="single" w:sz="4" w:space="0" w:color="auto"/>
              <w:right w:val="single" w:sz="4" w:space="0" w:color="auto"/>
            </w:tcBorders>
          </w:tcPr>
          <w:p w14:paraId="62F49D7B"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Společenská kultura a kultura</w:t>
            </w:r>
          </w:p>
          <w:p w14:paraId="5D4A750A"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osobního projevu</w:t>
            </w:r>
          </w:p>
          <w:p w14:paraId="0C78D60E"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 normy kulturního vyjadřování</w:t>
            </w:r>
          </w:p>
          <w:p w14:paraId="12B88D43"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 komunikační situace a strategie</w:t>
            </w:r>
          </w:p>
          <w:p w14:paraId="4D100354"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sz w:val="22"/>
                <w:szCs w:val="22"/>
              </w:rPr>
              <w:t>- kultivovanost osobního projevu</w:t>
            </w:r>
          </w:p>
        </w:tc>
        <w:tc>
          <w:tcPr>
            <w:tcW w:w="1133" w:type="dxa"/>
            <w:vMerge/>
            <w:tcBorders>
              <w:left w:val="single" w:sz="4" w:space="0" w:color="auto"/>
              <w:right w:val="single" w:sz="4" w:space="0" w:color="auto"/>
            </w:tcBorders>
          </w:tcPr>
          <w:p w14:paraId="7A5C8BFF" w14:textId="77777777" w:rsidR="005D75A5" w:rsidRPr="00BB145A" w:rsidRDefault="005D75A5" w:rsidP="005D2EA7">
            <w:pPr>
              <w:pStyle w:val="Default"/>
              <w:jc w:val="center"/>
              <w:rPr>
                <w:rFonts w:ascii="Calibri" w:hAnsi="Calibri" w:cs="Calibri"/>
                <w:sz w:val="22"/>
                <w:szCs w:val="22"/>
              </w:rPr>
            </w:pPr>
          </w:p>
        </w:tc>
      </w:tr>
      <w:tr w:rsidR="005D75A5" w:rsidRPr="00BB145A" w14:paraId="574553E0" w14:textId="77777777" w:rsidTr="005D75A5">
        <w:trPr>
          <w:trHeight w:val="1072"/>
        </w:trPr>
        <w:tc>
          <w:tcPr>
            <w:tcW w:w="596" w:type="dxa"/>
            <w:vMerge/>
            <w:tcBorders>
              <w:left w:val="single" w:sz="4" w:space="0" w:color="auto"/>
              <w:right w:val="nil"/>
            </w:tcBorders>
            <w:vAlign w:val="center"/>
          </w:tcPr>
          <w:p w14:paraId="315BA78C" w14:textId="77777777" w:rsidR="005D75A5" w:rsidRPr="00BB145A" w:rsidRDefault="005D75A5" w:rsidP="00357475">
            <w:pPr>
              <w:pStyle w:val="Default"/>
              <w:rPr>
                <w:rFonts w:ascii="Calibri" w:hAnsi="Calibri" w:cs="Calibri"/>
                <w:b/>
                <w:bCs/>
                <w:sz w:val="22"/>
                <w:szCs w:val="22"/>
              </w:rPr>
            </w:pPr>
          </w:p>
        </w:tc>
        <w:tc>
          <w:tcPr>
            <w:tcW w:w="3435" w:type="dxa"/>
            <w:vMerge/>
            <w:tcBorders>
              <w:left w:val="nil"/>
              <w:right w:val="single" w:sz="4" w:space="0" w:color="auto"/>
            </w:tcBorders>
          </w:tcPr>
          <w:p w14:paraId="243764F3" w14:textId="77777777" w:rsidR="005D75A5" w:rsidRPr="00BB145A" w:rsidRDefault="005D75A5" w:rsidP="00357475">
            <w:pPr>
              <w:pStyle w:val="Default"/>
              <w:rPr>
                <w:rFonts w:ascii="Calibri" w:hAnsi="Calibri" w:cs="Calibri"/>
                <w:color w:val="auto"/>
              </w:rPr>
            </w:pPr>
          </w:p>
        </w:tc>
        <w:tc>
          <w:tcPr>
            <w:tcW w:w="491" w:type="dxa"/>
            <w:tcBorders>
              <w:top w:val="single" w:sz="4" w:space="0" w:color="auto"/>
              <w:left w:val="single" w:sz="4" w:space="0" w:color="auto"/>
              <w:bottom w:val="single" w:sz="4" w:space="0" w:color="auto"/>
            </w:tcBorders>
            <w:vAlign w:val="center"/>
          </w:tcPr>
          <w:p w14:paraId="7C2895DD"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5.</w:t>
            </w:r>
          </w:p>
          <w:p w14:paraId="3C0A4C73" w14:textId="77777777" w:rsidR="005D75A5" w:rsidRPr="00BB145A" w:rsidRDefault="005D75A5" w:rsidP="00357475">
            <w:pPr>
              <w:pStyle w:val="Default"/>
              <w:rPr>
                <w:rFonts w:ascii="Calibri" w:hAnsi="Calibri" w:cs="Calibri"/>
                <w:b/>
                <w:bCs/>
                <w:sz w:val="22"/>
                <w:szCs w:val="22"/>
              </w:rPr>
            </w:pPr>
          </w:p>
          <w:p w14:paraId="7223B9B5" w14:textId="77777777" w:rsidR="005D75A5" w:rsidRPr="00BB145A" w:rsidRDefault="005D75A5" w:rsidP="00357475">
            <w:pPr>
              <w:pStyle w:val="Default"/>
              <w:rPr>
                <w:rFonts w:ascii="Calibri" w:hAnsi="Calibri" w:cs="Calibri"/>
                <w:sz w:val="22"/>
                <w:szCs w:val="22"/>
              </w:rPr>
            </w:pPr>
          </w:p>
          <w:p w14:paraId="5F983E1A" w14:textId="77777777" w:rsidR="005D75A5" w:rsidRPr="00BB145A" w:rsidRDefault="005D75A5" w:rsidP="00357475">
            <w:pPr>
              <w:pStyle w:val="Default"/>
              <w:rPr>
                <w:rFonts w:ascii="Calibri" w:hAnsi="Calibri" w:cs="Calibri"/>
                <w:b/>
                <w:bCs/>
                <w:sz w:val="22"/>
                <w:szCs w:val="22"/>
              </w:rPr>
            </w:pPr>
          </w:p>
        </w:tc>
        <w:tc>
          <w:tcPr>
            <w:tcW w:w="3580" w:type="dxa"/>
            <w:tcBorders>
              <w:top w:val="single" w:sz="4" w:space="0" w:color="auto"/>
              <w:left w:val="nil"/>
              <w:bottom w:val="single" w:sz="4" w:space="0" w:color="auto"/>
              <w:right w:val="single" w:sz="4" w:space="0" w:color="auto"/>
            </w:tcBorders>
          </w:tcPr>
          <w:p w14:paraId="6E935444"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Základy řečnického stylu</w:t>
            </w:r>
          </w:p>
          <w:p w14:paraId="2514B954" w14:textId="77777777" w:rsidR="005D75A5" w:rsidRPr="00BB145A" w:rsidRDefault="005D75A5" w:rsidP="00357475">
            <w:pPr>
              <w:autoSpaceDE w:val="0"/>
              <w:autoSpaceDN w:val="0"/>
              <w:adjustRightInd w:val="0"/>
              <w:rPr>
                <w:rFonts w:ascii="Calibri" w:hAnsi="Calibri" w:cs="Calibri"/>
              </w:rPr>
            </w:pPr>
            <w:r w:rsidRPr="00BB145A">
              <w:rPr>
                <w:rFonts w:ascii="Calibri" w:hAnsi="Calibri" w:cs="Calibri"/>
                <w:sz w:val="22"/>
                <w:szCs w:val="22"/>
              </w:rPr>
              <w:t>druhy řečnických projevů</w:t>
            </w:r>
          </w:p>
          <w:p w14:paraId="27169279"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sz w:val="22"/>
                <w:szCs w:val="22"/>
              </w:rPr>
              <w:t>řečnický výcvik</w:t>
            </w:r>
          </w:p>
        </w:tc>
        <w:tc>
          <w:tcPr>
            <w:tcW w:w="1133" w:type="dxa"/>
            <w:vMerge/>
            <w:tcBorders>
              <w:left w:val="single" w:sz="4" w:space="0" w:color="auto"/>
              <w:right w:val="single" w:sz="4" w:space="0" w:color="auto"/>
            </w:tcBorders>
          </w:tcPr>
          <w:p w14:paraId="27FE0653" w14:textId="77777777" w:rsidR="005D75A5" w:rsidRPr="00BB145A" w:rsidRDefault="005D75A5" w:rsidP="005D2EA7">
            <w:pPr>
              <w:pStyle w:val="Default"/>
              <w:jc w:val="center"/>
              <w:rPr>
                <w:rFonts w:ascii="Calibri" w:hAnsi="Calibri" w:cs="Calibri"/>
                <w:sz w:val="22"/>
                <w:szCs w:val="22"/>
              </w:rPr>
            </w:pPr>
          </w:p>
        </w:tc>
      </w:tr>
      <w:tr w:rsidR="005D75A5" w:rsidRPr="00BB145A" w14:paraId="343C1B94" w14:textId="77777777" w:rsidTr="005D75A5">
        <w:trPr>
          <w:trHeight w:val="894"/>
        </w:trPr>
        <w:tc>
          <w:tcPr>
            <w:tcW w:w="596" w:type="dxa"/>
            <w:vMerge/>
            <w:tcBorders>
              <w:left w:val="single" w:sz="4" w:space="0" w:color="auto"/>
              <w:bottom w:val="single" w:sz="4" w:space="0" w:color="auto"/>
              <w:right w:val="nil"/>
            </w:tcBorders>
          </w:tcPr>
          <w:p w14:paraId="19AF9B48" w14:textId="77777777" w:rsidR="005D75A5" w:rsidRPr="00BB145A" w:rsidRDefault="005D75A5" w:rsidP="00357475">
            <w:pPr>
              <w:pStyle w:val="Default"/>
              <w:rPr>
                <w:rFonts w:ascii="Calibri" w:hAnsi="Calibri" w:cs="Calibri"/>
                <w:sz w:val="22"/>
                <w:szCs w:val="22"/>
              </w:rPr>
            </w:pPr>
          </w:p>
        </w:tc>
        <w:tc>
          <w:tcPr>
            <w:tcW w:w="3435" w:type="dxa"/>
            <w:vMerge/>
            <w:tcBorders>
              <w:left w:val="nil"/>
              <w:bottom w:val="single" w:sz="4" w:space="0" w:color="auto"/>
              <w:right w:val="single" w:sz="4" w:space="0" w:color="auto"/>
            </w:tcBorders>
          </w:tcPr>
          <w:p w14:paraId="00E4EA02" w14:textId="77777777" w:rsidR="005D75A5" w:rsidRPr="00BB145A" w:rsidRDefault="005D75A5" w:rsidP="00357475">
            <w:pPr>
              <w:pStyle w:val="Default"/>
              <w:rPr>
                <w:rFonts w:ascii="Calibri" w:hAnsi="Calibri" w:cs="Calibri"/>
                <w:sz w:val="22"/>
                <w:szCs w:val="22"/>
              </w:rPr>
            </w:pPr>
          </w:p>
        </w:tc>
        <w:tc>
          <w:tcPr>
            <w:tcW w:w="491" w:type="dxa"/>
            <w:tcBorders>
              <w:top w:val="single" w:sz="4" w:space="0" w:color="auto"/>
              <w:left w:val="single" w:sz="4" w:space="0" w:color="auto"/>
              <w:bottom w:val="single" w:sz="4" w:space="0" w:color="auto"/>
            </w:tcBorders>
          </w:tcPr>
          <w:p w14:paraId="68F201D3" w14:textId="77777777" w:rsidR="005D75A5" w:rsidRPr="00BB145A" w:rsidRDefault="005D75A5" w:rsidP="00357475">
            <w:pPr>
              <w:pStyle w:val="Default"/>
              <w:rPr>
                <w:rFonts w:ascii="Calibri" w:hAnsi="Calibri" w:cs="Calibri"/>
                <w:b/>
                <w:bCs/>
                <w:sz w:val="22"/>
                <w:szCs w:val="22"/>
              </w:rPr>
            </w:pPr>
            <w:r w:rsidRPr="00BB145A">
              <w:rPr>
                <w:rFonts w:ascii="Calibri" w:hAnsi="Calibri" w:cs="Calibri"/>
                <w:b/>
                <w:bCs/>
                <w:sz w:val="22"/>
                <w:szCs w:val="22"/>
              </w:rPr>
              <w:t>6.</w:t>
            </w:r>
          </w:p>
          <w:p w14:paraId="273CF736" w14:textId="77777777" w:rsidR="005D75A5" w:rsidRPr="00BB145A" w:rsidRDefault="005D75A5" w:rsidP="00357475">
            <w:pPr>
              <w:pStyle w:val="Default"/>
              <w:rPr>
                <w:rFonts w:ascii="Calibri" w:hAnsi="Calibri" w:cs="Calibri"/>
                <w:sz w:val="22"/>
                <w:szCs w:val="22"/>
              </w:rPr>
            </w:pPr>
          </w:p>
        </w:tc>
        <w:tc>
          <w:tcPr>
            <w:tcW w:w="3580" w:type="dxa"/>
            <w:tcBorders>
              <w:top w:val="single" w:sz="4" w:space="0" w:color="auto"/>
              <w:left w:val="nil"/>
              <w:bottom w:val="single" w:sz="4" w:space="0" w:color="auto"/>
              <w:right w:val="single" w:sz="4" w:space="0" w:color="auto"/>
            </w:tcBorders>
          </w:tcPr>
          <w:p w14:paraId="68E4A5B6" w14:textId="77777777" w:rsidR="005D75A5" w:rsidRPr="00BB145A" w:rsidRDefault="005D75A5" w:rsidP="00357475">
            <w:pPr>
              <w:autoSpaceDE w:val="0"/>
              <w:autoSpaceDN w:val="0"/>
              <w:adjustRightInd w:val="0"/>
              <w:rPr>
                <w:rFonts w:ascii="Calibri" w:hAnsi="Calibri" w:cs="Calibri"/>
                <w:b/>
                <w:bCs/>
              </w:rPr>
            </w:pPr>
            <w:r w:rsidRPr="00BB145A">
              <w:rPr>
                <w:rFonts w:ascii="Calibri" w:hAnsi="Calibri" w:cs="Calibri"/>
                <w:b/>
                <w:bCs/>
                <w:sz w:val="22"/>
                <w:szCs w:val="22"/>
              </w:rPr>
              <w:t>Slohové práce</w:t>
            </w:r>
          </w:p>
        </w:tc>
        <w:tc>
          <w:tcPr>
            <w:tcW w:w="1133" w:type="dxa"/>
            <w:vMerge/>
            <w:tcBorders>
              <w:left w:val="single" w:sz="4" w:space="0" w:color="auto"/>
              <w:bottom w:val="single" w:sz="4" w:space="0" w:color="auto"/>
              <w:right w:val="single" w:sz="4" w:space="0" w:color="auto"/>
            </w:tcBorders>
          </w:tcPr>
          <w:p w14:paraId="26B621D1" w14:textId="77777777" w:rsidR="005D75A5" w:rsidRPr="00BB145A" w:rsidRDefault="005D75A5" w:rsidP="005D2EA7">
            <w:pPr>
              <w:pStyle w:val="Default"/>
              <w:jc w:val="center"/>
              <w:rPr>
                <w:rFonts w:ascii="Calibri" w:hAnsi="Calibri" w:cs="Calibri"/>
                <w:sz w:val="22"/>
                <w:szCs w:val="22"/>
              </w:rPr>
            </w:pPr>
          </w:p>
        </w:tc>
      </w:tr>
    </w:tbl>
    <w:p w14:paraId="00FACFA4" w14:textId="77777777" w:rsidR="0023041A" w:rsidRPr="00BB145A" w:rsidRDefault="0023041A" w:rsidP="001370C9">
      <w:pPr>
        <w:rPr>
          <w:rFonts w:ascii="Calibri" w:hAnsi="Calibri" w:cs="Calibri"/>
        </w:rPr>
      </w:pPr>
    </w:p>
    <w:p w14:paraId="30FC7602" w14:textId="77777777" w:rsidR="0023041A" w:rsidRPr="00BB145A" w:rsidRDefault="0023041A" w:rsidP="001370C9">
      <w:pPr>
        <w:rPr>
          <w:rFonts w:ascii="Calibri" w:hAnsi="Calibri" w:cs="Calibri"/>
        </w:rPr>
      </w:pPr>
    </w:p>
    <w:p w14:paraId="604803BE" w14:textId="77777777" w:rsidR="0023041A" w:rsidRPr="00BB145A" w:rsidRDefault="0023041A" w:rsidP="001370C9">
      <w:pPr>
        <w:rPr>
          <w:rFonts w:ascii="Calibri" w:hAnsi="Calibri" w:cs="Calibri"/>
        </w:rPr>
      </w:pPr>
    </w:p>
    <w:p w14:paraId="45C46D46" w14:textId="77777777" w:rsidR="0023041A" w:rsidRPr="00BB145A" w:rsidRDefault="0023041A" w:rsidP="001370C9">
      <w:pPr>
        <w:tabs>
          <w:tab w:val="left" w:pos="0"/>
        </w:tabs>
        <w:jc w:val="both"/>
        <w:rPr>
          <w:rFonts w:ascii="Calibri" w:hAnsi="Calibri" w:cs="Calibri"/>
          <w:b/>
          <w:bCs/>
          <w:sz w:val="28"/>
          <w:szCs w:val="28"/>
        </w:rPr>
      </w:pPr>
    </w:p>
    <w:p w14:paraId="1BA0DF1D" w14:textId="77777777" w:rsidR="0023041A" w:rsidRPr="00BB145A" w:rsidRDefault="0023041A" w:rsidP="005D2EA7">
      <w:pPr>
        <w:pStyle w:val="Default"/>
        <w:rPr>
          <w:rFonts w:ascii="Calibri" w:hAnsi="Calibri" w:cs="Calibri"/>
          <w:b/>
          <w:bCs/>
          <w:sz w:val="22"/>
          <w:szCs w:val="22"/>
        </w:rPr>
      </w:pPr>
      <w:r w:rsidRPr="00BB145A">
        <w:rPr>
          <w:rFonts w:ascii="Calibri" w:hAnsi="Calibri" w:cs="Calibri"/>
        </w:rPr>
        <w:br w:type="page"/>
      </w:r>
      <w:r w:rsidRPr="00BB145A">
        <w:rPr>
          <w:rFonts w:ascii="Calibri" w:hAnsi="Calibri" w:cs="Calibri"/>
          <w:b/>
          <w:bCs/>
          <w:sz w:val="22"/>
          <w:szCs w:val="22"/>
        </w:rPr>
        <w:lastRenderedPageBreak/>
        <w:t>Literatura - 1. ročník</w:t>
      </w:r>
    </w:p>
    <w:tbl>
      <w:tblPr>
        <w:tblW w:w="9415" w:type="dxa"/>
        <w:tblLayout w:type="fixed"/>
        <w:tblLook w:val="0000" w:firstRow="0" w:lastRow="0" w:firstColumn="0" w:lastColumn="0" w:noHBand="0" w:noVBand="0"/>
      </w:tblPr>
      <w:tblGrid>
        <w:gridCol w:w="596"/>
        <w:gridCol w:w="3435"/>
        <w:gridCol w:w="577"/>
        <w:gridCol w:w="3674"/>
        <w:gridCol w:w="1133"/>
      </w:tblGrid>
      <w:tr w:rsidR="0023041A" w:rsidRPr="00BB145A" w14:paraId="24A39288" w14:textId="77777777">
        <w:trPr>
          <w:trHeight w:val="455"/>
        </w:trPr>
        <w:tc>
          <w:tcPr>
            <w:tcW w:w="4031" w:type="dxa"/>
            <w:gridSpan w:val="2"/>
            <w:tcBorders>
              <w:top w:val="single" w:sz="4" w:space="0" w:color="auto"/>
              <w:left w:val="single" w:sz="4" w:space="0" w:color="auto"/>
              <w:bottom w:val="single" w:sz="4" w:space="0" w:color="auto"/>
              <w:right w:val="single" w:sz="4" w:space="0" w:color="auto"/>
            </w:tcBorders>
            <w:vAlign w:val="center"/>
          </w:tcPr>
          <w:p w14:paraId="059C165C" w14:textId="77777777" w:rsidR="0023041A" w:rsidRPr="00BB145A" w:rsidRDefault="0023041A" w:rsidP="005D71A1">
            <w:pPr>
              <w:pStyle w:val="Default"/>
              <w:jc w:val="both"/>
              <w:rPr>
                <w:rFonts w:ascii="Calibri" w:hAnsi="Calibri" w:cs="Calibri"/>
                <w:b/>
                <w:bCs/>
                <w:sz w:val="22"/>
                <w:szCs w:val="22"/>
              </w:rPr>
            </w:pPr>
            <w:r w:rsidRPr="00BB145A">
              <w:rPr>
                <w:rFonts w:ascii="Calibri" w:hAnsi="Calibri" w:cs="Calibri"/>
                <w:b/>
                <w:bCs/>
                <w:sz w:val="22"/>
                <w:szCs w:val="22"/>
              </w:rPr>
              <w:t>Výsledky a kompetence</w:t>
            </w:r>
          </w:p>
        </w:tc>
        <w:tc>
          <w:tcPr>
            <w:tcW w:w="4251" w:type="dxa"/>
            <w:gridSpan w:val="2"/>
            <w:tcBorders>
              <w:top w:val="single" w:sz="6" w:space="0" w:color="000000"/>
              <w:left w:val="single" w:sz="4" w:space="0" w:color="auto"/>
              <w:bottom w:val="single" w:sz="4" w:space="0" w:color="auto"/>
              <w:right w:val="single" w:sz="6" w:space="0" w:color="000000"/>
            </w:tcBorders>
            <w:vAlign w:val="center"/>
          </w:tcPr>
          <w:p w14:paraId="50126B16" w14:textId="77777777" w:rsidR="0023041A" w:rsidRPr="00BB145A" w:rsidRDefault="0023041A" w:rsidP="005D71A1">
            <w:pPr>
              <w:pStyle w:val="Default"/>
              <w:jc w:val="both"/>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4" w:space="0" w:color="auto"/>
              <w:right w:val="single" w:sz="6" w:space="0" w:color="000000"/>
            </w:tcBorders>
            <w:vAlign w:val="center"/>
          </w:tcPr>
          <w:p w14:paraId="6DA31683" w14:textId="77777777" w:rsidR="0023041A" w:rsidRPr="00BB145A" w:rsidRDefault="0023041A" w:rsidP="005D71A1">
            <w:pPr>
              <w:pStyle w:val="Default"/>
              <w:rPr>
                <w:rFonts w:ascii="Calibri" w:hAnsi="Calibri" w:cs="Calibri"/>
                <w:b/>
                <w:bCs/>
                <w:sz w:val="22"/>
                <w:szCs w:val="22"/>
              </w:rPr>
            </w:pPr>
            <w:r w:rsidRPr="00BB145A">
              <w:rPr>
                <w:rFonts w:ascii="Calibri" w:hAnsi="Calibri" w:cs="Calibri"/>
                <w:b/>
                <w:bCs/>
                <w:sz w:val="22"/>
                <w:szCs w:val="22"/>
              </w:rPr>
              <w:t>Hodinová dotace</w:t>
            </w:r>
          </w:p>
        </w:tc>
      </w:tr>
      <w:tr w:rsidR="005D75A5" w:rsidRPr="00BB145A" w14:paraId="10942594" w14:textId="77777777" w:rsidTr="005D75A5">
        <w:trPr>
          <w:trHeight w:val="284"/>
        </w:trPr>
        <w:tc>
          <w:tcPr>
            <w:tcW w:w="596" w:type="dxa"/>
            <w:vMerge w:val="restart"/>
            <w:tcBorders>
              <w:top w:val="single" w:sz="6" w:space="0" w:color="000000"/>
              <w:left w:val="single" w:sz="4" w:space="0" w:color="auto"/>
              <w:bottom w:val="single" w:sz="4" w:space="0" w:color="auto"/>
              <w:right w:val="nil"/>
            </w:tcBorders>
          </w:tcPr>
          <w:p w14:paraId="32393776"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Žák</w:t>
            </w:r>
          </w:p>
          <w:p w14:paraId="58116B5A" w14:textId="77777777" w:rsidR="005D75A5" w:rsidRPr="00BB145A" w:rsidRDefault="005D75A5" w:rsidP="005D71A1">
            <w:pPr>
              <w:pStyle w:val="Default"/>
              <w:rPr>
                <w:rFonts w:ascii="Calibri" w:hAnsi="Calibri" w:cs="Calibri"/>
                <w:sz w:val="22"/>
                <w:szCs w:val="22"/>
              </w:rPr>
            </w:pPr>
            <w:r w:rsidRPr="00BB145A">
              <w:rPr>
                <w:rFonts w:ascii="Calibri" w:hAnsi="Calibri" w:cs="Calibri"/>
                <w:sz w:val="22"/>
                <w:szCs w:val="22"/>
              </w:rPr>
              <w:t>-</w:t>
            </w:r>
          </w:p>
          <w:p w14:paraId="2F505275" w14:textId="77777777" w:rsidR="005D75A5" w:rsidRPr="00BB145A" w:rsidRDefault="005D75A5" w:rsidP="005D71A1">
            <w:pPr>
              <w:pStyle w:val="Default"/>
              <w:rPr>
                <w:rFonts w:ascii="Calibri" w:hAnsi="Calibri" w:cs="Calibri"/>
                <w:sz w:val="22"/>
                <w:szCs w:val="22"/>
              </w:rPr>
            </w:pPr>
          </w:p>
          <w:p w14:paraId="37782886" w14:textId="77777777" w:rsidR="005D75A5" w:rsidRPr="00BB145A" w:rsidRDefault="005D75A5" w:rsidP="005D71A1">
            <w:pPr>
              <w:pStyle w:val="Default"/>
              <w:rPr>
                <w:rFonts w:ascii="Calibri" w:hAnsi="Calibri" w:cs="Calibri"/>
                <w:sz w:val="22"/>
                <w:szCs w:val="22"/>
              </w:rPr>
            </w:pPr>
            <w:r w:rsidRPr="00BB145A">
              <w:rPr>
                <w:rFonts w:ascii="Calibri" w:hAnsi="Calibri" w:cs="Calibri"/>
                <w:sz w:val="22"/>
                <w:szCs w:val="22"/>
              </w:rPr>
              <w:t>-</w:t>
            </w:r>
          </w:p>
          <w:p w14:paraId="17B7643D" w14:textId="77777777" w:rsidR="005D75A5" w:rsidRPr="00BB145A" w:rsidRDefault="005D75A5" w:rsidP="005D71A1">
            <w:pPr>
              <w:pStyle w:val="Default"/>
              <w:rPr>
                <w:rFonts w:ascii="Calibri" w:hAnsi="Calibri" w:cs="Calibri"/>
                <w:sz w:val="22"/>
                <w:szCs w:val="22"/>
              </w:rPr>
            </w:pPr>
          </w:p>
          <w:p w14:paraId="718D3D8B" w14:textId="77777777" w:rsidR="005D75A5" w:rsidRPr="00BB145A" w:rsidRDefault="005D75A5" w:rsidP="005D71A1">
            <w:pPr>
              <w:pStyle w:val="Default"/>
              <w:rPr>
                <w:rFonts w:ascii="Calibri" w:hAnsi="Calibri" w:cs="Calibri"/>
                <w:sz w:val="22"/>
                <w:szCs w:val="22"/>
              </w:rPr>
            </w:pPr>
          </w:p>
          <w:p w14:paraId="527EDEFA" w14:textId="77777777" w:rsidR="005D75A5" w:rsidRPr="00BB145A" w:rsidRDefault="005D75A5" w:rsidP="005D71A1">
            <w:pPr>
              <w:pStyle w:val="Default"/>
              <w:rPr>
                <w:rFonts w:ascii="Calibri" w:hAnsi="Calibri" w:cs="Calibri"/>
                <w:sz w:val="22"/>
                <w:szCs w:val="22"/>
              </w:rPr>
            </w:pPr>
            <w:r w:rsidRPr="00BB145A">
              <w:rPr>
                <w:rFonts w:ascii="Calibri" w:hAnsi="Calibri" w:cs="Calibri"/>
                <w:sz w:val="22"/>
                <w:szCs w:val="22"/>
              </w:rPr>
              <w:t>-</w:t>
            </w:r>
          </w:p>
          <w:p w14:paraId="683D02CC" w14:textId="77777777" w:rsidR="005D75A5" w:rsidRPr="00BB145A" w:rsidRDefault="005D75A5" w:rsidP="005D71A1">
            <w:pPr>
              <w:pStyle w:val="Default"/>
              <w:rPr>
                <w:rFonts w:ascii="Calibri" w:hAnsi="Calibri" w:cs="Calibri"/>
                <w:sz w:val="22"/>
                <w:szCs w:val="22"/>
              </w:rPr>
            </w:pPr>
          </w:p>
          <w:p w14:paraId="07A12E1F" w14:textId="77777777" w:rsidR="005D75A5" w:rsidRPr="00BB145A" w:rsidRDefault="005D75A5" w:rsidP="005D71A1">
            <w:pPr>
              <w:pStyle w:val="Default"/>
              <w:rPr>
                <w:rFonts w:ascii="Calibri" w:hAnsi="Calibri" w:cs="Calibri"/>
                <w:sz w:val="22"/>
                <w:szCs w:val="22"/>
              </w:rPr>
            </w:pPr>
            <w:r w:rsidRPr="00BB145A">
              <w:rPr>
                <w:rFonts w:ascii="Calibri" w:hAnsi="Calibri" w:cs="Calibri"/>
                <w:sz w:val="22"/>
                <w:szCs w:val="22"/>
              </w:rPr>
              <w:t>-</w:t>
            </w:r>
          </w:p>
          <w:p w14:paraId="4D72FEDA" w14:textId="77777777" w:rsidR="005D75A5" w:rsidRPr="00BB145A" w:rsidRDefault="005D75A5" w:rsidP="005D71A1">
            <w:pPr>
              <w:pStyle w:val="Default"/>
              <w:rPr>
                <w:rFonts w:ascii="Calibri" w:hAnsi="Calibri" w:cs="Calibri"/>
                <w:sz w:val="22"/>
                <w:szCs w:val="22"/>
              </w:rPr>
            </w:pPr>
          </w:p>
          <w:p w14:paraId="4FA7D5C0" w14:textId="77777777" w:rsidR="005D75A5" w:rsidRPr="00BB145A" w:rsidRDefault="005D75A5" w:rsidP="005D71A1">
            <w:pPr>
              <w:pStyle w:val="Default"/>
              <w:rPr>
                <w:rFonts w:ascii="Calibri" w:hAnsi="Calibri" w:cs="Calibri"/>
                <w:sz w:val="22"/>
                <w:szCs w:val="22"/>
              </w:rPr>
            </w:pPr>
            <w:r w:rsidRPr="00BB145A">
              <w:rPr>
                <w:rFonts w:ascii="Calibri" w:hAnsi="Calibri" w:cs="Calibri"/>
                <w:sz w:val="22"/>
                <w:szCs w:val="22"/>
              </w:rPr>
              <w:t>-</w:t>
            </w:r>
          </w:p>
          <w:p w14:paraId="74BFF772" w14:textId="77777777" w:rsidR="005D75A5" w:rsidRPr="00BB145A" w:rsidRDefault="005D75A5" w:rsidP="005D71A1">
            <w:pPr>
              <w:pStyle w:val="Default"/>
              <w:rPr>
                <w:rFonts w:ascii="Calibri" w:hAnsi="Calibri" w:cs="Calibri"/>
                <w:sz w:val="22"/>
                <w:szCs w:val="22"/>
              </w:rPr>
            </w:pPr>
          </w:p>
          <w:p w14:paraId="0384C24F" w14:textId="77777777" w:rsidR="005D75A5" w:rsidRPr="00BB145A" w:rsidRDefault="005D75A5" w:rsidP="005D71A1">
            <w:pPr>
              <w:pStyle w:val="Default"/>
              <w:rPr>
                <w:rFonts w:ascii="Calibri" w:hAnsi="Calibri" w:cs="Calibri"/>
                <w:sz w:val="22"/>
                <w:szCs w:val="22"/>
              </w:rPr>
            </w:pPr>
          </w:p>
          <w:p w14:paraId="171F07C6" w14:textId="77777777" w:rsidR="005D75A5" w:rsidRPr="00BB145A" w:rsidRDefault="005D75A5" w:rsidP="005D71A1">
            <w:pPr>
              <w:pStyle w:val="Default"/>
              <w:rPr>
                <w:rFonts w:ascii="Calibri" w:hAnsi="Calibri" w:cs="Calibri"/>
                <w:sz w:val="22"/>
                <w:szCs w:val="22"/>
              </w:rPr>
            </w:pPr>
          </w:p>
          <w:p w14:paraId="1C79FDD0" w14:textId="77777777" w:rsidR="005D75A5" w:rsidRPr="00BB145A" w:rsidRDefault="005D75A5" w:rsidP="005D71A1">
            <w:pPr>
              <w:pStyle w:val="Default"/>
              <w:rPr>
                <w:rFonts w:ascii="Calibri" w:hAnsi="Calibri" w:cs="Calibri"/>
                <w:sz w:val="22"/>
                <w:szCs w:val="22"/>
              </w:rPr>
            </w:pPr>
            <w:r>
              <w:rPr>
                <w:rFonts w:ascii="Calibri" w:hAnsi="Calibri" w:cs="Calibri"/>
                <w:sz w:val="22"/>
                <w:szCs w:val="22"/>
              </w:rPr>
              <w:t>-</w:t>
            </w:r>
          </w:p>
          <w:p w14:paraId="0F0AE7F6" w14:textId="77777777" w:rsidR="005D75A5" w:rsidRPr="00BB145A" w:rsidRDefault="005D75A5" w:rsidP="005D71A1">
            <w:pPr>
              <w:pStyle w:val="Default"/>
              <w:rPr>
                <w:rFonts w:ascii="Calibri" w:hAnsi="Calibri" w:cs="Calibri"/>
                <w:sz w:val="22"/>
                <w:szCs w:val="22"/>
              </w:rPr>
            </w:pPr>
          </w:p>
          <w:p w14:paraId="30718237" w14:textId="77777777" w:rsidR="005D75A5" w:rsidRPr="00BB145A" w:rsidRDefault="005D75A5" w:rsidP="005D71A1">
            <w:pPr>
              <w:pStyle w:val="Default"/>
              <w:rPr>
                <w:rFonts w:ascii="Calibri" w:hAnsi="Calibri" w:cs="Calibri"/>
                <w:sz w:val="22"/>
                <w:szCs w:val="22"/>
              </w:rPr>
            </w:pPr>
          </w:p>
          <w:p w14:paraId="0D9D3427" w14:textId="77777777" w:rsidR="005D75A5" w:rsidRPr="00BB145A" w:rsidRDefault="005D75A5" w:rsidP="005D71A1">
            <w:pPr>
              <w:pStyle w:val="Default"/>
              <w:rPr>
                <w:rFonts w:ascii="Calibri" w:hAnsi="Calibri" w:cs="Calibri"/>
                <w:sz w:val="22"/>
                <w:szCs w:val="22"/>
              </w:rPr>
            </w:pPr>
          </w:p>
          <w:p w14:paraId="62E66A2C" w14:textId="77777777" w:rsidR="005D75A5" w:rsidRPr="00BB145A" w:rsidRDefault="005D75A5" w:rsidP="005D71A1">
            <w:pPr>
              <w:pStyle w:val="Default"/>
              <w:rPr>
                <w:rFonts w:ascii="Calibri" w:hAnsi="Calibri" w:cs="Calibri"/>
                <w:sz w:val="22"/>
                <w:szCs w:val="22"/>
              </w:rPr>
            </w:pPr>
            <w:r>
              <w:rPr>
                <w:rFonts w:ascii="Calibri" w:hAnsi="Calibri" w:cs="Calibri"/>
                <w:sz w:val="22"/>
                <w:szCs w:val="22"/>
              </w:rPr>
              <w:t>-</w:t>
            </w:r>
          </w:p>
          <w:p w14:paraId="3C84080E" w14:textId="77777777" w:rsidR="005D75A5" w:rsidRPr="00BB145A" w:rsidRDefault="005D75A5" w:rsidP="005D71A1">
            <w:pPr>
              <w:pStyle w:val="Default"/>
              <w:rPr>
                <w:rFonts w:ascii="Calibri" w:hAnsi="Calibri" w:cs="Calibri"/>
                <w:sz w:val="22"/>
                <w:szCs w:val="22"/>
              </w:rPr>
            </w:pPr>
          </w:p>
          <w:p w14:paraId="3035D468" w14:textId="77777777" w:rsidR="005D75A5" w:rsidRPr="00BB145A" w:rsidRDefault="005D75A5" w:rsidP="005D71A1">
            <w:pPr>
              <w:pStyle w:val="Default"/>
              <w:rPr>
                <w:rFonts w:ascii="Calibri" w:hAnsi="Calibri" w:cs="Calibri"/>
                <w:sz w:val="22"/>
                <w:szCs w:val="22"/>
              </w:rPr>
            </w:pPr>
          </w:p>
          <w:p w14:paraId="1C227306" w14:textId="77777777" w:rsidR="005D75A5" w:rsidRPr="00BB145A" w:rsidRDefault="005D75A5" w:rsidP="005D71A1">
            <w:pPr>
              <w:pStyle w:val="Default"/>
              <w:rPr>
                <w:rFonts w:ascii="Calibri" w:hAnsi="Calibri" w:cs="Calibri"/>
                <w:sz w:val="22"/>
                <w:szCs w:val="22"/>
              </w:rPr>
            </w:pPr>
            <w:r>
              <w:rPr>
                <w:rFonts w:ascii="Calibri" w:hAnsi="Calibri" w:cs="Calibri"/>
                <w:sz w:val="22"/>
                <w:szCs w:val="22"/>
              </w:rPr>
              <w:t>-</w:t>
            </w:r>
          </w:p>
          <w:p w14:paraId="70A36D77" w14:textId="77777777" w:rsidR="005D75A5" w:rsidRPr="00BB145A" w:rsidRDefault="005D75A5" w:rsidP="005D71A1">
            <w:pPr>
              <w:pStyle w:val="Default"/>
              <w:rPr>
                <w:rFonts w:ascii="Calibri" w:hAnsi="Calibri" w:cs="Calibri"/>
                <w:sz w:val="22"/>
                <w:szCs w:val="22"/>
              </w:rPr>
            </w:pPr>
          </w:p>
          <w:p w14:paraId="48AB6897" w14:textId="77777777" w:rsidR="005D75A5" w:rsidRPr="00BB145A" w:rsidRDefault="005D75A5" w:rsidP="005D71A1">
            <w:pPr>
              <w:pStyle w:val="Default"/>
              <w:rPr>
                <w:rFonts w:ascii="Calibri" w:hAnsi="Calibri" w:cs="Calibri"/>
                <w:sz w:val="22"/>
                <w:szCs w:val="22"/>
              </w:rPr>
            </w:pPr>
          </w:p>
          <w:p w14:paraId="72D83428" w14:textId="77777777" w:rsidR="005D75A5" w:rsidRPr="00BB145A" w:rsidRDefault="005D75A5" w:rsidP="005D71A1">
            <w:pPr>
              <w:pStyle w:val="Default"/>
              <w:rPr>
                <w:rFonts w:ascii="Calibri" w:hAnsi="Calibri" w:cs="Calibri"/>
                <w:sz w:val="22"/>
                <w:szCs w:val="22"/>
              </w:rPr>
            </w:pPr>
            <w:r>
              <w:rPr>
                <w:rFonts w:ascii="Calibri" w:hAnsi="Calibri" w:cs="Calibri"/>
                <w:sz w:val="22"/>
                <w:szCs w:val="22"/>
              </w:rPr>
              <w:t>-</w:t>
            </w:r>
          </w:p>
          <w:p w14:paraId="6B55D16C" w14:textId="77777777" w:rsidR="005D75A5" w:rsidRPr="00BB145A" w:rsidRDefault="005D75A5" w:rsidP="005D71A1">
            <w:pPr>
              <w:pStyle w:val="Default"/>
              <w:rPr>
                <w:rFonts w:ascii="Calibri" w:hAnsi="Calibri" w:cs="Calibri"/>
                <w:sz w:val="22"/>
                <w:szCs w:val="22"/>
              </w:rPr>
            </w:pPr>
          </w:p>
          <w:p w14:paraId="565015D8" w14:textId="77777777" w:rsidR="005D75A5" w:rsidRPr="00BB145A" w:rsidRDefault="005D75A5" w:rsidP="005D71A1">
            <w:pPr>
              <w:pStyle w:val="Default"/>
              <w:rPr>
                <w:rFonts w:ascii="Calibri" w:hAnsi="Calibri" w:cs="Calibri"/>
                <w:b/>
                <w:bCs/>
                <w:sz w:val="22"/>
                <w:szCs w:val="22"/>
              </w:rPr>
            </w:pPr>
          </w:p>
          <w:p w14:paraId="5962D1D0" w14:textId="77777777" w:rsidR="005D75A5" w:rsidRPr="00BB145A" w:rsidRDefault="005D75A5" w:rsidP="005D71A1">
            <w:pPr>
              <w:pStyle w:val="Default"/>
              <w:rPr>
                <w:rFonts w:ascii="Calibri" w:hAnsi="Calibri" w:cs="Calibri"/>
                <w:sz w:val="22"/>
                <w:szCs w:val="22"/>
              </w:rPr>
            </w:pPr>
            <w:r>
              <w:rPr>
                <w:rFonts w:ascii="Calibri" w:hAnsi="Calibri" w:cs="Calibri"/>
                <w:sz w:val="22"/>
                <w:szCs w:val="22"/>
              </w:rPr>
              <w:t>-</w:t>
            </w:r>
          </w:p>
          <w:p w14:paraId="3F180A4E" w14:textId="77777777" w:rsidR="005D75A5" w:rsidRPr="00BB145A" w:rsidRDefault="005D75A5" w:rsidP="005D71A1">
            <w:pPr>
              <w:pStyle w:val="Default"/>
              <w:rPr>
                <w:rFonts w:ascii="Calibri" w:hAnsi="Calibri" w:cs="Calibri"/>
                <w:b/>
                <w:bCs/>
                <w:sz w:val="22"/>
                <w:szCs w:val="22"/>
              </w:rPr>
            </w:pPr>
          </w:p>
        </w:tc>
        <w:tc>
          <w:tcPr>
            <w:tcW w:w="3435" w:type="dxa"/>
            <w:vMerge w:val="restart"/>
            <w:tcBorders>
              <w:top w:val="single" w:sz="6" w:space="0" w:color="000000"/>
              <w:left w:val="nil"/>
              <w:right w:val="single" w:sz="4" w:space="0" w:color="auto"/>
            </w:tcBorders>
          </w:tcPr>
          <w:p w14:paraId="185021D6" w14:textId="77777777" w:rsidR="005D75A5" w:rsidRPr="00BB145A" w:rsidRDefault="005D75A5" w:rsidP="005D71A1">
            <w:pPr>
              <w:autoSpaceDE w:val="0"/>
              <w:autoSpaceDN w:val="0"/>
              <w:adjustRightInd w:val="0"/>
              <w:rPr>
                <w:rFonts w:ascii="Calibri" w:hAnsi="Calibri" w:cs="Calibri"/>
              </w:rPr>
            </w:pPr>
          </w:p>
          <w:p w14:paraId="552EDDDE"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definuje umění jako specifickou výpověď o skutečnosti,</w:t>
            </w:r>
          </w:p>
          <w:p w14:paraId="0202604C"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rozezná umělecký text od</w:t>
            </w:r>
          </w:p>
          <w:p w14:paraId="30350480"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neuměleckého, rozliší</w:t>
            </w:r>
          </w:p>
          <w:p w14:paraId="7CFA6183"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umělecký brak a kýč,</w:t>
            </w:r>
          </w:p>
          <w:p w14:paraId="2C7BEC95"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rozebere umělecký text za použití</w:t>
            </w:r>
          </w:p>
          <w:p w14:paraId="292FCBB3"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znalosti z literární teorie a poetiky,</w:t>
            </w:r>
          </w:p>
          <w:p w14:paraId="29A65504"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konkrétní literární díla klasifikuje podle druhů a žánrů,</w:t>
            </w:r>
          </w:p>
          <w:p w14:paraId="6D183CC3"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 xml:space="preserve">se orientuje ve folklóru a ústní lidové slovesnosti (ÚLS), pozná a charakterizuje jednotlivé formy </w:t>
            </w:r>
            <w:r>
              <w:rPr>
                <w:rFonts w:ascii="Calibri" w:hAnsi="Calibri" w:cs="Calibri"/>
                <w:sz w:val="22"/>
                <w:szCs w:val="22"/>
              </w:rPr>
              <w:t>Ú</w:t>
            </w:r>
            <w:r w:rsidRPr="00BB145A">
              <w:rPr>
                <w:rFonts w:ascii="Calibri" w:hAnsi="Calibri" w:cs="Calibri"/>
                <w:sz w:val="22"/>
                <w:szCs w:val="22"/>
              </w:rPr>
              <w:t>LS,</w:t>
            </w:r>
          </w:p>
          <w:p w14:paraId="55DFFB86"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rozlišuje jednotlivé umělecké slohy daného období, vyjmenuje jejich významné představitele a stěžejní díla,</w:t>
            </w:r>
          </w:p>
          <w:p w14:paraId="0CC13919"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se orientuje v základních vývojových etapách literární historie světové i české,</w:t>
            </w:r>
          </w:p>
          <w:p w14:paraId="6BB81965"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zařadí typická díla do jednotlivých uměleckých směrů a příslušných historických období,</w:t>
            </w:r>
          </w:p>
          <w:p w14:paraId="10B32311"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posoudí význam daného autora nebo literárního díla pro dobu vzniku i pro současnost,</w:t>
            </w:r>
          </w:p>
          <w:p w14:paraId="435501E4"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vyjádří vlastní prožitek</w:t>
            </w:r>
          </w:p>
          <w:p w14:paraId="2F3662F1"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z uměleckého díla (knihy, divadelního představení, filmu, výtvarného díla aj.).</w:t>
            </w:r>
          </w:p>
        </w:tc>
        <w:tc>
          <w:tcPr>
            <w:tcW w:w="577" w:type="dxa"/>
            <w:tcBorders>
              <w:top w:val="single" w:sz="4" w:space="0" w:color="auto"/>
              <w:left w:val="single" w:sz="4" w:space="0" w:color="auto"/>
              <w:bottom w:val="single" w:sz="4" w:space="0" w:color="auto"/>
            </w:tcBorders>
          </w:tcPr>
          <w:p w14:paraId="547E8C98" w14:textId="77777777" w:rsidR="005D75A5" w:rsidRPr="00BB145A" w:rsidRDefault="005D75A5" w:rsidP="005D71A1">
            <w:pPr>
              <w:pStyle w:val="Default"/>
              <w:jc w:val="both"/>
              <w:rPr>
                <w:rFonts w:ascii="Calibri" w:hAnsi="Calibri" w:cs="Calibri"/>
                <w:b/>
                <w:bCs/>
                <w:sz w:val="22"/>
                <w:szCs w:val="22"/>
              </w:rPr>
            </w:pPr>
            <w:r w:rsidRPr="00BB145A">
              <w:rPr>
                <w:rFonts w:ascii="Calibri" w:hAnsi="Calibri" w:cs="Calibri"/>
                <w:b/>
                <w:bCs/>
                <w:sz w:val="22"/>
                <w:szCs w:val="22"/>
              </w:rPr>
              <w:t>1.</w:t>
            </w:r>
          </w:p>
        </w:tc>
        <w:tc>
          <w:tcPr>
            <w:tcW w:w="3674" w:type="dxa"/>
            <w:tcBorders>
              <w:top w:val="single" w:sz="4" w:space="0" w:color="auto"/>
              <w:left w:val="nil"/>
              <w:bottom w:val="single" w:sz="4" w:space="0" w:color="auto"/>
              <w:right w:val="single" w:sz="4" w:space="0" w:color="auto"/>
            </w:tcBorders>
          </w:tcPr>
          <w:p w14:paraId="15E48348"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Literatura a ostatní druhy umění</w:t>
            </w:r>
          </w:p>
        </w:tc>
        <w:tc>
          <w:tcPr>
            <w:tcW w:w="1133" w:type="dxa"/>
            <w:vMerge w:val="restart"/>
            <w:tcBorders>
              <w:top w:val="single" w:sz="4" w:space="0" w:color="auto"/>
              <w:left w:val="single" w:sz="4" w:space="0" w:color="auto"/>
              <w:right w:val="single" w:sz="4" w:space="0" w:color="auto"/>
            </w:tcBorders>
          </w:tcPr>
          <w:p w14:paraId="7A8D0F62" w14:textId="77777777" w:rsidR="005D75A5" w:rsidRPr="00BB145A" w:rsidRDefault="005D75A5" w:rsidP="005D2EA7">
            <w:pPr>
              <w:pStyle w:val="Default"/>
              <w:jc w:val="center"/>
              <w:rPr>
                <w:rFonts w:ascii="Calibri" w:hAnsi="Calibri" w:cs="Calibri"/>
                <w:sz w:val="22"/>
                <w:szCs w:val="22"/>
              </w:rPr>
            </w:pPr>
            <w:r>
              <w:rPr>
                <w:rFonts w:ascii="Calibri" w:hAnsi="Calibri" w:cs="Calibri"/>
                <w:sz w:val="22"/>
                <w:szCs w:val="22"/>
              </w:rPr>
              <w:t>102</w:t>
            </w:r>
          </w:p>
        </w:tc>
      </w:tr>
      <w:tr w:rsidR="005D75A5" w:rsidRPr="00BB145A" w14:paraId="2D979414" w14:textId="77777777" w:rsidTr="005D75A5">
        <w:trPr>
          <w:trHeight w:val="340"/>
        </w:trPr>
        <w:tc>
          <w:tcPr>
            <w:tcW w:w="596" w:type="dxa"/>
            <w:vMerge/>
            <w:tcBorders>
              <w:left w:val="single" w:sz="4" w:space="0" w:color="auto"/>
              <w:bottom w:val="single" w:sz="4" w:space="0" w:color="auto"/>
              <w:right w:val="nil"/>
            </w:tcBorders>
          </w:tcPr>
          <w:p w14:paraId="1E7265BA" w14:textId="77777777" w:rsidR="005D75A5" w:rsidRPr="00BB145A" w:rsidRDefault="005D75A5" w:rsidP="005D71A1">
            <w:pPr>
              <w:pStyle w:val="Default"/>
              <w:rPr>
                <w:rFonts w:ascii="Calibri" w:hAnsi="Calibri" w:cs="Calibri"/>
                <w:sz w:val="22"/>
                <w:szCs w:val="22"/>
              </w:rPr>
            </w:pPr>
          </w:p>
        </w:tc>
        <w:tc>
          <w:tcPr>
            <w:tcW w:w="3435" w:type="dxa"/>
            <w:vMerge/>
            <w:tcBorders>
              <w:left w:val="nil"/>
              <w:right w:val="single" w:sz="4" w:space="0" w:color="auto"/>
            </w:tcBorders>
          </w:tcPr>
          <w:p w14:paraId="25B54493" w14:textId="77777777" w:rsidR="005D75A5" w:rsidRPr="00BB145A" w:rsidRDefault="005D75A5" w:rsidP="005D71A1">
            <w:pPr>
              <w:autoSpaceDE w:val="0"/>
              <w:autoSpaceDN w:val="0"/>
              <w:adjustRightInd w:val="0"/>
              <w:jc w:val="both"/>
              <w:rPr>
                <w:rFonts w:ascii="Calibri" w:hAnsi="Calibri" w:cs="Calibri"/>
              </w:rPr>
            </w:pPr>
          </w:p>
        </w:tc>
        <w:tc>
          <w:tcPr>
            <w:tcW w:w="577" w:type="dxa"/>
            <w:tcBorders>
              <w:top w:val="single" w:sz="4" w:space="0" w:color="auto"/>
              <w:left w:val="single" w:sz="4" w:space="0" w:color="auto"/>
              <w:bottom w:val="single" w:sz="4" w:space="0" w:color="auto"/>
            </w:tcBorders>
          </w:tcPr>
          <w:p w14:paraId="36147120" w14:textId="77777777" w:rsidR="005D75A5" w:rsidRPr="00BB145A" w:rsidRDefault="005D75A5" w:rsidP="005D71A1">
            <w:pPr>
              <w:pStyle w:val="Default"/>
              <w:jc w:val="both"/>
              <w:rPr>
                <w:rFonts w:ascii="Calibri" w:hAnsi="Calibri" w:cs="Calibri"/>
                <w:b/>
                <w:bCs/>
                <w:sz w:val="22"/>
                <w:szCs w:val="22"/>
              </w:rPr>
            </w:pPr>
            <w:r w:rsidRPr="00BB145A">
              <w:rPr>
                <w:rFonts w:ascii="Calibri" w:hAnsi="Calibri" w:cs="Calibri"/>
                <w:b/>
                <w:bCs/>
                <w:sz w:val="22"/>
                <w:szCs w:val="22"/>
              </w:rPr>
              <w:t>2.</w:t>
            </w:r>
          </w:p>
        </w:tc>
        <w:tc>
          <w:tcPr>
            <w:tcW w:w="3674" w:type="dxa"/>
            <w:tcBorders>
              <w:top w:val="single" w:sz="4" w:space="0" w:color="auto"/>
              <w:left w:val="nil"/>
              <w:bottom w:val="single" w:sz="4" w:space="0" w:color="auto"/>
              <w:right w:val="single" w:sz="4" w:space="0" w:color="auto"/>
            </w:tcBorders>
          </w:tcPr>
          <w:p w14:paraId="4944BB88"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Základy literární vědy a poetiky</w:t>
            </w:r>
          </w:p>
        </w:tc>
        <w:tc>
          <w:tcPr>
            <w:tcW w:w="1133" w:type="dxa"/>
            <w:vMerge/>
            <w:tcBorders>
              <w:left w:val="single" w:sz="4" w:space="0" w:color="auto"/>
              <w:right w:val="single" w:sz="4" w:space="0" w:color="auto"/>
            </w:tcBorders>
          </w:tcPr>
          <w:p w14:paraId="6CDB2140" w14:textId="77777777" w:rsidR="005D75A5" w:rsidRPr="00BB145A" w:rsidRDefault="005D75A5" w:rsidP="005D2EA7">
            <w:pPr>
              <w:pStyle w:val="Default"/>
              <w:jc w:val="center"/>
              <w:rPr>
                <w:rFonts w:ascii="Calibri" w:hAnsi="Calibri" w:cs="Calibri"/>
                <w:sz w:val="22"/>
                <w:szCs w:val="22"/>
              </w:rPr>
            </w:pPr>
          </w:p>
        </w:tc>
      </w:tr>
      <w:tr w:rsidR="005D75A5" w:rsidRPr="00BB145A" w14:paraId="2B0A469E" w14:textId="77777777" w:rsidTr="005D75A5">
        <w:trPr>
          <w:trHeight w:val="340"/>
        </w:trPr>
        <w:tc>
          <w:tcPr>
            <w:tcW w:w="596" w:type="dxa"/>
            <w:vMerge/>
            <w:tcBorders>
              <w:left w:val="single" w:sz="4" w:space="0" w:color="auto"/>
              <w:bottom w:val="single" w:sz="4" w:space="0" w:color="auto"/>
              <w:right w:val="nil"/>
            </w:tcBorders>
          </w:tcPr>
          <w:p w14:paraId="2B18989C" w14:textId="77777777" w:rsidR="005D75A5" w:rsidRPr="00BB145A" w:rsidRDefault="005D75A5" w:rsidP="005D71A1">
            <w:pPr>
              <w:pStyle w:val="Default"/>
              <w:rPr>
                <w:rFonts w:ascii="Calibri" w:hAnsi="Calibri" w:cs="Calibri"/>
                <w:sz w:val="22"/>
                <w:szCs w:val="22"/>
              </w:rPr>
            </w:pPr>
          </w:p>
        </w:tc>
        <w:tc>
          <w:tcPr>
            <w:tcW w:w="3435" w:type="dxa"/>
            <w:vMerge/>
            <w:tcBorders>
              <w:left w:val="nil"/>
              <w:right w:val="single" w:sz="4" w:space="0" w:color="auto"/>
            </w:tcBorders>
          </w:tcPr>
          <w:p w14:paraId="69A36E3D" w14:textId="77777777" w:rsidR="005D75A5" w:rsidRPr="00BB145A" w:rsidRDefault="005D75A5" w:rsidP="005D71A1">
            <w:pPr>
              <w:pStyle w:val="Default"/>
              <w:rPr>
                <w:rFonts w:ascii="Calibri" w:hAnsi="Calibri" w:cs="Calibri"/>
                <w:sz w:val="22"/>
                <w:szCs w:val="22"/>
              </w:rPr>
            </w:pPr>
          </w:p>
        </w:tc>
        <w:tc>
          <w:tcPr>
            <w:tcW w:w="577" w:type="dxa"/>
            <w:tcBorders>
              <w:top w:val="single" w:sz="4" w:space="0" w:color="auto"/>
              <w:left w:val="single" w:sz="4" w:space="0" w:color="auto"/>
              <w:bottom w:val="single" w:sz="4" w:space="0" w:color="auto"/>
            </w:tcBorders>
          </w:tcPr>
          <w:p w14:paraId="3DC904A2" w14:textId="77777777" w:rsidR="005D75A5" w:rsidRPr="00BB145A" w:rsidRDefault="005D75A5" w:rsidP="005D71A1">
            <w:pPr>
              <w:pStyle w:val="Default"/>
              <w:jc w:val="both"/>
              <w:rPr>
                <w:rFonts w:ascii="Calibri" w:hAnsi="Calibri" w:cs="Calibri"/>
                <w:b/>
                <w:bCs/>
                <w:sz w:val="22"/>
                <w:szCs w:val="22"/>
              </w:rPr>
            </w:pPr>
            <w:r w:rsidRPr="00BB145A">
              <w:rPr>
                <w:rFonts w:ascii="Calibri" w:hAnsi="Calibri" w:cs="Calibri"/>
                <w:b/>
                <w:bCs/>
                <w:sz w:val="22"/>
                <w:szCs w:val="22"/>
              </w:rPr>
              <w:t>3.</w:t>
            </w:r>
          </w:p>
        </w:tc>
        <w:tc>
          <w:tcPr>
            <w:tcW w:w="3674" w:type="dxa"/>
            <w:tcBorders>
              <w:top w:val="single" w:sz="4" w:space="0" w:color="auto"/>
              <w:left w:val="nil"/>
              <w:bottom w:val="single" w:sz="4" w:space="0" w:color="auto"/>
              <w:right w:val="single" w:sz="4" w:space="0" w:color="auto"/>
            </w:tcBorders>
          </w:tcPr>
          <w:p w14:paraId="63C398F6" w14:textId="77777777" w:rsidR="005D75A5" w:rsidRPr="00BB145A" w:rsidRDefault="005D75A5" w:rsidP="005D71A1">
            <w:pPr>
              <w:autoSpaceDE w:val="0"/>
              <w:autoSpaceDN w:val="0"/>
              <w:adjustRightInd w:val="0"/>
              <w:rPr>
                <w:rFonts w:ascii="Calibri" w:hAnsi="Calibri" w:cs="Calibri"/>
                <w:b/>
                <w:bCs/>
                <w:color w:val="000000"/>
              </w:rPr>
            </w:pPr>
            <w:r w:rsidRPr="00BB145A">
              <w:rPr>
                <w:rFonts w:ascii="Calibri" w:hAnsi="Calibri" w:cs="Calibri"/>
                <w:b/>
                <w:bCs/>
                <w:color w:val="000000"/>
                <w:sz w:val="22"/>
                <w:szCs w:val="22"/>
              </w:rPr>
              <w:t>Folklór a ústní lidová slovesnost,</w:t>
            </w:r>
          </w:p>
          <w:p w14:paraId="61CFF499"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formy ústní lidové slovesnosti</w:t>
            </w:r>
          </w:p>
        </w:tc>
        <w:tc>
          <w:tcPr>
            <w:tcW w:w="1133" w:type="dxa"/>
            <w:vMerge/>
            <w:tcBorders>
              <w:left w:val="single" w:sz="4" w:space="0" w:color="auto"/>
              <w:right w:val="single" w:sz="4" w:space="0" w:color="auto"/>
            </w:tcBorders>
          </w:tcPr>
          <w:p w14:paraId="01E78C9E" w14:textId="77777777" w:rsidR="005D75A5" w:rsidRPr="00BB145A" w:rsidRDefault="005D75A5" w:rsidP="005D2EA7">
            <w:pPr>
              <w:pStyle w:val="Default"/>
              <w:jc w:val="center"/>
              <w:rPr>
                <w:rFonts w:ascii="Calibri" w:hAnsi="Calibri" w:cs="Calibri"/>
                <w:sz w:val="22"/>
                <w:szCs w:val="22"/>
              </w:rPr>
            </w:pPr>
          </w:p>
        </w:tc>
      </w:tr>
      <w:tr w:rsidR="005D75A5" w:rsidRPr="00BB145A" w14:paraId="7EC97DC3" w14:textId="77777777" w:rsidTr="005D75A5">
        <w:trPr>
          <w:trHeight w:val="340"/>
        </w:trPr>
        <w:tc>
          <w:tcPr>
            <w:tcW w:w="596" w:type="dxa"/>
            <w:vMerge/>
            <w:tcBorders>
              <w:left w:val="single" w:sz="4" w:space="0" w:color="auto"/>
              <w:bottom w:val="single" w:sz="4" w:space="0" w:color="auto"/>
              <w:right w:val="nil"/>
            </w:tcBorders>
          </w:tcPr>
          <w:p w14:paraId="4443DE3D" w14:textId="77777777" w:rsidR="005D75A5" w:rsidRPr="00BB145A" w:rsidRDefault="005D75A5" w:rsidP="005D71A1">
            <w:pPr>
              <w:pStyle w:val="Default"/>
              <w:rPr>
                <w:rFonts w:ascii="Calibri" w:hAnsi="Calibri" w:cs="Calibri"/>
                <w:sz w:val="22"/>
                <w:szCs w:val="22"/>
              </w:rPr>
            </w:pPr>
          </w:p>
        </w:tc>
        <w:tc>
          <w:tcPr>
            <w:tcW w:w="3435" w:type="dxa"/>
            <w:vMerge/>
            <w:tcBorders>
              <w:left w:val="nil"/>
              <w:right w:val="single" w:sz="4" w:space="0" w:color="auto"/>
            </w:tcBorders>
          </w:tcPr>
          <w:p w14:paraId="7AB19589" w14:textId="77777777" w:rsidR="005D75A5" w:rsidRPr="00BB145A" w:rsidRDefault="005D75A5" w:rsidP="005D71A1">
            <w:pPr>
              <w:pStyle w:val="Default"/>
              <w:rPr>
                <w:rFonts w:ascii="Calibri" w:hAnsi="Calibri" w:cs="Calibri"/>
                <w:sz w:val="22"/>
                <w:szCs w:val="22"/>
              </w:rPr>
            </w:pPr>
          </w:p>
        </w:tc>
        <w:tc>
          <w:tcPr>
            <w:tcW w:w="577" w:type="dxa"/>
            <w:tcBorders>
              <w:top w:val="single" w:sz="4" w:space="0" w:color="auto"/>
              <w:left w:val="single" w:sz="4" w:space="0" w:color="auto"/>
              <w:bottom w:val="single" w:sz="4" w:space="0" w:color="auto"/>
            </w:tcBorders>
          </w:tcPr>
          <w:p w14:paraId="09C29EA3"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4.</w:t>
            </w:r>
          </w:p>
          <w:p w14:paraId="0A4C7C0E" w14:textId="77777777" w:rsidR="005D75A5" w:rsidRPr="00BB145A" w:rsidRDefault="005D75A5" w:rsidP="005D71A1">
            <w:pPr>
              <w:pStyle w:val="Default"/>
              <w:rPr>
                <w:rFonts w:ascii="Calibri" w:hAnsi="Calibri" w:cs="Calibri"/>
                <w:sz w:val="22"/>
                <w:szCs w:val="22"/>
              </w:rPr>
            </w:pPr>
          </w:p>
          <w:p w14:paraId="333FD857" w14:textId="77777777" w:rsidR="005D75A5" w:rsidRPr="00BB145A" w:rsidRDefault="005D75A5" w:rsidP="005D71A1">
            <w:pPr>
              <w:pStyle w:val="Default"/>
              <w:rPr>
                <w:rFonts w:ascii="Calibri" w:hAnsi="Calibri" w:cs="Calibri"/>
                <w:sz w:val="22"/>
                <w:szCs w:val="22"/>
              </w:rPr>
            </w:pPr>
          </w:p>
          <w:p w14:paraId="335B3E60" w14:textId="77777777" w:rsidR="005D75A5" w:rsidRPr="00BB145A" w:rsidRDefault="005D75A5" w:rsidP="005D71A1">
            <w:pPr>
              <w:pStyle w:val="Default"/>
              <w:rPr>
                <w:rFonts w:ascii="Calibri" w:hAnsi="Calibri" w:cs="Calibri"/>
                <w:sz w:val="22"/>
                <w:szCs w:val="22"/>
              </w:rPr>
            </w:pPr>
          </w:p>
          <w:p w14:paraId="4E74A844" w14:textId="77777777" w:rsidR="005D75A5" w:rsidRPr="00BB145A" w:rsidRDefault="005D75A5" w:rsidP="005D71A1">
            <w:pPr>
              <w:pStyle w:val="Default"/>
              <w:rPr>
                <w:rFonts w:ascii="Calibri" w:hAnsi="Calibri" w:cs="Calibri"/>
                <w:b/>
                <w:bCs/>
                <w:sz w:val="22"/>
                <w:szCs w:val="22"/>
              </w:rPr>
            </w:pPr>
          </w:p>
        </w:tc>
        <w:tc>
          <w:tcPr>
            <w:tcW w:w="3674" w:type="dxa"/>
            <w:tcBorders>
              <w:top w:val="single" w:sz="4" w:space="0" w:color="auto"/>
              <w:left w:val="nil"/>
              <w:bottom w:val="single" w:sz="4" w:space="0" w:color="auto"/>
              <w:right w:val="single" w:sz="4" w:space="0" w:color="auto"/>
            </w:tcBorders>
          </w:tcPr>
          <w:p w14:paraId="6C6805CD"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Literatura starověku</w:t>
            </w:r>
          </w:p>
          <w:p w14:paraId="6DB38627"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 orientální literatury</w:t>
            </w:r>
          </w:p>
          <w:p w14:paraId="1B2E699A"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 filosofie a náboženství</w:t>
            </w:r>
          </w:p>
          <w:p w14:paraId="5E95EDEB"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 bible</w:t>
            </w:r>
          </w:p>
          <w:p w14:paraId="38D53A52"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sz w:val="22"/>
                <w:szCs w:val="22"/>
              </w:rPr>
              <w:t>- antika</w:t>
            </w:r>
          </w:p>
        </w:tc>
        <w:tc>
          <w:tcPr>
            <w:tcW w:w="1133" w:type="dxa"/>
            <w:vMerge/>
            <w:tcBorders>
              <w:left w:val="single" w:sz="4" w:space="0" w:color="auto"/>
              <w:right w:val="single" w:sz="4" w:space="0" w:color="auto"/>
            </w:tcBorders>
          </w:tcPr>
          <w:p w14:paraId="672B2F7B" w14:textId="77777777" w:rsidR="005D75A5" w:rsidRPr="00BB145A" w:rsidRDefault="005D75A5" w:rsidP="005D2EA7">
            <w:pPr>
              <w:pStyle w:val="Default"/>
              <w:jc w:val="center"/>
              <w:rPr>
                <w:rFonts w:ascii="Calibri" w:hAnsi="Calibri" w:cs="Calibri"/>
                <w:sz w:val="22"/>
                <w:szCs w:val="22"/>
              </w:rPr>
            </w:pPr>
          </w:p>
        </w:tc>
      </w:tr>
      <w:tr w:rsidR="005D75A5" w:rsidRPr="00BB145A" w14:paraId="402D3193" w14:textId="77777777" w:rsidTr="005D75A5">
        <w:trPr>
          <w:trHeight w:val="340"/>
        </w:trPr>
        <w:tc>
          <w:tcPr>
            <w:tcW w:w="596" w:type="dxa"/>
            <w:vMerge/>
            <w:tcBorders>
              <w:left w:val="single" w:sz="4" w:space="0" w:color="auto"/>
              <w:bottom w:val="single" w:sz="4" w:space="0" w:color="auto"/>
              <w:right w:val="nil"/>
            </w:tcBorders>
            <w:vAlign w:val="center"/>
          </w:tcPr>
          <w:p w14:paraId="12EA9A41" w14:textId="77777777" w:rsidR="005D75A5" w:rsidRPr="00BB145A" w:rsidRDefault="005D75A5" w:rsidP="005D71A1">
            <w:pPr>
              <w:pStyle w:val="Default"/>
              <w:rPr>
                <w:rFonts w:ascii="Calibri" w:hAnsi="Calibri" w:cs="Calibri"/>
                <w:b/>
                <w:bCs/>
                <w:sz w:val="22"/>
                <w:szCs w:val="22"/>
              </w:rPr>
            </w:pPr>
          </w:p>
        </w:tc>
        <w:tc>
          <w:tcPr>
            <w:tcW w:w="3435" w:type="dxa"/>
            <w:vMerge/>
            <w:tcBorders>
              <w:left w:val="nil"/>
              <w:right w:val="single" w:sz="4" w:space="0" w:color="auto"/>
            </w:tcBorders>
          </w:tcPr>
          <w:p w14:paraId="4D2C5F31" w14:textId="77777777" w:rsidR="005D75A5" w:rsidRPr="00BB145A" w:rsidRDefault="005D75A5" w:rsidP="005D71A1">
            <w:pPr>
              <w:pStyle w:val="Default"/>
              <w:rPr>
                <w:rFonts w:ascii="Calibri" w:hAnsi="Calibri" w:cs="Calibri"/>
                <w:color w:val="auto"/>
              </w:rPr>
            </w:pPr>
          </w:p>
        </w:tc>
        <w:tc>
          <w:tcPr>
            <w:tcW w:w="577" w:type="dxa"/>
            <w:tcBorders>
              <w:top w:val="single" w:sz="4" w:space="0" w:color="auto"/>
              <w:left w:val="single" w:sz="4" w:space="0" w:color="auto"/>
              <w:bottom w:val="single" w:sz="4" w:space="0" w:color="auto"/>
            </w:tcBorders>
          </w:tcPr>
          <w:p w14:paraId="3A4CC1C1"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5.</w:t>
            </w:r>
          </w:p>
          <w:p w14:paraId="2DB1D29F" w14:textId="77777777" w:rsidR="005D75A5" w:rsidRPr="00BB145A" w:rsidRDefault="005D75A5" w:rsidP="005D71A1">
            <w:pPr>
              <w:pStyle w:val="Default"/>
              <w:rPr>
                <w:rFonts w:ascii="Calibri" w:hAnsi="Calibri" w:cs="Calibri"/>
                <w:b/>
                <w:bCs/>
                <w:sz w:val="22"/>
                <w:szCs w:val="22"/>
              </w:rPr>
            </w:pPr>
          </w:p>
          <w:p w14:paraId="19E9D882" w14:textId="77777777" w:rsidR="005D75A5" w:rsidRPr="00BB145A" w:rsidRDefault="005D75A5" w:rsidP="005D71A1">
            <w:pPr>
              <w:pStyle w:val="Default"/>
              <w:rPr>
                <w:rFonts w:ascii="Calibri" w:hAnsi="Calibri" w:cs="Calibri"/>
                <w:b/>
                <w:bCs/>
                <w:sz w:val="22"/>
                <w:szCs w:val="22"/>
              </w:rPr>
            </w:pPr>
          </w:p>
          <w:p w14:paraId="3B23B64A" w14:textId="77777777" w:rsidR="005D75A5" w:rsidRPr="00BB145A" w:rsidRDefault="005D75A5" w:rsidP="005D71A1">
            <w:pPr>
              <w:pStyle w:val="Default"/>
              <w:rPr>
                <w:rFonts w:ascii="Calibri" w:hAnsi="Calibri" w:cs="Calibri"/>
                <w:b/>
                <w:bCs/>
                <w:sz w:val="22"/>
                <w:szCs w:val="22"/>
              </w:rPr>
            </w:pPr>
          </w:p>
          <w:p w14:paraId="6414FE29" w14:textId="77777777" w:rsidR="005D75A5" w:rsidRPr="00BB145A" w:rsidRDefault="005D75A5" w:rsidP="005D71A1">
            <w:pPr>
              <w:pStyle w:val="Default"/>
              <w:rPr>
                <w:rFonts w:ascii="Calibri" w:hAnsi="Calibri" w:cs="Calibri"/>
                <w:b/>
                <w:bCs/>
                <w:sz w:val="22"/>
                <w:szCs w:val="22"/>
              </w:rPr>
            </w:pPr>
          </w:p>
        </w:tc>
        <w:tc>
          <w:tcPr>
            <w:tcW w:w="3674" w:type="dxa"/>
            <w:tcBorders>
              <w:top w:val="single" w:sz="4" w:space="0" w:color="auto"/>
              <w:left w:val="nil"/>
              <w:bottom w:val="single" w:sz="4" w:space="0" w:color="auto"/>
              <w:right w:val="single" w:sz="4" w:space="0" w:color="auto"/>
            </w:tcBorders>
          </w:tcPr>
          <w:p w14:paraId="14675D76" w14:textId="77777777" w:rsidR="005D75A5" w:rsidRPr="00BB145A" w:rsidRDefault="005D75A5" w:rsidP="005D71A1">
            <w:pPr>
              <w:autoSpaceDE w:val="0"/>
              <w:autoSpaceDN w:val="0"/>
              <w:adjustRightInd w:val="0"/>
              <w:rPr>
                <w:rFonts w:ascii="Calibri" w:hAnsi="Calibri" w:cs="Calibri"/>
                <w:b/>
                <w:bCs/>
                <w:color w:val="000000"/>
              </w:rPr>
            </w:pPr>
            <w:r w:rsidRPr="00BB145A">
              <w:rPr>
                <w:rFonts w:ascii="Calibri" w:hAnsi="Calibri" w:cs="Calibri"/>
                <w:b/>
                <w:bCs/>
                <w:color w:val="000000"/>
                <w:sz w:val="22"/>
                <w:szCs w:val="22"/>
              </w:rPr>
              <w:t>Literatura raného středověku</w:t>
            </w:r>
          </w:p>
          <w:p w14:paraId="5C79474A"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křesťanství</w:t>
            </w:r>
          </w:p>
          <w:p w14:paraId="33B0D067"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literatura církevních otců</w:t>
            </w:r>
          </w:p>
          <w:p w14:paraId="2137D630"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románský styl</w:t>
            </w:r>
          </w:p>
          <w:p w14:paraId="7620AFF3" w14:textId="77777777" w:rsidR="005D75A5" w:rsidRPr="00BB145A" w:rsidRDefault="005D75A5" w:rsidP="005D71A1">
            <w:pPr>
              <w:autoSpaceDE w:val="0"/>
              <w:autoSpaceDN w:val="0"/>
              <w:adjustRightInd w:val="0"/>
              <w:rPr>
                <w:rFonts w:ascii="Calibri" w:hAnsi="Calibri" w:cs="Calibri"/>
                <w:b/>
                <w:bCs/>
                <w:color w:val="000000"/>
              </w:rPr>
            </w:pPr>
            <w:r w:rsidRPr="00BB145A">
              <w:rPr>
                <w:rFonts w:ascii="Calibri" w:hAnsi="Calibri" w:cs="Calibri"/>
                <w:sz w:val="22"/>
                <w:szCs w:val="22"/>
              </w:rPr>
              <w:t>evropská rytířská a dvorská literatura</w:t>
            </w:r>
          </w:p>
        </w:tc>
        <w:tc>
          <w:tcPr>
            <w:tcW w:w="1133" w:type="dxa"/>
            <w:vMerge/>
            <w:tcBorders>
              <w:left w:val="single" w:sz="4" w:space="0" w:color="auto"/>
              <w:right w:val="single" w:sz="4" w:space="0" w:color="auto"/>
            </w:tcBorders>
          </w:tcPr>
          <w:p w14:paraId="5F0AE62D" w14:textId="77777777" w:rsidR="005D75A5" w:rsidRPr="00BB145A" w:rsidRDefault="005D75A5" w:rsidP="005D2EA7">
            <w:pPr>
              <w:pStyle w:val="Default"/>
              <w:jc w:val="center"/>
              <w:rPr>
                <w:rFonts w:ascii="Calibri" w:hAnsi="Calibri" w:cs="Calibri"/>
                <w:sz w:val="22"/>
                <w:szCs w:val="22"/>
              </w:rPr>
            </w:pPr>
          </w:p>
        </w:tc>
      </w:tr>
      <w:tr w:rsidR="005D75A5" w:rsidRPr="00BB145A" w14:paraId="65C18B65" w14:textId="77777777" w:rsidTr="005D75A5">
        <w:trPr>
          <w:trHeight w:val="533"/>
        </w:trPr>
        <w:tc>
          <w:tcPr>
            <w:tcW w:w="596" w:type="dxa"/>
            <w:vMerge/>
            <w:tcBorders>
              <w:left w:val="single" w:sz="4" w:space="0" w:color="auto"/>
              <w:bottom w:val="single" w:sz="4" w:space="0" w:color="auto"/>
              <w:right w:val="nil"/>
            </w:tcBorders>
          </w:tcPr>
          <w:p w14:paraId="20D3BD74" w14:textId="77777777" w:rsidR="005D75A5" w:rsidRPr="00BB145A" w:rsidRDefault="005D75A5" w:rsidP="005D71A1">
            <w:pPr>
              <w:pStyle w:val="Default"/>
              <w:rPr>
                <w:rFonts w:ascii="Calibri" w:hAnsi="Calibri" w:cs="Calibri"/>
                <w:sz w:val="22"/>
                <w:szCs w:val="22"/>
              </w:rPr>
            </w:pPr>
          </w:p>
        </w:tc>
        <w:tc>
          <w:tcPr>
            <w:tcW w:w="3435" w:type="dxa"/>
            <w:vMerge/>
            <w:tcBorders>
              <w:left w:val="nil"/>
              <w:right w:val="single" w:sz="4" w:space="0" w:color="auto"/>
            </w:tcBorders>
          </w:tcPr>
          <w:p w14:paraId="7617D7F0" w14:textId="77777777" w:rsidR="005D75A5" w:rsidRPr="00BB145A" w:rsidRDefault="005D75A5" w:rsidP="005D71A1">
            <w:pPr>
              <w:pStyle w:val="Default"/>
              <w:rPr>
                <w:rFonts w:ascii="Calibri" w:hAnsi="Calibri" w:cs="Calibri"/>
                <w:sz w:val="22"/>
                <w:szCs w:val="22"/>
              </w:rPr>
            </w:pPr>
          </w:p>
        </w:tc>
        <w:tc>
          <w:tcPr>
            <w:tcW w:w="577" w:type="dxa"/>
            <w:tcBorders>
              <w:top w:val="single" w:sz="4" w:space="0" w:color="auto"/>
              <w:left w:val="single" w:sz="4" w:space="0" w:color="auto"/>
              <w:bottom w:val="single" w:sz="4" w:space="0" w:color="auto"/>
            </w:tcBorders>
          </w:tcPr>
          <w:p w14:paraId="0BC4195D" w14:textId="77777777" w:rsidR="005D75A5" w:rsidRPr="00BB145A" w:rsidRDefault="005D75A5" w:rsidP="005D71A1">
            <w:pPr>
              <w:pStyle w:val="Default"/>
              <w:jc w:val="both"/>
              <w:rPr>
                <w:rFonts w:ascii="Calibri" w:hAnsi="Calibri" w:cs="Calibri"/>
                <w:b/>
                <w:bCs/>
                <w:sz w:val="22"/>
                <w:szCs w:val="22"/>
              </w:rPr>
            </w:pPr>
            <w:r w:rsidRPr="00BB145A">
              <w:rPr>
                <w:rFonts w:ascii="Calibri" w:hAnsi="Calibri" w:cs="Calibri"/>
                <w:b/>
                <w:bCs/>
                <w:sz w:val="22"/>
                <w:szCs w:val="22"/>
              </w:rPr>
              <w:t>6.</w:t>
            </w:r>
          </w:p>
        </w:tc>
        <w:tc>
          <w:tcPr>
            <w:tcW w:w="3674" w:type="dxa"/>
            <w:tcBorders>
              <w:top w:val="single" w:sz="4" w:space="0" w:color="auto"/>
              <w:left w:val="nil"/>
              <w:bottom w:val="single" w:sz="4" w:space="0" w:color="auto"/>
              <w:right w:val="single" w:sz="4" w:space="0" w:color="auto"/>
            </w:tcBorders>
          </w:tcPr>
          <w:p w14:paraId="7D0DABF8"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b/>
                <w:bCs/>
                <w:sz w:val="22"/>
                <w:szCs w:val="22"/>
              </w:rPr>
              <w:t>Počátky literatury na našem území</w:t>
            </w:r>
          </w:p>
          <w:p w14:paraId="108B4939"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b/>
                <w:bCs/>
                <w:sz w:val="22"/>
                <w:szCs w:val="22"/>
              </w:rPr>
              <w:t>do 13. stol.</w:t>
            </w:r>
          </w:p>
        </w:tc>
        <w:tc>
          <w:tcPr>
            <w:tcW w:w="1133" w:type="dxa"/>
            <w:vMerge/>
            <w:tcBorders>
              <w:left w:val="single" w:sz="4" w:space="0" w:color="auto"/>
              <w:right w:val="single" w:sz="4" w:space="0" w:color="auto"/>
            </w:tcBorders>
          </w:tcPr>
          <w:p w14:paraId="4A84DA8F" w14:textId="77777777" w:rsidR="005D75A5" w:rsidRPr="00BB145A" w:rsidRDefault="005D75A5" w:rsidP="005D2EA7">
            <w:pPr>
              <w:pStyle w:val="Default"/>
              <w:jc w:val="center"/>
              <w:rPr>
                <w:rFonts w:ascii="Calibri" w:hAnsi="Calibri" w:cs="Calibri"/>
                <w:sz w:val="22"/>
                <w:szCs w:val="22"/>
              </w:rPr>
            </w:pPr>
          </w:p>
        </w:tc>
      </w:tr>
      <w:tr w:rsidR="005D75A5" w:rsidRPr="00BB145A" w14:paraId="28E3A4DD" w14:textId="77777777" w:rsidTr="005D75A5">
        <w:trPr>
          <w:trHeight w:val="427"/>
        </w:trPr>
        <w:tc>
          <w:tcPr>
            <w:tcW w:w="596" w:type="dxa"/>
            <w:vMerge/>
            <w:tcBorders>
              <w:left w:val="single" w:sz="4" w:space="0" w:color="auto"/>
              <w:bottom w:val="single" w:sz="4" w:space="0" w:color="auto"/>
              <w:right w:val="nil"/>
            </w:tcBorders>
          </w:tcPr>
          <w:p w14:paraId="4D0D8DAA" w14:textId="77777777" w:rsidR="005D75A5" w:rsidRPr="00BB145A" w:rsidRDefault="005D75A5" w:rsidP="005D71A1">
            <w:pPr>
              <w:pStyle w:val="Default"/>
              <w:rPr>
                <w:rFonts w:ascii="Calibri" w:hAnsi="Calibri" w:cs="Calibri"/>
                <w:sz w:val="22"/>
                <w:szCs w:val="22"/>
              </w:rPr>
            </w:pPr>
          </w:p>
        </w:tc>
        <w:tc>
          <w:tcPr>
            <w:tcW w:w="3435" w:type="dxa"/>
            <w:vMerge/>
            <w:tcBorders>
              <w:left w:val="nil"/>
              <w:right w:val="single" w:sz="4" w:space="0" w:color="auto"/>
            </w:tcBorders>
          </w:tcPr>
          <w:p w14:paraId="1C0082C9" w14:textId="77777777" w:rsidR="005D75A5" w:rsidRPr="00BB145A" w:rsidRDefault="005D75A5" w:rsidP="005D71A1">
            <w:pPr>
              <w:pStyle w:val="Default"/>
              <w:rPr>
                <w:rFonts w:ascii="Calibri" w:hAnsi="Calibri" w:cs="Calibri"/>
                <w:sz w:val="22"/>
                <w:szCs w:val="22"/>
              </w:rPr>
            </w:pPr>
          </w:p>
        </w:tc>
        <w:tc>
          <w:tcPr>
            <w:tcW w:w="577" w:type="dxa"/>
            <w:tcBorders>
              <w:top w:val="single" w:sz="4" w:space="0" w:color="auto"/>
              <w:left w:val="single" w:sz="4" w:space="0" w:color="auto"/>
              <w:bottom w:val="single" w:sz="4" w:space="0" w:color="auto"/>
            </w:tcBorders>
          </w:tcPr>
          <w:p w14:paraId="5AA60C32"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7.</w:t>
            </w:r>
          </w:p>
          <w:p w14:paraId="2F2EB654" w14:textId="77777777" w:rsidR="005D75A5" w:rsidRPr="00BB145A" w:rsidRDefault="005D75A5" w:rsidP="005D71A1">
            <w:pPr>
              <w:pStyle w:val="Default"/>
              <w:rPr>
                <w:rFonts w:ascii="Calibri" w:hAnsi="Calibri" w:cs="Calibri"/>
                <w:b/>
                <w:bCs/>
                <w:sz w:val="22"/>
                <w:szCs w:val="22"/>
              </w:rPr>
            </w:pPr>
          </w:p>
          <w:p w14:paraId="2E157807" w14:textId="77777777" w:rsidR="005D75A5" w:rsidRPr="00BB145A" w:rsidRDefault="005D75A5" w:rsidP="005D71A1">
            <w:pPr>
              <w:pStyle w:val="Default"/>
              <w:rPr>
                <w:rFonts w:ascii="Calibri" w:hAnsi="Calibri" w:cs="Calibri"/>
                <w:b/>
                <w:bCs/>
                <w:sz w:val="22"/>
                <w:szCs w:val="22"/>
              </w:rPr>
            </w:pPr>
          </w:p>
          <w:p w14:paraId="08AA7146" w14:textId="77777777" w:rsidR="005D75A5" w:rsidRPr="00BB145A" w:rsidRDefault="005D75A5" w:rsidP="005D71A1">
            <w:pPr>
              <w:pStyle w:val="Default"/>
              <w:rPr>
                <w:rFonts w:ascii="Calibri" w:hAnsi="Calibri" w:cs="Calibri"/>
                <w:b/>
                <w:bCs/>
                <w:sz w:val="22"/>
                <w:szCs w:val="22"/>
              </w:rPr>
            </w:pPr>
          </w:p>
        </w:tc>
        <w:tc>
          <w:tcPr>
            <w:tcW w:w="3674" w:type="dxa"/>
            <w:tcBorders>
              <w:top w:val="single" w:sz="4" w:space="0" w:color="auto"/>
              <w:left w:val="nil"/>
              <w:bottom w:val="single" w:sz="4" w:space="0" w:color="auto"/>
              <w:right w:val="single" w:sz="4" w:space="0" w:color="auto"/>
            </w:tcBorders>
          </w:tcPr>
          <w:p w14:paraId="0DC83DE9"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b/>
                <w:bCs/>
                <w:sz w:val="22"/>
                <w:szCs w:val="22"/>
              </w:rPr>
              <w:t>Umění vrcholného středověku</w:t>
            </w:r>
          </w:p>
          <w:p w14:paraId="55FBBEF4"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gotika</w:t>
            </w:r>
          </w:p>
          <w:p w14:paraId="35D97008"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literatura 14. a 15. století</w:t>
            </w:r>
          </w:p>
          <w:p w14:paraId="71ABB121"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sz w:val="22"/>
                <w:szCs w:val="22"/>
              </w:rPr>
              <w:t>období husitského hnutí</w:t>
            </w:r>
          </w:p>
        </w:tc>
        <w:tc>
          <w:tcPr>
            <w:tcW w:w="1133" w:type="dxa"/>
            <w:vMerge/>
            <w:tcBorders>
              <w:left w:val="single" w:sz="4" w:space="0" w:color="auto"/>
              <w:right w:val="single" w:sz="4" w:space="0" w:color="auto"/>
            </w:tcBorders>
          </w:tcPr>
          <w:p w14:paraId="62B7311A" w14:textId="77777777" w:rsidR="005D75A5" w:rsidRPr="00BB145A" w:rsidRDefault="005D75A5" w:rsidP="005D2EA7">
            <w:pPr>
              <w:pStyle w:val="Default"/>
              <w:jc w:val="center"/>
              <w:rPr>
                <w:rFonts w:ascii="Calibri" w:hAnsi="Calibri" w:cs="Calibri"/>
                <w:sz w:val="22"/>
                <w:szCs w:val="22"/>
              </w:rPr>
            </w:pPr>
          </w:p>
        </w:tc>
      </w:tr>
      <w:tr w:rsidR="005D75A5" w:rsidRPr="00BB145A" w14:paraId="578F7A12" w14:textId="77777777" w:rsidTr="005D75A5">
        <w:trPr>
          <w:trHeight w:val="372"/>
        </w:trPr>
        <w:tc>
          <w:tcPr>
            <w:tcW w:w="596" w:type="dxa"/>
            <w:vMerge/>
            <w:tcBorders>
              <w:left w:val="single" w:sz="4" w:space="0" w:color="auto"/>
              <w:bottom w:val="single" w:sz="4" w:space="0" w:color="auto"/>
              <w:right w:val="nil"/>
            </w:tcBorders>
          </w:tcPr>
          <w:p w14:paraId="403873C6" w14:textId="77777777" w:rsidR="005D75A5" w:rsidRPr="00BB145A" w:rsidRDefault="005D75A5" w:rsidP="005D71A1">
            <w:pPr>
              <w:pStyle w:val="Default"/>
              <w:rPr>
                <w:rFonts w:ascii="Calibri" w:hAnsi="Calibri" w:cs="Calibri"/>
                <w:sz w:val="22"/>
                <w:szCs w:val="22"/>
              </w:rPr>
            </w:pPr>
          </w:p>
        </w:tc>
        <w:tc>
          <w:tcPr>
            <w:tcW w:w="3435" w:type="dxa"/>
            <w:vMerge/>
            <w:tcBorders>
              <w:left w:val="nil"/>
              <w:right w:val="single" w:sz="4" w:space="0" w:color="auto"/>
            </w:tcBorders>
          </w:tcPr>
          <w:p w14:paraId="50BE4354" w14:textId="77777777" w:rsidR="005D75A5" w:rsidRPr="00BB145A" w:rsidRDefault="005D75A5" w:rsidP="005D71A1">
            <w:pPr>
              <w:pStyle w:val="Default"/>
              <w:rPr>
                <w:rFonts w:ascii="Calibri" w:hAnsi="Calibri" w:cs="Calibri"/>
                <w:sz w:val="22"/>
                <w:szCs w:val="22"/>
              </w:rPr>
            </w:pPr>
          </w:p>
        </w:tc>
        <w:tc>
          <w:tcPr>
            <w:tcW w:w="577" w:type="dxa"/>
            <w:tcBorders>
              <w:top w:val="single" w:sz="4" w:space="0" w:color="auto"/>
              <w:left w:val="single" w:sz="4" w:space="0" w:color="auto"/>
              <w:bottom w:val="single" w:sz="4" w:space="0" w:color="auto"/>
            </w:tcBorders>
          </w:tcPr>
          <w:p w14:paraId="2E29C389"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8.</w:t>
            </w:r>
          </w:p>
          <w:p w14:paraId="133F2654" w14:textId="77777777" w:rsidR="005D75A5" w:rsidRPr="00BB145A" w:rsidRDefault="005D75A5" w:rsidP="005D71A1">
            <w:pPr>
              <w:pStyle w:val="Default"/>
              <w:rPr>
                <w:rFonts w:ascii="Calibri" w:hAnsi="Calibri" w:cs="Calibri"/>
                <w:b/>
                <w:bCs/>
                <w:sz w:val="22"/>
                <w:szCs w:val="22"/>
              </w:rPr>
            </w:pPr>
          </w:p>
          <w:p w14:paraId="78AE29E5" w14:textId="77777777" w:rsidR="005D75A5" w:rsidRPr="00BB145A" w:rsidRDefault="005D75A5" w:rsidP="005D71A1">
            <w:pPr>
              <w:pStyle w:val="Default"/>
              <w:rPr>
                <w:rFonts w:ascii="Calibri" w:hAnsi="Calibri" w:cs="Calibri"/>
                <w:b/>
                <w:bCs/>
                <w:sz w:val="22"/>
                <w:szCs w:val="22"/>
              </w:rPr>
            </w:pPr>
          </w:p>
        </w:tc>
        <w:tc>
          <w:tcPr>
            <w:tcW w:w="3674" w:type="dxa"/>
            <w:tcBorders>
              <w:top w:val="single" w:sz="4" w:space="0" w:color="auto"/>
              <w:left w:val="nil"/>
              <w:bottom w:val="single" w:sz="4" w:space="0" w:color="auto"/>
              <w:right w:val="single" w:sz="4" w:space="0" w:color="auto"/>
            </w:tcBorders>
          </w:tcPr>
          <w:p w14:paraId="4C8A3E09"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b/>
                <w:bCs/>
                <w:sz w:val="22"/>
                <w:szCs w:val="22"/>
              </w:rPr>
              <w:t>Renesance</w:t>
            </w:r>
          </w:p>
          <w:p w14:paraId="6E7AC53F"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evropské země</w:t>
            </w:r>
          </w:p>
          <w:p w14:paraId="76EDE3E4"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sz w:val="22"/>
                <w:szCs w:val="22"/>
              </w:rPr>
              <w:t>Čechy</w:t>
            </w:r>
          </w:p>
        </w:tc>
        <w:tc>
          <w:tcPr>
            <w:tcW w:w="1133" w:type="dxa"/>
            <w:vMerge/>
            <w:tcBorders>
              <w:left w:val="single" w:sz="4" w:space="0" w:color="auto"/>
              <w:right w:val="single" w:sz="4" w:space="0" w:color="auto"/>
            </w:tcBorders>
          </w:tcPr>
          <w:p w14:paraId="1F4C9226" w14:textId="77777777" w:rsidR="005D75A5" w:rsidRPr="00BB145A" w:rsidRDefault="005D75A5" w:rsidP="005D2EA7">
            <w:pPr>
              <w:pStyle w:val="Default"/>
              <w:jc w:val="center"/>
              <w:rPr>
                <w:rFonts w:ascii="Calibri" w:hAnsi="Calibri" w:cs="Calibri"/>
                <w:sz w:val="22"/>
                <w:szCs w:val="22"/>
              </w:rPr>
            </w:pPr>
          </w:p>
        </w:tc>
      </w:tr>
      <w:tr w:rsidR="005D75A5" w:rsidRPr="00BB145A" w14:paraId="7940A42B" w14:textId="77777777" w:rsidTr="005D75A5">
        <w:trPr>
          <w:trHeight w:val="362"/>
        </w:trPr>
        <w:tc>
          <w:tcPr>
            <w:tcW w:w="596" w:type="dxa"/>
            <w:vMerge/>
            <w:tcBorders>
              <w:left w:val="single" w:sz="4" w:space="0" w:color="auto"/>
              <w:bottom w:val="single" w:sz="4" w:space="0" w:color="auto"/>
              <w:right w:val="nil"/>
            </w:tcBorders>
          </w:tcPr>
          <w:p w14:paraId="364ADC35" w14:textId="77777777" w:rsidR="005D75A5" w:rsidRPr="00BB145A" w:rsidRDefault="005D75A5" w:rsidP="005D71A1">
            <w:pPr>
              <w:pStyle w:val="Default"/>
              <w:rPr>
                <w:rFonts w:ascii="Calibri" w:hAnsi="Calibri" w:cs="Calibri"/>
                <w:sz w:val="22"/>
                <w:szCs w:val="22"/>
              </w:rPr>
            </w:pPr>
          </w:p>
        </w:tc>
        <w:tc>
          <w:tcPr>
            <w:tcW w:w="3435" w:type="dxa"/>
            <w:vMerge/>
            <w:tcBorders>
              <w:left w:val="nil"/>
              <w:right w:val="single" w:sz="4" w:space="0" w:color="auto"/>
            </w:tcBorders>
          </w:tcPr>
          <w:p w14:paraId="70EEA4A8" w14:textId="77777777" w:rsidR="005D75A5" w:rsidRPr="00BB145A" w:rsidRDefault="005D75A5" w:rsidP="005D71A1">
            <w:pPr>
              <w:pStyle w:val="Default"/>
              <w:rPr>
                <w:rFonts w:ascii="Calibri" w:hAnsi="Calibri" w:cs="Calibri"/>
                <w:sz w:val="22"/>
                <w:szCs w:val="22"/>
              </w:rPr>
            </w:pPr>
          </w:p>
        </w:tc>
        <w:tc>
          <w:tcPr>
            <w:tcW w:w="577" w:type="dxa"/>
            <w:tcBorders>
              <w:top w:val="single" w:sz="4" w:space="0" w:color="auto"/>
              <w:left w:val="single" w:sz="4" w:space="0" w:color="auto"/>
              <w:bottom w:val="single" w:sz="4" w:space="0" w:color="auto"/>
            </w:tcBorders>
          </w:tcPr>
          <w:p w14:paraId="0E2FC535"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9.</w:t>
            </w:r>
          </w:p>
          <w:p w14:paraId="59AD459D" w14:textId="77777777" w:rsidR="005D75A5" w:rsidRPr="00BB145A" w:rsidRDefault="005D75A5" w:rsidP="005D71A1">
            <w:pPr>
              <w:pStyle w:val="Default"/>
              <w:rPr>
                <w:rFonts w:ascii="Calibri" w:hAnsi="Calibri" w:cs="Calibri"/>
                <w:b/>
                <w:bCs/>
                <w:sz w:val="22"/>
                <w:szCs w:val="22"/>
              </w:rPr>
            </w:pPr>
          </w:p>
          <w:p w14:paraId="67547D30" w14:textId="77777777" w:rsidR="005D75A5" w:rsidRPr="00BB145A" w:rsidRDefault="005D75A5" w:rsidP="005D71A1">
            <w:pPr>
              <w:pStyle w:val="Default"/>
              <w:rPr>
                <w:rFonts w:ascii="Calibri" w:hAnsi="Calibri" w:cs="Calibri"/>
                <w:b/>
                <w:bCs/>
                <w:sz w:val="22"/>
                <w:szCs w:val="22"/>
              </w:rPr>
            </w:pPr>
          </w:p>
          <w:p w14:paraId="2F537C85" w14:textId="77777777" w:rsidR="005D75A5" w:rsidRPr="00BB145A" w:rsidRDefault="005D75A5" w:rsidP="005D71A1">
            <w:pPr>
              <w:pStyle w:val="Default"/>
              <w:rPr>
                <w:rFonts w:ascii="Calibri" w:hAnsi="Calibri" w:cs="Calibri"/>
                <w:b/>
                <w:bCs/>
                <w:sz w:val="22"/>
                <w:szCs w:val="22"/>
              </w:rPr>
            </w:pPr>
          </w:p>
        </w:tc>
        <w:tc>
          <w:tcPr>
            <w:tcW w:w="3674" w:type="dxa"/>
            <w:tcBorders>
              <w:top w:val="single" w:sz="4" w:space="0" w:color="auto"/>
              <w:left w:val="nil"/>
              <w:bottom w:val="single" w:sz="4" w:space="0" w:color="auto"/>
              <w:right w:val="single" w:sz="4" w:space="0" w:color="auto"/>
            </w:tcBorders>
          </w:tcPr>
          <w:p w14:paraId="30DCCB3D" w14:textId="77777777" w:rsidR="005D75A5" w:rsidRPr="00BB145A" w:rsidRDefault="005D75A5" w:rsidP="005D71A1">
            <w:pPr>
              <w:autoSpaceDE w:val="0"/>
              <w:autoSpaceDN w:val="0"/>
              <w:adjustRightInd w:val="0"/>
              <w:ind w:left="-108" w:firstLine="108"/>
              <w:rPr>
                <w:rFonts w:ascii="Calibri" w:hAnsi="Calibri" w:cs="Calibri"/>
                <w:b/>
                <w:bCs/>
              </w:rPr>
            </w:pPr>
            <w:r w:rsidRPr="00BB145A">
              <w:rPr>
                <w:rFonts w:ascii="Calibri" w:hAnsi="Calibri" w:cs="Calibri"/>
                <w:b/>
                <w:bCs/>
                <w:sz w:val="22"/>
                <w:szCs w:val="22"/>
              </w:rPr>
              <w:t>Humanismus</w:t>
            </w:r>
          </w:p>
          <w:p w14:paraId="216DC398"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latinský</w:t>
            </w:r>
          </w:p>
          <w:p w14:paraId="0AF56F4B"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český</w:t>
            </w:r>
          </w:p>
          <w:p w14:paraId="04BB5842" w14:textId="77777777" w:rsidR="005D75A5" w:rsidRPr="00BB145A" w:rsidRDefault="005D75A5" w:rsidP="005D71A1">
            <w:pPr>
              <w:autoSpaceDE w:val="0"/>
              <w:autoSpaceDN w:val="0"/>
              <w:adjustRightInd w:val="0"/>
              <w:ind w:left="-108" w:firstLine="108"/>
              <w:rPr>
                <w:rFonts w:ascii="Calibri" w:hAnsi="Calibri" w:cs="Calibri"/>
                <w:b/>
                <w:bCs/>
              </w:rPr>
            </w:pPr>
            <w:r w:rsidRPr="00BB145A">
              <w:rPr>
                <w:rFonts w:ascii="Calibri" w:hAnsi="Calibri" w:cs="Calibri"/>
                <w:sz w:val="22"/>
                <w:szCs w:val="22"/>
              </w:rPr>
              <w:t>J. A. Komenský</w:t>
            </w:r>
          </w:p>
        </w:tc>
        <w:tc>
          <w:tcPr>
            <w:tcW w:w="1133" w:type="dxa"/>
            <w:vMerge/>
            <w:tcBorders>
              <w:left w:val="single" w:sz="4" w:space="0" w:color="auto"/>
              <w:right w:val="single" w:sz="4" w:space="0" w:color="auto"/>
            </w:tcBorders>
          </w:tcPr>
          <w:p w14:paraId="22357E72" w14:textId="77777777" w:rsidR="005D75A5" w:rsidRPr="00BB145A" w:rsidRDefault="005D75A5" w:rsidP="005D2EA7">
            <w:pPr>
              <w:pStyle w:val="Default"/>
              <w:jc w:val="center"/>
              <w:rPr>
                <w:rFonts w:ascii="Calibri" w:hAnsi="Calibri" w:cs="Calibri"/>
                <w:sz w:val="22"/>
                <w:szCs w:val="22"/>
              </w:rPr>
            </w:pPr>
          </w:p>
        </w:tc>
      </w:tr>
      <w:tr w:rsidR="005D75A5" w:rsidRPr="00BB145A" w14:paraId="7BF5171D" w14:textId="77777777" w:rsidTr="005D75A5">
        <w:trPr>
          <w:trHeight w:val="1076"/>
        </w:trPr>
        <w:tc>
          <w:tcPr>
            <w:tcW w:w="596" w:type="dxa"/>
            <w:vMerge/>
            <w:tcBorders>
              <w:left w:val="single" w:sz="4" w:space="0" w:color="auto"/>
              <w:bottom w:val="single" w:sz="4" w:space="0" w:color="auto"/>
              <w:right w:val="nil"/>
            </w:tcBorders>
          </w:tcPr>
          <w:p w14:paraId="3FE6EDC6" w14:textId="77777777" w:rsidR="005D75A5" w:rsidRPr="00BB145A" w:rsidRDefault="005D75A5" w:rsidP="005D71A1">
            <w:pPr>
              <w:pStyle w:val="Default"/>
              <w:rPr>
                <w:rFonts w:ascii="Calibri" w:hAnsi="Calibri" w:cs="Calibri"/>
                <w:sz w:val="22"/>
                <w:szCs w:val="22"/>
              </w:rPr>
            </w:pPr>
          </w:p>
        </w:tc>
        <w:tc>
          <w:tcPr>
            <w:tcW w:w="3435" w:type="dxa"/>
            <w:vMerge/>
            <w:tcBorders>
              <w:left w:val="nil"/>
              <w:bottom w:val="single" w:sz="2" w:space="0" w:color="auto"/>
              <w:right w:val="single" w:sz="4" w:space="0" w:color="auto"/>
            </w:tcBorders>
          </w:tcPr>
          <w:p w14:paraId="193C8AFE" w14:textId="77777777" w:rsidR="005D75A5" w:rsidRPr="00BB145A" w:rsidRDefault="005D75A5" w:rsidP="005D71A1">
            <w:pPr>
              <w:pStyle w:val="Default"/>
              <w:rPr>
                <w:rFonts w:ascii="Calibri" w:hAnsi="Calibri" w:cs="Calibri"/>
                <w:sz w:val="22"/>
                <w:szCs w:val="22"/>
              </w:rPr>
            </w:pPr>
          </w:p>
        </w:tc>
        <w:tc>
          <w:tcPr>
            <w:tcW w:w="577" w:type="dxa"/>
            <w:tcBorders>
              <w:top w:val="single" w:sz="4" w:space="0" w:color="auto"/>
              <w:left w:val="single" w:sz="4" w:space="0" w:color="auto"/>
              <w:bottom w:val="single" w:sz="2" w:space="0" w:color="auto"/>
            </w:tcBorders>
          </w:tcPr>
          <w:p w14:paraId="42ACDF61" w14:textId="77777777" w:rsidR="005D75A5" w:rsidRPr="00BB145A" w:rsidRDefault="005D75A5" w:rsidP="005D71A1">
            <w:pPr>
              <w:pStyle w:val="Default"/>
              <w:jc w:val="both"/>
              <w:rPr>
                <w:rFonts w:ascii="Calibri" w:hAnsi="Calibri" w:cs="Calibri"/>
                <w:b/>
                <w:bCs/>
                <w:sz w:val="22"/>
                <w:szCs w:val="22"/>
              </w:rPr>
            </w:pPr>
            <w:r w:rsidRPr="00BB145A">
              <w:rPr>
                <w:rFonts w:ascii="Calibri" w:hAnsi="Calibri" w:cs="Calibri"/>
                <w:b/>
                <w:bCs/>
                <w:sz w:val="22"/>
                <w:szCs w:val="22"/>
              </w:rPr>
              <w:t>10.</w:t>
            </w:r>
          </w:p>
        </w:tc>
        <w:tc>
          <w:tcPr>
            <w:tcW w:w="3674" w:type="dxa"/>
            <w:tcBorders>
              <w:top w:val="single" w:sz="4" w:space="0" w:color="auto"/>
              <w:left w:val="nil"/>
              <w:bottom w:val="single" w:sz="2" w:space="0" w:color="auto"/>
              <w:right w:val="single" w:sz="4" w:space="0" w:color="auto"/>
            </w:tcBorders>
          </w:tcPr>
          <w:p w14:paraId="7D027369"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b/>
                <w:bCs/>
                <w:sz w:val="22"/>
                <w:szCs w:val="22"/>
              </w:rPr>
              <w:t>Baroko, doba pobělohorská</w:t>
            </w:r>
          </w:p>
        </w:tc>
        <w:tc>
          <w:tcPr>
            <w:tcW w:w="1133" w:type="dxa"/>
            <w:vMerge/>
            <w:tcBorders>
              <w:left w:val="single" w:sz="4" w:space="0" w:color="auto"/>
              <w:bottom w:val="single" w:sz="2" w:space="0" w:color="auto"/>
              <w:right w:val="single" w:sz="4" w:space="0" w:color="auto"/>
            </w:tcBorders>
          </w:tcPr>
          <w:p w14:paraId="621287EA" w14:textId="77777777" w:rsidR="005D75A5" w:rsidRPr="00BB145A" w:rsidRDefault="005D75A5" w:rsidP="005D2EA7">
            <w:pPr>
              <w:pStyle w:val="Default"/>
              <w:jc w:val="center"/>
              <w:rPr>
                <w:rFonts w:ascii="Calibri" w:hAnsi="Calibri" w:cs="Calibri"/>
                <w:sz w:val="22"/>
                <w:szCs w:val="22"/>
              </w:rPr>
            </w:pPr>
          </w:p>
        </w:tc>
      </w:tr>
    </w:tbl>
    <w:p w14:paraId="04849E16" w14:textId="77777777" w:rsidR="0023041A" w:rsidRPr="00BB145A" w:rsidRDefault="0023041A" w:rsidP="005D71A1">
      <w:pPr>
        <w:pStyle w:val="Default"/>
        <w:rPr>
          <w:rFonts w:ascii="Calibri" w:hAnsi="Calibri" w:cs="Calibri"/>
          <w:color w:val="auto"/>
        </w:rPr>
      </w:pPr>
    </w:p>
    <w:p w14:paraId="6EB170DB" w14:textId="77777777" w:rsidR="0023041A" w:rsidRPr="00BB145A" w:rsidRDefault="0023041A" w:rsidP="005D71A1">
      <w:pPr>
        <w:pStyle w:val="Default"/>
        <w:rPr>
          <w:rFonts w:ascii="Calibri" w:hAnsi="Calibri" w:cs="Calibri"/>
          <w:color w:val="auto"/>
        </w:rPr>
      </w:pPr>
      <w:r w:rsidRPr="00BB145A">
        <w:rPr>
          <w:rFonts w:ascii="Calibri" w:hAnsi="Calibri" w:cs="Calibri"/>
          <w:color w:val="auto"/>
        </w:rPr>
        <w:br w:type="page"/>
      </w:r>
      <w:r w:rsidRPr="00BB145A">
        <w:rPr>
          <w:rFonts w:ascii="Calibri" w:hAnsi="Calibri" w:cs="Calibri"/>
          <w:b/>
          <w:bCs/>
          <w:sz w:val="22"/>
          <w:szCs w:val="22"/>
        </w:rPr>
        <w:lastRenderedPageBreak/>
        <w:t>Literatura - 2. ročník</w:t>
      </w:r>
    </w:p>
    <w:tbl>
      <w:tblPr>
        <w:tblW w:w="9235" w:type="dxa"/>
        <w:tblLook w:val="0000" w:firstRow="0" w:lastRow="0" w:firstColumn="0" w:lastColumn="0" w:noHBand="0" w:noVBand="0"/>
      </w:tblPr>
      <w:tblGrid>
        <w:gridCol w:w="596"/>
        <w:gridCol w:w="3435"/>
        <w:gridCol w:w="491"/>
        <w:gridCol w:w="3580"/>
        <w:gridCol w:w="1133"/>
      </w:tblGrid>
      <w:tr w:rsidR="0023041A" w:rsidRPr="00BB145A" w14:paraId="56082189" w14:textId="77777777">
        <w:trPr>
          <w:trHeight w:val="641"/>
        </w:trPr>
        <w:tc>
          <w:tcPr>
            <w:tcW w:w="4031" w:type="dxa"/>
            <w:gridSpan w:val="2"/>
            <w:tcBorders>
              <w:top w:val="single" w:sz="4" w:space="0" w:color="auto"/>
              <w:left w:val="single" w:sz="4" w:space="0" w:color="auto"/>
              <w:bottom w:val="single" w:sz="4" w:space="0" w:color="auto"/>
              <w:right w:val="single" w:sz="4" w:space="0" w:color="auto"/>
            </w:tcBorders>
            <w:vAlign w:val="center"/>
          </w:tcPr>
          <w:p w14:paraId="28436A9C" w14:textId="77777777" w:rsidR="0023041A" w:rsidRPr="00BB145A" w:rsidRDefault="0023041A" w:rsidP="005D71A1">
            <w:pPr>
              <w:pStyle w:val="Default"/>
              <w:jc w:val="both"/>
              <w:rPr>
                <w:rFonts w:ascii="Calibri" w:hAnsi="Calibri" w:cs="Calibri"/>
                <w:b/>
                <w:bCs/>
                <w:sz w:val="22"/>
                <w:szCs w:val="22"/>
              </w:rPr>
            </w:pPr>
            <w:r w:rsidRPr="00BB145A">
              <w:rPr>
                <w:rFonts w:ascii="Calibri" w:hAnsi="Calibri" w:cs="Calibri"/>
                <w:b/>
                <w:bCs/>
                <w:sz w:val="22"/>
                <w:szCs w:val="22"/>
              </w:rPr>
              <w:t>Výsledky a kompetence</w:t>
            </w:r>
          </w:p>
        </w:tc>
        <w:tc>
          <w:tcPr>
            <w:tcW w:w="4071" w:type="dxa"/>
            <w:gridSpan w:val="2"/>
            <w:tcBorders>
              <w:top w:val="single" w:sz="4" w:space="0" w:color="auto"/>
              <w:left w:val="single" w:sz="4" w:space="0" w:color="auto"/>
              <w:bottom w:val="single" w:sz="4" w:space="0" w:color="auto"/>
              <w:right w:val="single" w:sz="4" w:space="0" w:color="auto"/>
            </w:tcBorders>
            <w:vAlign w:val="center"/>
          </w:tcPr>
          <w:p w14:paraId="3D5DAFA0" w14:textId="77777777" w:rsidR="0023041A" w:rsidRPr="00BB145A" w:rsidRDefault="0023041A" w:rsidP="005D71A1">
            <w:pPr>
              <w:pStyle w:val="Default"/>
              <w:jc w:val="both"/>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4" w:space="0" w:color="auto"/>
              <w:left w:val="single" w:sz="4" w:space="0" w:color="auto"/>
              <w:bottom w:val="single" w:sz="4" w:space="0" w:color="auto"/>
              <w:right w:val="single" w:sz="4" w:space="0" w:color="auto"/>
            </w:tcBorders>
            <w:vAlign w:val="center"/>
          </w:tcPr>
          <w:p w14:paraId="4E275581" w14:textId="77777777" w:rsidR="0023041A" w:rsidRPr="00BB145A" w:rsidRDefault="0023041A" w:rsidP="005D71A1">
            <w:pPr>
              <w:pStyle w:val="Default"/>
              <w:rPr>
                <w:rFonts w:ascii="Calibri" w:hAnsi="Calibri" w:cs="Calibri"/>
                <w:b/>
                <w:bCs/>
                <w:sz w:val="22"/>
                <w:szCs w:val="22"/>
              </w:rPr>
            </w:pPr>
            <w:r w:rsidRPr="00BB145A">
              <w:rPr>
                <w:rFonts w:ascii="Calibri" w:hAnsi="Calibri" w:cs="Calibri"/>
                <w:b/>
                <w:bCs/>
                <w:sz w:val="22"/>
                <w:szCs w:val="22"/>
              </w:rPr>
              <w:t>Hodinová dotace</w:t>
            </w:r>
          </w:p>
        </w:tc>
      </w:tr>
      <w:tr w:rsidR="005D75A5" w:rsidRPr="00BB145A" w14:paraId="6017EFE9" w14:textId="77777777" w:rsidTr="005D75A5">
        <w:trPr>
          <w:trHeight w:hRule="exact" w:val="540"/>
        </w:trPr>
        <w:tc>
          <w:tcPr>
            <w:tcW w:w="596" w:type="dxa"/>
            <w:vMerge w:val="restart"/>
            <w:tcBorders>
              <w:top w:val="single" w:sz="6" w:space="0" w:color="000000"/>
              <w:left w:val="single" w:sz="4" w:space="0" w:color="auto"/>
              <w:right w:val="nil"/>
            </w:tcBorders>
          </w:tcPr>
          <w:p w14:paraId="10FB5F49"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Žák</w:t>
            </w:r>
          </w:p>
          <w:p w14:paraId="1683372F"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w:t>
            </w:r>
          </w:p>
          <w:p w14:paraId="42E8BA60" w14:textId="77777777" w:rsidR="005D75A5" w:rsidRPr="00BB145A" w:rsidRDefault="005D75A5" w:rsidP="005D71A1">
            <w:pPr>
              <w:pStyle w:val="Default"/>
              <w:rPr>
                <w:rFonts w:ascii="Calibri" w:hAnsi="Calibri" w:cs="Calibri"/>
                <w:b/>
                <w:bCs/>
                <w:sz w:val="22"/>
                <w:szCs w:val="22"/>
              </w:rPr>
            </w:pPr>
          </w:p>
          <w:p w14:paraId="7542C678" w14:textId="77777777" w:rsidR="005D75A5" w:rsidRPr="00BB145A" w:rsidRDefault="005D75A5" w:rsidP="005D71A1">
            <w:pPr>
              <w:pStyle w:val="Default"/>
              <w:rPr>
                <w:rFonts w:ascii="Calibri" w:hAnsi="Calibri" w:cs="Calibri"/>
                <w:b/>
                <w:bCs/>
                <w:sz w:val="22"/>
                <w:szCs w:val="22"/>
              </w:rPr>
            </w:pPr>
          </w:p>
          <w:p w14:paraId="1DC4E261"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w:t>
            </w:r>
          </w:p>
          <w:p w14:paraId="252D7596" w14:textId="77777777" w:rsidR="005D75A5" w:rsidRPr="00BB145A" w:rsidRDefault="005D75A5" w:rsidP="005D71A1">
            <w:pPr>
              <w:pStyle w:val="Default"/>
              <w:rPr>
                <w:rFonts w:ascii="Calibri" w:hAnsi="Calibri" w:cs="Calibri"/>
                <w:b/>
                <w:bCs/>
                <w:sz w:val="22"/>
                <w:szCs w:val="22"/>
              </w:rPr>
            </w:pPr>
          </w:p>
          <w:p w14:paraId="5C04C6DE"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w:t>
            </w:r>
          </w:p>
          <w:p w14:paraId="3E4E2883" w14:textId="77777777" w:rsidR="005D75A5" w:rsidRPr="00BB145A" w:rsidRDefault="005D75A5" w:rsidP="005D71A1">
            <w:pPr>
              <w:pStyle w:val="Default"/>
              <w:rPr>
                <w:rFonts w:ascii="Calibri" w:hAnsi="Calibri" w:cs="Calibri"/>
                <w:b/>
                <w:bCs/>
                <w:sz w:val="22"/>
                <w:szCs w:val="22"/>
              </w:rPr>
            </w:pPr>
          </w:p>
          <w:p w14:paraId="5774F8B7" w14:textId="77777777" w:rsidR="005D75A5" w:rsidRPr="00BB145A" w:rsidRDefault="005D75A5" w:rsidP="005D71A1">
            <w:pPr>
              <w:pStyle w:val="Default"/>
              <w:rPr>
                <w:rFonts w:ascii="Calibri" w:hAnsi="Calibri" w:cs="Calibri"/>
                <w:b/>
                <w:bCs/>
                <w:sz w:val="22"/>
                <w:szCs w:val="22"/>
              </w:rPr>
            </w:pPr>
          </w:p>
          <w:p w14:paraId="3D765720" w14:textId="77777777" w:rsidR="005D75A5" w:rsidRPr="00BB145A" w:rsidRDefault="005D75A5" w:rsidP="005D71A1">
            <w:pPr>
              <w:pStyle w:val="Default"/>
              <w:rPr>
                <w:rFonts w:ascii="Calibri" w:hAnsi="Calibri" w:cs="Calibri"/>
                <w:b/>
                <w:bCs/>
                <w:sz w:val="22"/>
                <w:szCs w:val="22"/>
              </w:rPr>
            </w:pPr>
            <w:r>
              <w:rPr>
                <w:rFonts w:ascii="Calibri" w:hAnsi="Calibri" w:cs="Calibri"/>
                <w:b/>
                <w:bCs/>
                <w:sz w:val="22"/>
                <w:szCs w:val="22"/>
              </w:rPr>
              <w:t>-</w:t>
            </w:r>
          </w:p>
          <w:p w14:paraId="7FF94DDF" w14:textId="77777777" w:rsidR="005D75A5" w:rsidRPr="00BB145A" w:rsidRDefault="005D75A5" w:rsidP="005D71A1">
            <w:pPr>
              <w:pStyle w:val="Default"/>
              <w:rPr>
                <w:rFonts w:ascii="Calibri" w:hAnsi="Calibri" w:cs="Calibri"/>
                <w:b/>
                <w:bCs/>
                <w:sz w:val="22"/>
                <w:szCs w:val="22"/>
              </w:rPr>
            </w:pPr>
          </w:p>
          <w:p w14:paraId="1A2D6FC1" w14:textId="77777777" w:rsidR="005D75A5" w:rsidRPr="00BB145A" w:rsidRDefault="005D75A5" w:rsidP="005D71A1">
            <w:pPr>
              <w:pStyle w:val="Default"/>
              <w:rPr>
                <w:rFonts w:ascii="Calibri" w:hAnsi="Calibri" w:cs="Calibri"/>
                <w:b/>
                <w:bCs/>
                <w:sz w:val="22"/>
                <w:szCs w:val="22"/>
              </w:rPr>
            </w:pPr>
          </w:p>
          <w:p w14:paraId="5C250FCF" w14:textId="77777777" w:rsidR="005D75A5" w:rsidRPr="00BB145A" w:rsidRDefault="005D75A5" w:rsidP="005D71A1">
            <w:pPr>
              <w:pStyle w:val="Default"/>
              <w:rPr>
                <w:rFonts w:ascii="Calibri" w:hAnsi="Calibri" w:cs="Calibri"/>
                <w:b/>
                <w:bCs/>
                <w:sz w:val="22"/>
                <w:szCs w:val="22"/>
              </w:rPr>
            </w:pPr>
            <w:r>
              <w:rPr>
                <w:rFonts w:ascii="Calibri" w:hAnsi="Calibri" w:cs="Calibri"/>
                <w:b/>
                <w:bCs/>
                <w:sz w:val="22"/>
                <w:szCs w:val="22"/>
              </w:rPr>
              <w:t>-</w:t>
            </w:r>
          </w:p>
          <w:p w14:paraId="14DC6A18" w14:textId="77777777" w:rsidR="005D75A5" w:rsidRDefault="005D75A5" w:rsidP="005D71A1">
            <w:pPr>
              <w:pStyle w:val="Default"/>
              <w:rPr>
                <w:rFonts w:ascii="Calibri" w:hAnsi="Calibri" w:cs="Calibri"/>
                <w:b/>
                <w:bCs/>
                <w:sz w:val="22"/>
                <w:szCs w:val="22"/>
              </w:rPr>
            </w:pPr>
          </w:p>
          <w:p w14:paraId="66DED1CA" w14:textId="77777777" w:rsidR="005D75A5" w:rsidRPr="00BB145A" w:rsidRDefault="005D75A5" w:rsidP="005D71A1">
            <w:pPr>
              <w:pStyle w:val="Default"/>
              <w:rPr>
                <w:rFonts w:ascii="Calibri" w:hAnsi="Calibri" w:cs="Calibri"/>
                <w:b/>
                <w:bCs/>
                <w:sz w:val="22"/>
                <w:szCs w:val="22"/>
              </w:rPr>
            </w:pPr>
            <w:r>
              <w:rPr>
                <w:rFonts w:ascii="Calibri" w:hAnsi="Calibri" w:cs="Calibri"/>
                <w:b/>
                <w:bCs/>
                <w:sz w:val="22"/>
                <w:szCs w:val="22"/>
              </w:rPr>
              <w:t>-</w:t>
            </w:r>
          </w:p>
        </w:tc>
        <w:tc>
          <w:tcPr>
            <w:tcW w:w="3435" w:type="dxa"/>
            <w:vMerge w:val="restart"/>
            <w:tcBorders>
              <w:top w:val="single" w:sz="6" w:space="0" w:color="000000"/>
              <w:left w:val="nil"/>
              <w:right w:val="single" w:sz="4" w:space="0" w:color="auto"/>
            </w:tcBorders>
          </w:tcPr>
          <w:p w14:paraId="0D231FA2" w14:textId="77777777" w:rsidR="005D75A5" w:rsidRPr="00BB145A" w:rsidRDefault="005D75A5" w:rsidP="005D71A1">
            <w:pPr>
              <w:autoSpaceDE w:val="0"/>
              <w:autoSpaceDN w:val="0"/>
              <w:adjustRightInd w:val="0"/>
              <w:rPr>
                <w:rFonts w:ascii="Calibri" w:hAnsi="Calibri" w:cs="Calibri"/>
              </w:rPr>
            </w:pPr>
          </w:p>
          <w:p w14:paraId="178136E3"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rozlišuje základní umělecké směry daného období, vyjmenuje jejich hlavní představitele a stěžejní díla,</w:t>
            </w:r>
          </w:p>
          <w:p w14:paraId="53235C4F"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interpretuje literární texty a diskutuje o nich,</w:t>
            </w:r>
          </w:p>
          <w:p w14:paraId="0E99253C"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při rozboru literárních textů aplikuje znalosti z literární teorie a poetiky,</w:t>
            </w:r>
          </w:p>
          <w:p w14:paraId="24361CCE"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vystihuje charakteristické</w:t>
            </w:r>
          </w:p>
          <w:p w14:paraId="4AFBD28B"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znaky různých literárních textů a</w:t>
            </w:r>
          </w:p>
          <w:p w14:paraId="39C8F1D1"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rozdíly mezi nimi,</w:t>
            </w:r>
          </w:p>
          <w:p w14:paraId="6CF1B82A"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prožívá umělecká díla a vyjadřuje své prožitky vlastními slovy,</w:t>
            </w:r>
          </w:p>
          <w:p w14:paraId="103309EA"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zařazuje typická díla do</w:t>
            </w:r>
          </w:p>
          <w:p w14:paraId="111003CB"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jednotlivých uměleckých směrů a</w:t>
            </w:r>
          </w:p>
          <w:p w14:paraId="2E6E358D"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příslušných historických období.</w:t>
            </w:r>
          </w:p>
        </w:tc>
        <w:tc>
          <w:tcPr>
            <w:tcW w:w="491" w:type="dxa"/>
            <w:tcBorders>
              <w:top w:val="single" w:sz="4" w:space="0" w:color="auto"/>
              <w:left w:val="single" w:sz="4" w:space="0" w:color="auto"/>
              <w:bottom w:val="single" w:sz="4" w:space="0" w:color="auto"/>
            </w:tcBorders>
          </w:tcPr>
          <w:p w14:paraId="55091B8B" w14:textId="77777777" w:rsidR="005D75A5" w:rsidRPr="00BB145A" w:rsidRDefault="005D75A5" w:rsidP="005D71A1">
            <w:pPr>
              <w:pStyle w:val="Default"/>
              <w:rPr>
                <w:rFonts w:ascii="Calibri" w:hAnsi="Calibri" w:cs="Calibri"/>
                <w:b/>
                <w:bCs/>
                <w:sz w:val="22"/>
                <w:szCs w:val="22"/>
              </w:rPr>
            </w:pPr>
            <w:r>
              <w:rPr>
                <w:rFonts w:ascii="Calibri" w:hAnsi="Calibri" w:cs="Calibri"/>
                <w:b/>
                <w:bCs/>
                <w:sz w:val="22"/>
                <w:szCs w:val="22"/>
              </w:rPr>
              <w:t>1.</w:t>
            </w:r>
          </w:p>
        </w:tc>
        <w:tc>
          <w:tcPr>
            <w:tcW w:w="3580" w:type="dxa"/>
            <w:tcBorders>
              <w:top w:val="single" w:sz="4" w:space="0" w:color="auto"/>
              <w:left w:val="nil"/>
              <w:bottom w:val="single" w:sz="4" w:space="0" w:color="auto"/>
              <w:right w:val="single" w:sz="4" w:space="0" w:color="auto"/>
            </w:tcBorders>
          </w:tcPr>
          <w:p w14:paraId="59727B9C" w14:textId="77777777" w:rsidR="005D75A5" w:rsidRPr="00BB145A" w:rsidRDefault="005D75A5" w:rsidP="005D71A1">
            <w:pPr>
              <w:pStyle w:val="Default"/>
              <w:rPr>
                <w:rFonts w:ascii="Calibri" w:hAnsi="Calibri" w:cs="Calibri"/>
                <w:b/>
                <w:bCs/>
                <w:sz w:val="22"/>
                <w:szCs w:val="22"/>
              </w:rPr>
            </w:pPr>
            <w:r>
              <w:rPr>
                <w:rFonts w:ascii="Calibri" w:hAnsi="Calibri" w:cs="Calibri"/>
                <w:b/>
                <w:bCs/>
                <w:sz w:val="22"/>
                <w:szCs w:val="22"/>
              </w:rPr>
              <w:t>Klasicismus, osvícenství, preromantismus</w:t>
            </w:r>
          </w:p>
        </w:tc>
        <w:tc>
          <w:tcPr>
            <w:tcW w:w="1133" w:type="dxa"/>
            <w:vMerge w:val="restart"/>
            <w:tcBorders>
              <w:top w:val="single" w:sz="4" w:space="0" w:color="auto"/>
              <w:left w:val="single" w:sz="4" w:space="0" w:color="auto"/>
              <w:right w:val="single" w:sz="4" w:space="0" w:color="auto"/>
            </w:tcBorders>
          </w:tcPr>
          <w:p w14:paraId="17FD00E4" w14:textId="1ABDFDAF" w:rsidR="005D75A5" w:rsidRPr="00853F3A" w:rsidRDefault="00CE7236" w:rsidP="005D2EA7">
            <w:pPr>
              <w:pStyle w:val="Default"/>
              <w:jc w:val="center"/>
              <w:rPr>
                <w:rFonts w:ascii="Calibri" w:hAnsi="Calibri" w:cs="Calibri"/>
                <w:color w:val="FF0000"/>
                <w:sz w:val="22"/>
                <w:szCs w:val="22"/>
              </w:rPr>
            </w:pPr>
            <w:r w:rsidRPr="00CE7236">
              <w:rPr>
                <w:rFonts w:ascii="Calibri" w:hAnsi="Calibri" w:cs="Calibri"/>
                <w:color w:val="auto"/>
                <w:sz w:val="22"/>
                <w:szCs w:val="22"/>
              </w:rPr>
              <w:t>93</w:t>
            </w:r>
          </w:p>
        </w:tc>
      </w:tr>
      <w:tr w:rsidR="005D75A5" w:rsidRPr="00BB145A" w14:paraId="5662E47B" w14:textId="77777777" w:rsidTr="005D75A5">
        <w:trPr>
          <w:trHeight w:hRule="exact" w:val="540"/>
        </w:trPr>
        <w:tc>
          <w:tcPr>
            <w:tcW w:w="596" w:type="dxa"/>
            <w:vMerge/>
            <w:tcBorders>
              <w:left w:val="single" w:sz="4" w:space="0" w:color="auto"/>
              <w:right w:val="nil"/>
            </w:tcBorders>
          </w:tcPr>
          <w:p w14:paraId="115BA99F" w14:textId="77777777" w:rsidR="005D75A5" w:rsidRPr="00BB145A" w:rsidRDefault="005D75A5" w:rsidP="005D71A1">
            <w:pPr>
              <w:pStyle w:val="Default"/>
              <w:rPr>
                <w:rFonts w:ascii="Calibri" w:hAnsi="Calibri" w:cs="Calibri"/>
                <w:b/>
                <w:bCs/>
                <w:sz w:val="22"/>
                <w:szCs w:val="22"/>
              </w:rPr>
            </w:pPr>
          </w:p>
        </w:tc>
        <w:tc>
          <w:tcPr>
            <w:tcW w:w="3435" w:type="dxa"/>
            <w:vMerge/>
            <w:tcBorders>
              <w:left w:val="nil"/>
              <w:right w:val="single" w:sz="4" w:space="0" w:color="auto"/>
            </w:tcBorders>
          </w:tcPr>
          <w:p w14:paraId="0486E26D" w14:textId="77777777" w:rsidR="005D75A5" w:rsidRPr="00BB145A" w:rsidRDefault="005D75A5" w:rsidP="005D71A1">
            <w:pPr>
              <w:autoSpaceDE w:val="0"/>
              <w:autoSpaceDN w:val="0"/>
              <w:adjustRightInd w:val="0"/>
              <w:rPr>
                <w:rFonts w:ascii="Calibri" w:hAnsi="Calibri" w:cs="Calibri"/>
              </w:rPr>
            </w:pPr>
          </w:p>
        </w:tc>
        <w:tc>
          <w:tcPr>
            <w:tcW w:w="491" w:type="dxa"/>
            <w:tcBorders>
              <w:top w:val="single" w:sz="4" w:space="0" w:color="auto"/>
              <w:left w:val="single" w:sz="4" w:space="0" w:color="auto"/>
              <w:bottom w:val="single" w:sz="4" w:space="0" w:color="auto"/>
            </w:tcBorders>
          </w:tcPr>
          <w:p w14:paraId="45A922C6" w14:textId="77777777" w:rsidR="005D75A5" w:rsidRPr="00BB145A" w:rsidRDefault="005D75A5" w:rsidP="005D71A1">
            <w:pPr>
              <w:pStyle w:val="Default"/>
              <w:rPr>
                <w:rFonts w:ascii="Calibri" w:hAnsi="Calibri" w:cs="Calibri"/>
                <w:b/>
                <w:bCs/>
                <w:sz w:val="22"/>
                <w:szCs w:val="22"/>
              </w:rPr>
            </w:pPr>
            <w:r>
              <w:rPr>
                <w:rFonts w:ascii="Calibri" w:hAnsi="Calibri" w:cs="Calibri"/>
                <w:b/>
                <w:bCs/>
                <w:sz w:val="22"/>
                <w:szCs w:val="22"/>
              </w:rPr>
              <w:t>2</w:t>
            </w:r>
            <w:r w:rsidRPr="00BB145A">
              <w:rPr>
                <w:rFonts w:ascii="Calibri" w:hAnsi="Calibri" w:cs="Calibri"/>
                <w:b/>
                <w:bCs/>
                <w:sz w:val="22"/>
                <w:szCs w:val="22"/>
              </w:rPr>
              <w:t>.</w:t>
            </w:r>
          </w:p>
          <w:p w14:paraId="04A7E218" w14:textId="77777777" w:rsidR="005D75A5" w:rsidRPr="00BB145A" w:rsidRDefault="005D75A5" w:rsidP="005D71A1">
            <w:pPr>
              <w:pStyle w:val="Default"/>
              <w:rPr>
                <w:rFonts w:ascii="Calibri" w:hAnsi="Calibri" w:cs="Calibri"/>
                <w:b/>
                <w:bCs/>
                <w:sz w:val="22"/>
                <w:szCs w:val="22"/>
              </w:rPr>
            </w:pPr>
          </w:p>
        </w:tc>
        <w:tc>
          <w:tcPr>
            <w:tcW w:w="3580" w:type="dxa"/>
            <w:tcBorders>
              <w:top w:val="single" w:sz="4" w:space="0" w:color="auto"/>
              <w:left w:val="nil"/>
              <w:bottom w:val="single" w:sz="4" w:space="0" w:color="auto"/>
              <w:right w:val="single" w:sz="4" w:space="0" w:color="auto"/>
            </w:tcBorders>
          </w:tcPr>
          <w:p w14:paraId="3799763B"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Romantismus</w:t>
            </w:r>
          </w:p>
          <w:p w14:paraId="1559822A"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sz w:val="22"/>
                <w:szCs w:val="22"/>
              </w:rPr>
              <w:t>romantická literatura ve světě</w:t>
            </w:r>
          </w:p>
          <w:p w14:paraId="25E338BC" w14:textId="77777777" w:rsidR="005D75A5" w:rsidRPr="00BB145A" w:rsidRDefault="005D75A5" w:rsidP="005D71A1">
            <w:pPr>
              <w:pStyle w:val="Default"/>
              <w:rPr>
                <w:rFonts w:ascii="Calibri" w:hAnsi="Calibri" w:cs="Calibri"/>
                <w:b/>
                <w:bCs/>
                <w:sz w:val="22"/>
                <w:szCs w:val="22"/>
              </w:rPr>
            </w:pPr>
          </w:p>
        </w:tc>
        <w:tc>
          <w:tcPr>
            <w:tcW w:w="1133" w:type="dxa"/>
            <w:vMerge/>
            <w:tcBorders>
              <w:left w:val="single" w:sz="4" w:space="0" w:color="auto"/>
              <w:right w:val="single" w:sz="4" w:space="0" w:color="auto"/>
            </w:tcBorders>
          </w:tcPr>
          <w:p w14:paraId="190455F9" w14:textId="77777777" w:rsidR="005D75A5" w:rsidRPr="00853F3A" w:rsidRDefault="005D75A5" w:rsidP="005D2EA7">
            <w:pPr>
              <w:pStyle w:val="Default"/>
              <w:jc w:val="center"/>
              <w:rPr>
                <w:rFonts w:ascii="Calibri" w:hAnsi="Calibri" w:cs="Calibri"/>
                <w:color w:val="FF0000"/>
                <w:sz w:val="22"/>
                <w:szCs w:val="22"/>
              </w:rPr>
            </w:pPr>
          </w:p>
        </w:tc>
      </w:tr>
      <w:tr w:rsidR="005D75A5" w:rsidRPr="00BB145A" w14:paraId="772C12A8" w14:textId="77777777" w:rsidTr="005D75A5">
        <w:trPr>
          <w:trHeight w:hRule="exact" w:val="340"/>
        </w:trPr>
        <w:tc>
          <w:tcPr>
            <w:tcW w:w="596" w:type="dxa"/>
            <w:vMerge/>
            <w:tcBorders>
              <w:left w:val="single" w:sz="4" w:space="0" w:color="auto"/>
              <w:right w:val="nil"/>
            </w:tcBorders>
          </w:tcPr>
          <w:p w14:paraId="2AE43746" w14:textId="77777777" w:rsidR="005D75A5" w:rsidRPr="00BB145A" w:rsidRDefault="005D75A5" w:rsidP="005D71A1">
            <w:pPr>
              <w:pStyle w:val="Default"/>
              <w:rPr>
                <w:rFonts w:ascii="Calibri" w:hAnsi="Calibri" w:cs="Calibri"/>
                <w:sz w:val="22"/>
                <w:szCs w:val="22"/>
              </w:rPr>
            </w:pPr>
          </w:p>
        </w:tc>
        <w:tc>
          <w:tcPr>
            <w:tcW w:w="3435" w:type="dxa"/>
            <w:vMerge/>
            <w:tcBorders>
              <w:left w:val="nil"/>
              <w:right w:val="single" w:sz="4" w:space="0" w:color="auto"/>
            </w:tcBorders>
          </w:tcPr>
          <w:p w14:paraId="1029442F" w14:textId="77777777" w:rsidR="005D75A5" w:rsidRPr="00BB145A" w:rsidRDefault="005D75A5" w:rsidP="005D71A1">
            <w:pPr>
              <w:autoSpaceDE w:val="0"/>
              <w:autoSpaceDN w:val="0"/>
              <w:adjustRightInd w:val="0"/>
              <w:jc w:val="both"/>
              <w:rPr>
                <w:rFonts w:ascii="Calibri" w:hAnsi="Calibri" w:cs="Calibri"/>
              </w:rPr>
            </w:pPr>
          </w:p>
        </w:tc>
        <w:tc>
          <w:tcPr>
            <w:tcW w:w="491" w:type="dxa"/>
            <w:tcBorders>
              <w:top w:val="single" w:sz="4" w:space="0" w:color="auto"/>
              <w:left w:val="single" w:sz="4" w:space="0" w:color="auto"/>
              <w:bottom w:val="single" w:sz="4" w:space="0" w:color="auto"/>
            </w:tcBorders>
          </w:tcPr>
          <w:p w14:paraId="1A298B0E" w14:textId="77777777" w:rsidR="005D75A5" w:rsidRPr="00BB145A" w:rsidRDefault="005D75A5" w:rsidP="005D71A1">
            <w:pPr>
              <w:pStyle w:val="Default"/>
              <w:jc w:val="both"/>
              <w:rPr>
                <w:rFonts w:ascii="Calibri" w:hAnsi="Calibri" w:cs="Calibri"/>
                <w:b/>
                <w:bCs/>
                <w:sz w:val="22"/>
                <w:szCs w:val="22"/>
              </w:rPr>
            </w:pPr>
            <w:r>
              <w:rPr>
                <w:rFonts w:ascii="Calibri" w:hAnsi="Calibri" w:cs="Calibri"/>
                <w:b/>
                <w:bCs/>
                <w:sz w:val="22"/>
                <w:szCs w:val="22"/>
              </w:rPr>
              <w:t>3</w:t>
            </w:r>
            <w:r w:rsidRPr="00BB145A">
              <w:rPr>
                <w:rFonts w:ascii="Calibri" w:hAnsi="Calibri" w:cs="Calibri"/>
                <w:b/>
                <w:bCs/>
                <w:sz w:val="22"/>
                <w:szCs w:val="22"/>
              </w:rPr>
              <w:t>.</w:t>
            </w:r>
          </w:p>
        </w:tc>
        <w:tc>
          <w:tcPr>
            <w:tcW w:w="3580" w:type="dxa"/>
            <w:tcBorders>
              <w:top w:val="single" w:sz="4" w:space="0" w:color="auto"/>
              <w:left w:val="nil"/>
              <w:bottom w:val="single" w:sz="4" w:space="0" w:color="auto"/>
              <w:right w:val="single" w:sz="4" w:space="0" w:color="auto"/>
            </w:tcBorders>
          </w:tcPr>
          <w:p w14:paraId="46C8529B"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České národní obrození</w:t>
            </w:r>
          </w:p>
        </w:tc>
        <w:tc>
          <w:tcPr>
            <w:tcW w:w="1133" w:type="dxa"/>
            <w:vMerge/>
            <w:tcBorders>
              <w:left w:val="single" w:sz="4" w:space="0" w:color="auto"/>
              <w:right w:val="single" w:sz="4" w:space="0" w:color="auto"/>
            </w:tcBorders>
          </w:tcPr>
          <w:p w14:paraId="0E15D8D5" w14:textId="77777777" w:rsidR="005D75A5" w:rsidRPr="00853F3A" w:rsidRDefault="005D75A5" w:rsidP="005D2EA7">
            <w:pPr>
              <w:pStyle w:val="Default"/>
              <w:jc w:val="center"/>
              <w:rPr>
                <w:rFonts w:ascii="Calibri" w:hAnsi="Calibri" w:cs="Calibri"/>
                <w:color w:val="FF0000"/>
                <w:sz w:val="22"/>
                <w:szCs w:val="22"/>
              </w:rPr>
            </w:pPr>
          </w:p>
        </w:tc>
      </w:tr>
      <w:tr w:rsidR="005D75A5" w:rsidRPr="00BB145A" w14:paraId="2983E9AB" w14:textId="77777777" w:rsidTr="005D75A5">
        <w:trPr>
          <w:trHeight w:val="670"/>
        </w:trPr>
        <w:tc>
          <w:tcPr>
            <w:tcW w:w="596" w:type="dxa"/>
            <w:vMerge/>
            <w:tcBorders>
              <w:left w:val="single" w:sz="4" w:space="0" w:color="auto"/>
              <w:right w:val="nil"/>
            </w:tcBorders>
          </w:tcPr>
          <w:p w14:paraId="70D4A878" w14:textId="77777777" w:rsidR="005D75A5" w:rsidRPr="00BB145A" w:rsidRDefault="005D75A5" w:rsidP="005D71A1">
            <w:pPr>
              <w:pStyle w:val="Default"/>
              <w:rPr>
                <w:rFonts w:ascii="Calibri" w:hAnsi="Calibri" w:cs="Calibri"/>
                <w:b/>
                <w:bCs/>
                <w:sz w:val="22"/>
                <w:szCs w:val="22"/>
              </w:rPr>
            </w:pPr>
          </w:p>
        </w:tc>
        <w:tc>
          <w:tcPr>
            <w:tcW w:w="3435" w:type="dxa"/>
            <w:vMerge/>
            <w:tcBorders>
              <w:left w:val="nil"/>
              <w:right w:val="single" w:sz="4" w:space="0" w:color="auto"/>
            </w:tcBorders>
            <w:vAlign w:val="bottom"/>
          </w:tcPr>
          <w:p w14:paraId="29500419" w14:textId="77777777" w:rsidR="005D75A5" w:rsidRPr="00BB145A" w:rsidRDefault="005D75A5" w:rsidP="005D71A1">
            <w:pPr>
              <w:pStyle w:val="Default"/>
              <w:rPr>
                <w:rFonts w:ascii="Calibri" w:hAnsi="Calibri" w:cs="Calibri"/>
                <w:sz w:val="22"/>
                <w:szCs w:val="22"/>
              </w:rPr>
            </w:pPr>
          </w:p>
        </w:tc>
        <w:tc>
          <w:tcPr>
            <w:tcW w:w="491" w:type="dxa"/>
            <w:tcBorders>
              <w:top w:val="single" w:sz="4" w:space="0" w:color="auto"/>
              <w:left w:val="single" w:sz="4" w:space="0" w:color="auto"/>
            </w:tcBorders>
          </w:tcPr>
          <w:p w14:paraId="7DB9FA56" w14:textId="77777777" w:rsidR="005D75A5" w:rsidRPr="00BB145A" w:rsidRDefault="005D75A5" w:rsidP="005D71A1">
            <w:pPr>
              <w:pStyle w:val="Default"/>
              <w:jc w:val="both"/>
              <w:rPr>
                <w:rFonts w:ascii="Calibri" w:hAnsi="Calibri" w:cs="Calibri"/>
                <w:b/>
                <w:bCs/>
                <w:sz w:val="22"/>
                <w:szCs w:val="22"/>
              </w:rPr>
            </w:pPr>
            <w:r>
              <w:rPr>
                <w:rFonts w:ascii="Calibri" w:hAnsi="Calibri" w:cs="Calibri"/>
                <w:b/>
                <w:bCs/>
                <w:sz w:val="22"/>
                <w:szCs w:val="22"/>
              </w:rPr>
              <w:t>4</w:t>
            </w:r>
            <w:r w:rsidRPr="00BB145A">
              <w:rPr>
                <w:rFonts w:ascii="Calibri" w:hAnsi="Calibri" w:cs="Calibri"/>
                <w:b/>
                <w:bCs/>
                <w:sz w:val="22"/>
                <w:szCs w:val="22"/>
              </w:rPr>
              <w:t>.</w:t>
            </w:r>
          </w:p>
        </w:tc>
        <w:tc>
          <w:tcPr>
            <w:tcW w:w="3580" w:type="dxa"/>
            <w:tcBorders>
              <w:top w:val="single" w:sz="4" w:space="0" w:color="auto"/>
              <w:left w:val="nil"/>
              <w:right w:val="single" w:sz="4" w:space="0" w:color="auto"/>
            </w:tcBorders>
          </w:tcPr>
          <w:p w14:paraId="62C5AB7A"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Romantismus v české literatuře</w:t>
            </w:r>
          </w:p>
        </w:tc>
        <w:tc>
          <w:tcPr>
            <w:tcW w:w="1133" w:type="dxa"/>
            <w:vMerge/>
            <w:tcBorders>
              <w:left w:val="single" w:sz="4" w:space="0" w:color="auto"/>
              <w:right w:val="single" w:sz="4" w:space="0" w:color="auto"/>
            </w:tcBorders>
          </w:tcPr>
          <w:p w14:paraId="5450596F" w14:textId="77777777" w:rsidR="005D75A5" w:rsidRPr="00853F3A" w:rsidRDefault="005D75A5" w:rsidP="005D2EA7">
            <w:pPr>
              <w:pStyle w:val="Default"/>
              <w:jc w:val="center"/>
              <w:rPr>
                <w:rFonts w:ascii="Calibri" w:hAnsi="Calibri" w:cs="Calibri"/>
                <w:color w:val="FF0000"/>
                <w:sz w:val="22"/>
                <w:szCs w:val="22"/>
              </w:rPr>
            </w:pPr>
          </w:p>
        </w:tc>
      </w:tr>
      <w:tr w:rsidR="005D75A5" w:rsidRPr="00BB145A" w14:paraId="14E07B6B" w14:textId="77777777" w:rsidTr="005D75A5">
        <w:trPr>
          <w:trHeight w:val="670"/>
        </w:trPr>
        <w:tc>
          <w:tcPr>
            <w:tcW w:w="596" w:type="dxa"/>
            <w:vMerge/>
            <w:tcBorders>
              <w:left w:val="single" w:sz="4" w:space="0" w:color="auto"/>
              <w:right w:val="nil"/>
            </w:tcBorders>
            <w:vAlign w:val="center"/>
          </w:tcPr>
          <w:p w14:paraId="44A7FFA4" w14:textId="77777777" w:rsidR="005D75A5" w:rsidRPr="00BB145A" w:rsidRDefault="005D75A5" w:rsidP="005D71A1">
            <w:pPr>
              <w:pStyle w:val="Default"/>
              <w:rPr>
                <w:rFonts w:ascii="Calibri" w:hAnsi="Calibri" w:cs="Calibri"/>
                <w:b/>
                <w:bCs/>
                <w:sz w:val="22"/>
                <w:szCs w:val="22"/>
              </w:rPr>
            </w:pPr>
          </w:p>
        </w:tc>
        <w:tc>
          <w:tcPr>
            <w:tcW w:w="3435" w:type="dxa"/>
            <w:vMerge/>
            <w:tcBorders>
              <w:left w:val="nil"/>
              <w:right w:val="single" w:sz="4" w:space="0" w:color="auto"/>
            </w:tcBorders>
          </w:tcPr>
          <w:p w14:paraId="7C070B18" w14:textId="77777777" w:rsidR="005D75A5" w:rsidRPr="00BB145A" w:rsidRDefault="005D75A5" w:rsidP="005D71A1">
            <w:pPr>
              <w:pStyle w:val="Default"/>
              <w:rPr>
                <w:rFonts w:ascii="Calibri" w:hAnsi="Calibri" w:cs="Calibri"/>
                <w:color w:val="auto"/>
              </w:rPr>
            </w:pPr>
          </w:p>
        </w:tc>
        <w:tc>
          <w:tcPr>
            <w:tcW w:w="491" w:type="dxa"/>
            <w:tcBorders>
              <w:top w:val="single" w:sz="4" w:space="0" w:color="auto"/>
              <w:left w:val="single" w:sz="4" w:space="0" w:color="auto"/>
              <w:bottom w:val="single" w:sz="4" w:space="0" w:color="auto"/>
            </w:tcBorders>
          </w:tcPr>
          <w:p w14:paraId="354193BA" w14:textId="77777777" w:rsidR="005D75A5" w:rsidRPr="00BB145A" w:rsidRDefault="005D75A5" w:rsidP="005D71A1">
            <w:pPr>
              <w:pStyle w:val="Default"/>
              <w:rPr>
                <w:rFonts w:ascii="Calibri" w:hAnsi="Calibri" w:cs="Calibri"/>
                <w:b/>
                <w:bCs/>
                <w:sz w:val="22"/>
                <w:szCs w:val="22"/>
              </w:rPr>
            </w:pPr>
            <w:r>
              <w:rPr>
                <w:rFonts w:ascii="Calibri" w:hAnsi="Calibri" w:cs="Calibri"/>
                <w:b/>
                <w:bCs/>
                <w:sz w:val="22"/>
                <w:szCs w:val="22"/>
              </w:rPr>
              <w:t>5</w:t>
            </w:r>
            <w:r w:rsidRPr="00BB145A">
              <w:rPr>
                <w:rFonts w:ascii="Calibri" w:hAnsi="Calibri" w:cs="Calibri"/>
                <w:b/>
                <w:bCs/>
                <w:sz w:val="22"/>
                <w:szCs w:val="22"/>
              </w:rPr>
              <w:t>.</w:t>
            </w:r>
          </w:p>
          <w:p w14:paraId="2FCD11BA" w14:textId="77777777" w:rsidR="005D75A5" w:rsidRPr="00BB145A" w:rsidRDefault="005D75A5" w:rsidP="005D71A1">
            <w:pPr>
              <w:pStyle w:val="Default"/>
              <w:rPr>
                <w:rFonts w:ascii="Calibri" w:hAnsi="Calibri" w:cs="Calibri"/>
                <w:sz w:val="22"/>
                <w:szCs w:val="22"/>
              </w:rPr>
            </w:pPr>
          </w:p>
          <w:p w14:paraId="692DC729" w14:textId="77777777" w:rsidR="005D75A5" w:rsidRPr="00BB145A" w:rsidRDefault="005D75A5" w:rsidP="005D71A1">
            <w:pPr>
              <w:pStyle w:val="Default"/>
              <w:rPr>
                <w:rFonts w:ascii="Calibri" w:hAnsi="Calibri" w:cs="Calibri"/>
                <w:sz w:val="22"/>
                <w:szCs w:val="22"/>
              </w:rPr>
            </w:pPr>
          </w:p>
          <w:p w14:paraId="1C3E71BF" w14:textId="77777777" w:rsidR="005D75A5" w:rsidRPr="00BB145A" w:rsidRDefault="005D75A5" w:rsidP="005D71A1">
            <w:pPr>
              <w:pStyle w:val="Default"/>
              <w:rPr>
                <w:rFonts w:ascii="Calibri" w:hAnsi="Calibri" w:cs="Calibri"/>
                <w:sz w:val="22"/>
                <w:szCs w:val="22"/>
              </w:rPr>
            </w:pPr>
          </w:p>
          <w:p w14:paraId="229E7DE9" w14:textId="77777777" w:rsidR="005D75A5" w:rsidRPr="00BB145A" w:rsidRDefault="005D75A5" w:rsidP="005D71A1">
            <w:pPr>
              <w:pStyle w:val="Default"/>
              <w:rPr>
                <w:rFonts w:ascii="Calibri" w:hAnsi="Calibri" w:cs="Calibri"/>
                <w:b/>
                <w:bCs/>
                <w:sz w:val="22"/>
                <w:szCs w:val="22"/>
              </w:rPr>
            </w:pPr>
          </w:p>
        </w:tc>
        <w:tc>
          <w:tcPr>
            <w:tcW w:w="3580" w:type="dxa"/>
            <w:tcBorders>
              <w:top w:val="single" w:sz="4" w:space="0" w:color="auto"/>
              <w:left w:val="nil"/>
              <w:bottom w:val="single" w:sz="4" w:space="0" w:color="auto"/>
              <w:right w:val="single" w:sz="4" w:space="0" w:color="auto"/>
            </w:tcBorders>
          </w:tcPr>
          <w:p w14:paraId="35511F19" w14:textId="77777777" w:rsidR="005D75A5" w:rsidRPr="00BB145A" w:rsidRDefault="005D75A5" w:rsidP="005D71A1">
            <w:pPr>
              <w:autoSpaceDE w:val="0"/>
              <w:autoSpaceDN w:val="0"/>
              <w:adjustRightInd w:val="0"/>
              <w:rPr>
                <w:rFonts w:ascii="Calibri" w:hAnsi="Calibri" w:cs="Calibri"/>
                <w:b/>
                <w:bCs/>
                <w:color w:val="000000"/>
              </w:rPr>
            </w:pPr>
            <w:r w:rsidRPr="00BB145A">
              <w:rPr>
                <w:rFonts w:ascii="Calibri" w:hAnsi="Calibri" w:cs="Calibri"/>
                <w:b/>
                <w:bCs/>
                <w:color w:val="000000"/>
                <w:sz w:val="22"/>
                <w:szCs w:val="22"/>
              </w:rPr>
              <w:t>Literární skupiny 2. poloviny</w:t>
            </w:r>
          </w:p>
          <w:p w14:paraId="0422D88E" w14:textId="77777777" w:rsidR="005D75A5" w:rsidRPr="00BB145A" w:rsidRDefault="005D75A5" w:rsidP="005D71A1">
            <w:pPr>
              <w:autoSpaceDE w:val="0"/>
              <w:autoSpaceDN w:val="0"/>
              <w:adjustRightInd w:val="0"/>
              <w:rPr>
                <w:rFonts w:ascii="Calibri" w:hAnsi="Calibri" w:cs="Calibri"/>
                <w:b/>
                <w:bCs/>
                <w:color w:val="000000"/>
              </w:rPr>
            </w:pPr>
            <w:r w:rsidRPr="00BB145A">
              <w:rPr>
                <w:rFonts w:ascii="Calibri" w:hAnsi="Calibri" w:cs="Calibri"/>
                <w:b/>
                <w:bCs/>
                <w:color w:val="000000"/>
                <w:sz w:val="22"/>
                <w:szCs w:val="22"/>
              </w:rPr>
              <w:t>19. století</w:t>
            </w:r>
          </w:p>
          <w:p w14:paraId="47DA643A"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májovci</w:t>
            </w:r>
          </w:p>
          <w:p w14:paraId="2043D818"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ruchovci</w:t>
            </w:r>
          </w:p>
          <w:p w14:paraId="65C5CE15"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lumírovci</w:t>
            </w:r>
          </w:p>
          <w:p w14:paraId="707FF2C3" w14:textId="77777777" w:rsidR="005D75A5" w:rsidRPr="00BB145A" w:rsidRDefault="005D75A5" w:rsidP="005D71A1">
            <w:pPr>
              <w:autoSpaceDE w:val="0"/>
              <w:autoSpaceDN w:val="0"/>
              <w:adjustRightInd w:val="0"/>
              <w:rPr>
                <w:rFonts w:ascii="Calibri" w:hAnsi="Calibri" w:cs="Calibri"/>
                <w:b/>
                <w:bCs/>
                <w:color w:val="000000"/>
              </w:rPr>
            </w:pPr>
            <w:r w:rsidRPr="00BB145A">
              <w:rPr>
                <w:rFonts w:ascii="Calibri" w:hAnsi="Calibri" w:cs="Calibri"/>
                <w:sz w:val="22"/>
                <w:szCs w:val="22"/>
              </w:rPr>
              <w:t>generace Národního divadla</w:t>
            </w:r>
          </w:p>
        </w:tc>
        <w:tc>
          <w:tcPr>
            <w:tcW w:w="1133" w:type="dxa"/>
            <w:vMerge/>
            <w:tcBorders>
              <w:left w:val="single" w:sz="4" w:space="0" w:color="auto"/>
              <w:right w:val="single" w:sz="4" w:space="0" w:color="auto"/>
            </w:tcBorders>
          </w:tcPr>
          <w:p w14:paraId="77911BB2" w14:textId="77777777" w:rsidR="005D75A5" w:rsidRPr="00BB145A" w:rsidRDefault="005D75A5" w:rsidP="005D2EA7">
            <w:pPr>
              <w:pStyle w:val="Default"/>
              <w:jc w:val="center"/>
              <w:rPr>
                <w:rFonts w:ascii="Calibri" w:hAnsi="Calibri" w:cs="Calibri"/>
                <w:sz w:val="22"/>
                <w:szCs w:val="22"/>
              </w:rPr>
            </w:pPr>
          </w:p>
        </w:tc>
      </w:tr>
      <w:tr w:rsidR="005D75A5" w:rsidRPr="00BB145A" w14:paraId="6F15235F" w14:textId="77777777" w:rsidTr="005D75A5">
        <w:trPr>
          <w:trHeight w:val="894"/>
        </w:trPr>
        <w:tc>
          <w:tcPr>
            <w:tcW w:w="596" w:type="dxa"/>
            <w:vMerge/>
            <w:tcBorders>
              <w:left w:val="single" w:sz="4" w:space="0" w:color="auto"/>
              <w:right w:val="nil"/>
            </w:tcBorders>
          </w:tcPr>
          <w:p w14:paraId="02EB862D" w14:textId="77777777" w:rsidR="005D75A5" w:rsidRPr="00BB145A" w:rsidRDefault="005D75A5" w:rsidP="005D71A1">
            <w:pPr>
              <w:pStyle w:val="Default"/>
              <w:rPr>
                <w:rFonts w:ascii="Calibri" w:hAnsi="Calibri" w:cs="Calibri"/>
                <w:sz w:val="22"/>
                <w:szCs w:val="22"/>
              </w:rPr>
            </w:pPr>
          </w:p>
        </w:tc>
        <w:tc>
          <w:tcPr>
            <w:tcW w:w="3435" w:type="dxa"/>
            <w:vMerge/>
            <w:tcBorders>
              <w:left w:val="nil"/>
              <w:right w:val="single" w:sz="4" w:space="0" w:color="auto"/>
            </w:tcBorders>
          </w:tcPr>
          <w:p w14:paraId="208718B5" w14:textId="77777777" w:rsidR="005D75A5" w:rsidRPr="00BB145A" w:rsidRDefault="005D75A5" w:rsidP="005D71A1">
            <w:pPr>
              <w:pStyle w:val="Default"/>
              <w:rPr>
                <w:rFonts w:ascii="Calibri" w:hAnsi="Calibri" w:cs="Calibri"/>
                <w:sz w:val="22"/>
                <w:szCs w:val="22"/>
              </w:rPr>
            </w:pPr>
          </w:p>
        </w:tc>
        <w:tc>
          <w:tcPr>
            <w:tcW w:w="491" w:type="dxa"/>
            <w:tcBorders>
              <w:top w:val="single" w:sz="4" w:space="0" w:color="auto"/>
              <w:left w:val="single" w:sz="4" w:space="0" w:color="auto"/>
              <w:bottom w:val="single" w:sz="4" w:space="0" w:color="auto"/>
            </w:tcBorders>
          </w:tcPr>
          <w:p w14:paraId="79CB9F9C" w14:textId="77777777" w:rsidR="005D75A5" w:rsidRPr="00BB145A" w:rsidRDefault="005D75A5" w:rsidP="005D71A1">
            <w:pPr>
              <w:pStyle w:val="Default"/>
              <w:rPr>
                <w:rFonts w:ascii="Calibri" w:hAnsi="Calibri" w:cs="Calibri"/>
                <w:b/>
                <w:bCs/>
                <w:sz w:val="22"/>
                <w:szCs w:val="22"/>
              </w:rPr>
            </w:pPr>
            <w:r>
              <w:rPr>
                <w:rFonts w:ascii="Calibri" w:hAnsi="Calibri" w:cs="Calibri"/>
                <w:b/>
                <w:bCs/>
                <w:sz w:val="22"/>
                <w:szCs w:val="22"/>
              </w:rPr>
              <w:t>6</w:t>
            </w:r>
            <w:r w:rsidRPr="00BB145A">
              <w:rPr>
                <w:rFonts w:ascii="Calibri" w:hAnsi="Calibri" w:cs="Calibri"/>
                <w:b/>
                <w:bCs/>
                <w:sz w:val="22"/>
                <w:szCs w:val="22"/>
              </w:rPr>
              <w:t>.</w:t>
            </w:r>
          </w:p>
          <w:p w14:paraId="13B71BEF" w14:textId="77777777" w:rsidR="005D75A5" w:rsidRPr="00BB145A" w:rsidRDefault="005D75A5" w:rsidP="005D71A1">
            <w:pPr>
              <w:pStyle w:val="Default"/>
              <w:rPr>
                <w:rFonts w:ascii="Calibri" w:hAnsi="Calibri" w:cs="Calibri"/>
                <w:sz w:val="22"/>
                <w:szCs w:val="22"/>
              </w:rPr>
            </w:pPr>
          </w:p>
        </w:tc>
        <w:tc>
          <w:tcPr>
            <w:tcW w:w="3580" w:type="dxa"/>
            <w:tcBorders>
              <w:top w:val="single" w:sz="4" w:space="0" w:color="auto"/>
              <w:left w:val="nil"/>
              <w:bottom w:val="single" w:sz="4" w:space="0" w:color="auto"/>
              <w:right w:val="single" w:sz="4" w:space="0" w:color="auto"/>
            </w:tcBorders>
          </w:tcPr>
          <w:p w14:paraId="72B767D4"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b/>
                <w:bCs/>
                <w:sz w:val="22"/>
                <w:szCs w:val="22"/>
              </w:rPr>
              <w:t>Kritický realismus a naturalismus ve světové literatuře</w:t>
            </w:r>
          </w:p>
        </w:tc>
        <w:tc>
          <w:tcPr>
            <w:tcW w:w="1133" w:type="dxa"/>
            <w:vMerge/>
            <w:tcBorders>
              <w:left w:val="single" w:sz="4" w:space="0" w:color="auto"/>
              <w:right w:val="single" w:sz="4" w:space="0" w:color="auto"/>
            </w:tcBorders>
          </w:tcPr>
          <w:p w14:paraId="01171F37" w14:textId="77777777" w:rsidR="005D75A5" w:rsidRPr="00BB145A" w:rsidRDefault="005D75A5" w:rsidP="005D2EA7">
            <w:pPr>
              <w:pStyle w:val="Default"/>
              <w:jc w:val="center"/>
              <w:rPr>
                <w:rFonts w:ascii="Calibri" w:hAnsi="Calibri" w:cs="Calibri"/>
                <w:sz w:val="22"/>
                <w:szCs w:val="22"/>
              </w:rPr>
            </w:pPr>
          </w:p>
        </w:tc>
      </w:tr>
      <w:tr w:rsidR="005D75A5" w:rsidRPr="00BB145A" w14:paraId="33847389" w14:textId="77777777" w:rsidTr="005D75A5">
        <w:trPr>
          <w:trHeight w:val="894"/>
        </w:trPr>
        <w:tc>
          <w:tcPr>
            <w:tcW w:w="596" w:type="dxa"/>
            <w:vMerge/>
            <w:tcBorders>
              <w:left w:val="single" w:sz="4" w:space="0" w:color="auto"/>
              <w:right w:val="nil"/>
            </w:tcBorders>
          </w:tcPr>
          <w:p w14:paraId="18FADBAA" w14:textId="77777777" w:rsidR="005D75A5" w:rsidRPr="00BB145A" w:rsidRDefault="005D75A5" w:rsidP="005D71A1">
            <w:pPr>
              <w:pStyle w:val="Default"/>
              <w:rPr>
                <w:rFonts w:ascii="Calibri" w:hAnsi="Calibri" w:cs="Calibri"/>
                <w:sz w:val="22"/>
                <w:szCs w:val="22"/>
              </w:rPr>
            </w:pPr>
          </w:p>
        </w:tc>
        <w:tc>
          <w:tcPr>
            <w:tcW w:w="3435" w:type="dxa"/>
            <w:vMerge/>
            <w:tcBorders>
              <w:left w:val="nil"/>
              <w:right w:val="single" w:sz="4" w:space="0" w:color="auto"/>
            </w:tcBorders>
          </w:tcPr>
          <w:p w14:paraId="6AC9DA34" w14:textId="77777777" w:rsidR="005D75A5" w:rsidRPr="00BB145A" w:rsidRDefault="005D75A5" w:rsidP="005D71A1">
            <w:pPr>
              <w:pStyle w:val="Default"/>
              <w:rPr>
                <w:rFonts w:ascii="Calibri" w:hAnsi="Calibri" w:cs="Calibri"/>
                <w:sz w:val="22"/>
                <w:szCs w:val="22"/>
              </w:rPr>
            </w:pPr>
          </w:p>
        </w:tc>
        <w:tc>
          <w:tcPr>
            <w:tcW w:w="491" w:type="dxa"/>
            <w:tcBorders>
              <w:top w:val="single" w:sz="4" w:space="0" w:color="auto"/>
              <w:left w:val="single" w:sz="4" w:space="0" w:color="auto"/>
              <w:bottom w:val="single" w:sz="4" w:space="0" w:color="auto"/>
            </w:tcBorders>
          </w:tcPr>
          <w:p w14:paraId="5CC4E7BD" w14:textId="77777777" w:rsidR="005D75A5" w:rsidRPr="00BB145A" w:rsidRDefault="005D75A5" w:rsidP="005D71A1">
            <w:pPr>
              <w:pStyle w:val="Default"/>
              <w:jc w:val="both"/>
              <w:rPr>
                <w:rFonts w:ascii="Calibri" w:hAnsi="Calibri" w:cs="Calibri"/>
                <w:b/>
                <w:bCs/>
                <w:sz w:val="22"/>
                <w:szCs w:val="22"/>
              </w:rPr>
            </w:pPr>
            <w:r>
              <w:rPr>
                <w:rFonts w:ascii="Calibri" w:hAnsi="Calibri" w:cs="Calibri"/>
                <w:b/>
                <w:bCs/>
                <w:sz w:val="22"/>
                <w:szCs w:val="22"/>
              </w:rPr>
              <w:t>7</w:t>
            </w:r>
            <w:r w:rsidRPr="00BB145A">
              <w:rPr>
                <w:rFonts w:ascii="Calibri" w:hAnsi="Calibri" w:cs="Calibri"/>
                <w:b/>
                <w:bCs/>
                <w:sz w:val="22"/>
                <w:szCs w:val="22"/>
              </w:rPr>
              <w:t>.</w:t>
            </w:r>
          </w:p>
        </w:tc>
        <w:tc>
          <w:tcPr>
            <w:tcW w:w="3580" w:type="dxa"/>
            <w:tcBorders>
              <w:top w:val="single" w:sz="4" w:space="0" w:color="auto"/>
              <w:left w:val="nil"/>
              <w:bottom w:val="single" w:sz="4" w:space="0" w:color="auto"/>
              <w:right w:val="single" w:sz="4" w:space="0" w:color="auto"/>
            </w:tcBorders>
          </w:tcPr>
          <w:p w14:paraId="08FB1867"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b/>
                <w:bCs/>
                <w:sz w:val="22"/>
                <w:szCs w:val="22"/>
              </w:rPr>
              <w:t>Kritický realismus a naturalismus</w:t>
            </w:r>
          </w:p>
          <w:p w14:paraId="23E3D99F"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b/>
                <w:bCs/>
                <w:sz w:val="22"/>
                <w:szCs w:val="22"/>
              </w:rPr>
              <w:t>v české literatuře</w:t>
            </w:r>
          </w:p>
        </w:tc>
        <w:tc>
          <w:tcPr>
            <w:tcW w:w="1133" w:type="dxa"/>
            <w:vMerge/>
            <w:tcBorders>
              <w:left w:val="single" w:sz="4" w:space="0" w:color="auto"/>
              <w:right w:val="single" w:sz="4" w:space="0" w:color="auto"/>
            </w:tcBorders>
          </w:tcPr>
          <w:p w14:paraId="7720770F" w14:textId="77777777" w:rsidR="005D75A5" w:rsidRPr="00BB145A" w:rsidRDefault="005D75A5" w:rsidP="005D2EA7">
            <w:pPr>
              <w:pStyle w:val="Default"/>
              <w:jc w:val="center"/>
              <w:rPr>
                <w:rFonts w:ascii="Calibri" w:hAnsi="Calibri" w:cs="Calibri"/>
                <w:sz w:val="22"/>
                <w:szCs w:val="22"/>
              </w:rPr>
            </w:pPr>
          </w:p>
        </w:tc>
      </w:tr>
      <w:tr w:rsidR="005D75A5" w:rsidRPr="00BB145A" w14:paraId="7A83C880" w14:textId="77777777" w:rsidTr="005D75A5">
        <w:trPr>
          <w:trHeight w:val="340"/>
        </w:trPr>
        <w:tc>
          <w:tcPr>
            <w:tcW w:w="596" w:type="dxa"/>
            <w:vMerge/>
            <w:tcBorders>
              <w:left w:val="single" w:sz="4" w:space="0" w:color="auto"/>
              <w:right w:val="nil"/>
            </w:tcBorders>
          </w:tcPr>
          <w:p w14:paraId="7B51169F" w14:textId="77777777" w:rsidR="005D75A5" w:rsidRPr="00BB145A" w:rsidRDefault="005D75A5" w:rsidP="005D71A1">
            <w:pPr>
              <w:pStyle w:val="Default"/>
              <w:rPr>
                <w:rFonts w:ascii="Calibri" w:hAnsi="Calibri" w:cs="Calibri"/>
                <w:sz w:val="22"/>
                <w:szCs w:val="22"/>
              </w:rPr>
            </w:pPr>
          </w:p>
        </w:tc>
        <w:tc>
          <w:tcPr>
            <w:tcW w:w="3435" w:type="dxa"/>
            <w:vMerge/>
            <w:tcBorders>
              <w:left w:val="nil"/>
              <w:right w:val="single" w:sz="4" w:space="0" w:color="auto"/>
            </w:tcBorders>
          </w:tcPr>
          <w:p w14:paraId="70DDD961" w14:textId="77777777" w:rsidR="005D75A5" w:rsidRPr="00BB145A" w:rsidRDefault="005D75A5" w:rsidP="005D71A1">
            <w:pPr>
              <w:pStyle w:val="Default"/>
              <w:rPr>
                <w:rFonts w:ascii="Calibri" w:hAnsi="Calibri" w:cs="Calibri"/>
                <w:sz w:val="22"/>
                <w:szCs w:val="22"/>
              </w:rPr>
            </w:pPr>
          </w:p>
        </w:tc>
        <w:tc>
          <w:tcPr>
            <w:tcW w:w="491" w:type="dxa"/>
            <w:tcBorders>
              <w:top w:val="single" w:sz="4" w:space="0" w:color="auto"/>
              <w:left w:val="single" w:sz="4" w:space="0" w:color="auto"/>
              <w:bottom w:val="single" w:sz="4" w:space="0" w:color="auto"/>
            </w:tcBorders>
          </w:tcPr>
          <w:p w14:paraId="09E955C1" w14:textId="77777777" w:rsidR="005D75A5" w:rsidRPr="00BB145A" w:rsidRDefault="005D75A5" w:rsidP="005D71A1">
            <w:pPr>
              <w:pStyle w:val="Default"/>
              <w:rPr>
                <w:rFonts w:ascii="Calibri" w:hAnsi="Calibri" w:cs="Calibri"/>
                <w:b/>
                <w:bCs/>
                <w:sz w:val="22"/>
                <w:szCs w:val="22"/>
              </w:rPr>
            </w:pPr>
            <w:r>
              <w:rPr>
                <w:rFonts w:ascii="Calibri" w:hAnsi="Calibri" w:cs="Calibri"/>
                <w:b/>
                <w:bCs/>
                <w:sz w:val="22"/>
                <w:szCs w:val="22"/>
              </w:rPr>
              <w:t>8</w:t>
            </w:r>
            <w:r w:rsidRPr="00BB145A">
              <w:rPr>
                <w:rFonts w:ascii="Calibri" w:hAnsi="Calibri" w:cs="Calibri"/>
                <w:b/>
                <w:bCs/>
                <w:sz w:val="22"/>
                <w:szCs w:val="22"/>
              </w:rPr>
              <w:t>.</w:t>
            </w:r>
          </w:p>
          <w:p w14:paraId="578B75CC" w14:textId="77777777" w:rsidR="005D75A5" w:rsidRPr="00BB145A" w:rsidRDefault="005D75A5" w:rsidP="005D71A1">
            <w:pPr>
              <w:pStyle w:val="Default"/>
              <w:rPr>
                <w:rFonts w:ascii="Calibri" w:hAnsi="Calibri" w:cs="Calibri"/>
                <w:b/>
                <w:bCs/>
                <w:sz w:val="22"/>
                <w:szCs w:val="22"/>
              </w:rPr>
            </w:pPr>
          </w:p>
          <w:p w14:paraId="1C330527" w14:textId="77777777" w:rsidR="005D75A5" w:rsidRPr="00BB145A" w:rsidRDefault="005D75A5" w:rsidP="005D71A1">
            <w:pPr>
              <w:pStyle w:val="Default"/>
              <w:rPr>
                <w:rFonts w:ascii="Calibri" w:hAnsi="Calibri" w:cs="Calibri"/>
                <w:b/>
                <w:bCs/>
                <w:sz w:val="22"/>
                <w:szCs w:val="22"/>
              </w:rPr>
            </w:pPr>
          </w:p>
          <w:p w14:paraId="6C596E2D" w14:textId="77777777" w:rsidR="005D75A5" w:rsidRPr="00BB145A" w:rsidRDefault="005D75A5" w:rsidP="005D71A1">
            <w:pPr>
              <w:pStyle w:val="Default"/>
              <w:rPr>
                <w:rFonts w:ascii="Calibri" w:hAnsi="Calibri" w:cs="Calibri"/>
                <w:b/>
                <w:bCs/>
                <w:sz w:val="22"/>
                <w:szCs w:val="22"/>
              </w:rPr>
            </w:pPr>
          </w:p>
        </w:tc>
        <w:tc>
          <w:tcPr>
            <w:tcW w:w="3580" w:type="dxa"/>
            <w:tcBorders>
              <w:top w:val="single" w:sz="4" w:space="0" w:color="auto"/>
              <w:left w:val="nil"/>
              <w:bottom w:val="single" w:sz="4" w:space="0" w:color="auto"/>
              <w:right w:val="single" w:sz="4" w:space="0" w:color="auto"/>
            </w:tcBorders>
          </w:tcPr>
          <w:p w14:paraId="3DE4995A"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b/>
                <w:bCs/>
                <w:sz w:val="22"/>
                <w:szCs w:val="22"/>
              </w:rPr>
              <w:t>Moderní poezie 19. století</w:t>
            </w:r>
          </w:p>
          <w:p w14:paraId="05DBE5D8"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E. A. Poe</w:t>
            </w:r>
          </w:p>
          <w:p w14:paraId="600D4245"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prokletí básníci</w:t>
            </w:r>
          </w:p>
          <w:p w14:paraId="77B430BF"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sz w:val="22"/>
                <w:szCs w:val="22"/>
              </w:rPr>
              <w:t>W. Whitman</w:t>
            </w:r>
          </w:p>
        </w:tc>
        <w:tc>
          <w:tcPr>
            <w:tcW w:w="1133" w:type="dxa"/>
            <w:vMerge/>
            <w:tcBorders>
              <w:left w:val="single" w:sz="4" w:space="0" w:color="auto"/>
              <w:right w:val="single" w:sz="4" w:space="0" w:color="auto"/>
            </w:tcBorders>
          </w:tcPr>
          <w:p w14:paraId="56BF0DDD" w14:textId="77777777" w:rsidR="005D75A5" w:rsidRPr="00BB145A" w:rsidRDefault="005D75A5" w:rsidP="005D2EA7">
            <w:pPr>
              <w:pStyle w:val="Default"/>
              <w:jc w:val="center"/>
              <w:rPr>
                <w:rFonts w:ascii="Calibri" w:hAnsi="Calibri" w:cs="Calibri"/>
                <w:sz w:val="22"/>
                <w:szCs w:val="22"/>
              </w:rPr>
            </w:pPr>
          </w:p>
        </w:tc>
      </w:tr>
      <w:tr w:rsidR="005D75A5" w:rsidRPr="00BB145A" w14:paraId="08F33818" w14:textId="77777777" w:rsidTr="005D75A5">
        <w:trPr>
          <w:trHeight w:val="971"/>
        </w:trPr>
        <w:tc>
          <w:tcPr>
            <w:tcW w:w="596" w:type="dxa"/>
            <w:vMerge/>
            <w:tcBorders>
              <w:left w:val="single" w:sz="4" w:space="0" w:color="auto"/>
              <w:bottom w:val="single" w:sz="4" w:space="0" w:color="auto"/>
              <w:right w:val="nil"/>
            </w:tcBorders>
          </w:tcPr>
          <w:p w14:paraId="2CAFC1F3" w14:textId="77777777" w:rsidR="005D75A5" w:rsidRPr="00BB145A" w:rsidRDefault="005D75A5" w:rsidP="005D71A1">
            <w:pPr>
              <w:pStyle w:val="Default"/>
              <w:rPr>
                <w:rFonts w:ascii="Calibri" w:hAnsi="Calibri" w:cs="Calibri"/>
                <w:sz w:val="22"/>
                <w:szCs w:val="22"/>
              </w:rPr>
            </w:pPr>
          </w:p>
        </w:tc>
        <w:tc>
          <w:tcPr>
            <w:tcW w:w="3435" w:type="dxa"/>
            <w:vMerge/>
            <w:tcBorders>
              <w:left w:val="nil"/>
              <w:bottom w:val="single" w:sz="4" w:space="0" w:color="auto"/>
              <w:right w:val="single" w:sz="4" w:space="0" w:color="auto"/>
            </w:tcBorders>
          </w:tcPr>
          <w:p w14:paraId="6DB04D08" w14:textId="77777777" w:rsidR="005D75A5" w:rsidRPr="00BB145A" w:rsidRDefault="005D75A5" w:rsidP="005D71A1">
            <w:pPr>
              <w:pStyle w:val="Default"/>
              <w:rPr>
                <w:rFonts w:ascii="Calibri" w:hAnsi="Calibri" w:cs="Calibri"/>
                <w:sz w:val="22"/>
                <w:szCs w:val="22"/>
              </w:rPr>
            </w:pPr>
          </w:p>
        </w:tc>
        <w:tc>
          <w:tcPr>
            <w:tcW w:w="491" w:type="dxa"/>
            <w:tcBorders>
              <w:top w:val="single" w:sz="4" w:space="0" w:color="auto"/>
              <w:left w:val="single" w:sz="4" w:space="0" w:color="auto"/>
              <w:bottom w:val="single" w:sz="4" w:space="0" w:color="auto"/>
            </w:tcBorders>
          </w:tcPr>
          <w:p w14:paraId="1F88303B" w14:textId="77777777" w:rsidR="005D75A5" w:rsidRPr="00BB145A" w:rsidRDefault="005D75A5" w:rsidP="005D71A1">
            <w:pPr>
              <w:pStyle w:val="Default"/>
              <w:rPr>
                <w:rFonts w:ascii="Calibri" w:hAnsi="Calibri" w:cs="Calibri"/>
                <w:b/>
                <w:bCs/>
                <w:sz w:val="22"/>
                <w:szCs w:val="22"/>
              </w:rPr>
            </w:pPr>
            <w:r>
              <w:rPr>
                <w:rFonts w:ascii="Calibri" w:hAnsi="Calibri" w:cs="Calibri"/>
                <w:b/>
                <w:bCs/>
                <w:sz w:val="22"/>
                <w:szCs w:val="22"/>
              </w:rPr>
              <w:t>9</w:t>
            </w:r>
            <w:r w:rsidRPr="00BB145A">
              <w:rPr>
                <w:rFonts w:ascii="Calibri" w:hAnsi="Calibri" w:cs="Calibri"/>
                <w:b/>
                <w:bCs/>
                <w:sz w:val="22"/>
                <w:szCs w:val="22"/>
              </w:rPr>
              <w:t>.</w:t>
            </w:r>
          </w:p>
          <w:p w14:paraId="46AF18E1" w14:textId="77777777" w:rsidR="005D75A5" w:rsidRPr="00BB145A" w:rsidRDefault="005D75A5" w:rsidP="005D71A1">
            <w:pPr>
              <w:pStyle w:val="Default"/>
              <w:rPr>
                <w:rFonts w:ascii="Calibri" w:hAnsi="Calibri" w:cs="Calibri"/>
                <w:b/>
                <w:bCs/>
                <w:sz w:val="22"/>
                <w:szCs w:val="22"/>
              </w:rPr>
            </w:pPr>
          </w:p>
          <w:p w14:paraId="465A5A96" w14:textId="77777777" w:rsidR="005D75A5" w:rsidRPr="00BB145A" w:rsidRDefault="005D75A5" w:rsidP="005D71A1">
            <w:pPr>
              <w:pStyle w:val="Default"/>
              <w:rPr>
                <w:rFonts w:ascii="Calibri" w:hAnsi="Calibri" w:cs="Calibri"/>
                <w:b/>
                <w:bCs/>
                <w:sz w:val="22"/>
                <w:szCs w:val="22"/>
              </w:rPr>
            </w:pPr>
          </w:p>
          <w:p w14:paraId="13520715" w14:textId="77777777" w:rsidR="005D75A5" w:rsidRPr="00BB145A" w:rsidRDefault="005D75A5" w:rsidP="005D71A1">
            <w:pPr>
              <w:pStyle w:val="Default"/>
              <w:rPr>
                <w:rFonts w:ascii="Calibri" w:hAnsi="Calibri" w:cs="Calibri"/>
                <w:b/>
                <w:bCs/>
                <w:sz w:val="22"/>
                <w:szCs w:val="22"/>
              </w:rPr>
            </w:pPr>
          </w:p>
          <w:p w14:paraId="4CE67B42" w14:textId="77777777" w:rsidR="005D75A5" w:rsidRPr="00BB145A" w:rsidRDefault="005D75A5" w:rsidP="005D71A1">
            <w:pPr>
              <w:pStyle w:val="Default"/>
              <w:rPr>
                <w:rFonts w:ascii="Calibri" w:hAnsi="Calibri" w:cs="Calibri"/>
                <w:b/>
                <w:bCs/>
                <w:sz w:val="22"/>
                <w:szCs w:val="22"/>
              </w:rPr>
            </w:pPr>
          </w:p>
        </w:tc>
        <w:tc>
          <w:tcPr>
            <w:tcW w:w="3580" w:type="dxa"/>
            <w:tcBorders>
              <w:top w:val="single" w:sz="4" w:space="0" w:color="auto"/>
              <w:left w:val="nil"/>
              <w:bottom w:val="single" w:sz="4" w:space="0" w:color="auto"/>
              <w:right w:val="single" w:sz="4" w:space="0" w:color="auto"/>
            </w:tcBorders>
          </w:tcPr>
          <w:p w14:paraId="41136985"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b/>
                <w:bCs/>
                <w:sz w:val="22"/>
                <w:szCs w:val="22"/>
              </w:rPr>
              <w:t>Umělecké směry na přelomu 19. a 20. století</w:t>
            </w:r>
            <w:r>
              <w:rPr>
                <w:rFonts w:ascii="Calibri" w:hAnsi="Calibri" w:cs="Calibri"/>
                <w:b/>
                <w:bCs/>
                <w:sz w:val="22"/>
                <w:szCs w:val="22"/>
              </w:rPr>
              <w:t>, počátky lit. kritiky</w:t>
            </w:r>
          </w:p>
          <w:p w14:paraId="20C3E54A"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Česká moderna</w:t>
            </w:r>
            <w:r>
              <w:rPr>
                <w:rFonts w:ascii="Calibri" w:hAnsi="Calibri" w:cs="Calibri"/>
                <w:sz w:val="22"/>
                <w:szCs w:val="22"/>
              </w:rPr>
              <w:t>, F. X. Šalda</w:t>
            </w:r>
          </w:p>
          <w:p w14:paraId="164016C9" w14:textId="77777777" w:rsidR="005D75A5" w:rsidRPr="00AB72C5" w:rsidRDefault="005D75A5" w:rsidP="005D71A1">
            <w:pPr>
              <w:autoSpaceDE w:val="0"/>
              <w:autoSpaceDN w:val="0"/>
              <w:adjustRightInd w:val="0"/>
              <w:rPr>
                <w:rFonts w:ascii="Calibri" w:hAnsi="Calibri" w:cs="Calibri"/>
              </w:rPr>
            </w:pPr>
            <w:r w:rsidRPr="00BB145A">
              <w:rPr>
                <w:rFonts w:ascii="Calibri" w:hAnsi="Calibri" w:cs="Calibri"/>
                <w:sz w:val="22"/>
                <w:szCs w:val="22"/>
              </w:rPr>
              <w:t>protispolečenští buřiči</w:t>
            </w:r>
          </w:p>
        </w:tc>
        <w:tc>
          <w:tcPr>
            <w:tcW w:w="1133" w:type="dxa"/>
            <w:vMerge/>
            <w:tcBorders>
              <w:left w:val="single" w:sz="4" w:space="0" w:color="auto"/>
              <w:bottom w:val="single" w:sz="4" w:space="0" w:color="auto"/>
              <w:right w:val="single" w:sz="4" w:space="0" w:color="auto"/>
            </w:tcBorders>
          </w:tcPr>
          <w:p w14:paraId="33B6DAC3" w14:textId="77777777" w:rsidR="005D75A5" w:rsidRPr="00BB145A" w:rsidRDefault="005D75A5" w:rsidP="005D2EA7">
            <w:pPr>
              <w:pStyle w:val="Default"/>
              <w:jc w:val="center"/>
              <w:rPr>
                <w:rFonts w:ascii="Calibri" w:hAnsi="Calibri" w:cs="Calibri"/>
                <w:sz w:val="22"/>
                <w:szCs w:val="22"/>
              </w:rPr>
            </w:pPr>
          </w:p>
        </w:tc>
      </w:tr>
    </w:tbl>
    <w:p w14:paraId="75BBAE9B" w14:textId="77777777" w:rsidR="0023041A" w:rsidRPr="00BB145A" w:rsidRDefault="0023041A" w:rsidP="005D71A1">
      <w:pPr>
        <w:pStyle w:val="Default"/>
        <w:rPr>
          <w:rFonts w:ascii="Calibri" w:hAnsi="Calibri" w:cs="Calibri"/>
          <w:b/>
          <w:bCs/>
          <w:sz w:val="22"/>
          <w:szCs w:val="22"/>
        </w:rPr>
      </w:pPr>
    </w:p>
    <w:p w14:paraId="3C2671DC" w14:textId="77777777" w:rsidR="0023041A" w:rsidRPr="00BB145A" w:rsidRDefault="0023041A" w:rsidP="005D71A1">
      <w:pPr>
        <w:pStyle w:val="Default"/>
        <w:rPr>
          <w:rFonts w:ascii="Calibri" w:hAnsi="Calibri" w:cs="Calibri"/>
          <w:b/>
          <w:bCs/>
          <w:sz w:val="22"/>
          <w:szCs w:val="22"/>
        </w:rPr>
      </w:pPr>
      <w:r w:rsidRPr="00BB145A">
        <w:rPr>
          <w:rFonts w:ascii="Calibri" w:hAnsi="Calibri" w:cs="Calibri"/>
          <w:b/>
          <w:bCs/>
          <w:sz w:val="22"/>
          <w:szCs w:val="22"/>
        </w:rPr>
        <w:br w:type="page"/>
      </w:r>
      <w:r w:rsidRPr="00BB145A">
        <w:rPr>
          <w:rFonts w:ascii="Calibri" w:hAnsi="Calibri" w:cs="Calibri"/>
          <w:b/>
          <w:bCs/>
          <w:sz w:val="22"/>
          <w:szCs w:val="22"/>
        </w:rPr>
        <w:lastRenderedPageBreak/>
        <w:t>Literatura - 3. ročník</w:t>
      </w:r>
    </w:p>
    <w:tbl>
      <w:tblPr>
        <w:tblW w:w="9235" w:type="dxa"/>
        <w:tblLook w:val="0000" w:firstRow="0" w:lastRow="0" w:firstColumn="0" w:lastColumn="0" w:noHBand="0" w:noVBand="0"/>
      </w:tblPr>
      <w:tblGrid>
        <w:gridCol w:w="596"/>
        <w:gridCol w:w="3435"/>
        <w:gridCol w:w="491"/>
        <w:gridCol w:w="3580"/>
        <w:gridCol w:w="1133"/>
      </w:tblGrid>
      <w:tr w:rsidR="0023041A" w:rsidRPr="00BB145A" w14:paraId="4776537E" w14:textId="77777777">
        <w:trPr>
          <w:trHeight w:val="530"/>
        </w:trPr>
        <w:tc>
          <w:tcPr>
            <w:tcW w:w="4031" w:type="dxa"/>
            <w:gridSpan w:val="2"/>
            <w:tcBorders>
              <w:top w:val="single" w:sz="4" w:space="0" w:color="auto"/>
              <w:left w:val="single" w:sz="4" w:space="0" w:color="auto"/>
              <w:bottom w:val="single" w:sz="4" w:space="0" w:color="auto"/>
              <w:right w:val="single" w:sz="4" w:space="0" w:color="auto"/>
            </w:tcBorders>
            <w:vAlign w:val="center"/>
          </w:tcPr>
          <w:p w14:paraId="29EAE103" w14:textId="77777777" w:rsidR="0023041A" w:rsidRPr="00BB145A" w:rsidRDefault="0023041A" w:rsidP="005D71A1">
            <w:pPr>
              <w:pStyle w:val="Default"/>
              <w:jc w:val="both"/>
              <w:rPr>
                <w:rFonts w:ascii="Calibri" w:hAnsi="Calibri" w:cs="Calibri"/>
                <w:b/>
                <w:bCs/>
                <w:sz w:val="22"/>
                <w:szCs w:val="22"/>
              </w:rPr>
            </w:pPr>
            <w:r w:rsidRPr="00BB145A">
              <w:rPr>
                <w:rFonts w:ascii="Calibri" w:hAnsi="Calibri" w:cs="Calibri"/>
                <w:b/>
                <w:bCs/>
                <w:sz w:val="22"/>
                <w:szCs w:val="22"/>
              </w:rPr>
              <w:t>Výsledky a kompetence</w:t>
            </w:r>
          </w:p>
        </w:tc>
        <w:tc>
          <w:tcPr>
            <w:tcW w:w="4071" w:type="dxa"/>
            <w:gridSpan w:val="2"/>
            <w:tcBorders>
              <w:top w:val="single" w:sz="6" w:space="0" w:color="000000"/>
              <w:left w:val="single" w:sz="4" w:space="0" w:color="auto"/>
              <w:bottom w:val="single" w:sz="4" w:space="0" w:color="auto"/>
              <w:right w:val="single" w:sz="6" w:space="0" w:color="000000"/>
            </w:tcBorders>
            <w:vAlign w:val="center"/>
          </w:tcPr>
          <w:p w14:paraId="32C6ECA2" w14:textId="77777777" w:rsidR="0023041A" w:rsidRPr="00BB145A" w:rsidRDefault="0023041A" w:rsidP="005D71A1">
            <w:pPr>
              <w:pStyle w:val="Default"/>
              <w:jc w:val="both"/>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4" w:space="0" w:color="auto"/>
              <w:right w:val="single" w:sz="6" w:space="0" w:color="000000"/>
            </w:tcBorders>
            <w:vAlign w:val="center"/>
          </w:tcPr>
          <w:p w14:paraId="1470D3B4" w14:textId="77777777" w:rsidR="0023041A" w:rsidRPr="00BB145A" w:rsidRDefault="0023041A" w:rsidP="005D71A1">
            <w:pPr>
              <w:pStyle w:val="Default"/>
              <w:rPr>
                <w:rFonts w:ascii="Calibri" w:hAnsi="Calibri" w:cs="Calibri"/>
                <w:b/>
                <w:bCs/>
                <w:sz w:val="22"/>
                <w:szCs w:val="22"/>
              </w:rPr>
            </w:pPr>
            <w:r w:rsidRPr="00BB145A">
              <w:rPr>
                <w:rFonts w:ascii="Calibri" w:hAnsi="Calibri" w:cs="Calibri"/>
                <w:b/>
                <w:bCs/>
                <w:sz w:val="22"/>
                <w:szCs w:val="22"/>
              </w:rPr>
              <w:t>Hodinová dotace</w:t>
            </w:r>
          </w:p>
        </w:tc>
      </w:tr>
      <w:tr w:rsidR="005D75A5" w:rsidRPr="00BB145A" w14:paraId="442D5EC8" w14:textId="77777777" w:rsidTr="005D75A5">
        <w:trPr>
          <w:trHeight w:val="729"/>
        </w:trPr>
        <w:tc>
          <w:tcPr>
            <w:tcW w:w="596" w:type="dxa"/>
            <w:vMerge w:val="restart"/>
            <w:tcBorders>
              <w:top w:val="single" w:sz="6" w:space="0" w:color="000000"/>
              <w:left w:val="single" w:sz="4" w:space="0" w:color="auto"/>
              <w:bottom w:val="single" w:sz="4" w:space="0" w:color="auto"/>
              <w:right w:val="nil"/>
            </w:tcBorders>
          </w:tcPr>
          <w:p w14:paraId="216DDDF8"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Žák</w:t>
            </w:r>
          </w:p>
          <w:p w14:paraId="0EE93ABB"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w:t>
            </w:r>
          </w:p>
          <w:p w14:paraId="247EBDED" w14:textId="77777777" w:rsidR="005D75A5" w:rsidRPr="00BB145A" w:rsidRDefault="005D75A5" w:rsidP="005D71A1">
            <w:pPr>
              <w:pStyle w:val="Default"/>
              <w:rPr>
                <w:rFonts w:ascii="Calibri" w:hAnsi="Calibri" w:cs="Calibri"/>
                <w:b/>
                <w:bCs/>
                <w:sz w:val="22"/>
                <w:szCs w:val="22"/>
              </w:rPr>
            </w:pPr>
          </w:p>
          <w:p w14:paraId="2D48E419" w14:textId="77777777" w:rsidR="005D75A5" w:rsidRPr="00BB145A" w:rsidRDefault="005D75A5" w:rsidP="005D71A1">
            <w:pPr>
              <w:pStyle w:val="Default"/>
              <w:rPr>
                <w:rFonts w:ascii="Calibri" w:hAnsi="Calibri" w:cs="Calibri"/>
                <w:b/>
                <w:bCs/>
                <w:sz w:val="22"/>
                <w:szCs w:val="22"/>
              </w:rPr>
            </w:pPr>
          </w:p>
          <w:p w14:paraId="606352FF"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w:t>
            </w:r>
          </w:p>
          <w:p w14:paraId="5D73D827" w14:textId="77777777" w:rsidR="005D75A5" w:rsidRPr="00BB145A" w:rsidRDefault="005D75A5" w:rsidP="005D71A1">
            <w:pPr>
              <w:pStyle w:val="Default"/>
              <w:rPr>
                <w:rFonts w:ascii="Calibri" w:hAnsi="Calibri" w:cs="Calibri"/>
                <w:b/>
                <w:bCs/>
                <w:sz w:val="22"/>
                <w:szCs w:val="22"/>
              </w:rPr>
            </w:pPr>
          </w:p>
          <w:p w14:paraId="40383000"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w:t>
            </w:r>
          </w:p>
          <w:p w14:paraId="4696560D" w14:textId="77777777" w:rsidR="005D75A5" w:rsidRPr="00BB145A" w:rsidRDefault="005D75A5" w:rsidP="005D71A1">
            <w:pPr>
              <w:pStyle w:val="Default"/>
              <w:rPr>
                <w:rFonts w:ascii="Calibri" w:hAnsi="Calibri" w:cs="Calibri"/>
                <w:b/>
                <w:bCs/>
                <w:sz w:val="22"/>
                <w:szCs w:val="22"/>
              </w:rPr>
            </w:pPr>
          </w:p>
          <w:p w14:paraId="107019B3" w14:textId="77777777" w:rsidR="005D75A5" w:rsidRPr="00BB145A" w:rsidRDefault="005D75A5" w:rsidP="005D71A1">
            <w:pPr>
              <w:pStyle w:val="Default"/>
              <w:rPr>
                <w:rFonts w:ascii="Calibri" w:hAnsi="Calibri" w:cs="Calibri"/>
                <w:b/>
                <w:bCs/>
                <w:sz w:val="22"/>
                <w:szCs w:val="22"/>
              </w:rPr>
            </w:pPr>
          </w:p>
          <w:p w14:paraId="3796ADDD" w14:textId="77777777" w:rsidR="005D75A5" w:rsidRPr="00BB145A" w:rsidRDefault="005D75A5" w:rsidP="005D71A1">
            <w:pPr>
              <w:pStyle w:val="Default"/>
              <w:rPr>
                <w:rFonts w:ascii="Calibri" w:hAnsi="Calibri" w:cs="Calibri"/>
                <w:b/>
                <w:bCs/>
                <w:sz w:val="22"/>
                <w:szCs w:val="22"/>
              </w:rPr>
            </w:pPr>
            <w:r>
              <w:rPr>
                <w:rFonts w:ascii="Calibri" w:hAnsi="Calibri" w:cs="Calibri"/>
                <w:b/>
                <w:bCs/>
                <w:sz w:val="22"/>
                <w:szCs w:val="22"/>
              </w:rPr>
              <w:t>-</w:t>
            </w:r>
          </w:p>
          <w:p w14:paraId="2A98B5DA" w14:textId="77777777" w:rsidR="005D75A5" w:rsidRPr="00BB145A" w:rsidRDefault="005D75A5" w:rsidP="005D71A1">
            <w:pPr>
              <w:pStyle w:val="Default"/>
              <w:rPr>
                <w:rFonts w:ascii="Calibri" w:hAnsi="Calibri" w:cs="Calibri"/>
                <w:b/>
                <w:bCs/>
                <w:sz w:val="22"/>
                <w:szCs w:val="22"/>
              </w:rPr>
            </w:pPr>
          </w:p>
          <w:p w14:paraId="3F85395F" w14:textId="77777777" w:rsidR="005D75A5" w:rsidRPr="00BB145A" w:rsidRDefault="005D75A5" w:rsidP="005D71A1">
            <w:pPr>
              <w:pStyle w:val="Default"/>
              <w:rPr>
                <w:rFonts w:ascii="Calibri" w:hAnsi="Calibri" w:cs="Calibri"/>
                <w:b/>
                <w:bCs/>
                <w:sz w:val="22"/>
                <w:szCs w:val="22"/>
              </w:rPr>
            </w:pPr>
          </w:p>
          <w:p w14:paraId="74F6CECB" w14:textId="77777777" w:rsidR="005D75A5" w:rsidRPr="00BB145A" w:rsidRDefault="005D75A5" w:rsidP="005D71A1">
            <w:pPr>
              <w:pStyle w:val="Default"/>
              <w:rPr>
                <w:rFonts w:ascii="Calibri" w:hAnsi="Calibri" w:cs="Calibri"/>
                <w:b/>
                <w:bCs/>
                <w:sz w:val="22"/>
                <w:szCs w:val="22"/>
              </w:rPr>
            </w:pPr>
            <w:r>
              <w:rPr>
                <w:rFonts w:ascii="Calibri" w:hAnsi="Calibri" w:cs="Calibri"/>
                <w:b/>
                <w:bCs/>
                <w:sz w:val="22"/>
                <w:szCs w:val="22"/>
              </w:rPr>
              <w:t>-</w:t>
            </w:r>
          </w:p>
          <w:p w14:paraId="3B68476B" w14:textId="77777777" w:rsidR="005D75A5" w:rsidRDefault="005D75A5" w:rsidP="005D71A1">
            <w:pPr>
              <w:pStyle w:val="Default"/>
              <w:rPr>
                <w:rFonts w:ascii="Calibri" w:hAnsi="Calibri" w:cs="Calibri"/>
                <w:b/>
                <w:bCs/>
                <w:sz w:val="22"/>
                <w:szCs w:val="22"/>
              </w:rPr>
            </w:pPr>
          </w:p>
          <w:p w14:paraId="2A88AF83" w14:textId="77777777" w:rsidR="005D75A5" w:rsidRPr="00BB145A" w:rsidRDefault="005D75A5" w:rsidP="005D71A1">
            <w:pPr>
              <w:pStyle w:val="Default"/>
              <w:rPr>
                <w:rFonts w:ascii="Calibri" w:hAnsi="Calibri" w:cs="Calibri"/>
                <w:b/>
                <w:bCs/>
                <w:sz w:val="22"/>
                <w:szCs w:val="22"/>
              </w:rPr>
            </w:pPr>
            <w:r>
              <w:rPr>
                <w:rFonts w:ascii="Calibri" w:hAnsi="Calibri" w:cs="Calibri"/>
                <w:b/>
                <w:bCs/>
                <w:sz w:val="22"/>
                <w:szCs w:val="22"/>
              </w:rPr>
              <w:t>-</w:t>
            </w:r>
          </w:p>
        </w:tc>
        <w:tc>
          <w:tcPr>
            <w:tcW w:w="3435" w:type="dxa"/>
            <w:vMerge w:val="restart"/>
            <w:tcBorders>
              <w:top w:val="single" w:sz="6" w:space="0" w:color="000000"/>
              <w:left w:val="nil"/>
              <w:right w:val="single" w:sz="4" w:space="0" w:color="auto"/>
            </w:tcBorders>
          </w:tcPr>
          <w:p w14:paraId="58C1EDAF" w14:textId="77777777" w:rsidR="005D75A5" w:rsidRPr="00BB145A" w:rsidRDefault="005D75A5" w:rsidP="005D71A1">
            <w:pPr>
              <w:autoSpaceDE w:val="0"/>
              <w:autoSpaceDN w:val="0"/>
              <w:adjustRightInd w:val="0"/>
              <w:rPr>
                <w:rFonts w:ascii="Calibri" w:hAnsi="Calibri" w:cs="Calibri"/>
              </w:rPr>
            </w:pPr>
          </w:p>
          <w:p w14:paraId="22C83C26"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rozlišuje základní umělecké směry daného období, vymezuje jejich hlavní představitele a stěžejní díla,</w:t>
            </w:r>
          </w:p>
          <w:p w14:paraId="76B85505"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čte beletrii, interpretuje literární texty a diskutuje o nich,</w:t>
            </w:r>
          </w:p>
          <w:p w14:paraId="18A28B24"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při rozboru literárních textů aplikuje znalosti z literární teorie a poetiky,</w:t>
            </w:r>
          </w:p>
          <w:p w14:paraId="2EC0B454"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vystihuje charakteristické</w:t>
            </w:r>
          </w:p>
          <w:p w14:paraId="31D2C299"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znaky různých literárních textů a</w:t>
            </w:r>
          </w:p>
          <w:p w14:paraId="7D803761"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rozdíly mezi nimi,</w:t>
            </w:r>
          </w:p>
          <w:p w14:paraId="3AD96F3D"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prožívá umělecká díla a vyjadřuje své prožitky vlastními slovy,</w:t>
            </w:r>
          </w:p>
          <w:p w14:paraId="428D3952"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zařazuje typická díla do</w:t>
            </w:r>
          </w:p>
          <w:p w14:paraId="3EDCE78A"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jednotlivých uměleckých směrů a</w:t>
            </w:r>
          </w:p>
          <w:p w14:paraId="3BAB706D"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příslušných historických období.</w:t>
            </w:r>
          </w:p>
        </w:tc>
        <w:tc>
          <w:tcPr>
            <w:tcW w:w="491" w:type="dxa"/>
            <w:tcBorders>
              <w:top w:val="single" w:sz="4" w:space="0" w:color="auto"/>
              <w:left w:val="single" w:sz="4" w:space="0" w:color="auto"/>
              <w:bottom w:val="single" w:sz="4" w:space="0" w:color="auto"/>
            </w:tcBorders>
          </w:tcPr>
          <w:p w14:paraId="3B04D087"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1.</w:t>
            </w:r>
          </w:p>
          <w:p w14:paraId="42C09718" w14:textId="77777777" w:rsidR="005D75A5" w:rsidRPr="00BB145A" w:rsidRDefault="005D75A5" w:rsidP="005D71A1">
            <w:pPr>
              <w:pStyle w:val="Default"/>
              <w:rPr>
                <w:rFonts w:ascii="Calibri" w:hAnsi="Calibri" w:cs="Calibri"/>
                <w:b/>
                <w:bCs/>
                <w:sz w:val="22"/>
                <w:szCs w:val="22"/>
              </w:rPr>
            </w:pPr>
          </w:p>
        </w:tc>
        <w:tc>
          <w:tcPr>
            <w:tcW w:w="3580" w:type="dxa"/>
            <w:tcBorders>
              <w:top w:val="single" w:sz="4" w:space="0" w:color="auto"/>
              <w:left w:val="nil"/>
              <w:bottom w:val="single" w:sz="4" w:space="0" w:color="auto"/>
              <w:right w:val="single" w:sz="4" w:space="0" w:color="auto"/>
            </w:tcBorders>
          </w:tcPr>
          <w:p w14:paraId="71715B91"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b/>
                <w:bCs/>
                <w:sz w:val="22"/>
                <w:szCs w:val="22"/>
              </w:rPr>
              <w:t>Charakteristika období mezi dvěma světovými válkami</w:t>
            </w:r>
          </w:p>
        </w:tc>
        <w:tc>
          <w:tcPr>
            <w:tcW w:w="1133" w:type="dxa"/>
            <w:vMerge w:val="restart"/>
            <w:tcBorders>
              <w:top w:val="single" w:sz="4" w:space="0" w:color="auto"/>
              <w:left w:val="single" w:sz="4" w:space="0" w:color="auto"/>
              <w:right w:val="single" w:sz="4" w:space="0" w:color="auto"/>
            </w:tcBorders>
          </w:tcPr>
          <w:p w14:paraId="24D2C070" w14:textId="0DBA76EF" w:rsidR="005D75A5" w:rsidRPr="00BB145A" w:rsidRDefault="00CE7236" w:rsidP="00DF446A">
            <w:pPr>
              <w:pStyle w:val="Default"/>
              <w:jc w:val="center"/>
              <w:rPr>
                <w:rFonts w:ascii="Calibri" w:hAnsi="Calibri" w:cs="Calibri"/>
                <w:sz w:val="22"/>
                <w:szCs w:val="22"/>
              </w:rPr>
            </w:pPr>
            <w:r>
              <w:rPr>
                <w:rFonts w:ascii="Calibri" w:hAnsi="Calibri" w:cs="Calibri"/>
                <w:sz w:val="22"/>
                <w:szCs w:val="22"/>
              </w:rPr>
              <w:t>96</w:t>
            </w:r>
          </w:p>
        </w:tc>
      </w:tr>
      <w:tr w:rsidR="005D75A5" w:rsidRPr="00BB145A" w14:paraId="331F8579" w14:textId="77777777" w:rsidTr="005D75A5">
        <w:trPr>
          <w:trHeight w:val="616"/>
        </w:trPr>
        <w:tc>
          <w:tcPr>
            <w:tcW w:w="596" w:type="dxa"/>
            <w:vMerge/>
            <w:tcBorders>
              <w:left w:val="single" w:sz="4" w:space="0" w:color="auto"/>
              <w:bottom w:val="single" w:sz="4" w:space="0" w:color="auto"/>
              <w:right w:val="nil"/>
            </w:tcBorders>
          </w:tcPr>
          <w:p w14:paraId="1B99ED2F" w14:textId="77777777" w:rsidR="005D75A5" w:rsidRPr="00BB145A" w:rsidRDefault="005D75A5" w:rsidP="005D71A1">
            <w:pPr>
              <w:pStyle w:val="Default"/>
              <w:rPr>
                <w:rFonts w:ascii="Calibri" w:hAnsi="Calibri" w:cs="Calibri"/>
                <w:sz w:val="22"/>
                <w:szCs w:val="22"/>
              </w:rPr>
            </w:pPr>
          </w:p>
        </w:tc>
        <w:tc>
          <w:tcPr>
            <w:tcW w:w="3435" w:type="dxa"/>
            <w:vMerge/>
            <w:tcBorders>
              <w:left w:val="nil"/>
              <w:right w:val="single" w:sz="4" w:space="0" w:color="auto"/>
            </w:tcBorders>
          </w:tcPr>
          <w:p w14:paraId="7B2CE555" w14:textId="77777777" w:rsidR="005D75A5" w:rsidRPr="00BB145A" w:rsidRDefault="005D75A5" w:rsidP="005D71A1">
            <w:pPr>
              <w:autoSpaceDE w:val="0"/>
              <w:autoSpaceDN w:val="0"/>
              <w:adjustRightInd w:val="0"/>
              <w:jc w:val="both"/>
              <w:rPr>
                <w:rFonts w:ascii="Calibri" w:hAnsi="Calibri" w:cs="Calibri"/>
              </w:rPr>
            </w:pPr>
          </w:p>
        </w:tc>
        <w:tc>
          <w:tcPr>
            <w:tcW w:w="491" w:type="dxa"/>
            <w:tcBorders>
              <w:top w:val="single" w:sz="4" w:space="0" w:color="auto"/>
              <w:left w:val="single" w:sz="4" w:space="0" w:color="auto"/>
              <w:bottom w:val="single" w:sz="4" w:space="0" w:color="auto"/>
            </w:tcBorders>
          </w:tcPr>
          <w:p w14:paraId="0466F61A" w14:textId="77777777" w:rsidR="005D75A5" w:rsidRPr="00BB145A" w:rsidRDefault="005D75A5" w:rsidP="005D71A1">
            <w:pPr>
              <w:pStyle w:val="Default"/>
              <w:jc w:val="both"/>
              <w:rPr>
                <w:rFonts w:ascii="Calibri" w:hAnsi="Calibri" w:cs="Calibri"/>
                <w:sz w:val="22"/>
                <w:szCs w:val="22"/>
              </w:rPr>
            </w:pPr>
            <w:r w:rsidRPr="00BB145A">
              <w:rPr>
                <w:rFonts w:ascii="Calibri" w:hAnsi="Calibri" w:cs="Calibri"/>
                <w:b/>
                <w:bCs/>
                <w:sz w:val="22"/>
                <w:szCs w:val="22"/>
              </w:rPr>
              <w:t>2.</w:t>
            </w:r>
          </w:p>
        </w:tc>
        <w:tc>
          <w:tcPr>
            <w:tcW w:w="3580" w:type="dxa"/>
            <w:tcBorders>
              <w:top w:val="single" w:sz="4" w:space="0" w:color="auto"/>
              <w:left w:val="nil"/>
              <w:bottom w:val="single" w:sz="4" w:space="0" w:color="auto"/>
              <w:right w:val="single" w:sz="4" w:space="0" w:color="auto"/>
            </w:tcBorders>
          </w:tcPr>
          <w:p w14:paraId="7CFBFF9C"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b/>
                <w:bCs/>
                <w:sz w:val="22"/>
                <w:szCs w:val="22"/>
              </w:rPr>
              <w:t>Avantgardní umělecké směry</w:t>
            </w:r>
          </w:p>
          <w:p w14:paraId="6A89FE67" w14:textId="77777777" w:rsidR="005D75A5" w:rsidRPr="00BB145A" w:rsidRDefault="005D75A5" w:rsidP="005D71A1">
            <w:pPr>
              <w:pStyle w:val="Default"/>
              <w:rPr>
                <w:rFonts w:ascii="Calibri" w:hAnsi="Calibri" w:cs="Calibri"/>
                <w:sz w:val="22"/>
                <w:szCs w:val="22"/>
              </w:rPr>
            </w:pPr>
            <w:r w:rsidRPr="00BB145A">
              <w:rPr>
                <w:rFonts w:ascii="Calibri" w:hAnsi="Calibri" w:cs="Calibri"/>
                <w:b/>
                <w:bCs/>
                <w:sz w:val="22"/>
                <w:szCs w:val="22"/>
              </w:rPr>
              <w:t>1. poloviny 20. století</w:t>
            </w:r>
          </w:p>
        </w:tc>
        <w:tc>
          <w:tcPr>
            <w:tcW w:w="1133" w:type="dxa"/>
            <w:vMerge/>
            <w:tcBorders>
              <w:left w:val="single" w:sz="4" w:space="0" w:color="auto"/>
              <w:right w:val="single" w:sz="4" w:space="0" w:color="auto"/>
            </w:tcBorders>
          </w:tcPr>
          <w:p w14:paraId="4AF1A3A3" w14:textId="77777777" w:rsidR="005D75A5" w:rsidRPr="00BB145A" w:rsidRDefault="005D75A5" w:rsidP="00DF446A">
            <w:pPr>
              <w:pStyle w:val="Default"/>
              <w:jc w:val="center"/>
              <w:rPr>
                <w:rFonts w:ascii="Calibri" w:hAnsi="Calibri" w:cs="Calibri"/>
                <w:sz w:val="22"/>
                <w:szCs w:val="22"/>
              </w:rPr>
            </w:pPr>
          </w:p>
        </w:tc>
      </w:tr>
      <w:tr w:rsidR="005D75A5" w:rsidRPr="00BB145A" w14:paraId="2493C0C3" w14:textId="77777777" w:rsidTr="005D75A5">
        <w:trPr>
          <w:trHeight w:val="1880"/>
        </w:trPr>
        <w:tc>
          <w:tcPr>
            <w:tcW w:w="596" w:type="dxa"/>
            <w:vMerge/>
            <w:tcBorders>
              <w:left w:val="single" w:sz="4" w:space="0" w:color="auto"/>
              <w:bottom w:val="single" w:sz="4" w:space="0" w:color="auto"/>
              <w:right w:val="nil"/>
            </w:tcBorders>
          </w:tcPr>
          <w:p w14:paraId="5B5043F4" w14:textId="77777777" w:rsidR="005D75A5" w:rsidRPr="00BB145A" w:rsidRDefault="005D75A5" w:rsidP="005D71A1">
            <w:pPr>
              <w:pStyle w:val="Default"/>
              <w:rPr>
                <w:rFonts w:ascii="Calibri" w:hAnsi="Calibri" w:cs="Calibri"/>
                <w:b/>
                <w:bCs/>
                <w:sz w:val="22"/>
                <w:szCs w:val="22"/>
              </w:rPr>
            </w:pPr>
          </w:p>
        </w:tc>
        <w:tc>
          <w:tcPr>
            <w:tcW w:w="3435" w:type="dxa"/>
            <w:vMerge/>
            <w:tcBorders>
              <w:left w:val="nil"/>
              <w:right w:val="single" w:sz="4" w:space="0" w:color="auto"/>
            </w:tcBorders>
            <w:vAlign w:val="bottom"/>
          </w:tcPr>
          <w:p w14:paraId="314BCF0B" w14:textId="77777777" w:rsidR="005D75A5" w:rsidRPr="00BB145A" w:rsidRDefault="005D75A5" w:rsidP="005D71A1">
            <w:pPr>
              <w:pStyle w:val="Default"/>
              <w:rPr>
                <w:rFonts w:ascii="Calibri" w:hAnsi="Calibri" w:cs="Calibri"/>
                <w:sz w:val="22"/>
                <w:szCs w:val="22"/>
              </w:rPr>
            </w:pPr>
          </w:p>
        </w:tc>
        <w:tc>
          <w:tcPr>
            <w:tcW w:w="491" w:type="dxa"/>
            <w:tcBorders>
              <w:top w:val="single" w:sz="4" w:space="0" w:color="auto"/>
              <w:left w:val="single" w:sz="4" w:space="0" w:color="auto"/>
            </w:tcBorders>
          </w:tcPr>
          <w:p w14:paraId="4452A5F3"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3.</w:t>
            </w:r>
          </w:p>
          <w:p w14:paraId="31B523A9" w14:textId="77777777" w:rsidR="005D75A5" w:rsidRPr="00BB145A" w:rsidRDefault="005D75A5" w:rsidP="005D71A1">
            <w:pPr>
              <w:pStyle w:val="Default"/>
              <w:rPr>
                <w:rFonts w:ascii="Calibri" w:hAnsi="Calibri" w:cs="Calibri"/>
                <w:b/>
                <w:bCs/>
                <w:sz w:val="22"/>
                <w:szCs w:val="22"/>
              </w:rPr>
            </w:pPr>
          </w:p>
          <w:p w14:paraId="0D25CFB5" w14:textId="77777777" w:rsidR="005D75A5" w:rsidRPr="00BB145A" w:rsidRDefault="005D75A5" w:rsidP="005D71A1">
            <w:pPr>
              <w:pStyle w:val="Default"/>
              <w:rPr>
                <w:rFonts w:ascii="Calibri" w:hAnsi="Calibri" w:cs="Calibri"/>
                <w:b/>
                <w:bCs/>
                <w:sz w:val="22"/>
                <w:szCs w:val="22"/>
              </w:rPr>
            </w:pPr>
          </w:p>
          <w:p w14:paraId="7E9E06E7" w14:textId="77777777" w:rsidR="005D75A5" w:rsidRPr="00BB145A" w:rsidRDefault="005D75A5" w:rsidP="005D71A1">
            <w:pPr>
              <w:pStyle w:val="Default"/>
              <w:rPr>
                <w:rFonts w:ascii="Calibri" w:hAnsi="Calibri" w:cs="Calibri"/>
                <w:b/>
                <w:bCs/>
                <w:sz w:val="22"/>
                <w:szCs w:val="22"/>
              </w:rPr>
            </w:pPr>
          </w:p>
          <w:p w14:paraId="0F7BB5F2" w14:textId="77777777" w:rsidR="005D75A5" w:rsidRPr="00BB145A" w:rsidRDefault="005D75A5" w:rsidP="005D71A1">
            <w:pPr>
              <w:pStyle w:val="Default"/>
              <w:rPr>
                <w:rFonts w:ascii="Calibri" w:hAnsi="Calibri" w:cs="Calibri"/>
                <w:b/>
                <w:bCs/>
                <w:sz w:val="22"/>
                <w:szCs w:val="22"/>
              </w:rPr>
            </w:pPr>
          </w:p>
          <w:p w14:paraId="17FFB94B" w14:textId="77777777" w:rsidR="005D75A5" w:rsidRPr="00BB145A" w:rsidRDefault="005D75A5" w:rsidP="005D71A1">
            <w:pPr>
              <w:pStyle w:val="Default"/>
              <w:rPr>
                <w:rFonts w:ascii="Calibri" w:hAnsi="Calibri" w:cs="Calibri"/>
                <w:b/>
                <w:bCs/>
                <w:sz w:val="22"/>
                <w:szCs w:val="22"/>
              </w:rPr>
            </w:pPr>
          </w:p>
        </w:tc>
        <w:tc>
          <w:tcPr>
            <w:tcW w:w="3580" w:type="dxa"/>
            <w:tcBorders>
              <w:top w:val="single" w:sz="4" w:space="0" w:color="auto"/>
              <w:left w:val="nil"/>
              <w:right w:val="single" w:sz="4" w:space="0" w:color="auto"/>
            </w:tcBorders>
          </w:tcPr>
          <w:p w14:paraId="48742473"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b/>
                <w:bCs/>
                <w:sz w:val="22"/>
                <w:szCs w:val="22"/>
              </w:rPr>
              <w:t xml:space="preserve">Světová </w:t>
            </w:r>
            <w:r>
              <w:rPr>
                <w:rFonts w:ascii="Calibri" w:hAnsi="Calibri" w:cs="Calibri"/>
                <w:b/>
                <w:bCs/>
                <w:sz w:val="22"/>
                <w:szCs w:val="22"/>
              </w:rPr>
              <w:t xml:space="preserve">poezie, </w:t>
            </w:r>
            <w:r w:rsidRPr="00BB145A">
              <w:rPr>
                <w:rFonts w:ascii="Calibri" w:hAnsi="Calibri" w:cs="Calibri"/>
                <w:b/>
                <w:bCs/>
                <w:sz w:val="22"/>
                <w:szCs w:val="22"/>
              </w:rPr>
              <w:t>próza</w:t>
            </w:r>
            <w:r>
              <w:rPr>
                <w:rFonts w:ascii="Calibri" w:hAnsi="Calibri" w:cs="Calibri"/>
                <w:b/>
                <w:bCs/>
                <w:sz w:val="22"/>
                <w:szCs w:val="22"/>
              </w:rPr>
              <w:t xml:space="preserve"> a drama 1. pol. 20. století</w:t>
            </w:r>
          </w:p>
          <w:p w14:paraId="2AA71E14"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americká</w:t>
            </w:r>
          </w:p>
          <w:p w14:paraId="6839B7FC"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anglická</w:t>
            </w:r>
          </w:p>
          <w:p w14:paraId="09542CC5"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francouzská</w:t>
            </w:r>
          </w:p>
          <w:p w14:paraId="7D463C75"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v německy mluvících zemích</w:t>
            </w:r>
          </w:p>
          <w:p w14:paraId="0A8A4BDE"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sz w:val="22"/>
                <w:szCs w:val="22"/>
              </w:rPr>
              <w:t>ruská a sovětská</w:t>
            </w:r>
          </w:p>
        </w:tc>
        <w:tc>
          <w:tcPr>
            <w:tcW w:w="1133" w:type="dxa"/>
            <w:vMerge/>
            <w:tcBorders>
              <w:left w:val="single" w:sz="4" w:space="0" w:color="auto"/>
              <w:right w:val="single" w:sz="4" w:space="0" w:color="auto"/>
            </w:tcBorders>
          </w:tcPr>
          <w:p w14:paraId="768D44C2" w14:textId="77777777" w:rsidR="005D75A5" w:rsidRPr="00BB145A" w:rsidRDefault="005D75A5" w:rsidP="00DF446A">
            <w:pPr>
              <w:pStyle w:val="Default"/>
              <w:jc w:val="center"/>
              <w:rPr>
                <w:rFonts w:ascii="Calibri" w:hAnsi="Calibri" w:cs="Calibri"/>
                <w:sz w:val="22"/>
                <w:szCs w:val="22"/>
              </w:rPr>
            </w:pPr>
          </w:p>
        </w:tc>
      </w:tr>
      <w:tr w:rsidR="005D75A5" w:rsidRPr="00BB145A" w14:paraId="6737E096" w14:textId="77777777" w:rsidTr="005D75A5">
        <w:trPr>
          <w:trHeight w:val="1787"/>
        </w:trPr>
        <w:tc>
          <w:tcPr>
            <w:tcW w:w="596" w:type="dxa"/>
            <w:vMerge/>
            <w:tcBorders>
              <w:left w:val="single" w:sz="4" w:space="0" w:color="auto"/>
              <w:bottom w:val="single" w:sz="4" w:space="0" w:color="auto"/>
              <w:right w:val="nil"/>
            </w:tcBorders>
            <w:vAlign w:val="center"/>
          </w:tcPr>
          <w:p w14:paraId="5356BD19" w14:textId="77777777" w:rsidR="005D75A5" w:rsidRPr="00BB145A" w:rsidRDefault="005D75A5" w:rsidP="005D71A1">
            <w:pPr>
              <w:pStyle w:val="Default"/>
              <w:rPr>
                <w:rFonts w:ascii="Calibri" w:hAnsi="Calibri" w:cs="Calibri"/>
                <w:b/>
                <w:bCs/>
                <w:sz w:val="22"/>
                <w:szCs w:val="22"/>
              </w:rPr>
            </w:pPr>
          </w:p>
        </w:tc>
        <w:tc>
          <w:tcPr>
            <w:tcW w:w="3435" w:type="dxa"/>
            <w:vMerge/>
            <w:tcBorders>
              <w:left w:val="nil"/>
              <w:bottom w:val="single" w:sz="4" w:space="0" w:color="auto"/>
              <w:right w:val="single" w:sz="4" w:space="0" w:color="auto"/>
            </w:tcBorders>
          </w:tcPr>
          <w:p w14:paraId="41A15421" w14:textId="77777777" w:rsidR="005D75A5" w:rsidRPr="00BB145A" w:rsidRDefault="005D75A5" w:rsidP="005D71A1">
            <w:pPr>
              <w:pStyle w:val="Default"/>
              <w:rPr>
                <w:rFonts w:ascii="Calibri" w:hAnsi="Calibri" w:cs="Calibri"/>
                <w:color w:val="auto"/>
              </w:rPr>
            </w:pPr>
          </w:p>
        </w:tc>
        <w:tc>
          <w:tcPr>
            <w:tcW w:w="491" w:type="dxa"/>
            <w:tcBorders>
              <w:top w:val="single" w:sz="4" w:space="0" w:color="auto"/>
              <w:left w:val="single" w:sz="4" w:space="0" w:color="auto"/>
              <w:bottom w:val="single" w:sz="4" w:space="0" w:color="auto"/>
            </w:tcBorders>
          </w:tcPr>
          <w:p w14:paraId="65254CFA" w14:textId="77777777" w:rsidR="005D75A5" w:rsidRPr="00BB145A" w:rsidRDefault="005D75A5" w:rsidP="005D71A1">
            <w:pPr>
              <w:pStyle w:val="Default"/>
              <w:rPr>
                <w:rFonts w:ascii="Calibri" w:hAnsi="Calibri" w:cs="Calibri"/>
                <w:b/>
                <w:bCs/>
                <w:sz w:val="22"/>
                <w:szCs w:val="22"/>
              </w:rPr>
            </w:pPr>
            <w:r>
              <w:rPr>
                <w:rFonts w:ascii="Calibri" w:hAnsi="Calibri" w:cs="Calibri"/>
                <w:b/>
                <w:bCs/>
                <w:sz w:val="22"/>
                <w:szCs w:val="22"/>
              </w:rPr>
              <w:t>4</w:t>
            </w:r>
            <w:r w:rsidRPr="00BB145A">
              <w:rPr>
                <w:rFonts w:ascii="Calibri" w:hAnsi="Calibri" w:cs="Calibri"/>
                <w:b/>
                <w:bCs/>
                <w:sz w:val="22"/>
                <w:szCs w:val="22"/>
              </w:rPr>
              <w:t>.</w:t>
            </w:r>
          </w:p>
          <w:p w14:paraId="63070E9A" w14:textId="77777777" w:rsidR="005D75A5" w:rsidRPr="00BB145A" w:rsidRDefault="005D75A5" w:rsidP="005D71A1">
            <w:pPr>
              <w:pStyle w:val="Default"/>
              <w:rPr>
                <w:rFonts w:ascii="Calibri" w:hAnsi="Calibri" w:cs="Calibri"/>
                <w:sz w:val="22"/>
                <w:szCs w:val="22"/>
              </w:rPr>
            </w:pPr>
          </w:p>
          <w:p w14:paraId="20C8067C" w14:textId="77777777" w:rsidR="005D75A5" w:rsidRPr="00BB145A" w:rsidRDefault="005D75A5" w:rsidP="005D71A1">
            <w:pPr>
              <w:pStyle w:val="Default"/>
              <w:rPr>
                <w:rFonts w:ascii="Calibri" w:hAnsi="Calibri" w:cs="Calibri"/>
                <w:sz w:val="22"/>
                <w:szCs w:val="22"/>
              </w:rPr>
            </w:pPr>
          </w:p>
          <w:p w14:paraId="34AD8309" w14:textId="77777777" w:rsidR="005D75A5" w:rsidRPr="00BB145A" w:rsidRDefault="005D75A5" w:rsidP="005D71A1">
            <w:pPr>
              <w:pStyle w:val="Default"/>
              <w:rPr>
                <w:rFonts w:ascii="Calibri" w:hAnsi="Calibri" w:cs="Calibri"/>
                <w:b/>
                <w:bCs/>
                <w:sz w:val="22"/>
                <w:szCs w:val="22"/>
              </w:rPr>
            </w:pPr>
          </w:p>
        </w:tc>
        <w:tc>
          <w:tcPr>
            <w:tcW w:w="3580" w:type="dxa"/>
            <w:tcBorders>
              <w:top w:val="single" w:sz="4" w:space="0" w:color="auto"/>
              <w:left w:val="nil"/>
              <w:bottom w:val="single" w:sz="4" w:space="0" w:color="auto"/>
              <w:right w:val="single" w:sz="4" w:space="0" w:color="auto"/>
            </w:tcBorders>
          </w:tcPr>
          <w:p w14:paraId="7F88CEC0"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b/>
                <w:bCs/>
                <w:sz w:val="22"/>
                <w:szCs w:val="22"/>
              </w:rPr>
              <w:t>Česká literatura 1. poloviny 20. století:</w:t>
            </w:r>
          </w:p>
          <w:p w14:paraId="3E709DD3"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poezie</w:t>
            </w:r>
          </w:p>
          <w:p w14:paraId="01638E15"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próza</w:t>
            </w:r>
          </w:p>
          <w:p w14:paraId="634E7AB7"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sz w:val="22"/>
                <w:szCs w:val="22"/>
              </w:rPr>
              <w:t>drama</w:t>
            </w:r>
          </w:p>
        </w:tc>
        <w:tc>
          <w:tcPr>
            <w:tcW w:w="1133" w:type="dxa"/>
            <w:vMerge/>
            <w:tcBorders>
              <w:left w:val="single" w:sz="4" w:space="0" w:color="auto"/>
              <w:bottom w:val="single" w:sz="4" w:space="0" w:color="auto"/>
              <w:right w:val="single" w:sz="4" w:space="0" w:color="auto"/>
            </w:tcBorders>
          </w:tcPr>
          <w:p w14:paraId="54C6BC6F" w14:textId="77777777" w:rsidR="005D75A5" w:rsidRPr="00BB145A" w:rsidRDefault="005D75A5" w:rsidP="00DF446A">
            <w:pPr>
              <w:pStyle w:val="Default"/>
              <w:jc w:val="center"/>
              <w:rPr>
                <w:rFonts w:ascii="Calibri" w:hAnsi="Calibri" w:cs="Calibri"/>
                <w:sz w:val="22"/>
                <w:szCs w:val="22"/>
              </w:rPr>
            </w:pPr>
          </w:p>
        </w:tc>
      </w:tr>
    </w:tbl>
    <w:p w14:paraId="65AFDAC4" w14:textId="77777777" w:rsidR="0023041A" w:rsidRPr="00BB145A" w:rsidRDefault="0023041A" w:rsidP="005D71A1">
      <w:pPr>
        <w:pStyle w:val="Default"/>
        <w:rPr>
          <w:rFonts w:ascii="Calibri" w:hAnsi="Calibri" w:cs="Calibri"/>
          <w:b/>
          <w:bCs/>
          <w:sz w:val="22"/>
          <w:szCs w:val="22"/>
        </w:rPr>
      </w:pPr>
    </w:p>
    <w:p w14:paraId="26689035" w14:textId="77777777" w:rsidR="0023041A" w:rsidRPr="00BB145A" w:rsidRDefault="0023041A" w:rsidP="005D71A1">
      <w:pPr>
        <w:pStyle w:val="Default"/>
        <w:rPr>
          <w:rFonts w:ascii="Calibri" w:hAnsi="Calibri" w:cs="Calibri"/>
          <w:b/>
          <w:bCs/>
          <w:sz w:val="22"/>
          <w:szCs w:val="22"/>
        </w:rPr>
      </w:pPr>
      <w:r w:rsidRPr="00BB145A">
        <w:rPr>
          <w:rFonts w:ascii="Calibri" w:hAnsi="Calibri" w:cs="Calibri"/>
          <w:b/>
          <w:bCs/>
          <w:sz w:val="22"/>
          <w:szCs w:val="22"/>
        </w:rPr>
        <w:br w:type="page"/>
      </w:r>
      <w:r w:rsidRPr="00BB145A">
        <w:rPr>
          <w:rFonts w:ascii="Calibri" w:hAnsi="Calibri" w:cs="Calibri"/>
          <w:b/>
          <w:bCs/>
          <w:sz w:val="22"/>
          <w:szCs w:val="22"/>
        </w:rPr>
        <w:lastRenderedPageBreak/>
        <w:t>Literatura - 4. ročník</w:t>
      </w:r>
    </w:p>
    <w:tbl>
      <w:tblPr>
        <w:tblW w:w="9235" w:type="dxa"/>
        <w:tblLook w:val="0000" w:firstRow="0" w:lastRow="0" w:firstColumn="0" w:lastColumn="0" w:noHBand="0" w:noVBand="0"/>
      </w:tblPr>
      <w:tblGrid>
        <w:gridCol w:w="596"/>
        <w:gridCol w:w="3432"/>
        <w:gridCol w:w="498"/>
        <w:gridCol w:w="3576"/>
        <w:gridCol w:w="1133"/>
      </w:tblGrid>
      <w:tr w:rsidR="0023041A" w:rsidRPr="00BB145A" w14:paraId="452666B3" w14:textId="77777777">
        <w:trPr>
          <w:trHeight w:val="530"/>
        </w:trPr>
        <w:tc>
          <w:tcPr>
            <w:tcW w:w="4028" w:type="dxa"/>
            <w:gridSpan w:val="2"/>
            <w:tcBorders>
              <w:top w:val="single" w:sz="4" w:space="0" w:color="auto"/>
              <w:left w:val="single" w:sz="4" w:space="0" w:color="auto"/>
              <w:bottom w:val="single" w:sz="4" w:space="0" w:color="auto"/>
              <w:right w:val="single" w:sz="4" w:space="0" w:color="auto"/>
            </w:tcBorders>
            <w:vAlign w:val="center"/>
          </w:tcPr>
          <w:p w14:paraId="14711686" w14:textId="77777777" w:rsidR="0023041A" w:rsidRPr="00BB145A" w:rsidRDefault="0023041A" w:rsidP="005D71A1">
            <w:pPr>
              <w:pStyle w:val="Default"/>
              <w:jc w:val="both"/>
              <w:rPr>
                <w:rFonts w:ascii="Calibri" w:hAnsi="Calibri" w:cs="Calibri"/>
                <w:b/>
                <w:bCs/>
                <w:sz w:val="22"/>
                <w:szCs w:val="22"/>
              </w:rPr>
            </w:pPr>
            <w:r w:rsidRPr="00BB145A">
              <w:rPr>
                <w:rFonts w:ascii="Calibri" w:hAnsi="Calibri" w:cs="Calibri"/>
                <w:b/>
                <w:bCs/>
                <w:sz w:val="22"/>
                <w:szCs w:val="22"/>
              </w:rPr>
              <w:t>Výsledky a kompetence</w:t>
            </w:r>
          </w:p>
        </w:tc>
        <w:tc>
          <w:tcPr>
            <w:tcW w:w="4074" w:type="dxa"/>
            <w:gridSpan w:val="2"/>
            <w:tcBorders>
              <w:top w:val="single" w:sz="6" w:space="0" w:color="000000"/>
              <w:left w:val="single" w:sz="4" w:space="0" w:color="auto"/>
              <w:bottom w:val="single" w:sz="4" w:space="0" w:color="auto"/>
              <w:right w:val="single" w:sz="6" w:space="0" w:color="000000"/>
            </w:tcBorders>
            <w:vAlign w:val="center"/>
          </w:tcPr>
          <w:p w14:paraId="5179E147" w14:textId="77777777" w:rsidR="0023041A" w:rsidRPr="00BB145A" w:rsidRDefault="0023041A" w:rsidP="005D71A1">
            <w:pPr>
              <w:pStyle w:val="Default"/>
              <w:jc w:val="both"/>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4" w:space="0" w:color="auto"/>
              <w:right w:val="single" w:sz="6" w:space="0" w:color="000000"/>
            </w:tcBorders>
            <w:vAlign w:val="center"/>
          </w:tcPr>
          <w:p w14:paraId="4BC44F63" w14:textId="77777777" w:rsidR="0023041A" w:rsidRPr="00BB145A" w:rsidRDefault="0023041A" w:rsidP="005D71A1">
            <w:pPr>
              <w:pStyle w:val="Default"/>
              <w:rPr>
                <w:rFonts w:ascii="Calibri" w:hAnsi="Calibri" w:cs="Calibri"/>
                <w:b/>
                <w:bCs/>
                <w:sz w:val="22"/>
                <w:szCs w:val="22"/>
              </w:rPr>
            </w:pPr>
            <w:r w:rsidRPr="00BB145A">
              <w:rPr>
                <w:rFonts w:ascii="Calibri" w:hAnsi="Calibri" w:cs="Calibri"/>
                <w:b/>
                <w:bCs/>
                <w:sz w:val="22"/>
                <w:szCs w:val="22"/>
              </w:rPr>
              <w:t>Hodinová dotace</w:t>
            </w:r>
          </w:p>
        </w:tc>
      </w:tr>
      <w:tr w:rsidR="005D75A5" w:rsidRPr="00BB145A" w14:paraId="176751AF" w14:textId="77777777">
        <w:trPr>
          <w:trHeight w:val="445"/>
        </w:trPr>
        <w:tc>
          <w:tcPr>
            <w:tcW w:w="596" w:type="dxa"/>
            <w:vMerge w:val="restart"/>
            <w:tcBorders>
              <w:top w:val="single" w:sz="6" w:space="0" w:color="000000"/>
              <w:left w:val="single" w:sz="4" w:space="0" w:color="auto"/>
              <w:right w:val="nil"/>
            </w:tcBorders>
          </w:tcPr>
          <w:p w14:paraId="6D3EC3C8"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Žák</w:t>
            </w:r>
          </w:p>
          <w:p w14:paraId="1BE9B8EF"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w:t>
            </w:r>
          </w:p>
          <w:p w14:paraId="7068643D" w14:textId="77777777" w:rsidR="005D75A5" w:rsidRPr="00BB145A" w:rsidRDefault="005D75A5" w:rsidP="005D71A1">
            <w:pPr>
              <w:pStyle w:val="Default"/>
              <w:rPr>
                <w:rFonts w:ascii="Calibri" w:hAnsi="Calibri" w:cs="Calibri"/>
                <w:b/>
                <w:bCs/>
                <w:sz w:val="22"/>
                <w:szCs w:val="22"/>
              </w:rPr>
            </w:pPr>
          </w:p>
          <w:p w14:paraId="6FDA79EF" w14:textId="77777777" w:rsidR="005D75A5" w:rsidRPr="00BB145A" w:rsidRDefault="005D75A5" w:rsidP="005D71A1">
            <w:pPr>
              <w:pStyle w:val="Default"/>
              <w:rPr>
                <w:rFonts w:ascii="Calibri" w:hAnsi="Calibri" w:cs="Calibri"/>
                <w:b/>
                <w:bCs/>
                <w:sz w:val="22"/>
                <w:szCs w:val="22"/>
              </w:rPr>
            </w:pPr>
          </w:p>
          <w:p w14:paraId="2B84B6BE"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w:t>
            </w:r>
          </w:p>
          <w:p w14:paraId="1D6366AD" w14:textId="77777777" w:rsidR="005D75A5" w:rsidRPr="00BB145A" w:rsidRDefault="005D75A5" w:rsidP="005D71A1">
            <w:pPr>
              <w:pStyle w:val="Default"/>
              <w:rPr>
                <w:rFonts w:ascii="Calibri" w:hAnsi="Calibri" w:cs="Calibri"/>
                <w:b/>
                <w:bCs/>
                <w:sz w:val="22"/>
                <w:szCs w:val="22"/>
              </w:rPr>
            </w:pPr>
          </w:p>
          <w:p w14:paraId="0966B18D"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w:t>
            </w:r>
          </w:p>
          <w:p w14:paraId="43B61243" w14:textId="77777777" w:rsidR="005D75A5" w:rsidRPr="00BB145A" w:rsidRDefault="005D75A5" w:rsidP="005D71A1">
            <w:pPr>
              <w:pStyle w:val="Default"/>
              <w:rPr>
                <w:rFonts w:ascii="Calibri" w:hAnsi="Calibri" w:cs="Calibri"/>
                <w:b/>
                <w:bCs/>
                <w:sz w:val="22"/>
                <w:szCs w:val="22"/>
              </w:rPr>
            </w:pPr>
          </w:p>
          <w:p w14:paraId="3AE77C57" w14:textId="77777777" w:rsidR="005D75A5" w:rsidRPr="00BB145A" w:rsidRDefault="005D75A5" w:rsidP="005D71A1">
            <w:pPr>
              <w:pStyle w:val="Default"/>
              <w:rPr>
                <w:rFonts w:ascii="Calibri" w:hAnsi="Calibri" w:cs="Calibri"/>
                <w:b/>
                <w:bCs/>
                <w:sz w:val="22"/>
                <w:szCs w:val="22"/>
              </w:rPr>
            </w:pPr>
          </w:p>
          <w:p w14:paraId="5D99F3F0" w14:textId="77777777" w:rsidR="005D75A5" w:rsidRPr="00BB145A" w:rsidRDefault="005D75A5" w:rsidP="005D71A1">
            <w:pPr>
              <w:pStyle w:val="Default"/>
              <w:rPr>
                <w:rFonts w:ascii="Calibri" w:hAnsi="Calibri" w:cs="Calibri"/>
                <w:b/>
                <w:bCs/>
                <w:sz w:val="22"/>
                <w:szCs w:val="22"/>
              </w:rPr>
            </w:pPr>
            <w:r>
              <w:rPr>
                <w:rFonts w:ascii="Calibri" w:hAnsi="Calibri" w:cs="Calibri"/>
                <w:b/>
                <w:bCs/>
                <w:sz w:val="22"/>
                <w:szCs w:val="22"/>
              </w:rPr>
              <w:t>-</w:t>
            </w:r>
          </w:p>
          <w:p w14:paraId="76303253" w14:textId="77777777" w:rsidR="005D75A5" w:rsidRPr="00BB145A" w:rsidRDefault="005D75A5" w:rsidP="005D71A1">
            <w:pPr>
              <w:pStyle w:val="Default"/>
              <w:rPr>
                <w:rFonts w:ascii="Calibri" w:hAnsi="Calibri" w:cs="Calibri"/>
                <w:b/>
                <w:bCs/>
                <w:sz w:val="22"/>
                <w:szCs w:val="22"/>
              </w:rPr>
            </w:pPr>
          </w:p>
          <w:p w14:paraId="320788D3" w14:textId="77777777" w:rsidR="005D75A5" w:rsidRPr="00BB145A" w:rsidRDefault="005D75A5" w:rsidP="005D71A1">
            <w:pPr>
              <w:pStyle w:val="Default"/>
              <w:rPr>
                <w:rFonts w:ascii="Calibri" w:hAnsi="Calibri" w:cs="Calibri"/>
                <w:b/>
                <w:bCs/>
                <w:sz w:val="22"/>
                <w:szCs w:val="22"/>
              </w:rPr>
            </w:pPr>
          </w:p>
          <w:p w14:paraId="6618C511" w14:textId="77777777" w:rsidR="005D75A5" w:rsidRPr="00BB145A" w:rsidRDefault="005D75A5" w:rsidP="005D71A1">
            <w:pPr>
              <w:pStyle w:val="Default"/>
              <w:rPr>
                <w:rFonts w:ascii="Calibri" w:hAnsi="Calibri" w:cs="Calibri"/>
                <w:b/>
                <w:bCs/>
                <w:sz w:val="22"/>
                <w:szCs w:val="22"/>
              </w:rPr>
            </w:pPr>
            <w:r>
              <w:rPr>
                <w:rFonts w:ascii="Calibri" w:hAnsi="Calibri" w:cs="Calibri"/>
                <w:b/>
                <w:bCs/>
                <w:sz w:val="22"/>
                <w:szCs w:val="22"/>
              </w:rPr>
              <w:t>-</w:t>
            </w:r>
          </w:p>
          <w:p w14:paraId="5F4D02C7" w14:textId="77777777" w:rsidR="005D75A5" w:rsidRPr="00BB145A" w:rsidRDefault="005D75A5" w:rsidP="005D71A1">
            <w:pPr>
              <w:pStyle w:val="Default"/>
              <w:rPr>
                <w:rFonts w:ascii="Calibri" w:hAnsi="Calibri" w:cs="Calibri"/>
                <w:b/>
                <w:bCs/>
                <w:sz w:val="22"/>
                <w:szCs w:val="22"/>
              </w:rPr>
            </w:pPr>
          </w:p>
          <w:p w14:paraId="287071D3" w14:textId="77777777" w:rsidR="005D75A5" w:rsidRPr="00BB145A" w:rsidRDefault="005D75A5" w:rsidP="005D71A1">
            <w:pPr>
              <w:pStyle w:val="Default"/>
              <w:rPr>
                <w:rFonts w:ascii="Calibri" w:hAnsi="Calibri" w:cs="Calibri"/>
                <w:b/>
                <w:bCs/>
                <w:sz w:val="22"/>
                <w:szCs w:val="22"/>
              </w:rPr>
            </w:pPr>
            <w:r>
              <w:rPr>
                <w:rFonts w:ascii="Calibri" w:hAnsi="Calibri" w:cs="Calibri"/>
                <w:b/>
                <w:bCs/>
                <w:sz w:val="22"/>
                <w:szCs w:val="22"/>
              </w:rPr>
              <w:t>-</w:t>
            </w:r>
          </w:p>
          <w:p w14:paraId="7CCB63D8" w14:textId="77777777" w:rsidR="005D75A5" w:rsidRDefault="005D75A5" w:rsidP="005D71A1">
            <w:pPr>
              <w:pStyle w:val="Default"/>
              <w:rPr>
                <w:rFonts w:ascii="Calibri" w:hAnsi="Calibri" w:cs="Calibri"/>
                <w:b/>
                <w:bCs/>
                <w:sz w:val="22"/>
                <w:szCs w:val="22"/>
              </w:rPr>
            </w:pPr>
          </w:p>
          <w:p w14:paraId="21C25E84" w14:textId="77777777" w:rsidR="005D75A5" w:rsidRPr="00BB145A" w:rsidRDefault="005D75A5" w:rsidP="005D71A1">
            <w:pPr>
              <w:pStyle w:val="Default"/>
              <w:rPr>
                <w:rFonts w:ascii="Calibri" w:hAnsi="Calibri" w:cs="Calibri"/>
                <w:b/>
                <w:bCs/>
                <w:sz w:val="22"/>
                <w:szCs w:val="22"/>
              </w:rPr>
            </w:pPr>
          </w:p>
          <w:p w14:paraId="38B0A9F9"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w:t>
            </w:r>
          </w:p>
          <w:p w14:paraId="6C757BE3" w14:textId="77777777" w:rsidR="005D75A5" w:rsidRPr="00BB145A" w:rsidRDefault="005D75A5" w:rsidP="005D71A1">
            <w:pPr>
              <w:pStyle w:val="Default"/>
              <w:rPr>
                <w:rFonts w:ascii="Calibri" w:hAnsi="Calibri" w:cs="Calibri"/>
                <w:b/>
                <w:bCs/>
                <w:sz w:val="22"/>
                <w:szCs w:val="22"/>
              </w:rPr>
            </w:pPr>
          </w:p>
          <w:p w14:paraId="721EA9C6"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w:t>
            </w:r>
          </w:p>
          <w:p w14:paraId="1D6409F1" w14:textId="77777777" w:rsidR="005D75A5" w:rsidRPr="00BB145A" w:rsidRDefault="005D75A5" w:rsidP="005D71A1">
            <w:pPr>
              <w:pStyle w:val="Default"/>
              <w:rPr>
                <w:rFonts w:ascii="Calibri" w:hAnsi="Calibri" w:cs="Calibri"/>
                <w:b/>
                <w:bCs/>
                <w:sz w:val="22"/>
                <w:szCs w:val="22"/>
              </w:rPr>
            </w:pPr>
          </w:p>
          <w:p w14:paraId="21DE2384"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w:t>
            </w:r>
          </w:p>
          <w:p w14:paraId="620544EF" w14:textId="77777777" w:rsidR="005D75A5" w:rsidRPr="00BB145A" w:rsidRDefault="005D75A5" w:rsidP="005D71A1">
            <w:pPr>
              <w:pStyle w:val="Default"/>
              <w:rPr>
                <w:rFonts w:ascii="Calibri" w:hAnsi="Calibri" w:cs="Calibri"/>
                <w:b/>
                <w:bCs/>
                <w:sz w:val="22"/>
                <w:szCs w:val="22"/>
              </w:rPr>
            </w:pPr>
          </w:p>
          <w:p w14:paraId="7F3277B0" w14:textId="77777777" w:rsidR="005D75A5" w:rsidRPr="00BB145A" w:rsidRDefault="005D75A5" w:rsidP="005D71A1">
            <w:pPr>
              <w:pStyle w:val="Default"/>
              <w:rPr>
                <w:rFonts w:ascii="Calibri" w:hAnsi="Calibri" w:cs="Calibri"/>
                <w:b/>
                <w:bCs/>
                <w:sz w:val="22"/>
                <w:szCs w:val="22"/>
              </w:rPr>
            </w:pPr>
            <w:r w:rsidRPr="00BB145A">
              <w:rPr>
                <w:rFonts w:ascii="Calibri" w:hAnsi="Calibri" w:cs="Calibri"/>
                <w:b/>
                <w:bCs/>
                <w:sz w:val="22"/>
                <w:szCs w:val="22"/>
              </w:rPr>
              <w:t>-</w:t>
            </w:r>
          </w:p>
        </w:tc>
        <w:tc>
          <w:tcPr>
            <w:tcW w:w="3432" w:type="dxa"/>
            <w:vMerge w:val="restart"/>
            <w:tcBorders>
              <w:top w:val="single" w:sz="6" w:space="0" w:color="000000"/>
              <w:left w:val="nil"/>
              <w:right w:val="single" w:sz="4" w:space="0" w:color="auto"/>
            </w:tcBorders>
          </w:tcPr>
          <w:p w14:paraId="4E26863C" w14:textId="77777777" w:rsidR="005D75A5" w:rsidRPr="00BB145A" w:rsidRDefault="005D75A5" w:rsidP="005D71A1">
            <w:pPr>
              <w:autoSpaceDE w:val="0"/>
              <w:autoSpaceDN w:val="0"/>
              <w:adjustRightInd w:val="0"/>
              <w:rPr>
                <w:rFonts w:ascii="Calibri" w:hAnsi="Calibri" w:cs="Calibri"/>
              </w:rPr>
            </w:pPr>
          </w:p>
          <w:p w14:paraId="36F889D5"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rozlišuje základní umělecké směry daného období, vymezuje jejich hlavní představitele a stěžejní díla,</w:t>
            </w:r>
          </w:p>
          <w:p w14:paraId="77CC88A4"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čte krásnou literaturu, interpretuje</w:t>
            </w:r>
          </w:p>
          <w:p w14:paraId="7CA2FABA"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literární texty a diskutuje o nich,</w:t>
            </w:r>
          </w:p>
          <w:p w14:paraId="1379BB37"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při rozboru literárních textů aplikuje znalosti z literární teorie a poetiky,</w:t>
            </w:r>
          </w:p>
          <w:p w14:paraId="400FFA62"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vystihuje charakteristické</w:t>
            </w:r>
          </w:p>
          <w:p w14:paraId="40054D6E"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znaky různých literárních textů a</w:t>
            </w:r>
          </w:p>
          <w:p w14:paraId="267847E9"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rozdíly mezi nimi,</w:t>
            </w:r>
          </w:p>
          <w:p w14:paraId="6F6B6C0A"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prožívá umělecká díla a vyjadřuje své prožitky vlastními slovy,</w:t>
            </w:r>
          </w:p>
          <w:p w14:paraId="071CB6E5"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zařazuje typická díla do</w:t>
            </w:r>
          </w:p>
          <w:p w14:paraId="73A11B06"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jednotlivých uměleckých směrů a</w:t>
            </w:r>
          </w:p>
          <w:p w14:paraId="069698FD"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příslušných historických období,</w:t>
            </w:r>
          </w:p>
          <w:p w14:paraId="5A77D349"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orientuje se v kulturním dění ve svém městě i širším regionu, orientuje se v nabídce kulturních</w:t>
            </w:r>
          </w:p>
          <w:p w14:paraId="41F18C42"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institucí,</w:t>
            </w:r>
          </w:p>
          <w:p w14:paraId="6A9E99AA"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navštěvuje divadelní představení a interpretuje je,</w:t>
            </w:r>
          </w:p>
          <w:p w14:paraId="6179F8DB"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sám umělecky tvoří.</w:t>
            </w:r>
          </w:p>
        </w:tc>
        <w:tc>
          <w:tcPr>
            <w:tcW w:w="498" w:type="dxa"/>
            <w:tcBorders>
              <w:top w:val="single" w:sz="4" w:space="0" w:color="auto"/>
              <w:left w:val="single" w:sz="4" w:space="0" w:color="auto"/>
            </w:tcBorders>
          </w:tcPr>
          <w:p w14:paraId="1F4CCB31" w14:textId="77777777" w:rsidR="005D75A5" w:rsidRPr="00BB145A" w:rsidRDefault="005D75A5" w:rsidP="005D71A1">
            <w:pPr>
              <w:pStyle w:val="Default"/>
              <w:rPr>
                <w:rFonts w:ascii="Calibri" w:hAnsi="Calibri" w:cs="Calibri"/>
                <w:b/>
                <w:bCs/>
                <w:sz w:val="22"/>
                <w:szCs w:val="22"/>
              </w:rPr>
            </w:pPr>
            <w:r>
              <w:rPr>
                <w:rFonts w:ascii="Calibri" w:hAnsi="Calibri" w:cs="Calibri"/>
                <w:b/>
                <w:bCs/>
                <w:sz w:val="22"/>
                <w:szCs w:val="22"/>
              </w:rPr>
              <w:t>1.</w:t>
            </w:r>
          </w:p>
        </w:tc>
        <w:tc>
          <w:tcPr>
            <w:tcW w:w="3576" w:type="dxa"/>
            <w:tcBorders>
              <w:top w:val="single" w:sz="4" w:space="0" w:color="auto"/>
              <w:left w:val="nil"/>
              <w:right w:val="single" w:sz="4" w:space="0" w:color="auto"/>
            </w:tcBorders>
          </w:tcPr>
          <w:p w14:paraId="601BE446" w14:textId="77777777" w:rsidR="005D75A5" w:rsidRPr="00BB145A" w:rsidRDefault="005D75A5" w:rsidP="005D71A1">
            <w:pPr>
              <w:autoSpaceDE w:val="0"/>
              <w:autoSpaceDN w:val="0"/>
              <w:adjustRightInd w:val="0"/>
              <w:rPr>
                <w:rFonts w:ascii="Calibri" w:hAnsi="Calibri" w:cs="Calibri"/>
                <w:b/>
                <w:bCs/>
              </w:rPr>
            </w:pPr>
            <w:r>
              <w:rPr>
                <w:rFonts w:ascii="Calibri" w:hAnsi="Calibri" w:cs="Calibri"/>
                <w:b/>
                <w:bCs/>
                <w:sz w:val="22"/>
                <w:szCs w:val="22"/>
              </w:rPr>
              <w:t>Česká literatura v období okupace</w:t>
            </w:r>
          </w:p>
        </w:tc>
        <w:tc>
          <w:tcPr>
            <w:tcW w:w="1133" w:type="dxa"/>
            <w:vMerge w:val="restart"/>
            <w:tcBorders>
              <w:top w:val="single" w:sz="4" w:space="0" w:color="auto"/>
              <w:left w:val="single" w:sz="4" w:space="0" w:color="auto"/>
              <w:right w:val="single" w:sz="4" w:space="0" w:color="auto"/>
            </w:tcBorders>
          </w:tcPr>
          <w:p w14:paraId="29114A97" w14:textId="69833D02" w:rsidR="005D75A5" w:rsidRPr="00BB145A" w:rsidRDefault="00CE7236" w:rsidP="005D2EA7">
            <w:pPr>
              <w:pStyle w:val="Default"/>
              <w:jc w:val="center"/>
              <w:rPr>
                <w:rFonts w:ascii="Calibri" w:hAnsi="Calibri" w:cs="Calibri"/>
                <w:sz w:val="22"/>
                <w:szCs w:val="22"/>
              </w:rPr>
            </w:pPr>
            <w:r>
              <w:rPr>
                <w:rFonts w:ascii="Calibri" w:hAnsi="Calibri" w:cs="Calibri"/>
                <w:sz w:val="22"/>
                <w:szCs w:val="22"/>
              </w:rPr>
              <w:t>90</w:t>
            </w:r>
          </w:p>
        </w:tc>
      </w:tr>
      <w:tr w:rsidR="005D75A5" w:rsidRPr="00BB145A" w14:paraId="01433439" w14:textId="77777777" w:rsidTr="005D75A5">
        <w:trPr>
          <w:trHeight w:val="340"/>
        </w:trPr>
        <w:tc>
          <w:tcPr>
            <w:tcW w:w="596" w:type="dxa"/>
            <w:vMerge/>
            <w:tcBorders>
              <w:left w:val="single" w:sz="4" w:space="0" w:color="auto"/>
              <w:right w:val="nil"/>
            </w:tcBorders>
          </w:tcPr>
          <w:p w14:paraId="71B55D58" w14:textId="77777777" w:rsidR="005D75A5" w:rsidRPr="00BB145A" w:rsidRDefault="005D75A5" w:rsidP="005D71A1">
            <w:pPr>
              <w:pStyle w:val="Default"/>
              <w:rPr>
                <w:rFonts w:ascii="Calibri" w:hAnsi="Calibri" w:cs="Calibri"/>
                <w:b/>
                <w:bCs/>
                <w:sz w:val="22"/>
                <w:szCs w:val="22"/>
              </w:rPr>
            </w:pPr>
          </w:p>
        </w:tc>
        <w:tc>
          <w:tcPr>
            <w:tcW w:w="3432" w:type="dxa"/>
            <w:vMerge/>
            <w:tcBorders>
              <w:left w:val="nil"/>
              <w:right w:val="single" w:sz="4" w:space="0" w:color="auto"/>
            </w:tcBorders>
            <w:vAlign w:val="bottom"/>
          </w:tcPr>
          <w:p w14:paraId="55CAF0B4" w14:textId="77777777" w:rsidR="005D75A5" w:rsidRPr="00BB145A" w:rsidRDefault="005D75A5" w:rsidP="005D71A1">
            <w:pPr>
              <w:pStyle w:val="Default"/>
              <w:rPr>
                <w:rFonts w:ascii="Calibri" w:hAnsi="Calibri" w:cs="Calibri"/>
                <w:sz w:val="22"/>
                <w:szCs w:val="22"/>
              </w:rPr>
            </w:pPr>
          </w:p>
        </w:tc>
        <w:tc>
          <w:tcPr>
            <w:tcW w:w="498" w:type="dxa"/>
            <w:tcBorders>
              <w:top w:val="single" w:sz="4" w:space="0" w:color="auto"/>
              <w:left w:val="single" w:sz="4" w:space="0" w:color="auto"/>
              <w:bottom w:val="single" w:sz="4" w:space="0" w:color="auto"/>
            </w:tcBorders>
          </w:tcPr>
          <w:p w14:paraId="65810D6B" w14:textId="77777777" w:rsidR="005D75A5" w:rsidRPr="00BB145A" w:rsidRDefault="005D75A5" w:rsidP="005D71A1">
            <w:pPr>
              <w:pStyle w:val="Default"/>
              <w:rPr>
                <w:rFonts w:ascii="Calibri" w:hAnsi="Calibri" w:cs="Calibri"/>
                <w:b/>
                <w:bCs/>
                <w:sz w:val="22"/>
                <w:szCs w:val="22"/>
              </w:rPr>
            </w:pPr>
            <w:r>
              <w:rPr>
                <w:rFonts w:ascii="Calibri" w:hAnsi="Calibri" w:cs="Calibri"/>
                <w:b/>
                <w:bCs/>
                <w:sz w:val="22"/>
                <w:szCs w:val="22"/>
              </w:rPr>
              <w:t>2</w:t>
            </w:r>
            <w:r w:rsidRPr="00BB145A">
              <w:rPr>
                <w:rFonts w:ascii="Calibri" w:hAnsi="Calibri" w:cs="Calibri"/>
                <w:b/>
                <w:bCs/>
                <w:sz w:val="22"/>
                <w:szCs w:val="22"/>
              </w:rPr>
              <w:t>.</w:t>
            </w:r>
          </w:p>
          <w:p w14:paraId="22ECAE85" w14:textId="77777777" w:rsidR="005D75A5" w:rsidRPr="00BB145A" w:rsidRDefault="005D75A5" w:rsidP="005D71A1">
            <w:pPr>
              <w:pStyle w:val="Default"/>
              <w:rPr>
                <w:rFonts w:ascii="Calibri" w:hAnsi="Calibri" w:cs="Calibri"/>
                <w:b/>
                <w:bCs/>
                <w:sz w:val="22"/>
                <w:szCs w:val="22"/>
              </w:rPr>
            </w:pPr>
          </w:p>
          <w:p w14:paraId="6CEFE653" w14:textId="77777777" w:rsidR="005D75A5" w:rsidRPr="00BB145A" w:rsidRDefault="005D75A5" w:rsidP="005D71A1">
            <w:pPr>
              <w:pStyle w:val="Default"/>
              <w:rPr>
                <w:rFonts w:ascii="Calibri" w:hAnsi="Calibri" w:cs="Calibri"/>
                <w:b/>
                <w:bCs/>
                <w:sz w:val="22"/>
                <w:szCs w:val="22"/>
              </w:rPr>
            </w:pPr>
          </w:p>
          <w:p w14:paraId="4A63FF54" w14:textId="77777777" w:rsidR="005D75A5" w:rsidRPr="00BB145A" w:rsidRDefault="005D75A5" w:rsidP="005D71A1">
            <w:pPr>
              <w:pStyle w:val="Default"/>
              <w:rPr>
                <w:rFonts w:ascii="Calibri" w:hAnsi="Calibri" w:cs="Calibri"/>
                <w:b/>
                <w:bCs/>
                <w:sz w:val="22"/>
                <w:szCs w:val="22"/>
              </w:rPr>
            </w:pPr>
          </w:p>
          <w:p w14:paraId="7947190C" w14:textId="77777777" w:rsidR="005D75A5" w:rsidRPr="00BB145A" w:rsidRDefault="005D75A5" w:rsidP="005D71A1">
            <w:pPr>
              <w:pStyle w:val="Default"/>
              <w:rPr>
                <w:rFonts w:ascii="Calibri" w:hAnsi="Calibri" w:cs="Calibri"/>
                <w:b/>
                <w:bCs/>
                <w:sz w:val="22"/>
                <w:szCs w:val="22"/>
              </w:rPr>
            </w:pPr>
          </w:p>
          <w:p w14:paraId="3798D1E7" w14:textId="77777777" w:rsidR="005D75A5" w:rsidRPr="00BB145A" w:rsidRDefault="005D75A5" w:rsidP="005D71A1">
            <w:pPr>
              <w:pStyle w:val="Default"/>
              <w:rPr>
                <w:rFonts w:ascii="Calibri" w:hAnsi="Calibri" w:cs="Calibri"/>
                <w:b/>
                <w:bCs/>
                <w:sz w:val="22"/>
                <w:szCs w:val="22"/>
              </w:rPr>
            </w:pPr>
          </w:p>
        </w:tc>
        <w:tc>
          <w:tcPr>
            <w:tcW w:w="3576" w:type="dxa"/>
            <w:tcBorders>
              <w:top w:val="single" w:sz="4" w:space="0" w:color="auto"/>
              <w:left w:val="nil"/>
              <w:bottom w:val="single" w:sz="4" w:space="0" w:color="auto"/>
              <w:right w:val="single" w:sz="4" w:space="0" w:color="auto"/>
            </w:tcBorders>
          </w:tcPr>
          <w:p w14:paraId="7CB95E29"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b/>
                <w:bCs/>
                <w:sz w:val="22"/>
                <w:szCs w:val="22"/>
              </w:rPr>
              <w:t xml:space="preserve">Světová </w:t>
            </w:r>
            <w:r>
              <w:rPr>
                <w:rFonts w:ascii="Calibri" w:hAnsi="Calibri" w:cs="Calibri"/>
                <w:b/>
                <w:bCs/>
                <w:sz w:val="22"/>
                <w:szCs w:val="22"/>
              </w:rPr>
              <w:t>literatura (včetně dramatu) 2. pol. 20. století</w:t>
            </w:r>
          </w:p>
          <w:p w14:paraId="6E5E4387" w14:textId="77777777" w:rsidR="005D75A5" w:rsidRPr="00BB145A" w:rsidRDefault="005D75A5" w:rsidP="005D71A1">
            <w:pPr>
              <w:autoSpaceDE w:val="0"/>
              <w:autoSpaceDN w:val="0"/>
              <w:adjustRightInd w:val="0"/>
              <w:rPr>
                <w:rFonts w:ascii="Calibri" w:hAnsi="Calibri" w:cs="Calibri"/>
              </w:rPr>
            </w:pPr>
            <w:r>
              <w:rPr>
                <w:rFonts w:ascii="Calibri" w:hAnsi="Calibri" w:cs="Calibri"/>
                <w:sz w:val="22"/>
                <w:szCs w:val="22"/>
              </w:rPr>
              <w:t>existencialismus</w:t>
            </w:r>
          </w:p>
          <w:p w14:paraId="31517CF8" w14:textId="77777777" w:rsidR="005D75A5" w:rsidRPr="00BB145A" w:rsidRDefault="005D75A5" w:rsidP="005D71A1">
            <w:pPr>
              <w:autoSpaceDE w:val="0"/>
              <w:autoSpaceDN w:val="0"/>
              <w:adjustRightInd w:val="0"/>
              <w:rPr>
                <w:rFonts w:ascii="Calibri" w:hAnsi="Calibri" w:cs="Calibri"/>
              </w:rPr>
            </w:pPr>
            <w:r>
              <w:rPr>
                <w:rFonts w:ascii="Calibri" w:hAnsi="Calibri" w:cs="Calibri"/>
                <w:sz w:val="22"/>
                <w:szCs w:val="22"/>
              </w:rPr>
              <w:t>neorealismus</w:t>
            </w:r>
          </w:p>
          <w:p w14:paraId="1E33F15D" w14:textId="77777777" w:rsidR="005D75A5" w:rsidRPr="00BB145A" w:rsidRDefault="005D75A5" w:rsidP="005D71A1">
            <w:pPr>
              <w:autoSpaceDE w:val="0"/>
              <w:autoSpaceDN w:val="0"/>
              <w:adjustRightInd w:val="0"/>
              <w:rPr>
                <w:rFonts w:ascii="Calibri" w:hAnsi="Calibri" w:cs="Calibri"/>
              </w:rPr>
            </w:pPr>
            <w:r>
              <w:rPr>
                <w:rFonts w:ascii="Calibri" w:hAnsi="Calibri" w:cs="Calibri"/>
                <w:sz w:val="22"/>
                <w:szCs w:val="22"/>
              </w:rPr>
              <w:t>beatníci</w:t>
            </w:r>
          </w:p>
          <w:p w14:paraId="49BF4A43" w14:textId="77777777" w:rsidR="005D75A5" w:rsidRPr="00BB145A" w:rsidRDefault="005D75A5" w:rsidP="005D71A1">
            <w:pPr>
              <w:autoSpaceDE w:val="0"/>
              <w:autoSpaceDN w:val="0"/>
              <w:adjustRightInd w:val="0"/>
              <w:rPr>
                <w:rFonts w:ascii="Calibri" w:hAnsi="Calibri" w:cs="Calibri"/>
              </w:rPr>
            </w:pPr>
            <w:r>
              <w:rPr>
                <w:rFonts w:ascii="Calibri" w:hAnsi="Calibri" w:cs="Calibri"/>
                <w:sz w:val="22"/>
                <w:szCs w:val="22"/>
              </w:rPr>
              <w:t>rozhněvaní mladí muži</w:t>
            </w:r>
          </w:p>
          <w:p w14:paraId="4A90BF23" w14:textId="77777777" w:rsidR="005D75A5" w:rsidRDefault="005D75A5" w:rsidP="005D71A1">
            <w:pPr>
              <w:pStyle w:val="Default"/>
              <w:rPr>
                <w:rFonts w:ascii="Calibri" w:hAnsi="Calibri" w:cs="Calibri"/>
                <w:sz w:val="22"/>
                <w:szCs w:val="22"/>
              </w:rPr>
            </w:pPr>
            <w:r>
              <w:rPr>
                <w:rFonts w:ascii="Calibri" w:hAnsi="Calibri" w:cs="Calibri"/>
                <w:sz w:val="22"/>
                <w:szCs w:val="22"/>
              </w:rPr>
              <w:t>nový román</w:t>
            </w:r>
          </w:p>
          <w:p w14:paraId="2E01708A" w14:textId="77777777" w:rsidR="005D75A5" w:rsidRDefault="005D75A5" w:rsidP="005D71A1">
            <w:pPr>
              <w:pStyle w:val="Default"/>
              <w:rPr>
                <w:rFonts w:ascii="Calibri" w:hAnsi="Calibri" w:cs="Calibri"/>
                <w:sz w:val="22"/>
                <w:szCs w:val="22"/>
              </w:rPr>
            </w:pPr>
            <w:r>
              <w:rPr>
                <w:rFonts w:ascii="Calibri" w:hAnsi="Calibri" w:cs="Calibri"/>
                <w:sz w:val="22"/>
                <w:szCs w:val="22"/>
              </w:rPr>
              <w:t>absurdní drama</w:t>
            </w:r>
          </w:p>
          <w:p w14:paraId="08473B46" w14:textId="77777777" w:rsidR="005D75A5" w:rsidRDefault="005D75A5" w:rsidP="005D71A1">
            <w:pPr>
              <w:pStyle w:val="Default"/>
              <w:rPr>
                <w:rFonts w:ascii="Calibri" w:hAnsi="Calibri" w:cs="Calibri"/>
                <w:sz w:val="22"/>
                <w:szCs w:val="22"/>
              </w:rPr>
            </w:pPr>
            <w:r>
              <w:rPr>
                <w:rFonts w:ascii="Calibri" w:hAnsi="Calibri" w:cs="Calibri"/>
                <w:sz w:val="22"/>
                <w:szCs w:val="22"/>
              </w:rPr>
              <w:t>literatura s prvky sci-fi</w:t>
            </w:r>
          </w:p>
          <w:p w14:paraId="2FB99771" w14:textId="77777777" w:rsidR="005D75A5" w:rsidRDefault="005D75A5" w:rsidP="005D71A1">
            <w:pPr>
              <w:pStyle w:val="Default"/>
              <w:rPr>
                <w:rFonts w:ascii="Calibri" w:hAnsi="Calibri" w:cs="Calibri"/>
                <w:sz w:val="22"/>
                <w:szCs w:val="22"/>
              </w:rPr>
            </w:pPr>
            <w:r>
              <w:rPr>
                <w:rFonts w:ascii="Calibri" w:hAnsi="Calibri" w:cs="Calibri"/>
                <w:sz w:val="22"/>
                <w:szCs w:val="22"/>
              </w:rPr>
              <w:t>postmodernismus</w:t>
            </w:r>
          </w:p>
          <w:p w14:paraId="7DF38790" w14:textId="77777777" w:rsidR="005D75A5" w:rsidRPr="00BB145A" w:rsidRDefault="005D75A5" w:rsidP="005D71A1">
            <w:pPr>
              <w:pStyle w:val="Default"/>
              <w:rPr>
                <w:rFonts w:ascii="Calibri" w:hAnsi="Calibri" w:cs="Calibri"/>
                <w:b/>
                <w:bCs/>
                <w:sz w:val="22"/>
                <w:szCs w:val="22"/>
              </w:rPr>
            </w:pPr>
            <w:r>
              <w:rPr>
                <w:rFonts w:ascii="Calibri" w:hAnsi="Calibri" w:cs="Calibri"/>
                <w:sz w:val="22"/>
                <w:szCs w:val="22"/>
              </w:rPr>
              <w:t>výběr z dalších autorů</w:t>
            </w:r>
          </w:p>
        </w:tc>
        <w:tc>
          <w:tcPr>
            <w:tcW w:w="1133" w:type="dxa"/>
            <w:vMerge/>
            <w:tcBorders>
              <w:left w:val="single" w:sz="4" w:space="0" w:color="auto"/>
              <w:right w:val="single" w:sz="4" w:space="0" w:color="auto"/>
            </w:tcBorders>
          </w:tcPr>
          <w:p w14:paraId="02A4A464" w14:textId="77777777" w:rsidR="005D75A5" w:rsidRPr="00BB145A" w:rsidRDefault="005D75A5" w:rsidP="005D2EA7">
            <w:pPr>
              <w:pStyle w:val="Default"/>
              <w:jc w:val="center"/>
              <w:rPr>
                <w:rFonts w:ascii="Calibri" w:hAnsi="Calibri" w:cs="Calibri"/>
                <w:sz w:val="22"/>
                <w:szCs w:val="22"/>
              </w:rPr>
            </w:pPr>
          </w:p>
        </w:tc>
      </w:tr>
      <w:tr w:rsidR="005D75A5" w:rsidRPr="00BB145A" w14:paraId="46396D15" w14:textId="77777777" w:rsidTr="005D75A5">
        <w:trPr>
          <w:trHeight w:val="658"/>
        </w:trPr>
        <w:tc>
          <w:tcPr>
            <w:tcW w:w="596" w:type="dxa"/>
            <w:vMerge/>
            <w:tcBorders>
              <w:left w:val="single" w:sz="4" w:space="0" w:color="auto"/>
              <w:right w:val="nil"/>
            </w:tcBorders>
          </w:tcPr>
          <w:p w14:paraId="0A37226A" w14:textId="77777777" w:rsidR="005D75A5" w:rsidRPr="00BB145A" w:rsidRDefault="005D75A5" w:rsidP="005D71A1">
            <w:pPr>
              <w:pStyle w:val="Default"/>
              <w:rPr>
                <w:rFonts w:ascii="Calibri" w:hAnsi="Calibri" w:cs="Calibri"/>
                <w:sz w:val="22"/>
                <w:szCs w:val="22"/>
              </w:rPr>
            </w:pPr>
          </w:p>
        </w:tc>
        <w:tc>
          <w:tcPr>
            <w:tcW w:w="3432" w:type="dxa"/>
            <w:vMerge/>
            <w:tcBorders>
              <w:left w:val="nil"/>
              <w:right w:val="single" w:sz="4" w:space="0" w:color="auto"/>
            </w:tcBorders>
          </w:tcPr>
          <w:p w14:paraId="002FED5C" w14:textId="77777777" w:rsidR="005D75A5" w:rsidRPr="00BB145A" w:rsidRDefault="005D75A5" w:rsidP="005D71A1">
            <w:pPr>
              <w:pStyle w:val="Default"/>
              <w:rPr>
                <w:rFonts w:ascii="Calibri" w:hAnsi="Calibri" w:cs="Calibri"/>
                <w:sz w:val="22"/>
                <w:szCs w:val="22"/>
              </w:rPr>
            </w:pPr>
          </w:p>
        </w:tc>
        <w:tc>
          <w:tcPr>
            <w:tcW w:w="498" w:type="dxa"/>
            <w:tcBorders>
              <w:top w:val="single" w:sz="4" w:space="0" w:color="auto"/>
              <w:left w:val="single" w:sz="4" w:space="0" w:color="auto"/>
              <w:bottom w:val="single" w:sz="4" w:space="0" w:color="auto"/>
            </w:tcBorders>
          </w:tcPr>
          <w:p w14:paraId="49B19342" w14:textId="77777777" w:rsidR="005D75A5" w:rsidRPr="004E636D" w:rsidRDefault="005D75A5" w:rsidP="005D71A1">
            <w:pPr>
              <w:pStyle w:val="Default"/>
              <w:jc w:val="both"/>
              <w:rPr>
                <w:rFonts w:ascii="Calibri" w:hAnsi="Calibri" w:cs="Calibri"/>
                <w:b/>
                <w:bCs/>
                <w:sz w:val="22"/>
                <w:szCs w:val="22"/>
              </w:rPr>
            </w:pPr>
            <w:r>
              <w:rPr>
                <w:rFonts w:ascii="Calibri" w:hAnsi="Calibri" w:cs="Calibri"/>
                <w:b/>
                <w:bCs/>
                <w:sz w:val="22"/>
                <w:szCs w:val="22"/>
              </w:rPr>
              <w:t>3.</w:t>
            </w:r>
          </w:p>
        </w:tc>
        <w:tc>
          <w:tcPr>
            <w:tcW w:w="3576" w:type="dxa"/>
            <w:tcBorders>
              <w:top w:val="single" w:sz="4" w:space="0" w:color="auto"/>
              <w:left w:val="nil"/>
              <w:bottom w:val="single" w:sz="4" w:space="0" w:color="auto"/>
              <w:right w:val="single" w:sz="4" w:space="0" w:color="auto"/>
            </w:tcBorders>
          </w:tcPr>
          <w:p w14:paraId="3C6B16CA" w14:textId="77777777" w:rsidR="005D75A5" w:rsidRPr="00057EC5" w:rsidRDefault="005D75A5" w:rsidP="00057EC5">
            <w:pPr>
              <w:autoSpaceDE w:val="0"/>
              <w:autoSpaceDN w:val="0"/>
              <w:adjustRightInd w:val="0"/>
              <w:rPr>
                <w:rFonts w:ascii="Calibri" w:hAnsi="Calibri" w:cs="Calibri"/>
                <w:b/>
                <w:bCs/>
              </w:rPr>
            </w:pPr>
            <w:r w:rsidRPr="00057EC5">
              <w:rPr>
                <w:rFonts w:ascii="Calibri" w:hAnsi="Calibri" w:cs="Calibri"/>
                <w:b/>
                <w:bCs/>
                <w:sz w:val="22"/>
                <w:szCs w:val="22"/>
              </w:rPr>
              <w:t xml:space="preserve">Charakteristika </w:t>
            </w:r>
            <w:r>
              <w:rPr>
                <w:rFonts w:ascii="Calibri" w:hAnsi="Calibri" w:cs="Calibri"/>
                <w:b/>
                <w:bCs/>
                <w:sz w:val="22"/>
                <w:szCs w:val="22"/>
              </w:rPr>
              <w:t>české umělecké tvorby</w:t>
            </w:r>
            <w:r w:rsidRPr="00057EC5">
              <w:rPr>
                <w:rFonts w:ascii="Calibri" w:hAnsi="Calibri" w:cs="Calibri"/>
                <w:b/>
                <w:bCs/>
                <w:sz w:val="22"/>
                <w:szCs w:val="22"/>
              </w:rPr>
              <w:t xml:space="preserve"> v letech 1945 - 1989</w:t>
            </w:r>
          </w:p>
        </w:tc>
        <w:tc>
          <w:tcPr>
            <w:tcW w:w="1133" w:type="dxa"/>
            <w:vMerge/>
            <w:tcBorders>
              <w:left w:val="single" w:sz="4" w:space="0" w:color="auto"/>
              <w:right w:val="single" w:sz="4" w:space="0" w:color="auto"/>
            </w:tcBorders>
          </w:tcPr>
          <w:p w14:paraId="73560637" w14:textId="77777777" w:rsidR="005D75A5" w:rsidRPr="00BB145A" w:rsidRDefault="005D75A5" w:rsidP="005D2EA7">
            <w:pPr>
              <w:pStyle w:val="Default"/>
              <w:jc w:val="center"/>
              <w:rPr>
                <w:rFonts w:ascii="Calibri" w:hAnsi="Calibri" w:cs="Calibri"/>
                <w:sz w:val="22"/>
                <w:szCs w:val="22"/>
              </w:rPr>
            </w:pPr>
          </w:p>
        </w:tc>
      </w:tr>
      <w:tr w:rsidR="005D75A5" w:rsidRPr="00BB145A" w14:paraId="73E05F0E" w14:textId="77777777" w:rsidTr="005D75A5">
        <w:trPr>
          <w:trHeight w:val="658"/>
        </w:trPr>
        <w:tc>
          <w:tcPr>
            <w:tcW w:w="596" w:type="dxa"/>
            <w:vMerge/>
            <w:tcBorders>
              <w:left w:val="single" w:sz="4" w:space="0" w:color="auto"/>
              <w:right w:val="nil"/>
            </w:tcBorders>
            <w:vAlign w:val="center"/>
          </w:tcPr>
          <w:p w14:paraId="241A9745" w14:textId="77777777" w:rsidR="005D75A5" w:rsidRPr="00BB145A" w:rsidRDefault="005D75A5" w:rsidP="005D71A1">
            <w:pPr>
              <w:pStyle w:val="Default"/>
              <w:rPr>
                <w:rFonts w:ascii="Calibri" w:hAnsi="Calibri" w:cs="Calibri"/>
                <w:b/>
                <w:bCs/>
                <w:sz w:val="22"/>
                <w:szCs w:val="22"/>
              </w:rPr>
            </w:pPr>
          </w:p>
        </w:tc>
        <w:tc>
          <w:tcPr>
            <w:tcW w:w="3432" w:type="dxa"/>
            <w:vMerge/>
            <w:tcBorders>
              <w:left w:val="nil"/>
              <w:right w:val="single" w:sz="4" w:space="0" w:color="auto"/>
            </w:tcBorders>
          </w:tcPr>
          <w:p w14:paraId="2B2A0756" w14:textId="77777777" w:rsidR="005D75A5" w:rsidRPr="00BB145A" w:rsidRDefault="005D75A5" w:rsidP="005D71A1">
            <w:pPr>
              <w:pStyle w:val="Default"/>
              <w:rPr>
                <w:rFonts w:ascii="Calibri" w:hAnsi="Calibri" w:cs="Calibri"/>
                <w:color w:val="auto"/>
              </w:rPr>
            </w:pPr>
          </w:p>
        </w:tc>
        <w:tc>
          <w:tcPr>
            <w:tcW w:w="498" w:type="dxa"/>
            <w:tcBorders>
              <w:top w:val="single" w:sz="4" w:space="0" w:color="auto"/>
              <w:left w:val="single" w:sz="4" w:space="0" w:color="auto"/>
              <w:bottom w:val="single" w:sz="4" w:space="0" w:color="auto"/>
            </w:tcBorders>
          </w:tcPr>
          <w:p w14:paraId="06683CD9" w14:textId="77777777" w:rsidR="005D75A5" w:rsidRPr="004E636D" w:rsidRDefault="005D75A5" w:rsidP="00296BA6">
            <w:pPr>
              <w:pStyle w:val="Default"/>
              <w:jc w:val="both"/>
              <w:rPr>
                <w:rFonts w:ascii="Calibri" w:hAnsi="Calibri" w:cs="Calibri"/>
                <w:b/>
                <w:bCs/>
                <w:sz w:val="22"/>
                <w:szCs w:val="22"/>
              </w:rPr>
            </w:pPr>
            <w:r>
              <w:rPr>
                <w:rFonts w:ascii="Calibri" w:hAnsi="Calibri" w:cs="Calibri"/>
                <w:b/>
                <w:bCs/>
                <w:sz w:val="22"/>
                <w:szCs w:val="22"/>
              </w:rPr>
              <w:t>4</w:t>
            </w:r>
            <w:r w:rsidRPr="004E636D">
              <w:rPr>
                <w:rFonts w:ascii="Calibri" w:hAnsi="Calibri" w:cs="Calibri"/>
                <w:b/>
                <w:bCs/>
                <w:sz w:val="22"/>
                <w:szCs w:val="22"/>
              </w:rPr>
              <w:t>.</w:t>
            </w:r>
          </w:p>
        </w:tc>
        <w:tc>
          <w:tcPr>
            <w:tcW w:w="3576" w:type="dxa"/>
            <w:tcBorders>
              <w:top w:val="single" w:sz="4" w:space="0" w:color="auto"/>
              <w:left w:val="nil"/>
              <w:bottom w:val="single" w:sz="4" w:space="0" w:color="auto"/>
              <w:right w:val="single" w:sz="4" w:space="0" w:color="auto"/>
            </w:tcBorders>
          </w:tcPr>
          <w:p w14:paraId="67F2F2B3" w14:textId="77777777" w:rsidR="005D75A5" w:rsidRDefault="005D75A5" w:rsidP="00296BA6">
            <w:pPr>
              <w:autoSpaceDE w:val="0"/>
              <w:autoSpaceDN w:val="0"/>
              <w:adjustRightInd w:val="0"/>
              <w:rPr>
                <w:rFonts w:ascii="Calibri" w:hAnsi="Calibri" w:cs="Calibri"/>
                <w:b/>
                <w:bCs/>
              </w:rPr>
            </w:pPr>
            <w:r>
              <w:rPr>
                <w:rFonts w:ascii="Calibri" w:hAnsi="Calibri" w:cs="Calibri"/>
                <w:b/>
                <w:bCs/>
                <w:sz w:val="22"/>
                <w:szCs w:val="22"/>
              </w:rPr>
              <w:t>Česká literatura 1945 – 1968</w:t>
            </w:r>
          </w:p>
          <w:p w14:paraId="6E559AC3" w14:textId="77777777" w:rsidR="005D75A5" w:rsidRDefault="005D75A5" w:rsidP="00296BA6">
            <w:pPr>
              <w:autoSpaceDE w:val="0"/>
              <w:autoSpaceDN w:val="0"/>
              <w:adjustRightInd w:val="0"/>
              <w:rPr>
                <w:rFonts w:ascii="Calibri" w:hAnsi="Calibri" w:cs="Calibri"/>
              </w:rPr>
            </w:pPr>
            <w:r>
              <w:rPr>
                <w:rFonts w:ascii="Calibri" w:hAnsi="Calibri" w:cs="Calibri"/>
                <w:sz w:val="22"/>
                <w:szCs w:val="22"/>
              </w:rPr>
              <w:t>charakteristika období</w:t>
            </w:r>
          </w:p>
          <w:p w14:paraId="651F0D98" w14:textId="77777777" w:rsidR="005D75A5" w:rsidRDefault="005D75A5" w:rsidP="00296BA6">
            <w:pPr>
              <w:autoSpaceDE w:val="0"/>
              <w:autoSpaceDN w:val="0"/>
              <w:adjustRightInd w:val="0"/>
              <w:rPr>
                <w:rFonts w:ascii="Calibri" w:hAnsi="Calibri" w:cs="Calibri"/>
              </w:rPr>
            </w:pPr>
            <w:r>
              <w:rPr>
                <w:rFonts w:ascii="Calibri" w:hAnsi="Calibri" w:cs="Calibri"/>
                <w:sz w:val="22"/>
                <w:szCs w:val="22"/>
              </w:rPr>
              <w:t>poezie</w:t>
            </w:r>
          </w:p>
          <w:p w14:paraId="735969A4" w14:textId="77777777" w:rsidR="005D75A5" w:rsidRPr="004E636D" w:rsidRDefault="005D75A5" w:rsidP="00296BA6">
            <w:pPr>
              <w:autoSpaceDE w:val="0"/>
              <w:autoSpaceDN w:val="0"/>
              <w:adjustRightInd w:val="0"/>
              <w:rPr>
                <w:rFonts w:ascii="Calibri" w:hAnsi="Calibri" w:cs="Calibri"/>
              </w:rPr>
            </w:pPr>
            <w:r>
              <w:rPr>
                <w:rFonts w:ascii="Calibri" w:hAnsi="Calibri" w:cs="Calibri"/>
                <w:sz w:val="22"/>
                <w:szCs w:val="22"/>
              </w:rPr>
              <w:t>próza</w:t>
            </w:r>
          </w:p>
        </w:tc>
        <w:tc>
          <w:tcPr>
            <w:tcW w:w="1133" w:type="dxa"/>
            <w:vMerge/>
            <w:tcBorders>
              <w:left w:val="single" w:sz="4" w:space="0" w:color="auto"/>
              <w:right w:val="single" w:sz="4" w:space="0" w:color="auto"/>
            </w:tcBorders>
          </w:tcPr>
          <w:p w14:paraId="4836A839" w14:textId="77777777" w:rsidR="005D75A5" w:rsidRPr="00BB145A" w:rsidRDefault="005D75A5" w:rsidP="005D2EA7">
            <w:pPr>
              <w:pStyle w:val="Default"/>
              <w:jc w:val="center"/>
              <w:rPr>
                <w:rFonts w:ascii="Calibri" w:hAnsi="Calibri" w:cs="Calibri"/>
                <w:sz w:val="22"/>
                <w:szCs w:val="22"/>
              </w:rPr>
            </w:pPr>
          </w:p>
        </w:tc>
      </w:tr>
      <w:tr w:rsidR="005D75A5" w:rsidRPr="00BB145A" w14:paraId="7A12FBA4" w14:textId="77777777" w:rsidTr="005D75A5">
        <w:trPr>
          <w:trHeight w:val="1233"/>
        </w:trPr>
        <w:tc>
          <w:tcPr>
            <w:tcW w:w="596" w:type="dxa"/>
            <w:vMerge/>
            <w:tcBorders>
              <w:left w:val="single" w:sz="4" w:space="0" w:color="auto"/>
              <w:right w:val="nil"/>
            </w:tcBorders>
          </w:tcPr>
          <w:p w14:paraId="01AB9FD0" w14:textId="77777777" w:rsidR="005D75A5" w:rsidRPr="00BB145A" w:rsidRDefault="005D75A5" w:rsidP="005D71A1">
            <w:pPr>
              <w:pStyle w:val="Default"/>
              <w:rPr>
                <w:rFonts w:ascii="Calibri" w:hAnsi="Calibri" w:cs="Calibri"/>
                <w:sz w:val="22"/>
                <w:szCs w:val="22"/>
              </w:rPr>
            </w:pPr>
          </w:p>
        </w:tc>
        <w:tc>
          <w:tcPr>
            <w:tcW w:w="3432" w:type="dxa"/>
            <w:vMerge/>
            <w:tcBorders>
              <w:left w:val="nil"/>
              <w:right w:val="single" w:sz="4" w:space="0" w:color="auto"/>
            </w:tcBorders>
          </w:tcPr>
          <w:p w14:paraId="301EAEA1" w14:textId="77777777" w:rsidR="005D75A5" w:rsidRPr="00BB145A" w:rsidRDefault="005D75A5" w:rsidP="005D71A1">
            <w:pPr>
              <w:pStyle w:val="Default"/>
              <w:rPr>
                <w:rFonts w:ascii="Calibri" w:hAnsi="Calibri" w:cs="Calibri"/>
                <w:sz w:val="22"/>
                <w:szCs w:val="22"/>
              </w:rPr>
            </w:pPr>
          </w:p>
        </w:tc>
        <w:tc>
          <w:tcPr>
            <w:tcW w:w="498" w:type="dxa"/>
            <w:tcBorders>
              <w:top w:val="single" w:sz="4" w:space="0" w:color="auto"/>
              <w:left w:val="single" w:sz="4" w:space="0" w:color="auto"/>
            </w:tcBorders>
          </w:tcPr>
          <w:p w14:paraId="241E1595" w14:textId="77777777" w:rsidR="005D75A5" w:rsidRPr="00BB145A" w:rsidRDefault="005D75A5" w:rsidP="005D71A1">
            <w:pPr>
              <w:pStyle w:val="Default"/>
              <w:rPr>
                <w:rFonts w:ascii="Calibri" w:hAnsi="Calibri" w:cs="Calibri"/>
                <w:b/>
                <w:bCs/>
                <w:sz w:val="22"/>
                <w:szCs w:val="22"/>
              </w:rPr>
            </w:pPr>
            <w:r>
              <w:rPr>
                <w:rFonts w:ascii="Calibri" w:hAnsi="Calibri" w:cs="Calibri"/>
                <w:b/>
                <w:bCs/>
                <w:sz w:val="22"/>
                <w:szCs w:val="22"/>
              </w:rPr>
              <w:t>5</w:t>
            </w:r>
            <w:r w:rsidRPr="00BB145A">
              <w:rPr>
                <w:rFonts w:ascii="Calibri" w:hAnsi="Calibri" w:cs="Calibri"/>
                <w:b/>
                <w:bCs/>
                <w:sz w:val="22"/>
                <w:szCs w:val="22"/>
              </w:rPr>
              <w:t>.</w:t>
            </w:r>
          </w:p>
          <w:p w14:paraId="312EBD5C" w14:textId="77777777" w:rsidR="005D75A5" w:rsidRPr="00BB145A" w:rsidRDefault="005D75A5" w:rsidP="005D71A1">
            <w:pPr>
              <w:pStyle w:val="Default"/>
              <w:rPr>
                <w:rFonts w:ascii="Calibri" w:hAnsi="Calibri" w:cs="Calibri"/>
                <w:b/>
                <w:bCs/>
                <w:sz w:val="22"/>
                <w:szCs w:val="22"/>
              </w:rPr>
            </w:pPr>
          </w:p>
          <w:p w14:paraId="69235028" w14:textId="77777777" w:rsidR="005D75A5" w:rsidRPr="00BB145A" w:rsidRDefault="005D75A5" w:rsidP="005D71A1">
            <w:pPr>
              <w:pStyle w:val="Default"/>
              <w:rPr>
                <w:rFonts w:ascii="Calibri" w:hAnsi="Calibri" w:cs="Calibri"/>
                <w:b/>
                <w:bCs/>
                <w:sz w:val="22"/>
                <w:szCs w:val="22"/>
              </w:rPr>
            </w:pPr>
          </w:p>
          <w:p w14:paraId="0AC6F14A" w14:textId="77777777" w:rsidR="005D75A5" w:rsidRPr="00BB145A" w:rsidRDefault="005D75A5" w:rsidP="005D71A1">
            <w:pPr>
              <w:pStyle w:val="Default"/>
              <w:rPr>
                <w:rFonts w:ascii="Calibri" w:hAnsi="Calibri" w:cs="Calibri"/>
                <w:sz w:val="22"/>
                <w:szCs w:val="22"/>
              </w:rPr>
            </w:pPr>
          </w:p>
        </w:tc>
        <w:tc>
          <w:tcPr>
            <w:tcW w:w="3576" w:type="dxa"/>
            <w:tcBorders>
              <w:top w:val="single" w:sz="4" w:space="0" w:color="auto"/>
              <w:left w:val="nil"/>
              <w:right w:val="single" w:sz="4" w:space="0" w:color="auto"/>
            </w:tcBorders>
          </w:tcPr>
          <w:p w14:paraId="0D2366CC"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b/>
                <w:bCs/>
                <w:sz w:val="22"/>
                <w:szCs w:val="22"/>
              </w:rPr>
              <w:t>Období normalizace</w:t>
            </w:r>
            <w:r>
              <w:rPr>
                <w:rFonts w:ascii="Calibri" w:hAnsi="Calibri" w:cs="Calibri"/>
                <w:b/>
                <w:bCs/>
                <w:sz w:val="22"/>
                <w:szCs w:val="22"/>
              </w:rPr>
              <w:t xml:space="preserve"> (1969 – 1989)</w:t>
            </w:r>
          </w:p>
          <w:p w14:paraId="222B5B74"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literatura oficiální</w:t>
            </w:r>
          </w:p>
          <w:p w14:paraId="74604595" w14:textId="77777777" w:rsidR="005D75A5" w:rsidRPr="00BB145A" w:rsidRDefault="005D75A5" w:rsidP="005D71A1">
            <w:pPr>
              <w:autoSpaceDE w:val="0"/>
              <w:autoSpaceDN w:val="0"/>
              <w:adjustRightInd w:val="0"/>
              <w:rPr>
                <w:rFonts w:ascii="Calibri" w:hAnsi="Calibri" w:cs="Calibri"/>
              </w:rPr>
            </w:pPr>
            <w:r w:rsidRPr="00BB145A">
              <w:rPr>
                <w:rFonts w:ascii="Calibri" w:hAnsi="Calibri" w:cs="Calibri"/>
                <w:sz w:val="22"/>
                <w:szCs w:val="22"/>
              </w:rPr>
              <w:t>samizdatová</w:t>
            </w:r>
          </w:p>
          <w:p w14:paraId="2C5A5A2B"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sz w:val="22"/>
                <w:szCs w:val="22"/>
              </w:rPr>
              <w:t>exilová</w:t>
            </w:r>
          </w:p>
        </w:tc>
        <w:tc>
          <w:tcPr>
            <w:tcW w:w="1133" w:type="dxa"/>
            <w:vMerge/>
            <w:tcBorders>
              <w:left w:val="single" w:sz="4" w:space="0" w:color="auto"/>
              <w:right w:val="single" w:sz="4" w:space="0" w:color="auto"/>
            </w:tcBorders>
          </w:tcPr>
          <w:p w14:paraId="2141F2F9" w14:textId="77777777" w:rsidR="005D75A5" w:rsidRPr="00BB145A" w:rsidRDefault="005D75A5" w:rsidP="005D2EA7">
            <w:pPr>
              <w:pStyle w:val="Default"/>
              <w:jc w:val="center"/>
              <w:rPr>
                <w:rFonts w:ascii="Calibri" w:hAnsi="Calibri" w:cs="Calibri"/>
                <w:sz w:val="22"/>
                <w:szCs w:val="22"/>
              </w:rPr>
            </w:pPr>
          </w:p>
        </w:tc>
      </w:tr>
      <w:tr w:rsidR="005D75A5" w:rsidRPr="00BB145A" w14:paraId="0C9FA839" w14:textId="77777777" w:rsidTr="005D75A5">
        <w:trPr>
          <w:trHeight w:val="633"/>
        </w:trPr>
        <w:tc>
          <w:tcPr>
            <w:tcW w:w="596" w:type="dxa"/>
            <w:vMerge/>
            <w:tcBorders>
              <w:left w:val="single" w:sz="4" w:space="0" w:color="auto"/>
              <w:right w:val="nil"/>
            </w:tcBorders>
          </w:tcPr>
          <w:p w14:paraId="454CC3D4" w14:textId="77777777" w:rsidR="005D75A5" w:rsidRPr="00BB145A" w:rsidRDefault="005D75A5" w:rsidP="005D71A1">
            <w:pPr>
              <w:pStyle w:val="Default"/>
              <w:rPr>
                <w:rFonts w:ascii="Calibri" w:hAnsi="Calibri" w:cs="Calibri"/>
                <w:sz w:val="22"/>
                <w:szCs w:val="22"/>
              </w:rPr>
            </w:pPr>
          </w:p>
        </w:tc>
        <w:tc>
          <w:tcPr>
            <w:tcW w:w="3432" w:type="dxa"/>
            <w:vMerge/>
            <w:tcBorders>
              <w:left w:val="nil"/>
              <w:right w:val="single" w:sz="4" w:space="0" w:color="auto"/>
            </w:tcBorders>
          </w:tcPr>
          <w:p w14:paraId="2D018298" w14:textId="77777777" w:rsidR="005D75A5" w:rsidRPr="00BB145A" w:rsidRDefault="005D75A5" w:rsidP="005D71A1">
            <w:pPr>
              <w:pStyle w:val="Default"/>
              <w:rPr>
                <w:rFonts w:ascii="Calibri" w:hAnsi="Calibri" w:cs="Calibri"/>
                <w:sz w:val="22"/>
                <w:szCs w:val="22"/>
              </w:rPr>
            </w:pPr>
          </w:p>
        </w:tc>
        <w:tc>
          <w:tcPr>
            <w:tcW w:w="498" w:type="dxa"/>
            <w:tcBorders>
              <w:top w:val="single" w:sz="4" w:space="0" w:color="auto"/>
              <w:left w:val="single" w:sz="4" w:space="0" w:color="auto"/>
              <w:bottom w:val="single" w:sz="4" w:space="0" w:color="auto"/>
            </w:tcBorders>
          </w:tcPr>
          <w:p w14:paraId="2DFBCE3F" w14:textId="77777777" w:rsidR="005D75A5" w:rsidRPr="00BB145A" w:rsidRDefault="005D75A5" w:rsidP="005D71A1">
            <w:pPr>
              <w:pStyle w:val="Default"/>
              <w:jc w:val="both"/>
              <w:rPr>
                <w:rFonts w:ascii="Calibri" w:hAnsi="Calibri" w:cs="Calibri"/>
                <w:b/>
                <w:bCs/>
                <w:sz w:val="22"/>
                <w:szCs w:val="22"/>
              </w:rPr>
            </w:pPr>
            <w:r>
              <w:rPr>
                <w:rFonts w:ascii="Calibri" w:hAnsi="Calibri" w:cs="Calibri"/>
                <w:b/>
                <w:bCs/>
                <w:sz w:val="22"/>
                <w:szCs w:val="22"/>
              </w:rPr>
              <w:t>10</w:t>
            </w:r>
            <w:r w:rsidRPr="00BB145A">
              <w:rPr>
                <w:rFonts w:ascii="Calibri" w:hAnsi="Calibri" w:cs="Calibri"/>
                <w:b/>
                <w:bCs/>
                <w:sz w:val="22"/>
                <w:szCs w:val="22"/>
              </w:rPr>
              <w:t>.</w:t>
            </w:r>
          </w:p>
        </w:tc>
        <w:tc>
          <w:tcPr>
            <w:tcW w:w="3576" w:type="dxa"/>
            <w:tcBorders>
              <w:top w:val="single" w:sz="4" w:space="0" w:color="auto"/>
              <w:left w:val="nil"/>
              <w:bottom w:val="single" w:sz="4" w:space="0" w:color="auto"/>
              <w:right w:val="single" w:sz="4" w:space="0" w:color="auto"/>
            </w:tcBorders>
          </w:tcPr>
          <w:p w14:paraId="3024163D"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b/>
                <w:bCs/>
                <w:sz w:val="22"/>
                <w:szCs w:val="22"/>
              </w:rPr>
              <w:t>Vývoj české literatury po roce 1989</w:t>
            </w:r>
          </w:p>
        </w:tc>
        <w:tc>
          <w:tcPr>
            <w:tcW w:w="1133" w:type="dxa"/>
            <w:vMerge/>
            <w:tcBorders>
              <w:left w:val="single" w:sz="4" w:space="0" w:color="auto"/>
              <w:right w:val="single" w:sz="4" w:space="0" w:color="auto"/>
            </w:tcBorders>
          </w:tcPr>
          <w:p w14:paraId="7375E358" w14:textId="77777777" w:rsidR="005D75A5" w:rsidRPr="00BB145A" w:rsidRDefault="005D75A5" w:rsidP="005D2EA7">
            <w:pPr>
              <w:pStyle w:val="Default"/>
              <w:jc w:val="center"/>
              <w:rPr>
                <w:rFonts w:ascii="Calibri" w:hAnsi="Calibri" w:cs="Calibri"/>
                <w:sz w:val="22"/>
                <w:szCs w:val="22"/>
              </w:rPr>
            </w:pPr>
          </w:p>
        </w:tc>
      </w:tr>
      <w:tr w:rsidR="005D75A5" w:rsidRPr="00BB145A" w14:paraId="5F8FAD17" w14:textId="77777777" w:rsidTr="005D75A5">
        <w:trPr>
          <w:trHeight w:val="894"/>
        </w:trPr>
        <w:tc>
          <w:tcPr>
            <w:tcW w:w="596" w:type="dxa"/>
            <w:vMerge/>
            <w:tcBorders>
              <w:left w:val="single" w:sz="4" w:space="0" w:color="auto"/>
              <w:bottom w:val="single" w:sz="4" w:space="0" w:color="auto"/>
              <w:right w:val="nil"/>
            </w:tcBorders>
          </w:tcPr>
          <w:p w14:paraId="640552EB" w14:textId="77777777" w:rsidR="005D75A5" w:rsidRPr="00BB145A" w:rsidRDefault="005D75A5" w:rsidP="005D71A1">
            <w:pPr>
              <w:pStyle w:val="Default"/>
              <w:rPr>
                <w:rFonts w:ascii="Calibri" w:hAnsi="Calibri" w:cs="Calibri"/>
                <w:sz w:val="22"/>
                <w:szCs w:val="22"/>
              </w:rPr>
            </w:pPr>
          </w:p>
        </w:tc>
        <w:tc>
          <w:tcPr>
            <w:tcW w:w="3432" w:type="dxa"/>
            <w:vMerge/>
            <w:tcBorders>
              <w:left w:val="nil"/>
              <w:bottom w:val="single" w:sz="4" w:space="0" w:color="auto"/>
              <w:right w:val="single" w:sz="4" w:space="0" w:color="auto"/>
            </w:tcBorders>
          </w:tcPr>
          <w:p w14:paraId="3B4AF4C3" w14:textId="77777777" w:rsidR="005D75A5" w:rsidRPr="00BB145A" w:rsidRDefault="005D75A5" w:rsidP="005D71A1">
            <w:pPr>
              <w:pStyle w:val="Default"/>
              <w:rPr>
                <w:rFonts w:ascii="Calibri" w:hAnsi="Calibri" w:cs="Calibri"/>
                <w:sz w:val="22"/>
                <w:szCs w:val="22"/>
              </w:rPr>
            </w:pPr>
          </w:p>
        </w:tc>
        <w:tc>
          <w:tcPr>
            <w:tcW w:w="498" w:type="dxa"/>
            <w:tcBorders>
              <w:top w:val="single" w:sz="4" w:space="0" w:color="auto"/>
              <w:left w:val="single" w:sz="4" w:space="0" w:color="auto"/>
              <w:bottom w:val="single" w:sz="4" w:space="0" w:color="auto"/>
            </w:tcBorders>
          </w:tcPr>
          <w:p w14:paraId="459CAC30" w14:textId="77777777" w:rsidR="005D75A5" w:rsidRPr="00BB145A" w:rsidRDefault="005D75A5" w:rsidP="005D71A1">
            <w:pPr>
              <w:pStyle w:val="Default"/>
              <w:jc w:val="both"/>
              <w:rPr>
                <w:rFonts w:ascii="Calibri" w:hAnsi="Calibri" w:cs="Calibri"/>
                <w:b/>
                <w:bCs/>
                <w:sz w:val="22"/>
                <w:szCs w:val="22"/>
              </w:rPr>
            </w:pPr>
            <w:r>
              <w:rPr>
                <w:rFonts w:ascii="Calibri" w:hAnsi="Calibri" w:cs="Calibri"/>
                <w:b/>
                <w:bCs/>
                <w:sz w:val="22"/>
                <w:szCs w:val="22"/>
              </w:rPr>
              <w:t>11</w:t>
            </w:r>
            <w:r w:rsidRPr="00BB145A">
              <w:rPr>
                <w:rFonts w:ascii="Calibri" w:hAnsi="Calibri" w:cs="Calibri"/>
                <w:b/>
                <w:bCs/>
                <w:sz w:val="22"/>
                <w:szCs w:val="22"/>
              </w:rPr>
              <w:t>.</w:t>
            </w:r>
          </w:p>
        </w:tc>
        <w:tc>
          <w:tcPr>
            <w:tcW w:w="3576" w:type="dxa"/>
            <w:tcBorders>
              <w:top w:val="single" w:sz="4" w:space="0" w:color="auto"/>
              <w:left w:val="nil"/>
              <w:bottom w:val="single" w:sz="4" w:space="0" w:color="auto"/>
              <w:right w:val="single" w:sz="4" w:space="0" w:color="auto"/>
            </w:tcBorders>
          </w:tcPr>
          <w:p w14:paraId="268694FE"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b/>
                <w:bCs/>
                <w:sz w:val="22"/>
                <w:szCs w:val="22"/>
              </w:rPr>
              <w:t>České divadlo a dramatické umění</w:t>
            </w:r>
          </w:p>
          <w:p w14:paraId="140E88CD" w14:textId="77777777" w:rsidR="005D75A5" w:rsidRPr="00BB145A" w:rsidRDefault="005D75A5" w:rsidP="005D71A1">
            <w:pPr>
              <w:autoSpaceDE w:val="0"/>
              <w:autoSpaceDN w:val="0"/>
              <w:adjustRightInd w:val="0"/>
              <w:rPr>
                <w:rFonts w:ascii="Calibri" w:hAnsi="Calibri" w:cs="Calibri"/>
                <w:b/>
                <w:bCs/>
              </w:rPr>
            </w:pPr>
            <w:r w:rsidRPr="00BB145A">
              <w:rPr>
                <w:rFonts w:ascii="Calibri" w:hAnsi="Calibri" w:cs="Calibri"/>
                <w:b/>
                <w:bCs/>
                <w:sz w:val="22"/>
                <w:szCs w:val="22"/>
              </w:rPr>
              <w:t>od konce 2. světové války do současnosti, film a televize</w:t>
            </w:r>
          </w:p>
        </w:tc>
        <w:tc>
          <w:tcPr>
            <w:tcW w:w="1133" w:type="dxa"/>
            <w:vMerge/>
            <w:tcBorders>
              <w:left w:val="single" w:sz="4" w:space="0" w:color="auto"/>
              <w:bottom w:val="single" w:sz="4" w:space="0" w:color="auto"/>
              <w:right w:val="single" w:sz="4" w:space="0" w:color="auto"/>
            </w:tcBorders>
          </w:tcPr>
          <w:p w14:paraId="0CA2E09D" w14:textId="77777777" w:rsidR="005D75A5" w:rsidRPr="00BB145A" w:rsidRDefault="005D75A5" w:rsidP="005D2EA7">
            <w:pPr>
              <w:pStyle w:val="Default"/>
              <w:jc w:val="center"/>
              <w:rPr>
                <w:rFonts w:ascii="Calibri" w:hAnsi="Calibri" w:cs="Calibri"/>
                <w:sz w:val="22"/>
                <w:szCs w:val="22"/>
              </w:rPr>
            </w:pPr>
          </w:p>
        </w:tc>
      </w:tr>
    </w:tbl>
    <w:p w14:paraId="25F04531" w14:textId="77777777" w:rsidR="0023041A" w:rsidRPr="00BB145A" w:rsidRDefault="0023041A" w:rsidP="005D71A1">
      <w:pPr>
        <w:rPr>
          <w:rFonts w:ascii="Calibri" w:hAnsi="Calibri" w:cs="Calibri"/>
        </w:rPr>
      </w:pPr>
    </w:p>
    <w:p w14:paraId="0D9B299E" w14:textId="77777777" w:rsidR="0023041A" w:rsidRDefault="0023041A">
      <w:pPr>
        <w:rPr>
          <w:rFonts w:ascii="Calibri" w:hAnsi="Calibri" w:cs="Calibri"/>
          <w:b/>
          <w:bCs/>
          <w:sz w:val="28"/>
          <w:szCs w:val="28"/>
        </w:rPr>
      </w:pPr>
      <w:r>
        <w:rPr>
          <w:rFonts w:ascii="Calibri" w:hAnsi="Calibri" w:cs="Calibri"/>
          <w:b/>
          <w:bCs/>
          <w:sz w:val="28"/>
          <w:szCs w:val="28"/>
        </w:rPr>
        <w:br w:type="page"/>
      </w:r>
    </w:p>
    <w:tbl>
      <w:tblPr>
        <w:tblW w:w="0" w:type="auto"/>
        <w:tblInd w:w="-106" w:type="dxa"/>
        <w:tblLook w:val="01E0" w:firstRow="1" w:lastRow="1" w:firstColumn="1" w:lastColumn="1" w:noHBand="0" w:noVBand="0"/>
      </w:tblPr>
      <w:tblGrid>
        <w:gridCol w:w="4649"/>
        <w:gridCol w:w="4639"/>
      </w:tblGrid>
      <w:tr w:rsidR="0023041A" w:rsidRPr="007F332E" w14:paraId="35E10515" w14:textId="77777777">
        <w:tc>
          <w:tcPr>
            <w:tcW w:w="4649" w:type="dxa"/>
          </w:tcPr>
          <w:p w14:paraId="14984A73" w14:textId="77777777" w:rsidR="0023041A" w:rsidRPr="007F332E" w:rsidRDefault="0023041A" w:rsidP="00296BA6">
            <w:pPr>
              <w:autoSpaceDE w:val="0"/>
              <w:autoSpaceDN w:val="0"/>
              <w:adjustRightInd w:val="0"/>
              <w:rPr>
                <w:rFonts w:ascii="Calibri" w:hAnsi="Calibri" w:cs="Calibri"/>
              </w:rPr>
            </w:pPr>
            <w:r w:rsidRPr="007F332E">
              <w:rPr>
                <w:rFonts w:ascii="Calibri" w:hAnsi="Calibri" w:cs="Calibri"/>
                <w:b/>
                <w:bCs/>
                <w:sz w:val="22"/>
                <w:szCs w:val="22"/>
              </w:rPr>
              <w:lastRenderedPageBreak/>
              <w:t>Název vyučovacího předmětu</w:t>
            </w:r>
            <w:r w:rsidRPr="007F332E">
              <w:rPr>
                <w:rFonts w:ascii="Calibri" w:hAnsi="Calibri" w:cs="Calibri"/>
                <w:sz w:val="22"/>
                <w:szCs w:val="22"/>
              </w:rPr>
              <w:t xml:space="preserve">: </w:t>
            </w:r>
          </w:p>
        </w:tc>
        <w:tc>
          <w:tcPr>
            <w:tcW w:w="4639" w:type="dxa"/>
          </w:tcPr>
          <w:p w14:paraId="316CCC29" w14:textId="77777777" w:rsidR="0023041A" w:rsidRPr="007F332E" w:rsidRDefault="0023041A" w:rsidP="004736BA">
            <w:pPr>
              <w:pStyle w:val="Nadpis3"/>
            </w:pPr>
            <w:bookmarkStart w:id="97" w:name="_Toc53568045"/>
            <w:r w:rsidRPr="007F332E">
              <w:t>CIZÍ JAZYK (anglický jazyk</w:t>
            </w:r>
            <w:r w:rsidR="00D479DF">
              <w:t>, německý jazyk</w:t>
            </w:r>
            <w:r w:rsidRPr="007F332E">
              <w:t>, ruský jazyk)</w:t>
            </w:r>
            <w:bookmarkEnd w:id="97"/>
          </w:p>
        </w:tc>
      </w:tr>
      <w:tr w:rsidR="0023041A" w:rsidRPr="007F332E" w14:paraId="604316AC" w14:textId="77777777">
        <w:tc>
          <w:tcPr>
            <w:tcW w:w="4649" w:type="dxa"/>
          </w:tcPr>
          <w:p w14:paraId="148CB559" w14:textId="77777777" w:rsidR="0023041A" w:rsidRPr="007F332E" w:rsidRDefault="0023041A" w:rsidP="00296BA6">
            <w:pPr>
              <w:autoSpaceDE w:val="0"/>
              <w:autoSpaceDN w:val="0"/>
              <w:adjustRightInd w:val="0"/>
              <w:rPr>
                <w:rFonts w:ascii="Calibri" w:hAnsi="Calibri" w:cs="Calibri"/>
              </w:rPr>
            </w:pPr>
            <w:r w:rsidRPr="007F332E">
              <w:rPr>
                <w:rFonts w:ascii="Calibri" w:hAnsi="Calibri" w:cs="Calibri"/>
                <w:b/>
                <w:bCs/>
                <w:sz w:val="22"/>
                <w:szCs w:val="22"/>
              </w:rPr>
              <w:t>Obor vzdělání</w:t>
            </w:r>
            <w:r w:rsidRPr="007F332E">
              <w:rPr>
                <w:rFonts w:ascii="Calibri" w:hAnsi="Calibri" w:cs="Calibri"/>
                <w:sz w:val="22"/>
                <w:szCs w:val="22"/>
              </w:rPr>
              <w:t xml:space="preserve">: </w:t>
            </w:r>
          </w:p>
        </w:tc>
        <w:tc>
          <w:tcPr>
            <w:tcW w:w="4639" w:type="dxa"/>
          </w:tcPr>
          <w:p w14:paraId="7515CC14" w14:textId="77777777" w:rsidR="0023041A" w:rsidRPr="007F332E" w:rsidRDefault="0023041A" w:rsidP="00296BA6">
            <w:pPr>
              <w:autoSpaceDE w:val="0"/>
              <w:autoSpaceDN w:val="0"/>
              <w:adjustRightInd w:val="0"/>
              <w:rPr>
                <w:rFonts w:ascii="Calibri" w:hAnsi="Calibri" w:cs="Calibri"/>
              </w:rPr>
            </w:pPr>
            <w:r w:rsidRPr="007F332E">
              <w:rPr>
                <w:rFonts w:ascii="Calibri" w:hAnsi="Calibri" w:cs="Calibri"/>
                <w:sz w:val="22"/>
                <w:szCs w:val="22"/>
              </w:rPr>
              <w:t>63-41-M/02 Obchodní akademie</w:t>
            </w:r>
          </w:p>
        </w:tc>
      </w:tr>
      <w:tr w:rsidR="0023041A" w:rsidRPr="007F332E" w14:paraId="040CE1DD" w14:textId="77777777">
        <w:tc>
          <w:tcPr>
            <w:tcW w:w="4649" w:type="dxa"/>
          </w:tcPr>
          <w:p w14:paraId="08C9A49F" w14:textId="77777777" w:rsidR="0023041A" w:rsidRPr="007F332E" w:rsidRDefault="0023041A" w:rsidP="00296BA6">
            <w:pPr>
              <w:autoSpaceDE w:val="0"/>
              <w:autoSpaceDN w:val="0"/>
              <w:adjustRightInd w:val="0"/>
              <w:rPr>
                <w:rFonts w:ascii="Calibri" w:hAnsi="Calibri" w:cs="Calibri"/>
              </w:rPr>
            </w:pPr>
            <w:r w:rsidRPr="007F332E">
              <w:rPr>
                <w:rFonts w:ascii="Calibri" w:hAnsi="Calibri" w:cs="Calibri"/>
                <w:b/>
                <w:bCs/>
                <w:sz w:val="22"/>
                <w:szCs w:val="22"/>
              </w:rPr>
              <w:t>Délka a forma vzdělávání</w:t>
            </w:r>
            <w:r w:rsidRPr="007F332E">
              <w:rPr>
                <w:rFonts w:ascii="Calibri" w:hAnsi="Calibri" w:cs="Calibri"/>
                <w:sz w:val="22"/>
                <w:szCs w:val="22"/>
              </w:rPr>
              <w:t xml:space="preserve">: </w:t>
            </w:r>
          </w:p>
        </w:tc>
        <w:tc>
          <w:tcPr>
            <w:tcW w:w="4639" w:type="dxa"/>
          </w:tcPr>
          <w:p w14:paraId="3ABD1CF6" w14:textId="77777777" w:rsidR="0023041A" w:rsidRPr="007F332E" w:rsidRDefault="0023041A" w:rsidP="00296BA6">
            <w:pPr>
              <w:autoSpaceDE w:val="0"/>
              <w:autoSpaceDN w:val="0"/>
              <w:adjustRightInd w:val="0"/>
              <w:rPr>
                <w:rFonts w:ascii="Calibri" w:hAnsi="Calibri" w:cs="Calibri"/>
              </w:rPr>
            </w:pPr>
            <w:r w:rsidRPr="007F332E">
              <w:rPr>
                <w:rFonts w:ascii="Calibri" w:hAnsi="Calibri" w:cs="Calibri"/>
                <w:sz w:val="22"/>
                <w:szCs w:val="22"/>
              </w:rPr>
              <w:t>4 roky, denní forma</w:t>
            </w:r>
          </w:p>
        </w:tc>
      </w:tr>
      <w:tr w:rsidR="0023041A" w:rsidRPr="007F332E" w14:paraId="01DC169F" w14:textId="77777777">
        <w:tc>
          <w:tcPr>
            <w:tcW w:w="4649" w:type="dxa"/>
          </w:tcPr>
          <w:p w14:paraId="7D417C40" w14:textId="77777777" w:rsidR="0023041A" w:rsidRPr="007F332E" w:rsidRDefault="0023041A" w:rsidP="00296BA6">
            <w:pPr>
              <w:autoSpaceDE w:val="0"/>
              <w:autoSpaceDN w:val="0"/>
              <w:adjustRightInd w:val="0"/>
              <w:rPr>
                <w:rFonts w:ascii="Calibri" w:hAnsi="Calibri" w:cs="Calibri"/>
              </w:rPr>
            </w:pPr>
            <w:r w:rsidRPr="007F332E">
              <w:rPr>
                <w:rFonts w:ascii="Calibri" w:hAnsi="Calibri" w:cs="Calibri"/>
                <w:b/>
                <w:bCs/>
                <w:sz w:val="22"/>
                <w:szCs w:val="22"/>
              </w:rPr>
              <w:t>Celkový počet vyučovacích hodin za studium</w:t>
            </w:r>
            <w:r w:rsidRPr="007F332E">
              <w:rPr>
                <w:rFonts w:ascii="Calibri" w:hAnsi="Calibri" w:cs="Calibri"/>
                <w:sz w:val="22"/>
                <w:szCs w:val="22"/>
              </w:rPr>
              <w:t xml:space="preserve">: </w:t>
            </w:r>
          </w:p>
          <w:p w14:paraId="5448A074" w14:textId="77777777" w:rsidR="0023041A" w:rsidRPr="007F332E" w:rsidRDefault="0023041A" w:rsidP="00296BA6">
            <w:pPr>
              <w:autoSpaceDE w:val="0"/>
              <w:autoSpaceDN w:val="0"/>
              <w:adjustRightInd w:val="0"/>
              <w:rPr>
                <w:rFonts w:ascii="Calibri" w:hAnsi="Calibri" w:cs="Calibri"/>
                <w:b/>
                <w:bCs/>
              </w:rPr>
            </w:pPr>
            <w:r w:rsidRPr="007F332E">
              <w:rPr>
                <w:rFonts w:ascii="Calibri" w:hAnsi="Calibri" w:cs="Calibri"/>
                <w:b/>
                <w:bCs/>
                <w:sz w:val="22"/>
                <w:szCs w:val="22"/>
              </w:rPr>
              <w:t>První cizí jazyk</w:t>
            </w:r>
          </w:p>
          <w:p w14:paraId="01407011" w14:textId="77777777" w:rsidR="0023041A" w:rsidRPr="007F332E" w:rsidRDefault="0023041A" w:rsidP="00296BA6">
            <w:pPr>
              <w:autoSpaceDE w:val="0"/>
              <w:autoSpaceDN w:val="0"/>
              <w:adjustRightInd w:val="0"/>
              <w:rPr>
                <w:rFonts w:ascii="Calibri" w:hAnsi="Calibri" w:cs="Calibri"/>
                <w:b/>
                <w:bCs/>
              </w:rPr>
            </w:pPr>
            <w:r w:rsidRPr="007F332E">
              <w:rPr>
                <w:rFonts w:ascii="Calibri" w:hAnsi="Calibri" w:cs="Calibri"/>
                <w:b/>
                <w:bCs/>
                <w:sz w:val="22"/>
                <w:szCs w:val="22"/>
              </w:rPr>
              <w:t>Druhý cizí jazyk</w:t>
            </w:r>
          </w:p>
        </w:tc>
        <w:tc>
          <w:tcPr>
            <w:tcW w:w="4639" w:type="dxa"/>
          </w:tcPr>
          <w:p w14:paraId="2017DB33" w14:textId="77777777" w:rsidR="00D479DF" w:rsidRDefault="00D479DF" w:rsidP="00296BA6">
            <w:pPr>
              <w:autoSpaceDE w:val="0"/>
              <w:autoSpaceDN w:val="0"/>
              <w:adjustRightInd w:val="0"/>
              <w:rPr>
                <w:rFonts w:ascii="Calibri" w:hAnsi="Calibri" w:cs="Calibri"/>
              </w:rPr>
            </w:pPr>
          </w:p>
          <w:p w14:paraId="4E40EEA5" w14:textId="77777777" w:rsidR="0023041A" w:rsidRPr="007F332E" w:rsidRDefault="00D479DF" w:rsidP="00296BA6">
            <w:pPr>
              <w:autoSpaceDE w:val="0"/>
              <w:autoSpaceDN w:val="0"/>
              <w:adjustRightInd w:val="0"/>
              <w:rPr>
                <w:rFonts w:ascii="Calibri" w:hAnsi="Calibri" w:cs="Calibri"/>
              </w:rPr>
            </w:pPr>
            <w:r>
              <w:rPr>
                <w:rFonts w:ascii="Calibri" w:hAnsi="Calibri" w:cs="Calibri"/>
                <w:sz w:val="22"/>
                <w:szCs w:val="22"/>
              </w:rPr>
              <w:t>508(16</w:t>
            </w:r>
            <w:r w:rsidR="0023041A" w:rsidRPr="007F332E">
              <w:rPr>
                <w:rFonts w:ascii="Calibri" w:hAnsi="Calibri" w:cs="Calibri"/>
                <w:sz w:val="22"/>
                <w:szCs w:val="22"/>
              </w:rPr>
              <w:t>)</w:t>
            </w:r>
          </w:p>
          <w:p w14:paraId="2C102159" w14:textId="77777777" w:rsidR="0023041A" w:rsidRPr="007F332E" w:rsidRDefault="0023041A" w:rsidP="005840DB">
            <w:pPr>
              <w:autoSpaceDE w:val="0"/>
              <w:autoSpaceDN w:val="0"/>
              <w:adjustRightInd w:val="0"/>
              <w:rPr>
                <w:rFonts w:ascii="Calibri" w:hAnsi="Calibri" w:cs="Calibri"/>
              </w:rPr>
            </w:pPr>
            <w:r>
              <w:rPr>
                <w:rFonts w:ascii="Calibri" w:hAnsi="Calibri" w:cs="Calibri"/>
                <w:sz w:val="22"/>
                <w:szCs w:val="22"/>
              </w:rPr>
              <w:t>254</w:t>
            </w:r>
            <w:r w:rsidRPr="007F332E">
              <w:rPr>
                <w:rFonts w:ascii="Calibri" w:hAnsi="Calibri" w:cs="Calibri"/>
                <w:sz w:val="22"/>
                <w:szCs w:val="22"/>
              </w:rPr>
              <w:t xml:space="preserve"> (8)</w:t>
            </w:r>
          </w:p>
        </w:tc>
      </w:tr>
      <w:tr w:rsidR="0023041A" w:rsidRPr="007F332E" w14:paraId="4D4E4781" w14:textId="77777777">
        <w:tc>
          <w:tcPr>
            <w:tcW w:w="4649" w:type="dxa"/>
          </w:tcPr>
          <w:p w14:paraId="735C8995" w14:textId="77777777" w:rsidR="0023041A" w:rsidRPr="007F332E" w:rsidRDefault="0023041A" w:rsidP="00296BA6">
            <w:pPr>
              <w:autoSpaceDE w:val="0"/>
              <w:autoSpaceDN w:val="0"/>
              <w:adjustRightInd w:val="0"/>
              <w:rPr>
                <w:rFonts w:ascii="Calibri" w:hAnsi="Calibri" w:cs="Calibri"/>
              </w:rPr>
            </w:pPr>
            <w:r w:rsidRPr="007F332E">
              <w:rPr>
                <w:rFonts w:ascii="Calibri" w:hAnsi="Calibri" w:cs="Calibri"/>
                <w:b/>
                <w:bCs/>
                <w:sz w:val="22"/>
                <w:szCs w:val="22"/>
              </w:rPr>
              <w:t>Platnost</w:t>
            </w:r>
            <w:r w:rsidRPr="007F332E">
              <w:rPr>
                <w:rFonts w:ascii="Calibri" w:hAnsi="Calibri" w:cs="Calibri"/>
                <w:sz w:val="22"/>
                <w:szCs w:val="22"/>
              </w:rPr>
              <w:t xml:space="preserve">: </w:t>
            </w:r>
          </w:p>
        </w:tc>
        <w:tc>
          <w:tcPr>
            <w:tcW w:w="4639" w:type="dxa"/>
          </w:tcPr>
          <w:p w14:paraId="4016FF55" w14:textId="77777777" w:rsidR="0023041A" w:rsidRPr="007F332E" w:rsidRDefault="00D479DF" w:rsidP="00691010">
            <w:pPr>
              <w:autoSpaceDE w:val="0"/>
              <w:autoSpaceDN w:val="0"/>
              <w:adjustRightInd w:val="0"/>
              <w:rPr>
                <w:rFonts w:ascii="Calibri" w:hAnsi="Calibri" w:cs="Calibri"/>
              </w:rPr>
            </w:pPr>
            <w:r>
              <w:rPr>
                <w:rFonts w:ascii="Calibri" w:hAnsi="Calibri" w:cs="Calibri"/>
                <w:sz w:val="22"/>
                <w:szCs w:val="22"/>
              </w:rPr>
              <w:t>od 1. 9. 2020</w:t>
            </w:r>
            <w:r w:rsidR="0023041A" w:rsidRPr="008423FE">
              <w:rPr>
                <w:rFonts w:ascii="Calibri" w:hAnsi="Calibri" w:cs="Calibri"/>
                <w:sz w:val="22"/>
                <w:szCs w:val="22"/>
              </w:rPr>
              <w:t xml:space="preserve"> počínaje </w:t>
            </w:r>
            <w:r>
              <w:rPr>
                <w:rFonts w:ascii="Calibri" w:hAnsi="Calibri" w:cs="Calibri"/>
                <w:sz w:val="22"/>
                <w:szCs w:val="22"/>
              </w:rPr>
              <w:t>1</w:t>
            </w:r>
            <w:r w:rsidR="0023041A" w:rsidRPr="008423FE">
              <w:rPr>
                <w:rFonts w:ascii="Calibri" w:hAnsi="Calibri" w:cs="Calibri"/>
                <w:sz w:val="22"/>
                <w:szCs w:val="22"/>
              </w:rPr>
              <w:t>. ročníkem</w:t>
            </w:r>
          </w:p>
        </w:tc>
      </w:tr>
    </w:tbl>
    <w:p w14:paraId="4F1A01B8" w14:textId="77777777" w:rsidR="0023041A" w:rsidRPr="007F332E" w:rsidRDefault="0023041A" w:rsidP="00296BA6">
      <w:pPr>
        <w:autoSpaceDE w:val="0"/>
        <w:autoSpaceDN w:val="0"/>
        <w:adjustRightInd w:val="0"/>
        <w:jc w:val="both"/>
        <w:rPr>
          <w:rFonts w:ascii="Calibri" w:hAnsi="Calibri" w:cs="Calibri"/>
          <w:b/>
          <w:bCs/>
          <w:sz w:val="22"/>
          <w:szCs w:val="22"/>
        </w:rPr>
      </w:pPr>
    </w:p>
    <w:p w14:paraId="33C0D23A" w14:textId="77777777" w:rsidR="0023041A" w:rsidRPr="007F332E" w:rsidRDefault="0023041A" w:rsidP="00296BA6">
      <w:pPr>
        <w:autoSpaceDE w:val="0"/>
        <w:autoSpaceDN w:val="0"/>
        <w:adjustRightInd w:val="0"/>
        <w:spacing w:before="360" w:after="100" w:afterAutospacing="1"/>
        <w:rPr>
          <w:rFonts w:ascii="Calibri" w:hAnsi="Calibri" w:cs="Calibri"/>
          <w:b/>
          <w:bCs/>
          <w:sz w:val="22"/>
          <w:szCs w:val="22"/>
          <w:u w:val="single"/>
        </w:rPr>
      </w:pPr>
      <w:r w:rsidRPr="007F332E">
        <w:rPr>
          <w:rFonts w:ascii="Calibri" w:hAnsi="Calibri" w:cs="Calibri"/>
          <w:b/>
          <w:bCs/>
          <w:sz w:val="22"/>
          <w:szCs w:val="22"/>
          <w:u w:val="single"/>
        </w:rPr>
        <w:t>Pojetí vyučovacího předmětu</w:t>
      </w:r>
    </w:p>
    <w:p w14:paraId="074DC182" w14:textId="77777777" w:rsidR="0023041A" w:rsidRPr="007F332E" w:rsidRDefault="0023041A" w:rsidP="00296BA6">
      <w:pPr>
        <w:autoSpaceDE w:val="0"/>
        <w:autoSpaceDN w:val="0"/>
        <w:adjustRightInd w:val="0"/>
        <w:spacing w:before="240" w:after="100" w:afterAutospacing="1"/>
        <w:rPr>
          <w:rFonts w:ascii="Calibri" w:hAnsi="Calibri" w:cs="Calibri"/>
          <w:b/>
          <w:bCs/>
          <w:sz w:val="22"/>
          <w:szCs w:val="22"/>
        </w:rPr>
      </w:pPr>
      <w:r w:rsidRPr="007F332E">
        <w:rPr>
          <w:rFonts w:ascii="Calibri" w:hAnsi="Calibri" w:cs="Calibri"/>
          <w:b/>
          <w:bCs/>
          <w:sz w:val="22"/>
          <w:szCs w:val="22"/>
        </w:rPr>
        <w:t>Obecné cíle</w:t>
      </w:r>
    </w:p>
    <w:p w14:paraId="4D0541D0" w14:textId="77777777" w:rsidR="0023041A" w:rsidRPr="007F332E" w:rsidRDefault="0023041A" w:rsidP="005C60FB">
      <w:pPr>
        <w:autoSpaceDE w:val="0"/>
        <w:autoSpaceDN w:val="0"/>
        <w:adjustRightInd w:val="0"/>
        <w:spacing w:line="276" w:lineRule="auto"/>
        <w:ind w:firstLine="709"/>
        <w:jc w:val="both"/>
        <w:rPr>
          <w:rFonts w:ascii="Calibri" w:hAnsi="Calibri" w:cs="Calibri"/>
          <w:sz w:val="22"/>
          <w:szCs w:val="22"/>
        </w:rPr>
      </w:pPr>
      <w:r w:rsidRPr="007F332E">
        <w:rPr>
          <w:rFonts w:ascii="Calibri" w:hAnsi="Calibri" w:cs="Calibri"/>
          <w:sz w:val="22"/>
          <w:szCs w:val="22"/>
        </w:rPr>
        <w:t>Výuka cizích jazyků je významnou součástí všeobecného vzdělávání žáků. Rozšiřuje a prohlubuje</w:t>
      </w:r>
      <w:r>
        <w:rPr>
          <w:rFonts w:ascii="Calibri" w:hAnsi="Calibri" w:cs="Calibri"/>
          <w:sz w:val="22"/>
          <w:szCs w:val="22"/>
        </w:rPr>
        <w:t xml:space="preserve"> </w:t>
      </w:r>
      <w:r w:rsidRPr="007F332E">
        <w:rPr>
          <w:rFonts w:ascii="Calibri" w:hAnsi="Calibri" w:cs="Calibri"/>
          <w:sz w:val="22"/>
          <w:szCs w:val="22"/>
        </w:rPr>
        <w:t>jejich komunikativní kompetenci a celkový kulturní rozhled</w:t>
      </w:r>
      <w:r>
        <w:rPr>
          <w:rFonts w:ascii="Calibri" w:hAnsi="Calibri" w:cs="Calibri"/>
          <w:sz w:val="22"/>
          <w:szCs w:val="22"/>
        </w:rPr>
        <w:t>, napomáhá pochopení jiných kultur</w:t>
      </w:r>
      <w:r w:rsidRPr="007F332E">
        <w:rPr>
          <w:rFonts w:ascii="Calibri" w:hAnsi="Calibri" w:cs="Calibri"/>
          <w:sz w:val="22"/>
          <w:szCs w:val="22"/>
        </w:rPr>
        <w:t xml:space="preserve"> a zároveň vytváří základ pro jejich další</w:t>
      </w:r>
      <w:r>
        <w:rPr>
          <w:rFonts w:ascii="Calibri" w:hAnsi="Calibri" w:cs="Calibri"/>
          <w:sz w:val="22"/>
          <w:szCs w:val="22"/>
        </w:rPr>
        <w:t xml:space="preserve"> </w:t>
      </w:r>
      <w:r w:rsidRPr="007F332E">
        <w:rPr>
          <w:rFonts w:ascii="Calibri" w:hAnsi="Calibri" w:cs="Calibri"/>
          <w:sz w:val="22"/>
          <w:szCs w:val="22"/>
        </w:rPr>
        <w:t>jazykové i profesní zdokonalování.</w:t>
      </w:r>
    </w:p>
    <w:p w14:paraId="5DBA9B22" w14:textId="77777777" w:rsidR="0023041A" w:rsidRPr="007F332E" w:rsidRDefault="0023041A" w:rsidP="005C60FB">
      <w:pPr>
        <w:autoSpaceDE w:val="0"/>
        <w:autoSpaceDN w:val="0"/>
        <w:adjustRightInd w:val="0"/>
        <w:spacing w:line="276" w:lineRule="auto"/>
        <w:ind w:firstLine="709"/>
        <w:jc w:val="both"/>
        <w:rPr>
          <w:rFonts w:ascii="Calibri" w:hAnsi="Calibri" w:cs="Calibri"/>
          <w:sz w:val="22"/>
          <w:szCs w:val="22"/>
        </w:rPr>
      </w:pPr>
      <w:r w:rsidRPr="007F332E">
        <w:rPr>
          <w:rFonts w:ascii="Calibri" w:hAnsi="Calibri" w:cs="Calibri"/>
          <w:sz w:val="22"/>
          <w:szCs w:val="22"/>
        </w:rPr>
        <w:t>Ve výuce cizích jazyků je třeba vedle zprostředkování kognitivní výkonnosti žáka (jazykové</w:t>
      </w:r>
      <w:r>
        <w:rPr>
          <w:rFonts w:ascii="Calibri" w:hAnsi="Calibri" w:cs="Calibri"/>
          <w:sz w:val="22"/>
          <w:szCs w:val="22"/>
        </w:rPr>
        <w:t xml:space="preserve"> </w:t>
      </w:r>
      <w:r w:rsidRPr="007F332E">
        <w:rPr>
          <w:rFonts w:ascii="Calibri" w:hAnsi="Calibri" w:cs="Calibri"/>
          <w:sz w:val="22"/>
          <w:szCs w:val="22"/>
        </w:rPr>
        <w:t>vědomosti gramatické, lexikální, pravopisné, fonetické aj.) klást důraz na motivaci žáka a jeho zájem o studium cizího jazyka. Je proto nezbytně nutné používat metody směřující k propojení izolovaného</w:t>
      </w:r>
      <w:r>
        <w:rPr>
          <w:rFonts w:ascii="Calibri" w:hAnsi="Calibri" w:cs="Calibri"/>
          <w:sz w:val="22"/>
          <w:szCs w:val="22"/>
        </w:rPr>
        <w:t xml:space="preserve"> </w:t>
      </w:r>
      <w:r w:rsidRPr="007F332E">
        <w:rPr>
          <w:rFonts w:ascii="Calibri" w:hAnsi="Calibri" w:cs="Calibri"/>
          <w:sz w:val="22"/>
          <w:szCs w:val="22"/>
        </w:rPr>
        <w:t xml:space="preserve">školního prostředí s reálným prostředím existujícím mimo školu – využití multimediálních programů a internetu, navazování </w:t>
      </w:r>
      <w:r>
        <w:rPr>
          <w:rFonts w:ascii="Calibri" w:hAnsi="Calibri" w:cs="Calibri"/>
          <w:sz w:val="22"/>
          <w:szCs w:val="22"/>
        </w:rPr>
        <w:t xml:space="preserve">multikulturních </w:t>
      </w:r>
      <w:r w:rsidRPr="007F332E">
        <w:rPr>
          <w:rFonts w:ascii="Calibri" w:hAnsi="Calibri" w:cs="Calibri"/>
          <w:sz w:val="22"/>
          <w:szCs w:val="22"/>
        </w:rPr>
        <w:t>kontaktů se školami v zahraničí, organizování výměnných, výukových i</w:t>
      </w:r>
      <w:r>
        <w:rPr>
          <w:rFonts w:ascii="Calibri" w:hAnsi="Calibri" w:cs="Calibri"/>
          <w:sz w:val="22"/>
          <w:szCs w:val="22"/>
        </w:rPr>
        <w:t xml:space="preserve"> </w:t>
      </w:r>
      <w:r w:rsidRPr="007F332E">
        <w:rPr>
          <w:rFonts w:ascii="Calibri" w:hAnsi="Calibri" w:cs="Calibri"/>
          <w:sz w:val="22"/>
          <w:szCs w:val="22"/>
        </w:rPr>
        <w:t>poznávacích zájezdů, zapojování žáků do projektů a soutěží.</w:t>
      </w:r>
    </w:p>
    <w:p w14:paraId="5ADE47A2" w14:textId="77777777" w:rsidR="0023041A" w:rsidRDefault="0023041A" w:rsidP="005C60FB">
      <w:pPr>
        <w:autoSpaceDE w:val="0"/>
        <w:autoSpaceDN w:val="0"/>
        <w:adjustRightInd w:val="0"/>
        <w:spacing w:line="276" w:lineRule="auto"/>
        <w:ind w:firstLine="709"/>
        <w:jc w:val="both"/>
        <w:rPr>
          <w:rFonts w:ascii="Calibri" w:hAnsi="Calibri" w:cs="Calibri"/>
          <w:sz w:val="22"/>
          <w:szCs w:val="22"/>
        </w:rPr>
      </w:pPr>
      <w:r w:rsidRPr="007F332E">
        <w:rPr>
          <w:rFonts w:ascii="Calibri" w:hAnsi="Calibri" w:cs="Calibri"/>
          <w:sz w:val="22"/>
          <w:szCs w:val="22"/>
        </w:rPr>
        <w:t>Aktivní znalost cizích jazyků je v současné době nezbytná jak z hlediska globálního, protože přispívá</w:t>
      </w:r>
      <w:r>
        <w:rPr>
          <w:rFonts w:ascii="Calibri" w:hAnsi="Calibri" w:cs="Calibri"/>
          <w:sz w:val="22"/>
          <w:szCs w:val="22"/>
        </w:rPr>
        <w:t xml:space="preserve"> </w:t>
      </w:r>
      <w:r w:rsidRPr="007F332E">
        <w:rPr>
          <w:rFonts w:ascii="Calibri" w:hAnsi="Calibri" w:cs="Calibri"/>
          <w:sz w:val="22"/>
          <w:szCs w:val="22"/>
        </w:rPr>
        <w:t xml:space="preserve">k bezprostřední, a tudíž </w:t>
      </w:r>
      <w:r w:rsidRPr="007F332E">
        <w:rPr>
          <w:rFonts w:ascii="Calibri" w:hAnsi="Calibri" w:cs="Calibri"/>
          <w:b/>
          <w:bCs/>
          <w:sz w:val="22"/>
          <w:szCs w:val="22"/>
        </w:rPr>
        <w:t>účinnější mezinárodní komunikaci</w:t>
      </w:r>
      <w:r w:rsidRPr="007F332E">
        <w:rPr>
          <w:rFonts w:ascii="Calibri" w:hAnsi="Calibri" w:cs="Calibri"/>
          <w:sz w:val="22"/>
          <w:szCs w:val="22"/>
        </w:rPr>
        <w:t xml:space="preserve">, tak i pro </w:t>
      </w:r>
      <w:r w:rsidRPr="007F332E">
        <w:rPr>
          <w:rFonts w:ascii="Calibri" w:hAnsi="Calibri" w:cs="Calibri"/>
          <w:b/>
          <w:bCs/>
          <w:sz w:val="22"/>
          <w:szCs w:val="22"/>
        </w:rPr>
        <w:t xml:space="preserve">osobní potřebu žáka, </w:t>
      </w:r>
      <w:r w:rsidRPr="007F332E">
        <w:rPr>
          <w:rFonts w:ascii="Calibri" w:hAnsi="Calibri" w:cs="Calibri"/>
          <w:sz w:val="22"/>
          <w:szCs w:val="22"/>
        </w:rPr>
        <w:t>neboť</w:t>
      </w:r>
      <w:r>
        <w:rPr>
          <w:rFonts w:ascii="Calibri" w:hAnsi="Calibri" w:cs="Calibri"/>
          <w:sz w:val="22"/>
          <w:szCs w:val="22"/>
        </w:rPr>
        <w:t xml:space="preserve"> </w:t>
      </w:r>
      <w:r w:rsidRPr="007F332E">
        <w:rPr>
          <w:rFonts w:ascii="Calibri" w:hAnsi="Calibri" w:cs="Calibri"/>
          <w:sz w:val="22"/>
          <w:szCs w:val="22"/>
        </w:rPr>
        <w:t>usnadňuje přístup k aktuálním informacím a osobním kontaktům a tím umožňuje vyšší mobilitu a nezávislost žáka.</w:t>
      </w:r>
    </w:p>
    <w:p w14:paraId="1C6EFB5A" w14:textId="77777777" w:rsidR="0023041A" w:rsidRPr="007F332E" w:rsidRDefault="0023041A" w:rsidP="005C60FB">
      <w:pPr>
        <w:autoSpaceDE w:val="0"/>
        <w:autoSpaceDN w:val="0"/>
        <w:adjustRightInd w:val="0"/>
        <w:spacing w:line="276" w:lineRule="auto"/>
        <w:ind w:firstLine="709"/>
        <w:jc w:val="both"/>
        <w:rPr>
          <w:rFonts w:ascii="Calibri" w:hAnsi="Calibri" w:cs="Calibri"/>
          <w:sz w:val="22"/>
          <w:szCs w:val="22"/>
        </w:rPr>
      </w:pPr>
    </w:p>
    <w:p w14:paraId="68AD7BF1" w14:textId="77777777" w:rsidR="0023041A" w:rsidRPr="00A76ADB" w:rsidRDefault="0023041A" w:rsidP="005C60FB">
      <w:pPr>
        <w:autoSpaceDE w:val="0"/>
        <w:autoSpaceDN w:val="0"/>
        <w:adjustRightInd w:val="0"/>
        <w:spacing w:line="276" w:lineRule="auto"/>
        <w:jc w:val="both"/>
        <w:rPr>
          <w:rFonts w:ascii="Calibri" w:hAnsi="Calibri" w:cs="Calibri"/>
          <w:sz w:val="22"/>
          <w:szCs w:val="22"/>
          <w:u w:val="single"/>
        </w:rPr>
      </w:pPr>
      <w:r w:rsidRPr="00A76ADB">
        <w:rPr>
          <w:rFonts w:ascii="Calibri" w:hAnsi="Calibri" w:cs="Calibri"/>
          <w:sz w:val="22"/>
          <w:szCs w:val="22"/>
          <w:u w:val="single"/>
        </w:rPr>
        <w:t>Výuka cizích jazyků si tedy klade dva hlavní cíle:</w:t>
      </w:r>
    </w:p>
    <w:p w14:paraId="6278BAFE" w14:textId="77777777" w:rsidR="0023041A" w:rsidRPr="00315557" w:rsidRDefault="0023041A" w:rsidP="00F50689">
      <w:pPr>
        <w:pStyle w:val="Odstavecseseznamem"/>
        <w:numPr>
          <w:ilvl w:val="0"/>
          <w:numId w:val="16"/>
        </w:numPr>
        <w:autoSpaceDE w:val="0"/>
        <w:autoSpaceDN w:val="0"/>
        <w:adjustRightInd w:val="0"/>
        <w:ind w:left="714" w:hanging="357"/>
        <w:jc w:val="both"/>
      </w:pPr>
      <w:r w:rsidRPr="00315557">
        <w:t>komunikativní, cíl hlavní, daný specifikou předmětu a vymezený výstupními požadavky a cíli, vede žáky k získání klíčových komunikativních jazykových kompetencí a připravuje je k efektivní účasti v přímé i nepřímé komunikaci včetně přístupu k informačním zdrojům,</w:t>
      </w:r>
    </w:p>
    <w:p w14:paraId="4CAA986F" w14:textId="77777777" w:rsidR="0023041A" w:rsidRPr="00315557" w:rsidRDefault="0023041A" w:rsidP="00F50689">
      <w:pPr>
        <w:pStyle w:val="Odstavecseseznamem"/>
        <w:numPr>
          <w:ilvl w:val="0"/>
          <w:numId w:val="16"/>
        </w:numPr>
        <w:autoSpaceDE w:val="0"/>
        <w:autoSpaceDN w:val="0"/>
        <w:adjustRightInd w:val="0"/>
        <w:ind w:left="714" w:hanging="357"/>
        <w:jc w:val="both"/>
      </w:pPr>
      <w:r w:rsidRPr="00315557">
        <w:t>výchovně vzdělávací přispívá k formování osobnosti žáků, učí je toleranci k hodnotám jiných národů</w:t>
      </w:r>
      <w:r>
        <w:t xml:space="preserve"> a kultur</w:t>
      </w:r>
      <w:r w:rsidRPr="00315557">
        <w:t xml:space="preserve"> a</w:t>
      </w:r>
      <w:r>
        <w:t xml:space="preserve"> k</w:t>
      </w:r>
      <w:r w:rsidRPr="00315557">
        <w:t xml:space="preserve"> jejich respektování.</w:t>
      </w:r>
    </w:p>
    <w:p w14:paraId="47A6C552" w14:textId="77777777" w:rsidR="0023041A" w:rsidRPr="007F332E" w:rsidRDefault="0023041A" w:rsidP="005C60FB">
      <w:pPr>
        <w:autoSpaceDE w:val="0"/>
        <w:autoSpaceDN w:val="0"/>
        <w:adjustRightInd w:val="0"/>
        <w:spacing w:line="276" w:lineRule="auto"/>
        <w:jc w:val="both"/>
        <w:rPr>
          <w:rFonts w:ascii="Calibri" w:hAnsi="Calibri" w:cs="Calibri"/>
          <w:sz w:val="22"/>
          <w:szCs w:val="22"/>
        </w:rPr>
      </w:pPr>
      <w:r w:rsidRPr="007F332E">
        <w:rPr>
          <w:rFonts w:ascii="Calibri" w:hAnsi="Calibri" w:cs="Calibri"/>
          <w:sz w:val="22"/>
          <w:szCs w:val="22"/>
        </w:rPr>
        <w:t xml:space="preserve">Vzdělávání v </w:t>
      </w:r>
      <w:r w:rsidRPr="007F332E">
        <w:rPr>
          <w:rFonts w:ascii="Calibri" w:hAnsi="Calibri" w:cs="Calibri"/>
          <w:b/>
          <w:bCs/>
          <w:sz w:val="22"/>
          <w:szCs w:val="22"/>
        </w:rPr>
        <w:t xml:space="preserve">prvním </w:t>
      </w:r>
      <w:r w:rsidRPr="007F332E">
        <w:rPr>
          <w:rFonts w:ascii="Calibri" w:hAnsi="Calibri" w:cs="Calibri"/>
          <w:sz w:val="22"/>
          <w:szCs w:val="22"/>
        </w:rPr>
        <w:t>cizím jazyce navazuje na úroveň jazykových znalostí a komunikačních</w:t>
      </w:r>
      <w:r>
        <w:rPr>
          <w:rFonts w:ascii="Calibri" w:hAnsi="Calibri" w:cs="Calibri"/>
          <w:sz w:val="22"/>
          <w:szCs w:val="22"/>
        </w:rPr>
        <w:t xml:space="preserve"> </w:t>
      </w:r>
      <w:r w:rsidRPr="007F332E">
        <w:rPr>
          <w:rFonts w:ascii="Calibri" w:hAnsi="Calibri" w:cs="Calibri"/>
          <w:sz w:val="22"/>
          <w:szCs w:val="22"/>
        </w:rPr>
        <w:t xml:space="preserve">kompetencí </w:t>
      </w:r>
      <w:r w:rsidRPr="007F332E">
        <w:rPr>
          <w:rFonts w:ascii="Calibri" w:hAnsi="Calibri" w:cs="Calibri"/>
          <w:b/>
          <w:bCs/>
          <w:sz w:val="22"/>
          <w:szCs w:val="22"/>
        </w:rPr>
        <w:t xml:space="preserve">A2 </w:t>
      </w:r>
      <w:r w:rsidRPr="007F332E">
        <w:rPr>
          <w:rFonts w:ascii="Calibri" w:hAnsi="Calibri" w:cs="Calibri"/>
          <w:sz w:val="22"/>
          <w:szCs w:val="22"/>
        </w:rPr>
        <w:t>Společného evropského referenčního rámce získanou na ZŠ, vede žáky</w:t>
      </w:r>
      <w:r>
        <w:rPr>
          <w:rFonts w:ascii="Calibri" w:hAnsi="Calibri" w:cs="Calibri"/>
          <w:sz w:val="22"/>
          <w:szCs w:val="22"/>
        </w:rPr>
        <w:t xml:space="preserve"> </w:t>
      </w:r>
      <w:r w:rsidRPr="007F332E">
        <w:rPr>
          <w:rFonts w:ascii="Calibri" w:hAnsi="Calibri" w:cs="Calibri"/>
          <w:sz w:val="22"/>
          <w:szCs w:val="22"/>
        </w:rPr>
        <w:t>k prohlubování komunikačních kompetencí získaných na ZŠ (znalosti lingvistické, sociolingvistické,</w:t>
      </w:r>
      <w:r>
        <w:rPr>
          <w:rFonts w:ascii="Calibri" w:hAnsi="Calibri" w:cs="Calibri"/>
          <w:sz w:val="22"/>
          <w:szCs w:val="22"/>
        </w:rPr>
        <w:t xml:space="preserve"> </w:t>
      </w:r>
      <w:r w:rsidRPr="007F332E">
        <w:rPr>
          <w:rFonts w:ascii="Calibri" w:hAnsi="Calibri" w:cs="Calibri"/>
          <w:sz w:val="22"/>
          <w:szCs w:val="22"/>
        </w:rPr>
        <w:t>pragmatické) a směřuje k osvojení takové úrovně komunikativních jazykových kompetencí, která</w:t>
      </w:r>
      <w:r>
        <w:rPr>
          <w:rFonts w:ascii="Calibri" w:hAnsi="Calibri" w:cs="Calibri"/>
          <w:sz w:val="22"/>
          <w:szCs w:val="22"/>
        </w:rPr>
        <w:t xml:space="preserve"> </w:t>
      </w:r>
      <w:r w:rsidRPr="007F332E">
        <w:rPr>
          <w:rFonts w:ascii="Calibri" w:hAnsi="Calibri" w:cs="Calibri"/>
          <w:sz w:val="22"/>
          <w:szCs w:val="22"/>
        </w:rPr>
        <w:t xml:space="preserve">odpovídá stupnici </w:t>
      </w:r>
      <w:r w:rsidRPr="007F332E">
        <w:rPr>
          <w:rFonts w:ascii="Calibri" w:hAnsi="Calibri" w:cs="Calibri"/>
          <w:b/>
          <w:bCs/>
          <w:sz w:val="22"/>
          <w:szCs w:val="22"/>
        </w:rPr>
        <w:t xml:space="preserve">B2 </w:t>
      </w:r>
      <w:r w:rsidRPr="007F332E">
        <w:rPr>
          <w:rFonts w:ascii="Calibri" w:hAnsi="Calibri" w:cs="Calibri"/>
          <w:sz w:val="22"/>
          <w:szCs w:val="22"/>
        </w:rPr>
        <w:t>Společného evropského referenčního rámce.</w:t>
      </w:r>
    </w:p>
    <w:p w14:paraId="63ECC350" w14:textId="77777777" w:rsidR="0023041A" w:rsidRPr="007F332E" w:rsidRDefault="0023041A" w:rsidP="005C60FB">
      <w:pPr>
        <w:autoSpaceDE w:val="0"/>
        <w:autoSpaceDN w:val="0"/>
        <w:adjustRightInd w:val="0"/>
        <w:spacing w:line="276" w:lineRule="auto"/>
        <w:jc w:val="both"/>
        <w:rPr>
          <w:rFonts w:ascii="Calibri" w:hAnsi="Calibri" w:cs="Calibri"/>
          <w:sz w:val="22"/>
          <w:szCs w:val="22"/>
        </w:rPr>
      </w:pPr>
      <w:r w:rsidRPr="007F332E">
        <w:rPr>
          <w:rFonts w:ascii="Calibri" w:hAnsi="Calibri" w:cs="Calibri"/>
          <w:sz w:val="22"/>
          <w:szCs w:val="22"/>
        </w:rPr>
        <w:t xml:space="preserve">Vzdělávání ve </w:t>
      </w:r>
      <w:r w:rsidRPr="007F332E">
        <w:rPr>
          <w:rFonts w:ascii="Calibri" w:hAnsi="Calibri" w:cs="Calibri"/>
          <w:b/>
          <w:bCs/>
          <w:sz w:val="22"/>
          <w:szCs w:val="22"/>
        </w:rPr>
        <w:t xml:space="preserve">druhém </w:t>
      </w:r>
      <w:r w:rsidRPr="007F332E">
        <w:rPr>
          <w:rFonts w:ascii="Calibri" w:hAnsi="Calibri" w:cs="Calibri"/>
          <w:sz w:val="22"/>
          <w:szCs w:val="22"/>
        </w:rPr>
        <w:t>cizím jazyce navazuje na poznání českého a prvního cizího jazyka ze ZŠ, vede</w:t>
      </w:r>
      <w:r>
        <w:rPr>
          <w:rFonts w:ascii="Calibri" w:hAnsi="Calibri" w:cs="Calibri"/>
          <w:sz w:val="22"/>
          <w:szCs w:val="22"/>
        </w:rPr>
        <w:t xml:space="preserve"> </w:t>
      </w:r>
      <w:r w:rsidRPr="007F332E">
        <w:rPr>
          <w:rFonts w:ascii="Calibri" w:hAnsi="Calibri" w:cs="Calibri"/>
          <w:sz w:val="22"/>
          <w:szCs w:val="22"/>
        </w:rPr>
        <w:t>žáky k prohlubování komunikačních kompetencí a směřuje k osvojení takové úrovně komunikativních</w:t>
      </w:r>
      <w:r>
        <w:rPr>
          <w:rFonts w:ascii="Calibri" w:hAnsi="Calibri" w:cs="Calibri"/>
          <w:sz w:val="22"/>
          <w:szCs w:val="22"/>
        </w:rPr>
        <w:t xml:space="preserve"> </w:t>
      </w:r>
      <w:r w:rsidRPr="007F332E">
        <w:rPr>
          <w:rFonts w:ascii="Calibri" w:hAnsi="Calibri" w:cs="Calibri"/>
          <w:sz w:val="22"/>
          <w:szCs w:val="22"/>
        </w:rPr>
        <w:t xml:space="preserve">jazykových kompetencí, která odpovídá stupnici </w:t>
      </w:r>
      <w:r w:rsidRPr="007F332E">
        <w:rPr>
          <w:rFonts w:ascii="Calibri" w:hAnsi="Calibri" w:cs="Calibri"/>
          <w:b/>
          <w:bCs/>
          <w:sz w:val="22"/>
          <w:szCs w:val="22"/>
        </w:rPr>
        <w:t xml:space="preserve">B1 </w:t>
      </w:r>
      <w:r w:rsidRPr="007F332E">
        <w:rPr>
          <w:rFonts w:ascii="Calibri" w:hAnsi="Calibri" w:cs="Calibri"/>
          <w:sz w:val="22"/>
          <w:szCs w:val="22"/>
        </w:rPr>
        <w:t>Společného evropského referenčního rámce.</w:t>
      </w:r>
    </w:p>
    <w:p w14:paraId="0D0DBCD1" w14:textId="77777777" w:rsidR="0023041A" w:rsidRDefault="0023041A">
      <w:pPr>
        <w:rPr>
          <w:rFonts w:ascii="Calibri" w:hAnsi="Calibri" w:cs="Calibri"/>
          <w:b/>
          <w:bCs/>
          <w:sz w:val="22"/>
          <w:szCs w:val="22"/>
        </w:rPr>
      </w:pPr>
      <w:r>
        <w:rPr>
          <w:rFonts w:ascii="Calibri" w:hAnsi="Calibri" w:cs="Calibri"/>
          <w:b/>
          <w:bCs/>
          <w:sz w:val="22"/>
          <w:szCs w:val="22"/>
        </w:rPr>
        <w:br w:type="page"/>
      </w:r>
    </w:p>
    <w:p w14:paraId="63114EDA" w14:textId="77777777" w:rsidR="0023041A" w:rsidRPr="007F332E" w:rsidRDefault="0023041A" w:rsidP="00296BA6">
      <w:pPr>
        <w:autoSpaceDE w:val="0"/>
        <w:autoSpaceDN w:val="0"/>
        <w:adjustRightInd w:val="0"/>
        <w:spacing w:before="240" w:after="100" w:afterAutospacing="1"/>
        <w:rPr>
          <w:rFonts w:ascii="Calibri" w:hAnsi="Calibri" w:cs="Calibri"/>
          <w:b/>
          <w:bCs/>
          <w:sz w:val="22"/>
          <w:szCs w:val="22"/>
        </w:rPr>
      </w:pPr>
      <w:r w:rsidRPr="007F332E">
        <w:rPr>
          <w:rFonts w:ascii="Calibri" w:hAnsi="Calibri" w:cs="Calibri"/>
          <w:b/>
          <w:bCs/>
          <w:sz w:val="22"/>
          <w:szCs w:val="22"/>
        </w:rPr>
        <w:lastRenderedPageBreak/>
        <w:t>Charakteristika učiva</w:t>
      </w:r>
    </w:p>
    <w:p w14:paraId="2A0AF27D" w14:textId="77777777" w:rsidR="0023041A" w:rsidRPr="00A76ADB" w:rsidRDefault="0023041A" w:rsidP="00296BA6">
      <w:pPr>
        <w:autoSpaceDE w:val="0"/>
        <w:autoSpaceDN w:val="0"/>
        <w:adjustRightInd w:val="0"/>
        <w:rPr>
          <w:rFonts w:ascii="Calibri" w:hAnsi="Calibri" w:cs="Calibri"/>
          <w:sz w:val="22"/>
          <w:szCs w:val="22"/>
          <w:u w:val="single"/>
        </w:rPr>
      </w:pPr>
      <w:r w:rsidRPr="00A76ADB">
        <w:rPr>
          <w:rFonts w:ascii="Calibri" w:hAnsi="Calibri" w:cs="Calibri"/>
          <w:sz w:val="22"/>
          <w:szCs w:val="22"/>
          <w:u w:val="single"/>
        </w:rPr>
        <w:t>Obsahem výuky je systematické rozvíjení:</w:t>
      </w:r>
    </w:p>
    <w:p w14:paraId="01057177" w14:textId="77777777" w:rsidR="0023041A" w:rsidRPr="00A76ADB" w:rsidRDefault="0023041A" w:rsidP="00F50689">
      <w:pPr>
        <w:pStyle w:val="Odstavecseseznamem"/>
        <w:numPr>
          <w:ilvl w:val="0"/>
          <w:numId w:val="17"/>
        </w:numPr>
        <w:autoSpaceDE w:val="0"/>
        <w:autoSpaceDN w:val="0"/>
        <w:adjustRightInd w:val="0"/>
        <w:jc w:val="both"/>
      </w:pPr>
      <w:r w:rsidRPr="00A76ADB">
        <w:t>řečových dovedností zahrnujících dovednosti receptivní, produktivní i interaktivní,</w:t>
      </w:r>
    </w:p>
    <w:p w14:paraId="48DEA3B8" w14:textId="77777777" w:rsidR="0023041A" w:rsidRPr="00A76ADB" w:rsidRDefault="0023041A" w:rsidP="00F50689">
      <w:pPr>
        <w:pStyle w:val="Odstavecseseznamem"/>
        <w:numPr>
          <w:ilvl w:val="0"/>
          <w:numId w:val="17"/>
        </w:numPr>
        <w:autoSpaceDE w:val="0"/>
        <w:autoSpaceDN w:val="0"/>
        <w:adjustRightInd w:val="0"/>
        <w:jc w:val="both"/>
      </w:pPr>
      <w:r w:rsidRPr="00A76ADB">
        <w:t>přiměřeného rozsahu jazykových prostředků, tj. slovní zásoby (produktivně si žák osvojí 5-6</w:t>
      </w:r>
    </w:p>
    <w:p w14:paraId="203B9A3F" w14:textId="77777777" w:rsidR="0023041A" w:rsidRPr="00A76ADB" w:rsidRDefault="0023041A" w:rsidP="00F50689">
      <w:pPr>
        <w:pStyle w:val="Odstavecseseznamem"/>
        <w:numPr>
          <w:ilvl w:val="0"/>
          <w:numId w:val="17"/>
        </w:numPr>
        <w:autoSpaceDE w:val="0"/>
        <w:autoSpaceDN w:val="0"/>
        <w:adjustRightInd w:val="0"/>
        <w:jc w:val="both"/>
      </w:pPr>
      <w:r w:rsidRPr="00A76ADB">
        <w:t>lexikálních jednotek za 1 vyučovací hodinu, celkem 500 - 600 lexikálních jednotek za rok)</w:t>
      </w:r>
    </w:p>
    <w:p w14:paraId="29991E02" w14:textId="77777777" w:rsidR="0023041A" w:rsidRPr="00A76ADB" w:rsidRDefault="0023041A" w:rsidP="00F50689">
      <w:pPr>
        <w:pStyle w:val="Odstavecseseznamem"/>
        <w:numPr>
          <w:ilvl w:val="0"/>
          <w:numId w:val="17"/>
        </w:numPr>
        <w:autoSpaceDE w:val="0"/>
        <w:autoSpaceDN w:val="0"/>
        <w:adjustRightInd w:val="0"/>
        <w:jc w:val="both"/>
      </w:pPr>
      <w:r w:rsidRPr="00A76ADB">
        <w:t>včetně nejběžnější frazeologie a odborné terminologie (20</w:t>
      </w:r>
      <w:r>
        <w:t xml:space="preserve"> </w:t>
      </w:r>
      <w:r w:rsidRPr="00A76ADB">
        <w:t>%), mluvnice, zvukové a grafické</w:t>
      </w:r>
      <w:r>
        <w:t xml:space="preserve"> </w:t>
      </w:r>
      <w:r w:rsidRPr="00A76ADB">
        <w:t>stránky jazyka,</w:t>
      </w:r>
    </w:p>
    <w:p w14:paraId="7220F243" w14:textId="77777777" w:rsidR="0023041A" w:rsidRPr="00A76ADB" w:rsidRDefault="0023041A" w:rsidP="00F50689">
      <w:pPr>
        <w:pStyle w:val="Odstavecseseznamem"/>
        <w:numPr>
          <w:ilvl w:val="0"/>
          <w:numId w:val="17"/>
        </w:numPr>
        <w:autoSpaceDE w:val="0"/>
        <w:autoSpaceDN w:val="0"/>
        <w:adjustRightInd w:val="0"/>
        <w:jc w:val="both"/>
      </w:pPr>
      <w:r w:rsidRPr="00A76ADB">
        <w:t>zeměvědných poznatků a jejich porovnání z oblasti reálií České republiky a zemí příslušné</w:t>
      </w:r>
      <w:r>
        <w:t xml:space="preserve"> </w:t>
      </w:r>
      <w:r w:rsidRPr="00A76ADB">
        <w:t>jazykové oblasti.</w:t>
      </w:r>
    </w:p>
    <w:p w14:paraId="74FAF5BD" w14:textId="77777777" w:rsidR="0023041A" w:rsidRPr="007F332E" w:rsidRDefault="0023041A" w:rsidP="00296BA6">
      <w:pPr>
        <w:autoSpaceDE w:val="0"/>
        <w:autoSpaceDN w:val="0"/>
        <w:adjustRightInd w:val="0"/>
        <w:spacing w:before="240" w:after="120"/>
        <w:rPr>
          <w:rFonts w:ascii="Calibri" w:hAnsi="Calibri" w:cs="Calibri"/>
          <w:b/>
          <w:bCs/>
          <w:sz w:val="22"/>
          <w:szCs w:val="22"/>
        </w:rPr>
      </w:pPr>
      <w:r w:rsidRPr="007F332E">
        <w:rPr>
          <w:rFonts w:ascii="Calibri" w:hAnsi="Calibri" w:cs="Calibri"/>
          <w:b/>
          <w:bCs/>
          <w:sz w:val="22"/>
          <w:szCs w:val="22"/>
        </w:rPr>
        <w:t>Řečové dovednosti</w:t>
      </w:r>
    </w:p>
    <w:p w14:paraId="5AB2482C" w14:textId="77777777" w:rsidR="0023041A" w:rsidRPr="00A76ADB" w:rsidRDefault="0023041A" w:rsidP="00F50689">
      <w:pPr>
        <w:pStyle w:val="Odstavecseseznamem"/>
        <w:numPr>
          <w:ilvl w:val="0"/>
          <w:numId w:val="17"/>
        </w:numPr>
        <w:autoSpaceDE w:val="0"/>
        <w:autoSpaceDN w:val="0"/>
        <w:adjustRightInd w:val="0"/>
        <w:jc w:val="both"/>
      </w:pPr>
      <w:r w:rsidRPr="00A76ADB">
        <w:t>společenské a zdvořilostní fráze (pozdrav, prosba, poděkování, oslovení, představování,</w:t>
      </w:r>
    </w:p>
    <w:p w14:paraId="0487AB36" w14:textId="77777777" w:rsidR="0023041A" w:rsidRPr="00A76ADB" w:rsidRDefault="0023041A" w:rsidP="00F50689">
      <w:pPr>
        <w:pStyle w:val="Odstavecseseznamem"/>
        <w:numPr>
          <w:ilvl w:val="0"/>
          <w:numId w:val="18"/>
        </w:numPr>
        <w:autoSpaceDE w:val="0"/>
        <w:autoSpaceDN w:val="0"/>
        <w:adjustRightInd w:val="0"/>
        <w:jc w:val="both"/>
      </w:pPr>
      <w:r w:rsidRPr="00A76ADB">
        <w:t>rozloučení)</w:t>
      </w:r>
    </w:p>
    <w:p w14:paraId="63BFE752" w14:textId="77777777" w:rsidR="0023041A" w:rsidRPr="00A76ADB" w:rsidRDefault="0023041A" w:rsidP="00F50689">
      <w:pPr>
        <w:pStyle w:val="Odstavecseseznamem"/>
        <w:numPr>
          <w:ilvl w:val="0"/>
          <w:numId w:val="18"/>
        </w:numPr>
        <w:autoSpaceDE w:val="0"/>
        <w:autoSpaceDN w:val="0"/>
        <w:adjustRightInd w:val="0"/>
        <w:jc w:val="both"/>
      </w:pPr>
      <w:r w:rsidRPr="00A76ADB">
        <w:t>vyjádření, odůvodnění a obhájení postoje nebo názoru (souhlas, nesouhlas, odmítnutí, zákaz,</w:t>
      </w:r>
      <w:r>
        <w:t xml:space="preserve"> </w:t>
      </w:r>
      <w:r w:rsidRPr="00A76ADB">
        <w:t>možnost, nemožnost, nutnost, schopnost)</w:t>
      </w:r>
    </w:p>
    <w:p w14:paraId="541A112D" w14:textId="77777777" w:rsidR="0023041A" w:rsidRPr="00A76ADB" w:rsidRDefault="0023041A" w:rsidP="00F50689">
      <w:pPr>
        <w:pStyle w:val="Odstavecseseznamem"/>
        <w:numPr>
          <w:ilvl w:val="0"/>
          <w:numId w:val="18"/>
        </w:numPr>
        <w:autoSpaceDE w:val="0"/>
        <w:autoSpaceDN w:val="0"/>
        <w:adjustRightInd w:val="0"/>
        <w:jc w:val="both"/>
      </w:pPr>
      <w:r w:rsidRPr="00A76ADB">
        <w:t>emoce (libost, nelibost, zájem, nezájem, zklamání, překvapení, obava, vděčnost, sympatie,</w:t>
      </w:r>
      <w:r>
        <w:t xml:space="preserve"> </w:t>
      </w:r>
      <w:r w:rsidRPr="00A76ADB">
        <w:t>lhostejnost)</w:t>
      </w:r>
    </w:p>
    <w:p w14:paraId="0711C3C4" w14:textId="77777777" w:rsidR="0023041A" w:rsidRPr="00A76ADB" w:rsidRDefault="0023041A" w:rsidP="00F50689">
      <w:pPr>
        <w:pStyle w:val="Odstavecseseznamem"/>
        <w:numPr>
          <w:ilvl w:val="0"/>
          <w:numId w:val="18"/>
        </w:numPr>
        <w:autoSpaceDE w:val="0"/>
        <w:autoSpaceDN w:val="0"/>
        <w:adjustRightInd w:val="0"/>
        <w:jc w:val="both"/>
      </w:pPr>
      <w:r w:rsidRPr="00A76ADB">
        <w:t>morální stanovisko (omluva, odpuštění, pochvala, pokárání, lítost)</w:t>
      </w:r>
    </w:p>
    <w:p w14:paraId="4F8FF691" w14:textId="77777777" w:rsidR="0023041A" w:rsidRPr="00A76ADB" w:rsidRDefault="0023041A" w:rsidP="00F50689">
      <w:pPr>
        <w:pStyle w:val="Odstavecseseznamem"/>
        <w:numPr>
          <w:ilvl w:val="0"/>
          <w:numId w:val="18"/>
        </w:numPr>
        <w:autoSpaceDE w:val="0"/>
        <w:autoSpaceDN w:val="0"/>
        <w:adjustRightInd w:val="0"/>
        <w:jc w:val="both"/>
      </w:pPr>
      <w:r w:rsidRPr="00A76ADB">
        <w:t>pokyn k činnosti (žádost, přání, prosba, nabídka, výzva, rada, pozvání, doporučení)</w:t>
      </w:r>
    </w:p>
    <w:p w14:paraId="60F2F3A3" w14:textId="77777777" w:rsidR="0023041A" w:rsidRPr="00A76ADB" w:rsidRDefault="0023041A" w:rsidP="00F50689">
      <w:pPr>
        <w:pStyle w:val="Odstavecseseznamem"/>
        <w:numPr>
          <w:ilvl w:val="0"/>
          <w:numId w:val="18"/>
        </w:numPr>
        <w:autoSpaceDE w:val="0"/>
        <w:autoSpaceDN w:val="0"/>
        <w:adjustRightInd w:val="0"/>
        <w:jc w:val="both"/>
      </w:pPr>
      <w:r w:rsidRPr="00A76ADB">
        <w:t>vlastní písemný projev a odpověď (vzkaz, pozdrav, přání, blahopřání, pozvání, osobní dopis,</w:t>
      </w:r>
    </w:p>
    <w:p w14:paraId="6379A1AF" w14:textId="77777777" w:rsidR="0023041A" w:rsidRPr="00A76ADB" w:rsidRDefault="0023041A" w:rsidP="00F50689">
      <w:pPr>
        <w:pStyle w:val="Odstavecseseznamem"/>
        <w:numPr>
          <w:ilvl w:val="0"/>
          <w:numId w:val="18"/>
        </w:numPr>
        <w:autoSpaceDE w:val="0"/>
        <w:autoSpaceDN w:val="0"/>
        <w:adjustRightInd w:val="0"/>
        <w:jc w:val="both"/>
      </w:pPr>
      <w:r w:rsidRPr="00A76ADB">
        <w:t>úřední dopis - žádost, inzerát, strukturovaný životopis, pozvánka, charakteristika)</w:t>
      </w:r>
    </w:p>
    <w:p w14:paraId="4C3C9EE0" w14:textId="77777777" w:rsidR="0023041A" w:rsidRPr="00A76ADB" w:rsidRDefault="0023041A" w:rsidP="00F50689">
      <w:pPr>
        <w:pStyle w:val="Odstavecseseznamem"/>
        <w:numPr>
          <w:ilvl w:val="0"/>
          <w:numId w:val="18"/>
        </w:numPr>
        <w:autoSpaceDE w:val="0"/>
        <w:autoSpaceDN w:val="0"/>
        <w:adjustRightInd w:val="0"/>
        <w:jc w:val="both"/>
      </w:pPr>
      <w:r w:rsidRPr="00A76ADB">
        <w:t>delší písemný projev (vypravování, popis, úvaha apod.)</w:t>
      </w:r>
    </w:p>
    <w:p w14:paraId="4CA7CB38" w14:textId="77777777" w:rsidR="0023041A" w:rsidRPr="00A76ADB" w:rsidRDefault="0023041A" w:rsidP="00F50689">
      <w:pPr>
        <w:pStyle w:val="Odstavecseseznamem"/>
        <w:numPr>
          <w:ilvl w:val="0"/>
          <w:numId w:val="18"/>
        </w:numPr>
        <w:autoSpaceDE w:val="0"/>
        <w:autoSpaceDN w:val="0"/>
        <w:adjustRightInd w:val="0"/>
        <w:jc w:val="both"/>
      </w:pPr>
      <w:r w:rsidRPr="00A76ADB">
        <w:t>stručné zaznamenání čteného textu či slyšeného projevu, reprodukce</w:t>
      </w:r>
    </w:p>
    <w:p w14:paraId="5C2C06FF" w14:textId="77777777" w:rsidR="0023041A" w:rsidRPr="007F332E" w:rsidRDefault="0023041A" w:rsidP="00296BA6">
      <w:pPr>
        <w:autoSpaceDE w:val="0"/>
        <w:autoSpaceDN w:val="0"/>
        <w:adjustRightInd w:val="0"/>
        <w:spacing w:before="240" w:after="120"/>
        <w:rPr>
          <w:rFonts w:ascii="Calibri" w:hAnsi="Calibri" w:cs="Calibri"/>
          <w:b/>
          <w:bCs/>
          <w:sz w:val="22"/>
          <w:szCs w:val="22"/>
        </w:rPr>
      </w:pPr>
      <w:r w:rsidRPr="007F332E">
        <w:rPr>
          <w:rFonts w:ascii="Calibri" w:hAnsi="Calibri" w:cs="Calibri"/>
          <w:b/>
          <w:bCs/>
          <w:sz w:val="22"/>
          <w:szCs w:val="22"/>
        </w:rPr>
        <w:t>Tematické okruhy</w:t>
      </w:r>
    </w:p>
    <w:p w14:paraId="201554CF" w14:textId="77777777" w:rsidR="0023041A" w:rsidRPr="00A76ADB" w:rsidRDefault="0023041A" w:rsidP="00F50689">
      <w:pPr>
        <w:pStyle w:val="Odstavecseseznamem"/>
        <w:numPr>
          <w:ilvl w:val="0"/>
          <w:numId w:val="18"/>
        </w:numPr>
        <w:autoSpaceDE w:val="0"/>
        <w:autoSpaceDN w:val="0"/>
        <w:adjustRightInd w:val="0"/>
        <w:jc w:val="both"/>
      </w:pPr>
      <w:r w:rsidRPr="00A76ADB">
        <w:t>domov, rodina</w:t>
      </w:r>
    </w:p>
    <w:p w14:paraId="6D633973" w14:textId="77777777" w:rsidR="0023041A" w:rsidRPr="00A76ADB" w:rsidRDefault="0023041A" w:rsidP="00F50689">
      <w:pPr>
        <w:pStyle w:val="Odstavecseseznamem"/>
        <w:numPr>
          <w:ilvl w:val="0"/>
          <w:numId w:val="18"/>
        </w:numPr>
        <w:autoSpaceDE w:val="0"/>
        <w:autoSpaceDN w:val="0"/>
        <w:adjustRightInd w:val="0"/>
        <w:jc w:val="both"/>
      </w:pPr>
      <w:r w:rsidRPr="00A76ADB">
        <w:t>mezilidské vztahy</w:t>
      </w:r>
    </w:p>
    <w:p w14:paraId="129FF015" w14:textId="77777777" w:rsidR="0023041A" w:rsidRPr="00A76ADB" w:rsidRDefault="0023041A" w:rsidP="00F50689">
      <w:pPr>
        <w:pStyle w:val="Odstavecseseznamem"/>
        <w:numPr>
          <w:ilvl w:val="0"/>
          <w:numId w:val="18"/>
        </w:numPr>
        <w:autoSpaceDE w:val="0"/>
        <w:autoSpaceDN w:val="0"/>
        <w:adjustRightInd w:val="0"/>
        <w:jc w:val="both"/>
      </w:pPr>
      <w:r w:rsidRPr="00A76ADB">
        <w:t>osobní charakteristika</w:t>
      </w:r>
    </w:p>
    <w:p w14:paraId="1CCA207C" w14:textId="77777777" w:rsidR="0023041A" w:rsidRPr="00A76ADB" w:rsidRDefault="0023041A" w:rsidP="00F50689">
      <w:pPr>
        <w:pStyle w:val="Odstavecseseznamem"/>
        <w:numPr>
          <w:ilvl w:val="0"/>
          <w:numId w:val="18"/>
        </w:numPr>
        <w:autoSpaceDE w:val="0"/>
        <w:autoSpaceDN w:val="0"/>
        <w:adjustRightInd w:val="0"/>
        <w:jc w:val="both"/>
      </w:pPr>
      <w:r w:rsidRPr="00A76ADB">
        <w:t>kultura a umění- sport, volný čas</w:t>
      </w:r>
    </w:p>
    <w:p w14:paraId="114CFA22" w14:textId="77777777" w:rsidR="0023041A" w:rsidRPr="00A76ADB" w:rsidRDefault="0023041A" w:rsidP="00F50689">
      <w:pPr>
        <w:pStyle w:val="Odstavecseseznamem"/>
        <w:numPr>
          <w:ilvl w:val="0"/>
          <w:numId w:val="18"/>
        </w:numPr>
        <w:autoSpaceDE w:val="0"/>
        <w:autoSpaceDN w:val="0"/>
        <w:adjustRightInd w:val="0"/>
        <w:jc w:val="both"/>
      </w:pPr>
      <w:r w:rsidRPr="00A76ADB">
        <w:t>bydlení, obchody a služby</w:t>
      </w:r>
    </w:p>
    <w:p w14:paraId="5124AFF6" w14:textId="77777777" w:rsidR="0023041A" w:rsidRPr="00A76ADB" w:rsidRDefault="0023041A" w:rsidP="00F50689">
      <w:pPr>
        <w:pStyle w:val="Odstavecseseznamem"/>
        <w:numPr>
          <w:ilvl w:val="0"/>
          <w:numId w:val="18"/>
        </w:numPr>
        <w:autoSpaceDE w:val="0"/>
        <w:autoSpaceDN w:val="0"/>
        <w:adjustRightInd w:val="0"/>
        <w:jc w:val="both"/>
      </w:pPr>
      <w:r w:rsidRPr="00A76ADB">
        <w:t>stravování, péče o zdraví</w:t>
      </w:r>
    </w:p>
    <w:p w14:paraId="077F4065" w14:textId="77777777" w:rsidR="0023041A" w:rsidRPr="00A76ADB" w:rsidRDefault="0023041A" w:rsidP="00F50689">
      <w:pPr>
        <w:pStyle w:val="Odstavecseseznamem"/>
        <w:numPr>
          <w:ilvl w:val="0"/>
          <w:numId w:val="18"/>
        </w:numPr>
        <w:autoSpaceDE w:val="0"/>
        <w:autoSpaceDN w:val="0"/>
        <w:adjustRightInd w:val="0"/>
        <w:jc w:val="both"/>
      </w:pPr>
      <w:r w:rsidRPr="00A76ADB">
        <w:t>cestování, doprava, ubytování</w:t>
      </w:r>
    </w:p>
    <w:p w14:paraId="37D615DE" w14:textId="77777777" w:rsidR="0023041A" w:rsidRPr="00A76ADB" w:rsidRDefault="0023041A" w:rsidP="00F50689">
      <w:pPr>
        <w:pStyle w:val="Odstavecseseznamem"/>
        <w:numPr>
          <w:ilvl w:val="0"/>
          <w:numId w:val="18"/>
        </w:numPr>
        <w:autoSpaceDE w:val="0"/>
        <w:autoSpaceDN w:val="0"/>
        <w:adjustRightInd w:val="0"/>
        <w:jc w:val="both"/>
      </w:pPr>
      <w:r w:rsidRPr="00A76ADB">
        <w:t>škola a studium, zaměstnání</w:t>
      </w:r>
    </w:p>
    <w:p w14:paraId="2B11C1D0" w14:textId="77777777" w:rsidR="0023041A" w:rsidRPr="00A76ADB" w:rsidRDefault="0023041A" w:rsidP="00F50689">
      <w:pPr>
        <w:pStyle w:val="Odstavecseseznamem"/>
        <w:numPr>
          <w:ilvl w:val="0"/>
          <w:numId w:val="18"/>
        </w:numPr>
        <w:autoSpaceDE w:val="0"/>
        <w:autoSpaceDN w:val="0"/>
        <w:adjustRightInd w:val="0"/>
        <w:jc w:val="both"/>
      </w:pPr>
      <w:r w:rsidRPr="00A76ADB">
        <w:t>člověk a společnost</w:t>
      </w:r>
    </w:p>
    <w:p w14:paraId="63450C12" w14:textId="77777777" w:rsidR="0023041A" w:rsidRPr="00A76ADB" w:rsidRDefault="0023041A" w:rsidP="00F50689">
      <w:pPr>
        <w:pStyle w:val="Odstavecseseznamem"/>
        <w:numPr>
          <w:ilvl w:val="0"/>
          <w:numId w:val="18"/>
        </w:numPr>
        <w:autoSpaceDE w:val="0"/>
        <w:autoSpaceDN w:val="0"/>
        <w:adjustRightInd w:val="0"/>
        <w:jc w:val="both"/>
      </w:pPr>
      <w:r w:rsidRPr="00A76ADB">
        <w:t>příroda, životní prostředí</w:t>
      </w:r>
    </w:p>
    <w:p w14:paraId="6AED01A0" w14:textId="77777777" w:rsidR="0023041A" w:rsidRPr="00A76ADB" w:rsidRDefault="0023041A" w:rsidP="00F50689">
      <w:pPr>
        <w:pStyle w:val="Odstavecseseznamem"/>
        <w:numPr>
          <w:ilvl w:val="0"/>
          <w:numId w:val="18"/>
        </w:numPr>
        <w:autoSpaceDE w:val="0"/>
        <w:autoSpaceDN w:val="0"/>
        <w:adjustRightInd w:val="0"/>
        <w:jc w:val="both"/>
      </w:pPr>
      <w:r w:rsidRPr="00A76ADB">
        <w:t>roční období</w:t>
      </w:r>
    </w:p>
    <w:p w14:paraId="21645754" w14:textId="77777777" w:rsidR="0023041A" w:rsidRPr="00A76ADB" w:rsidRDefault="0023041A" w:rsidP="00F50689">
      <w:pPr>
        <w:pStyle w:val="Odstavecseseznamem"/>
        <w:numPr>
          <w:ilvl w:val="0"/>
          <w:numId w:val="18"/>
        </w:numPr>
        <w:autoSpaceDE w:val="0"/>
        <w:autoSpaceDN w:val="0"/>
        <w:adjustRightInd w:val="0"/>
        <w:jc w:val="both"/>
      </w:pPr>
      <w:r w:rsidRPr="00A76ADB">
        <w:t>reálie České republiky a porovnání se zeměmi příslušné jazykové oblasti</w:t>
      </w:r>
    </w:p>
    <w:p w14:paraId="21770344" w14:textId="77777777" w:rsidR="0023041A" w:rsidRPr="007F332E" w:rsidRDefault="0023041A" w:rsidP="00296BA6">
      <w:pPr>
        <w:autoSpaceDE w:val="0"/>
        <w:autoSpaceDN w:val="0"/>
        <w:adjustRightInd w:val="0"/>
        <w:spacing w:before="240" w:after="120"/>
        <w:rPr>
          <w:rFonts w:ascii="Calibri" w:hAnsi="Calibri" w:cs="Calibri"/>
          <w:b/>
          <w:bCs/>
          <w:sz w:val="22"/>
          <w:szCs w:val="22"/>
        </w:rPr>
      </w:pPr>
      <w:r w:rsidRPr="007F332E">
        <w:rPr>
          <w:rFonts w:ascii="Calibri" w:hAnsi="Calibri" w:cs="Calibri"/>
          <w:b/>
          <w:bCs/>
          <w:sz w:val="22"/>
          <w:szCs w:val="22"/>
        </w:rPr>
        <w:t>Reálie zemí příslušné jazykové oblasti</w:t>
      </w:r>
    </w:p>
    <w:p w14:paraId="6DC501B2" w14:textId="77777777" w:rsidR="0023041A" w:rsidRPr="00A76ADB" w:rsidRDefault="0023041A" w:rsidP="00F50689">
      <w:pPr>
        <w:pStyle w:val="Odstavecseseznamem"/>
        <w:numPr>
          <w:ilvl w:val="0"/>
          <w:numId w:val="18"/>
        </w:numPr>
        <w:autoSpaceDE w:val="0"/>
        <w:autoSpaceDN w:val="0"/>
        <w:adjustRightInd w:val="0"/>
        <w:jc w:val="both"/>
      </w:pPr>
      <w:r w:rsidRPr="00A76ADB">
        <w:t>význam daného jazyka</w:t>
      </w:r>
    </w:p>
    <w:p w14:paraId="39DEFA22" w14:textId="77777777" w:rsidR="0023041A" w:rsidRPr="00A76ADB" w:rsidRDefault="0023041A" w:rsidP="00F50689">
      <w:pPr>
        <w:pStyle w:val="Odstavecseseznamem"/>
        <w:numPr>
          <w:ilvl w:val="0"/>
          <w:numId w:val="19"/>
        </w:numPr>
        <w:autoSpaceDE w:val="0"/>
        <w:autoSpaceDN w:val="0"/>
        <w:adjustRightInd w:val="0"/>
        <w:jc w:val="both"/>
      </w:pPr>
      <w:r w:rsidRPr="00A76ADB">
        <w:t>reálie příslušných zemí (geografické údaje, historie, společensko-politická charakteristika,</w:t>
      </w:r>
      <w:r>
        <w:t xml:space="preserve"> </w:t>
      </w:r>
      <w:r w:rsidRPr="00A76ADB">
        <w:t>ekonomika a kultura)</w:t>
      </w:r>
    </w:p>
    <w:p w14:paraId="3A2EB68E" w14:textId="77777777" w:rsidR="0023041A" w:rsidRPr="00A76ADB" w:rsidRDefault="0023041A" w:rsidP="00F50689">
      <w:pPr>
        <w:pStyle w:val="Odstavecseseznamem"/>
        <w:numPr>
          <w:ilvl w:val="0"/>
          <w:numId w:val="19"/>
        </w:numPr>
        <w:autoSpaceDE w:val="0"/>
        <w:autoSpaceDN w:val="0"/>
        <w:adjustRightInd w:val="0"/>
        <w:jc w:val="both"/>
      </w:pPr>
      <w:r w:rsidRPr="00A76ADB">
        <w:t>život v zemích dané jazykové oblasti (rodina, vzdělání, práce, volný čas)</w:t>
      </w:r>
    </w:p>
    <w:p w14:paraId="2D1E3503" w14:textId="77777777" w:rsidR="0023041A" w:rsidRPr="00A76ADB" w:rsidRDefault="0023041A" w:rsidP="00F50689">
      <w:pPr>
        <w:pStyle w:val="Odstavecseseznamem"/>
        <w:numPr>
          <w:ilvl w:val="0"/>
          <w:numId w:val="19"/>
        </w:numPr>
        <w:autoSpaceDE w:val="0"/>
        <w:autoSpaceDN w:val="0"/>
        <w:adjustRightInd w:val="0"/>
        <w:jc w:val="both"/>
      </w:pPr>
      <w:r w:rsidRPr="00A76ADB">
        <w:t>tradice a zvyky</w:t>
      </w:r>
    </w:p>
    <w:p w14:paraId="7AE47C3E" w14:textId="77777777" w:rsidR="0023041A" w:rsidRPr="00A76ADB" w:rsidRDefault="0023041A" w:rsidP="00F50689">
      <w:pPr>
        <w:pStyle w:val="Odstavecseseznamem"/>
        <w:numPr>
          <w:ilvl w:val="0"/>
          <w:numId w:val="19"/>
        </w:numPr>
        <w:autoSpaceDE w:val="0"/>
        <w:autoSpaceDN w:val="0"/>
        <w:adjustRightInd w:val="0"/>
        <w:jc w:val="both"/>
      </w:pPr>
      <w:r w:rsidRPr="00A76ADB">
        <w:lastRenderedPageBreak/>
        <w:t>forma státu, demokratické tradice</w:t>
      </w:r>
    </w:p>
    <w:p w14:paraId="2A7F53A8" w14:textId="77777777" w:rsidR="0023041A" w:rsidRPr="00A76ADB" w:rsidRDefault="0023041A" w:rsidP="00F50689">
      <w:pPr>
        <w:pStyle w:val="Odstavecseseznamem"/>
        <w:numPr>
          <w:ilvl w:val="0"/>
          <w:numId w:val="19"/>
        </w:numPr>
        <w:autoSpaceDE w:val="0"/>
        <w:autoSpaceDN w:val="0"/>
        <w:adjustRightInd w:val="0"/>
        <w:jc w:val="both"/>
      </w:pPr>
      <w:r w:rsidRPr="00A76ADB">
        <w:t>kultura a tradice</w:t>
      </w:r>
    </w:p>
    <w:p w14:paraId="71B914B1" w14:textId="77777777" w:rsidR="0023041A" w:rsidRPr="00A76ADB" w:rsidRDefault="0023041A" w:rsidP="00F50689">
      <w:pPr>
        <w:pStyle w:val="Odstavecseseznamem"/>
        <w:numPr>
          <w:ilvl w:val="0"/>
          <w:numId w:val="19"/>
        </w:numPr>
        <w:autoSpaceDE w:val="0"/>
        <w:autoSpaceDN w:val="0"/>
        <w:adjustRightInd w:val="0"/>
        <w:jc w:val="both"/>
      </w:pPr>
      <w:r w:rsidRPr="00A76ADB">
        <w:t>literatura a umění</w:t>
      </w:r>
    </w:p>
    <w:p w14:paraId="645BC123" w14:textId="77777777" w:rsidR="0023041A" w:rsidRPr="00A76ADB" w:rsidRDefault="0023041A" w:rsidP="00F50689">
      <w:pPr>
        <w:pStyle w:val="Odstavecseseznamem"/>
        <w:numPr>
          <w:ilvl w:val="0"/>
          <w:numId w:val="19"/>
        </w:numPr>
        <w:autoSpaceDE w:val="0"/>
        <w:autoSpaceDN w:val="0"/>
        <w:adjustRightInd w:val="0"/>
      </w:pPr>
      <w:r w:rsidRPr="00A76ADB">
        <w:t xml:space="preserve">autentické materiály (encyklopedie, noviny a časopisy, filmy v původním znění, ITC </w:t>
      </w:r>
      <w:r>
        <w:t>–</w:t>
      </w:r>
      <w:r w:rsidRPr="00A76ADB">
        <w:t xml:space="preserve"> aktuální</w:t>
      </w:r>
      <w:r>
        <w:t xml:space="preserve"> </w:t>
      </w:r>
      <w:r w:rsidRPr="00A76ADB">
        <w:t>internetové stránky)</w:t>
      </w:r>
    </w:p>
    <w:p w14:paraId="2F0D38DA" w14:textId="77777777" w:rsidR="0023041A" w:rsidRPr="007F332E" w:rsidRDefault="0023041A" w:rsidP="00296BA6">
      <w:pPr>
        <w:autoSpaceDE w:val="0"/>
        <w:autoSpaceDN w:val="0"/>
        <w:adjustRightInd w:val="0"/>
        <w:spacing w:before="240" w:after="120"/>
        <w:rPr>
          <w:rFonts w:ascii="Calibri" w:hAnsi="Calibri" w:cs="Calibri"/>
          <w:b/>
          <w:bCs/>
          <w:sz w:val="22"/>
          <w:szCs w:val="22"/>
        </w:rPr>
      </w:pPr>
      <w:r w:rsidRPr="007F332E">
        <w:rPr>
          <w:rFonts w:ascii="Calibri" w:hAnsi="Calibri" w:cs="Calibri"/>
          <w:b/>
          <w:bCs/>
          <w:sz w:val="22"/>
          <w:szCs w:val="22"/>
        </w:rPr>
        <w:t>Tematické okruhy odborné</w:t>
      </w:r>
    </w:p>
    <w:p w14:paraId="294AD492" w14:textId="77777777" w:rsidR="0023041A" w:rsidRPr="00A76ADB" w:rsidRDefault="0023041A" w:rsidP="00F50689">
      <w:pPr>
        <w:pStyle w:val="Odstavecseseznamem"/>
        <w:numPr>
          <w:ilvl w:val="0"/>
          <w:numId w:val="19"/>
        </w:numPr>
        <w:autoSpaceDE w:val="0"/>
        <w:autoSpaceDN w:val="0"/>
        <w:adjustRightInd w:val="0"/>
        <w:jc w:val="both"/>
      </w:pPr>
      <w:r w:rsidRPr="00A76ADB">
        <w:t>práce a zaměstnání, příprava na povolání, budoucí profese, hledání zaměstnání (inzerce, žádost o místo, životopis), pracovní hodnocení, nezaměstnanost</w:t>
      </w:r>
    </w:p>
    <w:p w14:paraId="36C9A28E" w14:textId="77777777" w:rsidR="0023041A" w:rsidRPr="00A76ADB" w:rsidRDefault="0023041A" w:rsidP="00F50689">
      <w:pPr>
        <w:pStyle w:val="Odstavecseseznamem"/>
        <w:numPr>
          <w:ilvl w:val="0"/>
          <w:numId w:val="19"/>
        </w:numPr>
        <w:autoSpaceDE w:val="0"/>
        <w:autoSpaceDN w:val="0"/>
        <w:adjustRightInd w:val="0"/>
      </w:pPr>
      <w:r w:rsidRPr="00A76ADB">
        <w:t>osobní a úřední dopis</w:t>
      </w:r>
    </w:p>
    <w:p w14:paraId="706E004B" w14:textId="77777777" w:rsidR="0023041A" w:rsidRPr="007F332E" w:rsidRDefault="0023041A" w:rsidP="00296BA6">
      <w:pPr>
        <w:autoSpaceDE w:val="0"/>
        <w:autoSpaceDN w:val="0"/>
        <w:adjustRightInd w:val="0"/>
        <w:spacing w:before="240" w:after="120"/>
        <w:rPr>
          <w:rFonts w:ascii="Calibri" w:hAnsi="Calibri" w:cs="Calibri"/>
          <w:b/>
          <w:bCs/>
          <w:sz w:val="22"/>
          <w:szCs w:val="22"/>
        </w:rPr>
      </w:pPr>
      <w:r w:rsidRPr="007F332E">
        <w:rPr>
          <w:rFonts w:ascii="Calibri" w:hAnsi="Calibri" w:cs="Calibri"/>
          <w:b/>
          <w:bCs/>
          <w:sz w:val="22"/>
          <w:szCs w:val="22"/>
        </w:rPr>
        <w:t>Obchodní korespondence</w:t>
      </w:r>
    </w:p>
    <w:p w14:paraId="470E2DDD" w14:textId="77777777" w:rsidR="0023041A" w:rsidRPr="00A76ADB" w:rsidRDefault="0023041A" w:rsidP="00F50689">
      <w:pPr>
        <w:pStyle w:val="Odstavecseseznamem"/>
        <w:numPr>
          <w:ilvl w:val="0"/>
          <w:numId w:val="19"/>
        </w:numPr>
        <w:autoSpaceDE w:val="0"/>
        <w:autoSpaceDN w:val="0"/>
        <w:adjustRightInd w:val="0"/>
      </w:pPr>
      <w:r w:rsidRPr="00A76ADB">
        <w:t xml:space="preserve">dopis, </w:t>
      </w:r>
    </w:p>
    <w:p w14:paraId="0602516E" w14:textId="77777777" w:rsidR="0023041A" w:rsidRPr="00A76ADB" w:rsidRDefault="0023041A" w:rsidP="00F50689">
      <w:pPr>
        <w:pStyle w:val="Odstavecseseznamem"/>
        <w:numPr>
          <w:ilvl w:val="0"/>
          <w:numId w:val="19"/>
        </w:numPr>
        <w:autoSpaceDE w:val="0"/>
        <w:autoSpaceDN w:val="0"/>
        <w:adjustRightInd w:val="0"/>
      </w:pPr>
      <w:r w:rsidRPr="00A76ADB">
        <w:t>formální úprava obchodního dopisu</w:t>
      </w:r>
    </w:p>
    <w:p w14:paraId="21FA89C8" w14:textId="77777777" w:rsidR="0023041A" w:rsidRPr="00A76ADB" w:rsidRDefault="0023041A" w:rsidP="00F50689">
      <w:pPr>
        <w:pStyle w:val="Odstavecseseznamem"/>
        <w:numPr>
          <w:ilvl w:val="0"/>
          <w:numId w:val="19"/>
        </w:numPr>
        <w:autoSpaceDE w:val="0"/>
        <w:autoSpaceDN w:val="0"/>
        <w:adjustRightInd w:val="0"/>
      </w:pPr>
      <w:r w:rsidRPr="00A76ADB">
        <w:t>základní frazeologie obchodní korespondence</w:t>
      </w:r>
    </w:p>
    <w:p w14:paraId="23848690" w14:textId="77777777" w:rsidR="0023041A" w:rsidRPr="00A76ADB" w:rsidRDefault="0023041A" w:rsidP="00F50689">
      <w:pPr>
        <w:pStyle w:val="Odstavecseseznamem"/>
        <w:numPr>
          <w:ilvl w:val="0"/>
          <w:numId w:val="19"/>
        </w:numPr>
        <w:autoSpaceDE w:val="0"/>
        <w:autoSpaceDN w:val="0"/>
        <w:adjustRightInd w:val="0"/>
      </w:pPr>
      <w:r w:rsidRPr="00A76ADB">
        <w:t>poptávka a nabídka, odpověď na nabídku</w:t>
      </w:r>
    </w:p>
    <w:p w14:paraId="2E2B120A" w14:textId="77777777" w:rsidR="0023041A" w:rsidRPr="00A76ADB" w:rsidRDefault="0023041A" w:rsidP="00F50689">
      <w:pPr>
        <w:pStyle w:val="Odstavecseseznamem"/>
        <w:numPr>
          <w:ilvl w:val="0"/>
          <w:numId w:val="19"/>
        </w:numPr>
        <w:autoSpaceDE w:val="0"/>
        <w:autoSpaceDN w:val="0"/>
        <w:adjustRightInd w:val="0"/>
      </w:pPr>
      <w:r w:rsidRPr="00A76ADB">
        <w:t>objednávka, potvrzení objednávky, vyřízení objednávky, avízo</w:t>
      </w:r>
    </w:p>
    <w:p w14:paraId="455FC74C" w14:textId="77777777" w:rsidR="0023041A" w:rsidRPr="00A76ADB" w:rsidRDefault="0023041A" w:rsidP="00F50689">
      <w:pPr>
        <w:pStyle w:val="Odstavecseseznamem"/>
        <w:numPr>
          <w:ilvl w:val="0"/>
          <w:numId w:val="19"/>
        </w:numPr>
        <w:autoSpaceDE w:val="0"/>
        <w:autoSpaceDN w:val="0"/>
        <w:adjustRightInd w:val="0"/>
      </w:pPr>
      <w:r w:rsidRPr="00A76ADB">
        <w:t>reklamace, vyřízení reklamace</w:t>
      </w:r>
    </w:p>
    <w:p w14:paraId="066D9B42" w14:textId="77777777" w:rsidR="0023041A" w:rsidRPr="007F332E" w:rsidRDefault="0023041A" w:rsidP="00296BA6">
      <w:pPr>
        <w:tabs>
          <w:tab w:val="left" w:pos="180"/>
        </w:tabs>
        <w:autoSpaceDE w:val="0"/>
        <w:autoSpaceDN w:val="0"/>
        <w:adjustRightInd w:val="0"/>
        <w:spacing w:before="240" w:after="100" w:afterAutospacing="1"/>
        <w:rPr>
          <w:rFonts w:ascii="Calibri" w:hAnsi="Calibri" w:cs="Calibri"/>
          <w:b/>
          <w:bCs/>
          <w:sz w:val="22"/>
          <w:szCs w:val="22"/>
        </w:rPr>
      </w:pPr>
      <w:r w:rsidRPr="007F332E">
        <w:rPr>
          <w:rFonts w:ascii="Calibri" w:hAnsi="Calibri" w:cs="Calibri"/>
          <w:b/>
          <w:bCs/>
          <w:sz w:val="22"/>
          <w:szCs w:val="22"/>
        </w:rPr>
        <w:t>Pojetí výuky</w:t>
      </w:r>
    </w:p>
    <w:p w14:paraId="35E9F4FD" w14:textId="77777777" w:rsidR="0023041A" w:rsidRPr="005C60FB" w:rsidRDefault="0023041A" w:rsidP="005C60FB">
      <w:pPr>
        <w:autoSpaceDE w:val="0"/>
        <w:autoSpaceDN w:val="0"/>
        <w:adjustRightInd w:val="0"/>
        <w:spacing w:line="276" w:lineRule="auto"/>
        <w:ind w:firstLine="709"/>
        <w:rPr>
          <w:rFonts w:ascii="Calibri" w:hAnsi="Calibri" w:cs="Calibri"/>
          <w:sz w:val="22"/>
          <w:szCs w:val="22"/>
        </w:rPr>
      </w:pPr>
      <w:r w:rsidRPr="005C60FB">
        <w:rPr>
          <w:rFonts w:ascii="Calibri" w:hAnsi="Calibri" w:cs="Calibri"/>
          <w:sz w:val="22"/>
          <w:szCs w:val="22"/>
        </w:rPr>
        <w:t>V současném pojetí výuky je nutné akceptovat individuální vzdělávací potřeby žáků.</w:t>
      </w:r>
    </w:p>
    <w:p w14:paraId="6B6868B9" w14:textId="77777777" w:rsidR="0023041A" w:rsidRPr="005C60FB" w:rsidRDefault="0023041A" w:rsidP="00296BA6">
      <w:pPr>
        <w:autoSpaceDE w:val="0"/>
        <w:autoSpaceDN w:val="0"/>
        <w:adjustRightInd w:val="0"/>
        <w:spacing w:before="120" w:after="120"/>
        <w:rPr>
          <w:rFonts w:ascii="Calibri" w:hAnsi="Calibri" w:cs="Calibri"/>
          <w:sz w:val="22"/>
          <w:szCs w:val="22"/>
          <w:u w:val="single"/>
        </w:rPr>
      </w:pPr>
      <w:r w:rsidRPr="005C60FB">
        <w:rPr>
          <w:rFonts w:ascii="Calibri" w:hAnsi="Calibri" w:cs="Calibri"/>
          <w:sz w:val="22"/>
          <w:szCs w:val="22"/>
          <w:u w:val="single"/>
        </w:rPr>
        <w:t>Vyučující se budou orientovat na:</w:t>
      </w:r>
    </w:p>
    <w:p w14:paraId="1F8660BE" w14:textId="77777777" w:rsidR="0023041A" w:rsidRPr="00A76ADB" w:rsidRDefault="0023041A" w:rsidP="00F50689">
      <w:pPr>
        <w:pStyle w:val="Odstavecseseznamem"/>
        <w:numPr>
          <w:ilvl w:val="0"/>
          <w:numId w:val="20"/>
        </w:numPr>
        <w:autoSpaceDE w:val="0"/>
        <w:autoSpaceDN w:val="0"/>
        <w:adjustRightInd w:val="0"/>
        <w:jc w:val="both"/>
      </w:pPr>
      <w:r w:rsidRPr="00A76ADB">
        <w:t>autodidaktické metody a vedení žáků k osvojování různých technik samostatného učení</w:t>
      </w:r>
      <w:r>
        <w:t xml:space="preserve"> </w:t>
      </w:r>
      <w:r w:rsidRPr="00A76ADB">
        <w:t>a individuální práci odpovídajícím jejich schopnostem,</w:t>
      </w:r>
    </w:p>
    <w:p w14:paraId="013A2348" w14:textId="77777777" w:rsidR="0023041A" w:rsidRPr="00A76ADB" w:rsidRDefault="0023041A" w:rsidP="00F50689">
      <w:pPr>
        <w:pStyle w:val="Odstavecseseznamem"/>
        <w:numPr>
          <w:ilvl w:val="0"/>
          <w:numId w:val="20"/>
        </w:numPr>
        <w:autoSpaceDE w:val="0"/>
        <w:autoSpaceDN w:val="0"/>
        <w:adjustRightInd w:val="0"/>
        <w:jc w:val="both"/>
      </w:pPr>
      <w:r w:rsidRPr="00A76ADB">
        <w:t>sociálně komunikativní aspekty učení a vyučování - dialogické slovní metody - týmová práce</w:t>
      </w:r>
      <w:r>
        <w:t xml:space="preserve"> </w:t>
      </w:r>
      <w:r w:rsidRPr="00A76ADB">
        <w:t>a kooperace, diskuse, panelové diskuse, brainstorming, brainwriting, v receptivních tématech</w:t>
      </w:r>
    </w:p>
    <w:p w14:paraId="2E6834DC" w14:textId="77777777" w:rsidR="0023041A" w:rsidRPr="00A76ADB" w:rsidRDefault="0023041A" w:rsidP="00F50689">
      <w:pPr>
        <w:pStyle w:val="Odstavecseseznamem"/>
        <w:numPr>
          <w:ilvl w:val="0"/>
          <w:numId w:val="20"/>
        </w:numPr>
        <w:autoSpaceDE w:val="0"/>
        <w:autoSpaceDN w:val="0"/>
        <w:adjustRightInd w:val="0"/>
        <w:jc w:val="both"/>
      </w:pPr>
      <w:r w:rsidRPr="00A76ADB">
        <w:t>využívání ICT, sebehodnocení žáků prostřednictvím Evropského jazykového portfolia (EJP), to vše za předpokladu, že žáci jsou dostatečně informováni o konkrétním tématu (i na základě</w:t>
      </w:r>
      <w:r>
        <w:t xml:space="preserve"> </w:t>
      </w:r>
      <w:r w:rsidRPr="00A76ADB">
        <w:t>autodidaktických metod) a jsou tak schopni naplňovat sociálně komunikativní formy učení</w:t>
      </w:r>
      <w:r>
        <w:t>,</w:t>
      </w:r>
    </w:p>
    <w:p w14:paraId="6EC09C22" w14:textId="77777777" w:rsidR="0023041A" w:rsidRPr="00A76ADB" w:rsidRDefault="0023041A" w:rsidP="00F50689">
      <w:pPr>
        <w:pStyle w:val="Odstavecseseznamem"/>
        <w:numPr>
          <w:ilvl w:val="0"/>
          <w:numId w:val="20"/>
        </w:numPr>
        <w:autoSpaceDE w:val="0"/>
        <w:autoSpaceDN w:val="0"/>
        <w:adjustRightInd w:val="0"/>
        <w:jc w:val="both"/>
      </w:pPr>
      <w:r w:rsidRPr="00A76ADB">
        <w:t>v konkrétních hodinách, vyučující pak musí žáky podporovat v tom, aby dokázali jevy zobecňovat, srovnávat a pokud možno objektivně hodnotit, vyučující dále kladou důraz na</w:t>
      </w:r>
      <w:r>
        <w:t xml:space="preserve"> </w:t>
      </w:r>
      <w:r w:rsidRPr="00A76ADB">
        <w:t>potřebu kultivovaného mluveného i písemného projevu,</w:t>
      </w:r>
    </w:p>
    <w:p w14:paraId="6E32C33D" w14:textId="77777777" w:rsidR="0023041A" w:rsidRPr="00A76ADB" w:rsidRDefault="0023041A" w:rsidP="00F50689">
      <w:pPr>
        <w:pStyle w:val="Odstavecseseznamem"/>
        <w:numPr>
          <w:ilvl w:val="0"/>
          <w:numId w:val="20"/>
        </w:numPr>
        <w:autoSpaceDE w:val="0"/>
        <w:autoSpaceDN w:val="0"/>
        <w:adjustRightInd w:val="0"/>
        <w:jc w:val="both"/>
      </w:pPr>
      <w:r w:rsidRPr="00A76ADB">
        <w:t>motivační činitele - zařazení her a soutěží (vždy s vyhodnocením!), simulačních metod, veřejné</w:t>
      </w:r>
      <w:r>
        <w:t xml:space="preserve"> </w:t>
      </w:r>
      <w:r w:rsidRPr="00A76ADB">
        <w:t>prezentace žáků, uplatňování projektové metody výuky, podpora aktivit nadpředmětového charakteru mj. s cílem vypěstovat u co největší části žáků potřebu dorozumět se s mluvčími z daných jazykových oblastí</w:t>
      </w:r>
      <w:r>
        <w:t xml:space="preserve"> a s jejich spolužáky pocházejícími z jiných zemí a kultur</w:t>
      </w:r>
      <w:r w:rsidRPr="00A76ADB">
        <w:t>.</w:t>
      </w:r>
    </w:p>
    <w:p w14:paraId="2C78FF8F" w14:textId="77777777" w:rsidR="0023041A" w:rsidRPr="007F332E" w:rsidRDefault="0023041A" w:rsidP="00296BA6">
      <w:pPr>
        <w:tabs>
          <w:tab w:val="left" w:pos="180"/>
        </w:tabs>
        <w:autoSpaceDE w:val="0"/>
        <w:autoSpaceDN w:val="0"/>
        <w:adjustRightInd w:val="0"/>
        <w:spacing w:before="240" w:after="100" w:afterAutospacing="1"/>
        <w:rPr>
          <w:rFonts w:ascii="Calibri" w:hAnsi="Calibri" w:cs="Calibri"/>
          <w:b/>
          <w:bCs/>
          <w:sz w:val="22"/>
          <w:szCs w:val="22"/>
        </w:rPr>
      </w:pPr>
      <w:r w:rsidRPr="007F332E">
        <w:rPr>
          <w:rFonts w:ascii="Calibri" w:hAnsi="Calibri" w:cs="Calibri"/>
          <w:b/>
          <w:bCs/>
          <w:sz w:val="22"/>
          <w:szCs w:val="22"/>
        </w:rPr>
        <w:t>Hodnocení výsledků žáků</w:t>
      </w:r>
    </w:p>
    <w:p w14:paraId="38F0E94A" w14:textId="77777777" w:rsidR="0023041A" w:rsidRPr="007F332E" w:rsidRDefault="0023041A" w:rsidP="005C60FB">
      <w:pPr>
        <w:autoSpaceDE w:val="0"/>
        <w:autoSpaceDN w:val="0"/>
        <w:adjustRightInd w:val="0"/>
        <w:spacing w:line="276" w:lineRule="auto"/>
        <w:ind w:firstLine="709"/>
        <w:jc w:val="both"/>
        <w:rPr>
          <w:rFonts w:ascii="Calibri" w:hAnsi="Calibri" w:cs="Calibri"/>
          <w:sz w:val="22"/>
          <w:szCs w:val="22"/>
        </w:rPr>
      </w:pPr>
      <w:r w:rsidRPr="007F332E">
        <w:rPr>
          <w:rFonts w:ascii="Calibri" w:hAnsi="Calibri" w:cs="Calibri"/>
          <w:sz w:val="22"/>
          <w:szCs w:val="22"/>
        </w:rPr>
        <w:t>V souvislosti s RVP je žádoucí zavést takové způsoby hodnocení, které směřují k</w:t>
      </w:r>
      <w:r>
        <w:rPr>
          <w:rFonts w:ascii="Calibri" w:hAnsi="Calibri" w:cs="Calibri"/>
          <w:sz w:val="22"/>
          <w:szCs w:val="22"/>
        </w:rPr>
        <w:t> </w:t>
      </w:r>
      <w:r w:rsidRPr="007F332E">
        <w:rPr>
          <w:rFonts w:ascii="Calibri" w:hAnsi="Calibri" w:cs="Calibri"/>
          <w:sz w:val="22"/>
          <w:szCs w:val="22"/>
        </w:rPr>
        <w:t>omezení</w:t>
      </w:r>
      <w:r>
        <w:rPr>
          <w:rFonts w:ascii="Calibri" w:hAnsi="Calibri" w:cs="Calibri"/>
          <w:sz w:val="22"/>
          <w:szCs w:val="22"/>
        </w:rPr>
        <w:t xml:space="preserve"> </w:t>
      </w:r>
      <w:r w:rsidRPr="007F332E">
        <w:rPr>
          <w:rFonts w:ascii="Calibri" w:hAnsi="Calibri" w:cs="Calibri"/>
          <w:sz w:val="22"/>
          <w:szCs w:val="22"/>
        </w:rPr>
        <w:t xml:space="preserve">reproduktivního pojetí výuky. Důraz se klade </w:t>
      </w:r>
      <w:r w:rsidRPr="007F332E">
        <w:rPr>
          <w:rFonts w:ascii="Calibri" w:hAnsi="Calibri" w:cs="Calibri"/>
          <w:b/>
          <w:bCs/>
          <w:sz w:val="22"/>
          <w:szCs w:val="22"/>
        </w:rPr>
        <w:t>na informativní a výchovné funkce hodnocení</w:t>
      </w:r>
      <w:r w:rsidRPr="007F332E">
        <w:rPr>
          <w:rFonts w:ascii="Calibri" w:hAnsi="Calibri" w:cs="Calibri"/>
          <w:sz w:val="22"/>
          <w:szCs w:val="22"/>
        </w:rPr>
        <w:t>. Žáci</w:t>
      </w:r>
      <w:r>
        <w:rPr>
          <w:rFonts w:ascii="Calibri" w:hAnsi="Calibri" w:cs="Calibri"/>
          <w:sz w:val="22"/>
          <w:szCs w:val="22"/>
        </w:rPr>
        <w:t xml:space="preserve"> </w:t>
      </w:r>
      <w:r w:rsidRPr="007F332E">
        <w:rPr>
          <w:rFonts w:ascii="Calibri" w:hAnsi="Calibri" w:cs="Calibri"/>
          <w:sz w:val="22"/>
          <w:szCs w:val="22"/>
        </w:rPr>
        <w:t>budou vedeni k tomu, aby byli schopni objektivně kritického sebehodnocení a sebeposuzování.</w:t>
      </w:r>
    </w:p>
    <w:p w14:paraId="0D329BA5" w14:textId="77777777" w:rsidR="0023041A" w:rsidRPr="007F332E" w:rsidRDefault="0023041A" w:rsidP="005C60FB">
      <w:pPr>
        <w:autoSpaceDE w:val="0"/>
        <w:autoSpaceDN w:val="0"/>
        <w:adjustRightInd w:val="0"/>
        <w:spacing w:line="276" w:lineRule="auto"/>
        <w:ind w:firstLine="709"/>
        <w:jc w:val="both"/>
        <w:rPr>
          <w:rFonts w:ascii="Calibri" w:hAnsi="Calibri" w:cs="Calibri"/>
          <w:sz w:val="22"/>
          <w:szCs w:val="22"/>
        </w:rPr>
      </w:pPr>
      <w:r w:rsidRPr="007F332E">
        <w:rPr>
          <w:rFonts w:ascii="Calibri" w:hAnsi="Calibri" w:cs="Calibri"/>
          <w:sz w:val="22"/>
          <w:szCs w:val="22"/>
        </w:rPr>
        <w:lastRenderedPageBreak/>
        <w:t>Významnou roli hraje rovněž metoda kolektivního hodnocení a následná spolupráce pedagogů s žáky,</w:t>
      </w:r>
      <w:r>
        <w:rPr>
          <w:rFonts w:ascii="Calibri" w:hAnsi="Calibri" w:cs="Calibri"/>
          <w:sz w:val="22"/>
          <w:szCs w:val="22"/>
        </w:rPr>
        <w:t xml:space="preserve"> </w:t>
      </w:r>
      <w:r w:rsidRPr="007F332E">
        <w:rPr>
          <w:rFonts w:ascii="Calibri" w:hAnsi="Calibri" w:cs="Calibri"/>
          <w:sz w:val="22"/>
          <w:szCs w:val="22"/>
        </w:rPr>
        <w:t>která vede k identifikaci nedostatků a jejich následnému odstranění. Učitelé budou rovněž motivovat a podporovat žáky k pravidelnému vedení jazykového portfolia, které žákům umožní relativně přesně si ověřit výsledky, kterých v jazykovém vzdělávání dosáhli.</w:t>
      </w:r>
    </w:p>
    <w:p w14:paraId="6989C1A9" w14:textId="77777777" w:rsidR="0023041A" w:rsidRDefault="0023041A" w:rsidP="005C60FB">
      <w:pPr>
        <w:autoSpaceDE w:val="0"/>
        <w:autoSpaceDN w:val="0"/>
        <w:adjustRightInd w:val="0"/>
        <w:spacing w:line="276" w:lineRule="auto"/>
        <w:ind w:firstLine="709"/>
        <w:jc w:val="both"/>
        <w:rPr>
          <w:rFonts w:ascii="Calibri" w:hAnsi="Calibri" w:cs="Calibri"/>
          <w:sz w:val="22"/>
          <w:szCs w:val="22"/>
        </w:rPr>
      </w:pPr>
      <w:r w:rsidRPr="007F332E">
        <w:rPr>
          <w:rFonts w:ascii="Calibri" w:hAnsi="Calibri" w:cs="Calibri"/>
          <w:sz w:val="22"/>
          <w:szCs w:val="22"/>
        </w:rPr>
        <w:t>Způsoby hodnocení by měly spočívat v kombinaci známkování, slovního hodnocení, využívání</w:t>
      </w:r>
      <w:r>
        <w:rPr>
          <w:rFonts w:ascii="Calibri" w:hAnsi="Calibri" w:cs="Calibri"/>
          <w:sz w:val="22"/>
          <w:szCs w:val="22"/>
        </w:rPr>
        <w:t xml:space="preserve"> </w:t>
      </w:r>
      <w:r w:rsidRPr="007F332E">
        <w:rPr>
          <w:rFonts w:ascii="Calibri" w:hAnsi="Calibri" w:cs="Calibri"/>
          <w:sz w:val="22"/>
          <w:szCs w:val="22"/>
        </w:rPr>
        <w:t>bodového systému, event. procentuálního vyjádření.</w:t>
      </w:r>
    </w:p>
    <w:p w14:paraId="64D75D7D" w14:textId="77777777" w:rsidR="0023041A" w:rsidRPr="007F332E" w:rsidRDefault="0023041A" w:rsidP="005C60FB">
      <w:pPr>
        <w:autoSpaceDE w:val="0"/>
        <w:autoSpaceDN w:val="0"/>
        <w:adjustRightInd w:val="0"/>
        <w:spacing w:line="276" w:lineRule="auto"/>
        <w:ind w:firstLine="709"/>
        <w:jc w:val="both"/>
        <w:rPr>
          <w:rFonts w:ascii="Calibri" w:hAnsi="Calibri" w:cs="Calibri"/>
          <w:sz w:val="22"/>
          <w:szCs w:val="22"/>
        </w:rPr>
      </w:pPr>
    </w:p>
    <w:p w14:paraId="352A703C" w14:textId="77777777" w:rsidR="0023041A" w:rsidRPr="005C60FB" w:rsidRDefault="0023041A" w:rsidP="00CA1C88">
      <w:pPr>
        <w:autoSpaceDE w:val="0"/>
        <w:autoSpaceDN w:val="0"/>
        <w:adjustRightInd w:val="0"/>
        <w:spacing w:line="276" w:lineRule="auto"/>
        <w:jc w:val="both"/>
        <w:rPr>
          <w:rFonts w:ascii="Calibri" w:hAnsi="Calibri" w:cs="Calibri"/>
          <w:sz w:val="22"/>
          <w:szCs w:val="22"/>
          <w:u w:val="single"/>
        </w:rPr>
      </w:pPr>
      <w:r w:rsidRPr="005C60FB">
        <w:rPr>
          <w:rFonts w:ascii="Calibri" w:hAnsi="Calibri" w:cs="Calibri"/>
          <w:sz w:val="22"/>
          <w:szCs w:val="22"/>
          <w:u w:val="single"/>
        </w:rPr>
        <w:t>Významnější písemné práce:</w:t>
      </w:r>
    </w:p>
    <w:p w14:paraId="38206FE2" w14:textId="77777777" w:rsidR="0023041A" w:rsidRPr="005C60FB" w:rsidRDefault="0023041A" w:rsidP="00F50689">
      <w:pPr>
        <w:pStyle w:val="Odstavecseseznamem"/>
        <w:numPr>
          <w:ilvl w:val="0"/>
          <w:numId w:val="21"/>
        </w:numPr>
        <w:tabs>
          <w:tab w:val="left" w:pos="180"/>
        </w:tabs>
        <w:autoSpaceDE w:val="0"/>
        <w:autoSpaceDN w:val="0"/>
        <w:adjustRightInd w:val="0"/>
        <w:spacing w:after="0"/>
        <w:ind w:left="714" w:hanging="357"/>
      </w:pPr>
      <w:r w:rsidRPr="005C60FB">
        <w:t>4 za školní rok, resp. 2 za pololetí, z toho 2 písemné práce souvislé, strukturované a 2 testy   s poslechovým subtestem.</w:t>
      </w:r>
    </w:p>
    <w:p w14:paraId="4F7112E2" w14:textId="77777777" w:rsidR="0023041A" w:rsidRPr="007F332E" w:rsidRDefault="0023041A" w:rsidP="00CA1C88">
      <w:pPr>
        <w:autoSpaceDE w:val="0"/>
        <w:autoSpaceDN w:val="0"/>
        <w:adjustRightInd w:val="0"/>
        <w:spacing w:line="276" w:lineRule="auto"/>
        <w:ind w:firstLine="709"/>
        <w:jc w:val="both"/>
        <w:rPr>
          <w:rFonts w:ascii="Calibri" w:hAnsi="Calibri" w:cs="Calibri"/>
          <w:sz w:val="22"/>
          <w:szCs w:val="22"/>
        </w:rPr>
      </w:pPr>
      <w:r w:rsidRPr="007F332E">
        <w:rPr>
          <w:rFonts w:ascii="Calibri" w:hAnsi="Calibri" w:cs="Calibri"/>
          <w:sz w:val="22"/>
          <w:szCs w:val="22"/>
        </w:rPr>
        <w:t>Základní formou hodnocení výsledků vzdělávání je klasifikace vyjádřená známkou podle stupnice 1 -</w:t>
      </w:r>
      <w:r>
        <w:rPr>
          <w:rFonts w:ascii="Calibri" w:hAnsi="Calibri" w:cs="Calibri"/>
          <w:sz w:val="22"/>
          <w:szCs w:val="22"/>
        </w:rPr>
        <w:t xml:space="preserve"> </w:t>
      </w:r>
      <w:r w:rsidRPr="007F332E">
        <w:rPr>
          <w:rFonts w:ascii="Calibri" w:hAnsi="Calibri" w:cs="Calibri"/>
          <w:sz w:val="22"/>
          <w:szCs w:val="22"/>
        </w:rPr>
        <w:t>5. Definice úrovně vědomostí a kompetencí odpovídající jednotlivým stupňům známek vychází</w:t>
      </w:r>
      <w:r>
        <w:rPr>
          <w:rFonts w:ascii="Calibri" w:hAnsi="Calibri" w:cs="Calibri"/>
          <w:sz w:val="22"/>
          <w:szCs w:val="22"/>
        </w:rPr>
        <w:t xml:space="preserve"> </w:t>
      </w:r>
      <w:r w:rsidRPr="007F332E">
        <w:rPr>
          <w:rFonts w:ascii="Calibri" w:hAnsi="Calibri" w:cs="Calibri"/>
          <w:sz w:val="22"/>
          <w:szCs w:val="22"/>
        </w:rPr>
        <w:t>z definic vnitřního řádu školy. Při hodnocení se přihlíží nejen ke gramatické a lexikální správnosti, ale</w:t>
      </w:r>
      <w:r>
        <w:rPr>
          <w:rFonts w:ascii="Calibri" w:hAnsi="Calibri" w:cs="Calibri"/>
          <w:sz w:val="22"/>
          <w:szCs w:val="22"/>
        </w:rPr>
        <w:t xml:space="preserve"> </w:t>
      </w:r>
      <w:r w:rsidRPr="007F332E">
        <w:rPr>
          <w:rFonts w:ascii="Calibri" w:hAnsi="Calibri" w:cs="Calibri"/>
          <w:sz w:val="22"/>
          <w:szCs w:val="22"/>
        </w:rPr>
        <w:t xml:space="preserve">zohledňuje se také </w:t>
      </w:r>
      <w:r w:rsidRPr="007F332E">
        <w:rPr>
          <w:rFonts w:ascii="Calibri" w:hAnsi="Calibri" w:cs="Calibri"/>
          <w:b/>
          <w:bCs/>
          <w:sz w:val="22"/>
          <w:szCs w:val="22"/>
        </w:rPr>
        <w:t xml:space="preserve">rozsah a rozmanitost </w:t>
      </w:r>
      <w:r w:rsidRPr="007F332E">
        <w:rPr>
          <w:rFonts w:ascii="Calibri" w:hAnsi="Calibri" w:cs="Calibri"/>
          <w:sz w:val="22"/>
          <w:szCs w:val="22"/>
        </w:rPr>
        <w:t>používaných jazykových a stylizačních prostředků.</w:t>
      </w:r>
    </w:p>
    <w:p w14:paraId="3FEE4384" w14:textId="77777777" w:rsidR="0023041A" w:rsidRPr="00CA1C88" w:rsidRDefault="0023041A" w:rsidP="00CA1C88">
      <w:pPr>
        <w:tabs>
          <w:tab w:val="left" w:pos="180"/>
        </w:tabs>
        <w:autoSpaceDE w:val="0"/>
        <w:autoSpaceDN w:val="0"/>
        <w:adjustRightInd w:val="0"/>
        <w:spacing w:before="240" w:line="276" w:lineRule="auto"/>
        <w:jc w:val="both"/>
        <w:rPr>
          <w:rFonts w:ascii="Calibri" w:hAnsi="Calibri" w:cs="Calibri"/>
          <w:sz w:val="22"/>
          <w:szCs w:val="22"/>
          <w:u w:val="single"/>
        </w:rPr>
      </w:pPr>
      <w:r w:rsidRPr="00CA1C88">
        <w:rPr>
          <w:rFonts w:ascii="Calibri" w:hAnsi="Calibri" w:cs="Calibri"/>
          <w:sz w:val="22"/>
          <w:szCs w:val="22"/>
          <w:u w:val="single"/>
        </w:rPr>
        <w:t>Přínos k rozvoji klíčových kompetencí vzdělání v </w:t>
      </w:r>
      <w:r>
        <w:rPr>
          <w:rFonts w:ascii="Calibri" w:hAnsi="Calibri" w:cs="Calibri"/>
          <w:sz w:val="22"/>
          <w:szCs w:val="22"/>
          <w:u w:val="single"/>
        </w:rPr>
        <w:t>cizím</w:t>
      </w:r>
      <w:r w:rsidRPr="00CA1C88">
        <w:rPr>
          <w:rFonts w:ascii="Calibri" w:hAnsi="Calibri" w:cs="Calibri"/>
          <w:sz w:val="22"/>
          <w:szCs w:val="22"/>
          <w:u w:val="single"/>
        </w:rPr>
        <w:t xml:space="preserve"> jazyce směřuje k tomu, aby si žáci vy</w:t>
      </w:r>
      <w:r>
        <w:rPr>
          <w:rFonts w:ascii="Calibri" w:hAnsi="Calibri" w:cs="Calibri"/>
          <w:sz w:val="22"/>
          <w:szCs w:val="22"/>
          <w:u w:val="single"/>
        </w:rPr>
        <w:t>tvořili tyto klíčové kompetence:</w:t>
      </w:r>
    </w:p>
    <w:p w14:paraId="32A0E982" w14:textId="77777777" w:rsidR="0023041A" w:rsidRPr="00CA1C88" w:rsidRDefault="0023041A" w:rsidP="00F50689">
      <w:pPr>
        <w:pStyle w:val="Odstavecseseznamem"/>
        <w:numPr>
          <w:ilvl w:val="0"/>
          <w:numId w:val="21"/>
        </w:numPr>
        <w:tabs>
          <w:tab w:val="left" w:pos="180"/>
        </w:tabs>
        <w:autoSpaceDE w:val="0"/>
        <w:autoSpaceDN w:val="0"/>
        <w:adjustRightInd w:val="0"/>
        <w:jc w:val="both"/>
      </w:pPr>
      <w:r w:rsidRPr="00CA1C88">
        <w:t>vyjadřovat se přiměřeně účelu jednání a komunikační situaci a vhodně se prezentovat v souladu pravidly daného kulturního prostředí,</w:t>
      </w:r>
    </w:p>
    <w:p w14:paraId="622AEFCC" w14:textId="77777777" w:rsidR="0023041A" w:rsidRPr="00CA1C88" w:rsidRDefault="0023041A" w:rsidP="00F50689">
      <w:pPr>
        <w:pStyle w:val="Odstavecseseznamem"/>
        <w:numPr>
          <w:ilvl w:val="0"/>
          <w:numId w:val="21"/>
        </w:numPr>
        <w:autoSpaceDE w:val="0"/>
        <w:autoSpaceDN w:val="0"/>
        <w:adjustRightInd w:val="0"/>
        <w:jc w:val="both"/>
      </w:pPr>
      <w:r w:rsidRPr="00CA1C88">
        <w:t>formulovat své myšlenky srozumitelně a souvisle, v písemné podobě přehledně a jazykově</w:t>
      </w:r>
      <w:r>
        <w:t xml:space="preserve"> </w:t>
      </w:r>
      <w:r w:rsidRPr="00CA1C88">
        <w:t>správně,</w:t>
      </w:r>
    </w:p>
    <w:p w14:paraId="243E6191" w14:textId="77777777" w:rsidR="0023041A" w:rsidRPr="00CA1C88" w:rsidRDefault="0023041A" w:rsidP="00F50689">
      <w:pPr>
        <w:pStyle w:val="Odstavecseseznamem"/>
        <w:numPr>
          <w:ilvl w:val="0"/>
          <w:numId w:val="21"/>
        </w:numPr>
        <w:autoSpaceDE w:val="0"/>
        <w:autoSpaceDN w:val="0"/>
        <w:adjustRightInd w:val="0"/>
        <w:jc w:val="both"/>
      </w:pPr>
      <w:r w:rsidRPr="00CA1C88">
        <w:t>aktivně se účastnit diskusí, formulovat a obhajovat své názory a postoje, respektovat názory</w:t>
      </w:r>
      <w:r>
        <w:t xml:space="preserve"> </w:t>
      </w:r>
      <w:r w:rsidRPr="00CA1C88">
        <w:t>druhých,</w:t>
      </w:r>
    </w:p>
    <w:p w14:paraId="0831C634" w14:textId="77777777" w:rsidR="0023041A" w:rsidRPr="00CA1C88" w:rsidRDefault="0023041A" w:rsidP="00F50689">
      <w:pPr>
        <w:pStyle w:val="Odstavecseseznamem"/>
        <w:numPr>
          <w:ilvl w:val="0"/>
          <w:numId w:val="21"/>
        </w:numPr>
        <w:autoSpaceDE w:val="0"/>
        <w:autoSpaceDN w:val="0"/>
        <w:adjustRightInd w:val="0"/>
        <w:jc w:val="both"/>
      </w:pPr>
      <w:r w:rsidRPr="00CA1C88">
        <w:t>písemně zaznamenávat podstatné myšlenky a údaje z textů a projevů jiných lidí,</w:t>
      </w:r>
      <w:r>
        <w:t xml:space="preserve"> </w:t>
      </w:r>
      <w:r w:rsidRPr="00CA1C88">
        <w:t>zpracovávat přiměřeně náročné texty na běžná i odborná témata,</w:t>
      </w:r>
    </w:p>
    <w:p w14:paraId="788D7A26" w14:textId="77777777" w:rsidR="0023041A" w:rsidRPr="00CA1C88" w:rsidRDefault="0023041A" w:rsidP="00F50689">
      <w:pPr>
        <w:pStyle w:val="Odstavecseseznamem"/>
        <w:numPr>
          <w:ilvl w:val="0"/>
          <w:numId w:val="21"/>
        </w:numPr>
        <w:autoSpaceDE w:val="0"/>
        <w:autoSpaceDN w:val="0"/>
        <w:adjustRightInd w:val="0"/>
        <w:jc w:val="both"/>
      </w:pPr>
      <w:r w:rsidRPr="00CA1C88">
        <w:t>efektivně se učit a pracovat, využívat ke svému učení zkušenosti jiných lidí, učit se na základě</w:t>
      </w:r>
      <w:r>
        <w:t xml:space="preserve"> </w:t>
      </w:r>
      <w:r w:rsidRPr="00CA1C88">
        <w:t>zprostředkovaných zkušeností,</w:t>
      </w:r>
    </w:p>
    <w:p w14:paraId="66940C06" w14:textId="77777777" w:rsidR="0023041A" w:rsidRPr="00CA1C88" w:rsidRDefault="0023041A" w:rsidP="00F50689">
      <w:pPr>
        <w:pStyle w:val="Odstavecseseznamem"/>
        <w:numPr>
          <w:ilvl w:val="0"/>
          <w:numId w:val="21"/>
        </w:numPr>
        <w:autoSpaceDE w:val="0"/>
        <w:autoSpaceDN w:val="0"/>
        <w:adjustRightInd w:val="0"/>
        <w:jc w:val="both"/>
      </w:pPr>
      <w:r w:rsidRPr="00CA1C88">
        <w:t>sebekriticky vyhodnocovat dosažené výsledky a pokrok, přijímat radu a kritiku,</w:t>
      </w:r>
    </w:p>
    <w:p w14:paraId="589E24B6" w14:textId="77777777" w:rsidR="0023041A" w:rsidRPr="00CA1C88" w:rsidRDefault="0023041A" w:rsidP="00F50689">
      <w:pPr>
        <w:pStyle w:val="Odstavecseseznamem"/>
        <w:numPr>
          <w:ilvl w:val="0"/>
          <w:numId w:val="21"/>
        </w:numPr>
        <w:autoSpaceDE w:val="0"/>
        <w:autoSpaceDN w:val="0"/>
        <w:adjustRightInd w:val="0"/>
        <w:jc w:val="both"/>
      </w:pPr>
      <w:r w:rsidRPr="00CA1C88">
        <w:t>stanovovat si cíle a priority podle svých osobních schopností a zájmové a pracovní orientace,</w:t>
      </w:r>
      <w:r>
        <w:t xml:space="preserve"> </w:t>
      </w:r>
      <w:r w:rsidRPr="00CA1C88">
        <w:t>dále se vzdělávat,</w:t>
      </w:r>
    </w:p>
    <w:p w14:paraId="45F32E7D" w14:textId="77777777" w:rsidR="0023041A" w:rsidRPr="00CA1C88" w:rsidRDefault="0023041A" w:rsidP="00F50689">
      <w:pPr>
        <w:pStyle w:val="Odstavecseseznamem"/>
        <w:numPr>
          <w:ilvl w:val="0"/>
          <w:numId w:val="21"/>
        </w:numPr>
        <w:tabs>
          <w:tab w:val="left" w:pos="180"/>
        </w:tabs>
        <w:autoSpaceDE w:val="0"/>
        <w:autoSpaceDN w:val="0"/>
        <w:adjustRightInd w:val="0"/>
        <w:jc w:val="both"/>
      </w:pPr>
      <w:r w:rsidRPr="00CA1C88">
        <w:t>přijímat a odpovědně plnit svěřené úkoly,</w:t>
      </w:r>
    </w:p>
    <w:p w14:paraId="1D4B391E" w14:textId="77777777" w:rsidR="0023041A" w:rsidRPr="00CA1C88" w:rsidRDefault="0023041A" w:rsidP="00F50689">
      <w:pPr>
        <w:pStyle w:val="Odstavecseseznamem"/>
        <w:numPr>
          <w:ilvl w:val="0"/>
          <w:numId w:val="21"/>
        </w:numPr>
        <w:tabs>
          <w:tab w:val="left" w:pos="180"/>
        </w:tabs>
        <w:autoSpaceDE w:val="0"/>
        <w:autoSpaceDN w:val="0"/>
        <w:adjustRightInd w:val="0"/>
        <w:jc w:val="both"/>
      </w:pPr>
      <w:r w:rsidRPr="00CA1C88">
        <w:t>pracovat v týmu,</w:t>
      </w:r>
    </w:p>
    <w:p w14:paraId="69DB0737" w14:textId="77777777" w:rsidR="0023041A" w:rsidRPr="00CA1C88" w:rsidRDefault="0023041A" w:rsidP="00F50689">
      <w:pPr>
        <w:pStyle w:val="Odstavecseseznamem"/>
        <w:numPr>
          <w:ilvl w:val="0"/>
          <w:numId w:val="21"/>
        </w:numPr>
        <w:tabs>
          <w:tab w:val="left" w:pos="180"/>
        </w:tabs>
        <w:autoSpaceDE w:val="0"/>
        <w:autoSpaceDN w:val="0"/>
        <w:adjustRightInd w:val="0"/>
        <w:jc w:val="both"/>
      </w:pPr>
      <w:r w:rsidRPr="00CA1C88">
        <w:t>nepodléhat předsudkům a stereotypům v přístupu k jiným lidem a kulturám,</w:t>
      </w:r>
    </w:p>
    <w:p w14:paraId="12B0C896" w14:textId="77777777" w:rsidR="0023041A" w:rsidRPr="00313742" w:rsidRDefault="0023041A" w:rsidP="00F50689">
      <w:pPr>
        <w:pStyle w:val="Odstavecseseznamem"/>
        <w:numPr>
          <w:ilvl w:val="0"/>
          <w:numId w:val="21"/>
        </w:numPr>
        <w:tabs>
          <w:tab w:val="left" w:pos="180"/>
        </w:tabs>
        <w:autoSpaceDE w:val="0"/>
        <w:autoSpaceDN w:val="0"/>
        <w:adjustRightInd w:val="0"/>
        <w:jc w:val="both"/>
      </w:pPr>
      <w:r w:rsidRPr="00313742">
        <w:t>uplatnit jazykové vzdělání na trhu práce a vyhovět požadavkům zaměstnavatelů na</w:t>
      </w:r>
      <w:r>
        <w:t xml:space="preserve"> jazykovou gramotnost,</w:t>
      </w:r>
    </w:p>
    <w:p w14:paraId="230BE2C8" w14:textId="77777777" w:rsidR="0023041A" w:rsidRPr="00CA1C88" w:rsidRDefault="0023041A" w:rsidP="00F50689">
      <w:pPr>
        <w:pStyle w:val="Odstavecseseznamem"/>
        <w:numPr>
          <w:ilvl w:val="0"/>
          <w:numId w:val="21"/>
        </w:numPr>
        <w:tabs>
          <w:tab w:val="left" w:pos="180"/>
        </w:tabs>
        <w:autoSpaceDE w:val="0"/>
        <w:autoSpaceDN w:val="0"/>
        <w:adjustRightInd w:val="0"/>
        <w:jc w:val="both"/>
      </w:pPr>
      <w:r w:rsidRPr="00CA1C88">
        <w:t>dokáza</w:t>
      </w:r>
      <w:r>
        <w:t>t</w:t>
      </w:r>
      <w:r w:rsidRPr="00CA1C88">
        <w:t xml:space="preserve"> se písemně i verbálně seberealizovat při vstupu na trh práce.</w:t>
      </w:r>
    </w:p>
    <w:p w14:paraId="1A07E6A7" w14:textId="77777777" w:rsidR="0023041A" w:rsidRPr="007F332E" w:rsidRDefault="0023041A" w:rsidP="00296BA6">
      <w:pPr>
        <w:autoSpaceDE w:val="0"/>
        <w:autoSpaceDN w:val="0"/>
        <w:adjustRightInd w:val="0"/>
        <w:rPr>
          <w:rFonts w:ascii="Calibri" w:hAnsi="Calibri" w:cs="Calibri"/>
          <w:sz w:val="22"/>
          <w:szCs w:val="22"/>
        </w:rPr>
      </w:pPr>
      <w:r w:rsidRPr="007F332E">
        <w:rPr>
          <w:rFonts w:ascii="Calibri" w:hAnsi="Calibri" w:cs="Calibri"/>
          <w:sz w:val="22"/>
          <w:szCs w:val="22"/>
        </w:rPr>
        <w:t xml:space="preserve">Výuka cizích jazyků přispívá rovněž k realizaci </w:t>
      </w:r>
      <w:r>
        <w:rPr>
          <w:rFonts w:ascii="Calibri" w:hAnsi="Calibri" w:cs="Calibri"/>
          <w:sz w:val="22"/>
          <w:szCs w:val="22"/>
        </w:rPr>
        <w:t>následujících průřezových témat.</w:t>
      </w:r>
    </w:p>
    <w:p w14:paraId="3C285FE6" w14:textId="77777777" w:rsidR="0023041A" w:rsidRPr="007F332E" w:rsidRDefault="0023041A" w:rsidP="00296BA6">
      <w:pPr>
        <w:autoSpaceDE w:val="0"/>
        <w:autoSpaceDN w:val="0"/>
        <w:adjustRightInd w:val="0"/>
        <w:spacing w:before="240" w:after="120"/>
        <w:rPr>
          <w:rFonts w:ascii="Calibri" w:hAnsi="Calibri" w:cs="Calibri"/>
          <w:b/>
          <w:bCs/>
          <w:sz w:val="22"/>
          <w:szCs w:val="22"/>
        </w:rPr>
      </w:pPr>
      <w:r w:rsidRPr="007F332E">
        <w:rPr>
          <w:rFonts w:ascii="Calibri" w:hAnsi="Calibri" w:cs="Calibri"/>
          <w:b/>
          <w:bCs/>
          <w:sz w:val="22"/>
          <w:szCs w:val="22"/>
        </w:rPr>
        <w:t>Průřezová témata</w:t>
      </w:r>
    </w:p>
    <w:p w14:paraId="73F3BC1D" w14:textId="77777777" w:rsidR="0023041A" w:rsidRPr="00CA1C88" w:rsidRDefault="0023041A" w:rsidP="00296BA6">
      <w:pPr>
        <w:autoSpaceDE w:val="0"/>
        <w:autoSpaceDN w:val="0"/>
        <w:adjustRightInd w:val="0"/>
        <w:spacing w:before="240" w:after="120"/>
        <w:rPr>
          <w:rFonts w:ascii="Calibri" w:hAnsi="Calibri" w:cs="Calibri"/>
          <w:i/>
          <w:iCs/>
          <w:sz w:val="22"/>
          <w:szCs w:val="22"/>
        </w:rPr>
      </w:pPr>
      <w:r w:rsidRPr="00CA1C88">
        <w:rPr>
          <w:rFonts w:ascii="Calibri" w:hAnsi="Calibri" w:cs="Calibri"/>
          <w:i/>
          <w:iCs/>
          <w:sz w:val="22"/>
          <w:szCs w:val="22"/>
        </w:rPr>
        <w:t>Občan v demokratické společnosti</w:t>
      </w:r>
    </w:p>
    <w:p w14:paraId="6884A243" w14:textId="77777777" w:rsidR="0023041A" w:rsidRPr="00CA1C88" w:rsidRDefault="0023041A" w:rsidP="00296BA6">
      <w:pPr>
        <w:autoSpaceDE w:val="0"/>
        <w:autoSpaceDN w:val="0"/>
        <w:adjustRightInd w:val="0"/>
        <w:rPr>
          <w:rFonts w:ascii="Calibri" w:hAnsi="Calibri" w:cs="Calibri"/>
          <w:sz w:val="22"/>
          <w:szCs w:val="22"/>
          <w:u w:val="dotted"/>
        </w:rPr>
      </w:pPr>
      <w:r w:rsidRPr="00CA1C88">
        <w:rPr>
          <w:rFonts w:ascii="Calibri" w:hAnsi="Calibri" w:cs="Calibri"/>
          <w:sz w:val="22"/>
          <w:szCs w:val="22"/>
          <w:u w:val="dotted"/>
        </w:rPr>
        <w:t xml:space="preserve">Žák je veden k tomu, aby: </w:t>
      </w:r>
    </w:p>
    <w:p w14:paraId="4351DCC0" w14:textId="77777777" w:rsidR="0023041A" w:rsidRPr="00CA1C88" w:rsidRDefault="0023041A" w:rsidP="00F50689">
      <w:pPr>
        <w:pStyle w:val="Odstavecseseznamem"/>
        <w:numPr>
          <w:ilvl w:val="0"/>
          <w:numId w:val="22"/>
        </w:numPr>
        <w:tabs>
          <w:tab w:val="left" w:pos="180"/>
        </w:tabs>
        <w:autoSpaceDE w:val="0"/>
        <w:autoSpaceDN w:val="0"/>
        <w:adjustRightInd w:val="0"/>
        <w:jc w:val="both"/>
      </w:pPr>
      <w:r>
        <w:t xml:space="preserve">se </w:t>
      </w:r>
      <w:r w:rsidRPr="00CA1C88">
        <w:t>dokázal orientovat v masových médiích, využíval je, ale také kriticky hodnotil, učil se být</w:t>
      </w:r>
      <w:r>
        <w:t xml:space="preserve"> </w:t>
      </w:r>
      <w:r w:rsidRPr="00CA1C88">
        <w:t>odolný vůči myšlenkové a názorové manipulaci,</w:t>
      </w:r>
    </w:p>
    <w:p w14:paraId="368E879E" w14:textId="77777777" w:rsidR="0023041A" w:rsidRPr="00CA1C88" w:rsidRDefault="0023041A" w:rsidP="00F50689">
      <w:pPr>
        <w:pStyle w:val="Odstavecseseznamem"/>
        <w:numPr>
          <w:ilvl w:val="0"/>
          <w:numId w:val="22"/>
        </w:numPr>
        <w:tabs>
          <w:tab w:val="left" w:pos="180"/>
        </w:tabs>
        <w:autoSpaceDE w:val="0"/>
        <w:autoSpaceDN w:val="0"/>
        <w:adjustRightInd w:val="0"/>
        <w:jc w:val="both"/>
      </w:pPr>
      <w:r w:rsidRPr="00CA1C88">
        <w:lastRenderedPageBreak/>
        <w:t>uměl jednat s lidmi, diskutovat o citlivých a kontroverzních otázkách, hledat kompromisní řešení,</w:t>
      </w:r>
    </w:p>
    <w:p w14:paraId="14F59862" w14:textId="77777777" w:rsidR="0023041A" w:rsidRPr="00CA1C88" w:rsidRDefault="0023041A" w:rsidP="00F50689">
      <w:pPr>
        <w:pStyle w:val="Odstavecseseznamem"/>
        <w:numPr>
          <w:ilvl w:val="0"/>
          <w:numId w:val="22"/>
        </w:numPr>
        <w:tabs>
          <w:tab w:val="left" w:pos="180"/>
        </w:tabs>
        <w:autoSpaceDE w:val="0"/>
        <w:autoSpaceDN w:val="0"/>
        <w:adjustRightInd w:val="0"/>
        <w:jc w:val="both"/>
      </w:pPr>
      <w:r w:rsidRPr="00CA1C88">
        <w:t>byl ochoten angažovat se nejen ve vlastní prospěch, ale i pro veřejné zájmy a ve prospěch lidí</w:t>
      </w:r>
    </w:p>
    <w:p w14:paraId="2CE3B53B" w14:textId="77777777" w:rsidR="0023041A" w:rsidRPr="00CA1C88" w:rsidRDefault="0023041A" w:rsidP="00F50689">
      <w:pPr>
        <w:pStyle w:val="Odstavecseseznamem"/>
        <w:numPr>
          <w:ilvl w:val="0"/>
          <w:numId w:val="22"/>
        </w:numPr>
        <w:tabs>
          <w:tab w:val="left" w:pos="180"/>
        </w:tabs>
        <w:autoSpaceDE w:val="0"/>
        <w:autoSpaceDN w:val="0"/>
        <w:adjustRightInd w:val="0"/>
        <w:jc w:val="both"/>
      </w:pPr>
      <w:r w:rsidRPr="00CA1C88">
        <w:t>v jiných zemích a na jiných kontinentech,</w:t>
      </w:r>
    </w:p>
    <w:p w14:paraId="36AC52CE" w14:textId="77777777" w:rsidR="0023041A" w:rsidRPr="00CA1C88" w:rsidRDefault="0023041A" w:rsidP="00F50689">
      <w:pPr>
        <w:pStyle w:val="Odstavecseseznamem"/>
        <w:numPr>
          <w:ilvl w:val="0"/>
          <w:numId w:val="22"/>
        </w:numPr>
        <w:tabs>
          <w:tab w:val="left" w:pos="180"/>
        </w:tabs>
        <w:autoSpaceDE w:val="0"/>
        <w:autoSpaceDN w:val="0"/>
        <w:adjustRightInd w:val="0"/>
        <w:jc w:val="both"/>
      </w:pPr>
      <w:r w:rsidRPr="00CA1C88">
        <w:t>vážil si materiálních a duchovních hodnot a snažil se je chránit a zachovat pro budoucí generace,</w:t>
      </w:r>
    </w:p>
    <w:p w14:paraId="0BF16F6C" w14:textId="77777777" w:rsidR="0023041A" w:rsidRPr="00CA1C88" w:rsidRDefault="0023041A" w:rsidP="00F50689">
      <w:pPr>
        <w:pStyle w:val="Odstavecseseznamem"/>
        <w:numPr>
          <w:ilvl w:val="0"/>
          <w:numId w:val="22"/>
        </w:numPr>
        <w:tabs>
          <w:tab w:val="left" w:pos="180"/>
        </w:tabs>
        <w:autoSpaceDE w:val="0"/>
        <w:autoSpaceDN w:val="0"/>
        <w:adjustRightInd w:val="0"/>
        <w:jc w:val="both"/>
      </w:pPr>
      <w:r w:rsidRPr="00CA1C88">
        <w:t>byl tolerantní a respektoval tradice a společenské zvyklosti daného sociokulturního prostředí,</w:t>
      </w:r>
    </w:p>
    <w:p w14:paraId="484C39C2" w14:textId="77777777" w:rsidR="0023041A" w:rsidRPr="00CA1C88" w:rsidRDefault="0023041A" w:rsidP="00F50689">
      <w:pPr>
        <w:pStyle w:val="Odstavecseseznamem"/>
        <w:numPr>
          <w:ilvl w:val="0"/>
          <w:numId w:val="22"/>
        </w:numPr>
        <w:tabs>
          <w:tab w:val="left" w:pos="180"/>
        </w:tabs>
        <w:autoSpaceDE w:val="0"/>
        <w:autoSpaceDN w:val="0"/>
        <w:adjustRightInd w:val="0"/>
        <w:jc w:val="both"/>
      </w:pPr>
      <w:r w:rsidRPr="00CA1C88">
        <w:t>aktivně vystupova</w:t>
      </w:r>
      <w:r>
        <w:t>l</w:t>
      </w:r>
      <w:r w:rsidRPr="00CA1C88">
        <w:t xml:space="preserve"> proti projevům rasové nesnášenlivosti a xenofobie.</w:t>
      </w:r>
    </w:p>
    <w:p w14:paraId="2F5091CF" w14:textId="77777777" w:rsidR="0023041A" w:rsidRPr="00CA1C88" w:rsidRDefault="0023041A" w:rsidP="00296BA6">
      <w:pPr>
        <w:autoSpaceDE w:val="0"/>
        <w:autoSpaceDN w:val="0"/>
        <w:adjustRightInd w:val="0"/>
        <w:spacing w:before="240" w:after="120"/>
        <w:rPr>
          <w:rFonts w:ascii="Calibri" w:hAnsi="Calibri" w:cs="Calibri"/>
          <w:i/>
          <w:iCs/>
          <w:sz w:val="22"/>
          <w:szCs w:val="22"/>
        </w:rPr>
      </w:pPr>
      <w:r w:rsidRPr="00CA1C88">
        <w:rPr>
          <w:rFonts w:ascii="Calibri" w:hAnsi="Calibri" w:cs="Calibri"/>
          <w:i/>
          <w:iCs/>
          <w:sz w:val="22"/>
          <w:szCs w:val="22"/>
        </w:rPr>
        <w:t>Člověk a životní prostředí</w:t>
      </w:r>
    </w:p>
    <w:p w14:paraId="40F66CDE" w14:textId="77777777" w:rsidR="0023041A" w:rsidRPr="00CA1C88" w:rsidRDefault="0023041A" w:rsidP="00296BA6">
      <w:pPr>
        <w:autoSpaceDE w:val="0"/>
        <w:autoSpaceDN w:val="0"/>
        <w:adjustRightInd w:val="0"/>
        <w:rPr>
          <w:rFonts w:ascii="Calibri" w:hAnsi="Calibri" w:cs="Calibri"/>
          <w:sz w:val="22"/>
          <w:szCs w:val="22"/>
          <w:u w:val="dotted"/>
          <w:lang w:eastAsia="en-US"/>
        </w:rPr>
      </w:pPr>
      <w:r w:rsidRPr="00CA1C88">
        <w:rPr>
          <w:rFonts w:ascii="Calibri" w:hAnsi="Calibri" w:cs="Calibri"/>
          <w:sz w:val="22"/>
          <w:szCs w:val="22"/>
          <w:u w:val="dotted"/>
          <w:lang w:eastAsia="en-US"/>
        </w:rPr>
        <w:t>Žák je veden k tomu, aby:</w:t>
      </w:r>
    </w:p>
    <w:p w14:paraId="48BB631B" w14:textId="77777777" w:rsidR="0023041A" w:rsidRPr="00CA1C88" w:rsidRDefault="0023041A" w:rsidP="00F50689">
      <w:pPr>
        <w:pStyle w:val="Odstavecseseznamem"/>
        <w:numPr>
          <w:ilvl w:val="0"/>
          <w:numId w:val="22"/>
        </w:numPr>
        <w:tabs>
          <w:tab w:val="left" w:pos="180"/>
        </w:tabs>
        <w:autoSpaceDE w:val="0"/>
        <w:autoSpaceDN w:val="0"/>
        <w:adjustRightInd w:val="0"/>
        <w:jc w:val="both"/>
      </w:pPr>
      <w:r w:rsidRPr="00CA1C88">
        <w:t>poznával svět a učil se mu rozumět,</w:t>
      </w:r>
    </w:p>
    <w:p w14:paraId="57D5D035" w14:textId="77777777" w:rsidR="0023041A" w:rsidRPr="00CA1C88" w:rsidRDefault="0023041A" w:rsidP="00F50689">
      <w:pPr>
        <w:pStyle w:val="Odstavecseseznamem"/>
        <w:numPr>
          <w:ilvl w:val="0"/>
          <w:numId w:val="23"/>
        </w:numPr>
        <w:tabs>
          <w:tab w:val="left" w:pos="180"/>
        </w:tabs>
        <w:autoSpaceDE w:val="0"/>
        <w:autoSpaceDN w:val="0"/>
        <w:adjustRightInd w:val="0"/>
        <w:jc w:val="both"/>
      </w:pPr>
      <w:r w:rsidRPr="00CA1C88">
        <w:t>chápal význam strategie udržitelného rozvoje světa a seznamoval se s jejím zajišťováním</w:t>
      </w:r>
      <w:r>
        <w:t xml:space="preserve"> </w:t>
      </w:r>
      <w:r w:rsidRPr="00CA1C88">
        <w:t>v</w:t>
      </w:r>
      <w:r>
        <w:t> </w:t>
      </w:r>
      <w:r w:rsidRPr="00CA1C88">
        <w:t>zemích dané jazykové oblasti,</w:t>
      </w:r>
    </w:p>
    <w:p w14:paraId="40A17372" w14:textId="77777777" w:rsidR="0023041A" w:rsidRPr="00CA1C88" w:rsidRDefault="0023041A" w:rsidP="00F50689">
      <w:pPr>
        <w:pStyle w:val="Odstavecseseznamem"/>
        <w:numPr>
          <w:ilvl w:val="0"/>
          <w:numId w:val="23"/>
        </w:numPr>
        <w:tabs>
          <w:tab w:val="left" w:pos="180"/>
        </w:tabs>
        <w:autoSpaceDE w:val="0"/>
        <w:autoSpaceDN w:val="0"/>
        <w:adjustRightInd w:val="0"/>
        <w:jc w:val="both"/>
      </w:pPr>
      <w:r w:rsidRPr="00CA1C88">
        <w:t>chápal a respektoval nutnost ekologického chování v souvislosti s lidským zdravím.</w:t>
      </w:r>
    </w:p>
    <w:p w14:paraId="0CD6AF5D" w14:textId="77777777" w:rsidR="0023041A" w:rsidRPr="0073705B" w:rsidRDefault="0023041A" w:rsidP="00296BA6">
      <w:pPr>
        <w:autoSpaceDE w:val="0"/>
        <w:autoSpaceDN w:val="0"/>
        <w:adjustRightInd w:val="0"/>
        <w:spacing w:before="240" w:after="120"/>
        <w:rPr>
          <w:rFonts w:ascii="Calibri" w:hAnsi="Calibri" w:cs="Calibri"/>
          <w:i/>
          <w:iCs/>
          <w:sz w:val="22"/>
          <w:szCs w:val="22"/>
        </w:rPr>
      </w:pPr>
      <w:r w:rsidRPr="0073705B">
        <w:rPr>
          <w:rFonts w:ascii="Calibri" w:hAnsi="Calibri" w:cs="Calibri"/>
          <w:i/>
          <w:iCs/>
          <w:sz w:val="22"/>
          <w:szCs w:val="22"/>
        </w:rPr>
        <w:t>Informační a komunikační technologie</w:t>
      </w:r>
    </w:p>
    <w:p w14:paraId="2312392F" w14:textId="77777777" w:rsidR="0023041A" w:rsidRPr="0073705B" w:rsidRDefault="0023041A" w:rsidP="00296BA6">
      <w:pPr>
        <w:autoSpaceDE w:val="0"/>
        <w:autoSpaceDN w:val="0"/>
        <w:adjustRightInd w:val="0"/>
        <w:rPr>
          <w:rFonts w:ascii="Calibri" w:hAnsi="Calibri" w:cs="Calibri"/>
          <w:sz w:val="22"/>
          <w:szCs w:val="22"/>
          <w:u w:val="dotted"/>
          <w:lang w:val="pt-PT" w:eastAsia="en-US"/>
        </w:rPr>
      </w:pPr>
      <w:r w:rsidRPr="0073705B">
        <w:rPr>
          <w:rFonts w:ascii="Calibri" w:hAnsi="Calibri" w:cs="Calibri"/>
          <w:sz w:val="22"/>
          <w:szCs w:val="22"/>
          <w:u w:val="dotted"/>
          <w:lang w:val="pt-PT" w:eastAsia="en-US"/>
        </w:rPr>
        <w:t>Žák je veden k tomu, aby:</w:t>
      </w:r>
    </w:p>
    <w:p w14:paraId="0D2894F9" w14:textId="77777777" w:rsidR="0023041A" w:rsidRPr="0073705B" w:rsidRDefault="0023041A" w:rsidP="00F50689">
      <w:pPr>
        <w:pStyle w:val="Odstavecseseznamem"/>
        <w:numPr>
          <w:ilvl w:val="0"/>
          <w:numId w:val="24"/>
        </w:numPr>
        <w:tabs>
          <w:tab w:val="left" w:pos="180"/>
        </w:tabs>
        <w:autoSpaceDE w:val="0"/>
        <w:autoSpaceDN w:val="0"/>
        <w:adjustRightInd w:val="0"/>
        <w:jc w:val="both"/>
      </w:pPr>
      <w:r w:rsidRPr="0073705B">
        <w:t>používal internet pro vyhledávání doplňujících informací a aktuálních údajů z</w:t>
      </w:r>
      <w:r>
        <w:t> </w:t>
      </w:r>
      <w:r w:rsidRPr="0073705B">
        <w:t>oblasti</w:t>
      </w:r>
      <w:r>
        <w:t xml:space="preserve"> </w:t>
      </w:r>
      <w:r w:rsidRPr="0073705B">
        <w:t>společensko-politického a kulturního dění v zemích dané oblasti,</w:t>
      </w:r>
    </w:p>
    <w:p w14:paraId="68E7C037" w14:textId="77777777" w:rsidR="0023041A" w:rsidRPr="0073705B" w:rsidRDefault="0023041A" w:rsidP="00F50689">
      <w:pPr>
        <w:pStyle w:val="Odstavecseseznamem"/>
        <w:numPr>
          <w:ilvl w:val="0"/>
          <w:numId w:val="24"/>
        </w:numPr>
        <w:tabs>
          <w:tab w:val="left" w:pos="180"/>
        </w:tabs>
        <w:autoSpaceDE w:val="0"/>
        <w:autoSpaceDN w:val="0"/>
        <w:adjustRightInd w:val="0"/>
        <w:jc w:val="both"/>
      </w:pPr>
      <w:r w:rsidRPr="0073705B">
        <w:t>využíval on-line učebnic a testů pro domácí samostudium.</w:t>
      </w:r>
    </w:p>
    <w:p w14:paraId="1DC5DAD2" w14:textId="77777777" w:rsidR="0023041A" w:rsidRPr="007F332E" w:rsidRDefault="0023041A" w:rsidP="00296BA6">
      <w:pPr>
        <w:autoSpaceDE w:val="0"/>
        <w:autoSpaceDN w:val="0"/>
        <w:adjustRightInd w:val="0"/>
        <w:spacing w:before="240" w:after="120"/>
        <w:rPr>
          <w:rFonts w:ascii="Calibri" w:hAnsi="Calibri" w:cs="Calibri"/>
          <w:b/>
          <w:bCs/>
          <w:sz w:val="22"/>
          <w:szCs w:val="22"/>
        </w:rPr>
      </w:pPr>
      <w:r w:rsidRPr="007F332E">
        <w:rPr>
          <w:rFonts w:ascii="Calibri" w:hAnsi="Calibri" w:cs="Calibri"/>
          <w:b/>
          <w:bCs/>
          <w:sz w:val="22"/>
          <w:szCs w:val="22"/>
        </w:rPr>
        <w:t>Mezipředmětové vztahy</w:t>
      </w:r>
    </w:p>
    <w:p w14:paraId="4A685FCA" w14:textId="77777777" w:rsidR="0023041A" w:rsidRPr="0073705B" w:rsidRDefault="0023041A" w:rsidP="00F50689">
      <w:pPr>
        <w:pStyle w:val="Odstavecseseznamem"/>
        <w:numPr>
          <w:ilvl w:val="0"/>
          <w:numId w:val="24"/>
        </w:numPr>
        <w:tabs>
          <w:tab w:val="left" w:pos="180"/>
        </w:tabs>
        <w:autoSpaceDE w:val="0"/>
        <w:autoSpaceDN w:val="0"/>
        <w:adjustRightInd w:val="0"/>
      </w:pPr>
      <w:r w:rsidRPr="0073705B">
        <w:t>český jazyk a literatura</w:t>
      </w:r>
    </w:p>
    <w:p w14:paraId="212F9663" w14:textId="77777777" w:rsidR="0023041A" w:rsidRPr="0073705B" w:rsidRDefault="0023041A" w:rsidP="00F50689">
      <w:pPr>
        <w:pStyle w:val="Odstavecseseznamem"/>
        <w:numPr>
          <w:ilvl w:val="0"/>
          <w:numId w:val="24"/>
        </w:numPr>
        <w:tabs>
          <w:tab w:val="left" w:pos="180"/>
        </w:tabs>
        <w:autoSpaceDE w:val="0"/>
        <w:autoSpaceDN w:val="0"/>
        <w:adjustRightInd w:val="0"/>
      </w:pPr>
      <w:r w:rsidRPr="0073705B">
        <w:t>dějepis</w:t>
      </w:r>
    </w:p>
    <w:p w14:paraId="39A90AD0" w14:textId="77777777" w:rsidR="0023041A" w:rsidRPr="0073705B" w:rsidRDefault="0023041A" w:rsidP="00F50689">
      <w:pPr>
        <w:pStyle w:val="Odstavecseseznamem"/>
        <w:numPr>
          <w:ilvl w:val="0"/>
          <w:numId w:val="24"/>
        </w:numPr>
        <w:tabs>
          <w:tab w:val="left" w:pos="180"/>
        </w:tabs>
        <w:autoSpaceDE w:val="0"/>
        <w:autoSpaceDN w:val="0"/>
        <w:adjustRightInd w:val="0"/>
      </w:pPr>
      <w:r w:rsidRPr="0073705B">
        <w:t>hospodářský zeměpis</w:t>
      </w:r>
    </w:p>
    <w:p w14:paraId="2510A5E8" w14:textId="77777777" w:rsidR="0023041A" w:rsidRPr="0073705B" w:rsidRDefault="0023041A" w:rsidP="00F50689">
      <w:pPr>
        <w:pStyle w:val="Odstavecseseznamem"/>
        <w:numPr>
          <w:ilvl w:val="0"/>
          <w:numId w:val="24"/>
        </w:numPr>
        <w:tabs>
          <w:tab w:val="left" w:pos="180"/>
        </w:tabs>
        <w:autoSpaceDE w:val="0"/>
        <w:autoSpaceDN w:val="0"/>
        <w:adjustRightInd w:val="0"/>
      </w:pPr>
      <w:r w:rsidRPr="0073705B">
        <w:t>informační technologie</w:t>
      </w:r>
    </w:p>
    <w:p w14:paraId="0AB96EAE" w14:textId="77777777" w:rsidR="0023041A" w:rsidRPr="0073705B" w:rsidRDefault="0023041A" w:rsidP="00F50689">
      <w:pPr>
        <w:pStyle w:val="Odstavecseseznamem"/>
        <w:numPr>
          <w:ilvl w:val="0"/>
          <w:numId w:val="24"/>
        </w:numPr>
        <w:tabs>
          <w:tab w:val="left" w:pos="180"/>
        </w:tabs>
        <w:autoSpaceDE w:val="0"/>
        <w:autoSpaceDN w:val="0"/>
        <w:adjustRightInd w:val="0"/>
      </w:pPr>
      <w:r w:rsidRPr="0073705B">
        <w:t>občanská nauka</w:t>
      </w:r>
    </w:p>
    <w:p w14:paraId="06D7C1EF" w14:textId="77777777" w:rsidR="0023041A" w:rsidRDefault="0023041A" w:rsidP="00F50689">
      <w:pPr>
        <w:pStyle w:val="Odstavecseseznamem"/>
        <w:numPr>
          <w:ilvl w:val="0"/>
          <w:numId w:val="24"/>
        </w:numPr>
        <w:tabs>
          <w:tab w:val="left" w:pos="180"/>
        </w:tabs>
        <w:autoSpaceDE w:val="0"/>
        <w:autoSpaceDN w:val="0"/>
        <w:adjustRightInd w:val="0"/>
      </w:pPr>
      <w:r w:rsidRPr="0073705B">
        <w:t>písemná a elektronická komunikace</w:t>
      </w:r>
    </w:p>
    <w:p w14:paraId="1E37B48F" w14:textId="77777777" w:rsidR="0023041A" w:rsidRPr="0073705B" w:rsidRDefault="0023041A" w:rsidP="00F50689">
      <w:pPr>
        <w:pStyle w:val="Odstavecseseznamem"/>
        <w:numPr>
          <w:ilvl w:val="0"/>
          <w:numId w:val="24"/>
        </w:numPr>
        <w:tabs>
          <w:tab w:val="left" w:pos="180"/>
        </w:tabs>
        <w:autoSpaceDE w:val="0"/>
        <w:autoSpaceDN w:val="0"/>
        <w:adjustRightInd w:val="0"/>
      </w:pPr>
      <w:r>
        <w:t>multikulturní fiktivní firma</w:t>
      </w:r>
    </w:p>
    <w:p w14:paraId="5A169768" w14:textId="77777777" w:rsidR="0023041A" w:rsidRPr="00FD1EB8" w:rsidRDefault="0023041A" w:rsidP="00FD1EB8">
      <w:pPr>
        <w:pStyle w:val="nadpisodstavce"/>
        <w:rPr>
          <w:color w:val="FFFFFF"/>
        </w:rPr>
      </w:pPr>
      <w:r w:rsidRPr="00FD1EB8">
        <w:rPr>
          <w:color w:val="FFFFFF"/>
        </w:rPr>
        <w:t>Anglický jazyk</w:t>
      </w:r>
    </w:p>
    <w:p w14:paraId="2FBB593C" w14:textId="77777777" w:rsidR="0023041A" w:rsidRDefault="0023041A">
      <w:pPr>
        <w:rPr>
          <w:rFonts w:ascii="Calibri" w:hAnsi="Calibri" w:cs="Calibri"/>
          <w:b/>
          <w:bCs/>
          <w:sz w:val="22"/>
          <w:szCs w:val="22"/>
          <w:u w:val="single"/>
        </w:rPr>
      </w:pPr>
      <w:r>
        <w:rPr>
          <w:rFonts w:ascii="Calibri" w:hAnsi="Calibri" w:cs="Calibri"/>
          <w:b/>
          <w:bCs/>
          <w:sz w:val="22"/>
          <w:szCs w:val="22"/>
          <w:u w:val="single"/>
        </w:rPr>
        <w:br w:type="page"/>
      </w:r>
    </w:p>
    <w:p w14:paraId="415B0E37" w14:textId="77777777" w:rsidR="0023041A" w:rsidRDefault="0023041A" w:rsidP="0032649D">
      <w:pPr>
        <w:autoSpaceDE w:val="0"/>
        <w:autoSpaceDN w:val="0"/>
        <w:adjustRightInd w:val="0"/>
        <w:rPr>
          <w:rFonts w:ascii="Calibri" w:hAnsi="Calibri" w:cs="Calibri"/>
          <w:b/>
          <w:bCs/>
          <w:sz w:val="22"/>
          <w:szCs w:val="22"/>
          <w:u w:val="single"/>
        </w:rPr>
      </w:pPr>
      <w:r w:rsidRPr="007F332E">
        <w:rPr>
          <w:rFonts w:ascii="Calibri" w:hAnsi="Calibri" w:cs="Calibri"/>
          <w:b/>
          <w:bCs/>
          <w:sz w:val="22"/>
          <w:szCs w:val="22"/>
          <w:u w:val="single"/>
        </w:rPr>
        <w:lastRenderedPageBreak/>
        <w:t>Rozpis učiva a výsledků vzdělávání</w:t>
      </w:r>
    </w:p>
    <w:p w14:paraId="5D3D2F64" w14:textId="77777777" w:rsidR="0023041A" w:rsidRDefault="0023041A" w:rsidP="00D778B2">
      <w:pPr>
        <w:pStyle w:val="nadpisodstavce"/>
        <w:spacing w:before="0" w:after="240" w:afterAutospacing="0"/>
        <w:rPr>
          <w:rFonts w:ascii="Calibri" w:hAnsi="Calibri" w:cs="Calibri"/>
        </w:rPr>
      </w:pPr>
      <w:r w:rsidRPr="00FD1EB8">
        <w:rPr>
          <w:rFonts w:ascii="Calibri" w:hAnsi="Calibri" w:cs="Calibri"/>
        </w:rPr>
        <w:t>Anglický jazyk jako 1. cizí jazyk - 1. ročník</w:t>
      </w:r>
    </w:p>
    <w:tbl>
      <w:tblPr>
        <w:tblW w:w="0" w:type="auto"/>
        <w:tblCellMar>
          <w:top w:w="15" w:type="dxa"/>
          <w:left w:w="15" w:type="dxa"/>
          <w:bottom w:w="15" w:type="dxa"/>
          <w:right w:w="15" w:type="dxa"/>
        </w:tblCellMar>
        <w:tblLook w:val="04A0" w:firstRow="1" w:lastRow="0" w:firstColumn="1" w:lastColumn="0" w:noHBand="0" w:noVBand="1"/>
      </w:tblPr>
      <w:tblGrid>
        <w:gridCol w:w="550"/>
        <w:gridCol w:w="4561"/>
        <w:gridCol w:w="401"/>
        <w:gridCol w:w="2491"/>
        <w:gridCol w:w="1299"/>
      </w:tblGrid>
      <w:tr w:rsidR="00C122B3" w:rsidRPr="00C122B3" w14:paraId="3B27DFE5" w14:textId="77777777" w:rsidTr="00C122B3">
        <w:trPr>
          <w:trHeight w:val="20"/>
        </w:trPr>
        <w:tc>
          <w:tcPr>
            <w:tcW w:w="0" w:type="auto"/>
            <w:gridSpan w:val="2"/>
            <w:tcBorders>
              <w:top w:val="single" w:sz="4" w:space="0" w:color="000000"/>
              <w:left w:val="single" w:sz="4" w:space="0" w:color="000000"/>
              <w:bottom w:val="single" w:sz="6" w:space="0" w:color="000000"/>
              <w:right w:val="single" w:sz="6" w:space="0" w:color="000000"/>
            </w:tcBorders>
            <w:tcMar>
              <w:top w:w="0" w:type="dxa"/>
              <w:left w:w="115" w:type="dxa"/>
              <w:bottom w:w="0" w:type="dxa"/>
              <w:right w:w="115" w:type="dxa"/>
            </w:tcMar>
            <w:vAlign w:val="center"/>
            <w:hideMark/>
          </w:tcPr>
          <w:p w14:paraId="0F500040" w14:textId="77777777" w:rsidR="00C122B3" w:rsidRPr="00C122B3" w:rsidRDefault="00C122B3" w:rsidP="00C122B3">
            <w:pPr>
              <w:jc w:val="center"/>
              <w:rPr>
                <w:rFonts w:asciiTheme="minorHAnsi" w:hAnsiTheme="minorHAnsi" w:cstheme="minorHAnsi"/>
                <w:sz w:val="22"/>
                <w:szCs w:val="22"/>
              </w:rPr>
            </w:pPr>
            <w:r w:rsidRPr="00C122B3">
              <w:rPr>
                <w:rFonts w:asciiTheme="minorHAnsi" w:hAnsiTheme="minorHAnsi" w:cstheme="minorHAnsi"/>
                <w:b/>
                <w:bCs/>
                <w:color w:val="000000"/>
                <w:sz w:val="22"/>
                <w:szCs w:val="22"/>
              </w:rPr>
              <w:t>Výsledky a kompetence</w:t>
            </w:r>
          </w:p>
        </w:tc>
        <w:tc>
          <w:tcPr>
            <w:tcW w:w="0" w:type="auto"/>
            <w:gridSpan w:val="2"/>
            <w:tcBorders>
              <w:top w:val="single" w:sz="4"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0B264077" w14:textId="77777777" w:rsidR="00C122B3" w:rsidRPr="00C122B3" w:rsidRDefault="00C122B3" w:rsidP="00C122B3">
            <w:pPr>
              <w:jc w:val="center"/>
              <w:rPr>
                <w:rFonts w:asciiTheme="minorHAnsi" w:hAnsiTheme="minorHAnsi" w:cstheme="minorHAnsi"/>
                <w:sz w:val="22"/>
                <w:szCs w:val="22"/>
              </w:rPr>
            </w:pPr>
            <w:r w:rsidRPr="00C122B3">
              <w:rPr>
                <w:rFonts w:asciiTheme="minorHAnsi" w:hAnsiTheme="minorHAnsi" w:cstheme="minorHAnsi"/>
                <w:b/>
                <w:bCs/>
                <w:color w:val="000000"/>
                <w:sz w:val="22"/>
                <w:szCs w:val="22"/>
              </w:rPr>
              <w:t>Tematické celky</w:t>
            </w:r>
          </w:p>
        </w:tc>
        <w:tc>
          <w:tcPr>
            <w:tcW w:w="0" w:type="auto"/>
            <w:tcBorders>
              <w:top w:val="single" w:sz="4"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5583C4F5" w14:textId="77777777" w:rsidR="00C122B3" w:rsidRPr="00C122B3" w:rsidRDefault="00C122B3" w:rsidP="00C122B3">
            <w:pPr>
              <w:jc w:val="center"/>
              <w:rPr>
                <w:rFonts w:asciiTheme="minorHAnsi" w:hAnsiTheme="minorHAnsi" w:cstheme="minorHAnsi"/>
                <w:sz w:val="22"/>
                <w:szCs w:val="22"/>
              </w:rPr>
            </w:pPr>
            <w:r w:rsidRPr="00C122B3">
              <w:rPr>
                <w:rFonts w:asciiTheme="minorHAnsi" w:hAnsiTheme="minorHAnsi" w:cstheme="minorHAnsi"/>
                <w:b/>
                <w:bCs/>
                <w:color w:val="000000"/>
                <w:sz w:val="22"/>
                <w:szCs w:val="22"/>
              </w:rPr>
              <w:t>Hodinová dotace</w:t>
            </w:r>
          </w:p>
        </w:tc>
      </w:tr>
      <w:tr w:rsidR="00E016D2" w:rsidRPr="00C122B3" w14:paraId="79A435FE" w14:textId="77777777" w:rsidTr="00C122B3">
        <w:trPr>
          <w:trHeight w:val="562"/>
        </w:trPr>
        <w:tc>
          <w:tcPr>
            <w:tcW w:w="0" w:type="auto"/>
            <w:vMerge w:val="restart"/>
            <w:tcBorders>
              <w:top w:val="single" w:sz="6" w:space="0" w:color="000000"/>
              <w:left w:val="single" w:sz="4" w:space="0" w:color="000000"/>
              <w:bottom w:val="single" w:sz="6" w:space="0" w:color="000000"/>
            </w:tcBorders>
            <w:tcMar>
              <w:top w:w="0" w:type="dxa"/>
              <w:left w:w="115" w:type="dxa"/>
              <w:bottom w:w="0" w:type="dxa"/>
              <w:right w:w="115" w:type="dxa"/>
            </w:tcMar>
            <w:hideMark/>
          </w:tcPr>
          <w:p w14:paraId="03C51575" w14:textId="77777777" w:rsidR="00E016D2" w:rsidRPr="00C122B3" w:rsidRDefault="00E016D2" w:rsidP="00C122B3">
            <w:pPr>
              <w:spacing w:after="240"/>
              <w:rPr>
                <w:rFonts w:asciiTheme="minorHAnsi" w:hAnsiTheme="minorHAnsi" w:cstheme="minorHAnsi"/>
                <w:sz w:val="22"/>
                <w:szCs w:val="22"/>
              </w:rPr>
            </w:pPr>
          </w:p>
          <w:p w14:paraId="3AD4E4FF"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b/>
                <w:bCs/>
                <w:color w:val="000000"/>
                <w:sz w:val="22"/>
                <w:szCs w:val="22"/>
              </w:rPr>
              <w:t>Žák</w:t>
            </w:r>
          </w:p>
          <w:p w14:paraId="1461ED05"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0BCE9F41" w14:textId="77777777" w:rsidR="00E016D2" w:rsidRPr="00C122B3" w:rsidRDefault="00E016D2" w:rsidP="00C122B3">
            <w:pPr>
              <w:spacing w:after="240"/>
              <w:rPr>
                <w:rFonts w:asciiTheme="minorHAnsi" w:hAnsiTheme="minorHAnsi" w:cstheme="minorHAnsi"/>
                <w:sz w:val="22"/>
                <w:szCs w:val="22"/>
              </w:rPr>
            </w:pPr>
          </w:p>
          <w:p w14:paraId="10C02A34"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371FB919" w14:textId="77777777" w:rsidR="00E016D2" w:rsidRPr="00C122B3" w:rsidRDefault="00E016D2" w:rsidP="00C122B3">
            <w:pPr>
              <w:rPr>
                <w:rFonts w:asciiTheme="minorHAnsi" w:hAnsiTheme="minorHAnsi" w:cstheme="minorHAnsi"/>
                <w:sz w:val="22"/>
                <w:szCs w:val="22"/>
              </w:rPr>
            </w:pPr>
          </w:p>
          <w:p w14:paraId="570CD45D"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223BDD49" w14:textId="77777777" w:rsidR="00E016D2" w:rsidRPr="00C122B3" w:rsidRDefault="00E016D2" w:rsidP="00C122B3">
            <w:pPr>
              <w:rPr>
                <w:rFonts w:asciiTheme="minorHAnsi" w:hAnsiTheme="minorHAnsi" w:cstheme="minorHAnsi"/>
                <w:sz w:val="22"/>
                <w:szCs w:val="22"/>
              </w:rPr>
            </w:pPr>
          </w:p>
          <w:p w14:paraId="6DA509C4"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6F7492A5"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662ABA40"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10382243"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5487253A"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5FAC0772"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65A69766" w14:textId="77777777" w:rsidR="00E016D2" w:rsidRPr="00C122B3" w:rsidRDefault="00E016D2" w:rsidP="00C122B3">
            <w:pPr>
              <w:rPr>
                <w:rFonts w:asciiTheme="minorHAnsi" w:hAnsiTheme="minorHAnsi" w:cstheme="minorHAnsi"/>
                <w:sz w:val="22"/>
                <w:szCs w:val="22"/>
              </w:rPr>
            </w:pPr>
          </w:p>
          <w:p w14:paraId="430B0EFA"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1A4A6E61"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347945BF" w14:textId="77777777" w:rsidR="00E016D2" w:rsidRPr="00C122B3" w:rsidRDefault="00E016D2" w:rsidP="00C122B3">
            <w:pPr>
              <w:rPr>
                <w:rFonts w:asciiTheme="minorHAnsi" w:hAnsiTheme="minorHAnsi" w:cstheme="minorHAnsi"/>
                <w:sz w:val="22"/>
                <w:szCs w:val="22"/>
              </w:rPr>
            </w:pPr>
          </w:p>
          <w:p w14:paraId="2B75874E"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56D489C9" w14:textId="77777777" w:rsidR="00E016D2" w:rsidRPr="00C122B3" w:rsidRDefault="00E016D2" w:rsidP="00C122B3">
            <w:pPr>
              <w:rPr>
                <w:rFonts w:asciiTheme="minorHAnsi" w:hAnsiTheme="minorHAnsi" w:cstheme="minorHAnsi"/>
                <w:sz w:val="22"/>
                <w:szCs w:val="22"/>
              </w:rPr>
            </w:pPr>
          </w:p>
          <w:p w14:paraId="32B6C4AE"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28A406D4" w14:textId="77777777" w:rsidR="00E016D2" w:rsidRPr="00C122B3" w:rsidRDefault="00E016D2" w:rsidP="00C122B3">
            <w:pPr>
              <w:rPr>
                <w:rFonts w:asciiTheme="minorHAnsi" w:hAnsiTheme="minorHAnsi" w:cstheme="minorHAnsi"/>
                <w:sz w:val="22"/>
                <w:szCs w:val="22"/>
              </w:rPr>
            </w:pPr>
          </w:p>
          <w:p w14:paraId="37A6AEA9"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1087535A" w14:textId="77777777" w:rsidR="00E016D2" w:rsidRPr="00C122B3" w:rsidRDefault="00E016D2" w:rsidP="00C122B3">
            <w:pPr>
              <w:rPr>
                <w:rFonts w:asciiTheme="minorHAnsi" w:hAnsiTheme="minorHAnsi" w:cstheme="minorHAnsi"/>
                <w:sz w:val="22"/>
                <w:szCs w:val="22"/>
              </w:rPr>
            </w:pPr>
          </w:p>
          <w:p w14:paraId="329561E3"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27D9122A" w14:textId="77777777" w:rsidR="00E016D2" w:rsidRPr="00C122B3" w:rsidRDefault="00E016D2" w:rsidP="00C122B3">
            <w:pPr>
              <w:rPr>
                <w:rFonts w:asciiTheme="minorHAnsi" w:hAnsiTheme="minorHAnsi" w:cstheme="minorHAnsi"/>
                <w:sz w:val="22"/>
                <w:szCs w:val="22"/>
              </w:rPr>
            </w:pPr>
          </w:p>
          <w:p w14:paraId="4D9AA0C9"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40171C75" w14:textId="77777777" w:rsidR="00E016D2" w:rsidRPr="00C122B3" w:rsidRDefault="00E016D2" w:rsidP="00C122B3">
            <w:pPr>
              <w:rPr>
                <w:rFonts w:asciiTheme="minorHAnsi" w:hAnsiTheme="minorHAnsi" w:cstheme="minorHAnsi"/>
                <w:sz w:val="22"/>
                <w:szCs w:val="22"/>
              </w:rPr>
            </w:pPr>
          </w:p>
          <w:p w14:paraId="51AB7B63"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3AA9585C" w14:textId="77777777" w:rsidR="00E016D2" w:rsidRPr="00C122B3" w:rsidRDefault="00E016D2" w:rsidP="00C122B3">
            <w:pPr>
              <w:rPr>
                <w:rFonts w:asciiTheme="minorHAnsi" w:hAnsiTheme="minorHAnsi" w:cstheme="minorHAnsi"/>
                <w:sz w:val="22"/>
                <w:szCs w:val="22"/>
              </w:rPr>
            </w:pPr>
          </w:p>
          <w:p w14:paraId="0DAFA1A2"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25D88005" w14:textId="77777777" w:rsidR="00E016D2" w:rsidRPr="00C122B3" w:rsidRDefault="00E016D2" w:rsidP="00C122B3">
            <w:pPr>
              <w:rPr>
                <w:rFonts w:asciiTheme="minorHAnsi" w:hAnsiTheme="minorHAnsi" w:cstheme="minorHAnsi"/>
                <w:sz w:val="22"/>
                <w:szCs w:val="22"/>
              </w:rPr>
            </w:pPr>
          </w:p>
          <w:p w14:paraId="7DB4142F"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00773D26" w14:textId="77777777" w:rsidR="00E016D2" w:rsidRPr="00C122B3" w:rsidRDefault="00E016D2" w:rsidP="00C122B3">
            <w:pPr>
              <w:rPr>
                <w:rFonts w:asciiTheme="minorHAnsi" w:hAnsiTheme="minorHAnsi" w:cstheme="minorHAnsi"/>
                <w:sz w:val="22"/>
                <w:szCs w:val="22"/>
              </w:rPr>
            </w:pPr>
          </w:p>
          <w:p w14:paraId="797187D5"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1374FCF4"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0A18E45A" w14:textId="77777777" w:rsidR="00E016D2" w:rsidRPr="00C122B3" w:rsidRDefault="00E016D2" w:rsidP="00C122B3">
            <w:pPr>
              <w:rPr>
                <w:rFonts w:asciiTheme="minorHAnsi" w:hAnsiTheme="minorHAnsi" w:cstheme="minorHAnsi"/>
                <w:sz w:val="22"/>
                <w:szCs w:val="22"/>
              </w:rPr>
            </w:pPr>
          </w:p>
          <w:p w14:paraId="77FCFDA6"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3F9BC8E8"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56775302" w14:textId="77777777" w:rsidR="00E016D2" w:rsidRPr="00C122B3" w:rsidRDefault="00E016D2" w:rsidP="00C122B3">
            <w:pPr>
              <w:rPr>
                <w:rFonts w:asciiTheme="minorHAnsi" w:hAnsiTheme="minorHAnsi" w:cstheme="minorHAnsi"/>
                <w:sz w:val="22"/>
                <w:szCs w:val="22"/>
              </w:rPr>
            </w:pPr>
          </w:p>
          <w:p w14:paraId="3AB84EB1"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4BAFA368" w14:textId="77777777" w:rsidR="00E016D2" w:rsidRPr="00C122B3" w:rsidRDefault="00E016D2" w:rsidP="00C122B3">
            <w:pPr>
              <w:rPr>
                <w:rFonts w:asciiTheme="minorHAnsi" w:hAnsiTheme="minorHAnsi" w:cstheme="minorHAnsi"/>
                <w:sz w:val="22"/>
                <w:szCs w:val="22"/>
              </w:rPr>
            </w:pPr>
          </w:p>
          <w:p w14:paraId="2C1CB515"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645BBA79" w14:textId="77777777" w:rsidR="00E016D2" w:rsidRPr="00C122B3" w:rsidRDefault="00E016D2" w:rsidP="00C122B3">
            <w:pPr>
              <w:rPr>
                <w:rFonts w:asciiTheme="minorHAnsi" w:hAnsiTheme="minorHAnsi" w:cstheme="minorHAnsi"/>
                <w:sz w:val="22"/>
                <w:szCs w:val="22"/>
              </w:rPr>
            </w:pPr>
          </w:p>
          <w:p w14:paraId="2E0D979D"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5A7E2BD7" w14:textId="77777777" w:rsidR="00E016D2" w:rsidRPr="00C122B3" w:rsidRDefault="00E016D2" w:rsidP="00C122B3">
            <w:pPr>
              <w:spacing w:after="240"/>
              <w:rPr>
                <w:rFonts w:asciiTheme="minorHAnsi" w:hAnsiTheme="minorHAnsi" w:cstheme="minorHAnsi"/>
                <w:sz w:val="22"/>
                <w:szCs w:val="22"/>
              </w:rPr>
            </w:pPr>
            <w:r w:rsidRPr="00C122B3">
              <w:rPr>
                <w:rFonts w:asciiTheme="minorHAnsi" w:hAnsiTheme="minorHAnsi" w:cstheme="minorHAnsi"/>
                <w:sz w:val="22"/>
                <w:szCs w:val="22"/>
              </w:rPr>
              <w:lastRenderedPageBreak/>
              <w:br/>
            </w:r>
          </w:p>
          <w:p w14:paraId="3564ADB9"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72696B25" w14:textId="77777777" w:rsidR="00E016D2" w:rsidRPr="00C122B3" w:rsidRDefault="00E016D2" w:rsidP="00C122B3">
            <w:pPr>
              <w:rPr>
                <w:rFonts w:asciiTheme="minorHAnsi" w:hAnsiTheme="minorHAnsi" w:cstheme="minorHAnsi"/>
                <w:sz w:val="22"/>
                <w:szCs w:val="22"/>
              </w:rPr>
            </w:pPr>
          </w:p>
          <w:p w14:paraId="51405B95"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2D0647C2"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64FBB524"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276113DA" w14:textId="77777777" w:rsidR="00E016D2" w:rsidRPr="00C122B3" w:rsidRDefault="00E016D2" w:rsidP="00C122B3">
            <w:pPr>
              <w:rPr>
                <w:rFonts w:asciiTheme="minorHAnsi" w:hAnsiTheme="minorHAnsi" w:cstheme="minorHAnsi"/>
                <w:sz w:val="22"/>
                <w:szCs w:val="22"/>
              </w:rPr>
            </w:pPr>
          </w:p>
          <w:p w14:paraId="524349A4"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7A6D024C" w14:textId="77777777" w:rsidR="00E016D2" w:rsidRPr="00C122B3" w:rsidRDefault="00E016D2" w:rsidP="00C122B3">
            <w:pPr>
              <w:spacing w:after="240"/>
              <w:rPr>
                <w:rFonts w:asciiTheme="minorHAnsi" w:hAnsiTheme="minorHAnsi" w:cstheme="minorHAnsi"/>
                <w:sz w:val="22"/>
                <w:szCs w:val="22"/>
              </w:rPr>
            </w:pPr>
          </w:p>
          <w:p w14:paraId="42FE2920" w14:textId="77777777" w:rsidR="00E016D2" w:rsidRPr="00C122B3" w:rsidRDefault="00E016D2" w:rsidP="00C122B3">
            <w:pPr>
              <w:spacing w:after="240"/>
              <w:rPr>
                <w:rFonts w:asciiTheme="minorHAnsi" w:hAnsiTheme="minorHAnsi" w:cstheme="minorHAnsi"/>
                <w:sz w:val="22"/>
                <w:szCs w:val="22"/>
              </w:rPr>
            </w:pPr>
            <w:r w:rsidRPr="00C122B3">
              <w:rPr>
                <w:rFonts w:asciiTheme="minorHAnsi" w:hAnsiTheme="minorHAnsi" w:cstheme="minorHAnsi"/>
                <w:sz w:val="22"/>
                <w:szCs w:val="22"/>
              </w:rPr>
              <w:br/>
            </w:r>
            <w:r w:rsidRPr="00C122B3">
              <w:rPr>
                <w:rFonts w:asciiTheme="minorHAnsi" w:hAnsiTheme="minorHAnsi" w:cstheme="minorHAnsi"/>
                <w:sz w:val="22"/>
                <w:szCs w:val="22"/>
              </w:rPr>
              <w:br/>
            </w:r>
            <w:r w:rsidRPr="00C122B3">
              <w:rPr>
                <w:rFonts w:asciiTheme="minorHAnsi" w:hAnsiTheme="minorHAnsi" w:cstheme="minorHAnsi"/>
                <w:sz w:val="22"/>
                <w:szCs w:val="22"/>
              </w:rPr>
              <w:br/>
            </w:r>
          </w:p>
          <w:p w14:paraId="2B7C92DC"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b/>
                <w:bCs/>
                <w:color w:val="000000"/>
                <w:sz w:val="22"/>
                <w:szCs w:val="22"/>
              </w:rPr>
              <w:t>Žák</w:t>
            </w:r>
          </w:p>
          <w:p w14:paraId="651ABA6A"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4D6E7310" w14:textId="77777777" w:rsidR="00E016D2" w:rsidRPr="00C122B3" w:rsidRDefault="00E016D2" w:rsidP="00C122B3">
            <w:pPr>
              <w:rPr>
                <w:rFonts w:asciiTheme="minorHAnsi" w:hAnsiTheme="minorHAnsi" w:cstheme="minorHAnsi"/>
                <w:sz w:val="22"/>
                <w:szCs w:val="22"/>
              </w:rPr>
            </w:pPr>
          </w:p>
          <w:p w14:paraId="2140FEA3"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5575742D" w14:textId="77777777" w:rsidR="00E016D2" w:rsidRPr="00C122B3" w:rsidRDefault="00E016D2" w:rsidP="00C122B3">
            <w:pPr>
              <w:rPr>
                <w:rFonts w:asciiTheme="minorHAnsi" w:hAnsiTheme="minorHAnsi" w:cstheme="minorHAnsi"/>
                <w:sz w:val="22"/>
                <w:szCs w:val="22"/>
              </w:rPr>
            </w:pPr>
          </w:p>
          <w:p w14:paraId="15F6CEB2"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38644F2B" w14:textId="77777777" w:rsidR="00E016D2" w:rsidRPr="00C122B3" w:rsidRDefault="00E016D2" w:rsidP="00C122B3">
            <w:pPr>
              <w:spacing w:after="240"/>
              <w:rPr>
                <w:rFonts w:asciiTheme="minorHAnsi" w:hAnsiTheme="minorHAnsi" w:cstheme="minorHAnsi"/>
                <w:sz w:val="22"/>
                <w:szCs w:val="22"/>
              </w:rPr>
            </w:pPr>
          </w:p>
          <w:p w14:paraId="7B3DE98D"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1135CAA0" w14:textId="77777777" w:rsidR="00E016D2" w:rsidRPr="00C122B3" w:rsidRDefault="00E016D2" w:rsidP="00C122B3">
            <w:pPr>
              <w:spacing w:after="240"/>
              <w:rPr>
                <w:rFonts w:asciiTheme="minorHAnsi" w:hAnsiTheme="minorHAnsi" w:cstheme="minorHAnsi"/>
                <w:sz w:val="22"/>
                <w:szCs w:val="22"/>
              </w:rPr>
            </w:pPr>
            <w:r w:rsidRPr="00C122B3">
              <w:rPr>
                <w:rFonts w:asciiTheme="minorHAnsi" w:hAnsiTheme="minorHAnsi" w:cstheme="minorHAnsi"/>
                <w:sz w:val="22"/>
                <w:szCs w:val="22"/>
              </w:rPr>
              <w:br/>
            </w:r>
          </w:p>
          <w:p w14:paraId="57AB0E1A" w14:textId="77777777" w:rsidR="00E016D2" w:rsidRPr="00C122B3" w:rsidRDefault="00E016D2" w:rsidP="00172A28">
            <w:pPr>
              <w:jc w:val="right"/>
              <w:rPr>
                <w:rFonts w:asciiTheme="minorHAnsi" w:hAnsiTheme="minorHAnsi" w:cstheme="minorHAnsi"/>
                <w:sz w:val="22"/>
                <w:szCs w:val="22"/>
              </w:rPr>
            </w:pPr>
          </w:p>
        </w:tc>
        <w:tc>
          <w:tcPr>
            <w:tcW w:w="0" w:type="auto"/>
            <w:vMerge w:val="restart"/>
            <w:tcBorders>
              <w:top w:val="single" w:sz="6" w:space="0" w:color="000000"/>
              <w:bottom w:val="single" w:sz="6" w:space="0" w:color="000000"/>
              <w:right w:val="single" w:sz="6" w:space="0" w:color="000000"/>
            </w:tcBorders>
            <w:tcMar>
              <w:top w:w="0" w:type="dxa"/>
              <w:left w:w="115" w:type="dxa"/>
              <w:bottom w:w="0" w:type="dxa"/>
              <w:right w:w="115" w:type="dxa"/>
            </w:tcMar>
            <w:hideMark/>
          </w:tcPr>
          <w:p w14:paraId="5848DB34" w14:textId="77777777" w:rsidR="00E016D2" w:rsidRPr="00C122B3" w:rsidRDefault="00E016D2" w:rsidP="00C122B3">
            <w:pPr>
              <w:rPr>
                <w:rFonts w:asciiTheme="minorHAnsi" w:hAnsiTheme="minorHAnsi" w:cstheme="minorHAnsi"/>
                <w:sz w:val="22"/>
                <w:szCs w:val="22"/>
              </w:rPr>
            </w:pPr>
          </w:p>
          <w:p w14:paraId="7E0E38F9"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b/>
                <w:bCs/>
                <w:color w:val="000000"/>
                <w:sz w:val="22"/>
                <w:szCs w:val="22"/>
              </w:rPr>
              <w:t>Řečové dovednosti</w:t>
            </w:r>
          </w:p>
          <w:p w14:paraId="02AC958F" w14:textId="77777777" w:rsidR="00E016D2" w:rsidRPr="00C122B3" w:rsidRDefault="00E016D2" w:rsidP="00C122B3">
            <w:pPr>
              <w:rPr>
                <w:rFonts w:asciiTheme="minorHAnsi" w:hAnsiTheme="minorHAnsi" w:cstheme="minorHAnsi"/>
                <w:sz w:val="22"/>
                <w:szCs w:val="22"/>
              </w:rPr>
            </w:pPr>
          </w:p>
          <w:p w14:paraId="31F22E0C"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zeptá se na osobní údaje a na každodenní život a na podobné otázky odpoví,</w:t>
            </w:r>
          </w:p>
          <w:p w14:paraId="32DD4473"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zeptá se a odpoví na čas, den a období roku,</w:t>
            </w:r>
          </w:p>
          <w:p w14:paraId="6D97C232"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jednoduchým způsobem popíše sebe, své známé a co dělají,</w:t>
            </w:r>
          </w:p>
          <w:p w14:paraId="7201F0DF"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povídá o svých zájmech,</w:t>
            </w:r>
          </w:p>
          <w:p w14:paraId="4F828CD4"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představí mezi sebou své známé</w:t>
            </w:r>
          </w:p>
          <w:p w14:paraId="5E61778E"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stručně charakterizuje běžné sporty</w:t>
            </w:r>
          </w:p>
          <w:p w14:paraId="5C347AEB"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popíše svoje rutinní činnosti,</w:t>
            </w:r>
          </w:p>
          <w:p w14:paraId="645C7EA2"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pojmenuje části těla,</w:t>
            </w:r>
          </w:p>
          <w:p w14:paraId="4B72F0F5"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zeptá se jiných na jejich zájmy a koníčky a na podobné otázky odpoví</w:t>
            </w:r>
          </w:p>
          <w:p w14:paraId="1392B442"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sestaví a napíše oznámení o akci,</w:t>
            </w:r>
          </w:p>
          <w:p w14:paraId="7E1A05DD"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pojmenuje vyučovací předměty a sdělí, které má v oblibě,</w:t>
            </w:r>
          </w:p>
          <w:p w14:paraId="475FF0D6"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popíše, co a kdo se nachází na daném místě,</w:t>
            </w:r>
          </w:p>
          <w:p w14:paraId="46A71DD4"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podá instrukce, jak se v budově někam dostat,</w:t>
            </w:r>
          </w:p>
          <w:p w14:paraId="143030ED"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popíše ústně i písemně typický týden ve škole,</w:t>
            </w:r>
          </w:p>
          <w:p w14:paraId="17D19E96"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vyjmenuje výhody a nevýhody vyučování na dálku,</w:t>
            </w:r>
          </w:p>
          <w:p w14:paraId="5FBD9397"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vyjmenuje názvy oblečení, hudebních nástrojů a barev,</w:t>
            </w:r>
          </w:p>
          <w:p w14:paraId="06D4036B"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ze slyšeného rozhovoru postihne, co mluvčí právě dělají,</w:t>
            </w:r>
          </w:p>
          <w:p w14:paraId="0E93C125"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popíše, co má někdo na sobě a jak vypadá,</w:t>
            </w:r>
          </w:p>
          <w:p w14:paraId="55654E6E"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pojmenuje aktuální činnosti lidí v dané situaci,</w:t>
            </w:r>
          </w:p>
          <w:p w14:paraId="2A7EAF53"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domluví si schůzku,</w:t>
            </w:r>
          </w:p>
          <w:p w14:paraId="5918C311"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vytvoří e-mailovou pozvánku na večírek,</w:t>
            </w:r>
          </w:p>
          <w:p w14:paraId="26003AB2"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vyřeší jednoduchý zeměpisný kvíz,</w:t>
            </w:r>
          </w:p>
          <w:p w14:paraId="71D87822"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vyjmenuje typy ubytování a divoká zvířata dle vyobrazení,</w:t>
            </w:r>
          </w:p>
          <w:p w14:paraId="18859668"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zeptá se, na kterém kontinentu se nachází známé přírodní úkazy, porovná kvalitu a velikost dvou položek, věcí, zvířat apod.,</w:t>
            </w:r>
          </w:p>
          <w:p w14:paraId="57E7D68B"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zeptá se a sdělí otevírací dobu a vstupné do dané instituce</w:t>
            </w:r>
          </w:p>
          <w:p w14:paraId="741E6643"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napíše pohled z prázdnin, ve kterém sdělí, jak místo vypadá a co tam dělá,</w:t>
            </w:r>
          </w:p>
          <w:p w14:paraId="4D461B64"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určí a zaznamená hlavní body popisu sledu událostí běžného víkendu,</w:t>
            </w:r>
          </w:p>
          <w:p w14:paraId="15959955"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zapíše telefonický vzkaz,</w:t>
            </w:r>
          </w:p>
          <w:p w14:paraId="272808BA"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převypráví přečtený příběh,</w:t>
            </w:r>
          </w:p>
          <w:p w14:paraId="45E39FE9"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zeptá se na něčí dovednosti a na stejnou otázku odpoví,</w:t>
            </w:r>
          </w:p>
          <w:p w14:paraId="487A8D67"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lastRenderedPageBreak/>
              <w:t>zatelefonuje a nechá vzkaz,</w:t>
            </w:r>
          </w:p>
          <w:p w14:paraId="208F8781"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vytvoří prospekt pro turisty,</w:t>
            </w:r>
          </w:p>
          <w:p w14:paraId="3D4E2699"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předá telefonní vzkaz,</w:t>
            </w:r>
          </w:p>
          <w:p w14:paraId="7A2B810A"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přiřadí národnosti k odpovídajícím názvům států,</w:t>
            </w:r>
          </w:p>
          <w:p w14:paraId="72024515"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jednoduchým způsobem ústně popíše život slavné osobnosti,</w:t>
            </w:r>
          </w:p>
          <w:p w14:paraId="5C21188F"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vypráví o minulé události,</w:t>
            </w:r>
          </w:p>
          <w:p w14:paraId="7CB80F5F"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napíše e-mail kamarádovi, ve kterém popíše svůj minulý víkend.</w:t>
            </w:r>
          </w:p>
          <w:p w14:paraId="3C329F28" w14:textId="77777777" w:rsidR="00E016D2" w:rsidRPr="00C122B3" w:rsidRDefault="00E016D2" w:rsidP="00C122B3">
            <w:pPr>
              <w:rPr>
                <w:rFonts w:asciiTheme="minorHAnsi" w:hAnsiTheme="minorHAnsi" w:cstheme="minorHAnsi"/>
                <w:sz w:val="22"/>
                <w:szCs w:val="22"/>
              </w:rPr>
            </w:pPr>
          </w:p>
          <w:p w14:paraId="7D108DE1" w14:textId="77777777" w:rsidR="00E016D2" w:rsidRPr="00C122B3" w:rsidRDefault="00E016D2" w:rsidP="00C122B3">
            <w:pPr>
              <w:ind w:left="-20"/>
              <w:rPr>
                <w:rFonts w:asciiTheme="minorHAnsi" w:hAnsiTheme="minorHAnsi" w:cstheme="minorHAnsi"/>
                <w:sz w:val="22"/>
                <w:szCs w:val="22"/>
              </w:rPr>
            </w:pPr>
            <w:r w:rsidRPr="00C122B3">
              <w:rPr>
                <w:rFonts w:asciiTheme="minorHAnsi" w:hAnsiTheme="minorHAnsi" w:cstheme="minorHAnsi"/>
                <w:b/>
                <w:bCs/>
                <w:color w:val="000000"/>
                <w:sz w:val="22"/>
                <w:szCs w:val="22"/>
              </w:rPr>
              <w:t>Jazykové prostředky</w:t>
            </w:r>
          </w:p>
          <w:p w14:paraId="7F1FF475" w14:textId="77777777" w:rsidR="00E016D2" w:rsidRPr="00C122B3" w:rsidRDefault="00E016D2" w:rsidP="00C122B3">
            <w:pPr>
              <w:rPr>
                <w:rFonts w:asciiTheme="minorHAnsi" w:hAnsiTheme="minorHAnsi" w:cstheme="minorHAnsi"/>
                <w:sz w:val="22"/>
                <w:szCs w:val="22"/>
              </w:rPr>
            </w:pPr>
          </w:p>
          <w:p w14:paraId="07F2394C"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rozlišuje základní zvukové prostředky jazyka,</w:t>
            </w:r>
          </w:p>
          <w:p w14:paraId="728CD7C5"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vyslovuje srozumitelně co nejblíže přirozené výslovnosti,</w:t>
            </w:r>
          </w:p>
          <w:p w14:paraId="203EA57E"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aplikuje novou slovní zásobu včetně frazeologie v rozsahu daných tematických okruhů,</w:t>
            </w:r>
          </w:p>
          <w:p w14:paraId="1E5F8F3E"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aplikuje základní pravopisné normy v písemném projevu.</w:t>
            </w:r>
          </w:p>
          <w:p w14:paraId="53070767" w14:textId="77777777" w:rsidR="00E016D2" w:rsidRPr="00C122B3" w:rsidRDefault="00E016D2" w:rsidP="00C122B3">
            <w:pPr>
              <w:rPr>
                <w:rFonts w:asciiTheme="minorHAnsi" w:hAnsiTheme="minorHAnsi" w:cstheme="minorHAnsi"/>
                <w:sz w:val="22"/>
                <w:szCs w:val="22"/>
              </w:rPr>
            </w:pPr>
          </w:p>
          <w:p w14:paraId="4FB3D801"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b/>
                <w:bCs/>
                <w:color w:val="000000"/>
                <w:sz w:val="22"/>
                <w:szCs w:val="22"/>
              </w:rPr>
              <w:t>Země příslušné jazykové oblasti</w:t>
            </w:r>
          </w:p>
          <w:p w14:paraId="4172732F" w14:textId="77777777" w:rsidR="00E016D2" w:rsidRPr="00C122B3" w:rsidRDefault="00E016D2" w:rsidP="00C122B3">
            <w:pPr>
              <w:rPr>
                <w:rFonts w:asciiTheme="minorHAnsi" w:hAnsiTheme="minorHAnsi" w:cstheme="minorHAnsi"/>
                <w:sz w:val="22"/>
                <w:szCs w:val="22"/>
              </w:rPr>
            </w:pPr>
          </w:p>
          <w:p w14:paraId="5EB99D3A"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uvede geografické údaje, hlavní města, nejvýznamnější kulturní památky, nejnavštěvovanější města a oblasti,</w:t>
            </w:r>
          </w:p>
          <w:p w14:paraId="11D19B08"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srovná základní rysy našeho</w:t>
            </w:r>
          </w:p>
          <w:p w14:paraId="31353708"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způsobu života a života zemí daného</w:t>
            </w:r>
          </w:p>
          <w:p w14:paraId="618CFF6D"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jazyka.</w:t>
            </w:r>
          </w:p>
          <w:p w14:paraId="792FEA69" w14:textId="77777777" w:rsidR="00E016D2" w:rsidRPr="00C122B3" w:rsidRDefault="00E016D2" w:rsidP="00C122B3">
            <w:pPr>
              <w:rPr>
                <w:rFonts w:asciiTheme="minorHAnsi" w:hAnsiTheme="minorHAnsi" w:cstheme="minorHAnsi"/>
                <w:sz w:val="22"/>
                <w:szCs w:val="22"/>
              </w:rPr>
            </w:pPr>
          </w:p>
        </w:tc>
        <w:tc>
          <w:tcPr>
            <w:tcW w:w="0" w:type="auto"/>
            <w:tcBorders>
              <w:top w:val="single" w:sz="6" w:space="0" w:color="000000"/>
              <w:left w:val="single" w:sz="6" w:space="0" w:color="000000"/>
            </w:tcBorders>
            <w:tcMar>
              <w:top w:w="0" w:type="dxa"/>
              <w:left w:w="115" w:type="dxa"/>
              <w:bottom w:w="0" w:type="dxa"/>
              <w:right w:w="115" w:type="dxa"/>
            </w:tcMar>
            <w:hideMark/>
          </w:tcPr>
          <w:p w14:paraId="3E40BAFA"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b/>
                <w:bCs/>
                <w:color w:val="000000"/>
                <w:sz w:val="22"/>
                <w:szCs w:val="22"/>
              </w:rPr>
              <w:lastRenderedPageBreak/>
              <w:t>1.</w:t>
            </w:r>
          </w:p>
        </w:tc>
        <w:tc>
          <w:tcPr>
            <w:tcW w:w="0" w:type="auto"/>
            <w:tcBorders>
              <w:top w:val="single" w:sz="6" w:space="0" w:color="000000"/>
              <w:right w:val="single" w:sz="6" w:space="0" w:color="000000"/>
            </w:tcBorders>
            <w:tcMar>
              <w:top w:w="0" w:type="dxa"/>
              <w:left w:w="115" w:type="dxa"/>
              <w:bottom w:w="0" w:type="dxa"/>
              <w:right w:w="115" w:type="dxa"/>
            </w:tcMar>
          </w:tcPr>
          <w:p w14:paraId="5451D3F9" w14:textId="77777777" w:rsidR="00E016D2" w:rsidRPr="00C122B3" w:rsidRDefault="00E016D2" w:rsidP="00C122B3">
            <w:pPr>
              <w:rPr>
                <w:rFonts w:asciiTheme="minorHAnsi" w:hAnsiTheme="minorHAnsi" w:cstheme="minorHAnsi"/>
                <w:b/>
                <w:sz w:val="22"/>
                <w:szCs w:val="22"/>
              </w:rPr>
            </w:pPr>
            <w:r w:rsidRPr="00C122B3">
              <w:rPr>
                <w:rFonts w:asciiTheme="minorHAnsi" w:hAnsiTheme="minorHAnsi" w:cstheme="minorHAnsi"/>
                <w:b/>
                <w:sz w:val="22"/>
                <w:szCs w:val="22"/>
              </w:rPr>
              <w:t>Likes and dislikes</w:t>
            </w:r>
          </w:p>
        </w:tc>
        <w:tc>
          <w:tcPr>
            <w:tcW w:w="0" w:type="auto"/>
            <w:vMerge w:val="restart"/>
            <w:tcBorders>
              <w:top w:val="single" w:sz="6" w:space="0" w:color="000000"/>
              <w:left w:val="single" w:sz="6" w:space="0" w:color="000000"/>
              <w:right w:val="single" w:sz="4" w:space="0" w:color="000000"/>
            </w:tcBorders>
            <w:tcMar>
              <w:top w:w="0" w:type="dxa"/>
              <w:left w:w="115" w:type="dxa"/>
              <w:bottom w:w="0" w:type="dxa"/>
              <w:right w:w="115" w:type="dxa"/>
            </w:tcMar>
            <w:hideMark/>
          </w:tcPr>
          <w:p w14:paraId="623DD86A" w14:textId="77777777" w:rsidR="00E016D2" w:rsidRPr="00C122B3" w:rsidRDefault="00E016D2" w:rsidP="00C122B3">
            <w:pPr>
              <w:jc w:val="center"/>
              <w:rPr>
                <w:rFonts w:asciiTheme="minorHAnsi" w:hAnsiTheme="minorHAnsi" w:cstheme="minorHAnsi"/>
                <w:sz w:val="22"/>
                <w:szCs w:val="22"/>
              </w:rPr>
            </w:pPr>
            <w:r>
              <w:rPr>
                <w:rFonts w:asciiTheme="minorHAnsi" w:hAnsiTheme="minorHAnsi" w:cstheme="minorHAnsi"/>
                <w:sz w:val="22"/>
                <w:szCs w:val="22"/>
              </w:rPr>
              <w:t>136</w:t>
            </w:r>
          </w:p>
        </w:tc>
      </w:tr>
      <w:tr w:rsidR="00E016D2" w:rsidRPr="00C122B3" w14:paraId="5E60C390" w14:textId="77777777" w:rsidTr="00210D15">
        <w:trPr>
          <w:trHeight w:val="2365"/>
        </w:trPr>
        <w:tc>
          <w:tcPr>
            <w:tcW w:w="0" w:type="auto"/>
            <w:vMerge/>
            <w:tcBorders>
              <w:top w:val="single" w:sz="6" w:space="0" w:color="000000"/>
              <w:left w:val="single" w:sz="4" w:space="0" w:color="000000"/>
              <w:bottom w:val="single" w:sz="6" w:space="0" w:color="000000"/>
            </w:tcBorders>
            <w:vAlign w:val="center"/>
            <w:hideMark/>
          </w:tcPr>
          <w:p w14:paraId="2BB84929" w14:textId="77777777" w:rsidR="00E016D2" w:rsidRPr="00C122B3" w:rsidRDefault="00E016D2" w:rsidP="00C122B3">
            <w:pPr>
              <w:rPr>
                <w:rFonts w:asciiTheme="minorHAnsi" w:hAnsiTheme="minorHAnsi" w:cstheme="minorHAnsi"/>
                <w:sz w:val="22"/>
                <w:szCs w:val="22"/>
              </w:rPr>
            </w:pPr>
          </w:p>
        </w:tc>
        <w:tc>
          <w:tcPr>
            <w:tcW w:w="0" w:type="auto"/>
            <w:vMerge/>
            <w:tcBorders>
              <w:top w:val="single" w:sz="6" w:space="0" w:color="000000"/>
              <w:bottom w:val="single" w:sz="6" w:space="0" w:color="000000"/>
              <w:right w:val="single" w:sz="6" w:space="0" w:color="000000"/>
            </w:tcBorders>
            <w:vAlign w:val="center"/>
            <w:hideMark/>
          </w:tcPr>
          <w:p w14:paraId="57DB7559" w14:textId="77777777" w:rsidR="00E016D2" w:rsidRPr="00C122B3" w:rsidRDefault="00E016D2" w:rsidP="00C122B3">
            <w:pPr>
              <w:rPr>
                <w:rFonts w:asciiTheme="minorHAnsi" w:hAnsiTheme="minorHAnsi" w:cstheme="minorHAnsi"/>
                <w:sz w:val="22"/>
                <w:szCs w:val="22"/>
              </w:rPr>
            </w:pPr>
          </w:p>
        </w:tc>
        <w:tc>
          <w:tcPr>
            <w:tcW w:w="0" w:type="auto"/>
            <w:tcBorders>
              <w:left w:val="single" w:sz="6" w:space="0" w:color="000000"/>
              <w:bottom w:val="single" w:sz="6" w:space="0" w:color="000000"/>
            </w:tcBorders>
            <w:tcMar>
              <w:top w:w="0" w:type="dxa"/>
              <w:left w:w="115" w:type="dxa"/>
              <w:bottom w:w="0" w:type="dxa"/>
              <w:right w:w="115" w:type="dxa"/>
            </w:tcMar>
            <w:hideMark/>
          </w:tcPr>
          <w:p w14:paraId="1931ADCD" w14:textId="77777777" w:rsidR="00E016D2" w:rsidRPr="00C122B3" w:rsidRDefault="00E016D2" w:rsidP="00C122B3">
            <w:pPr>
              <w:rPr>
                <w:rFonts w:asciiTheme="minorHAnsi" w:hAnsiTheme="minorHAnsi" w:cstheme="minorHAnsi"/>
                <w:sz w:val="22"/>
                <w:szCs w:val="22"/>
              </w:rPr>
            </w:pPr>
          </w:p>
        </w:tc>
        <w:tc>
          <w:tcPr>
            <w:tcW w:w="0" w:type="auto"/>
            <w:tcBorders>
              <w:bottom w:val="single" w:sz="6" w:space="0" w:color="000000"/>
              <w:right w:val="single" w:sz="6" w:space="0" w:color="000000"/>
            </w:tcBorders>
            <w:tcMar>
              <w:top w:w="0" w:type="dxa"/>
              <w:left w:w="115" w:type="dxa"/>
              <w:bottom w:w="0" w:type="dxa"/>
              <w:right w:w="115" w:type="dxa"/>
            </w:tcMar>
          </w:tcPr>
          <w:p w14:paraId="21E55C7A"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Sports and hobbies</w:t>
            </w:r>
          </w:p>
          <w:p w14:paraId="77198756"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School, school subjects</w:t>
            </w:r>
          </w:p>
          <w:p w14:paraId="2969F856"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Describing people</w:t>
            </w:r>
          </w:p>
          <w:p w14:paraId="6168CC17"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Articles</w:t>
            </w:r>
          </w:p>
          <w:p w14:paraId="0C6A67D3" w14:textId="77777777" w:rsidR="00E016D2" w:rsidRPr="00C122B3" w:rsidRDefault="00E016D2" w:rsidP="00C122B3">
            <w:pPr>
              <w:rPr>
                <w:rFonts w:asciiTheme="minorHAnsi" w:hAnsiTheme="minorHAnsi" w:cstheme="minorHAnsi"/>
                <w:i/>
                <w:sz w:val="22"/>
                <w:szCs w:val="22"/>
              </w:rPr>
            </w:pPr>
            <w:r w:rsidRPr="00C122B3">
              <w:rPr>
                <w:rFonts w:asciiTheme="minorHAnsi" w:hAnsiTheme="minorHAnsi" w:cstheme="minorHAnsi"/>
                <w:i/>
                <w:sz w:val="22"/>
                <w:szCs w:val="22"/>
              </w:rPr>
              <w:t>There is /are</w:t>
            </w:r>
          </w:p>
          <w:p w14:paraId="691DB87B"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Contrast: present simple and present continuous</w:t>
            </w:r>
          </w:p>
        </w:tc>
        <w:tc>
          <w:tcPr>
            <w:tcW w:w="0" w:type="auto"/>
            <w:vMerge/>
            <w:tcBorders>
              <w:left w:val="single" w:sz="6" w:space="0" w:color="000000"/>
              <w:right w:val="single" w:sz="4" w:space="0" w:color="000000"/>
            </w:tcBorders>
            <w:tcMar>
              <w:top w:w="0" w:type="dxa"/>
              <w:left w:w="115" w:type="dxa"/>
              <w:bottom w:w="0" w:type="dxa"/>
              <w:right w:w="115" w:type="dxa"/>
            </w:tcMar>
            <w:hideMark/>
          </w:tcPr>
          <w:p w14:paraId="343B34AE" w14:textId="77777777" w:rsidR="00E016D2" w:rsidRPr="00C122B3" w:rsidRDefault="00E016D2" w:rsidP="00C122B3">
            <w:pPr>
              <w:jc w:val="center"/>
              <w:rPr>
                <w:rFonts w:asciiTheme="minorHAnsi" w:hAnsiTheme="minorHAnsi" w:cstheme="minorHAnsi"/>
                <w:sz w:val="22"/>
                <w:szCs w:val="22"/>
              </w:rPr>
            </w:pPr>
          </w:p>
        </w:tc>
      </w:tr>
      <w:tr w:rsidR="00E016D2" w:rsidRPr="00C122B3" w14:paraId="4AA6F4E6" w14:textId="77777777" w:rsidTr="00210D15">
        <w:trPr>
          <w:trHeight w:val="20"/>
        </w:trPr>
        <w:tc>
          <w:tcPr>
            <w:tcW w:w="0" w:type="auto"/>
            <w:vMerge/>
            <w:tcBorders>
              <w:top w:val="single" w:sz="6" w:space="0" w:color="000000"/>
              <w:left w:val="single" w:sz="4" w:space="0" w:color="000000"/>
              <w:bottom w:val="single" w:sz="6" w:space="0" w:color="000000"/>
            </w:tcBorders>
            <w:vAlign w:val="center"/>
            <w:hideMark/>
          </w:tcPr>
          <w:p w14:paraId="413B48AC" w14:textId="77777777" w:rsidR="00E016D2" w:rsidRPr="00C122B3" w:rsidRDefault="00E016D2" w:rsidP="00C122B3">
            <w:pPr>
              <w:rPr>
                <w:rFonts w:asciiTheme="minorHAnsi" w:hAnsiTheme="minorHAnsi" w:cstheme="minorHAnsi"/>
                <w:sz w:val="22"/>
                <w:szCs w:val="22"/>
              </w:rPr>
            </w:pPr>
          </w:p>
        </w:tc>
        <w:tc>
          <w:tcPr>
            <w:tcW w:w="0" w:type="auto"/>
            <w:vMerge/>
            <w:tcBorders>
              <w:top w:val="single" w:sz="6" w:space="0" w:color="000000"/>
              <w:bottom w:val="single" w:sz="6" w:space="0" w:color="000000"/>
              <w:right w:val="single" w:sz="6" w:space="0" w:color="000000"/>
            </w:tcBorders>
            <w:vAlign w:val="center"/>
            <w:hideMark/>
          </w:tcPr>
          <w:p w14:paraId="1A5FD4C4" w14:textId="77777777" w:rsidR="00E016D2" w:rsidRPr="00C122B3" w:rsidRDefault="00E016D2" w:rsidP="00C122B3">
            <w:pPr>
              <w:rPr>
                <w:rFonts w:asciiTheme="minorHAnsi" w:hAnsiTheme="minorHAnsi" w:cstheme="minorHAnsi"/>
                <w:sz w:val="22"/>
                <w:szCs w:val="22"/>
              </w:rPr>
            </w:pPr>
          </w:p>
        </w:tc>
        <w:tc>
          <w:tcPr>
            <w:tcW w:w="0" w:type="auto"/>
            <w:tcBorders>
              <w:top w:val="single" w:sz="6" w:space="0" w:color="000000"/>
              <w:left w:val="single" w:sz="6" w:space="0" w:color="000000"/>
            </w:tcBorders>
            <w:tcMar>
              <w:top w:w="0" w:type="dxa"/>
              <w:left w:w="115" w:type="dxa"/>
              <w:bottom w:w="0" w:type="dxa"/>
              <w:right w:w="115" w:type="dxa"/>
            </w:tcMar>
            <w:hideMark/>
          </w:tcPr>
          <w:p w14:paraId="6972145B"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b/>
                <w:bCs/>
                <w:color w:val="000000"/>
                <w:sz w:val="22"/>
                <w:szCs w:val="22"/>
              </w:rPr>
              <w:t>2.</w:t>
            </w:r>
          </w:p>
        </w:tc>
        <w:tc>
          <w:tcPr>
            <w:tcW w:w="0" w:type="auto"/>
            <w:tcBorders>
              <w:top w:val="single" w:sz="6" w:space="0" w:color="000000"/>
              <w:right w:val="single" w:sz="6" w:space="0" w:color="000000"/>
            </w:tcBorders>
            <w:tcMar>
              <w:top w:w="0" w:type="dxa"/>
              <w:left w:w="115" w:type="dxa"/>
              <w:bottom w:w="0" w:type="dxa"/>
              <w:right w:w="115" w:type="dxa"/>
            </w:tcMar>
          </w:tcPr>
          <w:p w14:paraId="5883C6E4" w14:textId="77777777" w:rsidR="00E016D2" w:rsidRPr="00C122B3" w:rsidRDefault="00E016D2" w:rsidP="00C122B3">
            <w:pPr>
              <w:rPr>
                <w:rFonts w:asciiTheme="minorHAnsi" w:hAnsiTheme="minorHAnsi" w:cstheme="minorHAnsi"/>
                <w:b/>
                <w:sz w:val="22"/>
                <w:szCs w:val="22"/>
              </w:rPr>
            </w:pPr>
            <w:r w:rsidRPr="00C122B3">
              <w:rPr>
                <w:rFonts w:asciiTheme="minorHAnsi" w:hAnsiTheme="minorHAnsi" w:cstheme="minorHAnsi"/>
                <w:b/>
                <w:sz w:val="22"/>
                <w:szCs w:val="22"/>
              </w:rPr>
              <w:t>Accidents and injuries, Describing feelings</w:t>
            </w:r>
          </w:p>
          <w:p w14:paraId="5271FEE1" w14:textId="77777777" w:rsidR="00E016D2" w:rsidRPr="00C122B3" w:rsidRDefault="00E016D2" w:rsidP="00C122B3">
            <w:pPr>
              <w:rPr>
                <w:rFonts w:asciiTheme="minorHAnsi" w:hAnsiTheme="minorHAnsi" w:cstheme="minorHAnsi"/>
                <w:sz w:val="22"/>
                <w:szCs w:val="22"/>
              </w:rPr>
            </w:pPr>
          </w:p>
          <w:p w14:paraId="7A4BE6B6"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Adjectives to describe feelings</w:t>
            </w:r>
          </w:p>
          <w:p w14:paraId="4CDEC050"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Description of an event</w:t>
            </w:r>
          </w:p>
          <w:p w14:paraId="1884A1FE"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Giving advice</w:t>
            </w:r>
          </w:p>
          <w:p w14:paraId="33475A73"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Past simple</w:t>
            </w:r>
          </w:p>
          <w:p w14:paraId="5365CB10"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 xml:space="preserve">Modal verb - </w:t>
            </w:r>
            <w:r w:rsidRPr="00C122B3">
              <w:rPr>
                <w:rFonts w:asciiTheme="minorHAnsi" w:hAnsiTheme="minorHAnsi" w:cstheme="minorHAnsi"/>
                <w:i/>
                <w:sz w:val="22"/>
                <w:szCs w:val="22"/>
              </w:rPr>
              <w:t>Should</w:t>
            </w:r>
          </w:p>
        </w:tc>
        <w:tc>
          <w:tcPr>
            <w:tcW w:w="0" w:type="auto"/>
            <w:vMerge/>
            <w:tcBorders>
              <w:left w:val="single" w:sz="6" w:space="0" w:color="000000"/>
              <w:right w:val="single" w:sz="4" w:space="0" w:color="000000"/>
            </w:tcBorders>
            <w:tcMar>
              <w:top w:w="0" w:type="dxa"/>
              <w:left w:w="115" w:type="dxa"/>
              <w:bottom w:w="0" w:type="dxa"/>
              <w:right w:w="115" w:type="dxa"/>
            </w:tcMar>
            <w:hideMark/>
          </w:tcPr>
          <w:p w14:paraId="032C0420" w14:textId="77777777" w:rsidR="00E016D2" w:rsidRPr="00C122B3" w:rsidRDefault="00E016D2" w:rsidP="00C122B3">
            <w:pPr>
              <w:jc w:val="center"/>
              <w:rPr>
                <w:rFonts w:asciiTheme="minorHAnsi" w:hAnsiTheme="minorHAnsi" w:cstheme="minorHAnsi"/>
                <w:sz w:val="22"/>
                <w:szCs w:val="22"/>
              </w:rPr>
            </w:pPr>
          </w:p>
        </w:tc>
      </w:tr>
      <w:tr w:rsidR="00E016D2" w:rsidRPr="00C122B3" w14:paraId="5B6D2C35" w14:textId="77777777" w:rsidTr="00210D15">
        <w:trPr>
          <w:trHeight w:val="20"/>
        </w:trPr>
        <w:tc>
          <w:tcPr>
            <w:tcW w:w="0" w:type="auto"/>
            <w:vMerge/>
            <w:tcBorders>
              <w:top w:val="single" w:sz="6" w:space="0" w:color="000000"/>
              <w:left w:val="single" w:sz="4" w:space="0" w:color="000000"/>
              <w:bottom w:val="single" w:sz="6" w:space="0" w:color="000000"/>
            </w:tcBorders>
            <w:vAlign w:val="center"/>
            <w:hideMark/>
          </w:tcPr>
          <w:p w14:paraId="020DFB05" w14:textId="77777777" w:rsidR="00E016D2" w:rsidRPr="00C122B3" w:rsidRDefault="00E016D2" w:rsidP="00C122B3">
            <w:pPr>
              <w:rPr>
                <w:rFonts w:asciiTheme="minorHAnsi" w:hAnsiTheme="minorHAnsi" w:cstheme="minorHAnsi"/>
                <w:sz w:val="22"/>
                <w:szCs w:val="22"/>
              </w:rPr>
            </w:pPr>
          </w:p>
        </w:tc>
        <w:tc>
          <w:tcPr>
            <w:tcW w:w="0" w:type="auto"/>
            <w:vMerge/>
            <w:tcBorders>
              <w:top w:val="single" w:sz="6" w:space="0" w:color="000000"/>
              <w:bottom w:val="single" w:sz="6" w:space="0" w:color="000000"/>
              <w:right w:val="single" w:sz="6" w:space="0" w:color="000000"/>
            </w:tcBorders>
            <w:vAlign w:val="center"/>
            <w:hideMark/>
          </w:tcPr>
          <w:p w14:paraId="6D63A2AA" w14:textId="77777777" w:rsidR="00E016D2" w:rsidRPr="00C122B3" w:rsidRDefault="00E016D2" w:rsidP="00C122B3">
            <w:pPr>
              <w:rPr>
                <w:rFonts w:asciiTheme="minorHAnsi" w:hAnsiTheme="minorHAnsi" w:cstheme="minorHAnsi"/>
                <w:sz w:val="22"/>
                <w:szCs w:val="22"/>
              </w:rPr>
            </w:pPr>
          </w:p>
        </w:tc>
        <w:tc>
          <w:tcPr>
            <w:tcW w:w="0" w:type="auto"/>
            <w:tcBorders>
              <w:left w:val="single" w:sz="6" w:space="0" w:color="000000"/>
              <w:bottom w:val="single" w:sz="6" w:space="0" w:color="000000"/>
            </w:tcBorders>
            <w:tcMar>
              <w:top w:w="0" w:type="dxa"/>
              <w:left w:w="115" w:type="dxa"/>
              <w:bottom w:w="0" w:type="dxa"/>
              <w:right w:w="115" w:type="dxa"/>
            </w:tcMar>
            <w:hideMark/>
          </w:tcPr>
          <w:p w14:paraId="22644847" w14:textId="77777777" w:rsidR="00E016D2" w:rsidRPr="00C122B3" w:rsidRDefault="00E016D2" w:rsidP="00C122B3">
            <w:pPr>
              <w:jc w:val="right"/>
              <w:rPr>
                <w:rFonts w:asciiTheme="minorHAnsi" w:hAnsiTheme="minorHAnsi" w:cstheme="minorHAnsi"/>
                <w:sz w:val="22"/>
                <w:szCs w:val="22"/>
              </w:rPr>
            </w:pPr>
          </w:p>
        </w:tc>
        <w:tc>
          <w:tcPr>
            <w:tcW w:w="0" w:type="auto"/>
            <w:tcBorders>
              <w:bottom w:val="single" w:sz="6" w:space="0" w:color="000000"/>
              <w:right w:val="single" w:sz="6" w:space="0" w:color="000000"/>
            </w:tcBorders>
            <w:tcMar>
              <w:top w:w="0" w:type="dxa"/>
              <w:left w:w="115" w:type="dxa"/>
              <w:bottom w:w="0" w:type="dxa"/>
              <w:right w:w="115" w:type="dxa"/>
            </w:tcMar>
          </w:tcPr>
          <w:p w14:paraId="7C358137" w14:textId="77777777" w:rsidR="00E016D2" w:rsidRPr="00C122B3" w:rsidRDefault="00E016D2" w:rsidP="00C122B3">
            <w:pPr>
              <w:rPr>
                <w:rFonts w:asciiTheme="minorHAnsi" w:hAnsiTheme="minorHAnsi" w:cstheme="minorHAnsi"/>
                <w:sz w:val="22"/>
                <w:szCs w:val="22"/>
              </w:rPr>
            </w:pPr>
          </w:p>
        </w:tc>
        <w:tc>
          <w:tcPr>
            <w:tcW w:w="0" w:type="auto"/>
            <w:vMerge/>
            <w:tcBorders>
              <w:left w:val="single" w:sz="6" w:space="0" w:color="000000"/>
              <w:right w:val="single" w:sz="4" w:space="0" w:color="000000"/>
            </w:tcBorders>
            <w:tcMar>
              <w:top w:w="0" w:type="dxa"/>
              <w:left w:w="115" w:type="dxa"/>
              <w:bottom w:w="0" w:type="dxa"/>
              <w:right w:w="115" w:type="dxa"/>
            </w:tcMar>
            <w:hideMark/>
          </w:tcPr>
          <w:p w14:paraId="2BAB0861" w14:textId="77777777" w:rsidR="00E016D2" w:rsidRPr="00C122B3" w:rsidRDefault="00E016D2" w:rsidP="00C122B3">
            <w:pPr>
              <w:jc w:val="center"/>
              <w:rPr>
                <w:rFonts w:asciiTheme="minorHAnsi" w:hAnsiTheme="minorHAnsi" w:cstheme="minorHAnsi"/>
                <w:sz w:val="22"/>
                <w:szCs w:val="22"/>
              </w:rPr>
            </w:pPr>
          </w:p>
        </w:tc>
      </w:tr>
      <w:tr w:rsidR="00E016D2" w:rsidRPr="00C122B3" w14:paraId="427E5D90" w14:textId="77777777" w:rsidTr="00210D15">
        <w:trPr>
          <w:trHeight w:val="20"/>
        </w:trPr>
        <w:tc>
          <w:tcPr>
            <w:tcW w:w="0" w:type="auto"/>
            <w:vMerge/>
            <w:tcBorders>
              <w:top w:val="single" w:sz="6" w:space="0" w:color="000000"/>
              <w:left w:val="single" w:sz="4" w:space="0" w:color="000000"/>
              <w:bottom w:val="single" w:sz="6" w:space="0" w:color="000000"/>
            </w:tcBorders>
            <w:vAlign w:val="center"/>
            <w:hideMark/>
          </w:tcPr>
          <w:p w14:paraId="0645C539" w14:textId="77777777" w:rsidR="00E016D2" w:rsidRPr="00C122B3" w:rsidRDefault="00E016D2" w:rsidP="00C122B3">
            <w:pPr>
              <w:rPr>
                <w:rFonts w:asciiTheme="minorHAnsi" w:hAnsiTheme="minorHAnsi" w:cstheme="minorHAnsi"/>
                <w:sz w:val="22"/>
                <w:szCs w:val="22"/>
              </w:rPr>
            </w:pPr>
          </w:p>
        </w:tc>
        <w:tc>
          <w:tcPr>
            <w:tcW w:w="0" w:type="auto"/>
            <w:vMerge/>
            <w:tcBorders>
              <w:top w:val="single" w:sz="6" w:space="0" w:color="000000"/>
              <w:bottom w:val="single" w:sz="6" w:space="0" w:color="000000"/>
              <w:right w:val="single" w:sz="6" w:space="0" w:color="000000"/>
            </w:tcBorders>
            <w:vAlign w:val="center"/>
            <w:hideMark/>
          </w:tcPr>
          <w:p w14:paraId="3DABD8A0" w14:textId="77777777" w:rsidR="00E016D2" w:rsidRPr="00C122B3" w:rsidRDefault="00E016D2" w:rsidP="00C122B3">
            <w:pPr>
              <w:rPr>
                <w:rFonts w:asciiTheme="minorHAnsi" w:hAnsiTheme="minorHAnsi" w:cstheme="minorHAnsi"/>
                <w:sz w:val="22"/>
                <w:szCs w:val="22"/>
              </w:rPr>
            </w:pPr>
          </w:p>
        </w:tc>
        <w:tc>
          <w:tcPr>
            <w:tcW w:w="0" w:type="auto"/>
            <w:tcBorders>
              <w:top w:val="single" w:sz="6" w:space="0" w:color="000000"/>
              <w:left w:val="single" w:sz="6" w:space="0" w:color="000000"/>
            </w:tcBorders>
            <w:tcMar>
              <w:top w:w="0" w:type="dxa"/>
              <w:left w:w="115" w:type="dxa"/>
              <w:bottom w:w="0" w:type="dxa"/>
              <w:right w:w="115" w:type="dxa"/>
            </w:tcMar>
            <w:hideMark/>
          </w:tcPr>
          <w:p w14:paraId="04A23F74"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b/>
                <w:bCs/>
                <w:color w:val="000000"/>
                <w:sz w:val="22"/>
                <w:szCs w:val="22"/>
              </w:rPr>
              <w:t>3.</w:t>
            </w:r>
          </w:p>
        </w:tc>
        <w:tc>
          <w:tcPr>
            <w:tcW w:w="0" w:type="auto"/>
            <w:tcBorders>
              <w:top w:val="single" w:sz="6" w:space="0" w:color="000000"/>
              <w:right w:val="single" w:sz="6" w:space="0" w:color="000000"/>
            </w:tcBorders>
            <w:tcMar>
              <w:top w:w="0" w:type="dxa"/>
              <w:left w:w="115" w:type="dxa"/>
              <w:bottom w:w="0" w:type="dxa"/>
              <w:right w:w="115" w:type="dxa"/>
            </w:tcMar>
            <w:hideMark/>
          </w:tcPr>
          <w:p w14:paraId="5F690A00"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b/>
                <w:bCs/>
                <w:color w:val="000000"/>
                <w:sz w:val="22"/>
                <w:szCs w:val="22"/>
              </w:rPr>
              <w:t>Landscapes, Nature, Adventure holidays</w:t>
            </w:r>
          </w:p>
        </w:tc>
        <w:tc>
          <w:tcPr>
            <w:tcW w:w="0" w:type="auto"/>
            <w:vMerge/>
            <w:tcBorders>
              <w:left w:val="single" w:sz="6" w:space="0" w:color="000000"/>
              <w:right w:val="single" w:sz="4" w:space="0" w:color="000000"/>
            </w:tcBorders>
            <w:tcMar>
              <w:top w:w="0" w:type="dxa"/>
              <w:left w:w="115" w:type="dxa"/>
              <w:bottom w:w="0" w:type="dxa"/>
              <w:right w:w="115" w:type="dxa"/>
            </w:tcMar>
            <w:hideMark/>
          </w:tcPr>
          <w:p w14:paraId="5BB17911" w14:textId="77777777" w:rsidR="00E016D2" w:rsidRPr="00C122B3" w:rsidRDefault="00E016D2" w:rsidP="00C122B3">
            <w:pPr>
              <w:jc w:val="center"/>
              <w:rPr>
                <w:rFonts w:asciiTheme="minorHAnsi" w:hAnsiTheme="minorHAnsi" w:cstheme="minorHAnsi"/>
                <w:sz w:val="22"/>
                <w:szCs w:val="22"/>
              </w:rPr>
            </w:pPr>
          </w:p>
        </w:tc>
      </w:tr>
      <w:tr w:rsidR="00E016D2" w:rsidRPr="00C122B3" w14:paraId="1CA96A27" w14:textId="77777777" w:rsidTr="00210D15">
        <w:trPr>
          <w:trHeight w:val="20"/>
        </w:trPr>
        <w:tc>
          <w:tcPr>
            <w:tcW w:w="0" w:type="auto"/>
            <w:vMerge/>
            <w:tcBorders>
              <w:top w:val="single" w:sz="6" w:space="0" w:color="000000"/>
              <w:left w:val="single" w:sz="4" w:space="0" w:color="000000"/>
              <w:bottom w:val="single" w:sz="6" w:space="0" w:color="000000"/>
            </w:tcBorders>
            <w:vAlign w:val="center"/>
            <w:hideMark/>
          </w:tcPr>
          <w:p w14:paraId="04D835BB" w14:textId="77777777" w:rsidR="00E016D2" w:rsidRPr="00C122B3" w:rsidRDefault="00E016D2" w:rsidP="00C122B3">
            <w:pPr>
              <w:rPr>
                <w:rFonts w:asciiTheme="minorHAnsi" w:hAnsiTheme="minorHAnsi" w:cstheme="minorHAnsi"/>
                <w:sz w:val="22"/>
                <w:szCs w:val="22"/>
              </w:rPr>
            </w:pPr>
          </w:p>
        </w:tc>
        <w:tc>
          <w:tcPr>
            <w:tcW w:w="0" w:type="auto"/>
            <w:vMerge/>
            <w:tcBorders>
              <w:top w:val="single" w:sz="6" w:space="0" w:color="000000"/>
              <w:bottom w:val="single" w:sz="6" w:space="0" w:color="000000"/>
              <w:right w:val="single" w:sz="6" w:space="0" w:color="000000"/>
            </w:tcBorders>
            <w:vAlign w:val="center"/>
            <w:hideMark/>
          </w:tcPr>
          <w:p w14:paraId="7592074B" w14:textId="77777777" w:rsidR="00E016D2" w:rsidRPr="00C122B3" w:rsidRDefault="00E016D2" w:rsidP="00C122B3">
            <w:pPr>
              <w:rPr>
                <w:rFonts w:asciiTheme="minorHAnsi" w:hAnsiTheme="minorHAnsi" w:cstheme="minorHAnsi"/>
                <w:sz w:val="22"/>
                <w:szCs w:val="22"/>
              </w:rPr>
            </w:pPr>
          </w:p>
        </w:tc>
        <w:tc>
          <w:tcPr>
            <w:tcW w:w="0" w:type="auto"/>
            <w:tcBorders>
              <w:left w:val="single" w:sz="6" w:space="0" w:color="000000"/>
              <w:bottom w:val="single" w:sz="6" w:space="0" w:color="000000"/>
            </w:tcBorders>
            <w:tcMar>
              <w:top w:w="0" w:type="dxa"/>
              <w:left w:w="115" w:type="dxa"/>
              <w:bottom w:w="0" w:type="dxa"/>
              <w:right w:w="115" w:type="dxa"/>
            </w:tcMar>
          </w:tcPr>
          <w:p w14:paraId="7E2EC992"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 xml:space="preserve"> </w:t>
            </w:r>
          </w:p>
        </w:tc>
        <w:tc>
          <w:tcPr>
            <w:tcW w:w="0" w:type="auto"/>
            <w:tcBorders>
              <w:bottom w:val="single" w:sz="6" w:space="0" w:color="000000"/>
              <w:right w:val="single" w:sz="6" w:space="0" w:color="000000"/>
            </w:tcBorders>
            <w:tcMar>
              <w:top w:w="0" w:type="dxa"/>
              <w:left w:w="115" w:type="dxa"/>
              <w:bottom w:w="0" w:type="dxa"/>
              <w:right w:w="115" w:type="dxa"/>
            </w:tcMar>
          </w:tcPr>
          <w:p w14:paraId="63F7D3A8" w14:textId="77777777" w:rsidR="00E016D2" w:rsidRPr="00C122B3" w:rsidRDefault="00E016D2" w:rsidP="00C122B3">
            <w:pPr>
              <w:rPr>
                <w:rFonts w:asciiTheme="minorHAnsi" w:hAnsiTheme="minorHAnsi" w:cstheme="minorHAnsi"/>
                <w:sz w:val="22"/>
                <w:szCs w:val="22"/>
              </w:rPr>
            </w:pPr>
          </w:p>
          <w:p w14:paraId="357FCA58"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Landscape features</w:t>
            </w:r>
          </w:p>
          <w:p w14:paraId="0282648B"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Photo description</w:t>
            </w:r>
          </w:p>
          <w:p w14:paraId="5F57E26A"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Prepositions of movement and position</w:t>
            </w:r>
          </w:p>
          <w:p w14:paraId="4995E602"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Past continuous</w:t>
            </w:r>
          </w:p>
          <w:p w14:paraId="16A5C1FB"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Contrast: past continuous and past simple</w:t>
            </w:r>
          </w:p>
        </w:tc>
        <w:tc>
          <w:tcPr>
            <w:tcW w:w="0" w:type="auto"/>
            <w:vMerge/>
            <w:tcBorders>
              <w:left w:val="single" w:sz="6" w:space="0" w:color="000000"/>
              <w:right w:val="single" w:sz="4" w:space="0" w:color="000000"/>
            </w:tcBorders>
            <w:tcMar>
              <w:top w:w="0" w:type="dxa"/>
              <w:left w:w="115" w:type="dxa"/>
              <w:bottom w:w="0" w:type="dxa"/>
              <w:right w:w="115" w:type="dxa"/>
            </w:tcMar>
            <w:hideMark/>
          </w:tcPr>
          <w:p w14:paraId="700F7932" w14:textId="77777777" w:rsidR="00E016D2" w:rsidRPr="00C122B3" w:rsidRDefault="00E016D2" w:rsidP="00C122B3">
            <w:pPr>
              <w:jc w:val="center"/>
              <w:rPr>
                <w:rFonts w:asciiTheme="minorHAnsi" w:hAnsiTheme="minorHAnsi" w:cstheme="minorHAnsi"/>
                <w:sz w:val="22"/>
                <w:szCs w:val="22"/>
              </w:rPr>
            </w:pPr>
          </w:p>
        </w:tc>
      </w:tr>
      <w:tr w:rsidR="00E016D2" w:rsidRPr="00C122B3" w14:paraId="2AEB7073" w14:textId="77777777" w:rsidTr="00210D15">
        <w:trPr>
          <w:trHeight w:val="20"/>
        </w:trPr>
        <w:tc>
          <w:tcPr>
            <w:tcW w:w="0" w:type="auto"/>
            <w:vMerge/>
            <w:tcBorders>
              <w:top w:val="single" w:sz="6" w:space="0" w:color="000000"/>
              <w:left w:val="single" w:sz="4" w:space="0" w:color="000000"/>
              <w:bottom w:val="single" w:sz="6" w:space="0" w:color="000000"/>
            </w:tcBorders>
            <w:vAlign w:val="center"/>
            <w:hideMark/>
          </w:tcPr>
          <w:p w14:paraId="2A5A1EBB" w14:textId="77777777" w:rsidR="00E016D2" w:rsidRPr="00C122B3" w:rsidRDefault="00E016D2" w:rsidP="00C122B3">
            <w:pPr>
              <w:rPr>
                <w:rFonts w:asciiTheme="minorHAnsi" w:hAnsiTheme="minorHAnsi" w:cstheme="minorHAnsi"/>
                <w:sz w:val="22"/>
                <w:szCs w:val="22"/>
              </w:rPr>
            </w:pPr>
          </w:p>
        </w:tc>
        <w:tc>
          <w:tcPr>
            <w:tcW w:w="0" w:type="auto"/>
            <w:vMerge/>
            <w:tcBorders>
              <w:top w:val="single" w:sz="6" w:space="0" w:color="000000"/>
              <w:bottom w:val="single" w:sz="6" w:space="0" w:color="000000"/>
              <w:right w:val="single" w:sz="6" w:space="0" w:color="000000"/>
            </w:tcBorders>
            <w:vAlign w:val="center"/>
            <w:hideMark/>
          </w:tcPr>
          <w:p w14:paraId="5E59A720" w14:textId="77777777" w:rsidR="00E016D2" w:rsidRPr="00C122B3" w:rsidRDefault="00E016D2" w:rsidP="00C122B3">
            <w:pPr>
              <w:rPr>
                <w:rFonts w:asciiTheme="minorHAnsi" w:hAnsiTheme="minorHAnsi" w:cstheme="minorHAnsi"/>
                <w:sz w:val="22"/>
                <w:szCs w:val="22"/>
              </w:rPr>
            </w:pPr>
          </w:p>
        </w:tc>
        <w:tc>
          <w:tcPr>
            <w:tcW w:w="0" w:type="auto"/>
            <w:tcBorders>
              <w:top w:val="single" w:sz="6" w:space="0" w:color="000000"/>
              <w:left w:val="single" w:sz="6" w:space="0" w:color="000000"/>
            </w:tcBorders>
            <w:tcMar>
              <w:top w:w="0" w:type="dxa"/>
              <w:left w:w="115" w:type="dxa"/>
              <w:bottom w:w="0" w:type="dxa"/>
              <w:right w:w="115" w:type="dxa"/>
            </w:tcMar>
            <w:hideMark/>
          </w:tcPr>
          <w:p w14:paraId="306D637F"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b/>
                <w:bCs/>
                <w:color w:val="000000"/>
                <w:sz w:val="22"/>
                <w:szCs w:val="22"/>
              </w:rPr>
              <w:t>4.</w:t>
            </w:r>
          </w:p>
        </w:tc>
        <w:tc>
          <w:tcPr>
            <w:tcW w:w="0" w:type="auto"/>
            <w:tcBorders>
              <w:top w:val="single" w:sz="6" w:space="0" w:color="000000"/>
              <w:right w:val="single" w:sz="6" w:space="0" w:color="000000"/>
            </w:tcBorders>
            <w:tcMar>
              <w:top w:w="0" w:type="dxa"/>
              <w:left w:w="115" w:type="dxa"/>
              <w:bottom w:w="0" w:type="dxa"/>
              <w:right w:w="115" w:type="dxa"/>
            </w:tcMar>
            <w:hideMark/>
          </w:tcPr>
          <w:p w14:paraId="6F8ED60D" w14:textId="77777777" w:rsidR="00E016D2" w:rsidRPr="00C122B3" w:rsidRDefault="00E016D2" w:rsidP="00C122B3">
            <w:pPr>
              <w:rPr>
                <w:rFonts w:asciiTheme="minorHAnsi" w:hAnsiTheme="minorHAnsi" w:cstheme="minorHAnsi"/>
                <w:b/>
                <w:sz w:val="22"/>
                <w:szCs w:val="22"/>
              </w:rPr>
            </w:pPr>
            <w:r w:rsidRPr="00C122B3">
              <w:rPr>
                <w:rFonts w:asciiTheme="minorHAnsi" w:hAnsiTheme="minorHAnsi" w:cstheme="minorHAnsi"/>
                <w:b/>
                <w:sz w:val="22"/>
                <w:szCs w:val="22"/>
              </w:rPr>
              <w:t xml:space="preserve">Films and TV programmes, </w:t>
            </w:r>
          </w:p>
          <w:p w14:paraId="55B6A589" w14:textId="77777777" w:rsidR="00E016D2" w:rsidRPr="00C122B3" w:rsidRDefault="00E016D2" w:rsidP="00C122B3">
            <w:pPr>
              <w:rPr>
                <w:rFonts w:asciiTheme="minorHAnsi" w:hAnsiTheme="minorHAnsi" w:cstheme="minorHAnsi"/>
                <w:b/>
                <w:sz w:val="22"/>
                <w:szCs w:val="22"/>
              </w:rPr>
            </w:pPr>
            <w:r w:rsidRPr="00C122B3">
              <w:rPr>
                <w:rFonts w:asciiTheme="minorHAnsi" w:hAnsiTheme="minorHAnsi" w:cstheme="minorHAnsi"/>
                <w:b/>
                <w:sz w:val="22"/>
                <w:szCs w:val="22"/>
              </w:rPr>
              <w:t>Advertising</w:t>
            </w:r>
          </w:p>
        </w:tc>
        <w:tc>
          <w:tcPr>
            <w:tcW w:w="0" w:type="auto"/>
            <w:vMerge/>
            <w:tcBorders>
              <w:left w:val="single" w:sz="6" w:space="0" w:color="000000"/>
              <w:right w:val="single" w:sz="4" w:space="0" w:color="000000"/>
            </w:tcBorders>
            <w:tcMar>
              <w:top w:w="0" w:type="dxa"/>
              <w:left w:w="115" w:type="dxa"/>
              <w:bottom w:w="0" w:type="dxa"/>
              <w:right w:w="115" w:type="dxa"/>
            </w:tcMar>
            <w:hideMark/>
          </w:tcPr>
          <w:p w14:paraId="5AF95980" w14:textId="77777777" w:rsidR="00E016D2" w:rsidRPr="00C122B3" w:rsidRDefault="00E016D2" w:rsidP="00C122B3">
            <w:pPr>
              <w:jc w:val="center"/>
              <w:rPr>
                <w:rFonts w:asciiTheme="minorHAnsi" w:hAnsiTheme="minorHAnsi" w:cstheme="minorHAnsi"/>
                <w:sz w:val="22"/>
                <w:szCs w:val="22"/>
              </w:rPr>
            </w:pPr>
          </w:p>
        </w:tc>
      </w:tr>
      <w:tr w:rsidR="00E016D2" w:rsidRPr="00C122B3" w14:paraId="6E7713C2" w14:textId="77777777" w:rsidTr="00210D15">
        <w:trPr>
          <w:trHeight w:val="20"/>
        </w:trPr>
        <w:tc>
          <w:tcPr>
            <w:tcW w:w="0" w:type="auto"/>
            <w:vMerge/>
            <w:tcBorders>
              <w:top w:val="single" w:sz="6" w:space="0" w:color="000000"/>
              <w:left w:val="single" w:sz="4" w:space="0" w:color="000000"/>
              <w:bottom w:val="single" w:sz="6" w:space="0" w:color="000000"/>
            </w:tcBorders>
            <w:vAlign w:val="center"/>
            <w:hideMark/>
          </w:tcPr>
          <w:p w14:paraId="2545A34D" w14:textId="77777777" w:rsidR="00E016D2" w:rsidRPr="00C122B3" w:rsidRDefault="00E016D2" w:rsidP="00C122B3">
            <w:pPr>
              <w:rPr>
                <w:rFonts w:asciiTheme="minorHAnsi" w:hAnsiTheme="minorHAnsi" w:cstheme="minorHAnsi"/>
                <w:sz w:val="22"/>
                <w:szCs w:val="22"/>
              </w:rPr>
            </w:pPr>
          </w:p>
        </w:tc>
        <w:tc>
          <w:tcPr>
            <w:tcW w:w="0" w:type="auto"/>
            <w:vMerge/>
            <w:tcBorders>
              <w:top w:val="single" w:sz="6" w:space="0" w:color="000000"/>
              <w:bottom w:val="single" w:sz="6" w:space="0" w:color="000000"/>
              <w:right w:val="single" w:sz="6" w:space="0" w:color="000000"/>
            </w:tcBorders>
            <w:vAlign w:val="center"/>
            <w:hideMark/>
          </w:tcPr>
          <w:p w14:paraId="7B968B4C" w14:textId="77777777" w:rsidR="00E016D2" w:rsidRPr="00C122B3" w:rsidRDefault="00E016D2" w:rsidP="00C122B3">
            <w:pPr>
              <w:rPr>
                <w:rFonts w:asciiTheme="minorHAnsi" w:hAnsiTheme="minorHAnsi" w:cstheme="minorHAnsi"/>
                <w:sz w:val="22"/>
                <w:szCs w:val="22"/>
              </w:rPr>
            </w:pPr>
          </w:p>
        </w:tc>
        <w:tc>
          <w:tcPr>
            <w:tcW w:w="0" w:type="auto"/>
            <w:tcBorders>
              <w:left w:val="single" w:sz="6" w:space="0" w:color="000000"/>
              <w:bottom w:val="single" w:sz="6" w:space="0" w:color="000000"/>
            </w:tcBorders>
            <w:tcMar>
              <w:top w:w="0" w:type="dxa"/>
              <w:left w:w="115" w:type="dxa"/>
              <w:bottom w:w="0" w:type="dxa"/>
              <w:right w:w="115" w:type="dxa"/>
            </w:tcMar>
          </w:tcPr>
          <w:p w14:paraId="596AEA01" w14:textId="77777777" w:rsidR="00E016D2" w:rsidRPr="00C122B3" w:rsidRDefault="00E016D2" w:rsidP="00C122B3">
            <w:pPr>
              <w:rPr>
                <w:rFonts w:asciiTheme="minorHAnsi" w:hAnsiTheme="minorHAnsi" w:cstheme="minorHAnsi"/>
                <w:sz w:val="22"/>
                <w:szCs w:val="22"/>
              </w:rPr>
            </w:pPr>
          </w:p>
        </w:tc>
        <w:tc>
          <w:tcPr>
            <w:tcW w:w="0" w:type="auto"/>
            <w:tcBorders>
              <w:bottom w:val="single" w:sz="6" w:space="0" w:color="000000"/>
              <w:right w:val="single" w:sz="6" w:space="0" w:color="000000"/>
            </w:tcBorders>
            <w:tcMar>
              <w:top w:w="0" w:type="dxa"/>
              <w:left w:w="115" w:type="dxa"/>
              <w:bottom w:w="0" w:type="dxa"/>
              <w:right w:w="115" w:type="dxa"/>
            </w:tcMar>
          </w:tcPr>
          <w:p w14:paraId="75A00AE4" w14:textId="77777777" w:rsidR="00E016D2" w:rsidRPr="00C122B3" w:rsidRDefault="00E016D2" w:rsidP="00C122B3">
            <w:pPr>
              <w:rPr>
                <w:rFonts w:asciiTheme="minorHAnsi" w:hAnsiTheme="minorHAnsi" w:cstheme="minorHAnsi"/>
                <w:sz w:val="22"/>
                <w:szCs w:val="22"/>
              </w:rPr>
            </w:pPr>
          </w:p>
          <w:p w14:paraId="17CEC790"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Adjectives to describe films</w:t>
            </w:r>
          </w:p>
          <w:p w14:paraId="72CAA72A"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Expressing preference</w:t>
            </w:r>
          </w:p>
          <w:p w14:paraId="637BFDE0" w14:textId="77777777" w:rsidR="00E016D2" w:rsidRPr="00C122B3" w:rsidRDefault="00E016D2" w:rsidP="00C122B3">
            <w:pPr>
              <w:rPr>
                <w:rFonts w:asciiTheme="minorHAnsi" w:hAnsiTheme="minorHAnsi" w:cstheme="minorHAnsi"/>
                <w:i/>
                <w:sz w:val="22"/>
                <w:szCs w:val="22"/>
                <w:lang w:val="en-US"/>
              </w:rPr>
            </w:pPr>
            <w:r w:rsidRPr="00C122B3">
              <w:rPr>
                <w:rFonts w:asciiTheme="minorHAnsi" w:hAnsiTheme="minorHAnsi" w:cstheme="minorHAnsi"/>
                <w:sz w:val="22"/>
                <w:szCs w:val="22"/>
              </w:rPr>
              <w:t xml:space="preserve">Modal verbs </w:t>
            </w:r>
            <w:r w:rsidRPr="00C122B3">
              <w:rPr>
                <w:rFonts w:asciiTheme="minorHAnsi" w:hAnsiTheme="minorHAnsi" w:cstheme="minorHAnsi"/>
                <w:i/>
                <w:sz w:val="22"/>
                <w:szCs w:val="22"/>
              </w:rPr>
              <w:t>must / mustn</w:t>
            </w:r>
            <w:r w:rsidRPr="00C122B3">
              <w:rPr>
                <w:rFonts w:asciiTheme="minorHAnsi" w:hAnsiTheme="minorHAnsi" w:cstheme="minorHAnsi"/>
                <w:i/>
                <w:sz w:val="22"/>
                <w:szCs w:val="22"/>
                <w:lang w:val="en-US"/>
              </w:rPr>
              <w:t>’t  / don’t have to / needn’t</w:t>
            </w:r>
          </w:p>
          <w:p w14:paraId="26C771E3" w14:textId="77777777" w:rsidR="00E016D2" w:rsidRPr="00C122B3" w:rsidRDefault="00E016D2" w:rsidP="00C122B3">
            <w:pPr>
              <w:rPr>
                <w:rFonts w:asciiTheme="minorHAnsi" w:hAnsiTheme="minorHAnsi" w:cstheme="minorHAnsi"/>
                <w:i/>
                <w:sz w:val="22"/>
                <w:szCs w:val="22"/>
                <w:lang w:val="en-US"/>
              </w:rPr>
            </w:pPr>
            <w:r w:rsidRPr="00C122B3">
              <w:rPr>
                <w:rFonts w:asciiTheme="minorHAnsi" w:hAnsiTheme="minorHAnsi" w:cstheme="minorHAnsi"/>
                <w:sz w:val="22"/>
                <w:szCs w:val="22"/>
                <w:lang w:val="en-US"/>
              </w:rPr>
              <w:t xml:space="preserve">Quantity  </w:t>
            </w:r>
            <w:r w:rsidRPr="00C122B3">
              <w:rPr>
                <w:rFonts w:asciiTheme="minorHAnsi" w:hAnsiTheme="minorHAnsi" w:cstheme="minorHAnsi"/>
                <w:i/>
                <w:sz w:val="22"/>
                <w:szCs w:val="22"/>
                <w:lang w:val="en-US"/>
              </w:rPr>
              <w:t>some / any / a few / a little / much / many, …</w:t>
            </w:r>
          </w:p>
        </w:tc>
        <w:tc>
          <w:tcPr>
            <w:tcW w:w="0" w:type="auto"/>
            <w:vMerge/>
            <w:tcBorders>
              <w:left w:val="single" w:sz="6" w:space="0" w:color="000000"/>
              <w:right w:val="single" w:sz="4" w:space="0" w:color="000000"/>
            </w:tcBorders>
            <w:tcMar>
              <w:top w:w="0" w:type="dxa"/>
              <w:left w:w="115" w:type="dxa"/>
              <w:bottom w:w="0" w:type="dxa"/>
              <w:right w:w="115" w:type="dxa"/>
            </w:tcMar>
            <w:hideMark/>
          </w:tcPr>
          <w:p w14:paraId="4C68E070" w14:textId="77777777" w:rsidR="00E016D2" w:rsidRPr="00C122B3" w:rsidRDefault="00E016D2" w:rsidP="00C122B3">
            <w:pPr>
              <w:jc w:val="center"/>
              <w:rPr>
                <w:rFonts w:asciiTheme="minorHAnsi" w:hAnsiTheme="minorHAnsi" w:cstheme="minorHAnsi"/>
                <w:sz w:val="22"/>
                <w:szCs w:val="22"/>
              </w:rPr>
            </w:pPr>
          </w:p>
        </w:tc>
      </w:tr>
      <w:tr w:rsidR="00E016D2" w:rsidRPr="00C122B3" w14:paraId="20479AF5" w14:textId="77777777" w:rsidTr="00210D15">
        <w:trPr>
          <w:trHeight w:val="20"/>
        </w:trPr>
        <w:tc>
          <w:tcPr>
            <w:tcW w:w="0" w:type="auto"/>
            <w:vMerge/>
            <w:tcBorders>
              <w:top w:val="single" w:sz="6" w:space="0" w:color="000000"/>
              <w:left w:val="single" w:sz="4" w:space="0" w:color="000000"/>
              <w:bottom w:val="single" w:sz="6" w:space="0" w:color="000000"/>
            </w:tcBorders>
            <w:vAlign w:val="center"/>
            <w:hideMark/>
          </w:tcPr>
          <w:p w14:paraId="693DE8F8" w14:textId="77777777" w:rsidR="00E016D2" w:rsidRPr="00C122B3" w:rsidRDefault="00E016D2" w:rsidP="00C122B3">
            <w:pPr>
              <w:rPr>
                <w:rFonts w:asciiTheme="minorHAnsi" w:hAnsiTheme="minorHAnsi" w:cstheme="minorHAnsi"/>
                <w:sz w:val="22"/>
                <w:szCs w:val="22"/>
              </w:rPr>
            </w:pPr>
          </w:p>
        </w:tc>
        <w:tc>
          <w:tcPr>
            <w:tcW w:w="0" w:type="auto"/>
            <w:vMerge/>
            <w:tcBorders>
              <w:top w:val="single" w:sz="6" w:space="0" w:color="000000"/>
              <w:bottom w:val="single" w:sz="6" w:space="0" w:color="000000"/>
              <w:right w:val="single" w:sz="6" w:space="0" w:color="000000"/>
            </w:tcBorders>
            <w:vAlign w:val="center"/>
            <w:hideMark/>
          </w:tcPr>
          <w:p w14:paraId="071F56BA" w14:textId="77777777" w:rsidR="00E016D2" w:rsidRPr="00C122B3" w:rsidRDefault="00E016D2" w:rsidP="00C122B3">
            <w:pPr>
              <w:rPr>
                <w:rFonts w:asciiTheme="minorHAnsi" w:hAnsiTheme="minorHAnsi" w:cstheme="minorHAnsi"/>
                <w:sz w:val="22"/>
                <w:szCs w:val="22"/>
              </w:rPr>
            </w:pPr>
          </w:p>
        </w:tc>
        <w:tc>
          <w:tcPr>
            <w:tcW w:w="0" w:type="auto"/>
            <w:tcBorders>
              <w:top w:val="single" w:sz="6" w:space="0" w:color="000000"/>
              <w:left w:val="single" w:sz="6" w:space="0" w:color="000000"/>
            </w:tcBorders>
            <w:tcMar>
              <w:top w:w="0" w:type="dxa"/>
              <w:left w:w="115" w:type="dxa"/>
              <w:bottom w:w="0" w:type="dxa"/>
              <w:right w:w="115" w:type="dxa"/>
            </w:tcMar>
            <w:hideMark/>
          </w:tcPr>
          <w:p w14:paraId="584ECEDF"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b/>
                <w:bCs/>
                <w:color w:val="000000"/>
                <w:sz w:val="22"/>
                <w:szCs w:val="22"/>
              </w:rPr>
              <w:t>5.</w:t>
            </w:r>
          </w:p>
        </w:tc>
        <w:tc>
          <w:tcPr>
            <w:tcW w:w="0" w:type="auto"/>
            <w:tcBorders>
              <w:top w:val="single" w:sz="6" w:space="0" w:color="000000"/>
              <w:right w:val="single" w:sz="6" w:space="0" w:color="000000"/>
            </w:tcBorders>
            <w:tcMar>
              <w:top w:w="0" w:type="dxa"/>
              <w:left w:w="115" w:type="dxa"/>
              <w:bottom w:w="0" w:type="dxa"/>
              <w:right w:w="115" w:type="dxa"/>
            </w:tcMar>
            <w:hideMark/>
          </w:tcPr>
          <w:p w14:paraId="62632EC8" w14:textId="77777777" w:rsidR="00E016D2" w:rsidRPr="00C122B3" w:rsidRDefault="00E016D2" w:rsidP="00C122B3">
            <w:pPr>
              <w:rPr>
                <w:rFonts w:asciiTheme="minorHAnsi" w:hAnsiTheme="minorHAnsi" w:cstheme="minorHAnsi"/>
                <w:b/>
                <w:sz w:val="22"/>
                <w:szCs w:val="22"/>
              </w:rPr>
            </w:pPr>
            <w:r w:rsidRPr="00C122B3">
              <w:rPr>
                <w:rFonts w:asciiTheme="minorHAnsi" w:hAnsiTheme="minorHAnsi" w:cstheme="minorHAnsi"/>
                <w:b/>
                <w:sz w:val="22"/>
                <w:szCs w:val="22"/>
              </w:rPr>
              <w:t xml:space="preserve">Weather, Natural </w:t>
            </w:r>
            <w:r w:rsidRPr="00C122B3">
              <w:rPr>
                <w:rFonts w:asciiTheme="minorHAnsi" w:hAnsiTheme="minorHAnsi" w:cstheme="minorHAnsi"/>
                <w:b/>
                <w:sz w:val="22"/>
                <w:szCs w:val="22"/>
              </w:rPr>
              <w:lastRenderedPageBreak/>
              <w:t>disasters, Enviroment</w:t>
            </w:r>
          </w:p>
        </w:tc>
        <w:tc>
          <w:tcPr>
            <w:tcW w:w="0" w:type="auto"/>
            <w:vMerge/>
            <w:tcBorders>
              <w:left w:val="single" w:sz="6" w:space="0" w:color="000000"/>
              <w:right w:val="single" w:sz="4" w:space="0" w:color="000000"/>
            </w:tcBorders>
            <w:tcMar>
              <w:top w:w="0" w:type="dxa"/>
              <w:left w:w="115" w:type="dxa"/>
              <w:bottom w:w="0" w:type="dxa"/>
              <w:right w:w="115" w:type="dxa"/>
            </w:tcMar>
            <w:hideMark/>
          </w:tcPr>
          <w:p w14:paraId="12068C78" w14:textId="77777777" w:rsidR="00E016D2" w:rsidRPr="00C122B3" w:rsidRDefault="00E016D2" w:rsidP="00C122B3">
            <w:pPr>
              <w:jc w:val="center"/>
              <w:rPr>
                <w:rFonts w:asciiTheme="minorHAnsi" w:hAnsiTheme="minorHAnsi" w:cstheme="minorHAnsi"/>
                <w:sz w:val="22"/>
                <w:szCs w:val="22"/>
              </w:rPr>
            </w:pPr>
          </w:p>
        </w:tc>
      </w:tr>
      <w:tr w:rsidR="00E016D2" w:rsidRPr="00C122B3" w14:paraId="3078AD57" w14:textId="77777777" w:rsidTr="00210D15">
        <w:trPr>
          <w:trHeight w:val="1644"/>
        </w:trPr>
        <w:tc>
          <w:tcPr>
            <w:tcW w:w="0" w:type="auto"/>
            <w:vMerge/>
            <w:tcBorders>
              <w:top w:val="single" w:sz="6" w:space="0" w:color="000000"/>
              <w:left w:val="single" w:sz="4" w:space="0" w:color="000000"/>
              <w:bottom w:val="single" w:sz="6" w:space="0" w:color="000000"/>
            </w:tcBorders>
            <w:vAlign w:val="center"/>
            <w:hideMark/>
          </w:tcPr>
          <w:p w14:paraId="761067CA" w14:textId="77777777" w:rsidR="00E016D2" w:rsidRPr="00C122B3" w:rsidRDefault="00E016D2" w:rsidP="00C122B3">
            <w:pPr>
              <w:rPr>
                <w:rFonts w:asciiTheme="minorHAnsi" w:hAnsiTheme="minorHAnsi" w:cstheme="minorHAnsi"/>
                <w:sz w:val="22"/>
                <w:szCs w:val="22"/>
              </w:rPr>
            </w:pPr>
          </w:p>
        </w:tc>
        <w:tc>
          <w:tcPr>
            <w:tcW w:w="0" w:type="auto"/>
            <w:vMerge/>
            <w:tcBorders>
              <w:top w:val="single" w:sz="6" w:space="0" w:color="000000"/>
              <w:bottom w:val="single" w:sz="6" w:space="0" w:color="000000"/>
              <w:right w:val="single" w:sz="6" w:space="0" w:color="000000"/>
            </w:tcBorders>
            <w:vAlign w:val="center"/>
            <w:hideMark/>
          </w:tcPr>
          <w:p w14:paraId="6E6AB8D3" w14:textId="77777777" w:rsidR="00E016D2" w:rsidRPr="00C122B3" w:rsidRDefault="00E016D2" w:rsidP="00C122B3">
            <w:pPr>
              <w:rPr>
                <w:rFonts w:asciiTheme="minorHAnsi" w:hAnsiTheme="minorHAnsi" w:cstheme="minorHAnsi"/>
                <w:sz w:val="22"/>
                <w:szCs w:val="22"/>
              </w:rPr>
            </w:pPr>
          </w:p>
        </w:tc>
        <w:tc>
          <w:tcPr>
            <w:tcW w:w="0" w:type="auto"/>
            <w:tcBorders>
              <w:left w:val="single" w:sz="6" w:space="0" w:color="000000"/>
              <w:bottom w:val="single" w:sz="4" w:space="0" w:color="000000"/>
            </w:tcBorders>
            <w:tcMar>
              <w:top w:w="0" w:type="dxa"/>
              <w:left w:w="115" w:type="dxa"/>
              <w:bottom w:w="0" w:type="dxa"/>
              <w:right w:w="115" w:type="dxa"/>
            </w:tcMar>
            <w:hideMark/>
          </w:tcPr>
          <w:p w14:paraId="0F416E04" w14:textId="77777777" w:rsidR="00E016D2" w:rsidRPr="00C122B3" w:rsidRDefault="00E016D2" w:rsidP="00C122B3">
            <w:pPr>
              <w:jc w:val="right"/>
              <w:rPr>
                <w:rFonts w:asciiTheme="minorHAnsi" w:hAnsiTheme="minorHAnsi" w:cstheme="minorHAnsi"/>
                <w:sz w:val="22"/>
                <w:szCs w:val="22"/>
              </w:rPr>
            </w:pPr>
          </w:p>
        </w:tc>
        <w:tc>
          <w:tcPr>
            <w:tcW w:w="0" w:type="auto"/>
            <w:tcBorders>
              <w:bottom w:val="single" w:sz="4" w:space="0" w:color="000000"/>
              <w:right w:val="single" w:sz="6" w:space="0" w:color="000000"/>
            </w:tcBorders>
            <w:tcMar>
              <w:top w:w="0" w:type="dxa"/>
              <w:left w:w="115" w:type="dxa"/>
              <w:bottom w:w="0" w:type="dxa"/>
              <w:right w:w="115" w:type="dxa"/>
            </w:tcMar>
            <w:hideMark/>
          </w:tcPr>
          <w:p w14:paraId="5C265090" w14:textId="77777777" w:rsidR="00E016D2" w:rsidRPr="00C122B3" w:rsidRDefault="00E016D2" w:rsidP="00C122B3">
            <w:pPr>
              <w:rPr>
                <w:rFonts w:asciiTheme="minorHAnsi" w:hAnsiTheme="minorHAnsi" w:cstheme="minorHAnsi"/>
                <w:sz w:val="22"/>
                <w:szCs w:val="22"/>
              </w:rPr>
            </w:pPr>
          </w:p>
          <w:p w14:paraId="44ED9E98"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Photo comparison</w:t>
            </w:r>
          </w:p>
          <w:p w14:paraId="6AEA17D7"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Verbs of movement</w:t>
            </w:r>
          </w:p>
          <w:p w14:paraId="31A17F27"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Comparison – comparative / superlative</w:t>
            </w:r>
          </w:p>
          <w:p w14:paraId="1B97D250"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Phrasal verbs</w:t>
            </w:r>
          </w:p>
          <w:p w14:paraId="2A6C040E" w14:textId="77777777" w:rsidR="00E016D2" w:rsidRPr="00C122B3" w:rsidRDefault="00E016D2" w:rsidP="00C122B3">
            <w:pPr>
              <w:rPr>
                <w:rFonts w:asciiTheme="minorHAnsi" w:hAnsiTheme="minorHAnsi" w:cstheme="minorHAnsi"/>
                <w:i/>
                <w:sz w:val="22"/>
                <w:szCs w:val="22"/>
              </w:rPr>
            </w:pPr>
            <w:r w:rsidRPr="00C122B3">
              <w:rPr>
                <w:rFonts w:asciiTheme="minorHAnsi" w:hAnsiTheme="minorHAnsi" w:cstheme="minorHAnsi"/>
                <w:i/>
                <w:sz w:val="22"/>
                <w:szCs w:val="22"/>
              </w:rPr>
              <w:t>Too / enough /   (not) as …as / much …</w:t>
            </w:r>
          </w:p>
        </w:tc>
        <w:tc>
          <w:tcPr>
            <w:tcW w:w="0" w:type="auto"/>
            <w:vMerge/>
            <w:tcBorders>
              <w:left w:val="single" w:sz="6" w:space="0" w:color="000000"/>
              <w:right w:val="single" w:sz="4" w:space="0" w:color="000000"/>
            </w:tcBorders>
            <w:vAlign w:val="center"/>
            <w:hideMark/>
          </w:tcPr>
          <w:p w14:paraId="0CE46162" w14:textId="77777777" w:rsidR="00E016D2" w:rsidRPr="00C122B3" w:rsidRDefault="00E016D2" w:rsidP="00C122B3">
            <w:pPr>
              <w:jc w:val="center"/>
              <w:rPr>
                <w:rFonts w:asciiTheme="minorHAnsi" w:hAnsiTheme="minorHAnsi" w:cstheme="minorHAnsi"/>
                <w:sz w:val="22"/>
                <w:szCs w:val="22"/>
              </w:rPr>
            </w:pPr>
          </w:p>
        </w:tc>
      </w:tr>
      <w:tr w:rsidR="00E016D2" w:rsidRPr="00C122B3" w14:paraId="30707921" w14:textId="77777777" w:rsidTr="00210D15">
        <w:trPr>
          <w:trHeight w:val="120"/>
        </w:trPr>
        <w:tc>
          <w:tcPr>
            <w:tcW w:w="0" w:type="auto"/>
            <w:vMerge/>
            <w:tcBorders>
              <w:top w:val="single" w:sz="6" w:space="0" w:color="000000"/>
              <w:left w:val="single" w:sz="4" w:space="0" w:color="000000"/>
              <w:bottom w:val="single" w:sz="6" w:space="0" w:color="000000"/>
            </w:tcBorders>
            <w:vAlign w:val="center"/>
            <w:hideMark/>
          </w:tcPr>
          <w:p w14:paraId="209EBA0D" w14:textId="77777777" w:rsidR="00E016D2" w:rsidRPr="00C122B3" w:rsidRDefault="00E016D2" w:rsidP="00C122B3">
            <w:pPr>
              <w:rPr>
                <w:rFonts w:asciiTheme="minorHAnsi" w:hAnsiTheme="minorHAnsi" w:cstheme="minorHAnsi"/>
                <w:sz w:val="22"/>
                <w:szCs w:val="22"/>
              </w:rPr>
            </w:pPr>
          </w:p>
        </w:tc>
        <w:tc>
          <w:tcPr>
            <w:tcW w:w="0" w:type="auto"/>
            <w:vMerge/>
            <w:tcBorders>
              <w:top w:val="single" w:sz="6" w:space="0" w:color="000000"/>
              <w:bottom w:val="single" w:sz="6" w:space="0" w:color="000000"/>
              <w:right w:val="single" w:sz="6" w:space="0" w:color="000000"/>
            </w:tcBorders>
            <w:vAlign w:val="center"/>
            <w:hideMark/>
          </w:tcPr>
          <w:p w14:paraId="0454373A" w14:textId="77777777" w:rsidR="00E016D2" w:rsidRPr="00C122B3" w:rsidRDefault="00E016D2" w:rsidP="00C122B3">
            <w:pPr>
              <w:rPr>
                <w:rFonts w:asciiTheme="minorHAnsi" w:hAnsiTheme="minorHAnsi" w:cstheme="minorHAnsi"/>
                <w:sz w:val="22"/>
                <w:szCs w:val="22"/>
              </w:rPr>
            </w:pPr>
          </w:p>
        </w:tc>
        <w:tc>
          <w:tcPr>
            <w:tcW w:w="0" w:type="auto"/>
            <w:tcBorders>
              <w:top w:val="single" w:sz="4" w:space="0" w:color="000000"/>
              <w:left w:val="single" w:sz="6" w:space="0" w:color="000000"/>
            </w:tcBorders>
            <w:tcMar>
              <w:top w:w="0" w:type="dxa"/>
              <w:left w:w="115" w:type="dxa"/>
              <w:bottom w:w="0" w:type="dxa"/>
              <w:right w:w="115" w:type="dxa"/>
            </w:tcMar>
            <w:hideMark/>
          </w:tcPr>
          <w:p w14:paraId="2DD76FE2"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b/>
                <w:bCs/>
                <w:color w:val="000000"/>
                <w:sz w:val="22"/>
                <w:szCs w:val="22"/>
              </w:rPr>
              <w:t>6.</w:t>
            </w:r>
          </w:p>
        </w:tc>
        <w:tc>
          <w:tcPr>
            <w:tcW w:w="0" w:type="auto"/>
            <w:tcBorders>
              <w:top w:val="single" w:sz="4" w:space="0" w:color="000000"/>
              <w:right w:val="single" w:sz="6" w:space="0" w:color="000000"/>
            </w:tcBorders>
            <w:tcMar>
              <w:top w:w="0" w:type="dxa"/>
              <w:left w:w="115" w:type="dxa"/>
              <w:bottom w:w="0" w:type="dxa"/>
              <w:right w:w="115" w:type="dxa"/>
            </w:tcMar>
            <w:hideMark/>
          </w:tcPr>
          <w:p w14:paraId="3CEBF357" w14:textId="77777777" w:rsidR="00E016D2" w:rsidRPr="00C122B3" w:rsidRDefault="00E016D2" w:rsidP="00C122B3">
            <w:pPr>
              <w:rPr>
                <w:rFonts w:asciiTheme="minorHAnsi" w:hAnsiTheme="minorHAnsi" w:cstheme="minorHAnsi"/>
                <w:b/>
                <w:bCs/>
                <w:color w:val="000000"/>
                <w:sz w:val="22"/>
                <w:szCs w:val="22"/>
              </w:rPr>
            </w:pPr>
            <w:r w:rsidRPr="00C122B3">
              <w:rPr>
                <w:rFonts w:asciiTheme="minorHAnsi" w:hAnsiTheme="minorHAnsi" w:cstheme="minorHAnsi"/>
                <w:b/>
                <w:bCs/>
                <w:color w:val="000000"/>
                <w:sz w:val="22"/>
                <w:szCs w:val="22"/>
              </w:rPr>
              <w:t>Jobs and activities</w:t>
            </w:r>
          </w:p>
          <w:p w14:paraId="42E319F6" w14:textId="77777777" w:rsidR="00E016D2" w:rsidRPr="00C122B3" w:rsidRDefault="00E016D2" w:rsidP="00C122B3">
            <w:pPr>
              <w:rPr>
                <w:rFonts w:asciiTheme="minorHAnsi" w:hAnsiTheme="minorHAnsi" w:cstheme="minorHAnsi"/>
                <w:sz w:val="22"/>
                <w:szCs w:val="22"/>
              </w:rPr>
            </w:pPr>
          </w:p>
          <w:p w14:paraId="1D67C58A"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Ambition, Dream jobs</w:t>
            </w:r>
          </w:p>
          <w:p w14:paraId="31120A70"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Applying for a job (appl. letter)</w:t>
            </w:r>
          </w:p>
          <w:p w14:paraId="1C273338"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 xml:space="preserve">Future </w:t>
            </w:r>
            <w:r w:rsidRPr="00C122B3">
              <w:rPr>
                <w:rFonts w:asciiTheme="minorHAnsi" w:hAnsiTheme="minorHAnsi" w:cstheme="minorHAnsi"/>
                <w:i/>
                <w:sz w:val="22"/>
                <w:szCs w:val="22"/>
              </w:rPr>
              <w:t>will and going to</w:t>
            </w:r>
          </w:p>
        </w:tc>
        <w:tc>
          <w:tcPr>
            <w:tcW w:w="0" w:type="auto"/>
            <w:vMerge/>
            <w:tcBorders>
              <w:left w:val="single" w:sz="6" w:space="0" w:color="000000"/>
              <w:right w:val="single" w:sz="4" w:space="0" w:color="000000"/>
            </w:tcBorders>
            <w:tcMar>
              <w:top w:w="0" w:type="dxa"/>
              <w:left w:w="115" w:type="dxa"/>
              <w:bottom w:w="0" w:type="dxa"/>
              <w:right w:w="115" w:type="dxa"/>
            </w:tcMar>
            <w:hideMark/>
          </w:tcPr>
          <w:p w14:paraId="26E4BE97" w14:textId="77777777" w:rsidR="00E016D2" w:rsidRPr="00C122B3" w:rsidRDefault="00E016D2" w:rsidP="00C122B3">
            <w:pPr>
              <w:jc w:val="center"/>
              <w:rPr>
                <w:rFonts w:asciiTheme="minorHAnsi" w:hAnsiTheme="minorHAnsi" w:cstheme="minorHAnsi"/>
                <w:sz w:val="22"/>
                <w:szCs w:val="22"/>
              </w:rPr>
            </w:pPr>
          </w:p>
        </w:tc>
      </w:tr>
      <w:tr w:rsidR="00E016D2" w:rsidRPr="00C122B3" w14:paraId="6EE6849F" w14:textId="77777777" w:rsidTr="00210D15">
        <w:trPr>
          <w:trHeight w:val="20"/>
        </w:trPr>
        <w:tc>
          <w:tcPr>
            <w:tcW w:w="0" w:type="auto"/>
            <w:vMerge/>
            <w:tcBorders>
              <w:top w:val="single" w:sz="6" w:space="0" w:color="000000"/>
              <w:left w:val="single" w:sz="4" w:space="0" w:color="000000"/>
              <w:bottom w:val="single" w:sz="6" w:space="0" w:color="000000"/>
            </w:tcBorders>
            <w:vAlign w:val="center"/>
            <w:hideMark/>
          </w:tcPr>
          <w:p w14:paraId="65E3AB65" w14:textId="77777777" w:rsidR="00E016D2" w:rsidRPr="00C122B3" w:rsidRDefault="00E016D2" w:rsidP="00C122B3">
            <w:pPr>
              <w:rPr>
                <w:rFonts w:asciiTheme="minorHAnsi" w:hAnsiTheme="minorHAnsi" w:cstheme="minorHAnsi"/>
                <w:sz w:val="22"/>
                <w:szCs w:val="22"/>
              </w:rPr>
            </w:pPr>
          </w:p>
        </w:tc>
        <w:tc>
          <w:tcPr>
            <w:tcW w:w="0" w:type="auto"/>
            <w:vMerge/>
            <w:tcBorders>
              <w:top w:val="single" w:sz="6" w:space="0" w:color="000000"/>
              <w:bottom w:val="single" w:sz="6" w:space="0" w:color="000000"/>
              <w:right w:val="single" w:sz="6" w:space="0" w:color="000000"/>
            </w:tcBorders>
            <w:vAlign w:val="center"/>
            <w:hideMark/>
          </w:tcPr>
          <w:p w14:paraId="6A333BAC" w14:textId="77777777" w:rsidR="00E016D2" w:rsidRPr="00C122B3" w:rsidRDefault="00E016D2" w:rsidP="00C122B3">
            <w:pPr>
              <w:rPr>
                <w:rFonts w:asciiTheme="minorHAnsi" w:hAnsiTheme="minorHAnsi" w:cstheme="minorHAnsi"/>
                <w:sz w:val="22"/>
                <w:szCs w:val="22"/>
              </w:rPr>
            </w:pPr>
          </w:p>
        </w:tc>
        <w:tc>
          <w:tcPr>
            <w:tcW w:w="0" w:type="auto"/>
            <w:tcBorders>
              <w:left w:val="single" w:sz="6" w:space="0" w:color="000000"/>
              <w:bottom w:val="single" w:sz="6" w:space="0" w:color="000000"/>
            </w:tcBorders>
            <w:tcMar>
              <w:top w:w="0" w:type="dxa"/>
              <w:left w:w="115" w:type="dxa"/>
              <w:bottom w:w="0" w:type="dxa"/>
              <w:right w:w="115" w:type="dxa"/>
            </w:tcMar>
          </w:tcPr>
          <w:p w14:paraId="4A852A99" w14:textId="77777777" w:rsidR="00E016D2" w:rsidRPr="00C122B3" w:rsidRDefault="00E016D2" w:rsidP="00C122B3">
            <w:pPr>
              <w:jc w:val="right"/>
              <w:rPr>
                <w:rFonts w:asciiTheme="minorHAnsi" w:hAnsiTheme="minorHAnsi" w:cstheme="minorHAnsi"/>
                <w:sz w:val="22"/>
                <w:szCs w:val="22"/>
              </w:rPr>
            </w:pPr>
          </w:p>
        </w:tc>
        <w:tc>
          <w:tcPr>
            <w:tcW w:w="0" w:type="auto"/>
            <w:tcBorders>
              <w:bottom w:val="single" w:sz="6" w:space="0" w:color="000000"/>
              <w:right w:val="single" w:sz="6" w:space="0" w:color="000000"/>
            </w:tcBorders>
            <w:tcMar>
              <w:top w:w="0" w:type="dxa"/>
              <w:left w:w="115" w:type="dxa"/>
              <w:bottom w:w="0" w:type="dxa"/>
              <w:right w:w="115" w:type="dxa"/>
            </w:tcMar>
          </w:tcPr>
          <w:p w14:paraId="71C005BF"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First conditional</w:t>
            </w:r>
          </w:p>
          <w:p w14:paraId="6EA96C3E"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Prefixes, Suffixes</w:t>
            </w:r>
          </w:p>
          <w:p w14:paraId="74AA6A1A"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Grammar revision</w:t>
            </w:r>
          </w:p>
        </w:tc>
        <w:tc>
          <w:tcPr>
            <w:tcW w:w="0" w:type="auto"/>
            <w:vMerge/>
            <w:tcBorders>
              <w:left w:val="single" w:sz="6" w:space="0" w:color="000000"/>
              <w:right w:val="single" w:sz="4" w:space="0" w:color="000000"/>
            </w:tcBorders>
            <w:tcMar>
              <w:top w:w="0" w:type="dxa"/>
              <w:left w:w="115" w:type="dxa"/>
              <w:bottom w:w="0" w:type="dxa"/>
              <w:right w:w="115" w:type="dxa"/>
            </w:tcMar>
            <w:hideMark/>
          </w:tcPr>
          <w:p w14:paraId="48B550B8" w14:textId="77777777" w:rsidR="00E016D2" w:rsidRPr="00C122B3" w:rsidRDefault="00E016D2" w:rsidP="00C122B3">
            <w:pPr>
              <w:rPr>
                <w:rFonts w:asciiTheme="minorHAnsi" w:hAnsiTheme="minorHAnsi" w:cstheme="minorHAnsi"/>
                <w:sz w:val="22"/>
                <w:szCs w:val="22"/>
              </w:rPr>
            </w:pPr>
          </w:p>
        </w:tc>
      </w:tr>
      <w:tr w:rsidR="00E016D2" w:rsidRPr="00C122B3" w14:paraId="7725F5B4" w14:textId="77777777" w:rsidTr="00210D15">
        <w:trPr>
          <w:trHeight w:val="65"/>
        </w:trPr>
        <w:tc>
          <w:tcPr>
            <w:tcW w:w="0" w:type="auto"/>
            <w:vMerge/>
            <w:tcBorders>
              <w:top w:val="single" w:sz="6" w:space="0" w:color="000000"/>
              <w:left w:val="single" w:sz="4" w:space="0" w:color="000000"/>
              <w:bottom w:val="single" w:sz="6" w:space="0" w:color="000000"/>
            </w:tcBorders>
            <w:vAlign w:val="center"/>
            <w:hideMark/>
          </w:tcPr>
          <w:p w14:paraId="1C7AC98A" w14:textId="77777777" w:rsidR="00E016D2" w:rsidRPr="00C122B3" w:rsidRDefault="00E016D2" w:rsidP="00C122B3">
            <w:pPr>
              <w:rPr>
                <w:rFonts w:asciiTheme="minorHAnsi" w:hAnsiTheme="minorHAnsi" w:cstheme="minorHAnsi"/>
                <w:sz w:val="22"/>
                <w:szCs w:val="22"/>
              </w:rPr>
            </w:pPr>
          </w:p>
        </w:tc>
        <w:tc>
          <w:tcPr>
            <w:tcW w:w="0" w:type="auto"/>
            <w:vMerge/>
            <w:tcBorders>
              <w:top w:val="single" w:sz="6" w:space="0" w:color="000000"/>
              <w:bottom w:val="single" w:sz="6" w:space="0" w:color="000000"/>
              <w:right w:val="single" w:sz="6" w:space="0" w:color="000000"/>
            </w:tcBorders>
            <w:vAlign w:val="center"/>
            <w:hideMark/>
          </w:tcPr>
          <w:p w14:paraId="2D927DB0" w14:textId="77777777" w:rsidR="00E016D2" w:rsidRPr="00C122B3" w:rsidRDefault="00E016D2" w:rsidP="00C122B3">
            <w:pPr>
              <w:rPr>
                <w:rFonts w:asciiTheme="minorHAnsi" w:hAnsiTheme="minorHAnsi" w:cstheme="minorHAnsi"/>
                <w:sz w:val="22"/>
                <w:szCs w:val="22"/>
              </w:rPr>
            </w:pPr>
          </w:p>
        </w:tc>
        <w:tc>
          <w:tcPr>
            <w:tcW w:w="0" w:type="auto"/>
            <w:tcBorders>
              <w:top w:val="single" w:sz="6" w:space="0" w:color="000000"/>
              <w:left w:val="single" w:sz="6" w:space="0" w:color="000000"/>
            </w:tcBorders>
            <w:tcMar>
              <w:top w:w="0" w:type="dxa"/>
              <w:left w:w="115" w:type="dxa"/>
              <w:bottom w:w="0" w:type="dxa"/>
              <w:right w:w="115" w:type="dxa"/>
            </w:tcMar>
          </w:tcPr>
          <w:p w14:paraId="67EC9882" w14:textId="77777777" w:rsidR="00E016D2" w:rsidRPr="00C122B3" w:rsidRDefault="00E016D2" w:rsidP="00C122B3">
            <w:pPr>
              <w:jc w:val="right"/>
              <w:rPr>
                <w:rFonts w:asciiTheme="minorHAnsi" w:hAnsiTheme="minorHAnsi" w:cstheme="minorHAnsi"/>
                <w:sz w:val="22"/>
                <w:szCs w:val="22"/>
              </w:rPr>
            </w:pPr>
          </w:p>
        </w:tc>
        <w:tc>
          <w:tcPr>
            <w:tcW w:w="0" w:type="auto"/>
            <w:tcBorders>
              <w:top w:val="single" w:sz="6" w:space="0" w:color="000000"/>
              <w:right w:val="single" w:sz="6" w:space="0" w:color="000000"/>
            </w:tcBorders>
            <w:tcMar>
              <w:top w:w="0" w:type="dxa"/>
              <w:left w:w="115" w:type="dxa"/>
              <w:bottom w:w="0" w:type="dxa"/>
              <w:right w:w="115" w:type="dxa"/>
            </w:tcMar>
          </w:tcPr>
          <w:p w14:paraId="7AA3AFAE" w14:textId="77777777" w:rsidR="00E016D2" w:rsidRPr="00C122B3" w:rsidRDefault="00E016D2" w:rsidP="00C122B3">
            <w:pPr>
              <w:rPr>
                <w:rFonts w:asciiTheme="minorHAnsi" w:hAnsiTheme="minorHAnsi" w:cstheme="minorHAnsi"/>
                <w:sz w:val="22"/>
                <w:szCs w:val="22"/>
              </w:rPr>
            </w:pPr>
          </w:p>
        </w:tc>
        <w:tc>
          <w:tcPr>
            <w:tcW w:w="0" w:type="auto"/>
            <w:vMerge/>
            <w:tcBorders>
              <w:left w:val="single" w:sz="6" w:space="0" w:color="000000"/>
              <w:right w:val="single" w:sz="4" w:space="0" w:color="000000"/>
            </w:tcBorders>
            <w:tcMar>
              <w:top w:w="0" w:type="dxa"/>
              <w:left w:w="115" w:type="dxa"/>
              <w:bottom w:w="0" w:type="dxa"/>
              <w:right w:w="115" w:type="dxa"/>
            </w:tcMar>
            <w:hideMark/>
          </w:tcPr>
          <w:p w14:paraId="74979B19" w14:textId="77777777" w:rsidR="00E016D2" w:rsidRPr="00C122B3" w:rsidRDefault="00E016D2" w:rsidP="00C122B3">
            <w:pPr>
              <w:jc w:val="center"/>
              <w:rPr>
                <w:rFonts w:asciiTheme="minorHAnsi" w:hAnsiTheme="minorHAnsi" w:cstheme="minorHAnsi"/>
                <w:sz w:val="22"/>
                <w:szCs w:val="22"/>
              </w:rPr>
            </w:pPr>
          </w:p>
        </w:tc>
      </w:tr>
      <w:tr w:rsidR="00E016D2" w:rsidRPr="00C122B3" w14:paraId="6E83A4FC" w14:textId="77777777" w:rsidTr="00210D15">
        <w:trPr>
          <w:trHeight w:val="2138"/>
        </w:trPr>
        <w:tc>
          <w:tcPr>
            <w:tcW w:w="0" w:type="auto"/>
            <w:vMerge/>
            <w:tcBorders>
              <w:top w:val="single" w:sz="6" w:space="0" w:color="000000"/>
              <w:left w:val="single" w:sz="4" w:space="0" w:color="000000"/>
              <w:bottom w:val="single" w:sz="6" w:space="0" w:color="000000"/>
            </w:tcBorders>
            <w:vAlign w:val="center"/>
            <w:hideMark/>
          </w:tcPr>
          <w:p w14:paraId="065002B0" w14:textId="77777777" w:rsidR="00E016D2" w:rsidRPr="00C122B3" w:rsidRDefault="00E016D2" w:rsidP="00C122B3">
            <w:pPr>
              <w:rPr>
                <w:rFonts w:asciiTheme="minorHAnsi" w:hAnsiTheme="minorHAnsi" w:cstheme="minorHAnsi"/>
                <w:sz w:val="22"/>
                <w:szCs w:val="22"/>
              </w:rPr>
            </w:pPr>
          </w:p>
        </w:tc>
        <w:tc>
          <w:tcPr>
            <w:tcW w:w="0" w:type="auto"/>
            <w:vMerge/>
            <w:tcBorders>
              <w:top w:val="single" w:sz="6" w:space="0" w:color="000000"/>
              <w:bottom w:val="single" w:sz="6" w:space="0" w:color="000000"/>
              <w:right w:val="single" w:sz="6" w:space="0" w:color="000000"/>
            </w:tcBorders>
            <w:vAlign w:val="center"/>
            <w:hideMark/>
          </w:tcPr>
          <w:p w14:paraId="4683DD00" w14:textId="77777777" w:rsidR="00E016D2" w:rsidRPr="00C122B3" w:rsidRDefault="00E016D2" w:rsidP="00C122B3">
            <w:pPr>
              <w:rPr>
                <w:rFonts w:asciiTheme="minorHAnsi" w:hAnsiTheme="minorHAnsi" w:cstheme="minorHAnsi"/>
                <w:sz w:val="22"/>
                <w:szCs w:val="22"/>
              </w:rPr>
            </w:pPr>
          </w:p>
        </w:tc>
        <w:tc>
          <w:tcPr>
            <w:tcW w:w="0" w:type="auto"/>
            <w:tcBorders>
              <w:left w:val="single" w:sz="6" w:space="0" w:color="000000"/>
              <w:bottom w:val="single" w:sz="6" w:space="0" w:color="000000"/>
            </w:tcBorders>
            <w:tcMar>
              <w:top w:w="0" w:type="dxa"/>
              <w:left w:w="115" w:type="dxa"/>
              <w:bottom w:w="0" w:type="dxa"/>
              <w:right w:w="115" w:type="dxa"/>
            </w:tcMar>
          </w:tcPr>
          <w:p w14:paraId="4BC21248" w14:textId="77777777" w:rsidR="00E016D2" w:rsidRPr="00C122B3" w:rsidRDefault="00E016D2" w:rsidP="00C122B3">
            <w:pPr>
              <w:jc w:val="right"/>
              <w:rPr>
                <w:rFonts w:asciiTheme="minorHAnsi" w:hAnsiTheme="minorHAnsi" w:cstheme="minorHAnsi"/>
                <w:sz w:val="22"/>
                <w:szCs w:val="22"/>
              </w:rPr>
            </w:pPr>
          </w:p>
        </w:tc>
        <w:tc>
          <w:tcPr>
            <w:tcW w:w="0" w:type="auto"/>
            <w:tcBorders>
              <w:bottom w:val="single" w:sz="6" w:space="0" w:color="000000"/>
              <w:right w:val="single" w:sz="6" w:space="0" w:color="000000"/>
            </w:tcBorders>
            <w:tcMar>
              <w:top w:w="0" w:type="dxa"/>
              <w:left w:w="115" w:type="dxa"/>
              <w:bottom w:w="0" w:type="dxa"/>
              <w:right w:w="115" w:type="dxa"/>
            </w:tcMar>
          </w:tcPr>
          <w:p w14:paraId="6F44205B" w14:textId="77777777" w:rsidR="00E016D2" w:rsidRPr="00C122B3" w:rsidRDefault="00E016D2" w:rsidP="00C122B3">
            <w:pPr>
              <w:rPr>
                <w:rFonts w:asciiTheme="minorHAnsi" w:hAnsiTheme="minorHAnsi" w:cstheme="minorHAnsi"/>
                <w:sz w:val="22"/>
                <w:szCs w:val="22"/>
              </w:rPr>
            </w:pPr>
          </w:p>
        </w:tc>
        <w:tc>
          <w:tcPr>
            <w:tcW w:w="0" w:type="auto"/>
            <w:vMerge/>
            <w:tcBorders>
              <w:left w:val="single" w:sz="6" w:space="0" w:color="000000"/>
              <w:bottom w:val="single" w:sz="6" w:space="0" w:color="000000"/>
              <w:right w:val="single" w:sz="4" w:space="0" w:color="000000"/>
            </w:tcBorders>
            <w:vAlign w:val="center"/>
            <w:hideMark/>
          </w:tcPr>
          <w:p w14:paraId="239A38D9" w14:textId="77777777" w:rsidR="00E016D2" w:rsidRPr="00C122B3" w:rsidRDefault="00E016D2" w:rsidP="00C122B3">
            <w:pPr>
              <w:rPr>
                <w:rFonts w:asciiTheme="minorHAnsi" w:hAnsiTheme="minorHAnsi" w:cstheme="minorHAnsi"/>
                <w:sz w:val="22"/>
                <w:szCs w:val="22"/>
              </w:rPr>
            </w:pPr>
          </w:p>
        </w:tc>
      </w:tr>
    </w:tbl>
    <w:p w14:paraId="4B5D54AD" w14:textId="77777777" w:rsidR="00C122B3" w:rsidRPr="00FD1EB8" w:rsidRDefault="00C122B3" w:rsidP="00D778B2">
      <w:pPr>
        <w:pStyle w:val="nadpisodstavce"/>
        <w:spacing w:before="0" w:after="240" w:afterAutospacing="0"/>
        <w:rPr>
          <w:rFonts w:ascii="Calibri" w:hAnsi="Calibri" w:cs="Calibri"/>
        </w:rPr>
      </w:pPr>
    </w:p>
    <w:p w14:paraId="568657DF" w14:textId="77777777" w:rsidR="0023041A" w:rsidRDefault="0023041A" w:rsidP="00FD1EB8">
      <w:pPr>
        <w:spacing w:after="240"/>
        <w:rPr>
          <w:rFonts w:ascii="Calibri" w:hAnsi="Calibri" w:cs="Calibri"/>
          <w:b/>
          <w:bCs/>
          <w:sz w:val="22"/>
          <w:szCs w:val="22"/>
        </w:rPr>
      </w:pPr>
      <w:r w:rsidRPr="007F332E">
        <w:br w:type="page"/>
      </w:r>
      <w:r w:rsidRPr="00FD1EB8">
        <w:rPr>
          <w:rFonts w:ascii="Calibri" w:hAnsi="Calibri" w:cs="Calibri"/>
          <w:b/>
          <w:bCs/>
          <w:sz w:val="22"/>
          <w:szCs w:val="22"/>
        </w:rPr>
        <w:lastRenderedPageBreak/>
        <w:t xml:space="preserve">Anglický jazyk </w:t>
      </w:r>
      <w:r>
        <w:rPr>
          <w:rFonts w:ascii="Calibri" w:hAnsi="Calibri" w:cs="Calibri"/>
          <w:b/>
          <w:bCs/>
          <w:sz w:val="22"/>
          <w:szCs w:val="22"/>
        </w:rPr>
        <w:t xml:space="preserve">jako </w:t>
      </w:r>
      <w:r w:rsidRPr="00FD1EB8">
        <w:rPr>
          <w:rFonts w:ascii="Calibri" w:hAnsi="Calibri" w:cs="Calibri"/>
          <w:b/>
          <w:bCs/>
          <w:sz w:val="22"/>
          <w:szCs w:val="22"/>
        </w:rPr>
        <w:t>1. cizí jazyk - 2. ročník</w:t>
      </w:r>
    </w:p>
    <w:tbl>
      <w:tblPr>
        <w:tblW w:w="0" w:type="auto"/>
        <w:tblCellMar>
          <w:top w:w="15" w:type="dxa"/>
          <w:left w:w="15" w:type="dxa"/>
          <w:bottom w:w="15" w:type="dxa"/>
          <w:right w:w="15" w:type="dxa"/>
        </w:tblCellMar>
        <w:tblLook w:val="04A0" w:firstRow="1" w:lastRow="0" w:firstColumn="1" w:lastColumn="0" w:noHBand="0" w:noVBand="1"/>
      </w:tblPr>
      <w:tblGrid>
        <w:gridCol w:w="550"/>
        <w:gridCol w:w="4016"/>
        <w:gridCol w:w="401"/>
        <w:gridCol w:w="2975"/>
        <w:gridCol w:w="1360"/>
      </w:tblGrid>
      <w:tr w:rsidR="00C122B3" w:rsidRPr="00C122B3" w14:paraId="089B0934" w14:textId="77777777" w:rsidTr="00C122B3">
        <w:trPr>
          <w:trHeight w:val="2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7AE5FCD8" w14:textId="77777777" w:rsidR="00C122B3" w:rsidRPr="00C122B3" w:rsidRDefault="00C122B3" w:rsidP="00C122B3">
            <w:pPr>
              <w:jc w:val="center"/>
              <w:rPr>
                <w:rFonts w:asciiTheme="minorHAnsi" w:hAnsiTheme="minorHAnsi" w:cstheme="minorHAnsi"/>
                <w:sz w:val="22"/>
                <w:szCs w:val="22"/>
              </w:rPr>
            </w:pPr>
            <w:r w:rsidRPr="00C122B3">
              <w:rPr>
                <w:rFonts w:asciiTheme="minorHAnsi" w:hAnsiTheme="minorHAnsi" w:cstheme="minorHAnsi"/>
                <w:b/>
                <w:bCs/>
                <w:color w:val="000000"/>
                <w:sz w:val="22"/>
                <w:szCs w:val="22"/>
              </w:rPr>
              <w:t>Výsledky a kompetence</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421EDD1" w14:textId="77777777" w:rsidR="00C122B3" w:rsidRPr="00C122B3" w:rsidRDefault="00C122B3" w:rsidP="00C122B3">
            <w:pPr>
              <w:jc w:val="center"/>
              <w:rPr>
                <w:rFonts w:asciiTheme="minorHAnsi" w:hAnsiTheme="minorHAnsi" w:cstheme="minorHAnsi"/>
                <w:sz w:val="22"/>
                <w:szCs w:val="22"/>
              </w:rPr>
            </w:pPr>
            <w:r w:rsidRPr="00C122B3">
              <w:rPr>
                <w:rFonts w:asciiTheme="minorHAnsi" w:hAnsiTheme="minorHAnsi" w:cstheme="minorHAnsi"/>
                <w:b/>
                <w:bCs/>
                <w:color w:val="000000"/>
                <w:sz w:val="22"/>
                <w:szCs w:val="22"/>
              </w:rPr>
              <w:t>Tematické celky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4AD54CE" w14:textId="77777777" w:rsidR="00C122B3" w:rsidRPr="00C122B3" w:rsidRDefault="00C122B3" w:rsidP="00C122B3">
            <w:pPr>
              <w:jc w:val="center"/>
              <w:rPr>
                <w:rFonts w:asciiTheme="minorHAnsi" w:hAnsiTheme="minorHAnsi" w:cstheme="minorHAnsi"/>
                <w:sz w:val="22"/>
                <w:szCs w:val="22"/>
              </w:rPr>
            </w:pPr>
            <w:r w:rsidRPr="00C122B3">
              <w:rPr>
                <w:rFonts w:asciiTheme="minorHAnsi" w:hAnsiTheme="minorHAnsi" w:cstheme="minorHAnsi"/>
                <w:b/>
                <w:bCs/>
                <w:color w:val="000000"/>
                <w:sz w:val="22"/>
                <w:szCs w:val="22"/>
              </w:rPr>
              <w:t>Hodinová dotace</w:t>
            </w:r>
          </w:p>
        </w:tc>
      </w:tr>
      <w:tr w:rsidR="00E016D2" w:rsidRPr="00C122B3" w14:paraId="4AB76B89" w14:textId="77777777" w:rsidTr="00172A28">
        <w:trPr>
          <w:trHeight w:val="703"/>
        </w:trPr>
        <w:tc>
          <w:tcPr>
            <w:tcW w:w="550" w:type="dxa"/>
            <w:vMerge w:val="restart"/>
            <w:tcBorders>
              <w:top w:val="single" w:sz="6" w:space="0" w:color="000000"/>
              <w:left w:val="single" w:sz="6" w:space="0" w:color="000000"/>
            </w:tcBorders>
            <w:tcMar>
              <w:top w:w="0" w:type="dxa"/>
              <w:left w:w="115" w:type="dxa"/>
              <w:bottom w:w="0" w:type="dxa"/>
              <w:right w:w="115" w:type="dxa"/>
            </w:tcMar>
            <w:hideMark/>
          </w:tcPr>
          <w:p w14:paraId="3EBCC35E" w14:textId="77777777" w:rsidR="00E016D2" w:rsidRPr="00C122B3" w:rsidRDefault="00E016D2" w:rsidP="00C122B3">
            <w:pPr>
              <w:spacing w:after="240"/>
              <w:rPr>
                <w:rFonts w:asciiTheme="minorHAnsi" w:hAnsiTheme="minorHAnsi" w:cstheme="minorHAnsi"/>
                <w:sz w:val="22"/>
                <w:szCs w:val="22"/>
              </w:rPr>
            </w:pPr>
          </w:p>
          <w:p w14:paraId="6A9FBED1"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b/>
                <w:bCs/>
                <w:color w:val="000000"/>
                <w:sz w:val="22"/>
                <w:szCs w:val="22"/>
              </w:rPr>
              <w:t>Žák</w:t>
            </w:r>
          </w:p>
          <w:p w14:paraId="0D6857AF"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76F87C6F"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35CAA071" w14:textId="77777777" w:rsidR="00E016D2" w:rsidRPr="00C122B3" w:rsidRDefault="00E016D2" w:rsidP="00C122B3">
            <w:pPr>
              <w:rPr>
                <w:rFonts w:asciiTheme="minorHAnsi" w:hAnsiTheme="minorHAnsi" w:cstheme="minorHAnsi"/>
                <w:sz w:val="22"/>
                <w:szCs w:val="22"/>
              </w:rPr>
            </w:pPr>
          </w:p>
          <w:p w14:paraId="3979DB1B"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12D75C4D"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6AFCA001" w14:textId="77777777" w:rsidR="00E016D2" w:rsidRPr="00C122B3" w:rsidRDefault="00E016D2" w:rsidP="00C122B3">
            <w:pPr>
              <w:rPr>
                <w:rFonts w:asciiTheme="minorHAnsi" w:hAnsiTheme="minorHAnsi" w:cstheme="minorHAnsi"/>
                <w:sz w:val="22"/>
                <w:szCs w:val="22"/>
              </w:rPr>
            </w:pPr>
          </w:p>
          <w:p w14:paraId="789342BE"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447460F1" w14:textId="77777777" w:rsidR="00E016D2" w:rsidRPr="00C122B3" w:rsidRDefault="00E016D2" w:rsidP="00C122B3">
            <w:pPr>
              <w:rPr>
                <w:rFonts w:asciiTheme="minorHAnsi" w:hAnsiTheme="minorHAnsi" w:cstheme="minorHAnsi"/>
                <w:sz w:val="22"/>
                <w:szCs w:val="22"/>
              </w:rPr>
            </w:pPr>
          </w:p>
          <w:p w14:paraId="3FB7E95F"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0D80C9F7" w14:textId="77777777" w:rsidR="00E016D2" w:rsidRPr="00C122B3" w:rsidRDefault="00E016D2" w:rsidP="00C122B3">
            <w:pPr>
              <w:rPr>
                <w:rFonts w:asciiTheme="minorHAnsi" w:hAnsiTheme="minorHAnsi" w:cstheme="minorHAnsi"/>
                <w:sz w:val="22"/>
                <w:szCs w:val="22"/>
              </w:rPr>
            </w:pPr>
          </w:p>
          <w:p w14:paraId="20D0C427"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0401C139"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525E4BE6"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06928622"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tc>
        <w:tc>
          <w:tcPr>
            <w:tcW w:w="4016" w:type="dxa"/>
            <w:vMerge w:val="restart"/>
            <w:tcBorders>
              <w:top w:val="single" w:sz="6" w:space="0" w:color="000000"/>
              <w:bottom w:val="single" w:sz="4" w:space="0" w:color="000000"/>
              <w:right w:val="single" w:sz="6" w:space="0" w:color="000000"/>
            </w:tcBorders>
            <w:tcMar>
              <w:top w:w="0" w:type="dxa"/>
              <w:left w:w="115" w:type="dxa"/>
              <w:bottom w:w="0" w:type="dxa"/>
              <w:right w:w="115" w:type="dxa"/>
            </w:tcMar>
            <w:hideMark/>
          </w:tcPr>
          <w:p w14:paraId="3E307615" w14:textId="77777777" w:rsidR="00E016D2" w:rsidRPr="00C122B3" w:rsidRDefault="00E016D2" w:rsidP="00C122B3">
            <w:pPr>
              <w:rPr>
                <w:rFonts w:asciiTheme="minorHAnsi" w:hAnsiTheme="minorHAnsi" w:cstheme="minorHAnsi"/>
                <w:sz w:val="22"/>
                <w:szCs w:val="22"/>
              </w:rPr>
            </w:pPr>
          </w:p>
          <w:p w14:paraId="642ED227"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b/>
                <w:bCs/>
                <w:color w:val="000000"/>
                <w:sz w:val="22"/>
                <w:szCs w:val="22"/>
              </w:rPr>
              <w:t>Řečové dovednosti</w:t>
            </w:r>
          </w:p>
          <w:p w14:paraId="734109CA" w14:textId="77777777" w:rsidR="00E016D2" w:rsidRPr="00C122B3" w:rsidRDefault="00E016D2" w:rsidP="00C122B3">
            <w:pPr>
              <w:rPr>
                <w:rFonts w:asciiTheme="minorHAnsi" w:hAnsiTheme="minorHAnsi" w:cstheme="minorHAnsi"/>
                <w:sz w:val="22"/>
                <w:szCs w:val="22"/>
              </w:rPr>
            </w:pPr>
          </w:p>
          <w:p w14:paraId="2121929B"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jmenuje názvy běžného jídla a pití,</w:t>
            </w:r>
          </w:p>
          <w:p w14:paraId="2002007A"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interpretuje obsah krátkého čteného popisu různých restaurací,</w:t>
            </w:r>
          </w:p>
          <w:p w14:paraId="07D91CB1"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sdělí, co měl k jídlu,</w:t>
            </w:r>
          </w:p>
          <w:p w14:paraId="2F2E7A02"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zeptá se na množství, řekne, kolik čeho je,</w:t>
            </w:r>
          </w:p>
          <w:p w14:paraId="250B720C"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v diskusi si vyměňuje názory o různých národních jídlech,</w:t>
            </w:r>
          </w:p>
          <w:p w14:paraId="43230F99"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domluví se v restauraci v pozici zákazníka i číšníka,</w:t>
            </w:r>
          </w:p>
          <w:p w14:paraId="331A473C"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vyjmenuje dopravní prostředky,</w:t>
            </w:r>
          </w:p>
          <w:p w14:paraId="122B9CCB"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stručně popíše počasí,</w:t>
            </w:r>
          </w:p>
          <w:p w14:paraId="2E2AE2FA"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vypráví o nedávných událostech,</w:t>
            </w:r>
          </w:p>
          <w:p w14:paraId="3E525262"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simuluje interview,</w:t>
            </w:r>
          </w:p>
          <w:p w14:paraId="772F50F7"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dorozumí se na nádraží,</w:t>
            </w:r>
          </w:p>
        </w:tc>
        <w:tc>
          <w:tcPr>
            <w:tcW w:w="0" w:type="auto"/>
            <w:tcBorders>
              <w:top w:val="single" w:sz="6" w:space="0" w:color="000000"/>
              <w:left w:val="single" w:sz="6" w:space="0" w:color="000000"/>
            </w:tcBorders>
            <w:tcMar>
              <w:top w:w="0" w:type="dxa"/>
              <w:left w:w="115" w:type="dxa"/>
              <w:bottom w:w="0" w:type="dxa"/>
              <w:right w:w="115" w:type="dxa"/>
            </w:tcMar>
            <w:hideMark/>
          </w:tcPr>
          <w:p w14:paraId="6D420BFD"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b/>
                <w:bCs/>
                <w:color w:val="000000"/>
                <w:sz w:val="22"/>
                <w:szCs w:val="22"/>
              </w:rPr>
              <w:t>1.</w:t>
            </w:r>
          </w:p>
        </w:tc>
        <w:tc>
          <w:tcPr>
            <w:tcW w:w="0" w:type="auto"/>
            <w:tcBorders>
              <w:top w:val="single" w:sz="6" w:space="0" w:color="000000"/>
              <w:right w:val="single" w:sz="6" w:space="0" w:color="000000"/>
            </w:tcBorders>
            <w:tcMar>
              <w:top w:w="0" w:type="dxa"/>
              <w:left w:w="115" w:type="dxa"/>
              <w:bottom w:w="0" w:type="dxa"/>
              <w:right w:w="115" w:type="dxa"/>
            </w:tcMar>
            <w:hideMark/>
          </w:tcPr>
          <w:p w14:paraId="19D2D748"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b/>
                <w:bCs/>
                <w:color w:val="000000"/>
                <w:sz w:val="22"/>
                <w:szCs w:val="22"/>
              </w:rPr>
              <w:t>Tourism. Visitor attractions. Transport</w:t>
            </w:r>
          </w:p>
        </w:tc>
        <w:tc>
          <w:tcPr>
            <w:tcW w:w="0" w:type="auto"/>
            <w:vMerge w:val="restart"/>
            <w:tcBorders>
              <w:top w:val="single" w:sz="6" w:space="0" w:color="000000"/>
              <w:left w:val="single" w:sz="6" w:space="0" w:color="000000"/>
              <w:right w:val="single" w:sz="6" w:space="0" w:color="000000"/>
            </w:tcBorders>
            <w:tcMar>
              <w:top w:w="0" w:type="dxa"/>
              <w:left w:w="115" w:type="dxa"/>
              <w:bottom w:w="0" w:type="dxa"/>
              <w:right w:w="115" w:type="dxa"/>
            </w:tcMar>
            <w:hideMark/>
          </w:tcPr>
          <w:p w14:paraId="4899AE10" w14:textId="77777777" w:rsidR="00E016D2" w:rsidRPr="00C122B3" w:rsidRDefault="00C94685" w:rsidP="00C122B3">
            <w:pPr>
              <w:jc w:val="center"/>
              <w:rPr>
                <w:rFonts w:asciiTheme="minorHAnsi" w:hAnsiTheme="minorHAnsi" w:cstheme="minorHAnsi"/>
                <w:sz w:val="22"/>
                <w:szCs w:val="22"/>
              </w:rPr>
            </w:pPr>
            <w:r>
              <w:rPr>
                <w:rFonts w:asciiTheme="minorHAnsi" w:hAnsiTheme="minorHAnsi" w:cstheme="minorHAnsi"/>
                <w:color w:val="000000"/>
                <w:sz w:val="22"/>
                <w:szCs w:val="22"/>
              </w:rPr>
              <w:t>124</w:t>
            </w:r>
          </w:p>
        </w:tc>
      </w:tr>
      <w:tr w:rsidR="00E016D2" w:rsidRPr="00C122B3" w14:paraId="3603C9FF" w14:textId="77777777" w:rsidTr="00210D15">
        <w:trPr>
          <w:trHeight w:val="1942"/>
        </w:trPr>
        <w:tc>
          <w:tcPr>
            <w:tcW w:w="550" w:type="dxa"/>
            <w:vMerge/>
            <w:tcBorders>
              <w:left w:val="single" w:sz="6" w:space="0" w:color="000000"/>
            </w:tcBorders>
            <w:vAlign w:val="center"/>
            <w:hideMark/>
          </w:tcPr>
          <w:p w14:paraId="79A54ACC" w14:textId="77777777" w:rsidR="00E016D2" w:rsidRPr="00C122B3" w:rsidRDefault="00E016D2" w:rsidP="00C122B3">
            <w:pPr>
              <w:rPr>
                <w:rFonts w:asciiTheme="minorHAnsi" w:hAnsiTheme="minorHAnsi" w:cstheme="minorHAnsi"/>
                <w:sz w:val="22"/>
                <w:szCs w:val="22"/>
              </w:rPr>
            </w:pPr>
          </w:p>
        </w:tc>
        <w:tc>
          <w:tcPr>
            <w:tcW w:w="4016" w:type="dxa"/>
            <w:vMerge/>
            <w:tcBorders>
              <w:top w:val="single" w:sz="6" w:space="0" w:color="000000"/>
              <w:bottom w:val="single" w:sz="4" w:space="0" w:color="000000"/>
              <w:right w:val="single" w:sz="6" w:space="0" w:color="000000"/>
            </w:tcBorders>
            <w:vAlign w:val="center"/>
            <w:hideMark/>
          </w:tcPr>
          <w:p w14:paraId="553360C1" w14:textId="77777777" w:rsidR="00E016D2" w:rsidRPr="00C122B3" w:rsidRDefault="00E016D2" w:rsidP="00C122B3">
            <w:pPr>
              <w:rPr>
                <w:rFonts w:asciiTheme="minorHAnsi" w:hAnsiTheme="minorHAnsi" w:cstheme="minorHAnsi"/>
                <w:sz w:val="22"/>
                <w:szCs w:val="22"/>
              </w:rPr>
            </w:pPr>
          </w:p>
        </w:tc>
        <w:tc>
          <w:tcPr>
            <w:tcW w:w="0" w:type="auto"/>
            <w:tcBorders>
              <w:left w:val="single" w:sz="6" w:space="0" w:color="000000"/>
              <w:bottom w:val="single" w:sz="6" w:space="0" w:color="000000"/>
            </w:tcBorders>
            <w:tcMar>
              <w:top w:w="0" w:type="dxa"/>
              <w:left w:w="115" w:type="dxa"/>
              <w:bottom w:w="0" w:type="dxa"/>
              <w:right w:w="115" w:type="dxa"/>
            </w:tcMar>
          </w:tcPr>
          <w:p w14:paraId="2F13B4A4" w14:textId="77777777" w:rsidR="00E016D2" w:rsidRPr="00C122B3" w:rsidRDefault="00E016D2" w:rsidP="00C122B3">
            <w:pPr>
              <w:jc w:val="right"/>
              <w:rPr>
                <w:rFonts w:asciiTheme="minorHAnsi" w:hAnsiTheme="minorHAnsi" w:cstheme="minorHAnsi"/>
                <w:sz w:val="22"/>
                <w:szCs w:val="22"/>
              </w:rPr>
            </w:pPr>
          </w:p>
        </w:tc>
        <w:tc>
          <w:tcPr>
            <w:tcW w:w="0" w:type="auto"/>
            <w:tcBorders>
              <w:bottom w:val="single" w:sz="6" w:space="0" w:color="000000"/>
              <w:right w:val="single" w:sz="6" w:space="0" w:color="000000"/>
            </w:tcBorders>
            <w:tcMar>
              <w:top w:w="0" w:type="dxa"/>
              <w:left w:w="115" w:type="dxa"/>
              <w:bottom w:w="0" w:type="dxa"/>
              <w:right w:w="115" w:type="dxa"/>
            </w:tcMar>
          </w:tcPr>
          <w:p w14:paraId="2205B9F7"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Planning / describing a holiday</w:t>
            </w:r>
          </w:p>
          <w:p w14:paraId="50BC1005"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Countries and nationalities</w:t>
            </w:r>
          </w:p>
          <w:p w14:paraId="59BF811B"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Making, declining or accepting suggestions</w:t>
            </w:r>
          </w:p>
          <w:p w14:paraId="22C8DB3A"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Compound nouns</w:t>
            </w:r>
          </w:p>
          <w:p w14:paraId="0E8F0190" w14:textId="77777777" w:rsidR="00E016D2" w:rsidRPr="00C122B3" w:rsidRDefault="00E016D2" w:rsidP="00C122B3">
            <w:pPr>
              <w:rPr>
                <w:rFonts w:asciiTheme="minorHAnsi" w:hAnsiTheme="minorHAnsi" w:cstheme="minorHAnsi"/>
                <w:i/>
                <w:sz w:val="22"/>
                <w:szCs w:val="22"/>
              </w:rPr>
            </w:pPr>
            <w:r w:rsidRPr="00C122B3">
              <w:rPr>
                <w:rFonts w:asciiTheme="minorHAnsi" w:hAnsiTheme="minorHAnsi" w:cstheme="minorHAnsi"/>
                <w:sz w:val="22"/>
                <w:szCs w:val="22"/>
              </w:rPr>
              <w:t xml:space="preserve">Present perfect </w:t>
            </w:r>
            <w:r w:rsidRPr="00C122B3">
              <w:rPr>
                <w:rFonts w:asciiTheme="minorHAnsi" w:hAnsiTheme="minorHAnsi" w:cstheme="minorHAnsi"/>
                <w:i/>
                <w:sz w:val="22"/>
                <w:szCs w:val="22"/>
              </w:rPr>
              <w:t>been and gone</w:t>
            </w:r>
          </w:p>
          <w:p w14:paraId="1F3B9B59"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Contrast: past simple and present perfect</w:t>
            </w:r>
          </w:p>
          <w:p w14:paraId="4CC37B59" w14:textId="77777777" w:rsidR="00E016D2" w:rsidRPr="00C122B3" w:rsidRDefault="00E016D2" w:rsidP="00C122B3">
            <w:pPr>
              <w:rPr>
                <w:rFonts w:asciiTheme="minorHAnsi" w:hAnsiTheme="minorHAnsi" w:cstheme="minorHAnsi"/>
                <w:sz w:val="22"/>
                <w:szCs w:val="22"/>
              </w:rPr>
            </w:pPr>
          </w:p>
        </w:tc>
        <w:tc>
          <w:tcPr>
            <w:tcW w:w="0" w:type="auto"/>
            <w:vMerge/>
            <w:tcBorders>
              <w:left w:val="single" w:sz="6" w:space="0" w:color="000000"/>
              <w:right w:val="single" w:sz="6" w:space="0" w:color="000000"/>
            </w:tcBorders>
            <w:tcMar>
              <w:top w:w="0" w:type="dxa"/>
              <w:left w:w="115" w:type="dxa"/>
              <w:bottom w:w="0" w:type="dxa"/>
              <w:right w:w="115" w:type="dxa"/>
            </w:tcMar>
            <w:hideMark/>
          </w:tcPr>
          <w:p w14:paraId="025FF342" w14:textId="77777777" w:rsidR="00E016D2" w:rsidRPr="00C122B3" w:rsidRDefault="00E016D2" w:rsidP="00C122B3">
            <w:pPr>
              <w:jc w:val="center"/>
              <w:rPr>
                <w:rFonts w:asciiTheme="minorHAnsi" w:hAnsiTheme="minorHAnsi" w:cstheme="minorHAnsi"/>
                <w:sz w:val="22"/>
                <w:szCs w:val="22"/>
              </w:rPr>
            </w:pPr>
          </w:p>
        </w:tc>
      </w:tr>
      <w:tr w:rsidR="00E016D2" w:rsidRPr="00C122B3" w14:paraId="4AF75DB0" w14:textId="77777777" w:rsidTr="00210D15">
        <w:trPr>
          <w:trHeight w:val="645"/>
        </w:trPr>
        <w:tc>
          <w:tcPr>
            <w:tcW w:w="550" w:type="dxa"/>
            <w:vMerge/>
            <w:tcBorders>
              <w:left w:val="single" w:sz="6" w:space="0" w:color="000000"/>
              <w:bottom w:val="single" w:sz="4" w:space="0" w:color="auto"/>
            </w:tcBorders>
            <w:vAlign w:val="center"/>
            <w:hideMark/>
          </w:tcPr>
          <w:p w14:paraId="4A691D1F" w14:textId="77777777" w:rsidR="00E016D2" w:rsidRPr="00C122B3" w:rsidRDefault="00E016D2" w:rsidP="00C122B3">
            <w:pPr>
              <w:rPr>
                <w:rFonts w:asciiTheme="minorHAnsi" w:hAnsiTheme="minorHAnsi" w:cstheme="minorHAnsi"/>
                <w:sz w:val="22"/>
                <w:szCs w:val="22"/>
              </w:rPr>
            </w:pPr>
          </w:p>
        </w:tc>
        <w:tc>
          <w:tcPr>
            <w:tcW w:w="4016" w:type="dxa"/>
            <w:vMerge/>
            <w:tcBorders>
              <w:top w:val="single" w:sz="6" w:space="0" w:color="000000"/>
              <w:bottom w:val="single" w:sz="4" w:space="0" w:color="auto"/>
              <w:right w:val="single" w:sz="6" w:space="0" w:color="000000"/>
            </w:tcBorders>
            <w:vAlign w:val="center"/>
            <w:hideMark/>
          </w:tcPr>
          <w:p w14:paraId="3D8F04CE" w14:textId="77777777" w:rsidR="00E016D2" w:rsidRPr="00C122B3" w:rsidRDefault="00E016D2" w:rsidP="00C122B3">
            <w:pPr>
              <w:rPr>
                <w:rFonts w:asciiTheme="minorHAnsi" w:hAnsiTheme="minorHAnsi" w:cstheme="minorHAnsi"/>
                <w:sz w:val="22"/>
                <w:szCs w:val="22"/>
              </w:rPr>
            </w:pPr>
          </w:p>
        </w:tc>
        <w:tc>
          <w:tcPr>
            <w:tcW w:w="0" w:type="auto"/>
            <w:vMerge w:val="restart"/>
            <w:tcBorders>
              <w:top w:val="single" w:sz="6" w:space="0" w:color="000000"/>
              <w:left w:val="single" w:sz="6" w:space="0" w:color="000000"/>
            </w:tcBorders>
            <w:tcMar>
              <w:top w:w="0" w:type="dxa"/>
              <w:left w:w="115" w:type="dxa"/>
              <w:bottom w:w="0" w:type="dxa"/>
              <w:right w:w="115" w:type="dxa"/>
            </w:tcMar>
            <w:hideMark/>
          </w:tcPr>
          <w:p w14:paraId="32B824CF"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b/>
                <w:bCs/>
                <w:color w:val="000000"/>
                <w:sz w:val="22"/>
                <w:szCs w:val="22"/>
              </w:rPr>
              <w:t>2.</w:t>
            </w:r>
          </w:p>
        </w:tc>
        <w:tc>
          <w:tcPr>
            <w:tcW w:w="0" w:type="auto"/>
            <w:vMerge w:val="restart"/>
            <w:tcBorders>
              <w:top w:val="single" w:sz="6" w:space="0" w:color="000000"/>
              <w:right w:val="single" w:sz="6" w:space="0" w:color="000000"/>
            </w:tcBorders>
            <w:tcMar>
              <w:top w:w="0" w:type="dxa"/>
              <w:left w:w="115" w:type="dxa"/>
              <w:bottom w:w="0" w:type="dxa"/>
              <w:right w:w="115" w:type="dxa"/>
            </w:tcMar>
          </w:tcPr>
          <w:p w14:paraId="5D68E819" w14:textId="77777777" w:rsidR="00E016D2" w:rsidRPr="00C122B3" w:rsidRDefault="00E016D2" w:rsidP="00C122B3">
            <w:pPr>
              <w:rPr>
                <w:rFonts w:asciiTheme="minorHAnsi" w:hAnsiTheme="minorHAnsi" w:cstheme="minorHAnsi"/>
                <w:b/>
                <w:sz w:val="22"/>
                <w:szCs w:val="22"/>
              </w:rPr>
            </w:pPr>
            <w:r w:rsidRPr="00C122B3">
              <w:rPr>
                <w:rFonts w:asciiTheme="minorHAnsi" w:hAnsiTheme="minorHAnsi" w:cstheme="minorHAnsi"/>
                <w:b/>
                <w:sz w:val="22"/>
                <w:szCs w:val="22"/>
              </w:rPr>
              <w:t>Shops and services. Money. Business.</w:t>
            </w:r>
          </w:p>
        </w:tc>
        <w:tc>
          <w:tcPr>
            <w:tcW w:w="0" w:type="auto"/>
            <w:vMerge/>
            <w:tcBorders>
              <w:left w:val="single" w:sz="6" w:space="0" w:color="000000"/>
              <w:right w:val="single" w:sz="6" w:space="0" w:color="000000"/>
            </w:tcBorders>
            <w:tcMar>
              <w:top w:w="0" w:type="dxa"/>
              <w:left w:w="115" w:type="dxa"/>
              <w:bottom w:w="0" w:type="dxa"/>
              <w:right w:w="115" w:type="dxa"/>
            </w:tcMar>
            <w:hideMark/>
          </w:tcPr>
          <w:p w14:paraId="1C9CEB30" w14:textId="77777777" w:rsidR="00E016D2" w:rsidRPr="00C122B3" w:rsidRDefault="00E016D2" w:rsidP="00C122B3">
            <w:pPr>
              <w:jc w:val="center"/>
              <w:rPr>
                <w:rFonts w:asciiTheme="minorHAnsi" w:hAnsiTheme="minorHAnsi" w:cstheme="minorHAnsi"/>
                <w:sz w:val="22"/>
                <w:szCs w:val="22"/>
              </w:rPr>
            </w:pPr>
          </w:p>
        </w:tc>
      </w:tr>
      <w:tr w:rsidR="00E016D2" w:rsidRPr="00C122B3" w14:paraId="70A28C27" w14:textId="77777777" w:rsidTr="00172A28">
        <w:trPr>
          <w:trHeight w:val="269"/>
        </w:trPr>
        <w:tc>
          <w:tcPr>
            <w:tcW w:w="550" w:type="dxa"/>
            <w:tcBorders>
              <w:top w:val="single" w:sz="4" w:space="0" w:color="auto"/>
              <w:left w:val="single" w:sz="6" w:space="0" w:color="000000"/>
              <w:bottom w:val="single" w:sz="4" w:space="0" w:color="auto"/>
            </w:tcBorders>
            <w:vAlign w:val="center"/>
          </w:tcPr>
          <w:p w14:paraId="0ED20D32" w14:textId="77777777" w:rsidR="00E016D2" w:rsidRPr="00C122B3" w:rsidRDefault="00E016D2" w:rsidP="00C122B3">
            <w:pPr>
              <w:rPr>
                <w:rFonts w:asciiTheme="minorHAnsi" w:hAnsiTheme="minorHAnsi" w:cstheme="minorHAnsi"/>
                <w:sz w:val="22"/>
                <w:szCs w:val="22"/>
              </w:rPr>
            </w:pPr>
          </w:p>
        </w:tc>
        <w:tc>
          <w:tcPr>
            <w:tcW w:w="4016" w:type="dxa"/>
            <w:vMerge w:val="restart"/>
            <w:tcBorders>
              <w:top w:val="single" w:sz="4" w:space="0" w:color="auto"/>
              <w:right w:val="single" w:sz="6" w:space="0" w:color="000000"/>
            </w:tcBorders>
            <w:vAlign w:val="center"/>
          </w:tcPr>
          <w:p w14:paraId="2B50EBFD"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sdělí své zážitky z prázdnin prostřednictvím e-mailu,</w:t>
            </w:r>
          </w:p>
          <w:p w14:paraId="5A7A24EC"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popíše a stručně charakterizuje běžná povolání,</w:t>
            </w:r>
          </w:p>
          <w:p w14:paraId="1AE74DAD"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sdělí, jaké má plány do budoucna,</w:t>
            </w:r>
          </w:p>
          <w:p w14:paraId="369B9474"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napíše žádost o práci a stručně popíše své zkušenosti a schopnosti,</w:t>
            </w:r>
          </w:p>
          <w:p w14:paraId="099AFF3C"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diskutuje výhody a nevýhody brigády,</w:t>
            </w:r>
          </w:p>
          <w:p w14:paraId="1A3E5327"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vlastními slovy vyjádří hlavní body čteného textu o módních trendech,</w:t>
            </w:r>
          </w:p>
          <w:p w14:paraId="6408B50A"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popíše osobnost známého člověka,</w:t>
            </w:r>
          </w:p>
          <w:p w14:paraId="3D16317A"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popíše vzhled jiné osoby,</w:t>
            </w:r>
          </w:p>
          <w:p w14:paraId="1774DDEE"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vyjádří, co se mu líbí a co nelíbí,</w:t>
            </w:r>
          </w:p>
          <w:p w14:paraId="7972A74F"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vyměňuje si názory o povaze lidí,</w:t>
            </w:r>
          </w:p>
          <w:p w14:paraId="3E897637"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napíše svůj osobní profil do internetové diskusní místnosti,</w:t>
            </w:r>
          </w:p>
          <w:p w14:paraId="3A88E0D7"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vyplní dotazník o vztahu k sportu,</w:t>
            </w:r>
          </w:p>
          <w:p w14:paraId="30266F2C"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pojmenuje běžné sporty,</w:t>
            </w:r>
          </w:p>
          <w:p w14:paraId="4D83C75F"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stručně popíše sportovní událost,</w:t>
            </w:r>
          </w:p>
          <w:p w14:paraId="53845FED"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napíše článek do časopisu o slavné osobnosti,</w:t>
            </w:r>
          </w:p>
          <w:p w14:paraId="1860EDD4"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rozliší ve větě, zda jde o generalizující informaci nebo ne,</w:t>
            </w:r>
          </w:p>
          <w:p w14:paraId="5990929D"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s vizuální oporou popíše prostředí venkova nebo města,</w:t>
            </w:r>
          </w:p>
          <w:p w14:paraId="1A557E82"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vysvětlí směr cesty a zeptá se na něj,</w:t>
            </w:r>
          </w:p>
          <w:p w14:paraId="5CE30329"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popíše vzhled města či místa na venkově,</w:t>
            </w:r>
          </w:p>
          <w:p w14:paraId="0BFD361B"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vyjmenuje výhody a nevýhody bydlení ve městě či na venkově,</w:t>
            </w:r>
          </w:p>
          <w:p w14:paraId="0C11671A"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 xml:space="preserve">zeptá se jiné osoby na způsob a místo jejího </w:t>
            </w:r>
            <w:r w:rsidRPr="00C122B3">
              <w:rPr>
                <w:rFonts w:asciiTheme="minorHAnsi" w:hAnsiTheme="minorHAnsi" w:cstheme="minorHAnsi"/>
                <w:color w:val="000000"/>
                <w:sz w:val="22"/>
                <w:szCs w:val="22"/>
              </w:rPr>
              <w:lastRenderedPageBreak/>
              <w:t>bydlení,</w:t>
            </w:r>
          </w:p>
          <w:p w14:paraId="12AD1A41" w14:textId="77777777" w:rsidR="00E016D2" w:rsidRPr="00172A28" w:rsidRDefault="00E016D2" w:rsidP="00C122B3">
            <w:pPr>
              <w:rPr>
                <w:rFonts w:asciiTheme="minorHAnsi" w:hAnsiTheme="minorHAnsi" w:cstheme="minorHAnsi"/>
                <w:color w:val="000000"/>
                <w:sz w:val="22"/>
                <w:szCs w:val="22"/>
              </w:rPr>
            </w:pPr>
            <w:r w:rsidRPr="00C122B3">
              <w:rPr>
                <w:rFonts w:asciiTheme="minorHAnsi" w:hAnsiTheme="minorHAnsi" w:cstheme="minorHAnsi"/>
                <w:color w:val="000000"/>
                <w:sz w:val="22"/>
                <w:szCs w:val="22"/>
              </w:rPr>
              <w:t>vytvoří leták, ve kterém informuje o turisticky zajímavém místě.</w:t>
            </w:r>
          </w:p>
          <w:p w14:paraId="15D4DFDF" w14:textId="77777777" w:rsidR="00E016D2" w:rsidRPr="00C122B3" w:rsidRDefault="00E016D2" w:rsidP="00C122B3">
            <w:pPr>
              <w:rPr>
                <w:rFonts w:asciiTheme="minorHAnsi" w:hAnsiTheme="minorHAnsi" w:cstheme="minorHAnsi"/>
                <w:sz w:val="22"/>
                <w:szCs w:val="22"/>
              </w:rPr>
            </w:pPr>
          </w:p>
          <w:p w14:paraId="229D2097" w14:textId="77777777" w:rsidR="00E016D2" w:rsidRPr="00C122B3" w:rsidRDefault="00E016D2" w:rsidP="00C122B3">
            <w:pPr>
              <w:ind w:left="-20"/>
              <w:rPr>
                <w:rFonts w:asciiTheme="minorHAnsi" w:hAnsiTheme="minorHAnsi" w:cstheme="minorHAnsi"/>
                <w:sz w:val="22"/>
                <w:szCs w:val="22"/>
              </w:rPr>
            </w:pPr>
            <w:r w:rsidRPr="00C122B3">
              <w:rPr>
                <w:rFonts w:asciiTheme="minorHAnsi" w:hAnsiTheme="minorHAnsi" w:cstheme="minorHAnsi"/>
                <w:b/>
                <w:bCs/>
                <w:color w:val="000000"/>
                <w:sz w:val="22"/>
                <w:szCs w:val="22"/>
              </w:rPr>
              <w:t>Jazykové prostředky</w:t>
            </w:r>
          </w:p>
          <w:p w14:paraId="00F80BA3"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používá dostatečnou slovní zásobu včetně frazeologie v rozsahu daných tematických okruhů,</w:t>
            </w:r>
          </w:p>
          <w:p w14:paraId="46E32A55"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aplikuje základní pravopisné normy v písemném projevu.</w:t>
            </w:r>
          </w:p>
          <w:p w14:paraId="13DBC89D" w14:textId="77777777" w:rsidR="00E016D2" w:rsidRPr="00C122B3" w:rsidRDefault="00E016D2" w:rsidP="00C122B3">
            <w:pPr>
              <w:rPr>
                <w:rFonts w:asciiTheme="minorHAnsi" w:hAnsiTheme="minorHAnsi" w:cstheme="minorHAnsi"/>
                <w:sz w:val="22"/>
                <w:szCs w:val="22"/>
              </w:rPr>
            </w:pPr>
          </w:p>
          <w:p w14:paraId="71ABE3C8"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b/>
                <w:bCs/>
                <w:color w:val="000000"/>
                <w:sz w:val="22"/>
                <w:szCs w:val="22"/>
              </w:rPr>
              <w:t>Země příslušné jazykové oblasti</w:t>
            </w:r>
          </w:p>
          <w:p w14:paraId="6A4E6B10" w14:textId="77777777" w:rsidR="00E016D2" w:rsidRPr="00C122B3" w:rsidRDefault="00E016D2" w:rsidP="00C122B3">
            <w:pPr>
              <w:rPr>
                <w:rFonts w:asciiTheme="minorHAnsi" w:hAnsiTheme="minorHAnsi" w:cstheme="minorHAnsi"/>
                <w:sz w:val="22"/>
                <w:szCs w:val="22"/>
              </w:rPr>
            </w:pPr>
          </w:p>
          <w:p w14:paraId="5D6E24F2"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poznává základní geografické, historické a politicko-společenské informace,</w:t>
            </w:r>
          </w:p>
          <w:p w14:paraId="658C3379"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identifikuje objekty významné</w:t>
            </w:r>
          </w:p>
          <w:p w14:paraId="4E9FA7CF"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z hlediska kulturního a turistického,</w:t>
            </w:r>
          </w:p>
          <w:p w14:paraId="5DF59DE5"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vyjadřuje názor na aktuální kulturní,</w:t>
            </w:r>
          </w:p>
          <w:p w14:paraId="32B73109"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politické a společenské dění,</w:t>
            </w:r>
          </w:p>
          <w:p w14:paraId="38E0EDC0"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color w:val="000000"/>
                <w:sz w:val="22"/>
                <w:szCs w:val="22"/>
              </w:rPr>
              <w:t>popíše významné osobnosti, společenské zvyklosti a tradice.</w:t>
            </w:r>
          </w:p>
        </w:tc>
        <w:tc>
          <w:tcPr>
            <w:tcW w:w="0" w:type="auto"/>
            <w:vMerge/>
            <w:tcBorders>
              <w:left w:val="single" w:sz="6" w:space="0" w:color="000000"/>
            </w:tcBorders>
            <w:tcMar>
              <w:top w:w="0" w:type="dxa"/>
              <w:left w:w="115" w:type="dxa"/>
              <w:bottom w:w="0" w:type="dxa"/>
              <w:right w:w="115" w:type="dxa"/>
            </w:tcMar>
          </w:tcPr>
          <w:p w14:paraId="280DC388" w14:textId="77777777" w:rsidR="00E016D2" w:rsidRPr="00C122B3" w:rsidRDefault="00E016D2" w:rsidP="00C122B3">
            <w:pPr>
              <w:jc w:val="right"/>
              <w:rPr>
                <w:rFonts w:asciiTheme="minorHAnsi" w:hAnsiTheme="minorHAnsi" w:cstheme="minorHAnsi"/>
                <w:b/>
                <w:bCs/>
                <w:color w:val="000000"/>
                <w:sz w:val="22"/>
                <w:szCs w:val="22"/>
              </w:rPr>
            </w:pPr>
          </w:p>
        </w:tc>
        <w:tc>
          <w:tcPr>
            <w:tcW w:w="0" w:type="auto"/>
            <w:vMerge/>
            <w:tcBorders>
              <w:right w:val="single" w:sz="6" w:space="0" w:color="000000"/>
            </w:tcBorders>
            <w:tcMar>
              <w:top w:w="0" w:type="dxa"/>
              <w:left w:w="115" w:type="dxa"/>
              <w:bottom w:w="0" w:type="dxa"/>
              <w:right w:w="115" w:type="dxa"/>
            </w:tcMar>
          </w:tcPr>
          <w:p w14:paraId="3312F7A6" w14:textId="77777777" w:rsidR="00E016D2" w:rsidRPr="00C122B3" w:rsidRDefault="00E016D2" w:rsidP="00C122B3">
            <w:pPr>
              <w:rPr>
                <w:rFonts w:asciiTheme="minorHAnsi" w:hAnsiTheme="minorHAnsi" w:cstheme="minorHAnsi"/>
                <w:b/>
                <w:sz w:val="22"/>
                <w:szCs w:val="22"/>
              </w:rPr>
            </w:pPr>
          </w:p>
        </w:tc>
        <w:tc>
          <w:tcPr>
            <w:tcW w:w="0" w:type="auto"/>
            <w:vMerge/>
            <w:tcBorders>
              <w:left w:val="single" w:sz="6" w:space="0" w:color="000000"/>
              <w:right w:val="single" w:sz="6" w:space="0" w:color="000000"/>
            </w:tcBorders>
            <w:tcMar>
              <w:top w:w="0" w:type="dxa"/>
              <w:left w:w="115" w:type="dxa"/>
              <w:bottom w:w="0" w:type="dxa"/>
              <w:right w:w="115" w:type="dxa"/>
            </w:tcMar>
          </w:tcPr>
          <w:p w14:paraId="79B35A77" w14:textId="77777777" w:rsidR="00E016D2" w:rsidRPr="00C122B3" w:rsidRDefault="00E016D2" w:rsidP="00C122B3">
            <w:pPr>
              <w:jc w:val="center"/>
              <w:rPr>
                <w:rFonts w:asciiTheme="minorHAnsi" w:hAnsiTheme="minorHAnsi" w:cstheme="minorHAnsi"/>
                <w:color w:val="000000"/>
                <w:sz w:val="22"/>
                <w:szCs w:val="22"/>
              </w:rPr>
            </w:pPr>
          </w:p>
        </w:tc>
      </w:tr>
      <w:tr w:rsidR="00E016D2" w:rsidRPr="00C122B3" w14:paraId="11B31FAB" w14:textId="77777777" w:rsidTr="00210D15">
        <w:trPr>
          <w:trHeight w:val="815"/>
        </w:trPr>
        <w:tc>
          <w:tcPr>
            <w:tcW w:w="550" w:type="dxa"/>
            <w:vMerge w:val="restart"/>
            <w:tcBorders>
              <w:top w:val="single" w:sz="4" w:space="0" w:color="auto"/>
              <w:left w:val="single" w:sz="6" w:space="0" w:color="000000"/>
            </w:tcBorders>
            <w:vAlign w:val="center"/>
            <w:hideMark/>
          </w:tcPr>
          <w:p w14:paraId="26E79700" w14:textId="77777777" w:rsidR="00E016D2" w:rsidRPr="00C122B3" w:rsidRDefault="00E016D2" w:rsidP="00C122B3">
            <w:pPr>
              <w:jc w:val="right"/>
              <w:rPr>
                <w:rFonts w:asciiTheme="minorHAnsi" w:hAnsiTheme="minorHAnsi" w:cstheme="minorHAnsi"/>
                <w:sz w:val="22"/>
                <w:szCs w:val="22"/>
              </w:rPr>
            </w:pPr>
          </w:p>
          <w:p w14:paraId="1D98A4F5"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03FD0933"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1D5693DD" w14:textId="77777777" w:rsidR="00E016D2" w:rsidRPr="00C122B3" w:rsidRDefault="00E016D2" w:rsidP="00C122B3">
            <w:pPr>
              <w:rPr>
                <w:rFonts w:asciiTheme="minorHAnsi" w:hAnsiTheme="minorHAnsi" w:cstheme="minorHAnsi"/>
                <w:sz w:val="22"/>
                <w:szCs w:val="22"/>
              </w:rPr>
            </w:pPr>
          </w:p>
          <w:p w14:paraId="1D7350D1"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6BF018FF" w14:textId="77777777" w:rsidR="00E016D2" w:rsidRPr="00C122B3" w:rsidRDefault="00E016D2" w:rsidP="00C122B3">
            <w:pPr>
              <w:rPr>
                <w:rFonts w:asciiTheme="minorHAnsi" w:hAnsiTheme="minorHAnsi" w:cstheme="minorHAnsi"/>
                <w:sz w:val="22"/>
                <w:szCs w:val="22"/>
              </w:rPr>
            </w:pPr>
          </w:p>
          <w:p w14:paraId="74FBDBE1"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7D2F40A5"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18CFE82A" w14:textId="77777777" w:rsidR="00E016D2" w:rsidRPr="00C122B3" w:rsidRDefault="00E016D2" w:rsidP="00C122B3">
            <w:pPr>
              <w:rPr>
                <w:rFonts w:asciiTheme="minorHAnsi" w:hAnsiTheme="minorHAnsi" w:cstheme="minorHAnsi"/>
                <w:sz w:val="22"/>
                <w:szCs w:val="22"/>
              </w:rPr>
            </w:pPr>
          </w:p>
          <w:p w14:paraId="7B0A4E39"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5567DF09" w14:textId="77777777" w:rsidR="00E016D2" w:rsidRPr="00C122B3" w:rsidRDefault="00E016D2" w:rsidP="00C122B3">
            <w:pPr>
              <w:rPr>
                <w:rFonts w:asciiTheme="minorHAnsi" w:hAnsiTheme="minorHAnsi" w:cstheme="minorHAnsi"/>
                <w:sz w:val="22"/>
                <w:szCs w:val="22"/>
              </w:rPr>
            </w:pPr>
          </w:p>
          <w:p w14:paraId="0CE43FB4"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2B6C914B" w14:textId="77777777" w:rsidR="00E016D2" w:rsidRPr="00C122B3" w:rsidRDefault="00E016D2" w:rsidP="00C122B3">
            <w:pPr>
              <w:rPr>
                <w:rFonts w:asciiTheme="minorHAnsi" w:hAnsiTheme="minorHAnsi" w:cstheme="minorHAnsi"/>
                <w:sz w:val="22"/>
                <w:szCs w:val="22"/>
              </w:rPr>
            </w:pPr>
          </w:p>
          <w:p w14:paraId="7F0EA6DC"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70244419"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3A556ECA"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7A881106"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5102049F"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557821E6" w14:textId="77777777" w:rsidR="00E016D2" w:rsidRPr="00C122B3" w:rsidRDefault="00E016D2" w:rsidP="00C122B3">
            <w:pPr>
              <w:rPr>
                <w:rFonts w:asciiTheme="minorHAnsi" w:hAnsiTheme="minorHAnsi" w:cstheme="minorHAnsi"/>
                <w:sz w:val="22"/>
                <w:szCs w:val="22"/>
              </w:rPr>
            </w:pPr>
          </w:p>
          <w:p w14:paraId="7CB96219"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6EF54859"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52E5747E"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47B2F0D9"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36CE7DF7" w14:textId="77777777" w:rsidR="00E016D2" w:rsidRPr="00C122B3" w:rsidRDefault="00E016D2" w:rsidP="00C122B3">
            <w:pPr>
              <w:rPr>
                <w:rFonts w:asciiTheme="minorHAnsi" w:hAnsiTheme="minorHAnsi" w:cstheme="minorHAnsi"/>
                <w:sz w:val="22"/>
                <w:szCs w:val="22"/>
              </w:rPr>
            </w:pPr>
          </w:p>
          <w:p w14:paraId="2AC32AFF"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1C55504E" w14:textId="77777777" w:rsidR="00E016D2" w:rsidRPr="00C122B3" w:rsidRDefault="00E016D2" w:rsidP="00C122B3">
            <w:pPr>
              <w:rPr>
                <w:rFonts w:asciiTheme="minorHAnsi" w:hAnsiTheme="minorHAnsi" w:cstheme="minorHAnsi"/>
                <w:sz w:val="22"/>
                <w:szCs w:val="22"/>
              </w:rPr>
            </w:pPr>
          </w:p>
          <w:p w14:paraId="0FF687BF"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7FC261D5" w14:textId="77777777" w:rsidR="00E016D2" w:rsidRPr="00C122B3" w:rsidRDefault="00E016D2" w:rsidP="00C122B3">
            <w:pPr>
              <w:rPr>
                <w:rFonts w:asciiTheme="minorHAnsi" w:hAnsiTheme="minorHAnsi" w:cstheme="minorHAnsi"/>
                <w:sz w:val="22"/>
                <w:szCs w:val="22"/>
              </w:rPr>
            </w:pPr>
          </w:p>
          <w:p w14:paraId="5F30121A"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523354AC"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lastRenderedPageBreak/>
              <w:t>-</w:t>
            </w:r>
          </w:p>
          <w:p w14:paraId="16443389" w14:textId="77777777" w:rsidR="00E016D2" w:rsidRPr="00C122B3" w:rsidRDefault="00E016D2" w:rsidP="00C122B3">
            <w:pPr>
              <w:rPr>
                <w:rFonts w:asciiTheme="minorHAnsi" w:hAnsiTheme="minorHAnsi" w:cstheme="minorHAnsi"/>
                <w:sz w:val="22"/>
                <w:szCs w:val="22"/>
              </w:rPr>
            </w:pPr>
          </w:p>
          <w:p w14:paraId="5179DB92"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4AE950D9"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73CF6261" w14:textId="77777777" w:rsidR="00E016D2" w:rsidRPr="00C122B3" w:rsidRDefault="00E016D2" w:rsidP="00C122B3">
            <w:pPr>
              <w:rPr>
                <w:rFonts w:asciiTheme="minorHAnsi" w:hAnsiTheme="minorHAnsi" w:cstheme="minorHAnsi"/>
                <w:sz w:val="22"/>
                <w:szCs w:val="22"/>
              </w:rPr>
            </w:pPr>
          </w:p>
          <w:p w14:paraId="75FE235D"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319F9801" w14:textId="77777777" w:rsidR="00E016D2" w:rsidRPr="00C122B3" w:rsidRDefault="00E016D2" w:rsidP="00C122B3">
            <w:pPr>
              <w:spacing w:after="240"/>
              <w:rPr>
                <w:rFonts w:asciiTheme="minorHAnsi" w:hAnsiTheme="minorHAnsi" w:cstheme="minorHAnsi"/>
                <w:sz w:val="22"/>
                <w:szCs w:val="22"/>
              </w:rPr>
            </w:pPr>
            <w:r w:rsidRPr="00C122B3">
              <w:rPr>
                <w:rFonts w:asciiTheme="minorHAnsi" w:hAnsiTheme="minorHAnsi" w:cstheme="minorHAnsi"/>
                <w:sz w:val="22"/>
                <w:szCs w:val="22"/>
              </w:rPr>
              <w:br/>
            </w:r>
          </w:p>
          <w:p w14:paraId="52972385"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b/>
                <w:bCs/>
                <w:color w:val="000000"/>
                <w:sz w:val="22"/>
                <w:szCs w:val="22"/>
              </w:rPr>
              <w:t>Žák</w:t>
            </w:r>
          </w:p>
          <w:p w14:paraId="0B3A9843"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61EFE7E1" w14:textId="77777777" w:rsidR="00E016D2" w:rsidRPr="00C122B3" w:rsidRDefault="00E016D2" w:rsidP="00C122B3">
            <w:pPr>
              <w:spacing w:after="240"/>
              <w:rPr>
                <w:rFonts w:asciiTheme="minorHAnsi" w:hAnsiTheme="minorHAnsi" w:cstheme="minorHAnsi"/>
                <w:sz w:val="22"/>
                <w:szCs w:val="22"/>
              </w:rPr>
            </w:pPr>
          </w:p>
          <w:p w14:paraId="4B9F7CA7"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407DEB4F" w14:textId="77777777" w:rsidR="00E016D2" w:rsidRPr="00C122B3" w:rsidRDefault="00E016D2" w:rsidP="00C122B3">
            <w:pPr>
              <w:spacing w:after="240"/>
              <w:rPr>
                <w:rFonts w:asciiTheme="minorHAnsi" w:hAnsiTheme="minorHAnsi" w:cstheme="minorHAnsi"/>
                <w:sz w:val="22"/>
                <w:szCs w:val="22"/>
              </w:rPr>
            </w:pPr>
            <w:r w:rsidRPr="00C122B3">
              <w:rPr>
                <w:rFonts w:asciiTheme="minorHAnsi" w:hAnsiTheme="minorHAnsi" w:cstheme="minorHAnsi"/>
                <w:sz w:val="22"/>
                <w:szCs w:val="22"/>
              </w:rPr>
              <w:br/>
            </w:r>
          </w:p>
          <w:p w14:paraId="39B90AF8"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b/>
                <w:bCs/>
                <w:color w:val="000000"/>
                <w:sz w:val="22"/>
                <w:szCs w:val="22"/>
              </w:rPr>
              <w:t>Žák</w:t>
            </w:r>
          </w:p>
          <w:p w14:paraId="0AE69AB2"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color w:val="000000"/>
                <w:sz w:val="22"/>
                <w:szCs w:val="22"/>
              </w:rPr>
              <w:t>-</w:t>
            </w:r>
          </w:p>
          <w:p w14:paraId="4BC966E5" w14:textId="77777777" w:rsidR="00E016D2" w:rsidRPr="00C122B3" w:rsidRDefault="00E016D2" w:rsidP="00C122B3">
            <w:pPr>
              <w:spacing w:after="240"/>
              <w:rPr>
                <w:rFonts w:asciiTheme="minorHAnsi" w:hAnsiTheme="minorHAnsi" w:cstheme="minorHAnsi"/>
                <w:sz w:val="22"/>
                <w:szCs w:val="22"/>
              </w:rPr>
            </w:pPr>
          </w:p>
          <w:p w14:paraId="087D3CEE" w14:textId="77777777" w:rsidR="00E016D2" w:rsidRPr="00C122B3" w:rsidRDefault="00E016D2" w:rsidP="00C122B3">
            <w:pPr>
              <w:jc w:val="right"/>
              <w:rPr>
                <w:rFonts w:asciiTheme="minorHAnsi" w:hAnsiTheme="minorHAnsi" w:cstheme="minorHAnsi"/>
                <w:sz w:val="22"/>
                <w:szCs w:val="22"/>
              </w:rPr>
            </w:pPr>
          </w:p>
          <w:p w14:paraId="479732DA" w14:textId="77777777" w:rsidR="00E016D2" w:rsidRPr="00C122B3" w:rsidRDefault="00E016D2" w:rsidP="00C122B3">
            <w:pPr>
              <w:rPr>
                <w:rFonts w:asciiTheme="minorHAnsi" w:hAnsiTheme="minorHAnsi" w:cstheme="minorHAnsi"/>
                <w:sz w:val="22"/>
                <w:szCs w:val="22"/>
              </w:rPr>
            </w:pPr>
          </w:p>
          <w:p w14:paraId="0E86BE79" w14:textId="77777777" w:rsidR="00E016D2" w:rsidRPr="00C122B3" w:rsidRDefault="00E016D2" w:rsidP="00C122B3">
            <w:pPr>
              <w:jc w:val="right"/>
              <w:rPr>
                <w:rFonts w:asciiTheme="minorHAnsi" w:hAnsiTheme="minorHAnsi" w:cstheme="minorHAnsi"/>
                <w:sz w:val="22"/>
                <w:szCs w:val="22"/>
              </w:rPr>
            </w:pPr>
          </w:p>
        </w:tc>
        <w:tc>
          <w:tcPr>
            <w:tcW w:w="4016" w:type="dxa"/>
            <w:vMerge/>
            <w:tcBorders>
              <w:right w:val="single" w:sz="6" w:space="0" w:color="000000"/>
            </w:tcBorders>
            <w:vAlign w:val="center"/>
            <w:hideMark/>
          </w:tcPr>
          <w:p w14:paraId="6245E34C" w14:textId="77777777" w:rsidR="00E016D2" w:rsidRPr="00C122B3" w:rsidRDefault="00E016D2" w:rsidP="00C122B3">
            <w:pPr>
              <w:rPr>
                <w:rFonts w:asciiTheme="minorHAnsi" w:hAnsiTheme="minorHAnsi" w:cstheme="minorHAnsi"/>
                <w:sz w:val="22"/>
                <w:szCs w:val="22"/>
              </w:rPr>
            </w:pPr>
          </w:p>
        </w:tc>
        <w:tc>
          <w:tcPr>
            <w:tcW w:w="0" w:type="auto"/>
            <w:tcBorders>
              <w:left w:val="single" w:sz="6" w:space="0" w:color="000000"/>
              <w:bottom w:val="single" w:sz="6" w:space="0" w:color="000000"/>
            </w:tcBorders>
            <w:tcMar>
              <w:top w:w="0" w:type="dxa"/>
              <w:left w:w="115" w:type="dxa"/>
              <w:bottom w:w="0" w:type="dxa"/>
              <w:right w:w="115" w:type="dxa"/>
            </w:tcMar>
          </w:tcPr>
          <w:p w14:paraId="2E2DD56B" w14:textId="77777777" w:rsidR="00E016D2" w:rsidRPr="00C122B3" w:rsidRDefault="00E016D2" w:rsidP="00C122B3">
            <w:pPr>
              <w:rPr>
                <w:rFonts w:asciiTheme="minorHAnsi" w:hAnsiTheme="minorHAnsi" w:cstheme="minorHAnsi"/>
                <w:sz w:val="22"/>
                <w:szCs w:val="22"/>
              </w:rPr>
            </w:pPr>
          </w:p>
        </w:tc>
        <w:tc>
          <w:tcPr>
            <w:tcW w:w="0" w:type="auto"/>
            <w:tcBorders>
              <w:bottom w:val="single" w:sz="6" w:space="0" w:color="000000"/>
              <w:right w:val="single" w:sz="6" w:space="0" w:color="000000"/>
            </w:tcBorders>
            <w:tcMar>
              <w:top w:w="0" w:type="dxa"/>
              <w:left w:w="115" w:type="dxa"/>
              <w:bottom w:w="0" w:type="dxa"/>
              <w:right w:w="115" w:type="dxa"/>
            </w:tcMar>
          </w:tcPr>
          <w:p w14:paraId="2F61388C"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Numbers and currencies</w:t>
            </w:r>
          </w:p>
          <w:p w14:paraId="3FC3220F"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Shopping vocabulary</w:t>
            </w:r>
          </w:p>
          <w:p w14:paraId="3BFE7310" w14:textId="77777777" w:rsidR="00E016D2" w:rsidRPr="00C122B3" w:rsidRDefault="00E016D2" w:rsidP="00C122B3">
            <w:pPr>
              <w:rPr>
                <w:rFonts w:asciiTheme="minorHAnsi" w:hAnsiTheme="minorHAnsi" w:cstheme="minorHAnsi"/>
                <w:i/>
                <w:sz w:val="22"/>
                <w:szCs w:val="22"/>
              </w:rPr>
            </w:pPr>
            <w:r w:rsidRPr="00C122B3">
              <w:rPr>
                <w:rFonts w:asciiTheme="minorHAnsi" w:hAnsiTheme="minorHAnsi" w:cstheme="minorHAnsi"/>
                <w:sz w:val="22"/>
                <w:szCs w:val="22"/>
              </w:rPr>
              <w:t xml:space="preserve">Verb + </w:t>
            </w:r>
            <w:r w:rsidRPr="00C122B3">
              <w:rPr>
                <w:rFonts w:asciiTheme="minorHAnsi" w:hAnsiTheme="minorHAnsi" w:cstheme="minorHAnsi"/>
                <w:i/>
                <w:sz w:val="22"/>
                <w:szCs w:val="22"/>
              </w:rPr>
              <w:t>infinitive or –ing</w:t>
            </w:r>
          </w:p>
          <w:p w14:paraId="2B910FF2"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Second conditional</w:t>
            </w:r>
          </w:p>
          <w:p w14:paraId="771D764D"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Past perfect</w:t>
            </w:r>
          </w:p>
          <w:p w14:paraId="40505B70" w14:textId="77777777" w:rsidR="00E016D2" w:rsidRPr="00C122B3" w:rsidRDefault="00E016D2" w:rsidP="00C122B3">
            <w:pPr>
              <w:rPr>
                <w:rFonts w:asciiTheme="minorHAnsi" w:hAnsiTheme="minorHAnsi" w:cstheme="minorHAnsi"/>
                <w:sz w:val="22"/>
                <w:szCs w:val="22"/>
              </w:rPr>
            </w:pPr>
          </w:p>
        </w:tc>
        <w:tc>
          <w:tcPr>
            <w:tcW w:w="0" w:type="auto"/>
            <w:vMerge/>
            <w:tcBorders>
              <w:left w:val="single" w:sz="6" w:space="0" w:color="000000"/>
              <w:right w:val="single" w:sz="6" w:space="0" w:color="000000"/>
            </w:tcBorders>
            <w:tcMar>
              <w:top w:w="0" w:type="dxa"/>
              <w:left w:w="115" w:type="dxa"/>
              <w:bottom w:w="0" w:type="dxa"/>
              <w:right w:w="115" w:type="dxa"/>
            </w:tcMar>
            <w:hideMark/>
          </w:tcPr>
          <w:p w14:paraId="65D0AE14" w14:textId="77777777" w:rsidR="00E016D2" w:rsidRPr="00C122B3" w:rsidRDefault="00E016D2" w:rsidP="00C122B3">
            <w:pPr>
              <w:jc w:val="center"/>
              <w:rPr>
                <w:rFonts w:asciiTheme="minorHAnsi" w:hAnsiTheme="minorHAnsi" w:cstheme="minorHAnsi"/>
                <w:sz w:val="22"/>
                <w:szCs w:val="22"/>
              </w:rPr>
            </w:pPr>
          </w:p>
        </w:tc>
      </w:tr>
      <w:tr w:rsidR="00E016D2" w:rsidRPr="00C122B3" w14:paraId="5E194492" w14:textId="77777777" w:rsidTr="00210D15">
        <w:trPr>
          <w:trHeight w:val="20"/>
        </w:trPr>
        <w:tc>
          <w:tcPr>
            <w:tcW w:w="550" w:type="dxa"/>
            <w:vMerge/>
            <w:tcBorders>
              <w:left w:val="single" w:sz="6" w:space="0" w:color="000000"/>
            </w:tcBorders>
            <w:vAlign w:val="center"/>
            <w:hideMark/>
          </w:tcPr>
          <w:p w14:paraId="1FD293E7" w14:textId="77777777" w:rsidR="00E016D2" w:rsidRPr="00C122B3" w:rsidRDefault="00E016D2" w:rsidP="00C122B3">
            <w:pPr>
              <w:rPr>
                <w:rFonts w:asciiTheme="minorHAnsi" w:hAnsiTheme="minorHAnsi" w:cstheme="minorHAnsi"/>
                <w:sz w:val="22"/>
                <w:szCs w:val="22"/>
              </w:rPr>
            </w:pPr>
          </w:p>
        </w:tc>
        <w:tc>
          <w:tcPr>
            <w:tcW w:w="4016" w:type="dxa"/>
            <w:vMerge/>
            <w:tcBorders>
              <w:right w:val="single" w:sz="6" w:space="0" w:color="000000"/>
            </w:tcBorders>
            <w:vAlign w:val="center"/>
            <w:hideMark/>
          </w:tcPr>
          <w:p w14:paraId="6C80C1E8" w14:textId="77777777" w:rsidR="00E016D2" w:rsidRPr="00C122B3" w:rsidRDefault="00E016D2" w:rsidP="00C122B3">
            <w:pPr>
              <w:rPr>
                <w:rFonts w:asciiTheme="minorHAnsi" w:hAnsiTheme="minorHAnsi" w:cstheme="minorHAnsi"/>
                <w:sz w:val="22"/>
                <w:szCs w:val="22"/>
              </w:rPr>
            </w:pPr>
          </w:p>
        </w:tc>
        <w:tc>
          <w:tcPr>
            <w:tcW w:w="0" w:type="auto"/>
            <w:tcBorders>
              <w:top w:val="single" w:sz="6" w:space="0" w:color="000000"/>
              <w:left w:val="single" w:sz="6" w:space="0" w:color="000000"/>
            </w:tcBorders>
            <w:tcMar>
              <w:top w:w="0" w:type="dxa"/>
              <w:left w:w="115" w:type="dxa"/>
              <w:bottom w:w="0" w:type="dxa"/>
              <w:right w:w="115" w:type="dxa"/>
            </w:tcMar>
            <w:hideMark/>
          </w:tcPr>
          <w:p w14:paraId="229BDBF1"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b/>
                <w:bCs/>
                <w:color w:val="000000"/>
                <w:sz w:val="22"/>
                <w:szCs w:val="22"/>
              </w:rPr>
              <w:t>3.</w:t>
            </w:r>
          </w:p>
        </w:tc>
        <w:tc>
          <w:tcPr>
            <w:tcW w:w="0" w:type="auto"/>
            <w:tcBorders>
              <w:top w:val="single" w:sz="6" w:space="0" w:color="000000"/>
              <w:right w:val="single" w:sz="6" w:space="0" w:color="000000"/>
            </w:tcBorders>
            <w:tcMar>
              <w:top w:w="0" w:type="dxa"/>
              <w:left w:w="115" w:type="dxa"/>
              <w:bottom w:w="0" w:type="dxa"/>
              <w:right w:w="115" w:type="dxa"/>
            </w:tcMar>
            <w:hideMark/>
          </w:tcPr>
          <w:p w14:paraId="50516D5D" w14:textId="77777777" w:rsidR="00E016D2" w:rsidRPr="00C122B3" w:rsidRDefault="00E016D2" w:rsidP="00C122B3">
            <w:pPr>
              <w:rPr>
                <w:rFonts w:asciiTheme="minorHAnsi" w:hAnsiTheme="minorHAnsi" w:cstheme="minorHAnsi"/>
                <w:b/>
                <w:sz w:val="22"/>
                <w:szCs w:val="22"/>
              </w:rPr>
            </w:pPr>
            <w:r w:rsidRPr="00C122B3">
              <w:rPr>
                <w:rFonts w:asciiTheme="minorHAnsi" w:hAnsiTheme="minorHAnsi" w:cstheme="minorHAnsi"/>
                <w:b/>
                <w:sz w:val="22"/>
                <w:szCs w:val="22"/>
              </w:rPr>
              <w:t>Crime and criminals</w:t>
            </w:r>
          </w:p>
          <w:p w14:paraId="5EDD6731" w14:textId="77777777" w:rsidR="00E016D2" w:rsidRPr="00C122B3" w:rsidRDefault="00E016D2" w:rsidP="00C122B3">
            <w:pPr>
              <w:rPr>
                <w:rFonts w:asciiTheme="minorHAnsi" w:hAnsiTheme="minorHAnsi" w:cstheme="minorHAnsi"/>
                <w:sz w:val="22"/>
                <w:szCs w:val="22"/>
              </w:rPr>
            </w:pPr>
          </w:p>
          <w:p w14:paraId="6ECCBDE8"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Crime, criminal vocabulary</w:t>
            </w:r>
          </w:p>
          <w:p w14:paraId="3F9E57D4"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Photo description and comparison</w:t>
            </w:r>
          </w:p>
        </w:tc>
        <w:tc>
          <w:tcPr>
            <w:tcW w:w="0" w:type="auto"/>
            <w:vMerge/>
            <w:tcBorders>
              <w:left w:val="single" w:sz="6" w:space="0" w:color="000000"/>
              <w:right w:val="single" w:sz="6" w:space="0" w:color="000000"/>
            </w:tcBorders>
            <w:tcMar>
              <w:top w:w="0" w:type="dxa"/>
              <w:left w:w="115" w:type="dxa"/>
              <w:bottom w:w="0" w:type="dxa"/>
              <w:right w:w="115" w:type="dxa"/>
            </w:tcMar>
            <w:hideMark/>
          </w:tcPr>
          <w:p w14:paraId="389C453F" w14:textId="77777777" w:rsidR="00E016D2" w:rsidRPr="00C122B3" w:rsidRDefault="00E016D2" w:rsidP="00C122B3">
            <w:pPr>
              <w:jc w:val="center"/>
              <w:rPr>
                <w:rFonts w:asciiTheme="minorHAnsi" w:hAnsiTheme="minorHAnsi" w:cstheme="minorHAnsi"/>
                <w:sz w:val="22"/>
                <w:szCs w:val="22"/>
              </w:rPr>
            </w:pPr>
          </w:p>
        </w:tc>
      </w:tr>
      <w:tr w:rsidR="00E016D2" w:rsidRPr="00C122B3" w14:paraId="2934C08B" w14:textId="77777777" w:rsidTr="00210D15">
        <w:trPr>
          <w:trHeight w:val="1121"/>
        </w:trPr>
        <w:tc>
          <w:tcPr>
            <w:tcW w:w="550" w:type="dxa"/>
            <w:vMerge/>
            <w:tcBorders>
              <w:left w:val="single" w:sz="6" w:space="0" w:color="000000"/>
            </w:tcBorders>
            <w:vAlign w:val="center"/>
            <w:hideMark/>
          </w:tcPr>
          <w:p w14:paraId="0A688835" w14:textId="77777777" w:rsidR="00E016D2" w:rsidRPr="00C122B3" w:rsidRDefault="00E016D2" w:rsidP="00C122B3">
            <w:pPr>
              <w:rPr>
                <w:rFonts w:asciiTheme="minorHAnsi" w:hAnsiTheme="minorHAnsi" w:cstheme="minorHAnsi"/>
                <w:sz w:val="22"/>
                <w:szCs w:val="22"/>
              </w:rPr>
            </w:pPr>
          </w:p>
        </w:tc>
        <w:tc>
          <w:tcPr>
            <w:tcW w:w="4016" w:type="dxa"/>
            <w:vMerge/>
            <w:tcBorders>
              <w:right w:val="single" w:sz="6" w:space="0" w:color="000000"/>
            </w:tcBorders>
            <w:vAlign w:val="center"/>
            <w:hideMark/>
          </w:tcPr>
          <w:p w14:paraId="673E13B2" w14:textId="77777777" w:rsidR="00E016D2" w:rsidRPr="00C122B3" w:rsidRDefault="00E016D2" w:rsidP="00C122B3">
            <w:pPr>
              <w:rPr>
                <w:rFonts w:asciiTheme="minorHAnsi" w:hAnsiTheme="minorHAnsi" w:cstheme="minorHAnsi"/>
                <w:sz w:val="22"/>
                <w:szCs w:val="22"/>
              </w:rPr>
            </w:pPr>
          </w:p>
        </w:tc>
        <w:tc>
          <w:tcPr>
            <w:tcW w:w="0" w:type="auto"/>
            <w:tcBorders>
              <w:left w:val="single" w:sz="6" w:space="0" w:color="000000"/>
              <w:bottom w:val="single" w:sz="6" w:space="0" w:color="000000"/>
            </w:tcBorders>
            <w:tcMar>
              <w:top w:w="0" w:type="dxa"/>
              <w:left w:w="115" w:type="dxa"/>
              <w:bottom w:w="0" w:type="dxa"/>
              <w:right w:w="115" w:type="dxa"/>
            </w:tcMar>
            <w:hideMark/>
          </w:tcPr>
          <w:p w14:paraId="53868794" w14:textId="77777777" w:rsidR="00E016D2" w:rsidRPr="00C122B3" w:rsidRDefault="00E016D2" w:rsidP="00C122B3">
            <w:pPr>
              <w:jc w:val="right"/>
              <w:rPr>
                <w:rFonts w:asciiTheme="minorHAnsi" w:hAnsiTheme="minorHAnsi" w:cstheme="minorHAnsi"/>
                <w:sz w:val="22"/>
                <w:szCs w:val="22"/>
              </w:rPr>
            </w:pPr>
          </w:p>
        </w:tc>
        <w:tc>
          <w:tcPr>
            <w:tcW w:w="0" w:type="auto"/>
            <w:tcBorders>
              <w:bottom w:val="single" w:sz="6" w:space="0" w:color="000000"/>
              <w:right w:val="single" w:sz="6" w:space="0" w:color="000000"/>
            </w:tcBorders>
            <w:tcMar>
              <w:top w:w="0" w:type="dxa"/>
              <w:left w:w="115" w:type="dxa"/>
              <w:bottom w:w="0" w:type="dxa"/>
              <w:right w:w="115" w:type="dxa"/>
            </w:tcMar>
            <w:hideMark/>
          </w:tcPr>
          <w:p w14:paraId="6B0C1287"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Describing appearance</w:t>
            </w:r>
          </w:p>
          <w:p w14:paraId="492FB61C"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Past perfect</w:t>
            </w:r>
          </w:p>
          <w:p w14:paraId="466A2DC2"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Reported speech</w:t>
            </w:r>
          </w:p>
          <w:p w14:paraId="726A404B" w14:textId="77777777" w:rsidR="00E016D2" w:rsidRPr="00C122B3" w:rsidRDefault="00E016D2" w:rsidP="00C122B3">
            <w:pPr>
              <w:rPr>
                <w:rFonts w:asciiTheme="minorHAnsi" w:hAnsiTheme="minorHAnsi" w:cstheme="minorHAnsi"/>
                <w:i/>
                <w:sz w:val="22"/>
                <w:szCs w:val="22"/>
              </w:rPr>
            </w:pPr>
            <w:r w:rsidRPr="00C122B3">
              <w:rPr>
                <w:rFonts w:asciiTheme="minorHAnsi" w:hAnsiTheme="minorHAnsi" w:cstheme="minorHAnsi"/>
                <w:sz w:val="22"/>
                <w:szCs w:val="22"/>
              </w:rPr>
              <w:t xml:space="preserve">Verbs </w:t>
            </w:r>
            <w:r w:rsidRPr="00C122B3">
              <w:rPr>
                <w:rFonts w:asciiTheme="minorHAnsi" w:hAnsiTheme="minorHAnsi" w:cstheme="minorHAnsi"/>
                <w:i/>
                <w:sz w:val="22"/>
                <w:szCs w:val="22"/>
              </w:rPr>
              <w:t>tell and say</w:t>
            </w:r>
          </w:p>
          <w:p w14:paraId="71316EC3" w14:textId="77777777" w:rsidR="00E016D2" w:rsidRPr="00C122B3" w:rsidRDefault="00E016D2" w:rsidP="00C122B3">
            <w:pPr>
              <w:rPr>
                <w:rFonts w:asciiTheme="minorHAnsi" w:hAnsiTheme="minorHAnsi" w:cstheme="minorHAnsi"/>
                <w:sz w:val="22"/>
                <w:szCs w:val="22"/>
              </w:rPr>
            </w:pPr>
          </w:p>
        </w:tc>
        <w:tc>
          <w:tcPr>
            <w:tcW w:w="0" w:type="auto"/>
            <w:vMerge/>
            <w:tcBorders>
              <w:left w:val="single" w:sz="6" w:space="0" w:color="000000"/>
              <w:right w:val="single" w:sz="6" w:space="0" w:color="000000"/>
            </w:tcBorders>
            <w:tcMar>
              <w:top w:w="0" w:type="dxa"/>
              <w:left w:w="115" w:type="dxa"/>
              <w:bottom w:w="0" w:type="dxa"/>
              <w:right w:w="115" w:type="dxa"/>
            </w:tcMar>
            <w:hideMark/>
          </w:tcPr>
          <w:p w14:paraId="10730FE0" w14:textId="77777777" w:rsidR="00E016D2" w:rsidRPr="00C122B3" w:rsidRDefault="00E016D2" w:rsidP="00C122B3">
            <w:pPr>
              <w:jc w:val="center"/>
              <w:rPr>
                <w:rFonts w:asciiTheme="minorHAnsi" w:hAnsiTheme="minorHAnsi" w:cstheme="minorHAnsi"/>
                <w:sz w:val="22"/>
                <w:szCs w:val="22"/>
              </w:rPr>
            </w:pPr>
          </w:p>
        </w:tc>
      </w:tr>
      <w:tr w:rsidR="00E016D2" w:rsidRPr="00C122B3" w14:paraId="0ABC6A91" w14:textId="77777777" w:rsidTr="00210D15">
        <w:trPr>
          <w:trHeight w:val="20"/>
        </w:trPr>
        <w:tc>
          <w:tcPr>
            <w:tcW w:w="550" w:type="dxa"/>
            <w:vMerge/>
            <w:tcBorders>
              <w:left w:val="single" w:sz="6" w:space="0" w:color="000000"/>
            </w:tcBorders>
            <w:vAlign w:val="center"/>
            <w:hideMark/>
          </w:tcPr>
          <w:p w14:paraId="67CB68DD" w14:textId="77777777" w:rsidR="00E016D2" w:rsidRPr="00C122B3" w:rsidRDefault="00E016D2" w:rsidP="00C122B3">
            <w:pPr>
              <w:rPr>
                <w:rFonts w:asciiTheme="minorHAnsi" w:hAnsiTheme="minorHAnsi" w:cstheme="minorHAnsi"/>
                <w:sz w:val="22"/>
                <w:szCs w:val="22"/>
              </w:rPr>
            </w:pPr>
          </w:p>
        </w:tc>
        <w:tc>
          <w:tcPr>
            <w:tcW w:w="4016" w:type="dxa"/>
            <w:vMerge/>
            <w:tcBorders>
              <w:right w:val="single" w:sz="6" w:space="0" w:color="000000"/>
            </w:tcBorders>
            <w:vAlign w:val="center"/>
            <w:hideMark/>
          </w:tcPr>
          <w:p w14:paraId="0182D45C" w14:textId="77777777" w:rsidR="00E016D2" w:rsidRPr="00C122B3" w:rsidRDefault="00E016D2" w:rsidP="00C122B3">
            <w:pPr>
              <w:rPr>
                <w:rFonts w:asciiTheme="minorHAnsi" w:hAnsiTheme="minorHAnsi" w:cstheme="minorHAnsi"/>
                <w:sz w:val="22"/>
                <w:szCs w:val="22"/>
              </w:rPr>
            </w:pPr>
          </w:p>
        </w:tc>
        <w:tc>
          <w:tcPr>
            <w:tcW w:w="0" w:type="auto"/>
            <w:tcBorders>
              <w:top w:val="single" w:sz="6" w:space="0" w:color="000000"/>
              <w:left w:val="single" w:sz="6" w:space="0" w:color="000000"/>
            </w:tcBorders>
            <w:tcMar>
              <w:top w:w="0" w:type="dxa"/>
              <w:left w:w="115" w:type="dxa"/>
              <w:bottom w:w="0" w:type="dxa"/>
              <w:right w:w="115" w:type="dxa"/>
            </w:tcMar>
            <w:hideMark/>
          </w:tcPr>
          <w:p w14:paraId="13197A62" w14:textId="77777777" w:rsidR="00E016D2" w:rsidRPr="00C122B3" w:rsidRDefault="00E016D2" w:rsidP="00C122B3">
            <w:pPr>
              <w:jc w:val="right"/>
              <w:rPr>
                <w:rFonts w:asciiTheme="minorHAnsi" w:hAnsiTheme="minorHAnsi" w:cstheme="minorHAnsi"/>
                <w:sz w:val="22"/>
                <w:szCs w:val="22"/>
              </w:rPr>
            </w:pPr>
            <w:r w:rsidRPr="00C122B3">
              <w:rPr>
                <w:rFonts w:asciiTheme="minorHAnsi" w:hAnsiTheme="minorHAnsi" w:cstheme="minorHAnsi"/>
                <w:b/>
                <w:bCs/>
                <w:color w:val="000000"/>
                <w:sz w:val="22"/>
                <w:szCs w:val="22"/>
              </w:rPr>
              <w:t>5.</w:t>
            </w:r>
          </w:p>
        </w:tc>
        <w:tc>
          <w:tcPr>
            <w:tcW w:w="0" w:type="auto"/>
            <w:tcBorders>
              <w:top w:val="single" w:sz="6" w:space="0" w:color="000000"/>
              <w:right w:val="single" w:sz="6" w:space="0" w:color="000000"/>
            </w:tcBorders>
            <w:tcMar>
              <w:top w:w="0" w:type="dxa"/>
              <w:left w:w="115" w:type="dxa"/>
              <w:bottom w:w="0" w:type="dxa"/>
              <w:right w:w="115" w:type="dxa"/>
            </w:tcMar>
          </w:tcPr>
          <w:p w14:paraId="5378B47A" w14:textId="77777777" w:rsidR="00E016D2" w:rsidRPr="00C122B3" w:rsidRDefault="00E016D2" w:rsidP="00C122B3">
            <w:pPr>
              <w:rPr>
                <w:rFonts w:asciiTheme="minorHAnsi" w:hAnsiTheme="minorHAnsi" w:cstheme="minorHAnsi"/>
                <w:b/>
                <w:sz w:val="22"/>
                <w:szCs w:val="22"/>
              </w:rPr>
            </w:pPr>
            <w:r w:rsidRPr="00C122B3">
              <w:rPr>
                <w:rFonts w:asciiTheme="minorHAnsi" w:hAnsiTheme="minorHAnsi" w:cstheme="minorHAnsi"/>
                <w:b/>
                <w:sz w:val="22"/>
                <w:szCs w:val="22"/>
              </w:rPr>
              <w:t>Science and technology. Gadgest and appliances. Inventions</w:t>
            </w:r>
          </w:p>
        </w:tc>
        <w:tc>
          <w:tcPr>
            <w:tcW w:w="0" w:type="auto"/>
            <w:vMerge/>
            <w:tcBorders>
              <w:left w:val="single" w:sz="6" w:space="0" w:color="000000"/>
              <w:right w:val="single" w:sz="6" w:space="0" w:color="000000"/>
            </w:tcBorders>
            <w:tcMar>
              <w:top w:w="0" w:type="dxa"/>
              <w:left w:w="115" w:type="dxa"/>
              <w:bottom w:w="0" w:type="dxa"/>
              <w:right w:w="115" w:type="dxa"/>
            </w:tcMar>
            <w:hideMark/>
          </w:tcPr>
          <w:p w14:paraId="58B09E79" w14:textId="77777777" w:rsidR="00E016D2" w:rsidRPr="00C122B3" w:rsidRDefault="00E016D2" w:rsidP="00C122B3">
            <w:pPr>
              <w:jc w:val="center"/>
              <w:rPr>
                <w:rFonts w:asciiTheme="minorHAnsi" w:hAnsiTheme="minorHAnsi" w:cstheme="minorHAnsi"/>
                <w:sz w:val="22"/>
                <w:szCs w:val="22"/>
              </w:rPr>
            </w:pPr>
          </w:p>
        </w:tc>
      </w:tr>
      <w:tr w:rsidR="00E016D2" w:rsidRPr="00C122B3" w14:paraId="6E37A0DD" w14:textId="77777777" w:rsidTr="00210D15">
        <w:trPr>
          <w:trHeight w:val="20"/>
        </w:trPr>
        <w:tc>
          <w:tcPr>
            <w:tcW w:w="550" w:type="dxa"/>
            <w:vMerge/>
            <w:tcBorders>
              <w:left w:val="single" w:sz="6" w:space="0" w:color="000000"/>
            </w:tcBorders>
            <w:vAlign w:val="center"/>
            <w:hideMark/>
          </w:tcPr>
          <w:p w14:paraId="7950F1A6" w14:textId="77777777" w:rsidR="00E016D2" w:rsidRPr="00C122B3" w:rsidRDefault="00E016D2" w:rsidP="00C122B3">
            <w:pPr>
              <w:rPr>
                <w:rFonts w:asciiTheme="minorHAnsi" w:hAnsiTheme="minorHAnsi" w:cstheme="minorHAnsi"/>
                <w:sz w:val="22"/>
                <w:szCs w:val="22"/>
              </w:rPr>
            </w:pPr>
          </w:p>
        </w:tc>
        <w:tc>
          <w:tcPr>
            <w:tcW w:w="4016" w:type="dxa"/>
            <w:vMerge/>
            <w:tcBorders>
              <w:right w:val="single" w:sz="6" w:space="0" w:color="000000"/>
            </w:tcBorders>
            <w:vAlign w:val="center"/>
            <w:hideMark/>
          </w:tcPr>
          <w:p w14:paraId="31535741" w14:textId="77777777" w:rsidR="00E016D2" w:rsidRPr="00C122B3" w:rsidRDefault="00E016D2" w:rsidP="00C122B3">
            <w:pPr>
              <w:rPr>
                <w:rFonts w:asciiTheme="minorHAnsi" w:hAnsiTheme="minorHAnsi" w:cstheme="minorHAnsi"/>
                <w:sz w:val="22"/>
                <w:szCs w:val="22"/>
              </w:rPr>
            </w:pPr>
          </w:p>
        </w:tc>
        <w:tc>
          <w:tcPr>
            <w:tcW w:w="0" w:type="auto"/>
            <w:tcBorders>
              <w:left w:val="single" w:sz="6" w:space="0" w:color="000000"/>
              <w:bottom w:val="single" w:sz="6" w:space="0" w:color="000000"/>
            </w:tcBorders>
            <w:tcMar>
              <w:top w:w="0" w:type="dxa"/>
              <w:left w:w="115" w:type="dxa"/>
              <w:bottom w:w="0" w:type="dxa"/>
              <w:right w:w="115" w:type="dxa"/>
            </w:tcMar>
          </w:tcPr>
          <w:p w14:paraId="65472C75" w14:textId="77777777" w:rsidR="00E016D2" w:rsidRPr="00C122B3" w:rsidRDefault="00E016D2" w:rsidP="00C122B3">
            <w:pPr>
              <w:rPr>
                <w:rFonts w:asciiTheme="minorHAnsi" w:hAnsiTheme="minorHAnsi" w:cstheme="minorHAnsi"/>
                <w:sz w:val="22"/>
                <w:szCs w:val="22"/>
              </w:rPr>
            </w:pPr>
          </w:p>
        </w:tc>
        <w:tc>
          <w:tcPr>
            <w:tcW w:w="0" w:type="auto"/>
            <w:tcBorders>
              <w:bottom w:val="single" w:sz="6" w:space="0" w:color="000000"/>
              <w:right w:val="single" w:sz="6" w:space="0" w:color="000000"/>
            </w:tcBorders>
            <w:tcMar>
              <w:top w:w="0" w:type="dxa"/>
              <w:left w:w="115" w:type="dxa"/>
              <w:bottom w:w="0" w:type="dxa"/>
              <w:right w:w="115" w:type="dxa"/>
            </w:tcMar>
          </w:tcPr>
          <w:p w14:paraId="76816828" w14:textId="77777777" w:rsidR="00E016D2" w:rsidRPr="00C122B3" w:rsidRDefault="00E016D2" w:rsidP="00C122B3">
            <w:pPr>
              <w:rPr>
                <w:rFonts w:asciiTheme="minorHAnsi" w:hAnsiTheme="minorHAnsi" w:cstheme="minorHAnsi"/>
                <w:sz w:val="22"/>
                <w:szCs w:val="22"/>
              </w:rPr>
            </w:pPr>
          </w:p>
          <w:p w14:paraId="5D85B6B3"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Describing technology (materials, shapes,..)</w:t>
            </w:r>
          </w:p>
          <w:p w14:paraId="6DBEC7B8"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Verb and noun endings</w:t>
            </w:r>
          </w:p>
          <w:p w14:paraId="4B00BDC0"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Verb + different prepositions</w:t>
            </w:r>
          </w:p>
          <w:p w14:paraId="767C5BC5"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Verbs of intntion</w:t>
            </w:r>
          </w:p>
          <w:p w14:paraId="1BD9796C"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The passive. Adverbs with the passive</w:t>
            </w:r>
          </w:p>
          <w:p w14:paraId="0113EA99" w14:textId="77777777" w:rsidR="00E016D2" w:rsidRPr="00C122B3" w:rsidRDefault="00E016D2" w:rsidP="00C122B3">
            <w:pPr>
              <w:rPr>
                <w:rFonts w:asciiTheme="minorHAnsi" w:hAnsiTheme="minorHAnsi" w:cstheme="minorHAnsi"/>
                <w:sz w:val="22"/>
                <w:szCs w:val="22"/>
              </w:rPr>
            </w:pPr>
          </w:p>
          <w:p w14:paraId="741B9232" w14:textId="77777777" w:rsidR="00E016D2" w:rsidRPr="00C122B3" w:rsidRDefault="00E016D2" w:rsidP="00C122B3">
            <w:pPr>
              <w:rPr>
                <w:rFonts w:asciiTheme="minorHAnsi" w:hAnsiTheme="minorHAnsi" w:cstheme="minorHAnsi"/>
                <w:sz w:val="22"/>
                <w:szCs w:val="22"/>
              </w:rPr>
            </w:pPr>
          </w:p>
        </w:tc>
        <w:tc>
          <w:tcPr>
            <w:tcW w:w="0" w:type="auto"/>
            <w:vMerge/>
            <w:tcBorders>
              <w:left w:val="single" w:sz="6" w:space="0" w:color="000000"/>
              <w:right w:val="single" w:sz="6" w:space="0" w:color="000000"/>
            </w:tcBorders>
            <w:tcMar>
              <w:top w:w="0" w:type="dxa"/>
              <w:left w:w="115" w:type="dxa"/>
              <w:bottom w:w="0" w:type="dxa"/>
              <w:right w:w="115" w:type="dxa"/>
            </w:tcMar>
            <w:hideMark/>
          </w:tcPr>
          <w:p w14:paraId="60C48538" w14:textId="77777777" w:rsidR="00E016D2" w:rsidRPr="00C122B3" w:rsidRDefault="00E016D2" w:rsidP="00C122B3">
            <w:pPr>
              <w:jc w:val="center"/>
              <w:rPr>
                <w:rFonts w:asciiTheme="minorHAnsi" w:hAnsiTheme="minorHAnsi" w:cstheme="minorHAnsi"/>
                <w:sz w:val="22"/>
                <w:szCs w:val="22"/>
              </w:rPr>
            </w:pPr>
          </w:p>
        </w:tc>
      </w:tr>
      <w:tr w:rsidR="00E016D2" w:rsidRPr="00C122B3" w14:paraId="54D513A7" w14:textId="77777777" w:rsidTr="00210D15">
        <w:trPr>
          <w:trHeight w:val="20"/>
        </w:trPr>
        <w:tc>
          <w:tcPr>
            <w:tcW w:w="550" w:type="dxa"/>
            <w:vMerge/>
            <w:tcBorders>
              <w:left w:val="single" w:sz="6" w:space="0" w:color="000000"/>
            </w:tcBorders>
            <w:vAlign w:val="center"/>
            <w:hideMark/>
          </w:tcPr>
          <w:p w14:paraId="67233139" w14:textId="77777777" w:rsidR="00E016D2" w:rsidRPr="00C122B3" w:rsidRDefault="00E016D2" w:rsidP="00C122B3">
            <w:pPr>
              <w:rPr>
                <w:rFonts w:asciiTheme="minorHAnsi" w:hAnsiTheme="minorHAnsi" w:cstheme="minorHAnsi"/>
                <w:sz w:val="22"/>
                <w:szCs w:val="22"/>
              </w:rPr>
            </w:pPr>
          </w:p>
        </w:tc>
        <w:tc>
          <w:tcPr>
            <w:tcW w:w="4016" w:type="dxa"/>
            <w:vMerge/>
            <w:tcBorders>
              <w:right w:val="single" w:sz="6" w:space="0" w:color="000000"/>
            </w:tcBorders>
            <w:vAlign w:val="center"/>
            <w:hideMark/>
          </w:tcPr>
          <w:p w14:paraId="4C244A1F" w14:textId="77777777" w:rsidR="00E016D2" w:rsidRPr="00C122B3" w:rsidRDefault="00E016D2" w:rsidP="00C122B3">
            <w:pPr>
              <w:rPr>
                <w:rFonts w:asciiTheme="minorHAnsi" w:hAnsiTheme="minorHAnsi" w:cstheme="minorHAnsi"/>
                <w:sz w:val="22"/>
                <w:szCs w:val="22"/>
              </w:rPr>
            </w:pPr>
          </w:p>
        </w:tc>
        <w:tc>
          <w:tcPr>
            <w:tcW w:w="0" w:type="auto"/>
            <w:tcBorders>
              <w:top w:val="single" w:sz="6" w:space="0" w:color="000000"/>
              <w:left w:val="single" w:sz="6" w:space="0" w:color="000000"/>
            </w:tcBorders>
            <w:tcMar>
              <w:top w:w="0" w:type="dxa"/>
              <w:left w:w="115" w:type="dxa"/>
              <w:bottom w:w="0" w:type="dxa"/>
              <w:right w:w="115" w:type="dxa"/>
            </w:tcMar>
            <w:hideMark/>
          </w:tcPr>
          <w:p w14:paraId="273C6F1D" w14:textId="77777777" w:rsidR="00E016D2" w:rsidRPr="00C122B3" w:rsidRDefault="00E016D2" w:rsidP="00C122B3">
            <w:pPr>
              <w:rPr>
                <w:rFonts w:asciiTheme="minorHAnsi" w:hAnsiTheme="minorHAnsi" w:cstheme="minorHAnsi"/>
                <w:b/>
                <w:bCs/>
                <w:color w:val="000000"/>
                <w:sz w:val="22"/>
                <w:szCs w:val="22"/>
              </w:rPr>
            </w:pPr>
          </w:p>
          <w:p w14:paraId="547F7BEF"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b/>
                <w:bCs/>
                <w:color w:val="000000"/>
                <w:sz w:val="22"/>
                <w:szCs w:val="22"/>
              </w:rPr>
              <w:lastRenderedPageBreak/>
              <w:t xml:space="preserve">6. </w:t>
            </w:r>
          </w:p>
        </w:tc>
        <w:tc>
          <w:tcPr>
            <w:tcW w:w="0" w:type="auto"/>
            <w:tcBorders>
              <w:top w:val="single" w:sz="6" w:space="0" w:color="000000"/>
              <w:right w:val="single" w:sz="6" w:space="0" w:color="000000"/>
            </w:tcBorders>
            <w:tcMar>
              <w:top w:w="0" w:type="dxa"/>
              <w:left w:w="115" w:type="dxa"/>
              <w:bottom w:w="0" w:type="dxa"/>
              <w:right w:w="115" w:type="dxa"/>
            </w:tcMar>
            <w:hideMark/>
          </w:tcPr>
          <w:p w14:paraId="39C255D8" w14:textId="77777777" w:rsidR="00E016D2" w:rsidRPr="00C122B3" w:rsidRDefault="00E016D2" w:rsidP="00C122B3">
            <w:pPr>
              <w:rPr>
                <w:rFonts w:asciiTheme="minorHAnsi" w:hAnsiTheme="minorHAnsi" w:cstheme="minorHAnsi"/>
                <w:b/>
                <w:bCs/>
                <w:color w:val="000000"/>
                <w:sz w:val="22"/>
                <w:szCs w:val="22"/>
              </w:rPr>
            </w:pPr>
          </w:p>
          <w:p w14:paraId="6F640706" w14:textId="77777777" w:rsidR="00E016D2" w:rsidRPr="00C122B3" w:rsidRDefault="00E016D2" w:rsidP="00C122B3">
            <w:pPr>
              <w:rPr>
                <w:rFonts w:asciiTheme="minorHAnsi" w:hAnsiTheme="minorHAnsi" w:cstheme="minorHAnsi"/>
                <w:b/>
                <w:bCs/>
                <w:color w:val="000000"/>
                <w:sz w:val="22"/>
                <w:szCs w:val="22"/>
              </w:rPr>
            </w:pPr>
            <w:r w:rsidRPr="00C122B3">
              <w:rPr>
                <w:rFonts w:asciiTheme="minorHAnsi" w:hAnsiTheme="minorHAnsi" w:cstheme="minorHAnsi"/>
                <w:b/>
                <w:bCs/>
                <w:color w:val="000000"/>
                <w:sz w:val="22"/>
                <w:szCs w:val="22"/>
              </w:rPr>
              <w:lastRenderedPageBreak/>
              <w:t>Life events</w:t>
            </w:r>
          </w:p>
          <w:p w14:paraId="6B6E5CED" w14:textId="77777777" w:rsidR="00E016D2" w:rsidRPr="00C122B3" w:rsidRDefault="00E016D2" w:rsidP="00C122B3">
            <w:pPr>
              <w:rPr>
                <w:rFonts w:asciiTheme="minorHAnsi" w:hAnsiTheme="minorHAnsi" w:cstheme="minorHAnsi"/>
                <w:b/>
                <w:bCs/>
                <w:color w:val="000000"/>
                <w:sz w:val="22"/>
                <w:szCs w:val="22"/>
              </w:rPr>
            </w:pPr>
            <w:r w:rsidRPr="00C122B3">
              <w:rPr>
                <w:rFonts w:asciiTheme="minorHAnsi" w:hAnsiTheme="minorHAnsi" w:cstheme="minorHAnsi"/>
                <w:b/>
                <w:bCs/>
                <w:color w:val="000000"/>
                <w:sz w:val="22"/>
                <w:szCs w:val="22"/>
              </w:rPr>
              <w:t>Faily and social events</w:t>
            </w:r>
          </w:p>
          <w:p w14:paraId="03EFD1BC" w14:textId="77777777" w:rsidR="00E016D2" w:rsidRPr="00C122B3" w:rsidRDefault="00E016D2" w:rsidP="00C122B3">
            <w:pPr>
              <w:rPr>
                <w:rFonts w:asciiTheme="minorHAnsi" w:hAnsiTheme="minorHAnsi" w:cstheme="minorHAnsi"/>
                <w:sz w:val="22"/>
                <w:szCs w:val="22"/>
              </w:rPr>
            </w:pPr>
          </w:p>
          <w:p w14:paraId="224DC07D"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 xml:space="preserve">Stages of life </w:t>
            </w:r>
          </w:p>
          <w:p w14:paraId="1BDE2ED0"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Revision of tenses (future, present and past)</w:t>
            </w:r>
          </w:p>
          <w:p w14:paraId="35B6AC44"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Phrasal verbs</w:t>
            </w:r>
          </w:p>
          <w:p w14:paraId="3BFB8A37" w14:textId="77777777" w:rsidR="00E016D2" w:rsidRPr="00C122B3" w:rsidRDefault="00E016D2" w:rsidP="00C122B3">
            <w:pPr>
              <w:rPr>
                <w:rFonts w:asciiTheme="minorHAnsi" w:hAnsiTheme="minorHAnsi" w:cstheme="minorHAnsi"/>
                <w:sz w:val="22"/>
                <w:szCs w:val="22"/>
              </w:rPr>
            </w:pPr>
            <w:r w:rsidRPr="00C122B3">
              <w:rPr>
                <w:rFonts w:asciiTheme="minorHAnsi" w:hAnsiTheme="minorHAnsi" w:cstheme="minorHAnsi"/>
                <w:sz w:val="22"/>
                <w:szCs w:val="22"/>
              </w:rPr>
              <w:t>Should and ought to for advice</w:t>
            </w:r>
          </w:p>
        </w:tc>
        <w:tc>
          <w:tcPr>
            <w:tcW w:w="0" w:type="auto"/>
            <w:vMerge/>
            <w:tcBorders>
              <w:left w:val="single" w:sz="6" w:space="0" w:color="000000"/>
              <w:right w:val="single" w:sz="6" w:space="0" w:color="000000"/>
            </w:tcBorders>
            <w:tcMar>
              <w:top w:w="0" w:type="dxa"/>
              <w:left w:w="115" w:type="dxa"/>
              <w:bottom w:w="0" w:type="dxa"/>
              <w:right w:w="115" w:type="dxa"/>
            </w:tcMar>
            <w:hideMark/>
          </w:tcPr>
          <w:p w14:paraId="3BF22DD5" w14:textId="77777777" w:rsidR="00E016D2" w:rsidRPr="00C122B3" w:rsidRDefault="00E016D2" w:rsidP="00C122B3">
            <w:pPr>
              <w:jc w:val="center"/>
              <w:rPr>
                <w:rFonts w:asciiTheme="minorHAnsi" w:hAnsiTheme="minorHAnsi" w:cstheme="minorHAnsi"/>
                <w:sz w:val="22"/>
                <w:szCs w:val="22"/>
              </w:rPr>
            </w:pPr>
          </w:p>
        </w:tc>
      </w:tr>
      <w:tr w:rsidR="00E016D2" w:rsidRPr="00C122B3" w14:paraId="25DAA5F0" w14:textId="77777777" w:rsidTr="00172A28">
        <w:trPr>
          <w:trHeight w:val="1896"/>
        </w:trPr>
        <w:tc>
          <w:tcPr>
            <w:tcW w:w="550" w:type="dxa"/>
            <w:vMerge/>
            <w:tcBorders>
              <w:left w:val="single" w:sz="6" w:space="0" w:color="000000"/>
            </w:tcBorders>
            <w:vAlign w:val="center"/>
            <w:hideMark/>
          </w:tcPr>
          <w:p w14:paraId="0D5FCE41" w14:textId="77777777" w:rsidR="00E016D2" w:rsidRPr="00C122B3" w:rsidRDefault="00E016D2" w:rsidP="00C122B3">
            <w:pPr>
              <w:rPr>
                <w:rFonts w:asciiTheme="minorHAnsi" w:hAnsiTheme="minorHAnsi" w:cstheme="minorHAnsi"/>
                <w:sz w:val="22"/>
                <w:szCs w:val="22"/>
              </w:rPr>
            </w:pPr>
          </w:p>
        </w:tc>
        <w:tc>
          <w:tcPr>
            <w:tcW w:w="4016" w:type="dxa"/>
            <w:vMerge/>
            <w:tcBorders>
              <w:right w:val="single" w:sz="6" w:space="0" w:color="000000"/>
            </w:tcBorders>
            <w:vAlign w:val="center"/>
            <w:hideMark/>
          </w:tcPr>
          <w:p w14:paraId="2F784C43" w14:textId="77777777" w:rsidR="00E016D2" w:rsidRPr="00C122B3" w:rsidRDefault="00E016D2" w:rsidP="00C122B3">
            <w:pPr>
              <w:rPr>
                <w:rFonts w:asciiTheme="minorHAnsi" w:hAnsiTheme="minorHAnsi" w:cstheme="minorHAnsi"/>
                <w:sz w:val="22"/>
                <w:szCs w:val="22"/>
              </w:rPr>
            </w:pPr>
          </w:p>
        </w:tc>
        <w:tc>
          <w:tcPr>
            <w:tcW w:w="0" w:type="auto"/>
            <w:tcBorders>
              <w:left w:val="single" w:sz="6" w:space="0" w:color="000000"/>
            </w:tcBorders>
            <w:tcMar>
              <w:top w:w="0" w:type="dxa"/>
              <w:left w:w="115" w:type="dxa"/>
              <w:bottom w:w="0" w:type="dxa"/>
              <w:right w:w="115" w:type="dxa"/>
            </w:tcMar>
          </w:tcPr>
          <w:p w14:paraId="3512661B" w14:textId="77777777" w:rsidR="00E016D2" w:rsidRPr="00C122B3" w:rsidRDefault="00E016D2" w:rsidP="00C122B3">
            <w:pPr>
              <w:jc w:val="right"/>
              <w:rPr>
                <w:rFonts w:asciiTheme="minorHAnsi" w:hAnsiTheme="minorHAnsi" w:cstheme="minorHAnsi"/>
                <w:sz w:val="22"/>
                <w:szCs w:val="22"/>
              </w:rPr>
            </w:pPr>
          </w:p>
        </w:tc>
        <w:tc>
          <w:tcPr>
            <w:tcW w:w="0" w:type="auto"/>
            <w:vMerge w:val="restart"/>
            <w:tcBorders>
              <w:right w:val="single" w:sz="6" w:space="0" w:color="000000"/>
            </w:tcBorders>
            <w:tcMar>
              <w:top w:w="0" w:type="dxa"/>
              <w:left w:w="115" w:type="dxa"/>
              <w:bottom w:w="0" w:type="dxa"/>
              <w:right w:w="115" w:type="dxa"/>
            </w:tcMar>
          </w:tcPr>
          <w:p w14:paraId="1DE3E364" w14:textId="77777777" w:rsidR="00E016D2" w:rsidRPr="00C122B3" w:rsidRDefault="00E016D2" w:rsidP="00C122B3">
            <w:pPr>
              <w:rPr>
                <w:rFonts w:asciiTheme="minorHAnsi" w:hAnsiTheme="minorHAnsi" w:cstheme="minorHAnsi"/>
                <w:sz w:val="22"/>
                <w:szCs w:val="22"/>
              </w:rPr>
            </w:pPr>
          </w:p>
        </w:tc>
        <w:tc>
          <w:tcPr>
            <w:tcW w:w="0" w:type="auto"/>
            <w:vMerge/>
            <w:tcBorders>
              <w:left w:val="single" w:sz="6" w:space="0" w:color="000000"/>
              <w:right w:val="single" w:sz="6" w:space="0" w:color="000000"/>
            </w:tcBorders>
            <w:vAlign w:val="center"/>
            <w:hideMark/>
          </w:tcPr>
          <w:p w14:paraId="4A97350A" w14:textId="77777777" w:rsidR="00E016D2" w:rsidRPr="00C122B3" w:rsidRDefault="00E016D2" w:rsidP="00C122B3">
            <w:pPr>
              <w:rPr>
                <w:rFonts w:asciiTheme="minorHAnsi" w:hAnsiTheme="minorHAnsi" w:cstheme="minorHAnsi"/>
                <w:sz w:val="22"/>
                <w:szCs w:val="22"/>
              </w:rPr>
            </w:pPr>
          </w:p>
        </w:tc>
      </w:tr>
      <w:tr w:rsidR="00E016D2" w:rsidRPr="00C122B3" w14:paraId="2638AF96" w14:textId="77777777" w:rsidTr="00172A28">
        <w:trPr>
          <w:trHeight w:val="65"/>
        </w:trPr>
        <w:tc>
          <w:tcPr>
            <w:tcW w:w="550" w:type="dxa"/>
            <w:vMerge/>
            <w:tcBorders>
              <w:left w:val="single" w:sz="6" w:space="0" w:color="000000"/>
            </w:tcBorders>
            <w:vAlign w:val="center"/>
            <w:hideMark/>
          </w:tcPr>
          <w:p w14:paraId="501CB1D7" w14:textId="77777777" w:rsidR="00E016D2" w:rsidRPr="00C122B3" w:rsidRDefault="00E016D2" w:rsidP="00C122B3">
            <w:pPr>
              <w:rPr>
                <w:rFonts w:asciiTheme="minorHAnsi" w:hAnsiTheme="minorHAnsi" w:cstheme="minorHAnsi"/>
                <w:sz w:val="22"/>
                <w:szCs w:val="22"/>
              </w:rPr>
            </w:pPr>
          </w:p>
        </w:tc>
        <w:tc>
          <w:tcPr>
            <w:tcW w:w="4016" w:type="dxa"/>
            <w:vMerge/>
            <w:tcBorders>
              <w:right w:val="single" w:sz="6" w:space="0" w:color="000000"/>
            </w:tcBorders>
            <w:vAlign w:val="center"/>
            <w:hideMark/>
          </w:tcPr>
          <w:p w14:paraId="77DF7425" w14:textId="77777777" w:rsidR="00E016D2" w:rsidRPr="00C122B3" w:rsidRDefault="00E016D2" w:rsidP="00C122B3">
            <w:pPr>
              <w:rPr>
                <w:rFonts w:asciiTheme="minorHAnsi" w:hAnsiTheme="minorHAnsi" w:cstheme="minorHAnsi"/>
                <w:sz w:val="22"/>
                <w:szCs w:val="22"/>
              </w:rPr>
            </w:pPr>
          </w:p>
        </w:tc>
        <w:tc>
          <w:tcPr>
            <w:tcW w:w="0" w:type="auto"/>
            <w:tcBorders>
              <w:left w:val="single" w:sz="6" w:space="0" w:color="000000"/>
              <w:bottom w:val="single" w:sz="4" w:space="0" w:color="auto"/>
            </w:tcBorders>
            <w:tcMar>
              <w:top w:w="0" w:type="dxa"/>
              <w:left w:w="115" w:type="dxa"/>
              <w:bottom w:w="0" w:type="dxa"/>
              <w:right w:w="115" w:type="dxa"/>
            </w:tcMar>
            <w:hideMark/>
          </w:tcPr>
          <w:p w14:paraId="5277B6FC" w14:textId="77777777" w:rsidR="00E016D2" w:rsidRPr="00C122B3" w:rsidRDefault="00E016D2" w:rsidP="00C122B3">
            <w:pPr>
              <w:rPr>
                <w:rFonts w:asciiTheme="minorHAnsi" w:hAnsiTheme="minorHAnsi" w:cstheme="minorHAnsi"/>
                <w:sz w:val="22"/>
                <w:szCs w:val="22"/>
              </w:rPr>
            </w:pPr>
          </w:p>
        </w:tc>
        <w:tc>
          <w:tcPr>
            <w:tcW w:w="0" w:type="auto"/>
            <w:vMerge/>
            <w:tcBorders>
              <w:right w:val="single" w:sz="6" w:space="0" w:color="000000"/>
            </w:tcBorders>
            <w:vAlign w:val="center"/>
            <w:hideMark/>
          </w:tcPr>
          <w:p w14:paraId="55B3D203" w14:textId="77777777" w:rsidR="00E016D2" w:rsidRPr="00C122B3" w:rsidRDefault="00E016D2" w:rsidP="00C122B3">
            <w:pPr>
              <w:rPr>
                <w:rFonts w:asciiTheme="minorHAnsi" w:hAnsiTheme="minorHAnsi" w:cstheme="minorHAnsi"/>
                <w:sz w:val="22"/>
                <w:szCs w:val="22"/>
              </w:rPr>
            </w:pPr>
          </w:p>
        </w:tc>
        <w:tc>
          <w:tcPr>
            <w:tcW w:w="0" w:type="auto"/>
            <w:vMerge/>
            <w:tcBorders>
              <w:left w:val="single" w:sz="6" w:space="0" w:color="000000"/>
              <w:right w:val="single" w:sz="6" w:space="0" w:color="000000"/>
            </w:tcBorders>
            <w:vAlign w:val="center"/>
            <w:hideMark/>
          </w:tcPr>
          <w:p w14:paraId="6E8CAF94" w14:textId="77777777" w:rsidR="00E016D2" w:rsidRPr="00C122B3" w:rsidRDefault="00E016D2" w:rsidP="00C122B3">
            <w:pPr>
              <w:rPr>
                <w:rFonts w:asciiTheme="minorHAnsi" w:hAnsiTheme="minorHAnsi" w:cstheme="minorHAnsi"/>
                <w:sz w:val="22"/>
                <w:szCs w:val="22"/>
              </w:rPr>
            </w:pPr>
          </w:p>
        </w:tc>
      </w:tr>
      <w:tr w:rsidR="00E016D2" w:rsidRPr="00C122B3" w14:paraId="22977F8A" w14:textId="77777777" w:rsidTr="00172A28">
        <w:trPr>
          <w:trHeight w:val="360"/>
        </w:trPr>
        <w:tc>
          <w:tcPr>
            <w:tcW w:w="550" w:type="dxa"/>
            <w:vMerge/>
            <w:tcBorders>
              <w:left w:val="single" w:sz="6" w:space="0" w:color="000000"/>
              <w:bottom w:val="single" w:sz="4" w:space="0" w:color="auto"/>
            </w:tcBorders>
            <w:vAlign w:val="center"/>
          </w:tcPr>
          <w:p w14:paraId="67B4D9D8" w14:textId="77777777" w:rsidR="00E016D2" w:rsidRPr="00C122B3" w:rsidRDefault="00E016D2" w:rsidP="00C122B3">
            <w:pPr>
              <w:rPr>
                <w:rFonts w:asciiTheme="minorHAnsi" w:hAnsiTheme="minorHAnsi" w:cstheme="minorHAnsi"/>
                <w:sz w:val="22"/>
                <w:szCs w:val="22"/>
              </w:rPr>
            </w:pPr>
          </w:p>
        </w:tc>
        <w:tc>
          <w:tcPr>
            <w:tcW w:w="4016" w:type="dxa"/>
            <w:vMerge/>
            <w:tcBorders>
              <w:bottom w:val="single" w:sz="4" w:space="0" w:color="auto"/>
              <w:right w:val="single" w:sz="6" w:space="0" w:color="000000"/>
            </w:tcBorders>
            <w:vAlign w:val="center"/>
          </w:tcPr>
          <w:p w14:paraId="201610D5" w14:textId="77777777" w:rsidR="00E016D2" w:rsidRPr="00C122B3" w:rsidRDefault="00E016D2" w:rsidP="00C122B3">
            <w:pPr>
              <w:rPr>
                <w:rFonts w:asciiTheme="minorHAnsi" w:hAnsiTheme="minorHAnsi" w:cstheme="minorHAnsi"/>
                <w:sz w:val="22"/>
                <w:szCs w:val="22"/>
              </w:rPr>
            </w:pPr>
          </w:p>
        </w:tc>
        <w:tc>
          <w:tcPr>
            <w:tcW w:w="0" w:type="auto"/>
            <w:tcBorders>
              <w:top w:val="single" w:sz="4" w:space="0" w:color="auto"/>
              <w:left w:val="single" w:sz="6" w:space="0" w:color="000000"/>
              <w:bottom w:val="single" w:sz="4" w:space="0" w:color="auto"/>
            </w:tcBorders>
            <w:tcMar>
              <w:top w:w="0" w:type="dxa"/>
              <w:left w:w="115" w:type="dxa"/>
              <w:bottom w:w="0" w:type="dxa"/>
              <w:right w:w="115" w:type="dxa"/>
            </w:tcMar>
          </w:tcPr>
          <w:p w14:paraId="09907B4C" w14:textId="77777777" w:rsidR="00E016D2" w:rsidRPr="00C122B3" w:rsidRDefault="00E016D2" w:rsidP="00C122B3">
            <w:pPr>
              <w:rPr>
                <w:rFonts w:asciiTheme="minorHAnsi" w:hAnsiTheme="minorHAnsi" w:cstheme="minorHAnsi"/>
                <w:sz w:val="22"/>
                <w:szCs w:val="22"/>
              </w:rPr>
            </w:pPr>
          </w:p>
        </w:tc>
        <w:tc>
          <w:tcPr>
            <w:tcW w:w="0" w:type="auto"/>
            <w:vMerge/>
            <w:tcBorders>
              <w:bottom w:val="single" w:sz="4" w:space="0" w:color="auto"/>
              <w:right w:val="single" w:sz="6" w:space="0" w:color="000000"/>
            </w:tcBorders>
            <w:vAlign w:val="center"/>
          </w:tcPr>
          <w:p w14:paraId="06D6C3C4" w14:textId="77777777" w:rsidR="00E016D2" w:rsidRPr="00C122B3" w:rsidRDefault="00E016D2" w:rsidP="00C122B3">
            <w:pPr>
              <w:rPr>
                <w:rFonts w:asciiTheme="minorHAnsi" w:hAnsiTheme="minorHAnsi" w:cstheme="minorHAnsi"/>
                <w:sz w:val="22"/>
                <w:szCs w:val="22"/>
              </w:rPr>
            </w:pPr>
          </w:p>
        </w:tc>
        <w:tc>
          <w:tcPr>
            <w:tcW w:w="0" w:type="auto"/>
            <w:vMerge/>
            <w:tcBorders>
              <w:left w:val="single" w:sz="6" w:space="0" w:color="000000"/>
              <w:bottom w:val="single" w:sz="4" w:space="0" w:color="auto"/>
              <w:right w:val="single" w:sz="6" w:space="0" w:color="000000"/>
            </w:tcBorders>
            <w:vAlign w:val="center"/>
          </w:tcPr>
          <w:p w14:paraId="7820EFAC" w14:textId="77777777" w:rsidR="00E016D2" w:rsidRPr="00C122B3" w:rsidRDefault="00E016D2" w:rsidP="00C122B3">
            <w:pPr>
              <w:rPr>
                <w:rFonts w:asciiTheme="minorHAnsi" w:hAnsiTheme="minorHAnsi" w:cstheme="minorHAnsi"/>
                <w:sz w:val="22"/>
                <w:szCs w:val="22"/>
              </w:rPr>
            </w:pPr>
          </w:p>
        </w:tc>
      </w:tr>
    </w:tbl>
    <w:p w14:paraId="290493E5" w14:textId="77777777" w:rsidR="00C122B3" w:rsidRPr="00FD1EB8" w:rsidRDefault="00C122B3" w:rsidP="00FD1EB8">
      <w:pPr>
        <w:spacing w:after="240"/>
        <w:rPr>
          <w:rFonts w:ascii="Calibri" w:hAnsi="Calibri" w:cs="Calibri"/>
          <w:b/>
          <w:bCs/>
          <w:sz w:val="22"/>
          <w:szCs w:val="22"/>
        </w:rPr>
      </w:pPr>
    </w:p>
    <w:p w14:paraId="2FAA8BF6" w14:textId="77777777" w:rsidR="0023041A" w:rsidRDefault="0023041A" w:rsidP="00FD1EB8">
      <w:pPr>
        <w:spacing w:after="240"/>
        <w:rPr>
          <w:rFonts w:ascii="Calibri" w:hAnsi="Calibri" w:cs="Calibri"/>
          <w:b/>
          <w:bCs/>
          <w:sz w:val="22"/>
          <w:szCs w:val="22"/>
        </w:rPr>
      </w:pPr>
      <w:r w:rsidRPr="007F332E">
        <w:br w:type="page"/>
      </w:r>
      <w:r w:rsidRPr="00FD1EB8">
        <w:rPr>
          <w:rFonts w:ascii="Calibri" w:hAnsi="Calibri" w:cs="Calibri"/>
          <w:b/>
          <w:bCs/>
          <w:sz w:val="22"/>
          <w:szCs w:val="22"/>
        </w:rPr>
        <w:lastRenderedPageBreak/>
        <w:t>Anglický jazyk jako 1. cizí jazyk - 3. ročník</w:t>
      </w:r>
    </w:p>
    <w:tbl>
      <w:tblPr>
        <w:tblW w:w="0" w:type="auto"/>
        <w:tblCellMar>
          <w:top w:w="15" w:type="dxa"/>
          <w:left w:w="15" w:type="dxa"/>
          <w:bottom w:w="15" w:type="dxa"/>
          <w:right w:w="15" w:type="dxa"/>
        </w:tblCellMar>
        <w:tblLook w:val="04A0" w:firstRow="1" w:lastRow="0" w:firstColumn="1" w:lastColumn="0" w:noHBand="0" w:noVBand="1"/>
      </w:tblPr>
      <w:tblGrid>
        <w:gridCol w:w="579"/>
        <w:gridCol w:w="4253"/>
        <w:gridCol w:w="416"/>
        <w:gridCol w:w="2680"/>
        <w:gridCol w:w="1374"/>
      </w:tblGrid>
      <w:tr w:rsidR="00172A28" w:rsidRPr="00792A0B" w14:paraId="17729A58" w14:textId="77777777" w:rsidTr="00C62B4B">
        <w:trPr>
          <w:trHeight w:val="2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3CC8390E" w14:textId="77777777" w:rsidR="00172A28" w:rsidRPr="00792A0B" w:rsidRDefault="00172A28" w:rsidP="00C62B4B">
            <w:pPr>
              <w:jc w:val="center"/>
            </w:pPr>
            <w:r w:rsidRPr="00792A0B">
              <w:rPr>
                <w:rFonts w:ascii="Calibri" w:hAnsi="Calibri" w:cs="Calibri"/>
                <w:b/>
                <w:bCs/>
                <w:color w:val="000000"/>
              </w:rPr>
              <w:t>Výsledky a kompetence</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68419C02" w14:textId="77777777" w:rsidR="00172A28" w:rsidRPr="00792A0B" w:rsidRDefault="00172A28" w:rsidP="00C62B4B">
            <w:pPr>
              <w:jc w:val="center"/>
            </w:pPr>
            <w:r w:rsidRPr="00792A0B">
              <w:rPr>
                <w:rFonts w:ascii="Calibri" w:hAnsi="Calibri" w:cs="Calibri"/>
                <w:b/>
                <w:bCs/>
                <w:color w:val="000000"/>
              </w:rPr>
              <w:t>Tematické celky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80AF555" w14:textId="77777777" w:rsidR="00172A28" w:rsidRPr="00792A0B" w:rsidRDefault="00172A28" w:rsidP="00C62B4B">
            <w:pPr>
              <w:jc w:val="center"/>
            </w:pPr>
            <w:r w:rsidRPr="00792A0B">
              <w:rPr>
                <w:rFonts w:ascii="Calibri" w:hAnsi="Calibri" w:cs="Calibri"/>
                <w:b/>
                <w:bCs/>
                <w:color w:val="000000"/>
              </w:rPr>
              <w:t>Hodinová dotace</w:t>
            </w:r>
          </w:p>
        </w:tc>
      </w:tr>
      <w:tr w:rsidR="00E016D2" w:rsidRPr="00792A0B" w14:paraId="5FF1FB2C" w14:textId="77777777" w:rsidTr="00C62B4B">
        <w:trPr>
          <w:trHeight w:val="20"/>
        </w:trPr>
        <w:tc>
          <w:tcPr>
            <w:tcW w:w="0" w:type="auto"/>
            <w:vMerge w:val="restart"/>
            <w:tcBorders>
              <w:top w:val="single" w:sz="6" w:space="0" w:color="000000"/>
              <w:left w:val="single" w:sz="6" w:space="0" w:color="000000"/>
              <w:bottom w:val="single" w:sz="6" w:space="0" w:color="000000"/>
            </w:tcBorders>
            <w:tcMar>
              <w:top w:w="0" w:type="dxa"/>
              <w:left w:w="115" w:type="dxa"/>
              <w:bottom w:w="0" w:type="dxa"/>
              <w:right w:w="115" w:type="dxa"/>
            </w:tcMar>
            <w:hideMark/>
          </w:tcPr>
          <w:p w14:paraId="2297DAFE" w14:textId="77777777" w:rsidR="00E016D2" w:rsidRPr="00792A0B" w:rsidRDefault="00E016D2" w:rsidP="00C62B4B">
            <w:pPr>
              <w:spacing w:after="240"/>
            </w:pPr>
          </w:p>
          <w:p w14:paraId="36B8FE84" w14:textId="77777777" w:rsidR="00E016D2" w:rsidRPr="00792A0B" w:rsidRDefault="00E016D2" w:rsidP="00C62B4B">
            <w:pPr>
              <w:jc w:val="right"/>
            </w:pPr>
            <w:r w:rsidRPr="00792A0B">
              <w:rPr>
                <w:rFonts w:ascii="Calibri" w:hAnsi="Calibri" w:cs="Calibri"/>
                <w:b/>
                <w:bCs/>
                <w:color w:val="000000"/>
              </w:rPr>
              <w:t>Žák</w:t>
            </w:r>
          </w:p>
          <w:p w14:paraId="7208E94A" w14:textId="77777777" w:rsidR="00E016D2" w:rsidRPr="00792A0B" w:rsidRDefault="00E016D2" w:rsidP="00C62B4B">
            <w:pPr>
              <w:jc w:val="right"/>
            </w:pPr>
            <w:r w:rsidRPr="00792A0B">
              <w:rPr>
                <w:rFonts w:ascii="Calibri" w:hAnsi="Calibri" w:cs="Calibri"/>
                <w:color w:val="000000"/>
              </w:rPr>
              <w:t>-</w:t>
            </w:r>
          </w:p>
          <w:p w14:paraId="5AEAA5D5" w14:textId="77777777" w:rsidR="00E016D2" w:rsidRPr="00792A0B" w:rsidRDefault="00E016D2" w:rsidP="00C62B4B">
            <w:pPr>
              <w:jc w:val="right"/>
            </w:pPr>
            <w:r w:rsidRPr="00792A0B">
              <w:rPr>
                <w:rFonts w:ascii="Calibri" w:hAnsi="Calibri" w:cs="Calibri"/>
                <w:color w:val="000000"/>
              </w:rPr>
              <w:t>-</w:t>
            </w:r>
          </w:p>
          <w:p w14:paraId="76E8B038" w14:textId="77777777" w:rsidR="00E016D2" w:rsidRPr="00792A0B" w:rsidRDefault="00E016D2" w:rsidP="00C62B4B">
            <w:pPr>
              <w:jc w:val="right"/>
            </w:pPr>
            <w:r w:rsidRPr="00792A0B">
              <w:rPr>
                <w:rFonts w:ascii="Calibri" w:hAnsi="Calibri" w:cs="Calibri"/>
                <w:color w:val="000000"/>
              </w:rPr>
              <w:t>-</w:t>
            </w:r>
          </w:p>
          <w:p w14:paraId="57BD5E5C" w14:textId="77777777" w:rsidR="00E016D2" w:rsidRPr="00792A0B" w:rsidRDefault="00E016D2" w:rsidP="00C62B4B">
            <w:pPr>
              <w:jc w:val="right"/>
            </w:pPr>
            <w:r w:rsidRPr="00792A0B">
              <w:rPr>
                <w:rFonts w:ascii="Calibri" w:hAnsi="Calibri" w:cs="Calibri"/>
                <w:color w:val="000000"/>
              </w:rPr>
              <w:t>-</w:t>
            </w:r>
          </w:p>
          <w:p w14:paraId="16D9DFBE" w14:textId="77777777" w:rsidR="00E016D2" w:rsidRPr="00792A0B" w:rsidRDefault="00E016D2" w:rsidP="00C62B4B"/>
          <w:p w14:paraId="3F693A37" w14:textId="77777777" w:rsidR="00E016D2" w:rsidRPr="00792A0B" w:rsidRDefault="00E016D2" w:rsidP="00C62B4B">
            <w:pPr>
              <w:jc w:val="right"/>
            </w:pPr>
            <w:r w:rsidRPr="00792A0B">
              <w:rPr>
                <w:rFonts w:ascii="Calibri" w:hAnsi="Calibri" w:cs="Calibri"/>
                <w:color w:val="000000"/>
              </w:rPr>
              <w:t>-</w:t>
            </w:r>
          </w:p>
          <w:p w14:paraId="42EB20AE" w14:textId="77777777" w:rsidR="00E016D2" w:rsidRPr="00792A0B" w:rsidRDefault="00E016D2" w:rsidP="00C62B4B">
            <w:pPr>
              <w:jc w:val="right"/>
            </w:pPr>
            <w:r w:rsidRPr="00792A0B">
              <w:rPr>
                <w:rFonts w:ascii="Calibri" w:hAnsi="Calibri" w:cs="Calibri"/>
                <w:color w:val="000000"/>
              </w:rPr>
              <w:t>-</w:t>
            </w:r>
          </w:p>
          <w:p w14:paraId="51517EBD" w14:textId="77777777" w:rsidR="00E016D2" w:rsidRPr="00792A0B" w:rsidRDefault="00E016D2" w:rsidP="00C62B4B">
            <w:pPr>
              <w:jc w:val="right"/>
            </w:pPr>
            <w:r w:rsidRPr="00792A0B">
              <w:rPr>
                <w:rFonts w:ascii="Calibri" w:hAnsi="Calibri" w:cs="Calibri"/>
                <w:color w:val="000000"/>
              </w:rPr>
              <w:t>-</w:t>
            </w:r>
          </w:p>
          <w:p w14:paraId="3E77F619" w14:textId="77777777" w:rsidR="00E016D2" w:rsidRPr="00792A0B" w:rsidRDefault="00E016D2" w:rsidP="00C62B4B">
            <w:pPr>
              <w:jc w:val="right"/>
            </w:pPr>
            <w:r w:rsidRPr="00792A0B">
              <w:rPr>
                <w:rFonts w:ascii="Calibri" w:hAnsi="Calibri" w:cs="Calibri"/>
                <w:color w:val="000000"/>
              </w:rPr>
              <w:t>-</w:t>
            </w:r>
          </w:p>
          <w:p w14:paraId="1B28E3F7" w14:textId="77777777" w:rsidR="00E016D2" w:rsidRPr="00792A0B" w:rsidRDefault="00E016D2" w:rsidP="00C62B4B"/>
          <w:p w14:paraId="0ABE4E21" w14:textId="77777777" w:rsidR="00E016D2" w:rsidRPr="00792A0B" w:rsidRDefault="00E016D2" w:rsidP="00C62B4B">
            <w:pPr>
              <w:jc w:val="right"/>
            </w:pPr>
            <w:r w:rsidRPr="00792A0B">
              <w:rPr>
                <w:rFonts w:ascii="Calibri" w:hAnsi="Calibri" w:cs="Calibri"/>
                <w:color w:val="000000"/>
              </w:rPr>
              <w:t>-</w:t>
            </w:r>
          </w:p>
          <w:p w14:paraId="41C801D5" w14:textId="77777777" w:rsidR="00E016D2" w:rsidRPr="00792A0B" w:rsidRDefault="00E016D2" w:rsidP="00C62B4B">
            <w:pPr>
              <w:jc w:val="right"/>
            </w:pPr>
            <w:r w:rsidRPr="00792A0B">
              <w:rPr>
                <w:rFonts w:ascii="Calibri" w:hAnsi="Calibri" w:cs="Calibri"/>
                <w:color w:val="000000"/>
              </w:rPr>
              <w:t>-</w:t>
            </w:r>
          </w:p>
          <w:p w14:paraId="30FB2AE9" w14:textId="77777777" w:rsidR="00E016D2" w:rsidRPr="00792A0B" w:rsidRDefault="00E016D2" w:rsidP="00C62B4B"/>
          <w:p w14:paraId="2EAA0104" w14:textId="77777777" w:rsidR="00E016D2" w:rsidRPr="00792A0B" w:rsidRDefault="00E016D2" w:rsidP="00C62B4B">
            <w:pPr>
              <w:jc w:val="right"/>
            </w:pPr>
            <w:r w:rsidRPr="00792A0B">
              <w:rPr>
                <w:rFonts w:ascii="Calibri" w:hAnsi="Calibri" w:cs="Calibri"/>
                <w:color w:val="000000"/>
              </w:rPr>
              <w:t>-</w:t>
            </w:r>
          </w:p>
          <w:p w14:paraId="4AF5BE29" w14:textId="77777777" w:rsidR="00E016D2" w:rsidRPr="00792A0B" w:rsidRDefault="00E016D2" w:rsidP="00C62B4B">
            <w:pPr>
              <w:jc w:val="right"/>
            </w:pPr>
            <w:r w:rsidRPr="00792A0B">
              <w:rPr>
                <w:rFonts w:ascii="Calibri" w:hAnsi="Calibri" w:cs="Calibri"/>
                <w:color w:val="000000"/>
              </w:rPr>
              <w:t>-</w:t>
            </w:r>
          </w:p>
          <w:p w14:paraId="508CFE37" w14:textId="77777777" w:rsidR="00E016D2" w:rsidRPr="00792A0B" w:rsidRDefault="00E016D2" w:rsidP="00C62B4B">
            <w:pPr>
              <w:jc w:val="right"/>
            </w:pPr>
            <w:r w:rsidRPr="00792A0B">
              <w:rPr>
                <w:rFonts w:ascii="Calibri" w:hAnsi="Calibri" w:cs="Calibri"/>
                <w:color w:val="000000"/>
              </w:rPr>
              <w:t>-</w:t>
            </w:r>
          </w:p>
          <w:p w14:paraId="4C015D38" w14:textId="77777777" w:rsidR="00E016D2" w:rsidRPr="00792A0B" w:rsidRDefault="00E016D2" w:rsidP="00C62B4B"/>
          <w:p w14:paraId="6B6213FE" w14:textId="77777777" w:rsidR="00E016D2" w:rsidRPr="00792A0B" w:rsidRDefault="00E016D2" w:rsidP="00C62B4B">
            <w:pPr>
              <w:jc w:val="right"/>
            </w:pPr>
            <w:r w:rsidRPr="00792A0B">
              <w:rPr>
                <w:rFonts w:ascii="Calibri" w:hAnsi="Calibri" w:cs="Calibri"/>
                <w:color w:val="000000"/>
              </w:rPr>
              <w:t>-</w:t>
            </w:r>
          </w:p>
          <w:p w14:paraId="2CA5F1A2" w14:textId="77777777" w:rsidR="00E016D2" w:rsidRPr="00792A0B" w:rsidRDefault="00E016D2" w:rsidP="00C62B4B">
            <w:pPr>
              <w:spacing w:after="240"/>
            </w:pPr>
          </w:p>
          <w:p w14:paraId="75339F27" w14:textId="77777777" w:rsidR="00E016D2" w:rsidRPr="00792A0B" w:rsidRDefault="00E016D2" w:rsidP="00C62B4B">
            <w:pPr>
              <w:jc w:val="right"/>
            </w:pPr>
            <w:r w:rsidRPr="00792A0B">
              <w:rPr>
                <w:rFonts w:ascii="Calibri" w:hAnsi="Calibri" w:cs="Calibri"/>
                <w:color w:val="000000"/>
              </w:rPr>
              <w:t>-</w:t>
            </w:r>
          </w:p>
          <w:p w14:paraId="586D8A10" w14:textId="77777777" w:rsidR="00E016D2" w:rsidRPr="00792A0B" w:rsidRDefault="00E016D2" w:rsidP="00C62B4B"/>
          <w:p w14:paraId="7D565B0E" w14:textId="77777777" w:rsidR="00E016D2" w:rsidRPr="00792A0B" w:rsidRDefault="00E016D2" w:rsidP="00C62B4B">
            <w:pPr>
              <w:jc w:val="right"/>
            </w:pPr>
            <w:r w:rsidRPr="00792A0B">
              <w:rPr>
                <w:rFonts w:ascii="Calibri" w:hAnsi="Calibri" w:cs="Calibri"/>
                <w:color w:val="000000"/>
              </w:rPr>
              <w:t>-</w:t>
            </w:r>
          </w:p>
          <w:p w14:paraId="74F020B8" w14:textId="77777777" w:rsidR="00E016D2" w:rsidRPr="00792A0B" w:rsidRDefault="00E016D2" w:rsidP="00C62B4B"/>
          <w:p w14:paraId="3B241DC4" w14:textId="77777777" w:rsidR="00E016D2" w:rsidRPr="00792A0B" w:rsidRDefault="00E016D2" w:rsidP="00C62B4B">
            <w:pPr>
              <w:jc w:val="right"/>
            </w:pPr>
            <w:r w:rsidRPr="00792A0B">
              <w:rPr>
                <w:rFonts w:ascii="Calibri" w:hAnsi="Calibri" w:cs="Calibri"/>
                <w:color w:val="000000"/>
              </w:rPr>
              <w:t>-</w:t>
            </w:r>
          </w:p>
          <w:p w14:paraId="7396C9D5" w14:textId="77777777" w:rsidR="00E016D2" w:rsidRPr="00792A0B" w:rsidRDefault="00E016D2" w:rsidP="00C62B4B">
            <w:pPr>
              <w:jc w:val="right"/>
            </w:pPr>
            <w:r w:rsidRPr="00792A0B">
              <w:rPr>
                <w:rFonts w:ascii="Calibri" w:hAnsi="Calibri" w:cs="Calibri"/>
                <w:color w:val="000000"/>
              </w:rPr>
              <w:t>-</w:t>
            </w:r>
          </w:p>
          <w:p w14:paraId="7AC9E437" w14:textId="77777777" w:rsidR="00E016D2" w:rsidRPr="00792A0B" w:rsidRDefault="00E016D2" w:rsidP="00C62B4B"/>
          <w:p w14:paraId="2E450B4A" w14:textId="77777777" w:rsidR="00E016D2" w:rsidRPr="00792A0B" w:rsidRDefault="00E016D2" w:rsidP="00C62B4B">
            <w:pPr>
              <w:jc w:val="right"/>
            </w:pPr>
            <w:r w:rsidRPr="00792A0B">
              <w:rPr>
                <w:rFonts w:ascii="Calibri" w:hAnsi="Calibri" w:cs="Calibri"/>
                <w:color w:val="000000"/>
              </w:rPr>
              <w:t>-</w:t>
            </w:r>
          </w:p>
          <w:p w14:paraId="29CEF2B8" w14:textId="77777777" w:rsidR="00E016D2" w:rsidRPr="00792A0B" w:rsidRDefault="00E016D2" w:rsidP="00C62B4B">
            <w:pPr>
              <w:spacing w:after="240"/>
            </w:pPr>
          </w:p>
          <w:p w14:paraId="034258B6" w14:textId="77777777" w:rsidR="00E016D2" w:rsidRPr="00792A0B" w:rsidRDefault="00E016D2" w:rsidP="00C62B4B">
            <w:pPr>
              <w:jc w:val="right"/>
            </w:pPr>
            <w:r w:rsidRPr="00792A0B">
              <w:rPr>
                <w:rFonts w:ascii="Calibri" w:hAnsi="Calibri" w:cs="Calibri"/>
                <w:color w:val="000000"/>
              </w:rPr>
              <w:t>-</w:t>
            </w:r>
          </w:p>
          <w:p w14:paraId="2351E5C2" w14:textId="77777777" w:rsidR="00E016D2" w:rsidRPr="00792A0B" w:rsidRDefault="00E016D2" w:rsidP="00C62B4B"/>
          <w:p w14:paraId="17E7FA54" w14:textId="77777777" w:rsidR="00E016D2" w:rsidRPr="00792A0B" w:rsidRDefault="00E016D2" w:rsidP="00C62B4B">
            <w:pPr>
              <w:jc w:val="right"/>
            </w:pPr>
            <w:r w:rsidRPr="00792A0B">
              <w:rPr>
                <w:rFonts w:ascii="Calibri" w:hAnsi="Calibri" w:cs="Calibri"/>
                <w:color w:val="000000"/>
              </w:rPr>
              <w:t>-</w:t>
            </w:r>
          </w:p>
          <w:p w14:paraId="397B317F" w14:textId="77777777" w:rsidR="00E016D2" w:rsidRPr="00792A0B" w:rsidRDefault="00E016D2" w:rsidP="00C62B4B"/>
          <w:p w14:paraId="4626ABD4" w14:textId="77777777" w:rsidR="00E016D2" w:rsidRPr="00792A0B" w:rsidRDefault="00E016D2" w:rsidP="00C62B4B">
            <w:pPr>
              <w:jc w:val="right"/>
            </w:pPr>
            <w:r w:rsidRPr="00792A0B">
              <w:rPr>
                <w:rFonts w:ascii="Calibri" w:hAnsi="Calibri" w:cs="Calibri"/>
                <w:color w:val="000000"/>
              </w:rPr>
              <w:t>-</w:t>
            </w:r>
          </w:p>
          <w:p w14:paraId="549AC3EC" w14:textId="77777777" w:rsidR="00E016D2" w:rsidRPr="00792A0B" w:rsidRDefault="00E016D2" w:rsidP="00C62B4B">
            <w:pPr>
              <w:jc w:val="right"/>
            </w:pPr>
            <w:r w:rsidRPr="00792A0B">
              <w:rPr>
                <w:rFonts w:ascii="Calibri" w:hAnsi="Calibri" w:cs="Calibri"/>
                <w:color w:val="000000"/>
              </w:rPr>
              <w:t>-</w:t>
            </w:r>
          </w:p>
          <w:p w14:paraId="505B21C1" w14:textId="77777777" w:rsidR="00E016D2" w:rsidRPr="00792A0B" w:rsidRDefault="00E016D2" w:rsidP="00C62B4B"/>
          <w:p w14:paraId="532ACDF7" w14:textId="77777777" w:rsidR="00E016D2" w:rsidRPr="00792A0B" w:rsidRDefault="00E016D2" w:rsidP="00C62B4B">
            <w:pPr>
              <w:jc w:val="right"/>
            </w:pPr>
            <w:r w:rsidRPr="00792A0B">
              <w:rPr>
                <w:rFonts w:ascii="Calibri" w:hAnsi="Calibri" w:cs="Calibri"/>
                <w:color w:val="000000"/>
              </w:rPr>
              <w:t>-</w:t>
            </w:r>
          </w:p>
          <w:p w14:paraId="2C2C694E" w14:textId="77777777" w:rsidR="00E016D2" w:rsidRPr="00792A0B" w:rsidRDefault="00E016D2" w:rsidP="00C62B4B">
            <w:pPr>
              <w:jc w:val="right"/>
            </w:pPr>
            <w:r w:rsidRPr="00792A0B">
              <w:rPr>
                <w:rFonts w:ascii="Calibri" w:hAnsi="Calibri" w:cs="Calibri"/>
                <w:color w:val="000000"/>
              </w:rPr>
              <w:t>-</w:t>
            </w:r>
          </w:p>
          <w:p w14:paraId="3ED09061" w14:textId="77777777" w:rsidR="00E016D2" w:rsidRPr="00792A0B" w:rsidRDefault="00E016D2" w:rsidP="00C62B4B"/>
          <w:p w14:paraId="623FB82C" w14:textId="77777777" w:rsidR="00E016D2" w:rsidRPr="00792A0B" w:rsidRDefault="00E016D2" w:rsidP="00C62B4B">
            <w:pPr>
              <w:jc w:val="right"/>
            </w:pPr>
            <w:r w:rsidRPr="00792A0B">
              <w:rPr>
                <w:rFonts w:ascii="Calibri" w:hAnsi="Calibri" w:cs="Calibri"/>
                <w:color w:val="000000"/>
              </w:rPr>
              <w:t>-</w:t>
            </w:r>
          </w:p>
          <w:p w14:paraId="41894F25" w14:textId="77777777" w:rsidR="00E016D2" w:rsidRPr="00792A0B" w:rsidRDefault="00E016D2" w:rsidP="00C62B4B">
            <w:pPr>
              <w:jc w:val="right"/>
            </w:pPr>
            <w:r w:rsidRPr="00792A0B">
              <w:rPr>
                <w:rFonts w:ascii="Calibri" w:hAnsi="Calibri" w:cs="Calibri"/>
                <w:color w:val="000000"/>
              </w:rPr>
              <w:lastRenderedPageBreak/>
              <w:t>-</w:t>
            </w:r>
          </w:p>
          <w:p w14:paraId="4BAE0C24" w14:textId="77777777" w:rsidR="00E016D2" w:rsidRPr="00792A0B" w:rsidRDefault="00E016D2" w:rsidP="00C62B4B">
            <w:pPr>
              <w:jc w:val="right"/>
            </w:pPr>
            <w:r w:rsidRPr="00792A0B">
              <w:rPr>
                <w:rFonts w:ascii="Calibri" w:hAnsi="Calibri" w:cs="Calibri"/>
                <w:color w:val="000000"/>
              </w:rPr>
              <w:t>-</w:t>
            </w:r>
          </w:p>
          <w:p w14:paraId="6F14A8C7" w14:textId="77777777" w:rsidR="00E016D2" w:rsidRPr="00792A0B" w:rsidRDefault="00E016D2" w:rsidP="00C62B4B"/>
          <w:p w14:paraId="069BC31F" w14:textId="77777777" w:rsidR="00E016D2" w:rsidRPr="00792A0B" w:rsidRDefault="00E016D2" w:rsidP="00C62B4B">
            <w:pPr>
              <w:jc w:val="right"/>
            </w:pPr>
            <w:r w:rsidRPr="00792A0B">
              <w:rPr>
                <w:rFonts w:ascii="Calibri" w:hAnsi="Calibri" w:cs="Calibri"/>
                <w:color w:val="000000"/>
              </w:rPr>
              <w:t>-</w:t>
            </w:r>
          </w:p>
          <w:p w14:paraId="2099343C" w14:textId="77777777" w:rsidR="00E016D2" w:rsidRPr="00792A0B" w:rsidRDefault="00E016D2" w:rsidP="00C62B4B"/>
          <w:p w14:paraId="3075AF93" w14:textId="77777777" w:rsidR="00E016D2" w:rsidRPr="00792A0B" w:rsidRDefault="00E016D2" w:rsidP="00C62B4B">
            <w:pPr>
              <w:jc w:val="right"/>
            </w:pPr>
            <w:r w:rsidRPr="00792A0B">
              <w:rPr>
                <w:rFonts w:ascii="Calibri" w:hAnsi="Calibri" w:cs="Calibri"/>
                <w:color w:val="000000"/>
              </w:rPr>
              <w:t>-</w:t>
            </w:r>
          </w:p>
          <w:p w14:paraId="2DDD62B6" w14:textId="77777777" w:rsidR="00E016D2" w:rsidRPr="00792A0B" w:rsidRDefault="00E016D2" w:rsidP="00C62B4B">
            <w:pPr>
              <w:jc w:val="right"/>
            </w:pPr>
            <w:r w:rsidRPr="00792A0B">
              <w:rPr>
                <w:rFonts w:ascii="Calibri" w:hAnsi="Calibri" w:cs="Calibri"/>
                <w:color w:val="000000"/>
              </w:rPr>
              <w:t>-</w:t>
            </w:r>
          </w:p>
          <w:p w14:paraId="21209E76" w14:textId="77777777" w:rsidR="00E016D2" w:rsidRPr="00792A0B" w:rsidRDefault="00E016D2" w:rsidP="00C62B4B"/>
          <w:p w14:paraId="7B6BCD23" w14:textId="77777777" w:rsidR="00E016D2" w:rsidRPr="00792A0B" w:rsidRDefault="00E016D2" w:rsidP="00C62B4B">
            <w:pPr>
              <w:jc w:val="right"/>
            </w:pPr>
            <w:r w:rsidRPr="00792A0B">
              <w:rPr>
                <w:rFonts w:ascii="Calibri" w:hAnsi="Calibri" w:cs="Calibri"/>
                <w:color w:val="000000"/>
              </w:rPr>
              <w:t>-</w:t>
            </w:r>
          </w:p>
          <w:p w14:paraId="71A9A15C" w14:textId="77777777" w:rsidR="00E016D2" w:rsidRPr="00792A0B" w:rsidRDefault="00E016D2" w:rsidP="00C62B4B"/>
          <w:p w14:paraId="13A04B1F" w14:textId="77777777" w:rsidR="00E016D2" w:rsidRPr="00792A0B" w:rsidRDefault="00E016D2" w:rsidP="00C62B4B">
            <w:pPr>
              <w:jc w:val="right"/>
            </w:pPr>
            <w:r w:rsidRPr="00792A0B">
              <w:rPr>
                <w:rFonts w:ascii="Calibri" w:hAnsi="Calibri" w:cs="Calibri"/>
                <w:color w:val="000000"/>
              </w:rPr>
              <w:t>-</w:t>
            </w:r>
          </w:p>
          <w:p w14:paraId="076EB21E" w14:textId="77777777" w:rsidR="00E016D2" w:rsidRPr="00792A0B" w:rsidRDefault="00E016D2" w:rsidP="00C62B4B">
            <w:pPr>
              <w:jc w:val="right"/>
            </w:pPr>
            <w:r w:rsidRPr="00792A0B">
              <w:rPr>
                <w:rFonts w:ascii="Calibri" w:hAnsi="Calibri" w:cs="Calibri"/>
                <w:color w:val="000000"/>
              </w:rPr>
              <w:t>-</w:t>
            </w:r>
          </w:p>
          <w:p w14:paraId="3CB3D1CF" w14:textId="77777777" w:rsidR="00E016D2" w:rsidRPr="00792A0B" w:rsidRDefault="00E016D2" w:rsidP="00C62B4B"/>
          <w:p w14:paraId="5984D2C8" w14:textId="77777777" w:rsidR="00E016D2" w:rsidRPr="00792A0B" w:rsidRDefault="00E016D2" w:rsidP="00C62B4B">
            <w:pPr>
              <w:jc w:val="right"/>
            </w:pPr>
            <w:r w:rsidRPr="00792A0B">
              <w:rPr>
                <w:rFonts w:ascii="Calibri" w:hAnsi="Calibri" w:cs="Calibri"/>
                <w:color w:val="000000"/>
              </w:rPr>
              <w:t>-</w:t>
            </w:r>
          </w:p>
          <w:p w14:paraId="579721AA" w14:textId="77777777" w:rsidR="00E016D2" w:rsidRPr="00792A0B" w:rsidRDefault="00E016D2" w:rsidP="00C62B4B">
            <w:pPr>
              <w:jc w:val="right"/>
            </w:pPr>
            <w:r w:rsidRPr="00792A0B">
              <w:rPr>
                <w:rFonts w:ascii="Calibri" w:hAnsi="Calibri" w:cs="Calibri"/>
                <w:color w:val="000000"/>
              </w:rPr>
              <w:t>-</w:t>
            </w:r>
          </w:p>
          <w:p w14:paraId="5BF35CE2" w14:textId="77777777" w:rsidR="00E016D2" w:rsidRPr="00792A0B" w:rsidRDefault="00E016D2" w:rsidP="00C62B4B">
            <w:pPr>
              <w:jc w:val="right"/>
            </w:pPr>
            <w:r w:rsidRPr="00792A0B">
              <w:rPr>
                <w:rFonts w:ascii="Calibri" w:hAnsi="Calibri" w:cs="Calibri"/>
                <w:color w:val="000000"/>
              </w:rPr>
              <w:t>-</w:t>
            </w:r>
          </w:p>
          <w:p w14:paraId="223F3A0C" w14:textId="77777777" w:rsidR="00E016D2" w:rsidRPr="00792A0B" w:rsidRDefault="00E016D2" w:rsidP="00C62B4B">
            <w:pPr>
              <w:spacing w:after="240"/>
            </w:pPr>
            <w:r w:rsidRPr="00792A0B">
              <w:br/>
            </w:r>
          </w:p>
          <w:p w14:paraId="6EA2A012" w14:textId="77777777" w:rsidR="00E016D2" w:rsidRPr="00792A0B" w:rsidRDefault="00E016D2" w:rsidP="00C62B4B">
            <w:r w:rsidRPr="00792A0B">
              <w:rPr>
                <w:rFonts w:ascii="Calibri" w:hAnsi="Calibri" w:cs="Calibri"/>
                <w:b/>
                <w:bCs/>
                <w:color w:val="000000"/>
              </w:rPr>
              <w:t>Žák</w:t>
            </w:r>
          </w:p>
          <w:p w14:paraId="6FE3B7D7" w14:textId="77777777" w:rsidR="00E016D2" w:rsidRPr="00792A0B" w:rsidRDefault="00E016D2" w:rsidP="00C62B4B">
            <w:pPr>
              <w:jc w:val="right"/>
            </w:pPr>
            <w:r w:rsidRPr="00792A0B">
              <w:rPr>
                <w:rFonts w:ascii="Calibri" w:hAnsi="Calibri" w:cs="Calibri"/>
                <w:color w:val="000000"/>
              </w:rPr>
              <w:t>-</w:t>
            </w:r>
          </w:p>
          <w:p w14:paraId="0E10A320" w14:textId="77777777" w:rsidR="00E016D2" w:rsidRPr="00792A0B" w:rsidRDefault="00E016D2" w:rsidP="00C62B4B">
            <w:pPr>
              <w:spacing w:after="240"/>
            </w:pPr>
            <w:r w:rsidRPr="00792A0B">
              <w:br/>
            </w:r>
          </w:p>
          <w:p w14:paraId="2F4ECB62" w14:textId="77777777" w:rsidR="00E016D2" w:rsidRPr="00792A0B" w:rsidRDefault="00E016D2" w:rsidP="00C62B4B">
            <w:pPr>
              <w:jc w:val="right"/>
            </w:pPr>
            <w:r w:rsidRPr="00792A0B">
              <w:rPr>
                <w:rFonts w:ascii="Calibri" w:hAnsi="Calibri" w:cs="Calibri"/>
                <w:color w:val="000000"/>
              </w:rPr>
              <w:t>-</w:t>
            </w:r>
          </w:p>
          <w:p w14:paraId="7CDD3063" w14:textId="77777777" w:rsidR="00E016D2" w:rsidRPr="00792A0B" w:rsidRDefault="00E016D2" w:rsidP="00C62B4B">
            <w:pPr>
              <w:spacing w:after="240"/>
            </w:pPr>
          </w:p>
          <w:p w14:paraId="4C96323C" w14:textId="77777777" w:rsidR="00E016D2" w:rsidRPr="00792A0B" w:rsidRDefault="00E016D2" w:rsidP="00C62B4B">
            <w:pPr>
              <w:jc w:val="right"/>
            </w:pPr>
            <w:r w:rsidRPr="00792A0B">
              <w:rPr>
                <w:rFonts w:ascii="Calibri" w:hAnsi="Calibri" w:cs="Calibri"/>
                <w:color w:val="000000"/>
              </w:rPr>
              <w:t>-</w:t>
            </w:r>
          </w:p>
          <w:p w14:paraId="391213C5" w14:textId="77777777" w:rsidR="00E016D2" w:rsidRPr="00792A0B" w:rsidRDefault="00E016D2" w:rsidP="00C62B4B">
            <w:pPr>
              <w:spacing w:after="240"/>
            </w:pPr>
            <w:r w:rsidRPr="00792A0B">
              <w:br/>
            </w:r>
          </w:p>
          <w:p w14:paraId="058D3C98" w14:textId="77777777" w:rsidR="00E016D2" w:rsidRPr="00792A0B" w:rsidRDefault="00E016D2" w:rsidP="00C62B4B">
            <w:r w:rsidRPr="00792A0B">
              <w:rPr>
                <w:rFonts w:ascii="Calibri" w:hAnsi="Calibri" w:cs="Calibri"/>
                <w:b/>
                <w:bCs/>
                <w:color w:val="000000"/>
              </w:rPr>
              <w:t>Žák</w:t>
            </w:r>
          </w:p>
          <w:p w14:paraId="165A4666" w14:textId="77777777" w:rsidR="00E016D2" w:rsidRPr="00792A0B" w:rsidRDefault="00E016D2" w:rsidP="00C62B4B">
            <w:pPr>
              <w:jc w:val="right"/>
            </w:pPr>
            <w:r w:rsidRPr="00792A0B">
              <w:rPr>
                <w:rFonts w:ascii="Calibri" w:hAnsi="Calibri" w:cs="Calibri"/>
                <w:color w:val="000000"/>
              </w:rPr>
              <w:t>-</w:t>
            </w:r>
          </w:p>
          <w:p w14:paraId="204B6CDB" w14:textId="77777777" w:rsidR="00E016D2" w:rsidRPr="00792A0B" w:rsidRDefault="00E016D2" w:rsidP="00C62B4B">
            <w:pPr>
              <w:spacing w:after="240"/>
            </w:pPr>
            <w:r w:rsidRPr="00792A0B">
              <w:br/>
            </w:r>
          </w:p>
          <w:p w14:paraId="089BD113" w14:textId="77777777" w:rsidR="00E016D2" w:rsidRPr="00792A0B" w:rsidRDefault="00E016D2" w:rsidP="00C62B4B">
            <w:pPr>
              <w:jc w:val="right"/>
            </w:pPr>
            <w:r w:rsidRPr="00792A0B">
              <w:rPr>
                <w:rFonts w:ascii="Calibri" w:hAnsi="Calibri" w:cs="Calibri"/>
                <w:color w:val="000000"/>
              </w:rPr>
              <w:t>-</w:t>
            </w:r>
          </w:p>
          <w:p w14:paraId="5CB06C44" w14:textId="77777777" w:rsidR="00E016D2" w:rsidRPr="00792A0B" w:rsidRDefault="00E016D2" w:rsidP="00C62B4B">
            <w:pPr>
              <w:spacing w:after="240"/>
            </w:pPr>
          </w:p>
          <w:p w14:paraId="7736468A" w14:textId="77777777" w:rsidR="00E016D2" w:rsidRPr="00792A0B" w:rsidRDefault="00E016D2" w:rsidP="00C62B4B">
            <w:pPr>
              <w:jc w:val="right"/>
            </w:pPr>
            <w:r w:rsidRPr="00792A0B">
              <w:rPr>
                <w:rFonts w:ascii="Calibri" w:hAnsi="Calibri" w:cs="Calibri"/>
                <w:color w:val="000000"/>
              </w:rPr>
              <w:t>-</w:t>
            </w:r>
          </w:p>
        </w:tc>
        <w:tc>
          <w:tcPr>
            <w:tcW w:w="0" w:type="auto"/>
            <w:vMerge w:val="restart"/>
            <w:tcBorders>
              <w:top w:val="single" w:sz="6" w:space="0" w:color="000000"/>
              <w:bottom w:val="single" w:sz="6" w:space="0" w:color="000000"/>
              <w:right w:val="single" w:sz="6" w:space="0" w:color="000000"/>
            </w:tcBorders>
            <w:tcMar>
              <w:top w:w="0" w:type="dxa"/>
              <w:left w:w="115" w:type="dxa"/>
              <w:bottom w:w="0" w:type="dxa"/>
              <w:right w:w="115" w:type="dxa"/>
            </w:tcMar>
            <w:hideMark/>
          </w:tcPr>
          <w:p w14:paraId="783D142A" w14:textId="77777777" w:rsidR="00E016D2" w:rsidRPr="00792A0B" w:rsidRDefault="00E016D2" w:rsidP="00C62B4B"/>
          <w:p w14:paraId="5A3B8F29" w14:textId="77777777" w:rsidR="00E016D2" w:rsidRPr="00792A0B" w:rsidRDefault="00E016D2" w:rsidP="00C62B4B">
            <w:r w:rsidRPr="00792A0B">
              <w:rPr>
                <w:rFonts w:ascii="Calibri" w:hAnsi="Calibri" w:cs="Calibri"/>
                <w:b/>
                <w:bCs/>
                <w:color w:val="000000"/>
              </w:rPr>
              <w:t>Řečové dovednosti</w:t>
            </w:r>
          </w:p>
          <w:p w14:paraId="39EFF422" w14:textId="77777777" w:rsidR="00E016D2" w:rsidRPr="00792A0B" w:rsidRDefault="00E016D2" w:rsidP="00C62B4B"/>
          <w:p w14:paraId="457586D5" w14:textId="77777777" w:rsidR="00E016D2" w:rsidRPr="00792A0B" w:rsidRDefault="00E016D2" w:rsidP="00C62B4B">
            <w:r w:rsidRPr="00792A0B">
              <w:rPr>
                <w:rFonts w:ascii="Calibri" w:hAnsi="Calibri" w:cs="Calibri"/>
                <w:color w:val="000000"/>
              </w:rPr>
              <w:t>identifikuje filmové žánry,</w:t>
            </w:r>
          </w:p>
          <w:p w14:paraId="48C261FC" w14:textId="77777777" w:rsidR="00E016D2" w:rsidRPr="00792A0B" w:rsidRDefault="00E016D2" w:rsidP="00C62B4B">
            <w:r w:rsidRPr="00792A0B">
              <w:rPr>
                <w:rFonts w:ascii="Calibri" w:hAnsi="Calibri" w:cs="Calibri"/>
                <w:color w:val="000000"/>
              </w:rPr>
              <w:t>vyjádří vlastními slovy výtah filmu,</w:t>
            </w:r>
          </w:p>
          <w:p w14:paraId="6435DAC2" w14:textId="77777777" w:rsidR="00E016D2" w:rsidRPr="00792A0B" w:rsidRDefault="00E016D2" w:rsidP="00C62B4B">
            <w:r w:rsidRPr="00792A0B">
              <w:rPr>
                <w:rFonts w:ascii="Calibri" w:hAnsi="Calibri" w:cs="Calibri"/>
                <w:color w:val="000000"/>
              </w:rPr>
              <w:t>porovná dva filmy,</w:t>
            </w:r>
          </w:p>
          <w:p w14:paraId="011638FF" w14:textId="77777777" w:rsidR="00E016D2" w:rsidRPr="00792A0B" w:rsidRDefault="00E016D2" w:rsidP="00C62B4B">
            <w:r w:rsidRPr="00792A0B">
              <w:rPr>
                <w:rFonts w:ascii="Calibri" w:hAnsi="Calibri" w:cs="Calibri"/>
                <w:color w:val="000000"/>
              </w:rPr>
              <w:t>uvede důvod, proč nemůže něco udělat nebo někam jít,</w:t>
            </w:r>
          </w:p>
          <w:p w14:paraId="4C952D0F" w14:textId="77777777" w:rsidR="00E016D2" w:rsidRPr="00792A0B" w:rsidRDefault="00E016D2" w:rsidP="00C62B4B">
            <w:r w:rsidRPr="00792A0B">
              <w:rPr>
                <w:rFonts w:ascii="Calibri" w:hAnsi="Calibri" w:cs="Calibri"/>
                <w:color w:val="000000"/>
              </w:rPr>
              <w:t>koupí si lístky do kina,</w:t>
            </w:r>
          </w:p>
          <w:p w14:paraId="11EE688D" w14:textId="77777777" w:rsidR="00E016D2" w:rsidRPr="00792A0B" w:rsidRDefault="00E016D2" w:rsidP="00C62B4B">
            <w:r w:rsidRPr="00792A0B">
              <w:rPr>
                <w:rFonts w:ascii="Calibri" w:hAnsi="Calibri" w:cs="Calibri"/>
                <w:color w:val="000000"/>
              </w:rPr>
              <w:t>vytvoří písemný výtah obsahu filmu,</w:t>
            </w:r>
          </w:p>
          <w:p w14:paraId="022DAED6" w14:textId="77777777" w:rsidR="00E016D2" w:rsidRPr="00792A0B" w:rsidRDefault="00E016D2" w:rsidP="00C62B4B">
            <w:r w:rsidRPr="00792A0B">
              <w:rPr>
                <w:rFonts w:ascii="Calibri" w:hAnsi="Calibri" w:cs="Calibri"/>
                <w:color w:val="000000"/>
              </w:rPr>
              <w:t>rozliší a pojmenuje druhy obchodů,</w:t>
            </w:r>
          </w:p>
          <w:p w14:paraId="2D98F167" w14:textId="77777777" w:rsidR="00E016D2" w:rsidRPr="00792A0B" w:rsidRDefault="00E016D2" w:rsidP="00C62B4B">
            <w:r w:rsidRPr="00792A0B">
              <w:rPr>
                <w:rFonts w:ascii="Calibri" w:hAnsi="Calibri" w:cs="Calibri"/>
                <w:color w:val="000000"/>
              </w:rPr>
              <w:t>uvede, do jakých obchodů rád/nerad chodí,</w:t>
            </w:r>
          </w:p>
          <w:p w14:paraId="5F71D5F5" w14:textId="77777777" w:rsidR="00E016D2" w:rsidRPr="00792A0B" w:rsidRDefault="00E016D2" w:rsidP="00C62B4B">
            <w:r w:rsidRPr="00792A0B">
              <w:rPr>
                <w:rFonts w:ascii="Calibri" w:hAnsi="Calibri" w:cs="Calibri"/>
                <w:color w:val="000000"/>
              </w:rPr>
              <w:t>ústně popíše významnou budovu,</w:t>
            </w:r>
          </w:p>
          <w:p w14:paraId="2D2A0B2C" w14:textId="77777777" w:rsidR="00E016D2" w:rsidRPr="00792A0B" w:rsidRDefault="00E016D2" w:rsidP="00C62B4B">
            <w:r w:rsidRPr="00792A0B">
              <w:rPr>
                <w:rFonts w:ascii="Calibri" w:hAnsi="Calibri" w:cs="Calibri"/>
                <w:color w:val="000000"/>
              </w:rPr>
              <w:t>vyměňuje si informace o příležitostech, kdy se dávají dárky,</w:t>
            </w:r>
          </w:p>
          <w:p w14:paraId="40FB516E" w14:textId="77777777" w:rsidR="00E016D2" w:rsidRPr="00792A0B" w:rsidRDefault="00E016D2" w:rsidP="00C62B4B">
            <w:r w:rsidRPr="00792A0B">
              <w:rPr>
                <w:rFonts w:ascii="Calibri" w:hAnsi="Calibri" w:cs="Calibri"/>
                <w:color w:val="000000"/>
              </w:rPr>
              <w:t>koupí v obchodě dárek pro blízké,</w:t>
            </w:r>
          </w:p>
          <w:p w14:paraId="046FB684" w14:textId="77777777" w:rsidR="00E016D2" w:rsidRPr="00792A0B" w:rsidRDefault="00E016D2" w:rsidP="00C62B4B">
            <w:r w:rsidRPr="00792A0B">
              <w:rPr>
                <w:rFonts w:ascii="Calibri" w:hAnsi="Calibri" w:cs="Calibri"/>
                <w:color w:val="000000"/>
              </w:rPr>
              <w:t>napíše neformální děkovný dopis,</w:t>
            </w:r>
          </w:p>
          <w:p w14:paraId="4CB9995A" w14:textId="77777777" w:rsidR="00E016D2" w:rsidRPr="00792A0B" w:rsidRDefault="00E016D2" w:rsidP="00C62B4B">
            <w:r w:rsidRPr="00792A0B">
              <w:rPr>
                <w:rFonts w:ascii="Calibri" w:hAnsi="Calibri" w:cs="Calibri"/>
                <w:color w:val="000000"/>
              </w:rPr>
              <w:t>pojmenuje elektronické přístroje a přiřadí k nim jejich funkci,</w:t>
            </w:r>
          </w:p>
          <w:p w14:paraId="073D02C4" w14:textId="77777777" w:rsidR="00E016D2" w:rsidRPr="00792A0B" w:rsidRDefault="00E016D2" w:rsidP="00C62B4B">
            <w:r w:rsidRPr="00792A0B">
              <w:rPr>
                <w:rFonts w:ascii="Calibri" w:hAnsi="Calibri" w:cs="Calibri"/>
                <w:color w:val="000000"/>
              </w:rPr>
              <w:t>vlastními slovy vyjádří obsah krátkého textu o pravděpodobnosti stavu věcí,</w:t>
            </w:r>
          </w:p>
          <w:p w14:paraId="4A9FD05A" w14:textId="77777777" w:rsidR="00E016D2" w:rsidRPr="00792A0B" w:rsidRDefault="00E016D2" w:rsidP="00C62B4B">
            <w:r w:rsidRPr="00792A0B">
              <w:rPr>
                <w:rFonts w:ascii="Calibri" w:hAnsi="Calibri" w:cs="Calibri"/>
                <w:color w:val="000000"/>
              </w:rPr>
              <w:t>stručně vyjádří, co zamýšlí dělat v nadcházející době,</w:t>
            </w:r>
          </w:p>
          <w:p w14:paraId="7008DA8B" w14:textId="77777777" w:rsidR="00E016D2" w:rsidRPr="00792A0B" w:rsidRDefault="00E016D2" w:rsidP="00C62B4B">
            <w:r w:rsidRPr="00792A0B">
              <w:rPr>
                <w:rFonts w:ascii="Calibri" w:hAnsi="Calibri" w:cs="Calibri"/>
                <w:color w:val="000000"/>
              </w:rPr>
              <w:t>vyjádří svůj názor na užitečnost technologie,</w:t>
            </w:r>
          </w:p>
          <w:p w14:paraId="1EB4FC23" w14:textId="77777777" w:rsidR="00E016D2" w:rsidRPr="00792A0B" w:rsidRDefault="00E016D2" w:rsidP="00C62B4B">
            <w:r w:rsidRPr="00792A0B">
              <w:rPr>
                <w:rFonts w:ascii="Calibri" w:hAnsi="Calibri" w:cs="Calibri"/>
                <w:color w:val="000000"/>
              </w:rPr>
              <w:t>domluví si schůzku s kamarádem,</w:t>
            </w:r>
          </w:p>
          <w:p w14:paraId="20398516" w14:textId="77777777" w:rsidR="00E016D2" w:rsidRPr="00792A0B" w:rsidRDefault="00E016D2" w:rsidP="00C62B4B">
            <w:r w:rsidRPr="00792A0B">
              <w:rPr>
                <w:rFonts w:ascii="Calibri" w:hAnsi="Calibri" w:cs="Calibri"/>
                <w:color w:val="000000"/>
              </w:rPr>
              <w:t>napíše formální dopis – stížnost na funkčnost zakoupeného výrobku,</w:t>
            </w:r>
          </w:p>
          <w:p w14:paraId="59B36393" w14:textId="77777777" w:rsidR="00E016D2" w:rsidRPr="00792A0B" w:rsidRDefault="00E016D2" w:rsidP="00C62B4B">
            <w:r w:rsidRPr="00792A0B">
              <w:rPr>
                <w:rFonts w:ascii="Calibri" w:hAnsi="Calibri" w:cs="Calibri"/>
                <w:color w:val="000000"/>
              </w:rPr>
              <w:t>pomocí slovní nápovědy popíše ústně i písemně způsoby stolování a chování se na návštěvě,</w:t>
            </w:r>
          </w:p>
          <w:p w14:paraId="51FFDC49" w14:textId="77777777" w:rsidR="00E016D2" w:rsidRPr="00792A0B" w:rsidRDefault="00E016D2" w:rsidP="00C62B4B">
            <w:r w:rsidRPr="00792A0B">
              <w:rPr>
                <w:rFonts w:ascii="Calibri" w:hAnsi="Calibri" w:cs="Calibri"/>
                <w:color w:val="000000"/>
              </w:rPr>
              <w:t>zformuluje pozvání na společný večer,</w:t>
            </w:r>
          </w:p>
          <w:p w14:paraId="5FB2CD36" w14:textId="77777777" w:rsidR="00E016D2" w:rsidRPr="00792A0B" w:rsidRDefault="00E016D2" w:rsidP="00C62B4B">
            <w:r w:rsidRPr="00792A0B">
              <w:rPr>
                <w:rFonts w:ascii="Calibri" w:hAnsi="Calibri" w:cs="Calibri"/>
                <w:color w:val="000000"/>
              </w:rPr>
              <w:t>v rozhovoru přijme nebo odmítne pozvání na večírek,</w:t>
            </w:r>
          </w:p>
          <w:p w14:paraId="697771A6" w14:textId="77777777" w:rsidR="00E016D2" w:rsidRPr="00792A0B" w:rsidRDefault="00E016D2" w:rsidP="00C62B4B">
            <w:r w:rsidRPr="00792A0B">
              <w:rPr>
                <w:rFonts w:ascii="Calibri" w:hAnsi="Calibri" w:cs="Calibri"/>
                <w:color w:val="000000"/>
              </w:rPr>
              <w:t>napíše krátké pozvání na oslavu,</w:t>
            </w:r>
          </w:p>
          <w:p w14:paraId="264FCFC3" w14:textId="77777777" w:rsidR="00E016D2" w:rsidRPr="00792A0B" w:rsidRDefault="00E016D2" w:rsidP="00C62B4B">
            <w:r w:rsidRPr="00792A0B">
              <w:rPr>
                <w:rFonts w:ascii="Calibri" w:hAnsi="Calibri" w:cs="Calibri"/>
                <w:color w:val="000000"/>
              </w:rPr>
              <w:t>napíše krátký dopis, ve kterém přijme nebo odmítne pozvání,</w:t>
            </w:r>
          </w:p>
          <w:p w14:paraId="5EE2393D" w14:textId="77777777" w:rsidR="00E016D2" w:rsidRPr="00792A0B" w:rsidRDefault="00E016D2" w:rsidP="00C62B4B">
            <w:r w:rsidRPr="00792A0B">
              <w:rPr>
                <w:rFonts w:ascii="Calibri" w:hAnsi="Calibri" w:cs="Calibri"/>
                <w:color w:val="000000"/>
              </w:rPr>
              <w:t>pojmenuje hlavní globální problémy,</w:t>
            </w:r>
          </w:p>
          <w:p w14:paraId="27BACB5A" w14:textId="77777777" w:rsidR="00E016D2" w:rsidRPr="00792A0B" w:rsidRDefault="00E016D2" w:rsidP="00C62B4B">
            <w:r w:rsidRPr="00792A0B">
              <w:rPr>
                <w:rFonts w:ascii="Calibri" w:hAnsi="Calibri" w:cs="Calibri"/>
                <w:color w:val="000000"/>
              </w:rPr>
              <w:t>vystihne hlavní body naučného textu o přírodní katastrofě,</w:t>
            </w:r>
          </w:p>
          <w:p w14:paraId="44180EA4" w14:textId="77777777" w:rsidR="00E016D2" w:rsidRPr="00792A0B" w:rsidRDefault="00E016D2" w:rsidP="00C62B4B">
            <w:r w:rsidRPr="00792A0B">
              <w:rPr>
                <w:rFonts w:ascii="Calibri" w:hAnsi="Calibri" w:cs="Calibri"/>
                <w:color w:val="000000"/>
              </w:rPr>
              <w:t>pojmenuje hlavní problémy v ČR,</w:t>
            </w:r>
          </w:p>
          <w:p w14:paraId="69F68656" w14:textId="77777777" w:rsidR="00E016D2" w:rsidRPr="00792A0B" w:rsidRDefault="00E016D2" w:rsidP="00C62B4B">
            <w:r w:rsidRPr="00792A0B">
              <w:rPr>
                <w:rFonts w:ascii="Calibri" w:hAnsi="Calibri" w:cs="Calibri"/>
                <w:color w:val="000000"/>
              </w:rPr>
              <w:t>vyplní environmentální kvíz,</w:t>
            </w:r>
          </w:p>
          <w:p w14:paraId="318C8C80" w14:textId="77777777" w:rsidR="00E016D2" w:rsidRPr="00792A0B" w:rsidRDefault="00E016D2" w:rsidP="00C62B4B">
            <w:r w:rsidRPr="00792A0B">
              <w:rPr>
                <w:rFonts w:ascii="Calibri" w:hAnsi="Calibri" w:cs="Calibri"/>
                <w:color w:val="000000"/>
              </w:rPr>
              <w:lastRenderedPageBreak/>
              <w:t>navrhne, jak by šlo zlepšit životní prostředí v jeho okolí,</w:t>
            </w:r>
          </w:p>
          <w:p w14:paraId="77F6DC9E" w14:textId="77777777" w:rsidR="00E016D2" w:rsidRPr="00792A0B" w:rsidRDefault="00E016D2" w:rsidP="00C62B4B">
            <w:r w:rsidRPr="00792A0B">
              <w:rPr>
                <w:rFonts w:ascii="Calibri" w:hAnsi="Calibri" w:cs="Calibri"/>
                <w:color w:val="000000"/>
              </w:rPr>
              <w:t>vyjádří své přání změnit současný stav či situaci,</w:t>
            </w:r>
          </w:p>
          <w:p w14:paraId="547A9C99" w14:textId="77777777" w:rsidR="00E016D2" w:rsidRPr="00792A0B" w:rsidRDefault="00E016D2" w:rsidP="00C62B4B">
            <w:r w:rsidRPr="00792A0B">
              <w:rPr>
                <w:rFonts w:ascii="Calibri" w:hAnsi="Calibri" w:cs="Calibri"/>
                <w:color w:val="000000"/>
              </w:rPr>
              <w:t>napíše své názory k jednomu z globálních problémů,</w:t>
            </w:r>
          </w:p>
          <w:p w14:paraId="7ED67584" w14:textId="77777777" w:rsidR="00E016D2" w:rsidRPr="00792A0B" w:rsidRDefault="00E016D2" w:rsidP="00C62B4B">
            <w:r w:rsidRPr="00792A0B">
              <w:rPr>
                <w:rFonts w:ascii="Calibri" w:hAnsi="Calibri" w:cs="Calibri"/>
                <w:color w:val="000000"/>
              </w:rPr>
              <w:t>pojmenuje běžné zločiny a projevy vandalismu s vizuální oporou,</w:t>
            </w:r>
          </w:p>
          <w:p w14:paraId="0467444A" w14:textId="77777777" w:rsidR="00E016D2" w:rsidRPr="00792A0B" w:rsidRDefault="00E016D2" w:rsidP="00C62B4B">
            <w:r w:rsidRPr="00792A0B">
              <w:rPr>
                <w:rFonts w:ascii="Calibri" w:hAnsi="Calibri" w:cs="Calibri"/>
                <w:color w:val="000000"/>
              </w:rPr>
              <w:t>gramaticky správně formuluje sled událostí a činností během dne,</w:t>
            </w:r>
          </w:p>
          <w:p w14:paraId="08B37DC3" w14:textId="77777777" w:rsidR="00E016D2" w:rsidRPr="00792A0B" w:rsidRDefault="00E016D2" w:rsidP="00C62B4B">
            <w:r w:rsidRPr="00792A0B">
              <w:rPr>
                <w:rFonts w:ascii="Calibri" w:hAnsi="Calibri" w:cs="Calibri"/>
                <w:color w:val="000000"/>
              </w:rPr>
              <w:t>reprodukuje něčí sdělení,</w:t>
            </w:r>
          </w:p>
          <w:p w14:paraId="68EC6220" w14:textId="77777777" w:rsidR="00E016D2" w:rsidRPr="00792A0B" w:rsidRDefault="00E016D2" w:rsidP="00C62B4B">
            <w:r w:rsidRPr="00792A0B">
              <w:rPr>
                <w:rFonts w:ascii="Calibri" w:hAnsi="Calibri" w:cs="Calibri"/>
                <w:color w:val="000000"/>
              </w:rPr>
              <w:t>vyhledá konkrétní informace ve čteném nebo slyšeném textu,</w:t>
            </w:r>
          </w:p>
          <w:p w14:paraId="4F7D5FFB" w14:textId="77777777" w:rsidR="00E016D2" w:rsidRPr="00792A0B" w:rsidRDefault="00E016D2" w:rsidP="00C62B4B">
            <w:r w:rsidRPr="00792A0B">
              <w:rPr>
                <w:rFonts w:ascii="Calibri" w:hAnsi="Calibri" w:cs="Calibri"/>
                <w:color w:val="000000"/>
              </w:rPr>
              <w:t>nahlásí na policejní stanici krádež,</w:t>
            </w:r>
          </w:p>
          <w:p w14:paraId="17D811C7" w14:textId="77777777" w:rsidR="00E016D2" w:rsidRPr="00792A0B" w:rsidRDefault="00E016D2" w:rsidP="00C62B4B">
            <w:r w:rsidRPr="00792A0B">
              <w:rPr>
                <w:rFonts w:ascii="Calibri" w:hAnsi="Calibri" w:cs="Calibri"/>
                <w:color w:val="000000"/>
              </w:rPr>
              <w:t>vypovídá na policejní stanici,</w:t>
            </w:r>
          </w:p>
          <w:p w14:paraId="572EC0DB" w14:textId="77777777" w:rsidR="00E016D2" w:rsidRPr="00792A0B" w:rsidRDefault="00E016D2" w:rsidP="00C62B4B">
            <w:r w:rsidRPr="00792A0B">
              <w:rPr>
                <w:rFonts w:ascii="Calibri" w:hAnsi="Calibri" w:cs="Calibri"/>
                <w:color w:val="000000"/>
              </w:rPr>
              <w:t>převypráví příběh.</w:t>
            </w:r>
          </w:p>
          <w:p w14:paraId="37A968ED" w14:textId="77777777" w:rsidR="00E016D2" w:rsidRPr="00792A0B" w:rsidRDefault="00E016D2" w:rsidP="00C62B4B"/>
          <w:p w14:paraId="792B1DFE" w14:textId="77777777" w:rsidR="00E016D2" w:rsidRPr="00792A0B" w:rsidRDefault="00E016D2" w:rsidP="00C62B4B">
            <w:pPr>
              <w:ind w:left="-20"/>
            </w:pPr>
            <w:r w:rsidRPr="00792A0B">
              <w:rPr>
                <w:rFonts w:ascii="Calibri" w:hAnsi="Calibri" w:cs="Calibri"/>
                <w:b/>
                <w:bCs/>
                <w:color w:val="000000"/>
              </w:rPr>
              <w:t>Jazykové prostředky</w:t>
            </w:r>
          </w:p>
          <w:p w14:paraId="062A8792" w14:textId="77777777" w:rsidR="00E016D2" w:rsidRPr="00792A0B" w:rsidRDefault="00E016D2" w:rsidP="00C62B4B"/>
          <w:p w14:paraId="289FADE7" w14:textId="77777777" w:rsidR="00E016D2" w:rsidRPr="00792A0B" w:rsidRDefault="00E016D2" w:rsidP="00C62B4B">
            <w:r w:rsidRPr="00792A0B">
              <w:rPr>
                <w:rFonts w:ascii="Calibri" w:hAnsi="Calibri" w:cs="Calibri"/>
                <w:color w:val="000000"/>
              </w:rPr>
              <w:t>rozlišuje základní zvukové prostředky jazyka, vyslovuje </w:t>
            </w:r>
          </w:p>
          <w:p w14:paraId="10DF43CC" w14:textId="77777777" w:rsidR="00E016D2" w:rsidRPr="00792A0B" w:rsidRDefault="00E016D2" w:rsidP="00C62B4B">
            <w:r w:rsidRPr="00792A0B">
              <w:rPr>
                <w:rFonts w:ascii="Calibri" w:hAnsi="Calibri" w:cs="Calibri"/>
                <w:color w:val="000000"/>
              </w:rPr>
              <w:t>srozumitelně co nejblíže přirozené výslovnosti,</w:t>
            </w:r>
          </w:p>
          <w:p w14:paraId="6038AA85" w14:textId="77777777" w:rsidR="00E016D2" w:rsidRPr="00792A0B" w:rsidRDefault="00E016D2" w:rsidP="00C62B4B">
            <w:r w:rsidRPr="00792A0B">
              <w:rPr>
                <w:rFonts w:ascii="Calibri" w:hAnsi="Calibri" w:cs="Calibri"/>
                <w:color w:val="000000"/>
              </w:rPr>
              <w:t>používá dostatečnou slovní zásobu včetně frazeologie v rozsahu daných tematických okruhů,</w:t>
            </w:r>
          </w:p>
          <w:p w14:paraId="78F2A01B" w14:textId="77777777" w:rsidR="00E016D2" w:rsidRPr="00792A0B" w:rsidRDefault="00E016D2" w:rsidP="00C62B4B">
            <w:r w:rsidRPr="00792A0B">
              <w:rPr>
                <w:rFonts w:ascii="Calibri" w:hAnsi="Calibri" w:cs="Calibri"/>
                <w:color w:val="000000"/>
              </w:rPr>
              <w:t>aplikuje základní pravopisné normy v písemném projevu.</w:t>
            </w:r>
          </w:p>
          <w:p w14:paraId="0EF52C50" w14:textId="77777777" w:rsidR="00E016D2" w:rsidRPr="00792A0B" w:rsidRDefault="00E016D2" w:rsidP="00C62B4B"/>
          <w:p w14:paraId="6EB1C051" w14:textId="77777777" w:rsidR="00E016D2" w:rsidRPr="00792A0B" w:rsidRDefault="00E016D2" w:rsidP="00C62B4B">
            <w:r w:rsidRPr="00792A0B">
              <w:rPr>
                <w:rFonts w:ascii="Calibri" w:hAnsi="Calibri" w:cs="Calibri"/>
                <w:b/>
                <w:bCs/>
                <w:color w:val="000000"/>
              </w:rPr>
              <w:t>Země příslušné jazykové oblasti</w:t>
            </w:r>
          </w:p>
          <w:p w14:paraId="342BD9AA" w14:textId="77777777" w:rsidR="00E016D2" w:rsidRPr="00792A0B" w:rsidRDefault="00E016D2" w:rsidP="00C62B4B"/>
          <w:p w14:paraId="114A1A83" w14:textId="77777777" w:rsidR="00E016D2" w:rsidRPr="00792A0B" w:rsidRDefault="00E016D2" w:rsidP="00C62B4B">
            <w:r w:rsidRPr="00792A0B">
              <w:rPr>
                <w:rFonts w:ascii="Calibri" w:hAnsi="Calibri" w:cs="Calibri"/>
                <w:color w:val="000000"/>
              </w:rPr>
              <w:t>poznává základní geografická a demografická fakta, informace o kulturních památkách, turistických atrakcích,</w:t>
            </w:r>
          </w:p>
          <w:p w14:paraId="62E7DF91" w14:textId="77777777" w:rsidR="00E016D2" w:rsidRPr="00792A0B" w:rsidRDefault="00E016D2" w:rsidP="00C62B4B">
            <w:r w:rsidRPr="00792A0B">
              <w:rPr>
                <w:rFonts w:ascii="Calibri" w:hAnsi="Calibri" w:cs="Calibri"/>
                <w:color w:val="000000"/>
              </w:rPr>
              <w:t>určí státní zřízení jednotlivých zemí,</w:t>
            </w:r>
          </w:p>
          <w:p w14:paraId="74789E8E" w14:textId="77777777" w:rsidR="00E016D2" w:rsidRPr="00792A0B" w:rsidRDefault="00E016D2" w:rsidP="00C62B4B">
            <w:r w:rsidRPr="00792A0B">
              <w:rPr>
                <w:rFonts w:ascii="Calibri" w:hAnsi="Calibri" w:cs="Calibri"/>
                <w:color w:val="000000"/>
              </w:rPr>
              <w:t>vyjadřuje názor na problémy každodenního života,</w:t>
            </w:r>
          </w:p>
          <w:p w14:paraId="5267A878" w14:textId="77777777" w:rsidR="00E016D2" w:rsidRPr="00792A0B" w:rsidRDefault="00E016D2" w:rsidP="00C62B4B">
            <w:r w:rsidRPr="00792A0B">
              <w:rPr>
                <w:rFonts w:ascii="Calibri" w:hAnsi="Calibri" w:cs="Calibri"/>
                <w:color w:val="000000"/>
              </w:rPr>
              <w:t>popíše nejvýznamnější historické etapy a události příslušných zemí.</w:t>
            </w:r>
          </w:p>
        </w:tc>
        <w:tc>
          <w:tcPr>
            <w:tcW w:w="0" w:type="auto"/>
            <w:tcBorders>
              <w:top w:val="single" w:sz="6" w:space="0" w:color="000000"/>
              <w:left w:val="single" w:sz="6" w:space="0" w:color="000000"/>
            </w:tcBorders>
            <w:tcMar>
              <w:top w:w="0" w:type="dxa"/>
              <w:left w:w="115" w:type="dxa"/>
              <w:bottom w:w="0" w:type="dxa"/>
              <w:right w:w="115" w:type="dxa"/>
            </w:tcMar>
            <w:hideMark/>
          </w:tcPr>
          <w:p w14:paraId="6DB6D93C" w14:textId="77777777" w:rsidR="00E016D2" w:rsidRPr="00792A0B" w:rsidRDefault="00E016D2" w:rsidP="00C62B4B">
            <w:pPr>
              <w:jc w:val="right"/>
            </w:pPr>
            <w:r w:rsidRPr="00792A0B">
              <w:rPr>
                <w:rFonts w:ascii="Calibri" w:hAnsi="Calibri" w:cs="Calibri"/>
                <w:b/>
                <w:bCs/>
                <w:color w:val="000000"/>
              </w:rPr>
              <w:lastRenderedPageBreak/>
              <w:t>1.</w:t>
            </w:r>
          </w:p>
        </w:tc>
        <w:tc>
          <w:tcPr>
            <w:tcW w:w="0" w:type="auto"/>
            <w:tcBorders>
              <w:top w:val="single" w:sz="6" w:space="0" w:color="000000"/>
              <w:right w:val="single" w:sz="6" w:space="0" w:color="000000"/>
            </w:tcBorders>
            <w:tcMar>
              <w:top w:w="0" w:type="dxa"/>
              <w:left w:w="115" w:type="dxa"/>
              <w:bottom w:w="0" w:type="dxa"/>
              <w:right w:w="115" w:type="dxa"/>
            </w:tcMar>
          </w:tcPr>
          <w:p w14:paraId="1AB8C43E" w14:textId="77777777" w:rsidR="00E016D2" w:rsidRPr="00107E72" w:rsidRDefault="00E016D2" w:rsidP="00C62B4B">
            <w:pPr>
              <w:rPr>
                <w:rFonts w:cstheme="minorHAnsi"/>
                <w:b/>
              </w:rPr>
            </w:pPr>
            <w:r w:rsidRPr="00107E72">
              <w:rPr>
                <w:rFonts w:cstheme="minorHAnsi"/>
                <w:b/>
              </w:rPr>
              <w:t>Leisure time. Activities and sports</w:t>
            </w:r>
            <w:r>
              <w:rPr>
                <w:rFonts w:cstheme="minorHAnsi"/>
                <w:b/>
              </w:rPr>
              <w:t xml:space="preserve"> venues.</w:t>
            </w:r>
            <w:r w:rsidRPr="00107E72">
              <w:rPr>
                <w:rFonts w:cstheme="minorHAnsi"/>
                <w:b/>
              </w:rPr>
              <w:t xml:space="preserve"> Eating out</w:t>
            </w:r>
          </w:p>
          <w:p w14:paraId="3D4D324D" w14:textId="77777777" w:rsidR="00E016D2" w:rsidRPr="00107E72" w:rsidRDefault="00E016D2" w:rsidP="00C62B4B">
            <w:pPr>
              <w:rPr>
                <w:rFonts w:cstheme="minorHAnsi"/>
                <w:b/>
              </w:rPr>
            </w:pPr>
          </w:p>
          <w:p w14:paraId="558F7B27" w14:textId="77777777" w:rsidR="00E016D2" w:rsidRPr="00107E72" w:rsidRDefault="00E016D2" w:rsidP="00C62B4B">
            <w:pPr>
              <w:rPr>
                <w:rFonts w:cstheme="minorHAnsi"/>
              </w:rPr>
            </w:pPr>
            <w:r w:rsidRPr="00107E72">
              <w:rPr>
                <w:rFonts w:cstheme="minorHAnsi"/>
              </w:rPr>
              <w:t>Food, sports vocabulary revision</w:t>
            </w:r>
          </w:p>
          <w:p w14:paraId="7C74766F" w14:textId="77777777" w:rsidR="00E016D2" w:rsidRPr="00107E72" w:rsidRDefault="00E016D2" w:rsidP="00C62B4B">
            <w:pPr>
              <w:rPr>
                <w:rFonts w:cstheme="minorHAnsi"/>
              </w:rPr>
            </w:pPr>
            <w:r w:rsidRPr="00107E72">
              <w:rPr>
                <w:rFonts w:cstheme="minorHAnsi"/>
              </w:rPr>
              <w:t>Adverbs of frequency</w:t>
            </w:r>
          </w:p>
          <w:p w14:paraId="1AF0766A" w14:textId="77777777" w:rsidR="00E016D2" w:rsidRPr="00107E72" w:rsidRDefault="00E016D2" w:rsidP="00C62B4B">
            <w:pPr>
              <w:rPr>
                <w:rFonts w:cstheme="minorHAnsi"/>
              </w:rPr>
            </w:pPr>
            <w:r w:rsidRPr="00107E72">
              <w:rPr>
                <w:rFonts w:cstheme="minorHAnsi"/>
              </w:rPr>
              <w:t>Compound nouns and adjectives</w:t>
            </w:r>
          </w:p>
          <w:p w14:paraId="15FB7E2D" w14:textId="77777777" w:rsidR="00E016D2" w:rsidRPr="00107E72" w:rsidRDefault="00E016D2" w:rsidP="00C62B4B">
            <w:pPr>
              <w:rPr>
                <w:rFonts w:cstheme="minorHAnsi"/>
              </w:rPr>
            </w:pPr>
            <w:r w:rsidRPr="00107E72">
              <w:rPr>
                <w:rFonts w:cstheme="minorHAnsi"/>
              </w:rPr>
              <w:t>Present perfect simple and continuous</w:t>
            </w:r>
          </w:p>
          <w:p w14:paraId="6C244AA1" w14:textId="77777777" w:rsidR="00E016D2" w:rsidRPr="00107E72" w:rsidRDefault="00E016D2" w:rsidP="00C62B4B">
            <w:pPr>
              <w:rPr>
                <w:rFonts w:cstheme="minorHAnsi"/>
              </w:rPr>
            </w:pPr>
          </w:p>
        </w:tc>
        <w:tc>
          <w:tcPr>
            <w:tcW w:w="0" w:type="auto"/>
            <w:vMerge w:val="restart"/>
            <w:tcBorders>
              <w:top w:val="single" w:sz="6" w:space="0" w:color="000000"/>
              <w:left w:val="single" w:sz="6" w:space="0" w:color="000000"/>
              <w:right w:val="single" w:sz="6" w:space="0" w:color="000000"/>
            </w:tcBorders>
            <w:tcMar>
              <w:top w:w="0" w:type="dxa"/>
              <w:left w:w="115" w:type="dxa"/>
              <w:bottom w:w="0" w:type="dxa"/>
              <w:right w:w="115" w:type="dxa"/>
            </w:tcMar>
            <w:hideMark/>
          </w:tcPr>
          <w:p w14:paraId="474FEADD" w14:textId="77777777" w:rsidR="00E016D2" w:rsidRPr="00792A0B" w:rsidRDefault="00C94685" w:rsidP="00C62B4B">
            <w:pPr>
              <w:jc w:val="center"/>
            </w:pPr>
            <w:r>
              <w:rPr>
                <w:rFonts w:ascii="Calibri" w:hAnsi="Calibri" w:cs="Calibri"/>
                <w:color w:val="000000"/>
              </w:rPr>
              <w:t>128</w:t>
            </w:r>
          </w:p>
        </w:tc>
      </w:tr>
      <w:tr w:rsidR="00E016D2" w:rsidRPr="00792A0B" w14:paraId="5370F789" w14:textId="77777777" w:rsidTr="00210D15">
        <w:trPr>
          <w:trHeight w:val="20"/>
        </w:trPr>
        <w:tc>
          <w:tcPr>
            <w:tcW w:w="0" w:type="auto"/>
            <w:vMerge/>
            <w:tcBorders>
              <w:top w:val="single" w:sz="6" w:space="0" w:color="000000"/>
              <w:left w:val="single" w:sz="6" w:space="0" w:color="000000"/>
              <w:bottom w:val="single" w:sz="6" w:space="0" w:color="000000"/>
            </w:tcBorders>
            <w:vAlign w:val="center"/>
            <w:hideMark/>
          </w:tcPr>
          <w:p w14:paraId="613DAD7C" w14:textId="77777777" w:rsidR="00E016D2" w:rsidRPr="00792A0B" w:rsidRDefault="00E016D2" w:rsidP="00C62B4B"/>
        </w:tc>
        <w:tc>
          <w:tcPr>
            <w:tcW w:w="0" w:type="auto"/>
            <w:vMerge/>
            <w:tcBorders>
              <w:top w:val="single" w:sz="6" w:space="0" w:color="000000"/>
              <w:bottom w:val="single" w:sz="6" w:space="0" w:color="000000"/>
              <w:right w:val="single" w:sz="6" w:space="0" w:color="000000"/>
            </w:tcBorders>
            <w:vAlign w:val="center"/>
            <w:hideMark/>
          </w:tcPr>
          <w:p w14:paraId="16355A79" w14:textId="77777777" w:rsidR="00E016D2" w:rsidRPr="00792A0B" w:rsidRDefault="00E016D2" w:rsidP="00C62B4B"/>
        </w:tc>
        <w:tc>
          <w:tcPr>
            <w:tcW w:w="0" w:type="auto"/>
            <w:tcBorders>
              <w:left w:val="single" w:sz="6" w:space="0" w:color="000000"/>
              <w:bottom w:val="single" w:sz="6" w:space="0" w:color="000000"/>
            </w:tcBorders>
            <w:tcMar>
              <w:top w:w="0" w:type="dxa"/>
              <w:left w:w="115" w:type="dxa"/>
              <w:bottom w:w="0" w:type="dxa"/>
              <w:right w:w="115" w:type="dxa"/>
            </w:tcMar>
            <w:hideMark/>
          </w:tcPr>
          <w:p w14:paraId="17DC8111" w14:textId="77777777" w:rsidR="00E016D2" w:rsidRPr="00792A0B" w:rsidRDefault="00E016D2" w:rsidP="00C62B4B">
            <w:pPr>
              <w:jc w:val="right"/>
            </w:pPr>
          </w:p>
        </w:tc>
        <w:tc>
          <w:tcPr>
            <w:tcW w:w="0" w:type="auto"/>
            <w:tcBorders>
              <w:bottom w:val="single" w:sz="6" w:space="0" w:color="000000"/>
              <w:right w:val="single" w:sz="6" w:space="0" w:color="000000"/>
            </w:tcBorders>
            <w:tcMar>
              <w:top w:w="0" w:type="dxa"/>
              <w:left w:w="115" w:type="dxa"/>
              <w:bottom w:w="0" w:type="dxa"/>
              <w:right w:w="115" w:type="dxa"/>
            </w:tcMar>
          </w:tcPr>
          <w:p w14:paraId="015029FE" w14:textId="77777777" w:rsidR="00E016D2" w:rsidRPr="00107E72" w:rsidRDefault="00E016D2" w:rsidP="00C62B4B">
            <w:pPr>
              <w:rPr>
                <w:rFonts w:cstheme="minorHAnsi"/>
              </w:rPr>
            </w:pPr>
          </w:p>
        </w:tc>
        <w:tc>
          <w:tcPr>
            <w:tcW w:w="0" w:type="auto"/>
            <w:vMerge/>
            <w:tcBorders>
              <w:left w:val="single" w:sz="6" w:space="0" w:color="000000"/>
              <w:right w:val="single" w:sz="6" w:space="0" w:color="000000"/>
            </w:tcBorders>
            <w:tcMar>
              <w:top w:w="0" w:type="dxa"/>
              <w:left w:w="115" w:type="dxa"/>
              <w:bottom w:w="0" w:type="dxa"/>
              <w:right w:w="115" w:type="dxa"/>
            </w:tcMar>
            <w:hideMark/>
          </w:tcPr>
          <w:p w14:paraId="7B67AD51" w14:textId="77777777" w:rsidR="00E016D2" w:rsidRPr="00792A0B" w:rsidRDefault="00E016D2" w:rsidP="00C62B4B">
            <w:pPr>
              <w:jc w:val="center"/>
            </w:pPr>
          </w:p>
        </w:tc>
      </w:tr>
      <w:tr w:rsidR="00E016D2" w:rsidRPr="00792A0B" w14:paraId="0ADD2657" w14:textId="77777777" w:rsidTr="00210D15">
        <w:trPr>
          <w:trHeight w:val="20"/>
        </w:trPr>
        <w:tc>
          <w:tcPr>
            <w:tcW w:w="0" w:type="auto"/>
            <w:vMerge/>
            <w:tcBorders>
              <w:top w:val="single" w:sz="6" w:space="0" w:color="000000"/>
              <w:left w:val="single" w:sz="6" w:space="0" w:color="000000"/>
              <w:bottom w:val="single" w:sz="6" w:space="0" w:color="000000"/>
            </w:tcBorders>
            <w:vAlign w:val="center"/>
            <w:hideMark/>
          </w:tcPr>
          <w:p w14:paraId="2FD51292" w14:textId="77777777" w:rsidR="00E016D2" w:rsidRPr="00792A0B" w:rsidRDefault="00E016D2" w:rsidP="00C62B4B"/>
        </w:tc>
        <w:tc>
          <w:tcPr>
            <w:tcW w:w="0" w:type="auto"/>
            <w:vMerge/>
            <w:tcBorders>
              <w:top w:val="single" w:sz="6" w:space="0" w:color="000000"/>
              <w:bottom w:val="single" w:sz="6" w:space="0" w:color="000000"/>
              <w:right w:val="single" w:sz="6" w:space="0" w:color="000000"/>
            </w:tcBorders>
            <w:vAlign w:val="center"/>
            <w:hideMark/>
          </w:tcPr>
          <w:p w14:paraId="1C362FAD" w14:textId="77777777" w:rsidR="00E016D2" w:rsidRPr="00792A0B" w:rsidRDefault="00E016D2" w:rsidP="00C62B4B"/>
        </w:tc>
        <w:tc>
          <w:tcPr>
            <w:tcW w:w="0" w:type="auto"/>
            <w:tcBorders>
              <w:top w:val="single" w:sz="6" w:space="0" w:color="000000"/>
              <w:left w:val="single" w:sz="6" w:space="0" w:color="000000"/>
            </w:tcBorders>
            <w:tcMar>
              <w:top w:w="0" w:type="dxa"/>
              <w:left w:w="115" w:type="dxa"/>
              <w:bottom w:w="0" w:type="dxa"/>
              <w:right w:w="115" w:type="dxa"/>
            </w:tcMar>
            <w:hideMark/>
          </w:tcPr>
          <w:p w14:paraId="65CFC202" w14:textId="77777777" w:rsidR="00E016D2" w:rsidRPr="00792A0B" w:rsidRDefault="00E016D2" w:rsidP="00C62B4B">
            <w:pPr>
              <w:jc w:val="right"/>
            </w:pPr>
            <w:r w:rsidRPr="00792A0B">
              <w:rPr>
                <w:rFonts w:ascii="Calibri" w:hAnsi="Calibri" w:cs="Calibri"/>
                <w:b/>
                <w:bCs/>
                <w:color w:val="000000"/>
              </w:rPr>
              <w:t>2.</w:t>
            </w:r>
          </w:p>
        </w:tc>
        <w:tc>
          <w:tcPr>
            <w:tcW w:w="0" w:type="auto"/>
            <w:tcBorders>
              <w:top w:val="single" w:sz="6" w:space="0" w:color="000000"/>
              <w:right w:val="single" w:sz="6" w:space="0" w:color="000000"/>
            </w:tcBorders>
            <w:tcMar>
              <w:top w:w="0" w:type="dxa"/>
              <w:left w:w="115" w:type="dxa"/>
              <w:bottom w:w="0" w:type="dxa"/>
              <w:right w:w="115" w:type="dxa"/>
            </w:tcMar>
          </w:tcPr>
          <w:p w14:paraId="6E52AF79" w14:textId="77777777" w:rsidR="00E016D2" w:rsidRPr="00107E72" w:rsidRDefault="00E016D2" w:rsidP="00C62B4B">
            <w:pPr>
              <w:rPr>
                <w:rFonts w:cstheme="minorHAnsi"/>
                <w:b/>
              </w:rPr>
            </w:pPr>
            <w:r w:rsidRPr="00107E72">
              <w:rPr>
                <w:rFonts w:cstheme="minorHAnsi"/>
                <w:b/>
              </w:rPr>
              <w:t>The human body.</w:t>
            </w:r>
            <w:r>
              <w:rPr>
                <w:rFonts w:cstheme="minorHAnsi"/>
                <w:b/>
              </w:rPr>
              <w:t xml:space="preserve"> Health.</w:t>
            </w:r>
            <w:r w:rsidRPr="00107E72">
              <w:rPr>
                <w:rFonts w:cstheme="minorHAnsi"/>
              </w:rPr>
              <w:t xml:space="preserve"> </w:t>
            </w:r>
            <w:r w:rsidRPr="00107E72">
              <w:rPr>
                <w:rFonts w:cstheme="minorHAnsi"/>
                <w:b/>
              </w:rPr>
              <w:t>Illnesses and treatments</w:t>
            </w:r>
          </w:p>
          <w:p w14:paraId="7522B29C" w14:textId="77777777" w:rsidR="00E016D2" w:rsidRPr="00107E72" w:rsidRDefault="00E016D2" w:rsidP="00C62B4B">
            <w:pPr>
              <w:rPr>
                <w:rFonts w:cstheme="minorHAnsi"/>
                <w:b/>
              </w:rPr>
            </w:pPr>
          </w:p>
          <w:p w14:paraId="4F2AFC0A" w14:textId="77777777" w:rsidR="00E016D2" w:rsidRPr="00107E72" w:rsidRDefault="00E016D2" w:rsidP="00C62B4B">
            <w:pPr>
              <w:rPr>
                <w:rFonts w:cstheme="minorHAnsi"/>
              </w:rPr>
            </w:pPr>
            <w:r w:rsidRPr="00107E72">
              <w:rPr>
                <w:rFonts w:cstheme="minorHAnsi"/>
              </w:rPr>
              <w:t>Speculating and predicting</w:t>
            </w:r>
          </w:p>
          <w:p w14:paraId="3F13DEBB" w14:textId="77777777" w:rsidR="00E016D2" w:rsidRPr="00107E72" w:rsidRDefault="00E016D2" w:rsidP="00C62B4B">
            <w:pPr>
              <w:rPr>
                <w:rFonts w:cstheme="minorHAnsi"/>
              </w:rPr>
            </w:pPr>
            <w:r w:rsidRPr="00107E72">
              <w:rPr>
                <w:rFonts w:cstheme="minorHAnsi"/>
              </w:rPr>
              <w:t>Numbers (fractions, percentages), dates and measurements</w:t>
            </w:r>
          </w:p>
          <w:p w14:paraId="78547044" w14:textId="77777777" w:rsidR="00E016D2" w:rsidRPr="00107E72" w:rsidRDefault="00E016D2" w:rsidP="00C62B4B">
            <w:pPr>
              <w:rPr>
                <w:rFonts w:cstheme="minorHAnsi"/>
              </w:rPr>
            </w:pPr>
            <w:r w:rsidRPr="00107E72">
              <w:rPr>
                <w:rFonts w:cstheme="minorHAnsi"/>
              </w:rPr>
              <w:t>Word families</w:t>
            </w:r>
          </w:p>
          <w:p w14:paraId="5A63D3B7" w14:textId="77777777" w:rsidR="00E016D2" w:rsidRPr="00107E72" w:rsidRDefault="00E016D2" w:rsidP="00C62B4B">
            <w:pPr>
              <w:rPr>
                <w:rFonts w:cstheme="minorHAnsi"/>
                <w:i/>
              </w:rPr>
            </w:pPr>
            <w:r w:rsidRPr="00107E72">
              <w:rPr>
                <w:rFonts w:cstheme="minorHAnsi"/>
                <w:i/>
              </w:rPr>
              <w:t>Will / make /might /could</w:t>
            </w:r>
          </w:p>
          <w:p w14:paraId="42BE0CCA" w14:textId="77777777" w:rsidR="00E016D2" w:rsidRPr="00107E72" w:rsidRDefault="00E016D2" w:rsidP="00C62B4B">
            <w:pPr>
              <w:rPr>
                <w:rFonts w:cstheme="minorHAnsi"/>
              </w:rPr>
            </w:pPr>
            <w:r w:rsidRPr="00107E72">
              <w:rPr>
                <w:rFonts w:cstheme="minorHAnsi"/>
              </w:rPr>
              <w:t>Future continuous and future perfect</w:t>
            </w:r>
          </w:p>
        </w:tc>
        <w:tc>
          <w:tcPr>
            <w:tcW w:w="0" w:type="auto"/>
            <w:vMerge/>
            <w:tcBorders>
              <w:left w:val="single" w:sz="6" w:space="0" w:color="000000"/>
              <w:right w:val="single" w:sz="6" w:space="0" w:color="000000"/>
            </w:tcBorders>
            <w:tcMar>
              <w:top w:w="0" w:type="dxa"/>
              <w:left w:w="115" w:type="dxa"/>
              <w:bottom w:w="0" w:type="dxa"/>
              <w:right w:w="115" w:type="dxa"/>
            </w:tcMar>
            <w:hideMark/>
          </w:tcPr>
          <w:p w14:paraId="0FFD7E26" w14:textId="77777777" w:rsidR="00E016D2" w:rsidRPr="00792A0B" w:rsidRDefault="00E016D2" w:rsidP="00C62B4B">
            <w:pPr>
              <w:jc w:val="center"/>
            </w:pPr>
          </w:p>
        </w:tc>
      </w:tr>
      <w:tr w:rsidR="00E016D2" w:rsidRPr="00792A0B" w14:paraId="6C320BDD" w14:textId="77777777" w:rsidTr="00210D15">
        <w:trPr>
          <w:trHeight w:val="50"/>
        </w:trPr>
        <w:tc>
          <w:tcPr>
            <w:tcW w:w="0" w:type="auto"/>
            <w:vMerge/>
            <w:tcBorders>
              <w:top w:val="single" w:sz="6" w:space="0" w:color="000000"/>
              <w:left w:val="single" w:sz="6" w:space="0" w:color="000000"/>
              <w:bottom w:val="single" w:sz="6" w:space="0" w:color="000000"/>
            </w:tcBorders>
            <w:vAlign w:val="center"/>
            <w:hideMark/>
          </w:tcPr>
          <w:p w14:paraId="6114835D" w14:textId="77777777" w:rsidR="00E016D2" w:rsidRPr="00792A0B" w:rsidRDefault="00E016D2" w:rsidP="00C62B4B"/>
        </w:tc>
        <w:tc>
          <w:tcPr>
            <w:tcW w:w="0" w:type="auto"/>
            <w:vMerge/>
            <w:tcBorders>
              <w:top w:val="single" w:sz="6" w:space="0" w:color="000000"/>
              <w:bottom w:val="single" w:sz="6" w:space="0" w:color="000000"/>
              <w:right w:val="single" w:sz="6" w:space="0" w:color="000000"/>
            </w:tcBorders>
            <w:vAlign w:val="center"/>
            <w:hideMark/>
          </w:tcPr>
          <w:p w14:paraId="6B00639E" w14:textId="77777777" w:rsidR="00E016D2" w:rsidRPr="00792A0B" w:rsidRDefault="00E016D2" w:rsidP="00C62B4B"/>
        </w:tc>
        <w:tc>
          <w:tcPr>
            <w:tcW w:w="0" w:type="auto"/>
            <w:tcBorders>
              <w:left w:val="single" w:sz="6" w:space="0" w:color="000000"/>
              <w:bottom w:val="single" w:sz="6" w:space="0" w:color="000000"/>
            </w:tcBorders>
            <w:tcMar>
              <w:top w:w="0" w:type="dxa"/>
              <w:left w:w="115" w:type="dxa"/>
              <w:bottom w:w="0" w:type="dxa"/>
              <w:right w:w="115" w:type="dxa"/>
            </w:tcMar>
            <w:hideMark/>
          </w:tcPr>
          <w:p w14:paraId="08FAA6A1" w14:textId="77777777" w:rsidR="00E016D2" w:rsidRPr="00792A0B" w:rsidRDefault="00E016D2" w:rsidP="00C62B4B">
            <w:pPr>
              <w:jc w:val="right"/>
            </w:pPr>
          </w:p>
        </w:tc>
        <w:tc>
          <w:tcPr>
            <w:tcW w:w="0" w:type="auto"/>
            <w:tcBorders>
              <w:bottom w:val="single" w:sz="6" w:space="0" w:color="000000"/>
              <w:right w:val="single" w:sz="6" w:space="0" w:color="000000"/>
            </w:tcBorders>
            <w:tcMar>
              <w:top w:w="0" w:type="dxa"/>
              <w:left w:w="115" w:type="dxa"/>
              <w:bottom w:w="0" w:type="dxa"/>
              <w:right w:w="115" w:type="dxa"/>
            </w:tcMar>
          </w:tcPr>
          <w:p w14:paraId="12D71647" w14:textId="77777777" w:rsidR="00E016D2" w:rsidRPr="00107E72" w:rsidRDefault="00E016D2" w:rsidP="00C62B4B">
            <w:pPr>
              <w:rPr>
                <w:rFonts w:cstheme="minorHAnsi"/>
              </w:rPr>
            </w:pPr>
          </w:p>
        </w:tc>
        <w:tc>
          <w:tcPr>
            <w:tcW w:w="0" w:type="auto"/>
            <w:vMerge/>
            <w:tcBorders>
              <w:left w:val="single" w:sz="6" w:space="0" w:color="000000"/>
              <w:right w:val="single" w:sz="6" w:space="0" w:color="000000"/>
            </w:tcBorders>
            <w:tcMar>
              <w:top w:w="0" w:type="dxa"/>
              <w:left w:w="115" w:type="dxa"/>
              <w:bottom w:w="0" w:type="dxa"/>
              <w:right w:w="115" w:type="dxa"/>
            </w:tcMar>
            <w:hideMark/>
          </w:tcPr>
          <w:p w14:paraId="607E6693" w14:textId="77777777" w:rsidR="00E016D2" w:rsidRPr="00792A0B" w:rsidRDefault="00E016D2" w:rsidP="00C62B4B">
            <w:pPr>
              <w:jc w:val="center"/>
            </w:pPr>
          </w:p>
        </w:tc>
      </w:tr>
      <w:tr w:rsidR="00E016D2" w:rsidRPr="00792A0B" w14:paraId="2B45602D" w14:textId="77777777" w:rsidTr="00210D15">
        <w:trPr>
          <w:trHeight w:val="20"/>
        </w:trPr>
        <w:tc>
          <w:tcPr>
            <w:tcW w:w="0" w:type="auto"/>
            <w:vMerge/>
            <w:tcBorders>
              <w:top w:val="single" w:sz="6" w:space="0" w:color="000000"/>
              <w:left w:val="single" w:sz="6" w:space="0" w:color="000000"/>
              <w:bottom w:val="single" w:sz="6" w:space="0" w:color="000000"/>
            </w:tcBorders>
            <w:vAlign w:val="center"/>
            <w:hideMark/>
          </w:tcPr>
          <w:p w14:paraId="56FDFDCB" w14:textId="77777777" w:rsidR="00E016D2" w:rsidRPr="00792A0B" w:rsidRDefault="00E016D2" w:rsidP="00C62B4B"/>
        </w:tc>
        <w:tc>
          <w:tcPr>
            <w:tcW w:w="0" w:type="auto"/>
            <w:vMerge/>
            <w:tcBorders>
              <w:top w:val="single" w:sz="6" w:space="0" w:color="000000"/>
              <w:bottom w:val="single" w:sz="6" w:space="0" w:color="000000"/>
              <w:right w:val="single" w:sz="6" w:space="0" w:color="000000"/>
            </w:tcBorders>
            <w:vAlign w:val="center"/>
            <w:hideMark/>
          </w:tcPr>
          <w:p w14:paraId="68FE2CC9" w14:textId="77777777" w:rsidR="00E016D2" w:rsidRPr="00792A0B" w:rsidRDefault="00E016D2" w:rsidP="00C62B4B"/>
        </w:tc>
        <w:tc>
          <w:tcPr>
            <w:tcW w:w="0" w:type="auto"/>
            <w:tcBorders>
              <w:top w:val="single" w:sz="6" w:space="0" w:color="000000"/>
              <w:left w:val="single" w:sz="6" w:space="0" w:color="000000"/>
            </w:tcBorders>
            <w:tcMar>
              <w:top w:w="0" w:type="dxa"/>
              <w:left w:w="115" w:type="dxa"/>
              <w:bottom w:w="0" w:type="dxa"/>
              <w:right w:w="115" w:type="dxa"/>
            </w:tcMar>
            <w:hideMark/>
          </w:tcPr>
          <w:p w14:paraId="7A090544" w14:textId="77777777" w:rsidR="00E016D2" w:rsidRPr="00792A0B" w:rsidRDefault="00E016D2" w:rsidP="00C62B4B">
            <w:pPr>
              <w:jc w:val="right"/>
            </w:pPr>
            <w:r w:rsidRPr="00792A0B">
              <w:rPr>
                <w:rFonts w:ascii="Calibri" w:hAnsi="Calibri" w:cs="Calibri"/>
                <w:b/>
                <w:bCs/>
                <w:color w:val="000000"/>
              </w:rPr>
              <w:t>3.</w:t>
            </w:r>
          </w:p>
        </w:tc>
        <w:tc>
          <w:tcPr>
            <w:tcW w:w="0" w:type="auto"/>
            <w:tcBorders>
              <w:top w:val="single" w:sz="6" w:space="0" w:color="000000"/>
              <w:right w:val="single" w:sz="6" w:space="0" w:color="000000"/>
            </w:tcBorders>
            <w:tcMar>
              <w:top w:w="0" w:type="dxa"/>
              <w:left w:w="115" w:type="dxa"/>
              <w:bottom w:w="0" w:type="dxa"/>
              <w:right w:w="115" w:type="dxa"/>
            </w:tcMar>
            <w:hideMark/>
          </w:tcPr>
          <w:p w14:paraId="471BF145" w14:textId="77777777" w:rsidR="00E016D2" w:rsidRPr="00107E72" w:rsidRDefault="00E016D2" w:rsidP="00C62B4B">
            <w:pPr>
              <w:rPr>
                <w:rFonts w:cstheme="minorHAnsi"/>
              </w:rPr>
            </w:pPr>
            <w:r w:rsidRPr="00107E72">
              <w:rPr>
                <w:rFonts w:cstheme="minorHAnsi"/>
                <w:b/>
                <w:bCs/>
                <w:color w:val="000000"/>
              </w:rPr>
              <w:t>Housing</w:t>
            </w:r>
          </w:p>
        </w:tc>
        <w:tc>
          <w:tcPr>
            <w:tcW w:w="0" w:type="auto"/>
            <w:vMerge/>
            <w:tcBorders>
              <w:left w:val="single" w:sz="6" w:space="0" w:color="000000"/>
              <w:right w:val="single" w:sz="6" w:space="0" w:color="000000"/>
            </w:tcBorders>
            <w:tcMar>
              <w:top w:w="0" w:type="dxa"/>
              <w:left w:w="115" w:type="dxa"/>
              <w:bottom w:w="0" w:type="dxa"/>
              <w:right w:w="115" w:type="dxa"/>
            </w:tcMar>
            <w:hideMark/>
          </w:tcPr>
          <w:p w14:paraId="1603CFBE" w14:textId="77777777" w:rsidR="00E016D2" w:rsidRPr="00792A0B" w:rsidRDefault="00E016D2" w:rsidP="00C62B4B">
            <w:pPr>
              <w:jc w:val="center"/>
            </w:pPr>
          </w:p>
        </w:tc>
      </w:tr>
      <w:tr w:rsidR="00E016D2" w:rsidRPr="00792A0B" w14:paraId="75AD7C1D" w14:textId="77777777" w:rsidTr="00210D15">
        <w:trPr>
          <w:trHeight w:val="20"/>
        </w:trPr>
        <w:tc>
          <w:tcPr>
            <w:tcW w:w="0" w:type="auto"/>
            <w:vMerge/>
            <w:tcBorders>
              <w:top w:val="single" w:sz="6" w:space="0" w:color="000000"/>
              <w:left w:val="single" w:sz="6" w:space="0" w:color="000000"/>
              <w:bottom w:val="single" w:sz="6" w:space="0" w:color="000000"/>
            </w:tcBorders>
            <w:vAlign w:val="center"/>
            <w:hideMark/>
          </w:tcPr>
          <w:p w14:paraId="1F876203" w14:textId="77777777" w:rsidR="00E016D2" w:rsidRPr="00792A0B" w:rsidRDefault="00E016D2" w:rsidP="00C62B4B"/>
        </w:tc>
        <w:tc>
          <w:tcPr>
            <w:tcW w:w="0" w:type="auto"/>
            <w:vMerge/>
            <w:tcBorders>
              <w:top w:val="single" w:sz="6" w:space="0" w:color="000000"/>
              <w:bottom w:val="single" w:sz="6" w:space="0" w:color="000000"/>
              <w:right w:val="single" w:sz="6" w:space="0" w:color="000000"/>
            </w:tcBorders>
            <w:vAlign w:val="center"/>
            <w:hideMark/>
          </w:tcPr>
          <w:p w14:paraId="27C7C164" w14:textId="77777777" w:rsidR="00E016D2" w:rsidRPr="00792A0B" w:rsidRDefault="00E016D2" w:rsidP="00C62B4B"/>
        </w:tc>
        <w:tc>
          <w:tcPr>
            <w:tcW w:w="0" w:type="auto"/>
            <w:tcBorders>
              <w:left w:val="single" w:sz="6" w:space="0" w:color="000000"/>
              <w:bottom w:val="single" w:sz="6" w:space="0" w:color="000000"/>
            </w:tcBorders>
            <w:tcMar>
              <w:top w:w="0" w:type="dxa"/>
              <w:left w:w="115" w:type="dxa"/>
              <w:bottom w:w="0" w:type="dxa"/>
              <w:right w:w="115" w:type="dxa"/>
            </w:tcMar>
          </w:tcPr>
          <w:p w14:paraId="3552EAED" w14:textId="77777777" w:rsidR="00E016D2" w:rsidRPr="00792A0B" w:rsidRDefault="00E016D2" w:rsidP="00C62B4B"/>
        </w:tc>
        <w:tc>
          <w:tcPr>
            <w:tcW w:w="0" w:type="auto"/>
            <w:tcBorders>
              <w:bottom w:val="single" w:sz="6" w:space="0" w:color="000000"/>
              <w:right w:val="single" w:sz="6" w:space="0" w:color="000000"/>
            </w:tcBorders>
            <w:tcMar>
              <w:top w:w="0" w:type="dxa"/>
              <w:left w:w="115" w:type="dxa"/>
              <w:bottom w:w="0" w:type="dxa"/>
              <w:right w:w="115" w:type="dxa"/>
            </w:tcMar>
          </w:tcPr>
          <w:p w14:paraId="490B5885" w14:textId="77777777" w:rsidR="00E016D2" w:rsidRDefault="00E016D2" w:rsidP="00C62B4B">
            <w:pPr>
              <w:rPr>
                <w:rFonts w:cstheme="minorHAnsi"/>
              </w:rPr>
            </w:pPr>
          </w:p>
          <w:p w14:paraId="534FB8A9" w14:textId="77777777" w:rsidR="00E016D2" w:rsidRPr="00107E72" w:rsidRDefault="00E016D2" w:rsidP="00C62B4B">
            <w:pPr>
              <w:rPr>
                <w:rFonts w:cstheme="minorHAnsi"/>
              </w:rPr>
            </w:pPr>
            <w:r w:rsidRPr="00107E72">
              <w:rPr>
                <w:rFonts w:cstheme="minorHAnsi"/>
              </w:rPr>
              <w:t>Describing houses and rooms</w:t>
            </w:r>
          </w:p>
          <w:p w14:paraId="346C1D23" w14:textId="77777777" w:rsidR="00E016D2" w:rsidRPr="00107E72" w:rsidRDefault="00E016D2" w:rsidP="00C62B4B">
            <w:pPr>
              <w:rPr>
                <w:rFonts w:cstheme="minorHAnsi"/>
              </w:rPr>
            </w:pPr>
            <w:r w:rsidRPr="00107E72">
              <w:rPr>
                <w:rFonts w:cstheme="minorHAnsi"/>
              </w:rPr>
              <w:t>Comparison</w:t>
            </w:r>
          </w:p>
          <w:p w14:paraId="32A69737" w14:textId="77777777" w:rsidR="00E016D2" w:rsidRPr="00107E72" w:rsidRDefault="00E016D2" w:rsidP="00C62B4B">
            <w:pPr>
              <w:rPr>
                <w:rFonts w:cstheme="minorHAnsi"/>
              </w:rPr>
            </w:pPr>
            <w:r w:rsidRPr="00107E72">
              <w:rPr>
                <w:rFonts w:cstheme="minorHAnsi"/>
              </w:rPr>
              <w:t>Double comparatives</w:t>
            </w:r>
          </w:p>
          <w:p w14:paraId="3C03E81B" w14:textId="77777777" w:rsidR="00E016D2" w:rsidRPr="00107E72" w:rsidRDefault="00E016D2" w:rsidP="00C62B4B">
            <w:pPr>
              <w:rPr>
                <w:rFonts w:cstheme="minorHAnsi"/>
                <w:i/>
              </w:rPr>
            </w:pPr>
            <w:r w:rsidRPr="00107E72">
              <w:rPr>
                <w:rFonts w:cstheme="minorHAnsi"/>
              </w:rPr>
              <w:t xml:space="preserve">Verbs </w:t>
            </w:r>
            <w:r w:rsidRPr="00107E72">
              <w:rPr>
                <w:rFonts w:cstheme="minorHAnsi"/>
                <w:i/>
              </w:rPr>
              <w:t>do, make take</w:t>
            </w:r>
          </w:p>
          <w:p w14:paraId="7CEC2673" w14:textId="77777777" w:rsidR="00E016D2" w:rsidRPr="00107E72" w:rsidRDefault="00E016D2" w:rsidP="00C62B4B">
            <w:pPr>
              <w:rPr>
                <w:rFonts w:cstheme="minorHAnsi"/>
              </w:rPr>
            </w:pPr>
            <w:r w:rsidRPr="00107E72">
              <w:rPr>
                <w:rFonts w:cstheme="minorHAnsi"/>
              </w:rPr>
              <w:t>Imaginary situations</w:t>
            </w:r>
          </w:p>
          <w:p w14:paraId="0A8C1765" w14:textId="77777777" w:rsidR="00E016D2" w:rsidRPr="00107E72" w:rsidRDefault="00E016D2" w:rsidP="00C62B4B">
            <w:pPr>
              <w:rPr>
                <w:rFonts w:cstheme="minorHAnsi"/>
                <w:i/>
              </w:rPr>
            </w:pPr>
            <w:r w:rsidRPr="00107E72">
              <w:rPr>
                <w:rFonts w:cstheme="minorHAnsi"/>
                <w:i/>
              </w:rPr>
              <w:t>I wish …, if only…</w:t>
            </w:r>
          </w:p>
        </w:tc>
        <w:tc>
          <w:tcPr>
            <w:tcW w:w="0" w:type="auto"/>
            <w:vMerge/>
            <w:tcBorders>
              <w:left w:val="single" w:sz="6" w:space="0" w:color="000000"/>
              <w:right w:val="single" w:sz="6" w:space="0" w:color="000000"/>
            </w:tcBorders>
            <w:tcMar>
              <w:top w:w="0" w:type="dxa"/>
              <w:left w:w="115" w:type="dxa"/>
              <w:bottom w:w="0" w:type="dxa"/>
              <w:right w:w="115" w:type="dxa"/>
            </w:tcMar>
            <w:hideMark/>
          </w:tcPr>
          <w:p w14:paraId="3B6A3CDB" w14:textId="77777777" w:rsidR="00E016D2" w:rsidRPr="00792A0B" w:rsidRDefault="00E016D2" w:rsidP="00C62B4B">
            <w:pPr>
              <w:jc w:val="center"/>
            </w:pPr>
          </w:p>
        </w:tc>
      </w:tr>
      <w:tr w:rsidR="00E016D2" w:rsidRPr="00792A0B" w14:paraId="499D4D81" w14:textId="77777777" w:rsidTr="00210D15">
        <w:trPr>
          <w:trHeight w:val="20"/>
        </w:trPr>
        <w:tc>
          <w:tcPr>
            <w:tcW w:w="0" w:type="auto"/>
            <w:vMerge/>
            <w:tcBorders>
              <w:top w:val="single" w:sz="6" w:space="0" w:color="000000"/>
              <w:left w:val="single" w:sz="6" w:space="0" w:color="000000"/>
              <w:bottom w:val="single" w:sz="6" w:space="0" w:color="000000"/>
            </w:tcBorders>
            <w:vAlign w:val="center"/>
            <w:hideMark/>
          </w:tcPr>
          <w:p w14:paraId="1B7F6D95" w14:textId="77777777" w:rsidR="00E016D2" w:rsidRPr="00792A0B" w:rsidRDefault="00E016D2" w:rsidP="00C62B4B"/>
        </w:tc>
        <w:tc>
          <w:tcPr>
            <w:tcW w:w="0" w:type="auto"/>
            <w:vMerge/>
            <w:tcBorders>
              <w:top w:val="single" w:sz="6" w:space="0" w:color="000000"/>
              <w:bottom w:val="single" w:sz="6" w:space="0" w:color="000000"/>
              <w:right w:val="single" w:sz="6" w:space="0" w:color="000000"/>
            </w:tcBorders>
            <w:vAlign w:val="center"/>
            <w:hideMark/>
          </w:tcPr>
          <w:p w14:paraId="029BA927" w14:textId="77777777" w:rsidR="00E016D2" w:rsidRPr="00792A0B" w:rsidRDefault="00E016D2" w:rsidP="00C62B4B"/>
        </w:tc>
        <w:tc>
          <w:tcPr>
            <w:tcW w:w="0" w:type="auto"/>
            <w:tcBorders>
              <w:top w:val="single" w:sz="6" w:space="0" w:color="000000"/>
              <w:left w:val="single" w:sz="6" w:space="0" w:color="000000"/>
            </w:tcBorders>
            <w:tcMar>
              <w:top w:w="0" w:type="dxa"/>
              <w:left w:w="115" w:type="dxa"/>
              <w:bottom w:w="0" w:type="dxa"/>
              <w:right w:w="115" w:type="dxa"/>
            </w:tcMar>
            <w:hideMark/>
          </w:tcPr>
          <w:p w14:paraId="28B4DD3D" w14:textId="77777777" w:rsidR="00E016D2" w:rsidRPr="00792A0B" w:rsidRDefault="00E016D2" w:rsidP="00C62B4B">
            <w:pPr>
              <w:jc w:val="right"/>
            </w:pPr>
            <w:r w:rsidRPr="00792A0B">
              <w:rPr>
                <w:rFonts w:ascii="Calibri" w:hAnsi="Calibri" w:cs="Calibri"/>
                <w:b/>
                <w:bCs/>
                <w:color w:val="000000"/>
              </w:rPr>
              <w:t>4.</w:t>
            </w:r>
          </w:p>
        </w:tc>
        <w:tc>
          <w:tcPr>
            <w:tcW w:w="0" w:type="auto"/>
            <w:tcBorders>
              <w:top w:val="single" w:sz="6" w:space="0" w:color="000000"/>
              <w:right w:val="single" w:sz="6" w:space="0" w:color="000000"/>
            </w:tcBorders>
            <w:tcMar>
              <w:top w:w="0" w:type="dxa"/>
              <w:left w:w="115" w:type="dxa"/>
              <w:bottom w:w="0" w:type="dxa"/>
              <w:right w:w="115" w:type="dxa"/>
            </w:tcMar>
            <w:hideMark/>
          </w:tcPr>
          <w:p w14:paraId="3D983D1D" w14:textId="77777777" w:rsidR="00E016D2" w:rsidRDefault="00E016D2" w:rsidP="00C62B4B">
            <w:pPr>
              <w:rPr>
                <w:rFonts w:cstheme="minorHAnsi"/>
                <w:b/>
                <w:bCs/>
                <w:color w:val="000000"/>
              </w:rPr>
            </w:pPr>
            <w:r>
              <w:rPr>
                <w:rFonts w:cstheme="minorHAnsi"/>
                <w:b/>
                <w:bCs/>
                <w:color w:val="000000"/>
              </w:rPr>
              <w:t>Describing character and personal qualities</w:t>
            </w:r>
          </w:p>
          <w:p w14:paraId="146D44C0" w14:textId="77777777" w:rsidR="00E016D2" w:rsidRDefault="00E016D2" w:rsidP="00C62B4B">
            <w:pPr>
              <w:rPr>
                <w:rFonts w:cstheme="minorHAnsi"/>
                <w:bCs/>
                <w:color w:val="000000"/>
              </w:rPr>
            </w:pPr>
          </w:p>
          <w:p w14:paraId="3EF32A9B" w14:textId="77777777" w:rsidR="00E016D2" w:rsidRDefault="00E016D2" w:rsidP="00C62B4B">
            <w:pPr>
              <w:rPr>
                <w:rFonts w:cstheme="minorHAnsi"/>
                <w:bCs/>
                <w:color w:val="000000"/>
              </w:rPr>
            </w:pPr>
            <w:r>
              <w:rPr>
                <w:rFonts w:cstheme="minorHAnsi"/>
                <w:bCs/>
                <w:color w:val="000000"/>
              </w:rPr>
              <w:t>Expressing opinions</w:t>
            </w:r>
          </w:p>
          <w:p w14:paraId="11B64046" w14:textId="77777777" w:rsidR="00E016D2" w:rsidRDefault="00E016D2" w:rsidP="00C62B4B">
            <w:pPr>
              <w:rPr>
                <w:rFonts w:cstheme="minorHAnsi"/>
                <w:bCs/>
                <w:color w:val="000000"/>
              </w:rPr>
            </w:pPr>
            <w:r>
              <w:rPr>
                <w:rFonts w:cstheme="minorHAnsi"/>
                <w:bCs/>
                <w:color w:val="000000"/>
              </w:rPr>
              <w:t>Qualities needed for job</w:t>
            </w:r>
          </w:p>
          <w:p w14:paraId="17CC673E" w14:textId="77777777" w:rsidR="00E016D2" w:rsidRDefault="00E016D2" w:rsidP="00C62B4B">
            <w:pPr>
              <w:rPr>
                <w:rFonts w:cstheme="minorHAnsi"/>
                <w:bCs/>
                <w:color w:val="000000"/>
              </w:rPr>
            </w:pPr>
            <w:r>
              <w:rPr>
                <w:rFonts w:cstheme="minorHAnsi"/>
                <w:bCs/>
                <w:color w:val="000000"/>
              </w:rPr>
              <w:t>Linking words and phrases</w:t>
            </w:r>
          </w:p>
          <w:p w14:paraId="17A176A4" w14:textId="77777777" w:rsidR="00E016D2" w:rsidRPr="00C06254" w:rsidRDefault="00E016D2" w:rsidP="00C62B4B">
            <w:pPr>
              <w:rPr>
                <w:rFonts w:cstheme="minorHAnsi"/>
                <w:bCs/>
                <w:i/>
                <w:color w:val="000000"/>
              </w:rPr>
            </w:pPr>
            <w:r>
              <w:rPr>
                <w:rFonts w:cstheme="minorHAnsi"/>
                <w:bCs/>
                <w:color w:val="000000"/>
              </w:rPr>
              <w:t>Relative clauses</w:t>
            </w:r>
          </w:p>
          <w:p w14:paraId="28511F23" w14:textId="77777777" w:rsidR="00E016D2" w:rsidRPr="00615645" w:rsidRDefault="00E016D2" w:rsidP="00C62B4B">
            <w:pPr>
              <w:rPr>
                <w:rFonts w:cstheme="minorHAnsi"/>
                <w:bCs/>
                <w:color w:val="000000"/>
              </w:rPr>
            </w:pPr>
            <w:r w:rsidRPr="00C06254">
              <w:rPr>
                <w:rFonts w:cstheme="minorHAnsi"/>
                <w:bCs/>
                <w:color w:val="000000"/>
              </w:rPr>
              <w:t>Modals in the past</w:t>
            </w:r>
          </w:p>
        </w:tc>
        <w:tc>
          <w:tcPr>
            <w:tcW w:w="0" w:type="auto"/>
            <w:vMerge/>
            <w:tcBorders>
              <w:left w:val="single" w:sz="6" w:space="0" w:color="000000"/>
              <w:right w:val="single" w:sz="6" w:space="0" w:color="000000"/>
            </w:tcBorders>
            <w:tcMar>
              <w:top w:w="0" w:type="dxa"/>
              <w:left w:w="115" w:type="dxa"/>
              <w:bottom w:w="0" w:type="dxa"/>
              <w:right w:w="115" w:type="dxa"/>
            </w:tcMar>
            <w:hideMark/>
          </w:tcPr>
          <w:p w14:paraId="4B2445F9" w14:textId="77777777" w:rsidR="00E016D2" w:rsidRPr="00792A0B" w:rsidRDefault="00E016D2" w:rsidP="00C62B4B">
            <w:pPr>
              <w:jc w:val="center"/>
            </w:pPr>
          </w:p>
        </w:tc>
      </w:tr>
      <w:tr w:rsidR="00E016D2" w:rsidRPr="00792A0B" w14:paraId="4F89F846" w14:textId="77777777" w:rsidTr="00210D15">
        <w:trPr>
          <w:trHeight w:val="20"/>
        </w:trPr>
        <w:tc>
          <w:tcPr>
            <w:tcW w:w="0" w:type="auto"/>
            <w:vMerge/>
            <w:tcBorders>
              <w:top w:val="single" w:sz="6" w:space="0" w:color="000000"/>
              <w:left w:val="single" w:sz="6" w:space="0" w:color="000000"/>
              <w:bottom w:val="single" w:sz="6" w:space="0" w:color="000000"/>
            </w:tcBorders>
            <w:vAlign w:val="center"/>
            <w:hideMark/>
          </w:tcPr>
          <w:p w14:paraId="32B324DB" w14:textId="77777777" w:rsidR="00E016D2" w:rsidRPr="00792A0B" w:rsidRDefault="00E016D2" w:rsidP="00C62B4B"/>
        </w:tc>
        <w:tc>
          <w:tcPr>
            <w:tcW w:w="0" w:type="auto"/>
            <w:vMerge/>
            <w:tcBorders>
              <w:top w:val="single" w:sz="6" w:space="0" w:color="000000"/>
              <w:bottom w:val="single" w:sz="6" w:space="0" w:color="000000"/>
              <w:right w:val="single" w:sz="6" w:space="0" w:color="000000"/>
            </w:tcBorders>
            <w:vAlign w:val="center"/>
            <w:hideMark/>
          </w:tcPr>
          <w:p w14:paraId="1D99BAFB" w14:textId="77777777" w:rsidR="00E016D2" w:rsidRPr="00792A0B" w:rsidRDefault="00E016D2" w:rsidP="00C62B4B"/>
        </w:tc>
        <w:tc>
          <w:tcPr>
            <w:tcW w:w="0" w:type="auto"/>
            <w:tcBorders>
              <w:left w:val="single" w:sz="6" w:space="0" w:color="000000"/>
              <w:bottom w:val="single" w:sz="6" w:space="0" w:color="000000"/>
            </w:tcBorders>
            <w:tcMar>
              <w:top w:w="0" w:type="dxa"/>
              <w:left w:w="115" w:type="dxa"/>
              <w:bottom w:w="0" w:type="dxa"/>
              <w:right w:w="115" w:type="dxa"/>
            </w:tcMar>
            <w:hideMark/>
          </w:tcPr>
          <w:p w14:paraId="2DA6E55C" w14:textId="77777777" w:rsidR="00E016D2" w:rsidRPr="00792A0B" w:rsidRDefault="00E016D2" w:rsidP="00C62B4B">
            <w:pPr>
              <w:jc w:val="right"/>
            </w:pPr>
          </w:p>
        </w:tc>
        <w:tc>
          <w:tcPr>
            <w:tcW w:w="0" w:type="auto"/>
            <w:tcBorders>
              <w:bottom w:val="single" w:sz="6" w:space="0" w:color="000000"/>
              <w:right w:val="single" w:sz="6" w:space="0" w:color="000000"/>
            </w:tcBorders>
            <w:tcMar>
              <w:top w:w="0" w:type="dxa"/>
              <w:left w:w="115" w:type="dxa"/>
              <w:bottom w:w="0" w:type="dxa"/>
              <w:right w:w="115" w:type="dxa"/>
            </w:tcMar>
            <w:hideMark/>
          </w:tcPr>
          <w:p w14:paraId="76B9BA68" w14:textId="77777777" w:rsidR="00E016D2" w:rsidRPr="00107E72" w:rsidRDefault="00E016D2" w:rsidP="00C62B4B">
            <w:pPr>
              <w:rPr>
                <w:rFonts w:cstheme="minorHAnsi"/>
              </w:rPr>
            </w:pPr>
          </w:p>
        </w:tc>
        <w:tc>
          <w:tcPr>
            <w:tcW w:w="0" w:type="auto"/>
            <w:vMerge/>
            <w:tcBorders>
              <w:left w:val="single" w:sz="6" w:space="0" w:color="000000"/>
              <w:right w:val="single" w:sz="6" w:space="0" w:color="000000"/>
            </w:tcBorders>
            <w:tcMar>
              <w:top w:w="0" w:type="dxa"/>
              <w:left w:w="115" w:type="dxa"/>
              <w:bottom w:w="0" w:type="dxa"/>
              <w:right w:w="115" w:type="dxa"/>
            </w:tcMar>
            <w:hideMark/>
          </w:tcPr>
          <w:p w14:paraId="4E312CA1" w14:textId="77777777" w:rsidR="00E016D2" w:rsidRPr="00792A0B" w:rsidRDefault="00E016D2" w:rsidP="00C62B4B">
            <w:pPr>
              <w:jc w:val="center"/>
            </w:pPr>
          </w:p>
        </w:tc>
      </w:tr>
      <w:tr w:rsidR="00E016D2" w:rsidRPr="00792A0B" w14:paraId="7581EA68" w14:textId="77777777" w:rsidTr="00210D15">
        <w:trPr>
          <w:trHeight w:val="20"/>
        </w:trPr>
        <w:tc>
          <w:tcPr>
            <w:tcW w:w="0" w:type="auto"/>
            <w:vMerge/>
            <w:tcBorders>
              <w:top w:val="single" w:sz="6" w:space="0" w:color="000000"/>
              <w:left w:val="single" w:sz="6" w:space="0" w:color="000000"/>
              <w:bottom w:val="single" w:sz="6" w:space="0" w:color="000000"/>
            </w:tcBorders>
            <w:vAlign w:val="center"/>
            <w:hideMark/>
          </w:tcPr>
          <w:p w14:paraId="7B0682D2" w14:textId="77777777" w:rsidR="00E016D2" w:rsidRPr="00792A0B" w:rsidRDefault="00E016D2" w:rsidP="00C62B4B"/>
        </w:tc>
        <w:tc>
          <w:tcPr>
            <w:tcW w:w="0" w:type="auto"/>
            <w:vMerge/>
            <w:tcBorders>
              <w:top w:val="single" w:sz="6" w:space="0" w:color="000000"/>
              <w:bottom w:val="single" w:sz="6" w:space="0" w:color="000000"/>
              <w:right w:val="single" w:sz="6" w:space="0" w:color="000000"/>
            </w:tcBorders>
            <w:vAlign w:val="center"/>
            <w:hideMark/>
          </w:tcPr>
          <w:p w14:paraId="43D5B9FC" w14:textId="77777777" w:rsidR="00E016D2" w:rsidRPr="00792A0B" w:rsidRDefault="00E016D2" w:rsidP="00C62B4B"/>
        </w:tc>
        <w:tc>
          <w:tcPr>
            <w:tcW w:w="0" w:type="auto"/>
            <w:tcBorders>
              <w:top w:val="single" w:sz="6" w:space="0" w:color="000000"/>
              <w:left w:val="single" w:sz="6" w:space="0" w:color="000000"/>
            </w:tcBorders>
            <w:tcMar>
              <w:top w:w="0" w:type="dxa"/>
              <w:left w:w="115" w:type="dxa"/>
              <w:bottom w:w="0" w:type="dxa"/>
              <w:right w:w="115" w:type="dxa"/>
            </w:tcMar>
            <w:hideMark/>
          </w:tcPr>
          <w:p w14:paraId="794CD096" w14:textId="77777777" w:rsidR="00E016D2" w:rsidRPr="00792A0B" w:rsidRDefault="00E016D2" w:rsidP="00C62B4B">
            <w:pPr>
              <w:jc w:val="right"/>
            </w:pPr>
            <w:r w:rsidRPr="00792A0B">
              <w:rPr>
                <w:rFonts w:ascii="Calibri" w:hAnsi="Calibri" w:cs="Calibri"/>
                <w:b/>
                <w:bCs/>
                <w:color w:val="000000"/>
              </w:rPr>
              <w:t>5.</w:t>
            </w:r>
          </w:p>
        </w:tc>
        <w:tc>
          <w:tcPr>
            <w:tcW w:w="0" w:type="auto"/>
            <w:tcBorders>
              <w:top w:val="single" w:sz="6" w:space="0" w:color="000000"/>
              <w:right w:val="single" w:sz="6" w:space="0" w:color="000000"/>
            </w:tcBorders>
            <w:tcMar>
              <w:top w:w="0" w:type="dxa"/>
              <w:left w:w="115" w:type="dxa"/>
              <w:bottom w:w="0" w:type="dxa"/>
              <w:right w:w="115" w:type="dxa"/>
            </w:tcMar>
            <w:hideMark/>
          </w:tcPr>
          <w:p w14:paraId="12EAF4BE" w14:textId="77777777" w:rsidR="00E016D2" w:rsidRPr="00792A0B" w:rsidRDefault="00E016D2" w:rsidP="00C62B4B">
            <w:r>
              <w:rPr>
                <w:rFonts w:ascii="Calibri" w:hAnsi="Calibri" w:cs="Calibri"/>
                <w:b/>
                <w:bCs/>
                <w:color w:val="000000"/>
              </w:rPr>
              <w:t>Talking about the arts. Culture events</w:t>
            </w:r>
          </w:p>
        </w:tc>
        <w:tc>
          <w:tcPr>
            <w:tcW w:w="0" w:type="auto"/>
            <w:vMerge/>
            <w:tcBorders>
              <w:left w:val="single" w:sz="6" w:space="0" w:color="000000"/>
              <w:right w:val="single" w:sz="6" w:space="0" w:color="000000"/>
            </w:tcBorders>
            <w:tcMar>
              <w:top w:w="0" w:type="dxa"/>
              <w:left w:w="115" w:type="dxa"/>
              <w:bottom w:w="0" w:type="dxa"/>
              <w:right w:w="115" w:type="dxa"/>
            </w:tcMar>
            <w:hideMark/>
          </w:tcPr>
          <w:p w14:paraId="5ABBE660" w14:textId="77777777" w:rsidR="00E016D2" w:rsidRPr="00792A0B" w:rsidRDefault="00E016D2" w:rsidP="00C62B4B">
            <w:pPr>
              <w:jc w:val="center"/>
            </w:pPr>
          </w:p>
        </w:tc>
      </w:tr>
      <w:tr w:rsidR="00E016D2" w:rsidRPr="00792A0B" w14:paraId="4E281C4A" w14:textId="77777777" w:rsidTr="00210D15">
        <w:trPr>
          <w:trHeight w:val="20"/>
        </w:trPr>
        <w:tc>
          <w:tcPr>
            <w:tcW w:w="0" w:type="auto"/>
            <w:vMerge/>
            <w:tcBorders>
              <w:top w:val="single" w:sz="6" w:space="0" w:color="000000"/>
              <w:left w:val="single" w:sz="6" w:space="0" w:color="000000"/>
              <w:bottom w:val="single" w:sz="6" w:space="0" w:color="000000"/>
            </w:tcBorders>
            <w:vAlign w:val="center"/>
            <w:hideMark/>
          </w:tcPr>
          <w:p w14:paraId="140A8973" w14:textId="77777777" w:rsidR="00E016D2" w:rsidRPr="00792A0B" w:rsidRDefault="00E016D2" w:rsidP="00C62B4B"/>
        </w:tc>
        <w:tc>
          <w:tcPr>
            <w:tcW w:w="0" w:type="auto"/>
            <w:vMerge/>
            <w:tcBorders>
              <w:top w:val="single" w:sz="6" w:space="0" w:color="000000"/>
              <w:bottom w:val="single" w:sz="6" w:space="0" w:color="000000"/>
              <w:right w:val="single" w:sz="6" w:space="0" w:color="000000"/>
            </w:tcBorders>
            <w:vAlign w:val="center"/>
            <w:hideMark/>
          </w:tcPr>
          <w:p w14:paraId="7347C961" w14:textId="77777777" w:rsidR="00E016D2" w:rsidRPr="00792A0B" w:rsidRDefault="00E016D2" w:rsidP="00C62B4B"/>
        </w:tc>
        <w:tc>
          <w:tcPr>
            <w:tcW w:w="0" w:type="auto"/>
            <w:tcBorders>
              <w:left w:val="single" w:sz="6" w:space="0" w:color="000000"/>
              <w:bottom w:val="single" w:sz="6" w:space="0" w:color="000000"/>
            </w:tcBorders>
            <w:tcMar>
              <w:top w:w="0" w:type="dxa"/>
              <w:left w:w="115" w:type="dxa"/>
              <w:bottom w:w="0" w:type="dxa"/>
              <w:right w:w="115" w:type="dxa"/>
            </w:tcMar>
          </w:tcPr>
          <w:p w14:paraId="24058ED1" w14:textId="77777777" w:rsidR="00E016D2" w:rsidRPr="00792A0B" w:rsidRDefault="00E016D2" w:rsidP="00C62B4B"/>
        </w:tc>
        <w:tc>
          <w:tcPr>
            <w:tcW w:w="0" w:type="auto"/>
            <w:tcBorders>
              <w:bottom w:val="single" w:sz="6" w:space="0" w:color="000000"/>
              <w:right w:val="single" w:sz="6" w:space="0" w:color="000000"/>
            </w:tcBorders>
            <w:tcMar>
              <w:top w:w="0" w:type="dxa"/>
              <w:left w:w="115" w:type="dxa"/>
              <w:bottom w:w="0" w:type="dxa"/>
              <w:right w:w="115" w:type="dxa"/>
            </w:tcMar>
          </w:tcPr>
          <w:p w14:paraId="0444B614" w14:textId="77777777" w:rsidR="00E016D2" w:rsidRDefault="00E016D2" w:rsidP="00C62B4B">
            <w:r>
              <w:t>Art forms, artists, cultural activities</w:t>
            </w:r>
          </w:p>
          <w:p w14:paraId="5B09E20C" w14:textId="77777777" w:rsidR="00E016D2" w:rsidRDefault="00E016D2" w:rsidP="00C62B4B">
            <w:r>
              <w:t>Music, musial genres</w:t>
            </w:r>
          </w:p>
          <w:p w14:paraId="2531DCD3" w14:textId="77777777" w:rsidR="00E016D2" w:rsidRDefault="00E016D2" w:rsidP="00C62B4B">
            <w:r>
              <w:t>Indefinite pronouns</w:t>
            </w:r>
          </w:p>
          <w:p w14:paraId="04F144CD" w14:textId="77777777" w:rsidR="00E016D2" w:rsidRDefault="00E016D2" w:rsidP="00C62B4B">
            <w:pPr>
              <w:rPr>
                <w:i/>
              </w:rPr>
            </w:pPr>
            <w:r>
              <w:t xml:space="preserve">Reflesive pronouns </w:t>
            </w:r>
            <w:r w:rsidRPr="000A0872">
              <w:rPr>
                <w:i/>
              </w:rPr>
              <w:t>have something done</w:t>
            </w:r>
          </w:p>
          <w:p w14:paraId="36E91E27" w14:textId="77777777" w:rsidR="00E016D2" w:rsidRPr="000A0872" w:rsidRDefault="00E016D2" w:rsidP="00C62B4B">
            <w:r w:rsidRPr="000A0872">
              <w:t>The passive</w:t>
            </w:r>
          </w:p>
        </w:tc>
        <w:tc>
          <w:tcPr>
            <w:tcW w:w="0" w:type="auto"/>
            <w:vMerge/>
            <w:tcBorders>
              <w:left w:val="single" w:sz="6" w:space="0" w:color="000000"/>
              <w:right w:val="single" w:sz="6" w:space="0" w:color="000000"/>
            </w:tcBorders>
            <w:tcMar>
              <w:top w:w="0" w:type="dxa"/>
              <w:left w:w="115" w:type="dxa"/>
              <w:bottom w:w="0" w:type="dxa"/>
              <w:right w:w="115" w:type="dxa"/>
            </w:tcMar>
            <w:hideMark/>
          </w:tcPr>
          <w:p w14:paraId="2836820E" w14:textId="77777777" w:rsidR="00E016D2" w:rsidRPr="00792A0B" w:rsidRDefault="00E016D2" w:rsidP="00C62B4B"/>
        </w:tc>
      </w:tr>
      <w:tr w:rsidR="00E016D2" w:rsidRPr="00792A0B" w14:paraId="6CAEA94D" w14:textId="77777777" w:rsidTr="00210D15">
        <w:trPr>
          <w:trHeight w:val="20"/>
        </w:trPr>
        <w:tc>
          <w:tcPr>
            <w:tcW w:w="0" w:type="auto"/>
            <w:vMerge/>
            <w:tcBorders>
              <w:top w:val="single" w:sz="6" w:space="0" w:color="000000"/>
              <w:left w:val="single" w:sz="6" w:space="0" w:color="000000"/>
              <w:bottom w:val="single" w:sz="6" w:space="0" w:color="000000"/>
            </w:tcBorders>
            <w:vAlign w:val="center"/>
            <w:hideMark/>
          </w:tcPr>
          <w:p w14:paraId="73D22E7A" w14:textId="77777777" w:rsidR="00E016D2" w:rsidRPr="00792A0B" w:rsidRDefault="00E016D2" w:rsidP="00C62B4B"/>
        </w:tc>
        <w:tc>
          <w:tcPr>
            <w:tcW w:w="0" w:type="auto"/>
            <w:vMerge/>
            <w:tcBorders>
              <w:top w:val="single" w:sz="6" w:space="0" w:color="000000"/>
              <w:bottom w:val="single" w:sz="6" w:space="0" w:color="000000"/>
              <w:right w:val="single" w:sz="6" w:space="0" w:color="000000"/>
            </w:tcBorders>
            <w:vAlign w:val="center"/>
            <w:hideMark/>
          </w:tcPr>
          <w:p w14:paraId="614DF83A" w14:textId="77777777" w:rsidR="00E016D2" w:rsidRPr="00792A0B" w:rsidRDefault="00E016D2" w:rsidP="00C62B4B"/>
        </w:tc>
        <w:tc>
          <w:tcPr>
            <w:tcW w:w="0" w:type="auto"/>
            <w:tcBorders>
              <w:top w:val="single" w:sz="6" w:space="0" w:color="000000"/>
              <w:left w:val="single" w:sz="6" w:space="0" w:color="000000"/>
            </w:tcBorders>
            <w:tcMar>
              <w:top w:w="0" w:type="dxa"/>
              <w:left w:w="115" w:type="dxa"/>
              <w:bottom w:w="0" w:type="dxa"/>
              <w:right w:w="115" w:type="dxa"/>
            </w:tcMar>
          </w:tcPr>
          <w:p w14:paraId="0738B74B" w14:textId="77777777" w:rsidR="00E016D2" w:rsidRPr="00792A0B" w:rsidRDefault="00E016D2" w:rsidP="00C62B4B">
            <w:pPr>
              <w:jc w:val="right"/>
            </w:pPr>
          </w:p>
        </w:tc>
        <w:tc>
          <w:tcPr>
            <w:tcW w:w="0" w:type="auto"/>
            <w:vMerge w:val="restart"/>
            <w:tcBorders>
              <w:top w:val="single" w:sz="6" w:space="0" w:color="000000"/>
              <w:bottom w:val="single" w:sz="6" w:space="0" w:color="000000"/>
              <w:right w:val="single" w:sz="6" w:space="0" w:color="000000"/>
            </w:tcBorders>
            <w:tcMar>
              <w:top w:w="0" w:type="dxa"/>
              <w:left w:w="115" w:type="dxa"/>
              <w:bottom w:w="0" w:type="dxa"/>
              <w:right w:w="115" w:type="dxa"/>
            </w:tcMar>
          </w:tcPr>
          <w:p w14:paraId="25DC7324" w14:textId="77777777" w:rsidR="00E016D2" w:rsidRPr="00792A0B" w:rsidRDefault="00E016D2" w:rsidP="00C62B4B"/>
        </w:tc>
        <w:tc>
          <w:tcPr>
            <w:tcW w:w="0" w:type="auto"/>
            <w:vMerge/>
            <w:tcBorders>
              <w:left w:val="single" w:sz="6" w:space="0" w:color="000000"/>
              <w:right w:val="single" w:sz="6" w:space="0" w:color="000000"/>
            </w:tcBorders>
            <w:tcMar>
              <w:top w:w="0" w:type="dxa"/>
              <w:left w:w="115" w:type="dxa"/>
              <w:bottom w:w="0" w:type="dxa"/>
              <w:right w:w="115" w:type="dxa"/>
            </w:tcMar>
            <w:hideMark/>
          </w:tcPr>
          <w:p w14:paraId="1539FD14" w14:textId="77777777" w:rsidR="00E016D2" w:rsidRPr="00792A0B" w:rsidRDefault="00E016D2" w:rsidP="00C62B4B">
            <w:pPr>
              <w:jc w:val="center"/>
            </w:pPr>
          </w:p>
        </w:tc>
      </w:tr>
      <w:tr w:rsidR="00E016D2" w:rsidRPr="00792A0B" w14:paraId="61FD04C7" w14:textId="77777777" w:rsidTr="00210D15">
        <w:trPr>
          <w:trHeight w:val="2712"/>
        </w:trPr>
        <w:tc>
          <w:tcPr>
            <w:tcW w:w="0" w:type="auto"/>
            <w:vMerge/>
            <w:tcBorders>
              <w:top w:val="single" w:sz="6" w:space="0" w:color="000000"/>
              <w:left w:val="single" w:sz="6" w:space="0" w:color="000000"/>
              <w:bottom w:val="single" w:sz="6" w:space="0" w:color="000000"/>
            </w:tcBorders>
            <w:vAlign w:val="center"/>
            <w:hideMark/>
          </w:tcPr>
          <w:p w14:paraId="03A1E24B" w14:textId="77777777" w:rsidR="00E016D2" w:rsidRPr="00792A0B" w:rsidRDefault="00E016D2" w:rsidP="00C62B4B"/>
        </w:tc>
        <w:tc>
          <w:tcPr>
            <w:tcW w:w="0" w:type="auto"/>
            <w:vMerge/>
            <w:tcBorders>
              <w:top w:val="single" w:sz="6" w:space="0" w:color="000000"/>
              <w:bottom w:val="single" w:sz="6" w:space="0" w:color="000000"/>
              <w:right w:val="single" w:sz="6" w:space="0" w:color="000000"/>
            </w:tcBorders>
            <w:vAlign w:val="center"/>
            <w:hideMark/>
          </w:tcPr>
          <w:p w14:paraId="7472F956" w14:textId="77777777" w:rsidR="00E016D2" w:rsidRPr="00792A0B" w:rsidRDefault="00E016D2" w:rsidP="00C62B4B"/>
        </w:tc>
        <w:tc>
          <w:tcPr>
            <w:tcW w:w="0" w:type="auto"/>
            <w:tcBorders>
              <w:left w:val="single" w:sz="6" w:space="0" w:color="000000"/>
            </w:tcBorders>
            <w:tcMar>
              <w:top w:w="0" w:type="dxa"/>
              <w:left w:w="115" w:type="dxa"/>
              <w:bottom w:w="0" w:type="dxa"/>
              <w:right w:w="115" w:type="dxa"/>
            </w:tcMar>
          </w:tcPr>
          <w:p w14:paraId="79D44AE1" w14:textId="77777777" w:rsidR="00E016D2" w:rsidRPr="00792A0B" w:rsidRDefault="00E016D2" w:rsidP="00C62B4B">
            <w:pPr>
              <w:jc w:val="right"/>
            </w:pPr>
          </w:p>
        </w:tc>
        <w:tc>
          <w:tcPr>
            <w:tcW w:w="0" w:type="auto"/>
            <w:vMerge/>
            <w:tcBorders>
              <w:top w:val="single" w:sz="6" w:space="0" w:color="000000"/>
              <w:bottom w:val="single" w:sz="6" w:space="0" w:color="000000"/>
              <w:right w:val="single" w:sz="6" w:space="0" w:color="000000"/>
            </w:tcBorders>
            <w:vAlign w:val="center"/>
          </w:tcPr>
          <w:p w14:paraId="604996A4" w14:textId="77777777" w:rsidR="00E016D2" w:rsidRPr="00792A0B" w:rsidRDefault="00E016D2" w:rsidP="00C62B4B"/>
        </w:tc>
        <w:tc>
          <w:tcPr>
            <w:tcW w:w="0" w:type="auto"/>
            <w:vMerge/>
            <w:tcBorders>
              <w:left w:val="single" w:sz="6" w:space="0" w:color="000000"/>
              <w:right w:val="single" w:sz="6" w:space="0" w:color="000000"/>
            </w:tcBorders>
            <w:vAlign w:val="center"/>
            <w:hideMark/>
          </w:tcPr>
          <w:p w14:paraId="022509FE" w14:textId="77777777" w:rsidR="00E016D2" w:rsidRPr="00792A0B" w:rsidRDefault="00E016D2" w:rsidP="00C62B4B"/>
        </w:tc>
      </w:tr>
      <w:tr w:rsidR="00E016D2" w:rsidRPr="00792A0B" w14:paraId="57FE40F6" w14:textId="77777777" w:rsidTr="00210D15">
        <w:trPr>
          <w:trHeight w:val="480"/>
        </w:trPr>
        <w:tc>
          <w:tcPr>
            <w:tcW w:w="0" w:type="auto"/>
            <w:vMerge/>
            <w:tcBorders>
              <w:top w:val="single" w:sz="6" w:space="0" w:color="000000"/>
              <w:left w:val="single" w:sz="6" w:space="0" w:color="000000"/>
              <w:bottom w:val="single" w:sz="6" w:space="0" w:color="000000"/>
            </w:tcBorders>
            <w:vAlign w:val="center"/>
            <w:hideMark/>
          </w:tcPr>
          <w:p w14:paraId="42AD2647" w14:textId="77777777" w:rsidR="00E016D2" w:rsidRPr="00792A0B" w:rsidRDefault="00E016D2" w:rsidP="00C62B4B"/>
        </w:tc>
        <w:tc>
          <w:tcPr>
            <w:tcW w:w="0" w:type="auto"/>
            <w:vMerge/>
            <w:tcBorders>
              <w:top w:val="single" w:sz="6" w:space="0" w:color="000000"/>
              <w:bottom w:val="single" w:sz="6" w:space="0" w:color="000000"/>
              <w:right w:val="single" w:sz="6" w:space="0" w:color="000000"/>
            </w:tcBorders>
            <w:vAlign w:val="center"/>
            <w:hideMark/>
          </w:tcPr>
          <w:p w14:paraId="07A2566D" w14:textId="77777777" w:rsidR="00E016D2" w:rsidRPr="00792A0B" w:rsidRDefault="00E016D2" w:rsidP="00C62B4B"/>
        </w:tc>
        <w:tc>
          <w:tcPr>
            <w:tcW w:w="0" w:type="auto"/>
            <w:tcBorders>
              <w:left w:val="single" w:sz="6" w:space="0" w:color="000000"/>
              <w:bottom w:val="single" w:sz="6" w:space="0" w:color="000000"/>
            </w:tcBorders>
            <w:tcMar>
              <w:top w:w="0" w:type="dxa"/>
              <w:left w:w="115" w:type="dxa"/>
              <w:bottom w:w="0" w:type="dxa"/>
              <w:right w:w="115" w:type="dxa"/>
            </w:tcMar>
            <w:hideMark/>
          </w:tcPr>
          <w:p w14:paraId="79DA44E6" w14:textId="77777777" w:rsidR="00E016D2" w:rsidRPr="00792A0B" w:rsidRDefault="00E016D2" w:rsidP="00C62B4B"/>
        </w:tc>
        <w:tc>
          <w:tcPr>
            <w:tcW w:w="0" w:type="auto"/>
            <w:vMerge/>
            <w:tcBorders>
              <w:top w:val="single" w:sz="6" w:space="0" w:color="000000"/>
              <w:bottom w:val="single" w:sz="6" w:space="0" w:color="000000"/>
              <w:right w:val="single" w:sz="6" w:space="0" w:color="000000"/>
            </w:tcBorders>
            <w:vAlign w:val="center"/>
            <w:hideMark/>
          </w:tcPr>
          <w:p w14:paraId="45921953" w14:textId="77777777" w:rsidR="00E016D2" w:rsidRPr="00792A0B" w:rsidRDefault="00E016D2" w:rsidP="00C62B4B"/>
        </w:tc>
        <w:tc>
          <w:tcPr>
            <w:tcW w:w="0" w:type="auto"/>
            <w:vMerge/>
            <w:tcBorders>
              <w:left w:val="single" w:sz="6" w:space="0" w:color="000000"/>
              <w:bottom w:val="single" w:sz="6" w:space="0" w:color="000000"/>
              <w:right w:val="single" w:sz="6" w:space="0" w:color="000000"/>
            </w:tcBorders>
            <w:vAlign w:val="center"/>
            <w:hideMark/>
          </w:tcPr>
          <w:p w14:paraId="10E2630A" w14:textId="77777777" w:rsidR="00E016D2" w:rsidRPr="00792A0B" w:rsidRDefault="00E016D2" w:rsidP="00C62B4B"/>
        </w:tc>
      </w:tr>
    </w:tbl>
    <w:p w14:paraId="500EFE66" w14:textId="77777777" w:rsidR="00172A28" w:rsidRPr="00FD1EB8" w:rsidRDefault="00172A28" w:rsidP="00FD1EB8">
      <w:pPr>
        <w:spacing w:after="240"/>
        <w:rPr>
          <w:rFonts w:ascii="Calibri" w:hAnsi="Calibri" w:cs="Calibri"/>
          <w:b/>
          <w:bCs/>
          <w:sz w:val="22"/>
          <w:szCs w:val="22"/>
        </w:rPr>
      </w:pPr>
    </w:p>
    <w:p w14:paraId="6A427182" w14:textId="77777777" w:rsidR="0023041A" w:rsidRDefault="0023041A" w:rsidP="00FD1EB8">
      <w:pPr>
        <w:spacing w:after="240"/>
        <w:rPr>
          <w:rFonts w:ascii="Calibri" w:hAnsi="Calibri" w:cs="Calibri"/>
          <w:b/>
          <w:bCs/>
          <w:sz w:val="22"/>
          <w:szCs w:val="22"/>
        </w:rPr>
      </w:pPr>
      <w:r w:rsidRPr="007F332E">
        <w:br w:type="page"/>
      </w:r>
      <w:r w:rsidRPr="00FD1EB8">
        <w:rPr>
          <w:rFonts w:ascii="Calibri" w:hAnsi="Calibri" w:cs="Calibri"/>
          <w:b/>
          <w:bCs/>
          <w:sz w:val="22"/>
          <w:szCs w:val="22"/>
        </w:rPr>
        <w:lastRenderedPageBreak/>
        <w:t>Anglický jazy</w:t>
      </w:r>
      <w:r w:rsidR="00172A28">
        <w:rPr>
          <w:rFonts w:ascii="Calibri" w:hAnsi="Calibri" w:cs="Calibri"/>
          <w:b/>
          <w:bCs/>
          <w:sz w:val="22"/>
          <w:szCs w:val="22"/>
        </w:rPr>
        <w:t>k jako 1. cizí jazyk - 4. ročník</w:t>
      </w:r>
    </w:p>
    <w:tbl>
      <w:tblPr>
        <w:tblW w:w="0" w:type="auto"/>
        <w:tblCellMar>
          <w:top w:w="15" w:type="dxa"/>
          <w:left w:w="15" w:type="dxa"/>
          <w:bottom w:w="15" w:type="dxa"/>
          <w:right w:w="15" w:type="dxa"/>
        </w:tblCellMar>
        <w:tblLook w:val="04A0" w:firstRow="1" w:lastRow="0" w:firstColumn="1" w:lastColumn="0" w:noHBand="0" w:noVBand="1"/>
      </w:tblPr>
      <w:tblGrid>
        <w:gridCol w:w="579"/>
        <w:gridCol w:w="4445"/>
        <w:gridCol w:w="416"/>
        <w:gridCol w:w="2517"/>
        <w:gridCol w:w="1345"/>
      </w:tblGrid>
      <w:tr w:rsidR="00172A28" w:rsidRPr="00792A0B" w14:paraId="1A20D418" w14:textId="77777777" w:rsidTr="00C62B4B">
        <w:trPr>
          <w:trHeight w:val="20"/>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2097BFE" w14:textId="77777777" w:rsidR="00172A28" w:rsidRPr="00792A0B" w:rsidRDefault="00172A28" w:rsidP="00C62B4B">
            <w:pPr>
              <w:jc w:val="center"/>
            </w:pPr>
            <w:r w:rsidRPr="00792A0B">
              <w:rPr>
                <w:rFonts w:ascii="Calibri" w:hAnsi="Calibri" w:cs="Calibri"/>
                <w:b/>
                <w:bCs/>
                <w:color w:val="000000"/>
              </w:rPr>
              <w:t>Výsledky a kompetence</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14:paraId="10E68B1B" w14:textId="77777777" w:rsidR="00172A28" w:rsidRPr="00792A0B" w:rsidRDefault="00172A28" w:rsidP="00C62B4B">
            <w:pPr>
              <w:jc w:val="center"/>
            </w:pPr>
            <w:r w:rsidRPr="00792A0B">
              <w:rPr>
                <w:rFonts w:ascii="Calibri" w:hAnsi="Calibri" w:cs="Calibri"/>
                <w:b/>
                <w:bCs/>
                <w:color w:val="000000"/>
              </w:rPr>
              <w:t>Tematické celky</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7733763" w14:textId="77777777" w:rsidR="00172A28" w:rsidRPr="00792A0B" w:rsidRDefault="00172A28" w:rsidP="00C62B4B">
            <w:pPr>
              <w:jc w:val="center"/>
            </w:pPr>
            <w:r w:rsidRPr="00792A0B">
              <w:rPr>
                <w:rFonts w:ascii="Calibri" w:hAnsi="Calibri" w:cs="Calibri"/>
                <w:b/>
                <w:bCs/>
                <w:color w:val="000000"/>
              </w:rPr>
              <w:t>Hodinová dotace</w:t>
            </w:r>
          </w:p>
        </w:tc>
      </w:tr>
      <w:tr w:rsidR="00E016D2" w:rsidRPr="00792A0B" w14:paraId="28C32185" w14:textId="77777777" w:rsidTr="00C62B4B">
        <w:trPr>
          <w:trHeight w:val="20"/>
        </w:trPr>
        <w:tc>
          <w:tcPr>
            <w:tcW w:w="0" w:type="auto"/>
            <w:vMerge w:val="restart"/>
            <w:tcBorders>
              <w:top w:val="single" w:sz="6" w:space="0" w:color="000000"/>
              <w:left w:val="single" w:sz="6" w:space="0" w:color="000000"/>
              <w:bottom w:val="single" w:sz="6" w:space="0" w:color="000000"/>
            </w:tcBorders>
            <w:tcMar>
              <w:top w:w="0" w:type="dxa"/>
              <w:left w:w="115" w:type="dxa"/>
              <w:bottom w:w="0" w:type="dxa"/>
              <w:right w:w="115" w:type="dxa"/>
            </w:tcMar>
            <w:hideMark/>
          </w:tcPr>
          <w:p w14:paraId="78754B65" w14:textId="77777777" w:rsidR="00E016D2" w:rsidRPr="00792A0B" w:rsidRDefault="00E016D2" w:rsidP="00C62B4B">
            <w:pPr>
              <w:spacing w:after="240"/>
            </w:pPr>
          </w:p>
          <w:p w14:paraId="46DA681D" w14:textId="77777777" w:rsidR="00E016D2" w:rsidRPr="00792A0B" w:rsidRDefault="00E016D2" w:rsidP="00C62B4B">
            <w:pPr>
              <w:jc w:val="right"/>
            </w:pPr>
            <w:r w:rsidRPr="00792A0B">
              <w:rPr>
                <w:rFonts w:ascii="Calibri" w:hAnsi="Calibri" w:cs="Calibri"/>
                <w:b/>
                <w:bCs/>
                <w:color w:val="000000"/>
              </w:rPr>
              <w:t>Žák</w:t>
            </w:r>
          </w:p>
          <w:p w14:paraId="43D8F547" w14:textId="77777777" w:rsidR="00E016D2" w:rsidRPr="00792A0B" w:rsidRDefault="00E016D2" w:rsidP="00C62B4B">
            <w:pPr>
              <w:jc w:val="right"/>
            </w:pPr>
            <w:r w:rsidRPr="00792A0B">
              <w:rPr>
                <w:rFonts w:ascii="Calibri" w:hAnsi="Calibri" w:cs="Calibri"/>
                <w:color w:val="000000"/>
              </w:rPr>
              <w:t>-</w:t>
            </w:r>
          </w:p>
          <w:p w14:paraId="75468F57" w14:textId="77777777" w:rsidR="00E016D2" w:rsidRPr="00792A0B" w:rsidRDefault="00E016D2" w:rsidP="00C62B4B"/>
          <w:p w14:paraId="2EF5E1AF" w14:textId="77777777" w:rsidR="00E016D2" w:rsidRPr="00792A0B" w:rsidRDefault="00E016D2" w:rsidP="00C62B4B">
            <w:pPr>
              <w:jc w:val="right"/>
            </w:pPr>
            <w:r w:rsidRPr="00792A0B">
              <w:rPr>
                <w:rFonts w:ascii="Calibri" w:hAnsi="Calibri" w:cs="Calibri"/>
                <w:color w:val="000000"/>
              </w:rPr>
              <w:t>-</w:t>
            </w:r>
          </w:p>
          <w:p w14:paraId="29DFD1C3" w14:textId="77777777" w:rsidR="00E016D2" w:rsidRPr="00792A0B" w:rsidRDefault="00E016D2" w:rsidP="00C62B4B"/>
          <w:p w14:paraId="0A7F01DB" w14:textId="77777777" w:rsidR="00E016D2" w:rsidRPr="00792A0B" w:rsidRDefault="00E016D2" w:rsidP="00C62B4B">
            <w:pPr>
              <w:jc w:val="right"/>
            </w:pPr>
            <w:r w:rsidRPr="00792A0B">
              <w:rPr>
                <w:rFonts w:ascii="Calibri" w:hAnsi="Calibri" w:cs="Calibri"/>
                <w:color w:val="000000"/>
              </w:rPr>
              <w:t>-</w:t>
            </w:r>
          </w:p>
          <w:p w14:paraId="4576E422" w14:textId="77777777" w:rsidR="00E016D2" w:rsidRPr="00792A0B" w:rsidRDefault="00E016D2" w:rsidP="00C62B4B">
            <w:pPr>
              <w:spacing w:after="240"/>
            </w:pPr>
            <w:r w:rsidRPr="00792A0B">
              <w:br/>
            </w:r>
          </w:p>
          <w:p w14:paraId="7D1AC151" w14:textId="77777777" w:rsidR="00E016D2" w:rsidRPr="00792A0B" w:rsidRDefault="00E016D2" w:rsidP="00C62B4B">
            <w:pPr>
              <w:jc w:val="right"/>
            </w:pPr>
            <w:r w:rsidRPr="00792A0B">
              <w:rPr>
                <w:rFonts w:ascii="Calibri" w:hAnsi="Calibri" w:cs="Calibri"/>
                <w:color w:val="000000"/>
              </w:rPr>
              <w:t>-</w:t>
            </w:r>
          </w:p>
          <w:p w14:paraId="06773FE2" w14:textId="77777777" w:rsidR="00E016D2" w:rsidRPr="00792A0B" w:rsidRDefault="00E016D2" w:rsidP="00C62B4B">
            <w:pPr>
              <w:spacing w:after="240"/>
            </w:pPr>
          </w:p>
          <w:p w14:paraId="27DA7388" w14:textId="77777777" w:rsidR="00E016D2" w:rsidRPr="00792A0B" w:rsidRDefault="00E016D2" w:rsidP="00C62B4B">
            <w:pPr>
              <w:jc w:val="right"/>
            </w:pPr>
            <w:r w:rsidRPr="00792A0B">
              <w:rPr>
                <w:rFonts w:ascii="Calibri" w:hAnsi="Calibri" w:cs="Calibri"/>
                <w:color w:val="000000"/>
              </w:rPr>
              <w:t>-</w:t>
            </w:r>
          </w:p>
          <w:p w14:paraId="028EE541" w14:textId="77777777" w:rsidR="00E016D2" w:rsidRPr="00792A0B" w:rsidRDefault="00E016D2" w:rsidP="00C62B4B">
            <w:pPr>
              <w:jc w:val="right"/>
            </w:pPr>
            <w:r w:rsidRPr="00792A0B">
              <w:rPr>
                <w:rFonts w:ascii="Calibri" w:hAnsi="Calibri" w:cs="Calibri"/>
                <w:color w:val="000000"/>
              </w:rPr>
              <w:t>-</w:t>
            </w:r>
          </w:p>
          <w:p w14:paraId="3EFD8E9C" w14:textId="77777777" w:rsidR="00E016D2" w:rsidRPr="00792A0B" w:rsidRDefault="00E016D2" w:rsidP="00C62B4B"/>
          <w:p w14:paraId="2054BFA8" w14:textId="77777777" w:rsidR="00E016D2" w:rsidRPr="00792A0B" w:rsidRDefault="00E016D2" w:rsidP="00C62B4B">
            <w:pPr>
              <w:jc w:val="right"/>
            </w:pPr>
            <w:r w:rsidRPr="00792A0B">
              <w:rPr>
                <w:rFonts w:ascii="Calibri" w:hAnsi="Calibri" w:cs="Calibri"/>
                <w:color w:val="000000"/>
              </w:rPr>
              <w:t>-</w:t>
            </w:r>
          </w:p>
          <w:p w14:paraId="6E49575C" w14:textId="77777777" w:rsidR="00E016D2" w:rsidRPr="00792A0B" w:rsidRDefault="00E016D2" w:rsidP="00C62B4B">
            <w:pPr>
              <w:jc w:val="right"/>
            </w:pPr>
            <w:r w:rsidRPr="00792A0B">
              <w:rPr>
                <w:rFonts w:ascii="Calibri" w:hAnsi="Calibri" w:cs="Calibri"/>
                <w:color w:val="000000"/>
              </w:rPr>
              <w:t>-</w:t>
            </w:r>
          </w:p>
          <w:p w14:paraId="0EA961A1" w14:textId="77777777" w:rsidR="00E016D2" w:rsidRPr="00792A0B" w:rsidRDefault="00E016D2" w:rsidP="00C62B4B"/>
          <w:p w14:paraId="1313250C" w14:textId="77777777" w:rsidR="00E016D2" w:rsidRPr="00792A0B" w:rsidRDefault="00E016D2" w:rsidP="00C62B4B">
            <w:pPr>
              <w:jc w:val="right"/>
            </w:pPr>
            <w:r w:rsidRPr="00792A0B">
              <w:rPr>
                <w:rFonts w:ascii="Calibri" w:hAnsi="Calibri" w:cs="Calibri"/>
                <w:color w:val="000000"/>
              </w:rPr>
              <w:t>-</w:t>
            </w:r>
          </w:p>
          <w:p w14:paraId="608102BE" w14:textId="77777777" w:rsidR="00E016D2" w:rsidRPr="00792A0B" w:rsidRDefault="00E016D2" w:rsidP="00C62B4B"/>
          <w:p w14:paraId="50531481" w14:textId="77777777" w:rsidR="00E016D2" w:rsidRPr="00792A0B" w:rsidRDefault="00E016D2" w:rsidP="00C62B4B">
            <w:pPr>
              <w:jc w:val="right"/>
            </w:pPr>
            <w:r w:rsidRPr="00792A0B">
              <w:rPr>
                <w:rFonts w:ascii="Calibri" w:hAnsi="Calibri" w:cs="Calibri"/>
                <w:color w:val="000000"/>
              </w:rPr>
              <w:t>-</w:t>
            </w:r>
          </w:p>
          <w:p w14:paraId="1E467EC5" w14:textId="77777777" w:rsidR="00E016D2" w:rsidRPr="00792A0B" w:rsidRDefault="00E016D2" w:rsidP="00C62B4B">
            <w:pPr>
              <w:jc w:val="right"/>
            </w:pPr>
            <w:r w:rsidRPr="00792A0B">
              <w:rPr>
                <w:rFonts w:ascii="Calibri" w:hAnsi="Calibri" w:cs="Calibri"/>
                <w:color w:val="000000"/>
              </w:rPr>
              <w:t>-</w:t>
            </w:r>
          </w:p>
          <w:p w14:paraId="117A003F" w14:textId="77777777" w:rsidR="00E016D2" w:rsidRPr="00792A0B" w:rsidRDefault="00E016D2" w:rsidP="00C62B4B">
            <w:pPr>
              <w:jc w:val="right"/>
            </w:pPr>
            <w:r w:rsidRPr="00792A0B">
              <w:rPr>
                <w:rFonts w:ascii="Calibri" w:hAnsi="Calibri" w:cs="Calibri"/>
                <w:color w:val="000000"/>
              </w:rPr>
              <w:t>-</w:t>
            </w:r>
          </w:p>
          <w:p w14:paraId="1068189A" w14:textId="77777777" w:rsidR="00E016D2" w:rsidRPr="00792A0B" w:rsidRDefault="00E016D2" w:rsidP="00C62B4B">
            <w:pPr>
              <w:spacing w:after="240"/>
            </w:pPr>
          </w:p>
          <w:p w14:paraId="048489C4" w14:textId="77777777" w:rsidR="00E016D2" w:rsidRPr="00792A0B" w:rsidRDefault="00E016D2" w:rsidP="00C62B4B">
            <w:pPr>
              <w:jc w:val="right"/>
            </w:pPr>
            <w:r w:rsidRPr="00792A0B">
              <w:rPr>
                <w:rFonts w:ascii="Calibri" w:hAnsi="Calibri" w:cs="Calibri"/>
                <w:color w:val="000000"/>
              </w:rPr>
              <w:t>-</w:t>
            </w:r>
          </w:p>
          <w:p w14:paraId="6BA5D20F" w14:textId="77777777" w:rsidR="00E016D2" w:rsidRPr="00792A0B" w:rsidRDefault="00E016D2" w:rsidP="00C62B4B"/>
          <w:p w14:paraId="53786995" w14:textId="77777777" w:rsidR="00E016D2" w:rsidRPr="00792A0B" w:rsidRDefault="00E016D2" w:rsidP="00C62B4B">
            <w:pPr>
              <w:jc w:val="right"/>
            </w:pPr>
            <w:r w:rsidRPr="00792A0B">
              <w:rPr>
                <w:rFonts w:ascii="Calibri" w:hAnsi="Calibri" w:cs="Calibri"/>
                <w:color w:val="000000"/>
              </w:rPr>
              <w:t>-</w:t>
            </w:r>
          </w:p>
          <w:p w14:paraId="4D7754C4" w14:textId="77777777" w:rsidR="00E016D2" w:rsidRPr="00792A0B" w:rsidRDefault="00E016D2" w:rsidP="00C62B4B"/>
          <w:p w14:paraId="75FBC2A9" w14:textId="77777777" w:rsidR="00E016D2" w:rsidRPr="00792A0B" w:rsidRDefault="00E016D2" w:rsidP="00C62B4B">
            <w:pPr>
              <w:jc w:val="right"/>
            </w:pPr>
            <w:r w:rsidRPr="00792A0B">
              <w:rPr>
                <w:rFonts w:ascii="Calibri" w:hAnsi="Calibri" w:cs="Calibri"/>
                <w:color w:val="000000"/>
              </w:rPr>
              <w:t>-</w:t>
            </w:r>
          </w:p>
          <w:p w14:paraId="5667B6F8" w14:textId="77777777" w:rsidR="00E016D2" w:rsidRPr="00792A0B" w:rsidRDefault="00E016D2" w:rsidP="00C62B4B"/>
          <w:p w14:paraId="63E31F62" w14:textId="77777777" w:rsidR="00E016D2" w:rsidRPr="00792A0B" w:rsidRDefault="00E016D2" w:rsidP="00C62B4B">
            <w:pPr>
              <w:jc w:val="right"/>
            </w:pPr>
            <w:r w:rsidRPr="00792A0B">
              <w:rPr>
                <w:rFonts w:ascii="Calibri" w:hAnsi="Calibri" w:cs="Calibri"/>
                <w:color w:val="000000"/>
              </w:rPr>
              <w:t>-</w:t>
            </w:r>
          </w:p>
          <w:p w14:paraId="1B37E3E5" w14:textId="77777777" w:rsidR="00E016D2" w:rsidRPr="00792A0B" w:rsidRDefault="00E016D2" w:rsidP="00C62B4B">
            <w:pPr>
              <w:spacing w:after="240"/>
            </w:pPr>
          </w:p>
          <w:p w14:paraId="4A2E943E" w14:textId="77777777" w:rsidR="00E016D2" w:rsidRPr="00792A0B" w:rsidRDefault="00E016D2" w:rsidP="00C62B4B">
            <w:pPr>
              <w:jc w:val="right"/>
            </w:pPr>
            <w:r w:rsidRPr="00792A0B">
              <w:rPr>
                <w:rFonts w:ascii="Calibri" w:hAnsi="Calibri" w:cs="Calibri"/>
                <w:color w:val="000000"/>
              </w:rPr>
              <w:t>-</w:t>
            </w:r>
          </w:p>
          <w:p w14:paraId="77F9F65F" w14:textId="77777777" w:rsidR="00E016D2" w:rsidRPr="00792A0B" w:rsidRDefault="00E016D2" w:rsidP="00C62B4B">
            <w:pPr>
              <w:jc w:val="right"/>
            </w:pPr>
            <w:r w:rsidRPr="00792A0B">
              <w:rPr>
                <w:rFonts w:ascii="Calibri" w:hAnsi="Calibri" w:cs="Calibri"/>
                <w:color w:val="000000"/>
              </w:rPr>
              <w:t>-</w:t>
            </w:r>
          </w:p>
          <w:p w14:paraId="4B6D9146" w14:textId="77777777" w:rsidR="00E016D2" w:rsidRPr="00792A0B" w:rsidRDefault="00E016D2" w:rsidP="00C62B4B"/>
          <w:p w14:paraId="456B0086" w14:textId="77777777" w:rsidR="00E016D2" w:rsidRPr="00792A0B" w:rsidRDefault="00E016D2" w:rsidP="00C62B4B">
            <w:pPr>
              <w:jc w:val="right"/>
            </w:pPr>
            <w:r w:rsidRPr="00792A0B">
              <w:rPr>
                <w:rFonts w:ascii="Calibri" w:hAnsi="Calibri" w:cs="Calibri"/>
                <w:color w:val="000000"/>
              </w:rPr>
              <w:t>-</w:t>
            </w:r>
          </w:p>
          <w:p w14:paraId="34FFE335" w14:textId="77777777" w:rsidR="00E016D2" w:rsidRPr="00792A0B" w:rsidRDefault="00E016D2" w:rsidP="00C62B4B"/>
          <w:p w14:paraId="57BC2984" w14:textId="77777777" w:rsidR="00E016D2" w:rsidRPr="00792A0B" w:rsidRDefault="00E016D2" w:rsidP="00C62B4B">
            <w:pPr>
              <w:jc w:val="right"/>
            </w:pPr>
            <w:r w:rsidRPr="00792A0B">
              <w:rPr>
                <w:rFonts w:ascii="Calibri" w:hAnsi="Calibri" w:cs="Calibri"/>
                <w:color w:val="000000"/>
              </w:rPr>
              <w:t>-</w:t>
            </w:r>
          </w:p>
          <w:p w14:paraId="68918ECF" w14:textId="77777777" w:rsidR="00E016D2" w:rsidRPr="00792A0B" w:rsidRDefault="00E016D2" w:rsidP="00C62B4B">
            <w:pPr>
              <w:jc w:val="right"/>
            </w:pPr>
            <w:r w:rsidRPr="00792A0B">
              <w:rPr>
                <w:rFonts w:ascii="Calibri" w:hAnsi="Calibri" w:cs="Calibri"/>
                <w:color w:val="000000"/>
              </w:rPr>
              <w:t>-</w:t>
            </w:r>
          </w:p>
          <w:p w14:paraId="33207D95" w14:textId="77777777" w:rsidR="00E016D2" w:rsidRPr="00792A0B" w:rsidRDefault="00E016D2" w:rsidP="00C62B4B"/>
          <w:p w14:paraId="007E8391" w14:textId="77777777" w:rsidR="00E016D2" w:rsidRPr="00792A0B" w:rsidRDefault="00E016D2" w:rsidP="00C62B4B">
            <w:pPr>
              <w:jc w:val="right"/>
            </w:pPr>
            <w:r w:rsidRPr="00792A0B">
              <w:rPr>
                <w:rFonts w:ascii="Calibri" w:hAnsi="Calibri" w:cs="Calibri"/>
                <w:color w:val="000000"/>
              </w:rPr>
              <w:t>-</w:t>
            </w:r>
          </w:p>
          <w:p w14:paraId="1089FB44" w14:textId="77777777" w:rsidR="00E016D2" w:rsidRPr="00792A0B" w:rsidRDefault="00E016D2" w:rsidP="00C62B4B"/>
          <w:p w14:paraId="18790BEA" w14:textId="77777777" w:rsidR="00E016D2" w:rsidRPr="00792A0B" w:rsidRDefault="00E016D2" w:rsidP="00C62B4B">
            <w:pPr>
              <w:jc w:val="right"/>
            </w:pPr>
            <w:r w:rsidRPr="00792A0B">
              <w:rPr>
                <w:rFonts w:ascii="Calibri" w:hAnsi="Calibri" w:cs="Calibri"/>
                <w:color w:val="000000"/>
              </w:rPr>
              <w:t>-</w:t>
            </w:r>
            <w:r w:rsidRPr="00792A0B">
              <w:br/>
            </w:r>
          </w:p>
          <w:p w14:paraId="76CAD56D" w14:textId="77777777" w:rsidR="00E016D2" w:rsidRPr="00792A0B" w:rsidRDefault="00E016D2" w:rsidP="00C62B4B">
            <w:pPr>
              <w:jc w:val="right"/>
            </w:pPr>
            <w:r w:rsidRPr="00792A0B">
              <w:rPr>
                <w:rFonts w:ascii="Calibri" w:hAnsi="Calibri" w:cs="Calibri"/>
                <w:b/>
                <w:bCs/>
                <w:color w:val="000000"/>
              </w:rPr>
              <w:t>Žák</w:t>
            </w:r>
          </w:p>
          <w:p w14:paraId="5E6AAEBE" w14:textId="77777777" w:rsidR="00E016D2" w:rsidRPr="00792A0B" w:rsidRDefault="00E016D2" w:rsidP="00C62B4B">
            <w:pPr>
              <w:jc w:val="right"/>
            </w:pPr>
            <w:r w:rsidRPr="00792A0B">
              <w:rPr>
                <w:rFonts w:ascii="Calibri" w:hAnsi="Calibri" w:cs="Calibri"/>
                <w:color w:val="000000"/>
              </w:rPr>
              <w:t>-</w:t>
            </w:r>
          </w:p>
          <w:p w14:paraId="3DBEA616" w14:textId="77777777" w:rsidR="00E016D2" w:rsidRPr="00792A0B" w:rsidRDefault="00E016D2" w:rsidP="00C62B4B">
            <w:pPr>
              <w:spacing w:after="240"/>
            </w:pPr>
            <w:r w:rsidRPr="00792A0B">
              <w:br/>
            </w:r>
          </w:p>
          <w:p w14:paraId="55F66585" w14:textId="77777777" w:rsidR="00E016D2" w:rsidRPr="00792A0B" w:rsidRDefault="00E016D2" w:rsidP="00C62B4B">
            <w:pPr>
              <w:jc w:val="right"/>
            </w:pPr>
            <w:r w:rsidRPr="00792A0B">
              <w:rPr>
                <w:rFonts w:ascii="Calibri" w:hAnsi="Calibri" w:cs="Calibri"/>
                <w:color w:val="000000"/>
              </w:rPr>
              <w:t>-</w:t>
            </w:r>
          </w:p>
          <w:p w14:paraId="68A17CC0" w14:textId="77777777" w:rsidR="00E016D2" w:rsidRPr="00792A0B" w:rsidRDefault="00E016D2" w:rsidP="00C62B4B">
            <w:pPr>
              <w:spacing w:after="240"/>
            </w:pPr>
          </w:p>
          <w:p w14:paraId="163BBF00" w14:textId="77777777" w:rsidR="00E016D2" w:rsidRPr="00792A0B" w:rsidRDefault="00E016D2" w:rsidP="00C62B4B">
            <w:pPr>
              <w:jc w:val="right"/>
            </w:pPr>
            <w:r w:rsidRPr="00792A0B">
              <w:rPr>
                <w:rFonts w:ascii="Calibri" w:hAnsi="Calibri" w:cs="Calibri"/>
                <w:color w:val="000000"/>
              </w:rPr>
              <w:t>-</w:t>
            </w:r>
          </w:p>
          <w:p w14:paraId="0D1B1009" w14:textId="77777777" w:rsidR="00E016D2" w:rsidRPr="00792A0B" w:rsidRDefault="00E016D2" w:rsidP="00C62B4B">
            <w:pPr>
              <w:spacing w:after="240"/>
            </w:pPr>
          </w:p>
          <w:p w14:paraId="6242E31D" w14:textId="77777777" w:rsidR="00E016D2" w:rsidRPr="00792A0B" w:rsidRDefault="00E016D2" w:rsidP="00C62B4B">
            <w:pPr>
              <w:jc w:val="right"/>
            </w:pPr>
            <w:r w:rsidRPr="00792A0B">
              <w:rPr>
                <w:rFonts w:ascii="Calibri" w:hAnsi="Calibri" w:cs="Calibri"/>
                <w:b/>
                <w:bCs/>
                <w:color w:val="000000"/>
              </w:rPr>
              <w:t>Žák</w:t>
            </w:r>
          </w:p>
          <w:p w14:paraId="3B0FB211" w14:textId="77777777" w:rsidR="00E016D2" w:rsidRPr="00792A0B" w:rsidRDefault="00E016D2" w:rsidP="00C62B4B">
            <w:pPr>
              <w:jc w:val="right"/>
            </w:pPr>
            <w:r w:rsidRPr="00792A0B">
              <w:rPr>
                <w:rFonts w:ascii="Calibri" w:hAnsi="Calibri" w:cs="Calibri"/>
                <w:color w:val="000000"/>
              </w:rPr>
              <w:t>-</w:t>
            </w:r>
          </w:p>
          <w:p w14:paraId="642F0A8B" w14:textId="77777777" w:rsidR="00E016D2" w:rsidRPr="00792A0B" w:rsidRDefault="00E016D2" w:rsidP="00C62B4B">
            <w:pPr>
              <w:spacing w:after="240"/>
            </w:pPr>
            <w:r w:rsidRPr="00792A0B">
              <w:br/>
            </w:r>
            <w:r w:rsidRPr="00792A0B">
              <w:br/>
            </w:r>
          </w:p>
          <w:p w14:paraId="7BB46490" w14:textId="77777777" w:rsidR="00E016D2" w:rsidRPr="00792A0B" w:rsidRDefault="00E016D2" w:rsidP="00C62B4B">
            <w:pPr>
              <w:jc w:val="right"/>
            </w:pPr>
            <w:r w:rsidRPr="00792A0B">
              <w:rPr>
                <w:rFonts w:ascii="Calibri" w:hAnsi="Calibri" w:cs="Calibri"/>
                <w:color w:val="000000"/>
              </w:rPr>
              <w:t>-</w:t>
            </w:r>
          </w:p>
        </w:tc>
        <w:tc>
          <w:tcPr>
            <w:tcW w:w="0" w:type="auto"/>
            <w:vMerge w:val="restart"/>
            <w:tcBorders>
              <w:top w:val="single" w:sz="6" w:space="0" w:color="000000"/>
              <w:bottom w:val="single" w:sz="6" w:space="0" w:color="000000"/>
              <w:right w:val="single" w:sz="6" w:space="0" w:color="000000"/>
            </w:tcBorders>
            <w:tcMar>
              <w:top w:w="0" w:type="dxa"/>
              <w:left w:w="115" w:type="dxa"/>
              <w:bottom w:w="0" w:type="dxa"/>
              <w:right w:w="115" w:type="dxa"/>
            </w:tcMar>
            <w:hideMark/>
          </w:tcPr>
          <w:p w14:paraId="5282E1FF" w14:textId="77777777" w:rsidR="00E016D2" w:rsidRPr="00792A0B" w:rsidRDefault="00E016D2" w:rsidP="00C62B4B">
            <w:r w:rsidRPr="00792A0B">
              <w:rPr>
                <w:rFonts w:ascii="Calibri" w:hAnsi="Calibri" w:cs="Calibri"/>
                <w:b/>
                <w:bCs/>
                <w:color w:val="000000"/>
              </w:rPr>
              <w:lastRenderedPageBreak/>
              <w:t>Řečové dovednosti</w:t>
            </w:r>
          </w:p>
          <w:p w14:paraId="0224CCE1" w14:textId="77777777" w:rsidR="00E016D2" w:rsidRPr="00792A0B" w:rsidRDefault="00E016D2" w:rsidP="00C62B4B">
            <w:pPr>
              <w:spacing w:after="240"/>
            </w:pPr>
          </w:p>
          <w:p w14:paraId="58D49407" w14:textId="77777777" w:rsidR="00E016D2" w:rsidRPr="00792A0B" w:rsidRDefault="00E016D2" w:rsidP="00C62B4B">
            <w:r w:rsidRPr="00792A0B">
              <w:rPr>
                <w:rFonts w:ascii="Calibri" w:hAnsi="Calibri" w:cs="Calibri"/>
                <w:color w:val="000000"/>
              </w:rPr>
              <w:t>pojmenuje žánr literatury nebo druh publikace podle stručného popisu,</w:t>
            </w:r>
          </w:p>
          <w:p w14:paraId="6E3FA48A" w14:textId="77777777" w:rsidR="00E016D2" w:rsidRPr="00792A0B" w:rsidRDefault="00E016D2" w:rsidP="00C62B4B">
            <w:r w:rsidRPr="00792A0B">
              <w:rPr>
                <w:rFonts w:ascii="Calibri" w:hAnsi="Calibri" w:cs="Calibri"/>
                <w:color w:val="000000"/>
              </w:rPr>
              <w:t>vyhledá konkrétní údaje v čteném životopise W. Shakespeara,</w:t>
            </w:r>
          </w:p>
          <w:p w14:paraId="1A98245E" w14:textId="77777777" w:rsidR="00E016D2" w:rsidRPr="00792A0B" w:rsidRDefault="00E016D2" w:rsidP="00C62B4B">
            <w:r w:rsidRPr="00792A0B">
              <w:rPr>
                <w:rFonts w:ascii="Calibri" w:hAnsi="Calibri" w:cs="Calibri"/>
                <w:color w:val="000000"/>
              </w:rPr>
              <w:t>stručně charakterizuje známého českého spisovatele a jeho tvorbu,</w:t>
            </w:r>
          </w:p>
          <w:p w14:paraId="59B7E2B8" w14:textId="77777777" w:rsidR="00E016D2" w:rsidRPr="00792A0B" w:rsidRDefault="00E016D2" w:rsidP="00C62B4B">
            <w:r w:rsidRPr="00792A0B">
              <w:rPr>
                <w:rFonts w:ascii="Calibri" w:hAnsi="Calibri" w:cs="Calibri"/>
                <w:color w:val="000000"/>
              </w:rPr>
              <w:t>vyhledá detailní informace v recenzi knihy,</w:t>
            </w:r>
          </w:p>
          <w:p w14:paraId="7E818C00" w14:textId="77777777" w:rsidR="00E016D2" w:rsidRPr="00792A0B" w:rsidRDefault="00E016D2" w:rsidP="00C62B4B">
            <w:r w:rsidRPr="00792A0B">
              <w:rPr>
                <w:rFonts w:ascii="Calibri" w:hAnsi="Calibri" w:cs="Calibri"/>
                <w:color w:val="000000"/>
              </w:rPr>
              <w:t>napíše recenzi oblíbené knihy,</w:t>
            </w:r>
          </w:p>
          <w:p w14:paraId="4AE4D010" w14:textId="77777777" w:rsidR="00E016D2" w:rsidRPr="00792A0B" w:rsidRDefault="00E016D2" w:rsidP="00C62B4B">
            <w:r w:rsidRPr="00792A0B">
              <w:rPr>
                <w:rFonts w:ascii="Calibri" w:hAnsi="Calibri" w:cs="Calibri"/>
                <w:color w:val="000000"/>
              </w:rPr>
              <w:t>postihne hlavní myšlenku krátkého čteného textu,</w:t>
            </w:r>
          </w:p>
          <w:p w14:paraId="470EDD97" w14:textId="77777777" w:rsidR="00E016D2" w:rsidRPr="00792A0B" w:rsidRDefault="00E016D2" w:rsidP="00C62B4B">
            <w:r w:rsidRPr="00792A0B">
              <w:rPr>
                <w:rFonts w:ascii="Calibri" w:hAnsi="Calibri" w:cs="Calibri"/>
                <w:color w:val="000000"/>
              </w:rPr>
              <w:t>popíše charakter a vzhled lidí,</w:t>
            </w:r>
          </w:p>
          <w:p w14:paraId="2057B34A" w14:textId="77777777" w:rsidR="00E016D2" w:rsidRPr="00792A0B" w:rsidRDefault="00E016D2" w:rsidP="00C62B4B">
            <w:r w:rsidRPr="00792A0B">
              <w:rPr>
                <w:rFonts w:ascii="Calibri" w:hAnsi="Calibri" w:cs="Calibri"/>
                <w:color w:val="000000"/>
              </w:rPr>
              <w:t>charakterizuje lidi své země, sdělí svůj názor na lidi jiných zemí,</w:t>
            </w:r>
          </w:p>
          <w:p w14:paraId="5F85D1A8" w14:textId="77777777" w:rsidR="00E016D2" w:rsidRPr="00792A0B" w:rsidRDefault="00E016D2" w:rsidP="00C62B4B">
            <w:r w:rsidRPr="00792A0B">
              <w:rPr>
                <w:rFonts w:ascii="Calibri" w:hAnsi="Calibri" w:cs="Calibri"/>
                <w:color w:val="000000"/>
              </w:rPr>
              <w:t>vypráví o lidech na fotce,</w:t>
            </w:r>
          </w:p>
          <w:p w14:paraId="2BC90794" w14:textId="77777777" w:rsidR="00E016D2" w:rsidRPr="00792A0B" w:rsidRDefault="00E016D2" w:rsidP="00C62B4B">
            <w:r w:rsidRPr="00792A0B">
              <w:rPr>
                <w:rFonts w:ascii="Calibri" w:hAnsi="Calibri" w:cs="Calibri"/>
                <w:color w:val="000000"/>
              </w:rPr>
              <w:t>napíše o sobě a svých zálibách v strukturovaném osobním dopise,</w:t>
            </w:r>
          </w:p>
          <w:p w14:paraId="5A3481AB" w14:textId="77777777" w:rsidR="00E016D2" w:rsidRPr="00792A0B" w:rsidRDefault="00E016D2" w:rsidP="00C62B4B">
            <w:r w:rsidRPr="00792A0B">
              <w:rPr>
                <w:rFonts w:ascii="Calibri" w:hAnsi="Calibri" w:cs="Calibri"/>
                <w:color w:val="000000"/>
              </w:rPr>
              <w:t>reprodukuje hlavní body čteného textu – popisu významného dne,</w:t>
            </w:r>
          </w:p>
          <w:p w14:paraId="2B5F7336" w14:textId="77777777" w:rsidR="00E016D2" w:rsidRPr="00792A0B" w:rsidRDefault="00E016D2" w:rsidP="00C62B4B">
            <w:r w:rsidRPr="00792A0B">
              <w:rPr>
                <w:rFonts w:ascii="Calibri" w:hAnsi="Calibri" w:cs="Calibri"/>
                <w:color w:val="000000"/>
              </w:rPr>
              <w:t>popíše svoje pocity,</w:t>
            </w:r>
          </w:p>
          <w:p w14:paraId="07D39C49" w14:textId="77777777" w:rsidR="00E016D2" w:rsidRPr="00792A0B" w:rsidRDefault="00E016D2" w:rsidP="00C62B4B">
            <w:r w:rsidRPr="00792A0B">
              <w:rPr>
                <w:rFonts w:ascii="Calibri" w:hAnsi="Calibri" w:cs="Calibri"/>
                <w:color w:val="000000"/>
              </w:rPr>
              <w:t>charakterizuje minulé děje,</w:t>
            </w:r>
          </w:p>
          <w:p w14:paraId="5C1F62CD" w14:textId="77777777" w:rsidR="00E016D2" w:rsidRPr="00792A0B" w:rsidRDefault="00E016D2" w:rsidP="00C62B4B">
            <w:r w:rsidRPr="00792A0B">
              <w:rPr>
                <w:rFonts w:ascii="Calibri" w:hAnsi="Calibri" w:cs="Calibri"/>
                <w:color w:val="000000"/>
              </w:rPr>
              <w:t>popíše památnou událost svého života a reaguje na otázky posluchačů,</w:t>
            </w:r>
          </w:p>
          <w:p w14:paraId="3B1E3AD9" w14:textId="77777777" w:rsidR="00E016D2" w:rsidRPr="00792A0B" w:rsidRDefault="00E016D2" w:rsidP="00C62B4B">
            <w:r w:rsidRPr="00792A0B">
              <w:rPr>
                <w:rFonts w:ascii="Calibri" w:hAnsi="Calibri" w:cs="Calibri"/>
                <w:color w:val="000000"/>
              </w:rPr>
              <w:t>stylisticky správně napíše vyprávění o události jednoho dne/večera,</w:t>
            </w:r>
          </w:p>
          <w:p w14:paraId="11C471A6" w14:textId="77777777" w:rsidR="00E016D2" w:rsidRPr="00792A0B" w:rsidRDefault="00E016D2" w:rsidP="00C62B4B">
            <w:r w:rsidRPr="00792A0B">
              <w:rPr>
                <w:rFonts w:ascii="Calibri" w:hAnsi="Calibri" w:cs="Calibri"/>
                <w:color w:val="000000"/>
              </w:rPr>
              <w:t>diskutuje o smyslu oslav významných událostí,</w:t>
            </w:r>
          </w:p>
          <w:p w14:paraId="3848A67A" w14:textId="77777777" w:rsidR="00E016D2" w:rsidRPr="00792A0B" w:rsidRDefault="00E016D2" w:rsidP="00C62B4B">
            <w:r w:rsidRPr="00792A0B">
              <w:rPr>
                <w:rFonts w:ascii="Calibri" w:hAnsi="Calibri" w:cs="Calibri"/>
                <w:color w:val="000000"/>
              </w:rPr>
              <w:t>ve čteném inzerátu rozpozná místo výkonu práce, její náplň a charakter,</w:t>
            </w:r>
          </w:p>
          <w:p w14:paraId="56276080" w14:textId="77777777" w:rsidR="00E016D2" w:rsidRPr="00792A0B" w:rsidRDefault="00E016D2" w:rsidP="00C62B4B">
            <w:r w:rsidRPr="00792A0B">
              <w:rPr>
                <w:rFonts w:ascii="Calibri" w:hAnsi="Calibri" w:cs="Calibri"/>
                <w:color w:val="000000"/>
              </w:rPr>
              <w:t>reprodukuje hlavní myšlenku čteného popisu člověka a jeho práce,</w:t>
            </w:r>
          </w:p>
          <w:p w14:paraId="3FADE199" w14:textId="77777777" w:rsidR="00E016D2" w:rsidRPr="00792A0B" w:rsidRDefault="00E016D2" w:rsidP="00C62B4B">
            <w:r w:rsidRPr="00792A0B">
              <w:rPr>
                <w:rFonts w:ascii="Calibri" w:hAnsi="Calibri" w:cs="Calibri"/>
                <w:color w:val="000000"/>
              </w:rPr>
              <w:t>popíše povolání,</w:t>
            </w:r>
          </w:p>
          <w:p w14:paraId="0CB46EEC" w14:textId="77777777" w:rsidR="00E016D2" w:rsidRPr="00792A0B" w:rsidRDefault="00E016D2" w:rsidP="00C62B4B">
            <w:r w:rsidRPr="00792A0B">
              <w:rPr>
                <w:rFonts w:ascii="Calibri" w:hAnsi="Calibri" w:cs="Calibri"/>
                <w:color w:val="000000"/>
              </w:rPr>
              <w:t>popíše osobu, věc nebo místo pomocí vedlejší věty,</w:t>
            </w:r>
          </w:p>
          <w:p w14:paraId="010FFA07" w14:textId="77777777" w:rsidR="00E016D2" w:rsidRPr="00792A0B" w:rsidRDefault="00E016D2" w:rsidP="00C62B4B">
            <w:r w:rsidRPr="00792A0B">
              <w:rPr>
                <w:rFonts w:ascii="Calibri" w:hAnsi="Calibri" w:cs="Calibri"/>
                <w:color w:val="000000"/>
              </w:rPr>
              <w:t>gramaticky správně rozvíjí popis lidí, míst a věcí,</w:t>
            </w:r>
          </w:p>
          <w:p w14:paraId="5CF78B0D" w14:textId="77777777" w:rsidR="00E016D2" w:rsidRPr="00792A0B" w:rsidRDefault="00E016D2" w:rsidP="00C62B4B">
            <w:r w:rsidRPr="00792A0B">
              <w:rPr>
                <w:rFonts w:ascii="Calibri" w:hAnsi="Calibri" w:cs="Calibri"/>
                <w:color w:val="000000"/>
              </w:rPr>
              <w:t>napíše žádost o práci,</w:t>
            </w:r>
          </w:p>
          <w:p w14:paraId="1F9E4785" w14:textId="77777777" w:rsidR="00E016D2" w:rsidRPr="00792A0B" w:rsidRDefault="00E016D2" w:rsidP="00C62B4B">
            <w:r w:rsidRPr="00792A0B">
              <w:rPr>
                <w:rFonts w:ascii="Calibri" w:hAnsi="Calibri" w:cs="Calibri"/>
                <w:color w:val="000000"/>
              </w:rPr>
              <w:t>zeptá se a odpoví na otázky při pracovním pohovoru,</w:t>
            </w:r>
          </w:p>
          <w:p w14:paraId="162A776F" w14:textId="77777777" w:rsidR="00E016D2" w:rsidRPr="00792A0B" w:rsidRDefault="00E016D2" w:rsidP="00C62B4B">
            <w:r w:rsidRPr="00792A0B">
              <w:rPr>
                <w:rFonts w:ascii="Calibri" w:hAnsi="Calibri" w:cs="Calibri"/>
                <w:color w:val="000000"/>
              </w:rPr>
              <w:t>jinak formuluje hlavní body slyšeného popisu životního stylu,</w:t>
            </w:r>
          </w:p>
          <w:p w14:paraId="7634A70D" w14:textId="77777777" w:rsidR="00E016D2" w:rsidRPr="00792A0B" w:rsidRDefault="00E016D2" w:rsidP="00C62B4B">
            <w:r w:rsidRPr="00792A0B">
              <w:rPr>
                <w:rFonts w:ascii="Calibri" w:hAnsi="Calibri" w:cs="Calibri"/>
                <w:color w:val="000000"/>
              </w:rPr>
              <w:lastRenderedPageBreak/>
              <w:t>pojmenuje části těla, běžná zranění a nemoci,</w:t>
            </w:r>
          </w:p>
          <w:p w14:paraId="5CF993BC" w14:textId="77777777" w:rsidR="00E016D2" w:rsidRPr="00792A0B" w:rsidRDefault="00E016D2" w:rsidP="00C62B4B">
            <w:r w:rsidRPr="00792A0B">
              <w:rPr>
                <w:rFonts w:ascii="Calibri" w:hAnsi="Calibri" w:cs="Calibri"/>
                <w:color w:val="000000"/>
              </w:rPr>
              <w:t>popíše nemoci, jejich příznaky a způsob léčby,</w:t>
            </w:r>
          </w:p>
          <w:p w14:paraId="6DA5706E" w14:textId="77777777" w:rsidR="00E016D2" w:rsidRPr="00792A0B" w:rsidRDefault="00E016D2" w:rsidP="00C62B4B">
            <w:r w:rsidRPr="00792A0B">
              <w:rPr>
                <w:rFonts w:ascii="Calibri" w:hAnsi="Calibri" w:cs="Calibri"/>
                <w:color w:val="000000"/>
              </w:rPr>
              <w:t>stylisticky správně popíše, napíše neformální dopis,</w:t>
            </w:r>
          </w:p>
          <w:p w14:paraId="7ED723B1" w14:textId="77777777" w:rsidR="00E016D2" w:rsidRPr="00792A0B" w:rsidRDefault="00E016D2" w:rsidP="00C62B4B">
            <w:r w:rsidRPr="00792A0B">
              <w:rPr>
                <w:rFonts w:ascii="Calibri" w:hAnsi="Calibri" w:cs="Calibri"/>
                <w:color w:val="000000"/>
              </w:rPr>
              <w:t>diskutuje o svých životních stylech,</w:t>
            </w:r>
          </w:p>
          <w:p w14:paraId="1E8147B2" w14:textId="77777777" w:rsidR="00E016D2" w:rsidRPr="00792A0B" w:rsidRDefault="00E016D2" w:rsidP="00C62B4B">
            <w:r w:rsidRPr="00792A0B">
              <w:rPr>
                <w:rFonts w:ascii="Calibri" w:hAnsi="Calibri" w:cs="Calibri"/>
                <w:color w:val="000000"/>
              </w:rPr>
              <w:t>simuluje rozhovor pacienta a lékaře.</w:t>
            </w:r>
          </w:p>
          <w:p w14:paraId="60A83E05" w14:textId="77777777" w:rsidR="00E016D2" w:rsidRPr="00792A0B" w:rsidRDefault="00E016D2" w:rsidP="00C62B4B"/>
          <w:p w14:paraId="31603529" w14:textId="77777777" w:rsidR="00E016D2" w:rsidRPr="00792A0B" w:rsidRDefault="00E016D2" w:rsidP="00C62B4B">
            <w:pPr>
              <w:ind w:left="-20"/>
            </w:pPr>
            <w:r w:rsidRPr="00792A0B">
              <w:rPr>
                <w:rFonts w:ascii="Calibri" w:hAnsi="Calibri" w:cs="Calibri"/>
                <w:b/>
                <w:bCs/>
                <w:color w:val="000000"/>
              </w:rPr>
              <w:t>Jazykové prostředky</w:t>
            </w:r>
          </w:p>
          <w:p w14:paraId="52E43C96" w14:textId="77777777" w:rsidR="00E016D2" w:rsidRPr="00792A0B" w:rsidRDefault="00E016D2" w:rsidP="00C62B4B"/>
          <w:p w14:paraId="18F52667" w14:textId="77777777" w:rsidR="00E016D2" w:rsidRPr="00792A0B" w:rsidRDefault="00E016D2" w:rsidP="00C62B4B">
            <w:r w:rsidRPr="00792A0B">
              <w:rPr>
                <w:rFonts w:ascii="Calibri" w:hAnsi="Calibri" w:cs="Calibri"/>
                <w:color w:val="000000"/>
              </w:rPr>
              <w:t>rozlišuje základní zvukové prostředky jazyka, vyslovuje </w:t>
            </w:r>
          </w:p>
          <w:p w14:paraId="0FCF0414" w14:textId="77777777" w:rsidR="00E016D2" w:rsidRPr="00792A0B" w:rsidRDefault="00E016D2" w:rsidP="00C62B4B">
            <w:r w:rsidRPr="00792A0B">
              <w:rPr>
                <w:rFonts w:ascii="Calibri" w:hAnsi="Calibri" w:cs="Calibri"/>
                <w:color w:val="000000"/>
              </w:rPr>
              <w:t>srozumitelně co nejblíže přirozené výslovnosti,</w:t>
            </w:r>
          </w:p>
          <w:p w14:paraId="13DC31C2" w14:textId="77777777" w:rsidR="00E016D2" w:rsidRPr="00792A0B" w:rsidRDefault="00E016D2" w:rsidP="00C62B4B">
            <w:r w:rsidRPr="00792A0B">
              <w:rPr>
                <w:rFonts w:ascii="Calibri" w:hAnsi="Calibri" w:cs="Calibri"/>
                <w:color w:val="000000"/>
              </w:rPr>
              <w:t>používá dostatečnou slovní zásobu včetně frazeologie v rozsahu daných tematických okruhů,</w:t>
            </w:r>
          </w:p>
          <w:p w14:paraId="016DA5B0" w14:textId="77777777" w:rsidR="00E016D2" w:rsidRPr="00792A0B" w:rsidRDefault="00E016D2" w:rsidP="00C62B4B">
            <w:r w:rsidRPr="00792A0B">
              <w:rPr>
                <w:rFonts w:ascii="Calibri" w:hAnsi="Calibri" w:cs="Calibri"/>
                <w:color w:val="000000"/>
              </w:rPr>
              <w:t>aplikuje základní pravopisné normy v písemném projevu.</w:t>
            </w:r>
          </w:p>
          <w:p w14:paraId="667A0BFB" w14:textId="77777777" w:rsidR="00E016D2" w:rsidRPr="00792A0B" w:rsidRDefault="00E016D2" w:rsidP="00C62B4B">
            <w:r w:rsidRPr="00792A0B">
              <w:rPr>
                <w:rFonts w:ascii="Calibri" w:hAnsi="Calibri" w:cs="Calibri"/>
                <w:b/>
                <w:bCs/>
                <w:color w:val="000000"/>
              </w:rPr>
              <w:t>Země příslušné jazykové oblasti</w:t>
            </w:r>
          </w:p>
          <w:p w14:paraId="732A7B1E" w14:textId="77777777" w:rsidR="00E016D2" w:rsidRPr="00792A0B" w:rsidRDefault="00E016D2" w:rsidP="00C62B4B"/>
          <w:p w14:paraId="3FC21886" w14:textId="77777777" w:rsidR="00E016D2" w:rsidRPr="00792A0B" w:rsidRDefault="00E016D2" w:rsidP="00C62B4B">
            <w:r w:rsidRPr="00792A0B">
              <w:rPr>
                <w:rFonts w:ascii="Calibri" w:hAnsi="Calibri" w:cs="Calibri"/>
                <w:color w:val="000000"/>
              </w:rPr>
              <w:t>prezentuje faktické znalosti o reáliích dané jazykové oblasti (společenské, geografické a kulturní poznatky o zemích dané jazykové oblasti),</w:t>
            </w:r>
          </w:p>
          <w:p w14:paraId="14339271" w14:textId="77777777" w:rsidR="00E016D2" w:rsidRPr="00792A0B" w:rsidRDefault="00E016D2" w:rsidP="00C62B4B">
            <w:r w:rsidRPr="00792A0B">
              <w:rPr>
                <w:rFonts w:ascii="Calibri" w:hAnsi="Calibri" w:cs="Calibri"/>
                <w:color w:val="000000"/>
              </w:rPr>
              <w:t>podá informace o turisticky atraktivních oblastech.</w:t>
            </w:r>
          </w:p>
        </w:tc>
        <w:tc>
          <w:tcPr>
            <w:tcW w:w="0" w:type="auto"/>
            <w:tcBorders>
              <w:top w:val="single" w:sz="6" w:space="0" w:color="000000"/>
              <w:left w:val="single" w:sz="6" w:space="0" w:color="000000"/>
            </w:tcBorders>
            <w:tcMar>
              <w:top w:w="0" w:type="dxa"/>
              <w:left w:w="115" w:type="dxa"/>
              <w:bottom w:w="0" w:type="dxa"/>
              <w:right w:w="115" w:type="dxa"/>
            </w:tcMar>
            <w:hideMark/>
          </w:tcPr>
          <w:p w14:paraId="1985B0A6" w14:textId="77777777" w:rsidR="00E016D2" w:rsidRPr="00792A0B" w:rsidRDefault="00E016D2" w:rsidP="00C62B4B">
            <w:pPr>
              <w:jc w:val="right"/>
            </w:pPr>
            <w:r w:rsidRPr="00792A0B">
              <w:rPr>
                <w:rFonts w:ascii="Calibri" w:hAnsi="Calibri" w:cs="Calibri"/>
                <w:b/>
                <w:bCs/>
                <w:color w:val="000000"/>
              </w:rPr>
              <w:lastRenderedPageBreak/>
              <w:t>1.</w:t>
            </w:r>
          </w:p>
        </w:tc>
        <w:tc>
          <w:tcPr>
            <w:tcW w:w="0" w:type="auto"/>
            <w:tcBorders>
              <w:top w:val="single" w:sz="6" w:space="0" w:color="000000"/>
              <w:right w:val="single" w:sz="6" w:space="0" w:color="000000"/>
            </w:tcBorders>
            <w:tcMar>
              <w:top w:w="0" w:type="dxa"/>
              <w:left w:w="115" w:type="dxa"/>
              <w:bottom w:w="0" w:type="dxa"/>
              <w:right w:w="115" w:type="dxa"/>
            </w:tcMar>
            <w:hideMark/>
          </w:tcPr>
          <w:p w14:paraId="38D6A19A" w14:textId="77777777" w:rsidR="00E016D2" w:rsidRPr="003C330D" w:rsidRDefault="00E016D2" w:rsidP="00C62B4B">
            <w:pPr>
              <w:rPr>
                <w:rFonts w:cstheme="minorHAnsi"/>
                <w:b/>
                <w:bCs/>
                <w:color w:val="000000"/>
              </w:rPr>
            </w:pPr>
            <w:r w:rsidRPr="003C330D">
              <w:rPr>
                <w:rFonts w:cstheme="minorHAnsi"/>
                <w:b/>
                <w:bCs/>
                <w:color w:val="000000"/>
              </w:rPr>
              <w:t>Travel and transportation</w:t>
            </w:r>
          </w:p>
          <w:p w14:paraId="1D026DDC" w14:textId="77777777" w:rsidR="00E016D2" w:rsidRDefault="00E016D2" w:rsidP="00C62B4B">
            <w:pPr>
              <w:rPr>
                <w:rFonts w:cstheme="minorHAnsi"/>
              </w:rPr>
            </w:pPr>
          </w:p>
          <w:p w14:paraId="013D4D65" w14:textId="77777777" w:rsidR="00E016D2" w:rsidRDefault="00E016D2" w:rsidP="00C62B4B">
            <w:pPr>
              <w:rPr>
                <w:rFonts w:cstheme="minorHAnsi"/>
              </w:rPr>
            </w:pPr>
            <w:r>
              <w:rPr>
                <w:rFonts w:cstheme="minorHAnsi"/>
              </w:rPr>
              <w:t xml:space="preserve">Present and past tenses revision </w:t>
            </w:r>
          </w:p>
          <w:p w14:paraId="27CEBF36" w14:textId="77777777" w:rsidR="00E016D2" w:rsidRDefault="00E016D2" w:rsidP="00C62B4B">
            <w:pPr>
              <w:rPr>
                <w:rFonts w:cstheme="minorHAnsi"/>
              </w:rPr>
            </w:pPr>
            <w:r>
              <w:rPr>
                <w:rFonts w:cstheme="minorHAnsi"/>
              </w:rPr>
              <w:t xml:space="preserve">Verb </w:t>
            </w:r>
            <w:r w:rsidRPr="003C330D">
              <w:rPr>
                <w:rFonts w:cstheme="minorHAnsi"/>
                <w:i/>
              </w:rPr>
              <w:t>used to</w:t>
            </w:r>
          </w:p>
          <w:p w14:paraId="418A31D7" w14:textId="77777777" w:rsidR="00E016D2" w:rsidRDefault="00E016D2" w:rsidP="00C62B4B">
            <w:pPr>
              <w:rPr>
                <w:rFonts w:cstheme="minorHAnsi"/>
                <w:bCs/>
                <w:color w:val="000000"/>
              </w:rPr>
            </w:pPr>
            <w:r>
              <w:rPr>
                <w:rFonts w:cstheme="minorHAnsi"/>
                <w:bCs/>
                <w:color w:val="000000"/>
              </w:rPr>
              <w:t>Modals in the past</w:t>
            </w:r>
          </w:p>
          <w:p w14:paraId="6DA6E56C" w14:textId="77777777" w:rsidR="00E016D2" w:rsidRDefault="00E016D2" w:rsidP="00C62B4B">
            <w:pPr>
              <w:rPr>
                <w:rFonts w:cstheme="minorHAnsi"/>
                <w:bCs/>
                <w:color w:val="000000"/>
              </w:rPr>
            </w:pPr>
            <w:r w:rsidRPr="003C330D">
              <w:rPr>
                <w:rFonts w:cstheme="minorHAnsi"/>
                <w:bCs/>
                <w:color w:val="000000"/>
              </w:rPr>
              <w:t>Participle clauses</w:t>
            </w:r>
          </w:p>
          <w:p w14:paraId="36BC605D" w14:textId="77777777" w:rsidR="00E016D2" w:rsidRPr="003C330D" w:rsidRDefault="00E016D2" w:rsidP="00C62B4B">
            <w:pPr>
              <w:rPr>
                <w:rFonts w:cstheme="minorHAnsi"/>
              </w:rPr>
            </w:pPr>
          </w:p>
          <w:p w14:paraId="73C99AA3" w14:textId="77777777" w:rsidR="00E016D2" w:rsidRPr="003C330D" w:rsidRDefault="00E016D2" w:rsidP="00C62B4B">
            <w:pPr>
              <w:rPr>
                <w:rFonts w:cstheme="minorHAnsi"/>
              </w:rPr>
            </w:pPr>
          </w:p>
        </w:tc>
        <w:tc>
          <w:tcPr>
            <w:tcW w:w="0" w:type="auto"/>
            <w:vMerge w:val="restart"/>
            <w:tcBorders>
              <w:top w:val="single" w:sz="6" w:space="0" w:color="000000"/>
              <w:left w:val="single" w:sz="6" w:space="0" w:color="000000"/>
              <w:right w:val="single" w:sz="6" w:space="0" w:color="000000"/>
            </w:tcBorders>
            <w:tcMar>
              <w:top w:w="0" w:type="dxa"/>
              <w:left w:w="115" w:type="dxa"/>
              <w:bottom w:w="0" w:type="dxa"/>
              <w:right w:w="115" w:type="dxa"/>
            </w:tcMar>
            <w:hideMark/>
          </w:tcPr>
          <w:p w14:paraId="183E4AAA" w14:textId="77777777" w:rsidR="00E016D2" w:rsidRPr="00792A0B" w:rsidRDefault="00E016D2" w:rsidP="00C62B4B">
            <w:pPr>
              <w:jc w:val="center"/>
            </w:pPr>
            <w:r>
              <w:rPr>
                <w:rFonts w:ascii="Calibri" w:hAnsi="Calibri" w:cs="Calibri"/>
                <w:color w:val="000000"/>
              </w:rPr>
              <w:t>120</w:t>
            </w:r>
          </w:p>
        </w:tc>
      </w:tr>
      <w:tr w:rsidR="00E016D2" w:rsidRPr="00792A0B" w14:paraId="2D336ACB" w14:textId="77777777" w:rsidTr="00210D15">
        <w:trPr>
          <w:trHeight w:val="20"/>
        </w:trPr>
        <w:tc>
          <w:tcPr>
            <w:tcW w:w="0" w:type="auto"/>
            <w:vMerge/>
            <w:tcBorders>
              <w:top w:val="single" w:sz="6" w:space="0" w:color="000000"/>
              <w:left w:val="single" w:sz="6" w:space="0" w:color="000000"/>
              <w:bottom w:val="single" w:sz="6" w:space="0" w:color="000000"/>
            </w:tcBorders>
            <w:vAlign w:val="center"/>
            <w:hideMark/>
          </w:tcPr>
          <w:p w14:paraId="60E9A2E9" w14:textId="77777777" w:rsidR="00E016D2" w:rsidRPr="00792A0B" w:rsidRDefault="00E016D2" w:rsidP="00C62B4B"/>
        </w:tc>
        <w:tc>
          <w:tcPr>
            <w:tcW w:w="0" w:type="auto"/>
            <w:vMerge/>
            <w:tcBorders>
              <w:top w:val="single" w:sz="6" w:space="0" w:color="000000"/>
              <w:bottom w:val="single" w:sz="6" w:space="0" w:color="000000"/>
              <w:right w:val="single" w:sz="6" w:space="0" w:color="000000"/>
            </w:tcBorders>
            <w:vAlign w:val="center"/>
            <w:hideMark/>
          </w:tcPr>
          <w:p w14:paraId="7E1BBC4D" w14:textId="77777777" w:rsidR="00E016D2" w:rsidRPr="00792A0B" w:rsidRDefault="00E016D2" w:rsidP="00C62B4B"/>
        </w:tc>
        <w:tc>
          <w:tcPr>
            <w:tcW w:w="0" w:type="auto"/>
            <w:tcBorders>
              <w:left w:val="single" w:sz="6" w:space="0" w:color="000000"/>
              <w:bottom w:val="single" w:sz="6" w:space="0" w:color="000000"/>
            </w:tcBorders>
            <w:tcMar>
              <w:top w:w="0" w:type="dxa"/>
              <w:left w:w="115" w:type="dxa"/>
              <w:bottom w:w="0" w:type="dxa"/>
              <w:right w:w="115" w:type="dxa"/>
            </w:tcMar>
          </w:tcPr>
          <w:p w14:paraId="0913D940" w14:textId="77777777" w:rsidR="00E016D2" w:rsidRPr="00792A0B" w:rsidRDefault="00E016D2" w:rsidP="00C62B4B">
            <w:pPr>
              <w:jc w:val="right"/>
            </w:pPr>
          </w:p>
        </w:tc>
        <w:tc>
          <w:tcPr>
            <w:tcW w:w="0" w:type="auto"/>
            <w:tcBorders>
              <w:bottom w:val="single" w:sz="6" w:space="0" w:color="000000"/>
              <w:right w:val="single" w:sz="6" w:space="0" w:color="000000"/>
            </w:tcBorders>
            <w:tcMar>
              <w:top w:w="0" w:type="dxa"/>
              <w:left w:w="115" w:type="dxa"/>
              <w:bottom w:w="0" w:type="dxa"/>
              <w:right w:w="115" w:type="dxa"/>
            </w:tcMar>
          </w:tcPr>
          <w:p w14:paraId="598228B7" w14:textId="77777777" w:rsidR="00E016D2" w:rsidRPr="003C330D" w:rsidRDefault="00E016D2" w:rsidP="00C62B4B">
            <w:pPr>
              <w:rPr>
                <w:rFonts w:cstheme="minorHAnsi"/>
              </w:rPr>
            </w:pPr>
          </w:p>
        </w:tc>
        <w:tc>
          <w:tcPr>
            <w:tcW w:w="0" w:type="auto"/>
            <w:vMerge/>
            <w:tcBorders>
              <w:left w:val="single" w:sz="6" w:space="0" w:color="000000"/>
              <w:right w:val="single" w:sz="6" w:space="0" w:color="000000"/>
            </w:tcBorders>
            <w:tcMar>
              <w:top w:w="0" w:type="dxa"/>
              <w:left w:w="115" w:type="dxa"/>
              <w:bottom w:w="0" w:type="dxa"/>
              <w:right w:w="115" w:type="dxa"/>
            </w:tcMar>
            <w:hideMark/>
          </w:tcPr>
          <w:p w14:paraId="7160E4B8" w14:textId="77777777" w:rsidR="00E016D2" w:rsidRPr="00792A0B" w:rsidRDefault="00E016D2" w:rsidP="00C62B4B">
            <w:pPr>
              <w:jc w:val="center"/>
            </w:pPr>
          </w:p>
        </w:tc>
      </w:tr>
      <w:tr w:rsidR="00E016D2" w:rsidRPr="00792A0B" w14:paraId="21140409" w14:textId="77777777" w:rsidTr="00210D15">
        <w:trPr>
          <w:trHeight w:val="20"/>
        </w:trPr>
        <w:tc>
          <w:tcPr>
            <w:tcW w:w="0" w:type="auto"/>
            <w:vMerge/>
            <w:tcBorders>
              <w:top w:val="single" w:sz="6" w:space="0" w:color="000000"/>
              <w:left w:val="single" w:sz="6" w:space="0" w:color="000000"/>
              <w:bottom w:val="single" w:sz="6" w:space="0" w:color="000000"/>
            </w:tcBorders>
            <w:vAlign w:val="center"/>
            <w:hideMark/>
          </w:tcPr>
          <w:p w14:paraId="2894C2A4" w14:textId="77777777" w:rsidR="00E016D2" w:rsidRPr="00792A0B" w:rsidRDefault="00E016D2" w:rsidP="00C62B4B"/>
        </w:tc>
        <w:tc>
          <w:tcPr>
            <w:tcW w:w="0" w:type="auto"/>
            <w:vMerge/>
            <w:tcBorders>
              <w:top w:val="single" w:sz="6" w:space="0" w:color="000000"/>
              <w:bottom w:val="single" w:sz="6" w:space="0" w:color="000000"/>
              <w:right w:val="single" w:sz="6" w:space="0" w:color="000000"/>
            </w:tcBorders>
            <w:vAlign w:val="center"/>
            <w:hideMark/>
          </w:tcPr>
          <w:p w14:paraId="6DFBDFB2" w14:textId="77777777" w:rsidR="00E016D2" w:rsidRPr="00792A0B" w:rsidRDefault="00E016D2" w:rsidP="00C62B4B"/>
        </w:tc>
        <w:tc>
          <w:tcPr>
            <w:tcW w:w="0" w:type="auto"/>
            <w:tcBorders>
              <w:top w:val="single" w:sz="6" w:space="0" w:color="000000"/>
              <w:left w:val="single" w:sz="6" w:space="0" w:color="000000"/>
            </w:tcBorders>
            <w:tcMar>
              <w:top w:w="0" w:type="dxa"/>
              <w:left w:w="115" w:type="dxa"/>
              <w:bottom w:w="0" w:type="dxa"/>
              <w:right w:w="115" w:type="dxa"/>
            </w:tcMar>
            <w:hideMark/>
          </w:tcPr>
          <w:p w14:paraId="72C1B2DC" w14:textId="77777777" w:rsidR="00E016D2" w:rsidRPr="00792A0B" w:rsidRDefault="00E016D2" w:rsidP="00C62B4B">
            <w:pPr>
              <w:jc w:val="right"/>
            </w:pPr>
            <w:r w:rsidRPr="00792A0B">
              <w:rPr>
                <w:rFonts w:ascii="Calibri" w:hAnsi="Calibri" w:cs="Calibri"/>
                <w:b/>
                <w:bCs/>
                <w:color w:val="000000"/>
              </w:rPr>
              <w:t>2.</w:t>
            </w:r>
          </w:p>
        </w:tc>
        <w:tc>
          <w:tcPr>
            <w:tcW w:w="0" w:type="auto"/>
            <w:tcBorders>
              <w:top w:val="single" w:sz="6" w:space="0" w:color="000000"/>
              <w:right w:val="single" w:sz="6" w:space="0" w:color="000000"/>
            </w:tcBorders>
            <w:tcMar>
              <w:top w:w="0" w:type="dxa"/>
              <w:left w:w="115" w:type="dxa"/>
              <w:bottom w:w="0" w:type="dxa"/>
              <w:right w:w="115" w:type="dxa"/>
            </w:tcMar>
            <w:hideMark/>
          </w:tcPr>
          <w:p w14:paraId="0BF7A43A" w14:textId="77777777" w:rsidR="00E016D2" w:rsidRPr="003C330D" w:rsidRDefault="00E016D2" w:rsidP="00C62B4B">
            <w:pPr>
              <w:rPr>
                <w:rFonts w:cstheme="minorHAnsi"/>
                <w:b/>
                <w:bCs/>
                <w:color w:val="000000"/>
              </w:rPr>
            </w:pPr>
            <w:r w:rsidRPr="003C330D">
              <w:rPr>
                <w:rFonts w:cstheme="minorHAnsi"/>
                <w:b/>
                <w:bCs/>
                <w:color w:val="000000"/>
              </w:rPr>
              <w:t>People, state and society. Enviroment.</w:t>
            </w:r>
          </w:p>
          <w:p w14:paraId="3663F3C0" w14:textId="77777777" w:rsidR="00E016D2" w:rsidRDefault="00E016D2" w:rsidP="00C62B4B">
            <w:pPr>
              <w:rPr>
                <w:rFonts w:cstheme="minorHAnsi"/>
              </w:rPr>
            </w:pPr>
          </w:p>
          <w:p w14:paraId="338AECCF" w14:textId="77777777" w:rsidR="00E016D2" w:rsidRDefault="00E016D2" w:rsidP="00C62B4B">
            <w:pPr>
              <w:rPr>
                <w:rFonts w:cstheme="minorHAnsi"/>
              </w:rPr>
            </w:pPr>
            <w:r>
              <w:rPr>
                <w:rFonts w:cstheme="minorHAnsi"/>
              </w:rPr>
              <w:t>Governments. Organisations.</w:t>
            </w:r>
          </w:p>
          <w:p w14:paraId="73AB95CA" w14:textId="77777777" w:rsidR="00E016D2" w:rsidRDefault="00E016D2" w:rsidP="00C62B4B">
            <w:pPr>
              <w:rPr>
                <w:rFonts w:cstheme="minorHAnsi"/>
              </w:rPr>
            </w:pPr>
            <w:r>
              <w:rPr>
                <w:rFonts w:cstheme="minorHAnsi"/>
              </w:rPr>
              <w:t>Future tenses revision</w:t>
            </w:r>
          </w:p>
          <w:p w14:paraId="189E695C" w14:textId="77777777" w:rsidR="00E016D2" w:rsidRPr="00D91F40" w:rsidRDefault="00E016D2" w:rsidP="00C62B4B">
            <w:pPr>
              <w:rPr>
                <w:rFonts w:cstheme="minorHAnsi"/>
              </w:rPr>
            </w:pPr>
            <w:r w:rsidRPr="003C330D">
              <w:rPr>
                <w:rFonts w:cstheme="minorHAnsi"/>
              </w:rPr>
              <w:t xml:space="preserve">Conditionals </w:t>
            </w:r>
            <w:r>
              <w:rPr>
                <w:rFonts w:cstheme="minorHAnsi"/>
              </w:rPr>
              <w:t>(zero, first, second and third)</w:t>
            </w:r>
          </w:p>
          <w:p w14:paraId="103CB562" w14:textId="77777777" w:rsidR="00E016D2" w:rsidRPr="003C330D" w:rsidRDefault="00E016D2" w:rsidP="00C62B4B">
            <w:pPr>
              <w:rPr>
                <w:rFonts w:cstheme="minorHAnsi"/>
              </w:rPr>
            </w:pPr>
            <w:r>
              <w:rPr>
                <w:rFonts w:cstheme="minorHAnsi"/>
                <w:bCs/>
                <w:color w:val="000000"/>
              </w:rPr>
              <w:t>Phrasal verbs</w:t>
            </w:r>
          </w:p>
        </w:tc>
        <w:tc>
          <w:tcPr>
            <w:tcW w:w="0" w:type="auto"/>
            <w:vMerge/>
            <w:tcBorders>
              <w:left w:val="single" w:sz="6" w:space="0" w:color="000000"/>
              <w:right w:val="single" w:sz="6" w:space="0" w:color="000000"/>
            </w:tcBorders>
            <w:tcMar>
              <w:top w:w="0" w:type="dxa"/>
              <w:left w:w="115" w:type="dxa"/>
              <w:bottom w:w="0" w:type="dxa"/>
              <w:right w:w="115" w:type="dxa"/>
            </w:tcMar>
            <w:hideMark/>
          </w:tcPr>
          <w:p w14:paraId="0407249B" w14:textId="77777777" w:rsidR="00E016D2" w:rsidRPr="00792A0B" w:rsidRDefault="00E016D2" w:rsidP="00C62B4B">
            <w:pPr>
              <w:jc w:val="center"/>
            </w:pPr>
          </w:p>
        </w:tc>
      </w:tr>
      <w:tr w:rsidR="00E016D2" w:rsidRPr="00792A0B" w14:paraId="2E160982" w14:textId="77777777" w:rsidTr="00210D15">
        <w:trPr>
          <w:trHeight w:val="20"/>
        </w:trPr>
        <w:tc>
          <w:tcPr>
            <w:tcW w:w="0" w:type="auto"/>
            <w:vMerge/>
            <w:tcBorders>
              <w:top w:val="single" w:sz="6" w:space="0" w:color="000000"/>
              <w:left w:val="single" w:sz="6" w:space="0" w:color="000000"/>
              <w:bottom w:val="single" w:sz="6" w:space="0" w:color="000000"/>
            </w:tcBorders>
            <w:vAlign w:val="center"/>
            <w:hideMark/>
          </w:tcPr>
          <w:p w14:paraId="17EB89D0" w14:textId="77777777" w:rsidR="00E016D2" w:rsidRPr="00792A0B" w:rsidRDefault="00E016D2" w:rsidP="00C62B4B"/>
        </w:tc>
        <w:tc>
          <w:tcPr>
            <w:tcW w:w="0" w:type="auto"/>
            <w:vMerge/>
            <w:tcBorders>
              <w:top w:val="single" w:sz="6" w:space="0" w:color="000000"/>
              <w:bottom w:val="single" w:sz="6" w:space="0" w:color="000000"/>
              <w:right w:val="single" w:sz="6" w:space="0" w:color="000000"/>
            </w:tcBorders>
            <w:vAlign w:val="center"/>
            <w:hideMark/>
          </w:tcPr>
          <w:p w14:paraId="4212C169" w14:textId="77777777" w:rsidR="00E016D2" w:rsidRPr="00792A0B" w:rsidRDefault="00E016D2" w:rsidP="00C62B4B"/>
        </w:tc>
        <w:tc>
          <w:tcPr>
            <w:tcW w:w="0" w:type="auto"/>
            <w:tcBorders>
              <w:left w:val="single" w:sz="6" w:space="0" w:color="000000"/>
              <w:bottom w:val="single" w:sz="6" w:space="0" w:color="000000"/>
            </w:tcBorders>
            <w:tcMar>
              <w:top w:w="0" w:type="dxa"/>
              <w:left w:w="115" w:type="dxa"/>
              <w:bottom w:w="0" w:type="dxa"/>
              <w:right w:w="115" w:type="dxa"/>
            </w:tcMar>
          </w:tcPr>
          <w:p w14:paraId="6492B29B" w14:textId="77777777" w:rsidR="00E016D2" w:rsidRPr="00792A0B" w:rsidRDefault="00E016D2" w:rsidP="00C62B4B">
            <w:pPr>
              <w:jc w:val="right"/>
            </w:pPr>
          </w:p>
        </w:tc>
        <w:tc>
          <w:tcPr>
            <w:tcW w:w="0" w:type="auto"/>
            <w:tcBorders>
              <w:bottom w:val="single" w:sz="6" w:space="0" w:color="000000"/>
              <w:right w:val="single" w:sz="6" w:space="0" w:color="000000"/>
            </w:tcBorders>
            <w:tcMar>
              <w:top w:w="0" w:type="dxa"/>
              <w:left w:w="115" w:type="dxa"/>
              <w:bottom w:w="0" w:type="dxa"/>
              <w:right w:w="115" w:type="dxa"/>
            </w:tcMar>
          </w:tcPr>
          <w:p w14:paraId="6ADADFDD" w14:textId="77777777" w:rsidR="00E016D2" w:rsidRPr="003C330D" w:rsidRDefault="00E016D2" w:rsidP="00C62B4B">
            <w:pPr>
              <w:rPr>
                <w:rFonts w:cstheme="minorHAnsi"/>
              </w:rPr>
            </w:pPr>
          </w:p>
        </w:tc>
        <w:tc>
          <w:tcPr>
            <w:tcW w:w="0" w:type="auto"/>
            <w:vMerge/>
            <w:tcBorders>
              <w:left w:val="single" w:sz="6" w:space="0" w:color="000000"/>
              <w:right w:val="single" w:sz="6" w:space="0" w:color="000000"/>
            </w:tcBorders>
            <w:tcMar>
              <w:top w:w="0" w:type="dxa"/>
              <w:left w:w="115" w:type="dxa"/>
              <w:bottom w:w="0" w:type="dxa"/>
              <w:right w:w="115" w:type="dxa"/>
            </w:tcMar>
            <w:hideMark/>
          </w:tcPr>
          <w:p w14:paraId="69CB0F47" w14:textId="77777777" w:rsidR="00E016D2" w:rsidRPr="00792A0B" w:rsidRDefault="00E016D2" w:rsidP="00C62B4B">
            <w:pPr>
              <w:jc w:val="center"/>
            </w:pPr>
          </w:p>
        </w:tc>
      </w:tr>
      <w:tr w:rsidR="00E016D2" w:rsidRPr="00792A0B" w14:paraId="3A8E5B59" w14:textId="77777777" w:rsidTr="00210D15">
        <w:trPr>
          <w:trHeight w:val="20"/>
        </w:trPr>
        <w:tc>
          <w:tcPr>
            <w:tcW w:w="0" w:type="auto"/>
            <w:vMerge/>
            <w:tcBorders>
              <w:top w:val="single" w:sz="6" w:space="0" w:color="000000"/>
              <w:left w:val="single" w:sz="6" w:space="0" w:color="000000"/>
              <w:bottom w:val="single" w:sz="6" w:space="0" w:color="000000"/>
            </w:tcBorders>
            <w:vAlign w:val="center"/>
            <w:hideMark/>
          </w:tcPr>
          <w:p w14:paraId="1E779D97" w14:textId="77777777" w:rsidR="00E016D2" w:rsidRPr="00792A0B" w:rsidRDefault="00E016D2" w:rsidP="00C62B4B"/>
        </w:tc>
        <w:tc>
          <w:tcPr>
            <w:tcW w:w="0" w:type="auto"/>
            <w:vMerge/>
            <w:tcBorders>
              <w:top w:val="single" w:sz="6" w:space="0" w:color="000000"/>
              <w:bottom w:val="single" w:sz="6" w:space="0" w:color="000000"/>
              <w:right w:val="single" w:sz="6" w:space="0" w:color="000000"/>
            </w:tcBorders>
            <w:vAlign w:val="center"/>
            <w:hideMark/>
          </w:tcPr>
          <w:p w14:paraId="6DE569C4" w14:textId="77777777" w:rsidR="00E016D2" w:rsidRPr="00792A0B" w:rsidRDefault="00E016D2" w:rsidP="00C62B4B"/>
        </w:tc>
        <w:tc>
          <w:tcPr>
            <w:tcW w:w="0" w:type="auto"/>
            <w:tcBorders>
              <w:top w:val="single" w:sz="6" w:space="0" w:color="000000"/>
              <w:left w:val="single" w:sz="6" w:space="0" w:color="000000"/>
            </w:tcBorders>
            <w:tcMar>
              <w:top w:w="0" w:type="dxa"/>
              <w:left w:w="115" w:type="dxa"/>
              <w:bottom w:w="0" w:type="dxa"/>
              <w:right w:w="115" w:type="dxa"/>
            </w:tcMar>
            <w:hideMark/>
          </w:tcPr>
          <w:p w14:paraId="15178216" w14:textId="77777777" w:rsidR="00E016D2" w:rsidRPr="00792A0B" w:rsidRDefault="00E016D2" w:rsidP="00C62B4B">
            <w:pPr>
              <w:jc w:val="right"/>
            </w:pPr>
            <w:r w:rsidRPr="00792A0B">
              <w:rPr>
                <w:rFonts w:ascii="Calibri" w:hAnsi="Calibri" w:cs="Calibri"/>
                <w:b/>
                <w:bCs/>
                <w:color w:val="000000"/>
              </w:rPr>
              <w:t>3.</w:t>
            </w:r>
          </w:p>
        </w:tc>
        <w:tc>
          <w:tcPr>
            <w:tcW w:w="0" w:type="auto"/>
            <w:tcBorders>
              <w:top w:val="single" w:sz="6" w:space="0" w:color="000000"/>
              <w:right w:val="single" w:sz="6" w:space="0" w:color="000000"/>
            </w:tcBorders>
            <w:tcMar>
              <w:top w:w="0" w:type="dxa"/>
              <w:left w:w="115" w:type="dxa"/>
              <w:bottom w:w="0" w:type="dxa"/>
              <w:right w:w="115" w:type="dxa"/>
            </w:tcMar>
            <w:hideMark/>
          </w:tcPr>
          <w:p w14:paraId="41E63F76" w14:textId="77777777" w:rsidR="00E016D2" w:rsidRPr="003C330D" w:rsidRDefault="00E016D2" w:rsidP="00C62B4B">
            <w:pPr>
              <w:rPr>
                <w:rFonts w:cstheme="minorHAnsi"/>
                <w:b/>
              </w:rPr>
            </w:pPr>
            <w:r w:rsidRPr="003C330D">
              <w:rPr>
                <w:rFonts w:cstheme="minorHAnsi"/>
                <w:b/>
              </w:rPr>
              <w:t>Education</w:t>
            </w:r>
          </w:p>
        </w:tc>
        <w:tc>
          <w:tcPr>
            <w:tcW w:w="0" w:type="auto"/>
            <w:vMerge/>
            <w:tcBorders>
              <w:left w:val="single" w:sz="6" w:space="0" w:color="000000"/>
              <w:right w:val="single" w:sz="6" w:space="0" w:color="000000"/>
            </w:tcBorders>
            <w:tcMar>
              <w:top w:w="0" w:type="dxa"/>
              <w:left w:w="115" w:type="dxa"/>
              <w:bottom w:w="0" w:type="dxa"/>
              <w:right w:w="115" w:type="dxa"/>
            </w:tcMar>
            <w:hideMark/>
          </w:tcPr>
          <w:p w14:paraId="391D77EC" w14:textId="77777777" w:rsidR="00E016D2" w:rsidRPr="00792A0B" w:rsidRDefault="00E016D2" w:rsidP="00C62B4B">
            <w:pPr>
              <w:jc w:val="center"/>
            </w:pPr>
          </w:p>
        </w:tc>
      </w:tr>
      <w:tr w:rsidR="00E016D2" w:rsidRPr="00792A0B" w14:paraId="5AEC165B" w14:textId="77777777" w:rsidTr="00210D15">
        <w:trPr>
          <w:trHeight w:val="20"/>
        </w:trPr>
        <w:tc>
          <w:tcPr>
            <w:tcW w:w="0" w:type="auto"/>
            <w:vMerge/>
            <w:tcBorders>
              <w:top w:val="single" w:sz="6" w:space="0" w:color="000000"/>
              <w:left w:val="single" w:sz="6" w:space="0" w:color="000000"/>
              <w:bottom w:val="single" w:sz="6" w:space="0" w:color="000000"/>
            </w:tcBorders>
            <w:vAlign w:val="center"/>
            <w:hideMark/>
          </w:tcPr>
          <w:p w14:paraId="02532B2B" w14:textId="77777777" w:rsidR="00E016D2" w:rsidRPr="00792A0B" w:rsidRDefault="00E016D2" w:rsidP="00C62B4B"/>
        </w:tc>
        <w:tc>
          <w:tcPr>
            <w:tcW w:w="0" w:type="auto"/>
            <w:vMerge/>
            <w:tcBorders>
              <w:top w:val="single" w:sz="6" w:space="0" w:color="000000"/>
              <w:bottom w:val="single" w:sz="6" w:space="0" w:color="000000"/>
              <w:right w:val="single" w:sz="6" w:space="0" w:color="000000"/>
            </w:tcBorders>
            <w:vAlign w:val="center"/>
            <w:hideMark/>
          </w:tcPr>
          <w:p w14:paraId="4BABCF30" w14:textId="77777777" w:rsidR="00E016D2" w:rsidRPr="00792A0B" w:rsidRDefault="00E016D2" w:rsidP="00C62B4B"/>
        </w:tc>
        <w:tc>
          <w:tcPr>
            <w:tcW w:w="0" w:type="auto"/>
            <w:tcBorders>
              <w:left w:val="single" w:sz="6" w:space="0" w:color="000000"/>
              <w:bottom w:val="single" w:sz="6" w:space="0" w:color="000000"/>
            </w:tcBorders>
            <w:tcMar>
              <w:top w:w="0" w:type="dxa"/>
              <w:left w:w="115" w:type="dxa"/>
              <w:bottom w:w="0" w:type="dxa"/>
              <w:right w:w="115" w:type="dxa"/>
            </w:tcMar>
            <w:hideMark/>
          </w:tcPr>
          <w:p w14:paraId="1938319E" w14:textId="77777777" w:rsidR="00E016D2" w:rsidRPr="00792A0B" w:rsidRDefault="00E016D2" w:rsidP="00C62B4B">
            <w:pPr>
              <w:jc w:val="right"/>
            </w:pPr>
          </w:p>
          <w:p w14:paraId="1BD44854" w14:textId="77777777" w:rsidR="00E016D2" w:rsidRPr="00792A0B" w:rsidRDefault="00E016D2" w:rsidP="00C62B4B">
            <w:pPr>
              <w:jc w:val="right"/>
            </w:pPr>
          </w:p>
        </w:tc>
        <w:tc>
          <w:tcPr>
            <w:tcW w:w="0" w:type="auto"/>
            <w:tcBorders>
              <w:bottom w:val="single" w:sz="6" w:space="0" w:color="000000"/>
              <w:right w:val="single" w:sz="6" w:space="0" w:color="000000"/>
            </w:tcBorders>
            <w:tcMar>
              <w:top w:w="0" w:type="dxa"/>
              <w:left w:w="115" w:type="dxa"/>
              <w:bottom w:w="0" w:type="dxa"/>
              <w:right w:w="115" w:type="dxa"/>
            </w:tcMar>
            <w:hideMark/>
          </w:tcPr>
          <w:p w14:paraId="39E76E65" w14:textId="77777777" w:rsidR="00E016D2" w:rsidRDefault="00E016D2" w:rsidP="00C62B4B">
            <w:pPr>
              <w:rPr>
                <w:rFonts w:cstheme="minorHAnsi"/>
                <w:b/>
                <w:bCs/>
                <w:color w:val="000000"/>
              </w:rPr>
            </w:pPr>
            <w:r>
              <w:rPr>
                <w:rFonts w:cstheme="minorHAnsi"/>
                <w:b/>
                <w:bCs/>
                <w:color w:val="000000"/>
              </w:rPr>
              <w:t>Digital technologies. Fake news</w:t>
            </w:r>
          </w:p>
          <w:p w14:paraId="7E82F526" w14:textId="77777777" w:rsidR="00E016D2" w:rsidRDefault="00E016D2" w:rsidP="00C62B4B">
            <w:pPr>
              <w:rPr>
                <w:rFonts w:cstheme="minorHAnsi"/>
                <w:bCs/>
                <w:color w:val="000000"/>
              </w:rPr>
            </w:pPr>
          </w:p>
          <w:p w14:paraId="0103B88E" w14:textId="77777777" w:rsidR="00E016D2" w:rsidRDefault="00E016D2" w:rsidP="00C62B4B">
            <w:pPr>
              <w:rPr>
                <w:rFonts w:cstheme="minorHAnsi"/>
                <w:bCs/>
                <w:color w:val="000000"/>
              </w:rPr>
            </w:pPr>
            <w:r>
              <w:rPr>
                <w:rFonts w:cstheme="minorHAnsi"/>
                <w:bCs/>
                <w:color w:val="000000"/>
              </w:rPr>
              <w:t>Expressing opinions, distinguishing fact from opinion.</w:t>
            </w:r>
          </w:p>
          <w:p w14:paraId="06CBDBE8" w14:textId="77777777" w:rsidR="00E016D2" w:rsidRPr="00C06254" w:rsidRDefault="00E016D2" w:rsidP="00C62B4B">
            <w:pPr>
              <w:rPr>
                <w:rFonts w:cstheme="minorHAnsi"/>
                <w:bCs/>
                <w:i/>
                <w:color w:val="000000"/>
              </w:rPr>
            </w:pPr>
            <w:r>
              <w:rPr>
                <w:rFonts w:cstheme="minorHAnsi"/>
                <w:bCs/>
                <w:color w:val="000000"/>
              </w:rPr>
              <w:t xml:space="preserve">Quantifiers </w:t>
            </w:r>
            <w:r w:rsidRPr="00C06254">
              <w:rPr>
                <w:rFonts w:cstheme="minorHAnsi"/>
                <w:bCs/>
                <w:i/>
                <w:color w:val="000000"/>
              </w:rPr>
              <w:t>everyone of / none of</w:t>
            </w:r>
          </w:p>
          <w:p w14:paraId="55C00F39" w14:textId="77777777" w:rsidR="00E016D2" w:rsidRPr="003C330D" w:rsidRDefault="00E016D2" w:rsidP="00C62B4B">
            <w:pPr>
              <w:rPr>
                <w:rFonts w:cstheme="minorHAnsi"/>
              </w:rPr>
            </w:pPr>
          </w:p>
          <w:p w14:paraId="4414EF09" w14:textId="77777777" w:rsidR="00E016D2" w:rsidRPr="003C330D" w:rsidRDefault="00E016D2" w:rsidP="00C62B4B">
            <w:pPr>
              <w:rPr>
                <w:rFonts w:cstheme="minorHAnsi"/>
              </w:rPr>
            </w:pPr>
            <w:r>
              <w:rPr>
                <w:rFonts w:cstheme="minorHAnsi"/>
                <w:color w:val="000000"/>
              </w:rPr>
              <w:t xml:space="preserve">Adjectives ending </w:t>
            </w:r>
            <w:r w:rsidRPr="003C330D">
              <w:rPr>
                <w:rFonts w:cstheme="minorHAnsi"/>
                <w:color w:val="000000"/>
              </w:rPr>
              <w:t xml:space="preserve"> -</w:t>
            </w:r>
            <w:r w:rsidRPr="003C330D">
              <w:rPr>
                <w:rFonts w:cstheme="minorHAnsi"/>
                <w:i/>
                <w:iCs/>
                <w:color w:val="000000"/>
              </w:rPr>
              <w:t>ed</w:t>
            </w:r>
            <w:r w:rsidRPr="003C330D">
              <w:rPr>
                <w:rFonts w:cstheme="minorHAnsi"/>
                <w:color w:val="000000"/>
              </w:rPr>
              <w:t xml:space="preserve"> a</w:t>
            </w:r>
            <w:r>
              <w:rPr>
                <w:rFonts w:cstheme="minorHAnsi"/>
                <w:color w:val="000000"/>
              </w:rPr>
              <w:t>nd</w:t>
            </w:r>
            <w:r w:rsidRPr="003C330D">
              <w:rPr>
                <w:rFonts w:cstheme="minorHAnsi"/>
                <w:color w:val="000000"/>
              </w:rPr>
              <w:t xml:space="preserve"> -</w:t>
            </w:r>
            <w:r w:rsidRPr="003C330D">
              <w:rPr>
                <w:rFonts w:cstheme="minorHAnsi"/>
                <w:i/>
                <w:iCs/>
                <w:color w:val="000000"/>
              </w:rPr>
              <w:t>ing</w:t>
            </w:r>
          </w:p>
          <w:p w14:paraId="72230F06" w14:textId="77777777" w:rsidR="00E016D2" w:rsidRDefault="00E016D2" w:rsidP="00C62B4B">
            <w:pPr>
              <w:rPr>
                <w:rFonts w:cstheme="minorHAnsi"/>
                <w:color w:val="000000"/>
              </w:rPr>
            </w:pPr>
            <w:r>
              <w:rPr>
                <w:rFonts w:cstheme="minorHAnsi"/>
                <w:color w:val="000000"/>
              </w:rPr>
              <w:t>Reported speech</w:t>
            </w:r>
          </w:p>
          <w:p w14:paraId="46044274" w14:textId="77777777" w:rsidR="00E016D2" w:rsidRPr="003C330D" w:rsidRDefault="00E016D2" w:rsidP="00C62B4B">
            <w:pPr>
              <w:rPr>
                <w:rFonts w:cstheme="minorHAnsi"/>
              </w:rPr>
            </w:pPr>
            <w:r>
              <w:rPr>
                <w:rFonts w:cstheme="minorHAnsi"/>
                <w:color w:val="000000"/>
              </w:rPr>
              <w:t>Reported questions</w:t>
            </w:r>
          </w:p>
          <w:p w14:paraId="2C763DEC" w14:textId="77777777" w:rsidR="00E016D2" w:rsidRPr="003C330D" w:rsidRDefault="00E016D2" w:rsidP="00C62B4B">
            <w:pPr>
              <w:rPr>
                <w:rFonts w:cstheme="minorHAnsi"/>
              </w:rPr>
            </w:pPr>
          </w:p>
        </w:tc>
        <w:tc>
          <w:tcPr>
            <w:tcW w:w="0" w:type="auto"/>
            <w:vMerge/>
            <w:tcBorders>
              <w:left w:val="single" w:sz="6" w:space="0" w:color="000000"/>
              <w:right w:val="single" w:sz="6" w:space="0" w:color="000000"/>
            </w:tcBorders>
            <w:tcMar>
              <w:top w:w="0" w:type="dxa"/>
              <w:left w:w="115" w:type="dxa"/>
              <w:bottom w:w="0" w:type="dxa"/>
              <w:right w:w="115" w:type="dxa"/>
            </w:tcMar>
            <w:hideMark/>
          </w:tcPr>
          <w:p w14:paraId="4F326225" w14:textId="77777777" w:rsidR="00E016D2" w:rsidRPr="00792A0B" w:rsidRDefault="00E016D2" w:rsidP="00C62B4B">
            <w:pPr>
              <w:jc w:val="center"/>
            </w:pPr>
          </w:p>
        </w:tc>
      </w:tr>
      <w:tr w:rsidR="00E016D2" w:rsidRPr="00792A0B" w14:paraId="03CFDA6B" w14:textId="77777777" w:rsidTr="00210D15">
        <w:trPr>
          <w:trHeight w:val="20"/>
        </w:trPr>
        <w:tc>
          <w:tcPr>
            <w:tcW w:w="0" w:type="auto"/>
            <w:vMerge/>
            <w:tcBorders>
              <w:top w:val="single" w:sz="6" w:space="0" w:color="000000"/>
              <w:left w:val="single" w:sz="6" w:space="0" w:color="000000"/>
              <w:bottom w:val="single" w:sz="6" w:space="0" w:color="000000"/>
            </w:tcBorders>
            <w:vAlign w:val="center"/>
            <w:hideMark/>
          </w:tcPr>
          <w:p w14:paraId="2E2296FF" w14:textId="77777777" w:rsidR="00E016D2" w:rsidRPr="00792A0B" w:rsidRDefault="00E016D2" w:rsidP="00C62B4B"/>
        </w:tc>
        <w:tc>
          <w:tcPr>
            <w:tcW w:w="0" w:type="auto"/>
            <w:vMerge/>
            <w:tcBorders>
              <w:top w:val="single" w:sz="6" w:space="0" w:color="000000"/>
              <w:bottom w:val="single" w:sz="6" w:space="0" w:color="000000"/>
              <w:right w:val="single" w:sz="6" w:space="0" w:color="000000"/>
            </w:tcBorders>
            <w:vAlign w:val="center"/>
            <w:hideMark/>
          </w:tcPr>
          <w:p w14:paraId="00078ABC" w14:textId="77777777" w:rsidR="00E016D2" w:rsidRPr="00792A0B" w:rsidRDefault="00E016D2" w:rsidP="00C62B4B"/>
        </w:tc>
        <w:tc>
          <w:tcPr>
            <w:tcW w:w="0" w:type="auto"/>
            <w:tcBorders>
              <w:top w:val="single" w:sz="6" w:space="0" w:color="000000"/>
              <w:left w:val="single" w:sz="6" w:space="0" w:color="000000"/>
            </w:tcBorders>
            <w:tcMar>
              <w:top w:w="0" w:type="dxa"/>
              <w:left w:w="115" w:type="dxa"/>
              <w:bottom w:w="0" w:type="dxa"/>
              <w:right w:w="115" w:type="dxa"/>
            </w:tcMar>
            <w:hideMark/>
          </w:tcPr>
          <w:p w14:paraId="3C61F676" w14:textId="77777777" w:rsidR="00E016D2" w:rsidRPr="00792A0B" w:rsidRDefault="00E016D2" w:rsidP="00C62B4B">
            <w:pPr>
              <w:jc w:val="right"/>
            </w:pPr>
            <w:r w:rsidRPr="00792A0B">
              <w:rPr>
                <w:rFonts w:ascii="Calibri" w:hAnsi="Calibri" w:cs="Calibri"/>
                <w:b/>
                <w:bCs/>
                <w:color w:val="000000"/>
              </w:rPr>
              <w:t>4.</w:t>
            </w:r>
          </w:p>
        </w:tc>
        <w:tc>
          <w:tcPr>
            <w:tcW w:w="0" w:type="auto"/>
            <w:tcBorders>
              <w:top w:val="single" w:sz="6" w:space="0" w:color="000000"/>
              <w:right w:val="single" w:sz="6" w:space="0" w:color="000000"/>
            </w:tcBorders>
            <w:tcMar>
              <w:top w:w="0" w:type="dxa"/>
              <w:left w:w="115" w:type="dxa"/>
              <w:bottom w:w="0" w:type="dxa"/>
              <w:right w:w="115" w:type="dxa"/>
            </w:tcMar>
            <w:hideMark/>
          </w:tcPr>
          <w:p w14:paraId="1538CE22" w14:textId="77777777" w:rsidR="00E016D2" w:rsidRPr="003C330D" w:rsidRDefault="00E016D2" w:rsidP="00C62B4B">
            <w:pPr>
              <w:rPr>
                <w:rFonts w:cstheme="minorHAnsi"/>
              </w:rPr>
            </w:pPr>
            <w:r w:rsidRPr="003C330D">
              <w:rPr>
                <w:rFonts w:cstheme="minorHAnsi"/>
                <w:b/>
                <w:bCs/>
                <w:color w:val="000000"/>
              </w:rPr>
              <w:t>The knowledge of English speaking countries</w:t>
            </w:r>
          </w:p>
          <w:p w14:paraId="3F48B77B" w14:textId="77777777" w:rsidR="00E016D2" w:rsidRPr="003C330D" w:rsidRDefault="00E016D2" w:rsidP="00C62B4B">
            <w:pPr>
              <w:rPr>
                <w:rFonts w:cstheme="minorHAnsi"/>
              </w:rPr>
            </w:pPr>
          </w:p>
          <w:p w14:paraId="63B3CE4F" w14:textId="77777777" w:rsidR="00E016D2" w:rsidRDefault="00E016D2" w:rsidP="00C62B4B">
            <w:pPr>
              <w:rPr>
                <w:rFonts w:cstheme="minorHAnsi"/>
                <w:bCs/>
                <w:color w:val="000000"/>
              </w:rPr>
            </w:pPr>
            <w:r w:rsidRPr="003C330D">
              <w:rPr>
                <w:rFonts w:cstheme="minorHAnsi"/>
                <w:bCs/>
                <w:color w:val="000000"/>
              </w:rPr>
              <w:t>History, historical milestones</w:t>
            </w:r>
          </w:p>
          <w:p w14:paraId="03FEAABC" w14:textId="77777777" w:rsidR="00E016D2" w:rsidRPr="003C330D" w:rsidRDefault="00E016D2" w:rsidP="00C62B4B">
            <w:pPr>
              <w:rPr>
                <w:rFonts w:cstheme="minorHAnsi"/>
              </w:rPr>
            </w:pPr>
            <w:r>
              <w:rPr>
                <w:rFonts w:cstheme="minorHAnsi"/>
                <w:bCs/>
                <w:color w:val="000000"/>
              </w:rPr>
              <w:t>Geography, important cities</w:t>
            </w:r>
          </w:p>
        </w:tc>
        <w:tc>
          <w:tcPr>
            <w:tcW w:w="0" w:type="auto"/>
            <w:vMerge/>
            <w:tcBorders>
              <w:left w:val="single" w:sz="6" w:space="0" w:color="000000"/>
              <w:right w:val="single" w:sz="6" w:space="0" w:color="000000"/>
            </w:tcBorders>
            <w:tcMar>
              <w:top w:w="0" w:type="dxa"/>
              <w:left w:w="115" w:type="dxa"/>
              <w:bottom w:w="0" w:type="dxa"/>
              <w:right w:w="115" w:type="dxa"/>
            </w:tcMar>
            <w:hideMark/>
          </w:tcPr>
          <w:p w14:paraId="5BE88F57" w14:textId="77777777" w:rsidR="00E016D2" w:rsidRPr="00792A0B" w:rsidRDefault="00E016D2" w:rsidP="00C62B4B">
            <w:pPr>
              <w:jc w:val="center"/>
            </w:pPr>
          </w:p>
        </w:tc>
      </w:tr>
      <w:tr w:rsidR="00E016D2" w:rsidRPr="00792A0B" w14:paraId="526B9F8D" w14:textId="77777777" w:rsidTr="00210D15">
        <w:trPr>
          <w:trHeight w:val="20"/>
        </w:trPr>
        <w:tc>
          <w:tcPr>
            <w:tcW w:w="0" w:type="auto"/>
            <w:vMerge/>
            <w:tcBorders>
              <w:top w:val="single" w:sz="6" w:space="0" w:color="000000"/>
              <w:left w:val="single" w:sz="6" w:space="0" w:color="000000"/>
              <w:bottom w:val="single" w:sz="6" w:space="0" w:color="000000"/>
            </w:tcBorders>
            <w:vAlign w:val="center"/>
            <w:hideMark/>
          </w:tcPr>
          <w:p w14:paraId="57FAFE3B" w14:textId="77777777" w:rsidR="00E016D2" w:rsidRPr="00792A0B" w:rsidRDefault="00E016D2" w:rsidP="00C62B4B"/>
        </w:tc>
        <w:tc>
          <w:tcPr>
            <w:tcW w:w="0" w:type="auto"/>
            <w:vMerge/>
            <w:tcBorders>
              <w:top w:val="single" w:sz="6" w:space="0" w:color="000000"/>
              <w:bottom w:val="single" w:sz="6" w:space="0" w:color="000000"/>
              <w:right w:val="single" w:sz="6" w:space="0" w:color="000000"/>
            </w:tcBorders>
            <w:vAlign w:val="center"/>
            <w:hideMark/>
          </w:tcPr>
          <w:p w14:paraId="52F80296" w14:textId="77777777" w:rsidR="00E016D2" w:rsidRPr="00792A0B" w:rsidRDefault="00E016D2" w:rsidP="00C62B4B"/>
        </w:tc>
        <w:tc>
          <w:tcPr>
            <w:tcW w:w="0" w:type="auto"/>
            <w:tcBorders>
              <w:left w:val="single" w:sz="6" w:space="0" w:color="000000"/>
              <w:bottom w:val="single" w:sz="6" w:space="0" w:color="000000"/>
            </w:tcBorders>
            <w:tcMar>
              <w:top w:w="0" w:type="dxa"/>
              <w:left w:w="115" w:type="dxa"/>
              <w:bottom w:w="0" w:type="dxa"/>
              <w:right w:w="115" w:type="dxa"/>
            </w:tcMar>
          </w:tcPr>
          <w:p w14:paraId="0F881694" w14:textId="77777777" w:rsidR="00E016D2" w:rsidRPr="00792A0B" w:rsidRDefault="00E016D2" w:rsidP="00C62B4B">
            <w:pPr>
              <w:jc w:val="right"/>
            </w:pPr>
          </w:p>
        </w:tc>
        <w:tc>
          <w:tcPr>
            <w:tcW w:w="0" w:type="auto"/>
            <w:tcBorders>
              <w:bottom w:val="single" w:sz="6" w:space="0" w:color="000000"/>
              <w:right w:val="single" w:sz="6" w:space="0" w:color="000000"/>
            </w:tcBorders>
            <w:tcMar>
              <w:top w:w="0" w:type="dxa"/>
              <w:left w:w="115" w:type="dxa"/>
              <w:bottom w:w="0" w:type="dxa"/>
              <w:right w:w="115" w:type="dxa"/>
            </w:tcMar>
          </w:tcPr>
          <w:p w14:paraId="72D6D652" w14:textId="77777777" w:rsidR="00E016D2" w:rsidRDefault="00E016D2" w:rsidP="00C62B4B">
            <w:pPr>
              <w:rPr>
                <w:rFonts w:cstheme="minorHAnsi"/>
              </w:rPr>
            </w:pPr>
            <w:r>
              <w:rPr>
                <w:rFonts w:cstheme="minorHAnsi"/>
              </w:rPr>
              <w:t>Culture, holidays</w:t>
            </w:r>
          </w:p>
          <w:p w14:paraId="36E90E96" w14:textId="77777777" w:rsidR="00E016D2" w:rsidRPr="00172A28" w:rsidRDefault="00E016D2" w:rsidP="00C62B4B">
            <w:pPr>
              <w:rPr>
                <w:rFonts w:cstheme="minorHAnsi"/>
                <w:i/>
              </w:rPr>
            </w:pPr>
            <w:r>
              <w:rPr>
                <w:rFonts w:cstheme="minorHAnsi"/>
              </w:rPr>
              <w:t xml:space="preserve">Passive, </w:t>
            </w:r>
            <w:r w:rsidRPr="006D31AE">
              <w:rPr>
                <w:rFonts w:cstheme="minorHAnsi"/>
                <w:i/>
              </w:rPr>
              <w:t>have something done</w:t>
            </w:r>
          </w:p>
        </w:tc>
        <w:tc>
          <w:tcPr>
            <w:tcW w:w="0" w:type="auto"/>
            <w:vMerge/>
            <w:tcBorders>
              <w:left w:val="single" w:sz="6" w:space="0" w:color="000000"/>
              <w:right w:val="single" w:sz="6" w:space="0" w:color="000000"/>
            </w:tcBorders>
            <w:tcMar>
              <w:top w:w="0" w:type="dxa"/>
              <w:left w:w="115" w:type="dxa"/>
              <w:bottom w:w="0" w:type="dxa"/>
              <w:right w:w="115" w:type="dxa"/>
            </w:tcMar>
            <w:hideMark/>
          </w:tcPr>
          <w:p w14:paraId="25E161A4" w14:textId="77777777" w:rsidR="00E016D2" w:rsidRPr="00792A0B" w:rsidRDefault="00E016D2" w:rsidP="00C62B4B">
            <w:pPr>
              <w:jc w:val="center"/>
            </w:pPr>
          </w:p>
        </w:tc>
      </w:tr>
      <w:tr w:rsidR="00E016D2" w:rsidRPr="00792A0B" w14:paraId="560257D6" w14:textId="77777777" w:rsidTr="00210D15">
        <w:trPr>
          <w:trHeight w:val="20"/>
        </w:trPr>
        <w:tc>
          <w:tcPr>
            <w:tcW w:w="0" w:type="auto"/>
            <w:vMerge/>
            <w:tcBorders>
              <w:top w:val="single" w:sz="6" w:space="0" w:color="000000"/>
              <w:left w:val="single" w:sz="6" w:space="0" w:color="000000"/>
              <w:bottom w:val="single" w:sz="6" w:space="0" w:color="000000"/>
            </w:tcBorders>
            <w:vAlign w:val="center"/>
            <w:hideMark/>
          </w:tcPr>
          <w:p w14:paraId="05D4CF4D" w14:textId="77777777" w:rsidR="00E016D2" w:rsidRPr="00792A0B" w:rsidRDefault="00E016D2" w:rsidP="00C62B4B"/>
        </w:tc>
        <w:tc>
          <w:tcPr>
            <w:tcW w:w="0" w:type="auto"/>
            <w:vMerge/>
            <w:tcBorders>
              <w:top w:val="single" w:sz="6" w:space="0" w:color="000000"/>
              <w:bottom w:val="single" w:sz="6" w:space="0" w:color="000000"/>
              <w:right w:val="single" w:sz="6" w:space="0" w:color="000000"/>
            </w:tcBorders>
            <w:vAlign w:val="center"/>
            <w:hideMark/>
          </w:tcPr>
          <w:p w14:paraId="50215FBD" w14:textId="77777777" w:rsidR="00E016D2" w:rsidRPr="00792A0B" w:rsidRDefault="00E016D2" w:rsidP="00C62B4B"/>
        </w:tc>
        <w:tc>
          <w:tcPr>
            <w:tcW w:w="0" w:type="auto"/>
            <w:tcBorders>
              <w:top w:val="single" w:sz="6" w:space="0" w:color="000000"/>
              <w:left w:val="single" w:sz="6" w:space="0" w:color="000000"/>
            </w:tcBorders>
            <w:tcMar>
              <w:top w:w="0" w:type="dxa"/>
              <w:left w:w="115" w:type="dxa"/>
              <w:bottom w:w="0" w:type="dxa"/>
              <w:right w:w="115" w:type="dxa"/>
            </w:tcMar>
            <w:hideMark/>
          </w:tcPr>
          <w:p w14:paraId="2B62BA4A" w14:textId="77777777" w:rsidR="00E016D2" w:rsidRPr="00792A0B" w:rsidRDefault="00E016D2" w:rsidP="00C62B4B">
            <w:pPr>
              <w:jc w:val="right"/>
            </w:pPr>
            <w:r w:rsidRPr="00792A0B">
              <w:rPr>
                <w:rFonts w:ascii="Calibri" w:hAnsi="Calibri" w:cs="Calibri"/>
                <w:b/>
                <w:bCs/>
                <w:color w:val="000000"/>
              </w:rPr>
              <w:t>5.</w:t>
            </w:r>
          </w:p>
        </w:tc>
        <w:tc>
          <w:tcPr>
            <w:tcW w:w="0" w:type="auto"/>
            <w:vMerge w:val="restart"/>
            <w:tcBorders>
              <w:top w:val="single" w:sz="6" w:space="0" w:color="000000"/>
              <w:bottom w:val="single" w:sz="6" w:space="0" w:color="000000"/>
              <w:right w:val="single" w:sz="6" w:space="0" w:color="000000"/>
            </w:tcBorders>
            <w:tcMar>
              <w:top w:w="0" w:type="dxa"/>
              <w:left w:w="115" w:type="dxa"/>
              <w:bottom w:w="0" w:type="dxa"/>
              <w:right w:w="115" w:type="dxa"/>
            </w:tcMar>
            <w:hideMark/>
          </w:tcPr>
          <w:p w14:paraId="0591808E" w14:textId="77777777" w:rsidR="00E016D2" w:rsidRPr="003C330D" w:rsidRDefault="00E016D2" w:rsidP="00C62B4B">
            <w:pPr>
              <w:rPr>
                <w:rFonts w:cstheme="minorHAnsi"/>
              </w:rPr>
            </w:pPr>
            <w:r w:rsidRPr="003C330D">
              <w:rPr>
                <w:rFonts w:cstheme="minorHAnsi"/>
                <w:b/>
                <w:bCs/>
                <w:color w:val="000000"/>
              </w:rPr>
              <w:t>The Czech Republic</w:t>
            </w:r>
          </w:p>
          <w:p w14:paraId="39FD68A1" w14:textId="77777777" w:rsidR="00E016D2" w:rsidRDefault="00E016D2" w:rsidP="00C62B4B">
            <w:pPr>
              <w:rPr>
                <w:rFonts w:cstheme="minorHAnsi"/>
                <w:bCs/>
                <w:color w:val="000000"/>
              </w:rPr>
            </w:pPr>
            <w:r w:rsidRPr="003C330D">
              <w:rPr>
                <w:rFonts w:cstheme="minorHAnsi"/>
                <w:bCs/>
                <w:color w:val="000000"/>
              </w:rPr>
              <w:t>History, historical milestones</w:t>
            </w:r>
          </w:p>
          <w:p w14:paraId="49A3C64C" w14:textId="77777777" w:rsidR="00E016D2" w:rsidRDefault="00E016D2" w:rsidP="00C62B4B">
            <w:pPr>
              <w:rPr>
                <w:rFonts w:cstheme="minorHAnsi"/>
                <w:bCs/>
                <w:color w:val="000000"/>
              </w:rPr>
            </w:pPr>
            <w:r>
              <w:rPr>
                <w:rFonts w:cstheme="minorHAnsi"/>
                <w:bCs/>
                <w:color w:val="000000"/>
              </w:rPr>
              <w:t>Geography, important cities</w:t>
            </w:r>
          </w:p>
          <w:p w14:paraId="2AFB3B56" w14:textId="77777777" w:rsidR="00E016D2" w:rsidRDefault="00E016D2" w:rsidP="00C62B4B">
            <w:pPr>
              <w:rPr>
                <w:rFonts w:cstheme="minorHAnsi"/>
                <w:bCs/>
                <w:color w:val="000000"/>
              </w:rPr>
            </w:pPr>
            <w:r>
              <w:rPr>
                <w:rFonts w:cstheme="minorHAnsi"/>
                <w:bCs/>
                <w:color w:val="000000"/>
              </w:rPr>
              <w:t>Culture, holidays</w:t>
            </w:r>
          </w:p>
          <w:p w14:paraId="03201109" w14:textId="77777777" w:rsidR="00E016D2" w:rsidRPr="003C330D" w:rsidRDefault="00E016D2" w:rsidP="00C62B4B">
            <w:pPr>
              <w:rPr>
                <w:rFonts w:cstheme="minorHAnsi"/>
              </w:rPr>
            </w:pPr>
            <w:r>
              <w:rPr>
                <w:rFonts w:cstheme="minorHAnsi"/>
                <w:bCs/>
                <w:color w:val="000000"/>
              </w:rPr>
              <w:t>Grammar revision</w:t>
            </w:r>
          </w:p>
        </w:tc>
        <w:tc>
          <w:tcPr>
            <w:tcW w:w="0" w:type="auto"/>
            <w:vMerge/>
            <w:tcBorders>
              <w:left w:val="single" w:sz="6" w:space="0" w:color="000000"/>
              <w:right w:val="single" w:sz="6" w:space="0" w:color="000000"/>
            </w:tcBorders>
            <w:tcMar>
              <w:top w:w="0" w:type="dxa"/>
              <w:left w:w="115" w:type="dxa"/>
              <w:bottom w:w="0" w:type="dxa"/>
              <w:right w:w="115" w:type="dxa"/>
            </w:tcMar>
            <w:hideMark/>
          </w:tcPr>
          <w:p w14:paraId="003A41FE" w14:textId="77777777" w:rsidR="00E016D2" w:rsidRPr="00733D22" w:rsidRDefault="00E016D2" w:rsidP="00C62B4B">
            <w:pPr>
              <w:jc w:val="center"/>
              <w:rPr>
                <w:i/>
              </w:rPr>
            </w:pPr>
          </w:p>
        </w:tc>
      </w:tr>
      <w:tr w:rsidR="00E016D2" w:rsidRPr="00792A0B" w14:paraId="006218E6" w14:textId="77777777" w:rsidTr="00210D15">
        <w:trPr>
          <w:trHeight w:val="3372"/>
        </w:trPr>
        <w:tc>
          <w:tcPr>
            <w:tcW w:w="0" w:type="auto"/>
            <w:vMerge/>
            <w:tcBorders>
              <w:top w:val="single" w:sz="6" w:space="0" w:color="000000"/>
              <w:left w:val="single" w:sz="6" w:space="0" w:color="000000"/>
              <w:bottom w:val="single" w:sz="6" w:space="0" w:color="000000"/>
            </w:tcBorders>
            <w:vAlign w:val="center"/>
            <w:hideMark/>
          </w:tcPr>
          <w:p w14:paraId="32F07DCF" w14:textId="77777777" w:rsidR="00E016D2" w:rsidRPr="00792A0B" w:rsidRDefault="00E016D2" w:rsidP="00C62B4B"/>
        </w:tc>
        <w:tc>
          <w:tcPr>
            <w:tcW w:w="0" w:type="auto"/>
            <w:vMerge/>
            <w:tcBorders>
              <w:top w:val="single" w:sz="6" w:space="0" w:color="000000"/>
              <w:bottom w:val="single" w:sz="6" w:space="0" w:color="000000"/>
              <w:right w:val="single" w:sz="6" w:space="0" w:color="000000"/>
            </w:tcBorders>
            <w:vAlign w:val="center"/>
            <w:hideMark/>
          </w:tcPr>
          <w:p w14:paraId="4F174C4F" w14:textId="77777777" w:rsidR="00E016D2" w:rsidRPr="00792A0B" w:rsidRDefault="00E016D2" w:rsidP="00C62B4B"/>
        </w:tc>
        <w:tc>
          <w:tcPr>
            <w:tcW w:w="0" w:type="auto"/>
            <w:vMerge w:val="restart"/>
            <w:tcBorders>
              <w:left w:val="single" w:sz="6" w:space="0" w:color="000000"/>
            </w:tcBorders>
            <w:tcMar>
              <w:top w:w="0" w:type="dxa"/>
              <w:left w:w="115" w:type="dxa"/>
              <w:bottom w:w="0" w:type="dxa"/>
              <w:right w:w="115" w:type="dxa"/>
            </w:tcMar>
            <w:hideMark/>
          </w:tcPr>
          <w:p w14:paraId="4BD751EF" w14:textId="77777777" w:rsidR="00E016D2" w:rsidRPr="00792A0B" w:rsidRDefault="00E016D2" w:rsidP="00C62B4B">
            <w:pPr>
              <w:jc w:val="right"/>
            </w:pPr>
          </w:p>
        </w:tc>
        <w:tc>
          <w:tcPr>
            <w:tcW w:w="0" w:type="auto"/>
            <w:vMerge/>
            <w:tcBorders>
              <w:top w:val="single" w:sz="6" w:space="0" w:color="000000"/>
              <w:bottom w:val="single" w:sz="6" w:space="0" w:color="000000"/>
              <w:right w:val="single" w:sz="6" w:space="0" w:color="000000"/>
            </w:tcBorders>
            <w:vAlign w:val="center"/>
            <w:hideMark/>
          </w:tcPr>
          <w:p w14:paraId="1E6F127F" w14:textId="77777777" w:rsidR="00E016D2" w:rsidRPr="00792A0B" w:rsidRDefault="00E016D2" w:rsidP="00C62B4B"/>
        </w:tc>
        <w:tc>
          <w:tcPr>
            <w:tcW w:w="0" w:type="auto"/>
            <w:vMerge/>
            <w:tcBorders>
              <w:left w:val="single" w:sz="6" w:space="0" w:color="000000"/>
              <w:bottom w:val="single" w:sz="6" w:space="0" w:color="000000"/>
              <w:right w:val="single" w:sz="6" w:space="0" w:color="000000"/>
            </w:tcBorders>
            <w:vAlign w:val="center"/>
            <w:hideMark/>
          </w:tcPr>
          <w:p w14:paraId="26254F5B" w14:textId="77777777" w:rsidR="00E016D2" w:rsidRPr="00733D22" w:rsidRDefault="00E016D2" w:rsidP="00C62B4B">
            <w:pPr>
              <w:rPr>
                <w:i/>
              </w:rPr>
            </w:pPr>
          </w:p>
        </w:tc>
      </w:tr>
      <w:tr w:rsidR="00172A28" w:rsidRPr="00792A0B" w14:paraId="062C4D39" w14:textId="77777777" w:rsidTr="00C62B4B">
        <w:trPr>
          <w:trHeight w:val="516"/>
        </w:trPr>
        <w:tc>
          <w:tcPr>
            <w:tcW w:w="0" w:type="auto"/>
            <w:vMerge/>
            <w:tcBorders>
              <w:top w:val="single" w:sz="6" w:space="0" w:color="000000"/>
              <w:left w:val="single" w:sz="6" w:space="0" w:color="000000"/>
              <w:bottom w:val="single" w:sz="6" w:space="0" w:color="000000"/>
            </w:tcBorders>
            <w:vAlign w:val="center"/>
            <w:hideMark/>
          </w:tcPr>
          <w:p w14:paraId="4E61E3EE" w14:textId="77777777" w:rsidR="00172A28" w:rsidRPr="00792A0B" w:rsidRDefault="00172A28" w:rsidP="00C62B4B"/>
        </w:tc>
        <w:tc>
          <w:tcPr>
            <w:tcW w:w="0" w:type="auto"/>
            <w:vMerge/>
            <w:tcBorders>
              <w:top w:val="single" w:sz="6" w:space="0" w:color="000000"/>
              <w:bottom w:val="single" w:sz="6" w:space="0" w:color="000000"/>
              <w:right w:val="single" w:sz="6" w:space="0" w:color="000000"/>
            </w:tcBorders>
            <w:vAlign w:val="center"/>
            <w:hideMark/>
          </w:tcPr>
          <w:p w14:paraId="1C71FA08" w14:textId="77777777" w:rsidR="00172A28" w:rsidRPr="00792A0B" w:rsidRDefault="00172A28" w:rsidP="00C62B4B"/>
        </w:tc>
        <w:tc>
          <w:tcPr>
            <w:tcW w:w="0" w:type="auto"/>
            <w:vMerge/>
            <w:tcBorders>
              <w:left w:val="single" w:sz="6" w:space="0" w:color="000000"/>
            </w:tcBorders>
            <w:vAlign w:val="center"/>
            <w:hideMark/>
          </w:tcPr>
          <w:p w14:paraId="5B91BB3A" w14:textId="77777777" w:rsidR="00172A28" w:rsidRPr="00792A0B" w:rsidRDefault="00172A28" w:rsidP="00C62B4B"/>
        </w:tc>
        <w:tc>
          <w:tcPr>
            <w:tcW w:w="0" w:type="auto"/>
            <w:vMerge/>
            <w:tcBorders>
              <w:top w:val="single" w:sz="6" w:space="0" w:color="000000"/>
              <w:bottom w:val="single" w:sz="6" w:space="0" w:color="000000"/>
              <w:right w:val="single" w:sz="6" w:space="0" w:color="000000"/>
            </w:tcBorders>
            <w:vAlign w:val="center"/>
            <w:hideMark/>
          </w:tcPr>
          <w:p w14:paraId="00C8945D" w14:textId="77777777" w:rsidR="00172A28" w:rsidRPr="00792A0B" w:rsidRDefault="00172A28" w:rsidP="00C62B4B"/>
        </w:tc>
        <w:tc>
          <w:tcPr>
            <w:tcW w:w="0" w:type="auto"/>
            <w:tcBorders>
              <w:left w:val="single" w:sz="6" w:space="0" w:color="000000"/>
              <w:bottom w:val="single" w:sz="6" w:space="0" w:color="000000"/>
              <w:right w:val="single" w:sz="6" w:space="0" w:color="000000"/>
            </w:tcBorders>
            <w:tcMar>
              <w:top w:w="0" w:type="dxa"/>
              <w:left w:w="115" w:type="dxa"/>
              <w:bottom w:w="0" w:type="dxa"/>
              <w:right w:w="115" w:type="dxa"/>
            </w:tcMar>
            <w:hideMark/>
          </w:tcPr>
          <w:p w14:paraId="29F063AA" w14:textId="77777777" w:rsidR="00172A28" w:rsidRPr="00733D22" w:rsidRDefault="00172A28" w:rsidP="00C62B4B">
            <w:pPr>
              <w:rPr>
                <w:i/>
              </w:rPr>
            </w:pPr>
          </w:p>
        </w:tc>
      </w:tr>
    </w:tbl>
    <w:p w14:paraId="6C9B483A" w14:textId="77777777" w:rsidR="00172A28" w:rsidRPr="00FD1EB8" w:rsidRDefault="00172A28" w:rsidP="00FD1EB8">
      <w:pPr>
        <w:spacing w:after="240"/>
        <w:rPr>
          <w:rFonts w:ascii="Calibri" w:hAnsi="Calibri" w:cs="Calibri"/>
          <w:b/>
          <w:bCs/>
          <w:sz w:val="22"/>
          <w:szCs w:val="22"/>
        </w:rPr>
      </w:pPr>
    </w:p>
    <w:p w14:paraId="1C2ECA54" w14:textId="77777777" w:rsidR="0023041A" w:rsidRDefault="0023041A" w:rsidP="0032649D">
      <w:pPr>
        <w:autoSpaceDE w:val="0"/>
        <w:autoSpaceDN w:val="0"/>
        <w:adjustRightInd w:val="0"/>
        <w:rPr>
          <w:rFonts w:ascii="Calibri" w:hAnsi="Calibri" w:cs="Calibri"/>
          <w:b/>
          <w:bCs/>
          <w:sz w:val="22"/>
          <w:szCs w:val="22"/>
          <w:u w:val="single"/>
        </w:rPr>
      </w:pPr>
      <w:r w:rsidRPr="007F332E">
        <w:rPr>
          <w:rFonts w:ascii="Calibri" w:hAnsi="Calibri" w:cs="Calibri"/>
          <w:sz w:val="22"/>
          <w:szCs w:val="22"/>
          <w:u w:val="single"/>
        </w:rPr>
        <w:br w:type="page"/>
      </w:r>
      <w:r w:rsidRPr="007F332E">
        <w:rPr>
          <w:rFonts w:ascii="Calibri" w:hAnsi="Calibri" w:cs="Calibri"/>
          <w:b/>
          <w:bCs/>
          <w:sz w:val="22"/>
          <w:szCs w:val="22"/>
          <w:u w:val="single"/>
        </w:rPr>
        <w:lastRenderedPageBreak/>
        <w:t>Rozpis učiva a výsledků vzdělávání</w:t>
      </w:r>
    </w:p>
    <w:p w14:paraId="4A14ADF0" w14:textId="77777777" w:rsidR="0023041A" w:rsidRPr="007A55AD" w:rsidRDefault="0023041A" w:rsidP="00D778B2">
      <w:pPr>
        <w:spacing w:after="240"/>
        <w:rPr>
          <w:rFonts w:ascii="Calibri" w:hAnsi="Calibri" w:cs="Calibri"/>
          <w:b/>
          <w:bCs/>
          <w:sz w:val="22"/>
          <w:szCs w:val="22"/>
        </w:rPr>
      </w:pPr>
      <w:r w:rsidRPr="007A55AD">
        <w:rPr>
          <w:rFonts w:ascii="Calibri" w:hAnsi="Calibri" w:cs="Calibri"/>
          <w:b/>
          <w:bCs/>
          <w:sz w:val="22"/>
          <w:szCs w:val="22"/>
        </w:rPr>
        <w:t>Anglický jazyk jako 2. cizí jazyk - 1. ročník</w:t>
      </w:r>
    </w:p>
    <w:tbl>
      <w:tblPr>
        <w:tblW w:w="9235" w:type="dxa"/>
        <w:tblInd w:w="-106" w:type="dxa"/>
        <w:tblLook w:val="0000" w:firstRow="0" w:lastRow="0" w:firstColumn="0" w:lastColumn="0" w:noHBand="0" w:noVBand="0"/>
      </w:tblPr>
      <w:tblGrid>
        <w:gridCol w:w="595"/>
        <w:gridCol w:w="3489"/>
        <w:gridCol w:w="387"/>
        <w:gridCol w:w="3631"/>
        <w:gridCol w:w="1133"/>
      </w:tblGrid>
      <w:tr w:rsidR="0023041A" w:rsidRPr="007F332E" w14:paraId="677DCAA8" w14:textId="77777777">
        <w:trPr>
          <w:trHeight w:val="20"/>
        </w:trPr>
        <w:tc>
          <w:tcPr>
            <w:tcW w:w="4084" w:type="dxa"/>
            <w:gridSpan w:val="2"/>
            <w:tcBorders>
              <w:top w:val="single" w:sz="4" w:space="0" w:color="000000"/>
              <w:left w:val="single" w:sz="4" w:space="0" w:color="000000"/>
              <w:bottom w:val="single" w:sz="6" w:space="0" w:color="000000"/>
              <w:right w:val="single" w:sz="6" w:space="0" w:color="000000"/>
            </w:tcBorders>
            <w:vAlign w:val="center"/>
          </w:tcPr>
          <w:p w14:paraId="1661BD96"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Výsledky a kompetence</w:t>
            </w:r>
          </w:p>
        </w:tc>
        <w:tc>
          <w:tcPr>
            <w:tcW w:w="4018" w:type="dxa"/>
            <w:gridSpan w:val="2"/>
            <w:tcBorders>
              <w:top w:val="single" w:sz="4" w:space="0" w:color="000000"/>
              <w:left w:val="single" w:sz="6" w:space="0" w:color="000000"/>
              <w:bottom w:val="single" w:sz="6" w:space="0" w:color="000000"/>
              <w:right w:val="single" w:sz="6" w:space="0" w:color="000000"/>
            </w:tcBorders>
            <w:vAlign w:val="center"/>
          </w:tcPr>
          <w:p w14:paraId="3EB2DE76"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Tematické celky</w:t>
            </w:r>
          </w:p>
        </w:tc>
        <w:tc>
          <w:tcPr>
            <w:tcW w:w="1133" w:type="dxa"/>
            <w:tcBorders>
              <w:top w:val="single" w:sz="4" w:space="0" w:color="000000"/>
              <w:left w:val="single" w:sz="6" w:space="0" w:color="000000"/>
              <w:bottom w:val="single" w:sz="6" w:space="0" w:color="000000"/>
              <w:right w:val="single" w:sz="4" w:space="0" w:color="000000"/>
            </w:tcBorders>
          </w:tcPr>
          <w:p w14:paraId="6F0D2CD5"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Hodinová dotace</w:t>
            </w:r>
          </w:p>
        </w:tc>
      </w:tr>
      <w:tr w:rsidR="00C94685" w:rsidRPr="007F332E" w14:paraId="0F5309C7" w14:textId="77777777" w:rsidTr="00210D15">
        <w:trPr>
          <w:trHeight w:val="20"/>
        </w:trPr>
        <w:tc>
          <w:tcPr>
            <w:tcW w:w="595" w:type="dxa"/>
            <w:vMerge w:val="restart"/>
            <w:tcBorders>
              <w:top w:val="single" w:sz="6" w:space="0" w:color="000000"/>
              <w:left w:val="single" w:sz="4" w:space="0" w:color="000000"/>
            </w:tcBorders>
          </w:tcPr>
          <w:p w14:paraId="5FD482CB" w14:textId="77777777" w:rsidR="00C94685" w:rsidRPr="007F332E" w:rsidRDefault="00C94685" w:rsidP="00296BA6">
            <w:pPr>
              <w:pStyle w:val="Default"/>
              <w:jc w:val="right"/>
              <w:rPr>
                <w:rFonts w:ascii="Calibri" w:hAnsi="Calibri" w:cs="Calibri"/>
                <w:b/>
                <w:bCs/>
                <w:sz w:val="22"/>
                <w:szCs w:val="22"/>
              </w:rPr>
            </w:pPr>
          </w:p>
          <w:p w14:paraId="76AA97EF" w14:textId="77777777" w:rsidR="00C94685" w:rsidRPr="007F332E" w:rsidRDefault="00C94685" w:rsidP="00296BA6">
            <w:pPr>
              <w:pStyle w:val="Default"/>
              <w:jc w:val="right"/>
              <w:rPr>
                <w:rFonts w:ascii="Calibri" w:hAnsi="Calibri" w:cs="Calibri"/>
                <w:b/>
                <w:bCs/>
                <w:sz w:val="22"/>
                <w:szCs w:val="22"/>
              </w:rPr>
            </w:pPr>
          </w:p>
          <w:p w14:paraId="0993A523"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0032E631"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3BB59B4D" w14:textId="77777777" w:rsidR="00C94685" w:rsidRPr="007F332E" w:rsidRDefault="00C94685" w:rsidP="00296BA6">
            <w:pPr>
              <w:pStyle w:val="titulek"/>
              <w:jc w:val="right"/>
              <w:rPr>
                <w:rFonts w:ascii="Calibri" w:hAnsi="Calibri" w:cs="Calibri"/>
                <w:b w:val="0"/>
                <w:bCs w:val="0"/>
              </w:rPr>
            </w:pPr>
          </w:p>
          <w:p w14:paraId="4113A6FA" w14:textId="77777777" w:rsidR="00C94685" w:rsidRPr="007F332E" w:rsidRDefault="00C94685" w:rsidP="00296BA6">
            <w:pPr>
              <w:pStyle w:val="titulek"/>
              <w:jc w:val="right"/>
              <w:rPr>
                <w:rFonts w:ascii="Calibri" w:hAnsi="Calibri" w:cs="Calibri"/>
                <w:b w:val="0"/>
                <w:bCs w:val="0"/>
              </w:rPr>
            </w:pPr>
          </w:p>
          <w:p w14:paraId="29F98A0E"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65320EA1" w14:textId="77777777" w:rsidR="00C94685" w:rsidRPr="007F332E" w:rsidRDefault="00C94685" w:rsidP="00296BA6">
            <w:pPr>
              <w:pStyle w:val="titulek"/>
              <w:jc w:val="right"/>
              <w:rPr>
                <w:rFonts w:ascii="Calibri" w:hAnsi="Calibri" w:cs="Calibri"/>
                <w:b w:val="0"/>
                <w:bCs w:val="0"/>
              </w:rPr>
            </w:pPr>
          </w:p>
          <w:p w14:paraId="4C6824A2"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52523524" w14:textId="77777777" w:rsidR="00C94685" w:rsidRPr="007F332E" w:rsidRDefault="00C94685" w:rsidP="00296BA6">
            <w:pPr>
              <w:pStyle w:val="titulek"/>
              <w:jc w:val="right"/>
              <w:rPr>
                <w:rFonts w:ascii="Calibri" w:hAnsi="Calibri" w:cs="Calibri"/>
                <w:b w:val="0"/>
                <w:bCs w:val="0"/>
              </w:rPr>
            </w:pPr>
          </w:p>
          <w:p w14:paraId="36CD7B33" w14:textId="77777777" w:rsidR="00C94685" w:rsidRPr="007F332E" w:rsidRDefault="00C94685" w:rsidP="00296BA6">
            <w:pPr>
              <w:pStyle w:val="titulek"/>
              <w:jc w:val="right"/>
              <w:rPr>
                <w:rFonts w:ascii="Calibri" w:hAnsi="Calibri" w:cs="Calibri"/>
                <w:b w:val="0"/>
                <w:bCs w:val="0"/>
              </w:rPr>
            </w:pPr>
          </w:p>
          <w:p w14:paraId="03FC1432"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789F6C45"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1709966B"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65DC4A61" w14:textId="77777777" w:rsidR="00C94685" w:rsidRPr="007F332E" w:rsidRDefault="00C94685" w:rsidP="00296BA6">
            <w:pPr>
              <w:pStyle w:val="titulek"/>
              <w:jc w:val="right"/>
              <w:rPr>
                <w:rFonts w:ascii="Calibri" w:hAnsi="Calibri" w:cs="Calibri"/>
                <w:b w:val="0"/>
                <w:bCs w:val="0"/>
              </w:rPr>
            </w:pPr>
          </w:p>
          <w:p w14:paraId="4F1E5E54"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5B15965A"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6635F2BA"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3EADC953" w14:textId="77777777" w:rsidR="00C94685" w:rsidRPr="007F332E" w:rsidRDefault="00C94685" w:rsidP="00296BA6">
            <w:pPr>
              <w:pStyle w:val="titulek"/>
              <w:jc w:val="right"/>
              <w:rPr>
                <w:rFonts w:ascii="Calibri" w:hAnsi="Calibri" w:cs="Calibri"/>
                <w:b w:val="0"/>
                <w:bCs w:val="0"/>
              </w:rPr>
            </w:pPr>
          </w:p>
          <w:p w14:paraId="2C114361" w14:textId="77777777" w:rsidR="00C94685" w:rsidRPr="007F332E" w:rsidRDefault="00C94685" w:rsidP="00296BA6">
            <w:pPr>
              <w:pStyle w:val="titulek"/>
              <w:jc w:val="right"/>
              <w:rPr>
                <w:rFonts w:ascii="Calibri" w:hAnsi="Calibri" w:cs="Calibri"/>
                <w:b w:val="0"/>
                <w:bCs w:val="0"/>
              </w:rPr>
            </w:pPr>
          </w:p>
          <w:p w14:paraId="2D52ABFE"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579CFB40" w14:textId="77777777" w:rsidR="00C94685" w:rsidRPr="007F332E" w:rsidRDefault="00C94685" w:rsidP="00296BA6">
            <w:pPr>
              <w:pStyle w:val="titulek"/>
              <w:jc w:val="right"/>
              <w:rPr>
                <w:rFonts w:ascii="Calibri" w:hAnsi="Calibri" w:cs="Calibri"/>
                <w:b w:val="0"/>
                <w:bCs w:val="0"/>
              </w:rPr>
            </w:pPr>
          </w:p>
          <w:p w14:paraId="3C5FA722"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3C9B97DF" w14:textId="77777777" w:rsidR="00C94685" w:rsidRPr="007F332E" w:rsidRDefault="00C94685" w:rsidP="00296BA6">
            <w:pPr>
              <w:pStyle w:val="titulek"/>
              <w:jc w:val="right"/>
              <w:rPr>
                <w:rFonts w:ascii="Calibri" w:hAnsi="Calibri" w:cs="Calibri"/>
                <w:b w:val="0"/>
                <w:bCs w:val="0"/>
              </w:rPr>
            </w:pPr>
          </w:p>
          <w:p w14:paraId="381E1BA8"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7617C71B" w14:textId="77777777" w:rsidR="00C94685" w:rsidRPr="007F332E" w:rsidRDefault="00C94685" w:rsidP="00296BA6">
            <w:pPr>
              <w:pStyle w:val="titulek"/>
              <w:jc w:val="right"/>
              <w:rPr>
                <w:rFonts w:ascii="Calibri" w:hAnsi="Calibri" w:cs="Calibri"/>
                <w:b w:val="0"/>
                <w:bCs w:val="0"/>
              </w:rPr>
            </w:pPr>
          </w:p>
          <w:p w14:paraId="093E572A"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37A29F94" w14:textId="77777777" w:rsidR="00C94685" w:rsidRPr="007F332E" w:rsidRDefault="00C94685" w:rsidP="00296BA6">
            <w:pPr>
              <w:pStyle w:val="titulek"/>
              <w:jc w:val="right"/>
              <w:rPr>
                <w:rFonts w:ascii="Calibri" w:hAnsi="Calibri" w:cs="Calibri"/>
                <w:b w:val="0"/>
                <w:bCs w:val="0"/>
              </w:rPr>
            </w:pPr>
          </w:p>
          <w:p w14:paraId="74D0C8E1"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08B750F5" w14:textId="77777777" w:rsidR="00C94685" w:rsidRPr="007F332E" w:rsidRDefault="00C94685" w:rsidP="00296BA6">
            <w:pPr>
              <w:pStyle w:val="titulek"/>
              <w:jc w:val="right"/>
              <w:rPr>
                <w:rFonts w:ascii="Calibri" w:hAnsi="Calibri" w:cs="Calibri"/>
                <w:b w:val="0"/>
                <w:bCs w:val="0"/>
              </w:rPr>
            </w:pPr>
          </w:p>
          <w:p w14:paraId="7BA98C29"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3272F3D6" w14:textId="77777777" w:rsidR="00C94685" w:rsidRPr="007F332E" w:rsidRDefault="00C94685" w:rsidP="00296BA6">
            <w:pPr>
              <w:pStyle w:val="titulek"/>
              <w:rPr>
                <w:rFonts w:ascii="Calibri" w:hAnsi="Calibri" w:cs="Calibri"/>
              </w:rPr>
            </w:pPr>
          </w:p>
          <w:p w14:paraId="7F0124CA" w14:textId="77777777" w:rsidR="00C94685" w:rsidRPr="007F332E" w:rsidRDefault="00C94685" w:rsidP="00296BA6">
            <w:pPr>
              <w:pStyle w:val="titulek"/>
              <w:jc w:val="right"/>
              <w:rPr>
                <w:rFonts w:ascii="Calibri" w:hAnsi="Calibri" w:cs="Calibri"/>
                <w:b w:val="0"/>
                <w:bCs w:val="0"/>
              </w:rPr>
            </w:pPr>
          </w:p>
          <w:p w14:paraId="69ED6798"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53AC2921" w14:textId="77777777" w:rsidR="00C94685" w:rsidRPr="007F332E" w:rsidRDefault="00C94685" w:rsidP="00296BA6">
            <w:pPr>
              <w:pStyle w:val="titulek"/>
              <w:jc w:val="right"/>
              <w:rPr>
                <w:rFonts w:ascii="Calibri" w:hAnsi="Calibri" w:cs="Calibri"/>
                <w:b w:val="0"/>
                <w:bCs w:val="0"/>
              </w:rPr>
            </w:pPr>
          </w:p>
          <w:p w14:paraId="0EB2BAF2" w14:textId="77777777" w:rsidR="00C94685" w:rsidRPr="007F332E" w:rsidRDefault="00C94685" w:rsidP="00296BA6">
            <w:pPr>
              <w:pStyle w:val="titulek"/>
              <w:jc w:val="right"/>
              <w:rPr>
                <w:rFonts w:ascii="Calibri" w:hAnsi="Calibri" w:cs="Calibri"/>
                <w:b w:val="0"/>
                <w:bCs w:val="0"/>
              </w:rPr>
            </w:pPr>
          </w:p>
          <w:p w14:paraId="79BA953A"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05FBBE92" w14:textId="77777777" w:rsidR="00C94685" w:rsidRPr="007F332E" w:rsidRDefault="00C94685" w:rsidP="00296BA6">
            <w:pPr>
              <w:pStyle w:val="titulek"/>
              <w:jc w:val="right"/>
              <w:rPr>
                <w:rFonts w:ascii="Calibri" w:hAnsi="Calibri" w:cs="Calibri"/>
                <w:b w:val="0"/>
                <w:bCs w:val="0"/>
              </w:rPr>
            </w:pPr>
          </w:p>
          <w:p w14:paraId="25CA9B1E"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68AD8A97" w14:textId="77777777" w:rsidR="00C94685" w:rsidRPr="007F332E" w:rsidRDefault="00C94685" w:rsidP="00296BA6">
            <w:pPr>
              <w:pStyle w:val="titulek"/>
              <w:jc w:val="right"/>
              <w:rPr>
                <w:rFonts w:ascii="Calibri" w:hAnsi="Calibri" w:cs="Calibri"/>
                <w:b w:val="0"/>
                <w:bCs w:val="0"/>
              </w:rPr>
            </w:pPr>
          </w:p>
          <w:p w14:paraId="64AAA1A3"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0107E1CE" w14:textId="77777777" w:rsidR="00C94685" w:rsidRPr="007F332E" w:rsidRDefault="00C94685" w:rsidP="00296BA6">
            <w:pPr>
              <w:pStyle w:val="titulek"/>
              <w:jc w:val="right"/>
              <w:rPr>
                <w:rFonts w:ascii="Calibri" w:hAnsi="Calibri" w:cs="Calibri"/>
                <w:b w:val="0"/>
                <w:bCs w:val="0"/>
              </w:rPr>
            </w:pPr>
          </w:p>
          <w:p w14:paraId="266E4B6B"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70500875"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49616BE0" w14:textId="77777777" w:rsidR="00C94685" w:rsidRPr="007F332E" w:rsidRDefault="00C94685" w:rsidP="00296BA6">
            <w:pPr>
              <w:pStyle w:val="titulek"/>
              <w:jc w:val="right"/>
              <w:rPr>
                <w:rFonts w:ascii="Calibri" w:hAnsi="Calibri" w:cs="Calibri"/>
                <w:b w:val="0"/>
                <w:bCs w:val="0"/>
              </w:rPr>
            </w:pPr>
          </w:p>
          <w:p w14:paraId="397439E1"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3ADD4DD9"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570040E4"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lastRenderedPageBreak/>
              <w:t>-</w:t>
            </w:r>
          </w:p>
          <w:p w14:paraId="3FC65A79" w14:textId="77777777" w:rsidR="00C94685" w:rsidRPr="007F332E" w:rsidRDefault="00C94685" w:rsidP="00296BA6">
            <w:pPr>
              <w:pStyle w:val="titulek"/>
              <w:jc w:val="right"/>
              <w:rPr>
                <w:rFonts w:ascii="Calibri" w:hAnsi="Calibri" w:cs="Calibri"/>
                <w:b w:val="0"/>
                <w:bCs w:val="0"/>
              </w:rPr>
            </w:pPr>
          </w:p>
          <w:p w14:paraId="3789A029"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35D21452" w14:textId="77777777" w:rsidR="00C94685" w:rsidRPr="007F332E" w:rsidRDefault="00C94685" w:rsidP="00296BA6">
            <w:pPr>
              <w:pStyle w:val="titulek"/>
              <w:jc w:val="right"/>
              <w:rPr>
                <w:rFonts w:ascii="Calibri" w:hAnsi="Calibri" w:cs="Calibri"/>
                <w:b w:val="0"/>
                <w:bCs w:val="0"/>
              </w:rPr>
            </w:pPr>
          </w:p>
          <w:p w14:paraId="576255F2"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7287FBAE" w14:textId="77777777" w:rsidR="00C94685" w:rsidRPr="007F332E" w:rsidRDefault="00C94685" w:rsidP="00296BA6">
            <w:pPr>
              <w:pStyle w:val="titulek"/>
              <w:jc w:val="right"/>
              <w:rPr>
                <w:rFonts w:ascii="Calibri" w:hAnsi="Calibri" w:cs="Calibri"/>
                <w:b w:val="0"/>
                <w:bCs w:val="0"/>
              </w:rPr>
            </w:pPr>
          </w:p>
          <w:p w14:paraId="65CF2916"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576819F7" w14:textId="77777777" w:rsidR="00C94685" w:rsidRPr="007F332E" w:rsidRDefault="00C94685" w:rsidP="00296BA6">
            <w:pPr>
              <w:pStyle w:val="titulek"/>
              <w:jc w:val="right"/>
              <w:rPr>
                <w:rFonts w:ascii="Calibri" w:hAnsi="Calibri" w:cs="Calibri"/>
                <w:b w:val="0"/>
                <w:bCs w:val="0"/>
              </w:rPr>
            </w:pPr>
          </w:p>
          <w:p w14:paraId="4FB904ED"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07FEDD08" w14:textId="77777777" w:rsidR="00C94685" w:rsidRPr="007F332E" w:rsidRDefault="00C94685" w:rsidP="00296BA6">
            <w:pPr>
              <w:pStyle w:val="titulek"/>
              <w:jc w:val="right"/>
              <w:rPr>
                <w:rFonts w:ascii="Calibri" w:hAnsi="Calibri" w:cs="Calibri"/>
                <w:b w:val="0"/>
                <w:bCs w:val="0"/>
              </w:rPr>
            </w:pPr>
          </w:p>
          <w:p w14:paraId="577222B8" w14:textId="77777777" w:rsidR="00C94685" w:rsidRPr="007F332E" w:rsidRDefault="00C94685" w:rsidP="00296BA6">
            <w:pPr>
              <w:pStyle w:val="titulek"/>
              <w:jc w:val="right"/>
              <w:rPr>
                <w:rFonts w:ascii="Calibri" w:hAnsi="Calibri" w:cs="Calibri"/>
                <w:b w:val="0"/>
                <w:bCs w:val="0"/>
              </w:rPr>
            </w:pPr>
          </w:p>
          <w:p w14:paraId="50AACA21" w14:textId="77777777" w:rsidR="00C94685" w:rsidRPr="007F332E" w:rsidRDefault="00C94685" w:rsidP="00296BA6">
            <w:pPr>
              <w:pStyle w:val="titulek"/>
              <w:jc w:val="right"/>
              <w:rPr>
                <w:rFonts w:ascii="Calibri" w:hAnsi="Calibri" w:cs="Calibri"/>
                <w:b w:val="0"/>
                <w:bCs w:val="0"/>
              </w:rPr>
            </w:pPr>
          </w:p>
          <w:p w14:paraId="4319334C" w14:textId="77777777" w:rsidR="00C94685" w:rsidRPr="007F332E" w:rsidRDefault="00C94685" w:rsidP="00296BA6">
            <w:pPr>
              <w:pStyle w:val="titulek"/>
              <w:jc w:val="right"/>
              <w:rPr>
                <w:rFonts w:ascii="Calibri" w:hAnsi="Calibri" w:cs="Calibri"/>
                <w:b w:val="0"/>
                <w:bCs w:val="0"/>
              </w:rPr>
            </w:pPr>
          </w:p>
          <w:p w14:paraId="38D1C63F"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62AF3E58"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77F79F8A" w14:textId="77777777" w:rsidR="00C94685" w:rsidRPr="007F332E" w:rsidRDefault="00C94685" w:rsidP="00296BA6">
            <w:pPr>
              <w:pStyle w:val="titulek"/>
              <w:jc w:val="right"/>
              <w:rPr>
                <w:rFonts w:ascii="Calibri" w:hAnsi="Calibri" w:cs="Calibri"/>
                <w:b w:val="0"/>
                <w:bCs w:val="0"/>
              </w:rPr>
            </w:pPr>
          </w:p>
          <w:p w14:paraId="71B06EB6"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18942671" w14:textId="77777777" w:rsidR="00C94685" w:rsidRPr="007F332E" w:rsidRDefault="00C94685" w:rsidP="00296BA6">
            <w:pPr>
              <w:pStyle w:val="titulek"/>
              <w:jc w:val="right"/>
              <w:rPr>
                <w:rFonts w:ascii="Calibri" w:hAnsi="Calibri" w:cs="Calibri"/>
                <w:b w:val="0"/>
                <w:bCs w:val="0"/>
              </w:rPr>
            </w:pPr>
          </w:p>
          <w:p w14:paraId="06938D4E"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65A08B0D" w14:textId="77777777" w:rsidR="00C94685" w:rsidRPr="007F332E" w:rsidRDefault="00C94685" w:rsidP="00296BA6">
            <w:pPr>
              <w:pStyle w:val="titulek"/>
              <w:jc w:val="right"/>
              <w:rPr>
                <w:rFonts w:ascii="Calibri" w:hAnsi="Calibri" w:cs="Calibri"/>
                <w:b w:val="0"/>
                <w:bCs w:val="0"/>
              </w:rPr>
            </w:pPr>
          </w:p>
          <w:p w14:paraId="5B0367E2" w14:textId="77777777" w:rsidR="00C94685" w:rsidRPr="007F332E" w:rsidRDefault="00C94685" w:rsidP="00296BA6">
            <w:pPr>
              <w:pStyle w:val="titulek"/>
              <w:jc w:val="right"/>
              <w:rPr>
                <w:rFonts w:ascii="Calibri" w:hAnsi="Calibri" w:cs="Calibri"/>
                <w:b w:val="0"/>
                <w:bCs w:val="0"/>
              </w:rPr>
            </w:pPr>
          </w:p>
          <w:p w14:paraId="2CB5341A"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3E9C8B9B" w14:textId="77777777" w:rsidR="00C94685" w:rsidRPr="007F332E" w:rsidRDefault="00C94685" w:rsidP="00296BA6">
            <w:pPr>
              <w:pStyle w:val="titulek"/>
              <w:jc w:val="right"/>
              <w:rPr>
                <w:rFonts w:ascii="Calibri" w:hAnsi="Calibri" w:cs="Calibri"/>
                <w:b w:val="0"/>
                <w:bCs w:val="0"/>
              </w:rPr>
            </w:pPr>
          </w:p>
          <w:p w14:paraId="16A4A210" w14:textId="77777777" w:rsidR="00C94685" w:rsidRPr="007F332E" w:rsidRDefault="00C94685" w:rsidP="00296BA6">
            <w:pPr>
              <w:pStyle w:val="titulek"/>
              <w:jc w:val="right"/>
              <w:rPr>
                <w:rFonts w:ascii="Calibri" w:hAnsi="Calibri" w:cs="Calibri"/>
                <w:b w:val="0"/>
                <w:bCs w:val="0"/>
              </w:rPr>
            </w:pPr>
          </w:p>
          <w:p w14:paraId="44E9F0BE" w14:textId="77777777" w:rsidR="00C94685" w:rsidRPr="007F332E" w:rsidRDefault="00C94685" w:rsidP="00296BA6">
            <w:pPr>
              <w:pStyle w:val="titulek"/>
              <w:jc w:val="right"/>
              <w:rPr>
                <w:rFonts w:ascii="Calibri" w:hAnsi="Calibri" w:cs="Calibri"/>
                <w:b w:val="0"/>
                <w:bCs w:val="0"/>
              </w:rPr>
            </w:pPr>
          </w:p>
          <w:p w14:paraId="5DC573F3"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7AFE23B1"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02AC2528" w14:textId="77777777" w:rsidR="00C94685" w:rsidRPr="007F332E" w:rsidRDefault="00C94685" w:rsidP="00296BA6">
            <w:pPr>
              <w:pStyle w:val="titulek"/>
              <w:jc w:val="right"/>
              <w:rPr>
                <w:rFonts w:ascii="Calibri" w:hAnsi="Calibri" w:cs="Calibri"/>
                <w:b w:val="0"/>
                <w:bCs w:val="0"/>
              </w:rPr>
            </w:pPr>
          </w:p>
          <w:p w14:paraId="211A19B8" w14:textId="77777777" w:rsidR="00C94685" w:rsidRPr="007F332E" w:rsidRDefault="00C94685" w:rsidP="00296BA6">
            <w:pPr>
              <w:pStyle w:val="titulek"/>
              <w:jc w:val="right"/>
              <w:rPr>
                <w:rFonts w:ascii="Calibri" w:hAnsi="Calibri" w:cs="Calibri"/>
                <w:b w:val="0"/>
                <w:bCs w:val="0"/>
              </w:rPr>
            </w:pPr>
          </w:p>
          <w:p w14:paraId="01596571" w14:textId="77777777" w:rsidR="00C94685" w:rsidRPr="007F332E" w:rsidRDefault="00C94685" w:rsidP="00296BA6">
            <w:pPr>
              <w:pStyle w:val="titulek"/>
              <w:jc w:val="right"/>
              <w:rPr>
                <w:rFonts w:ascii="Calibri" w:hAnsi="Calibri" w:cs="Calibri"/>
                <w:b w:val="0"/>
                <w:bCs w:val="0"/>
              </w:rPr>
            </w:pPr>
          </w:p>
          <w:p w14:paraId="5D955001"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tc>
        <w:tc>
          <w:tcPr>
            <w:tcW w:w="3489" w:type="dxa"/>
            <w:vMerge w:val="restart"/>
            <w:tcBorders>
              <w:top w:val="single" w:sz="6" w:space="0" w:color="000000"/>
              <w:right w:val="single" w:sz="6" w:space="0" w:color="000000"/>
            </w:tcBorders>
          </w:tcPr>
          <w:p w14:paraId="442B19CB" w14:textId="77777777" w:rsidR="00C94685" w:rsidRPr="007F332E" w:rsidRDefault="00C94685" w:rsidP="00296BA6">
            <w:pPr>
              <w:pStyle w:val="Default"/>
              <w:rPr>
                <w:rFonts w:ascii="Calibri" w:hAnsi="Calibri" w:cs="Calibri"/>
                <w:b/>
                <w:bCs/>
                <w:sz w:val="22"/>
                <w:szCs w:val="22"/>
              </w:rPr>
            </w:pPr>
          </w:p>
          <w:p w14:paraId="44896779"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Řečové dovednosti</w:t>
            </w:r>
          </w:p>
          <w:p w14:paraId="665367EB" w14:textId="77777777" w:rsidR="00C94685" w:rsidRPr="007F332E" w:rsidRDefault="00C94685" w:rsidP="00296BA6">
            <w:pPr>
              <w:pStyle w:val="normlka"/>
              <w:rPr>
                <w:rFonts w:ascii="Calibri" w:hAnsi="Calibri" w:cs="Calibri"/>
              </w:rPr>
            </w:pPr>
          </w:p>
          <w:p w14:paraId="28C68FD8" w14:textId="77777777" w:rsidR="00C94685" w:rsidRPr="007F332E" w:rsidRDefault="00C94685" w:rsidP="00296BA6">
            <w:pPr>
              <w:pStyle w:val="normlka"/>
              <w:rPr>
                <w:rFonts w:ascii="Calibri" w:hAnsi="Calibri" w:cs="Calibri"/>
              </w:rPr>
            </w:pPr>
            <w:r w:rsidRPr="007F332E">
              <w:rPr>
                <w:rFonts w:ascii="Calibri" w:hAnsi="Calibri" w:cs="Calibri"/>
              </w:rPr>
              <w:t>zeptá se na osobní údaje a na každodenní život a na podobné otázky odpoví,</w:t>
            </w:r>
          </w:p>
          <w:p w14:paraId="64891367" w14:textId="77777777" w:rsidR="00C94685" w:rsidRPr="007F332E" w:rsidRDefault="00C94685" w:rsidP="00296BA6">
            <w:pPr>
              <w:pStyle w:val="normlka"/>
              <w:rPr>
                <w:rFonts w:ascii="Calibri" w:hAnsi="Calibri" w:cs="Calibri"/>
              </w:rPr>
            </w:pPr>
            <w:r w:rsidRPr="007F332E">
              <w:rPr>
                <w:rFonts w:ascii="Calibri" w:hAnsi="Calibri" w:cs="Calibri"/>
              </w:rPr>
              <w:t>zeptá se a odpoví na čas, den a období roku,</w:t>
            </w:r>
          </w:p>
          <w:p w14:paraId="79BA509F" w14:textId="77777777" w:rsidR="00C94685" w:rsidRPr="007F332E" w:rsidRDefault="00C94685" w:rsidP="00296BA6">
            <w:pPr>
              <w:pStyle w:val="normlka"/>
              <w:rPr>
                <w:rFonts w:ascii="Calibri" w:hAnsi="Calibri" w:cs="Calibri"/>
              </w:rPr>
            </w:pPr>
            <w:r w:rsidRPr="007F332E">
              <w:rPr>
                <w:rFonts w:ascii="Calibri" w:hAnsi="Calibri" w:cs="Calibri"/>
              </w:rPr>
              <w:t>jednoduchým způsobem popíše sebe, svou rodinu a své kamarády a co dělají,</w:t>
            </w:r>
          </w:p>
          <w:p w14:paraId="7BB3EDC7" w14:textId="77777777" w:rsidR="00C94685" w:rsidRPr="007F332E" w:rsidRDefault="00C94685" w:rsidP="00296BA6">
            <w:pPr>
              <w:pStyle w:val="normlka"/>
              <w:rPr>
                <w:rFonts w:ascii="Calibri" w:hAnsi="Calibri" w:cs="Calibri"/>
              </w:rPr>
            </w:pPr>
            <w:r w:rsidRPr="007F332E">
              <w:rPr>
                <w:rFonts w:ascii="Calibri" w:hAnsi="Calibri" w:cs="Calibri"/>
              </w:rPr>
              <w:t>povídá o svých zájmech,</w:t>
            </w:r>
          </w:p>
          <w:p w14:paraId="40B5DB9C" w14:textId="77777777" w:rsidR="00C94685" w:rsidRPr="007F332E" w:rsidRDefault="00C94685" w:rsidP="00296BA6">
            <w:pPr>
              <w:pStyle w:val="normlka"/>
              <w:rPr>
                <w:rFonts w:ascii="Calibri" w:hAnsi="Calibri" w:cs="Calibri"/>
              </w:rPr>
            </w:pPr>
            <w:r w:rsidRPr="007F332E">
              <w:rPr>
                <w:rFonts w:ascii="Calibri" w:hAnsi="Calibri" w:cs="Calibri"/>
              </w:rPr>
              <w:t>představí mezi sebou své kamarády,</w:t>
            </w:r>
          </w:p>
          <w:p w14:paraId="1BB6D44E" w14:textId="77777777" w:rsidR="00C94685" w:rsidRPr="007F332E" w:rsidRDefault="00C94685" w:rsidP="00296BA6">
            <w:pPr>
              <w:pStyle w:val="normlka"/>
              <w:rPr>
                <w:rFonts w:ascii="Calibri" w:hAnsi="Calibri" w:cs="Calibri"/>
              </w:rPr>
            </w:pPr>
            <w:r w:rsidRPr="007F332E">
              <w:rPr>
                <w:rFonts w:ascii="Calibri" w:hAnsi="Calibri" w:cs="Calibri"/>
              </w:rPr>
              <w:t>stručně charakterizuje běžné sporty a vyjádří svůj vztah k nim,</w:t>
            </w:r>
          </w:p>
          <w:p w14:paraId="4FFB65A3" w14:textId="77777777" w:rsidR="00C94685" w:rsidRPr="007F332E" w:rsidRDefault="00C94685" w:rsidP="00296BA6">
            <w:pPr>
              <w:pStyle w:val="normlka"/>
              <w:rPr>
                <w:rFonts w:ascii="Calibri" w:hAnsi="Calibri" w:cs="Calibri"/>
              </w:rPr>
            </w:pPr>
            <w:r w:rsidRPr="007F332E">
              <w:rPr>
                <w:rFonts w:ascii="Calibri" w:hAnsi="Calibri" w:cs="Calibri"/>
              </w:rPr>
              <w:t>popíše svoje rutinní činnosti,</w:t>
            </w:r>
          </w:p>
          <w:p w14:paraId="7A770BFB" w14:textId="77777777" w:rsidR="00C94685" w:rsidRPr="007F332E" w:rsidRDefault="00C94685" w:rsidP="00296BA6">
            <w:pPr>
              <w:pStyle w:val="normlka"/>
              <w:rPr>
                <w:rFonts w:ascii="Calibri" w:hAnsi="Calibri" w:cs="Calibri"/>
              </w:rPr>
            </w:pPr>
            <w:r w:rsidRPr="007F332E">
              <w:rPr>
                <w:rFonts w:ascii="Calibri" w:hAnsi="Calibri" w:cs="Calibri"/>
              </w:rPr>
              <w:t>pojmenuje části těla,</w:t>
            </w:r>
          </w:p>
          <w:p w14:paraId="4413A05B" w14:textId="77777777" w:rsidR="00C94685" w:rsidRPr="007F332E" w:rsidRDefault="00C94685" w:rsidP="00296BA6">
            <w:pPr>
              <w:pStyle w:val="normlka"/>
              <w:rPr>
                <w:rFonts w:ascii="Calibri" w:hAnsi="Calibri" w:cs="Calibri"/>
              </w:rPr>
            </w:pPr>
            <w:r w:rsidRPr="007F332E">
              <w:rPr>
                <w:rFonts w:ascii="Calibri" w:hAnsi="Calibri" w:cs="Calibri"/>
              </w:rPr>
              <w:t>zeptá se jiných na jejich zájmy a koníčky a na podobné otázky odpoví,</w:t>
            </w:r>
          </w:p>
          <w:p w14:paraId="3FFBACC8" w14:textId="77777777" w:rsidR="00C94685" w:rsidRPr="007F332E" w:rsidRDefault="00C94685" w:rsidP="00296BA6">
            <w:pPr>
              <w:pStyle w:val="normlka"/>
              <w:rPr>
                <w:rFonts w:ascii="Calibri" w:hAnsi="Calibri" w:cs="Calibri"/>
              </w:rPr>
            </w:pPr>
            <w:r w:rsidRPr="007F332E">
              <w:rPr>
                <w:rFonts w:ascii="Calibri" w:hAnsi="Calibri" w:cs="Calibri"/>
              </w:rPr>
              <w:t>sestaví a napíše leták – oznámení o akci,</w:t>
            </w:r>
          </w:p>
          <w:p w14:paraId="352059CF" w14:textId="77777777" w:rsidR="00C94685" w:rsidRPr="007F332E" w:rsidRDefault="00C94685" w:rsidP="00296BA6">
            <w:pPr>
              <w:pStyle w:val="normlka"/>
              <w:rPr>
                <w:rFonts w:ascii="Calibri" w:hAnsi="Calibri" w:cs="Calibri"/>
              </w:rPr>
            </w:pPr>
            <w:r w:rsidRPr="007F332E">
              <w:rPr>
                <w:rFonts w:ascii="Calibri" w:hAnsi="Calibri" w:cs="Calibri"/>
              </w:rPr>
              <w:t>pojmenuje vyučovací předměty a sdělí, které má v oblibě,</w:t>
            </w:r>
          </w:p>
          <w:p w14:paraId="35223C48" w14:textId="77777777" w:rsidR="00C94685" w:rsidRPr="007F332E" w:rsidRDefault="00C94685" w:rsidP="00296BA6">
            <w:pPr>
              <w:pStyle w:val="normlka"/>
              <w:rPr>
                <w:rFonts w:ascii="Calibri" w:hAnsi="Calibri" w:cs="Calibri"/>
              </w:rPr>
            </w:pPr>
            <w:r w:rsidRPr="007F332E">
              <w:rPr>
                <w:rFonts w:ascii="Calibri" w:hAnsi="Calibri" w:cs="Calibri"/>
              </w:rPr>
              <w:t>popíše, co a kdo se nachází na daném místě,</w:t>
            </w:r>
          </w:p>
          <w:p w14:paraId="7D6F6713" w14:textId="77777777" w:rsidR="00C94685" w:rsidRPr="007F332E" w:rsidRDefault="00C94685" w:rsidP="00296BA6">
            <w:pPr>
              <w:pStyle w:val="normlka"/>
              <w:rPr>
                <w:rFonts w:ascii="Calibri" w:hAnsi="Calibri" w:cs="Calibri"/>
              </w:rPr>
            </w:pPr>
            <w:r w:rsidRPr="007F332E">
              <w:rPr>
                <w:rFonts w:ascii="Calibri" w:hAnsi="Calibri" w:cs="Calibri"/>
              </w:rPr>
              <w:t>podá instrukce, jak se v budově někam dostat,</w:t>
            </w:r>
          </w:p>
          <w:p w14:paraId="35D24AB3" w14:textId="77777777" w:rsidR="00C94685" w:rsidRPr="007F332E" w:rsidRDefault="00C94685" w:rsidP="00296BA6">
            <w:pPr>
              <w:pStyle w:val="normlka"/>
              <w:rPr>
                <w:rFonts w:ascii="Calibri" w:hAnsi="Calibri" w:cs="Calibri"/>
              </w:rPr>
            </w:pPr>
            <w:r w:rsidRPr="007F332E">
              <w:rPr>
                <w:rFonts w:ascii="Calibri" w:hAnsi="Calibri" w:cs="Calibri"/>
              </w:rPr>
              <w:t>popíše ústně i písemně typický týden ve škole,</w:t>
            </w:r>
          </w:p>
          <w:p w14:paraId="5F88862C" w14:textId="77777777" w:rsidR="00C94685" w:rsidRPr="007F332E" w:rsidRDefault="00C94685" w:rsidP="00296BA6">
            <w:pPr>
              <w:pStyle w:val="normlka"/>
              <w:rPr>
                <w:rFonts w:ascii="Calibri" w:hAnsi="Calibri" w:cs="Calibri"/>
              </w:rPr>
            </w:pPr>
            <w:r w:rsidRPr="007F332E">
              <w:rPr>
                <w:rFonts w:ascii="Calibri" w:hAnsi="Calibri" w:cs="Calibri"/>
              </w:rPr>
              <w:t>vyjmenuje výhody a nevýhody vyučování na dálku, svoje stanovisko konfrontuje,</w:t>
            </w:r>
          </w:p>
          <w:p w14:paraId="13903B53" w14:textId="77777777" w:rsidR="00C94685" w:rsidRPr="007F332E" w:rsidRDefault="00C94685" w:rsidP="00296BA6">
            <w:pPr>
              <w:pStyle w:val="normlka"/>
              <w:rPr>
                <w:rFonts w:ascii="Calibri" w:hAnsi="Calibri" w:cs="Calibri"/>
              </w:rPr>
            </w:pPr>
            <w:r w:rsidRPr="007F332E">
              <w:rPr>
                <w:rFonts w:ascii="Calibri" w:hAnsi="Calibri" w:cs="Calibri"/>
              </w:rPr>
              <w:t>vyjmenuje názvy oblečení, hudebních nástrojů a barev dle jejich zobrazení,</w:t>
            </w:r>
          </w:p>
          <w:p w14:paraId="1F40A3DD" w14:textId="77777777" w:rsidR="00C94685" w:rsidRPr="007F332E" w:rsidRDefault="00C94685" w:rsidP="00296BA6">
            <w:pPr>
              <w:pStyle w:val="normlka"/>
              <w:rPr>
                <w:rFonts w:ascii="Calibri" w:hAnsi="Calibri" w:cs="Calibri"/>
              </w:rPr>
            </w:pPr>
            <w:r w:rsidRPr="007F332E">
              <w:rPr>
                <w:rFonts w:ascii="Calibri" w:hAnsi="Calibri" w:cs="Calibri"/>
              </w:rPr>
              <w:t>ze slyšeného rozhovoru postihne, co mluvčí právě dělají,</w:t>
            </w:r>
          </w:p>
          <w:p w14:paraId="0DDB1E6B" w14:textId="77777777" w:rsidR="00C94685" w:rsidRPr="007F332E" w:rsidRDefault="00C94685" w:rsidP="00296BA6">
            <w:pPr>
              <w:pStyle w:val="normlka"/>
              <w:rPr>
                <w:rFonts w:ascii="Calibri" w:hAnsi="Calibri" w:cs="Calibri"/>
              </w:rPr>
            </w:pPr>
            <w:r w:rsidRPr="007F332E">
              <w:rPr>
                <w:rFonts w:ascii="Calibri" w:hAnsi="Calibri" w:cs="Calibri"/>
              </w:rPr>
              <w:t>popíše, co má někdo na sobě a jak vypadá,</w:t>
            </w:r>
          </w:p>
          <w:p w14:paraId="2A2AAD23" w14:textId="77777777" w:rsidR="00C94685" w:rsidRPr="007F332E" w:rsidRDefault="00C94685" w:rsidP="00296BA6">
            <w:pPr>
              <w:pStyle w:val="normlka"/>
              <w:rPr>
                <w:rFonts w:ascii="Calibri" w:hAnsi="Calibri" w:cs="Calibri"/>
              </w:rPr>
            </w:pPr>
            <w:r w:rsidRPr="007F332E">
              <w:rPr>
                <w:rFonts w:ascii="Calibri" w:hAnsi="Calibri" w:cs="Calibri"/>
              </w:rPr>
              <w:t>pojmenuje aktuální činnosti lidí v dané situaci,</w:t>
            </w:r>
          </w:p>
          <w:p w14:paraId="4240EF62" w14:textId="77777777" w:rsidR="00C94685" w:rsidRPr="007F332E" w:rsidRDefault="00C94685" w:rsidP="00296BA6">
            <w:pPr>
              <w:pStyle w:val="normlka"/>
              <w:rPr>
                <w:rFonts w:ascii="Calibri" w:hAnsi="Calibri" w:cs="Calibri"/>
              </w:rPr>
            </w:pPr>
            <w:r w:rsidRPr="007F332E">
              <w:rPr>
                <w:rFonts w:ascii="Calibri" w:hAnsi="Calibri" w:cs="Calibri"/>
              </w:rPr>
              <w:t>domluví si schůzku,</w:t>
            </w:r>
          </w:p>
          <w:p w14:paraId="502C4A02" w14:textId="77777777" w:rsidR="00C94685" w:rsidRPr="007F332E" w:rsidRDefault="00C94685" w:rsidP="00296BA6">
            <w:pPr>
              <w:pStyle w:val="normlka"/>
              <w:rPr>
                <w:rFonts w:ascii="Calibri" w:hAnsi="Calibri" w:cs="Calibri"/>
              </w:rPr>
            </w:pPr>
            <w:r w:rsidRPr="007F332E">
              <w:rPr>
                <w:rFonts w:ascii="Calibri" w:hAnsi="Calibri" w:cs="Calibri"/>
              </w:rPr>
              <w:t>vytvoří e-mailovou pozvánku na večírek,</w:t>
            </w:r>
          </w:p>
          <w:p w14:paraId="4E200C89" w14:textId="77777777" w:rsidR="00C94685" w:rsidRPr="007F332E" w:rsidRDefault="00C94685" w:rsidP="00296BA6">
            <w:pPr>
              <w:pStyle w:val="normlka"/>
              <w:rPr>
                <w:rFonts w:ascii="Calibri" w:hAnsi="Calibri" w:cs="Calibri"/>
                <w:b/>
                <w:bCs/>
              </w:rPr>
            </w:pPr>
            <w:r w:rsidRPr="007F332E">
              <w:rPr>
                <w:rFonts w:ascii="Calibri" w:hAnsi="Calibri" w:cs="Calibri"/>
              </w:rPr>
              <w:t>vyřeší jednoduchý zeměpisný kvíz, vyjmenuje typy ubytování,</w:t>
            </w:r>
          </w:p>
          <w:p w14:paraId="3E8DCD7E" w14:textId="77777777" w:rsidR="00C94685" w:rsidRPr="007F332E" w:rsidRDefault="00C94685" w:rsidP="00296BA6">
            <w:pPr>
              <w:pStyle w:val="normlka"/>
              <w:rPr>
                <w:rFonts w:ascii="Calibri" w:hAnsi="Calibri" w:cs="Calibri"/>
              </w:rPr>
            </w:pPr>
            <w:r w:rsidRPr="007F332E">
              <w:rPr>
                <w:rFonts w:ascii="Calibri" w:hAnsi="Calibri" w:cs="Calibri"/>
              </w:rPr>
              <w:lastRenderedPageBreak/>
              <w:t>vyjmenuje  divoká zvířata dle vyobrazení,</w:t>
            </w:r>
          </w:p>
          <w:p w14:paraId="61113FED" w14:textId="77777777" w:rsidR="00C94685" w:rsidRPr="007F332E" w:rsidRDefault="00C94685" w:rsidP="00296BA6">
            <w:pPr>
              <w:pStyle w:val="normlka"/>
              <w:rPr>
                <w:rFonts w:ascii="Calibri" w:hAnsi="Calibri" w:cs="Calibri"/>
              </w:rPr>
            </w:pPr>
            <w:r w:rsidRPr="007F332E">
              <w:rPr>
                <w:rFonts w:ascii="Calibri" w:hAnsi="Calibri" w:cs="Calibri"/>
              </w:rPr>
              <w:t>zeptá se, na kterém kontinentu se nachází známé přírodní úkazy,</w:t>
            </w:r>
          </w:p>
          <w:p w14:paraId="6DCE492D" w14:textId="77777777" w:rsidR="00C94685" w:rsidRPr="007F332E" w:rsidRDefault="00C94685" w:rsidP="00296BA6">
            <w:pPr>
              <w:pStyle w:val="normlka"/>
              <w:rPr>
                <w:rFonts w:ascii="Calibri" w:hAnsi="Calibri" w:cs="Calibri"/>
              </w:rPr>
            </w:pPr>
            <w:r w:rsidRPr="007F332E">
              <w:rPr>
                <w:rFonts w:ascii="Calibri" w:hAnsi="Calibri" w:cs="Calibri"/>
              </w:rPr>
              <w:t>porovná kvalitu a velikost dvou položek, věcí, zvířat apod.,</w:t>
            </w:r>
          </w:p>
          <w:p w14:paraId="1DDA3AA3" w14:textId="77777777" w:rsidR="00C94685" w:rsidRPr="007F332E" w:rsidRDefault="00C94685" w:rsidP="00296BA6">
            <w:pPr>
              <w:pStyle w:val="normlka"/>
              <w:rPr>
                <w:rFonts w:ascii="Calibri" w:hAnsi="Calibri" w:cs="Calibri"/>
              </w:rPr>
            </w:pPr>
            <w:r w:rsidRPr="007F332E">
              <w:rPr>
                <w:rFonts w:ascii="Calibri" w:hAnsi="Calibri" w:cs="Calibri"/>
              </w:rPr>
              <w:t>zeptá se a sdělí otevírací dobu a vstupné do dané instituce,</w:t>
            </w:r>
          </w:p>
          <w:p w14:paraId="58083948" w14:textId="77777777" w:rsidR="00C94685" w:rsidRPr="007F332E" w:rsidRDefault="00C94685" w:rsidP="00296BA6">
            <w:pPr>
              <w:pStyle w:val="normlka"/>
              <w:rPr>
                <w:rFonts w:ascii="Calibri" w:hAnsi="Calibri" w:cs="Calibri"/>
              </w:rPr>
            </w:pPr>
            <w:r w:rsidRPr="007F332E">
              <w:rPr>
                <w:rFonts w:ascii="Calibri" w:hAnsi="Calibri" w:cs="Calibri"/>
              </w:rPr>
              <w:t>napíše pohled z prázdnin, ve kterém sdělí, jak místo vypadá a co tam dělá.</w:t>
            </w:r>
          </w:p>
          <w:p w14:paraId="4E8A7697" w14:textId="77777777" w:rsidR="00C94685" w:rsidRPr="007F332E" w:rsidRDefault="00C94685" w:rsidP="00296BA6">
            <w:pPr>
              <w:pStyle w:val="normlka"/>
              <w:rPr>
                <w:rFonts w:ascii="Calibri" w:hAnsi="Calibri" w:cs="Calibri"/>
              </w:rPr>
            </w:pPr>
          </w:p>
          <w:p w14:paraId="30F46D3A" w14:textId="77777777" w:rsidR="00C94685" w:rsidRPr="007F332E" w:rsidRDefault="00C94685" w:rsidP="00296BA6">
            <w:pPr>
              <w:pStyle w:val="Default"/>
              <w:ind w:left="-20"/>
              <w:rPr>
                <w:rFonts w:ascii="Calibri" w:hAnsi="Calibri" w:cs="Calibri"/>
                <w:sz w:val="22"/>
                <w:szCs w:val="22"/>
              </w:rPr>
            </w:pPr>
            <w:r w:rsidRPr="007F332E">
              <w:rPr>
                <w:rFonts w:ascii="Calibri" w:hAnsi="Calibri" w:cs="Calibri"/>
                <w:b/>
                <w:bCs/>
                <w:sz w:val="22"/>
                <w:szCs w:val="22"/>
              </w:rPr>
              <w:t>Jazykové prostředky</w:t>
            </w:r>
          </w:p>
          <w:p w14:paraId="2C0F12E7" w14:textId="77777777" w:rsidR="00C94685" w:rsidRPr="007F332E" w:rsidRDefault="00C94685" w:rsidP="00296BA6">
            <w:pPr>
              <w:pStyle w:val="Default"/>
              <w:ind w:left="340"/>
              <w:rPr>
                <w:rFonts w:ascii="Calibri" w:hAnsi="Calibri" w:cs="Calibri"/>
                <w:sz w:val="22"/>
                <w:szCs w:val="22"/>
              </w:rPr>
            </w:pPr>
          </w:p>
          <w:p w14:paraId="5954F0AC" w14:textId="77777777" w:rsidR="00C94685" w:rsidRPr="007F332E" w:rsidRDefault="00C94685" w:rsidP="00296BA6">
            <w:pPr>
              <w:pStyle w:val="normlka"/>
              <w:rPr>
                <w:rFonts w:ascii="Calibri" w:hAnsi="Calibri" w:cs="Calibri"/>
              </w:rPr>
            </w:pPr>
            <w:r w:rsidRPr="007F332E">
              <w:rPr>
                <w:rFonts w:ascii="Calibri" w:hAnsi="Calibri" w:cs="Calibri"/>
              </w:rPr>
              <w:t>rozlišuje základní zvukové prostředky jazyka,</w:t>
            </w:r>
          </w:p>
          <w:p w14:paraId="2AA1DEA3" w14:textId="77777777" w:rsidR="00C94685" w:rsidRPr="007F332E" w:rsidRDefault="00C94685" w:rsidP="00296BA6">
            <w:pPr>
              <w:pStyle w:val="normlka"/>
              <w:rPr>
                <w:rFonts w:ascii="Calibri" w:hAnsi="Calibri" w:cs="Calibri"/>
              </w:rPr>
            </w:pPr>
            <w:r w:rsidRPr="007F332E">
              <w:rPr>
                <w:rFonts w:ascii="Calibri" w:hAnsi="Calibri" w:cs="Calibri"/>
              </w:rPr>
              <w:t>vyslovuje srozumitelně co nejblíže přirozené výslovnosti,</w:t>
            </w:r>
          </w:p>
          <w:p w14:paraId="1EE6D920" w14:textId="77777777" w:rsidR="00C94685" w:rsidRPr="007F332E" w:rsidRDefault="00C94685" w:rsidP="00296BA6">
            <w:pPr>
              <w:pStyle w:val="normlka"/>
              <w:rPr>
                <w:rFonts w:ascii="Calibri" w:hAnsi="Calibri" w:cs="Calibri"/>
              </w:rPr>
            </w:pPr>
            <w:r w:rsidRPr="007F332E">
              <w:rPr>
                <w:rFonts w:ascii="Calibri" w:hAnsi="Calibri" w:cs="Calibri"/>
              </w:rPr>
              <w:t>aplikuje novou slovní zásobu včetně frazeologie v rozsahu daných tematických okruhů,</w:t>
            </w:r>
          </w:p>
          <w:p w14:paraId="19246629" w14:textId="77777777" w:rsidR="00C94685" w:rsidRPr="007F332E" w:rsidRDefault="00C94685" w:rsidP="00296BA6">
            <w:pPr>
              <w:pStyle w:val="normlka"/>
              <w:rPr>
                <w:rFonts w:ascii="Calibri" w:hAnsi="Calibri" w:cs="Calibri"/>
              </w:rPr>
            </w:pPr>
            <w:r w:rsidRPr="007F332E">
              <w:rPr>
                <w:rFonts w:ascii="Calibri" w:hAnsi="Calibri" w:cs="Calibri"/>
              </w:rPr>
              <w:t>aplikuje základní pravopisné normy v písemném projevu.</w:t>
            </w:r>
          </w:p>
          <w:p w14:paraId="246FFBF4" w14:textId="77777777" w:rsidR="00C94685" w:rsidRPr="007F332E" w:rsidRDefault="00C94685" w:rsidP="00296BA6">
            <w:pPr>
              <w:pStyle w:val="Default"/>
              <w:ind w:left="318"/>
              <w:rPr>
                <w:rFonts w:ascii="Calibri" w:hAnsi="Calibri" w:cs="Calibri"/>
                <w:sz w:val="22"/>
                <w:szCs w:val="22"/>
              </w:rPr>
            </w:pPr>
          </w:p>
          <w:p w14:paraId="772176EF"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Země příslušné jazykové oblasti</w:t>
            </w:r>
          </w:p>
          <w:p w14:paraId="59DCB0F9" w14:textId="77777777" w:rsidR="00C94685" w:rsidRPr="007F332E" w:rsidRDefault="00C94685" w:rsidP="00296BA6">
            <w:pPr>
              <w:pStyle w:val="Default"/>
              <w:ind w:left="-20"/>
              <w:rPr>
                <w:rFonts w:ascii="Calibri" w:hAnsi="Calibri" w:cs="Calibri"/>
                <w:sz w:val="22"/>
                <w:szCs w:val="22"/>
              </w:rPr>
            </w:pPr>
          </w:p>
          <w:p w14:paraId="027E2DEE" w14:textId="77777777" w:rsidR="00C94685" w:rsidRPr="007F332E" w:rsidRDefault="00C94685" w:rsidP="00296BA6">
            <w:pPr>
              <w:pStyle w:val="normlka"/>
              <w:rPr>
                <w:rFonts w:ascii="Calibri" w:hAnsi="Calibri" w:cs="Calibri"/>
              </w:rPr>
            </w:pPr>
            <w:r w:rsidRPr="007F332E">
              <w:rPr>
                <w:rFonts w:ascii="Calibri" w:hAnsi="Calibri" w:cs="Calibri"/>
                <w:lang w:eastAsia="en-GB"/>
              </w:rPr>
              <w:t>uvede geografické údaje, hlavní města, nejvýznamnější kulturní památky, nejnavštěvovanější města a oblasti,</w:t>
            </w:r>
          </w:p>
          <w:p w14:paraId="3DB4C566" w14:textId="77777777" w:rsidR="00C94685" w:rsidRPr="007F332E" w:rsidRDefault="00C94685" w:rsidP="00296BA6">
            <w:pPr>
              <w:pStyle w:val="normlka"/>
              <w:rPr>
                <w:rFonts w:ascii="Calibri" w:hAnsi="Calibri" w:cs="Calibri"/>
                <w:lang w:eastAsia="en-GB"/>
              </w:rPr>
            </w:pPr>
            <w:r w:rsidRPr="007F332E">
              <w:rPr>
                <w:rFonts w:ascii="Calibri" w:hAnsi="Calibri" w:cs="Calibri"/>
                <w:lang w:eastAsia="en-GB"/>
              </w:rPr>
              <w:t>srovná základní rysy našeho</w:t>
            </w:r>
          </w:p>
          <w:p w14:paraId="5B05ADE7" w14:textId="77777777" w:rsidR="00C94685" w:rsidRPr="007F332E" w:rsidRDefault="00C94685" w:rsidP="00296BA6">
            <w:pPr>
              <w:pStyle w:val="normlka"/>
              <w:rPr>
                <w:rFonts w:ascii="Calibri" w:hAnsi="Calibri" w:cs="Calibri"/>
                <w:lang w:eastAsia="en-GB"/>
              </w:rPr>
            </w:pPr>
            <w:r w:rsidRPr="007F332E">
              <w:rPr>
                <w:rFonts w:ascii="Calibri" w:hAnsi="Calibri" w:cs="Calibri"/>
                <w:lang w:eastAsia="en-GB"/>
              </w:rPr>
              <w:t>způsobu života a života zemí daného</w:t>
            </w:r>
          </w:p>
          <w:p w14:paraId="03ED4B37" w14:textId="77777777" w:rsidR="00C94685" w:rsidRPr="007F332E" w:rsidRDefault="00C94685" w:rsidP="00296BA6">
            <w:pPr>
              <w:pStyle w:val="normlka"/>
              <w:rPr>
                <w:rFonts w:ascii="Calibri" w:hAnsi="Calibri" w:cs="Calibri"/>
                <w:b/>
                <w:bCs/>
              </w:rPr>
            </w:pPr>
            <w:r w:rsidRPr="007F332E">
              <w:rPr>
                <w:rFonts w:ascii="Calibri" w:hAnsi="Calibri" w:cs="Calibri"/>
                <w:lang w:eastAsia="en-GB"/>
              </w:rPr>
              <w:t>jazyka.</w:t>
            </w:r>
          </w:p>
        </w:tc>
        <w:tc>
          <w:tcPr>
            <w:tcW w:w="387" w:type="dxa"/>
            <w:tcBorders>
              <w:top w:val="single" w:sz="6" w:space="0" w:color="000000"/>
              <w:left w:val="single" w:sz="6" w:space="0" w:color="000000"/>
              <w:bottom w:val="nil"/>
            </w:tcBorders>
          </w:tcPr>
          <w:p w14:paraId="416B3DB8"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lastRenderedPageBreak/>
              <w:t>1.</w:t>
            </w:r>
          </w:p>
        </w:tc>
        <w:tc>
          <w:tcPr>
            <w:tcW w:w="3631" w:type="dxa"/>
            <w:tcBorders>
              <w:top w:val="single" w:sz="6" w:space="0" w:color="000000"/>
              <w:bottom w:val="nil"/>
              <w:right w:val="single" w:sz="6" w:space="0" w:color="000000"/>
            </w:tcBorders>
          </w:tcPr>
          <w:p w14:paraId="4A2B9349"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Osobní údaje, rodina, každodenní aktivity</w:t>
            </w:r>
          </w:p>
        </w:tc>
        <w:tc>
          <w:tcPr>
            <w:tcW w:w="1133" w:type="dxa"/>
            <w:vMerge w:val="restart"/>
            <w:tcBorders>
              <w:top w:val="single" w:sz="6" w:space="0" w:color="000000"/>
              <w:left w:val="single" w:sz="6" w:space="0" w:color="000000"/>
              <w:right w:val="single" w:sz="4" w:space="0" w:color="000000"/>
            </w:tcBorders>
          </w:tcPr>
          <w:p w14:paraId="04BE3063" w14:textId="77777777" w:rsidR="00C94685" w:rsidRPr="007F332E" w:rsidRDefault="00C94685" w:rsidP="007D0169">
            <w:pPr>
              <w:pStyle w:val="Default"/>
              <w:jc w:val="center"/>
              <w:rPr>
                <w:rFonts w:ascii="Calibri" w:hAnsi="Calibri" w:cs="Calibri"/>
                <w:sz w:val="22"/>
                <w:szCs w:val="22"/>
              </w:rPr>
            </w:pPr>
            <w:r>
              <w:rPr>
                <w:rFonts w:ascii="Calibri" w:hAnsi="Calibri" w:cs="Calibri"/>
                <w:sz w:val="22"/>
                <w:szCs w:val="22"/>
              </w:rPr>
              <w:t>68</w:t>
            </w:r>
          </w:p>
        </w:tc>
      </w:tr>
      <w:tr w:rsidR="00C94685" w:rsidRPr="007F332E" w14:paraId="27D1C7DB" w14:textId="77777777" w:rsidTr="00210D15">
        <w:trPr>
          <w:trHeight w:val="20"/>
        </w:trPr>
        <w:tc>
          <w:tcPr>
            <w:tcW w:w="595" w:type="dxa"/>
            <w:vMerge/>
            <w:tcBorders>
              <w:left w:val="single" w:sz="4" w:space="0" w:color="000000"/>
            </w:tcBorders>
          </w:tcPr>
          <w:p w14:paraId="7FAAD987" w14:textId="77777777" w:rsidR="00C94685" w:rsidRPr="007F332E" w:rsidRDefault="00C94685" w:rsidP="00296BA6">
            <w:pPr>
              <w:pStyle w:val="titulek"/>
              <w:jc w:val="right"/>
              <w:rPr>
                <w:rFonts w:ascii="Calibri" w:hAnsi="Calibri" w:cs="Calibri"/>
                <w:b w:val="0"/>
                <w:bCs w:val="0"/>
              </w:rPr>
            </w:pPr>
          </w:p>
        </w:tc>
        <w:tc>
          <w:tcPr>
            <w:tcW w:w="3489" w:type="dxa"/>
            <w:vMerge/>
            <w:tcBorders>
              <w:right w:val="single" w:sz="6" w:space="0" w:color="000000"/>
            </w:tcBorders>
          </w:tcPr>
          <w:p w14:paraId="5867FFC3" w14:textId="77777777" w:rsidR="00C94685" w:rsidRPr="007F332E" w:rsidRDefault="00C94685" w:rsidP="00296BA6">
            <w:pPr>
              <w:pStyle w:val="normlka"/>
              <w:rPr>
                <w:rFonts w:ascii="Calibri" w:hAnsi="Calibri" w:cs="Calibri"/>
              </w:rPr>
            </w:pPr>
          </w:p>
        </w:tc>
        <w:tc>
          <w:tcPr>
            <w:tcW w:w="387" w:type="dxa"/>
            <w:tcBorders>
              <w:top w:val="nil"/>
              <w:left w:val="single" w:sz="6" w:space="0" w:color="000000"/>
              <w:bottom w:val="single" w:sz="6" w:space="0" w:color="000000"/>
            </w:tcBorders>
          </w:tcPr>
          <w:p w14:paraId="28CBAF1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908B14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D85421D" w14:textId="77777777" w:rsidR="00C94685" w:rsidRPr="007F332E" w:rsidRDefault="00C94685" w:rsidP="00296BA6">
            <w:pPr>
              <w:pStyle w:val="Default"/>
              <w:jc w:val="right"/>
              <w:rPr>
                <w:rFonts w:ascii="Calibri" w:hAnsi="Calibri" w:cs="Calibri"/>
                <w:sz w:val="22"/>
                <w:szCs w:val="22"/>
              </w:rPr>
            </w:pPr>
          </w:p>
          <w:p w14:paraId="0C46262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A329B4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27BEF5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79918C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759153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F8EC36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tc>
        <w:tc>
          <w:tcPr>
            <w:tcW w:w="3631" w:type="dxa"/>
            <w:tcBorders>
              <w:top w:val="nil"/>
              <w:bottom w:val="single" w:sz="6" w:space="0" w:color="000000"/>
              <w:right w:val="single" w:sz="6" w:space="0" w:color="000000"/>
            </w:tcBorders>
          </w:tcPr>
          <w:p w14:paraId="12EC2982" w14:textId="77777777" w:rsidR="00C94685" w:rsidRPr="007F332E" w:rsidRDefault="00C94685" w:rsidP="00296BA6">
            <w:pPr>
              <w:pStyle w:val="normlka"/>
              <w:rPr>
                <w:rFonts w:ascii="Calibri" w:hAnsi="Calibri" w:cs="Calibri"/>
              </w:rPr>
            </w:pPr>
            <w:r w:rsidRPr="007F332E">
              <w:rPr>
                <w:rFonts w:ascii="Calibri" w:hAnsi="Calibri" w:cs="Calibri"/>
              </w:rPr>
              <w:t>abeceda, čísla</w:t>
            </w:r>
          </w:p>
          <w:p w14:paraId="09010BD7" w14:textId="77777777" w:rsidR="00C94685" w:rsidRPr="007F332E" w:rsidRDefault="00C94685" w:rsidP="00296BA6">
            <w:pPr>
              <w:pStyle w:val="normlka"/>
              <w:rPr>
                <w:rFonts w:ascii="Calibri" w:hAnsi="Calibri" w:cs="Calibri"/>
              </w:rPr>
            </w:pPr>
            <w:r w:rsidRPr="007F332E">
              <w:rPr>
                <w:rFonts w:ascii="Calibri" w:hAnsi="Calibri" w:cs="Calibri"/>
              </w:rPr>
              <w:t>čas, dny v týdnu, měsíce v roce a roční období</w:t>
            </w:r>
          </w:p>
          <w:p w14:paraId="082FDFA5" w14:textId="77777777" w:rsidR="00C94685" w:rsidRPr="007F332E" w:rsidRDefault="00C94685" w:rsidP="00296BA6">
            <w:pPr>
              <w:pStyle w:val="normlka"/>
              <w:rPr>
                <w:rFonts w:ascii="Calibri" w:hAnsi="Calibri" w:cs="Calibri"/>
              </w:rPr>
            </w:pPr>
            <w:r w:rsidRPr="007F332E">
              <w:rPr>
                <w:rFonts w:ascii="Calibri" w:hAnsi="Calibri" w:cs="Calibri"/>
              </w:rPr>
              <w:t xml:space="preserve">sloveso </w:t>
            </w:r>
            <w:r w:rsidRPr="007F332E">
              <w:rPr>
                <w:rFonts w:ascii="Calibri" w:hAnsi="Calibri" w:cs="Calibri"/>
                <w:i/>
                <w:iCs/>
              </w:rPr>
              <w:t>be</w:t>
            </w:r>
            <w:r w:rsidRPr="007F332E">
              <w:rPr>
                <w:rFonts w:ascii="Calibri" w:hAnsi="Calibri" w:cs="Calibri"/>
              </w:rPr>
              <w:t xml:space="preserve"> a </w:t>
            </w:r>
            <w:r w:rsidRPr="007F332E">
              <w:rPr>
                <w:rFonts w:ascii="Calibri" w:hAnsi="Calibri" w:cs="Calibri"/>
                <w:i/>
                <w:iCs/>
              </w:rPr>
              <w:t>have</w:t>
            </w:r>
            <w:r w:rsidRPr="007F332E">
              <w:rPr>
                <w:rFonts w:ascii="Calibri" w:hAnsi="Calibri" w:cs="Calibri"/>
              </w:rPr>
              <w:t xml:space="preserve">, osobní, přivlastňovací a ukazovací zájmena,  </w:t>
            </w:r>
          </w:p>
          <w:p w14:paraId="2FA37AAF" w14:textId="77777777" w:rsidR="00C94685" w:rsidRPr="007F332E" w:rsidRDefault="00C94685" w:rsidP="00296BA6">
            <w:pPr>
              <w:pStyle w:val="normlka"/>
              <w:rPr>
                <w:rFonts w:ascii="Calibri" w:hAnsi="Calibri" w:cs="Calibri"/>
              </w:rPr>
            </w:pPr>
            <w:r w:rsidRPr="007F332E">
              <w:rPr>
                <w:rFonts w:ascii="Calibri" w:hAnsi="Calibri" w:cs="Calibri"/>
              </w:rPr>
              <w:t>intonace otázek</w:t>
            </w:r>
          </w:p>
          <w:p w14:paraId="2DA658D4" w14:textId="77777777" w:rsidR="00C94685" w:rsidRPr="007F332E" w:rsidRDefault="00C94685" w:rsidP="00296BA6">
            <w:pPr>
              <w:pStyle w:val="normlka"/>
              <w:rPr>
                <w:rFonts w:ascii="Calibri" w:hAnsi="Calibri" w:cs="Calibri"/>
              </w:rPr>
            </w:pPr>
            <w:r w:rsidRPr="007F332E">
              <w:rPr>
                <w:rFonts w:ascii="Calibri" w:hAnsi="Calibri" w:cs="Calibri"/>
              </w:rPr>
              <w:t>přivlastňování</w:t>
            </w:r>
          </w:p>
          <w:p w14:paraId="61AA7AE8" w14:textId="77777777" w:rsidR="00C94685" w:rsidRPr="007F332E" w:rsidRDefault="00C94685" w:rsidP="00296BA6">
            <w:pPr>
              <w:pStyle w:val="normlka"/>
              <w:rPr>
                <w:rFonts w:ascii="Calibri" w:hAnsi="Calibri" w:cs="Calibri"/>
              </w:rPr>
            </w:pPr>
            <w:r w:rsidRPr="007F332E">
              <w:rPr>
                <w:rFonts w:ascii="Calibri" w:hAnsi="Calibri" w:cs="Calibri"/>
              </w:rPr>
              <w:t>množné číslo podstatných jmen</w:t>
            </w:r>
          </w:p>
          <w:p w14:paraId="6439F178" w14:textId="77777777" w:rsidR="00C94685" w:rsidRPr="007F332E" w:rsidRDefault="00C94685" w:rsidP="00296BA6">
            <w:pPr>
              <w:pStyle w:val="normlka"/>
              <w:rPr>
                <w:rFonts w:ascii="Calibri" w:hAnsi="Calibri" w:cs="Calibri"/>
              </w:rPr>
            </w:pPr>
            <w:r w:rsidRPr="007F332E">
              <w:rPr>
                <w:rFonts w:ascii="Calibri" w:hAnsi="Calibri" w:cs="Calibri"/>
              </w:rPr>
              <w:t>přítomný čas prostý</w:t>
            </w:r>
          </w:p>
          <w:p w14:paraId="1DF1649C" w14:textId="77777777" w:rsidR="00C94685" w:rsidRPr="007F332E" w:rsidRDefault="00C94685" w:rsidP="00296BA6">
            <w:pPr>
              <w:pStyle w:val="normlka"/>
              <w:rPr>
                <w:rFonts w:ascii="Calibri" w:hAnsi="Calibri" w:cs="Calibri"/>
              </w:rPr>
            </w:pPr>
          </w:p>
        </w:tc>
        <w:tc>
          <w:tcPr>
            <w:tcW w:w="1133" w:type="dxa"/>
            <w:vMerge/>
            <w:tcBorders>
              <w:left w:val="single" w:sz="6" w:space="0" w:color="000000"/>
              <w:right w:val="single" w:sz="4" w:space="0" w:color="000000"/>
            </w:tcBorders>
          </w:tcPr>
          <w:p w14:paraId="50AD6A3F" w14:textId="77777777" w:rsidR="00C94685" w:rsidRPr="007F332E" w:rsidRDefault="00C94685" w:rsidP="007D0169">
            <w:pPr>
              <w:pStyle w:val="Default"/>
              <w:jc w:val="center"/>
              <w:rPr>
                <w:rFonts w:ascii="Calibri" w:hAnsi="Calibri" w:cs="Calibri"/>
                <w:sz w:val="22"/>
                <w:szCs w:val="22"/>
              </w:rPr>
            </w:pPr>
          </w:p>
        </w:tc>
      </w:tr>
      <w:tr w:rsidR="00C94685" w:rsidRPr="007F332E" w14:paraId="5A045C5E" w14:textId="77777777" w:rsidTr="00210D15">
        <w:trPr>
          <w:trHeight w:val="20"/>
        </w:trPr>
        <w:tc>
          <w:tcPr>
            <w:tcW w:w="595" w:type="dxa"/>
            <w:vMerge/>
            <w:tcBorders>
              <w:left w:val="single" w:sz="4" w:space="0" w:color="000000"/>
            </w:tcBorders>
          </w:tcPr>
          <w:p w14:paraId="35ECF5A6" w14:textId="77777777" w:rsidR="00C94685" w:rsidRPr="007F332E" w:rsidRDefault="00C94685" w:rsidP="00296BA6">
            <w:pPr>
              <w:pStyle w:val="titulek"/>
              <w:jc w:val="right"/>
              <w:rPr>
                <w:rFonts w:ascii="Calibri" w:hAnsi="Calibri" w:cs="Calibri"/>
              </w:rPr>
            </w:pPr>
          </w:p>
        </w:tc>
        <w:tc>
          <w:tcPr>
            <w:tcW w:w="3489" w:type="dxa"/>
            <w:vMerge/>
            <w:tcBorders>
              <w:right w:val="single" w:sz="6" w:space="0" w:color="000000"/>
            </w:tcBorders>
          </w:tcPr>
          <w:p w14:paraId="5E98BA05" w14:textId="77777777" w:rsidR="00C94685" w:rsidRPr="007F332E" w:rsidRDefault="00C94685" w:rsidP="00296BA6">
            <w:pPr>
              <w:pStyle w:val="normlka"/>
              <w:rPr>
                <w:rFonts w:ascii="Calibri" w:hAnsi="Calibri" w:cs="Calibri"/>
                <w:b/>
                <w:bCs/>
              </w:rPr>
            </w:pPr>
          </w:p>
        </w:tc>
        <w:tc>
          <w:tcPr>
            <w:tcW w:w="387" w:type="dxa"/>
            <w:tcBorders>
              <w:top w:val="single" w:sz="6" w:space="0" w:color="000000"/>
              <w:left w:val="single" w:sz="6" w:space="0" w:color="000000"/>
              <w:bottom w:val="nil"/>
            </w:tcBorders>
          </w:tcPr>
          <w:p w14:paraId="24252E0E"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2.</w:t>
            </w:r>
          </w:p>
        </w:tc>
        <w:tc>
          <w:tcPr>
            <w:tcW w:w="3631" w:type="dxa"/>
            <w:tcBorders>
              <w:top w:val="single" w:sz="6" w:space="0" w:color="000000"/>
              <w:bottom w:val="nil"/>
              <w:right w:val="single" w:sz="6" w:space="0" w:color="000000"/>
            </w:tcBorders>
          </w:tcPr>
          <w:p w14:paraId="41649991" w14:textId="77777777" w:rsidR="00C94685" w:rsidRPr="007F332E" w:rsidRDefault="00C94685" w:rsidP="00296BA6">
            <w:pPr>
              <w:pStyle w:val="normlka"/>
              <w:rPr>
                <w:rFonts w:ascii="Calibri" w:hAnsi="Calibri" w:cs="Calibri"/>
                <w:b/>
                <w:bCs/>
              </w:rPr>
            </w:pPr>
            <w:r w:rsidRPr="007F332E">
              <w:rPr>
                <w:rFonts w:ascii="Calibri" w:hAnsi="Calibri" w:cs="Calibri"/>
                <w:b/>
                <w:bCs/>
              </w:rPr>
              <w:t>Sport, koníčky a volnočasové aktivity, části těla</w:t>
            </w:r>
          </w:p>
        </w:tc>
        <w:tc>
          <w:tcPr>
            <w:tcW w:w="1133" w:type="dxa"/>
            <w:vMerge/>
            <w:tcBorders>
              <w:left w:val="single" w:sz="6" w:space="0" w:color="000000"/>
              <w:right w:val="single" w:sz="4" w:space="0" w:color="000000"/>
            </w:tcBorders>
          </w:tcPr>
          <w:p w14:paraId="4B641848" w14:textId="77777777" w:rsidR="00C94685" w:rsidRPr="007F332E" w:rsidRDefault="00C94685" w:rsidP="007D0169">
            <w:pPr>
              <w:pStyle w:val="Default"/>
              <w:jc w:val="center"/>
              <w:rPr>
                <w:rFonts w:ascii="Calibri" w:hAnsi="Calibri" w:cs="Calibri"/>
                <w:sz w:val="22"/>
                <w:szCs w:val="22"/>
              </w:rPr>
            </w:pPr>
          </w:p>
        </w:tc>
      </w:tr>
      <w:tr w:rsidR="00C94685" w:rsidRPr="007F332E" w14:paraId="2B041FAB" w14:textId="77777777" w:rsidTr="00210D15">
        <w:trPr>
          <w:trHeight w:val="20"/>
        </w:trPr>
        <w:tc>
          <w:tcPr>
            <w:tcW w:w="595" w:type="dxa"/>
            <w:vMerge/>
            <w:tcBorders>
              <w:left w:val="single" w:sz="4" w:space="0" w:color="000000"/>
            </w:tcBorders>
          </w:tcPr>
          <w:p w14:paraId="745876A9" w14:textId="77777777" w:rsidR="00C94685" w:rsidRPr="007F332E" w:rsidRDefault="00C94685" w:rsidP="00296BA6">
            <w:pPr>
              <w:pStyle w:val="titulek"/>
              <w:jc w:val="right"/>
              <w:rPr>
                <w:rFonts w:ascii="Calibri" w:hAnsi="Calibri" w:cs="Calibri"/>
                <w:b w:val="0"/>
                <w:bCs w:val="0"/>
              </w:rPr>
            </w:pPr>
          </w:p>
        </w:tc>
        <w:tc>
          <w:tcPr>
            <w:tcW w:w="3489" w:type="dxa"/>
            <w:vMerge/>
            <w:tcBorders>
              <w:right w:val="single" w:sz="6" w:space="0" w:color="000000"/>
            </w:tcBorders>
          </w:tcPr>
          <w:p w14:paraId="00CD1C8C" w14:textId="77777777" w:rsidR="00C94685" w:rsidRPr="007F332E" w:rsidRDefault="00C94685" w:rsidP="00296BA6">
            <w:pPr>
              <w:pStyle w:val="normlka"/>
              <w:rPr>
                <w:rFonts w:ascii="Calibri" w:hAnsi="Calibri" w:cs="Calibri"/>
              </w:rPr>
            </w:pPr>
          </w:p>
        </w:tc>
        <w:tc>
          <w:tcPr>
            <w:tcW w:w="387" w:type="dxa"/>
            <w:tcBorders>
              <w:top w:val="nil"/>
              <w:left w:val="single" w:sz="6" w:space="0" w:color="000000"/>
              <w:bottom w:val="single" w:sz="6" w:space="0" w:color="000000"/>
            </w:tcBorders>
          </w:tcPr>
          <w:p w14:paraId="57CCD0B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770F77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3D291D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032618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tc>
        <w:tc>
          <w:tcPr>
            <w:tcW w:w="3631" w:type="dxa"/>
            <w:tcBorders>
              <w:top w:val="nil"/>
              <w:bottom w:val="single" w:sz="6" w:space="0" w:color="000000"/>
              <w:right w:val="single" w:sz="6" w:space="0" w:color="000000"/>
            </w:tcBorders>
          </w:tcPr>
          <w:p w14:paraId="57D4C306" w14:textId="77777777" w:rsidR="00C94685" w:rsidRPr="007F332E" w:rsidRDefault="00C94685" w:rsidP="00296BA6">
            <w:pPr>
              <w:pStyle w:val="normlka"/>
              <w:rPr>
                <w:rFonts w:ascii="Calibri" w:hAnsi="Calibri" w:cs="Calibri"/>
              </w:rPr>
            </w:pPr>
            <w:r w:rsidRPr="007F332E">
              <w:rPr>
                <w:rFonts w:ascii="Calibri" w:hAnsi="Calibri" w:cs="Calibri"/>
              </w:rPr>
              <w:t>otázky v přítomném čase prostém</w:t>
            </w:r>
          </w:p>
          <w:p w14:paraId="184A9992" w14:textId="77777777" w:rsidR="00C94685" w:rsidRPr="007F332E" w:rsidRDefault="00C94685" w:rsidP="00296BA6">
            <w:pPr>
              <w:pStyle w:val="normlka"/>
              <w:rPr>
                <w:rFonts w:ascii="Calibri" w:hAnsi="Calibri" w:cs="Calibri"/>
              </w:rPr>
            </w:pPr>
            <w:r w:rsidRPr="007F332E">
              <w:rPr>
                <w:rFonts w:ascii="Calibri" w:hAnsi="Calibri" w:cs="Calibri"/>
              </w:rPr>
              <w:t>frekvenční příslovce</w:t>
            </w:r>
          </w:p>
          <w:p w14:paraId="00F22818" w14:textId="77777777" w:rsidR="00C94685" w:rsidRPr="007F332E" w:rsidRDefault="00C94685" w:rsidP="00296BA6">
            <w:pPr>
              <w:pStyle w:val="normlka"/>
              <w:rPr>
                <w:rFonts w:ascii="Calibri" w:hAnsi="Calibri" w:cs="Calibri"/>
              </w:rPr>
            </w:pPr>
            <w:r w:rsidRPr="007F332E">
              <w:rPr>
                <w:rFonts w:ascii="Calibri" w:hAnsi="Calibri" w:cs="Calibri"/>
              </w:rPr>
              <w:t>pád osobních zájmen</w:t>
            </w:r>
          </w:p>
          <w:p w14:paraId="64F8E115" w14:textId="77777777" w:rsidR="00C94685" w:rsidRPr="007F332E" w:rsidRDefault="00C94685" w:rsidP="00296BA6">
            <w:pPr>
              <w:pStyle w:val="normlka"/>
              <w:rPr>
                <w:rFonts w:ascii="Calibri" w:hAnsi="Calibri" w:cs="Calibri"/>
              </w:rPr>
            </w:pPr>
            <w:r w:rsidRPr="007F332E">
              <w:rPr>
                <w:rFonts w:ascii="Calibri" w:hAnsi="Calibri" w:cs="Calibri"/>
              </w:rPr>
              <w:t>rozkazovací způsob</w:t>
            </w:r>
          </w:p>
          <w:p w14:paraId="3ADFBD98" w14:textId="77777777" w:rsidR="00C94685" w:rsidRPr="007F332E" w:rsidRDefault="00C94685" w:rsidP="00296BA6">
            <w:pPr>
              <w:pStyle w:val="normlka"/>
              <w:rPr>
                <w:rFonts w:ascii="Calibri" w:hAnsi="Calibri" w:cs="Calibri"/>
              </w:rPr>
            </w:pPr>
          </w:p>
        </w:tc>
        <w:tc>
          <w:tcPr>
            <w:tcW w:w="1133" w:type="dxa"/>
            <w:vMerge/>
            <w:tcBorders>
              <w:left w:val="single" w:sz="6" w:space="0" w:color="000000"/>
              <w:right w:val="single" w:sz="4" w:space="0" w:color="000000"/>
            </w:tcBorders>
          </w:tcPr>
          <w:p w14:paraId="347942CA" w14:textId="77777777" w:rsidR="00C94685" w:rsidRPr="007F332E" w:rsidRDefault="00C94685" w:rsidP="007D0169">
            <w:pPr>
              <w:pStyle w:val="Default"/>
              <w:jc w:val="center"/>
              <w:rPr>
                <w:rFonts w:ascii="Calibri" w:hAnsi="Calibri" w:cs="Calibri"/>
                <w:sz w:val="22"/>
                <w:szCs w:val="22"/>
              </w:rPr>
            </w:pPr>
          </w:p>
        </w:tc>
      </w:tr>
      <w:tr w:rsidR="00C94685" w:rsidRPr="007F332E" w14:paraId="13503BF8" w14:textId="77777777" w:rsidTr="00210D15">
        <w:trPr>
          <w:trHeight w:val="20"/>
        </w:trPr>
        <w:tc>
          <w:tcPr>
            <w:tcW w:w="595" w:type="dxa"/>
            <w:vMerge/>
            <w:tcBorders>
              <w:left w:val="single" w:sz="4" w:space="0" w:color="000000"/>
            </w:tcBorders>
          </w:tcPr>
          <w:p w14:paraId="583FA641" w14:textId="77777777" w:rsidR="00C94685" w:rsidRPr="007F332E" w:rsidRDefault="00C94685" w:rsidP="00296BA6">
            <w:pPr>
              <w:pStyle w:val="titulek"/>
              <w:jc w:val="right"/>
              <w:rPr>
                <w:rFonts w:ascii="Calibri" w:hAnsi="Calibri" w:cs="Calibri"/>
              </w:rPr>
            </w:pPr>
          </w:p>
        </w:tc>
        <w:tc>
          <w:tcPr>
            <w:tcW w:w="3489" w:type="dxa"/>
            <w:vMerge/>
            <w:tcBorders>
              <w:right w:val="single" w:sz="6" w:space="0" w:color="000000"/>
            </w:tcBorders>
          </w:tcPr>
          <w:p w14:paraId="1CDA023A" w14:textId="77777777" w:rsidR="00C94685" w:rsidRPr="007F332E" w:rsidRDefault="00C94685" w:rsidP="00296BA6">
            <w:pPr>
              <w:pStyle w:val="normlka"/>
              <w:rPr>
                <w:rFonts w:ascii="Calibri" w:hAnsi="Calibri" w:cs="Calibri"/>
                <w:b/>
                <w:bCs/>
              </w:rPr>
            </w:pPr>
          </w:p>
        </w:tc>
        <w:tc>
          <w:tcPr>
            <w:tcW w:w="387" w:type="dxa"/>
            <w:tcBorders>
              <w:top w:val="single" w:sz="6" w:space="0" w:color="000000"/>
              <w:left w:val="single" w:sz="6" w:space="0" w:color="000000"/>
              <w:bottom w:val="nil"/>
            </w:tcBorders>
          </w:tcPr>
          <w:p w14:paraId="72943326"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3.</w:t>
            </w:r>
          </w:p>
        </w:tc>
        <w:tc>
          <w:tcPr>
            <w:tcW w:w="3631" w:type="dxa"/>
            <w:tcBorders>
              <w:top w:val="single" w:sz="6" w:space="0" w:color="000000"/>
              <w:bottom w:val="nil"/>
              <w:right w:val="single" w:sz="6" w:space="0" w:color="000000"/>
            </w:tcBorders>
          </w:tcPr>
          <w:p w14:paraId="3A7B2EF8" w14:textId="77777777" w:rsidR="00C94685" w:rsidRPr="007F332E" w:rsidRDefault="00C94685" w:rsidP="00296BA6">
            <w:pPr>
              <w:pStyle w:val="normlka"/>
              <w:rPr>
                <w:rFonts w:ascii="Calibri" w:hAnsi="Calibri" w:cs="Calibri"/>
                <w:b/>
                <w:bCs/>
              </w:rPr>
            </w:pPr>
            <w:r w:rsidRPr="007F332E">
              <w:rPr>
                <w:rFonts w:ascii="Calibri" w:hAnsi="Calibri" w:cs="Calibri"/>
                <w:b/>
                <w:bCs/>
              </w:rPr>
              <w:t>Škola, třída, vyučovací předměty, vybavení místností</w:t>
            </w:r>
          </w:p>
        </w:tc>
        <w:tc>
          <w:tcPr>
            <w:tcW w:w="1133" w:type="dxa"/>
            <w:vMerge/>
            <w:tcBorders>
              <w:left w:val="single" w:sz="6" w:space="0" w:color="000000"/>
              <w:right w:val="single" w:sz="4" w:space="0" w:color="000000"/>
            </w:tcBorders>
          </w:tcPr>
          <w:p w14:paraId="22C5A4CE" w14:textId="77777777" w:rsidR="00C94685" w:rsidRPr="007F332E" w:rsidRDefault="00C94685" w:rsidP="007D0169">
            <w:pPr>
              <w:pStyle w:val="Default"/>
              <w:jc w:val="center"/>
              <w:rPr>
                <w:rFonts w:ascii="Calibri" w:hAnsi="Calibri" w:cs="Calibri"/>
                <w:sz w:val="22"/>
                <w:szCs w:val="22"/>
              </w:rPr>
            </w:pPr>
          </w:p>
        </w:tc>
      </w:tr>
      <w:tr w:rsidR="00C94685" w:rsidRPr="007F332E" w14:paraId="06A7780A" w14:textId="77777777" w:rsidTr="00210D15">
        <w:trPr>
          <w:trHeight w:val="20"/>
        </w:trPr>
        <w:tc>
          <w:tcPr>
            <w:tcW w:w="595" w:type="dxa"/>
            <w:vMerge/>
            <w:tcBorders>
              <w:left w:val="single" w:sz="4" w:space="0" w:color="000000"/>
            </w:tcBorders>
          </w:tcPr>
          <w:p w14:paraId="0819575D" w14:textId="77777777" w:rsidR="00C94685" w:rsidRPr="007F332E" w:rsidRDefault="00C94685" w:rsidP="00296BA6">
            <w:pPr>
              <w:pStyle w:val="titulek"/>
              <w:jc w:val="right"/>
              <w:rPr>
                <w:rFonts w:ascii="Calibri" w:hAnsi="Calibri" w:cs="Calibri"/>
                <w:b w:val="0"/>
                <w:bCs w:val="0"/>
              </w:rPr>
            </w:pPr>
          </w:p>
        </w:tc>
        <w:tc>
          <w:tcPr>
            <w:tcW w:w="3489" w:type="dxa"/>
            <w:vMerge/>
            <w:tcBorders>
              <w:right w:val="single" w:sz="6" w:space="0" w:color="000000"/>
            </w:tcBorders>
          </w:tcPr>
          <w:p w14:paraId="4F393C16" w14:textId="77777777" w:rsidR="00C94685" w:rsidRPr="007F332E" w:rsidRDefault="00C94685" w:rsidP="00296BA6">
            <w:pPr>
              <w:pStyle w:val="normlka"/>
              <w:rPr>
                <w:rFonts w:ascii="Calibri" w:hAnsi="Calibri" w:cs="Calibri"/>
              </w:rPr>
            </w:pPr>
          </w:p>
        </w:tc>
        <w:tc>
          <w:tcPr>
            <w:tcW w:w="387" w:type="dxa"/>
            <w:tcBorders>
              <w:top w:val="nil"/>
              <w:left w:val="single" w:sz="6" w:space="0" w:color="000000"/>
              <w:bottom w:val="single" w:sz="6" w:space="0" w:color="000000"/>
            </w:tcBorders>
          </w:tcPr>
          <w:p w14:paraId="61C305C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1C0E7A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083B50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7C4B2B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00838B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675C84F" w14:textId="77777777" w:rsidR="00C94685" w:rsidRPr="007F332E" w:rsidRDefault="00C94685" w:rsidP="00296BA6">
            <w:pPr>
              <w:pStyle w:val="Default"/>
              <w:jc w:val="right"/>
              <w:rPr>
                <w:rFonts w:ascii="Calibri" w:hAnsi="Calibri" w:cs="Calibri"/>
                <w:sz w:val="22"/>
                <w:szCs w:val="22"/>
              </w:rPr>
            </w:pPr>
          </w:p>
        </w:tc>
        <w:tc>
          <w:tcPr>
            <w:tcW w:w="3631" w:type="dxa"/>
            <w:tcBorders>
              <w:top w:val="nil"/>
              <w:bottom w:val="single" w:sz="6" w:space="0" w:color="000000"/>
              <w:right w:val="single" w:sz="6" w:space="0" w:color="000000"/>
            </w:tcBorders>
          </w:tcPr>
          <w:p w14:paraId="5F925F21" w14:textId="77777777" w:rsidR="00C94685" w:rsidRPr="007F332E" w:rsidRDefault="00C94685" w:rsidP="00296BA6">
            <w:pPr>
              <w:pStyle w:val="normlka"/>
              <w:rPr>
                <w:rFonts w:ascii="Calibri" w:hAnsi="Calibri" w:cs="Calibri"/>
              </w:rPr>
            </w:pPr>
            <w:r w:rsidRPr="007F332E">
              <w:rPr>
                <w:rFonts w:ascii="Calibri" w:hAnsi="Calibri" w:cs="Calibri"/>
              </w:rPr>
              <w:t>předložky místa</w:t>
            </w:r>
          </w:p>
          <w:p w14:paraId="0D586C6D" w14:textId="77777777" w:rsidR="00C94685" w:rsidRPr="007F332E" w:rsidRDefault="00C94685" w:rsidP="00296BA6">
            <w:pPr>
              <w:pStyle w:val="normlka"/>
              <w:rPr>
                <w:rFonts w:ascii="Calibri" w:hAnsi="Calibri" w:cs="Calibri"/>
              </w:rPr>
            </w:pPr>
            <w:r w:rsidRPr="007F332E">
              <w:rPr>
                <w:rFonts w:ascii="Calibri" w:hAnsi="Calibri" w:cs="Calibri"/>
              </w:rPr>
              <w:t xml:space="preserve">vazba </w:t>
            </w:r>
            <w:r w:rsidRPr="007F332E">
              <w:rPr>
                <w:rFonts w:ascii="Calibri" w:hAnsi="Calibri" w:cs="Calibri"/>
                <w:i/>
                <w:iCs/>
              </w:rPr>
              <w:t>there is</w:t>
            </w:r>
            <w:r w:rsidRPr="007F332E">
              <w:rPr>
                <w:rFonts w:ascii="Calibri" w:hAnsi="Calibri" w:cs="Calibri"/>
              </w:rPr>
              <w:t xml:space="preserve">/ </w:t>
            </w:r>
            <w:r w:rsidRPr="007F332E">
              <w:rPr>
                <w:rFonts w:ascii="Calibri" w:hAnsi="Calibri" w:cs="Calibri"/>
                <w:i/>
                <w:iCs/>
              </w:rPr>
              <w:t>there are</w:t>
            </w:r>
            <w:r w:rsidRPr="007F332E">
              <w:rPr>
                <w:rFonts w:ascii="Calibri" w:hAnsi="Calibri" w:cs="Calibri"/>
              </w:rPr>
              <w:t xml:space="preserve"> </w:t>
            </w:r>
          </w:p>
          <w:p w14:paraId="1444599B" w14:textId="77777777" w:rsidR="00C94685" w:rsidRPr="007F332E" w:rsidRDefault="00C94685" w:rsidP="00296BA6">
            <w:pPr>
              <w:pStyle w:val="normlka"/>
              <w:rPr>
                <w:rFonts w:ascii="Calibri" w:hAnsi="Calibri" w:cs="Calibri"/>
              </w:rPr>
            </w:pPr>
            <w:r w:rsidRPr="007F332E">
              <w:rPr>
                <w:rFonts w:ascii="Calibri" w:hAnsi="Calibri" w:cs="Calibri"/>
              </w:rPr>
              <w:t xml:space="preserve">sloveso </w:t>
            </w:r>
            <w:r w:rsidRPr="007F332E">
              <w:rPr>
                <w:rFonts w:ascii="Calibri" w:hAnsi="Calibri" w:cs="Calibri"/>
                <w:i/>
                <w:iCs/>
              </w:rPr>
              <w:t>have to</w:t>
            </w:r>
          </w:p>
          <w:p w14:paraId="1D2E5824" w14:textId="77777777" w:rsidR="00C94685" w:rsidRPr="007F332E" w:rsidRDefault="00C94685" w:rsidP="00296BA6">
            <w:pPr>
              <w:pStyle w:val="normlka"/>
              <w:rPr>
                <w:rFonts w:ascii="Calibri" w:hAnsi="Calibri" w:cs="Calibri"/>
              </w:rPr>
            </w:pPr>
            <w:r w:rsidRPr="007F332E">
              <w:rPr>
                <w:rFonts w:ascii="Calibri" w:hAnsi="Calibri" w:cs="Calibri"/>
              </w:rPr>
              <w:t xml:space="preserve">použití </w:t>
            </w:r>
            <w:r w:rsidRPr="007F332E">
              <w:rPr>
                <w:rFonts w:ascii="Calibri" w:hAnsi="Calibri" w:cs="Calibri"/>
                <w:i/>
                <w:iCs/>
              </w:rPr>
              <w:t>have to</w:t>
            </w:r>
            <w:r w:rsidRPr="007F332E">
              <w:rPr>
                <w:rFonts w:ascii="Calibri" w:hAnsi="Calibri" w:cs="Calibri"/>
              </w:rPr>
              <w:t xml:space="preserve">/ </w:t>
            </w:r>
            <w:r w:rsidRPr="007F332E">
              <w:rPr>
                <w:rFonts w:ascii="Calibri" w:hAnsi="Calibri" w:cs="Calibri"/>
                <w:i/>
                <w:iCs/>
              </w:rPr>
              <w:t>has to</w:t>
            </w:r>
            <w:r w:rsidRPr="007F332E">
              <w:rPr>
                <w:rFonts w:ascii="Calibri" w:hAnsi="Calibri" w:cs="Calibri"/>
              </w:rPr>
              <w:t xml:space="preserve"> ve větě</w:t>
            </w:r>
          </w:p>
          <w:p w14:paraId="15F825D6" w14:textId="77777777" w:rsidR="00C94685" w:rsidRPr="007F332E" w:rsidRDefault="00C94685" w:rsidP="00296BA6">
            <w:pPr>
              <w:pStyle w:val="normlka"/>
              <w:rPr>
                <w:rFonts w:ascii="Calibri" w:hAnsi="Calibri" w:cs="Calibri"/>
              </w:rPr>
            </w:pPr>
            <w:r w:rsidRPr="007F332E">
              <w:rPr>
                <w:rFonts w:ascii="Calibri" w:hAnsi="Calibri" w:cs="Calibri"/>
              </w:rPr>
              <w:t>intonace pokynů</w:t>
            </w:r>
          </w:p>
          <w:p w14:paraId="6BD04487" w14:textId="77777777" w:rsidR="00C94685" w:rsidRPr="007F332E" w:rsidRDefault="00C94685" w:rsidP="00296BA6">
            <w:pPr>
              <w:pStyle w:val="normlka"/>
              <w:rPr>
                <w:rFonts w:ascii="Calibri" w:hAnsi="Calibri" w:cs="Calibri"/>
              </w:rPr>
            </w:pPr>
          </w:p>
        </w:tc>
        <w:tc>
          <w:tcPr>
            <w:tcW w:w="1133" w:type="dxa"/>
            <w:vMerge/>
            <w:tcBorders>
              <w:left w:val="single" w:sz="6" w:space="0" w:color="000000"/>
              <w:right w:val="single" w:sz="4" w:space="0" w:color="000000"/>
            </w:tcBorders>
          </w:tcPr>
          <w:p w14:paraId="2FE1DB51" w14:textId="77777777" w:rsidR="00C94685" w:rsidRPr="007F332E" w:rsidRDefault="00C94685" w:rsidP="007D0169">
            <w:pPr>
              <w:pStyle w:val="Default"/>
              <w:jc w:val="center"/>
              <w:rPr>
                <w:rFonts w:ascii="Calibri" w:hAnsi="Calibri" w:cs="Calibri"/>
                <w:sz w:val="22"/>
                <w:szCs w:val="22"/>
              </w:rPr>
            </w:pPr>
          </w:p>
        </w:tc>
      </w:tr>
      <w:tr w:rsidR="00C94685" w:rsidRPr="007F332E" w14:paraId="102524F8" w14:textId="77777777" w:rsidTr="00210D15">
        <w:trPr>
          <w:trHeight w:val="20"/>
        </w:trPr>
        <w:tc>
          <w:tcPr>
            <w:tcW w:w="595" w:type="dxa"/>
            <w:vMerge/>
            <w:tcBorders>
              <w:left w:val="single" w:sz="4" w:space="0" w:color="000000"/>
            </w:tcBorders>
          </w:tcPr>
          <w:p w14:paraId="61B4C14B" w14:textId="77777777" w:rsidR="00C94685" w:rsidRPr="007F332E" w:rsidRDefault="00C94685" w:rsidP="00296BA6">
            <w:pPr>
              <w:pStyle w:val="titulek"/>
              <w:jc w:val="right"/>
              <w:rPr>
                <w:rFonts w:ascii="Calibri" w:hAnsi="Calibri" w:cs="Calibri"/>
              </w:rPr>
            </w:pPr>
          </w:p>
        </w:tc>
        <w:tc>
          <w:tcPr>
            <w:tcW w:w="3489" w:type="dxa"/>
            <w:vMerge/>
            <w:tcBorders>
              <w:right w:val="single" w:sz="6" w:space="0" w:color="000000"/>
            </w:tcBorders>
          </w:tcPr>
          <w:p w14:paraId="6E6833C8" w14:textId="77777777" w:rsidR="00C94685" w:rsidRPr="007F332E" w:rsidRDefault="00C94685" w:rsidP="00296BA6">
            <w:pPr>
              <w:pStyle w:val="normlka"/>
              <w:rPr>
                <w:rFonts w:ascii="Calibri" w:hAnsi="Calibri" w:cs="Calibri"/>
                <w:b/>
                <w:bCs/>
              </w:rPr>
            </w:pPr>
          </w:p>
        </w:tc>
        <w:tc>
          <w:tcPr>
            <w:tcW w:w="387" w:type="dxa"/>
            <w:tcBorders>
              <w:top w:val="single" w:sz="6" w:space="0" w:color="000000"/>
              <w:left w:val="single" w:sz="6" w:space="0" w:color="000000"/>
              <w:bottom w:val="nil"/>
            </w:tcBorders>
          </w:tcPr>
          <w:p w14:paraId="2E97822F"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4.</w:t>
            </w:r>
          </w:p>
        </w:tc>
        <w:tc>
          <w:tcPr>
            <w:tcW w:w="3631" w:type="dxa"/>
            <w:tcBorders>
              <w:top w:val="single" w:sz="6" w:space="0" w:color="000000"/>
              <w:bottom w:val="nil"/>
              <w:right w:val="single" w:sz="6" w:space="0" w:color="000000"/>
            </w:tcBorders>
          </w:tcPr>
          <w:p w14:paraId="056A08BD" w14:textId="77777777" w:rsidR="00C94685" w:rsidRPr="007F332E" w:rsidRDefault="00C94685" w:rsidP="00296BA6">
            <w:pPr>
              <w:pStyle w:val="normlka"/>
              <w:rPr>
                <w:rFonts w:ascii="Calibri" w:hAnsi="Calibri" w:cs="Calibri"/>
                <w:b/>
                <w:bCs/>
              </w:rPr>
            </w:pPr>
            <w:r w:rsidRPr="007F332E">
              <w:rPr>
                <w:rFonts w:ascii="Calibri" w:hAnsi="Calibri" w:cs="Calibri"/>
                <w:b/>
                <w:bCs/>
              </w:rPr>
              <w:t>Oblečení, večírek, hudba</w:t>
            </w:r>
          </w:p>
        </w:tc>
        <w:tc>
          <w:tcPr>
            <w:tcW w:w="1133" w:type="dxa"/>
            <w:vMerge/>
            <w:tcBorders>
              <w:left w:val="single" w:sz="6" w:space="0" w:color="000000"/>
              <w:right w:val="single" w:sz="4" w:space="0" w:color="000000"/>
            </w:tcBorders>
          </w:tcPr>
          <w:p w14:paraId="4FDDEEF6" w14:textId="77777777" w:rsidR="00C94685" w:rsidRPr="007F332E" w:rsidRDefault="00C94685" w:rsidP="007D0169">
            <w:pPr>
              <w:pStyle w:val="Default"/>
              <w:jc w:val="center"/>
              <w:rPr>
                <w:rFonts w:ascii="Calibri" w:hAnsi="Calibri" w:cs="Calibri"/>
                <w:sz w:val="22"/>
                <w:szCs w:val="22"/>
              </w:rPr>
            </w:pPr>
          </w:p>
        </w:tc>
      </w:tr>
      <w:tr w:rsidR="00C94685" w:rsidRPr="007F332E" w14:paraId="73D5530D" w14:textId="77777777" w:rsidTr="00210D15">
        <w:trPr>
          <w:trHeight w:val="20"/>
        </w:trPr>
        <w:tc>
          <w:tcPr>
            <w:tcW w:w="595" w:type="dxa"/>
            <w:vMerge/>
            <w:tcBorders>
              <w:left w:val="single" w:sz="4" w:space="0" w:color="000000"/>
            </w:tcBorders>
          </w:tcPr>
          <w:p w14:paraId="7C07EA26" w14:textId="77777777" w:rsidR="00C94685" w:rsidRPr="007F332E" w:rsidRDefault="00C94685" w:rsidP="00296BA6">
            <w:pPr>
              <w:pStyle w:val="titulek"/>
              <w:jc w:val="right"/>
              <w:rPr>
                <w:rFonts w:ascii="Calibri" w:hAnsi="Calibri" w:cs="Calibri"/>
                <w:b w:val="0"/>
                <w:bCs w:val="0"/>
              </w:rPr>
            </w:pPr>
          </w:p>
        </w:tc>
        <w:tc>
          <w:tcPr>
            <w:tcW w:w="3489" w:type="dxa"/>
            <w:vMerge/>
            <w:tcBorders>
              <w:right w:val="single" w:sz="6" w:space="0" w:color="000000"/>
            </w:tcBorders>
          </w:tcPr>
          <w:p w14:paraId="56AEAC83" w14:textId="77777777" w:rsidR="00C94685" w:rsidRPr="007F332E" w:rsidRDefault="00C94685" w:rsidP="00296BA6">
            <w:pPr>
              <w:pStyle w:val="normlka"/>
              <w:rPr>
                <w:rFonts w:ascii="Calibri" w:hAnsi="Calibri" w:cs="Calibri"/>
              </w:rPr>
            </w:pPr>
          </w:p>
        </w:tc>
        <w:tc>
          <w:tcPr>
            <w:tcW w:w="387" w:type="dxa"/>
            <w:tcBorders>
              <w:top w:val="nil"/>
              <w:left w:val="single" w:sz="6" w:space="0" w:color="000000"/>
              <w:bottom w:val="single" w:sz="6" w:space="0" w:color="000000"/>
            </w:tcBorders>
          </w:tcPr>
          <w:p w14:paraId="061D0F6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3E4DF4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E55654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D1A41A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354C79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6796FE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BC6C36A" w14:textId="77777777" w:rsidR="00C94685" w:rsidRPr="007F332E" w:rsidRDefault="00C94685" w:rsidP="00296BA6">
            <w:pPr>
              <w:pStyle w:val="Default"/>
              <w:jc w:val="right"/>
              <w:rPr>
                <w:rFonts w:ascii="Calibri" w:hAnsi="Calibri" w:cs="Calibri"/>
                <w:sz w:val="22"/>
                <w:szCs w:val="22"/>
              </w:rPr>
            </w:pPr>
          </w:p>
        </w:tc>
        <w:tc>
          <w:tcPr>
            <w:tcW w:w="3631" w:type="dxa"/>
            <w:tcBorders>
              <w:top w:val="nil"/>
              <w:bottom w:val="single" w:sz="6" w:space="0" w:color="000000"/>
              <w:right w:val="single" w:sz="6" w:space="0" w:color="000000"/>
            </w:tcBorders>
          </w:tcPr>
          <w:p w14:paraId="7343A9D3" w14:textId="77777777" w:rsidR="00C94685" w:rsidRPr="007F332E" w:rsidRDefault="00C94685" w:rsidP="00296BA6">
            <w:pPr>
              <w:pStyle w:val="normlka"/>
              <w:rPr>
                <w:rFonts w:ascii="Calibri" w:hAnsi="Calibri" w:cs="Calibri"/>
              </w:rPr>
            </w:pPr>
            <w:r w:rsidRPr="007F332E">
              <w:rPr>
                <w:rFonts w:ascii="Calibri" w:hAnsi="Calibri" w:cs="Calibri"/>
              </w:rPr>
              <w:t>popisná přídavná jména</w:t>
            </w:r>
          </w:p>
          <w:p w14:paraId="05D6E836" w14:textId="77777777" w:rsidR="00C94685" w:rsidRPr="007F332E" w:rsidRDefault="00C94685" w:rsidP="00296BA6">
            <w:pPr>
              <w:pStyle w:val="normlka"/>
              <w:rPr>
                <w:rFonts w:ascii="Calibri" w:hAnsi="Calibri" w:cs="Calibri"/>
              </w:rPr>
            </w:pPr>
            <w:r w:rsidRPr="007F332E">
              <w:rPr>
                <w:rFonts w:ascii="Calibri" w:hAnsi="Calibri" w:cs="Calibri"/>
              </w:rPr>
              <w:t>předložky času</w:t>
            </w:r>
          </w:p>
          <w:p w14:paraId="20970A1B" w14:textId="77777777" w:rsidR="00C94685" w:rsidRPr="007F332E" w:rsidRDefault="00C94685" w:rsidP="00296BA6">
            <w:pPr>
              <w:pStyle w:val="normlka"/>
              <w:rPr>
                <w:rFonts w:ascii="Calibri" w:hAnsi="Calibri" w:cs="Calibri"/>
              </w:rPr>
            </w:pPr>
            <w:r w:rsidRPr="007F332E">
              <w:rPr>
                <w:rFonts w:ascii="Calibri" w:hAnsi="Calibri" w:cs="Calibri"/>
              </w:rPr>
              <w:t>čas průběhový</w:t>
            </w:r>
          </w:p>
          <w:p w14:paraId="5D6B60E9" w14:textId="77777777" w:rsidR="00C94685" w:rsidRPr="007F332E" w:rsidRDefault="00C94685" w:rsidP="00296BA6">
            <w:pPr>
              <w:pStyle w:val="normlka"/>
              <w:rPr>
                <w:rFonts w:ascii="Calibri" w:hAnsi="Calibri" w:cs="Calibri"/>
              </w:rPr>
            </w:pPr>
            <w:r w:rsidRPr="007F332E">
              <w:rPr>
                <w:rFonts w:ascii="Calibri" w:hAnsi="Calibri" w:cs="Calibri"/>
              </w:rPr>
              <w:t xml:space="preserve">sloveso </w:t>
            </w:r>
            <w:r w:rsidRPr="007F332E">
              <w:rPr>
                <w:rFonts w:ascii="Calibri" w:hAnsi="Calibri" w:cs="Calibri"/>
                <w:i/>
                <w:iCs/>
              </w:rPr>
              <w:t>can</w:t>
            </w:r>
            <w:r w:rsidRPr="007F332E">
              <w:rPr>
                <w:rFonts w:ascii="Calibri" w:hAnsi="Calibri" w:cs="Calibri"/>
              </w:rPr>
              <w:t xml:space="preserve">/ </w:t>
            </w:r>
            <w:r w:rsidRPr="007F332E">
              <w:rPr>
                <w:rFonts w:ascii="Calibri" w:hAnsi="Calibri" w:cs="Calibri"/>
                <w:i/>
                <w:iCs/>
              </w:rPr>
              <w:t>can</w:t>
            </w:r>
            <w:r w:rsidRPr="007F332E">
              <w:rPr>
                <w:rFonts w:ascii="Calibri" w:hAnsi="Calibri" w:cs="Calibri"/>
                <w:i/>
                <w:iCs/>
                <w:lang w:val="en-US"/>
              </w:rPr>
              <w:t>'</w:t>
            </w:r>
            <w:r w:rsidRPr="007F332E">
              <w:rPr>
                <w:rFonts w:ascii="Calibri" w:hAnsi="Calibri" w:cs="Calibri"/>
                <w:i/>
                <w:iCs/>
              </w:rPr>
              <w:t>t</w:t>
            </w:r>
          </w:p>
          <w:p w14:paraId="7B719FD6" w14:textId="77777777" w:rsidR="00C94685" w:rsidRPr="007F332E" w:rsidRDefault="00C94685" w:rsidP="00296BA6">
            <w:pPr>
              <w:pStyle w:val="normlka"/>
              <w:rPr>
                <w:rFonts w:ascii="Calibri" w:hAnsi="Calibri" w:cs="Calibri"/>
              </w:rPr>
            </w:pPr>
            <w:r w:rsidRPr="007F332E">
              <w:rPr>
                <w:rFonts w:ascii="Calibri" w:hAnsi="Calibri" w:cs="Calibri"/>
              </w:rPr>
              <w:t>příslovce</w:t>
            </w:r>
          </w:p>
          <w:p w14:paraId="510DC2BC" w14:textId="77777777" w:rsidR="00C94685" w:rsidRPr="007F332E" w:rsidRDefault="00C94685" w:rsidP="00296BA6">
            <w:pPr>
              <w:pStyle w:val="normlka"/>
              <w:rPr>
                <w:rFonts w:ascii="Calibri" w:hAnsi="Calibri" w:cs="Calibri"/>
                <w:i/>
                <w:iCs/>
                <w:lang w:val="en-US"/>
              </w:rPr>
            </w:pPr>
            <w:r w:rsidRPr="007F332E">
              <w:rPr>
                <w:rFonts w:ascii="Calibri" w:hAnsi="Calibri" w:cs="Calibri"/>
              </w:rPr>
              <w:t xml:space="preserve">koncové </w:t>
            </w:r>
            <w:r w:rsidRPr="007F332E">
              <w:rPr>
                <w:rFonts w:ascii="Calibri" w:hAnsi="Calibri" w:cs="Calibri"/>
                <w:lang w:val="en-US"/>
              </w:rPr>
              <w:t>–</w:t>
            </w:r>
            <w:r w:rsidRPr="007F332E">
              <w:rPr>
                <w:rFonts w:ascii="Calibri" w:hAnsi="Calibri" w:cs="Calibri"/>
                <w:i/>
                <w:iCs/>
                <w:lang w:val="en-US"/>
              </w:rPr>
              <w:t>ing</w:t>
            </w:r>
          </w:p>
          <w:p w14:paraId="17F49904" w14:textId="77777777" w:rsidR="00C94685" w:rsidRPr="007F332E" w:rsidRDefault="00C94685" w:rsidP="00296BA6">
            <w:pPr>
              <w:pStyle w:val="normlka"/>
              <w:rPr>
                <w:rFonts w:ascii="Calibri" w:hAnsi="Calibri" w:cs="Calibri"/>
              </w:rPr>
            </w:pPr>
          </w:p>
        </w:tc>
        <w:tc>
          <w:tcPr>
            <w:tcW w:w="1133" w:type="dxa"/>
            <w:vMerge/>
            <w:tcBorders>
              <w:left w:val="single" w:sz="6" w:space="0" w:color="000000"/>
              <w:right w:val="single" w:sz="4" w:space="0" w:color="000000"/>
            </w:tcBorders>
          </w:tcPr>
          <w:p w14:paraId="1D9EE574" w14:textId="77777777" w:rsidR="00C94685" w:rsidRPr="007F332E" w:rsidRDefault="00C94685" w:rsidP="007D0169">
            <w:pPr>
              <w:pStyle w:val="Default"/>
              <w:jc w:val="center"/>
              <w:rPr>
                <w:rFonts w:ascii="Calibri" w:hAnsi="Calibri" w:cs="Calibri"/>
                <w:sz w:val="22"/>
                <w:szCs w:val="22"/>
              </w:rPr>
            </w:pPr>
          </w:p>
        </w:tc>
      </w:tr>
      <w:tr w:rsidR="00C94685" w:rsidRPr="007F332E" w14:paraId="1E316DB2" w14:textId="77777777" w:rsidTr="00210D15">
        <w:trPr>
          <w:trHeight w:val="20"/>
        </w:trPr>
        <w:tc>
          <w:tcPr>
            <w:tcW w:w="595" w:type="dxa"/>
            <w:vMerge/>
            <w:tcBorders>
              <w:left w:val="single" w:sz="4" w:space="0" w:color="000000"/>
            </w:tcBorders>
          </w:tcPr>
          <w:p w14:paraId="59E0179A" w14:textId="77777777" w:rsidR="00C94685" w:rsidRPr="007F332E" w:rsidRDefault="00C94685" w:rsidP="00296BA6">
            <w:pPr>
              <w:pStyle w:val="titulek"/>
              <w:jc w:val="right"/>
              <w:rPr>
                <w:rFonts w:ascii="Calibri" w:hAnsi="Calibri" w:cs="Calibri"/>
              </w:rPr>
            </w:pPr>
          </w:p>
        </w:tc>
        <w:tc>
          <w:tcPr>
            <w:tcW w:w="3489" w:type="dxa"/>
            <w:vMerge/>
            <w:tcBorders>
              <w:right w:val="single" w:sz="6" w:space="0" w:color="000000"/>
            </w:tcBorders>
          </w:tcPr>
          <w:p w14:paraId="04F64EC8" w14:textId="77777777" w:rsidR="00C94685" w:rsidRPr="007F332E" w:rsidRDefault="00C94685" w:rsidP="00296BA6">
            <w:pPr>
              <w:pStyle w:val="normlka"/>
              <w:rPr>
                <w:rFonts w:ascii="Calibri" w:hAnsi="Calibri" w:cs="Calibri"/>
                <w:b/>
                <w:bCs/>
              </w:rPr>
            </w:pPr>
          </w:p>
        </w:tc>
        <w:tc>
          <w:tcPr>
            <w:tcW w:w="387" w:type="dxa"/>
            <w:tcBorders>
              <w:top w:val="single" w:sz="6" w:space="0" w:color="000000"/>
              <w:left w:val="single" w:sz="6" w:space="0" w:color="000000"/>
              <w:bottom w:val="nil"/>
            </w:tcBorders>
          </w:tcPr>
          <w:p w14:paraId="78390E58"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5.</w:t>
            </w:r>
          </w:p>
        </w:tc>
        <w:tc>
          <w:tcPr>
            <w:tcW w:w="3631" w:type="dxa"/>
            <w:vMerge w:val="restart"/>
            <w:tcBorders>
              <w:top w:val="single" w:sz="6" w:space="0" w:color="000000"/>
              <w:right w:val="single" w:sz="6" w:space="0" w:color="000000"/>
            </w:tcBorders>
          </w:tcPr>
          <w:p w14:paraId="3FE82EF2" w14:textId="77777777" w:rsidR="00C94685" w:rsidRPr="007F332E" w:rsidRDefault="00C94685" w:rsidP="00296BA6">
            <w:pPr>
              <w:pStyle w:val="normlka"/>
              <w:rPr>
                <w:rFonts w:ascii="Calibri" w:hAnsi="Calibri" w:cs="Calibri"/>
                <w:b/>
                <w:bCs/>
              </w:rPr>
            </w:pPr>
            <w:r w:rsidRPr="007F332E">
              <w:rPr>
                <w:rFonts w:ascii="Calibri" w:hAnsi="Calibri" w:cs="Calibri"/>
                <w:b/>
                <w:bCs/>
              </w:rPr>
              <w:t>Ochrana přírody, geografické pojmy, dovolená</w:t>
            </w:r>
          </w:p>
          <w:p w14:paraId="495DBFD2" w14:textId="77777777" w:rsidR="00C94685" w:rsidRPr="007F332E" w:rsidRDefault="00C94685" w:rsidP="00296BA6">
            <w:pPr>
              <w:pStyle w:val="normlka"/>
              <w:rPr>
                <w:rFonts w:ascii="Calibri" w:hAnsi="Calibri" w:cs="Calibri"/>
              </w:rPr>
            </w:pPr>
            <w:r w:rsidRPr="007F332E">
              <w:rPr>
                <w:rFonts w:ascii="Calibri" w:hAnsi="Calibri" w:cs="Calibri"/>
              </w:rPr>
              <w:t>přídavná jména míry</w:t>
            </w:r>
          </w:p>
          <w:p w14:paraId="2C94C730" w14:textId="77777777" w:rsidR="00C94685" w:rsidRPr="007F332E" w:rsidRDefault="00C94685" w:rsidP="00296BA6">
            <w:pPr>
              <w:pStyle w:val="normlka"/>
              <w:rPr>
                <w:rFonts w:ascii="Calibri" w:hAnsi="Calibri" w:cs="Calibri"/>
              </w:rPr>
            </w:pPr>
            <w:r w:rsidRPr="007F332E">
              <w:rPr>
                <w:rFonts w:ascii="Calibri" w:hAnsi="Calibri" w:cs="Calibri"/>
              </w:rPr>
              <w:t>předložky místa</w:t>
            </w:r>
          </w:p>
          <w:p w14:paraId="62AA457E" w14:textId="77777777" w:rsidR="00C94685" w:rsidRPr="007F332E" w:rsidRDefault="00C94685" w:rsidP="00296BA6">
            <w:pPr>
              <w:pStyle w:val="normlka"/>
              <w:rPr>
                <w:rFonts w:ascii="Calibri" w:hAnsi="Calibri" w:cs="Calibri"/>
              </w:rPr>
            </w:pPr>
            <w:r w:rsidRPr="007F332E">
              <w:rPr>
                <w:rFonts w:ascii="Calibri" w:hAnsi="Calibri" w:cs="Calibri"/>
              </w:rPr>
              <w:t>stupňování přídavných jmen</w:t>
            </w:r>
          </w:p>
          <w:p w14:paraId="3938D06F" w14:textId="77777777" w:rsidR="00C94685" w:rsidRPr="007F332E" w:rsidRDefault="00C94685" w:rsidP="00296BA6">
            <w:pPr>
              <w:pStyle w:val="normlka"/>
              <w:rPr>
                <w:rFonts w:ascii="Calibri" w:hAnsi="Calibri" w:cs="Calibri"/>
                <w:i/>
                <w:iCs/>
              </w:rPr>
            </w:pPr>
            <w:r w:rsidRPr="007F332E">
              <w:rPr>
                <w:rFonts w:ascii="Calibri" w:hAnsi="Calibri" w:cs="Calibri"/>
              </w:rPr>
              <w:t xml:space="preserve">vyjádření přání pomocí </w:t>
            </w:r>
            <w:r w:rsidRPr="007F332E">
              <w:rPr>
                <w:rFonts w:ascii="Calibri" w:hAnsi="Calibri" w:cs="Calibri"/>
                <w:i/>
                <w:iCs/>
              </w:rPr>
              <w:t>want to</w:t>
            </w:r>
            <w:r w:rsidRPr="007F332E">
              <w:rPr>
                <w:rFonts w:ascii="Calibri" w:hAnsi="Calibri" w:cs="Calibri"/>
              </w:rPr>
              <w:t xml:space="preserve"> a </w:t>
            </w:r>
            <w:r w:rsidRPr="007F332E">
              <w:rPr>
                <w:rFonts w:ascii="Calibri" w:hAnsi="Calibri" w:cs="Calibri"/>
                <w:i/>
                <w:iCs/>
              </w:rPr>
              <w:t>would like to</w:t>
            </w:r>
          </w:p>
          <w:p w14:paraId="53A10E1C" w14:textId="77777777" w:rsidR="00C94685" w:rsidRPr="007F332E" w:rsidRDefault="00C94685" w:rsidP="00296BA6">
            <w:pPr>
              <w:pStyle w:val="normlka"/>
              <w:rPr>
                <w:rFonts w:ascii="Calibri" w:hAnsi="Calibri" w:cs="Calibri"/>
              </w:rPr>
            </w:pPr>
            <w:r w:rsidRPr="007F332E">
              <w:rPr>
                <w:rFonts w:ascii="Calibri" w:hAnsi="Calibri" w:cs="Calibri"/>
              </w:rPr>
              <w:t>člen u zeměpisných názvů</w:t>
            </w:r>
          </w:p>
          <w:p w14:paraId="64A73591" w14:textId="77777777" w:rsidR="00C94685" w:rsidRPr="007F332E" w:rsidRDefault="00C94685" w:rsidP="00296BA6">
            <w:pPr>
              <w:pStyle w:val="normlka"/>
              <w:rPr>
                <w:rFonts w:ascii="Calibri" w:hAnsi="Calibri" w:cs="Calibri"/>
                <w:b/>
                <w:bCs/>
              </w:rPr>
            </w:pPr>
          </w:p>
        </w:tc>
        <w:tc>
          <w:tcPr>
            <w:tcW w:w="1133" w:type="dxa"/>
            <w:vMerge/>
            <w:tcBorders>
              <w:left w:val="single" w:sz="6" w:space="0" w:color="000000"/>
              <w:right w:val="single" w:sz="4" w:space="0" w:color="000000"/>
            </w:tcBorders>
          </w:tcPr>
          <w:p w14:paraId="7DBEDD01" w14:textId="77777777" w:rsidR="00C94685" w:rsidRPr="007F332E" w:rsidRDefault="00C94685" w:rsidP="007D0169">
            <w:pPr>
              <w:pStyle w:val="Default"/>
              <w:jc w:val="center"/>
              <w:rPr>
                <w:rFonts w:ascii="Calibri" w:hAnsi="Calibri" w:cs="Calibri"/>
                <w:sz w:val="22"/>
                <w:szCs w:val="22"/>
              </w:rPr>
            </w:pPr>
          </w:p>
        </w:tc>
      </w:tr>
      <w:tr w:rsidR="00C94685" w:rsidRPr="007F332E" w14:paraId="06842764" w14:textId="77777777">
        <w:trPr>
          <w:trHeight w:val="2676"/>
        </w:trPr>
        <w:tc>
          <w:tcPr>
            <w:tcW w:w="595" w:type="dxa"/>
            <w:vMerge/>
            <w:tcBorders>
              <w:left w:val="single" w:sz="4" w:space="0" w:color="000000"/>
            </w:tcBorders>
          </w:tcPr>
          <w:p w14:paraId="694A02BA" w14:textId="77777777" w:rsidR="00C94685" w:rsidRPr="007F332E" w:rsidRDefault="00C94685" w:rsidP="00296BA6">
            <w:pPr>
              <w:pStyle w:val="titulek"/>
              <w:jc w:val="right"/>
              <w:rPr>
                <w:rFonts w:ascii="Calibri" w:hAnsi="Calibri" w:cs="Calibri"/>
                <w:b w:val="0"/>
                <w:bCs w:val="0"/>
              </w:rPr>
            </w:pPr>
          </w:p>
        </w:tc>
        <w:tc>
          <w:tcPr>
            <w:tcW w:w="3489" w:type="dxa"/>
            <w:vMerge/>
            <w:tcBorders>
              <w:right w:val="single" w:sz="6" w:space="0" w:color="000000"/>
            </w:tcBorders>
          </w:tcPr>
          <w:p w14:paraId="57579B32" w14:textId="77777777" w:rsidR="00C94685" w:rsidRPr="007F332E" w:rsidRDefault="00C94685" w:rsidP="00296BA6">
            <w:pPr>
              <w:pStyle w:val="normlka"/>
              <w:rPr>
                <w:rFonts w:ascii="Calibri" w:hAnsi="Calibri" w:cs="Calibri"/>
              </w:rPr>
            </w:pPr>
          </w:p>
        </w:tc>
        <w:tc>
          <w:tcPr>
            <w:tcW w:w="387" w:type="dxa"/>
            <w:tcBorders>
              <w:top w:val="nil"/>
              <w:left w:val="single" w:sz="6" w:space="0" w:color="000000"/>
            </w:tcBorders>
          </w:tcPr>
          <w:p w14:paraId="56E9B02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E17534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FE1E05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7677F5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88DB088" w14:textId="77777777" w:rsidR="00C94685" w:rsidRPr="007F332E" w:rsidRDefault="00C94685" w:rsidP="00296BA6">
            <w:pPr>
              <w:pStyle w:val="Default"/>
              <w:jc w:val="right"/>
              <w:rPr>
                <w:rFonts w:ascii="Calibri" w:hAnsi="Calibri" w:cs="Calibri"/>
                <w:sz w:val="22"/>
                <w:szCs w:val="22"/>
              </w:rPr>
            </w:pPr>
          </w:p>
          <w:p w14:paraId="2EBA2F8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tc>
        <w:tc>
          <w:tcPr>
            <w:tcW w:w="3631" w:type="dxa"/>
            <w:vMerge/>
            <w:tcBorders>
              <w:right w:val="single" w:sz="6" w:space="0" w:color="000000"/>
            </w:tcBorders>
          </w:tcPr>
          <w:p w14:paraId="37BDBA30" w14:textId="77777777" w:rsidR="00C94685" w:rsidRPr="007F332E" w:rsidRDefault="00C94685" w:rsidP="00296BA6">
            <w:pPr>
              <w:pStyle w:val="normlka"/>
              <w:rPr>
                <w:rFonts w:ascii="Calibri" w:hAnsi="Calibri" w:cs="Calibri"/>
              </w:rPr>
            </w:pPr>
          </w:p>
        </w:tc>
        <w:tc>
          <w:tcPr>
            <w:tcW w:w="1133" w:type="dxa"/>
            <w:vMerge/>
            <w:tcBorders>
              <w:left w:val="single" w:sz="6" w:space="0" w:color="000000"/>
              <w:right w:val="single" w:sz="4" w:space="0" w:color="000000"/>
            </w:tcBorders>
          </w:tcPr>
          <w:p w14:paraId="049C981C" w14:textId="77777777" w:rsidR="00C94685" w:rsidRPr="007F332E" w:rsidRDefault="00C94685" w:rsidP="00296BA6">
            <w:pPr>
              <w:pStyle w:val="Default"/>
              <w:jc w:val="center"/>
              <w:rPr>
                <w:rFonts w:ascii="Calibri" w:hAnsi="Calibri" w:cs="Calibri"/>
                <w:sz w:val="22"/>
                <w:szCs w:val="22"/>
              </w:rPr>
            </w:pPr>
          </w:p>
        </w:tc>
      </w:tr>
      <w:tr w:rsidR="0023041A" w:rsidRPr="007F332E" w14:paraId="56986189" w14:textId="77777777">
        <w:trPr>
          <w:trHeight w:val="288"/>
        </w:trPr>
        <w:tc>
          <w:tcPr>
            <w:tcW w:w="595" w:type="dxa"/>
            <w:vMerge/>
            <w:tcBorders>
              <w:left w:val="single" w:sz="4" w:space="0" w:color="000000"/>
              <w:bottom w:val="single" w:sz="6" w:space="0" w:color="000000"/>
            </w:tcBorders>
          </w:tcPr>
          <w:p w14:paraId="16E7EA2B" w14:textId="77777777" w:rsidR="0023041A" w:rsidRPr="007F332E" w:rsidRDefault="0023041A" w:rsidP="00296BA6">
            <w:pPr>
              <w:pStyle w:val="titulek"/>
              <w:jc w:val="right"/>
              <w:rPr>
                <w:rFonts w:ascii="Calibri" w:hAnsi="Calibri" w:cs="Calibri"/>
                <w:b w:val="0"/>
                <w:bCs w:val="0"/>
              </w:rPr>
            </w:pPr>
          </w:p>
        </w:tc>
        <w:tc>
          <w:tcPr>
            <w:tcW w:w="3489" w:type="dxa"/>
            <w:vMerge/>
            <w:tcBorders>
              <w:bottom w:val="single" w:sz="6" w:space="0" w:color="000000"/>
              <w:right w:val="single" w:sz="6" w:space="0" w:color="000000"/>
            </w:tcBorders>
          </w:tcPr>
          <w:p w14:paraId="5A0F27FF" w14:textId="77777777" w:rsidR="0023041A" w:rsidRPr="007F332E" w:rsidRDefault="0023041A" w:rsidP="00296BA6">
            <w:pPr>
              <w:pStyle w:val="normlka"/>
              <w:rPr>
                <w:rFonts w:ascii="Calibri" w:hAnsi="Calibri" w:cs="Calibri"/>
              </w:rPr>
            </w:pPr>
          </w:p>
        </w:tc>
        <w:tc>
          <w:tcPr>
            <w:tcW w:w="387" w:type="dxa"/>
            <w:tcBorders>
              <w:left w:val="single" w:sz="6" w:space="0" w:color="000000"/>
              <w:bottom w:val="single" w:sz="6" w:space="0" w:color="000000"/>
            </w:tcBorders>
          </w:tcPr>
          <w:p w14:paraId="127E3A34" w14:textId="77777777" w:rsidR="0023041A" w:rsidRPr="007F332E" w:rsidRDefault="0023041A" w:rsidP="00296BA6">
            <w:pPr>
              <w:pStyle w:val="Default"/>
              <w:jc w:val="right"/>
              <w:rPr>
                <w:rFonts w:ascii="Calibri" w:hAnsi="Calibri" w:cs="Calibri"/>
                <w:sz w:val="22"/>
                <w:szCs w:val="22"/>
              </w:rPr>
            </w:pPr>
          </w:p>
        </w:tc>
        <w:tc>
          <w:tcPr>
            <w:tcW w:w="3631" w:type="dxa"/>
            <w:tcBorders>
              <w:bottom w:val="single" w:sz="6" w:space="0" w:color="000000"/>
              <w:right w:val="single" w:sz="6" w:space="0" w:color="000000"/>
            </w:tcBorders>
          </w:tcPr>
          <w:p w14:paraId="0F8BAB32" w14:textId="77777777" w:rsidR="0023041A" w:rsidRPr="007F332E" w:rsidRDefault="0023041A" w:rsidP="00296BA6">
            <w:pPr>
              <w:pStyle w:val="normlka"/>
              <w:rPr>
                <w:rFonts w:ascii="Calibri" w:hAnsi="Calibri" w:cs="Calibri"/>
              </w:rPr>
            </w:pPr>
          </w:p>
        </w:tc>
        <w:tc>
          <w:tcPr>
            <w:tcW w:w="1133" w:type="dxa"/>
            <w:tcBorders>
              <w:left w:val="single" w:sz="6" w:space="0" w:color="000000"/>
              <w:bottom w:val="single" w:sz="6" w:space="0" w:color="000000"/>
              <w:right w:val="single" w:sz="4" w:space="0" w:color="000000"/>
            </w:tcBorders>
          </w:tcPr>
          <w:p w14:paraId="7C334985" w14:textId="77777777" w:rsidR="0023041A" w:rsidRPr="007F332E" w:rsidRDefault="0023041A" w:rsidP="00296BA6">
            <w:pPr>
              <w:pStyle w:val="Default"/>
              <w:jc w:val="center"/>
              <w:rPr>
                <w:rFonts w:ascii="Calibri" w:hAnsi="Calibri" w:cs="Calibri"/>
                <w:sz w:val="22"/>
                <w:szCs w:val="22"/>
              </w:rPr>
            </w:pPr>
          </w:p>
        </w:tc>
      </w:tr>
    </w:tbl>
    <w:p w14:paraId="2EE2A61A" w14:textId="77777777" w:rsidR="0023041A" w:rsidRPr="007F332E" w:rsidRDefault="0023041A" w:rsidP="00296BA6">
      <w:pPr>
        <w:pStyle w:val="nadpisodstavce"/>
        <w:rPr>
          <w:rFonts w:ascii="Calibri" w:hAnsi="Calibri" w:cs="Calibri"/>
        </w:rPr>
      </w:pPr>
    </w:p>
    <w:p w14:paraId="480B0B69" w14:textId="77777777" w:rsidR="0023041A" w:rsidRPr="007A55AD" w:rsidRDefault="0023041A" w:rsidP="007A55AD">
      <w:pPr>
        <w:spacing w:after="240"/>
        <w:rPr>
          <w:rFonts w:ascii="Calibri" w:hAnsi="Calibri" w:cs="Calibri"/>
          <w:b/>
          <w:bCs/>
          <w:sz w:val="22"/>
          <w:szCs w:val="22"/>
        </w:rPr>
      </w:pPr>
      <w:r w:rsidRPr="007F332E">
        <w:br w:type="page"/>
      </w:r>
      <w:r w:rsidRPr="007A55AD">
        <w:rPr>
          <w:rFonts w:ascii="Calibri" w:hAnsi="Calibri" w:cs="Calibri"/>
          <w:b/>
          <w:bCs/>
          <w:sz w:val="22"/>
          <w:szCs w:val="22"/>
        </w:rPr>
        <w:lastRenderedPageBreak/>
        <w:t>Anglický jazyk jako 2. cizí jazyk - 2. ročník</w:t>
      </w:r>
    </w:p>
    <w:tbl>
      <w:tblPr>
        <w:tblW w:w="9235" w:type="dxa"/>
        <w:tblInd w:w="-106" w:type="dxa"/>
        <w:tblLook w:val="0000" w:firstRow="0" w:lastRow="0" w:firstColumn="0" w:lastColumn="0" w:noHBand="0" w:noVBand="0"/>
      </w:tblPr>
      <w:tblGrid>
        <w:gridCol w:w="596"/>
        <w:gridCol w:w="3488"/>
        <w:gridCol w:w="387"/>
        <w:gridCol w:w="3631"/>
        <w:gridCol w:w="1133"/>
      </w:tblGrid>
      <w:tr w:rsidR="0023041A" w:rsidRPr="007F332E" w14:paraId="639D7E12" w14:textId="77777777">
        <w:trPr>
          <w:trHeight w:val="20"/>
        </w:trPr>
        <w:tc>
          <w:tcPr>
            <w:tcW w:w="4084" w:type="dxa"/>
            <w:gridSpan w:val="2"/>
            <w:tcBorders>
              <w:top w:val="single" w:sz="6" w:space="0" w:color="000000"/>
              <w:left w:val="single" w:sz="6" w:space="0" w:color="000000"/>
              <w:bottom w:val="single" w:sz="6" w:space="0" w:color="000000"/>
              <w:right w:val="single" w:sz="6" w:space="0" w:color="000000"/>
            </w:tcBorders>
            <w:vAlign w:val="center"/>
          </w:tcPr>
          <w:p w14:paraId="6AC19E6C"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Výsledky a kompetence</w:t>
            </w:r>
          </w:p>
        </w:tc>
        <w:tc>
          <w:tcPr>
            <w:tcW w:w="4018" w:type="dxa"/>
            <w:gridSpan w:val="2"/>
            <w:tcBorders>
              <w:top w:val="single" w:sz="6" w:space="0" w:color="000000"/>
              <w:left w:val="single" w:sz="6" w:space="0" w:color="000000"/>
              <w:bottom w:val="single" w:sz="6" w:space="0" w:color="000000"/>
              <w:right w:val="single" w:sz="6" w:space="0" w:color="000000"/>
            </w:tcBorders>
            <w:vAlign w:val="center"/>
          </w:tcPr>
          <w:p w14:paraId="20E788ED"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6D7CB0F4"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Hodinová dotace</w:t>
            </w:r>
          </w:p>
        </w:tc>
      </w:tr>
      <w:tr w:rsidR="00C94685" w:rsidRPr="007F332E" w14:paraId="625364AD" w14:textId="77777777" w:rsidTr="00210D15">
        <w:trPr>
          <w:trHeight w:val="20"/>
        </w:trPr>
        <w:tc>
          <w:tcPr>
            <w:tcW w:w="596" w:type="dxa"/>
            <w:vMerge w:val="restart"/>
            <w:tcBorders>
              <w:top w:val="single" w:sz="6" w:space="0" w:color="000000"/>
              <w:left w:val="single" w:sz="4" w:space="0" w:color="000000"/>
            </w:tcBorders>
          </w:tcPr>
          <w:p w14:paraId="2BFA5514" w14:textId="77777777" w:rsidR="00C94685" w:rsidRPr="007F332E" w:rsidRDefault="00C94685" w:rsidP="00296BA6">
            <w:pPr>
              <w:pStyle w:val="titulek"/>
              <w:rPr>
                <w:rFonts w:ascii="Calibri" w:hAnsi="Calibri" w:cs="Calibri"/>
              </w:rPr>
            </w:pPr>
          </w:p>
          <w:p w14:paraId="3D9EA041" w14:textId="77777777" w:rsidR="00C94685" w:rsidRPr="007F332E" w:rsidRDefault="00C94685" w:rsidP="00296BA6">
            <w:pPr>
              <w:pStyle w:val="titulek"/>
              <w:rPr>
                <w:rFonts w:ascii="Calibri" w:hAnsi="Calibri" w:cs="Calibri"/>
              </w:rPr>
            </w:pPr>
          </w:p>
          <w:p w14:paraId="0976BC1A" w14:textId="77777777" w:rsidR="00C94685" w:rsidRPr="007F332E" w:rsidRDefault="00C94685" w:rsidP="00296BA6">
            <w:pPr>
              <w:pStyle w:val="titulek"/>
              <w:rPr>
                <w:rFonts w:ascii="Calibri" w:hAnsi="Calibri" w:cs="Calibri"/>
              </w:rPr>
            </w:pPr>
            <w:r w:rsidRPr="007F332E">
              <w:rPr>
                <w:rFonts w:ascii="Calibri" w:hAnsi="Calibri" w:cs="Calibri"/>
              </w:rPr>
              <w:t>Žák</w:t>
            </w:r>
          </w:p>
          <w:p w14:paraId="2B1AE6CC"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4214E02C" w14:textId="77777777" w:rsidR="00C94685" w:rsidRPr="007F332E" w:rsidRDefault="00C94685" w:rsidP="00296BA6">
            <w:pPr>
              <w:pStyle w:val="titulek"/>
              <w:jc w:val="right"/>
              <w:rPr>
                <w:rFonts w:ascii="Calibri" w:hAnsi="Calibri" w:cs="Calibri"/>
                <w:b w:val="0"/>
                <w:bCs w:val="0"/>
              </w:rPr>
            </w:pPr>
          </w:p>
          <w:p w14:paraId="35E8DD70"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4183E947"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7C992F97"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1BC3BC27" w14:textId="77777777" w:rsidR="00C94685" w:rsidRPr="007F332E" w:rsidRDefault="00C94685" w:rsidP="00296BA6">
            <w:pPr>
              <w:pStyle w:val="titulek"/>
              <w:jc w:val="right"/>
              <w:rPr>
                <w:rFonts w:ascii="Calibri" w:hAnsi="Calibri" w:cs="Calibri"/>
                <w:b w:val="0"/>
                <w:bCs w:val="0"/>
              </w:rPr>
            </w:pPr>
          </w:p>
          <w:p w14:paraId="3F15E73B" w14:textId="77777777" w:rsidR="00C94685" w:rsidRPr="007F332E" w:rsidRDefault="00C94685" w:rsidP="00296BA6">
            <w:pPr>
              <w:pStyle w:val="titulek"/>
              <w:jc w:val="right"/>
              <w:rPr>
                <w:rFonts w:ascii="Calibri" w:hAnsi="Calibri" w:cs="Calibri"/>
                <w:b w:val="0"/>
                <w:bCs w:val="0"/>
              </w:rPr>
            </w:pPr>
          </w:p>
          <w:p w14:paraId="46548BB7"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3480B7AF" w14:textId="77777777" w:rsidR="00C94685" w:rsidRPr="007F332E" w:rsidRDefault="00C94685" w:rsidP="00296BA6">
            <w:pPr>
              <w:pStyle w:val="titulek"/>
              <w:jc w:val="right"/>
              <w:rPr>
                <w:rFonts w:ascii="Calibri" w:hAnsi="Calibri" w:cs="Calibri"/>
                <w:b w:val="0"/>
                <w:bCs w:val="0"/>
              </w:rPr>
            </w:pPr>
          </w:p>
          <w:p w14:paraId="491383FF"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0CBBBC29"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192E214D"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19C0477D" w14:textId="77777777" w:rsidR="00C94685" w:rsidRPr="007F332E" w:rsidRDefault="00C94685" w:rsidP="00296BA6">
            <w:pPr>
              <w:pStyle w:val="titulek"/>
              <w:jc w:val="right"/>
              <w:rPr>
                <w:rFonts w:ascii="Calibri" w:hAnsi="Calibri" w:cs="Calibri"/>
                <w:b w:val="0"/>
                <w:bCs w:val="0"/>
              </w:rPr>
            </w:pPr>
          </w:p>
          <w:p w14:paraId="008348F3"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47925124" w14:textId="77777777" w:rsidR="00C94685" w:rsidRPr="007F332E" w:rsidRDefault="00C94685" w:rsidP="00296BA6">
            <w:pPr>
              <w:pStyle w:val="titulek"/>
              <w:jc w:val="right"/>
              <w:rPr>
                <w:rFonts w:ascii="Calibri" w:hAnsi="Calibri" w:cs="Calibri"/>
                <w:b w:val="0"/>
                <w:bCs w:val="0"/>
              </w:rPr>
            </w:pPr>
          </w:p>
          <w:p w14:paraId="533FBB21"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4EFAB941"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03A1CB68" w14:textId="77777777" w:rsidR="00C94685" w:rsidRPr="007F332E" w:rsidRDefault="00C94685" w:rsidP="00296BA6">
            <w:pPr>
              <w:pStyle w:val="Default"/>
              <w:jc w:val="right"/>
              <w:rPr>
                <w:rFonts w:ascii="Calibri" w:hAnsi="Calibri" w:cs="Calibri"/>
                <w:b/>
                <w:bCs/>
                <w:sz w:val="22"/>
                <w:szCs w:val="22"/>
              </w:rPr>
            </w:pPr>
          </w:p>
          <w:p w14:paraId="7105119F"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6A81ED7B" w14:textId="77777777" w:rsidR="00C94685" w:rsidRPr="007F332E" w:rsidRDefault="00C94685" w:rsidP="00296BA6">
            <w:pPr>
              <w:pStyle w:val="titulek"/>
              <w:jc w:val="right"/>
              <w:rPr>
                <w:rFonts w:ascii="Calibri" w:hAnsi="Calibri" w:cs="Calibri"/>
                <w:b w:val="0"/>
                <w:bCs w:val="0"/>
              </w:rPr>
            </w:pPr>
          </w:p>
          <w:p w14:paraId="1580771B"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7C65FE1A" w14:textId="77777777" w:rsidR="00C94685" w:rsidRPr="007F332E" w:rsidRDefault="00C94685" w:rsidP="00296BA6">
            <w:pPr>
              <w:pStyle w:val="titulek"/>
              <w:jc w:val="right"/>
              <w:rPr>
                <w:rFonts w:ascii="Calibri" w:hAnsi="Calibri" w:cs="Calibri"/>
                <w:b w:val="0"/>
                <w:bCs w:val="0"/>
              </w:rPr>
            </w:pPr>
          </w:p>
          <w:p w14:paraId="6FD22D98"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6D2C0DB0"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4E160150" w14:textId="77777777" w:rsidR="00C94685" w:rsidRPr="007F332E" w:rsidRDefault="00C94685" w:rsidP="00296BA6">
            <w:pPr>
              <w:pStyle w:val="titulek"/>
              <w:jc w:val="right"/>
              <w:rPr>
                <w:rFonts w:ascii="Calibri" w:hAnsi="Calibri" w:cs="Calibri"/>
                <w:b w:val="0"/>
                <w:bCs w:val="0"/>
              </w:rPr>
            </w:pPr>
          </w:p>
          <w:p w14:paraId="3D3D34F3"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702534C7" w14:textId="77777777" w:rsidR="00C94685" w:rsidRPr="007F332E" w:rsidRDefault="00C94685" w:rsidP="00296BA6">
            <w:pPr>
              <w:pStyle w:val="titulek"/>
              <w:jc w:val="right"/>
              <w:rPr>
                <w:rFonts w:ascii="Calibri" w:hAnsi="Calibri" w:cs="Calibri"/>
                <w:b w:val="0"/>
                <w:bCs w:val="0"/>
              </w:rPr>
            </w:pPr>
          </w:p>
          <w:p w14:paraId="5E66A2B6"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227D1A07" w14:textId="77777777" w:rsidR="00C94685" w:rsidRPr="007F332E" w:rsidRDefault="00C94685" w:rsidP="00296BA6">
            <w:pPr>
              <w:pStyle w:val="titulek"/>
              <w:jc w:val="right"/>
              <w:rPr>
                <w:rFonts w:ascii="Calibri" w:hAnsi="Calibri" w:cs="Calibri"/>
                <w:b w:val="0"/>
                <w:bCs w:val="0"/>
              </w:rPr>
            </w:pPr>
          </w:p>
          <w:p w14:paraId="345C4653"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5302B871" w14:textId="77777777" w:rsidR="00C94685" w:rsidRPr="007F332E" w:rsidRDefault="00C94685" w:rsidP="00296BA6">
            <w:pPr>
              <w:pStyle w:val="titulek"/>
              <w:jc w:val="right"/>
              <w:rPr>
                <w:rFonts w:ascii="Calibri" w:hAnsi="Calibri" w:cs="Calibri"/>
                <w:b w:val="0"/>
                <w:bCs w:val="0"/>
              </w:rPr>
            </w:pPr>
          </w:p>
          <w:p w14:paraId="2A6A9C2C"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56F604A5"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lastRenderedPageBreak/>
              <w:t>-</w:t>
            </w:r>
          </w:p>
          <w:p w14:paraId="371D24C7" w14:textId="77777777" w:rsidR="00C94685" w:rsidRPr="007F332E" w:rsidRDefault="00C94685" w:rsidP="00296BA6">
            <w:pPr>
              <w:pStyle w:val="titulek"/>
              <w:jc w:val="right"/>
              <w:rPr>
                <w:rFonts w:ascii="Calibri" w:hAnsi="Calibri" w:cs="Calibri"/>
                <w:b w:val="0"/>
                <w:bCs w:val="0"/>
              </w:rPr>
            </w:pPr>
          </w:p>
          <w:p w14:paraId="7418C347"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75086497"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5E07E0FA" w14:textId="77777777" w:rsidR="00C94685" w:rsidRPr="007F332E" w:rsidRDefault="00C94685" w:rsidP="00296BA6">
            <w:pPr>
              <w:pStyle w:val="titulek"/>
              <w:jc w:val="right"/>
              <w:rPr>
                <w:rFonts w:ascii="Calibri" w:hAnsi="Calibri" w:cs="Calibri"/>
                <w:b w:val="0"/>
                <w:bCs w:val="0"/>
              </w:rPr>
            </w:pPr>
          </w:p>
          <w:p w14:paraId="6F4EB4DA"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397D0DD3" w14:textId="77777777" w:rsidR="00C94685" w:rsidRPr="007F332E" w:rsidRDefault="00C94685" w:rsidP="00296BA6">
            <w:pPr>
              <w:pStyle w:val="titulek"/>
              <w:jc w:val="right"/>
              <w:rPr>
                <w:rFonts w:ascii="Calibri" w:hAnsi="Calibri" w:cs="Calibri"/>
                <w:b w:val="0"/>
                <w:bCs w:val="0"/>
              </w:rPr>
            </w:pPr>
          </w:p>
          <w:p w14:paraId="0D883098"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3CBD01FF" w14:textId="77777777" w:rsidR="00C94685" w:rsidRPr="007F332E" w:rsidRDefault="00C94685" w:rsidP="00296BA6">
            <w:pPr>
              <w:pStyle w:val="titulek"/>
              <w:jc w:val="right"/>
              <w:rPr>
                <w:rFonts w:ascii="Calibri" w:hAnsi="Calibri" w:cs="Calibri"/>
                <w:b w:val="0"/>
                <w:bCs w:val="0"/>
              </w:rPr>
            </w:pPr>
          </w:p>
          <w:p w14:paraId="3A02781E"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0BC6E0A2" w14:textId="77777777" w:rsidR="00C94685" w:rsidRPr="007F332E" w:rsidRDefault="00C94685" w:rsidP="00296BA6">
            <w:pPr>
              <w:pStyle w:val="titulek"/>
              <w:jc w:val="right"/>
              <w:rPr>
                <w:rFonts w:ascii="Calibri" w:hAnsi="Calibri" w:cs="Calibri"/>
                <w:b w:val="0"/>
                <w:bCs w:val="0"/>
              </w:rPr>
            </w:pPr>
          </w:p>
          <w:p w14:paraId="67A45023"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25A32BC7" w14:textId="77777777" w:rsidR="00C94685" w:rsidRPr="007F332E" w:rsidRDefault="00C94685" w:rsidP="00296BA6">
            <w:pPr>
              <w:pStyle w:val="titulek"/>
              <w:jc w:val="right"/>
              <w:rPr>
                <w:rFonts w:ascii="Calibri" w:hAnsi="Calibri" w:cs="Calibri"/>
                <w:b w:val="0"/>
                <w:bCs w:val="0"/>
              </w:rPr>
            </w:pPr>
          </w:p>
          <w:p w14:paraId="7FD33BB1" w14:textId="77777777" w:rsidR="00C94685" w:rsidRPr="007F332E" w:rsidRDefault="00C94685" w:rsidP="00296BA6">
            <w:pPr>
              <w:pStyle w:val="titulek"/>
              <w:jc w:val="right"/>
              <w:rPr>
                <w:rFonts w:ascii="Calibri" w:hAnsi="Calibri" w:cs="Calibri"/>
              </w:rPr>
            </w:pPr>
          </w:p>
          <w:p w14:paraId="65A603AA"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2CE76F18"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459DB97F"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4EE20571" w14:textId="77777777" w:rsidR="00C94685" w:rsidRPr="007F332E" w:rsidRDefault="00C94685" w:rsidP="00296BA6">
            <w:pPr>
              <w:pStyle w:val="titulek"/>
              <w:jc w:val="right"/>
              <w:rPr>
                <w:rFonts w:ascii="Calibri" w:hAnsi="Calibri" w:cs="Calibri"/>
                <w:b w:val="0"/>
                <w:bCs w:val="0"/>
              </w:rPr>
            </w:pPr>
          </w:p>
          <w:p w14:paraId="4FF7A4C1" w14:textId="77777777" w:rsidR="00C94685" w:rsidRPr="007F332E" w:rsidRDefault="00C94685" w:rsidP="00296BA6">
            <w:pPr>
              <w:pStyle w:val="titulek"/>
              <w:jc w:val="right"/>
              <w:rPr>
                <w:rFonts w:ascii="Calibri" w:hAnsi="Calibri" w:cs="Calibri"/>
                <w:b w:val="0"/>
                <w:bCs w:val="0"/>
              </w:rPr>
            </w:pPr>
          </w:p>
          <w:p w14:paraId="6A785EBF"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26D7AF0A" w14:textId="77777777" w:rsidR="00C94685" w:rsidRPr="007F332E" w:rsidRDefault="00C94685" w:rsidP="00296BA6">
            <w:pPr>
              <w:pStyle w:val="titulek"/>
              <w:jc w:val="right"/>
              <w:rPr>
                <w:rFonts w:ascii="Calibri" w:hAnsi="Calibri" w:cs="Calibri"/>
                <w:b w:val="0"/>
                <w:bCs w:val="0"/>
              </w:rPr>
            </w:pPr>
          </w:p>
          <w:p w14:paraId="3B62CA74" w14:textId="77777777" w:rsidR="00C94685" w:rsidRPr="007F332E" w:rsidRDefault="00C94685" w:rsidP="00296BA6">
            <w:pPr>
              <w:pStyle w:val="titulek"/>
              <w:jc w:val="right"/>
              <w:rPr>
                <w:rFonts w:ascii="Calibri" w:hAnsi="Calibri" w:cs="Calibri"/>
                <w:b w:val="0"/>
                <w:bCs w:val="0"/>
              </w:rPr>
            </w:pPr>
          </w:p>
          <w:p w14:paraId="57FDAA57" w14:textId="77777777" w:rsidR="00C94685" w:rsidRPr="007F332E" w:rsidRDefault="00C94685" w:rsidP="00296BA6">
            <w:pPr>
              <w:pStyle w:val="titulek"/>
              <w:jc w:val="right"/>
              <w:rPr>
                <w:rFonts w:ascii="Calibri" w:hAnsi="Calibri" w:cs="Calibri"/>
                <w:b w:val="0"/>
                <w:bCs w:val="0"/>
              </w:rPr>
            </w:pPr>
          </w:p>
          <w:p w14:paraId="397CC284" w14:textId="77777777" w:rsidR="00C94685" w:rsidRDefault="00C94685" w:rsidP="00296BA6">
            <w:pPr>
              <w:pStyle w:val="titulek"/>
              <w:rPr>
                <w:rFonts w:ascii="Calibri" w:hAnsi="Calibri" w:cs="Calibri"/>
              </w:rPr>
            </w:pPr>
          </w:p>
          <w:p w14:paraId="023F25E9" w14:textId="77777777" w:rsidR="00C94685" w:rsidRDefault="00C94685" w:rsidP="00296BA6">
            <w:pPr>
              <w:pStyle w:val="titulek"/>
              <w:rPr>
                <w:rFonts w:ascii="Calibri" w:hAnsi="Calibri" w:cs="Calibri"/>
              </w:rPr>
            </w:pPr>
          </w:p>
          <w:p w14:paraId="4B9E1AF5" w14:textId="77777777" w:rsidR="00C94685" w:rsidRPr="007F332E" w:rsidRDefault="00C94685" w:rsidP="00296BA6">
            <w:pPr>
              <w:pStyle w:val="titulek"/>
              <w:rPr>
                <w:rFonts w:ascii="Calibri" w:hAnsi="Calibri" w:cs="Calibri"/>
              </w:rPr>
            </w:pPr>
            <w:r w:rsidRPr="007F332E">
              <w:rPr>
                <w:rFonts w:ascii="Calibri" w:hAnsi="Calibri" w:cs="Calibri"/>
              </w:rPr>
              <w:t>Žák</w:t>
            </w:r>
          </w:p>
          <w:p w14:paraId="0B7D1582"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58AEC0F1" w14:textId="77777777" w:rsidR="00C94685" w:rsidRPr="007F332E" w:rsidRDefault="00C94685" w:rsidP="00296BA6">
            <w:pPr>
              <w:pStyle w:val="titulek"/>
              <w:jc w:val="right"/>
              <w:rPr>
                <w:rFonts w:ascii="Calibri" w:hAnsi="Calibri" w:cs="Calibri"/>
                <w:b w:val="0"/>
                <w:bCs w:val="0"/>
              </w:rPr>
            </w:pPr>
          </w:p>
          <w:p w14:paraId="432CB78A" w14:textId="77777777" w:rsidR="00C94685" w:rsidRPr="007F332E" w:rsidRDefault="00C94685" w:rsidP="00296BA6">
            <w:pPr>
              <w:pStyle w:val="titulek"/>
              <w:jc w:val="right"/>
              <w:rPr>
                <w:rFonts w:ascii="Calibri" w:hAnsi="Calibri" w:cs="Calibri"/>
                <w:b w:val="0"/>
                <w:bCs w:val="0"/>
              </w:rPr>
            </w:pPr>
          </w:p>
          <w:p w14:paraId="258A08BE"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3B7E322C" w14:textId="77777777" w:rsidR="00C94685" w:rsidRPr="007F332E" w:rsidRDefault="00C94685" w:rsidP="00296BA6">
            <w:pPr>
              <w:pStyle w:val="titulek"/>
              <w:jc w:val="right"/>
              <w:rPr>
                <w:rFonts w:ascii="Calibri" w:hAnsi="Calibri" w:cs="Calibri"/>
                <w:b w:val="0"/>
                <w:bCs w:val="0"/>
              </w:rPr>
            </w:pPr>
          </w:p>
          <w:p w14:paraId="735790F5" w14:textId="77777777" w:rsidR="00C94685" w:rsidRPr="007F332E" w:rsidRDefault="00C94685" w:rsidP="00296BA6">
            <w:pPr>
              <w:pStyle w:val="titulek"/>
              <w:jc w:val="right"/>
              <w:rPr>
                <w:rFonts w:ascii="Calibri" w:hAnsi="Calibri" w:cs="Calibri"/>
                <w:b w:val="0"/>
                <w:bCs w:val="0"/>
              </w:rPr>
            </w:pPr>
          </w:p>
          <w:p w14:paraId="0160F215" w14:textId="77777777" w:rsidR="00C94685" w:rsidRPr="007F332E" w:rsidRDefault="00C94685" w:rsidP="00296BA6">
            <w:pPr>
              <w:pStyle w:val="titulek"/>
              <w:jc w:val="right"/>
              <w:rPr>
                <w:rFonts w:ascii="Calibri" w:hAnsi="Calibri" w:cs="Calibri"/>
                <w:b w:val="0"/>
                <w:bCs w:val="0"/>
              </w:rPr>
            </w:pPr>
          </w:p>
          <w:p w14:paraId="7F33B278" w14:textId="77777777" w:rsidR="00C94685" w:rsidRPr="007F332E" w:rsidRDefault="00C94685" w:rsidP="00296BA6">
            <w:pPr>
              <w:pStyle w:val="titulek"/>
              <w:rPr>
                <w:rFonts w:ascii="Calibri" w:hAnsi="Calibri" w:cs="Calibri"/>
              </w:rPr>
            </w:pPr>
            <w:r w:rsidRPr="007F332E">
              <w:rPr>
                <w:rFonts w:ascii="Calibri" w:hAnsi="Calibri" w:cs="Calibri"/>
              </w:rPr>
              <w:t>Žák</w:t>
            </w:r>
          </w:p>
          <w:p w14:paraId="7D529130"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6398E3E2" w14:textId="77777777" w:rsidR="00C94685" w:rsidRPr="007F332E" w:rsidRDefault="00C94685" w:rsidP="00296BA6">
            <w:pPr>
              <w:pStyle w:val="titulek"/>
              <w:jc w:val="right"/>
              <w:rPr>
                <w:rFonts w:ascii="Calibri" w:hAnsi="Calibri" w:cs="Calibri"/>
                <w:b w:val="0"/>
                <w:bCs w:val="0"/>
              </w:rPr>
            </w:pPr>
          </w:p>
          <w:p w14:paraId="7B6B4245" w14:textId="77777777" w:rsidR="00C94685" w:rsidRPr="007F332E" w:rsidRDefault="00C94685" w:rsidP="00296BA6">
            <w:pPr>
              <w:pStyle w:val="titulek"/>
              <w:jc w:val="right"/>
              <w:rPr>
                <w:rFonts w:ascii="Calibri" w:hAnsi="Calibri" w:cs="Calibri"/>
                <w:b w:val="0"/>
                <w:bCs w:val="0"/>
              </w:rPr>
            </w:pPr>
          </w:p>
          <w:p w14:paraId="5CDA43DB"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3C6A0CE3" w14:textId="77777777" w:rsidR="00C94685" w:rsidRPr="007F332E" w:rsidRDefault="00C94685" w:rsidP="00296BA6">
            <w:pPr>
              <w:pStyle w:val="titulek"/>
              <w:jc w:val="right"/>
              <w:rPr>
                <w:rFonts w:ascii="Calibri" w:hAnsi="Calibri" w:cs="Calibri"/>
                <w:b w:val="0"/>
                <w:bCs w:val="0"/>
              </w:rPr>
            </w:pPr>
          </w:p>
          <w:p w14:paraId="4B7D429F"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1F71A5A8" w14:textId="77777777" w:rsidR="00C94685" w:rsidRPr="007F332E" w:rsidRDefault="00C94685" w:rsidP="00296BA6">
            <w:pPr>
              <w:pStyle w:val="titulek"/>
              <w:jc w:val="right"/>
              <w:rPr>
                <w:rFonts w:ascii="Calibri" w:hAnsi="Calibri" w:cs="Calibri"/>
                <w:b w:val="0"/>
                <w:bCs w:val="0"/>
              </w:rPr>
            </w:pPr>
          </w:p>
          <w:p w14:paraId="65ECD3FA"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tc>
        <w:tc>
          <w:tcPr>
            <w:tcW w:w="3488" w:type="dxa"/>
            <w:vMerge w:val="restart"/>
            <w:tcBorders>
              <w:top w:val="single" w:sz="6" w:space="0" w:color="000000"/>
              <w:right w:val="single" w:sz="6" w:space="0" w:color="000000"/>
            </w:tcBorders>
          </w:tcPr>
          <w:p w14:paraId="498D15A1" w14:textId="77777777" w:rsidR="00C94685" w:rsidRPr="007F332E" w:rsidRDefault="00C94685" w:rsidP="00296BA6">
            <w:pPr>
              <w:pStyle w:val="Default"/>
              <w:rPr>
                <w:rFonts w:ascii="Calibri" w:hAnsi="Calibri" w:cs="Calibri"/>
                <w:b/>
                <w:bCs/>
                <w:sz w:val="22"/>
                <w:szCs w:val="22"/>
              </w:rPr>
            </w:pPr>
          </w:p>
          <w:p w14:paraId="4483AC56"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Řečové dovednosti</w:t>
            </w:r>
          </w:p>
          <w:p w14:paraId="0A7739D6" w14:textId="77777777" w:rsidR="00C94685" w:rsidRPr="007F332E" w:rsidRDefault="00C94685" w:rsidP="00296BA6">
            <w:pPr>
              <w:pStyle w:val="normlka"/>
              <w:rPr>
                <w:rFonts w:ascii="Calibri" w:hAnsi="Calibri" w:cs="Calibri"/>
              </w:rPr>
            </w:pPr>
          </w:p>
          <w:p w14:paraId="1AF26B03" w14:textId="77777777" w:rsidR="00C94685" w:rsidRPr="007F332E" w:rsidRDefault="00C94685" w:rsidP="00296BA6">
            <w:pPr>
              <w:pStyle w:val="normlka"/>
              <w:rPr>
                <w:rFonts w:ascii="Calibri" w:hAnsi="Calibri" w:cs="Calibri"/>
              </w:rPr>
            </w:pPr>
            <w:r w:rsidRPr="007F332E">
              <w:rPr>
                <w:rFonts w:ascii="Calibri" w:hAnsi="Calibri" w:cs="Calibri"/>
              </w:rPr>
              <w:t>určí a zaznamená hlavní body popisu sledu událostí běžného víkendu,</w:t>
            </w:r>
          </w:p>
          <w:p w14:paraId="61000244" w14:textId="77777777" w:rsidR="00C94685" w:rsidRPr="007F332E" w:rsidRDefault="00C94685" w:rsidP="00296BA6">
            <w:pPr>
              <w:pStyle w:val="normlka"/>
              <w:rPr>
                <w:rFonts w:ascii="Calibri" w:hAnsi="Calibri" w:cs="Calibri"/>
              </w:rPr>
            </w:pPr>
            <w:r w:rsidRPr="007F332E">
              <w:rPr>
                <w:rFonts w:ascii="Calibri" w:hAnsi="Calibri" w:cs="Calibri"/>
              </w:rPr>
              <w:t>zapíše telefonický vzkaz,</w:t>
            </w:r>
          </w:p>
          <w:p w14:paraId="5863E309" w14:textId="77777777" w:rsidR="00C94685" w:rsidRPr="007F332E" w:rsidRDefault="00C94685" w:rsidP="00296BA6">
            <w:pPr>
              <w:pStyle w:val="normlka"/>
              <w:rPr>
                <w:rFonts w:ascii="Calibri" w:hAnsi="Calibri" w:cs="Calibri"/>
              </w:rPr>
            </w:pPr>
            <w:r w:rsidRPr="007F332E">
              <w:rPr>
                <w:rFonts w:ascii="Calibri" w:hAnsi="Calibri" w:cs="Calibri"/>
              </w:rPr>
              <w:t>převypráví přečtený příběh,</w:t>
            </w:r>
          </w:p>
          <w:p w14:paraId="0B09C589" w14:textId="77777777" w:rsidR="00C94685" w:rsidRPr="007F332E" w:rsidRDefault="00C94685" w:rsidP="00296BA6">
            <w:pPr>
              <w:pStyle w:val="normlka"/>
              <w:rPr>
                <w:rFonts w:ascii="Calibri" w:hAnsi="Calibri" w:cs="Calibri"/>
              </w:rPr>
            </w:pPr>
            <w:r w:rsidRPr="007F332E">
              <w:rPr>
                <w:rFonts w:ascii="Calibri" w:hAnsi="Calibri" w:cs="Calibri"/>
              </w:rPr>
              <w:t>zeptá se kamaráda na jeho dovednosti a na stejnou otázku odpoví,</w:t>
            </w:r>
          </w:p>
          <w:p w14:paraId="10EBD683" w14:textId="77777777" w:rsidR="00C94685" w:rsidRPr="007F332E" w:rsidRDefault="00C94685" w:rsidP="00296BA6">
            <w:pPr>
              <w:pStyle w:val="normlka"/>
              <w:rPr>
                <w:rFonts w:ascii="Calibri" w:hAnsi="Calibri" w:cs="Calibri"/>
              </w:rPr>
            </w:pPr>
            <w:r w:rsidRPr="007F332E">
              <w:rPr>
                <w:rFonts w:ascii="Calibri" w:hAnsi="Calibri" w:cs="Calibri"/>
              </w:rPr>
              <w:t>zatelefonuje kamarádovi a nechá mu vzkaz,</w:t>
            </w:r>
          </w:p>
          <w:p w14:paraId="42912CD7" w14:textId="77777777" w:rsidR="00C94685" w:rsidRPr="007F332E" w:rsidRDefault="00C94685" w:rsidP="00296BA6">
            <w:pPr>
              <w:pStyle w:val="normlka"/>
              <w:rPr>
                <w:rFonts w:ascii="Calibri" w:hAnsi="Calibri" w:cs="Calibri"/>
              </w:rPr>
            </w:pPr>
            <w:r w:rsidRPr="007F332E">
              <w:rPr>
                <w:rFonts w:ascii="Calibri" w:hAnsi="Calibri" w:cs="Calibri"/>
              </w:rPr>
              <w:t>vytvoří prospekt pro turisty,</w:t>
            </w:r>
          </w:p>
          <w:p w14:paraId="5672185C" w14:textId="77777777" w:rsidR="00C94685" w:rsidRPr="007F332E" w:rsidRDefault="00C94685" w:rsidP="00296BA6">
            <w:pPr>
              <w:pStyle w:val="normlka"/>
              <w:rPr>
                <w:rFonts w:ascii="Calibri" w:hAnsi="Calibri" w:cs="Calibri"/>
              </w:rPr>
            </w:pPr>
            <w:r w:rsidRPr="007F332E">
              <w:rPr>
                <w:rFonts w:ascii="Calibri" w:hAnsi="Calibri" w:cs="Calibri"/>
              </w:rPr>
              <w:t>předá telefonní vzkaz,</w:t>
            </w:r>
          </w:p>
          <w:p w14:paraId="721D5C9B" w14:textId="77777777" w:rsidR="00C94685" w:rsidRPr="007F332E" w:rsidRDefault="00C94685" w:rsidP="00296BA6">
            <w:pPr>
              <w:pStyle w:val="normlka"/>
              <w:rPr>
                <w:rFonts w:ascii="Calibri" w:hAnsi="Calibri" w:cs="Calibri"/>
              </w:rPr>
            </w:pPr>
            <w:r w:rsidRPr="007F332E">
              <w:rPr>
                <w:rFonts w:ascii="Calibri" w:hAnsi="Calibri" w:cs="Calibri"/>
              </w:rPr>
              <w:t>přiřadí národnosti k odpovídajícím názvům států,</w:t>
            </w:r>
          </w:p>
          <w:p w14:paraId="6B76A8AE" w14:textId="77777777" w:rsidR="00C94685" w:rsidRPr="007F332E" w:rsidRDefault="00C94685" w:rsidP="00296BA6">
            <w:pPr>
              <w:pStyle w:val="normlka"/>
              <w:rPr>
                <w:rFonts w:ascii="Calibri" w:hAnsi="Calibri" w:cs="Calibri"/>
              </w:rPr>
            </w:pPr>
            <w:r w:rsidRPr="007F332E">
              <w:rPr>
                <w:rFonts w:ascii="Calibri" w:hAnsi="Calibri" w:cs="Calibri"/>
              </w:rPr>
              <w:t>jednoduchým způsobem ústně popíše život slavné osobnosti,</w:t>
            </w:r>
          </w:p>
          <w:p w14:paraId="42321D83" w14:textId="77777777" w:rsidR="00C94685" w:rsidRPr="007F332E" w:rsidRDefault="00C94685" w:rsidP="00296BA6">
            <w:pPr>
              <w:pStyle w:val="normlka"/>
              <w:rPr>
                <w:rFonts w:ascii="Calibri" w:hAnsi="Calibri" w:cs="Calibri"/>
              </w:rPr>
            </w:pPr>
            <w:r w:rsidRPr="007F332E">
              <w:rPr>
                <w:rFonts w:ascii="Calibri" w:hAnsi="Calibri" w:cs="Calibri"/>
              </w:rPr>
              <w:t>vypráví o minulé události,</w:t>
            </w:r>
          </w:p>
          <w:p w14:paraId="17A2FFA3" w14:textId="77777777" w:rsidR="00C94685" w:rsidRPr="007F332E" w:rsidRDefault="00C94685" w:rsidP="00296BA6">
            <w:pPr>
              <w:pStyle w:val="normlka"/>
              <w:rPr>
                <w:rFonts w:ascii="Calibri" w:hAnsi="Calibri" w:cs="Calibri"/>
              </w:rPr>
            </w:pPr>
            <w:r w:rsidRPr="007F332E">
              <w:rPr>
                <w:rFonts w:ascii="Calibri" w:hAnsi="Calibri" w:cs="Calibri"/>
              </w:rPr>
              <w:t>napíše e-mail kamarádovi, ve kterém popíše svůj minulý víkend,</w:t>
            </w:r>
          </w:p>
          <w:p w14:paraId="6335C9E8" w14:textId="77777777" w:rsidR="00C94685" w:rsidRPr="007F332E" w:rsidRDefault="00C94685" w:rsidP="00296BA6">
            <w:pPr>
              <w:pStyle w:val="normlka"/>
              <w:rPr>
                <w:rFonts w:ascii="Calibri" w:hAnsi="Calibri" w:cs="Calibri"/>
              </w:rPr>
            </w:pPr>
            <w:r w:rsidRPr="007F332E">
              <w:rPr>
                <w:rFonts w:ascii="Calibri" w:hAnsi="Calibri" w:cs="Calibri"/>
              </w:rPr>
              <w:t>přiřadí názvy běžného jídla a pití k jejich vyobrazení,</w:t>
            </w:r>
          </w:p>
          <w:p w14:paraId="218FC43E" w14:textId="77777777" w:rsidR="00C94685" w:rsidRPr="007F332E" w:rsidRDefault="00C94685" w:rsidP="00296BA6">
            <w:pPr>
              <w:pStyle w:val="normlka"/>
              <w:rPr>
                <w:rFonts w:ascii="Calibri" w:hAnsi="Calibri" w:cs="Calibri"/>
              </w:rPr>
            </w:pPr>
            <w:r w:rsidRPr="007F332E">
              <w:rPr>
                <w:rFonts w:ascii="Calibri" w:hAnsi="Calibri" w:cs="Calibri"/>
              </w:rPr>
              <w:t>interpretuje obsah krátkého čteného popisu různých restaurací,</w:t>
            </w:r>
          </w:p>
          <w:p w14:paraId="236834C6" w14:textId="77777777" w:rsidR="00C94685" w:rsidRPr="007F332E" w:rsidRDefault="00C94685" w:rsidP="00296BA6">
            <w:pPr>
              <w:pStyle w:val="normlka"/>
              <w:rPr>
                <w:rFonts w:ascii="Calibri" w:hAnsi="Calibri" w:cs="Calibri"/>
              </w:rPr>
            </w:pPr>
            <w:r w:rsidRPr="007F332E">
              <w:rPr>
                <w:rFonts w:ascii="Calibri" w:hAnsi="Calibri" w:cs="Calibri"/>
              </w:rPr>
              <w:t>sdělí, co měl k jídlu,</w:t>
            </w:r>
          </w:p>
          <w:p w14:paraId="6FBD56E2" w14:textId="77777777" w:rsidR="00C94685" w:rsidRPr="007F332E" w:rsidRDefault="00C94685" w:rsidP="00296BA6">
            <w:pPr>
              <w:pStyle w:val="normlka"/>
              <w:rPr>
                <w:rFonts w:ascii="Calibri" w:hAnsi="Calibri" w:cs="Calibri"/>
              </w:rPr>
            </w:pPr>
            <w:r w:rsidRPr="007F332E">
              <w:rPr>
                <w:rFonts w:ascii="Calibri" w:hAnsi="Calibri" w:cs="Calibri"/>
              </w:rPr>
              <w:t>zeptá se na množství, řekne, kolik čeho je,</w:t>
            </w:r>
          </w:p>
          <w:p w14:paraId="4DBB1CD4" w14:textId="77777777" w:rsidR="00C94685" w:rsidRPr="007F332E" w:rsidRDefault="00C94685" w:rsidP="00296BA6">
            <w:pPr>
              <w:pStyle w:val="normlka"/>
              <w:rPr>
                <w:rFonts w:ascii="Calibri" w:hAnsi="Calibri" w:cs="Calibri"/>
              </w:rPr>
            </w:pPr>
            <w:r w:rsidRPr="007F332E">
              <w:rPr>
                <w:rFonts w:ascii="Calibri" w:hAnsi="Calibri" w:cs="Calibri"/>
              </w:rPr>
              <w:t>v diskusi si vyměňuje názory o různých národních jídlech,</w:t>
            </w:r>
          </w:p>
          <w:p w14:paraId="1E4DCD41" w14:textId="77777777" w:rsidR="00C94685" w:rsidRPr="007F332E" w:rsidRDefault="00C94685" w:rsidP="00296BA6">
            <w:pPr>
              <w:pStyle w:val="normlka"/>
              <w:rPr>
                <w:rFonts w:ascii="Calibri" w:hAnsi="Calibri" w:cs="Calibri"/>
              </w:rPr>
            </w:pPr>
            <w:r w:rsidRPr="007F332E">
              <w:rPr>
                <w:rFonts w:ascii="Calibri" w:hAnsi="Calibri" w:cs="Calibri"/>
              </w:rPr>
              <w:t>domluví se v restauraci v pozici zákazníka i číšníka,</w:t>
            </w:r>
          </w:p>
          <w:p w14:paraId="29C80118" w14:textId="77777777" w:rsidR="00C94685" w:rsidRPr="007F332E" w:rsidRDefault="00C94685" w:rsidP="00296BA6">
            <w:pPr>
              <w:pStyle w:val="normlka"/>
              <w:rPr>
                <w:rFonts w:ascii="Calibri" w:hAnsi="Calibri" w:cs="Calibri"/>
              </w:rPr>
            </w:pPr>
            <w:r w:rsidRPr="007F332E">
              <w:rPr>
                <w:rFonts w:ascii="Calibri" w:hAnsi="Calibri" w:cs="Calibri"/>
              </w:rPr>
              <w:t>přiřadí názvy dopravních prostředků k jejich vyobrazení,</w:t>
            </w:r>
          </w:p>
          <w:p w14:paraId="78DEBE52" w14:textId="77777777" w:rsidR="00C94685" w:rsidRPr="007F332E" w:rsidRDefault="00C94685" w:rsidP="00296BA6">
            <w:pPr>
              <w:pStyle w:val="normlka"/>
              <w:rPr>
                <w:rFonts w:ascii="Calibri" w:hAnsi="Calibri" w:cs="Calibri"/>
              </w:rPr>
            </w:pPr>
            <w:r w:rsidRPr="007F332E">
              <w:rPr>
                <w:rFonts w:ascii="Calibri" w:hAnsi="Calibri" w:cs="Calibri"/>
              </w:rPr>
              <w:lastRenderedPageBreak/>
              <w:t>stručně popíše počasí,</w:t>
            </w:r>
          </w:p>
          <w:p w14:paraId="1438505E" w14:textId="77777777" w:rsidR="00C94685" w:rsidRPr="007F332E" w:rsidRDefault="00C94685" w:rsidP="00296BA6">
            <w:pPr>
              <w:pStyle w:val="normlka"/>
              <w:rPr>
                <w:rFonts w:ascii="Calibri" w:hAnsi="Calibri" w:cs="Calibri"/>
              </w:rPr>
            </w:pPr>
            <w:r w:rsidRPr="007F332E">
              <w:rPr>
                <w:rFonts w:ascii="Calibri" w:hAnsi="Calibri" w:cs="Calibri"/>
              </w:rPr>
              <w:t>sdělí, jaké dopravní prostředky používá při cestování,</w:t>
            </w:r>
          </w:p>
          <w:p w14:paraId="4F6FF44C" w14:textId="77777777" w:rsidR="00C94685" w:rsidRPr="007F332E" w:rsidRDefault="00C94685" w:rsidP="00296BA6">
            <w:pPr>
              <w:pStyle w:val="normlka"/>
              <w:rPr>
                <w:rFonts w:ascii="Calibri" w:hAnsi="Calibri" w:cs="Calibri"/>
              </w:rPr>
            </w:pPr>
            <w:r w:rsidRPr="007F332E">
              <w:rPr>
                <w:rFonts w:ascii="Calibri" w:hAnsi="Calibri" w:cs="Calibri"/>
              </w:rPr>
              <w:t>vypráví o nedávných událostech,</w:t>
            </w:r>
          </w:p>
          <w:p w14:paraId="14FBF2C3" w14:textId="77777777" w:rsidR="00C94685" w:rsidRPr="007F332E" w:rsidRDefault="00C94685" w:rsidP="00296BA6">
            <w:pPr>
              <w:pStyle w:val="normlka"/>
              <w:rPr>
                <w:rFonts w:ascii="Calibri" w:hAnsi="Calibri" w:cs="Calibri"/>
              </w:rPr>
            </w:pPr>
            <w:r w:rsidRPr="007F332E">
              <w:rPr>
                <w:rFonts w:ascii="Calibri" w:hAnsi="Calibri" w:cs="Calibri"/>
              </w:rPr>
              <w:t>simuluje rozhovor novináře se zajímavou osobou,</w:t>
            </w:r>
          </w:p>
          <w:p w14:paraId="209CCC94" w14:textId="77777777" w:rsidR="00C94685" w:rsidRPr="007F332E" w:rsidRDefault="00C94685" w:rsidP="00296BA6">
            <w:pPr>
              <w:pStyle w:val="normlka"/>
              <w:rPr>
                <w:rFonts w:ascii="Calibri" w:hAnsi="Calibri" w:cs="Calibri"/>
              </w:rPr>
            </w:pPr>
            <w:r w:rsidRPr="007F332E">
              <w:rPr>
                <w:rFonts w:ascii="Calibri" w:hAnsi="Calibri" w:cs="Calibri"/>
              </w:rPr>
              <w:t>dorozumí se na nádraží, koupí si správnou jízdenku,</w:t>
            </w:r>
          </w:p>
          <w:p w14:paraId="3A6103E9" w14:textId="77777777" w:rsidR="00C94685" w:rsidRPr="007F332E" w:rsidRDefault="00C94685" w:rsidP="00296BA6">
            <w:pPr>
              <w:pStyle w:val="normlka"/>
              <w:rPr>
                <w:rFonts w:ascii="Calibri" w:hAnsi="Calibri" w:cs="Calibri"/>
              </w:rPr>
            </w:pPr>
            <w:r w:rsidRPr="007F332E">
              <w:rPr>
                <w:rFonts w:ascii="Calibri" w:hAnsi="Calibri" w:cs="Calibri"/>
              </w:rPr>
              <w:t>sdělí své zážitky z prázdnin prostřednictvím e-mailu,</w:t>
            </w:r>
          </w:p>
          <w:p w14:paraId="36DFD9B0" w14:textId="77777777" w:rsidR="00C94685" w:rsidRPr="007F332E" w:rsidRDefault="00C94685" w:rsidP="00296BA6">
            <w:pPr>
              <w:pStyle w:val="normlka"/>
              <w:rPr>
                <w:rFonts w:ascii="Calibri" w:hAnsi="Calibri" w:cs="Calibri"/>
              </w:rPr>
            </w:pPr>
            <w:r w:rsidRPr="007F332E">
              <w:rPr>
                <w:rFonts w:ascii="Calibri" w:hAnsi="Calibri" w:cs="Calibri"/>
              </w:rPr>
              <w:t>v slyšeném vyprávění určí, jaké povolání mluvčí popisují,</w:t>
            </w:r>
          </w:p>
          <w:p w14:paraId="44AEF8D3" w14:textId="77777777" w:rsidR="00C94685" w:rsidRPr="007F332E" w:rsidRDefault="00C94685" w:rsidP="00296BA6">
            <w:pPr>
              <w:pStyle w:val="normlka"/>
              <w:rPr>
                <w:rFonts w:ascii="Calibri" w:hAnsi="Calibri" w:cs="Calibri"/>
              </w:rPr>
            </w:pPr>
            <w:r w:rsidRPr="007F332E">
              <w:rPr>
                <w:rFonts w:ascii="Calibri" w:hAnsi="Calibri" w:cs="Calibri"/>
              </w:rPr>
              <w:t xml:space="preserve">na základě informativního článku vyjmenuje možnosti práce pro studenty, </w:t>
            </w:r>
          </w:p>
          <w:p w14:paraId="078C7FDC" w14:textId="77777777" w:rsidR="00C94685" w:rsidRPr="007F332E" w:rsidRDefault="00C94685" w:rsidP="00296BA6">
            <w:pPr>
              <w:pStyle w:val="normlka"/>
              <w:rPr>
                <w:rFonts w:ascii="Calibri" w:hAnsi="Calibri" w:cs="Calibri"/>
                <w:b/>
                <w:bCs/>
              </w:rPr>
            </w:pPr>
            <w:r w:rsidRPr="007F332E">
              <w:rPr>
                <w:rFonts w:ascii="Calibri" w:hAnsi="Calibri" w:cs="Calibri"/>
              </w:rPr>
              <w:t>popíše a stručně charakterizuje běžná povolání,</w:t>
            </w:r>
          </w:p>
          <w:p w14:paraId="3411E028" w14:textId="77777777" w:rsidR="00C94685" w:rsidRPr="007F332E" w:rsidRDefault="00C94685" w:rsidP="00296BA6">
            <w:pPr>
              <w:pStyle w:val="normlka"/>
              <w:rPr>
                <w:rFonts w:ascii="Calibri" w:hAnsi="Calibri" w:cs="Calibri"/>
              </w:rPr>
            </w:pPr>
            <w:r w:rsidRPr="007F332E">
              <w:rPr>
                <w:rFonts w:ascii="Calibri" w:hAnsi="Calibri" w:cs="Calibri"/>
              </w:rPr>
              <w:t>sdělí, jaké má plány do budoucna,</w:t>
            </w:r>
          </w:p>
          <w:p w14:paraId="2CD13214" w14:textId="77777777" w:rsidR="00C94685" w:rsidRPr="007F332E" w:rsidRDefault="00C94685" w:rsidP="00296BA6">
            <w:pPr>
              <w:pStyle w:val="normlka"/>
              <w:rPr>
                <w:rFonts w:ascii="Calibri" w:hAnsi="Calibri" w:cs="Calibri"/>
              </w:rPr>
            </w:pPr>
            <w:r w:rsidRPr="007F332E">
              <w:rPr>
                <w:rFonts w:ascii="Calibri" w:hAnsi="Calibri" w:cs="Calibri"/>
              </w:rPr>
              <w:t>napíše žádost o práci na léto a stručně v ní popíše svoje zkušenosti a schopnosti,</w:t>
            </w:r>
          </w:p>
          <w:p w14:paraId="707AF10B" w14:textId="77777777" w:rsidR="00C94685" w:rsidRPr="007F332E" w:rsidRDefault="00C94685" w:rsidP="00296BA6">
            <w:pPr>
              <w:pStyle w:val="normlka"/>
              <w:rPr>
                <w:rFonts w:ascii="Calibri" w:hAnsi="Calibri" w:cs="Calibri"/>
              </w:rPr>
            </w:pPr>
            <w:r w:rsidRPr="007F332E">
              <w:rPr>
                <w:rFonts w:ascii="Calibri" w:hAnsi="Calibri" w:cs="Calibri"/>
              </w:rPr>
              <w:t>diskutuje výhody a nevýhody brigády.</w:t>
            </w:r>
          </w:p>
          <w:p w14:paraId="377E33A6" w14:textId="77777777" w:rsidR="00C94685" w:rsidRPr="007F332E" w:rsidRDefault="00C94685" w:rsidP="00296BA6">
            <w:pPr>
              <w:pStyle w:val="normlka"/>
              <w:rPr>
                <w:rFonts w:ascii="Calibri" w:hAnsi="Calibri" w:cs="Calibri"/>
              </w:rPr>
            </w:pPr>
          </w:p>
          <w:p w14:paraId="7F903C7F" w14:textId="77777777" w:rsidR="00C94685" w:rsidRPr="007F332E" w:rsidRDefault="00C94685" w:rsidP="00296BA6">
            <w:pPr>
              <w:pStyle w:val="Default"/>
              <w:ind w:left="-20"/>
              <w:rPr>
                <w:rFonts w:ascii="Calibri" w:hAnsi="Calibri" w:cs="Calibri"/>
                <w:sz w:val="22"/>
                <w:szCs w:val="22"/>
              </w:rPr>
            </w:pPr>
            <w:r w:rsidRPr="007F332E">
              <w:rPr>
                <w:rFonts w:ascii="Calibri" w:hAnsi="Calibri" w:cs="Calibri"/>
                <w:b/>
                <w:bCs/>
                <w:sz w:val="22"/>
                <w:szCs w:val="22"/>
              </w:rPr>
              <w:t>Jazykové prostředky</w:t>
            </w:r>
          </w:p>
          <w:p w14:paraId="5B6DC221" w14:textId="77777777" w:rsidR="00C94685" w:rsidRDefault="00C94685" w:rsidP="00296BA6">
            <w:pPr>
              <w:pStyle w:val="normlka"/>
              <w:rPr>
                <w:rFonts w:ascii="Calibri" w:hAnsi="Calibri" w:cs="Calibri"/>
              </w:rPr>
            </w:pPr>
          </w:p>
          <w:p w14:paraId="1CBD5EB5" w14:textId="77777777" w:rsidR="00C94685" w:rsidRPr="007F332E" w:rsidRDefault="00C94685" w:rsidP="00296BA6">
            <w:pPr>
              <w:pStyle w:val="normlka"/>
              <w:rPr>
                <w:rFonts w:ascii="Calibri" w:hAnsi="Calibri" w:cs="Calibri"/>
              </w:rPr>
            </w:pPr>
            <w:r w:rsidRPr="007F332E">
              <w:rPr>
                <w:rFonts w:ascii="Calibri" w:hAnsi="Calibri" w:cs="Calibri"/>
              </w:rPr>
              <w:t>používá dostatečnou slovní zásobu včetně frazeologie v rozsahu daných tematických okruhů,</w:t>
            </w:r>
          </w:p>
          <w:p w14:paraId="27E6FCC1" w14:textId="77777777" w:rsidR="00C94685" w:rsidRPr="007F332E" w:rsidRDefault="00C94685" w:rsidP="00296BA6">
            <w:pPr>
              <w:pStyle w:val="normlka"/>
              <w:rPr>
                <w:rFonts w:ascii="Calibri" w:hAnsi="Calibri" w:cs="Calibri"/>
              </w:rPr>
            </w:pPr>
            <w:r w:rsidRPr="007F332E">
              <w:rPr>
                <w:rFonts w:ascii="Calibri" w:hAnsi="Calibri" w:cs="Calibri"/>
              </w:rPr>
              <w:t>aplikuje základní pravopisné normy v písemném projevu.</w:t>
            </w:r>
          </w:p>
          <w:p w14:paraId="637B3806" w14:textId="77777777" w:rsidR="00C94685" w:rsidRPr="007F332E" w:rsidRDefault="00C94685" w:rsidP="00296BA6">
            <w:pPr>
              <w:pStyle w:val="Default"/>
              <w:ind w:left="318"/>
              <w:rPr>
                <w:rFonts w:ascii="Calibri" w:hAnsi="Calibri" w:cs="Calibri"/>
                <w:sz w:val="22"/>
                <w:szCs w:val="22"/>
              </w:rPr>
            </w:pPr>
          </w:p>
          <w:p w14:paraId="09213C10"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Země příslušné jazykové oblasti</w:t>
            </w:r>
          </w:p>
          <w:p w14:paraId="5B09EB48" w14:textId="77777777" w:rsidR="00C94685" w:rsidRPr="007F332E" w:rsidRDefault="00C94685" w:rsidP="00296BA6">
            <w:pPr>
              <w:pStyle w:val="Default"/>
              <w:ind w:left="-20"/>
              <w:rPr>
                <w:rFonts w:ascii="Calibri" w:hAnsi="Calibri" w:cs="Calibri"/>
                <w:sz w:val="22"/>
                <w:szCs w:val="22"/>
              </w:rPr>
            </w:pPr>
          </w:p>
          <w:p w14:paraId="26940F36" w14:textId="77777777" w:rsidR="00C94685" w:rsidRPr="007F332E" w:rsidRDefault="00C94685" w:rsidP="00296BA6">
            <w:pPr>
              <w:pStyle w:val="normlka"/>
              <w:rPr>
                <w:rFonts w:ascii="Calibri" w:hAnsi="Calibri" w:cs="Calibri"/>
                <w:lang w:eastAsia="en-GB"/>
              </w:rPr>
            </w:pPr>
            <w:r w:rsidRPr="007F332E">
              <w:rPr>
                <w:rFonts w:ascii="Calibri" w:hAnsi="Calibri" w:cs="Calibri"/>
                <w:lang w:eastAsia="en-GB"/>
              </w:rPr>
              <w:t>poznává základní geografické, historické a politicko-společenské informace,</w:t>
            </w:r>
          </w:p>
          <w:p w14:paraId="19184D3B" w14:textId="77777777" w:rsidR="00C94685" w:rsidRPr="007F332E" w:rsidRDefault="00C94685" w:rsidP="00296BA6">
            <w:pPr>
              <w:pStyle w:val="normlka"/>
              <w:rPr>
                <w:rFonts w:ascii="Calibri" w:hAnsi="Calibri" w:cs="Calibri"/>
                <w:lang w:eastAsia="en-GB"/>
              </w:rPr>
            </w:pPr>
            <w:r w:rsidRPr="007F332E">
              <w:rPr>
                <w:rFonts w:ascii="Calibri" w:hAnsi="Calibri" w:cs="Calibri"/>
                <w:lang w:eastAsia="en-GB"/>
              </w:rPr>
              <w:t>identifikuje objekty významné</w:t>
            </w:r>
          </w:p>
          <w:p w14:paraId="54579644" w14:textId="77777777" w:rsidR="00C94685" w:rsidRPr="007F332E" w:rsidRDefault="00C94685" w:rsidP="00296BA6">
            <w:pPr>
              <w:pStyle w:val="normlka"/>
              <w:rPr>
                <w:rFonts w:ascii="Calibri" w:hAnsi="Calibri" w:cs="Calibri"/>
                <w:lang w:eastAsia="en-GB"/>
              </w:rPr>
            </w:pPr>
            <w:r w:rsidRPr="007F332E">
              <w:rPr>
                <w:rFonts w:ascii="Calibri" w:hAnsi="Calibri" w:cs="Calibri"/>
                <w:lang w:eastAsia="en-GB"/>
              </w:rPr>
              <w:t>z hlediska kulturního a turistického,</w:t>
            </w:r>
          </w:p>
          <w:p w14:paraId="3F2C93A2" w14:textId="77777777" w:rsidR="00C94685" w:rsidRPr="007F332E" w:rsidRDefault="00C94685" w:rsidP="00296BA6">
            <w:pPr>
              <w:pStyle w:val="normlka"/>
              <w:rPr>
                <w:rFonts w:ascii="Calibri" w:hAnsi="Calibri" w:cs="Calibri"/>
                <w:lang w:eastAsia="en-GB"/>
              </w:rPr>
            </w:pPr>
            <w:r w:rsidRPr="007F332E">
              <w:rPr>
                <w:rFonts w:ascii="Calibri" w:hAnsi="Calibri" w:cs="Calibri"/>
                <w:lang w:eastAsia="en-GB"/>
              </w:rPr>
              <w:t>vyjadřuje názor na aktuální kulturní,</w:t>
            </w:r>
          </w:p>
          <w:p w14:paraId="2C287B07" w14:textId="77777777" w:rsidR="00C94685" w:rsidRPr="007F332E" w:rsidRDefault="00C94685" w:rsidP="00296BA6">
            <w:pPr>
              <w:pStyle w:val="normlka"/>
              <w:rPr>
                <w:rFonts w:ascii="Calibri" w:hAnsi="Calibri" w:cs="Calibri"/>
                <w:lang w:eastAsia="en-GB"/>
              </w:rPr>
            </w:pPr>
            <w:r w:rsidRPr="007F332E">
              <w:rPr>
                <w:rFonts w:ascii="Calibri" w:hAnsi="Calibri" w:cs="Calibri"/>
                <w:lang w:eastAsia="en-GB"/>
              </w:rPr>
              <w:t>politické a společenské dění,</w:t>
            </w:r>
          </w:p>
          <w:p w14:paraId="280498D5" w14:textId="77777777" w:rsidR="00C94685" w:rsidRPr="007F332E" w:rsidRDefault="00C94685" w:rsidP="00296BA6">
            <w:pPr>
              <w:pStyle w:val="normlka"/>
              <w:rPr>
                <w:rFonts w:ascii="Calibri" w:hAnsi="Calibri" w:cs="Calibri"/>
                <w:b/>
                <w:bCs/>
              </w:rPr>
            </w:pPr>
            <w:r w:rsidRPr="007F332E">
              <w:rPr>
                <w:rFonts w:ascii="Calibri" w:hAnsi="Calibri" w:cs="Calibri"/>
                <w:lang w:eastAsia="en-GB"/>
              </w:rPr>
              <w:t>popíše významné osobnosti, společenské zvyklosti a tradice.</w:t>
            </w:r>
          </w:p>
        </w:tc>
        <w:tc>
          <w:tcPr>
            <w:tcW w:w="387" w:type="dxa"/>
            <w:tcBorders>
              <w:top w:val="single" w:sz="6" w:space="0" w:color="000000"/>
              <w:left w:val="single" w:sz="6" w:space="0" w:color="000000"/>
              <w:bottom w:val="nil"/>
            </w:tcBorders>
          </w:tcPr>
          <w:p w14:paraId="5367DC53"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lastRenderedPageBreak/>
              <w:t>1.</w:t>
            </w:r>
          </w:p>
        </w:tc>
        <w:tc>
          <w:tcPr>
            <w:tcW w:w="3631" w:type="dxa"/>
            <w:tcBorders>
              <w:top w:val="single" w:sz="6" w:space="0" w:color="000000"/>
              <w:bottom w:val="nil"/>
              <w:right w:val="single" w:sz="6" w:space="0" w:color="000000"/>
            </w:tcBorders>
          </w:tcPr>
          <w:p w14:paraId="527C37CA" w14:textId="77777777" w:rsidR="00C94685" w:rsidRPr="007F332E" w:rsidRDefault="00C94685" w:rsidP="00296BA6">
            <w:pPr>
              <w:pStyle w:val="normlka"/>
              <w:rPr>
                <w:rFonts w:ascii="Calibri" w:hAnsi="Calibri" w:cs="Calibri"/>
                <w:b/>
                <w:bCs/>
              </w:rPr>
            </w:pPr>
            <w:r w:rsidRPr="007F332E">
              <w:rPr>
                <w:rFonts w:ascii="Calibri" w:hAnsi="Calibri" w:cs="Calibri"/>
                <w:b/>
                <w:bCs/>
              </w:rPr>
              <w:t>Život ve městě, místa a budovy ve městě</w:t>
            </w:r>
          </w:p>
        </w:tc>
        <w:tc>
          <w:tcPr>
            <w:tcW w:w="1133" w:type="dxa"/>
            <w:vMerge w:val="restart"/>
            <w:tcBorders>
              <w:top w:val="single" w:sz="6" w:space="0" w:color="000000"/>
              <w:left w:val="single" w:sz="6" w:space="0" w:color="000000"/>
              <w:right w:val="single" w:sz="4" w:space="0" w:color="000000"/>
            </w:tcBorders>
          </w:tcPr>
          <w:p w14:paraId="02751FD8" w14:textId="77777777" w:rsidR="00C94685" w:rsidRPr="007F332E" w:rsidRDefault="00C94685" w:rsidP="005840DB">
            <w:pPr>
              <w:pStyle w:val="Default"/>
              <w:jc w:val="center"/>
              <w:rPr>
                <w:rFonts w:ascii="Calibri" w:hAnsi="Calibri" w:cs="Calibri"/>
                <w:sz w:val="22"/>
                <w:szCs w:val="22"/>
              </w:rPr>
            </w:pPr>
            <w:r>
              <w:rPr>
                <w:rFonts w:ascii="Calibri" w:hAnsi="Calibri" w:cs="Calibri"/>
                <w:sz w:val="22"/>
                <w:szCs w:val="22"/>
              </w:rPr>
              <w:t>62</w:t>
            </w:r>
          </w:p>
        </w:tc>
      </w:tr>
      <w:tr w:rsidR="00C94685" w:rsidRPr="007F332E" w14:paraId="1A15C532" w14:textId="77777777" w:rsidTr="00210D15">
        <w:trPr>
          <w:trHeight w:val="20"/>
        </w:trPr>
        <w:tc>
          <w:tcPr>
            <w:tcW w:w="596" w:type="dxa"/>
            <w:vMerge/>
            <w:tcBorders>
              <w:left w:val="single" w:sz="4" w:space="0" w:color="000000"/>
            </w:tcBorders>
          </w:tcPr>
          <w:p w14:paraId="344A3E6E" w14:textId="77777777" w:rsidR="00C94685" w:rsidRPr="007F332E" w:rsidRDefault="00C94685" w:rsidP="00296BA6">
            <w:pPr>
              <w:pStyle w:val="titulek"/>
              <w:jc w:val="right"/>
              <w:rPr>
                <w:rFonts w:ascii="Calibri" w:hAnsi="Calibri" w:cs="Calibri"/>
                <w:b w:val="0"/>
                <w:bCs w:val="0"/>
              </w:rPr>
            </w:pPr>
          </w:p>
        </w:tc>
        <w:tc>
          <w:tcPr>
            <w:tcW w:w="3488" w:type="dxa"/>
            <w:vMerge/>
            <w:tcBorders>
              <w:right w:val="single" w:sz="6" w:space="0" w:color="000000"/>
            </w:tcBorders>
          </w:tcPr>
          <w:p w14:paraId="1F49DCED" w14:textId="77777777" w:rsidR="00C94685" w:rsidRPr="007F332E" w:rsidRDefault="00C94685" w:rsidP="00296BA6">
            <w:pPr>
              <w:pStyle w:val="normlka"/>
              <w:rPr>
                <w:rFonts w:ascii="Calibri" w:hAnsi="Calibri" w:cs="Calibri"/>
              </w:rPr>
            </w:pPr>
          </w:p>
        </w:tc>
        <w:tc>
          <w:tcPr>
            <w:tcW w:w="387" w:type="dxa"/>
            <w:tcBorders>
              <w:top w:val="nil"/>
              <w:left w:val="single" w:sz="6" w:space="0" w:color="000000"/>
              <w:bottom w:val="single" w:sz="6" w:space="0" w:color="000000"/>
            </w:tcBorders>
          </w:tcPr>
          <w:p w14:paraId="6FAD373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32BAE3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DC661A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E9CDA9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27AE963" w14:textId="77777777" w:rsidR="00C94685" w:rsidRPr="007F332E" w:rsidRDefault="00C94685" w:rsidP="00296BA6">
            <w:pPr>
              <w:pStyle w:val="Default"/>
              <w:jc w:val="right"/>
              <w:rPr>
                <w:rFonts w:ascii="Calibri" w:hAnsi="Calibri" w:cs="Calibri"/>
                <w:sz w:val="22"/>
                <w:szCs w:val="22"/>
              </w:rPr>
            </w:pPr>
          </w:p>
          <w:p w14:paraId="0058519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73E9A1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tc>
        <w:tc>
          <w:tcPr>
            <w:tcW w:w="3631" w:type="dxa"/>
            <w:tcBorders>
              <w:top w:val="nil"/>
              <w:bottom w:val="single" w:sz="6" w:space="0" w:color="000000"/>
              <w:right w:val="single" w:sz="6" w:space="0" w:color="000000"/>
            </w:tcBorders>
          </w:tcPr>
          <w:p w14:paraId="17A96F52" w14:textId="77777777" w:rsidR="00C94685" w:rsidRPr="007F332E" w:rsidRDefault="00C94685" w:rsidP="00296BA6">
            <w:pPr>
              <w:pStyle w:val="normlka"/>
              <w:rPr>
                <w:rFonts w:ascii="Calibri" w:hAnsi="Calibri" w:cs="Calibri"/>
              </w:rPr>
            </w:pPr>
            <w:r w:rsidRPr="007F332E">
              <w:rPr>
                <w:rFonts w:ascii="Calibri" w:hAnsi="Calibri" w:cs="Calibri"/>
              </w:rPr>
              <w:t>časové výrazy</w:t>
            </w:r>
          </w:p>
          <w:p w14:paraId="5A20694A" w14:textId="77777777" w:rsidR="00C94685" w:rsidRPr="007F332E" w:rsidRDefault="00C94685" w:rsidP="00296BA6">
            <w:pPr>
              <w:pStyle w:val="normlka"/>
              <w:rPr>
                <w:rFonts w:ascii="Calibri" w:hAnsi="Calibri" w:cs="Calibri"/>
              </w:rPr>
            </w:pPr>
            <w:r w:rsidRPr="007F332E">
              <w:rPr>
                <w:rFonts w:ascii="Calibri" w:hAnsi="Calibri" w:cs="Calibri"/>
              </w:rPr>
              <w:t>vyjádření následnosti děje</w:t>
            </w:r>
          </w:p>
          <w:p w14:paraId="2874272F" w14:textId="77777777" w:rsidR="00C94685" w:rsidRPr="007F332E" w:rsidRDefault="00C94685" w:rsidP="00296BA6">
            <w:pPr>
              <w:pStyle w:val="normlka"/>
              <w:rPr>
                <w:rFonts w:ascii="Calibri" w:hAnsi="Calibri" w:cs="Calibri"/>
                <w:i/>
                <w:iCs/>
              </w:rPr>
            </w:pPr>
            <w:r w:rsidRPr="007F332E">
              <w:rPr>
                <w:rFonts w:ascii="Calibri" w:hAnsi="Calibri" w:cs="Calibri"/>
              </w:rPr>
              <w:t xml:space="preserve">minulý čas sloves </w:t>
            </w:r>
            <w:r w:rsidRPr="007F332E">
              <w:rPr>
                <w:rFonts w:ascii="Calibri" w:hAnsi="Calibri" w:cs="Calibri"/>
                <w:i/>
                <w:iCs/>
              </w:rPr>
              <w:t>be</w:t>
            </w:r>
            <w:r w:rsidRPr="007F332E">
              <w:rPr>
                <w:rFonts w:ascii="Calibri" w:hAnsi="Calibri" w:cs="Calibri"/>
              </w:rPr>
              <w:t xml:space="preserve"> a </w:t>
            </w:r>
            <w:r w:rsidRPr="007F332E">
              <w:rPr>
                <w:rFonts w:ascii="Calibri" w:hAnsi="Calibri" w:cs="Calibri"/>
                <w:i/>
                <w:iCs/>
              </w:rPr>
              <w:t>have</w:t>
            </w:r>
          </w:p>
          <w:p w14:paraId="0B0FEDC0" w14:textId="77777777" w:rsidR="00C94685" w:rsidRPr="007F332E" w:rsidRDefault="00C94685" w:rsidP="00296BA6">
            <w:pPr>
              <w:pStyle w:val="normlka"/>
              <w:rPr>
                <w:rFonts w:ascii="Calibri" w:hAnsi="Calibri" w:cs="Calibri"/>
                <w:i/>
                <w:iCs/>
              </w:rPr>
            </w:pPr>
            <w:r w:rsidRPr="007F332E">
              <w:rPr>
                <w:rFonts w:ascii="Calibri" w:hAnsi="Calibri" w:cs="Calibri"/>
              </w:rPr>
              <w:t>minulý čas pravidelných sloves v kladných větách</w:t>
            </w:r>
            <w:r w:rsidRPr="007F332E">
              <w:rPr>
                <w:rFonts w:ascii="Calibri" w:hAnsi="Calibri" w:cs="Calibri"/>
                <w:i/>
                <w:iCs/>
              </w:rPr>
              <w:t xml:space="preserve"> </w:t>
            </w:r>
          </w:p>
          <w:p w14:paraId="7D2090A6" w14:textId="77777777" w:rsidR="00C94685" w:rsidRPr="007F332E" w:rsidRDefault="00C94685" w:rsidP="00296BA6">
            <w:pPr>
              <w:pStyle w:val="normlka"/>
              <w:rPr>
                <w:rFonts w:ascii="Calibri" w:hAnsi="Calibri" w:cs="Calibri"/>
                <w:lang w:val="en-US"/>
              </w:rPr>
            </w:pPr>
            <w:r w:rsidRPr="007F332E">
              <w:rPr>
                <w:rFonts w:ascii="Calibri" w:hAnsi="Calibri" w:cs="Calibri"/>
              </w:rPr>
              <w:t xml:space="preserve">koncové </w:t>
            </w:r>
            <w:r w:rsidRPr="007F332E">
              <w:rPr>
                <w:rFonts w:ascii="Calibri" w:hAnsi="Calibri" w:cs="Calibri"/>
                <w:lang w:val="en-US"/>
              </w:rPr>
              <w:t>-</w:t>
            </w:r>
            <w:r w:rsidRPr="007F332E">
              <w:rPr>
                <w:rFonts w:ascii="Calibri" w:hAnsi="Calibri" w:cs="Calibri"/>
                <w:i/>
                <w:iCs/>
                <w:lang w:val="en-US"/>
              </w:rPr>
              <w:t>ed</w:t>
            </w:r>
          </w:p>
          <w:p w14:paraId="655A2F75" w14:textId="77777777" w:rsidR="00C94685" w:rsidRPr="007F332E" w:rsidRDefault="00C94685" w:rsidP="00296BA6">
            <w:pPr>
              <w:pStyle w:val="normlka"/>
              <w:rPr>
                <w:rFonts w:ascii="Calibri" w:hAnsi="Calibri" w:cs="Calibri"/>
              </w:rPr>
            </w:pPr>
            <w:r w:rsidRPr="007F332E">
              <w:rPr>
                <w:rFonts w:ascii="Calibri" w:hAnsi="Calibri" w:cs="Calibri"/>
              </w:rPr>
              <w:t>telefonní čísla</w:t>
            </w:r>
          </w:p>
          <w:p w14:paraId="4FDB7EC9" w14:textId="77777777" w:rsidR="00C94685" w:rsidRPr="007F332E" w:rsidRDefault="00C94685" w:rsidP="00296BA6">
            <w:pPr>
              <w:pStyle w:val="normlka"/>
              <w:rPr>
                <w:rFonts w:ascii="Calibri" w:hAnsi="Calibri" w:cs="Calibri"/>
                <w:lang w:val="en-US"/>
              </w:rPr>
            </w:pPr>
          </w:p>
        </w:tc>
        <w:tc>
          <w:tcPr>
            <w:tcW w:w="1133" w:type="dxa"/>
            <w:vMerge/>
            <w:tcBorders>
              <w:left w:val="single" w:sz="6" w:space="0" w:color="000000"/>
              <w:right w:val="single" w:sz="4" w:space="0" w:color="000000"/>
            </w:tcBorders>
          </w:tcPr>
          <w:p w14:paraId="329BB259" w14:textId="77777777" w:rsidR="00C94685" w:rsidRPr="007F332E" w:rsidRDefault="00C94685" w:rsidP="005840DB">
            <w:pPr>
              <w:pStyle w:val="Default"/>
              <w:jc w:val="center"/>
              <w:rPr>
                <w:rFonts w:ascii="Calibri" w:hAnsi="Calibri" w:cs="Calibri"/>
                <w:sz w:val="22"/>
                <w:szCs w:val="22"/>
              </w:rPr>
            </w:pPr>
          </w:p>
        </w:tc>
      </w:tr>
      <w:tr w:rsidR="00C94685" w:rsidRPr="007F332E" w14:paraId="4362EB72" w14:textId="77777777" w:rsidTr="00210D15">
        <w:trPr>
          <w:trHeight w:val="20"/>
        </w:trPr>
        <w:tc>
          <w:tcPr>
            <w:tcW w:w="596" w:type="dxa"/>
            <w:vMerge/>
            <w:tcBorders>
              <w:left w:val="single" w:sz="4" w:space="0" w:color="000000"/>
            </w:tcBorders>
          </w:tcPr>
          <w:p w14:paraId="503ABFDE" w14:textId="77777777" w:rsidR="00C94685" w:rsidRPr="007F332E" w:rsidRDefault="00C94685" w:rsidP="00296BA6">
            <w:pPr>
              <w:pStyle w:val="titulek"/>
              <w:jc w:val="right"/>
              <w:rPr>
                <w:rFonts w:ascii="Calibri" w:hAnsi="Calibri" w:cs="Calibri"/>
              </w:rPr>
            </w:pPr>
          </w:p>
        </w:tc>
        <w:tc>
          <w:tcPr>
            <w:tcW w:w="3488" w:type="dxa"/>
            <w:vMerge/>
            <w:tcBorders>
              <w:right w:val="single" w:sz="6" w:space="0" w:color="000000"/>
            </w:tcBorders>
          </w:tcPr>
          <w:p w14:paraId="78DF8408" w14:textId="77777777" w:rsidR="00C94685" w:rsidRPr="007F332E" w:rsidRDefault="00C94685" w:rsidP="00296BA6">
            <w:pPr>
              <w:pStyle w:val="normlka"/>
              <w:rPr>
                <w:rFonts w:ascii="Calibri" w:hAnsi="Calibri" w:cs="Calibri"/>
                <w:b/>
                <w:bCs/>
              </w:rPr>
            </w:pPr>
          </w:p>
        </w:tc>
        <w:tc>
          <w:tcPr>
            <w:tcW w:w="387" w:type="dxa"/>
            <w:tcBorders>
              <w:top w:val="single" w:sz="6" w:space="0" w:color="000000"/>
              <w:left w:val="single" w:sz="6" w:space="0" w:color="000000"/>
              <w:bottom w:val="nil"/>
            </w:tcBorders>
          </w:tcPr>
          <w:p w14:paraId="31D925B0"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2.</w:t>
            </w:r>
          </w:p>
        </w:tc>
        <w:tc>
          <w:tcPr>
            <w:tcW w:w="3631" w:type="dxa"/>
            <w:tcBorders>
              <w:top w:val="single" w:sz="6" w:space="0" w:color="000000"/>
              <w:bottom w:val="nil"/>
              <w:right w:val="single" w:sz="6" w:space="0" w:color="000000"/>
            </w:tcBorders>
          </w:tcPr>
          <w:p w14:paraId="7287914C" w14:textId="77777777" w:rsidR="00C94685" w:rsidRPr="007F332E" w:rsidRDefault="00C94685" w:rsidP="00296BA6">
            <w:pPr>
              <w:pStyle w:val="normlka"/>
              <w:rPr>
                <w:rFonts w:ascii="Calibri" w:hAnsi="Calibri" w:cs="Calibri"/>
                <w:b/>
                <w:bCs/>
              </w:rPr>
            </w:pPr>
            <w:r w:rsidRPr="007F332E">
              <w:rPr>
                <w:rFonts w:ascii="Calibri" w:hAnsi="Calibri" w:cs="Calibri"/>
                <w:b/>
                <w:bCs/>
              </w:rPr>
              <w:t>Země, národnosti, životní události</w:t>
            </w:r>
          </w:p>
        </w:tc>
        <w:tc>
          <w:tcPr>
            <w:tcW w:w="1133" w:type="dxa"/>
            <w:vMerge/>
            <w:tcBorders>
              <w:left w:val="single" w:sz="6" w:space="0" w:color="000000"/>
              <w:right w:val="single" w:sz="4" w:space="0" w:color="000000"/>
            </w:tcBorders>
          </w:tcPr>
          <w:p w14:paraId="55DE11EF" w14:textId="77777777" w:rsidR="00C94685" w:rsidRPr="007F332E" w:rsidRDefault="00C94685" w:rsidP="005840DB">
            <w:pPr>
              <w:pStyle w:val="Default"/>
              <w:jc w:val="center"/>
              <w:rPr>
                <w:rFonts w:ascii="Calibri" w:hAnsi="Calibri" w:cs="Calibri"/>
                <w:sz w:val="22"/>
                <w:szCs w:val="22"/>
              </w:rPr>
            </w:pPr>
          </w:p>
        </w:tc>
      </w:tr>
      <w:tr w:rsidR="00C94685" w:rsidRPr="007F332E" w14:paraId="79A7A81B" w14:textId="77777777" w:rsidTr="00210D15">
        <w:trPr>
          <w:trHeight w:val="20"/>
        </w:trPr>
        <w:tc>
          <w:tcPr>
            <w:tcW w:w="596" w:type="dxa"/>
            <w:vMerge/>
            <w:tcBorders>
              <w:left w:val="single" w:sz="4" w:space="0" w:color="000000"/>
            </w:tcBorders>
          </w:tcPr>
          <w:p w14:paraId="44EF444A" w14:textId="77777777" w:rsidR="00C94685" w:rsidRPr="007F332E" w:rsidRDefault="00C94685" w:rsidP="00296BA6">
            <w:pPr>
              <w:pStyle w:val="titulek"/>
              <w:jc w:val="right"/>
              <w:rPr>
                <w:rFonts w:ascii="Calibri" w:hAnsi="Calibri" w:cs="Calibri"/>
                <w:b w:val="0"/>
                <w:bCs w:val="0"/>
              </w:rPr>
            </w:pPr>
          </w:p>
        </w:tc>
        <w:tc>
          <w:tcPr>
            <w:tcW w:w="3488" w:type="dxa"/>
            <w:vMerge/>
            <w:tcBorders>
              <w:right w:val="single" w:sz="6" w:space="0" w:color="000000"/>
            </w:tcBorders>
          </w:tcPr>
          <w:p w14:paraId="2A1B967D" w14:textId="77777777" w:rsidR="00C94685" w:rsidRPr="007F332E" w:rsidRDefault="00C94685" w:rsidP="00296BA6">
            <w:pPr>
              <w:pStyle w:val="normlka"/>
              <w:rPr>
                <w:rFonts w:ascii="Calibri" w:hAnsi="Calibri" w:cs="Calibri"/>
              </w:rPr>
            </w:pPr>
          </w:p>
        </w:tc>
        <w:tc>
          <w:tcPr>
            <w:tcW w:w="387" w:type="dxa"/>
            <w:tcBorders>
              <w:top w:val="nil"/>
              <w:left w:val="single" w:sz="6" w:space="0" w:color="000000"/>
              <w:bottom w:val="single" w:sz="4" w:space="0" w:color="000000"/>
            </w:tcBorders>
          </w:tcPr>
          <w:p w14:paraId="7F68F77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8E9DFE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F3F74C3" w14:textId="77777777" w:rsidR="00C94685" w:rsidRPr="007F332E" w:rsidRDefault="00C94685" w:rsidP="00296BA6">
            <w:pPr>
              <w:pStyle w:val="Default"/>
              <w:jc w:val="right"/>
              <w:rPr>
                <w:rFonts w:ascii="Calibri" w:hAnsi="Calibri" w:cs="Calibri"/>
                <w:sz w:val="22"/>
                <w:szCs w:val="22"/>
              </w:rPr>
            </w:pPr>
          </w:p>
          <w:p w14:paraId="006F409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70CF1D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6A58B0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7D4A33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tc>
        <w:tc>
          <w:tcPr>
            <w:tcW w:w="3631" w:type="dxa"/>
            <w:tcBorders>
              <w:top w:val="nil"/>
              <w:bottom w:val="single" w:sz="4" w:space="0" w:color="000000"/>
              <w:right w:val="single" w:sz="6" w:space="0" w:color="000000"/>
            </w:tcBorders>
          </w:tcPr>
          <w:p w14:paraId="2386CDAD" w14:textId="77777777" w:rsidR="00C94685" w:rsidRPr="007F332E" w:rsidRDefault="00C94685" w:rsidP="00296BA6">
            <w:pPr>
              <w:pStyle w:val="normlka"/>
              <w:rPr>
                <w:rFonts w:ascii="Calibri" w:hAnsi="Calibri" w:cs="Calibri"/>
              </w:rPr>
            </w:pPr>
            <w:r w:rsidRPr="007F332E">
              <w:rPr>
                <w:rFonts w:ascii="Calibri" w:hAnsi="Calibri" w:cs="Calibri"/>
              </w:rPr>
              <w:t>fráze na vyjádření sympatie</w:t>
            </w:r>
          </w:p>
          <w:p w14:paraId="058D2504" w14:textId="77777777" w:rsidR="00C94685" w:rsidRPr="007F332E" w:rsidRDefault="00C94685" w:rsidP="00296BA6">
            <w:pPr>
              <w:pStyle w:val="normlka"/>
              <w:rPr>
                <w:rFonts w:ascii="Calibri" w:hAnsi="Calibri" w:cs="Calibri"/>
                <w:i/>
                <w:iCs/>
              </w:rPr>
            </w:pPr>
            <w:r w:rsidRPr="007F332E">
              <w:rPr>
                <w:rFonts w:ascii="Calibri" w:hAnsi="Calibri" w:cs="Calibri"/>
              </w:rPr>
              <w:t xml:space="preserve">slovní spojení se slovesy </w:t>
            </w:r>
            <w:r w:rsidRPr="007F332E">
              <w:rPr>
                <w:rFonts w:ascii="Calibri" w:hAnsi="Calibri" w:cs="Calibri"/>
                <w:i/>
                <w:iCs/>
              </w:rPr>
              <w:t>make</w:t>
            </w:r>
            <w:r w:rsidRPr="007F332E">
              <w:rPr>
                <w:rFonts w:ascii="Calibri" w:hAnsi="Calibri" w:cs="Calibri"/>
              </w:rPr>
              <w:t xml:space="preserve">, </w:t>
            </w:r>
            <w:r w:rsidRPr="007F332E">
              <w:rPr>
                <w:rFonts w:ascii="Calibri" w:hAnsi="Calibri" w:cs="Calibri"/>
                <w:i/>
                <w:iCs/>
              </w:rPr>
              <w:t>do</w:t>
            </w:r>
            <w:r w:rsidRPr="007F332E">
              <w:rPr>
                <w:rFonts w:ascii="Calibri" w:hAnsi="Calibri" w:cs="Calibri"/>
              </w:rPr>
              <w:t xml:space="preserve">, </w:t>
            </w:r>
            <w:r w:rsidRPr="007F332E">
              <w:rPr>
                <w:rFonts w:ascii="Calibri" w:hAnsi="Calibri" w:cs="Calibri"/>
                <w:i/>
                <w:iCs/>
              </w:rPr>
              <w:t>have, get</w:t>
            </w:r>
            <w:r w:rsidRPr="007F332E">
              <w:rPr>
                <w:rFonts w:ascii="Calibri" w:hAnsi="Calibri" w:cs="Calibri"/>
              </w:rPr>
              <w:t xml:space="preserve"> a </w:t>
            </w:r>
            <w:r w:rsidRPr="007F332E">
              <w:rPr>
                <w:rFonts w:ascii="Calibri" w:hAnsi="Calibri" w:cs="Calibri"/>
                <w:i/>
                <w:iCs/>
              </w:rPr>
              <w:t xml:space="preserve">take </w:t>
            </w:r>
          </w:p>
          <w:p w14:paraId="12D1C2A7" w14:textId="77777777" w:rsidR="00C94685" w:rsidRPr="007F332E" w:rsidRDefault="00C94685" w:rsidP="00296BA6">
            <w:pPr>
              <w:pStyle w:val="normlka"/>
              <w:rPr>
                <w:rFonts w:ascii="Calibri" w:hAnsi="Calibri" w:cs="Calibri"/>
              </w:rPr>
            </w:pPr>
            <w:r w:rsidRPr="007F332E">
              <w:rPr>
                <w:rFonts w:ascii="Calibri" w:hAnsi="Calibri" w:cs="Calibri"/>
              </w:rPr>
              <w:t>minulý čas nepravidelných sloves</w:t>
            </w:r>
          </w:p>
          <w:p w14:paraId="14253CFD" w14:textId="77777777" w:rsidR="00C94685" w:rsidRPr="007F332E" w:rsidRDefault="00C94685" w:rsidP="00296BA6">
            <w:pPr>
              <w:pStyle w:val="normlka"/>
              <w:rPr>
                <w:rFonts w:ascii="Calibri" w:hAnsi="Calibri" w:cs="Calibri"/>
              </w:rPr>
            </w:pPr>
            <w:r w:rsidRPr="007F332E">
              <w:rPr>
                <w:rFonts w:ascii="Calibri" w:hAnsi="Calibri" w:cs="Calibri"/>
              </w:rPr>
              <w:t>zápor a otázka v minulém čase</w:t>
            </w:r>
          </w:p>
          <w:p w14:paraId="73A171DA" w14:textId="77777777" w:rsidR="00C94685" w:rsidRPr="007F332E" w:rsidRDefault="00C94685" w:rsidP="00296BA6">
            <w:pPr>
              <w:pStyle w:val="normlka"/>
              <w:rPr>
                <w:rFonts w:ascii="Calibri" w:hAnsi="Calibri" w:cs="Calibri"/>
              </w:rPr>
            </w:pPr>
            <w:r w:rsidRPr="007F332E">
              <w:rPr>
                <w:rFonts w:ascii="Calibri" w:hAnsi="Calibri" w:cs="Calibri"/>
              </w:rPr>
              <w:t>výslovnost</w:t>
            </w:r>
            <w:r w:rsidRPr="007F332E">
              <w:rPr>
                <w:rFonts w:ascii="Calibri" w:hAnsi="Calibri" w:cs="Calibri"/>
                <w:i/>
                <w:iCs/>
              </w:rPr>
              <w:t xml:space="preserve"> </w:t>
            </w:r>
            <w:r w:rsidRPr="007F332E">
              <w:rPr>
                <w:rFonts w:ascii="Calibri" w:hAnsi="Calibri" w:cs="Calibri"/>
              </w:rPr>
              <w:t>-</w:t>
            </w:r>
            <w:r w:rsidRPr="007F332E">
              <w:rPr>
                <w:rFonts w:ascii="Calibri" w:hAnsi="Calibri" w:cs="Calibri"/>
                <w:i/>
                <w:iCs/>
              </w:rPr>
              <w:t>ought</w:t>
            </w:r>
            <w:r w:rsidRPr="007F332E">
              <w:rPr>
                <w:rFonts w:ascii="Calibri" w:hAnsi="Calibri" w:cs="Calibri"/>
              </w:rPr>
              <w:t>, -</w:t>
            </w:r>
            <w:r w:rsidRPr="007F332E">
              <w:rPr>
                <w:rFonts w:ascii="Calibri" w:hAnsi="Calibri" w:cs="Calibri"/>
                <w:i/>
                <w:iCs/>
              </w:rPr>
              <w:t>aught</w:t>
            </w:r>
          </w:p>
          <w:p w14:paraId="13999E07" w14:textId="77777777" w:rsidR="00C94685" w:rsidRPr="007F332E" w:rsidRDefault="00C94685" w:rsidP="00296BA6">
            <w:pPr>
              <w:pStyle w:val="normlka"/>
              <w:rPr>
                <w:rFonts w:ascii="Calibri" w:hAnsi="Calibri" w:cs="Calibri"/>
              </w:rPr>
            </w:pPr>
            <w:r w:rsidRPr="007F332E">
              <w:rPr>
                <w:rFonts w:ascii="Calibri" w:hAnsi="Calibri" w:cs="Calibri"/>
              </w:rPr>
              <w:t>intonace ve výrazech překvapení</w:t>
            </w:r>
          </w:p>
          <w:p w14:paraId="07502054" w14:textId="77777777" w:rsidR="00C94685" w:rsidRPr="007F332E" w:rsidRDefault="00C94685" w:rsidP="00296BA6">
            <w:pPr>
              <w:pStyle w:val="normlka"/>
              <w:rPr>
                <w:rFonts w:ascii="Calibri" w:hAnsi="Calibri" w:cs="Calibri"/>
              </w:rPr>
            </w:pPr>
          </w:p>
        </w:tc>
        <w:tc>
          <w:tcPr>
            <w:tcW w:w="1133" w:type="dxa"/>
            <w:vMerge/>
            <w:tcBorders>
              <w:left w:val="single" w:sz="6" w:space="0" w:color="000000"/>
              <w:right w:val="single" w:sz="4" w:space="0" w:color="000000"/>
            </w:tcBorders>
          </w:tcPr>
          <w:p w14:paraId="27F4E952" w14:textId="77777777" w:rsidR="00C94685" w:rsidRPr="007F332E" w:rsidRDefault="00C94685" w:rsidP="005840DB">
            <w:pPr>
              <w:pStyle w:val="Default"/>
              <w:jc w:val="center"/>
              <w:rPr>
                <w:rFonts w:ascii="Calibri" w:hAnsi="Calibri" w:cs="Calibri"/>
                <w:sz w:val="22"/>
                <w:szCs w:val="22"/>
              </w:rPr>
            </w:pPr>
          </w:p>
        </w:tc>
      </w:tr>
      <w:tr w:rsidR="00C94685" w:rsidRPr="007F332E" w14:paraId="3EAFACEF" w14:textId="77777777" w:rsidTr="00210D15">
        <w:trPr>
          <w:trHeight w:val="20"/>
        </w:trPr>
        <w:tc>
          <w:tcPr>
            <w:tcW w:w="596" w:type="dxa"/>
            <w:vMerge/>
            <w:tcBorders>
              <w:left w:val="single" w:sz="4" w:space="0" w:color="000000"/>
            </w:tcBorders>
          </w:tcPr>
          <w:p w14:paraId="2FE9124A" w14:textId="77777777" w:rsidR="00C94685" w:rsidRPr="007F332E" w:rsidRDefault="00C94685" w:rsidP="00296BA6">
            <w:pPr>
              <w:pStyle w:val="titulek"/>
              <w:jc w:val="right"/>
              <w:rPr>
                <w:rFonts w:ascii="Calibri" w:hAnsi="Calibri" w:cs="Calibri"/>
                <w:b w:val="0"/>
                <w:bCs w:val="0"/>
              </w:rPr>
            </w:pPr>
          </w:p>
        </w:tc>
        <w:tc>
          <w:tcPr>
            <w:tcW w:w="3488" w:type="dxa"/>
            <w:vMerge/>
            <w:tcBorders>
              <w:right w:val="single" w:sz="6" w:space="0" w:color="000000"/>
            </w:tcBorders>
          </w:tcPr>
          <w:p w14:paraId="1B6F6BBD" w14:textId="77777777" w:rsidR="00C94685" w:rsidRPr="007F332E" w:rsidRDefault="00C94685" w:rsidP="00296BA6">
            <w:pPr>
              <w:pStyle w:val="normlka"/>
              <w:rPr>
                <w:rFonts w:ascii="Calibri" w:hAnsi="Calibri" w:cs="Calibri"/>
                <w:b/>
                <w:bCs/>
              </w:rPr>
            </w:pPr>
          </w:p>
        </w:tc>
        <w:tc>
          <w:tcPr>
            <w:tcW w:w="387" w:type="dxa"/>
            <w:tcBorders>
              <w:top w:val="single" w:sz="6" w:space="0" w:color="000000"/>
              <w:left w:val="single" w:sz="6" w:space="0" w:color="000000"/>
              <w:bottom w:val="nil"/>
            </w:tcBorders>
          </w:tcPr>
          <w:p w14:paraId="1C84F6BF"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3.</w:t>
            </w:r>
          </w:p>
        </w:tc>
        <w:tc>
          <w:tcPr>
            <w:tcW w:w="3631" w:type="dxa"/>
            <w:tcBorders>
              <w:top w:val="single" w:sz="6" w:space="0" w:color="000000"/>
              <w:bottom w:val="nil"/>
              <w:right w:val="single" w:sz="6" w:space="0" w:color="000000"/>
            </w:tcBorders>
          </w:tcPr>
          <w:p w14:paraId="33FAC2FF"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Jídlo a pití, zdravá výživa</w:t>
            </w:r>
          </w:p>
        </w:tc>
        <w:tc>
          <w:tcPr>
            <w:tcW w:w="1133" w:type="dxa"/>
            <w:vMerge/>
            <w:tcBorders>
              <w:left w:val="single" w:sz="6" w:space="0" w:color="000000"/>
              <w:right w:val="single" w:sz="4" w:space="0" w:color="000000"/>
            </w:tcBorders>
          </w:tcPr>
          <w:p w14:paraId="361780A9" w14:textId="77777777" w:rsidR="00C94685" w:rsidRPr="007F332E" w:rsidRDefault="00C94685" w:rsidP="005840DB">
            <w:pPr>
              <w:pStyle w:val="Default"/>
              <w:jc w:val="center"/>
              <w:rPr>
                <w:rFonts w:ascii="Calibri" w:hAnsi="Calibri" w:cs="Calibri"/>
                <w:sz w:val="22"/>
                <w:szCs w:val="22"/>
              </w:rPr>
            </w:pPr>
          </w:p>
        </w:tc>
      </w:tr>
      <w:tr w:rsidR="00C94685" w:rsidRPr="007F332E" w14:paraId="556DD7E4" w14:textId="77777777" w:rsidTr="00210D15">
        <w:trPr>
          <w:trHeight w:val="20"/>
        </w:trPr>
        <w:tc>
          <w:tcPr>
            <w:tcW w:w="596" w:type="dxa"/>
            <w:vMerge/>
            <w:tcBorders>
              <w:left w:val="single" w:sz="4" w:space="0" w:color="000000"/>
            </w:tcBorders>
          </w:tcPr>
          <w:p w14:paraId="748A28FC" w14:textId="77777777" w:rsidR="00C94685" w:rsidRPr="007F332E" w:rsidRDefault="00C94685" w:rsidP="00296BA6">
            <w:pPr>
              <w:pStyle w:val="titulek"/>
              <w:jc w:val="right"/>
              <w:rPr>
                <w:rFonts w:ascii="Calibri" w:hAnsi="Calibri" w:cs="Calibri"/>
                <w:b w:val="0"/>
                <w:bCs w:val="0"/>
              </w:rPr>
            </w:pPr>
          </w:p>
        </w:tc>
        <w:tc>
          <w:tcPr>
            <w:tcW w:w="3488" w:type="dxa"/>
            <w:vMerge/>
            <w:tcBorders>
              <w:right w:val="single" w:sz="6" w:space="0" w:color="000000"/>
            </w:tcBorders>
          </w:tcPr>
          <w:p w14:paraId="7353356B" w14:textId="77777777" w:rsidR="00C94685" w:rsidRPr="007F332E" w:rsidRDefault="00C94685" w:rsidP="00296BA6">
            <w:pPr>
              <w:pStyle w:val="normlka"/>
              <w:rPr>
                <w:rFonts w:ascii="Calibri" w:hAnsi="Calibri" w:cs="Calibri"/>
              </w:rPr>
            </w:pPr>
          </w:p>
        </w:tc>
        <w:tc>
          <w:tcPr>
            <w:tcW w:w="387" w:type="dxa"/>
            <w:tcBorders>
              <w:top w:val="nil"/>
              <w:left w:val="single" w:sz="6" w:space="0" w:color="000000"/>
              <w:bottom w:val="single" w:sz="6" w:space="0" w:color="000000"/>
            </w:tcBorders>
          </w:tcPr>
          <w:p w14:paraId="5A353D0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7736327" w14:textId="77777777" w:rsidR="00C94685" w:rsidRPr="007F332E" w:rsidRDefault="00C94685" w:rsidP="00296BA6">
            <w:pPr>
              <w:pStyle w:val="Default"/>
              <w:jc w:val="right"/>
              <w:rPr>
                <w:rFonts w:ascii="Calibri" w:hAnsi="Calibri" w:cs="Calibri"/>
                <w:sz w:val="22"/>
                <w:szCs w:val="22"/>
              </w:rPr>
            </w:pPr>
          </w:p>
          <w:p w14:paraId="30AFA3B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D276C9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C7D5B35" w14:textId="77777777" w:rsidR="00C94685" w:rsidRPr="007F332E" w:rsidRDefault="00C94685" w:rsidP="00296BA6">
            <w:pPr>
              <w:pStyle w:val="Default"/>
              <w:jc w:val="right"/>
              <w:rPr>
                <w:rFonts w:ascii="Calibri" w:hAnsi="Calibri" w:cs="Calibri"/>
                <w:sz w:val="22"/>
                <w:szCs w:val="22"/>
              </w:rPr>
            </w:pPr>
          </w:p>
          <w:p w14:paraId="0020DA3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7615C2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tc>
        <w:tc>
          <w:tcPr>
            <w:tcW w:w="3631" w:type="dxa"/>
            <w:tcBorders>
              <w:top w:val="nil"/>
              <w:bottom w:val="single" w:sz="6" w:space="0" w:color="000000"/>
              <w:right w:val="single" w:sz="6" w:space="0" w:color="000000"/>
            </w:tcBorders>
          </w:tcPr>
          <w:p w14:paraId="3D185580" w14:textId="77777777" w:rsidR="00C94685" w:rsidRPr="007F332E" w:rsidRDefault="00C94685" w:rsidP="00296BA6">
            <w:pPr>
              <w:pStyle w:val="normlka"/>
              <w:rPr>
                <w:rFonts w:ascii="Calibri" w:hAnsi="Calibri" w:cs="Calibri"/>
              </w:rPr>
            </w:pPr>
            <w:r w:rsidRPr="007F332E">
              <w:rPr>
                <w:rFonts w:ascii="Calibri" w:hAnsi="Calibri" w:cs="Calibri"/>
              </w:rPr>
              <w:t>počitatelná a nepočitatelná podstatná jména</w:t>
            </w:r>
          </w:p>
          <w:p w14:paraId="6994ECD9" w14:textId="77777777" w:rsidR="00C94685" w:rsidRPr="007F332E" w:rsidRDefault="00C94685" w:rsidP="00296BA6">
            <w:pPr>
              <w:pStyle w:val="normlka"/>
              <w:rPr>
                <w:rFonts w:ascii="Calibri" w:hAnsi="Calibri" w:cs="Calibri"/>
              </w:rPr>
            </w:pPr>
            <w:r w:rsidRPr="007F332E">
              <w:rPr>
                <w:rFonts w:ascii="Calibri" w:hAnsi="Calibri" w:cs="Calibri"/>
              </w:rPr>
              <w:t>určitý a neurčitý člen</w:t>
            </w:r>
          </w:p>
          <w:p w14:paraId="114F3E31" w14:textId="77777777" w:rsidR="00C94685" w:rsidRPr="007F332E" w:rsidRDefault="00C94685" w:rsidP="00296BA6">
            <w:pPr>
              <w:pStyle w:val="normlka"/>
              <w:rPr>
                <w:rFonts w:ascii="Calibri" w:hAnsi="Calibri" w:cs="Calibri"/>
                <w:i/>
                <w:iCs/>
              </w:rPr>
            </w:pPr>
            <w:r w:rsidRPr="007F332E">
              <w:rPr>
                <w:rFonts w:ascii="Calibri" w:hAnsi="Calibri" w:cs="Calibri"/>
              </w:rPr>
              <w:t xml:space="preserve">vyjádření se </w:t>
            </w:r>
            <w:r w:rsidRPr="007F332E">
              <w:rPr>
                <w:rFonts w:ascii="Calibri" w:hAnsi="Calibri" w:cs="Calibri"/>
                <w:i/>
                <w:iCs/>
              </w:rPr>
              <w:t>some</w:t>
            </w:r>
            <w:r w:rsidRPr="007F332E">
              <w:rPr>
                <w:rFonts w:ascii="Calibri" w:hAnsi="Calibri" w:cs="Calibri"/>
              </w:rPr>
              <w:t xml:space="preserve">, </w:t>
            </w:r>
            <w:r w:rsidRPr="007F332E">
              <w:rPr>
                <w:rFonts w:ascii="Calibri" w:hAnsi="Calibri" w:cs="Calibri"/>
                <w:i/>
                <w:iCs/>
              </w:rPr>
              <w:t>any</w:t>
            </w:r>
            <w:r w:rsidRPr="007F332E">
              <w:rPr>
                <w:rFonts w:ascii="Calibri" w:hAnsi="Calibri" w:cs="Calibri"/>
              </w:rPr>
              <w:t xml:space="preserve">, </w:t>
            </w:r>
            <w:r w:rsidRPr="007F332E">
              <w:rPr>
                <w:rFonts w:ascii="Calibri" w:hAnsi="Calibri" w:cs="Calibri"/>
                <w:i/>
                <w:iCs/>
              </w:rPr>
              <w:t>no</w:t>
            </w:r>
            <w:r w:rsidRPr="007F332E">
              <w:rPr>
                <w:rFonts w:ascii="Calibri" w:hAnsi="Calibri" w:cs="Calibri"/>
              </w:rPr>
              <w:t xml:space="preserve"> a jejich složeniny</w:t>
            </w:r>
            <w:r w:rsidRPr="007F332E">
              <w:rPr>
                <w:rFonts w:ascii="Calibri" w:hAnsi="Calibri" w:cs="Calibri"/>
                <w:i/>
                <w:iCs/>
              </w:rPr>
              <w:t xml:space="preserve">  </w:t>
            </w:r>
          </w:p>
          <w:p w14:paraId="28118CDC" w14:textId="77777777" w:rsidR="00C94685" w:rsidRPr="007F332E" w:rsidRDefault="00C94685" w:rsidP="00296BA6">
            <w:pPr>
              <w:pStyle w:val="normlka"/>
              <w:rPr>
                <w:rFonts w:ascii="Calibri" w:hAnsi="Calibri" w:cs="Calibri"/>
              </w:rPr>
            </w:pPr>
            <w:r w:rsidRPr="007F332E">
              <w:rPr>
                <w:rFonts w:ascii="Calibri" w:hAnsi="Calibri" w:cs="Calibri"/>
              </w:rPr>
              <w:t>neurčitý člen</w:t>
            </w:r>
          </w:p>
          <w:p w14:paraId="44558A18" w14:textId="77777777" w:rsidR="00C94685" w:rsidRPr="007F332E" w:rsidRDefault="00C94685" w:rsidP="00296BA6">
            <w:pPr>
              <w:pStyle w:val="normlka"/>
              <w:rPr>
                <w:rFonts w:ascii="Calibri" w:hAnsi="Calibri" w:cs="Calibri"/>
              </w:rPr>
            </w:pPr>
            <w:r w:rsidRPr="007F332E">
              <w:rPr>
                <w:rFonts w:ascii="Calibri" w:hAnsi="Calibri" w:cs="Calibri"/>
              </w:rPr>
              <w:t>vyjádření ceny</w:t>
            </w:r>
          </w:p>
          <w:p w14:paraId="209FA113" w14:textId="77777777" w:rsidR="00C94685" w:rsidRPr="007F332E" w:rsidRDefault="00C94685" w:rsidP="00296BA6">
            <w:pPr>
              <w:pStyle w:val="normlka"/>
              <w:rPr>
                <w:rFonts w:ascii="Calibri" w:hAnsi="Calibri" w:cs="Calibri"/>
              </w:rPr>
            </w:pPr>
          </w:p>
        </w:tc>
        <w:tc>
          <w:tcPr>
            <w:tcW w:w="1133" w:type="dxa"/>
            <w:vMerge/>
            <w:tcBorders>
              <w:left w:val="single" w:sz="6" w:space="0" w:color="000000"/>
              <w:right w:val="single" w:sz="4" w:space="0" w:color="000000"/>
            </w:tcBorders>
          </w:tcPr>
          <w:p w14:paraId="26F30E07" w14:textId="77777777" w:rsidR="00C94685" w:rsidRPr="007F332E" w:rsidRDefault="00C94685" w:rsidP="005840DB">
            <w:pPr>
              <w:pStyle w:val="Default"/>
              <w:jc w:val="center"/>
              <w:rPr>
                <w:rFonts w:ascii="Calibri" w:hAnsi="Calibri" w:cs="Calibri"/>
                <w:sz w:val="22"/>
                <w:szCs w:val="22"/>
              </w:rPr>
            </w:pPr>
          </w:p>
        </w:tc>
      </w:tr>
      <w:tr w:rsidR="00C94685" w:rsidRPr="007F332E" w14:paraId="79A96313" w14:textId="77777777" w:rsidTr="00210D15">
        <w:trPr>
          <w:trHeight w:val="20"/>
        </w:trPr>
        <w:tc>
          <w:tcPr>
            <w:tcW w:w="596" w:type="dxa"/>
            <w:vMerge/>
            <w:tcBorders>
              <w:left w:val="single" w:sz="4" w:space="0" w:color="000000"/>
            </w:tcBorders>
          </w:tcPr>
          <w:p w14:paraId="72002C41" w14:textId="77777777" w:rsidR="00C94685" w:rsidRPr="007F332E" w:rsidRDefault="00C94685" w:rsidP="00296BA6">
            <w:pPr>
              <w:pStyle w:val="titulek"/>
              <w:jc w:val="right"/>
              <w:rPr>
                <w:rFonts w:ascii="Calibri" w:hAnsi="Calibri" w:cs="Calibri"/>
              </w:rPr>
            </w:pPr>
          </w:p>
        </w:tc>
        <w:tc>
          <w:tcPr>
            <w:tcW w:w="3488" w:type="dxa"/>
            <w:vMerge/>
            <w:tcBorders>
              <w:right w:val="single" w:sz="6" w:space="0" w:color="000000"/>
            </w:tcBorders>
          </w:tcPr>
          <w:p w14:paraId="0BAE9F12" w14:textId="77777777" w:rsidR="00C94685" w:rsidRPr="007F332E" w:rsidRDefault="00C94685" w:rsidP="00296BA6">
            <w:pPr>
              <w:pStyle w:val="normlka"/>
              <w:rPr>
                <w:rFonts w:ascii="Calibri" w:hAnsi="Calibri" w:cs="Calibri"/>
                <w:b/>
                <w:bCs/>
              </w:rPr>
            </w:pPr>
          </w:p>
        </w:tc>
        <w:tc>
          <w:tcPr>
            <w:tcW w:w="387" w:type="dxa"/>
            <w:tcBorders>
              <w:top w:val="single" w:sz="6" w:space="0" w:color="000000"/>
              <w:left w:val="single" w:sz="6" w:space="0" w:color="000000"/>
              <w:bottom w:val="nil"/>
            </w:tcBorders>
          </w:tcPr>
          <w:p w14:paraId="451926EB"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4.</w:t>
            </w:r>
          </w:p>
        </w:tc>
        <w:tc>
          <w:tcPr>
            <w:tcW w:w="3631" w:type="dxa"/>
            <w:tcBorders>
              <w:top w:val="single" w:sz="6" w:space="0" w:color="000000"/>
              <w:bottom w:val="nil"/>
              <w:right w:val="single" w:sz="6" w:space="0" w:color="000000"/>
            </w:tcBorders>
          </w:tcPr>
          <w:p w14:paraId="70F6D3BE" w14:textId="77777777" w:rsidR="00C94685" w:rsidRPr="007F332E" w:rsidRDefault="00C94685" w:rsidP="00296BA6">
            <w:pPr>
              <w:pStyle w:val="normlka"/>
              <w:rPr>
                <w:rFonts w:ascii="Calibri" w:hAnsi="Calibri" w:cs="Calibri"/>
                <w:b/>
                <w:bCs/>
              </w:rPr>
            </w:pPr>
            <w:r w:rsidRPr="007F332E">
              <w:rPr>
                <w:rFonts w:ascii="Calibri" w:hAnsi="Calibri" w:cs="Calibri"/>
                <w:b/>
                <w:bCs/>
              </w:rPr>
              <w:t>Doprava, dopravní prostředky, počasí</w:t>
            </w:r>
          </w:p>
        </w:tc>
        <w:tc>
          <w:tcPr>
            <w:tcW w:w="1133" w:type="dxa"/>
            <w:vMerge/>
            <w:tcBorders>
              <w:left w:val="single" w:sz="6" w:space="0" w:color="000000"/>
              <w:bottom w:val="nil"/>
              <w:right w:val="single" w:sz="4" w:space="0" w:color="000000"/>
            </w:tcBorders>
          </w:tcPr>
          <w:p w14:paraId="48262013" w14:textId="77777777" w:rsidR="00C94685" w:rsidRPr="007F332E" w:rsidRDefault="00C94685" w:rsidP="005840DB">
            <w:pPr>
              <w:pStyle w:val="Default"/>
              <w:jc w:val="center"/>
              <w:rPr>
                <w:rFonts w:ascii="Calibri" w:hAnsi="Calibri" w:cs="Calibri"/>
                <w:sz w:val="22"/>
                <w:szCs w:val="22"/>
              </w:rPr>
            </w:pPr>
          </w:p>
        </w:tc>
      </w:tr>
      <w:tr w:rsidR="00C94685" w:rsidRPr="007F332E" w14:paraId="38BB35CA" w14:textId="77777777" w:rsidTr="00210D15">
        <w:trPr>
          <w:trHeight w:val="20"/>
        </w:trPr>
        <w:tc>
          <w:tcPr>
            <w:tcW w:w="596" w:type="dxa"/>
            <w:vMerge/>
            <w:tcBorders>
              <w:left w:val="single" w:sz="4" w:space="0" w:color="000000"/>
            </w:tcBorders>
          </w:tcPr>
          <w:p w14:paraId="724AB880" w14:textId="77777777" w:rsidR="00C94685" w:rsidRPr="007F332E" w:rsidRDefault="00C94685" w:rsidP="00296BA6">
            <w:pPr>
              <w:pStyle w:val="titulek"/>
              <w:jc w:val="right"/>
              <w:rPr>
                <w:rFonts w:ascii="Calibri" w:hAnsi="Calibri" w:cs="Calibri"/>
                <w:b w:val="0"/>
                <w:bCs w:val="0"/>
              </w:rPr>
            </w:pPr>
          </w:p>
        </w:tc>
        <w:tc>
          <w:tcPr>
            <w:tcW w:w="3488" w:type="dxa"/>
            <w:vMerge/>
            <w:tcBorders>
              <w:right w:val="single" w:sz="6" w:space="0" w:color="000000"/>
            </w:tcBorders>
          </w:tcPr>
          <w:p w14:paraId="3794F638" w14:textId="77777777" w:rsidR="00C94685" w:rsidRPr="007F332E" w:rsidRDefault="00C94685" w:rsidP="00296BA6">
            <w:pPr>
              <w:pStyle w:val="normlka"/>
              <w:rPr>
                <w:rFonts w:ascii="Calibri" w:hAnsi="Calibri" w:cs="Calibri"/>
              </w:rPr>
            </w:pPr>
          </w:p>
        </w:tc>
        <w:tc>
          <w:tcPr>
            <w:tcW w:w="387" w:type="dxa"/>
            <w:tcBorders>
              <w:top w:val="nil"/>
              <w:left w:val="single" w:sz="6" w:space="0" w:color="000000"/>
              <w:bottom w:val="single" w:sz="6" w:space="0" w:color="000000"/>
            </w:tcBorders>
          </w:tcPr>
          <w:p w14:paraId="68B6959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F95942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8607A6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8446EAC" w14:textId="77777777" w:rsidR="00C94685" w:rsidRPr="007F332E" w:rsidRDefault="00C94685" w:rsidP="00296BA6">
            <w:pPr>
              <w:pStyle w:val="Default"/>
              <w:jc w:val="right"/>
              <w:rPr>
                <w:rFonts w:ascii="Calibri" w:hAnsi="Calibri" w:cs="Calibri"/>
                <w:sz w:val="22"/>
                <w:szCs w:val="22"/>
              </w:rPr>
            </w:pPr>
          </w:p>
        </w:tc>
        <w:tc>
          <w:tcPr>
            <w:tcW w:w="3631" w:type="dxa"/>
            <w:tcBorders>
              <w:top w:val="nil"/>
              <w:bottom w:val="single" w:sz="6" w:space="0" w:color="000000"/>
              <w:right w:val="single" w:sz="6" w:space="0" w:color="000000"/>
            </w:tcBorders>
          </w:tcPr>
          <w:p w14:paraId="5456B199" w14:textId="77777777" w:rsidR="00C94685" w:rsidRPr="007F332E" w:rsidRDefault="00C94685" w:rsidP="00296BA6">
            <w:pPr>
              <w:pStyle w:val="normlka"/>
              <w:rPr>
                <w:rFonts w:ascii="Calibri" w:hAnsi="Calibri" w:cs="Calibri"/>
              </w:rPr>
            </w:pPr>
            <w:r w:rsidRPr="007F332E">
              <w:rPr>
                <w:rFonts w:ascii="Calibri" w:hAnsi="Calibri" w:cs="Calibri"/>
              </w:rPr>
              <w:t xml:space="preserve">frázová slovesa </w:t>
            </w:r>
          </w:p>
          <w:p w14:paraId="1CE810C1" w14:textId="77777777" w:rsidR="00C94685" w:rsidRPr="007F332E" w:rsidRDefault="00C94685" w:rsidP="00296BA6">
            <w:pPr>
              <w:pStyle w:val="normlka"/>
              <w:rPr>
                <w:rFonts w:ascii="Calibri" w:hAnsi="Calibri" w:cs="Calibri"/>
              </w:rPr>
            </w:pPr>
            <w:r w:rsidRPr="007F332E">
              <w:rPr>
                <w:rFonts w:ascii="Calibri" w:hAnsi="Calibri" w:cs="Calibri"/>
              </w:rPr>
              <w:t>předpřítomný čas</w:t>
            </w:r>
          </w:p>
          <w:p w14:paraId="0DD76B3F" w14:textId="77777777" w:rsidR="00C94685" w:rsidRPr="007F332E" w:rsidRDefault="00C94685" w:rsidP="00296BA6">
            <w:pPr>
              <w:pStyle w:val="normlka"/>
              <w:rPr>
                <w:rFonts w:ascii="Calibri" w:hAnsi="Calibri" w:cs="Calibri"/>
              </w:rPr>
            </w:pPr>
            <w:r w:rsidRPr="007F332E">
              <w:rPr>
                <w:rFonts w:ascii="Calibri" w:hAnsi="Calibri" w:cs="Calibri"/>
              </w:rPr>
              <w:t>časové údaje</w:t>
            </w:r>
          </w:p>
          <w:p w14:paraId="1C3A0D08" w14:textId="77777777" w:rsidR="00C94685" w:rsidRPr="007F332E" w:rsidRDefault="00C94685" w:rsidP="00296BA6">
            <w:pPr>
              <w:pStyle w:val="normlka"/>
              <w:rPr>
                <w:rFonts w:ascii="Calibri" w:hAnsi="Calibri" w:cs="Calibri"/>
              </w:rPr>
            </w:pPr>
          </w:p>
        </w:tc>
        <w:tc>
          <w:tcPr>
            <w:tcW w:w="1133" w:type="dxa"/>
            <w:vMerge w:val="restart"/>
            <w:tcBorders>
              <w:top w:val="nil"/>
              <w:left w:val="single" w:sz="6" w:space="0" w:color="000000"/>
              <w:right w:val="single" w:sz="6" w:space="0" w:color="000000"/>
            </w:tcBorders>
          </w:tcPr>
          <w:p w14:paraId="7A12A7C5" w14:textId="77777777" w:rsidR="00C94685" w:rsidRPr="007F332E" w:rsidRDefault="00C94685" w:rsidP="00296BA6">
            <w:pPr>
              <w:pStyle w:val="Default"/>
              <w:jc w:val="center"/>
              <w:rPr>
                <w:rFonts w:ascii="Calibri" w:hAnsi="Calibri" w:cs="Calibri"/>
                <w:sz w:val="22"/>
                <w:szCs w:val="22"/>
              </w:rPr>
            </w:pPr>
          </w:p>
        </w:tc>
      </w:tr>
      <w:tr w:rsidR="00C94685" w:rsidRPr="007F332E" w14:paraId="7CA13E85" w14:textId="77777777" w:rsidTr="00210D15">
        <w:trPr>
          <w:trHeight w:val="20"/>
        </w:trPr>
        <w:tc>
          <w:tcPr>
            <w:tcW w:w="596" w:type="dxa"/>
            <w:vMerge/>
            <w:tcBorders>
              <w:left w:val="single" w:sz="4" w:space="0" w:color="000000"/>
            </w:tcBorders>
          </w:tcPr>
          <w:p w14:paraId="010B5EBA" w14:textId="77777777" w:rsidR="00C94685" w:rsidRPr="007F332E" w:rsidRDefault="00C94685" w:rsidP="00296BA6">
            <w:pPr>
              <w:pStyle w:val="titulek"/>
              <w:jc w:val="right"/>
              <w:rPr>
                <w:rFonts w:ascii="Calibri" w:hAnsi="Calibri" w:cs="Calibri"/>
              </w:rPr>
            </w:pPr>
          </w:p>
        </w:tc>
        <w:tc>
          <w:tcPr>
            <w:tcW w:w="3488" w:type="dxa"/>
            <w:vMerge/>
            <w:tcBorders>
              <w:right w:val="single" w:sz="6" w:space="0" w:color="000000"/>
            </w:tcBorders>
          </w:tcPr>
          <w:p w14:paraId="2C3DBEF8" w14:textId="77777777" w:rsidR="00C94685" w:rsidRPr="007F332E" w:rsidRDefault="00C94685" w:rsidP="00296BA6">
            <w:pPr>
              <w:pStyle w:val="normlka"/>
              <w:rPr>
                <w:rFonts w:ascii="Calibri" w:hAnsi="Calibri" w:cs="Calibri"/>
                <w:b/>
                <w:bCs/>
              </w:rPr>
            </w:pPr>
          </w:p>
        </w:tc>
        <w:tc>
          <w:tcPr>
            <w:tcW w:w="387" w:type="dxa"/>
            <w:tcBorders>
              <w:top w:val="single" w:sz="6" w:space="0" w:color="000000"/>
              <w:left w:val="single" w:sz="6" w:space="0" w:color="000000"/>
              <w:bottom w:val="nil"/>
            </w:tcBorders>
          </w:tcPr>
          <w:p w14:paraId="57D3E8D1"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5.</w:t>
            </w:r>
          </w:p>
        </w:tc>
        <w:tc>
          <w:tcPr>
            <w:tcW w:w="3631" w:type="dxa"/>
            <w:vMerge w:val="restart"/>
            <w:tcBorders>
              <w:top w:val="single" w:sz="6" w:space="0" w:color="000000"/>
              <w:right w:val="single" w:sz="6" w:space="0" w:color="000000"/>
            </w:tcBorders>
          </w:tcPr>
          <w:p w14:paraId="77976C28" w14:textId="77777777" w:rsidR="00C94685" w:rsidRPr="007F332E" w:rsidRDefault="00C94685" w:rsidP="00296BA6">
            <w:pPr>
              <w:pStyle w:val="normlka"/>
              <w:rPr>
                <w:rFonts w:ascii="Calibri" w:hAnsi="Calibri" w:cs="Calibri"/>
                <w:b/>
                <w:bCs/>
              </w:rPr>
            </w:pPr>
            <w:r w:rsidRPr="007F332E">
              <w:rPr>
                <w:rFonts w:ascii="Calibri" w:hAnsi="Calibri" w:cs="Calibri"/>
                <w:b/>
                <w:bCs/>
              </w:rPr>
              <w:t xml:space="preserve">Povolání, pracoviště, písemné </w:t>
            </w:r>
            <w:r w:rsidRPr="007F332E">
              <w:rPr>
                <w:rFonts w:ascii="Calibri" w:hAnsi="Calibri" w:cs="Calibri"/>
                <w:b/>
                <w:bCs/>
              </w:rPr>
              <w:lastRenderedPageBreak/>
              <w:t>žádosti</w:t>
            </w:r>
          </w:p>
          <w:p w14:paraId="071D34F8" w14:textId="77777777" w:rsidR="00C94685" w:rsidRPr="007F332E" w:rsidRDefault="00C94685" w:rsidP="00296BA6">
            <w:pPr>
              <w:pStyle w:val="normlka"/>
              <w:rPr>
                <w:rFonts w:ascii="Calibri" w:hAnsi="Calibri" w:cs="Calibri"/>
                <w:i/>
                <w:iCs/>
              </w:rPr>
            </w:pPr>
            <w:r w:rsidRPr="007F332E">
              <w:rPr>
                <w:rFonts w:ascii="Calibri" w:hAnsi="Calibri" w:cs="Calibri"/>
              </w:rPr>
              <w:t>přípony -</w:t>
            </w:r>
            <w:r w:rsidRPr="007F332E">
              <w:rPr>
                <w:rFonts w:ascii="Calibri" w:hAnsi="Calibri" w:cs="Calibri"/>
                <w:i/>
                <w:iCs/>
              </w:rPr>
              <w:t>er</w:t>
            </w:r>
            <w:r w:rsidRPr="007F332E">
              <w:rPr>
                <w:rFonts w:ascii="Calibri" w:hAnsi="Calibri" w:cs="Calibri"/>
              </w:rPr>
              <w:t>, -</w:t>
            </w:r>
            <w:r w:rsidRPr="007F332E">
              <w:rPr>
                <w:rFonts w:ascii="Calibri" w:hAnsi="Calibri" w:cs="Calibri"/>
                <w:i/>
                <w:iCs/>
              </w:rPr>
              <w:t>or</w:t>
            </w:r>
            <w:r w:rsidRPr="007F332E">
              <w:rPr>
                <w:rFonts w:ascii="Calibri" w:hAnsi="Calibri" w:cs="Calibri"/>
              </w:rPr>
              <w:t>, -</w:t>
            </w:r>
            <w:r w:rsidRPr="007F332E">
              <w:rPr>
                <w:rFonts w:ascii="Calibri" w:hAnsi="Calibri" w:cs="Calibri"/>
                <w:i/>
                <w:iCs/>
              </w:rPr>
              <w:t>ist</w:t>
            </w:r>
          </w:p>
          <w:p w14:paraId="0685BA15" w14:textId="77777777" w:rsidR="00C94685" w:rsidRPr="007F332E" w:rsidRDefault="00C94685" w:rsidP="00296BA6">
            <w:pPr>
              <w:pStyle w:val="normlka"/>
              <w:rPr>
                <w:rFonts w:ascii="Calibri" w:hAnsi="Calibri" w:cs="Calibri"/>
              </w:rPr>
            </w:pPr>
            <w:r w:rsidRPr="007F332E">
              <w:rPr>
                <w:rFonts w:ascii="Calibri" w:hAnsi="Calibri" w:cs="Calibri"/>
              </w:rPr>
              <w:t>vyjádření budoucího děje</w:t>
            </w:r>
          </w:p>
          <w:p w14:paraId="53405CA5" w14:textId="77777777" w:rsidR="00C94685" w:rsidRPr="007F332E" w:rsidRDefault="00C94685" w:rsidP="00296BA6">
            <w:pPr>
              <w:pStyle w:val="normlka"/>
              <w:rPr>
                <w:rFonts w:ascii="Calibri" w:hAnsi="Calibri" w:cs="Calibri"/>
                <w:i/>
                <w:iCs/>
              </w:rPr>
            </w:pPr>
            <w:r w:rsidRPr="007F332E">
              <w:rPr>
                <w:rFonts w:ascii="Calibri" w:hAnsi="Calibri" w:cs="Calibri"/>
              </w:rPr>
              <w:t xml:space="preserve">vyjádření se </w:t>
            </w:r>
            <w:r w:rsidRPr="007F332E">
              <w:rPr>
                <w:rFonts w:ascii="Calibri" w:hAnsi="Calibri" w:cs="Calibri"/>
                <w:i/>
                <w:iCs/>
              </w:rPr>
              <w:t>should</w:t>
            </w:r>
            <w:r w:rsidRPr="007F332E">
              <w:rPr>
                <w:rFonts w:ascii="Calibri" w:hAnsi="Calibri" w:cs="Calibri"/>
              </w:rPr>
              <w:t xml:space="preserve">/ </w:t>
            </w:r>
            <w:r w:rsidRPr="007F332E">
              <w:rPr>
                <w:rFonts w:ascii="Calibri" w:hAnsi="Calibri" w:cs="Calibri"/>
                <w:i/>
                <w:iCs/>
              </w:rPr>
              <w:t>shouldn</w:t>
            </w:r>
            <w:r w:rsidRPr="007F332E">
              <w:rPr>
                <w:rFonts w:ascii="Calibri" w:hAnsi="Calibri" w:cs="Calibri"/>
                <w:i/>
                <w:iCs/>
                <w:lang w:val="en-US"/>
              </w:rPr>
              <w:t>'</w:t>
            </w:r>
            <w:r w:rsidRPr="007F332E">
              <w:rPr>
                <w:rFonts w:ascii="Calibri" w:hAnsi="Calibri" w:cs="Calibri"/>
                <w:i/>
                <w:iCs/>
              </w:rPr>
              <w:t>t</w:t>
            </w:r>
          </w:p>
          <w:p w14:paraId="672EF570" w14:textId="77777777" w:rsidR="00C94685" w:rsidRPr="007F332E" w:rsidRDefault="00C94685" w:rsidP="00296BA6">
            <w:pPr>
              <w:pStyle w:val="normlka"/>
              <w:rPr>
                <w:rFonts w:ascii="Calibri" w:hAnsi="Calibri" w:cs="Calibri"/>
              </w:rPr>
            </w:pPr>
            <w:r w:rsidRPr="007F332E">
              <w:rPr>
                <w:rFonts w:ascii="Calibri" w:hAnsi="Calibri" w:cs="Calibri"/>
              </w:rPr>
              <w:t>koncovky podstatných jmen</w:t>
            </w:r>
          </w:p>
          <w:p w14:paraId="0F8ABF2E" w14:textId="77777777" w:rsidR="00C94685" w:rsidRPr="007F332E" w:rsidRDefault="00C94685" w:rsidP="00296BA6">
            <w:pPr>
              <w:pStyle w:val="normlka"/>
              <w:rPr>
                <w:rFonts w:ascii="Calibri" w:hAnsi="Calibri" w:cs="Calibri"/>
                <w:b/>
                <w:bCs/>
              </w:rPr>
            </w:pPr>
          </w:p>
        </w:tc>
        <w:tc>
          <w:tcPr>
            <w:tcW w:w="1133" w:type="dxa"/>
            <w:vMerge/>
            <w:tcBorders>
              <w:left w:val="single" w:sz="6" w:space="0" w:color="000000"/>
              <w:right w:val="single" w:sz="6" w:space="0" w:color="000000"/>
            </w:tcBorders>
          </w:tcPr>
          <w:p w14:paraId="58D4F3FE" w14:textId="77777777" w:rsidR="00C94685" w:rsidRPr="007F332E" w:rsidRDefault="00C94685" w:rsidP="00296BA6">
            <w:pPr>
              <w:pStyle w:val="Default"/>
              <w:jc w:val="center"/>
              <w:rPr>
                <w:rFonts w:ascii="Calibri" w:hAnsi="Calibri" w:cs="Calibri"/>
                <w:sz w:val="22"/>
                <w:szCs w:val="22"/>
              </w:rPr>
            </w:pPr>
          </w:p>
        </w:tc>
      </w:tr>
      <w:tr w:rsidR="00C94685" w:rsidRPr="007F332E" w14:paraId="77C4FF52" w14:textId="77777777">
        <w:trPr>
          <w:trHeight w:val="3756"/>
        </w:trPr>
        <w:tc>
          <w:tcPr>
            <w:tcW w:w="596" w:type="dxa"/>
            <w:vMerge/>
            <w:tcBorders>
              <w:left w:val="single" w:sz="4" w:space="0" w:color="000000"/>
            </w:tcBorders>
          </w:tcPr>
          <w:p w14:paraId="50E8800F" w14:textId="77777777" w:rsidR="00C94685" w:rsidRPr="007F332E" w:rsidRDefault="00C94685" w:rsidP="00296BA6">
            <w:pPr>
              <w:pStyle w:val="titulek"/>
              <w:jc w:val="right"/>
              <w:rPr>
                <w:rFonts w:ascii="Calibri" w:hAnsi="Calibri" w:cs="Calibri"/>
                <w:b w:val="0"/>
                <w:bCs w:val="0"/>
              </w:rPr>
            </w:pPr>
          </w:p>
        </w:tc>
        <w:tc>
          <w:tcPr>
            <w:tcW w:w="3488" w:type="dxa"/>
            <w:vMerge/>
            <w:tcBorders>
              <w:right w:val="single" w:sz="6" w:space="0" w:color="000000"/>
            </w:tcBorders>
          </w:tcPr>
          <w:p w14:paraId="02859027" w14:textId="77777777" w:rsidR="00C94685" w:rsidRPr="007F332E" w:rsidRDefault="00C94685" w:rsidP="00296BA6">
            <w:pPr>
              <w:pStyle w:val="normlka"/>
              <w:rPr>
                <w:rFonts w:ascii="Calibri" w:hAnsi="Calibri" w:cs="Calibri"/>
              </w:rPr>
            </w:pPr>
          </w:p>
        </w:tc>
        <w:tc>
          <w:tcPr>
            <w:tcW w:w="387" w:type="dxa"/>
            <w:tcBorders>
              <w:top w:val="nil"/>
              <w:left w:val="single" w:sz="6" w:space="0" w:color="000000"/>
            </w:tcBorders>
          </w:tcPr>
          <w:p w14:paraId="58F7CD5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58D135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02AE85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91F0F6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tc>
        <w:tc>
          <w:tcPr>
            <w:tcW w:w="3631" w:type="dxa"/>
            <w:vMerge/>
            <w:tcBorders>
              <w:right w:val="single" w:sz="6" w:space="0" w:color="000000"/>
            </w:tcBorders>
          </w:tcPr>
          <w:p w14:paraId="079E505E" w14:textId="77777777" w:rsidR="00C94685" w:rsidRPr="007F332E" w:rsidRDefault="00C94685" w:rsidP="00296BA6">
            <w:pPr>
              <w:pStyle w:val="normlka"/>
              <w:rPr>
                <w:rFonts w:ascii="Calibri" w:hAnsi="Calibri" w:cs="Calibri"/>
              </w:rPr>
            </w:pPr>
          </w:p>
        </w:tc>
        <w:tc>
          <w:tcPr>
            <w:tcW w:w="1133" w:type="dxa"/>
            <w:vMerge/>
            <w:tcBorders>
              <w:left w:val="single" w:sz="6" w:space="0" w:color="000000"/>
              <w:right w:val="single" w:sz="6" w:space="0" w:color="000000"/>
            </w:tcBorders>
          </w:tcPr>
          <w:p w14:paraId="5F7DCA41" w14:textId="77777777" w:rsidR="00C94685" w:rsidRPr="007F332E" w:rsidRDefault="00C94685" w:rsidP="00296BA6">
            <w:pPr>
              <w:pStyle w:val="Default"/>
              <w:jc w:val="center"/>
              <w:rPr>
                <w:rFonts w:ascii="Calibri" w:hAnsi="Calibri" w:cs="Calibri"/>
                <w:sz w:val="22"/>
                <w:szCs w:val="22"/>
              </w:rPr>
            </w:pPr>
          </w:p>
        </w:tc>
      </w:tr>
      <w:tr w:rsidR="0023041A" w:rsidRPr="007F332E" w14:paraId="6CB66C31" w14:textId="77777777">
        <w:trPr>
          <w:trHeight w:val="468"/>
        </w:trPr>
        <w:tc>
          <w:tcPr>
            <w:tcW w:w="596" w:type="dxa"/>
            <w:vMerge/>
            <w:tcBorders>
              <w:left w:val="single" w:sz="4" w:space="0" w:color="000000"/>
              <w:bottom w:val="single" w:sz="6" w:space="0" w:color="000000"/>
            </w:tcBorders>
          </w:tcPr>
          <w:p w14:paraId="5B83F2AF" w14:textId="77777777" w:rsidR="0023041A" w:rsidRPr="007F332E" w:rsidRDefault="0023041A" w:rsidP="00296BA6">
            <w:pPr>
              <w:pStyle w:val="titulek"/>
              <w:jc w:val="right"/>
              <w:rPr>
                <w:rFonts w:ascii="Calibri" w:hAnsi="Calibri" w:cs="Calibri"/>
                <w:b w:val="0"/>
                <w:bCs w:val="0"/>
              </w:rPr>
            </w:pPr>
          </w:p>
        </w:tc>
        <w:tc>
          <w:tcPr>
            <w:tcW w:w="3488" w:type="dxa"/>
            <w:vMerge/>
            <w:tcBorders>
              <w:bottom w:val="single" w:sz="6" w:space="0" w:color="000000"/>
              <w:right w:val="single" w:sz="6" w:space="0" w:color="000000"/>
            </w:tcBorders>
          </w:tcPr>
          <w:p w14:paraId="70021430" w14:textId="77777777" w:rsidR="0023041A" w:rsidRPr="007F332E" w:rsidRDefault="0023041A" w:rsidP="00296BA6">
            <w:pPr>
              <w:pStyle w:val="normlka"/>
              <w:rPr>
                <w:rFonts w:ascii="Calibri" w:hAnsi="Calibri" w:cs="Calibri"/>
              </w:rPr>
            </w:pPr>
          </w:p>
        </w:tc>
        <w:tc>
          <w:tcPr>
            <w:tcW w:w="387" w:type="dxa"/>
            <w:tcBorders>
              <w:left w:val="single" w:sz="6" w:space="0" w:color="000000"/>
              <w:bottom w:val="single" w:sz="6" w:space="0" w:color="000000"/>
            </w:tcBorders>
          </w:tcPr>
          <w:p w14:paraId="1ACD75DE" w14:textId="77777777" w:rsidR="0023041A" w:rsidRPr="007F332E" w:rsidRDefault="0023041A" w:rsidP="00296BA6">
            <w:pPr>
              <w:pStyle w:val="Default"/>
              <w:jc w:val="right"/>
              <w:rPr>
                <w:rFonts w:ascii="Calibri" w:hAnsi="Calibri" w:cs="Calibri"/>
                <w:sz w:val="22"/>
                <w:szCs w:val="22"/>
              </w:rPr>
            </w:pPr>
          </w:p>
        </w:tc>
        <w:tc>
          <w:tcPr>
            <w:tcW w:w="3631" w:type="dxa"/>
            <w:tcBorders>
              <w:bottom w:val="single" w:sz="6" w:space="0" w:color="000000"/>
              <w:right w:val="single" w:sz="6" w:space="0" w:color="000000"/>
            </w:tcBorders>
          </w:tcPr>
          <w:p w14:paraId="572F8603" w14:textId="77777777" w:rsidR="0023041A" w:rsidRPr="007F332E" w:rsidRDefault="0023041A" w:rsidP="00296BA6">
            <w:pPr>
              <w:pStyle w:val="normlka"/>
              <w:rPr>
                <w:rFonts w:ascii="Calibri" w:hAnsi="Calibri" w:cs="Calibri"/>
              </w:rPr>
            </w:pPr>
          </w:p>
        </w:tc>
        <w:tc>
          <w:tcPr>
            <w:tcW w:w="1133" w:type="dxa"/>
            <w:tcBorders>
              <w:left w:val="single" w:sz="6" w:space="0" w:color="000000"/>
              <w:bottom w:val="single" w:sz="6" w:space="0" w:color="000000"/>
              <w:right w:val="single" w:sz="6" w:space="0" w:color="000000"/>
            </w:tcBorders>
          </w:tcPr>
          <w:p w14:paraId="5534FC0D" w14:textId="77777777" w:rsidR="0023041A" w:rsidRPr="007F332E" w:rsidRDefault="0023041A" w:rsidP="00296BA6">
            <w:pPr>
              <w:pStyle w:val="Default"/>
              <w:jc w:val="center"/>
              <w:rPr>
                <w:rFonts w:ascii="Calibri" w:hAnsi="Calibri" w:cs="Calibri"/>
                <w:sz w:val="22"/>
                <w:szCs w:val="22"/>
              </w:rPr>
            </w:pPr>
          </w:p>
        </w:tc>
      </w:tr>
    </w:tbl>
    <w:p w14:paraId="2D617C1A" w14:textId="77777777" w:rsidR="0023041A" w:rsidRPr="007F332E" w:rsidRDefault="0023041A" w:rsidP="00296BA6">
      <w:pPr>
        <w:pStyle w:val="nadpisodstavce"/>
        <w:rPr>
          <w:rFonts w:ascii="Calibri" w:hAnsi="Calibri" w:cs="Calibri"/>
        </w:rPr>
      </w:pPr>
    </w:p>
    <w:p w14:paraId="0FE2C54B" w14:textId="77777777" w:rsidR="0023041A" w:rsidRPr="007A55AD" w:rsidRDefault="0023041A" w:rsidP="007A55AD">
      <w:pPr>
        <w:spacing w:after="240"/>
        <w:rPr>
          <w:rFonts w:ascii="Calibri" w:hAnsi="Calibri" w:cs="Calibri"/>
          <w:b/>
          <w:bCs/>
          <w:sz w:val="22"/>
          <w:szCs w:val="22"/>
        </w:rPr>
      </w:pPr>
      <w:r w:rsidRPr="007F332E">
        <w:br w:type="page"/>
      </w:r>
      <w:r w:rsidRPr="007A55AD">
        <w:rPr>
          <w:rFonts w:ascii="Calibri" w:hAnsi="Calibri" w:cs="Calibri"/>
          <w:b/>
          <w:bCs/>
          <w:sz w:val="22"/>
          <w:szCs w:val="22"/>
        </w:rPr>
        <w:lastRenderedPageBreak/>
        <w:t xml:space="preserve">Anglický jazyk </w:t>
      </w:r>
      <w:r>
        <w:rPr>
          <w:rFonts w:ascii="Calibri" w:hAnsi="Calibri" w:cs="Calibri"/>
          <w:b/>
          <w:bCs/>
          <w:sz w:val="22"/>
          <w:szCs w:val="22"/>
        </w:rPr>
        <w:t xml:space="preserve">jako </w:t>
      </w:r>
      <w:r w:rsidRPr="007A55AD">
        <w:rPr>
          <w:rFonts w:ascii="Calibri" w:hAnsi="Calibri" w:cs="Calibri"/>
          <w:b/>
          <w:bCs/>
          <w:sz w:val="22"/>
          <w:szCs w:val="22"/>
        </w:rPr>
        <w:t>2. cizí jazyk - 3. ročník</w:t>
      </w:r>
    </w:p>
    <w:tbl>
      <w:tblPr>
        <w:tblW w:w="9235" w:type="dxa"/>
        <w:tblInd w:w="-106" w:type="dxa"/>
        <w:tblLook w:val="0000" w:firstRow="0" w:lastRow="0" w:firstColumn="0" w:lastColumn="0" w:noHBand="0" w:noVBand="0"/>
      </w:tblPr>
      <w:tblGrid>
        <w:gridCol w:w="596"/>
        <w:gridCol w:w="3488"/>
        <w:gridCol w:w="387"/>
        <w:gridCol w:w="3631"/>
        <w:gridCol w:w="1133"/>
      </w:tblGrid>
      <w:tr w:rsidR="0023041A" w:rsidRPr="007F332E" w14:paraId="2BA356C7" w14:textId="77777777">
        <w:trPr>
          <w:trHeight w:val="20"/>
        </w:trPr>
        <w:tc>
          <w:tcPr>
            <w:tcW w:w="4084" w:type="dxa"/>
            <w:gridSpan w:val="2"/>
            <w:tcBorders>
              <w:top w:val="single" w:sz="6" w:space="0" w:color="000000"/>
              <w:left w:val="single" w:sz="6" w:space="0" w:color="000000"/>
              <w:bottom w:val="single" w:sz="6" w:space="0" w:color="000000"/>
              <w:right w:val="single" w:sz="6" w:space="0" w:color="000000"/>
            </w:tcBorders>
            <w:vAlign w:val="center"/>
          </w:tcPr>
          <w:p w14:paraId="09B78B8B"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Výsledky a kompetence</w:t>
            </w:r>
          </w:p>
        </w:tc>
        <w:tc>
          <w:tcPr>
            <w:tcW w:w="4018" w:type="dxa"/>
            <w:gridSpan w:val="2"/>
            <w:tcBorders>
              <w:top w:val="single" w:sz="6" w:space="0" w:color="000000"/>
              <w:left w:val="single" w:sz="6" w:space="0" w:color="000000"/>
              <w:bottom w:val="single" w:sz="6" w:space="0" w:color="000000"/>
              <w:right w:val="single" w:sz="6" w:space="0" w:color="000000"/>
            </w:tcBorders>
            <w:vAlign w:val="center"/>
          </w:tcPr>
          <w:p w14:paraId="6170F6EF"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45BE2BCE"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Hodinová dotace</w:t>
            </w:r>
          </w:p>
        </w:tc>
      </w:tr>
      <w:tr w:rsidR="00C94685" w:rsidRPr="007F332E" w14:paraId="17C9A401" w14:textId="77777777" w:rsidTr="00210D15">
        <w:trPr>
          <w:trHeight w:val="20"/>
        </w:trPr>
        <w:tc>
          <w:tcPr>
            <w:tcW w:w="596" w:type="dxa"/>
            <w:vMerge w:val="restart"/>
            <w:tcBorders>
              <w:top w:val="single" w:sz="6" w:space="0" w:color="000000"/>
              <w:left w:val="single" w:sz="6" w:space="0" w:color="000000"/>
            </w:tcBorders>
          </w:tcPr>
          <w:p w14:paraId="3444DB13" w14:textId="77777777" w:rsidR="00C94685" w:rsidRPr="007F332E" w:rsidRDefault="00C94685" w:rsidP="00296BA6">
            <w:pPr>
              <w:pStyle w:val="titulek"/>
              <w:rPr>
                <w:rFonts w:ascii="Calibri" w:hAnsi="Calibri" w:cs="Calibri"/>
              </w:rPr>
            </w:pPr>
          </w:p>
          <w:p w14:paraId="50952604" w14:textId="77777777" w:rsidR="00C94685" w:rsidRPr="007F332E" w:rsidRDefault="00C94685" w:rsidP="00296BA6">
            <w:pPr>
              <w:pStyle w:val="titulek"/>
              <w:rPr>
                <w:rFonts w:ascii="Calibri" w:hAnsi="Calibri" w:cs="Calibri"/>
              </w:rPr>
            </w:pPr>
          </w:p>
          <w:p w14:paraId="04E0578D" w14:textId="77777777" w:rsidR="00C94685" w:rsidRPr="007F332E" w:rsidRDefault="00C94685" w:rsidP="00296BA6">
            <w:pPr>
              <w:pStyle w:val="titulek"/>
              <w:rPr>
                <w:rFonts w:ascii="Calibri" w:hAnsi="Calibri" w:cs="Calibri"/>
              </w:rPr>
            </w:pPr>
            <w:r w:rsidRPr="007F332E">
              <w:rPr>
                <w:rFonts w:ascii="Calibri" w:hAnsi="Calibri" w:cs="Calibri"/>
              </w:rPr>
              <w:t>Žák</w:t>
            </w:r>
          </w:p>
          <w:p w14:paraId="2D8B6582"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57C20949" w14:textId="77777777" w:rsidR="00C94685" w:rsidRPr="007F332E" w:rsidRDefault="00C94685" w:rsidP="00296BA6">
            <w:pPr>
              <w:pStyle w:val="titulek"/>
              <w:jc w:val="right"/>
              <w:rPr>
                <w:rFonts w:ascii="Calibri" w:hAnsi="Calibri" w:cs="Calibri"/>
                <w:b w:val="0"/>
                <w:bCs w:val="0"/>
              </w:rPr>
            </w:pPr>
          </w:p>
          <w:p w14:paraId="49EB2649" w14:textId="77777777" w:rsidR="00C94685" w:rsidRPr="007F332E" w:rsidRDefault="00C94685" w:rsidP="00296BA6">
            <w:pPr>
              <w:pStyle w:val="titulek"/>
              <w:jc w:val="right"/>
              <w:rPr>
                <w:rFonts w:ascii="Calibri" w:hAnsi="Calibri" w:cs="Calibri"/>
                <w:b w:val="0"/>
                <w:bCs w:val="0"/>
              </w:rPr>
            </w:pPr>
          </w:p>
          <w:p w14:paraId="5D28A685" w14:textId="77777777" w:rsidR="00C94685" w:rsidRPr="007F332E" w:rsidRDefault="00C94685" w:rsidP="00296BA6">
            <w:pPr>
              <w:pStyle w:val="titulek"/>
              <w:jc w:val="right"/>
              <w:rPr>
                <w:rFonts w:ascii="Calibri" w:hAnsi="Calibri" w:cs="Calibri"/>
                <w:b w:val="0"/>
                <w:bCs w:val="0"/>
              </w:rPr>
            </w:pPr>
          </w:p>
          <w:p w14:paraId="7B891AA6"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55D04671"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322B4BDF"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420A764A"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2668CB47" w14:textId="77777777" w:rsidR="00C94685" w:rsidRPr="007F332E" w:rsidRDefault="00C94685" w:rsidP="00296BA6">
            <w:pPr>
              <w:pStyle w:val="titulek"/>
              <w:jc w:val="right"/>
              <w:rPr>
                <w:rFonts w:ascii="Calibri" w:hAnsi="Calibri" w:cs="Calibri"/>
                <w:b w:val="0"/>
                <w:bCs w:val="0"/>
              </w:rPr>
            </w:pPr>
          </w:p>
          <w:p w14:paraId="1D4B26D5"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671D6A28" w14:textId="77777777" w:rsidR="00C94685" w:rsidRPr="007F332E" w:rsidRDefault="00C94685" w:rsidP="00296BA6">
            <w:pPr>
              <w:pStyle w:val="titulek"/>
              <w:jc w:val="right"/>
              <w:rPr>
                <w:rFonts w:ascii="Calibri" w:hAnsi="Calibri" w:cs="Calibri"/>
                <w:b w:val="0"/>
                <w:bCs w:val="0"/>
              </w:rPr>
            </w:pPr>
          </w:p>
          <w:p w14:paraId="6E7E63E2"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01CACFC3" w14:textId="77777777" w:rsidR="00C94685" w:rsidRPr="007F332E" w:rsidRDefault="00C94685" w:rsidP="00296BA6">
            <w:pPr>
              <w:pStyle w:val="titulek"/>
              <w:jc w:val="right"/>
              <w:rPr>
                <w:rFonts w:ascii="Calibri" w:hAnsi="Calibri" w:cs="Calibri"/>
                <w:b w:val="0"/>
                <w:bCs w:val="0"/>
              </w:rPr>
            </w:pPr>
          </w:p>
          <w:p w14:paraId="5C912CA7"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486AE114" w14:textId="77777777" w:rsidR="00C94685" w:rsidRPr="007F332E" w:rsidRDefault="00C94685" w:rsidP="00296BA6">
            <w:pPr>
              <w:pStyle w:val="titulek"/>
              <w:jc w:val="right"/>
              <w:rPr>
                <w:rFonts w:ascii="Calibri" w:hAnsi="Calibri" w:cs="Calibri"/>
                <w:b w:val="0"/>
                <w:bCs w:val="0"/>
              </w:rPr>
            </w:pPr>
          </w:p>
          <w:p w14:paraId="4749A803"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6FBF5C92"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1B4F32F2" w14:textId="77777777" w:rsidR="00C94685" w:rsidRPr="007F332E" w:rsidRDefault="00C94685" w:rsidP="00296BA6">
            <w:pPr>
              <w:pStyle w:val="titulek"/>
              <w:jc w:val="right"/>
              <w:rPr>
                <w:rFonts w:ascii="Calibri" w:hAnsi="Calibri" w:cs="Calibri"/>
                <w:b w:val="0"/>
                <w:bCs w:val="0"/>
              </w:rPr>
            </w:pPr>
          </w:p>
          <w:p w14:paraId="48622297"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77D5C8ED"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5F8A36A3" w14:textId="77777777" w:rsidR="00C94685" w:rsidRPr="007F332E" w:rsidRDefault="00C94685" w:rsidP="00296BA6">
            <w:pPr>
              <w:pStyle w:val="titulek"/>
              <w:jc w:val="right"/>
              <w:rPr>
                <w:rFonts w:ascii="Calibri" w:hAnsi="Calibri" w:cs="Calibri"/>
                <w:b w:val="0"/>
                <w:bCs w:val="0"/>
              </w:rPr>
            </w:pPr>
          </w:p>
          <w:p w14:paraId="545F05DF"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5C71231D" w14:textId="77777777" w:rsidR="00C94685" w:rsidRPr="007F332E" w:rsidRDefault="00C94685" w:rsidP="00296BA6">
            <w:pPr>
              <w:pStyle w:val="titulek"/>
              <w:jc w:val="right"/>
              <w:rPr>
                <w:rFonts w:ascii="Calibri" w:hAnsi="Calibri" w:cs="Calibri"/>
                <w:b w:val="0"/>
                <w:bCs w:val="0"/>
              </w:rPr>
            </w:pPr>
          </w:p>
          <w:p w14:paraId="7B5CE6F9"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3615DDB0" w14:textId="77777777" w:rsidR="00C94685" w:rsidRPr="007F332E" w:rsidRDefault="00C94685" w:rsidP="00296BA6">
            <w:pPr>
              <w:pStyle w:val="titulek"/>
              <w:jc w:val="right"/>
              <w:rPr>
                <w:rFonts w:ascii="Calibri" w:hAnsi="Calibri" w:cs="Calibri"/>
                <w:b w:val="0"/>
                <w:bCs w:val="0"/>
              </w:rPr>
            </w:pPr>
          </w:p>
          <w:p w14:paraId="7FE66CE5"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45EC83BA" w14:textId="77777777" w:rsidR="00C94685" w:rsidRPr="007F332E" w:rsidRDefault="00C94685" w:rsidP="00296BA6">
            <w:pPr>
              <w:pStyle w:val="titulek"/>
              <w:jc w:val="right"/>
              <w:rPr>
                <w:rFonts w:ascii="Calibri" w:hAnsi="Calibri" w:cs="Calibri"/>
                <w:b w:val="0"/>
                <w:bCs w:val="0"/>
              </w:rPr>
            </w:pPr>
          </w:p>
          <w:p w14:paraId="1D865E33"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46D88605"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7B9A5032" w14:textId="77777777" w:rsidR="00C94685" w:rsidRPr="007F332E" w:rsidRDefault="00C94685" w:rsidP="00296BA6">
            <w:pPr>
              <w:pStyle w:val="titulek"/>
              <w:jc w:val="right"/>
              <w:rPr>
                <w:rFonts w:ascii="Calibri" w:hAnsi="Calibri" w:cs="Calibri"/>
                <w:b w:val="0"/>
                <w:bCs w:val="0"/>
              </w:rPr>
            </w:pPr>
          </w:p>
          <w:p w14:paraId="6A037AF5"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2290FF51" w14:textId="77777777" w:rsidR="00C94685" w:rsidRPr="007F332E" w:rsidRDefault="00C94685" w:rsidP="00296BA6">
            <w:pPr>
              <w:pStyle w:val="titulek"/>
              <w:jc w:val="right"/>
              <w:rPr>
                <w:rFonts w:ascii="Calibri" w:hAnsi="Calibri" w:cs="Calibri"/>
                <w:b w:val="0"/>
                <w:bCs w:val="0"/>
              </w:rPr>
            </w:pPr>
          </w:p>
          <w:p w14:paraId="2F9F9900"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18BD4EEC" w14:textId="77777777" w:rsidR="00C94685" w:rsidRPr="007F332E" w:rsidRDefault="00C94685" w:rsidP="00296BA6">
            <w:pPr>
              <w:pStyle w:val="titulek"/>
              <w:jc w:val="right"/>
              <w:rPr>
                <w:rFonts w:ascii="Calibri" w:hAnsi="Calibri" w:cs="Calibri"/>
                <w:b w:val="0"/>
                <w:bCs w:val="0"/>
              </w:rPr>
            </w:pPr>
          </w:p>
          <w:p w14:paraId="318976DF"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01A21944" w14:textId="77777777" w:rsidR="00C94685" w:rsidRPr="007F332E" w:rsidRDefault="00C94685" w:rsidP="00296BA6">
            <w:pPr>
              <w:pStyle w:val="Default"/>
              <w:jc w:val="right"/>
              <w:rPr>
                <w:rFonts w:ascii="Calibri" w:hAnsi="Calibri" w:cs="Calibri"/>
                <w:b/>
                <w:bCs/>
                <w:sz w:val="22"/>
                <w:szCs w:val="22"/>
              </w:rPr>
            </w:pPr>
          </w:p>
          <w:p w14:paraId="42AFE76C"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714DEA08" w14:textId="77777777" w:rsidR="00C94685" w:rsidRPr="007F332E" w:rsidRDefault="00C94685" w:rsidP="00296BA6">
            <w:pPr>
              <w:pStyle w:val="titulek"/>
              <w:jc w:val="right"/>
              <w:rPr>
                <w:rFonts w:ascii="Calibri" w:hAnsi="Calibri" w:cs="Calibri"/>
                <w:b w:val="0"/>
                <w:bCs w:val="0"/>
              </w:rPr>
            </w:pPr>
          </w:p>
          <w:p w14:paraId="55182B5E"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1B4495BC" w14:textId="77777777" w:rsidR="00C94685" w:rsidRPr="007F332E" w:rsidRDefault="00C94685" w:rsidP="00296BA6">
            <w:pPr>
              <w:pStyle w:val="titulek"/>
              <w:jc w:val="right"/>
              <w:rPr>
                <w:rFonts w:ascii="Calibri" w:hAnsi="Calibri" w:cs="Calibri"/>
                <w:b w:val="0"/>
                <w:bCs w:val="0"/>
              </w:rPr>
            </w:pPr>
          </w:p>
          <w:p w14:paraId="313105F2"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40BDD4AE"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4D94E0CA" w14:textId="77777777" w:rsidR="00C94685" w:rsidRPr="007F332E" w:rsidRDefault="00C94685" w:rsidP="00296BA6">
            <w:pPr>
              <w:pStyle w:val="titulek"/>
              <w:jc w:val="right"/>
              <w:rPr>
                <w:rFonts w:ascii="Calibri" w:hAnsi="Calibri" w:cs="Calibri"/>
                <w:b w:val="0"/>
                <w:bCs w:val="0"/>
              </w:rPr>
            </w:pPr>
          </w:p>
          <w:p w14:paraId="63808D75"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55BFA6CE" w14:textId="77777777" w:rsidR="00C94685" w:rsidRPr="007F332E" w:rsidRDefault="00C94685" w:rsidP="00296BA6">
            <w:pPr>
              <w:pStyle w:val="titulek"/>
              <w:jc w:val="right"/>
              <w:rPr>
                <w:rFonts w:ascii="Calibri" w:hAnsi="Calibri" w:cs="Calibri"/>
                <w:b w:val="0"/>
                <w:bCs w:val="0"/>
              </w:rPr>
            </w:pPr>
          </w:p>
          <w:p w14:paraId="346F1CDB"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25B2C63E"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566BF357" w14:textId="77777777" w:rsidR="00C94685" w:rsidRPr="007F332E" w:rsidRDefault="00C94685" w:rsidP="00296BA6">
            <w:pPr>
              <w:pStyle w:val="titulek"/>
              <w:jc w:val="right"/>
              <w:rPr>
                <w:rFonts w:ascii="Calibri" w:hAnsi="Calibri" w:cs="Calibri"/>
                <w:b w:val="0"/>
                <w:bCs w:val="0"/>
              </w:rPr>
            </w:pPr>
          </w:p>
          <w:p w14:paraId="06634100"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28C16229" w14:textId="77777777" w:rsidR="00C94685" w:rsidRPr="007F332E" w:rsidRDefault="00C94685" w:rsidP="00296BA6">
            <w:pPr>
              <w:pStyle w:val="titulek"/>
              <w:jc w:val="right"/>
              <w:rPr>
                <w:rFonts w:ascii="Calibri" w:hAnsi="Calibri" w:cs="Calibri"/>
                <w:b w:val="0"/>
                <w:bCs w:val="0"/>
              </w:rPr>
            </w:pPr>
          </w:p>
          <w:p w14:paraId="1DDF8B79"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23F66CDD"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3FBB0DD6" w14:textId="77777777" w:rsidR="00C94685" w:rsidRPr="007F332E" w:rsidRDefault="00C94685" w:rsidP="00296BA6">
            <w:pPr>
              <w:pStyle w:val="titulek"/>
              <w:jc w:val="right"/>
              <w:rPr>
                <w:rFonts w:ascii="Calibri" w:hAnsi="Calibri" w:cs="Calibri"/>
                <w:b w:val="0"/>
                <w:bCs w:val="0"/>
              </w:rPr>
            </w:pPr>
          </w:p>
          <w:p w14:paraId="060EA363"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7A9EBBDE"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369A289D" w14:textId="77777777" w:rsidR="00C94685" w:rsidRPr="007F332E" w:rsidRDefault="00C94685" w:rsidP="00296BA6">
            <w:pPr>
              <w:pStyle w:val="titulek"/>
              <w:jc w:val="right"/>
              <w:rPr>
                <w:rFonts w:ascii="Calibri" w:hAnsi="Calibri" w:cs="Calibri"/>
                <w:b w:val="0"/>
                <w:bCs w:val="0"/>
              </w:rPr>
            </w:pPr>
          </w:p>
          <w:p w14:paraId="5314D757" w14:textId="77777777" w:rsidR="00C94685" w:rsidRPr="007F332E" w:rsidRDefault="00C94685" w:rsidP="00296BA6">
            <w:pPr>
              <w:pStyle w:val="titulek"/>
              <w:jc w:val="right"/>
              <w:rPr>
                <w:rFonts w:ascii="Calibri" w:hAnsi="Calibri" w:cs="Calibri"/>
                <w:b w:val="0"/>
                <w:bCs w:val="0"/>
              </w:rPr>
            </w:pPr>
          </w:p>
          <w:p w14:paraId="6196094F" w14:textId="77777777" w:rsidR="00C94685" w:rsidRDefault="00C94685" w:rsidP="00296BA6">
            <w:pPr>
              <w:pStyle w:val="titulek"/>
              <w:rPr>
                <w:rFonts w:ascii="Calibri" w:hAnsi="Calibri" w:cs="Calibri"/>
              </w:rPr>
            </w:pPr>
          </w:p>
          <w:p w14:paraId="53EFFA55" w14:textId="77777777" w:rsidR="00C94685" w:rsidRPr="007F332E" w:rsidRDefault="00C94685" w:rsidP="00296BA6">
            <w:pPr>
              <w:pStyle w:val="titulek"/>
              <w:rPr>
                <w:rFonts w:ascii="Calibri" w:hAnsi="Calibri" w:cs="Calibri"/>
              </w:rPr>
            </w:pPr>
            <w:r w:rsidRPr="007F332E">
              <w:rPr>
                <w:rFonts w:ascii="Calibri" w:hAnsi="Calibri" w:cs="Calibri"/>
              </w:rPr>
              <w:t>Žák</w:t>
            </w:r>
          </w:p>
          <w:p w14:paraId="38637887"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5B13B13A" w14:textId="77777777" w:rsidR="00C94685" w:rsidRPr="007F332E" w:rsidRDefault="00C94685" w:rsidP="00296BA6">
            <w:pPr>
              <w:pStyle w:val="titulek"/>
              <w:jc w:val="right"/>
              <w:rPr>
                <w:rFonts w:ascii="Calibri" w:hAnsi="Calibri" w:cs="Calibri"/>
                <w:b w:val="0"/>
                <w:bCs w:val="0"/>
              </w:rPr>
            </w:pPr>
          </w:p>
          <w:p w14:paraId="1D82E446" w14:textId="77777777" w:rsidR="00C94685" w:rsidRPr="007F332E" w:rsidRDefault="00C94685" w:rsidP="00296BA6">
            <w:pPr>
              <w:pStyle w:val="titulek"/>
              <w:jc w:val="right"/>
              <w:rPr>
                <w:rFonts w:ascii="Calibri" w:hAnsi="Calibri" w:cs="Calibri"/>
                <w:b w:val="0"/>
                <w:bCs w:val="0"/>
              </w:rPr>
            </w:pPr>
          </w:p>
          <w:p w14:paraId="417C21FA" w14:textId="77777777" w:rsidR="00C94685" w:rsidRPr="007F332E" w:rsidRDefault="00C94685" w:rsidP="00296BA6">
            <w:pPr>
              <w:pStyle w:val="titulek"/>
              <w:jc w:val="right"/>
              <w:rPr>
                <w:rFonts w:ascii="Calibri" w:hAnsi="Calibri" w:cs="Calibri"/>
                <w:b w:val="0"/>
                <w:bCs w:val="0"/>
              </w:rPr>
            </w:pPr>
          </w:p>
          <w:p w14:paraId="523057C6"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23A42C9C" w14:textId="77777777" w:rsidR="00C94685" w:rsidRPr="007F332E" w:rsidRDefault="00C94685" w:rsidP="00296BA6">
            <w:pPr>
              <w:pStyle w:val="titulek"/>
              <w:jc w:val="right"/>
              <w:rPr>
                <w:rFonts w:ascii="Calibri" w:hAnsi="Calibri" w:cs="Calibri"/>
                <w:b w:val="0"/>
                <w:bCs w:val="0"/>
              </w:rPr>
            </w:pPr>
          </w:p>
          <w:p w14:paraId="6C5022CD" w14:textId="77777777" w:rsidR="00C94685" w:rsidRPr="007F332E" w:rsidRDefault="00C94685" w:rsidP="00296BA6">
            <w:pPr>
              <w:pStyle w:val="titulek"/>
              <w:jc w:val="right"/>
              <w:rPr>
                <w:rFonts w:ascii="Calibri" w:hAnsi="Calibri" w:cs="Calibri"/>
                <w:b w:val="0"/>
                <w:bCs w:val="0"/>
              </w:rPr>
            </w:pPr>
          </w:p>
          <w:p w14:paraId="59541346"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09744790" w14:textId="77777777" w:rsidR="00C94685" w:rsidRPr="007F332E" w:rsidRDefault="00C94685" w:rsidP="00296BA6">
            <w:pPr>
              <w:pStyle w:val="titulek"/>
              <w:jc w:val="right"/>
              <w:rPr>
                <w:rFonts w:ascii="Calibri" w:hAnsi="Calibri" w:cs="Calibri"/>
                <w:b w:val="0"/>
                <w:bCs w:val="0"/>
              </w:rPr>
            </w:pPr>
          </w:p>
          <w:p w14:paraId="4CEA1EB4" w14:textId="77777777" w:rsidR="00C94685" w:rsidRPr="007F332E" w:rsidRDefault="00C94685" w:rsidP="00296BA6">
            <w:pPr>
              <w:pStyle w:val="titulek"/>
              <w:jc w:val="right"/>
              <w:rPr>
                <w:rFonts w:ascii="Calibri" w:hAnsi="Calibri" w:cs="Calibri"/>
                <w:b w:val="0"/>
                <w:bCs w:val="0"/>
              </w:rPr>
            </w:pPr>
          </w:p>
          <w:p w14:paraId="4CA8AC7E" w14:textId="77777777" w:rsidR="00C94685" w:rsidRPr="007F332E" w:rsidRDefault="00C94685" w:rsidP="00296BA6">
            <w:pPr>
              <w:pStyle w:val="titulek"/>
              <w:jc w:val="right"/>
              <w:rPr>
                <w:rFonts w:ascii="Calibri" w:hAnsi="Calibri" w:cs="Calibri"/>
                <w:b w:val="0"/>
                <w:bCs w:val="0"/>
              </w:rPr>
            </w:pPr>
          </w:p>
          <w:p w14:paraId="7DEE3416" w14:textId="77777777" w:rsidR="00C94685" w:rsidRPr="007F332E" w:rsidRDefault="00C94685" w:rsidP="00296BA6">
            <w:pPr>
              <w:pStyle w:val="titulek"/>
              <w:rPr>
                <w:rFonts w:ascii="Calibri" w:hAnsi="Calibri" w:cs="Calibri"/>
              </w:rPr>
            </w:pPr>
            <w:r w:rsidRPr="007F332E">
              <w:rPr>
                <w:rFonts w:ascii="Calibri" w:hAnsi="Calibri" w:cs="Calibri"/>
              </w:rPr>
              <w:t>Žák</w:t>
            </w:r>
          </w:p>
          <w:p w14:paraId="365139C9"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6522AF5B" w14:textId="77777777" w:rsidR="00C94685" w:rsidRPr="007F332E" w:rsidRDefault="00C94685" w:rsidP="00296BA6">
            <w:pPr>
              <w:pStyle w:val="titulek"/>
              <w:jc w:val="right"/>
              <w:rPr>
                <w:rFonts w:ascii="Calibri" w:hAnsi="Calibri" w:cs="Calibri"/>
                <w:b w:val="0"/>
                <w:bCs w:val="0"/>
              </w:rPr>
            </w:pPr>
          </w:p>
          <w:p w14:paraId="7EAE2001" w14:textId="77777777" w:rsidR="00C94685" w:rsidRPr="007F332E" w:rsidRDefault="00C94685" w:rsidP="00296BA6">
            <w:pPr>
              <w:pStyle w:val="titulek"/>
              <w:jc w:val="right"/>
              <w:rPr>
                <w:rFonts w:ascii="Calibri" w:hAnsi="Calibri" w:cs="Calibri"/>
              </w:rPr>
            </w:pPr>
          </w:p>
          <w:p w14:paraId="790EC06B" w14:textId="77777777" w:rsidR="00C94685" w:rsidRPr="007F332E" w:rsidRDefault="00C94685" w:rsidP="00296BA6">
            <w:pPr>
              <w:pStyle w:val="titulek"/>
              <w:jc w:val="right"/>
              <w:rPr>
                <w:rFonts w:ascii="Calibri" w:hAnsi="Calibri" w:cs="Calibri"/>
              </w:rPr>
            </w:pPr>
          </w:p>
          <w:p w14:paraId="45F8C507"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73AB76A1"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13F2FD92" w14:textId="77777777" w:rsidR="00C94685" w:rsidRPr="007F332E" w:rsidRDefault="00C94685" w:rsidP="00296BA6">
            <w:pPr>
              <w:pStyle w:val="titulek"/>
              <w:jc w:val="right"/>
              <w:rPr>
                <w:rFonts w:ascii="Calibri" w:hAnsi="Calibri" w:cs="Calibri"/>
              </w:rPr>
            </w:pPr>
          </w:p>
          <w:p w14:paraId="6BF67FE9"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6A95FE7C" w14:textId="77777777" w:rsidR="00C94685" w:rsidRPr="007F332E" w:rsidRDefault="00C94685" w:rsidP="00296BA6">
            <w:pPr>
              <w:pStyle w:val="titulek"/>
              <w:jc w:val="right"/>
              <w:rPr>
                <w:rFonts w:ascii="Calibri" w:hAnsi="Calibri" w:cs="Calibri"/>
              </w:rPr>
            </w:pPr>
          </w:p>
        </w:tc>
        <w:tc>
          <w:tcPr>
            <w:tcW w:w="3488" w:type="dxa"/>
            <w:vMerge w:val="restart"/>
            <w:tcBorders>
              <w:top w:val="single" w:sz="6" w:space="0" w:color="000000"/>
              <w:right w:val="single" w:sz="6" w:space="0" w:color="000000"/>
            </w:tcBorders>
          </w:tcPr>
          <w:p w14:paraId="1750CA2B" w14:textId="77777777" w:rsidR="00C94685" w:rsidRPr="007F332E" w:rsidRDefault="00C94685" w:rsidP="00296BA6">
            <w:pPr>
              <w:pStyle w:val="Default"/>
              <w:rPr>
                <w:rFonts w:ascii="Calibri" w:hAnsi="Calibri" w:cs="Calibri"/>
                <w:b/>
                <w:bCs/>
                <w:sz w:val="22"/>
                <w:szCs w:val="22"/>
              </w:rPr>
            </w:pPr>
          </w:p>
          <w:p w14:paraId="11689569"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Řečové dovednosti</w:t>
            </w:r>
          </w:p>
          <w:p w14:paraId="7438A30D" w14:textId="77777777" w:rsidR="00C94685" w:rsidRPr="007F332E" w:rsidRDefault="00C94685" w:rsidP="00296BA6">
            <w:pPr>
              <w:pStyle w:val="normlka"/>
              <w:rPr>
                <w:rFonts w:ascii="Calibri" w:hAnsi="Calibri" w:cs="Calibri"/>
              </w:rPr>
            </w:pPr>
          </w:p>
          <w:p w14:paraId="3BD4159F" w14:textId="77777777" w:rsidR="00C94685" w:rsidRPr="007F332E" w:rsidRDefault="00C94685" w:rsidP="00296BA6">
            <w:pPr>
              <w:pStyle w:val="normlka"/>
              <w:rPr>
                <w:rFonts w:ascii="Calibri" w:hAnsi="Calibri" w:cs="Calibri"/>
              </w:rPr>
            </w:pPr>
            <w:r w:rsidRPr="007F332E">
              <w:rPr>
                <w:rFonts w:ascii="Calibri" w:hAnsi="Calibri" w:cs="Calibri"/>
              </w:rPr>
              <w:t>vlastními slovy vyjádří hlavní body čteného, populárně-naučného textu o módě, módních trendech a vzhledu mladých lidí,</w:t>
            </w:r>
          </w:p>
          <w:p w14:paraId="524E3DD1" w14:textId="77777777" w:rsidR="00C94685" w:rsidRPr="007F332E" w:rsidRDefault="00C94685" w:rsidP="00296BA6">
            <w:pPr>
              <w:pStyle w:val="normlka"/>
              <w:rPr>
                <w:rFonts w:ascii="Calibri" w:hAnsi="Calibri" w:cs="Calibri"/>
              </w:rPr>
            </w:pPr>
            <w:r w:rsidRPr="007F332E">
              <w:rPr>
                <w:rFonts w:ascii="Calibri" w:hAnsi="Calibri" w:cs="Calibri"/>
              </w:rPr>
              <w:t>popíše osobnost známého člověka,</w:t>
            </w:r>
          </w:p>
          <w:p w14:paraId="1EA65897" w14:textId="77777777" w:rsidR="00C94685" w:rsidRPr="007F332E" w:rsidRDefault="00C94685" w:rsidP="00296BA6">
            <w:pPr>
              <w:pStyle w:val="normlka"/>
              <w:rPr>
                <w:rFonts w:ascii="Calibri" w:hAnsi="Calibri" w:cs="Calibri"/>
              </w:rPr>
            </w:pPr>
            <w:r w:rsidRPr="007F332E">
              <w:rPr>
                <w:rFonts w:ascii="Calibri" w:hAnsi="Calibri" w:cs="Calibri"/>
              </w:rPr>
              <w:t>popíše vzhled jiné osoby,</w:t>
            </w:r>
          </w:p>
          <w:p w14:paraId="6EA14E47" w14:textId="77777777" w:rsidR="00C94685" w:rsidRPr="007F332E" w:rsidRDefault="00C94685" w:rsidP="00296BA6">
            <w:pPr>
              <w:pStyle w:val="normlka"/>
              <w:rPr>
                <w:rFonts w:ascii="Calibri" w:hAnsi="Calibri" w:cs="Calibri"/>
              </w:rPr>
            </w:pPr>
            <w:r w:rsidRPr="007F332E">
              <w:rPr>
                <w:rFonts w:ascii="Calibri" w:hAnsi="Calibri" w:cs="Calibri"/>
              </w:rPr>
              <w:t>vyjádří, co se mu líbí a co nelíbí,</w:t>
            </w:r>
          </w:p>
          <w:p w14:paraId="3D44E730" w14:textId="77777777" w:rsidR="00C94685" w:rsidRPr="007F332E" w:rsidRDefault="00C94685" w:rsidP="00296BA6">
            <w:pPr>
              <w:pStyle w:val="normlka"/>
              <w:rPr>
                <w:rFonts w:ascii="Calibri" w:hAnsi="Calibri" w:cs="Calibri"/>
              </w:rPr>
            </w:pPr>
            <w:r w:rsidRPr="007F332E">
              <w:rPr>
                <w:rFonts w:ascii="Calibri" w:hAnsi="Calibri" w:cs="Calibri"/>
              </w:rPr>
              <w:t>vyměňuje si názory s kamarádem o povaze lidí,</w:t>
            </w:r>
          </w:p>
          <w:p w14:paraId="1765FDC6" w14:textId="77777777" w:rsidR="00C94685" w:rsidRPr="007F332E" w:rsidRDefault="00C94685" w:rsidP="00296BA6">
            <w:pPr>
              <w:pStyle w:val="normlka"/>
              <w:rPr>
                <w:rFonts w:ascii="Calibri" w:hAnsi="Calibri" w:cs="Calibri"/>
              </w:rPr>
            </w:pPr>
            <w:r w:rsidRPr="007F332E">
              <w:rPr>
                <w:rFonts w:ascii="Calibri" w:hAnsi="Calibri" w:cs="Calibri"/>
              </w:rPr>
              <w:t>napíše svůj osobní profil do internetové diskusní místnosti,</w:t>
            </w:r>
          </w:p>
          <w:p w14:paraId="3EC54688" w14:textId="77777777" w:rsidR="00C94685" w:rsidRPr="007F332E" w:rsidRDefault="00C94685" w:rsidP="00296BA6">
            <w:pPr>
              <w:pStyle w:val="normlka"/>
              <w:rPr>
                <w:rFonts w:ascii="Calibri" w:hAnsi="Calibri" w:cs="Calibri"/>
              </w:rPr>
            </w:pPr>
            <w:r w:rsidRPr="007F332E">
              <w:rPr>
                <w:rFonts w:ascii="Calibri" w:hAnsi="Calibri" w:cs="Calibri"/>
              </w:rPr>
              <w:t>vyplní dotazník o svém vztahu k sportu,</w:t>
            </w:r>
          </w:p>
          <w:p w14:paraId="312FB2B0" w14:textId="77777777" w:rsidR="00C94685" w:rsidRPr="007F332E" w:rsidRDefault="00C94685" w:rsidP="00296BA6">
            <w:pPr>
              <w:pStyle w:val="normlka"/>
              <w:rPr>
                <w:rFonts w:ascii="Calibri" w:hAnsi="Calibri" w:cs="Calibri"/>
              </w:rPr>
            </w:pPr>
            <w:r w:rsidRPr="007F332E">
              <w:rPr>
                <w:rFonts w:ascii="Calibri" w:hAnsi="Calibri" w:cs="Calibri"/>
              </w:rPr>
              <w:t>s vizuální oporou pojmenuje běžné sporty,</w:t>
            </w:r>
          </w:p>
          <w:p w14:paraId="0DE6D744" w14:textId="77777777" w:rsidR="00C94685" w:rsidRPr="007F332E" w:rsidRDefault="00C94685" w:rsidP="00296BA6">
            <w:pPr>
              <w:pStyle w:val="normlka"/>
              <w:rPr>
                <w:rFonts w:ascii="Calibri" w:hAnsi="Calibri" w:cs="Calibri"/>
              </w:rPr>
            </w:pPr>
            <w:r w:rsidRPr="007F332E">
              <w:rPr>
                <w:rFonts w:ascii="Calibri" w:hAnsi="Calibri" w:cs="Calibri"/>
              </w:rPr>
              <w:t>stručně popíše sportovní událost,</w:t>
            </w:r>
          </w:p>
          <w:p w14:paraId="6BDD108F" w14:textId="77777777" w:rsidR="00C94685" w:rsidRPr="007F332E" w:rsidRDefault="00C94685" w:rsidP="00296BA6">
            <w:pPr>
              <w:pStyle w:val="normlka"/>
              <w:rPr>
                <w:rFonts w:ascii="Calibri" w:hAnsi="Calibri" w:cs="Calibri"/>
              </w:rPr>
            </w:pPr>
            <w:r w:rsidRPr="007F332E">
              <w:rPr>
                <w:rFonts w:ascii="Calibri" w:hAnsi="Calibri" w:cs="Calibri"/>
              </w:rPr>
              <w:t>pomocí slovní nápovědy formuluje otázky pro interview,</w:t>
            </w:r>
          </w:p>
          <w:p w14:paraId="1AD13B62" w14:textId="77777777" w:rsidR="00C94685" w:rsidRPr="007F332E" w:rsidRDefault="00C94685" w:rsidP="00296BA6">
            <w:pPr>
              <w:pStyle w:val="normlka"/>
              <w:rPr>
                <w:rFonts w:ascii="Calibri" w:hAnsi="Calibri" w:cs="Calibri"/>
              </w:rPr>
            </w:pPr>
            <w:r w:rsidRPr="007F332E">
              <w:rPr>
                <w:rFonts w:ascii="Calibri" w:hAnsi="Calibri" w:cs="Calibri"/>
              </w:rPr>
              <w:t>vede interview,</w:t>
            </w:r>
          </w:p>
          <w:p w14:paraId="67DFD4C6" w14:textId="77777777" w:rsidR="00C94685" w:rsidRPr="007F332E" w:rsidRDefault="00C94685" w:rsidP="00296BA6">
            <w:pPr>
              <w:pStyle w:val="normlka"/>
              <w:rPr>
                <w:rFonts w:ascii="Calibri" w:hAnsi="Calibri" w:cs="Calibri"/>
              </w:rPr>
            </w:pPr>
            <w:r w:rsidRPr="007F332E">
              <w:rPr>
                <w:rFonts w:ascii="Calibri" w:hAnsi="Calibri" w:cs="Calibri"/>
              </w:rPr>
              <w:t>ústně stručně referuje o minulé události,</w:t>
            </w:r>
          </w:p>
          <w:p w14:paraId="10F29649" w14:textId="77777777" w:rsidR="00C94685" w:rsidRPr="007F332E" w:rsidRDefault="00C94685" w:rsidP="00296BA6">
            <w:pPr>
              <w:pStyle w:val="normlka"/>
              <w:rPr>
                <w:rFonts w:ascii="Calibri" w:hAnsi="Calibri" w:cs="Calibri"/>
              </w:rPr>
            </w:pPr>
            <w:r w:rsidRPr="007F332E">
              <w:rPr>
                <w:rFonts w:ascii="Calibri" w:hAnsi="Calibri" w:cs="Calibri"/>
              </w:rPr>
              <w:t>napíše článek do časopisu o slavné osobnosti,</w:t>
            </w:r>
          </w:p>
          <w:p w14:paraId="457C26A4" w14:textId="77777777" w:rsidR="00C94685" w:rsidRPr="007F332E" w:rsidRDefault="00C94685" w:rsidP="00296BA6">
            <w:pPr>
              <w:pStyle w:val="normlka"/>
              <w:rPr>
                <w:rFonts w:ascii="Calibri" w:hAnsi="Calibri" w:cs="Calibri"/>
              </w:rPr>
            </w:pPr>
            <w:r w:rsidRPr="007F332E">
              <w:rPr>
                <w:rFonts w:ascii="Calibri" w:hAnsi="Calibri" w:cs="Calibri"/>
              </w:rPr>
              <w:t>rozliší ve větě, zda jde o generalizující informaci nebo ne,</w:t>
            </w:r>
          </w:p>
          <w:p w14:paraId="46E33D4A" w14:textId="77777777" w:rsidR="00C94685" w:rsidRPr="007F332E" w:rsidRDefault="00C94685" w:rsidP="00296BA6">
            <w:pPr>
              <w:pStyle w:val="normlka"/>
              <w:rPr>
                <w:rFonts w:ascii="Calibri" w:hAnsi="Calibri" w:cs="Calibri"/>
              </w:rPr>
            </w:pPr>
            <w:r w:rsidRPr="007F332E">
              <w:rPr>
                <w:rFonts w:ascii="Calibri" w:hAnsi="Calibri" w:cs="Calibri"/>
              </w:rPr>
              <w:t>s vizuální oporou popíše prostředí venkova nebo města,</w:t>
            </w:r>
          </w:p>
          <w:p w14:paraId="16B32650" w14:textId="77777777" w:rsidR="00C94685" w:rsidRPr="007F332E" w:rsidRDefault="00C94685" w:rsidP="00296BA6">
            <w:pPr>
              <w:pStyle w:val="normlka"/>
              <w:rPr>
                <w:rFonts w:ascii="Calibri" w:hAnsi="Calibri" w:cs="Calibri"/>
              </w:rPr>
            </w:pPr>
            <w:r w:rsidRPr="007F332E">
              <w:rPr>
                <w:rFonts w:ascii="Calibri" w:hAnsi="Calibri" w:cs="Calibri"/>
              </w:rPr>
              <w:t>vysvětlí směr cesty a zeptá se na něj,</w:t>
            </w:r>
          </w:p>
          <w:p w14:paraId="71D18A26" w14:textId="77777777" w:rsidR="00C94685" w:rsidRPr="007F332E" w:rsidRDefault="00C94685" w:rsidP="00296BA6">
            <w:pPr>
              <w:pStyle w:val="normlka"/>
              <w:rPr>
                <w:rFonts w:ascii="Calibri" w:hAnsi="Calibri" w:cs="Calibri"/>
              </w:rPr>
            </w:pPr>
            <w:r w:rsidRPr="007F332E">
              <w:rPr>
                <w:rFonts w:ascii="Calibri" w:hAnsi="Calibri" w:cs="Calibri"/>
              </w:rPr>
              <w:t>popíše vzhled města či místa na venkově,</w:t>
            </w:r>
          </w:p>
          <w:p w14:paraId="0EADD1C3" w14:textId="77777777" w:rsidR="00C94685" w:rsidRPr="007F332E" w:rsidRDefault="00C94685" w:rsidP="00296BA6">
            <w:pPr>
              <w:pStyle w:val="normlka"/>
              <w:rPr>
                <w:rFonts w:ascii="Calibri" w:hAnsi="Calibri" w:cs="Calibri"/>
              </w:rPr>
            </w:pPr>
            <w:r w:rsidRPr="007F332E">
              <w:rPr>
                <w:rFonts w:ascii="Calibri" w:hAnsi="Calibri" w:cs="Calibri"/>
              </w:rPr>
              <w:t>vyjmenuje výhody a nevýhody bydlení ve městě či na venkově,</w:t>
            </w:r>
          </w:p>
          <w:p w14:paraId="3D54E65B" w14:textId="77777777" w:rsidR="00C94685" w:rsidRPr="007F332E" w:rsidRDefault="00C94685" w:rsidP="00296BA6">
            <w:pPr>
              <w:pStyle w:val="normlka"/>
              <w:rPr>
                <w:rFonts w:ascii="Calibri" w:hAnsi="Calibri" w:cs="Calibri"/>
              </w:rPr>
            </w:pPr>
            <w:r w:rsidRPr="007F332E">
              <w:rPr>
                <w:rFonts w:ascii="Calibri" w:hAnsi="Calibri" w:cs="Calibri"/>
              </w:rPr>
              <w:t>zeptá se jiné osoby na způsob a místo jejího bydlení,</w:t>
            </w:r>
          </w:p>
          <w:p w14:paraId="7D15F397" w14:textId="77777777" w:rsidR="00C94685" w:rsidRPr="007F332E" w:rsidRDefault="00C94685" w:rsidP="00296BA6">
            <w:pPr>
              <w:pStyle w:val="normlka"/>
              <w:rPr>
                <w:rFonts w:ascii="Calibri" w:hAnsi="Calibri" w:cs="Calibri"/>
              </w:rPr>
            </w:pPr>
            <w:r w:rsidRPr="007F332E">
              <w:rPr>
                <w:rFonts w:ascii="Calibri" w:hAnsi="Calibri" w:cs="Calibri"/>
              </w:rPr>
              <w:t>vytvoří leták, ve kterém informuje o turisticky zajímavém místě,</w:t>
            </w:r>
          </w:p>
          <w:p w14:paraId="4E2EF372" w14:textId="77777777" w:rsidR="00C94685" w:rsidRPr="007F332E" w:rsidRDefault="00C94685" w:rsidP="00296BA6">
            <w:pPr>
              <w:pStyle w:val="normlka"/>
              <w:rPr>
                <w:rFonts w:ascii="Calibri" w:hAnsi="Calibri" w:cs="Calibri"/>
              </w:rPr>
            </w:pPr>
            <w:r w:rsidRPr="007F332E">
              <w:rPr>
                <w:rFonts w:ascii="Calibri" w:hAnsi="Calibri" w:cs="Calibri"/>
              </w:rPr>
              <w:t>pomocí nápovědy identifikuje filmové žánry,</w:t>
            </w:r>
          </w:p>
          <w:p w14:paraId="7A3E4589" w14:textId="77777777" w:rsidR="00C94685" w:rsidRPr="007F332E" w:rsidRDefault="00C94685" w:rsidP="00296BA6">
            <w:pPr>
              <w:pStyle w:val="normlka"/>
              <w:rPr>
                <w:rFonts w:ascii="Calibri" w:hAnsi="Calibri" w:cs="Calibri"/>
              </w:rPr>
            </w:pPr>
            <w:r w:rsidRPr="007F332E">
              <w:rPr>
                <w:rFonts w:ascii="Calibri" w:hAnsi="Calibri" w:cs="Calibri"/>
              </w:rPr>
              <w:t>vyjádří vlastními slovy obsah výtahu z filmu,</w:t>
            </w:r>
          </w:p>
          <w:p w14:paraId="41FE92E7" w14:textId="77777777" w:rsidR="00C94685" w:rsidRPr="007F332E" w:rsidRDefault="00C94685" w:rsidP="00296BA6">
            <w:pPr>
              <w:pStyle w:val="normlka"/>
              <w:rPr>
                <w:rFonts w:ascii="Calibri" w:hAnsi="Calibri" w:cs="Calibri"/>
              </w:rPr>
            </w:pPr>
            <w:r w:rsidRPr="007F332E">
              <w:rPr>
                <w:rFonts w:ascii="Calibri" w:hAnsi="Calibri" w:cs="Calibri"/>
              </w:rPr>
              <w:t>porovná dva filmy,</w:t>
            </w:r>
          </w:p>
          <w:p w14:paraId="5E5684C1" w14:textId="77777777" w:rsidR="00C94685" w:rsidRPr="007F332E" w:rsidRDefault="00C94685" w:rsidP="00296BA6">
            <w:pPr>
              <w:pStyle w:val="normlka"/>
              <w:rPr>
                <w:rFonts w:ascii="Calibri" w:hAnsi="Calibri" w:cs="Calibri"/>
              </w:rPr>
            </w:pPr>
            <w:r w:rsidRPr="007F332E">
              <w:rPr>
                <w:rFonts w:ascii="Calibri" w:hAnsi="Calibri" w:cs="Calibri"/>
              </w:rPr>
              <w:t>uvede důvod, proč nemůže něco udělat nebo někam jít,</w:t>
            </w:r>
          </w:p>
          <w:p w14:paraId="382FBBFA" w14:textId="77777777" w:rsidR="00C94685" w:rsidRPr="007F332E" w:rsidRDefault="00C94685" w:rsidP="00296BA6">
            <w:pPr>
              <w:pStyle w:val="normlka"/>
              <w:rPr>
                <w:rFonts w:ascii="Calibri" w:hAnsi="Calibri" w:cs="Calibri"/>
              </w:rPr>
            </w:pPr>
            <w:r w:rsidRPr="007F332E">
              <w:rPr>
                <w:rFonts w:ascii="Calibri" w:hAnsi="Calibri" w:cs="Calibri"/>
              </w:rPr>
              <w:t xml:space="preserve">koupí si lístky do kina osobně i po </w:t>
            </w:r>
            <w:r w:rsidRPr="007F332E">
              <w:rPr>
                <w:rFonts w:ascii="Calibri" w:hAnsi="Calibri" w:cs="Calibri"/>
              </w:rPr>
              <w:lastRenderedPageBreak/>
              <w:t>telefonu,</w:t>
            </w:r>
          </w:p>
          <w:p w14:paraId="1A4B33D3" w14:textId="77777777" w:rsidR="00C94685" w:rsidRPr="007F332E" w:rsidRDefault="00C94685" w:rsidP="00296BA6">
            <w:pPr>
              <w:pStyle w:val="normlka"/>
              <w:rPr>
                <w:rFonts w:ascii="Calibri" w:hAnsi="Calibri" w:cs="Calibri"/>
                <w:b/>
                <w:bCs/>
              </w:rPr>
            </w:pPr>
            <w:r w:rsidRPr="007F332E">
              <w:rPr>
                <w:rFonts w:ascii="Calibri" w:hAnsi="Calibri" w:cs="Calibri"/>
              </w:rPr>
              <w:t>vytvoří písemný výtah obsahu filmu, který se mu líbil,</w:t>
            </w:r>
          </w:p>
          <w:p w14:paraId="520FDC80" w14:textId="77777777" w:rsidR="00C94685" w:rsidRPr="007F332E" w:rsidRDefault="00C94685" w:rsidP="00296BA6">
            <w:pPr>
              <w:pStyle w:val="normlka"/>
              <w:rPr>
                <w:rFonts w:ascii="Calibri" w:hAnsi="Calibri" w:cs="Calibri"/>
              </w:rPr>
            </w:pPr>
            <w:r w:rsidRPr="007F332E">
              <w:rPr>
                <w:rFonts w:ascii="Calibri" w:hAnsi="Calibri" w:cs="Calibri"/>
              </w:rPr>
              <w:t>s vizuální oporou rozliší a pojmenuje druhy obchodů,</w:t>
            </w:r>
          </w:p>
          <w:p w14:paraId="458AF2D7" w14:textId="77777777" w:rsidR="00C94685" w:rsidRPr="007F332E" w:rsidRDefault="00C94685" w:rsidP="00296BA6">
            <w:pPr>
              <w:pStyle w:val="normlka"/>
              <w:rPr>
                <w:rFonts w:ascii="Calibri" w:hAnsi="Calibri" w:cs="Calibri"/>
              </w:rPr>
            </w:pPr>
            <w:r w:rsidRPr="007F332E">
              <w:rPr>
                <w:rFonts w:ascii="Calibri" w:hAnsi="Calibri" w:cs="Calibri"/>
              </w:rPr>
              <w:t>uvede, do jakých obchodů rád/nerad chodí,</w:t>
            </w:r>
          </w:p>
          <w:p w14:paraId="7E9301DC" w14:textId="77777777" w:rsidR="00C94685" w:rsidRPr="007F332E" w:rsidRDefault="00C94685" w:rsidP="00296BA6">
            <w:pPr>
              <w:pStyle w:val="normlka"/>
              <w:rPr>
                <w:rFonts w:ascii="Calibri" w:hAnsi="Calibri" w:cs="Calibri"/>
              </w:rPr>
            </w:pPr>
            <w:r w:rsidRPr="007F332E">
              <w:rPr>
                <w:rFonts w:ascii="Calibri" w:hAnsi="Calibri" w:cs="Calibri"/>
              </w:rPr>
              <w:t>ústně popíše významnou budovu,</w:t>
            </w:r>
          </w:p>
          <w:p w14:paraId="68BB5A5E" w14:textId="77777777" w:rsidR="00C94685" w:rsidRPr="007F332E" w:rsidRDefault="00C94685" w:rsidP="00296BA6">
            <w:pPr>
              <w:pStyle w:val="normlka"/>
              <w:rPr>
                <w:rFonts w:ascii="Calibri" w:hAnsi="Calibri" w:cs="Calibri"/>
              </w:rPr>
            </w:pPr>
            <w:r w:rsidRPr="007F332E">
              <w:rPr>
                <w:rFonts w:ascii="Calibri" w:hAnsi="Calibri" w:cs="Calibri"/>
              </w:rPr>
              <w:t>vyměňuje si informace o příležitostech, kdy se dávají dárky,</w:t>
            </w:r>
          </w:p>
          <w:p w14:paraId="7686B551" w14:textId="77777777" w:rsidR="00C94685" w:rsidRPr="007F332E" w:rsidRDefault="00C94685" w:rsidP="00296BA6">
            <w:pPr>
              <w:pStyle w:val="normlka"/>
              <w:rPr>
                <w:rFonts w:ascii="Calibri" w:hAnsi="Calibri" w:cs="Calibri"/>
              </w:rPr>
            </w:pPr>
            <w:r w:rsidRPr="007F332E">
              <w:rPr>
                <w:rFonts w:ascii="Calibri" w:hAnsi="Calibri" w:cs="Calibri"/>
              </w:rPr>
              <w:t>koupí v obchodě dárek pro blízké,</w:t>
            </w:r>
          </w:p>
          <w:p w14:paraId="28E6D738" w14:textId="77777777" w:rsidR="00C94685" w:rsidRPr="007F332E" w:rsidRDefault="00C94685" w:rsidP="00296BA6">
            <w:pPr>
              <w:pStyle w:val="normlka"/>
              <w:rPr>
                <w:rFonts w:ascii="Calibri" w:hAnsi="Calibri" w:cs="Calibri"/>
              </w:rPr>
            </w:pPr>
            <w:r w:rsidRPr="007F332E">
              <w:rPr>
                <w:rFonts w:ascii="Calibri" w:hAnsi="Calibri" w:cs="Calibri"/>
              </w:rPr>
              <w:t>napíše neformální děkovný dopis.</w:t>
            </w:r>
          </w:p>
          <w:p w14:paraId="3ADB3D4F" w14:textId="77777777" w:rsidR="00C94685" w:rsidRPr="007F332E" w:rsidRDefault="00C94685" w:rsidP="00296BA6">
            <w:pPr>
              <w:pStyle w:val="Default"/>
              <w:ind w:left="-20"/>
              <w:rPr>
                <w:rFonts w:ascii="Calibri" w:hAnsi="Calibri" w:cs="Calibri"/>
                <w:b/>
                <w:bCs/>
                <w:sz w:val="22"/>
                <w:szCs w:val="22"/>
              </w:rPr>
            </w:pPr>
          </w:p>
          <w:p w14:paraId="07CBE1DC" w14:textId="77777777" w:rsidR="00C94685" w:rsidRPr="007F332E" w:rsidRDefault="00C94685" w:rsidP="00296BA6">
            <w:pPr>
              <w:pStyle w:val="Default"/>
              <w:ind w:left="-20"/>
              <w:rPr>
                <w:rFonts w:ascii="Calibri" w:hAnsi="Calibri" w:cs="Calibri"/>
                <w:sz w:val="22"/>
                <w:szCs w:val="22"/>
              </w:rPr>
            </w:pPr>
            <w:r w:rsidRPr="007F332E">
              <w:rPr>
                <w:rFonts w:ascii="Calibri" w:hAnsi="Calibri" w:cs="Calibri"/>
                <w:b/>
                <w:bCs/>
                <w:sz w:val="22"/>
                <w:szCs w:val="22"/>
              </w:rPr>
              <w:t>Jazykové prostředky</w:t>
            </w:r>
          </w:p>
          <w:p w14:paraId="33A46673" w14:textId="77777777" w:rsidR="00C94685" w:rsidRPr="007F332E" w:rsidRDefault="00C94685" w:rsidP="00296BA6">
            <w:pPr>
              <w:pStyle w:val="Default"/>
              <w:ind w:left="340"/>
              <w:rPr>
                <w:rFonts w:ascii="Calibri" w:hAnsi="Calibri" w:cs="Calibri"/>
                <w:sz w:val="22"/>
                <w:szCs w:val="22"/>
              </w:rPr>
            </w:pPr>
          </w:p>
          <w:p w14:paraId="44FB2617" w14:textId="77777777" w:rsidR="00C94685" w:rsidRPr="007F332E" w:rsidRDefault="00C94685" w:rsidP="00296BA6">
            <w:pPr>
              <w:pStyle w:val="normlka"/>
              <w:rPr>
                <w:rFonts w:ascii="Calibri" w:hAnsi="Calibri" w:cs="Calibri"/>
              </w:rPr>
            </w:pPr>
            <w:r w:rsidRPr="007F332E">
              <w:rPr>
                <w:rFonts w:ascii="Calibri" w:hAnsi="Calibri" w:cs="Calibri"/>
              </w:rPr>
              <w:t xml:space="preserve">rozlišuje základní zvukové prostředky jazyka, vyslovuje </w:t>
            </w:r>
          </w:p>
          <w:p w14:paraId="71F111CD" w14:textId="77777777" w:rsidR="00C94685" w:rsidRPr="007F332E" w:rsidRDefault="00C94685" w:rsidP="00296BA6">
            <w:pPr>
              <w:pStyle w:val="normlka"/>
              <w:rPr>
                <w:rFonts w:ascii="Calibri" w:hAnsi="Calibri" w:cs="Calibri"/>
              </w:rPr>
            </w:pPr>
            <w:r w:rsidRPr="007F332E">
              <w:rPr>
                <w:rFonts w:ascii="Calibri" w:hAnsi="Calibri" w:cs="Calibri"/>
              </w:rPr>
              <w:t>srozumitelně co nejblíže přirozené výslovnosti,</w:t>
            </w:r>
          </w:p>
          <w:p w14:paraId="4844D052" w14:textId="77777777" w:rsidR="00C94685" w:rsidRPr="007F332E" w:rsidRDefault="00C94685" w:rsidP="00296BA6">
            <w:pPr>
              <w:pStyle w:val="normlka"/>
              <w:rPr>
                <w:rFonts w:ascii="Calibri" w:hAnsi="Calibri" w:cs="Calibri"/>
              </w:rPr>
            </w:pPr>
            <w:r w:rsidRPr="007F332E">
              <w:rPr>
                <w:rFonts w:ascii="Calibri" w:hAnsi="Calibri" w:cs="Calibri"/>
              </w:rPr>
              <w:t>používá dostatečnou slovní zásobu včetně frazeologie v rozsahu daných tematických okruhů,</w:t>
            </w:r>
          </w:p>
          <w:p w14:paraId="12F8B488" w14:textId="77777777" w:rsidR="00C94685" w:rsidRPr="007F332E" w:rsidRDefault="00C94685" w:rsidP="00296BA6">
            <w:pPr>
              <w:pStyle w:val="normlka"/>
              <w:rPr>
                <w:rFonts w:ascii="Calibri" w:hAnsi="Calibri" w:cs="Calibri"/>
              </w:rPr>
            </w:pPr>
            <w:r w:rsidRPr="007F332E">
              <w:rPr>
                <w:rFonts w:ascii="Calibri" w:hAnsi="Calibri" w:cs="Calibri"/>
              </w:rPr>
              <w:t>aplikuje základní pravopisné normy v písemném projevu.</w:t>
            </w:r>
          </w:p>
          <w:p w14:paraId="6A32779B" w14:textId="77777777" w:rsidR="00C94685" w:rsidRPr="007F332E" w:rsidRDefault="00C94685" w:rsidP="00296BA6">
            <w:pPr>
              <w:pStyle w:val="Default"/>
              <w:ind w:left="318"/>
              <w:rPr>
                <w:rFonts w:ascii="Calibri" w:hAnsi="Calibri" w:cs="Calibri"/>
                <w:sz w:val="22"/>
                <w:szCs w:val="22"/>
              </w:rPr>
            </w:pPr>
          </w:p>
          <w:p w14:paraId="2D2369F9"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Země příslušné jazykové oblasti</w:t>
            </w:r>
          </w:p>
          <w:p w14:paraId="42A5482E" w14:textId="77777777" w:rsidR="00C94685" w:rsidRPr="007F332E" w:rsidRDefault="00C94685" w:rsidP="00296BA6">
            <w:pPr>
              <w:pStyle w:val="normlka"/>
              <w:rPr>
                <w:rFonts w:ascii="Calibri" w:hAnsi="Calibri" w:cs="Calibri"/>
                <w:lang w:eastAsia="en-GB"/>
              </w:rPr>
            </w:pPr>
          </w:p>
          <w:p w14:paraId="59CED491" w14:textId="77777777" w:rsidR="00C94685" w:rsidRPr="007F332E" w:rsidRDefault="00C94685" w:rsidP="00296BA6">
            <w:pPr>
              <w:pStyle w:val="normlka"/>
              <w:rPr>
                <w:rFonts w:ascii="Calibri" w:hAnsi="Calibri" w:cs="Calibri"/>
                <w:lang w:eastAsia="en-GB"/>
              </w:rPr>
            </w:pPr>
            <w:r w:rsidRPr="007F332E">
              <w:rPr>
                <w:rFonts w:ascii="Calibri" w:hAnsi="Calibri" w:cs="Calibri"/>
                <w:lang w:eastAsia="en-GB"/>
              </w:rPr>
              <w:t>poznává základní geografická a demografická fakta, informace o kulturních památkách, turistických atrakcích,</w:t>
            </w:r>
          </w:p>
          <w:p w14:paraId="6EBD9FEE" w14:textId="77777777" w:rsidR="00C94685" w:rsidRPr="007F332E" w:rsidRDefault="00C94685" w:rsidP="00296BA6">
            <w:pPr>
              <w:pStyle w:val="normlka"/>
              <w:rPr>
                <w:rFonts w:ascii="Calibri" w:hAnsi="Calibri" w:cs="Calibri"/>
                <w:lang w:eastAsia="en-GB"/>
              </w:rPr>
            </w:pPr>
            <w:r w:rsidRPr="007F332E">
              <w:rPr>
                <w:rFonts w:ascii="Calibri" w:hAnsi="Calibri" w:cs="Calibri"/>
                <w:lang w:eastAsia="en-GB"/>
              </w:rPr>
              <w:t>určí státní zřízení jednotlivých zemí,</w:t>
            </w:r>
          </w:p>
          <w:p w14:paraId="7BAD64D2" w14:textId="77777777" w:rsidR="00C94685" w:rsidRPr="007F332E" w:rsidRDefault="00C94685" w:rsidP="00296BA6">
            <w:pPr>
              <w:pStyle w:val="normlka"/>
              <w:rPr>
                <w:rFonts w:ascii="Calibri" w:hAnsi="Calibri" w:cs="Calibri"/>
                <w:lang w:eastAsia="en-GB"/>
              </w:rPr>
            </w:pPr>
            <w:r w:rsidRPr="007F332E">
              <w:rPr>
                <w:rFonts w:ascii="Calibri" w:hAnsi="Calibri" w:cs="Calibri"/>
                <w:lang w:eastAsia="en-GB"/>
              </w:rPr>
              <w:t>vyjadřuje názor na problémy každodenního života,</w:t>
            </w:r>
          </w:p>
          <w:p w14:paraId="4601B3C4" w14:textId="77777777" w:rsidR="00C94685" w:rsidRPr="007F332E" w:rsidRDefault="00C94685" w:rsidP="00296BA6">
            <w:pPr>
              <w:pStyle w:val="normlka"/>
              <w:rPr>
                <w:rFonts w:ascii="Calibri" w:hAnsi="Calibri" w:cs="Calibri"/>
                <w:b/>
                <w:bCs/>
              </w:rPr>
            </w:pPr>
            <w:r w:rsidRPr="007F332E">
              <w:rPr>
                <w:rFonts w:ascii="Calibri" w:hAnsi="Calibri" w:cs="Calibri"/>
                <w:lang w:eastAsia="en-GB"/>
              </w:rPr>
              <w:t>popíše nejvýznamnější historické etapy a události příslušných zemí.</w:t>
            </w:r>
          </w:p>
        </w:tc>
        <w:tc>
          <w:tcPr>
            <w:tcW w:w="387" w:type="dxa"/>
            <w:tcBorders>
              <w:top w:val="single" w:sz="6" w:space="0" w:color="000000"/>
              <w:left w:val="single" w:sz="6" w:space="0" w:color="000000"/>
              <w:bottom w:val="nil"/>
            </w:tcBorders>
          </w:tcPr>
          <w:p w14:paraId="4A5A3A33"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lastRenderedPageBreak/>
              <w:t>1.</w:t>
            </w:r>
          </w:p>
        </w:tc>
        <w:tc>
          <w:tcPr>
            <w:tcW w:w="3631" w:type="dxa"/>
            <w:tcBorders>
              <w:top w:val="single" w:sz="6" w:space="0" w:color="000000"/>
              <w:bottom w:val="nil"/>
              <w:right w:val="single" w:sz="6" w:space="0" w:color="000000"/>
            </w:tcBorders>
          </w:tcPr>
          <w:p w14:paraId="027781C2" w14:textId="77777777" w:rsidR="00C94685" w:rsidRPr="007F332E" w:rsidRDefault="00C94685" w:rsidP="00296BA6">
            <w:pPr>
              <w:pStyle w:val="normlka"/>
              <w:rPr>
                <w:rFonts w:ascii="Calibri" w:hAnsi="Calibri" w:cs="Calibri"/>
                <w:b/>
                <w:bCs/>
              </w:rPr>
            </w:pPr>
            <w:r w:rsidRPr="007F332E">
              <w:rPr>
                <w:rFonts w:ascii="Calibri" w:hAnsi="Calibri" w:cs="Calibri"/>
                <w:b/>
                <w:bCs/>
              </w:rPr>
              <w:t>Vzhled a charakter osoby, koníčky a zájmy</w:t>
            </w:r>
          </w:p>
        </w:tc>
        <w:tc>
          <w:tcPr>
            <w:tcW w:w="1133" w:type="dxa"/>
            <w:vMerge w:val="restart"/>
            <w:tcBorders>
              <w:top w:val="single" w:sz="6" w:space="0" w:color="000000"/>
              <w:left w:val="single" w:sz="6" w:space="0" w:color="000000"/>
              <w:right w:val="single" w:sz="6" w:space="0" w:color="000000"/>
            </w:tcBorders>
          </w:tcPr>
          <w:p w14:paraId="3DB9B10A" w14:textId="77777777" w:rsidR="00C94685" w:rsidRPr="007F332E" w:rsidRDefault="00C94685" w:rsidP="00296BA6">
            <w:pPr>
              <w:pStyle w:val="Default"/>
              <w:jc w:val="center"/>
              <w:rPr>
                <w:rFonts w:ascii="Calibri" w:hAnsi="Calibri" w:cs="Calibri"/>
                <w:sz w:val="22"/>
                <w:szCs w:val="22"/>
              </w:rPr>
            </w:pPr>
            <w:r>
              <w:rPr>
                <w:rFonts w:ascii="Calibri" w:hAnsi="Calibri" w:cs="Calibri"/>
                <w:sz w:val="22"/>
                <w:szCs w:val="22"/>
              </w:rPr>
              <w:t>64</w:t>
            </w:r>
          </w:p>
        </w:tc>
      </w:tr>
      <w:tr w:rsidR="00C94685" w:rsidRPr="007F332E" w14:paraId="4B843F83" w14:textId="77777777" w:rsidTr="00210D15">
        <w:trPr>
          <w:trHeight w:val="20"/>
        </w:trPr>
        <w:tc>
          <w:tcPr>
            <w:tcW w:w="596" w:type="dxa"/>
            <w:vMerge/>
            <w:tcBorders>
              <w:left w:val="single" w:sz="6" w:space="0" w:color="000000"/>
            </w:tcBorders>
          </w:tcPr>
          <w:p w14:paraId="2DA57CE7" w14:textId="77777777" w:rsidR="00C94685" w:rsidRPr="007F332E" w:rsidRDefault="00C94685" w:rsidP="00296BA6">
            <w:pPr>
              <w:pStyle w:val="titulek"/>
              <w:jc w:val="right"/>
              <w:rPr>
                <w:rFonts w:ascii="Calibri" w:hAnsi="Calibri" w:cs="Calibri"/>
                <w:b w:val="0"/>
                <w:bCs w:val="0"/>
              </w:rPr>
            </w:pPr>
          </w:p>
        </w:tc>
        <w:tc>
          <w:tcPr>
            <w:tcW w:w="3488" w:type="dxa"/>
            <w:vMerge/>
            <w:tcBorders>
              <w:right w:val="single" w:sz="6" w:space="0" w:color="000000"/>
            </w:tcBorders>
          </w:tcPr>
          <w:p w14:paraId="40B568C8" w14:textId="77777777" w:rsidR="00C94685" w:rsidRPr="007F332E" w:rsidRDefault="00C94685" w:rsidP="00296BA6">
            <w:pPr>
              <w:pStyle w:val="normlka"/>
              <w:rPr>
                <w:rFonts w:ascii="Calibri" w:hAnsi="Calibri" w:cs="Calibri"/>
              </w:rPr>
            </w:pPr>
          </w:p>
        </w:tc>
        <w:tc>
          <w:tcPr>
            <w:tcW w:w="387" w:type="dxa"/>
            <w:tcBorders>
              <w:top w:val="nil"/>
              <w:left w:val="single" w:sz="6" w:space="0" w:color="000000"/>
              <w:bottom w:val="single" w:sz="6" w:space="0" w:color="000000"/>
            </w:tcBorders>
          </w:tcPr>
          <w:p w14:paraId="0A81A9B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B58518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63D956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399113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237515E" w14:textId="77777777" w:rsidR="00C94685" w:rsidRPr="007F332E" w:rsidRDefault="00C94685" w:rsidP="00296BA6">
            <w:pPr>
              <w:pStyle w:val="Default"/>
              <w:jc w:val="right"/>
              <w:rPr>
                <w:rFonts w:ascii="Calibri" w:hAnsi="Calibri" w:cs="Calibri"/>
                <w:sz w:val="22"/>
                <w:szCs w:val="22"/>
              </w:rPr>
            </w:pPr>
          </w:p>
          <w:p w14:paraId="6F392E7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FB817E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tc>
        <w:tc>
          <w:tcPr>
            <w:tcW w:w="3631" w:type="dxa"/>
            <w:tcBorders>
              <w:top w:val="nil"/>
              <w:bottom w:val="single" w:sz="6" w:space="0" w:color="000000"/>
              <w:right w:val="single" w:sz="6" w:space="0" w:color="000000"/>
            </w:tcBorders>
          </w:tcPr>
          <w:p w14:paraId="54797A7E" w14:textId="77777777" w:rsidR="00C94685" w:rsidRPr="007F332E" w:rsidRDefault="00C94685" w:rsidP="00296BA6">
            <w:pPr>
              <w:pStyle w:val="normlka"/>
              <w:rPr>
                <w:rFonts w:ascii="Calibri" w:hAnsi="Calibri" w:cs="Calibri"/>
              </w:rPr>
            </w:pPr>
            <w:r w:rsidRPr="007F332E">
              <w:rPr>
                <w:rFonts w:ascii="Calibri" w:hAnsi="Calibri" w:cs="Calibri"/>
              </w:rPr>
              <w:t>přídavná jména</w:t>
            </w:r>
          </w:p>
          <w:p w14:paraId="535D0691" w14:textId="77777777" w:rsidR="00C94685" w:rsidRPr="007F332E" w:rsidRDefault="00C94685" w:rsidP="00296BA6">
            <w:pPr>
              <w:pStyle w:val="normlka"/>
              <w:rPr>
                <w:rFonts w:ascii="Calibri" w:hAnsi="Calibri" w:cs="Calibri"/>
              </w:rPr>
            </w:pPr>
            <w:r w:rsidRPr="007F332E">
              <w:rPr>
                <w:rFonts w:ascii="Calibri" w:hAnsi="Calibri" w:cs="Calibri"/>
              </w:rPr>
              <w:t>negativní předpony</w:t>
            </w:r>
          </w:p>
          <w:p w14:paraId="32D1DDDD" w14:textId="77777777" w:rsidR="00C94685" w:rsidRPr="007F332E" w:rsidRDefault="00C94685" w:rsidP="00296BA6">
            <w:pPr>
              <w:pStyle w:val="normlka"/>
              <w:rPr>
                <w:rFonts w:ascii="Calibri" w:hAnsi="Calibri" w:cs="Calibri"/>
              </w:rPr>
            </w:pPr>
            <w:r w:rsidRPr="007F332E">
              <w:rPr>
                <w:rFonts w:ascii="Calibri" w:hAnsi="Calibri" w:cs="Calibri"/>
              </w:rPr>
              <w:t>modifikační příslovce</w:t>
            </w:r>
          </w:p>
          <w:p w14:paraId="3839446C" w14:textId="77777777" w:rsidR="00C94685" w:rsidRPr="007F332E" w:rsidRDefault="00C94685" w:rsidP="00296BA6">
            <w:pPr>
              <w:pStyle w:val="normlka"/>
              <w:rPr>
                <w:rFonts w:ascii="Calibri" w:hAnsi="Calibri" w:cs="Calibri"/>
              </w:rPr>
            </w:pPr>
            <w:r w:rsidRPr="007F332E">
              <w:rPr>
                <w:rFonts w:ascii="Calibri" w:hAnsi="Calibri" w:cs="Calibri"/>
              </w:rPr>
              <w:t>přítomný čas prostý vs. přítomný čas průběhový</w:t>
            </w:r>
          </w:p>
          <w:p w14:paraId="0802B49C" w14:textId="77777777" w:rsidR="00C94685" w:rsidRPr="007F332E" w:rsidRDefault="00C94685" w:rsidP="00296BA6">
            <w:pPr>
              <w:pStyle w:val="normlka"/>
              <w:rPr>
                <w:rFonts w:ascii="Calibri" w:hAnsi="Calibri" w:cs="Calibri"/>
              </w:rPr>
            </w:pPr>
            <w:r w:rsidRPr="007F332E">
              <w:rPr>
                <w:rFonts w:ascii="Calibri" w:hAnsi="Calibri" w:cs="Calibri"/>
              </w:rPr>
              <w:t>sloveso + infinitiv/gerundium</w:t>
            </w:r>
          </w:p>
          <w:p w14:paraId="6AD78230" w14:textId="77777777" w:rsidR="00C94685" w:rsidRPr="007F332E" w:rsidRDefault="00C94685" w:rsidP="00296BA6">
            <w:pPr>
              <w:pStyle w:val="normlka"/>
              <w:rPr>
                <w:rFonts w:ascii="Calibri" w:hAnsi="Calibri" w:cs="Calibri"/>
              </w:rPr>
            </w:pPr>
            <w:r w:rsidRPr="007F332E">
              <w:rPr>
                <w:rFonts w:ascii="Calibri" w:hAnsi="Calibri" w:cs="Calibri"/>
              </w:rPr>
              <w:t>intonace v otázkách</w:t>
            </w:r>
          </w:p>
          <w:p w14:paraId="68AA4A25" w14:textId="77777777" w:rsidR="00C94685" w:rsidRPr="007F332E" w:rsidRDefault="00C94685" w:rsidP="00296BA6">
            <w:pPr>
              <w:pStyle w:val="normlka"/>
              <w:rPr>
                <w:rFonts w:ascii="Calibri" w:hAnsi="Calibri" w:cs="Calibri"/>
              </w:rPr>
            </w:pPr>
          </w:p>
        </w:tc>
        <w:tc>
          <w:tcPr>
            <w:tcW w:w="1133" w:type="dxa"/>
            <w:vMerge/>
            <w:tcBorders>
              <w:left w:val="single" w:sz="6" w:space="0" w:color="000000"/>
              <w:right w:val="single" w:sz="6" w:space="0" w:color="000000"/>
            </w:tcBorders>
          </w:tcPr>
          <w:p w14:paraId="67EB5E0E" w14:textId="77777777" w:rsidR="00C94685" w:rsidRPr="007F332E" w:rsidRDefault="00C94685" w:rsidP="00296BA6">
            <w:pPr>
              <w:pStyle w:val="Default"/>
              <w:jc w:val="center"/>
              <w:rPr>
                <w:rFonts w:ascii="Calibri" w:hAnsi="Calibri" w:cs="Calibri"/>
                <w:sz w:val="22"/>
                <w:szCs w:val="22"/>
              </w:rPr>
            </w:pPr>
          </w:p>
        </w:tc>
      </w:tr>
      <w:tr w:rsidR="00C94685" w:rsidRPr="007F332E" w14:paraId="49D996EF" w14:textId="77777777" w:rsidTr="00210D15">
        <w:trPr>
          <w:trHeight w:val="20"/>
        </w:trPr>
        <w:tc>
          <w:tcPr>
            <w:tcW w:w="596" w:type="dxa"/>
            <w:vMerge/>
            <w:tcBorders>
              <w:left w:val="single" w:sz="6" w:space="0" w:color="000000"/>
            </w:tcBorders>
          </w:tcPr>
          <w:p w14:paraId="2B856B2B" w14:textId="77777777" w:rsidR="00C94685" w:rsidRPr="007F332E" w:rsidRDefault="00C94685" w:rsidP="00296BA6">
            <w:pPr>
              <w:pStyle w:val="titulek"/>
              <w:jc w:val="right"/>
              <w:rPr>
                <w:rFonts w:ascii="Calibri" w:hAnsi="Calibri" w:cs="Calibri"/>
              </w:rPr>
            </w:pPr>
          </w:p>
        </w:tc>
        <w:tc>
          <w:tcPr>
            <w:tcW w:w="3488" w:type="dxa"/>
            <w:vMerge/>
            <w:tcBorders>
              <w:right w:val="single" w:sz="6" w:space="0" w:color="000000"/>
            </w:tcBorders>
          </w:tcPr>
          <w:p w14:paraId="386D1DA6" w14:textId="77777777" w:rsidR="00C94685" w:rsidRPr="007F332E" w:rsidRDefault="00C94685" w:rsidP="00296BA6">
            <w:pPr>
              <w:pStyle w:val="normlka"/>
              <w:rPr>
                <w:rFonts w:ascii="Calibri" w:hAnsi="Calibri" w:cs="Calibri"/>
                <w:b/>
                <w:bCs/>
              </w:rPr>
            </w:pPr>
          </w:p>
        </w:tc>
        <w:tc>
          <w:tcPr>
            <w:tcW w:w="387" w:type="dxa"/>
            <w:tcBorders>
              <w:top w:val="single" w:sz="6" w:space="0" w:color="000000"/>
              <w:left w:val="single" w:sz="6" w:space="0" w:color="000000"/>
              <w:bottom w:val="nil"/>
            </w:tcBorders>
          </w:tcPr>
          <w:p w14:paraId="4D1738A7"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2.</w:t>
            </w:r>
          </w:p>
        </w:tc>
        <w:tc>
          <w:tcPr>
            <w:tcW w:w="3631" w:type="dxa"/>
            <w:tcBorders>
              <w:top w:val="single" w:sz="6" w:space="0" w:color="000000"/>
              <w:bottom w:val="nil"/>
              <w:right w:val="single" w:sz="6" w:space="0" w:color="000000"/>
            </w:tcBorders>
          </w:tcPr>
          <w:p w14:paraId="0EE54639" w14:textId="77777777" w:rsidR="00C94685" w:rsidRPr="007F332E" w:rsidRDefault="00C94685" w:rsidP="00296BA6">
            <w:pPr>
              <w:pStyle w:val="normlka"/>
              <w:rPr>
                <w:rFonts w:ascii="Calibri" w:hAnsi="Calibri" w:cs="Calibri"/>
                <w:b/>
                <w:bCs/>
              </w:rPr>
            </w:pPr>
            <w:r w:rsidRPr="007F332E">
              <w:rPr>
                <w:rFonts w:ascii="Calibri" w:hAnsi="Calibri" w:cs="Calibri"/>
                <w:b/>
                <w:bCs/>
              </w:rPr>
              <w:t>Sport, volný čas</w:t>
            </w:r>
          </w:p>
        </w:tc>
        <w:tc>
          <w:tcPr>
            <w:tcW w:w="1133" w:type="dxa"/>
            <w:vMerge/>
            <w:tcBorders>
              <w:left w:val="single" w:sz="6" w:space="0" w:color="000000"/>
              <w:right w:val="single" w:sz="6" w:space="0" w:color="000000"/>
            </w:tcBorders>
          </w:tcPr>
          <w:p w14:paraId="0CC3AD3C" w14:textId="77777777" w:rsidR="00C94685" w:rsidRPr="007F332E" w:rsidRDefault="00C94685" w:rsidP="00296BA6">
            <w:pPr>
              <w:pStyle w:val="Default"/>
              <w:jc w:val="center"/>
              <w:rPr>
                <w:rFonts w:ascii="Calibri" w:hAnsi="Calibri" w:cs="Calibri"/>
                <w:sz w:val="22"/>
                <w:szCs w:val="22"/>
              </w:rPr>
            </w:pPr>
          </w:p>
        </w:tc>
      </w:tr>
      <w:tr w:rsidR="00C94685" w:rsidRPr="007F332E" w14:paraId="2B4DE1AC" w14:textId="77777777" w:rsidTr="00210D15">
        <w:trPr>
          <w:trHeight w:val="20"/>
        </w:trPr>
        <w:tc>
          <w:tcPr>
            <w:tcW w:w="596" w:type="dxa"/>
            <w:vMerge/>
            <w:tcBorders>
              <w:left w:val="single" w:sz="6" w:space="0" w:color="000000"/>
            </w:tcBorders>
          </w:tcPr>
          <w:p w14:paraId="3B803B3F" w14:textId="77777777" w:rsidR="00C94685" w:rsidRPr="007F332E" w:rsidRDefault="00C94685" w:rsidP="00296BA6">
            <w:pPr>
              <w:pStyle w:val="titulek"/>
              <w:jc w:val="right"/>
              <w:rPr>
                <w:rFonts w:ascii="Calibri" w:hAnsi="Calibri" w:cs="Calibri"/>
                <w:b w:val="0"/>
                <w:bCs w:val="0"/>
              </w:rPr>
            </w:pPr>
          </w:p>
        </w:tc>
        <w:tc>
          <w:tcPr>
            <w:tcW w:w="3488" w:type="dxa"/>
            <w:vMerge/>
            <w:tcBorders>
              <w:right w:val="single" w:sz="6" w:space="0" w:color="000000"/>
            </w:tcBorders>
          </w:tcPr>
          <w:p w14:paraId="416DB35B" w14:textId="77777777" w:rsidR="00C94685" w:rsidRPr="007F332E" w:rsidRDefault="00C94685" w:rsidP="00296BA6">
            <w:pPr>
              <w:pStyle w:val="normlka"/>
              <w:rPr>
                <w:rFonts w:ascii="Calibri" w:hAnsi="Calibri" w:cs="Calibri"/>
              </w:rPr>
            </w:pPr>
          </w:p>
        </w:tc>
        <w:tc>
          <w:tcPr>
            <w:tcW w:w="387" w:type="dxa"/>
            <w:tcBorders>
              <w:top w:val="nil"/>
              <w:left w:val="single" w:sz="6" w:space="0" w:color="000000"/>
              <w:bottom w:val="single" w:sz="6" w:space="0" w:color="000000"/>
            </w:tcBorders>
          </w:tcPr>
          <w:p w14:paraId="2886913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D7E8935" w14:textId="77777777" w:rsidR="00C94685" w:rsidRPr="007F332E" w:rsidRDefault="00C94685" w:rsidP="00296BA6">
            <w:pPr>
              <w:pStyle w:val="Default"/>
              <w:jc w:val="right"/>
              <w:rPr>
                <w:rFonts w:ascii="Calibri" w:hAnsi="Calibri" w:cs="Calibri"/>
                <w:sz w:val="22"/>
                <w:szCs w:val="22"/>
              </w:rPr>
            </w:pPr>
          </w:p>
          <w:p w14:paraId="0A628B0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17B4330" w14:textId="77777777" w:rsidR="00C94685" w:rsidRPr="007F332E" w:rsidRDefault="00C94685" w:rsidP="00296BA6">
            <w:pPr>
              <w:pStyle w:val="Default"/>
              <w:jc w:val="right"/>
              <w:rPr>
                <w:rFonts w:ascii="Calibri" w:hAnsi="Calibri" w:cs="Calibri"/>
                <w:sz w:val="22"/>
                <w:szCs w:val="22"/>
              </w:rPr>
            </w:pPr>
          </w:p>
        </w:tc>
        <w:tc>
          <w:tcPr>
            <w:tcW w:w="3631" w:type="dxa"/>
            <w:tcBorders>
              <w:top w:val="nil"/>
              <w:bottom w:val="single" w:sz="6" w:space="0" w:color="000000"/>
              <w:right w:val="single" w:sz="6" w:space="0" w:color="000000"/>
            </w:tcBorders>
          </w:tcPr>
          <w:p w14:paraId="70CD4726" w14:textId="77777777" w:rsidR="00C94685" w:rsidRPr="007F332E" w:rsidRDefault="00C94685" w:rsidP="00296BA6">
            <w:pPr>
              <w:pStyle w:val="normlka"/>
              <w:rPr>
                <w:rFonts w:ascii="Calibri" w:hAnsi="Calibri" w:cs="Calibri"/>
              </w:rPr>
            </w:pPr>
            <w:r w:rsidRPr="007F332E">
              <w:rPr>
                <w:rFonts w:ascii="Calibri" w:hAnsi="Calibri" w:cs="Calibri"/>
              </w:rPr>
              <w:t>minulý čas prostý vs. minulý čas průběhový</w:t>
            </w:r>
          </w:p>
          <w:p w14:paraId="0E2F7E49" w14:textId="77777777" w:rsidR="00C94685" w:rsidRPr="007F332E" w:rsidRDefault="00C94685" w:rsidP="00296BA6">
            <w:pPr>
              <w:pStyle w:val="normlka"/>
              <w:rPr>
                <w:rFonts w:ascii="Calibri" w:hAnsi="Calibri" w:cs="Calibri"/>
              </w:rPr>
            </w:pPr>
            <w:r w:rsidRPr="007F332E">
              <w:rPr>
                <w:rFonts w:ascii="Calibri" w:hAnsi="Calibri" w:cs="Calibri"/>
              </w:rPr>
              <w:t>koncové -</w:t>
            </w:r>
            <w:r w:rsidRPr="007F332E">
              <w:rPr>
                <w:rFonts w:ascii="Calibri" w:hAnsi="Calibri" w:cs="Calibri"/>
                <w:i/>
                <w:iCs/>
              </w:rPr>
              <w:t>ed</w:t>
            </w:r>
            <w:r w:rsidRPr="007F332E">
              <w:rPr>
                <w:rFonts w:ascii="Calibri" w:hAnsi="Calibri" w:cs="Calibri"/>
              </w:rPr>
              <w:t xml:space="preserve"> </w:t>
            </w:r>
          </w:p>
        </w:tc>
        <w:tc>
          <w:tcPr>
            <w:tcW w:w="1133" w:type="dxa"/>
            <w:vMerge/>
            <w:tcBorders>
              <w:left w:val="single" w:sz="6" w:space="0" w:color="000000"/>
              <w:right w:val="single" w:sz="6" w:space="0" w:color="000000"/>
            </w:tcBorders>
          </w:tcPr>
          <w:p w14:paraId="4F0C70BD" w14:textId="77777777" w:rsidR="00C94685" w:rsidRPr="007F332E" w:rsidRDefault="00C94685" w:rsidP="00296BA6">
            <w:pPr>
              <w:pStyle w:val="Default"/>
              <w:jc w:val="center"/>
              <w:rPr>
                <w:rFonts w:ascii="Calibri" w:hAnsi="Calibri" w:cs="Calibri"/>
                <w:sz w:val="22"/>
                <w:szCs w:val="22"/>
              </w:rPr>
            </w:pPr>
          </w:p>
        </w:tc>
      </w:tr>
      <w:tr w:rsidR="00C94685" w:rsidRPr="007F332E" w14:paraId="64AD5B67" w14:textId="77777777" w:rsidTr="00210D15">
        <w:trPr>
          <w:trHeight w:val="20"/>
        </w:trPr>
        <w:tc>
          <w:tcPr>
            <w:tcW w:w="596" w:type="dxa"/>
            <w:vMerge/>
            <w:tcBorders>
              <w:left w:val="single" w:sz="6" w:space="0" w:color="000000"/>
            </w:tcBorders>
          </w:tcPr>
          <w:p w14:paraId="65D7433F" w14:textId="77777777" w:rsidR="00C94685" w:rsidRPr="007F332E" w:rsidRDefault="00C94685" w:rsidP="00296BA6">
            <w:pPr>
              <w:pStyle w:val="titulek"/>
              <w:jc w:val="right"/>
              <w:rPr>
                <w:rFonts w:ascii="Calibri" w:hAnsi="Calibri" w:cs="Calibri"/>
              </w:rPr>
            </w:pPr>
          </w:p>
        </w:tc>
        <w:tc>
          <w:tcPr>
            <w:tcW w:w="3488" w:type="dxa"/>
            <w:vMerge/>
            <w:tcBorders>
              <w:right w:val="single" w:sz="6" w:space="0" w:color="000000"/>
            </w:tcBorders>
          </w:tcPr>
          <w:p w14:paraId="0E3BB7D5" w14:textId="77777777" w:rsidR="00C94685" w:rsidRPr="007F332E" w:rsidRDefault="00C94685" w:rsidP="00296BA6">
            <w:pPr>
              <w:pStyle w:val="normlka"/>
              <w:rPr>
                <w:rFonts w:ascii="Calibri" w:hAnsi="Calibri" w:cs="Calibri"/>
                <w:b/>
                <w:bCs/>
              </w:rPr>
            </w:pPr>
          </w:p>
        </w:tc>
        <w:tc>
          <w:tcPr>
            <w:tcW w:w="387" w:type="dxa"/>
            <w:tcBorders>
              <w:top w:val="single" w:sz="6" w:space="0" w:color="000000"/>
              <w:left w:val="single" w:sz="6" w:space="0" w:color="000000"/>
              <w:bottom w:val="nil"/>
            </w:tcBorders>
          </w:tcPr>
          <w:p w14:paraId="24082818"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3.</w:t>
            </w:r>
          </w:p>
        </w:tc>
        <w:tc>
          <w:tcPr>
            <w:tcW w:w="3631" w:type="dxa"/>
            <w:tcBorders>
              <w:top w:val="single" w:sz="6" w:space="0" w:color="000000"/>
              <w:bottom w:val="nil"/>
              <w:right w:val="single" w:sz="6" w:space="0" w:color="000000"/>
            </w:tcBorders>
          </w:tcPr>
          <w:p w14:paraId="67F6DFA8" w14:textId="77777777" w:rsidR="00C94685" w:rsidRPr="007F332E" w:rsidRDefault="00C94685" w:rsidP="00296BA6">
            <w:pPr>
              <w:pStyle w:val="normlka"/>
              <w:rPr>
                <w:rFonts w:ascii="Calibri" w:hAnsi="Calibri" w:cs="Calibri"/>
                <w:b/>
                <w:bCs/>
              </w:rPr>
            </w:pPr>
            <w:r w:rsidRPr="007F332E">
              <w:rPr>
                <w:rFonts w:ascii="Calibri" w:hAnsi="Calibri" w:cs="Calibri"/>
                <w:b/>
                <w:bCs/>
              </w:rPr>
              <w:t>Život v Evropě, město a venkov, domov a bydlení</w:t>
            </w:r>
          </w:p>
        </w:tc>
        <w:tc>
          <w:tcPr>
            <w:tcW w:w="1133" w:type="dxa"/>
            <w:vMerge/>
            <w:tcBorders>
              <w:left w:val="single" w:sz="6" w:space="0" w:color="000000"/>
              <w:right w:val="single" w:sz="6" w:space="0" w:color="000000"/>
            </w:tcBorders>
          </w:tcPr>
          <w:p w14:paraId="04EF200E" w14:textId="77777777" w:rsidR="00C94685" w:rsidRPr="007F332E" w:rsidRDefault="00C94685" w:rsidP="00296BA6">
            <w:pPr>
              <w:pStyle w:val="Default"/>
              <w:jc w:val="center"/>
              <w:rPr>
                <w:rFonts w:ascii="Calibri" w:hAnsi="Calibri" w:cs="Calibri"/>
                <w:sz w:val="22"/>
                <w:szCs w:val="22"/>
              </w:rPr>
            </w:pPr>
          </w:p>
        </w:tc>
      </w:tr>
      <w:tr w:rsidR="00C94685" w:rsidRPr="007F332E" w14:paraId="2DA556F7" w14:textId="77777777" w:rsidTr="00210D15">
        <w:trPr>
          <w:trHeight w:val="20"/>
        </w:trPr>
        <w:tc>
          <w:tcPr>
            <w:tcW w:w="596" w:type="dxa"/>
            <w:vMerge/>
            <w:tcBorders>
              <w:left w:val="single" w:sz="6" w:space="0" w:color="000000"/>
            </w:tcBorders>
          </w:tcPr>
          <w:p w14:paraId="69985F99" w14:textId="77777777" w:rsidR="00C94685" w:rsidRPr="007F332E" w:rsidRDefault="00C94685" w:rsidP="00296BA6">
            <w:pPr>
              <w:pStyle w:val="titulek"/>
              <w:jc w:val="right"/>
              <w:rPr>
                <w:rFonts w:ascii="Calibri" w:hAnsi="Calibri" w:cs="Calibri"/>
                <w:b w:val="0"/>
                <w:bCs w:val="0"/>
              </w:rPr>
            </w:pPr>
          </w:p>
        </w:tc>
        <w:tc>
          <w:tcPr>
            <w:tcW w:w="3488" w:type="dxa"/>
            <w:vMerge/>
            <w:tcBorders>
              <w:right w:val="single" w:sz="6" w:space="0" w:color="000000"/>
            </w:tcBorders>
          </w:tcPr>
          <w:p w14:paraId="159860FA" w14:textId="77777777" w:rsidR="00C94685" w:rsidRPr="007F332E" w:rsidRDefault="00C94685" w:rsidP="00296BA6">
            <w:pPr>
              <w:pStyle w:val="normlka"/>
              <w:rPr>
                <w:rFonts w:ascii="Calibri" w:hAnsi="Calibri" w:cs="Calibri"/>
              </w:rPr>
            </w:pPr>
          </w:p>
        </w:tc>
        <w:tc>
          <w:tcPr>
            <w:tcW w:w="387" w:type="dxa"/>
            <w:tcBorders>
              <w:top w:val="nil"/>
              <w:left w:val="single" w:sz="6" w:space="0" w:color="000000"/>
              <w:bottom w:val="single" w:sz="6" w:space="0" w:color="000000"/>
            </w:tcBorders>
          </w:tcPr>
          <w:p w14:paraId="11CD1BF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4B738C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4095CB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637BEEF" w14:textId="77777777" w:rsidR="00C94685" w:rsidRPr="007F332E" w:rsidRDefault="00C94685" w:rsidP="00296BA6">
            <w:pPr>
              <w:pStyle w:val="Default"/>
              <w:jc w:val="right"/>
              <w:rPr>
                <w:rFonts w:ascii="Calibri" w:hAnsi="Calibri" w:cs="Calibri"/>
                <w:sz w:val="22"/>
                <w:szCs w:val="22"/>
              </w:rPr>
            </w:pPr>
          </w:p>
          <w:p w14:paraId="53A4D5D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5ABFB5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1D6CDF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8A94D8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tc>
        <w:tc>
          <w:tcPr>
            <w:tcW w:w="3631" w:type="dxa"/>
            <w:tcBorders>
              <w:top w:val="nil"/>
              <w:bottom w:val="single" w:sz="6" w:space="0" w:color="000000"/>
              <w:right w:val="single" w:sz="6" w:space="0" w:color="000000"/>
            </w:tcBorders>
          </w:tcPr>
          <w:p w14:paraId="62104673" w14:textId="77777777" w:rsidR="00C94685" w:rsidRPr="007F332E" w:rsidRDefault="00C94685" w:rsidP="00296BA6">
            <w:pPr>
              <w:pStyle w:val="normlka"/>
              <w:rPr>
                <w:rFonts w:ascii="Calibri" w:hAnsi="Calibri" w:cs="Calibri"/>
              </w:rPr>
            </w:pPr>
            <w:r w:rsidRPr="007F332E">
              <w:rPr>
                <w:rFonts w:ascii="Calibri" w:hAnsi="Calibri" w:cs="Calibri"/>
              </w:rPr>
              <w:t>předložky pohybu</w:t>
            </w:r>
          </w:p>
          <w:p w14:paraId="256BA722" w14:textId="77777777" w:rsidR="00C94685" w:rsidRPr="007F332E" w:rsidRDefault="00C94685" w:rsidP="00296BA6">
            <w:pPr>
              <w:pStyle w:val="normlka"/>
              <w:rPr>
                <w:rFonts w:ascii="Calibri" w:hAnsi="Calibri" w:cs="Calibri"/>
              </w:rPr>
            </w:pPr>
            <w:r w:rsidRPr="007F332E">
              <w:rPr>
                <w:rFonts w:ascii="Calibri" w:hAnsi="Calibri" w:cs="Calibri"/>
              </w:rPr>
              <w:t>složená slova</w:t>
            </w:r>
          </w:p>
          <w:p w14:paraId="2DF798C5" w14:textId="77777777" w:rsidR="00C94685" w:rsidRPr="007F332E" w:rsidRDefault="00C94685" w:rsidP="00296BA6">
            <w:pPr>
              <w:pStyle w:val="normlka"/>
              <w:rPr>
                <w:rFonts w:ascii="Calibri" w:hAnsi="Calibri" w:cs="Calibri"/>
              </w:rPr>
            </w:pPr>
            <w:r w:rsidRPr="007F332E">
              <w:rPr>
                <w:rFonts w:ascii="Calibri" w:hAnsi="Calibri" w:cs="Calibri"/>
              </w:rPr>
              <w:t>počitatelná a nepočitatelná podstatná jména</w:t>
            </w:r>
          </w:p>
          <w:p w14:paraId="0EAC9A1B" w14:textId="77777777" w:rsidR="00C94685" w:rsidRPr="007F332E" w:rsidRDefault="00C94685" w:rsidP="00296BA6">
            <w:pPr>
              <w:pStyle w:val="normlka"/>
              <w:rPr>
                <w:rFonts w:ascii="Calibri" w:hAnsi="Calibri" w:cs="Calibri"/>
              </w:rPr>
            </w:pPr>
            <w:r w:rsidRPr="007F332E">
              <w:rPr>
                <w:rFonts w:ascii="Calibri" w:hAnsi="Calibri" w:cs="Calibri"/>
              </w:rPr>
              <w:t>členy</w:t>
            </w:r>
          </w:p>
          <w:p w14:paraId="0EA0BDCD" w14:textId="77777777" w:rsidR="00C94685" w:rsidRPr="007F332E" w:rsidRDefault="00C94685" w:rsidP="00296BA6">
            <w:pPr>
              <w:pStyle w:val="normlka"/>
              <w:rPr>
                <w:rFonts w:ascii="Calibri" w:hAnsi="Calibri" w:cs="Calibri"/>
              </w:rPr>
            </w:pPr>
            <w:r w:rsidRPr="007F332E">
              <w:rPr>
                <w:rFonts w:ascii="Calibri" w:hAnsi="Calibri" w:cs="Calibri"/>
              </w:rPr>
              <w:t>neurčitá zájmena</w:t>
            </w:r>
          </w:p>
          <w:p w14:paraId="479E1998" w14:textId="77777777" w:rsidR="00C94685" w:rsidRPr="007F332E" w:rsidRDefault="00C94685" w:rsidP="00296BA6">
            <w:pPr>
              <w:pStyle w:val="normlka"/>
              <w:rPr>
                <w:rFonts w:ascii="Calibri" w:hAnsi="Calibri" w:cs="Calibri"/>
              </w:rPr>
            </w:pPr>
            <w:r w:rsidRPr="007F332E">
              <w:rPr>
                <w:rFonts w:ascii="Calibri" w:hAnsi="Calibri" w:cs="Calibri"/>
              </w:rPr>
              <w:t>vyjádření množství</w:t>
            </w:r>
          </w:p>
          <w:p w14:paraId="1748B7EF" w14:textId="77777777" w:rsidR="00C94685" w:rsidRPr="007F332E" w:rsidRDefault="00C94685" w:rsidP="00296BA6">
            <w:pPr>
              <w:pStyle w:val="normlka"/>
              <w:rPr>
                <w:rFonts w:ascii="Calibri" w:hAnsi="Calibri" w:cs="Calibri"/>
                <w:i/>
                <w:iCs/>
              </w:rPr>
            </w:pPr>
            <w:r w:rsidRPr="007F332E">
              <w:rPr>
                <w:rFonts w:ascii="Calibri" w:hAnsi="Calibri" w:cs="Calibri"/>
              </w:rPr>
              <w:t xml:space="preserve">určitý člen </w:t>
            </w:r>
            <w:r w:rsidRPr="007F332E">
              <w:rPr>
                <w:rFonts w:ascii="Calibri" w:hAnsi="Calibri" w:cs="Calibri"/>
                <w:i/>
                <w:iCs/>
              </w:rPr>
              <w:t>the</w:t>
            </w:r>
          </w:p>
          <w:p w14:paraId="5BC50BE3" w14:textId="77777777" w:rsidR="00C94685" w:rsidRPr="007F332E" w:rsidRDefault="00C94685" w:rsidP="00296BA6">
            <w:pPr>
              <w:pStyle w:val="normlka"/>
              <w:rPr>
                <w:rFonts w:ascii="Calibri" w:hAnsi="Calibri" w:cs="Calibri"/>
              </w:rPr>
            </w:pPr>
          </w:p>
        </w:tc>
        <w:tc>
          <w:tcPr>
            <w:tcW w:w="1133" w:type="dxa"/>
            <w:vMerge/>
            <w:tcBorders>
              <w:left w:val="single" w:sz="6" w:space="0" w:color="000000"/>
              <w:right w:val="single" w:sz="6" w:space="0" w:color="000000"/>
            </w:tcBorders>
          </w:tcPr>
          <w:p w14:paraId="3165E8EB" w14:textId="77777777" w:rsidR="00C94685" w:rsidRPr="007F332E" w:rsidRDefault="00C94685" w:rsidP="00296BA6">
            <w:pPr>
              <w:pStyle w:val="Default"/>
              <w:jc w:val="center"/>
              <w:rPr>
                <w:rFonts w:ascii="Calibri" w:hAnsi="Calibri" w:cs="Calibri"/>
                <w:sz w:val="22"/>
                <w:szCs w:val="22"/>
              </w:rPr>
            </w:pPr>
          </w:p>
        </w:tc>
      </w:tr>
      <w:tr w:rsidR="00C94685" w:rsidRPr="007F332E" w14:paraId="4AA0EDD1" w14:textId="77777777" w:rsidTr="00210D15">
        <w:trPr>
          <w:trHeight w:val="20"/>
        </w:trPr>
        <w:tc>
          <w:tcPr>
            <w:tcW w:w="596" w:type="dxa"/>
            <w:vMerge/>
            <w:tcBorders>
              <w:left w:val="single" w:sz="6" w:space="0" w:color="000000"/>
            </w:tcBorders>
          </w:tcPr>
          <w:p w14:paraId="3B06022B" w14:textId="77777777" w:rsidR="00C94685" w:rsidRPr="007F332E" w:rsidRDefault="00C94685" w:rsidP="00296BA6">
            <w:pPr>
              <w:pStyle w:val="titulek"/>
              <w:jc w:val="right"/>
              <w:rPr>
                <w:rFonts w:ascii="Calibri" w:hAnsi="Calibri" w:cs="Calibri"/>
                <w:b w:val="0"/>
                <w:bCs w:val="0"/>
              </w:rPr>
            </w:pPr>
          </w:p>
        </w:tc>
        <w:tc>
          <w:tcPr>
            <w:tcW w:w="3488" w:type="dxa"/>
            <w:vMerge/>
            <w:tcBorders>
              <w:right w:val="single" w:sz="6" w:space="0" w:color="000000"/>
            </w:tcBorders>
          </w:tcPr>
          <w:p w14:paraId="708E0D8D" w14:textId="77777777" w:rsidR="00C94685" w:rsidRPr="007F332E" w:rsidRDefault="00C94685" w:rsidP="00296BA6">
            <w:pPr>
              <w:pStyle w:val="normlka"/>
              <w:rPr>
                <w:rFonts w:ascii="Calibri" w:hAnsi="Calibri" w:cs="Calibri"/>
                <w:b/>
                <w:bCs/>
              </w:rPr>
            </w:pPr>
          </w:p>
        </w:tc>
        <w:tc>
          <w:tcPr>
            <w:tcW w:w="387" w:type="dxa"/>
            <w:tcBorders>
              <w:top w:val="single" w:sz="6" w:space="0" w:color="000000"/>
              <w:left w:val="single" w:sz="6" w:space="0" w:color="000000"/>
              <w:bottom w:val="nil"/>
            </w:tcBorders>
          </w:tcPr>
          <w:p w14:paraId="14AAC393"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4.</w:t>
            </w:r>
          </w:p>
        </w:tc>
        <w:tc>
          <w:tcPr>
            <w:tcW w:w="3631" w:type="dxa"/>
            <w:tcBorders>
              <w:top w:val="single" w:sz="6" w:space="0" w:color="000000"/>
              <w:bottom w:val="nil"/>
              <w:right w:val="single" w:sz="6" w:space="0" w:color="000000"/>
            </w:tcBorders>
          </w:tcPr>
          <w:p w14:paraId="761DA0DC"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Film a televize</w:t>
            </w:r>
          </w:p>
        </w:tc>
        <w:tc>
          <w:tcPr>
            <w:tcW w:w="1133" w:type="dxa"/>
            <w:vMerge/>
            <w:tcBorders>
              <w:left w:val="single" w:sz="6" w:space="0" w:color="000000"/>
              <w:right w:val="single" w:sz="6" w:space="0" w:color="000000"/>
            </w:tcBorders>
          </w:tcPr>
          <w:p w14:paraId="69B11C8B" w14:textId="77777777" w:rsidR="00C94685" w:rsidRPr="007F332E" w:rsidRDefault="00C94685" w:rsidP="00296BA6">
            <w:pPr>
              <w:pStyle w:val="Default"/>
              <w:jc w:val="center"/>
              <w:rPr>
                <w:rFonts w:ascii="Calibri" w:hAnsi="Calibri" w:cs="Calibri"/>
                <w:sz w:val="22"/>
                <w:szCs w:val="22"/>
              </w:rPr>
            </w:pPr>
          </w:p>
        </w:tc>
      </w:tr>
      <w:tr w:rsidR="00C94685" w:rsidRPr="007F332E" w14:paraId="371F3449" w14:textId="77777777" w:rsidTr="00210D15">
        <w:trPr>
          <w:trHeight w:val="20"/>
        </w:trPr>
        <w:tc>
          <w:tcPr>
            <w:tcW w:w="596" w:type="dxa"/>
            <w:vMerge/>
            <w:tcBorders>
              <w:left w:val="single" w:sz="6" w:space="0" w:color="000000"/>
            </w:tcBorders>
          </w:tcPr>
          <w:p w14:paraId="1AD0454B" w14:textId="77777777" w:rsidR="00C94685" w:rsidRPr="007F332E" w:rsidRDefault="00C94685" w:rsidP="00296BA6">
            <w:pPr>
              <w:pStyle w:val="titulek"/>
              <w:jc w:val="right"/>
              <w:rPr>
                <w:rFonts w:ascii="Calibri" w:hAnsi="Calibri" w:cs="Calibri"/>
                <w:b w:val="0"/>
                <w:bCs w:val="0"/>
              </w:rPr>
            </w:pPr>
          </w:p>
        </w:tc>
        <w:tc>
          <w:tcPr>
            <w:tcW w:w="3488" w:type="dxa"/>
            <w:vMerge/>
            <w:tcBorders>
              <w:right w:val="single" w:sz="6" w:space="0" w:color="000000"/>
            </w:tcBorders>
          </w:tcPr>
          <w:p w14:paraId="42FF03F8" w14:textId="77777777" w:rsidR="00C94685" w:rsidRPr="007F332E" w:rsidRDefault="00C94685" w:rsidP="00296BA6">
            <w:pPr>
              <w:pStyle w:val="normlka"/>
              <w:rPr>
                <w:rFonts w:ascii="Calibri" w:hAnsi="Calibri" w:cs="Calibri"/>
              </w:rPr>
            </w:pPr>
          </w:p>
        </w:tc>
        <w:tc>
          <w:tcPr>
            <w:tcW w:w="387" w:type="dxa"/>
            <w:tcBorders>
              <w:top w:val="nil"/>
              <w:left w:val="single" w:sz="6" w:space="0" w:color="000000"/>
              <w:bottom w:val="single" w:sz="6" w:space="0" w:color="000000"/>
            </w:tcBorders>
          </w:tcPr>
          <w:p w14:paraId="4C48240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699E4DA" w14:textId="77777777" w:rsidR="00C94685" w:rsidRPr="007F332E" w:rsidRDefault="00C94685" w:rsidP="00296BA6">
            <w:pPr>
              <w:pStyle w:val="Default"/>
              <w:jc w:val="right"/>
              <w:rPr>
                <w:rFonts w:ascii="Calibri" w:hAnsi="Calibri" w:cs="Calibri"/>
                <w:sz w:val="22"/>
                <w:szCs w:val="22"/>
              </w:rPr>
            </w:pPr>
          </w:p>
          <w:p w14:paraId="58ED324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EAF62C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96E407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tc>
        <w:tc>
          <w:tcPr>
            <w:tcW w:w="3631" w:type="dxa"/>
            <w:tcBorders>
              <w:top w:val="nil"/>
              <w:bottom w:val="single" w:sz="6" w:space="0" w:color="000000"/>
              <w:right w:val="single" w:sz="6" w:space="0" w:color="000000"/>
            </w:tcBorders>
          </w:tcPr>
          <w:p w14:paraId="25AC07F3" w14:textId="77777777" w:rsidR="00C94685" w:rsidRPr="007F332E" w:rsidRDefault="00C94685" w:rsidP="00296BA6">
            <w:pPr>
              <w:pStyle w:val="normlka"/>
              <w:rPr>
                <w:rFonts w:ascii="Calibri" w:hAnsi="Calibri" w:cs="Calibri"/>
              </w:rPr>
            </w:pPr>
            <w:r w:rsidRPr="007F332E">
              <w:rPr>
                <w:rFonts w:ascii="Calibri" w:hAnsi="Calibri" w:cs="Calibri"/>
              </w:rPr>
              <w:t>přídavná jména zakončena na -</w:t>
            </w:r>
            <w:r w:rsidRPr="007F332E">
              <w:rPr>
                <w:rFonts w:ascii="Calibri" w:hAnsi="Calibri" w:cs="Calibri"/>
                <w:i/>
                <w:iCs/>
              </w:rPr>
              <w:t>ed</w:t>
            </w:r>
            <w:r w:rsidRPr="007F332E">
              <w:rPr>
                <w:rFonts w:ascii="Calibri" w:hAnsi="Calibri" w:cs="Calibri"/>
              </w:rPr>
              <w:t xml:space="preserve"> a -</w:t>
            </w:r>
            <w:r w:rsidRPr="007F332E">
              <w:rPr>
                <w:rFonts w:ascii="Calibri" w:hAnsi="Calibri" w:cs="Calibri"/>
                <w:i/>
                <w:iCs/>
              </w:rPr>
              <w:t>ing</w:t>
            </w:r>
          </w:p>
          <w:p w14:paraId="53B9AC46" w14:textId="77777777" w:rsidR="00C94685" w:rsidRPr="007F332E" w:rsidRDefault="00C94685" w:rsidP="00296BA6">
            <w:pPr>
              <w:pStyle w:val="normlka"/>
              <w:rPr>
                <w:rFonts w:ascii="Calibri" w:hAnsi="Calibri" w:cs="Calibri"/>
              </w:rPr>
            </w:pPr>
            <w:r w:rsidRPr="007F332E">
              <w:rPr>
                <w:rFonts w:ascii="Calibri" w:hAnsi="Calibri" w:cs="Calibri"/>
              </w:rPr>
              <w:t>2. a 3. stupeň přídavných jmen</w:t>
            </w:r>
          </w:p>
          <w:p w14:paraId="1512DFB6" w14:textId="77777777" w:rsidR="00C94685" w:rsidRPr="007F332E" w:rsidRDefault="00C94685" w:rsidP="00296BA6">
            <w:pPr>
              <w:pStyle w:val="normlka"/>
              <w:rPr>
                <w:rFonts w:ascii="Calibri" w:hAnsi="Calibri" w:cs="Calibri"/>
              </w:rPr>
            </w:pPr>
            <w:r w:rsidRPr="007F332E">
              <w:rPr>
                <w:rFonts w:ascii="Calibri" w:hAnsi="Calibri" w:cs="Calibri"/>
              </w:rPr>
              <w:t>srovnávání</w:t>
            </w:r>
          </w:p>
          <w:p w14:paraId="101CFA46" w14:textId="77777777" w:rsidR="00C94685" w:rsidRPr="007F332E" w:rsidRDefault="00C94685" w:rsidP="00296BA6">
            <w:pPr>
              <w:pStyle w:val="normlka"/>
              <w:rPr>
                <w:rFonts w:ascii="Calibri" w:hAnsi="Calibri" w:cs="Calibri"/>
              </w:rPr>
            </w:pPr>
            <w:r w:rsidRPr="007F332E">
              <w:rPr>
                <w:rFonts w:ascii="Calibri" w:hAnsi="Calibri" w:cs="Calibri"/>
              </w:rPr>
              <w:t>oslabená výslovnost slov ve větě</w:t>
            </w:r>
          </w:p>
          <w:p w14:paraId="42BA08E6" w14:textId="77777777" w:rsidR="00C94685" w:rsidRPr="007F332E" w:rsidRDefault="00C94685" w:rsidP="00296BA6">
            <w:pPr>
              <w:pStyle w:val="normlka"/>
              <w:rPr>
                <w:rFonts w:ascii="Calibri" w:hAnsi="Calibri" w:cs="Calibri"/>
              </w:rPr>
            </w:pPr>
          </w:p>
        </w:tc>
        <w:tc>
          <w:tcPr>
            <w:tcW w:w="1133" w:type="dxa"/>
            <w:vMerge/>
            <w:tcBorders>
              <w:left w:val="single" w:sz="6" w:space="0" w:color="000000"/>
              <w:right w:val="single" w:sz="6" w:space="0" w:color="000000"/>
            </w:tcBorders>
          </w:tcPr>
          <w:p w14:paraId="75F4459B" w14:textId="77777777" w:rsidR="00C94685" w:rsidRPr="007F332E" w:rsidRDefault="00C94685" w:rsidP="00296BA6">
            <w:pPr>
              <w:pStyle w:val="Default"/>
              <w:jc w:val="center"/>
              <w:rPr>
                <w:rFonts w:ascii="Calibri" w:hAnsi="Calibri" w:cs="Calibri"/>
                <w:sz w:val="22"/>
                <w:szCs w:val="22"/>
              </w:rPr>
            </w:pPr>
          </w:p>
        </w:tc>
      </w:tr>
      <w:tr w:rsidR="00C94685" w:rsidRPr="007F332E" w14:paraId="539CA123" w14:textId="77777777" w:rsidTr="00210D15">
        <w:trPr>
          <w:trHeight w:val="20"/>
        </w:trPr>
        <w:tc>
          <w:tcPr>
            <w:tcW w:w="596" w:type="dxa"/>
            <w:vMerge/>
            <w:tcBorders>
              <w:left w:val="single" w:sz="6" w:space="0" w:color="000000"/>
            </w:tcBorders>
          </w:tcPr>
          <w:p w14:paraId="43259A6E" w14:textId="77777777" w:rsidR="00C94685" w:rsidRPr="007F332E" w:rsidRDefault="00C94685" w:rsidP="00296BA6">
            <w:pPr>
              <w:pStyle w:val="titulek"/>
              <w:jc w:val="right"/>
              <w:rPr>
                <w:rFonts w:ascii="Calibri" w:hAnsi="Calibri" w:cs="Calibri"/>
              </w:rPr>
            </w:pPr>
          </w:p>
        </w:tc>
        <w:tc>
          <w:tcPr>
            <w:tcW w:w="3488" w:type="dxa"/>
            <w:vMerge/>
            <w:tcBorders>
              <w:right w:val="single" w:sz="6" w:space="0" w:color="000000"/>
            </w:tcBorders>
          </w:tcPr>
          <w:p w14:paraId="14A2337F" w14:textId="77777777" w:rsidR="00C94685" w:rsidRPr="007F332E" w:rsidRDefault="00C94685" w:rsidP="00296BA6">
            <w:pPr>
              <w:pStyle w:val="normlka"/>
              <w:rPr>
                <w:rFonts w:ascii="Calibri" w:hAnsi="Calibri" w:cs="Calibri"/>
                <w:b/>
                <w:bCs/>
              </w:rPr>
            </w:pPr>
          </w:p>
        </w:tc>
        <w:tc>
          <w:tcPr>
            <w:tcW w:w="387" w:type="dxa"/>
            <w:tcBorders>
              <w:top w:val="single" w:sz="6" w:space="0" w:color="000000"/>
              <w:left w:val="single" w:sz="6" w:space="0" w:color="000000"/>
              <w:bottom w:val="nil"/>
            </w:tcBorders>
          </w:tcPr>
          <w:p w14:paraId="2D9E5831"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5.</w:t>
            </w:r>
          </w:p>
        </w:tc>
        <w:tc>
          <w:tcPr>
            <w:tcW w:w="3631" w:type="dxa"/>
            <w:vMerge w:val="restart"/>
            <w:tcBorders>
              <w:top w:val="single" w:sz="6" w:space="0" w:color="000000"/>
              <w:right w:val="single" w:sz="6" w:space="0" w:color="000000"/>
            </w:tcBorders>
          </w:tcPr>
          <w:p w14:paraId="2EAA2D76" w14:textId="77777777" w:rsidR="00C94685" w:rsidRPr="007F332E" w:rsidRDefault="00C94685" w:rsidP="00296BA6">
            <w:pPr>
              <w:pStyle w:val="normlka"/>
              <w:rPr>
                <w:rFonts w:ascii="Calibri" w:hAnsi="Calibri" w:cs="Calibri"/>
                <w:b/>
                <w:bCs/>
              </w:rPr>
            </w:pPr>
            <w:r w:rsidRPr="007F332E">
              <w:rPr>
                <w:rFonts w:ascii="Calibri" w:hAnsi="Calibri" w:cs="Calibri"/>
                <w:b/>
                <w:bCs/>
              </w:rPr>
              <w:t>Obchod a nakupování, peníze, zvláštní příležitosti, budovy</w:t>
            </w:r>
          </w:p>
          <w:p w14:paraId="519EE3A7" w14:textId="77777777" w:rsidR="00C94685" w:rsidRPr="007F332E" w:rsidRDefault="00C94685" w:rsidP="00296BA6">
            <w:pPr>
              <w:pStyle w:val="normlka"/>
              <w:rPr>
                <w:rFonts w:ascii="Calibri" w:hAnsi="Calibri" w:cs="Calibri"/>
              </w:rPr>
            </w:pPr>
            <w:r w:rsidRPr="007F332E">
              <w:rPr>
                <w:rFonts w:ascii="Calibri" w:hAnsi="Calibri" w:cs="Calibri"/>
              </w:rPr>
              <w:t>předpřítomný čas</w:t>
            </w:r>
          </w:p>
          <w:p w14:paraId="57906B10" w14:textId="77777777" w:rsidR="00C94685" w:rsidRPr="007F332E" w:rsidRDefault="00C94685" w:rsidP="00296BA6">
            <w:pPr>
              <w:pStyle w:val="normlka"/>
              <w:rPr>
                <w:rFonts w:ascii="Calibri" w:hAnsi="Calibri" w:cs="Calibri"/>
              </w:rPr>
            </w:pPr>
            <w:r w:rsidRPr="007F332E">
              <w:rPr>
                <w:rFonts w:ascii="Calibri" w:hAnsi="Calibri" w:cs="Calibri"/>
              </w:rPr>
              <w:t>minulý čas vs. předpřítomný čas</w:t>
            </w:r>
          </w:p>
          <w:p w14:paraId="5A682625" w14:textId="77777777" w:rsidR="00C94685" w:rsidRPr="007F332E" w:rsidRDefault="00C94685" w:rsidP="00296BA6">
            <w:pPr>
              <w:pStyle w:val="normlka"/>
              <w:rPr>
                <w:rFonts w:ascii="Calibri" w:hAnsi="Calibri" w:cs="Calibri"/>
              </w:rPr>
            </w:pPr>
            <w:r w:rsidRPr="007F332E">
              <w:rPr>
                <w:rFonts w:ascii="Calibri" w:hAnsi="Calibri" w:cs="Calibri"/>
              </w:rPr>
              <w:t xml:space="preserve">otázka </w:t>
            </w:r>
            <w:r w:rsidRPr="007F332E">
              <w:rPr>
                <w:rFonts w:ascii="Calibri" w:hAnsi="Calibri" w:cs="Calibri"/>
                <w:i/>
                <w:iCs/>
              </w:rPr>
              <w:t>How long...?</w:t>
            </w:r>
            <w:r w:rsidRPr="007F332E">
              <w:rPr>
                <w:rFonts w:ascii="Calibri" w:hAnsi="Calibri" w:cs="Calibri"/>
              </w:rPr>
              <w:t xml:space="preserve">  </w:t>
            </w:r>
          </w:p>
          <w:p w14:paraId="688C3168" w14:textId="77777777" w:rsidR="00C94685" w:rsidRPr="007F332E" w:rsidRDefault="00C94685" w:rsidP="00296BA6">
            <w:pPr>
              <w:pStyle w:val="normlka"/>
              <w:rPr>
                <w:rFonts w:ascii="Calibri" w:hAnsi="Calibri" w:cs="Calibri"/>
                <w:b/>
                <w:bCs/>
              </w:rPr>
            </w:pPr>
            <w:r w:rsidRPr="007F332E">
              <w:rPr>
                <w:rFonts w:ascii="Calibri" w:hAnsi="Calibri" w:cs="Calibri"/>
              </w:rPr>
              <w:t xml:space="preserve">čísla v cenách </w:t>
            </w:r>
          </w:p>
        </w:tc>
        <w:tc>
          <w:tcPr>
            <w:tcW w:w="1133" w:type="dxa"/>
            <w:vMerge/>
            <w:tcBorders>
              <w:left w:val="single" w:sz="6" w:space="0" w:color="000000"/>
              <w:right w:val="single" w:sz="6" w:space="0" w:color="000000"/>
            </w:tcBorders>
          </w:tcPr>
          <w:p w14:paraId="6550460F" w14:textId="77777777" w:rsidR="00C94685" w:rsidRPr="007F332E" w:rsidRDefault="00C94685" w:rsidP="00296BA6">
            <w:pPr>
              <w:pStyle w:val="Default"/>
              <w:jc w:val="center"/>
              <w:rPr>
                <w:rFonts w:ascii="Calibri" w:hAnsi="Calibri" w:cs="Calibri"/>
                <w:sz w:val="22"/>
                <w:szCs w:val="22"/>
              </w:rPr>
            </w:pPr>
          </w:p>
        </w:tc>
      </w:tr>
      <w:tr w:rsidR="00C94685" w:rsidRPr="007F332E" w14:paraId="06C4E3D4" w14:textId="77777777">
        <w:trPr>
          <w:trHeight w:val="3684"/>
        </w:trPr>
        <w:tc>
          <w:tcPr>
            <w:tcW w:w="596" w:type="dxa"/>
            <w:vMerge/>
            <w:tcBorders>
              <w:left w:val="single" w:sz="6" w:space="0" w:color="000000"/>
            </w:tcBorders>
          </w:tcPr>
          <w:p w14:paraId="3ADEA6F0" w14:textId="77777777" w:rsidR="00C94685" w:rsidRPr="007F332E" w:rsidRDefault="00C94685" w:rsidP="00296BA6">
            <w:pPr>
              <w:pStyle w:val="titulek"/>
              <w:jc w:val="right"/>
              <w:rPr>
                <w:rFonts w:ascii="Calibri" w:hAnsi="Calibri" w:cs="Calibri"/>
                <w:b w:val="0"/>
                <w:bCs w:val="0"/>
              </w:rPr>
            </w:pPr>
          </w:p>
        </w:tc>
        <w:tc>
          <w:tcPr>
            <w:tcW w:w="3488" w:type="dxa"/>
            <w:vMerge/>
            <w:tcBorders>
              <w:right w:val="single" w:sz="6" w:space="0" w:color="000000"/>
            </w:tcBorders>
          </w:tcPr>
          <w:p w14:paraId="0AB71C42" w14:textId="77777777" w:rsidR="00C94685" w:rsidRPr="007F332E" w:rsidRDefault="00C94685" w:rsidP="00296BA6">
            <w:pPr>
              <w:pStyle w:val="normlka"/>
              <w:rPr>
                <w:rFonts w:ascii="Calibri" w:hAnsi="Calibri" w:cs="Calibri"/>
              </w:rPr>
            </w:pPr>
          </w:p>
        </w:tc>
        <w:tc>
          <w:tcPr>
            <w:tcW w:w="387" w:type="dxa"/>
            <w:tcBorders>
              <w:top w:val="nil"/>
              <w:left w:val="single" w:sz="6" w:space="0" w:color="000000"/>
            </w:tcBorders>
          </w:tcPr>
          <w:p w14:paraId="2DC3C60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A8FC66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8BBB73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47153C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tc>
        <w:tc>
          <w:tcPr>
            <w:tcW w:w="3631" w:type="dxa"/>
            <w:vMerge/>
            <w:tcBorders>
              <w:right w:val="single" w:sz="6" w:space="0" w:color="000000"/>
            </w:tcBorders>
          </w:tcPr>
          <w:p w14:paraId="2AA726F3" w14:textId="77777777" w:rsidR="00C94685" w:rsidRPr="007F332E" w:rsidRDefault="00C94685" w:rsidP="00296BA6">
            <w:pPr>
              <w:pStyle w:val="normlka"/>
              <w:rPr>
                <w:rFonts w:ascii="Calibri" w:hAnsi="Calibri" w:cs="Calibri"/>
              </w:rPr>
            </w:pPr>
          </w:p>
        </w:tc>
        <w:tc>
          <w:tcPr>
            <w:tcW w:w="1133" w:type="dxa"/>
            <w:vMerge/>
            <w:tcBorders>
              <w:left w:val="single" w:sz="6" w:space="0" w:color="000000"/>
              <w:right w:val="single" w:sz="6" w:space="0" w:color="000000"/>
            </w:tcBorders>
          </w:tcPr>
          <w:p w14:paraId="698DFA36" w14:textId="77777777" w:rsidR="00C94685" w:rsidRPr="007F332E" w:rsidRDefault="00C94685" w:rsidP="00296BA6">
            <w:pPr>
              <w:pStyle w:val="Default"/>
              <w:jc w:val="center"/>
              <w:rPr>
                <w:rFonts w:ascii="Calibri" w:hAnsi="Calibri" w:cs="Calibri"/>
                <w:sz w:val="22"/>
                <w:szCs w:val="22"/>
              </w:rPr>
            </w:pPr>
          </w:p>
        </w:tc>
      </w:tr>
      <w:tr w:rsidR="00C94685" w:rsidRPr="007F332E" w14:paraId="2EA67166" w14:textId="77777777">
        <w:trPr>
          <w:trHeight w:val="288"/>
        </w:trPr>
        <w:tc>
          <w:tcPr>
            <w:tcW w:w="596" w:type="dxa"/>
            <w:vMerge/>
            <w:tcBorders>
              <w:left w:val="single" w:sz="6" w:space="0" w:color="000000"/>
              <w:bottom w:val="single" w:sz="6" w:space="0" w:color="000000"/>
            </w:tcBorders>
          </w:tcPr>
          <w:p w14:paraId="4A64F94F" w14:textId="77777777" w:rsidR="00C94685" w:rsidRPr="007F332E" w:rsidRDefault="00C94685" w:rsidP="00296BA6">
            <w:pPr>
              <w:pStyle w:val="titulek"/>
              <w:jc w:val="right"/>
              <w:rPr>
                <w:rFonts w:ascii="Calibri" w:hAnsi="Calibri" w:cs="Calibri"/>
                <w:b w:val="0"/>
                <w:bCs w:val="0"/>
              </w:rPr>
            </w:pPr>
          </w:p>
        </w:tc>
        <w:tc>
          <w:tcPr>
            <w:tcW w:w="3488" w:type="dxa"/>
            <w:vMerge/>
            <w:tcBorders>
              <w:bottom w:val="single" w:sz="6" w:space="0" w:color="000000"/>
              <w:right w:val="single" w:sz="6" w:space="0" w:color="000000"/>
            </w:tcBorders>
          </w:tcPr>
          <w:p w14:paraId="1EBD1582" w14:textId="77777777" w:rsidR="00C94685" w:rsidRPr="007F332E" w:rsidRDefault="00C94685" w:rsidP="00296BA6">
            <w:pPr>
              <w:pStyle w:val="normlka"/>
              <w:rPr>
                <w:rFonts w:ascii="Calibri" w:hAnsi="Calibri" w:cs="Calibri"/>
              </w:rPr>
            </w:pPr>
          </w:p>
        </w:tc>
        <w:tc>
          <w:tcPr>
            <w:tcW w:w="387" w:type="dxa"/>
            <w:tcBorders>
              <w:left w:val="single" w:sz="6" w:space="0" w:color="000000"/>
              <w:bottom w:val="single" w:sz="6" w:space="0" w:color="000000"/>
            </w:tcBorders>
          </w:tcPr>
          <w:p w14:paraId="56EECC7B" w14:textId="77777777" w:rsidR="00C94685" w:rsidRPr="007F332E" w:rsidRDefault="00C94685" w:rsidP="00296BA6">
            <w:pPr>
              <w:pStyle w:val="Default"/>
              <w:jc w:val="right"/>
              <w:rPr>
                <w:rFonts w:ascii="Calibri" w:hAnsi="Calibri" w:cs="Calibri"/>
                <w:sz w:val="22"/>
                <w:szCs w:val="22"/>
              </w:rPr>
            </w:pPr>
          </w:p>
        </w:tc>
        <w:tc>
          <w:tcPr>
            <w:tcW w:w="3631" w:type="dxa"/>
            <w:vMerge/>
            <w:tcBorders>
              <w:bottom w:val="single" w:sz="6" w:space="0" w:color="000000"/>
              <w:right w:val="single" w:sz="6" w:space="0" w:color="000000"/>
            </w:tcBorders>
          </w:tcPr>
          <w:p w14:paraId="222763A0" w14:textId="77777777" w:rsidR="00C94685" w:rsidRPr="007F332E" w:rsidRDefault="00C94685" w:rsidP="00296BA6">
            <w:pPr>
              <w:pStyle w:val="normlka"/>
              <w:rPr>
                <w:rFonts w:ascii="Calibri" w:hAnsi="Calibri" w:cs="Calibri"/>
              </w:rPr>
            </w:pPr>
          </w:p>
        </w:tc>
        <w:tc>
          <w:tcPr>
            <w:tcW w:w="1133" w:type="dxa"/>
            <w:vMerge/>
            <w:tcBorders>
              <w:left w:val="single" w:sz="6" w:space="0" w:color="000000"/>
              <w:bottom w:val="single" w:sz="6" w:space="0" w:color="000000"/>
              <w:right w:val="single" w:sz="6" w:space="0" w:color="000000"/>
            </w:tcBorders>
          </w:tcPr>
          <w:p w14:paraId="5C25BBE7" w14:textId="77777777" w:rsidR="00C94685" w:rsidRPr="007F332E" w:rsidRDefault="00C94685" w:rsidP="00296BA6">
            <w:pPr>
              <w:pStyle w:val="Default"/>
              <w:jc w:val="center"/>
              <w:rPr>
                <w:rFonts w:ascii="Calibri" w:hAnsi="Calibri" w:cs="Calibri"/>
                <w:sz w:val="22"/>
                <w:szCs w:val="22"/>
              </w:rPr>
            </w:pPr>
          </w:p>
        </w:tc>
      </w:tr>
    </w:tbl>
    <w:p w14:paraId="42591FC9" w14:textId="77777777" w:rsidR="0023041A" w:rsidRPr="004A6C4F" w:rsidRDefault="0023041A" w:rsidP="004A6C4F">
      <w:pPr>
        <w:spacing w:after="240"/>
        <w:rPr>
          <w:rFonts w:ascii="Calibri" w:hAnsi="Calibri" w:cs="Calibri"/>
          <w:b/>
          <w:bCs/>
          <w:sz w:val="22"/>
          <w:szCs w:val="22"/>
        </w:rPr>
      </w:pPr>
      <w:r w:rsidRPr="007F332E">
        <w:br w:type="page"/>
      </w:r>
      <w:r w:rsidRPr="004A6C4F">
        <w:rPr>
          <w:rFonts w:ascii="Calibri" w:hAnsi="Calibri" w:cs="Calibri"/>
          <w:b/>
          <w:bCs/>
          <w:sz w:val="22"/>
          <w:szCs w:val="22"/>
        </w:rPr>
        <w:lastRenderedPageBreak/>
        <w:t>Anglický jazyk jako 2. cizí jazyk - 4. ročník</w:t>
      </w:r>
    </w:p>
    <w:tbl>
      <w:tblPr>
        <w:tblW w:w="9235" w:type="dxa"/>
        <w:tblInd w:w="-106" w:type="dxa"/>
        <w:tblLook w:val="0000" w:firstRow="0" w:lastRow="0" w:firstColumn="0" w:lastColumn="0" w:noHBand="0" w:noVBand="0"/>
      </w:tblPr>
      <w:tblGrid>
        <w:gridCol w:w="596"/>
        <w:gridCol w:w="3488"/>
        <w:gridCol w:w="387"/>
        <w:gridCol w:w="3631"/>
        <w:gridCol w:w="1133"/>
      </w:tblGrid>
      <w:tr w:rsidR="0023041A" w:rsidRPr="007F332E" w14:paraId="037A6B11" w14:textId="77777777">
        <w:trPr>
          <w:trHeight w:val="20"/>
        </w:trPr>
        <w:tc>
          <w:tcPr>
            <w:tcW w:w="4084" w:type="dxa"/>
            <w:gridSpan w:val="2"/>
            <w:tcBorders>
              <w:top w:val="single" w:sz="6" w:space="0" w:color="000000"/>
              <w:left w:val="single" w:sz="6" w:space="0" w:color="000000"/>
              <w:bottom w:val="single" w:sz="6" w:space="0" w:color="000000"/>
              <w:right w:val="single" w:sz="6" w:space="0" w:color="000000"/>
            </w:tcBorders>
            <w:vAlign w:val="center"/>
          </w:tcPr>
          <w:p w14:paraId="702531AA"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Výsledky a kompetence</w:t>
            </w:r>
          </w:p>
        </w:tc>
        <w:tc>
          <w:tcPr>
            <w:tcW w:w="4018" w:type="dxa"/>
            <w:gridSpan w:val="2"/>
            <w:tcBorders>
              <w:top w:val="single" w:sz="6" w:space="0" w:color="000000"/>
              <w:left w:val="single" w:sz="6" w:space="0" w:color="000000"/>
              <w:bottom w:val="single" w:sz="6" w:space="0" w:color="000000"/>
              <w:right w:val="single" w:sz="6" w:space="0" w:color="000000"/>
            </w:tcBorders>
            <w:vAlign w:val="center"/>
          </w:tcPr>
          <w:p w14:paraId="5DEF4A2E"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3FFDB7A1"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Hodinová dotace</w:t>
            </w:r>
          </w:p>
        </w:tc>
      </w:tr>
      <w:tr w:rsidR="00C94685" w:rsidRPr="007F332E" w14:paraId="46358854" w14:textId="77777777">
        <w:trPr>
          <w:trHeight w:val="278"/>
        </w:trPr>
        <w:tc>
          <w:tcPr>
            <w:tcW w:w="596" w:type="dxa"/>
            <w:vMerge w:val="restart"/>
            <w:tcBorders>
              <w:top w:val="single" w:sz="6" w:space="0" w:color="000000"/>
              <w:left w:val="single" w:sz="6" w:space="0" w:color="000000"/>
              <w:bottom w:val="single" w:sz="6" w:space="0" w:color="000000"/>
            </w:tcBorders>
          </w:tcPr>
          <w:p w14:paraId="0A6A1AE9" w14:textId="77777777" w:rsidR="00C94685" w:rsidRPr="007F332E" w:rsidRDefault="00C94685" w:rsidP="00296BA6">
            <w:pPr>
              <w:pStyle w:val="titulek"/>
              <w:rPr>
                <w:rFonts w:ascii="Calibri" w:hAnsi="Calibri" w:cs="Calibri"/>
              </w:rPr>
            </w:pPr>
          </w:p>
          <w:p w14:paraId="239704CF" w14:textId="77777777" w:rsidR="00C94685" w:rsidRPr="007F332E" w:rsidRDefault="00C94685" w:rsidP="00296BA6">
            <w:pPr>
              <w:pStyle w:val="titulek"/>
              <w:rPr>
                <w:rFonts w:ascii="Calibri" w:hAnsi="Calibri" w:cs="Calibri"/>
              </w:rPr>
            </w:pPr>
          </w:p>
          <w:p w14:paraId="73A03A75" w14:textId="77777777" w:rsidR="00C94685" w:rsidRPr="007F332E" w:rsidRDefault="00C94685" w:rsidP="00296BA6">
            <w:pPr>
              <w:pStyle w:val="titulek"/>
              <w:rPr>
                <w:rFonts w:ascii="Calibri" w:hAnsi="Calibri" w:cs="Calibri"/>
              </w:rPr>
            </w:pPr>
            <w:r w:rsidRPr="007F332E">
              <w:rPr>
                <w:rFonts w:ascii="Calibri" w:hAnsi="Calibri" w:cs="Calibri"/>
              </w:rPr>
              <w:t>Žák</w:t>
            </w:r>
          </w:p>
          <w:p w14:paraId="64EFA2B9"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584275BD" w14:textId="77777777" w:rsidR="00C94685" w:rsidRPr="007F332E" w:rsidRDefault="00C94685" w:rsidP="00296BA6">
            <w:pPr>
              <w:pStyle w:val="titulek"/>
              <w:jc w:val="right"/>
              <w:rPr>
                <w:rFonts w:ascii="Calibri" w:hAnsi="Calibri" w:cs="Calibri"/>
                <w:b w:val="0"/>
                <w:bCs w:val="0"/>
              </w:rPr>
            </w:pPr>
          </w:p>
          <w:p w14:paraId="08ABA808"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3C5A029D" w14:textId="77777777" w:rsidR="00C94685" w:rsidRPr="007F332E" w:rsidRDefault="00C94685" w:rsidP="00296BA6">
            <w:pPr>
              <w:pStyle w:val="titulek"/>
              <w:jc w:val="right"/>
              <w:rPr>
                <w:rFonts w:ascii="Calibri" w:hAnsi="Calibri" w:cs="Calibri"/>
                <w:b w:val="0"/>
                <w:bCs w:val="0"/>
              </w:rPr>
            </w:pPr>
          </w:p>
          <w:p w14:paraId="6423145B" w14:textId="77777777" w:rsidR="00C94685" w:rsidRPr="007F332E" w:rsidRDefault="00C94685" w:rsidP="00296BA6">
            <w:pPr>
              <w:pStyle w:val="titulek"/>
              <w:jc w:val="right"/>
              <w:rPr>
                <w:rFonts w:ascii="Calibri" w:hAnsi="Calibri" w:cs="Calibri"/>
                <w:b w:val="0"/>
                <w:bCs w:val="0"/>
              </w:rPr>
            </w:pPr>
          </w:p>
          <w:p w14:paraId="30D0C04D"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536E0A43" w14:textId="77777777" w:rsidR="00C94685" w:rsidRPr="007F332E" w:rsidRDefault="00C94685" w:rsidP="00296BA6">
            <w:pPr>
              <w:pStyle w:val="titulek"/>
              <w:jc w:val="right"/>
              <w:rPr>
                <w:rFonts w:ascii="Calibri" w:hAnsi="Calibri" w:cs="Calibri"/>
                <w:b w:val="0"/>
                <w:bCs w:val="0"/>
              </w:rPr>
            </w:pPr>
          </w:p>
          <w:p w14:paraId="3F8C8056"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0C242E79" w14:textId="77777777" w:rsidR="00C94685" w:rsidRPr="007F332E" w:rsidRDefault="00C94685" w:rsidP="00296BA6">
            <w:pPr>
              <w:pStyle w:val="titulek"/>
              <w:jc w:val="right"/>
              <w:rPr>
                <w:rFonts w:ascii="Calibri" w:hAnsi="Calibri" w:cs="Calibri"/>
                <w:b w:val="0"/>
                <w:bCs w:val="0"/>
              </w:rPr>
            </w:pPr>
          </w:p>
          <w:p w14:paraId="63179984"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1B695AAF"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33C8BD79" w14:textId="77777777" w:rsidR="00C94685" w:rsidRPr="007F332E" w:rsidRDefault="00C94685" w:rsidP="00296BA6">
            <w:pPr>
              <w:pStyle w:val="titulek"/>
              <w:jc w:val="right"/>
              <w:rPr>
                <w:rFonts w:ascii="Calibri" w:hAnsi="Calibri" w:cs="Calibri"/>
                <w:b w:val="0"/>
                <w:bCs w:val="0"/>
              </w:rPr>
            </w:pPr>
          </w:p>
          <w:p w14:paraId="371992E4"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6B24F6B0" w14:textId="77777777" w:rsidR="00C94685" w:rsidRPr="007F332E" w:rsidRDefault="00C94685" w:rsidP="00296BA6">
            <w:pPr>
              <w:pStyle w:val="titulek"/>
              <w:jc w:val="right"/>
              <w:rPr>
                <w:rFonts w:ascii="Calibri" w:hAnsi="Calibri" w:cs="Calibri"/>
                <w:b w:val="0"/>
                <w:bCs w:val="0"/>
              </w:rPr>
            </w:pPr>
          </w:p>
          <w:p w14:paraId="0418B12E"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4251F346" w14:textId="77777777" w:rsidR="00C94685" w:rsidRPr="007F332E" w:rsidRDefault="00C94685" w:rsidP="00296BA6">
            <w:pPr>
              <w:pStyle w:val="titulek"/>
              <w:jc w:val="right"/>
              <w:rPr>
                <w:rFonts w:ascii="Calibri" w:hAnsi="Calibri" w:cs="Calibri"/>
                <w:b w:val="0"/>
                <w:bCs w:val="0"/>
              </w:rPr>
            </w:pPr>
          </w:p>
          <w:p w14:paraId="5CEE9BCB" w14:textId="77777777" w:rsidR="00C94685" w:rsidRPr="007F332E" w:rsidRDefault="00C94685" w:rsidP="00296BA6">
            <w:pPr>
              <w:pStyle w:val="titulek"/>
              <w:jc w:val="right"/>
              <w:rPr>
                <w:rFonts w:ascii="Calibri" w:hAnsi="Calibri" w:cs="Calibri"/>
                <w:b w:val="0"/>
                <w:bCs w:val="0"/>
              </w:rPr>
            </w:pPr>
          </w:p>
          <w:p w14:paraId="48DBB301"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2F6F1BA9" w14:textId="77777777" w:rsidR="00C94685" w:rsidRPr="007F332E" w:rsidRDefault="00C94685" w:rsidP="00296BA6">
            <w:pPr>
              <w:pStyle w:val="titulek"/>
              <w:jc w:val="right"/>
              <w:rPr>
                <w:rFonts w:ascii="Calibri" w:hAnsi="Calibri" w:cs="Calibri"/>
                <w:b w:val="0"/>
                <w:bCs w:val="0"/>
              </w:rPr>
            </w:pPr>
          </w:p>
          <w:p w14:paraId="5484E441"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093584DB" w14:textId="77777777" w:rsidR="00C94685" w:rsidRPr="007F332E" w:rsidRDefault="00C94685" w:rsidP="00296BA6">
            <w:pPr>
              <w:pStyle w:val="titulek"/>
              <w:jc w:val="right"/>
              <w:rPr>
                <w:rFonts w:ascii="Calibri" w:hAnsi="Calibri" w:cs="Calibri"/>
                <w:b w:val="0"/>
                <w:bCs w:val="0"/>
              </w:rPr>
            </w:pPr>
          </w:p>
          <w:p w14:paraId="653686F8"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77E4C7E2"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1ED5299B" w14:textId="77777777" w:rsidR="00C94685" w:rsidRPr="007F332E" w:rsidRDefault="00C94685" w:rsidP="00296BA6">
            <w:pPr>
              <w:pStyle w:val="titulek"/>
              <w:jc w:val="right"/>
              <w:rPr>
                <w:rFonts w:ascii="Calibri" w:hAnsi="Calibri" w:cs="Calibri"/>
                <w:b w:val="0"/>
                <w:bCs w:val="0"/>
              </w:rPr>
            </w:pPr>
          </w:p>
          <w:p w14:paraId="72A9E690" w14:textId="77777777" w:rsidR="00C94685" w:rsidRPr="007F332E" w:rsidRDefault="00C94685" w:rsidP="00296BA6">
            <w:pPr>
              <w:pStyle w:val="titulek"/>
              <w:jc w:val="right"/>
              <w:rPr>
                <w:rFonts w:ascii="Calibri" w:hAnsi="Calibri" w:cs="Calibri"/>
                <w:b w:val="0"/>
                <w:bCs w:val="0"/>
              </w:rPr>
            </w:pPr>
          </w:p>
          <w:p w14:paraId="7AFF188C"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275DA4FA" w14:textId="77777777" w:rsidR="00C94685" w:rsidRPr="007F332E" w:rsidRDefault="00C94685" w:rsidP="00296BA6">
            <w:pPr>
              <w:pStyle w:val="titulek"/>
              <w:jc w:val="right"/>
              <w:rPr>
                <w:rFonts w:ascii="Calibri" w:hAnsi="Calibri" w:cs="Calibri"/>
                <w:b w:val="0"/>
                <w:bCs w:val="0"/>
              </w:rPr>
            </w:pPr>
          </w:p>
          <w:p w14:paraId="4E8ED6DF"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58D610DC" w14:textId="77777777" w:rsidR="00C94685" w:rsidRPr="007F332E" w:rsidRDefault="00C94685" w:rsidP="00296BA6">
            <w:pPr>
              <w:pStyle w:val="titulek"/>
              <w:jc w:val="right"/>
              <w:rPr>
                <w:rFonts w:ascii="Calibri" w:hAnsi="Calibri" w:cs="Calibri"/>
                <w:b w:val="0"/>
                <w:bCs w:val="0"/>
              </w:rPr>
            </w:pPr>
          </w:p>
          <w:p w14:paraId="2751BEAF"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060D1599"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3F022FC7"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51EFAAAD" w14:textId="77777777" w:rsidR="00C94685" w:rsidRPr="007F332E" w:rsidRDefault="00C94685" w:rsidP="00296BA6">
            <w:pPr>
              <w:pStyle w:val="titulek"/>
              <w:jc w:val="right"/>
              <w:rPr>
                <w:rFonts w:ascii="Calibri" w:hAnsi="Calibri" w:cs="Calibri"/>
                <w:b w:val="0"/>
                <w:bCs w:val="0"/>
              </w:rPr>
            </w:pPr>
          </w:p>
          <w:p w14:paraId="72739054"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5674CC6B" w14:textId="77777777" w:rsidR="00C94685" w:rsidRPr="007F332E" w:rsidRDefault="00C94685" w:rsidP="00296BA6">
            <w:pPr>
              <w:pStyle w:val="titulek"/>
              <w:jc w:val="right"/>
              <w:rPr>
                <w:rFonts w:ascii="Calibri" w:hAnsi="Calibri" w:cs="Calibri"/>
                <w:b w:val="0"/>
                <w:bCs w:val="0"/>
              </w:rPr>
            </w:pPr>
          </w:p>
          <w:p w14:paraId="59D2FFE8"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0EB05BB9" w14:textId="77777777" w:rsidR="00C94685" w:rsidRPr="007F332E" w:rsidRDefault="00C94685" w:rsidP="00296BA6">
            <w:pPr>
              <w:pStyle w:val="titulek"/>
              <w:jc w:val="right"/>
              <w:rPr>
                <w:rFonts w:ascii="Calibri" w:hAnsi="Calibri" w:cs="Calibri"/>
                <w:b w:val="0"/>
                <w:bCs w:val="0"/>
              </w:rPr>
            </w:pPr>
          </w:p>
          <w:p w14:paraId="1EBB8606" w14:textId="77777777" w:rsidR="00C94685" w:rsidRPr="007F332E" w:rsidRDefault="00C94685" w:rsidP="00296BA6">
            <w:pPr>
              <w:pStyle w:val="titulek"/>
              <w:jc w:val="right"/>
              <w:rPr>
                <w:rFonts w:ascii="Calibri" w:hAnsi="Calibri" w:cs="Calibri"/>
                <w:b w:val="0"/>
                <w:bCs w:val="0"/>
              </w:rPr>
            </w:pPr>
          </w:p>
          <w:p w14:paraId="1B116867"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05DEF131" w14:textId="77777777" w:rsidR="00C94685" w:rsidRPr="007F332E" w:rsidRDefault="00C94685" w:rsidP="00296BA6">
            <w:pPr>
              <w:pStyle w:val="titulek"/>
              <w:jc w:val="right"/>
              <w:rPr>
                <w:rFonts w:ascii="Calibri" w:hAnsi="Calibri" w:cs="Calibri"/>
                <w:b w:val="0"/>
                <w:bCs w:val="0"/>
              </w:rPr>
            </w:pPr>
          </w:p>
          <w:p w14:paraId="54D79A00"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6E3BCA7D" w14:textId="77777777" w:rsidR="00C94685" w:rsidRPr="007F332E" w:rsidRDefault="00C94685" w:rsidP="00296BA6">
            <w:pPr>
              <w:pStyle w:val="titulek"/>
              <w:jc w:val="right"/>
              <w:rPr>
                <w:rFonts w:ascii="Calibri" w:hAnsi="Calibri" w:cs="Calibri"/>
                <w:b w:val="0"/>
                <w:bCs w:val="0"/>
              </w:rPr>
            </w:pPr>
          </w:p>
          <w:p w14:paraId="06D40B1C"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0FBAE1A7" w14:textId="77777777" w:rsidR="00C94685" w:rsidRPr="007F332E" w:rsidRDefault="00C94685" w:rsidP="004A6C4F">
            <w:pPr>
              <w:pStyle w:val="titulek"/>
              <w:jc w:val="right"/>
              <w:rPr>
                <w:rFonts w:ascii="Calibri" w:hAnsi="Calibri" w:cs="Calibri"/>
              </w:rPr>
            </w:pPr>
            <w:r w:rsidRPr="007F332E">
              <w:rPr>
                <w:rFonts w:ascii="Calibri" w:hAnsi="Calibri" w:cs="Calibri"/>
                <w:b w:val="0"/>
                <w:bCs w:val="0"/>
              </w:rPr>
              <w:t>-</w:t>
            </w:r>
          </w:p>
          <w:p w14:paraId="0F6F8B27"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453A1595"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lastRenderedPageBreak/>
              <w:t>-</w:t>
            </w:r>
          </w:p>
          <w:p w14:paraId="605ADABB"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18861D77" w14:textId="77777777" w:rsidR="00C94685" w:rsidRPr="007F332E" w:rsidRDefault="00C94685" w:rsidP="00296BA6">
            <w:pPr>
              <w:pStyle w:val="titulek"/>
              <w:jc w:val="right"/>
              <w:rPr>
                <w:rFonts w:ascii="Calibri" w:hAnsi="Calibri" w:cs="Calibri"/>
                <w:b w:val="0"/>
                <w:bCs w:val="0"/>
              </w:rPr>
            </w:pPr>
          </w:p>
          <w:p w14:paraId="6C25166D"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65DA3647" w14:textId="77777777" w:rsidR="00C94685" w:rsidRPr="007F332E" w:rsidRDefault="00C94685" w:rsidP="00296BA6">
            <w:pPr>
              <w:pStyle w:val="titulek"/>
              <w:jc w:val="right"/>
              <w:rPr>
                <w:rFonts w:ascii="Calibri" w:hAnsi="Calibri" w:cs="Calibri"/>
                <w:b w:val="0"/>
                <w:bCs w:val="0"/>
              </w:rPr>
            </w:pPr>
          </w:p>
          <w:p w14:paraId="7F61242C"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4CB598C8" w14:textId="77777777" w:rsidR="00C94685" w:rsidRPr="007F332E" w:rsidRDefault="00C94685" w:rsidP="00296BA6">
            <w:pPr>
              <w:pStyle w:val="titulek"/>
              <w:jc w:val="right"/>
              <w:rPr>
                <w:rFonts w:ascii="Calibri" w:hAnsi="Calibri" w:cs="Calibri"/>
                <w:b w:val="0"/>
                <w:bCs w:val="0"/>
              </w:rPr>
            </w:pPr>
          </w:p>
          <w:p w14:paraId="6DB3009A"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072B0CE2" w14:textId="77777777" w:rsidR="00C94685" w:rsidRPr="007F332E" w:rsidRDefault="00C94685" w:rsidP="00296BA6">
            <w:pPr>
              <w:pStyle w:val="titulek"/>
              <w:jc w:val="right"/>
              <w:rPr>
                <w:rFonts w:ascii="Calibri" w:hAnsi="Calibri" w:cs="Calibri"/>
                <w:b w:val="0"/>
                <w:bCs w:val="0"/>
              </w:rPr>
            </w:pPr>
          </w:p>
          <w:p w14:paraId="1999F42C"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42390D0F" w14:textId="77777777" w:rsidR="00C94685" w:rsidRPr="007F332E" w:rsidRDefault="00C94685" w:rsidP="00296BA6">
            <w:pPr>
              <w:pStyle w:val="titulek"/>
              <w:jc w:val="right"/>
              <w:rPr>
                <w:rFonts w:ascii="Calibri" w:hAnsi="Calibri" w:cs="Calibri"/>
                <w:b w:val="0"/>
                <w:bCs w:val="0"/>
              </w:rPr>
            </w:pPr>
          </w:p>
          <w:p w14:paraId="21B6C075"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7B021155" w14:textId="77777777" w:rsidR="00C94685" w:rsidRPr="007F332E" w:rsidRDefault="00C94685" w:rsidP="00296BA6">
            <w:pPr>
              <w:pStyle w:val="titulek"/>
              <w:jc w:val="right"/>
              <w:rPr>
                <w:rFonts w:ascii="Calibri" w:hAnsi="Calibri" w:cs="Calibri"/>
                <w:b w:val="0"/>
                <w:bCs w:val="0"/>
              </w:rPr>
            </w:pPr>
          </w:p>
          <w:p w14:paraId="195FD900"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0D1496DE" w14:textId="77777777" w:rsidR="00C94685" w:rsidRPr="007F332E" w:rsidRDefault="00C94685" w:rsidP="00296BA6">
            <w:pPr>
              <w:pStyle w:val="titulek"/>
              <w:jc w:val="right"/>
              <w:rPr>
                <w:rFonts w:ascii="Calibri" w:hAnsi="Calibri" w:cs="Calibri"/>
                <w:b w:val="0"/>
                <w:bCs w:val="0"/>
              </w:rPr>
            </w:pPr>
          </w:p>
          <w:p w14:paraId="69EC6929"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2D8B31AC" w14:textId="77777777" w:rsidR="00C94685" w:rsidRPr="007F332E" w:rsidRDefault="00C94685" w:rsidP="00296BA6">
            <w:pPr>
              <w:pStyle w:val="titulek"/>
              <w:jc w:val="right"/>
              <w:rPr>
                <w:rFonts w:ascii="Calibri" w:hAnsi="Calibri" w:cs="Calibri"/>
                <w:b w:val="0"/>
                <w:bCs w:val="0"/>
              </w:rPr>
            </w:pPr>
          </w:p>
          <w:p w14:paraId="4FFD5CEA" w14:textId="77777777" w:rsidR="00C94685" w:rsidRPr="007F332E" w:rsidRDefault="00C94685" w:rsidP="00296BA6">
            <w:pPr>
              <w:pStyle w:val="titulek"/>
              <w:jc w:val="right"/>
              <w:rPr>
                <w:rFonts w:ascii="Calibri" w:hAnsi="Calibri" w:cs="Calibri"/>
                <w:b w:val="0"/>
                <w:bCs w:val="0"/>
              </w:rPr>
            </w:pPr>
          </w:p>
          <w:p w14:paraId="45E25726" w14:textId="77777777" w:rsidR="00C94685" w:rsidRDefault="00C94685" w:rsidP="00296BA6">
            <w:pPr>
              <w:pStyle w:val="titulek"/>
              <w:rPr>
                <w:rFonts w:ascii="Calibri" w:hAnsi="Calibri" w:cs="Calibri"/>
              </w:rPr>
            </w:pPr>
          </w:p>
          <w:p w14:paraId="173613FD" w14:textId="77777777" w:rsidR="00C94685" w:rsidRDefault="00C94685" w:rsidP="00296BA6">
            <w:pPr>
              <w:pStyle w:val="titulek"/>
              <w:rPr>
                <w:rFonts w:ascii="Calibri" w:hAnsi="Calibri" w:cs="Calibri"/>
              </w:rPr>
            </w:pPr>
          </w:p>
          <w:p w14:paraId="10A999D2" w14:textId="77777777" w:rsidR="00C94685" w:rsidRPr="007F332E" w:rsidRDefault="00C94685" w:rsidP="00296BA6">
            <w:pPr>
              <w:pStyle w:val="titulek"/>
              <w:rPr>
                <w:rFonts w:ascii="Calibri" w:hAnsi="Calibri" w:cs="Calibri"/>
              </w:rPr>
            </w:pPr>
            <w:r w:rsidRPr="007F332E">
              <w:rPr>
                <w:rFonts w:ascii="Calibri" w:hAnsi="Calibri" w:cs="Calibri"/>
              </w:rPr>
              <w:t>Žák</w:t>
            </w:r>
          </w:p>
          <w:p w14:paraId="557EB6A6"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7931E255" w14:textId="77777777" w:rsidR="00C94685" w:rsidRPr="007F332E" w:rsidRDefault="00C94685" w:rsidP="00296BA6">
            <w:pPr>
              <w:pStyle w:val="titulek"/>
              <w:jc w:val="right"/>
              <w:rPr>
                <w:rFonts w:ascii="Calibri" w:hAnsi="Calibri" w:cs="Calibri"/>
                <w:b w:val="0"/>
                <w:bCs w:val="0"/>
              </w:rPr>
            </w:pPr>
          </w:p>
          <w:p w14:paraId="09C4C387" w14:textId="77777777" w:rsidR="00C94685" w:rsidRPr="007F332E" w:rsidRDefault="00C94685" w:rsidP="00296BA6">
            <w:pPr>
              <w:pStyle w:val="titulek"/>
              <w:jc w:val="right"/>
              <w:rPr>
                <w:rFonts w:ascii="Calibri" w:hAnsi="Calibri" w:cs="Calibri"/>
                <w:b w:val="0"/>
                <w:bCs w:val="0"/>
              </w:rPr>
            </w:pPr>
          </w:p>
          <w:p w14:paraId="5C8DD434" w14:textId="77777777" w:rsidR="00C94685" w:rsidRPr="007F332E" w:rsidRDefault="00C94685" w:rsidP="00296BA6">
            <w:pPr>
              <w:pStyle w:val="titulek"/>
              <w:jc w:val="right"/>
              <w:rPr>
                <w:rFonts w:ascii="Calibri" w:hAnsi="Calibri" w:cs="Calibri"/>
                <w:b w:val="0"/>
                <w:bCs w:val="0"/>
              </w:rPr>
            </w:pPr>
          </w:p>
          <w:p w14:paraId="4812B7A4"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111BE5DF" w14:textId="77777777" w:rsidR="00C94685" w:rsidRPr="007F332E" w:rsidRDefault="00C94685" w:rsidP="00296BA6">
            <w:pPr>
              <w:pStyle w:val="titulek"/>
              <w:jc w:val="right"/>
              <w:rPr>
                <w:rFonts w:ascii="Calibri" w:hAnsi="Calibri" w:cs="Calibri"/>
                <w:b w:val="0"/>
                <w:bCs w:val="0"/>
              </w:rPr>
            </w:pPr>
          </w:p>
          <w:p w14:paraId="764E66F0" w14:textId="77777777" w:rsidR="00C94685" w:rsidRPr="007F332E" w:rsidRDefault="00C94685" w:rsidP="00296BA6">
            <w:pPr>
              <w:pStyle w:val="titulek"/>
              <w:jc w:val="right"/>
              <w:rPr>
                <w:rFonts w:ascii="Calibri" w:hAnsi="Calibri" w:cs="Calibri"/>
                <w:b w:val="0"/>
                <w:bCs w:val="0"/>
              </w:rPr>
            </w:pPr>
          </w:p>
          <w:p w14:paraId="38CFF79B"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1D5AB6E0" w14:textId="77777777" w:rsidR="00C94685" w:rsidRPr="007F332E" w:rsidRDefault="00C94685" w:rsidP="00296BA6">
            <w:pPr>
              <w:pStyle w:val="titulek"/>
              <w:jc w:val="right"/>
              <w:rPr>
                <w:rFonts w:ascii="Calibri" w:hAnsi="Calibri" w:cs="Calibri"/>
                <w:b w:val="0"/>
                <w:bCs w:val="0"/>
              </w:rPr>
            </w:pPr>
          </w:p>
          <w:p w14:paraId="3C266061" w14:textId="77777777" w:rsidR="00C94685" w:rsidRPr="007F332E" w:rsidRDefault="00C94685" w:rsidP="00296BA6">
            <w:pPr>
              <w:pStyle w:val="titulek"/>
              <w:jc w:val="right"/>
              <w:rPr>
                <w:rFonts w:ascii="Calibri" w:hAnsi="Calibri" w:cs="Calibri"/>
                <w:b w:val="0"/>
                <w:bCs w:val="0"/>
              </w:rPr>
            </w:pPr>
          </w:p>
          <w:p w14:paraId="274C3B23" w14:textId="77777777" w:rsidR="00C94685" w:rsidRPr="007F332E" w:rsidRDefault="00C94685" w:rsidP="00296BA6">
            <w:pPr>
              <w:pStyle w:val="titulek"/>
              <w:jc w:val="right"/>
              <w:rPr>
                <w:rFonts w:ascii="Calibri" w:hAnsi="Calibri" w:cs="Calibri"/>
                <w:b w:val="0"/>
                <w:bCs w:val="0"/>
              </w:rPr>
            </w:pPr>
          </w:p>
          <w:p w14:paraId="328575A6" w14:textId="77777777" w:rsidR="00C94685" w:rsidRPr="007F332E" w:rsidRDefault="00C94685" w:rsidP="00296BA6">
            <w:pPr>
              <w:pStyle w:val="titulek"/>
              <w:rPr>
                <w:rFonts w:ascii="Calibri" w:hAnsi="Calibri" w:cs="Calibri"/>
              </w:rPr>
            </w:pPr>
            <w:r w:rsidRPr="007F332E">
              <w:rPr>
                <w:rFonts w:ascii="Calibri" w:hAnsi="Calibri" w:cs="Calibri"/>
              </w:rPr>
              <w:t>Žák</w:t>
            </w:r>
          </w:p>
          <w:p w14:paraId="44FF232B"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0AF4F580" w14:textId="77777777" w:rsidR="00C94685" w:rsidRPr="007F332E" w:rsidRDefault="00C94685" w:rsidP="00296BA6">
            <w:pPr>
              <w:pStyle w:val="titulek"/>
              <w:jc w:val="right"/>
              <w:rPr>
                <w:rFonts w:ascii="Calibri" w:hAnsi="Calibri" w:cs="Calibri"/>
                <w:b w:val="0"/>
                <w:bCs w:val="0"/>
              </w:rPr>
            </w:pPr>
          </w:p>
          <w:p w14:paraId="727AF0E9" w14:textId="77777777" w:rsidR="00C94685" w:rsidRPr="007F332E" w:rsidRDefault="00C94685" w:rsidP="00296BA6">
            <w:pPr>
              <w:pStyle w:val="titulek"/>
              <w:jc w:val="right"/>
              <w:rPr>
                <w:rFonts w:ascii="Calibri" w:hAnsi="Calibri" w:cs="Calibri"/>
                <w:b w:val="0"/>
                <w:bCs w:val="0"/>
              </w:rPr>
            </w:pPr>
          </w:p>
          <w:p w14:paraId="71790A6F" w14:textId="77777777" w:rsidR="00C94685" w:rsidRPr="007F332E" w:rsidRDefault="00C94685" w:rsidP="00296BA6">
            <w:pPr>
              <w:pStyle w:val="titulek"/>
              <w:jc w:val="right"/>
              <w:rPr>
                <w:rFonts w:ascii="Calibri" w:hAnsi="Calibri" w:cs="Calibri"/>
                <w:b w:val="0"/>
                <w:bCs w:val="0"/>
              </w:rPr>
            </w:pPr>
          </w:p>
          <w:p w14:paraId="4B9244D3" w14:textId="77777777" w:rsidR="00C94685" w:rsidRPr="007F332E" w:rsidRDefault="00C94685" w:rsidP="00296BA6">
            <w:pPr>
              <w:pStyle w:val="titulek"/>
              <w:jc w:val="right"/>
              <w:rPr>
                <w:rFonts w:ascii="Calibri" w:hAnsi="Calibri" w:cs="Calibri"/>
              </w:rPr>
            </w:pPr>
          </w:p>
          <w:p w14:paraId="45674046" w14:textId="77777777" w:rsidR="00C94685" w:rsidRPr="007F332E" w:rsidRDefault="00C94685" w:rsidP="00296BA6">
            <w:pPr>
              <w:pStyle w:val="titulek"/>
              <w:jc w:val="right"/>
              <w:rPr>
                <w:rFonts w:ascii="Calibri" w:hAnsi="Calibri" w:cs="Calibri"/>
                <w:b w:val="0"/>
                <w:bCs w:val="0"/>
              </w:rPr>
            </w:pPr>
            <w:r w:rsidRPr="007F332E">
              <w:rPr>
                <w:rFonts w:ascii="Calibri" w:hAnsi="Calibri" w:cs="Calibri"/>
                <w:b w:val="0"/>
                <w:bCs w:val="0"/>
              </w:rPr>
              <w:t>-</w:t>
            </w:r>
          </w:p>
          <w:p w14:paraId="25198D4E" w14:textId="77777777" w:rsidR="00C94685" w:rsidRPr="007F332E" w:rsidRDefault="00C94685" w:rsidP="00296BA6">
            <w:pPr>
              <w:pStyle w:val="titulek"/>
              <w:jc w:val="right"/>
              <w:rPr>
                <w:rFonts w:ascii="Calibri" w:hAnsi="Calibri" w:cs="Calibri"/>
              </w:rPr>
            </w:pPr>
          </w:p>
        </w:tc>
        <w:tc>
          <w:tcPr>
            <w:tcW w:w="3488" w:type="dxa"/>
            <w:vMerge w:val="restart"/>
            <w:tcBorders>
              <w:top w:val="single" w:sz="6" w:space="0" w:color="000000"/>
              <w:bottom w:val="single" w:sz="6" w:space="0" w:color="000000"/>
              <w:right w:val="single" w:sz="6" w:space="0" w:color="000000"/>
            </w:tcBorders>
          </w:tcPr>
          <w:p w14:paraId="604EB4F0" w14:textId="77777777" w:rsidR="00C94685" w:rsidRPr="007F332E" w:rsidRDefault="00C94685" w:rsidP="00296BA6">
            <w:pPr>
              <w:pStyle w:val="Default"/>
              <w:rPr>
                <w:rFonts w:ascii="Calibri" w:hAnsi="Calibri" w:cs="Calibri"/>
                <w:b/>
                <w:bCs/>
                <w:sz w:val="22"/>
                <w:szCs w:val="22"/>
              </w:rPr>
            </w:pPr>
          </w:p>
          <w:p w14:paraId="46803F97"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Řečové dovednosti</w:t>
            </w:r>
          </w:p>
          <w:p w14:paraId="41146CFB" w14:textId="77777777" w:rsidR="00C94685" w:rsidRPr="007F332E" w:rsidRDefault="00C94685" w:rsidP="00296BA6">
            <w:pPr>
              <w:pStyle w:val="normlka"/>
              <w:rPr>
                <w:rFonts w:ascii="Calibri" w:hAnsi="Calibri" w:cs="Calibri"/>
              </w:rPr>
            </w:pPr>
          </w:p>
          <w:p w14:paraId="47A5ACF4" w14:textId="77777777" w:rsidR="00C94685" w:rsidRPr="007F332E" w:rsidRDefault="00C94685" w:rsidP="00296BA6">
            <w:pPr>
              <w:pStyle w:val="normlka"/>
              <w:rPr>
                <w:rFonts w:ascii="Calibri" w:hAnsi="Calibri" w:cs="Calibri"/>
              </w:rPr>
            </w:pPr>
            <w:r w:rsidRPr="007F332E">
              <w:rPr>
                <w:rFonts w:ascii="Calibri" w:hAnsi="Calibri" w:cs="Calibri"/>
              </w:rPr>
              <w:t>pojmenuje elektronické přístroje a přiřadí k nim jejich funkci,</w:t>
            </w:r>
          </w:p>
          <w:p w14:paraId="39E8E954" w14:textId="77777777" w:rsidR="00C94685" w:rsidRPr="007F332E" w:rsidRDefault="00C94685" w:rsidP="00296BA6">
            <w:pPr>
              <w:pStyle w:val="normlka"/>
              <w:rPr>
                <w:rFonts w:ascii="Calibri" w:hAnsi="Calibri" w:cs="Calibri"/>
              </w:rPr>
            </w:pPr>
            <w:r w:rsidRPr="007F332E">
              <w:rPr>
                <w:rFonts w:ascii="Calibri" w:hAnsi="Calibri" w:cs="Calibri"/>
              </w:rPr>
              <w:t>vlastními slovy vyjádří obsah krátkého textu o pravděpodobnosti stavu věcí,</w:t>
            </w:r>
          </w:p>
          <w:p w14:paraId="374C0971" w14:textId="77777777" w:rsidR="00C94685" w:rsidRPr="007F332E" w:rsidRDefault="00C94685" w:rsidP="00296BA6">
            <w:pPr>
              <w:pStyle w:val="normlka"/>
              <w:rPr>
                <w:rFonts w:ascii="Calibri" w:hAnsi="Calibri" w:cs="Calibri"/>
              </w:rPr>
            </w:pPr>
            <w:r w:rsidRPr="007F332E">
              <w:rPr>
                <w:rFonts w:ascii="Calibri" w:hAnsi="Calibri" w:cs="Calibri"/>
              </w:rPr>
              <w:t>stručně vyjádří, co zamýšlí dělat v nadcházející době,</w:t>
            </w:r>
          </w:p>
          <w:p w14:paraId="7B130A4A" w14:textId="77777777" w:rsidR="00C94685" w:rsidRPr="007F332E" w:rsidRDefault="00C94685" w:rsidP="00296BA6">
            <w:pPr>
              <w:pStyle w:val="normlka"/>
              <w:rPr>
                <w:rFonts w:ascii="Calibri" w:hAnsi="Calibri" w:cs="Calibri"/>
              </w:rPr>
            </w:pPr>
            <w:r w:rsidRPr="007F332E">
              <w:rPr>
                <w:rFonts w:ascii="Calibri" w:hAnsi="Calibri" w:cs="Calibri"/>
              </w:rPr>
              <w:t>vyjádří svůj názor na užitečnost technologie,</w:t>
            </w:r>
          </w:p>
          <w:p w14:paraId="247EBBB6" w14:textId="77777777" w:rsidR="00C94685" w:rsidRPr="007F332E" w:rsidRDefault="00C94685" w:rsidP="00296BA6">
            <w:pPr>
              <w:pStyle w:val="normlka"/>
              <w:rPr>
                <w:rFonts w:ascii="Calibri" w:hAnsi="Calibri" w:cs="Calibri"/>
              </w:rPr>
            </w:pPr>
            <w:r w:rsidRPr="007F332E">
              <w:rPr>
                <w:rFonts w:ascii="Calibri" w:hAnsi="Calibri" w:cs="Calibri"/>
              </w:rPr>
              <w:t>domluví si schůzku s kamarádem,</w:t>
            </w:r>
          </w:p>
          <w:p w14:paraId="2CF3EE4A" w14:textId="77777777" w:rsidR="00C94685" w:rsidRPr="007F332E" w:rsidRDefault="00C94685" w:rsidP="00296BA6">
            <w:pPr>
              <w:pStyle w:val="normlka"/>
              <w:rPr>
                <w:rFonts w:ascii="Calibri" w:hAnsi="Calibri" w:cs="Calibri"/>
              </w:rPr>
            </w:pPr>
            <w:r w:rsidRPr="007F332E">
              <w:rPr>
                <w:rFonts w:ascii="Calibri" w:hAnsi="Calibri" w:cs="Calibri"/>
              </w:rPr>
              <w:t>napíše formální dopis – stížnost na funkčnost zakoupeného výrobku,</w:t>
            </w:r>
          </w:p>
          <w:p w14:paraId="25095710" w14:textId="77777777" w:rsidR="00C94685" w:rsidRPr="007F332E" w:rsidRDefault="00C94685" w:rsidP="00296BA6">
            <w:pPr>
              <w:pStyle w:val="normlka"/>
              <w:rPr>
                <w:rFonts w:ascii="Calibri" w:hAnsi="Calibri" w:cs="Calibri"/>
              </w:rPr>
            </w:pPr>
            <w:r w:rsidRPr="007F332E">
              <w:rPr>
                <w:rFonts w:ascii="Calibri" w:hAnsi="Calibri" w:cs="Calibri"/>
              </w:rPr>
              <w:t>odpovídá na dotazy ke způsobům zdravení a vítání se s jinými lidmi,</w:t>
            </w:r>
          </w:p>
          <w:p w14:paraId="725DD3E8" w14:textId="77777777" w:rsidR="00C94685" w:rsidRPr="007F332E" w:rsidRDefault="00C94685" w:rsidP="00296BA6">
            <w:pPr>
              <w:pStyle w:val="normlka"/>
              <w:rPr>
                <w:rFonts w:ascii="Calibri" w:hAnsi="Calibri" w:cs="Calibri"/>
              </w:rPr>
            </w:pPr>
            <w:r w:rsidRPr="007F332E">
              <w:rPr>
                <w:rFonts w:ascii="Calibri" w:hAnsi="Calibri" w:cs="Calibri"/>
              </w:rPr>
              <w:t>pomocí slovní nápovědy popíše ústně i písemně způsoby stolování a chování se na návštěvě,</w:t>
            </w:r>
          </w:p>
          <w:p w14:paraId="149755FB" w14:textId="77777777" w:rsidR="00C94685" w:rsidRPr="007F332E" w:rsidRDefault="00C94685" w:rsidP="00296BA6">
            <w:pPr>
              <w:pStyle w:val="normlka"/>
              <w:rPr>
                <w:rFonts w:ascii="Calibri" w:hAnsi="Calibri" w:cs="Calibri"/>
              </w:rPr>
            </w:pPr>
            <w:r w:rsidRPr="007F332E">
              <w:rPr>
                <w:rFonts w:ascii="Calibri" w:hAnsi="Calibri" w:cs="Calibri"/>
              </w:rPr>
              <w:t>zformuluje pozvání na společný večer,</w:t>
            </w:r>
          </w:p>
          <w:p w14:paraId="0CCA4AD7" w14:textId="77777777" w:rsidR="00C94685" w:rsidRPr="007F332E" w:rsidRDefault="00C94685" w:rsidP="00296BA6">
            <w:pPr>
              <w:pStyle w:val="normlka"/>
              <w:rPr>
                <w:rFonts w:ascii="Calibri" w:hAnsi="Calibri" w:cs="Calibri"/>
              </w:rPr>
            </w:pPr>
            <w:r w:rsidRPr="007F332E">
              <w:rPr>
                <w:rFonts w:ascii="Calibri" w:hAnsi="Calibri" w:cs="Calibri"/>
              </w:rPr>
              <w:t>v rozhovoru přijme nebo odmítne pozvání na večírek,</w:t>
            </w:r>
          </w:p>
          <w:p w14:paraId="47A5C69D" w14:textId="77777777" w:rsidR="00C94685" w:rsidRPr="007F332E" w:rsidRDefault="00C94685" w:rsidP="00296BA6">
            <w:pPr>
              <w:pStyle w:val="normlka"/>
              <w:rPr>
                <w:rFonts w:ascii="Calibri" w:hAnsi="Calibri" w:cs="Calibri"/>
              </w:rPr>
            </w:pPr>
            <w:r w:rsidRPr="007F332E">
              <w:rPr>
                <w:rFonts w:ascii="Calibri" w:hAnsi="Calibri" w:cs="Calibri"/>
              </w:rPr>
              <w:t>napíše krátké pozvání na oslavu,</w:t>
            </w:r>
          </w:p>
          <w:p w14:paraId="3DC14AD4" w14:textId="77777777" w:rsidR="00C94685" w:rsidRPr="007F332E" w:rsidRDefault="00C94685" w:rsidP="00296BA6">
            <w:pPr>
              <w:pStyle w:val="normlka"/>
              <w:rPr>
                <w:rFonts w:ascii="Calibri" w:hAnsi="Calibri" w:cs="Calibri"/>
              </w:rPr>
            </w:pPr>
            <w:r w:rsidRPr="007F332E">
              <w:rPr>
                <w:rFonts w:ascii="Calibri" w:hAnsi="Calibri" w:cs="Calibri"/>
              </w:rPr>
              <w:t>napíše krátký dopis, ve kterém přijme nebo odmítne pozvání na večírek,</w:t>
            </w:r>
          </w:p>
          <w:p w14:paraId="3B608008" w14:textId="77777777" w:rsidR="00C94685" w:rsidRPr="007F332E" w:rsidRDefault="00C94685" w:rsidP="00296BA6">
            <w:pPr>
              <w:pStyle w:val="normlka"/>
              <w:rPr>
                <w:rFonts w:ascii="Calibri" w:hAnsi="Calibri" w:cs="Calibri"/>
              </w:rPr>
            </w:pPr>
            <w:r w:rsidRPr="007F332E">
              <w:rPr>
                <w:rFonts w:ascii="Calibri" w:hAnsi="Calibri" w:cs="Calibri"/>
              </w:rPr>
              <w:t>s vizuální oporou pojmenuje hlavní globální problémy,</w:t>
            </w:r>
          </w:p>
          <w:p w14:paraId="001C84A8" w14:textId="77777777" w:rsidR="00C94685" w:rsidRPr="007F332E" w:rsidRDefault="00C94685" w:rsidP="00296BA6">
            <w:pPr>
              <w:pStyle w:val="normlka"/>
              <w:rPr>
                <w:rFonts w:ascii="Calibri" w:hAnsi="Calibri" w:cs="Calibri"/>
              </w:rPr>
            </w:pPr>
            <w:r w:rsidRPr="007F332E">
              <w:rPr>
                <w:rFonts w:ascii="Calibri" w:hAnsi="Calibri" w:cs="Calibri"/>
              </w:rPr>
              <w:t>vystihne hlavní body naučného textu o přírodní katastrofě,</w:t>
            </w:r>
          </w:p>
          <w:p w14:paraId="6119DB06" w14:textId="77777777" w:rsidR="00C94685" w:rsidRPr="007F332E" w:rsidRDefault="00C94685" w:rsidP="00296BA6">
            <w:pPr>
              <w:pStyle w:val="normlka"/>
              <w:rPr>
                <w:rFonts w:ascii="Calibri" w:hAnsi="Calibri" w:cs="Calibri"/>
              </w:rPr>
            </w:pPr>
            <w:r w:rsidRPr="007F332E">
              <w:rPr>
                <w:rFonts w:ascii="Calibri" w:hAnsi="Calibri" w:cs="Calibri"/>
              </w:rPr>
              <w:t>pojmenuje hlavní problémy v ČR,</w:t>
            </w:r>
          </w:p>
          <w:p w14:paraId="37F465A6" w14:textId="77777777" w:rsidR="00C94685" w:rsidRPr="007F332E" w:rsidRDefault="00C94685" w:rsidP="00296BA6">
            <w:pPr>
              <w:pStyle w:val="normlka"/>
              <w:rPr>
                <w:rFonts w:ascii="Calibri" w:hAnsi="Calibri" w:cs="Calibri"/>
              </w:rPr>
            </w:pPr>
            <w:r w:rsidRPr="007F332E">
              <w:rPr>
                <w:rFonts w:ascii="Calibri" w:hAnsi="Calibri" w:cs="Calibri"/>
              </w:rPr>
              <w:t>vyplní environmentální kvíz,</w:t>
            </w:r>
          </w:p>
          <w:p w14:paraId="35EC6BD2" w14:textId="77777777" w:rsidR="00C94685" w:rsidRPr="007F332E" w:rsidRDefault="00C94685" w:rsidP="00296BA6">
            <w:pPr>
              <w:pStyle w:val="normlka"/>
              <w:rPr>
                <w:rFonts w:ascii="Calibri" w:hAnsi="Calibri" w:cs="Calibri"/>
              </w:rPr>
            </w:pPr>
            <w:r w:rsidRPr="007F332E">
              <w:rPr>
                <w:rFonts w:ascii="Calibri" w:hAnsi="Calibri" w:cs="Calibri"/>
              </w:rPr>
              <w:t>navrhne, jak by šlo zlepšit životní prostředí v jeho okolí,</w:t>
            </w:r>
          </w:p>
          <w:p w14:paraId="49F11AF3" w14:textId="77777777" w:rsidR="00C94685" w:rsidRPr="007F332E" w:rsidRDefault="00C94685" w:rsidP="00296BA6">
            <w:pPr>
              <w:pStyle w:val="normlka"/>
              <w:rPr>
                <w:rFonts w:ascii="Calibri" w:hAnsi="Calibri" w:cs="Calibri"/>
              </w:rPr>
            </w:pPr>
            <w:r w:rsidRPr="007F332E">
              <w:rPr>
                <w:rFonts w:ascii="Calibri" w:hAnsi="Calibri" w:cs="Calibri"/>
              </w:rPr>
              <w:t>vyjádří své přání změnit současný stav či situaci,</w:t>
            </w:r>
          </w:p>
          <w:p w14:paraId="41A3B6F1" w14:textId="77777777" w:rsidR="00C94685" w:rsidRPr="007F332E" w:rsidRDefault="00C94685" w:rsidP="00296BA6">
            <w:pPr>
              <w:pStyle w:val="normlka"/>
              <w:rPr>
                <w:rFonts w:ascii="Calibri" w:hAnsi="Calibri" w:cs="Calibri"/>
              </w:rPr>
            </w:pPr>
            <w:r w:rsidRPr="007F332E">
              <w:rPr>
                <w:rFonts w:ascii="Calibri" w:hAnsi="Calibri" w:cs="Calibri"/>
              </w:rPr>
              <w:t>sdělí své názory k jednomu z globálních problémů ve slohové práci,</w:t>
            </w:r>
          </w:p>
          <w:p w14:paraId="40AE0D26" w14:textId="77777777" w:rsidR="00C94685" w:rsidRPr="007F332E" w:rsidRDefault="00C94685" w:rsidP="00296BA6">
            <w:pPr>
              <w:pStyle w:val="normlka"/>
              <w:rPr>
                <w:rFonts w:ascii="Calibri" w:hAnsi="Calibri" w:cs="Calibri"/>
              </w:rPr>
            </w:pPr>
            <w:r w:rsidRPr="007F332E">
              <w:rPr>
                <w:rFonts w:ascii="Calibri" w:hAnsi="Calibri" w:cs="Calibri"/>
              </w:rPr>
              <w:t>pojmenuje běžné zločiny a projevy vandalismu s vizuální oporou,</w:t>
            </w:r>
          </w:p>
          <w:p w14:paraId="703B3D39" w14:textId="77777777" w:rsidR="00C94685" w:rsidRPr="007F332E" w:rsidRDefault="00C94685" w:rsidP="00296BA6">
            <w:pPr>
              <w:pStyle w:val="normlka"/>
              <w:rPr>
                <w:rFonts w:ascii="Calibri" w:hAnsi="Calibri" w:cs="Calibri"/>
              </w:rPr>
            </w:pPr>
            <w:r w:rsidRPr="007F332E">
              <w:rPr>
                <w:rFonts w:ascii="Calibri" w:hAnsi="Calibri" w:cs="Calibri"/>
              </w:rPr>
              <w:t>gramaticky správně formuluje sled událostí a jeho činností během dne,</w:t>
            </w:r>
          </w:p>
          <w:p w14:paraId="2BA8AC6B" w14:textId="77777777" w:rsidR="00C94685" w:rsidRPr="007F332E" w:rsidRDefault="00C94685" w:rsidP="00296BA6">
            <w:pPr>
              <w:pStyle w:val="normlka"/>
              <w:rPr>
                <w:rFonts w:ascii="Calibri" w:hAnsi="Calibri" w:cs="Calibri"/>
              </w:rPr>
            </w:pPr>
            <w:r w:rsidRPr="007F332E">
              <w:rPr>
                <w:rFonts w:ascii="Calibri" w:hAnsi="Calibri" w:cs="Calibri"/>
              </w:rPr>
              <w:t>reprodukuje něčí sdělení,</w:t>
            </w:r>
          </w:p>
          <w:p w14:paraId="00EB5054" w14:textId="77777777" w:rsidR="00C94685" w:rsidRPr="007F332E" w:rsidRDefault="00C94685" w:rsidP="004A6C4F">
            <w:pPr>
              <w:pStyle w:val="normlka"/>
              <w:rPr>
                <w:rFonts w:ascii="Calibri" w:hAnsi="Calibri" w:cs="Calibri"/>
                <w:b/>
                <w:bCs/>
              </w:rPr>
            </w:pPr>
            <w:r w:rsidRPr="007F332E">
              <w:rPr>
                <w:rFonts w:ascii="Calibri" w:hAnsi="Calibri" w:cs="Calibri"/>
              </w:rPr>
              <w:t xml:space="preserve">vyhledá konkrétní informace ve </w:t>
            </w:r>
          </w:p>
          <w:p w14:paraId="5E75569E" w14:textId="77777777" w:rsidR="00C94685" w:rsidRDefault="00C94685" w:rsidP="00296BA6">
            <w:pPr>
              <w:pStyle w:val="normlka"/>
              <w:rPr>
                <w:rFonts w:ascii="Calibri" w:hAnsi="Calibri" w:cs="Calibri"/>
              </w:rPr>
            </w:pPr>
            <w:r w:rsidRPr="007F332E">
              <w:rPr>
                <w:rFonts w:ascii="Calibri" w:hAnsi="Calibri" w:cs="Calibri"/>
              </w:rPr>
              <w:t xml:space="preserve">čteném nebo slyšeném textu či </w:t>
            </w:r>
            <w:r>
              <w:rPr>
                <w:rFonts w:ascii="Calibri" w:hAnsi="Calibri" w:cs="Calibri"/>
              </w:rPr>
              <w:lastRenderedPageBreak/>
              <w:t>r</w:t>
            </w:r>
            <w:r w:rsidRPr="007F332E">
              <w:rPr>
                <w:rFonts w:ascii="Calibri" w:hAnsi="Calibri" w:cs="Calibri"/>
              </w:rPr>
              <w:t>ozhovoru o trestném činu,</w:t>
            </w:r>
          </w:p>
          <w:p w14:paraId="5688DCC4" w14:textId="77777777" w:rsidR="00C94685" w:rsidRPr="007F332E" w:rsidRDefault="00C94685" w:rsidP="00296BA6">
            <w:pPr>
              <w:pStyle w:val="normlka"/>
              <w:rPr>
                <w:rFonts w:ascii="Calibri" w:hAnsi="Calibri" w:cs="Calibri"/>
              </w:rPr>
            </w:pPr>
            <w:r w:rsidRPr="007F332E">
              <w:rPr>
                <w:rFonts w:ascii="Calibri" w:hAnsi="Calibri" w:cs="Calibri"/>
              </w:rPr>
              <w:t>nahlásí na policejní stanici krádež,</w:t>
            </w:r>
          </w:p>
          <w:p w14:paraId="5B8A29B0" w14:textId="77777777" w:rsidR="00C94685" w:rsidRPr="007F332E" w:rsidRDefault="00C94685" w:rsidP="00296BA6">
            <w:pPr>
              <w:pStyle w:val="normlka"/>
              <w:rPr>
                <w:rFonts w:ascii="Calibri" w:hAnsi="Calibri" w:cs="Calibri"/>
              </w:rPr>
            </w:pPr>
            <w:r w:rsidRPr="007F332E">
              <w:rPr>
                <w:rFonts w:ascii="Calibri" w:hAnsi="Calibri" w:cs="Calibri"/>
              </w:rPr>
              <w:t>vypovídá na policejní stanici,</w:t>
            </w:r>
          </w:p>
          <w:p w14:paraId="5E6E20A6" w14:textId="77777777" w:rsidR="00C94685" w:rsidRPr="007F332E" w:rsidRDefault="00C94685" w:rsidP="00296BA6">
            <w:pPr>
              <w:pStyle w:val="normlka"/>
              <w:rPr>
                <w:rFonts w:ascii="Calibri" w:hAnsi="Calibri" w:cs="Calibri"/>
              </w:rPr>
            </w:pPr>
            <w:r w:rsidRPr="007F332E">
              <w:rPr>
                <w:rFonts w:ascii="Calibri" w:hAnsi="Calibri" w:cs="Calibri"/>
              </w:rPr>
              <w:t>sdělí sled událostí v písemném vyprávění,</w:t>
            </w:r>
          </w:p>
          <w:p w14:paraId="41E766BB" w14:textId="77777777" w:rsidR="00C94685" w:rsidRPr="007F332E" w:rsidRDefault="00C94685" w:rsidP="00296BA6">
            <w:pPr>
              <w:pStyle w:val="normlka"/>
              <w:rPr>
                <w:rFonts w:ascii="Calibri" w:hAnsi="Calibri" w:cs="Calibri"/>
              </w:rPr>
            </w:pPr>
            <w:r w:rsidRPr="007F332E">
              <w:rPr>
                <w:rFonts w:ascii="Calibri" w:hAnsi="Calibri" w:cs="Calibri"/>
              </w:rPr>
              <w:t>převypráví příběh s pomocí poznámek,</w:t>
            </w:r>
          </w:p>
          <w:p w14:paraId="655CF962" w14:textId="77777777" w:rsidR="00C94685" w:rsidRPr="007F332E" w:rsidRDefault="00C94685" w:rsidP="00296BA6">
            <w:pPr>
              <w:pStyle w:val="normlka"/>
              <w:rPr>
                <w:rFonts w:ascii="Calibri" w:hAnsi="Calibri" w:cs="Calibri"/>
              </w:rPr>
            </w:pPr>
            <w:r w:rsidRPr="007F332E">
              <w:rPr>
                <w:rFonts w:ascii="Calibri" w:hAnsi="Calibri" w:cs="Calibri"/>
              </w:rPr>
              <w:t>pojmenuje žánr literatury nebo druh publikace podle stručného popisu,</w:t>
            </w:r>
          </w:p>
          <w:p w14:paraId="3AD8228F" w14:textId="77777777" w:rsidR="00C94685" w:rsidRPr="007F332E" w:rsidRDefault="00C94685" w:rsidP="00296BA6">
            <w:pPr>
              <w:pStyle w:val="normlka"/>
              <w:rPr>
                <w:rFonts w:ascii="Calibri" w:hAnsi="Calibri" w:cs="Calibri"/>
              </w:rPr>
            </w:pPr>
            <w:r w:rsidRPr="007F332E">
              <w:rPr>
                <w:rFonts w:ascii="Calibri" w:hAnsi="Calibri" w:cs="Calibri"/>
              </w:rPr>
              <w:t>vyhledá konkrétní údaje v čteném životopise W. Shakespeara,</w:t>
            </w:r>
          </w:p>
          <w:p w14:paraId="10B28864" w14:textId="77777777" w:rsidR="00C94685" w:rsidRPr="007F332E" w:rsidRDefault="00C94685" w:rsidP="00296BA6">
            <w:pPr>
              <w:pStyle w:val="normlka"/>
              <w:rPr>
                <w:rFonts w:ascii="Calibri" w:hAnsi="Calibri" w:cs="Calibri"/>
              </w:rPr>
            </w:pPr>
            <w:r w:rsidRPr="007F332E">
              <w:rPr>
                <w:rFonts w:ascii="Calibri" w:hAnsi="Calibri" w:cs="Calibri"/>
              </w:rPr>
              <w:t>stručně charakterizuje známého českého spisovatele a jeho tvorbu,</w:t>
            </w:r>
          </w:p>
          <w:p w14:paraId="2C271FE6" w14:textId="77777777" w:rsidR="00C94685" w:rsidRPr="007F332E" w:rsidRDefault="00C94685" w:rsidP="00296BA6">
            <w:pPr>
              <w:pStyle w:val="normlka"/>
              <w:rPr>
                <w:rFonts w:ascii="Calibri" w:hAnsi="Calibri" w:cs="Calibri"/>
              </w:rPr>
            </w:pPr>
            <w:r w:rsidRPr="007F332E">
              <w:rPr>
                <w:rFonts w:ascii="Calibri" w:hAnsi="Calibri" w:cs="Calibri"/>
              </w:rPr>
              <w:t>vyhledá detailní informace v recenzi knihy,</w:t>
            </w:r>
          </w:p>
          <w:p w14:paraId="73FF7D8A" w14:textId="77777777" w:rsidR="00C94685" w:rsidRPr="007F332E" w:rsidRDefault="00C94685" w:rsidP="00296BA6">
            <w:pPr>
              <w:pStyle w:val="normlka"/>
              <w:rPr>
                <w:rFonts w:ascii="Calibri" w:hAnsi="Calibri" w:cs="Calibri"/>
              </w:rPr>
            </w:pPr>
            <w:r w:rsidRPr="007F332E">
              <w:rPr>
                <w:rFonts w:ascii="Calibri" w:hAnsi="Calibri" w:cs="Calibri"/>
              </w:rPr>
              <w:t>simuluje interview se známým spisovatelem,</w:t>
            </w:r>
          </w:p>
          <w:p w14:paraId="2B7FFFCF" w14:textId="77777777" w:rsidR="00C94685" w:rsidRPr="007F332E" w:rsidRDefault="00C94685" w:rsidP="00296BA6">
            <w:pPr>
              <w:pStyle w:val="normlka"/>
              <w:rPr>
                <w:rFonts w:ascii="Calibri" w:hAnsi="Calibri" w:cs="Calibri"/>
                <w:b/>
                <w:bCs/>
              </w:rPr>
            </w:pPr>
            <w:r w:rsidRPr="007F332E">
              <w:rPr>
                <w:rFonts w:ascii="Calibri" w:hAnsi="Calibri" w:cs="Calibri"/>
              </w:rPr>
              <w:t>napíše recenzi oblíbené knihy</w:t>
            </w:r>
            <w:r w:rsidRPr="007F332E">
              <w:rPr>
                <w:rFonts w:ascii="Calibri" w:hAnsi="Calibri" w:cs="Calibri"/>
                <w:b/>
                <w:bCs/>
              </w:rPr>
              <w:t>.</w:t>
            </w:r>
          </w:p>
          <w:p w14:paraId="68857898" w14:textId="77777777" w:rsidR="00C94685" w:rsidRPr="007F332E" w:rsidRDefault="00C94685" w:rsidP="00296BA6">
            <w:pPr>
              <w:pStyle w:val="Default"/>
              <w:ind w:left="-20"/>
              <w:rPr>
                <w:rFonts w:ascii="Calibri" w:hAnsi="Calibri" w:cs="Calibri"/>
                <w:b/>
                <w:bCs/>
                <w:sz w:val="22"/>
                <w:szCs w:val="22"/>
              </w:rPr>
            </w:pPr>
          </w:p>
          <w:p w14:paraId="63705B99" w14:textId="77777777" w:rsidR="00C94685" w:rsidRPr="007F332E" w:rsidRDefault="00C94685" w:rsidP="00296BA6">
            <w:pPr>
              <w:pStyle w:val="Default"/>
              <w:ind w:left="-20"/>
              <w:rPr>
                <w:rFonts w:ascii="Calibri" w:hAnsi="Calibri" w:cs="Calibri"/>
                <w:sz w:val="22"/>
                <w:szCs w:val="22"/>
              </w:rPr>
            </w:pPr>
            <w:r w:rsidRPr="007F332E">
              <w:rPr>
                <w:rFonts w:ascii="Calibri" w:hAnsi="Calibri" w:cs="Calibri"/>
                <w:b/>
                <w:bCs/>
                <w:sz w:val="22"/>
                <w:szCs w:val="22"/>
              </w:rPr>
              <w:t>Jazykové prostředky</w:t>
            </w:r>
          </w:p>
          <w:p w14:paraId="6876EA80" w14:textId="77777777" w:rsidR="00C94685" w:rsidRPr="007F332E" w:rsidRDefault="00C94685" w:rsidP="00296BA6">
            <w:pPr>
              <w:pStyle w:val="Default"/>
              <w:ind w:left="340"/>
              <w:rPr>
                <w:rFonts w:ascii="Calibri" w:hAnsi="Calibri" w:cs="Calibri"/>
                <w:sz w:val="22"/>
                <w:szCs w:val="22"/>
              </w:rPr>
            </w:pPr>
          </w:p>
          <w:p w14:paraId="350F1C3F" w14:textId="77777777" w:rsidR="00C94685" w:rsidRPr="007F332E" w:rsidRDefault="00C94685" w:rsidP="00296BA6">
            <w:pPr>
              <w:pStyle w:val="normlka"/>
              <w:rPr>
                <w:rFonts w:ascii="Calibri" w:hAnsi="Calibri" w:cs="Calibri"/>
              </w:rPr>
            </w:pPr>
            <w:r w:rsidRPr="007F332E">
              <w:rPr>
                <w:rFonts w:ascii="Calibri" w:hAnsi="Calibri" w:cs="Calibri"/>
              </w:rPr>
              <w:t xml:space="preserve">rozlišuje základní zvukové prostředky jazyka, vyslovuje </w:t>
            </w:r>
          </w:p>
          <w:p w14:paraId="1FBB7E5F" w14:textId="77777777" w:rsidR="00C94685" w:rsidRPr="007F332E" w:rsidRDefault="00C94685" w:rsidP="00296BA6">
            <w:pPr>
              <w:pStyle w:val="normlka"/>
              <w:rPr>
                <w:rFonts w:ascii="Calibri" w:hAnsi="Calibri" w:cs="Calibri"/>
              </w:rPr>
            </w:pPr>
            <w:r w:rsidRPr="007F332E">
              <w:rPr>
                <w:rFonts w:ascii="Calibri" w:hAnsi="Calibri" w:cs="Calibri"/>
              </w:rPr>
              <w:t>srozumitelně co nejblíže přirozené výslovnosti,</w:t>
            </w:r>
          </w:p>
          <w:p w14:paraId="76EBC20C" w14:textId="77777777" w:rsidR="00C94685" w:rsidRPr="007F332E" w:rsidRDefault="00C94685" w:rsidP="00296BA6">
            <w:pPr>
              <w:pStyle w:val="normlka"/>
              <w:rPr>
                <w:rFonts w:ascii="Calibri" w:hAnsi="Calibri" w:cs="Calibri"/>
              </w:rPr>
            </w:pPr>
            <w:r w:rsidRPr="007F332E">
              <w:rPr>
                <w:rFonts w:ascii="Calibri" w:hAnsi="Calibri" w:cs="Calibri"/>
              </w:rPr>
              <w:t>používá dostatečnou slovní zásobu včetně frazeologie v rozsahu daných tematických okruhů,</w:t>
            </w:r>
          </w:p>
          <w:p w14:paraId="4D8047C3" w14:textId="77777777" w:rsidR="00C94685" w:rsidRPr="007F332E" w:rsidRDefault="00C94685" w:rsidP="00296BA6">
            <w:pPr>
              <w:pStyle w:val="normlka"/>
              <w:rPr>
                <w:rFonts w:ascii="Calibri" w:hAnsi="Calibri" w:cs="Calibri"/>
              </w:rPr>
            </w:pPr>
            <w:r w:rsidRPr="007F332E">
              <w:rPr>
                <w:rFonts w:ascii="Calibri" w:hAnsi="Calibri" w:cs="Calibri"/>
              </w:rPr>
              <w:t>aplikuje základní pravopisné normy v písemném projevu.</w:t>
            </w:r>
          </w:p>
          <w:p w14:paraId="4D4DD1FD" w14:textId="77777777" w:rsidR="00C94685" w:rsidRPr="007F332E" w:rsidRDefault="00C94685" w:rsidP="00296BA6">
            <w:pPr>
              <w:pStyle w:val="Default"/>
              <w:ind w:left="318"/>
              <w:rPr>
                <w:rFonts w:ascii="Calibri" w:hAnsi="Calibri" w:cs="Calibri"/>
                <w:sz w:val="22"/>
                <w:szCs w:val="22"/>
              </w:rPr>
            </w:pPr>
          </w:p>
          <w:p w14:paraId="3D7DC20F"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Země příslušné jazykové oblasti</w:t>
            </w:r>
          </w:p>
          <w:p w14:paraId="1C8A898D" w14:textId="77777777" w:rsidR="00C94685" w:rsidRPr="007F332E" w:rsidRDefault="00C94685" w:rsidP="00296BA6">
            <w:pPr>
              <w:pStyle w:val="Default"/>
              <w:ind w:left="-20"/>
              <w:rPr>
                <w:rFonts w:ascii="Calibri" w:hAnsi="Calibri" w:cs="Calibri"/>
                <w:sz w:val="22"/>
                <w:szCs w:val="22"/>
              </w:rPr>
            </w:pPr>
          </w:p>
          <w:p w14:paraId="09CBA05F" w14:textId="77777777" w:rsidR="00C94685" w:rsidRPr="007F332E" w:rsidRDefault="00C94685" w:rsidP="00296BA6">
            <w:pPr>
              <w:pStyle w:val="normlka"/>
              <w:rPr>
                <w:rFonts w:ascii="Calibri" w:hAnsi="Calibri" w:cs="Calibri"/>
              </w:rPr>
            </w:pPr>
            <w:r w:rsidRPr="007F332E">
              <w:rPr>
                <w:rFonts w:ascii="Calibri" w:hAnsi="Calibri" w:cs="Calibri"/>
              </w:rPr>
              <w:t>prezentuje faktické znalosti o reáliích dané jazykové oblasti (společenské, geografické a kulturní poznatky o zemích dané jazykové oblasti),</w:t>
            </w:r>
          </w:p>
          <w:p w14:paraId="63D40E30" w14:textId="77777777" w:rsidR="00C94685" w:rsidRPr="007F332E" w:rsidRDefault="00C94685" w:rsidP="00296BA6">
            <w:pPr>
              <w:pStyle w:val="normlka"/>
              <w:rPr>
                <w:rFonts w:ascii="Calibri" w:hAnsi="Calibri" w:cs="Calibri"/>
                <w:b/>
                <w:bCs/>
              </w:rPr>
            </w:pPr>
            <w:r w:rsidRPr="007F332E">
              <w:rPr>
                <w:rFonts w:ascii="Calibri" w:hAnsi="Calibri" w:cs="Calibri"/>
              </w:rPr>
              <w:t>podá informace o turisticky atraktivních oblastech.</w:t>
            </w:r>
          </w:p>
        </w:tc>
        <w:tc>
          <w:tcPr>
            <w:tcW w:w="387" w:type="dxa"/>
            <w:tcBorders>
              <w:left w:val="single" w:sz="6" w:space="0" w:color="000000"/>
            </w:tcBorders>
          </w:tcPr>
          <w:p w14:paraId="593131AF"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lastRenderedPageBreak/>
              <w:t>1.</w:t>
            </w:r>
          </w:p>
        </w:tc>
        <w:tc>
          <w:tcPr>
            <w:tcW w:w="3631" w:type="dxa"/>
            <w:vMerge w:val="restart"/>
            <w:tcBorders>
              <w:top w:val="single" w:sz="6" w:space="0" w:color="000000"/>
              <w:left w:val="nil"/>
              <w:right w:val="single" w:sz="6" w:space="0" w:color="000000"/>
            </w:tcBorders>
          </w:tcPr>
          <w:p w14:paraId="4F4BF624" w14:textId="77777777" w:rsidR="00C94685" w:rsidRPr="007F332E" w:rsidRDefault="00C94685" w:rsidP="00296BA6">
            <w:pPr>
              <w:pStyle w:val="normlka"/>
              <w:rPr>
                <w:rFonts w:ascii="Calibri" w:hAnsi="Calibri" w:cs="Calibri"/>
                <w:b/>
                <w:bCs/>
              </w:rPr>
            </w:pPr>
            <w:r w:rsidRPr="007F332E">
              <w:rPr>
                <w:rFonts w:ascii="Calibri" w:hAnsi="Calibri" w:cs="Calibri"/>
                <w:b/>
                <w:bCs/>
              </w:rPr>
              <w:t>Technologie a elektronické přístroje, globalizace a rozvojové procesy</w:t>
            </w:r>
          </w:p>
          <w:p w14:paraId="302EAEAD" w14:textId="77777777" w:rsidR="00C94685" w:rsidRPr="007F332E" w:rsidRDefault="00C94685" w:rsidP="00296BA6">
            <w:pPr>
              <w:pStyle w:val="normlka"/>
              <w:rPr>
                <w:rFonts w:ascii="Calibri" w:hAnsi="Calibri" w:cs="Calibri"/>
              </w:rPr>
            </w:pPr>
            <w:r w:rsidRPr="007F332E">
              <w:rPr>
                <w:rFonts w:ascii="Calibri" w:hAnsi="Calibri" w:cs="Calibri"/>
              </w:rPr>
              <w:t>frázová slovesa</w:t>
            </w:r>
          </w:p>
          <w:p w14:paraId="09EFF665" w14:textId="77777777" w:rsidR="00C94685" w:rsidRPr="007F332E" w:rsidRDefault="00C94685" w:rsidP="00296BA6">
            <w:pPr>
              <w:pStyle w:val="normlka"/>
              <w:rPr>
                <w:rFonts w:ascii="Calibri" w:hAnsi="Calibri" w:cs="Calibri"/>
              </w:rPr>
            </w:pPr>
            <w:r w:rsidRPr="007F332E">
              <w:rPr>
                <w:rFonts w:ascii="Calibri" w:hAnsi="Calibri" w:cs="Calibri"/>
              </w:rPr>
              <w:t>vyjádření budoucího děje</w:t>
            </w:r>
          </w:p>
          <w:p w14:paraId="55CC4879" w14:textId="77777777" w:rsidR="00C94685" w:rsidRPr="007F332E" w:rsidRDefault="00C94685" w:rsidP="00296BA6">
            <w:pPr>
              <w:pStyle w:val="normlka"/>
              <w:rPr>
                <w:rFonts w:ascii="Calibri" w:hAnsi="Calibri" w:cs="Calibri"/>
              </w:rPr>
            </w:pPr>
            <w:r w:rsidRPr="007F332E">
              <w:rPr>
                <w:rFonts w:ascii="Calibri" w:hAnsi="Calibri" w:cs="Calibri"/>
              </w:rPr>
              <w:t>nulový člen</w:t>
            </w:r>
          </w:p>
          <w:p w14:paraId="19052440" w14:textId="77777777" w:rsidR="00C94685" w:rsidRPr="007F332E" w:rsidRDefault="00C94685" w:rsidP="00296BA6">
            <w:pPr>
              <w:pStyle w:val="normlka"/>
              <w:rPr>
                <w:rFonts w:ascii="Calibri" w:hAnsi="Calibri" w:cs="Calibri"/>
              </w:rPr>
            </w:pPr>
            <w:r w:rsidRPr="007F332E">
              <w:rPr>
                <w:rFonts w:ascii="Calibri" w:hAnsi="Calibri" w:cs="Calibri"/>
              </w:rPr>
              <w:t>vyjádření pravděpodobnosti a možnosti děje</w:t>
            </w:r>
          </w:p>
          <w:p w14:paraId="754C5A01" w14:textId="77777777" w:rsidR="00C94685" w:rsidRPr="007F332E" w:rsidRDefault="00C94685" w:rsidP="00296BA6">
            <w:pPr>
              <w:pStyle w:val="normlka"/>
              <w:rPr>
                <w:rFonts w:ascii="Calibri" w:hAnsi="Calibri" w:cs="Calibri"/>
              </w:rPr>
            </w:pPr>
            <w:r w:rsidRPr="007F332E">
              <w:rPr>
                <w:rFonts w:ascii="Calibri" w:hAnsi="Calibri" w:cs="Calibri"/>
              </w:rPr>
              <w:t xml:space="preserve">vazba s </w:t>
            </w:r>
            <w:r w:rsidRPr="007F332E">
              <w:rPr>
                <w:rFonts w:ascii="Calibri" w:hAnsi="Calibri" w:cs="Calibri"/>
                <w:i/>
                <w:iCs/>
              </w:rPr>
              <w:t>going to</w:t>
            </w:r>
          </w:p>
          <w:p w14:paraId="0D25BF65" w14:textId="77777777" w:rsidR="00C94685" w:rsidRPr="007F332E" w:rsidRDefault="00C94685" w:rsidP="00296BA6">
            <w:pPr>
              <w:pStyle w:val="normlka"/>
              <w:rPr>
                <w:rFonts w:ascii="Calibri" w:hAnsi="Calibri" w:cs="Calibri"/>
                <w:b/>
                <w:bCs/>
              </w:rPr>
            </w:pPr>
          </w:p>
        </w:tc>
        <w:tc>
          <w:tcPr>
            <w:tcW w:w="1133" w:type="dxa"/>
            <w:vMerge w:val="restart"/>
            <w:tcBorders>
              <w:top w:val="single" w:sz="6" w:space="0" w:color="000000"/>
              <w:left w:val="single" w:sz="6" w:space="0" w:color="000000"/>
              <w:right w:val="single" w:sz="6" w:space="0" w:color="000000"/>
            </w:tcBorders>
          </w:tcPr>
          <w:p w14:paraId="7C2C2FDF" w14:textId="77777777" w:rsidR="00C94685" w:rsidRPr="007F332E" w:rsidRDefault="00C94685" w:rsidP="009E3ADD">
            <w:pPr>
              <w:pStyle w:val="Default"/>
              <w:jc w:val="center"/>
              <w:rPr>
                <w:rFonts w:ascii="Calibri" w:hAnsi="Calibri" w:cs="Calibri"/>
                <w:sz w:val="22"/>
                <w:szCs w:val="22"/>
              </w:rPr>
            </w:pPr>
            <w:r>
              <w:rPr>
                <w:rFonts w:ascii="Calibri" w:hAnsi="Calibri" w:cs="Calibri"/>
                <w:sz w:val="22"/>
                <w:szCs w:val="22"/>
              </w:rPr>
              <w:t>60</w:t>
            </w:r>
          </w:p>
        </w:tc>
      </w:tr>
      <w:tr w:rsidR="00C94685" w:rsidRPr="007F332E" w14:paraId="0FEAFC45" w14:textId="77777777" w:rsidTr="00210D15">
        <w:trPr>
          <w:trHeight w:val="20"/>
        </w:trPr>
        <w:tc>
          <w:tcPr>
            <w:tcW w:w="596" w:type="dxa"/>
            <w:vMerge/>
            <w:tcBorders>
              <w:left w:val="single" w:sz="6" w:space="0" w:color="000000"/>
              <w:bottom w:val="single" w:sz="6" w:space="0" w:color="000000"/>
            </w:tcBorders>
          </w:tcPr>
          <w:p w14:paraId="0EBBE459" w14:textId="77777777" w:rsidR="00C94685" w:rsidRPr="007F332E" w:rsidRDefault="00C94685" w:rsidP="00296BA6">
            <w:pPr>
              <w:pStyle w:val="titulek"/>
              <w:jc w:val="right"/>
              <w:rPr>
                <w:rFonts w:ascii="Calibri" w:hAnsi="Calibri" w:cs="Calibri"/>
                <w:b w:val="0"/>
                <w:bCs w:val="0"/>
              </w:rPr>
            </w:pPr>
          </w:p>
        </w:tc>
        <w:tc>
          <w:tcPr>
            <w:tcW w:w="3488" w:type="dxa"/>
            <w:vMerge/>
            <w:tcBorders>
              <w:bottom w:val="single" w:sz="6" w:space="0" w:color="000000"/>
              <w:right w:val="single" w:sz="6" w:space="0" w:color="000000"/>
            </w:tcBorders>
          </w:tcPr>
          <w:p w14:paraId="5933D809" w14:textId="77777777" w:rsidR="00C94685" w:rsidRPr="007F332E" w:rsidRDefault="00C94685" w:rsidP="00296BA6">
            <w:pPr>
              <w:pStyle w:val="normlka"/>
              <w:rPr>
                <w:rFonts w:ascii="Calibri" w:hAnsi="Calibri" w:cs="Calibri"/>
              </w:rPr>
            </w:pPr>
          </w:p>
        </w:tc>
        <w:tc>
          <w:tcPr>
            <w:tcW w:w="387" w:type="dxa"/>
            <w:tcBorders>
              <w:left w:val="single" w:sz="6" w:space="0" w:color="000000"/>
              <w:bottom w:val="single" w:sz="6" w:space="0" w:color="000000"/>
            </w:tcBorders>
          </w:tcPr>
          <w:p w14:paraId="34F3C9D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792ADD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123290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CE9E64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43431D9" w14:textId="77777777" w:rsidR="00C94685" w:rsidRPr="007F332E" w:rsidRDefault="00C94685" w:rsidP="00296BA6">
            <w:pPr>
              <w:pStyle w:val="Default"/>
              <w:jc w:val="right"/>
              <w:rPr>
                <w:rFonts w:ascii="Calibri" w:hAnsi="Calibri" w:cs="Calibri"/>
                <w:sz w:val="22"/>
                <w:szCs w:val="22"/>
              </w:rPr>
            </w:pPr>
          </w:p>
          <w:p w14:paraId="3169159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76D3D4F" w14:textId="77777777" w:rsidR="00C94685" w:rsidRPr="007F332E" w:rsidRDefault="00C94685" w:rsidP="00296BA6">
            <w:pPr>
              <w:pStyle w:val="Default"/>
              <w:jc w:val="right"/>
              <w:rPr>
                <w:rFonts w:ascii="Calibri" w:hAnsi="Calibri" w:cs="Calibri"/>
                <w:sz w:val="22"/>
                <w:szCs w:val="22"/>
              </w:rPr>
            </w:pPr>
          </w:p>
        </w:tc>
        <w:tc>
          <w:tcPr>
            <w:tcW w:w="3631" w:type="dxa"/>
            <w:vMerge/>
            <w:tcBorders>
              <w:bottom w:val="single" w:sz="6" w:space="0" w:color="000000"/>
              <w:right w:val="single" w:sz="6" w:space="0" w:color="000000"/>
            </w:tcBorders>
          </w:tcPr>
          <w:p w14:paraId="24D5CD2D" w14:textId="77777777" w:rsidR="00C94685" w:rsidRPr="007F332E" w:rsidRDefault="00C94685" w:rsidP="00296BA6">
            <w:pPr>
              <w:pStyle w:val="normlka"/>
              <w:rPr>
                <w:rFonts w:ascii="Calibri" w:hAnsi="Calibri" w:cs="Calibri"/>
              </w:rPr>
            </w:pPr>
          </w:p>
        </w:tc>
        <w:tc>
          <w:tcPr>
            <w:tcW w:w="1133" w:type="dxa"/>
            <w:vMerge/>
            <w:tcBorders>
              <w:left w:val="single" w:sz="6" w:space="0" w:color="000000"/>
              <w:right w:val="single" w:sz="6" w:space="0" w:color="000000"/>
            </w:tcBorders>
          </w:tcPr>
          <w:p w14:paraId="392D0A25" w14:textId="77777777" w:rsidR="00C94685" w:rsidRPr="007F332E" w:rsidRDefault="00C94685" w:rsidP="009E3ADD">
            <w:pPr>
              <w:pStyle w:val="Default"/>
              <w:jc w:val="center"/>
              <w:rPr>
                <w:rFonts w:ascii="Calibri" w:hAnsi="Calibri" w:cs="Calibri"/>
                <w:sz w:val="22"/>
                <w:szCs w:val="22"/>
              </w:rPr>
            </w:pPr>
          </w:p>
        </w:tc>
      </w:tr>
      <w:tr w:rsidR="00C94685" w:rsidRPr="007F332E" w14:paraId="7A5E5E1E" w14:textId="77777777" w:rsidTr="00210D15">
        <w:trPr>
          <w:trHeight w:val="20"/>
        </w:trPr>
        <w:tc>
          <w:tcPr>
            <w:tcW w:w="596" w:type="dxa"/>
            <w:vMerge/>
            <w:tcBorders>
              <w:left w:val="single" w:sz="6" w:space="0" w:color="000000"/>
              <w:bottom w:val="single" w:sz="6" w:space="0" w:color="000000"/>
            </w:tcBorders>
          </w:tcPr>
          <w:p w14:paraId="44DC99D7" w14:textId="77777777" w:rsidR="00C94685" w:rsidRPr="007F332E" w:rsidRDefault="00C94685" w:rsidP="00296BA6">
            <w:pPr>
              <w:pStyle w:val="titulek"/>
              <w:jc w:val="right"/>
              <w:rPr>
                <w:rFonts w:ascii="Calibri" w:hAnsi="Calibri" w:cs="Calibri"/>
              </w:rPr>
            </w:pPr>
          </w:p>
        </w:tc>
        <w:tc>
          <w:tcPr>
            <w:tcW w:w="3488" w:type="dxa"/>
            <w:vMerge/>
            <w:tcBorders>
              <w:bottom w:val="single" w:sz="6" w:space="0" w:color="000000"/>
              <w:right w:val="single" w:sz="6" w:space="0" w:color="000000"/>
            </w:tcBorders>
          </w:tcPr>
          <w:p w14:paraId="5E069E7A" w14:textId="77777777" w:rsidR="00C94685" w:rsidRPr="007F332E" w:rsidRDefault="00C94685" w:rsidP="00296BA6">
            <w:pPr>
              <w:pStyle w:val="normlka"/>
              <w:rPr>
                <w:rFonts w:ascii="Calibri" w:hAnsi="Calibri" w:cs="Calibri"/>
                <w:b/>
                <w:bCs/>
              </w:rPr>
            </w:pPr>
          </w:p>
        </w:tc>
        <w:tc>
          <w:tcPr>
            <w:tcW w:w="387" w:type="dxa"/>
            <w:tcBorders>
              <w:top w:val="single" w:sz="6" w:space="0" w:color="000000"/>
              <w:left w:val="single" w:sz="6" w:space="0" w:color="000000"/>
              <w:bottom w:val="nil"/>
            </w:tcBorders>
          </w:tcPr>
          <w:p w14:paraId="3EFA9233"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2.</w:t>
            </w:r>
          </w:p>
        </w:tc>
        <w:tc>
          <w:tcPr>
            <w:tcW w:w="3631" w:type="dxa"/>
            <w:vMerge w:val="restart"/>
            <w:tcBorders>
              <w:top w:val="single" w:sz="6" w:space="0" w:color="000000"/>
              <w:right w:val="single" w:sz="6" w:space="0" w:color="000000"/>
            </w:tcBorders>
          </w:tcPr>
          <w:p w14:paraId="2DC78D3D" w14:textId="77777777" w:rsidR="00C94685" w:rsidRPr="007F332E" w:rsidRDefault="00C94685" w:rsidP="00296BA6">
            <w:pPr>
              <w:pStyle w:val="normlka"/>
              <w:rPr>
                <w:rFonts w:ascii="Calibri" w:hAnsi="Calibri" w:cs="Calibri"/>
                <w:b/>
                <w:bCs/>
              </w:rPr>
            </w:pPr>
            <w:r w:rsidRPr="007F332E">
              <w:rPr>
                <w:rFonts w:ascii="Calibri" w:hAnsi="Calibri" w:cs="Calibri"/>
                <w:b/>
                <w:bCs/>
              </w:rPr>
              <w:t>Společenská komunikace a aktivity, gesta, pozvání</w:t>
            </w:r>
          </w:p>
          <w:p w14:paraId="5B82276A" w14:textId="77777777" w:rsidR="00C94685" w:rsidRPr="007F332E" w:rsidRDefault="00C94685" w:rsidP="00296BA6">
            <w:pPr>
              <w:pStyle w:val="normlka"/>
              <w:rPr>
                <w:rFonts w:ascii="Calibri" w:hAnsi="Calibri" w:cs="Calibri"/>
              </w:rPr>
            </w:pPr>
            <w:r w:rsidRPr="007F332E">
              <w:rPr>
                <w:rFonts w:ascii="Calibri" w:hAnsi="Calibri" w:cs="Calibri"/>
              </w:rPr>
              <w:t>frázová slovesa</w:t>
            </w:r>
          </w:p>
          <w:p w14:paraId="2B2EE793" w14:textId="77777777" w:rsidR="00C94685" w:rsidRPr="007F332E" w:rsidRDefault="00C94685" w:rsidP="00296BA6">
            <w:pPr>
              <w:pStyle w:val="normlka"/>
              <w:rPr>
                <w:rFonts w:ascii="Calibri" w:hAnsi="Calibri" w:cs="Calibri"/>
                <w:i/>
                <w:iCs/>
              </w:rPr>
            </w:pPr>
            <w:r w:rsidRPr="007F332E">
              <w:rPr>
                <w:rFonts w:ascii="Calibri" w:hAnsi="Calibri" w:cs="Calibri"/>
              </w:rPr>
              <w:t xml:space="preserve">slovesa </w:t>
            </w:r>
            <w:r w:rsidRPr="007F332E">
              <w:rPr>
                <w:rFonts w:ascii="Calibri" w:hAnsi="Calibri" w:cs="Calibri"/>
                <w:i/>
                <w:iCs/>
              </w:rPr>
              <w:t>must</w:t>
            </w:r>
            <w:r w:rsidRPr="007F332E">
              <w:rPr>
                <w:rFonts w:ascii="Calibri" w:hAnsi="Calibri" w:cs="Calibri"/>
              </w:rPr>
              <w:t xml:space="preserve">, </w:t>
            </w:r>
            <w:r w:rsidRPr="007F332E">
              <w:rPr>
                <w:rFonts w:ascii="Calibri" w:hAnsi="Calibri" w:cs="Calibri"/>
                <w:i/>
                <w:iCs/>
              </w:rPr>
              <w:t>mustn</w:t>
            </w:r>
            <w:r w:rsidRPr="007F332E">
              <w:rPr>
                <w:rFonts w:ascii="Calibri" w:hAnsi="Calibri" w:cs="Calibri"/>
                <w:i/>
                <w:iCs/>
                <w:lang w:val="en-US"/>
              </w:rPr>
              <w:t>'</w:t>
            </w:r>
            <w:r w:rsidRPr="007F332E">
              <w:rPr>
                <w:rFonts w:ascii="Calibri" w:hAnsi="Calibri" w:cs="Calibri"/>
                <w:i/>
                <w:iCs/>
              </w:rPr>
              <w:t>t</w:t>
            </w:r>
            <w:r w:rsidRPr="007F332E">
              <w:rPr>
                <w:rFonts w:ascii="Calibri" w:hAnsi="Calibri" w:cs="Calibri"/>
              </w:rPr>
              <w:t xml:space="preserve">, </w:t>
            </w:r>
            <w:r w:rsidRPr="007F332E">
              <w:rPr>
                <w:rFonts w:ascii="Calibri" w:hAnsi="Calibri" w:cs="Calibri"/>
                <w:i/>
                <w:iCs/>
              </w:rPr>
              <w:t>not have to</w:t>
            </w:r>
          </w:p>
          <w:p w14:paraId="4176B29E" w14:textId="77777777" w:rsidR="00C94685" w:rsidRPr="007F332E" w:rsidRDefault="00C94685" w:rsidP="00296BA6">
            <w:pPr>
              <w:pStyle w:val="normlka"/>
              <w:rPr>
                <w:rFonts w:ascii="Calibri" w:hAnsi="Calibri" w:cs="Calibri"/>
              </w:rPr>
            </w:pPr>
            <w:r w:rsidRPr="007F332E">
              <w:rPr>
                <w:rFonts w:ascii="Calibri" w:hAnsi="Calibri" w:cs="Calibri"/>
              </w:rPr>
              <w:t>podmínkové věty – 1.  kondicionál</w:t>
            </w:r>
          </w:p>
          <w:p w14:paraId="01AF246E" w14:textId="77777777" w:rsidR="00C94685" w:rsidRPr="007F332E" w:rsidRDefault="00C94685" w:rsidP="00296BA6">
            <w:pPr>
              <w:pStyle w:val="normlka"/>
              <w:rPr>
                <w:rFonts w:ascii="Calibri" w:hAnsi="Calibri" w:cs="Calibri"/>
                <w:i/>
                <w:iCs/>
              </w:rPr>
            </w:pPr>
            <w:r w:rsidRPr="007F332E">
              <w:rPr>
                <w:rFonts w:ascii="Calibri" w:hAnsi="Calibri" w:cs="Calibri"/>
              </w:rPr>
              <w:t xml:space="preserve">výrazy </w:t>
            </w:r>
            <w:r w:rsidRPr="007F332E">
              <w:rPr>
                <w:rFonts w:ascii="Calibri" w:hAnsi="Calibri" w:cs="Calibri"/>
                <w:i/>
                <w:iCs/>
              </w:rPr>
              <w:t>will</w:t>
            </w:r>
            <w:r w:rsidRPr="007F332E">
              <w:rPr>
                <w:rFonts w:ascii="Calibri" w:hAnsi="Calibri" w:cs="Calibri"/>
              </w:rPr>
              <w:t xml:space="preserve"> a </w:t>
            </w:r>
            <w:r w:rsidRPr="007F332E">
              <w:rPr>
                <w:rFonts w:ascii="Calibri" w:hAnsi="Calibri" w:cs="Calibri"/>
                <w:i/>
                <w:iCs/>
              </w:rPr>
              <w:t>won´t</w:t>
            </w:r>
          </w:p>
          <w:p w14:paraId="371538F3" w14:textId="77777777" w:rsidR="00C94685" w:rsidRPr="007F332E" w:rsidRDefault="00C94685" w:rsidP="00296BA6">
            <w:pPr>
              <w:pStyle w:val="normlka"/>
              <w:rPr>
                <w:rFonts w:ascii="Calibri" w:hAnsi="Calibri" w:cs="Calibri"/>
                <w:b/>
                <w:bCs/>
              </w:rPr>
            </w:pPr>
          </w:p>
        </w:tc>
        <w:tc>
          <w:tcPr>
            <w:tcW w:w="1133" w:type="dxa"/>
            <w:vMerge/>
            <w:tcBorders>
              <w:left w:val="single" w:sz="6" w:space="0" w:color="000000"/>
              <w:right w:val="single" w:sz="6" w:space="0" w:color="000000"/>
            </w:tcBorders>
          </w:tcPr>
          <w:p w14:paraId="44368378" w14:textId="77777777" w:rsidR="00C94685" w:rsidRPr="007F332E" w:rsidRDefault="00C94685" w:rsidP="009E3ADD">
            <w:pPr>
              <w:pStyle w:val="Default"/>
              <w:jc w:val="center"/>
              <w:rPr>
                <w:rFonts w:ascii="Calibri" w:hAnsi="Calibri" w:cs="Calibri"/>
                <w:sz w:val="22"/>
                <w:szCs w:val="22"/>
              </w:rPr>
            </w:pPr>
          </w:p>
        </w:tc>
      </w:tr>
      <w:tr w:rsidR="00C94685" w:rsidRPr="007F332E" w14:paraId="4C7ED2CF" w14:textId="77777777" w:rsidTr="00210D15">
        <w:trPr>
          <w:trHeight w:val="20"/>
        </w:trPr>
        <w:tc>
          <w:tcPr>
            <w:tcW w:w="596" w:type="dxa"/>
            <w:vMerge/>
            <w:tcBorders>
              <w:left w:val="single" w:sz="6" w:space="0" w:color="000000"/>
              <w:bottom w:val="single" w:sz="6" w:space="0" w:color="000000"/>
            </w:tcBorders>
          </w:tcPr>
          <w:p w14:paraId="114DA8B3" w14:textId="77777777" w:rsidR="00C94685" w:rsidRPr="007F332E" w:rsidRDefault="00C94685" w:rsidP="00296BA6">
            <w:pPr>
              <w:pStyle w:val="titulek"/>
              <w:jc w:val="right"/>
              <w:rPr>
                <w:rFonts w:ascii="Calibri" w:hAnsi="Calibri" w:cs="Calibri"/>
                <w:b w:val="0"/>
                <w:bCs w:val="0"/>
              </w:rPr>
            </w:pPr>
          </w:p>
        </w:tc>
        <w:tc>
          <w:tcPr>
            <w:tcW w:w="3488" w:type="dxa"/>
            <w:vMerge/>
            <w:tcBorders>
              <w:bottom w:val="single" w:sz="6" w:space="0" w:color="000000"/>
              <w:right w:val="single" w:sz="6" w:space="0" w:color="000000"/>
            </w:tcBorders>
          </w:tcPr>
          <w:p w14:paraId="6B4DA1FB" w14:textId="77777777" w:rsidR="00C94685" w:rsidRPr="007F332E" w:rsidRDefault="00C94685" w:rsidP="00296BA6">
            <w:pPr>
              <w:pStyle w:val="normlka"/>
              <w:rPr>
                <w:rFonts w:ascii="Calibri" w:hAnsi="Calibri" w:cs="Calibri"/>
              </w:rPr>
            </w:pPr>
          </w:p>
        </w:tc>
        <w:tc>
          <w:tcPr>
            <w:tcW w:w="387" w:type="dxa"/>
            <w:tcBorders>
              <w:top w:val="nil"/>
              <w:left w:val="single" w:sz="6" w:space="0" w:color="000000"/>
              <w:bottom w:val="single" w:sz="6" w:space="0" w:color="000000"/>
            </w:tcBorders>
          </w:tcPr>
          <w:p w14:paraId="1C4C1AE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EB138E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FE0009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F831CB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tc>
        <w:tc>
          <w:tcPr>
            <w:tcW w:w="3631" w:type="dxa"/>
            <w:vMerge/>
            <w:tcBorders>
              <w:bottom w:val="single" w:sz="6" w:space="0" w:color="000000"/>
              <w:right w:val="single" w:sz="6" w:space="0" w:color="000000"/>
            </w:tcBorders>
          </w:tcPr>
          <w:p w14:paraId="53F23282" w14:textId="77777777" w:rsidR="00C94685" w:rsidRPr="007F332E" w:rsidRDefault="00C94685" w:rsidP="00296BA6">
            <w:pPr>
              <w:pStyle w:val="normlka"/>
              <w:rPr>
                <w:rFonts w:ascii="Calibri" w:hAnsi="Calibri" w:cs="Calibri"/>
              </w:rPr>
            </w:pPr>
          </w:p>
        </w:tc>
        <w:tc>
          <w:tcPr>
            <w:tcW w:w="1133" w:type="dxa"/>
            <w:vMerge/>
            <w:tcBorders>
              <w:left w:val="single" w:sz="6" w:space="0" w:color="000000"/>
              <w:right w:val="single" w:sz="6" w:space="0" w:color="000000"/>
            </w:tcBorders>
          </w:tcPr>
          <w:p w14:paraId="0D8899BE" w14:textId="77777777" w:rsidR="00C94685" w:rsidRPr="007F332E" w:rsidRDefault="00C94685" w:rsidP="009E3ADD">
            <w:pPr>
              <w:pStyle w:val="Default"/>
              <w:jc w:val="center"/>
              <w:rPr>
                <w:rFonts w:ascii="Calibri" w:hAnsi="Calibri" w:cs="Calibri"/>
                <w:sz w:val="22"/>
                <w:szCs w:val="22"/>
              </w:rPr>
            </w:pPr>
          </w:p>
        </w:tc>
      </w:tr>
      <w:tr w:rsidR="00C94685" w:rsidRPr="007F332E" w14:paraId="3CD2D4B5" w14:textId="77777777" w:rsidTr="00210D15">
        <w:trPr>
          <w:trHeight w:val="20"/>
        </w:trPr>
        <w:tc>
          <w:tcPr>
            <w:tcW w:w="596" w:type="dxa"/>
            <w:vMerge/>
            <w:tcBorders>
              <w:left w:val="single" w:sz="6" w:space="0" w:color="000000"/>
              <w:bottom w:val="single" w:sz="6" w:space="0" w:color="000000"/>
            </w:tcBorders>
          </w:tcPr>
          <w:p w14:paraId="386A1F4C" w14:textId="77777777" w:rsidR="00C94685" w:rsidRPr="007F332E" w:rsidRDefault="00C94685" w:rsidP="00296BA6">
            <w:pPr>
              <w:pStyle w:val="titulek"/>
              <w:jc w:val="right"/>
              <w:rPr>
                <w:rFonts w:ascii="Calibri" w:hAnsi="Calibri" w:cs="Calibri"/>
              </w:rPr>
            </w:pPr>
          </w:p>
        </w:tc>
        <w:tc>
          <w:tcPr>
            <w:tcW w:w="3488" w:type="dxa"/>
            <w:vMerge/>
            <w:tcBorders>
              <w:bottom w:val="single" w:sz="6" w:space="0" w:color="000000"/>
              <w:right w:val="single" w:sz="6" w:space="0" w:color="000000"/>
            </w:tcBorders>
          </w:tcPr>
          <w:p w14:paraId="5A3F871E" w14:textId="77777777" w:rsidR="00C94685" w:rsidRPr="007F332E" w:rsidRDefault="00C94685" w:rsidP="00296BA6">
            <w:pPr>
              <w:pStyle w:val="normlka"/>
              <w:rPr>
                <w:rFonts w:ascii="Calibri" w:hAnsi="Calibri" w:cs="Calibri"/>
                <w:b/>
                <w:bCs/>
              </w:rPr>
            </w:pPr>
          </w:p>
        </w:tc>
        <w:tc>
          <w:tcPr>
            <w:tcW w:w="387" w:type="dxa"/>
            <w:tcBorders>
              <w:top w:val="single" w:sz="6" w:space="0" w:color="000000"/>
              <w:left w:val="single" w:sz="6" w:space="0" w:color="000000"/>
              <w:bottom w:val="nil"/>
            </w:tcBorders>
          </w:tcPr>
          <w:p w14:paraId="522F61F0"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3.</w:t>
            </w:r>
          </w:p>
        </w:tc>
        <w:tc>
          <w:tcPr>
            <w:tcW w:w="3631" w:type="dxa"/>
            <w:vMerge w:val="restart"/>
            <w:tcBorders>
              <w:top w:val="single" w:sz="6" w:space="0" w:color="000000"/>
              <w:right w:val="single" w:sz="6" w:space="0" w:color="000000"/>
            </w:tcBorders>
          </w:tcPr>
          <w:p w14:paraId="7ECD1E6F" w14:textId="77777777" w:rsidR="00C94685" w:rsidRPr="007F332E" w:rsidRDefault="00C94685" w:rsidP="00296BA6">
            <w:pPr>
              <w:pStyle w:val="normlka"/>
              <w:rPr>
                <w:rFonts w:ascii="Calibri" w:hAnsi="Calibri" w:cs="Calibri"/>
                <w:b/>
                <w:bCs/>
              </w:rPr>
            </w:pPr>
            <w:r w:rsidRPr="007F332E">
              <w:rPr>
                <w:rFonts w:ascii="Calibri" w:hAnsi="Calibri" w:cs="Calibri"/>
                <w:b/>
                <w:bCs/>
              </w:rPr>
              <w:t>Globální problémy a životní prostředí</w:t>
            </w:r>
          </w:p>
          <w:p w14:paraId="1E1577E5" w14:textId="77777777" w:rsidR="00C94685" w:rsidRPr="007F332E" w:rsidRDefault="00C94685" w:rsidP="00296BA6">
            <w:pPr>
              <w:pStyle w:val="normlka"/>
              <w:rPr>
                <w:rFonts w:ascii="Calibri" w:hAnsi="Calibri" w:cs="Calibri"/>
              </w:rPr>
            </w:pPr>
            <w:r w:rsidRPr="007F332E">
              <w:rPr>
                <w:rFonts w:ascii="Calibri" w:hAnsi="Calibri" w:cs="Calibri"/>
              </w:rPr>
              <w:t>vyjádření rady</w:t>
            </w:r>
          </w:p>
          <w:p w14:paraId="38A55180" w14:textId="77777777" w:rsidR="00C94685" w:rsidRPr="007F332E" w:rsidRDefault="00C94685" w:rsidP="00296BA6">
            <w:pPr>
              <w:pStyle w:val="normlka"/>
              <w:rPr>
                <w:rFonts w:ascii="Calibri" w:hAnsi="Calibri" w:cs="Calibri"/>
              </w:rPr>
            </w:pPr>
            <w:r w:rsidRPr="007F332E">
              <w:rPr>
                <w:rFonts w:ascii="Calibri" w:hAnsi="Calibri" w:cs="Calibri"/>
              </w:rPr>
              <w:t>přípony podstatných jmen</w:t>
            </w:r>
          </w:p>
          <w:p w14:paraId="39347604" w14:textId="77777777" w:rsidR="00C94685" w:rsidRPr="007F332E" w:rsidRDefault="00C94685" w:rsidP="00296BA6">
            <w:pPr>
              <w:pStyle w:val="normlka"/>
              <w:rPr>
                <w:rFonts w:ascii="Calibri" w:hAnsi="Calibri" w:cs="Calibri"/>
              </w:rPr>
            </w:pPr>
            <w:r w:rsidRPr="007F332E">
              <w:rPr>
                <w:rFonts w:ascii="Calibri" w:hAnsi="Calibri" w:cs="Calibri"/>
              </w:rPr>
              <w:t>2. kondicionál</w:t>
            </w:r>
          </w:p>
          <w:p w14:paraId="2CA03B1D" w14:textId="77777777" w:rsidR="00C94685" w:rsidRPr="007F332E" w:rsidRDefault="00C94685" w:rsidP="00296BA6">
            <w:pPr>
              <w:pStyle w:val="normlka"/>
              <w:rPr>
                <w:rFonts w:ascii="Calibri" w:hAnsi="Calibri" w:cs="Calibri"/>
              </w:rPr>
            </w:pPr>
            <w:r w:rsidRPr="007F332E">
              <w:rPr>
                <w:rFonts w:ascii="Calibri" w:hAnsi="Calibri" w:cs="Calibri"/>
              </w:rPr>
              <w:t xml:space="preserve">vyjádření přání se slovesem </w:t>
            </w:r>
            <w:r w:rsidRPr="007F332E">
              <w:rPr>
                <w:rFonts w:ascii="Calibri" w:hAnsi="Calibri" w:cs="Calibri"/>
                <w:i/>
                <w:iCs/>
              </w:rPr>
              <w:t>wish</w:t>
            </w:r>
          </w:p>
          <w:p w14:paraId="1A08A233" w14:textId="77777777" w:rsidR="00C94685" w:rsidRPr="007F332E" w:rsidRDefault="00C94685" w:rsidP="00296BA6">
            <w:pPr>
              <w:pStyle w:val="normlka"/>
              <w:rPr>
                <w:rFonts w:ascii="Calibri" w:hAnsi="Calibri" w:cs="Calibri"/>
                <w:lang w:val="en-US"/>
              </w:rPr>
            </w:pPr>
            <w:r w:rsidRPr="007F332E">
              <w:rPr>
                <w:rFonts w:ascii="Calibri" w:hAnsi="Calibri" w:cs="Calibri"/>
              </w:rPr>
              <w:t xml:space="preserve">slovesa </w:t>
            </w:r>
            <w:r w:rsidRPr="007F332E">
              <w:rPr>
                <w:rFonts w:ascii="Calibri" w:hAnsi="Calibri" w:cs="Calibri"/>
                <w:i/>
                <w:iCs/>
                <w:lang w:val="en-US"/>
              </w:rPr>
              <w:t>should</w:t>
            </w:r>
            <w:r w:rsidRPr="007F332E">
              <w:rPr>
                <w:rFonts w:ascii="Calibri" w:hAnsi="Calibri" w:cs="Calibri"/>
                <w:lang w:val="en-US"/>
              </w:rPr>
              <w:t xml:space="preserve">, </w:t>
            </w:r>
            <w:r w:rsidRPr="007F332E">
              <w:rPr>
                <w:rFonts w:ascii="Calibri" w:hAnsi="Calibri" w:cs="Calibri"/>
                <w:i/>
                <w:iCs/>
                <w:lang w:val="en-US"/>
              </w:rPr>
              <w:t>shouldn´t</w:t>
            </w:r>
            <w:r w:rsidRPr="007F332E">
              <w:rPr>
                <w:rFonts w:ascii="Calibri" w:hAnsi="Calibri" w:cs="Calibri"/>
                <w:lang w:val="en-US"/>
              </w:rPr>
              <w:t xml:space="preserve">, </w:t>
            </w:r>
            <w:r w:rsidRPr="007F332E">
              <w:rPr>
                <w:rFonts w:ascii="Calibri" w:hAnsi="Calibri" w:cs="Calibri"/>
                <w:i/>
                <w:iCs/>
                <w:lang w:val="en-US"/>
              </w:rPr>
              <w:t>would</w:t>
            </w:r>
            <w:r w:rsidRPr="007F332E">
              <w:rPr>
                <w:rFonts w:ascii="Calibri" w:hAnsi="Calibri" w:cs="Calibri"/>
                <w:lang w:val="en-US"/>
              </w:rPr>
              <w:t xml:space="preserve">, </w:t>
            </w:r>
            <w:r w:rsidRPr="007F332E">
              <w:rPr>
                <w:rFonts w:ascii="Calibri" w:hAnsi="Calibri" w:cs="Calibri"/>
                <w:i/>
                <w:iCs/>
                <w:lang w:val="en-US"/>
              </w:rPr>
              <w:t>wouldn´t</w:t>
            </w:r>
          </w:p>
          <w:p w14:paraId="58435020" w14:textId="77777777" w:rsidR="00C94685" w:rsidRPr="007F332E" w:rsidRDefault="00C94685" w:rsidP="00296BA6">
            <w:pPr>
              <w:pStyle w:val="normlka"/>
              <w:rPr>
                <w:rFonts w:ascii="Calibri" w:hAnsi="Calibri" w:cs="Calibri"/>
                <w:b/>
                <w:bCs/>
              </w:rPr>
            </w:pPr>
          </w:p>
        </w:tc>
        <w:tc>
          <w:tcPr>
            <w:tcW w:w="1133" w:type="dxa"/>
            <w:vMerge/>
            <w:tcBorders>
              <w:left w:val="single" w:sz="6" w:space="0" w:color="000000"/>
              <w:right w:val="single" w:sz="6" w:space="0" w:color="000000"/>
            </w:tcBorders>
          </w:tcPr>
          <w:p w14:paraId="2965AE0C" w14:textId="77777777" w:rsidR="00C94685" w:rsidRPr="007F332E" w:rsidRDefault="00C94685" w:rsidP="009E3ADD">
            <w:pPr>
              <w:pStyle w:val="Default"/>
              <w:jc w:val="center"/>
              <w:rPr>
                <w:rFonts w:ascii="Calibri" w:hAnsi="Calibri" w:cs="Calibri"/>
                <w:sz w:val="22"/>
                <w:szCs w:val="22"/>
              </w:rPr>
            </w:pPr>
          </w:p>
        </w:tc>
      </w:tr>
      <w:tr w:rsidR="00C94685" w:rsidRPr="007F332E" w14:paraId="1F81AD38" w14:textId="77777777" w:rsidTr="00210D15">
        <w:trPr>
          <w:trHeight w:val="20"/>
        </w:trPr>
        <w:tc>
          <w:tcPr>
            <w:tcW w:w="596" w:type="dxa"/>
            <w:vMerge/>
            <w:tcBorders>
              <w:left w:val="single" w:sz="6" w:space="0" w:color="000000"/>
              <w:bottom w:val="single" w:sz="6" w:space="0" w:color="000000"/>
            </w:tcBorders>
          </w:tcPr>
          <w:p w14:paraId="7F36EF21" w14:textId="77777777" w:rsidR="00C94685" w:rsidRPr="007F332E" w:rsidRDefault="00C94685" w:rsidP="00296BA6">
            <w:pPr>
              <w:pStyle w:val="titulek"/>
              <w:jc w:val="right"/>
              <w:rPr>
                <w:rFonts w:ascii="Calibri" w:hAnsi="Calibri" w:cs="Calibri"/>
                <w:b w:val="0"/>
                <w:bCs w:val="0"/>
              </w:rPr>
            </w:pPr>
          </w:p>
        </w:tc>
        <w:tc>
          <w:tcPr>
            <w:tcW w:w="3488" w:type="dxa"/>
            <w:vMerge/>
            <w:tcBorders>
              <w:bottom w:val="single" w:sz="6" w:space="0" w:color="000000"/>
              <w:right w:val="single" w:sz="6" w:space="0" w:color="000000"/>
            </w:tcBorders>
          </w:tcPr>
          <w:p w14:paraId="7980BAD9" w14:textId="77777777" w:rsidR="00C94685" w:rsidRPr="007F332E" w:rsidRDefault="00C94685" w:rsidP="00296BA6">
            <w:pPr>
              <w:pStyle w:val="normlka"/>
              <w:rPr>
                <w:rFonts w:ascii="Calibri" w:hAnsi="Calibri" w:cs="Calibri"/>
              </w:rPr>
            </w:pPr>
          </w:p>
        </w:tc>
        <w:tc>
          <w:tcPr>
            <w:tcW w:w="387" w:type="dxa"/>
            <w:tcBorders>
              <w:top w:val="nil"/>
              <w:left w:val="single" w:sz="6" w:space="0" w:color="000000"/>
              <w:bottom w:val="single" w:sz="6" w:space="0" w:color="000000"/>
            </w:tcBorders>
          </w:tcPr>
          <w:p w14:paraId="5A8D0C6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021586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A486B5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74AA3D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57D95D9" w14:textId="77777777" w:rsidR="00C94685" w:rsidRPr="007F332E" w:rsidRDefault="00C94685" w:rsidP="00296BA6">
            <w:pPr>
              <w:pStyle w:val="Default"/>
              <w:jc w:val="right"/>
              <w:rPr>
                <w:rFonts w:ascii="Calibri" w:hAnsi="Calibri" w:cs="Calibri"/>
                <w:sz w:val="22"/>
                <w:szCs w:val="22"/>
              </w:rPr>
            </w:pPr>
          </w:p>
        </w:tc>
        <w:tc>
          <w:tcPr>
            <w:tcW w:w="3631" w:type="dxa"/>
            <w:vMerge/>
            <w:tcBorders>
              <w:bottom w:val="single" w:sz="6" w:space="0" w:color="000000"/>
              <w:right w:val="single" w:sz="6" w:space="0" w:color="000000"/>
            </w:tcBorders>
          </w:tcPr>
          <w:p w14:paraId="1DEA9EFE" w14:textId="77777777" w:rsidR="00C94685" w:rsidRPr="007F332E" w:rsidRDefault="00C94685" w:rsidP="00296BA6">
            <w:pPr>
              <w:pStyle w:val="normlka"/>
              <w:rPr>
                <w:rFonts w:ascii="Calibri" w:hAnsi="Calibri" w:cs="Calibri"/>
              </w:rPr>
            </w:pPr>
          </w:p>
        </w:tc>
        <w:tc>
          <w:tcPr>
            <w:tcW w:w="1133" w:type="dxa"/>
            <w:vMerge/>
            <w:tcBorders>
              <w:left w:val="single" w:sz="6" w:space="0" w:color="000000"/>
              <w:right w:val="single" w:sz="6" w:space="0" w:color="000000"/>
            </w:tcBorders>
          </w:tcPr>
          <w:p w14:paraId="4CE24519" w14:textId="77777777" w:rsidR="00C94685" w:rsidRPr="007F332E" w:rsidRDefault="00C94685" w:rsidP="009E3ADD">
            <w:pPr>
              <w:pStyle w:val="Default"/>
              <w:jc w:val="center"/>
              <w:rPr>
                <w:rFonts w:ascii="Calibri" w:hAnsi="Calibri" w:cs="Calibri"/>
                <w:sz w:val="22"/>
                <w:szCs w:val="22"/>
              </w:rPr>
            </w:pPr>
          </w:p>
        </w:tc>
      </w:tr>
      <w:tr w:rsidR="00C94685" w:rsidRPr="007F332E" w14:paraId="0117672F" w14:textId="77777777" w:rsidTr="00210D15">
        <w:trPr>
          <w:trHeight w:val="20"/>
        </w:trPr>
        <w:tc>
          <w:tcPr>
            <w:tcW w:w="596" w:type="dxa"/>
            <w:vMerge/>
            <w:tcBorders>
              <w:left w:val="single" w:sz="6" w:space="0" w:color="000000"/>
              <w:bottom w:val="single" w:sz="6" w:space="0" w:color="000000"/>
            </w:tcBorders>
          </w:tcPr>
          <w:p w14:paraId="4CDF0EB7" w14:textId="77777777" w:rsidR="00C94685" w:rsidRPr="007F332E" w:rsidRDefault="00C94685" w:rsidP="00296BA6">
            <w:pPr>
              <w:pStyle w:val="titulek"/>
              <w:jc w:val="right"/>
              <w:rPr>
                <w:rFonts w:ascii="Calibri" w:hAnsi="Calibri" w:cs="Calibri"/>
              </w:rPr>
            </w:pPr>
          </w:p>
        </w:tc>
        <w:tc>
          <w:tcPr>
            <w:tcW w:w="3488" w:type="dxa"/>
            <w:vMerge/>
            <w:tcBorders>
              <w:bottom w:val="single" w:sz="6" w:space="0" w:color="000000"/>
              <w:right w:val="single" w:sz="6" w:space="0" w:color="000000"/>
            </w:tcBorders>
          </w:tcPr>
          <w:p w14:paraId="2444665D" w14:textId="77777777" w:rsidR="00C94685" w:rsidRPr="007F332E" w:rsidRDefault="00C94685" w:rsidP="00296BA6">
            <w:pPr>
              <w:pStyle w:val="normlka"/>
              <w:rPr>
                <w:rFonts w:ascii="Calibri" w:hAnsi="Calibri" w:cs="Calibri"/>
                <w:b/>
                <w:bCs/>
              </w:rPr>
            </w:pPr>
          </w:p>
        </w:tc>
        <w:tc>
          <w:tcPr>
            <w:tcW w:w="387" w:type="dxa"/>
            <w:tcBorders>
              <w:top w:val="single" w:sz="6" w:space="0" w:color="000000"/>
              <w:left w:val="single" w:sz="6" w:space="0" w:color="000000"/>
              <w:bottom w:val="nil"/>
            </w:tcBorders>
          </w:tcPr>
          <w:p w14:paraId="6F17B621"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4.</w:t>
            </w:r>
          </w:p>
        </w:tc>
        <w:tc>
          <w:tcPr>
            <w:tcW w:w="3631" w:type="dxa"/>
            <w:vMerge w:val="restart"/>
            <w:tcBorders>
              <w:top w:val="single" w:sz="6" w:space="0" w:color="000000"/>
              <w:right w:val="single" w:sz="6" w:space="0" w:color="000000"/>
            </w:tcBorders>
          </w:tcPr>
          <w:p w14:paraId="7BB3009A" w14:textId="77777777" w:rsidR="00C94685" w:rsidRPr="007F332E" w:rsidRDefault="00C94685" w:rsidP="00296BA6">
            <w:pPr>
              <w:pStyle w:val="normlka"/>
              <w:rPr>
                <w:rFonts w:ascii="Calibri" w:hAnsi="Calibri" w:cs="Calibri"/>
                <w:b/>
                <w:bCs/>
              </w:rPr>
            </w:pPr>
            <w:r w:rsidRPr="007F332E">
              <w:rPr>
                <w:rFonts w:ascii="Calibri" w:hAnsi="Calibri" w:cs="Calibri"/>
                <w:b/>
                <w:bCs/>
              </w:rPr>
              <w:t>Právo a pořádek, zločin a zločinci</w:t>
            </w:r>
          </w:p>
          <w:p w14:paraId="1D2B1473" w14:textId="77777777" w:rsidR="00C94685" w:rsidRPr="007F332E" w:rsidRDefault="00C94685" w:rsidP="00296BA6">
            <w:pPr>
              <w:pStyle w:val="normlka"/>
              <w:rPr>
                <w:rFonts w:ascii="Calibri" w:hAnsi="Calibri" w:cs="Calibri"/>
              </w:rPr>
            </w:pPr>
            <w:r w:rsidRPr="007F332E">
              <w:rPr>
                <w:rFonts w:ascii="Calibri" w:hAnsi="Calibri" w:cs="Calibri"/>
              </w:rPr>
              <w:t>tvorba podstatných jmen pomocí přípon</w:t>
            </w:r>
          </w:p>
          <w:p w14:paraId="18BC4709" w14:textId="77777777" w:rsidR="00C94685" w:rsidRPr="007F332E" w:rsidRDefault="00C94685" w:rsidP="00296BA6">
            <w:pPr>
              <w:pStyle w:val="normlka"/>
              <w:rPr>
                <w:rFonts w:ascii="Calibri" w:hAnsi="Calibri" w:cs="Calibri"/>
              </w:rPr>
            </w:pPr>
            <w:r w:rsidRPr="007F332E">
              <w:rPr>
                <w:rFonts w:ascii="Calibri" w:hAnsi="Calibri" w:cs="Calibri"/>
              </w:rPr>
              <w:t>hovorové výrazy</w:t>
            </w:r>
          </w:p>
          <w:p w14:paraId="09FDF426" w14:textId="77777777" w:rsidR="00C94685" w:rsidRPr="007F332E" w:rsidRDefault="00C94685" w:rsidP="00296BA6">
            <w:pPr>
              <w:pStyle w:val="normlka"/>
              <w:rPr>
                <w:rFonts w:ascii="Calibri" w:hAnsi="Calibri" w:cs="Calibri"/>
              </w:rPr>
            </w:pPr>
            <w:r w:rsidRPr="007F332E">
              <w:rPr>
                <w:rFonts w:ascii="Calibri" w:hAnsi="Calibri" w:cs="Calibri"/>
              </w:rPr>
              <w:t>intonace zdůrazněného slova ve větě</w:t>
            </w:r>
          </w:p>
          <w:p w14:paraId="6E8BFB0B" w14:textId="77777777" w:rsidR="00C94685" w:rsidRPr="007F332E" w:rsidRDefault="00C94685" w:rsidP="00296BA6">
            <w:pPr>
              <w:pStyle w:val="normlka"/>
              <w:rPr>
                <w:rFonts w:ascii="Calibri" w:hAnsi="Calibri" w:cs="Calibri"/>
                <w:b/>
                <w:bCs/>
              </w:rPr>
            </w:pPr>
          </w:p>
        </w:tc>
        <w:tc>
          <w:tcPr>
            <w:tcW w:w="1133" w:type="dxa"/>
            <w:vMerge/>
            <w:tcBorders>
              <w:left w:val="single" w:sz="6" w:space="0" w:color="000000"/>
              <w:right w:val="single" w:sz="6" w:space="0" w:color="000000"/>
            </w:tcBorders>
          </w:tcPr>
          <w:p w14:paraId="0B2AB967" w14:textId="77777777" w:rsidR="00C94685" w:rsidRPr="007F332E" w:rsidRDefault="00C94685" w:rsidP="009E3ADD">
            <w:pPr>
              <w:pStyle w:val="Default"/>
              <w:jc w:val="center"/>
              <w:rPr>
                <w:rFonts w:ascii="Calibri" w:hAnsi="Calibri" w:cs="Calibri"/>
                <w:sz w:val="22"/>
                <w:szCs w:val="22"/>
              </w:rPr>
            </w:pPr>
          </w:p>
        </w:tc>
      </w:tr>
      <w:tr w:rsidR="00C94685" w:rsidRPr="007F332E" w14:paraId="5B056049" w14:textId="77777777" w:rsidTr="00210D15">
        <w:trPr>
          <w:trHeight w:val="20"/>
        </w:trPr>
        <w:tc>
          <w:tcPr>
            <w:tcW w:w="596" w:type="dxa"/>
            <w:vMerge/>
            <w:tcBorders>
              <w:left w:val="single" w:sz="6" w:space="0" w:color="000000"/>
              <w:bottom w:val="single" w:sz="6" w:space="0" w:color="000000"/>
            </w:tcBorders>
          </w:tcPr>
          <w:p w14:paraId="79DE237A" w14:textId="77777777" w:rsidR="00C94685" w:rsidRPr="007F332E" w:rsidRDefault="00C94685" w:rsidP="00296BA6">
            <w:pPr>
              <w:pStyle w:val="titulek"/>
              <w:jc w:val="right"/>
              <w:rPr>
                <w:rFonts w:ascii="Calibri" w:hAnsi="Calibri" w:cs="Calibri"/>
                <w:b w:val="0"/>
                <w:bCs w:val="0"/>
              </w:rPr>
            </w:pPr>
          </w:p>
        </w:tc>
        <w:tc>
          <w:tcPr>
            <w:tcW w:w="3488" w:type="dxa"/>
            <w:vMerge/>
            <w:tcBorders>
              <w:bottom w:val="single" w:sz="6" w:space="0" w:color="000000"/>
              <w:right w:val="single" w:sz="6" w:space="0" w:color="000000"/>
            </w:tcBorders>
          </w:tcPr>
          <w:p w14:paraId="5A04025F" w14:textId="77777777" w:rsidR="00C94685" w:rsidRPr="007F332E" w:rsidRDefault="00C94685" w:rsidP="00296BA6">
            <w:pPr>
              <w:pStyle w:val="normlka"/>
              <w:rPr>
                <w:rFonts w:ascii="Calibri" w:hAnsi="Calibri" w:cs="Calibri"/>
              </w:rPr>
            </w:pPr>
          </w:p>
        </w:tc>
        <w:tc>
          <w:tcPr>
            <w:tcW w:w="387" w:type="dxa"/>
            <w:tcBorders>
              <w:top w:val="nil"/>
              <w:left w:val="single" w:sz="6" w:space="0" w:color="000000"/>
              <w:bottom w:val="single" w:sz="6" w:space="0" w:color="000000"/>
            </w:tcBorders>
          </w:tcPr>
          <w:p w14:paraId="66DBD00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9C95EE3" w14:textId="77777777" w:rsidR="00C94685" w:rsidRPr="007F332E" w:rsidRDefault="00C94685" w:rsidP="00296BA6">
            <w:pPr>
              <w:pStyle w:val="Default"/>
              <w:jc w:val="right"/>
              <w:rPr>
                <w:rFonts w:ascii="Calibri" w:hAnsi="Calibri" w:cs="Calibri"/>
                <w:sz w:val="22"/>
                <w:szCs w:val="22"/>
              </w:rPr>
            </w:pPr>
          </w:p>
          <w:p w14:paraId="5D49EDF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83B5C8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tc>
        <w:tc>
          <w:tcPr>
            <w:tcW w:w="3631" w:type="dxa"/>
            <w:vMerge/>
            <w:tcBorders>
              <w:bottom w:val="single" w:sz="6" w:space="0" w:color="000000"/>
              <w:right w:val="single" w:sz="6" w:space="0" w:color="000000"/>
            </w:tcBorders>
          </w:tcPr>
          <w:p w14:paraId="185A40B3" w14:textId="77777777" w:rsidR="00C94685" w:rsidRPr="007F332E" w:rsidRDefault="00C94685" w:rsidP="00296BA6">
            <w:pPr>
              <w:pStyle w:val="normlka"/>
              <w:rPr>
                <w:rFonts w:ascii="Calibri" w:hAnsi="Calibri" w:cs="Calibri"/>
                <w:lang w:val="en-US"/>
              </w:rPr>
            </w:pPr>
          </w:p>
        </w:tc>
        <w:tc>
          <w:tcPr>
            <w:tcW w:w="1133" w:type="dxa"/>
            <w:vMerge/>
            <w:tcBorders>
              <w:left w:val="single" w:sz="6" w:space="0" w:color="000000"/>
              <w:right w:val="single" w:sz="6" w:space="0" w:color="000000"/>
            </w:tcBorders>
          </w:tcPr>
          <w:p w14:paraId="5970E4C6" w14:textId="77777777" w:rsidR="00C94685" w:rsidRPr="007F332E" w:rsidRDefault="00C94685" w:rsidP="009E3ADD">
            <w:pPr>
              <w:pStyle w:val="Default"/>
              <w:jc w:val="center"/>
              <w:rPr>
                <w:rFonts w:ascii="Calibri" w:hAnsi="Calibri" w:cs="Calibri"/>
                <w:sz w:val="22"/>
                <w:szCs w:val="22"/>
              </w:rPr>
            </w:pPr>
          </w:p>
        </w:tc>
      </w:tr>
      <w:tr w:rsidR="00C94685" w:rsidRPr="007F332E" w14:paraId="08F19F3B" w14:textId="77777777" w:rsidTr="00210D15">
        <w:trPr>
          <w:trHeight w:val="20"/>
        </w:trPr>
        <w:tc>
          <w:tcPr>
            <w:tcW w:w="596" w:type="dxa"/>
            <w:vMerge/>
            <w:tcBorders>
              <w:left w:val="single" w:sz="6" w:space="0" w:color="000000"/>
              <w:bottom w:val="single" w:sz="6" w:space="0" w:color="000000"/>
            </w:tcBorders>
          </w:tcPr>
          <w:p w14:paraId="784BC0FC" w14:textId="77777777" w:rsidR="00C94685" w:rsidRPr="007F332E" w:rsidRDefault="00C94685" w:rsidP="00296BA6">
            <w:pPr>
              <w:pStyle w:val="titulek"/>
              <w:jc w:val="right"/>
              <w:rPr>
                <w:rFonts w:ascii="Calibri" w:hAnsi="Calibri" w:cs="Calibri"/>
                <w:b w:val="0"/>
                <w:bCs w:val="0"/>
              </w:rPr>
            </w:pPr>
          </w:p>
        </w:tc>
        <w:tc>
          <w:tcPr>
            <w:tcW w:w="3488" w:type="dxa"/>
            <w:vMerge/>
            <w:tcBorders>
              <w:bottom w:val="single" w:sz="6" w:space="0" w:color="000000"/>
              <w:right w:val="single" w:sz="6" w:space="0" w:color="000000"/>
            </w:tcBorders>
          </w:tcPr>
          <w:p w14:paraId="0D37760A" w14:textId="77777777" w:rsidR="00C94685" w:rsidRPr="007F332E" w:rsidRDefault="00C94685" w:rsidP="00296BA6">
            <w:pPr>
              <w:pStyle w:val="normlka"/>
              <w:rPr>
                <w:rFonts w:ascii="Calibri" w:hAnsi="Calibri" w:cs="Calibri"/>
                <w:b/>
                <w:bCs/>
              </w:rPr>
            </w:pPr>
          </w:p>
        </w:tc>
        <w:tc>
          <w:tcPr>
            <w:tcW w:w="387" w:type="dxa"/>
            <w:tcBorders>
              <w:top w:val="single" w:sz="6" w:space="0" w:color="000000"/>
              <w:left w:val="single" w:sz="6" w:space="0" w:color="000000"/>
            </w:tcBorders>
          </w:tcPr>
          <w:p w14:paraId="23B82617"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5.</w:t>
            </w:r>
          </w:p>
        </w:tc>
        <w:tc>
          <w:tcPr>
            <w:tcW w:w="3631" w:type="dxa"/>
            <w:vMerge w:val="restart"/>
            <w:tcBorders>
              <w:top w:val="single" w:sz="6" w:space="0" w:color="000000"/>
              <w:left w:val="nil"/>
              <w:bottom w:val="single" w:sz="6" w:space="0" w:color="000000"/>
              <w:right w:val="single" w:sz="6" w:space="0" w:color="000000"/>
            </w:tcBorders>
          </w:tcPr>
          <w:p w14:paraId="6A9A0CA1" w14:textId="77777777" w:rsidR="00C94685" w:rsidRPr="007F332E" w:rsidRDefault="00C94685" w:rsidP="00296BA6">
            <w:pPr>
              <w:pStyle w:val="normlka"/>
              <w:rPr>
                <w:rFonts w:ascii="Calibri" w:hAnsi="Calibri" w:cs="Calibri"/>
                <w:b/>
                <w:bCs/>
              </w:rPr>
            </w:pPr>
            <w:r w:rsidRPr="007F332E">
              <w:rPr>
                <w:rFonts w:ascii="Calibri" w:hAnsi="Calibri" w:cs="Calibri"/>
                <w:b/>
                <w:bCs/>
              </w:rPr>
              <w:t>Média, publikace, knihy a texty, beletrie</w:t>
            </w:r>
          </w:p>
          <w:p w14:paraId="32E3793F" w14:textId="77777777" w:rsidR="00C94685" w:rsidRPr="007F332E" w:rsidRDefault="00C94685" w:rsidP="00296BA6">
            <w:pPr>
              <w:pStyle w:val="normlka"/>
              <w:rPr>
                <w:rFonts w:ascii="Calibri" w:hAnsi="Calibri" w:cs="Calibri"/>
              </w:rPr>
            </w:pPr>
            <w:r w:rsidRPr="007F332E">
              <w:rPr>
                <w:rFonts w:ascii="Calibri" w:hAnsi="Calibri" w:cs="Calibri"/>
              </w:rPr>
              <w:t>trpný rod v přítomném čase</w:t>
            </w:r>
          </w:p>
          <w:p w14:paraId="5BAF29EC" w14:textId="77777777" w:rsidR="00C94685" w:rsidRPr="007F332E" w:rsidRDefault="00C94685" w:rsidP="00296BA6">
            <w:pPr>
              <w:pStyle w:val="normlka"/>
              <w:rPr>
                <w:rFonts w:ascii="Calibri" w:hAnsi="Calibri" w:cs="Calibri"/>
              </w:rPr>
            </w:pPr>
            <w:r w:rsidRPr="007F332E">
              <w:rPr>
                <w:rFonts w:ascii="Calibri" w:hAnsi="Calibri" w:cs="Calibri"/>
              </w:rPr>
              <w:t>trpný rod v ostatních časech</w:t>
            </w:r>
          </w:p>
          <w:p w14:paraId="69E819E0" w14:textId="77777777" w:rsidR="00C94685" w:rsidRPr="00427B26" w:rsidRDefault="00C94685" w:rsidP="009E3ADD">
            <w:pPr>
              <w:pStyle w:val="normlka"/>
              <w:rPr>
                <w:rFonts w:ascii="Calibri" w:hAnsi="Calibri" w:cs="Calibri"/>
              </w:rPr>
            </w:pPr>
            <w:r w:rsidRPr="007F332E">
              <w:rPr>
                <w:rFonts w:ascii="Calibri" w:hAnsi="Calibri" w:cs="Calibri"/>
              </w:rPr>
              <w:t>přízvuk ve slovech</w:t>
            </w:r>
          </w:p>
        </w:tc>
        <w:tc>
          <w:tcPr>
            <w:tcW w:w="1133" w:type="dxa"/>
            <w:vMerge/>
            <w:tcBorders>
              <w:left w:val="single" w:sz="6" w:space="0" w:color="000000"/>
              <w:right w:val="single" w:sz="6" w:space="0" w:color="000000"/>
            </w:tcBorders>
          </w:tcPr>
          <w:p w14:paraId="083589BC" w14:textId="77777777" w:rsidR="00C94685" w:rsidRPr="007F332E" w:rsidRDefault="00C94685" w:rsidP="009E3ADD">
            <w:pPr>
              <w:pStyle w:val="Default"/>
              <w:jc w:val="center"/>
              <w:rPr>
                <w:rFonts w:ascii="Calibri" w:hAnsi="Calibri" w:cs="Calibri"/>
                <w:sz w:val="22"/>
                <w:szCs w:val="22"/>
              </w:rPr>
            </w:pPr>
          </w:p>
        </w:tc>
      </w:tr>
      <w:tr w:rsidR="00C94685" w:rsidRPr="007F332E" w14:paraId="6E0B15B1" w14:textId="77777777" w:rsidTr="00210D15">
        <w:trPr>
          <w:trHeight w:val="4224"/>
        </w:trPr>
        <w:tc>
          <w:tcPr>
            <w:tcW w:w="596" w:type="dxa"/>
            <w:vMerge/>
            <w:tcBorders>
              <w:left w:val="single" w:sz="6" w:space="0" w:color="000000"/>
              <w:bottom w:val="single" w:sz="6" w:space="0" w:color="000000"/>
            </w:tcBorders>
          </w:tcPr>
          <w:p w14:paraId="38765B2C" w14:textId="77777777" w:rsidR="00C94685" w:rsidRPr="007F332E" w:rsidRDefault="00C94685" w:rsidP="00296BA6">
            <w:pPr>
              <w:pStyle w:val="titulek"/>
              <w:jc w:val="right"/>
              <w:rPr>
                <w:rFonts w:ascii="Calibri" w:hAnsi="Calibri" w:cs="Calibri"/>
                <w:b w:val="0"/>
                <w:bCs w:val="0"/>
              </w:rPr>
            </w:pPr>
          </w:p>
        </w:tc>
        <w:tc>
          <w:tcPr>
            <w:tcW w:w="3488" w:type="dxa"/>
            <w:vMerge/>
            <w:tcBorders>
              <w:bottom w:val="single" w:sz="6" w:space="0" w:color="000000"/>
              <w:right w:val="single" w:sz="6" w:space="0" w:color="000000"/>
            </w:tcBorders>
          </w:tcPr>
          <w:p w14:paraId="2F947E6D" w14:textId="77777777" w:rsidR="00C94685" w:rsidRPr="007F332E" w:rsidRDefault="00C94685" w:rsidP="00296BA6">
            <w:pPr>
              <w:pStyle w:val="normlka"/>
              <w:rPr>
                <w:rFonts w:ascii="Calibri" w:hAnsi="Calibri" w:cs="Calibri"/>
              </w:rPr>
            </w:pPr>
          </w:p>
        </w:tc>
        <w:tc>
          <w:tcPr>
            <w:tcW w:w="387" w:type="dxa"/>
            <w:tcBorders>
              <w:left w:val="single" w:sz="6" w:space="0" w:color="000000"/>
              <w:bottom w:val="single" w:sz="6" w:space="0" w:color="000000"/>
            </w:tcBorders>
          </w:tcPr>
          <w:p w14:paraId="6EC2F476" w14:textId="77777777" w:rsidR="00C94685" w:rsidRDefault="00C94685" w:rsidP="00296BA6">
            <w:pPr>
              <w:pStyle w:val="Default"/>
              <w:jc w:val="right"/>
              <w:rPr>
                <w:rFonts w:ascii="Calibri" w:hAnsi="Calibri" w:cs="Calibri"/>
                <w:sz w:val="22"/>
                <w:szCs w:val="22"/>
              </w:rPr>
            </w:pPr>
          </w:p>
          <w:p w14:paraId="48293D0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117914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02E540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tc>
        <w:tc>
          <w:tcPr>
            <w:tcW w:w="3631" w:type="dxa"/>
            <w:vMerge/>
            <w:tcBorders>
              <w:top w:val="single" w:sz="6" w:space="0" w:color="000000"/>
              <w:left w:val="nil"/>
              <w:bottom w:val="single" w:sz="6" w:space="0" w:color="000000"/>
              <w:right w:val="single" w:sz="6" w:space="0" w:color="000000"/>
            </w:tcBorders>
          </w:tcPr>
          <w:p w14:paraId="7C5A393A" w14:textId="77777777" w:rsidR="00C94685" w:rsidRPr="007F332E" w:rsidRDefault="00C94685" w:rsidP="00296BA6">
            <w:pPr>
              <w:pStyle w:val="normlka"/>
              <w:rPr>
                <w:rFonts w:ascii="Calibri" w:hAnsi="Calibri" w:cs="Calibri"/>
              </w:rPr>
            </w:pPr>
          </w:p>
        </w:tc>
        <w:tc>
          <w:tcPr>
            <w:tcW w:w="1133" w:type="dxa"/>
            <w:vMerge/>
            <w:tcBorders>
              <w:left w:val="single" w:sz="6" w:space="0" w:color="000000"/>
              <w:bottom w:val="single" w:sz="6" w:space="0" w:color="000000"/>
              <w:right w:val="single" w:sz="6" w:space="0" w:color="000000"/>
            </w:tcBorders>
          </w:tcPr>
          <w:p w14:paraId="2C52581D" w14:textId="77777777" w:rsidR="00C94685" w:rsidRPr="007F332E" w:rsidRDefault="00C94685" w:rsidP="00296BA6">
            <w:pPr>
              <w:pStyle w:val="Default"/>
              <w:jc w:val="center"/>
              <w:rPr>
                <w:rFonts w:ascii="Calibri" w:hAnsi="Calibri" w:cs="Calibri"/>
                <w:sz w:val="22"/>
                <w:szCs w:val="22"/>
              </w:rPr>
            </w:pPr>
          </w:p>
        </w:tc>
      </w:tr>
    </w:tbl>
    <w:p w14:paraId="3A4C1A3E" w14:textId="77777777" w:rsidR="0023041A" w:rsidRPr="007F332E" w:rsidRDefault="0023041A" w:rsidP="00296BA6">
      <w:pPr>
        <w:autoSpaceDE w:val="0"/>
        <w:autoSpaceDN w:val="0"/>
        <w:adjustRightInd w:val="0"/>
        <w:spacing w:after="100" w:afterAutospacing="1"/>
        <w:rPr>
          <w:rFonts w:ascii="Calibri" w:hAnsi="Calibri" w:cs="Calibri"/>
          <w:sz w:val="22"/>
          <w:szCs w:val="22"/>
        </w:rPr>
      </w:pPr>
      <w:r w:rsidRPr="007F332E">
        <w:rPr>
          <w:rFonts w:ascii="Calibri" w:hAnsi="Calibri" w:cs="Calibri"/>
          <w:sz w:val="22"/>
          <w:szCs w:val="22"/>
        </w:rPr>
        <w:t xml:space="preserve"> </w:t>
      </w:r>
    </w:p>
    <w:p w14:paraId="14978894" w14:textId="77777777" w:rsidR="0023041A" w:rsidRDefault="0023041A" w:rsidP="00900CFF">
      <w:pPr>
        <w:autoSpaceDE w:val="0"/>
        <w:autoSpaceDN w:val="0"/>
        <w:adjustRightInd w:val="0"/>
        <w:rPr>
          <w:rFonts w:ascii="Calibri" w:hAnsi="Calibri" w:cs="Calibri"/>
          <w:b/>
          <w:bCs/>
          <w:sz w:val="22"/>
          <w:szCs w:val="22"/>
          <w:u w:val="single"/>
        </w:rPr>
      </w:pPr>
      <w:r w:rsidRPr="007F332E">
        <w:rPr>
          <w:rFonts w:ascii="Calibri" w:hAnsi="Calibri" w:cs="Calibri"/>
          <w:b/>
          <w:bCs/>
          <w:sz w:val="22"/>
          <w:szCs w:val="22"/>
          <w:u w:val="single"/>
        </w:rPr>
        <w:br w:type="page"/>
      </w:r>
      <w:r w:rsidRPr="007F332E">
        <w:rPr>
          <w:rFonts w:ascii="Calibri" w:hAnsi="Calibri" w:cs="Calibri"/>
          <w:b/>
          <w:bCs/>
          <w:sz w:val="22"/>
          <w:szCs w:val="22"/>
          <w:u w:val="single"/>
        </w:rPr>
        <w:lastRenderedPageBreak/>
        <w:t>Rozpis učiva a výsledků vzdělávání</w:t>
      </w:r>
    </w:p>
    <w:p w14:paraId="145F5742" w14:textId="77777777" w:rsidR="0023041A" w:rsidRPr="00B72BD6" w:rsidRDefault="0023041A" w:rsidP="00D778B2">
      <w:pPr>
        <w:pStyle w:val="nadpisodstavce"/>
        <w:spacing w:before="0" w:after="240" w:afterAutospacing="0"/>
        <w:rPr>
          <w:rFonts w:ascii="Calibri" w:hAnsi="Calibri" w:cs="Calibri"/>
        </w:rPr>
      </w:pPr>
      <w:r w:rsidRPr="00B72BD6">
        <w:rPr>
          <w:rFonts w:ascii="Calibri" w:hAnsi="Calibri" w:cs="Calibri"/>
        </w:rPr>
        <w:t>Německý jazyk jako 1. cizí jazyk – 1. ročník</w:t>
      </w:r>
    </w:p>
    <w:tbl>
      <w:tblPr>
        <w:tblW w:w="9235" w:type="dxa"/>
        <w:tblInd w:w="-106" w:type="dxa"/>
        <w:tblLook w:val="0000" w:firstRow="0" w:lastRow="0" w:firstColumn="0" w:lastColumn="0" w:noHBand="0" w:noVBand="0"/>
      </w:tblPr>
      <w:tblGrid>
        <w:gridCol w:w="595"/>
        <w:gridCol w:w="3433"/>
        <w:gridCol w:w="498"/>
        <w:gridCol w:w="3576"/>
        <w:gridCol w:w="1133"/>
      </w:tblGrid>
      <w:tr w:rsidR="0023041A" w:rsidRPr="007F332E" w14:paraId="06D45E52" w14:textId="77777777">
        <w:trPr>
          <w:trHeight w:val="530"/>
        </w:trPr>
        <w:tc>
          <w:tcPr>
            <w:tcW w:w="4028" w:type="dxa"/>
            <w:gridSpan w:val="2"/>
            <w:tcBorders>
              <w:top w:val="single" w:sz="4" w:space="0" w:color="auto"/>
              <w:left w:val="single" w:sz="4" w:space="0" w:color="auto"/>
              <w:right w:val="single" w:sz="6" w:space="0" w:color="000000"/>
            </w:tcBorders>
            <w:vAlign w:val="center"/>
          </w:tcPr>
          <w:p w14:paraId="28A32903"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Výsledky a kompetence</w:t>
            </w:r>
          </w:p>
        </w:tc>
        <w:tc>
          <w:tcPr>
            <w:tcW w:w="4074" w:type="dxa"/>
            <w:gridSpan w:val="2"/>
            <w:tcBorders>
              <w:top w:val="single" w:sz="4" w:space="0" w:color="auto"/>
              <w:left w:val="single" w:sz="6" w:space="0" w:color="000000"/>
              <w:bottom w:val="single" w:sz="6" w:space="0" w:color="000000"/>
              <w:right w:val="single" w:sz="6" w:space="0" w:color="000000"/>
            </w:tcBorders>
            <w:vAlign w:val="center"/>
          </w:tcPr>
          <w:p w14:paraId="16692E1C"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Tematické celky</w:t>
            </w:r>
          </w:p>
        </w:tc>
        <w:tc>
          <w:tcPr>
            <w:tcW w:w="1133" w:type="dxa"/>
            <w:tcBorders>
              <w:top w:val="single" w:sz="4" w:space="0" w:color="auto"/>
              <w:left w:val="single" w:sz="6" w:space="0" w:color="000000"/>
              <w:bottom w:val="single" w:sz="6" w:space="0" w:color="000000"/>
              <w:right w:val="single" w:sz="4" w:space="0" w:color="auto"/>
            </w:tcBorders>
          </w:tcPr>
          <w:p w14:paraId="5C1AAFBA"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Hodinová dotace</w:t>
            </w:r>
          </w:p>
        </w:tc>
      </w:tr>
      <w:tr w:rsidR="00C94685" w:rsidRPr="007F332E" w14:paraId="7A0B500F" w14:textId="77777777" w:rsidTr="00210D15">
        <w:trPr>
          <w:cantSplit/>
          <w:trHeight w:hRule="exact" w:val="392"/>
        </w:trPr>
        <w:tc>
          <w:tcPr>
            <w:tcW w:w="595" w:type="dxa"/>
            <w:vMerge w:val="restart"/>
            <w:tcBorders>
              <w:top w:val="nil"/>
              <w:left w:val="single" w:sz="4" w:space="0" w:color="auto"/>
              <w:right w:val="nil"/>
            </w:tcBorders>
          </w:tcPr>
          <w:p w14:paraId="1C332AE9" w14:textId="77777777" w:rsidR="00C94685" w:rsidRPr="007F332E" w:rsidRDefault="00C94685" w:rsidP="00296BA6">
            <w:pPr>
              <w:pStyle w:val="Default"/>
              <w:rPr>
                <w:rFonts w:ascii="Calibri" w:hAnsi="Calibri" w:cs="Calibri"/>
                <w:b/>
                <w:bCs/>
                <w:sz w:val="22"/>
                <w:szCs w:val="22"/>
              </w:rPr>
            </w:pPr>
          </w:p>
          <w:p w14:paraId="7201EC2E"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Žák</w:t>
            </w:r>
          </w:p>
          <w:p w14:paraId="4ECEA21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82E00AF" w14:textId="77777777" w:rsidR="00C94685" w:rsidRPr="007F332E" w:rsidRDefault="00C94685" w:rsidP="00296BA6">
            <w:pPr>
              <w:pStyle w:val="Default"/>
              <w:jc w:val="right"/>
              <w:rPr>
                <w:rFonts w:ascii="Calibri" w:hAnsi="Calibri" w:cs="Calibri"/>
                <w:sz w:val="22"/>
                <w:szCs w:val="22"/>
              </w:rPr>
            </w:pPr>
          </w:p>
          <w:p w14:paraId="47DD24B9" w14:textId="77777777" w:rsidR="00C94685" w:rsidRPr="007F332E" w:rsidRDefault="00C94685" w:rsidP="00296BA6">
            <w:pPr>
              <w:pStyle w:val="Default"/>
              <w:jc w:val="right"/>
              <w:rPr>
                <w:rFonts w:ascii="Calibri" w:hAnsi="Calibri" w:cs="Calibri"/>
                <w:sz w:val="22"/>
                <w:szCs w:val="22"/>
              </w:rPr>
            </w:pPr>
          </w:p>
          <w:p w14:paraId="09D69D4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95D99D9" w14:textId="77777777" w:rsidR="00C94685" w:rsidRPr="007F332E" w:rsidRDefault="00C94685" w:rsidP="00296BA6">
            <w:pPr>
              <w:pStyle w:val="Default"/>
              <w:jc w:val="right"/>
              <w:rPr>
                <w:rFonts w:ascii="Calibri" w:hAnsi="Calibri" w:cs="Calibri"/>
                <w:sz w:val="22"/>
                <w:szCs w:val="22"/>
              </w:rPr>
            </w:pPr>
          </w:p>
          <w:p w14:paraId="66E3CB8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C032479" w14:textId="77777777" w:rsidR="00C94685" w:rsidRPr="007F332E" w:rsidRDefault="00C94685" w:rsidP="00296BA6">
            <w:pPr>
              <w:pStyle w:val="Default"/>
              <w:jc w:val="right"/>
              <w:rPr>
                <w:rFonts w:ascii="Calibri" w:hAnsi="Calibri" w:cs="Calibri"/>
                <w:sz w:val="22"/>
                <w:szCs w:val="22"/>
              </w:rPr>
            </w:pPr>
          </w:p>
          <w:p w14:paraId="2F9B2587" w14:textId="77777777" w:rsidR="00C94685" w:rsidRPr="007F332E" w:rsidRDefault="00C94685" w:rsidP="00296BA6">
            <w:pPr>
              <w:pStyle w:val="Default"/>
              <w:jc w:val="right"/>
              <w:rPr>
                <w:rFonts w:ascii="Calibri" w:hAnsi="Calibri" w:cs="Calibri"/>
                <w:sz w:val="22"/>
                <w:szCs w:val="22"/>
              </w:rPr>
            </w:pPr>
          </w:p>
          <w:p w14:paraId="6DFB714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2358456" w14:textId="77777777" w:rsidR="00C94685" w:rsidRPr="007F332E" w:rsidRDefault="00C94685" w:rsidP="00296BA6">
            <w:pPr>
              <w:pStyle w:val="Default"/>
              <w:jc w:val="right"/>
              <w:rPr>
                <w:rFonts w:ascii="Calibri" w:hAnsi="Calibri" w:cs="Calibri"/>
                <w:sz w:val="22"/>
                <w:szCs w:val="22"/>
              </w:rPr>
            </w:pPr>
          </w:p>
          <w:p w14:paraId="3A22C576" w14:textId="77777777" w:rsidR="00C94685" w:rsidRPr="007F332E" w:rsidRDefault="00C94685" w:rsidP="00296BA6">
            <w:pPr>
              <w:pStyle w:val="Default"/>
              <w:jc w:val="right"/>
              <w:rPr>
                <w:rFonts w:ascii="Calibri" w:hAnsi="Calibri" w:cs="Calibri"/>
                <w:sz w:val="22"/>
                <w:szCs w:val="22"/>
              </w:rPr>
            </w:pPr>
          </w:p>
          <w:p w14:paraId="62FE211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A49999F" w14:textId="77777777" w:rsidR="00C94685" w:rsidRPr="007F332E" w:rsidRDefault="00C94685" w:rsidP="00296BA6">
            <w:pPr>
              <w:pStyle w:val="Default"/>
              <w:jc w:val="right"/>
              <w:rPr>
                <w:rFonts w:ascii="Calibri" w:hAnsi="Calibri" w:cs="Calibri"/>
                <w:sz w:val="22"/>
                <w:szCs w:val="22"/>
              </w:rPr>
            </w:pPr>
          </w:p>
          <w:p w14:paraId="0497502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BEB283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77267F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B0C8D5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B95EA36" w14:textId="77777777" w:rsidR="00C94685" w:rsidRPr="007F332E" w:rsidRDefault="00C94685" w:rsidP="00296BA6">
            <w:pPr>
              <w:pStyle w:val="Default"/>
              <w:jc w:val="right"/>
              <w:rPr>
                <w:rFonts w:ascii="Calibri" w:hAnsi="Calibri" w:cs="Calibri"/>
                <w:sz w:val="22"/>
                <w:szCs w:val="22"/>
              </w:rPr>
            </w:pPr>
          </w:p>
          <w:p w14:paraId="414703A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C638551" w14:textId="77777777" w:rsidR="00C94685" w:rsidRPr="007F332E" w:rsidRDefault="00C94685" w:rsidP="00296BA6">
            <w:pPr>
              <w:pStyle w:val="Default"/>
              <w:jc w:val="right"/>
              <w:rPr>
                <w:rFonts w:ascii="Calibri" w:hAnsi="Calibri" w:cs="Calibri"/>
                <w:sz w:val="22"/>
                <w:szCs w:val="22"/>
              </w:rPr>
            </w:pPr>
          </w:p>
          <w:p w14:paraId="70FE4CFD" w14:textId="77777777" w:rsidR="00C94685" w:rsidRPr="007F332E" w:rsidRDefault="00C94685" w:rsidP="00296BA6">
            <w:pPr>
              <w:pStyle w:val="Default"/>
              <w:jc w:val="right"/>
              <w:rPr>
                <w:rFonts w:ascii="Calibri" w:hAnsi="Calibri" w:cs="Calibri"/>
                <w:sz w:val="22"/>
                <w:szCs w:val="22"/>
              </w:rPr>
            </w:pPr>
          </w:p>
          <w:p w14:paraId="66DC7A9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3572C3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2476F5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987ACD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4FE38C0" w14:textId="77777777" w:rsidR="00C94685" w:rsidRPr="007F332E" w:rsidRDefault="00C94685" w:rsidP="00296BA6">
            <w:pPr>
              <w:pStyle w:val="Default"/>
              <w:jc w:val="right"/>
              <w:rPr>
                <w:rFonts w:ascii="Calibri" w:hAnsi="Calibri" w:cs="Calibri"/>
                <w:sz w:val="22"/>
                <w:szCs w:val="22"/>
              </w:rPr>
            </w:pPr>
          </w:p>
          <w:p w14:paraId="07D401C8" w14:textId="77777777" w:rsidR="00C94685" w:rsidRPr="007F332E" w:rsidRDefault="00C94685" w:rsidP="00296BA6">
            <w:pPr>
              <w:pStyle w:val="Default"/>
              <w:jc w:val="right"/>
              <w:rPr>
                <w:rFonts w:ascii="Calibri" w:hAnsi="Calibri" w:cs="Calibri"/>
                <w:sz w:val="22"/>
                <w:szCs w:val="22"/>
              </w:rPr>
            </w:pPr>
          </w:p>
          <w:p w14:paraId="6B551BF0"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3B1DAE9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CBEA532" w14:textId="77777777" w:rsidR="00C94685" w:rsidRPr="007F332E" w:rsidRDefault="00C94685" w:rsidP="00296BA6">
            <w:pPr>
              <w:pStyle w:val="Default"/>
              <w:jc w:val="right"/>
              <w:rPr>
                <w:rFonts w:ascii="Calibri" w:hAnsi="Calibri" w:cs="Calibri"/>
                <w:sz w:val="22"/>
                <w:szCs w:val="22"/>
              </w:rPr>
            </w:pPr>
          </w:p>
          <w:p w14:paraId="38D47C08" w14:textId="77777777" w:rsidR="00C94685" w:rsidRPr="007F332E" w:rsidRDefault="00C94685" w:rsidP="00296BA6">
            <w:pPr>
              <w:pStyle w:val="Default"/>
              <w:jc w:val="right"/>
              <w:rPr>
                <w:rFonts w:ascii="Calibri" w:hAnsi="Calibri" w:cs="Calibri"/>
                <w:sz w:val="22"/>
                <w:szCs w:val="22"/>
              </w:rPr>
            </w:pPr>
          </w:p>
          <w:p w14:paraId="4AA704F7" w14:textId="77777777" w:rsidR="00C94685" w:rsidRPr="007F332E" w:rsidRDefault="00C94685" w:rsidP="00296BA6">
            <w:pPr>
              <w:pStyle w:val="Default"/>
              <w:jc w:val="right"/>
              <w:rPr>
                <w:rFonts w:ascii="Calibri" w:hAnsi="Calibri" w:cs="Calibri"/>
                <w:sz w:val="22"/>
                <w:szCs w:val="22"/>
              </w:rPr>
            </w:pPr>
          </w:p>
          <w:p w14:paraId="04764B3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92FCAB4" w14:textId="77777777" w:rsidR="00C94685" w:rsidRPr="007F332E" w:rsidRDefault="00C94685" w:rsidP="00296BA6">
            <w:pPr>
              <w:pStyle w:val="Default"/>
              <w:jc w:val="right"/>
              <w:rPr>
                <w:rFonts w:ascii="Calibri" w:hAnsi="Calibri" w:cs="Calibri"/>
                <w:sz w:val="22"/>
                <w:szCs w:val="22"/>
              </w:rPr>
            </w:pPr>
          </w:p>
          <w:p w14:paraId="498039CD" w14:textId="77777777" w:rsidR="00C94685" w:rsidRPr="007F332E" w:rsidRDefault="00C94685" w:rsidP="00296BA6">
            <w:pPr>
              <w:pStyle w:val="Default"/>
              <w:jc w:val="right"/>
              <w:rPr>
                <w:rFonts w:ascii="Calibri" w:hAnsi="Calibri" w:cs="Calibri"/>
                <w:sz w:val="22"/>
                <w:szCs w:val="22"/>
              </w:rPr>
            </w:pPr>
          </w:p>
          <w:p w14:paraId="5736423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7972287" w14:textId="77777777" w:rsidR="00C94685" w:rsidRPr="007F332E" w:rsidRDefault="00C94685" w:rsidP="00296BA6">
            <w:pPr>
              <w:pStyle w:val="Default"/>
              <w:jc w:val="right"/>
              <w:rPr>
                <w:rFonts w:ascii="Calibri" w:hAnsi="Calibri" w:cs="Calibri"/>
                <w:sz w:val="22"/>
                <w:szCs w:val="22"/>
              </w:rPr>
            </w:pPr>
          </w:p>
          <w:p w14:paraId="5C147A1F" w14:textId="77777777" w:rsidR="00C94685" w:rsidRPr="007F332E" w:rsidRDefault="00C94685" w:rsidP="00296BA6">
            <w:pPr>
              <w:pStyle w:val="Default"/>
              <w:jc w:val="right"/>
              <w:rPr>
                <w:rFonts w:ascii="Calibri" w:hAnsi="Calibri" w:cs="Calibri"/>
                <w:sz w:val="22"/>
                <w:szCs w:val="22"/>
              </w:rPr>
            </w:pPr>
          </w:p>
          <w:p w14:paraId="189DD261" w14:textId="77777777" w:rsidR="00C94685" w:rsidRPr="007F332E" w:rsidRDefault="00C94685" w:rsidP="00296BA6">
            <w:pPr>
              <w:pStyle w:val="Default"/>
              <w:jc w:val="right"/>
              <w:rPr>
                <w:rFonts w:ascii="Calibri" w:hAnsi="Calibri" w:cs="Calibri"/>
                <w:sz w:val="22"/>
                <w:szCs w:val="22"/>
              </w:rPr>
            </w:pPr>
          </w:p>
          <w:p w14:paraId="799C81EA"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0430F46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51DF4B4" w14:textId="77777777" w:rsidR="00C94685" w:rsidRPr="007F332E" w:rsidRDefault="00C94685" w:rsidP="00296BA6">
            <w:pPr>
              <w:pStyle w:val="Default"/>
              <w:jc w:val="right"/>
              <w:rPr>
                <w:rFonts w:ascii="Calibri" w:hAnsi="Calibri" w:cs="Calibri"/>
                <w:sz w:val="22"/>
                <w:szCs w:val="22"/>
              </w:rPr>
            </w:pPr>
          </w:p>
          <w:p w14:paraId="494187F0" w14:textId="77777777" w:rsidR="00C94685" w:rsidRPr="007F332E" w:rsidRDefault="00C94685" w:rsidP="00296BA6">
            <w:pPr>
              <w:pStyle w:val="Default"/>
              <w:jc w:val="right"/>
              <w:rPr>
                <w:rFonts w:ascii="Calibri" w:hAnsi="Calibri" w:cs="Calibri"/>
                <w:sz w:val="22"/>
                <w:szCs w:val="22"/>
              </w:rPr>
            </w:pPr>
          </w:p>
          <w:p w14:paraId="7208E743" w14:textId="77777777" w:rsidR="00C94685" w:rsidRPr="007F332E" w:rsidRDefault="00C94685" w:rsidP="00296BA6">
            <w:pPr>
              <w:pStyle w:val="Default"/>
              <w:jc w:val="right"/>
              <w:rPr>
                <w:rFonts w:ascii="Calibri" w:hAnsi="Calibri" w:cs="Calibri"/>
                <w:sz w:val="22"/>
                <w:szCs w:val="22"/>
              </w:rPr>
            </w:pPr>
          </w:p>
          <w:p w14:paraId="5A9CF6D1" w14:textId="77777777" w:rsidR="00C94685" w:rsidRPr="007F332E" w:rsidRDefault="00C94685" w:rsidP="00296BA6">
            <w:pPr>
              <w:pStyle w:val="Default"/>
              <w:jc w:val="right"/>
              <w:rPr>
                <w:rFonts w:ascii="Calibri" w:hAnsi="Calibri" w:cs="Calibri"/>
                <w:sz w:val="22"/>
                <w:szCs w:val="22"/>
              </w:rPr>
            </w:pPr>
          </w:p>
          <w:p w14:paraId="52B584F8" w14:textId="77777777" w:rsidR="00C94685" w:rsidRPr="007F332E" w:rsidRDefault="00C94685" w:rsidP="00296BA6">
            <w:pPr>
              <w:pStyle w:val="Default"/>
              <w:jc w:val="right"/>
              <w:rPr>
                <w:rFonts w:ascii="Calibri" w:hAnsi="Calibri" w:cs="Calibri"/>
                <w:sz w:val="22"/>
                <w:szCs w:val="22"/>
              </w:rPr>
            </w:pPr>
          </w:p>
          <w:p w14:paraId="18BAFE28" w14:textId="77777777" w:rsidR="00C94685" w:rsidRPr="007F332E" w:rsidRDefault="00C94685" w:rsidP="00296BA6">
            <w:pPr>
              <w:pStyle w:val="Default"/>
              <w:jc w:val="right"/>
              <w:rPr>
                <w:rFonts w:ascii="Calibri" w:hAnsi="Calibri" w:cs="Calibri"/>
                <w:sz w:val="22"/>
                <w:szCs w:val="22"/>
              </w:rPr>
            </w:pPr>
          </w:p>
          <w:p w14:paraId="58B4F2C3" w14:textId="77777777" w:rsidR="00C94685" w:rsidRPr="007F332E" w:rsidRDefault="00C94685" w:rsidP="00296BA6">
            <w:pPr>
              <w:pStyle w:val="Default"/>
              <w:jc w:val="right"/>
              <w:rPr>
                <w:rFonts w:ascii="Calibri" w:hAnsi="Calibri" w:cs="Calibri"/>
                <w:sz w:val="22"/>
                <w:szCs w:val="22"/>
              </w:rPr>
            </w:pPr>
          </w:p>
          <w:p w14:paraId="30D1FF74" w14:textId="77777777" w:rsidR="00C94685" w:rsidRPr="007F332E" w:rsidRDefault="00C94685" w:rsidP="00296BA6">
            <w:pPr>
              <w:pStyle w:val="Default"/>
              <w:jc w:val="right"/>
              <w:rPr>
                <w:rFonts w:ascii="Calibri" w:hAnsi="Calibri" w:cs="Calibri"/>
                <w:sz w:val="22"/>
                <w:szCs w:val="22"/>
              </w:rPr>
            </w:pPr>
          </w:p>
          <w:p w14:paraId="0341CC1A" w14:textId="77777777" w:rsidR="00C94685" w:rsidRPr="007F332E" w:rsidRDefault="00C94685" w:rsidP="00296BA6">
            <w:pPr>
              <w:pStyle w:val="Default"/>
              <w:jc w:val="right"/>
              <w:rPr>
                <w:rFonts w:ascii="Calibri" w:hAnsi="Calibri" w:cs="Calibri"/>
                <w:b/>
                <w:bCs/>
                <w:sz w:val="22"/>
                <w:szCs w:val="22"/>
              </w:rPr>
            </w:pPr>
          </w:p>
        </w:tc>
        <w:tc>
          <w:tcPr>
            <w:tcW w:w="3433" w:type="dxa"/>
            <w:vMerge w:val="restart"/>
            <w:tcBorders>
              <w:top w:val="nil"/>
              <w:left w:val="nil"/>
              <w:right w:val="single" w:sz="4" w:space="0" w:color="auto"/>
            </w:tcBorders>
          </w:tcPr>
          <w:p w14:paraId="0E3FB573"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lastRenderedPageBreak/>
              <w:t>Řečové dovednosti</w:t>
            </w:r>
          </w:p>
          <w:p w14:paraId="3D20B281" w14:textId="77777777" w:rsidR="00C94685" w:rsidRPr="007F332E" w:rsidRDefault="00C94685" w:rsidP="00296BA6">
            <w:pPr>
              <w:pStyle w:val="Default"/>
              <w:ind w:left="340"/>
              <w:rPr>
                <w:rFonts w:ascii="Calibri" w:hAnsi="Calibri" w:cs="Calibri"/>
                <w:sz w:val="22"/>
                <w:szCs w:val="22"/>
              </w:rPr>
            </w:pPr>
          </w:p>
          <w:p w14:paraId="2A6CD269"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přiměřené souvislé projevy (monologické i dialogické) ve standardním řečovém tempu,</w:t>
            </w:r>
          </w:p>
          <w:p w14:paraId="2BD0CDED"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přečte s porozuměním věcně i jazykově přiměřené texty,</w:t>
            </w:r>
          </w:p>
          <w:p w14:paraId="0478D76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vyjadřuje se ústně i písemně k tématům probíraných tematických okruhů,</w:t>
            </w:r>
          </w:p>
          <w:p w14:paraId="2AEBC616"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odhaduje význam neznámých výrazů podle kontextu a způsobu tvoření,</w:t>
            </w:r>
          </w:p>
          <w:p w14:paraId="321AFAA8"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používá ústní a písemné vyjádření situačně a tematicky zaměřené,</w:t>
            </w:r>
          </w:p>
          <w:p w14:paraId="500ECF81"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formuluje vlastní myšlenky,</w:t>
            </w:r>
          </w:p>
          <w:p w14:paraId="633B64D9"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orientuje se v běžných situacích, získává i podává informace,</w:t>
            </w:r>
          </w:p>
          <w:p w14:paraId="7898C2A1"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pohotově a vhodně řeší standardní řečové situace,</w:t>
            </w:r>
          </w:p>
          <w:p w14:paraId="176F869D"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překládá text a používá slovníky,</w:t>
            </w:r>
          </w:p>
          <w:p w14:paraId="2C8BECB5"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střídá receptivní a produktivní činnosti</w:t>
            </w:r>
          </w:p>
          <w:p w14:paraId="0F04B406"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představuje se,</w:t>
            </w:r>
          </w:p>
          <w:p w14:paraId="427AFC9B"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komunikuje v restauraci,</w:t>
            </w:r>
          </w:p>
          <w:p w14:paraId="0339A985"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komunikuje při nakupování,</w:t>
            </w:r>
          </w:p>
          <w:p w14:paraId="5628F34F"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popisuje své bydliště</w:t>
            </w:r>
          </w:p>
          <w:p w14:paraId="7C0B0D0B" w14:textId="77777777" w:rsidR="00C94685" w:rsidRPr="007F332E" w:rsidRDefault="00C94685" w:rsidP="00296BA6">
            <w:pPr>
              <w:pStyle w:val="Default"/>
              <w:ind w:left="-20"/>
              <w:rPr>
                <w:rFonts w:ascii="Calibri" w:hAnsi="Calibri" w:cs="Calibri"/>
                <w:b/>
                <w:bCs/>
                <w:sz w:val="22"/>
                <w:szCs w:val="22"/>
              </w:rPr>
            </w:pPr>
          </w:p>
          <w:p w14:paraId="4F004CB1" w14:textId="77777777" w:rsidR="00C94685" w:rsidRPr="007F332E" w:rsidRDefault="00C94685" w:rsidP="00296BA6">
            <w:pPr>
              <w:pStyle w:val="Default"/>
              <w:ind w:left="-20"/>
              <w:rPr>
                <w:rFonts w:ascii="Calibri" w:hAnsi="Calibri" w:cs="Calibri"/>
                <w:sz w:val="22"/>
                <w:szCs w:val="22"/>
              </w:rPr>
            </w:pPr>
            <w:r w:rsidRPr="007F332E">
              <w:rPr>
                <w:rFonts w:ascii="Calibri" w:hAnsi="Calibri" w:cs="Calibri"/>
                <w:b/>
                <w:bCs/>
                <w:sz w:val="22"/>
                <w:szCs w:val="22"/>
              </w:rPr>
              <w:t>Jazykové prostředky</w:t>
            </w:r>
          </w:p>
          <w:p w14:paraId="598AF924" w14:textId="77777777" w:rsidR="00C94685" w:rsidRPr="007F332E" w:rsidRDefault="00C94685" w:rsidP="00296BA6">
            <w:pPr>
              <w:pStyle w:val="Default"/>
              <w:rPr>
                <w:rFonts w:ascii="Calibri" w:hAnsi="Calibri" w:cs="Calibri"/>
                <w:sz w:val="22"/>
                <w:szCs w:val="22"/>
              </w:rPr>
            </w:pPr>
          </w:p>
          <w:p w14:paraId="4384C7E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rozlišuje základní zvukové prostředky jazyka, vyslovuje srozumitelně co nejblíže přirozené výslovnosti,</w:t>
            </w:r>
          </w:p>
          <w:p w14:paraId="57F68D83"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používá dostatečnou slovní zásobu včetně frazeologie v rozsahu daných tematických okruhů,</w:t>
            </w:r>
          </w:p>
          <w:p w14:paraId="289FC032"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aplikuje základní pravopisné normy v písemném projevu.</w:t>
            </w:r>
          </w:p>
          <w:p w14:paraId="139CFD55" w14:textId="77777777" w:rsidR="00C94685" w:rsidRPr="007F332E" w:rsidRDefault="00C94685" w:rsidP="00296BA6">
            <w:pPr>
              <w:pStyle w:val="Default"/>
              <w:ind w:left="318"/>
              <w:rPr>
                <w:rFonts w:ascii="Calibri" w:hAnsi="Calibri" w:cs="Calibri"/>
                <w:sz w:val="22"/>
                <w:szCs w:val="22"/>
              </w:rPr>
            </w:pPr>
          </w:p>
          <w:p w14:paraId="08AF5E14"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Země příslušné jazykové oblasti</w:t>
            </w:r>
          </w:p>
          <w:p w14:paraId="4AB8E195" w14:textId="77777777" w:rsidR="00C94685" w:rsidRPr="007F332E" w:rsidRDefault="00C94685" w:rsidP="00296BA6">
            <w:pPr>
              <w:pStyle w:val="Default"/>
              <w:ind w:left="-20"/>
              <w:rPr>
                <w:rFonts w:ascii="Calibri" w:hAnsi="Calibri" w:cs="Calibri"/>
                <w:sz w:val="22"/>
                <w:szCs w:val="22"/>
              </w:rPr>
            </w:pPr>
          </w:p>
          <w:p w14:paraId="31B2F370" w14:textId="77777777" w:rsidR="00C94685" w:rsidRPr="007F332E" w:rsidRDefault="00C94685" w:rsidP="00296BA6">
            <w:pPr>
              <w:tabs>
                <w:tab w:val="left" w:pos="2370"/>
              </w:tabs>
              <w:rPr>
                <w:rFonts w:ascii="Calibri" w:hAnsi="Calibri" w:cs="Calibri"/>
              </w:rPr>
            </w:pPr>
            <w:r w:rsidRPr="007F332E">
              <w:rPr>
                <w:rFonts w:ascii="Calibri" w:hAnsi="Calibri" w:cs="Calibri"/>
                <w:sz w:val="22"/>
                <w:szCs w:val="22"/>
              </w:rPr>
              <w:t xml:space="preserve">prezentuje faktické znalosti o reáliích dané jazykové oblasti (společenské zvyklosti, geografické a kulturní poznatky o zemích dané jazykové oblasti) v kontextu znalostí </w:t>
            </w:r>
            <w:r w:rsidRPr="007F332E">
              <w:rPr>
                <w:rFonts w:ascii="Calibri" w:hAnsi="Calibri" w:cs="Calibri"/>
                <w:sz w:val="22"/>
                <w:szCs w:val="22"/>
              </w:rPr>
              <w:lastRenderedPageBreak/>
              <w:t>o České republice</w:t>
            </w:r>
          </w:p>
          <w:p w14:paraId="3931CF27" w14:textId="77777777" w:rsidR="00C94685" w:rsidRPr="007F332E" w:rsidRDefault="00C94685" w:rsidP="00296BA6">
            <w:pPr>
              <w:pStyle w:val="Default"/>
              <w:ind w:left="-20"/>
              <w:rPr>
                <w:rFonts w:ascii="Calibri" w:hAnsi="Calibri" w:cs="Calibri"/>
                <w:sz w:val="22"/>
                <w:szCs w:val="22"/>
              </w:rPr>
            </w:pPr>
            <w:r w:rsidRPr="007F332E">
              <w:rPr>
                <w:rFonts w:ascii="Calibri" w:hAnsi="Calibri" w:cs="Calibri"/>
                <w:sz w:val="22"/>
                <w:szCs w:val="22"/>
              </w:rPr>
              <w:t>orientuje se v plánu Vídně,</w:t>
            </w:r>
          </w:p>
          <w:p w14:paraId="46E4DF3D"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orientuje se v  základní informacích o školském systému v Německu.</w:t>
            </w:r>
          </w:p>
        </w:tc>
        <w:tc>
          <w:tcPr>
            <w:tcW w:w="498" w:type="dxa"/>
            <w:tcBorders>
              <w:top w:val="single" w:sz="6" w:space="0" w:color="000000"/>
              <w:left w:val="single" w:sz="4" w:space="0" w:color="auto"/>
              <w:bottom w:val="nil"/>
            </w:tcBorders>
          </w:tcPr>
          <w:p w14:paraId="5554F95B"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lastRenderedPageBreak/>
              <w:t>1.</w:t>
            </w:r>
          </w:p>
        </w:tc>
        <w:tc>
          <w:tcPr>
            <w:tcW w:w="3576" w:type="dxa"/>
            <w:tcBorders>
              <w:top w:val="single" w:sz="6" w:space="0" w:color="000000"/>
              <w:bottom w:val="nil"/>
              <w:right w:val="single" w:sz="6" w:space="0" w:color="000000"/>
            </w:tcBorders>
          </w:tcPr>
          <w:p w14:paraId="37EEFBDD" w14:textId="77777777" w:rsidR="00C94685" w:rsidRPr="007F332E" w:rsidRDefault="00C94685" w:rsidP="00296BA6">
            <w:pPr>
              <w:widowControl w:val="0"/>
              <w:tabs>
                <w:tab w:val="left" w:pos="360"/>
              </w:tabs>
              <w:autoSpaceDE w:val="0"/>
              <w:autoSpaceDN w:val="0"/>
              <w:adjustRightInd w:val="0"/>
              <w:spacing w:after="120"/>
              <w:rPr>
                <w:rFonts w:ascii="Calibri" w:hAnsi="Calibri" w:cs="Calibri"/>
                <w:color w:val="000000"/>
              </w:rPr>
            </w:pPr>
            <w:r w:rsidRPr="007F332E">
              <w:rPr>
                <w:rFonts w:ascii="Calibri" w:hAnsi="Calibri" w:cs="Calibri"/>
                <w:b/>
                <w:bCs/>
                <w:color w:val="000000"/>
                <w:sz w:val="22"/>
                <w:szCs w:val="22"/>
              </w:rPr>
              <w:t>Představování</w:t>
            </w:r>
          </w:p>
          <w:p w14:paraId="66412506" w14:textId="77777777" w:rsidR="00C94685" w:rsidRPr="007F332E" w:rsidRDefault="00C94685" w:rsidP="00296BA6">
            <w:pPr>
              <w:pStyle w:val="Default"/>
              <w:rPr>
                <w:rFonts w:ascii="Calibri" w:hAnsi="Calibri" w:cs="Calibri"/>
                <w:b/>
                <w:bCs/>
                <w:sz w:val="22"/>
                <w:szCs w:val="22"/>
              </w:rPr>
            </w:pPr>
          </w:p>
        </w:tc>
        <w:tc>
          <w:tcPr>
            <w:tcW w:w="1133" w:type="dxa"/>
            <w:vMerge w:val="restart"/>
            <w:tcBorders>
              <w:top w:val="single" w:sz="6" w:space="0" w:color="000000"/>
              <w:left w:val="single" w:sz="6" w:space="0" w:color="000000"/>
              <w:right w:val="single" w:sz="4" w:space="0" w:color="auto"/>
            </w:tcBorders>
          </w:tcPr>
          <w:p w14:paraId="6C364BEA" w14:textId="77777777" w:rsidR="00C94685" w:rsidRPr="007F332E" w:rsidRDefault="00C94685" w:rsidP="005C3049">
            <w:pPr>
              <w:pStyle w:val="Default"/>
              <w:jc w:val="center"/>
              <w:rPr>
                <w:rFonts w:ascii="Calibri" w:hAnsi="Calibri" w:cs="Calibri"/>
                <w:sz w:val="22"/>
                <w:szCs w:val="22"/>
              </w:rPr>
            </w:pPr>
            <w:r>
              <w:rPr>
                <w:rFonts w:ascii="Calibri" w:hAnsi="Calibri" w:cs="Calibri"/>
                <w:sz w:val="22"/>
                <w:szCs w:val="22"/>
              </w:rPr>
              <w:t>136</w:t>
            </w:r>
          </w:p>
        </w:tc>
      </w:tr>
      <w:tr w:rsidR="00C94685" w:rsidRPr="007F332E" w14:paraId="66EF1EFB" w14:textId="77777777" w:rsidTr="00210D15">
        <w:trPr>
          <w:cantSplit/>
          <w:trHeight w:val="1143"/>
        </w:trPr>
        <w:tc>
          <w:tcPr>
            <w:tcW w:w="595" w:type="dxa"/>
            <w:vMerge/>
            <w:tcBorders>
              <w:left w:val="single" w:sz="4" w:space="0" w:color="auto"/>
              <w:right w:val="nil"/>
            </w:tcBorders>
          </w:tcPr>
          <w:p w14:paraId="1F0B39A0" w14:textId="77777777" w:rsidR="00C94685" w:rsidRPr="007F332E" w:rsidRDefault="00C94685" w:rsidP="00296BA6">
            <w:pPr>
              <w:pStyle w:val="Default"/>
              <w:jc w:val="right"/>
              <w:rPr>
                <w:rFonts w:ascii="Calibri" w:hAnsi="Calibri" w:cs="Calibri"/>
                <w:sz w:val="22"/>
                <w:szCs w:val="22"/>
              </w:rPr>
            </w:pPr>
          </w:p>
        </w:tc>
        <w:tc>
          <w:tcPr>
            <w:tcW w:w="3433" w:type="dxa"/>
            <w:vMerge/>
            <w:tcBorders>
              <w:left w:val="nil"/>
              <w:right w:val="single" w:sz="4" w:space="0" w:color="auto"/>
            </w:tcBorders>
          </w:tcPr>
          <w:p w14:paraId="0CAE7171" w14:textId="77777777" w:rsidR="00C94685" w:rsidRPr="007F332E" w:rsidRDefault="00C94685" w:rsidP="00296BA6">
            <w:pPr>
              <w:pStyle w:val="Default"/>
              <w:rPr>
                <w:rFonts w:ascii="Calibri" w:hAnsi="Calibri" w:cs="Calibri"/>
                <w:sz w:val="22"/>
                <w:szCs w:val="22"/>
              </w:rPr>
            </w:pPr>
          </w:p>
        </w:tc>
        <w:tc>
          <w:tcPr>
            <w:tcW w:w="498" w:type="dxa"/>
            <w:tcBorders>
              <w:top w:val="nil"/>
              <w:left w:val="single" w:sz="4" w:space="0" w:color="auto"/>
              <w:bottom w:val="single" w:sz="6" w:space="0" w:color="000000"/>
            </w:tcBorders>
          </w:tcPr>
          <w:p w14:paraId="1B42A60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6E7902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C9180C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505577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8FA150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D0667D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9CB88D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04C733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FEE1001" w14:textId="77777777" w:rsidR="00C94685" w:rsidRPr="007F332E" w:rsidRDefault="00C94685" w:rsidP="00296BA6">
            <w:pPr>
              <w:pStyle w:val="Default"/>
              <w:rPr>
                <w:rFonts w:ascii="Calibri" w:hAnsi="Calibri" w:cs="Calibri"/>
                <w:sz w:val="22"/>
                <w:szCs w:val="22"/>
              </w:rPr>
            </w:pPr>
          </w:p>
        </w:tc>
        <w:tc>
          <w:tcPr>
            <w:tcW w:w="3576" w:type="dxa"/>
            <w:tcBorders>
              <w:top w:val="nil"/>
              <w:bottom w:val="single" w:sz="6" w:space="0" w:color="000000"/>
              <w:right w:val="single" w:sz="6" w:space="0" w:color="000000"/>
            </w:tcBorders>
          </w:tcPr>
          <w:p w14:paraId="0AE8C138"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člen</w:t>
            </w:r>
          </w:p>
          <w:p w14:paraId="1E49466E"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osobní zájmena</w:t>
            </w:r>
          </w:p>
          <w:p w14:paraId="7C1FAF91"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časování sloves, sloveso </w:t>
            </w:r>
            <w:r w:rsidRPr="007F332E">
              <w:rPr>
                <w:rFonts w:ascii="Calibri" w:hAnsi="Calibri" w:cs="Calibri"/>
                <w:i/>
                <w:iCs/>
                <w:color w:val="000000"/>
                <w:sz w:val="22"/>
                <w:szCs w:val="22"/>
              </w:rPr>
              <w:t>sein</w:t>
            </w:r>
          </w:p>
          <w:p w14:paraId="669F440F" w14:textId="77777777" w:rsidR="00C94685" w:rsidRPr="007F332E" w:rsidRDefault="00C94685" w:rsidP="00296BA6">
            <w:pPr>
              <w:widowControl w:val="0"/>
              <w:tabs>
                <w:tab w:val="left" w:pos="480"/>
                <w:tab w:val="center" w:pos="1947"/>
              </w:tabs>
              <w:autoSpaceDE w:val="0"/>
              <w:autoSpaceDN w:val="0"/>
              <w:adjustRightInd w:val="0"/>
              <w:rPr>
                <w:rFonts w:ascii="Calibri" w:hAnsi="Calibri" w:cs="Calibri"/>
                <w:color w:val="000000"/>
              </w:rPr>
            </w:pPr>
            <w:r w:rsidRPr="007F332E">
              <w:rPr>
                <w:rFonts w:ascii="Calibri" w:hAnsi="Calibri" w:cs="Calibri"/>
                <w:color w:val="000000"/>
                <w:sz w:val="22"/>
                <w:szCs w:val="22"/>
              </w:rPr>
              <w:t>slovosled</w:t>
            </w:r>
            <w:r w:rsidRPr="007F332E">
              <w:rPr>
                <w:rFonts w:ascii="Calibri" w:hAnsi="Calibri" w:cs="Calibri"/>
                <w:color w:val="000000"/>
                <w:sz w:val="22"/>
                <w:szCs w:val="22"/>
              </w:rPr>
              <w:tab/>
            </w:r>
          </w:p>
          <w:p w14:paraId="0702F35B"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skloňování podstatných jmen</w:t>
            </w:r>
          </w:p>
          <w:p w14:paraId="173E9FDC"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zápor</w:t>
            </w:r>
          </w:p>
          <w:p w14:paraId="58877E6E"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sloveso </w:t>
            </w:r>
            <w:r w:rsidRPr="007F332E">
              <w:rPr>
                <w:rFonts w:ascii="Calibri" w:hAnsi="Calibri" w:cs="Calibri"/>
                <w:i/>
                <w:iCs/>
                <w:color w:val="000000"/>
                <w:sz w:val="22"/>
                <w:szCs w:val="22"/>
              </w:rPr>
              <w:t>haben</w:t>
            </w:r>
          </w:p>
          <w:p w14:paraId="610A350D"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color w:val="000000"/>
                <w:sz w:val="22"/>
                <w:szCs w:val="22"/>
              </w:rPr>
              <w:t>číslovky</w:t>
            </w:r>
          </w:p>
        </w:tc>
        <w:tc>
          <w:tcPr>
            <w:tcW w:w="1133" w:type="dxa"/>
            <w:vMerge/>
            <w:tcBorders>
              <w:left w:val="single" w:sz="6" w:space="0" w:color="000000"/>
              <w:right w:val="single" w:sz="4" w:space="0" w:color="auto"/>
            </w:tcBorders>
          </w:tcPr>
          <w:p w14:paraId="5FA20D8F" w14:textId="77777777" w:rsidR="00C94685" w:rsidRPr="007F332E" w:rsidRDefault="00C94685" w:rsidP="005C3049">
            <w:pPr>
              <w:pStyle w:val="Default"/>
              <w:jc w:val="center"/>
              <w:rPr>
                <w:rFonts w:ascii="Calibri" w:hAnsi="Calibri" w:cs="Calibri"/>
                <w:sz w:val="22"/>
                <w:szCs w:val="22"/>
              </w:rPr>
            </w:pPr>
          </w:p>
        </w:tc>
      </w:tr>
      <w:tr w:rsidR="00C94685" w:rsidRPr="007F332E" w14:paraId="7576CBFC" w14:textId="77777777" w:rsidTr="00210D15">
        <w:trPr>
          <w:cantSplit/>
          <w:trHeight w:hRule="exact" w:val="310"/>
        </w:trPr>
        <w:tc>
          <w:tcPr>
            <w:tcW w:w="595" w:type="dxa"/>
            <w:vMerge/>
            <w:tcBorders>
              <w:left w:val="single" w:sz="4" w:space="0" w:color="auto"/>
              <w:right w:val="nil"/>
            </w:tcBorders>
          </w:tcPr>
          <w:p w14:paraId="7E8482EF" w14:textId="77777777" w:rsidR="00C94685" w:rsidRPr="007F332E" w:rsidRDefault="00C94685" w:rsidP="00296BA6">
            <w:pPr>
              <w:pStyle w:val="Default"/>
              <w:jc w:val="right"/>
              <w:rPr>
                <w:rFonts w:ascii="Calibri" w:hAnsi="Calibri" w:cs="Calibri"/>
                <w:b/>
                <w:bCs/>
                <w:sz w:val="22"/>
                <w:szCs w:val="22"/>
              </w:rPr>
            </w:pPr>
          </w:p>
        </w:tc>
        <w:tc>
          <w:tcPr>
            <w:tcW w:w="3433" w:type="dxa"/>
            <w:vMerge/>
            <w:tcBorders>
              <w:left w:val="nil"/>
              <w:right w:val="single" w:sz="4" w:space="0" w:color="auto"/>
            </w:tcBorders>
            <w:vAlign w:val="bottom"/>
          </w:tcPr>
          <w:p w14:paraId="3C9FFF6A" w14:textId="77777777" w:rsidR="00C94685" w:rsidRPr="007F332E" w:rsidRDefault="00C94685" w:rsidP="00296BA6">
            <w:pPr>
              <w:pStyle w:val="Default"/>
              <w:rPr>
                <w:rFonts w:ascii="Calibri" w:hAnsi="Calibri" w:cs="Calibri"/>
                <w:sz w:val="22"/>
                <w:szCs w:val="22"/>
              </w:rPr>
            </w:pPr>
          </w:p>
        </w:tc>
        <w:tc>
          <w:tcPr>
            <w:tcW w:w="498" w:type="dxa"/>
            <w:tcBorders>
              <w:top w:val="single" w:sz="6" w:space="0" w:color="000000"/>
              <w:left w:val="single" w:sz="4" w:space="0" w:color="auto"/>
              <w:bottom w:val="nil"/>
            </w:tcBorders>
          </w:tcPr>
          <w:p w14:paraId="61165142"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2.</w:t>
            </w:r>
          </w:p>
        </w:tc>
        <w:tc>
          <w:tcPr>
            <w:tcW w:w="3576" w:type="dxa"/>
            <w:tcBorders>
              <w:top w:val="single" w:sz="6" w:space="0" w:color="000000"/>
              <w:bottom w:val="nil"/>
              <w:right w:val="single" w:sz="6" w:space="0" w:color="000000"/>
            </w:tcBorders>
          </w:tcPr>
          <w:p w14:paraId="30384352" w14:textId="77777777" w:rsidR="00C94685" w:rsidRPr="007F332E" w:rsidRDefault="00C94685" w:rsidP="00296BA6">
            <w:pPr>
              <w:widowControl w:val="0"/>
              <w:tabs>
                <w:tab w:val="left" w:pos="360"/>
              </w:tabs>
              <w:autoSpaceDE w:val="0"/>
              <w:autoSpaceDN w:val="0"/>
              <w:adjustRightInd w:val="0"/>
              <w:spacing w:after="120"/>
              <w:rPr>
                <w:rFonts w:ascii="Calibri" w:hAnsi="Calibri" w:cs="Calibri"/>
                <w:color w:val="000000"/>
              </w:rPr>
            </w:pPr>
            <w:r w:rsidRPr="007F332E">
              <w:rPr>
                <w:rFonts w:ascii="Calibri" w:hAnsi="Calibri" w:cs="Calibri"/>
                <w:b/>
                <w:bCs/>
                <w:color w:val="000000"/>
                <w:sz w:val="22"/>
                <w:szCs w:val="22"/>
              </w:rPr>
              <w:t>Nákupy, oslava narozenin</w:t>
            </w:r>
          </w:p>
          <w:p w14:paraId="797B5B4E" w14:textId="77777777" w:rsidR="00C94685" w:rsidRPr="007F332E" w:rsidRDefault="00C94685" w:rsidP="00296BA6">
            <w:pPr>
              <w:pStyle w:val="Default"/>
              <w:rPr>
                <w:rFonts w:ascii="Calibri" w:hAnsi="Calibri" w:cs="Calibri"/>
                <w:b/>
                <w:bCs/>
                <w:sz w:val="22"/>
                <w:szCs w:val="22"/>
              </w:rPr>
            </w:pPr>
          </w:p>
        </w:tc>
        <w:tc>
          <w:tcPr>
            <w:tcW w:w="1133" w:type="dxa"/>
            <w:vMerge/>
            <w:tcBorders>
              <w:left w:val="single" w:sz="6" w:space="0" w:color="000000"/>
              <w:right w:val="single" w:sz="4" w:space="0" w:color="auto"/>
            </w:tcBorders>
          </w:tcPr>
          <w:p w14:paraId="0C6ABA39" w14:textId="77777777" w:rsidR="00C94685" w:rsidRPr="007F332E" w:rsidRDefault="00C94685" w:rsidP="005C3049">
            <w:pPr>
              <w:pStyle w:val="Default"/>
              <w:jc w:val="center"/>
              <w:rPr>
                <w:rFonts w:ascii="Calibri" w:hAnsi="Calibri" w:cs="Calibri"/>
                <w:sz w:val="22"/>
                <w:szCs w:val="22"/>
              </w:rPr>
            </w:pPr>
          </w:p>
        </w:tc>
      </w:tr>
      <w:tr w:rsidR="00C94685" w:rsidRPr="007F332E" w14:paraId="778B49E5" w14:textId="77777777" w:rsidTr="00210D15">
        <w:trPr>
          <w:cantSplit/>
          <w:trHeight w:val="1385"/>
        </w:trPr>
        <w:tc>
          <w:tcPr>
            <w:tcW w:w="595" w:type="dxa"/>
            <w:vMerge/>
            <w:tcBorders>
              <w:left w:val="single" w:sz="4" w:space="0" w:color="auto"/>
              <w:right w:val="nil"/>
            </w:tcBorders>
          </w:tcPr>
          <w:p w14:paraId="697C73FC" w14:textId="77777777" w:rsidR="00C94685" w:rsidRPr="007F332E" w:rsidRDefault="00C94685" w:rsidP="00296BA6">
            <w:pPr>
              <w:pStyle w:val="Default"/>
              <w:jc w:val="right"/>
              <w:rPr>
                <w:rFonts w:ascii="Calibri" w:hAnsi="Calibri" w:cs="Calibri"/>
                <w:sz w:val="22"/>
                <w:szCs w:val="22"/>
              </w:rPr>
            </w:pPr>
          </w:p>
        </w:tc>
        <w:tc>
          <w:tcPr>
            <w:tcW w:w="3433" w:type="dxa"/>
            <w:vMerge/>
            <w:tcBorders>
              <w:left w:val="nil"/>
              <w:right w:val="single" w:sz="4" w:space="0" w:color="auto"/>
            </w:tcBorders>
          </w:tcPr>
          <w:p w14:paraId="667A8B0C" w14:textId="77777777" w:rsidR="00C94685" w:rsidRPr="007F332E" w:rsidRDefault="00C94685" w:rsidP="00296BA6">
            <w:pPr>
              <w:pStyle w:val="Default"/>
              <w:rPr>
                <w:rFonts w:ascii="Calibri" w:hAnsi="Calibri" w:cs="Calibri"/>
                <w:sz w:val="22"/>
                <w:szCs w:val="22"/>
              </w:rPr>
            </w:pPr>
          </w:p>
        </w:tc>
        <w:tc>
          <w:tcPr>
            <w:tcW w:w="498" w:type="dxa"/>
            <w:tcBorders>
              <w:top w:val="nil"/>
              <w:left w:val="single" w:sz="4" w:space="0" w:color="auto"/>
              <w:bottom w:val="single" w:sz="4" w:space="0" w:color="auto"/>
            </w:tcBorders>
          </w:tcPr>
          <w:p w14:paraId="063538E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2D4E53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C69322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AB632E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ACC7474" w14:textId="77777777" w:rsidR="00C94685" w:rsidRPr="007F332E" w:rsidRDefault="00C94685" w:rsidP="00296BA6">
            <w:pPr>
              <w:pStyle w:val="Default"/>
              <w:jc w:val="right"/>
              <w:rPr>
                <w:rFonts w:ascii="Calibri" w:hAnsi="Calibri" w:cs="Calibri"/>
                <w:sz w:val="22"/>
                <w:szCs w:val="22"/>
              </w:rPr>
            </w:pPr>
          </w:p>
        </w:tc>
        <w:tc>
          <w:tcPr>
            <w:tcW w:w="3576" w:type="dxa"/>
            <w:tcBorders>
              <w:top w:val="nil"/>
              <w:bottom w:val="single" w:sz="4" w:space="0" w:color="auto"/>
              <w:right w:val="single" w:sz="6" w:space="0" w:color="000000"/>
            </w:tcBorders>
          </w:tcPr>
          <w:p w14:paraId="409C757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předložky se 3. p / se 4. p.</w:t>
            </w:r>
          </w:p>
          <w:p w14:paraId="4D53ECE3"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skloňování zájmen</w:t>
            </w:r>
          </w:p>
          <w:p w14:paraId="27B3AE50"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pořadí předmětů ve větě</w:t>
            </w:r>
          </w:p>
          <w:p w14:paraId="3332F17B"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nepřímý pořádek slov</w:t>
            </w:r>
          </w:p>
          <w:p w14:paraId="4466BAEC" w14:textId="77777777" w:rsidR="00C94685" w:rsidRPr="007F332E" w:rsidRDefault="00C94685" w:rsidP="00296BA6">
            <w:pPr>
              <w:pStyle w:val="Default"/>
              <w:rPr>
                <w:rFonts w:ascii="Calibri" w:hAnsi="Calibri" w:cs="Calibri"/>
                <w:sz w:val="22"/>
                <w:szCs w:val="22"/>
              </w:rPr>
            </w:pPr>
          </w:p>
        </w:tc>
        <w:tc>
          <w:tcPr>
            <w:tcW w:w="1133" w:type="dxa"/>
            <w:vMerge/>
            <w:tcBorders>
              <w:left w:val="single" w:sz="6" w:space="0" w:color="000000"/>
              <w:right w:val="single" w:sz="4" w:space="0" w:color="auto"/>
            </w:tcBorders>
          </w:tcPr>
          <w:p w14:paraId="341DD543" w14:textId="77777777" w:rsidR="00C94685" w:rsidRPr="007F332E" w:rsidRDefault="00C94685" w:rsidP="005C3049">
            <w:pPr>
              <w:pStyle w:val="Default"/>
              <w:jc w:val="center"/>
              <w:rPr>
                <w:rFonts w:ascii="Calibri" w:hAnsi="Calibri" w:cs="Calibri"/>
                <w:sz w:val="22"/>
                <w:szCs w:val="22"/>
              </w:rPr>
            </w:pPr>
          </w:p>
        </w:tc>
      </w:tr>
      <w:tr w:rsidR="00C94685" w:rsidRPr="007F332E" w14:paraId="6A472AB5" w14:textId="77777777" w:rsidTr="00210D15">
        <w:trPr>
          <w:cantSplit/>
          <w:trHeight w:hRule="exact" w:val="340"/>
        </w:trPr>
        <w:tc>
          <w:tcPr>
            <w:tcW w:w="595" w:type="dxa"/>
            <w:vMerge/>
            <w:tcBorders>
              <w:left w:val="single" w:sz="4" w:space="0" w:color="auto"/>
              <w:right w:val="nil"/>
            </w:tcBorders>
            <w:vAlign w:val="center"/>
          </w:tcPr>
          <w:p w14:paraId="359EDF3C" w14:textId="77777777" w:rsidR="00C94685" w:rsidRPr="007F332E" w:rsidRDefault="00C94685" w:rsidP="00296BA6">
            <w:pPr>
              <w:pStyle w:val="Default"/>
              <w:jc w:val="right"/>
              <w:rPr>
                <w:rFonts w:ascii="Calibri" w:hAnsi="Calibri" w:cs="Calibri"/>
                <w:b/>
                <w:bCs/>
                <w:sz w:val="22"/>
                <w:szCs w:val="22"/>
              </w:rPr>
            </w:pPr>
          </w:p>
        </w:tc>
        <w:tc>
          <w:tcPr>
            <w:tcW w:w="3433" w:type="dxa"/>
            <w:vMerge/>
            <w:tcBorders>
              <w:left w:val="nil"/>
              <w:right w:val="single" w:sz="4" w:space="0" w:color="auto"/>
            </w:tcBorders>
          </w:tcPr>
          <w:p w14:paraId="2AE6E32E" w14:textId="77777777" w:rsidR="00C94685" w:rsidRPr="007F332E" w:rsidRDefault="00C94685" w:rsidP="00296BA6">
            <w:pPr>
              <w:pStyle w:val="Default"/>
              <w:rPr>
                <w:rFonts w:ascii="Calibri" w:hAnsi="Calibri" w:cs="Calibri"/>
                <w:color w:val="auto"/>
                <w:sz w:val="22"/>
                <w:szCs w:val="22"/>
              </w:rPr>
            </w:pPr>
          </w:p>
        </w:tc>
        <w:tc>
          <w:tcPr>
            <w:tcW w:w="498" w:type="dxa"/>
            <w:tcBorders>
              <w:top w:val="single" w:sz="4" w:space="0" w:color="auto"/>
              <w:left w:val="single" w:sz="4" w:space="0" w:color="auto"/>
              <w:bottom w:val="nil"/>
              <w:right w:val="nil"/>
            </w:tcBorders>
          </w:tcPr>
          <w:p w14:paraId="76A62224"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3.</w:t>
            </w:r>
          </w:p>
        </w:tc>
        <w:tc>
          <w:tcPr>
            <w:tcW w:w="3576" w:type="dxa"/>
            <w:tcBorders>
              <w:top w:val="single" w:sz="4" w:space="0" w:color="auto"/>
              <w:left w:val="nil"/>
              <w:bottom w:val="nil"/>
              <w:right w:val="single" w:sz="6" w:space="0" w:color="000000"/>
            </w:tcBorders>
          </w:tcPr>
          <w:p w14:paraId="5E78B563"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Jídlo v restauraci</w:t>
            </w:r>
          </w:p>
        </w:tc>
        <w:tc>
          <w:tcPr>
            <w:tcW w:w="1133" w:type="dxa"/>
            <w:vMerge/>
            <w:tcBorders>
              <w:left w:val="single" w:sz="6" w:space="0" w:color="000000"/>
              <w:right w:val="single" w:sz="4" w:space="0" w:color="auto"/>
            </w:tcBorders>
            <w:vAlign w:val="center"/>
          </w:tcPr>
          <w:p w14:paraId="57D38FF9" w14:textId="77777777" w:rsidR="00C94685" w:rsidRPr="007F332E" w:rsidRDefault="00C94685" w:rsidP="005C3049">
            <w:pPr>
              <w:pStyle w:val="Default"/>
              <w:jc w:val="center"/>
              <w:rPr>
                <w:rFonts w:ascii="Calibri" w:hAnsi="Calibri" w:cs="Calibri"/>
                <w:sz w:val="22"/>
                <w:szCs w:val="22"/>
              </w:rPr>
            </w:pPr>
          </w:p>
        </w:tc>
      </w:tr>
      <w:tr w:rsidR="00C94685" w:rsidRPr="007F332E" w14:paraId="64BEDCB2" w14:textId="77777777" w:rsidTr="00210D15">
        <w:trPr>
          <w:cantSplit/>
          <w:trHeight w:hRule="exact" w:val="1581"/>
        </w:trPr>
        <w:tc>
          <w:tcPr>
            <w:tcW w:w="595" w:type="dxa"/>
            <w:vMerge/>
            <w:tcBorders>
              <w:left w:val="single" w:sz="4" w:space="0" w:color="auto"/>
              <w:right w:val="nil"/>
            </w:tcBorders>
            <w:vAlign w:val="center"/>
          </w:tcPr>
          <w:p w14:paraId="473E4722" w14:textId="77777777" w:rsidR="00C94685" w:rsidRPr="007F332E" w:rsidRDefault="00C94685" w:rsidP="00296BA6">
            <w:pPr>
              <w:pStyle w:val="Default"/>
              <w:jc w:val="right"/>
              <w:rPr>
                <w:rFonts w:ascii="Calibri" w:hAnsi="Calibri" w:cs="Calibri"/>
                <w:b/>
                <w:bCs/>
                <w:sz w:val="22"/>
                <w:szCs w:val="22"/>
              </w:rPr>
            </w:pPr>
          </w:p>
        </w:tc>
        <w:tc>
          <w:tcPr>
            <w:tcW w:w="3433" w:type="dxa"/>
            <w:vMerge/>
            <w:tcBorders>
              <w:left w:val="nil"/>
              <w:right w:val="single" w:sz="4" w:space="0" w:color="auto"/>
            </w:tcBorders>
          </w:tcPr>
          <w:p w14:paraId="3B3BB3FA" w14:textId="77777777" w:rsidR="00C94685" w:rsidRPr="007F332E" w:rsidRDefault="00C94685" w:rsidP="00296BA6">
            <w:pPr>
              <w:pStyle w:val="Default"/>
              <w:rPr>
                <w:rFonts w:ascii="Calibri" w:hAnsi="Calibri" w:cs="Calibri"/>
                <w:color w:val="auto"/>
                <w:sz w:val="22"/>
                <w:szCs w:val="22"/>
              </w:rPr>
            </w:pPr>
          </w:p>
        </w:tc>
        <w:tc>
          <w:tcPr>
            <w:tcW w:w="498" w:type="dxa"/>
            <w:tcBorders>
              <w:top w:val="nil"/>
              <w:left w:val="single" w:sz="4" w:space="0" w:color="auto"/>
              <w:bottom w:val="single" w:sz="4" w:space="0" w:color="auto"/>
              <w:right w:val="nil"/>
            </w:tcBorders>
          </w:tcPr>
          <w:p w14:paraId="7C74426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32364C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FDEACC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C96C00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E52C5A9" w14:textId="77777777" w:rsidR="00C94685" w:rsidRPr="007F332E" w:rsidRDefault="00C94685" w:rsidP="00296BA6">
            <w:pPr>
              <w:pStyle w:val="Default"/>
              <w:jc w:val="right"/>
              <w:rPr>
                <w:rFonts w:ascii="Calibri" w:hAnsi="Calibri" w:cs="Calibri"/>
                <w:sz w:val="22"/>
                <w:szCs w:val="22"/>
              </w:rPr>
            </w:pPr>
          </w:p>
        </w:tc>
        <w:tc>
          <w:tcPr>
            <w:tcW w:w="3576" w:type="dxa"/>
            <w:tcBorders>
              <w:top w:val="nil"/>
              <w:left w:val="nil"/>
              <w:bottom w:val="single" w:sz="4" w:space="0" w:color="auto"/>
              <w:right w:val="single" w:sz="6" w:space="0" w:color="000000"/>
            </w:tcBorders>
          </w:tcPr>
          <w:p w14:paraId="38759F70" w14:textId="77777777" w:rsidR="00C94685" w:rsidRPr="007F332E" w:rsidRDefault="00C94685" w:rsidP="00296BA6">
            <w:pPr>
              <w:pStyle w:val="Bezmezer"/>
              <w:rPr>
                <w:rFonts w:ascii="Calibri" w:hAnsi="Calibri" w:cs="Calibri"/>
                <w:sz w:val="22"/>
                <w:szCs w:val="22"/>
              </w:rPr>
            </w:pPr>
            <w:r w:rsidRPr="007F332E">
              <w:rPr>
                <w:rFonts w:ascii="Calibri" w:hAnsi="Calibri" w:cs="Calibri"/>
                <w:sz w:val="22"/>
                <w:szCs w:val="22"/>
              </w:rPr>
              <w:t>přivlastňovací zájmena a zájmeno svůj</w:t>
            </w:r>
          </w:p>
          <w:p w14:paraId="13726AA0"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slovesa se změnou kmene</w:t>
            </w:r>
          </w:p>
          <w:p w14:paraId="277134EC"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rozkazovací způsob</w:t>
            </w:r>
          </w:p>
          <w:p w14:paraId="3D080F6F"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časové údaje</w:t>
            </w:r>
          </w:p>
          <w:p w14:paraId="7944FD06" w14:textId="77777777" w:rsidR="00C94685" w:rsidRPr="007F332E" w:rsidRDefault="00C94685" w:rsidP="00296BA6">
            <w:pPr>
              <w:pStyle w:val="Default"/>
              <w:rPr>
                <w:rFonts w:ascii="Calibri" w:hAnsi="Calibri" w:cs="Calibri"/>
                <w:sz w:val="22"/>
                <w:szCs w:val="22"/>
              </w:rPr>
            </w:pPr>
          </w:p>
        </w:tc>
        <w:tc>
          <w:tcPr>
            <w:tcW w:w="1133" w:type="dxa"/>
            <w:vMerge/>
            <w:tcBorders>
              <w:left w:val="single" w:sz="6" w:space="0" w:color="000000"/>
              <w:right w:val="single" w:sz="4" w:space="0" w:color="auto"/>
            </w:tcBorders>
            <w:vAlign w:val="center"/>
          </w:tcPr>
          <w:p w14:paraId="66ABB801" w14:textId="77777777" w:rsidR="00C94685" w:rsidRPr="007F332E" w:rsidRDefault="00C94685" w:rsidP="005C3049">
            <w:pPr>
              <w:pStyle w:val="Default"/>
              <w:jc w:val="center"/>
              <w:rPr>
                <w:rFonts w:ascii="Calibri" w:hAnsi="Calibri" w:cs="Calibri"/>
                <w:sz w:val="22"/>
                <w:szCs w:val="22"/>
              </w:rPr>
            </w:pPr>
          </w:p>
        </w:tc>
      </w:tr>
      <w:tr w:rsidR="00C94685" w:rsidRPr="007F332E" w14:paraId="2FB93ACE" w14:textId="77777777" w:rsidTr="00210D15">
        <w:trPr>
          <w:cantSplit/>
          <w:trHeight w:hRule="exact" w:val="340"/>
        </w:trPr>
        <w:tc>
          <w:tcPr>
            <w:tcW w:w="595" w:type="dxa"/>
            <w:vMerge/>
            <w:tcBorders>
              <w:left w:val="single" w:sz="4" w:space="0" w:color="auto"/>
              <w:right w:val="nil"/>
            </w:tcBorders>
            <w:vAlign w:val="center"/>
          </w:tcPr>
          <w:p w14:paraId="09258CCE" w14:textId="77777777" w:rsidR="00C94685" w:rsidRPr="007F332E" w:rsidRDefault="00C94685" w:rsidP="00296BA6">
            <w:pPr>
              <w:pStyle w:val="Default"/>
              <w:jc w:val="right"/>
              <w:rPr>
                <w:rFonts w:ascii="Calibri" w:hAnsi="Calibri" w:cs="Calibri"/>
                <w:b/>
                <w:bCs/>
                <w:sz w:val="22"/>
                <w:szCs w:val="22"/>
              </w:rPr>
            </w:pPr>
          </w:p>
        </w:tc>
        <w:tc>
          <w:tcPr>
            <w:tcW w:w="3433" w:type="dxa"/>
            <w:vMerge/>
            <w:tcBorders>
              <w:left w:val="nil"/>
              <w:right w:val="single" w:sz="4" w:space="0" w:color="auto"/>
            </w:tcBorders>
          </w:tcPr>
          <w:p w14:paraId="00978325" w14:textId="77777777" w:rsidR="00C94685" w:rsidRPr="007F332E" w:rsidRDefault="00C94685" w:rsidP="00296BA6">
            <w:pPr>
              <w:pStyle w:val="Default"/>
              <w:rPr>
                <w:rFonts w:ascii="Calibri" w:hAnsi="Calibri" w:cs="Calibri"/>
                <w:color w:val="auto"/>
                <w:sz w:val="22"/>
                <w:szCs w:val="22"/>
              </w:rPr>
            </w:pPr>
          </w:p>
        </w:tc>
        <w:tc>
          <w:tcPr>
            <w:tcW w:w="498" w:type="dxa"/>
            <w:tcBorders>
              <w:top w:val="single" w:sz="4" w:space="0" w:color="auto"/>
              <w:left w:val="single" w:sz="4" w:space="0" w:color="auto"/>
              <w:bottom w:val="nil"/>
              <w:right w:val="nil"/>
            </w:tcBorders>
          </w:tcPr>
          <w:p w14:paraId="4F8EE0C8"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4.</w:t>
            </w:r>
          </w:p>
        </w:tc>
        <w:tc>
          <w:tcPr>
            <w:tcW w:w="3576" w:type="dxa"/>
            <w:tcBorders>
              <w:top w:val="single" w:sz="4" w:space="0" w:color="auto"/>
              <w:left w:val="nil"/>
              <w:bottom w:val="nil"/>
              <w:right w:val="single" w:sz="6" w:space="0" w:color="000000"/>
            </w:tcBorders>
          </w:tcPr>
          <w:p w14:paraId="3752374B"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Bydlení</w:t>
            </w:r>
          </w:p>
        </w:tc>
        <w:tc>
          <w:tcPr>
            <w:tcW w:w="1133" w:type="dxa"/>
            <w:vMerge/>
            <w:tcBorders>
              <w:left w:val="single" w:sz="6" w:space="0" w:color="000000"/>
              <w:right w:val="single" w:sz="4" w:space="0" w:color="auto"/>
            </w:tcBorders>
            <w:vAlign w:val="center"/>
          </w:tcPr>
          <w:p w14:paraId="682006FE" w14:textId="77777777" w:rsidR="00C94685" w:rsidRPr="007F332E" w:rsidRDefault="00C94685" w:rsidP="005C3049">
            <w:pPr>
              <w:pStyle w:val="Default"/>
              <w:jc w:val="center"/>
              <w:rPr>
                <w:rFonts w:ascii="Calibri" w:hAnsi="Calibri" w:cs="Calibri"/>
                <w:sz w:val="22"/>
                <w:szCs w:val="22"/>
              </w:rPr>
            </w:pPr>
          </w:p>
        </w:tc>
      </w:tr>
      <w:tr w:rsidR="00C94685" w:rsidRPr="007F332E" w14:paraId="7501D52B" w14:textId="77777777" w:rsidTr="00210D15">
        <w:trPr>
          <w:cantSplit/>
          <w:trHeight w:hRule="exact" w:val="1337"/>
        </w:trPr>
        <w:tc>
          <w:tcPr>
            <w:tcW w:w="595" w:type="dxa"/>
            <w:vMerge/>
            <w:tcBorders>
              <w:left w:val="single" w:sz="4" w:space="0" w:color="auto"/>
              <w:right w:val="nil"/>
            </w:tcBorders>
            <w:vAlign w:val="center"/>
          </w:tcPr>
          <w:p w14:paraId="7011C654" w14:textId="77777777" w:rsidR="00C94685" w:rsidRPr="007F332E" w:rsidRDefault="00C94685" w:rsidP="00296BA6">
            <w:pPr>
              <w:pStyle w:val="Default"/>
              <w:jc w:val="right"/>
              <w:rPr>
                <w:rFonts w:ascii="Calibri" w:hAnsi="Calibri" w:cs="Calibri"/>
                <w:b/>
                <w:bCs/>
                <w:sz w:val="22"/>
                <w:szCs w:val="22"/>
              </w:rPr>
            </w:pPr>
          </w:p>
        </w:tc>
        <w:tc>
          <w:tcPr>
            <w:tcW w:w="3433" w:type="dxa"/>
            <w:vMerge/>
            <w:tcBorders>
              <w:left w:val="nil"/>
              <w:right w:val="single" w:sz="4" w:space="0" w:color="auto"/>
            </w:tcBorders>
          </w:tcPr>
          <w:p w14:paraId="74F26804" w14:textId="77777777" w:rsidR="00C94685" w:rsidRPr="007F332E" w:rsidRDefault="00C94685" w:rsidP="00296BA6">
            <w:pPr>
              <w:pStyle w:val="Default"/>
              <w:rPr>
                <w:rFonts w:ascii="Calibri" w:hAnsi="Calibri" w:cs="Calibri"/>
                <w:color w:val="auto"/>
                <w:sz w:val="22"/>
                <w:szCs w:val="22"/>
              </w:rPr>
            </w:pPr>
          </w:p>
        </w:tc>
        <w:tc>
          <w:tcPr>
            <w:tcW w:w="498" w:type="dxa"/>
            <w:tcBorders>
              <w:top w:val="nil"/>
              <w:left w:val="single" w:sz="4" w:space="0" w:color="auto"/>
              <w:bottom w:val="single" w:sz="4" w:space="0" w:color="auto"/>
              <w:right w:val="nil"/>
            </w:tcBorders>
          </w:tcPr>
          <w:p w14:paraId="128D6A0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62A2D4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B18756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45CE47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AB62A62" w14:textId="77777777" w:rsidR="00C94685" w:rsidRPr="007F332E" w:rsidRDefault="00C94685" w:rsidP="00296BA6">
            <w:pPr>
              <w:pStyle w:val="Default"/>
              <w:jc w:val="right"/>
              <w:rPr>
                <w:rFonts w:ascii="Calibri" w:hAnsi="Calibri" w:cs="Calibri"/>
                <w:sz w:val="22"/>
                <w:szCs w:val="22"/>
              </w:rPr>
            </w:pPr>
          </w:p>
        </w:tc>
        <w:tc>
          <w:tcPr>
            <w:tcW w:w="3576" w:type="dxa"/>
            <w:tcBorders>
              <w:top w:val="nil"/>
              <w:left w:val="nil"/>
              <w:bottom w:val="single" w:sz="4" w:space="0" w:color="auto"/>
              <w:right w:val="single" w:sz="6" w:space="0" w:color="000000"/>
            </w:tcBorders>
          </w:tcPr>
          <w:p w14:paraId="1984DA6E"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slabé skloňování podstatných jmen</w:t>
            </w:r>
          </w:p>
          <w:p w14:paraId="18BC65D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množné číslo</w:t>
            </w:r>
          </w:p>
          <w:p w14:paraId="0E9C6FB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 xml:space="preserve">předložky se 3. a 4. pádem </w:t>
            </w:r>
          </w:p>
          <w:p w14:paraId="2277255D" w14:textId="77777777" w:rsidR="00C94685" w:rsidRPr="007F332E" w:rsidRDefault="00C94685" w:rsidP="00296BA6">
            <w:pPr>
              <w:pStyle w:val="Default"/>
              <w:rPr>
                <w:rFonts w:ascii="Calibri" w:hAnsi="Calibri" w:cs="Calibri"/>
                <w:i/>
                <w:iCs/>
                <w:sz w:val="22"/>
                <w:szCs w:val="22"/>
              </w:rPr>
            </w:pPr>
            <w:r w:rsidRPr="007F332E">
              <w:rPr>
                <w:rFonts w:ascii="Calibri" w:hAnsi="Calibri" w:cs="Calibri"/>
                <w:i/>
                <w:iCs/>
                <w:sz w:val="22"/>
                <w:szCs w:val="22"/>
              </w:rPr>
              <w:t>es gibt</w:t>
            </w:r>
          </w:p>
          <w:p w14:paraId="4FE11EC0" w14:textId="77777777" w:rsidR="00C94685" w:rsidRPr="007F332E" w:rsidRDefault="00C94685" w:rsidP="00296BA6">
            <w:pPr>
              <w:pStyle w:val="Default"/>
              <w:rPr>
                <w:rFonts w:ascii="Calibri" w:hAnsi="Calibri" w:cs="Calibri"/>
                <w:sz w:val="22"/>
                <w:szCs w:val="22"/>
              </w:rPr>
            </w:pPr>
          </w:p>
        </w:tc>
        <w:tc>
          <w:tcPr>
            <w:tcW w:w="1133" w:type="dxa"/>
            <w:vMerge/>
            <w:tcBorders>
              <w:left w:val="single" w:sz="6" w:space="0" w:color="000000"/>
              <w:right w:val="single" w:sz="4" w:space="0" w:color="auto"/>
            </w:tcBorders>
            <w:vAlign w:val="center"/>
          </w:tcPr>
          <w:p w14:paraId="0A658DE9" w14:textId="77777777" w:rsidR="00C94685" w:rsidRPr="007F332E" w:rsidRDefault="00C94685" w:rsidP="005C3049">
            <w:pPr>
              <w:pStyle w:val="Default"/>
              <w:jc w:val="center"/>
              <w:rPr>
                <w:rFonts w:ascii="Calibri" w:hAnsi="Calibri" w:cs="Calibri"/>
                <w:sz w:val="22"/>
                <w:szCs w:val="22"/>
              </w:rPr>
            </w:pPr>
          </w:p>
        </w:tc>
      </w:tr>
      <w:tr w:rsidR="00C94685" w:rsidRPr="007F332E" w14:paraId="6B5969E8" w14:textId="77777777" w:rsidTr="00210D15">
        <w:trPr>
          <w:cantSplit/>
          <w:trHeight w:hRule="exact" w:val="340"/>
        </w:trPr>
        <w:tc>
          <w:tcPr>
            <w:tcW w:w="595" w:type="dxa"/>
            <w:vMerge/>
            <w:tcBorders>
              <w:left w:val="single" w:sz="4" w:space="0" w:color="auto"/>
              <w:right w:val="nil"/>
            </w:tcBorders>
            <w:vAlign w:val="center"/>
          </w:tcPr>
          <w:p w14:paraId="625BD54B" w14:textId="77777777" w:rsidR="00C94685" w:rsidRPr="007F332E" w:rsidRDefault="00C94685" w:rsidP="00296BA6">
            <w:pPr>
              <w:pStyle w:val="Default"/>
              <w:jc w:val="right"/>
              <w:rPr>
                <w:rFonts w:ascii="Calibri" w:hAnsi="Calibri" w:cs="Calibri"/>
                <w:b/>
                <w:bCs/>
                <w:sz w:val="22"/>
                <w:szCs w:val="22"/>
              </w:rPr>
            </w:pPr>
          </w:p>
        </w:tc>
        <w:tc>
          <w:tcPr>
            <w:tcW w:w="3433" w:type="dxa"/>
            <w:vMerge/>
            <w:tcBorders>
              <w:left w:val="nil"/>
              <w:right w:val="single" w:sz="4" w:space="0" w:color="auto"/>
            </w:tcBorders>
          </w:tcPr>
          <w:p w14:paraId="7812960E" w14:textId="77777777" w:rsidR="00C94685" w:rsidRPr="007F332E" w:rsidRDefault="00C94685" w:rsidP="00296BA6">
            <w:pPr>
              <w:pStyle w:val="Default"/>
              <w:rPr>
                <w:rFonts w:ascii="Calibri" w:hAnsi="Calibri" w:cs="Calibri"/>
                <w:color w:val="auto"/>
                <w:sz w:val="22"/>
                <w:szCs w:val="22"/>
              </w:rPr>
            </w:pPr>
          </w:p>
        </w:tc>
        <w:tc>
          <w:tcPr>
            <w:tcW w:w="498" w:type="dxa"/>
            <w:tcBorders>
              <w:top w:val="single" w:sz="4" w:space="0" w:color="auto"/>
              <w:left w:val="single" w:sz="4" w:space="0" w:color="auto"/>
              <w:bottom w:val="nil"/>
              <w:right w:val="nil"/>
            </w:tcBorders>
          </w:tcPr>
          <w:p w14:paraId="7C1381EE"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5.</w:t>
            </w:r>
          </w:p>
        </w:tc>
        <w:tc>
          <w:tcPr>
            <w:tcW w:w="3576" w:type="dxa"/>
            <w:tcBorders>
              <w:top w:val="single" w:sz="4" w:space="0" w:color="auto"/>
              <w:left w:val="nil"/>
              <w:bottom w:val="nil"/>
              <w:right w:val="single" w:sz="6" w:space="0" w:color="000000"/>
            </w:tcBorders>
          </w:tcPr>
          <w:p w14:paraId="136C8891"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Jídlo a pití, vaření</w:t>
            </w:r>
          </w:p>
        </w:tc>
        <w:tc>
          <w:tcPr>
            <w:tcW w:w="1133" w:type="dxa"/>
            <w:vMerge/>
            <w:tcBorders>
              <w:left w:val="single" w:sz="6" w:space="0" w:color="000000"/>
              <w:right w:val="single" w:sz="4" w:space="0" w:color="auto"/>
            </w:tcBorders>
            <w:vAlign w:val="center"/>
          </w:tcPr>
          <w:p w14:paraId="45BFD4F4" w14:textId="77777777" w:rsidR="00C94685" w:rsidRPr="007F332E" w:rsidRDefault="00C94685" w:rsidP="005C3049">
            <w:pPr>
              <w:pStyle w:val="Default"/>
              <w:jc w:val="center"/>
              <w:rPr>
                <w:rFonts w:ascii="Calibri" w:hAnsi="Calibri" w:cs="Calibri"/>
                <w:sz w:val="22"/>
                <w:szCs w:val="22"/>
              </w:rPr>
            </w:pPr>
          </w:p>
        </w:tc>
      </w:tr>
      <w:tr w:rsidR="00C94685" w:rsidRPr="007F332E" w14:paraId="2A91B65C" w14:textId="77777777" w:rsidTr="00210D15">
        <w:trPr>
          <w:cantSplit/>
          <w:trHeight w:hRule="exact" w:val="1373"/>
        </w:trPr>
        <w:tc>
          <w:tcPr>
            <w:tcW w:w="595" w:type="dxa"/>
            <w:vMerge/>
            <w:tcBorders>
              <w:left w:val="single" w:sz="4" w:space="0" w:color="auto"/>
              <w:right w:val="nil"/>
            </w:tcBorders>
            <w:vAlign w:val="center"/>
          </w:tcPr>
          <w:p w14:paraId="6040DE3E" w14:textId="77777777" w:rsidR="00C94685" w:rsidRPr="007F332E" w:rsidRDefault="00C94685" w:rsidP="00296BA6">
            <w:pPr>
              <w:pStyle w:val="Default"/>
              <w:jc w:val="right"/>
              <w:rPr>
                <w:rFonts w:ascii="Calibri" w:hAnsi="Calibri" w:cs="Calibri"/>
                <w:b/>
                <w:bCs/>
                <w:sz w:val="22"/>
                <w:szCs w:val="22"/>
              </w:rPr>
            </w:pPr>
          </w:p>
        </w:tc>
        <w:tc>
          <w:tcPr>
            <w:tcW w:w="3433" w:type="dxa"/>
            <w:vMerge/>
            <w:tcBorders>
              <w:left w:val="nil"/>
              <w:right w:val="single" w:sz="4" w:space="0" w:color="auto"/>
            </w:tcBorders>
          </w:tcPr>
          <w:p w14:paraId="339ADF32" w14:textId="77777777" w:rsidR="00C94685" w:rsidRPr="007F332E" w:rsidRDefault="00C94685" w:rsidP="00296BA6">
            <w:pPr>
              <w:pStyle w:val="Default"/>
              <w:rPr>
                <w:rFonts w:ascii="Calibri" w:hAnsi="Calibri" w:cs="Calibri"/>
                <w:color w:val="auto"/>
                <w:sz w:val="22"/>
                <w:szCs w:val="22"/>
              </w:rPr>
            </w:pPr>
          </w:p>
        </w:tc>
        <w:tc>
          <w:tcPr>
            <w:tcW w:w="498" w:type="dxa"/>
            <w:tcBorders>
              <w:top w:val="nil"/>
              <w:left w:val="single" w:sz="4" w:space="0" w:color="auto"/>
              <w:bottom w:val="single" w:sz="4" w:space="0" w:color="auto"/>
              <w:right w:val="nil"/>
            </w:tcBorders>
          </w:tcPr>
          <w:p w14:paraId="57713F8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E9E168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1D1EFC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DE8D03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788411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1361D58" w14:textId="77777777" w:rsidR="00C94685" w:rsidRPr="007F332E" w:rsidRDefault="00C94685" w:rsidP="00296BA6">
            <w:pPr>
              <w:pStyle w:val="Default"/>
              <w:jc w:val="right"/>
              <w:rPr>
                <w:rFonts w:ascii="Calibri" w:hAnsi="Calibri" w:cs="Calibri"/>
                <w:sz w:val="22"/>
                <w:szCs w:val="22"/>
              </w:rPr>
            </w:pPr>
          </w:p>
        </w:tc>
        <w:tc>
          <w:tcPr>
            <w:tcW w:w="3576" w:type="dxa"/>
            <w:tcBorders>
              <w:top w:val="nil"/>
              <w:left w:val="nil"/>
              <w:bottom w:val="single" w:sz="4" w:space="0" w:color="auto"/>
              <w:right w:val="single" w:sz="6" w:space="0" w:color="000000"/>
            </w:tcBorders>
          </w:tcPr>
          <w:p w14:paraId="74109AD2"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zájmeno </w:t>
            </w:r>
            <w:r w:rsidRPr="007F332E">
              <w:rPr>
                <w:rFonts w:ascii="Calibri" w:hAnsi="Calibri" w:cs="Calibri"/>
                <w:i/>
                <w:iCs/>
                <w:color w:val="000000"/>
                <w:sz w:val="22"/>
                <w:szCs w:val="22"/>
              </w:rPr>
              <w:t>dieser, jeder</w:t>
            </w:r>
          </w:p>
          <w:p w14:paraId="3C107309"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způsobová slovesa</w:t>
            </w:r>
          </w:p>
          <w:p w14:paraId="5E19E6C7"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označení míry a hmotnosti</w:t>
            </w:r>
          </w:p>
          <w:p w14:paraId="22B73736"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předpona </w:t>
            </w:r>
            <w:r w:rsidRPr="007F332E">
              <w:rPr>
                <w:rFonts w:ascii="Calibri" w:hAnsi="Calibri" w:cs="Calibri"/>
                <w:i/>
                <w:iCs/>
                <w:color w:val="000000"/>
                <w:sz w:val="22"/>
                <w:szCs w:val="22"/>
              </w:rPr>
              <w:t>un-</w:t>
            </w:r>
          </w:p>
          <w:p w14:paraId="69CDE111" w14:textId="77777777" w:rsidR="00C94685" w:rsidRPr="007F332E" w:rsidRDefault="00C94685" w:rsidP="00296BA6">
            <w:pPr>
              <w:widowControl w:val="0"/>
              <w:tabs>
                <w:tab w:val="left" w:pos="480"/>
              </w:tabs>
              <w:autoSpaceDE w:val="0"/>
              <w:autoSpaceDN w:val="0"/>
              <w:adjustRightInd w:val="0"/>
              <w:rPr>
                <w:rFonts w:ascii="Calibri" w:hAnsi="Calibri" w:cs="Calibri"/>
                <w:i/>
                <w:iCs/>
                <w:color w:val="000000"/>
              </w:rPr>
            </w:pPr>
            <w:r w:rsidRPr="007F332E">
              <w:rPr>
                <w:rFonts w:ascii="Calibri" w:hAnsi="Calibri" w:cs="Calibri"/>
                <w:color w:val="000000"/>
                <w:sz w:val="22"/>
                <w:szCs w:val="22"/>
              </w:rPr>
              <w:t xml:space="preserve">odpověď </w:t>
            </w:r>
            <w:r w:rsidRPr="007F332E">
              <w:rPr>
                <w:rFonts w:ascii="Calibri" w:hAnsi="Calibri" w:cs="Calibri"/>
                <w:i/>
                <w:iCs/>
                <w:color w:val="000000"/>
                <w:sz w:val="22"/>
                <w:szCs w:val="22"/>
              </w:rPr>
              <w:t>doch</w:t>
            </w:r>
          </w:p>
        </w:tc>
        <w:tc>
          <w:tcPr>
            <w:tcW w:w="1133" w:type="dxa"/>
            <w:vMerge/>
            <w:tcBorders>
              <w:left w:val="single" w:sz="6" w:space="0" w:color="000000"/>
              <w:right w:val="single" w:sz="4" w:space="0" w:color="auto"/>
            </w:tcBorders>
            <w:vAlign w:val="center"/>
          </w:tcPr>
          <w:p w14:paraId="1A4029D6" w14:textId="77777777" w:rsidR="00C94685" w:rsidRPr="007F332E" w:rsidRDefault="00C94685" w:rsidP="005C3049">
            <w:pPr>
              <w:pStyle w:val="Default"/>
              <w:jc w:val="center"/>
              <w:rPr>
                <w:rFonts w:ascii="Calibri" w:hAnsi="Calibri" w:cs="Calibri"/>
                <w:sz w:val="22"/>
                <w:szCs w:val="22"/>
              </w:rPr>
            </w:pPr>
          </w:p>
        </w:tc>
      </w:tr>
      <w:tr w:rsidR="00C94685" w:rsidRPr="007F332E" w14:paraId="2096A09C" w14:textId="77777777" w:rsidTr="00210D15">
        <w:trPr>
          <w:cantSplit/>
          <w:trHeight w:val="385"/>
        </w:trPr>
        <w:tc>
          <w:tcPr>
            <w:tcW w:w="595" w:type="dxa"/>
            <w:vMerge/>
            <w:tcBorders>
              <w:left w:val="single" w:sz="4" w:space="0" w:color="auto"/>
              <w:right w:val="nil"/>
            </w:tcBorders>
            <w:vAlign w:val="center"/>
          </w:tcPr>
          <w:p w14:paraId="330DA311" w14:textId="77777777" w:rsidR="00C94685" w:rsidRPr="007F332E" w:rsidRDefault="00C94685" w:rsidP="00296BA6">
            <w:pPr>
              <w:pStyle w:val="Default"/>
              <w:jc w:val="right"/>
              <w:rPr>
                <w:rFonts w:ascii="Calibri" w:hAnsi="Calibri" w:cs="Calibri"/>
                <w:b/>
                <w:bCs/>
                <w:sz w:val="22"/>
                <w:szCs w:val="22"/>
              </w:rPr>
            </w:pPr>
          </w:p>
        </w:tc>
        <w:tc>
          <w:tcPr>
            <w:tcW w:w="3433" w:type="dxa"/>
            <w:vMerge/>
            <w:tcBorders>
              <w:left w:val="nil"/>
              <w:right w:val="single" w:sz="4" w:space="0" w:color="auto"/>
            </w:tcBorders>
          </w:tcPr>
          <w:p w14:paraId="2D358D22" w14:textId="77777777" w:rsidR="00C94685" w:rsidRPr="007F332E" w:rsidRDefault="00C94685" w:rsidP="00296BA6">
            <w:pPr>
              <w:pStyle w:val="Default"/>
              <w:rPr>
                <w:rFonts w:ascii="Calibri" w:hAnsi="Calibri" w:cs="Calibri"/>
                <w:color w:val="auto"/>
                <w:sz w:val="22"/>
                <w:szCs w:val="22"/>
              </w:rPr>
            </w:pPr>
          </w:p>
        </w:tc>
        <w:tc>
          <w:tcPr>
            <w:tcW w:w="498" w:type="dxa"/>
            <w:tcBorders>
              <w:top w:val="single" w:sz="4" w:space="0" w:color="auto"/>
              <w:left w:val="single" w:sz="4" w:space="0" w:color="auto"/>
              <w:bottom w:val="nil"/>
              <w:right w:val="nil"/>
            </w:tcBorders>
          </w:tcPr>
          <w:p w14:paraId="7A740F8A"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6.</w:t>
            </w:r>
          </w:p>
        </w:tc>
        <w:tc>
          <w:tcPr>
            <w:tcW w:w="3576" w:type="dxa"/>
            <w:tcBorders>
              <w:top w:val="single" w:sz="4" w:space="0" w:color="auto"/>
              <w:left w:val="nil"/>
              <w:bottom w:val="nil"/>
              <w:right w:val="single" w:sz="6" w:space="0" w:color="000000"/>
            </w:tcBorders>
          </w:tcPr>
          <w:p w14:paraId="51851831"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Plán týdne</w:t>
            </w:r>
          </w:p>
        </w:tc>
        <w:tc>
          <w:tcPr>
            <w:tcW w:w="1133" w:type="dxa"/>
            <w:vMerge/>
            <w:tcBorders>
              <w:left w:val="single" w:sz="6" w:space="0" w:color="000000"/>
              <w:right w:val="single" w:sz="4" w:space="0" w:color="auto"/>
            </w:tcBorders>
          </w:tcPr>
          <w:p w14:paraId="79FE01C3" w14:textId="77777777" w:rsidR="00C94685" w:rsidRPr="007F332E" w:rsidRDefault="00C94685" w:rsidP="005C3049">
            <w:pPr>
              <w:pStyle w:val="Default"/>
              <w:jc w:val="center"/>
              <w:rPr>
                <w:rFonts w:ascii="Calibri" w:hAnsi="Calibri" w:cs="Calibri"/>
                <w:sz w:val="22"/>
                <w:szCs w:val="22"/>
              </w:rPr>
            </w:pPr>
          </w:p>
        </w:tc>
      </w:tr>
      <w:tr w:rsidR="00C94685" w:rsidRPr="007F332E" w14:paraId="0E8453F8" w14:textId="77777777" w:rsidTr="00210D15">
        <w:trPr>
          <w:cantSplit/>
          <w:trHeight w:hRule="exact" w:val="2146"/>
        </w:trPr>
        <w:tc>
          <w:tcPr>
            <w:tcW w:w="595" w:type="dxa"/>
            <w:vMerge/>
            <w:tcBorders>
              <w:left w:val="single" w:sz="4" w:space="0" w:color="auto"/>
              <w:right w:val="nil"/>
            </w:tcBorders>
            <w:vAlign w:val="center"/>
          </w:tcPr>
          <w:p w14:paraId="4D9C436F" w14:textId="77777777" w:rsidR="00C94685" w:rsidRPr="007F332E" w:rsidRDefault="00C94685" w:rsidP="00296BA6">
            <w:pPr>
              <w:pStyle w:val="Default"/>
              <w:jc w:val="right"/>
              <w:rPr>
                <w:rFonts w:ascii="Calibri" w:hAnsi="Calibri" w:cs="Calibri"/>
                <w:b/>
                <w:bCs/>
                <w:sz w:val="22"/>
                <w:szCs w:val="22"/>
              </w:rPr>
            </w:pPr>
          </w:p>
        </w:tc>
        <w:tc>
          <w:tcPr>
            <w:tcW w:w="3433" w:type="dxa"/>
            <w:vMerge/>
            <w:tcBorders>
              <w:left w:val="nil"/>
              <w:right w:val="single" w:sz="4" w:space="0" w:color="auto"/>
            </w:tcBorders>
          </w:tcPr>
          <w:p w14:paraId="7ED3CD17" w14:textId="77777777" w:rsidR="00C94685" w:rsidRPr="007F332E" w:rsidRDefault="00C94685" w:rsidP="00296BA6">
            <w:pPr>
              <w:pStyle w:val="Default"/>
              <w:rPr>
                <w:rFonts w:ascii="Calibri" w:hAnsi="Calibri" w:cs="Calibri"/>
                <w:color w:val="auto"/>
                <w:sz w:val="22"/>
                <w:szCs w:val="22"/>
              </w:rPr>
            </w:pPr>
          </w:p>
        </w:tc>
        <w:tc>
          <w:tcPr>
            <w:tcW w:w="498" w:type="dxa"/>
            <w:tcBorders>
              <w:top w:val="nil"/>
              <w:left w:val="single" w:sz="4" w:space="0" w:color="auto"/>
              <w:bottom w:val="single" w:sz="4" w:space="0" w:color="auto"/>
              <w:right w:val="nil"/>
            </w:tcBorders>
          </w:tcPr>
          <w:p w14:paraId="1E6FEE6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719D9C8" w14:textId="77777777" w:rsidR="00C94685" w:rsidRPr="007F332E" w:rsidRDefault="00C94685" w:rsidP="00296BA6">
            <w:pPr>
              <w:pStyle w:val="Default"/>
              <w:jc w:val="right"/>
              <w:rPr>
                <w:rFonts w:ascii="Calibri" w:hAnsi="Calibri" w:cs="Calibri"/>
                <w:sz w:val="22"/>
                <w:szCs w:val="22"/>
              </w:rPr>
            </w:pPr>
          </w:p>
          <w:p w14:paraId="45C4AAD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4DBDEF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2066FAC" w14:textId="77777777" w:rsidR="00C94685" w:rsidRDefault="00C94685" w:rsidP="00296BA6">
            <w:pPr>
              <w:pStyle w:val="Default"/>
              <w:jc w:val="right"/>
              <w:rPr>
                <w:rFonts w:ascii="Calibri" w:hAnsi="Calibri" w:cs="Calibri"/>
                <w:sz w:val="22"/>
                <w:szCs w:val="22"/>
              </w:rPr>
            </w:pPr>
          </w:p>
          <w:p w14:paraId="6BF6D234" w14:textId="77777777" w:rsidR="00C94685" w:rsidRDefault="00C94685" w:rsidP="00296BA6">
            <w:pPr>
              <w:pStyle w:val="Default"/>
              <w:jc w:val="right"/>
              <w:rPr>
                <w:rFonts w:ascii="Calibri" w:hAnsi="Calibri" w:cs="Calibri"/>
                <w:sz w:val="22"/>
                <w:szCs w:val="22"/>
              </w:rPr>
            </w:pPr>
          </w:p>
          <w:p w14:paraId="76EB01FC" w14:textId="77777777" w:rsidR="00C94685" w:rsidRDefault="00C94685" w:rsidP="00296BA6">
            <w:pPr>
              <w:pStyle w:val="Default"/>
              <w:jc w:val="right"/>
              <w:rPr>
                <w:rFonts w:ascii="Calibri" w:hAnsi="Calibri" w:cs="Calibri"/>
                <w:sz w:val="22"/>
                <w:szCs w:val="22"/>
              </w:rPr>
            </w:pPr>
          </w:p>
          <w:p w14:paraId="30B80C5F" w14:textId="77777777" w:rsidR="00C94685" w:rsidRDefault="00C94685" w:rsidP="00296BA6">
            <w:pPr>
              <w:pStyle w:val="Default"/>
              <w:jc w:val="right"/>
              <w:rPr>
                <w:rFonts w:ascii="Calibri" w:hAnsi="Calibri" w:cs="Calibri"/>
                <w:sz w:val="22"/>
                <w:szCs w:val="22"/>
              </w:rPr>
            </w:pPr>
          </w:p>
          <w:p w14:paraId="1FBF5AAD" w14:textId="77777777" w:rsidR="00C94685" w:rsidRPr="007F332E" w:rsidRDefault="00C94685" w:rsidP="00296BA6">
            <w:pPr>
              <w:pStyle w:val="Default"/>
              <w:jc w:val="right"/>
              <w:rPr>
                <w:rFonts w:ascii="Calibri" w:hAnsi="Calibri" w:cs="Calibri"/>
                <w:sz w:val="22"/>
                <w:szCs w:val="22"/>
              </w:rPr>
            </w:pPr>
          </w:p>
        </w:tc>
        <w:tc>
          <w:tcPr>
            <w:tcW w:w="3576" w:type="dxa"/>
            <w:tcBorders>
              <w:top w:val="nil"/>
              <w:left w:val="nil"/>
              <w:bottom w:val="single" w:sz="4" w:space="0" w:color="auto"/>
              <w:right w:val="single" w:sz="6" w:space="0" w:color="000000"/>
            </w:tcBorders>
          </w:tcPr>
          <w:p w14:paraId="0B06613D"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slovesa s odlučitelnými a neodlučitelnými předponami </w:t>
            </w:r>
          </w:p>
          <w:p w14:paraId="0ECD1217"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slovesa typu </w:t>
            </w:r>
            <w:r w:rsidRPr="007F332E">
              <w:rPr>
                <w:rFonts w:ascii="Calibri" w:hAnsi="Calibri" w:cs="Calibri"/>
                <w:i/>
                <w:iCs/>
                <w:color w:val="000000"/>
                <w:sz w:val="22"/>
                <w:szCs w:val="22"/>
              </w:rPr>
              <w:t>unterhalten, einladen</w:t>
            </w:r>
          </w:p>
          <w:p w14:paraId="6C3BC748"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sz w:val="22"/>
                <w:szCs w:val="22"/>
              </w:rPr>
              <w:t>časové údaje</w:t>
            </w:r>
          </w:p>
        </w:tc>
        <w:tc>
          <w:tcPr>
            <w:tcW w:w="1133" w:type="dxa"/>
            <w:vMerge/>
            <w:tcBorders>
              <w:left w:val="single" w:sz="6" w:space="0" w:color="000000"/>
              <w:right w:val="single" w:sz="4" w:space="0" w:color="auto"/>
            </w:tcBorders>
            <w:vAlign w:val="center"/>
          </w:tcPr>
          <w:p w14:paraId="4C590792" w14:textId="77777777" w:rsidR="00C94685" w:rsidRPr="007F332E" w:rsidRDefault="00C94685" w:rsidP="005C3049">
            <w:pPr>
              <w:pStyle w:val="Default"/>
              <w:jc w:val="center"/>
              <w:rPr>
                <w:rFonts w:ascii="Calibri" w:hAnsi="Calibri" w:cs="Calibri"/>
                <w:sz w:val="22"/>
                <w:szCs w:val="22"/>
              </w:rPr>
            </w:pPr>
          </w:p>
        </w:tc>
      </w:tr>
      <w:tr w:rsidR="00C94685" w:rsidRPr="007F332E" w14:paraId="0CA6C842" w14:textId="77777777" w:rsidTr="00210D15">
        <w:trPr>
          <w:cantSplit/>
          <w:trHeight w:hRule="exact" w:val="364"/>
        </w:trPr>
        <w:tc>
          <w:tcPr>
            <w:tcW w:w="595" w:type="dxa"/>
            <w:vMerge/>
            <w:tcBorders>
              <w:left w:val="single" w:sz="4" w:space="0" w:color="auto"/>
              <w:right w:val="nil"/>
            </w:tcBorders>
          </w:tcPr>
          <w:p w14:paraId="0596021A" w14:textId="77777777" w:rsidR="00C94685" w:rsidRPr="007F332E" w:rsidRDefault="00C94685" w:rsidP="00296BA6">
            <w:pPr>
              <w:pStyle w:val="Default"/>
              <w:jc w:val="right"/>
              <w:rPr>
                <w:rFonts w:ascii="Calibri" w:hAnsi="Calibri" w:cs="Calibri"/>
                <w:b/>
                <w:bCs/>
                <w:sz w:val="22"/>
                <w:szCs w:val="22"/>
              </w:rPr>
            </w:pPr>
          </w:p>
        </w:tc>
        <w:tc>
          <w:tcPr>
            <w:tcW w:w="3433" w:type="dxa"/>
            <w:vMerge/>
            <w:tcBorders>
              <w:left w:val="nil"/>
              <w:right w:val="single" w:sz="4" w:space="0" w:color="auto"/>
            </w:tcBorders>
          </w:tcPr>
          <w:p w14:paraId="66DB4AFA" w14:textId="77777777" w:rsidR="00C94685" w:rsidRPr="007F332E" w:rsidRDefault="00C94685" w:rsidP="00296BA6">
            <w:pPr>
              <w:pStyle w:val="Default"/>
              <w:rPr>
                <w:rFonts w:ascii="Calibri" w:hAnsi="Calibri" w:cs="Calibri"/>
                <w:color w:val="auto"/>
                <w:sz w:val="22"/>
                <w:szCs w:val="22"/>
              </w:rPr>
            </w:pPr>
          </w:p>
        </w:tc>
        <w:tc>
          <w:tcPr>
            <w:tcW w:w="498" w:type="dxa"/>
            <w:tcBorders>
              <w:top w:val="single" w:sz="4" w:space="0" w:color="auto"/>
              <w:left w:val="single" w:sz="4" w:space="0" w:color="auto"/>
              <w:bottom w:val="nil"/>
              <w:right w:val="nil"/>
            </w:tcBorders>
          </w:tcPr>
          <w:p w14:paraId="05D8471E"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7.</w:t>
            </w:r>
          </w:p>
        </w:tc>
        <w:tc>
          <w:tcPr>
            <w:tcW w:w="3576" w:type="dxa"/>
            <w:tcBorders>
              <w:top w:val="single" w:sz="4" w:space="0" w:color="auto"/>
              <w:left w:val="nil"/>
              <w:bottom w:val="nil"/>
              <w:right w:val="single" w:sz="6" w:space="0" w:color="000000"/>
            </w:tcBorders>
          </w:tcPr>
          <w:p w14:paraId="552D0BC2"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Cestování, Německo</w:t>
            </w:r>
          </w:p>
        </w:tc>
        <w:tc>
          <w:tcPr>
            <w:tcW w:w="1133" w:type="dxa"/>
            <w:vMerge/>
            <w:tcBorders>
              <w:left w:val="single" w:sz="6" w:space="0" w:color="000000"/>
              <w:right w:val="single" w:sz="4" w:space="0" w:color="auto"/>
            </w:tcBorders>
            <w:vAlign w:val="center"/>
          </w:tcPr>
          <w:p w14:paraId="3C2904B8" w14:textId="77777777" w:rsidR="00C94685" w:rsidRPr="007F332E" w:rsidRDefault="00C94685" w:rsidP="005C3049">
            <w:pPr>
              <w:pStyle w:val="Default"/>
              <w:jc w:val="center"/>
              <w:rPr>
                <w:rFonts w:ascii="Calibri" w:hAnsi="Calibri" w:cs="Calibri"/>
                <w:sz w:val="22"/>
                <w:szCs w:val="22"/>
              </w:rPr>
            </w:pPr>
          </w:p>
        </w:tc>
      </w:tr>
      <w:tr w:rsidR="00C94685" w:rsidRPr="007F332E" w14:paraId="4666575B" w14:textId="77777777" w:rsidTr="00210D15">
        <w:trPr>
          <w:cantSplit/>
          <w:trHeight w:hRule="exact" w:val="1438"/>
        </w:trPr>
        <w:tc>
          <w:tcPr>
            <w:tcW w:w="595" w:type="dxa"/>
            <w:vMerge/>
            <w:tcBorders>
              <w:left w:val="single" w:sz="4" w:space="0" w:color="auto"/>
              <w:right w:val="nil"/>
            </w:tcBorders>
            <w:vAlign w:val="center"/>
          </w:tcPr>
          <w:p w14:paraId="755D5567" w14:textId="77777777" w:rsidR="00C94685" w:rsidRPr="007F332E" w:rsidRDefault="00C94685" w:rsidP="00296BA6">
            <w:pPr>
              <w:pStyle w:val="Default"/>
              <w:jc w:val="right"/>
              <w:rPr>
                <w:rFonts w:ascii="Calibri" w:hAnsi="Calibri" w:cs="Calibri"/>
                <w:b/>
                <w:bCs/>
                <w:sz w:val="22"/>
                <w:szCs w:val="22"/>
              </w:rPr>
            </w:pPr>
          </w:p>
        </w:tc>
        <w:tc>
          <w:tcPr>
            <w:tcW w:w="3433" w:type="dxa"/>
            <w:vMerge/>
            <w:tcBorders>
              <w:left w:val="nil"/>
              <w:right w:val="single" w:sz="4" w:space="0" w:color="auto"/>
            </w:tcBorders>
          </w:tcPr>
          <w:p w14:paraId="18A250EC" w14:textId="77777777" w:rsidR="00C94685" w:rsidRPr="007F332E" w:rsidRDefault="00C94685" w:rsidP="00296BA6">
            <w:pPr>
              <w:pStyle w:val="Default"/>
              <w:rPr>
                <w:rFonts w:ascii="Calibri" w:hAnsi="Calibri" w:cs="Calibri"/>
                <w:color w:val="auto"/>
                <w:sz w:val="22"/>
                <w:szCs w:val="22"/>
              </w:rPr>
            </w:pPr>
          </w:p>
        </w:tc>
        <w:tc>
          <w:tcPr>
            <w:tcW w:w="498" w:type="dxa"/>
            <w:tcBorders>
              <w:top w:val="nil"/>
              <w:left w:val="single" w:sz="4" w:space="0" w:color="auto"/>
              <w:bottom w:val="single" w:sz="4" w:space="0" w:color="auto"/>
              <w:right w:val="nil"/>
            </w:tcBorders>
          </w:tcPr>
          <w:p w14:paraId="260734F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D88C425" w14:textId="77777777" w:rsidR="00C94685" w:rsidRPr="007F332E" w:rsidRDefault="00C94685" w:rsidP="00296BA6">
            <w:pPr>
              <w:pStyle w:val="Default"/>
              <w:jc w:val="right"/>
              <w:rPr>
                <w:rFonts w:ascii="Calibri" w:hAnsi="Calibri" w:cs="Calibri"/>
                <w:sz w:val="22"/>
                <w:szCs w:val="22"/>
              </w:rPr>
            </w:pPr>
          </w:p>
          <w:p w14:paraId="02D9B16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477C742"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sz w:val="22"/>
                <w:szCs w:val="22"/>
              </w:rPr>
              <w:t>-</w:t>
            </w:r>
          </w:p>
        </w:tc>
        <w:tc>
          <w:tcPr>
            <w:tcW w:w="3576" w:type="dxa"/>
            <w:tcBorders>
              <w:top w:val="nil"/>
              <w:left w:val="nil"/>
              <w:bottom w:val="single" w:sz="4" w:space="0" w:color="auto"/>
              <w:right w:val="single" w:sz="6" w:space="0" w:color="000000"/>
            </w:tcBorders>
          </w:tcPr>
          <w:p w14:paraId="32241F13"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stupňování přídavných jmen a příslovcí</w:t>
            </w:r>
          </w:p>
          <w:p w14:paraId="2EC8DC4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zeměpisná jména</w:t>
            </w:r>
          </w:p>
          <w:p w14:paraId="6AB6F7AA"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souřadicí spojky a bezespojkové věty</w:t>
            </w:r>
          </w:p>
          <w:p w14:paraId="0848223B" w14:textId="77777777" w:rsidR="00C94685" w:rsidRPr="007F332E" w:rsidRDefault="00C94685" w:rsidP="00296BA6">
            <w:pPr>
              <w:pStyle w:val="Default"/>
              <w:rPr>
                <w:rFonts w:ascii="Calibri" w:hAnsi="Calibri" w:cs="Calibri"/>
                <w:b/>
                <w:bCs/>
                <w:sz w:val="22"/>
                <w:szCs w:val="22"/>
              </w:rPr>
            </w:pPr>
          </w:p>
        </w:tc>
        <w:tc>
          <w:tcPr>
            <w:tcW w:w="1133" w:type="dxa"/>
            <w:vMerge/>
            <w:tcBorders>
              <w:left w:val="single" w:sz="6" w:space="0" w:color="000000"/>
              <w:right w:val="single" w:sz="4" w:space="0" w:color="auto"/>
            </w:tcBorders>
            <w:vAlign w:val="center"/>
          </w:tcPr>
          <w:p w14:paraId="5255F35F" w14:textId="77777777" w:rsidR="00C94685" w:rsidRPr="007F332E" w:rsidRDefault="00C94685" w:rsidP="005C3049">
            <w:pPr>
              <w:pStyle w:val="Default"/>
              <w:jc w:val="center"/>
              <w:rPr>
                <w:rFonts w:ascii="Calibri" w:hAnsi="Calibri" w:cs="Calibri"/>
                <w:sz w:val="22"/>
                <w:szCs w:val="22"/>
              </w:rPr>
            </w:pPr>
          </w:p>
        </w:tc>
      </w:tr>
      <w:tr w:rsidR="00C94685" w:rsidRPr="007F332E" w14:paraId="78F139D3" w14:textId="77777777" w:rsidTr="00210D15">
        <w:trPr>
          <w:cantSplit/>
          <w:trHeight w:hRule="exact" w:val="340"/>
        </w:trPr>
        <w:tc>
          <w:tcPr>
            <w:tcW w:w="595" w:type="dxa"/>
            <w:vMerge/>
            <w:tcBorders>
              <w:left w:val="single" w:sz="4" w:space="0" w:color="auto"/>
              <w:right w:val="nil"/>
            </w:tcBorders>
            <w:vAlign w:val="center"/>
          </w:tcPr>
          <w:p w14:paraId="5F3221B6" w14:textId="77777777" w:rsidR="00C94685" w:rsidRPr="007F332E" w:rsidRDefault="00C94685" w:rsidP="00296BA6">
            <w:pPr>
              <w:pStyle w:val="Default"/>
              <w:jc w:val="right"/>
              <w:rPr>
                <w:rFonts w:ascii="Calibri" w:hAnsi="Calibri" w:cs="Calibri"/>
                <w:b/>
                <w:bCs/>
                <w:sz w:val="22"/>
                <w:szCs w:val="22"/>
              </w:rPr>
            </w:pPr>
          </w:p>
        </w:tc>
        <w:tc>
          <w:tcPr>
            <w:tcW w:w="3433" w:type="dxa"/>
            <w:vMerge/>
            <w:tcBorders>
              <w:left w:val="nil"/>
              <w:right w:val="single" w:sz="4" w:space="0" w:color="auto"/>
            </w:tcBorders>
          </w:tcPr>
          <w:p w14:paraId="21443349" w14:textId="77777777" w:rsidR="00C94685" w:rsidRPr="007F332E" w:rsidRDefault="00C94685" w:rsidP="00296BA6">
            <w:pPr>
              <w:pStyle w:val="Default"/>
              <w:rPr>
                <w:rFonts w:ascii="Calibri" w:hAnsi="Calibri" w:cs="Calibri"/>
                <w:color w:val="auto"/>
                <w:sz w:val="22"/>
                <w:szCs w:val="22"/>
              </w:rPr>
            </w:pPr>
          </w:p>
        </w:tc>
        <w:tc>
          <w:tcPr>
            <w:tcW w:w="498" w:type="dxa"/>
            <w:tcBorders>
              <w:top w:val="single" w:sz="4" w:space="0" w:color="auto"/>
              <w:left w:val="single" w:sz="4" w:space="0" w:color="auto"/>
              <w:bottom w:val="nil"/>
              <w:right w:val="nil"/>
            </w:tcBorders>
          </w:tcPr>
          <w:p w14:paraId="50704E23"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8.</w:t>
            </w:r>
          </w:p>
        </w:tc>
        <w:tc>
          <w:tcPr>
            <w:tcW w:w="3576" w:type="dxa"/>
            <w:tcBorders>
              <w:top w:val="single" w:sz="4" w:space="0" w:color="auto"/>
              <w:left w:val="nil"/>
              <w:bottom w:val="nil"/>
              <w:right w:val="single" w:sz="6" w:space="0" w:color="000000"/>
            </w:tcBorders>
          </w:tcPr>
          <w:p w14:paraId="7F726DA7"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Škola, povolání, Vídeň</w:t>
            </w:r>
          </w:p>
        </w:tc>
        <w:tc>
          <w:tcPr>
            <w:tcW w:w="1133" w:type="dxa"/>
            <w:vMerge/>
            <w:tcBorders>
              <w:left w:val="single" w:sz="6" w:space="0" w:color="000000"/>
              <w:right w:val="single" w:sz="4" w:space="0" w:color="auto"/>
            </w:tcBorders>
            <w:vAlign w:val="center"/>
          </w:tcPr>
          <w:p w14:paraId="63E590CF" w14:textId="77777777" w:rsidR="00C94685" w:rsidRPr="007F332E" w:rsidRDefault="00C94685" w:rsidP="005C3049">
            <w:pPr>
              <w:pStyle w:val="Default"/>
              <w:jc w:val="center"/>
              <w:rPr>
                <w:rFonts w:ascii="Calibri" w:hAnsi="Calibri" w:cs="Calibri"/>
                <w:sz w:val="22"/>
                <w:szCs w:val="22"/>
              </w:rPr>
            </w:pPr>
          </w:p>
        </w:tc>
      </w:tr>
      <w:tr w:rsidR="00C94685" w:rsidRPr="007F332E" w14:paraId="7E4A1F42" w14:textId="77777777" w:rsidTr="00210D15">
        <w:trPr>
          <w:cantSplit/>
          <w:trHeight w:hRule="exact" w:val="1294"/>
        </w:trPr>
        <w:tc>
          <w:tcPr>
            <w:tcW w:w="595" w:type="dxa"/>
            <w:vMerge/>
            <w:tcBorders>
              <w:left w:val="single" w:sz="4" w:space="0" w:color="auto"/>
              <w:right w:val="nil"/>
            </w:tcBorders>
            <w:vAlign w:val="center"/>
          </w:tcPr>
          <w:p w14:paraId="594451AE" w14:textId="77777777" w:rsidR="00C94685" w:rsidRPr="007F332E" w:rsidRDefault="00C94685" w:rsidP="00296BA6">
            <w:pPr>
              <w:pStyle w:val="Default"/>
              <w:jc w:val="right"/>
              <w:rPr>
                <w:rFonts w:ascii="Calibri" w:hAnsi="Calibri" w:cs="Calibri"/>
                <w:b/>
                <w:bCs/>
                <w:sz w:val="22"/>
                <w:szCs w:val="22"/>
              </w:rPr>
            </w:pPr>
          </w:p>
        </w:tc>
        <w:tc>
          <w:tcPr>
            <w:tcW w:w="3433" w:type="dxa"/>
            <w:vMerge/>
            <w:tcBorders>
              <w:left w:val="nil"/>
              <w:right w:val="single" w:sz="4" w:space="0" w:color="auto"/>
            </w:tcBorders>
          </w:tcPr>
          <w:p w14:paraId="2CFE6E22" w14:textId="77777777" w:rsidR="00C94685" w:rsidRPr="007F332E" w:rsidRDefault="00C94685" w:rsidP="00296BA6">
            <w:pPr>
              <w:pStyle w:val="Default"/>
              <w:rPr>
                <w:rFonts w:ascii="Calibri" w:hAnsi="Calibri" w:cs="Calibri"/>
                <w:color w:val="auto"/>
                <w:sz w:val="22"/>
                <w:szCs w:val="22"/>
              </w:rPr>
            </w:pPr>
          </w:p>
        </w:tc>
        <w:tc>
          <w:tcPr>
            <w:tcW w:w="498" w:type="dxa"/>
            <w:tcBorders>
              <w:top w:val="nil"/>
              <w:left w:val="single" w:sz="4" w:space="0" w:color="auto"/>
              <w:bottom w:val="single" w:sz="4" w:space="0" w:color="auto"/>
              <w:right w:val="nil"/>
            </w:tcBorders>
          </w:tcPr>
          <w:p w14:paraId="37D3D3B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46EB4C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61A1C3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2B88534"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sz w:val="22"/>
                <w:szCs w:val="22"/>
              </w:rPr>
              <w:t>-</w:t>
            </w:r>
          </w:p>
        </w:tc>
        <w:tc>
          <w:tcPr>
            <w:tcW w:w="3576" w:type="dxa"/>
            <w:tcBorders>
              <w:top w:val="nil"/>
              <w:left w:val="nil"/>
              <w:bottom w:val="single" w:sz="4" w:space="0" w:color="auto"/>
              <w:right w:val="single" w:sz="6" w:space="0" w:color="000000"/>
            </w:tcBorders>
          </w:tcPr>
          <w:p w14:paraId="1BDAE9F8"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sloveso </w:t>
            </w:r>
            <w:r w:rsidRPr="007F332E">
              <w:rPr>
                <w:rFonts w:ascii="Calibri" w:hAnsi="Calibri" w:cs="Calibri"/>
                <w:i/>
                <w:iCs/>
                <w:color w:val="000000"/>
                <w:sz w:val="22"/>
                <w:szCs w:val="22"/>
              </w:rPr>
              <w:t>werden</w:t>
            </w:r>
          </w:p>
          <w:p w14:paraId="384E8CE9"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préteritum </w:t>
            </w:r>
          </w:p>
          <w:p w14:paraId="38809ADD"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zájmeno </w:t>
            </w:r>
            <w:r w:rsidRPr="007F332E">
              <w:rPr>
                <w:rFonts w:ascii="Calibri" w:hAnsi="Calibri" w:cs="Calibri"/>
                <w:i/>
                <w:iCs/>
                <w:color w:val="000000"/>
                <w:sz w:val="22"/>
                <w:szCs w:val="22"/>
              </w:rPr>
              <w:t>jemand</w:t>
            </w:r>
          </w:p>
          <w:p w14:paraId="38C1F06B"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zápor </w:t>
            </w:r>
            <w:r w:rsidRPr="007F332E">
              <w:rPr>
                <w:rFonts w:ascii="Calibri" w:hAnsi="Calibri" w:cs="Calibri"/>
                <w:i/>
                <w:iCs/>
                <w:color w:val="000000"/>
                <w:sz w:val="22"/>
                <w:szCs w:val="22"/>
              </w:rPr>
              <w:t>nichts, niemand, ni</w:t>
            </w:r>
            <w:r w:rsidRPr="007F332E">
              <w:rPr>
                <w:rFonts w:ascii="Calibri" w:hAnsi="Calibri" w:cs="Calibri"/>
                <w:color w:val="000000"/>
                <w:sz w:val="22"/>
                <w:szCs w:val="22"/>
              </w:rPr>
              <w:t>e</w:t>
            </w:r>
          </w:p>
          <w:p w14:paraId="03311470" w14:textId="77777777" w:rsidR="00C94685" w:rsidRPr="007F332E" w:rsidRDefault="00C94685" w:rsidP="00296BA6">
            <w:pPr>
              <w:pStyle w:val="Default"/>
              <w:rPr>
                <w:rFonts w:ascii="Calibri" w:hAnsi="Calibri" w:cs="Calibri"/>
                <w:b/>
                <w:bCs/>
                <w:sz w:val="22"/>
                <w:szCs w:val="22"/>
              </w:rPr>
            </w:pPr>
          </w:p>
        </w:tc>
        <w:tc>
          <w:tcPr>
            <w:tcW w:w="1133" w:type="dxa"/>
            <w:vMerge/>
            <w:tcBorders>
              <w:left w:val="single" w:sz="6" w:space="0" w:color="000000"/>
              <w:right w:val="single" w:sz="4" w:space="0" w:color="auto"/>
            </w:tcBorders>
            <w:vAlign w:val="center"/>
          </w:tcPr>
          <w:p w14:paraId="0CE9BED1" w14:textId="77777777" w:rsidR="00C94685" w:rsidRPr="007F332E" w:rsidRDefault="00C94685" w:rsidP="005C3049">
            <w:pPr>
              <w:pStyle w:val="Default"/>
              <w:jc w:val="center"/>
              <w:rPr>
                <w:rFonts w:ascii="Calibri" w:hAnsi="Calibri" w:cs="Calibri"/>
                <w:sz w:val="22"/>
                <w:szCs w:val="22"/>
              </w:rPr>
            </w:pPr>
          </w:p>
        </w:tc>
      </w:tr>
      <w:tr w:rsidR="00C94685" w:rsidRPr="007F332E" w14:paraId="2AFCA012" w14:textId="77777777" w:rsidTr="00210D15">
        <w:trPr>
          <w:cantSplit/>
          <w:trHeight w:hRule="exact" w:val="340"/>
        </w:trPr>
        <w:tc>
          <w:tcPr>
            <w:tcW w:w="595" w:type="dxa"/>
            <w:vMerge/>
            <w:tcBorders>
              <w:left w:val="single" w:sz="4" w:space="0" w:color="auto"/>
              <w:right w:val="nil"/>
            </w:tcBorders>
            <w:vAlign w:val="center"/>
          </w:tcPr>
          <w:p w14:paraId="7C9E14CF" w14:textId="77777777" w:rsidR="00C94685" w:rsidRPr="007F332E" w:rsidRDefault="00C94685" w:rsidP="00296BA6">
            <w:pPr>
              <w:pStyle w:val="Default"/>
              <w:jc w:val="right"/>
              <w:rPr>
                <w:rFonts w:ascii="Calibri" w:hAnsi="Calibri" w:cs="Calibri"/>
                <w:b/>
                <w:bCs/>
                <w:sz w:val="22"/>
                <w:szCs w:val="22"/>
              </w:rPr>
            </w:pPr>
          </w:p>
        </w:tc>
        <w:tc>
          <w:tcPr>
            <w:tcW w:w="3433" w:type="dxa"/>
            <w:vMerge/>
            <w:tcBorders>
              <w:left w:val="nil"/>
              <w:right w:val="single" w:sz="4" w:space="0" w:color="auto"/>
            </w:tcBorders>
          </w:tcPr>
          <w:p w14:paraId="57914534" w14:textId="77777777" w:rsidR="00C94685" w:rsidRPr="007F332E" w:rsidRDefault="00C94685" w:rsidP="00296BA6">
            <w:pPr>
              <w:pStyle w:val="Default"/>
              <w:rPr>
                <w:rFonts w:ascii="Calibri" w:hAnsi="Calibri" w:cs="Calibri"/>
                <w:color w:val="auto"/>
                <w:sz w:val="22"/>
                <w:szCs w:val="22"/>
              </w:rPr>
            </w:pPr>
          </w:p>
        </w:tc>
        <w:tc>
          <w:tcPr>
            <w:tcW w:w="498" w:type="dxa"/>
            <w:tcBorders>
              <w:top w:val="single" w:sz="4" w:space="0" w:color="auto"/>
              <w:left w:val="single" w:sz="4" w:space="0" w:color="auto"/>
              <w:bottom w:val="nil"/>
              <w:right w:val="nil"/>
            </w:tcBorders>
          </w:tcPr>
          <w:p w14:paraId="7B18CD67"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9.</w:t>
            </w:r>
          </w:p>
        </w:tc>
        <w:tc>
          <w:tcPr>
            <w:tcW w:w="3576" w:type="dxa"/>
            <w:tcBorders>
              <w:top w:val="single" w:sz="4" w:space="0" w:color="auto"/>
              <w:left w:val="nil"/>
              <w:bottom w:val="nil"/>
              <w:right w:val="single" w:sz="6" w:space="0" w:color="000000"/>
            </w:tcBorders>
          </w:tcPr>
          <w:p w14:paraId="018CEFBE"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Volný</w:t>
            </w:r>
            <w:r w:rsidRPr="007F332E">
              <w:rPr>
                <w:rFonts w:ascii="Calibri" w:hAnsi="Calibri" w:cs="Calibri"/>
                <w:sz w:val="22"/>
                <w:szCs w:val="22"/>
              </w:rPr>
              <w:t xml:space="preserve"> </w:t>
            </w:r>
            <w:r w:rsidRPr="007F332E">
              <w:rPr>
                <w:rFonts w:ascii="Calibri" w:hAnsi="Calibri" w:cs="Calibri"/>
                <w:b/>
                <w:bCs/>
                <w:sz w:val="22"/>
                <w:szCs w:val="22"/>
              </w:rPr>
              <w:t>čas a koníčky</w:t>
            </w:r>
          </w:p>
        </w:tc>
        <w:tc>
          <w:tcPr>
            <w:tcW w:w="1133" w:type="dxa"/>
            <w:vMerge/>
            <w:tcBorders>
              <w:left w:val="single" w:sz="6" w:space="0" w:color="000000"/>
              <w:right w:val="single" w:sz="4" w:space="0" w:color="auto"/>
            </w:tcBorders>
            <w:vAlign w:val="center"/>
          </w:tcPr>
          <w:p w14:paraId="16D6014D" w14:textId="77777777" w:rsidR="00C94685" w:rsidRPr="007F332E" w:rsidRDefault="00C94685" w:rsidP="005C3049">
            <w:pPr>
              <w:pStyle w:val="Default"/>
              <w:jc w:val="center"/>
              <w:rPr>
                <w:rFonts w:ascii="Calibri" w:hAnsi="Calibri" w:cs="Calibri"/>
                <w:sz w:val="22"/>
                <w:szCs w:val="22"/>
              </w:rPr>
            </w:pPr>
          </w:p>
        </w:tc>
      </w:tr>
      <w:tr w:rsidR="00C94685" w:rsidRPr="007F332E" w14:paraId="08569DDD" w14:textId="77777777" w:rsidTr="00210D15">
        <w:trPr>
          <w:cantSplit/>
          <w:trHeight w:hRule="exact" w:val="1593"/>
        </w:trPr>
        <w:tc>
          <w:tcPr>
            <w:tcW w:w="595" w:type="dxa"/>
            <w:vMerge/>
            <w:tcBorders>
              <w:left w:val="single" w:sz="4" w:space="0" w:color="auto"/>
              <w:right w:val="nil"/>
            </w:tcBorders>
            <w:vAlign w:val="center"/>
          </w:tcPr>
          <w:p w14:paraId="3895A141" w14:textId="77777777" w:rsidR="00C94685" w:rsidRPr="007F332E" w:rsidRDefault="00C94685" w:rsidP="00296BA6">
            <w:pPr>
              <w:pStyle w:val="Default"/>
              <w:jc w:val="right"/>
              <w:rPr>
                <w:rFonts w:ascii="Calibri" w:hAnsi="Calibri" w:cs="Calibri"/>
                <w:b/>
                <w:bCs/>
                <w:sz w:val="22"/>
                <w:szCs w:val="22"/>
              </w:rPr>
            </w:pPr>
          </w:p>
        </w:tc>
        <w:tc>
          <w:tcPr>
            <w:tcW w:w="3433" w:type="dxa"/>
            <w:vMerge/>
            <w:tcBorders>
              <w:left w:val="nil"/>
              <w:right w:val="single" w:sz="4" w:space="0" w:color="auto"/>
            </w:tcBorders>
          </w:tcPr>
          <w:p w14:paraId="5F57FA1D" w14:textId="77777777" w:rsidR="00C94685" w:rsidRPr="007F332E" w:rsidRDefault="00C94685" w:rsidP="00296BA6">
            <w:pPr>
              <w:pStyle w:val="Default"/>
              <w:rPr>
                <w:rFonts w:ascii="Calibri" w:hAnsi="Calibri" w:cs="Calibri"/>
                <w:color w:val="auto"/>
                <w:sz w:val="22"/>
                <w:szCs w:val="22"/>
              </w:rPr>
            </w:pPr>
          </w:p>
        </w:tc>
        <w:tc>
          <w:tcPr>
            <w:tcW w:w="498" w:type="dxa"/>
            <w:tcBorders>
              <w:top w:val="nil"/>
              <w:left w:val="single" w:sz="4" w:space="0" w:color="auto"/>
              <w:bottom w:val="single" w:sz="4" w:space="0" w:color="auto"/>
              <w:right w:val="nil"/>
            </w:tcBorders>
          </w:tcPr>
          <w:p w14:paraId="4D23153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5F26B7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010EDA6" w14:textId="77777777" w:rsidR="00C94685" w:rsidRPr="007F332E" w:rsidRDefault="00C94685" w:rsidP="00296BA6">
            <w:pPr>
              <w:pStyle w:val="Default"/>
              <w:jc w:val="right"/>
              <w:rPr>
                <w:rFonts w:ascii="Calibri" w:hAnsi="Calibri" w:cs="Calibri"/>
                <w:sz w:val="22"/>
                <w:szCs w:val="22"/>
              </w:rPr>
            </w:pPr>
          </w:p>
          <w:p w14:paraId="3479CF1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00ACB1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91E4FD3" w14:textId="77777777" w:rsidR="00C94685" w:rsidRPr="007F332E" w:rsidRDefault="00C94685" w:rsidP="00296BA6">
            <w:pPr>
              <w:pStyle w:val="Default"/>
              <w:jc w:val="right"/>
              <w:rPr>
                <w:rFonts w:ascii="Calibri" w:hAnsi="Calibri" w:cs="Calibri"/>
                <w:b/>
                <w:bCs/>
                <w:sz w:val="22"/>
                <w:szCs w:val="22"/>
              </w:rPr>
            </w:pPr>
          </w:p>
        </w:tc>
        <w:tc>
          <w:tcPr>
            <w:tcW w:w="3576" w:type="dxa"/>
            <w:tcBorders>
              <w:top w:val="nil"/>
              <w:left w:val="nil"/>
              <w:bottom w:val="single" w:sz="4" w:space="0" w:color="auto"/>
              <w:right w:val="single" w:sz="6" w:space="0" w:color="000000"/>
            </w:tcBorders>
          </w:tcPr>
          <w:p w14:paraId="1AE95860"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perfektum </w:t>
            </w:r>
          </w:p>
          <w:p w14:paraId="04F02522"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přítomný čas sloves zakončených na </w:t>
            </w:r>
          </w:p>
          <w:p w14:paraId="0BCD3D0E"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w:t>
            </w:r>
            <w:r w:rsidRPr="007F332E">
              <w:rPr>
                <w:rFonts w:ascii="Calibri" w:hAnsi="Calibri" w:cs="Calibri"/>
                <w:i/>
                <w:iCs/>
                <w:color w:val="000000"/>
                <w:sz w:val="22"/>
                <w:szCs w:val="22"/>
              </w:rPr>
              <w:t>eln, -ern</w:t>
            </w:r>
          </w:p>
          <w:p w14:paraId="5BAC024C"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podmět </w:t>
            </w:r>
            <w:r w:rsidRPr="007F332E">
              <w:rPr>
                <w:rFonts w:ascii="Calibri" w:hAnsi="Calibri" w:cs="Calibri"/>
                <w:i/>
                <w:iCs/>
                <w:color w:val="000000"/>
                <w:sz w:val="22"/>
                <w:szCs w:val="22"/>
              </w:rPr>
              <w:t>man a es</w:t>
            </w:r>
          </w:p>
          <w:p w14:paraId="70E110FF" w14:textId="77777777" w:rsidR="00C94685" w:rsidRPr="007F332E" w:rsidRDefault="00C94685" w:rsidP="00296BA6">
            <w:pPr>
              <w:widowControl w:val="0"/>
              <w:tabs>
                <w:tab w:val="left" w:pos="480"/>
              </w:tabs>
              <w:autoSpaceDE w:val="0"/>
              <w:autoSpaceDN w:val="0"/>
              <w:adjustRightInd w:val="0"/>
              <w:rPr>
                <w:rFonts w:ascii="Calibri" w:hAnsi="Calibri" w:cs="Calibri"/>
                <w:i/>
                <w:iCs/>
                <w:color w:val="000000"/>
              </w:rPr>
            </w:pPr>
            <w:r w:rsidRPr="007F332E">
              <w:rPr>
                <w:rFonts w:ascii="Calibri" w:hAnsi="Calibri" w:cs="Calibri"/>
                <w:i/>
                <w:iCs/>
                <w:color w:val="000000"/>
                <w:sz w:val="22"/>
                <w:szCs w:val="22"/>
              </w:rPr>
              <w:t xml:space="preserve">allein a selbst </w:t>
            </w:r>
          </w:p>
          <w:p w14:paraId="0555FC5A" w14:textId="77777777" w:rsidR="00C94685" w:rsidRPr="007F332E" w:rsidRDefault="00C94685" w:rsidP="00296BA6">
            <w:pPr>
              <w:pStyle w:val="Default"/>
              <w:rPr>
                <w:rFonts w:ascii="Calibri" w:hAnsi="Calibri" w:cs="Calibri"/>
                <w:b/>
                <w:bCs/>
                <w:sz w:val="22"/>
                <w:szCs w:val="22"/>
              </w:rPr>
            </w:pPr>
          </w:p>
        </w:tc>
        <w:tc>
          <w:tcPr>
            <w:tcW w:w="1133" w:type="dxa"/>
            <w:vMerge/>
            <w:tcBorders>
              <w:left w:val="single" w:sz="6" w:space="0" w:color="000000"/>
              <w:right w:val="single" w:sz="4" w:space="0" w:color="auto"/>
            </w:tcBorders>
            <w:vAlign w:val="center"/>
          </w:tcPr>
          <w:p w14:paraId="4EBEC9F5" w14:textId="77777777" w:rsidR="00C94685" w:rsidRPr="007F332E" w:rsidRDefault="00C94685" w:rsidP="005C3049">
            <w:pPr>
              <w:pStyle w:val="Default"/>
              <w:jc w:val="center"/>
              <w:rPr>
                <w:rFonts w:ascii="Calibri" w:hAnsi="Calibri" w:cs="Calibri"/>
                <w:sz w:val="22"/>
                <w:szCs w:val="22"/>
              </w:rPr>
            </w:pPr>
          </w:p>
        </w:tc>
      </w:tr>
      <w:tr w:rsidR="00C94685" w:rsidRPr="007F332E" w14:paraId="40EB7AF1" w14:textId="77777777" w:rsidTr="00210D15">
        <w:trPr>
          <w:cantSplit/>
          <w:trHeight w:hRule="exact" w:val="340"/>
        </w:trPr>
        <w:tc>
          <w:tcPr>
            <w:tcW w:w="595" w:type="dxa"/>
            <w:vMerge/>
            <w:tcBorders>
              <w:left w:val="single" w:sz="4" w:space="0" w:color="auto"/>
              <w:right w:val="nil"/>
            </w:tcBorders>
            <w:vAlign w:val="center"/>
          </w:tcPr>
          <w:p w14:paraId="7DF2E34D" w14:textId="77777777" w:rsidR="00C94685" w:rsidRPr="007F332E" w:rsidRDefault="00C94685" w:rsidP="00296BA6">
            <w:pPr>
              <w:pStyle w:val="Default"/>
              <w:jc w:val="right"/>
              <w:rPr>
                <w:rFonts w:ascii="Calibri" w:hAnsi="Calibri" w:cs="Calibri"/>
                <w:b/>
                <w:bCs/>
                <w:sz w:val="22"/>
                <w:szCs w:val="22"/>
              </w:rPr>
            </w:pPr>
          </w:p>
        </w:tc>
        <w:tc>
          <w:tcPr>
            <w:tcW w:w="3433" w:type="dxa"/>
            <w:vMerge/>
            <w:tcBorders>
              <w:left w:val="nil"/>
              <w:right w:val="single" w:sz="4" w:space="0" w:color="auto"/>
            </w:tcBorders>
          </w:tcPr>
          <w:p w14:paraId="6A06EDC4" w14:textId="77777777" w:rsidR="00C94685" w:rsidRPr="007F332E" w:rsidRDefault="00C94685" w:rsidP="00296BA6">
            <w:pPr>
              <w:pStyle w:val="Default"/>
              <w:rPr>
                <w:rFonts w:ascii="Calibri" w:hAnsi="Calibri" w:cs="Calibri"/>
                <w:color w:val="auto"/>
                <w:sz w:val="22"/>
                <w:szCs w:val="22"/>
              </w:rPr>
            </w:pPr>
          </w:p>
        </w:tc>
        <w:tc>
          <w:tcPr>
            <w:tcW w:w="498" w:type="dxa"/>
            <w:tcBorders>
              <w:top w:val="single" w:sz="4" w:space="0" w:color="auto"/>
              <w:left w:val="single" w:sz="4" w:space="0" w:color="auto"/>
              <w:bottom w:val="nil"/>
              <w:right w:val="nil"/>
            </w:tcBorders>
          </w:tcPr>
          <w:p w14:paraId="26DC6E84"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10.</w:t>
            </w:r>
          </w:p>
        </w:tc>
        <w:tc>
          <w:tcPr>
            <w:tcW w:w="3576" w:type="dxa"/>
            <w:tcBorders>
              <w:top w:val="single" w:sz="4" w:space="0" w:color="auto"/>
              <w:left w:val="nil"/>
              <w:bottom w:val="nil"/>
              <w:right w:val="single" w:sz="6" w:space="0" w:color="000000"/>
            </w:tcBorders>
          </w:tcPr>
          <w:p w14:paraId="71889085"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Zdraví, tělo</w:t>
            </w:r>
          </w:p>
        </w:tc>
        <w:tc>
          <w:tcPr>
            <w:tcW w:w="1133" w:type="dxa"/>
            <w:vMerge/>
            <w:tcBorders>
              <w:left w:val="single" w:sz="6" w:space="0" w:color="000000"/>
              <w:right w:val="single" w:sz="4" w:space="0" w:color="auto"/>
            </w:tcBorders>
            <w:vAlign w:val="center"/>
          </w:tcPr>
          <w:p w14:paraId="1F1D44F7" w14:textId="77777777" w:rsidR="00C94685" w:rsidRPr="007F332E" w:rsidRDefault="00C94685" w:rsidP="005C3049">
            <w:pPr>
              <w:pStyle w:val="Default"/>
              <w:jc w:val="center"/>
              <w:rPr>
                <w:rFonts w:ascii="Calibri" w:hAnsi="Calibri" w:cs="Calibri"/>
                <w:sz w:val="22"/>
                <w:szCs w:val="22"/>
              </w:rPr>
            </w:pPr>
          </w:p>
        </w:tc>
      </w:tr>
      <w:tr w:rsidR="00C94685" w:rsidRPr="007F332E" w14:paraId="6543F099" w14:textId="77777777" w:rsidTr="00210D15">
        <w:trPr>
          <w:cantSplit/>
          <w:trHeight w:hRule="exact" w:val="1640"/>
        </w:trPr>
        <w:tc>
          <w:tcPr>
            <w:tcW w:w="595" w:type="dxa"/>
            <w:vMerge/>
            <w:tcBorders>
              <w:left w:val="single" w:sz="4" w:space="0" w:color="auto"/>
              <w:right w:val="nil"/>
            </w:tcBorders>
            <w:vAlign w:val="center"/>
          </w:tcPr>
          <w:p w14:paraId="24D846C5" w14:textId="77777777" w:rsidR="00C94685" w:rsidRPr="007F332E" w:rsidRDefault="00C94685" w:rsidP="00296BA6">
            <w:pPr>
              <w:pStyle w:val="Default"/>
              <w:jc w:val="right"/>
              <w:rPr>
                <w:rFonts w:ascii="Calibri" w:hAnsi="Calibri" w:cs="Calibri"/>
                <w:b/>
                <w:bCs/>
                <w:sz w:val="22"/>
                <w:szCs w:val="22"/>
              </w:rPr>
            </w:pPr>
          </w:p>
        </w:tc>
        <w:tc>
          <w:tcPr>
            <w:tcW w:w="3433" w:type="dxa"/>
            <w:vMerge/>
            <w:tcBorders>
              <w:left w:val="nil"/>
              <w:right w:val="single" w:sz="4" w:space="0" w:color="auto"/>
            </w:tcBorders>
          </w:tcPr>
          <w:p w14:paraId="181FB787" w14:textId="77777777" w:rsidR="00C94685" w:rsidRPr="007F332E" w:rsidRDefault="00C94685" w:rsidP="00296BA6">
            <w:pPr>
              <w:pStyle w:val="Default"/>
              <w:rPr>
                <w:rFonts w:ascii="Calibri" w:hAnsi="Calibri" w:cs="Calibri"/>
                <w:color w:val="auto"/>
                <w:sz w:val="22"/>
                <w:szCs w:val="22"/>
              </w:rPr>
            </w:pPr>
          </w:p>
        </w:tc>
        <w:tc>
          <w:tcPr>
            <w:tcW w:w="498" w:type="dxa"/>
            <w:tcBorders>
              <w:top w:val="nil"/>
              <w:left w:val="single" w:sz="4" w:space="0" w:color="auto"/>
              <w:bottom w:val="single" w:sz="4" w:space="0" w:color="auto"/>
              <w:right w:val="nil"/>
            </w:tcBorders>
          </w:tcPr>
          <w:p w14:paraId="13D0863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1B9D37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0F2036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F7A30D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DB12D9A" w14:textId="77777777" w:rsidR="00C94685" w:rsidRPr="007F332E" w:rsidRDefault="00C94685" w:rsidP="00296BA6">
            <w:pPr>
              <w:pStyle w:val="Default"/>
              <w:jc w:val="right"/>
              <w:rPr>
                <w:rFonts w:ascii="Calibri" w:hAnsi="Calibri" w:cs="Calibri"/>
                <w:b/>
                <w:bCs/>
                <w:sz w:val="22"/>
                <w:szCs w:val="22"/>
              </w:rPr>
            </w:pPr>
          </w:p>
        </w:tc>
        <w:tc>
          <w:tcPr>
            <w:tcW w:w="3576" w:type="dxa"/>
            <w:tcBorders>
              <w:top w:val="nil"/>
              <w:left w:val="nil"/>
              <w:bottom w:val="single" w:sz="4" w:space="0" w:color="auto"/>
              <w:right w:val="single" w:sz="6" w:space="0" w:color="000000"/>
            </w:tcBorders>
          </w:tcPr>
          <w:p w14:paraId="112F6A4E"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1. budoucí čas</w:t>
            </w:r>
          </w:p>
          <w:p w14:paraId="630DE177"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slovosled ve vedlejší větě</w:t>
            </w:r>
          </w:p>
          <w:p w14:paraId="268F75BD"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perfektum způsobových sloves</w:t>
            </w:r>
          </w:p>
          <w:p w14:paraId="68A48F87"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shoda podmětu a přísudku</w:t>
            </w:r>
          </w:p>
          <w:p w14:paraId="0C230CE8" w14:textId="77777777" w:rsidR="00C94685" w:rsidRPr="007F332E" w:rsidRDefault="00C94685" w:rsidP="00296BA6">
            <w:pPr>
              <w:widowControl w:val="0"/>
              <w:tabs>
                <w:tab w:val="left" w:pos="480"/>
              </w:tabs>
              <w:autoSpaceDE w:val="0"/>
              <w:autoSpaceDN w:val="0"/>
              <w:adjustRightInd w:val="0"/>
              <w:rPr>
                <w:rFonts w:ascii="Calibri" w:hAnsi="Calibri" w:cs="Calibri"/>
                <w:i/>
                <w:iCs/>
                <w:color w:val="000000"/>
              </w:rPr>
            </w:pPr>
            <w:r w:rsidRPr="007F332E">
              <w:rPr>
                <w:rFonts w:ascii="Calibri" w:hAnsi="Calibri" w:cs="Calibri"/>
                <w:color w:val="000000"/>
                <w:sz w:val="22"/>
                <w:szCs w:val="22"/>
              </w:rPr>
              <w:t xml:space="preserve">sloveso </w:t>
            </w:r>
            <w:r w:rsidRPr="007F332E">
              <w:rPr>
                <w:rFonts w:ascii="Calibri" w:hAnsi="Calibri" w:cs="Calibri"/>
                <w:i/>
                <w:iCs/>
                <w:color w:val="000000"/>
                <w:sz w:val="22"/>
                <w:szCs w:val="22"/>
              </w:rPr>
              <w:t>tun</w:t>
            </w:r>
          </w:p>
          <w:p w14:paraId="37B2D21C" w14:textId="77777777" w:rsidR="00C94685" w:rsidRPr="007F332E" w:rsidRDefault="00C94685" w:rsidP="00296BA6">
            <w:pPr>
              <w:pStyle w:val="Default"/>
              <w:rPr>
                <w:rFonts w:ascii="Calibri" w:hAnsi="Calibri" w:cs="Calibri"/>
                <w:b/>
                <w:bCs/>
                <w:sz w:val="22"/>
                <w:szCs w:val="22"/>
              </w:rPr>
            </w:pPr>
          </w:p>
        </w:tc>
        <w:tc>
          <w:tcPr>
            <w:tcW w:w="1133" w:type="dxa"/>
            <w:vMerge/>
            <w:tcBorders>
              <w:left w:val="single" w:sz="6" w:space="0" w:color="000000"/>
              <w:bottom w:val="single" w:sz="4" w:space="0" w:color="auto"/>
              <w:right w:val="single" w:sz="4" w:space="0" w:color="auto"/>
            </w:tcBorders>
            <w:vAlign w:val="center"/>
          </w:tcPr>
          <w:p w14:paraId="62334DFE" w14:textId="77777777" w:rsidR="00C94685" w:rsidRPr="007F332E" w:rsidRDefault="00C94685" w:rsidP="00296BA6">
            <w:pPr>
              <w:pStyle w:val="Default"/>
              <w:jc w:val="center"/>
              <w:rPr>
                <w:rFonts w:ascii="Calibri" w:hAnsi="Calibri" w:cs="Calibri"/>
                <w:sz w:val="22"/>
                <w:szCs w:val="22"/>
              </w:rPr>
            </w:pPr>
          </w:p>
        </w:tc>
      </w:tr>
      <w:tr w:rsidR="0023041A" w:rsidRPr="007F332E" w14:paraId="5FF03228" w14:textId="77777777">
        <w:trPr>
          <w:cantSplit/>
          <w:trHeight w:hRule="exact" w:val="90"/>
        </w:trPr>
        <w:tc>
          <w:tcPr>
            <w:tcW w:w="595" w:type="dxa"/>
            <w:vMerge/>
            <w:tcBorders>
              <w:left w:val="single" w:sz="4" w:space="0" w:color="auto"/>
              <w:bottom w:val="single" w:sz="4" w:space="0" w:color="auto"/>
              <w:right w:val="nil"/>
            </w:tcBorders>
            <w:vAlign w:val="center"/>
          </w:tcPr>
          <w:p w14:paraId="7A7209ED" w14:textId="77777777" w:rsidR="0023041A" w:rsidRPr="007F332E" w:rsidRDefault="0023041A" w:rsidP="00296BA6">
            <w:pPr>
              <w:pStyle w:val="Default"/>
              <w:jc w:val="right"/>
              <w:rPr>
                <w:rFonts w:ascii="Calibri" w:hAnsi="Calibri" w:cs="Calibri"/>
                <w:b/>
                <w:bCs/>
                <w:sz w:val="22"/>
                <w:szCs w:val="22"/>
              </w:rPr>
            </w:pPr>
          </w:p>
        </w:tc>
        <w:tc>
          <w:tcPr>
            <w:tcW w:w="3433" w:type="dxa"/>
            <w:vMerge/>
            <w:tcBorders>
              <w:left w:val="nil"/>
              <w:bottom w:val="single" w:sz="4" w:space="0" w:color="auto"/>
              <w:right w:val="single" w:sz="4" w:space="0" w:color="auto"/>
            </w:tcBorders>
          </w:tcPr>
          <w:p w14:paraId="03F3BBF7" w14:textId="77777777" w:rsidR="0023041A" w:rsidRPr="007F332E" w:rsidRDefault="0023041A" w:rsidP="00296BA6">
            <w:pPr>
              <w:pStyle w:val="Default"/>
              <w:rPr>
                <w:rFonts w:ascii="Calibri" w:hAnsi="Calibri" w:cs="Calibri"/>
                <w:color w:val="auto"/>
                <w:sz w:val="22"/>
                <w:szCs w:val="22"/>
              </w:rPr>
            </w:pPr>
          </w:p>
        </w:tc>
        <w:tc>
          <w:tcPr>
            <w:tcW w:w="498" w:type="dxa"/>
            <w:tcBorders>
              <w:top w:val="nil"/>
              <w:left w:val="single" w:sz="4" w:space="0" w:color="auto"/>
              <w:bottom w:val="single" w:sz="4" w:space="0" w:color="auto"/>
              <w:right w:val="nil"/>
            </w:tcBorders>
          </w:tcPr>
          <w:p w14:paraId="387EB7BD" w14:textId="77777777" w:rsidR="0023041A" w:rsidRPr="007F332E" w:rsidRDefault="0023041A" w:rsidP="00296BA6">
            <w:pPr>
              <w:pStyle w:val="Default"/>
              <w:rPr>
                <w:rFonts w:ascii="Calibri" w:hAnsi="Calibri" w:cs="Calibri"/>
                <w:sz w:val="22"/>
                <w:szCs w:val="22"/>
              </w:rPr>
            </w:pPr>
          </w:p>
        </w:tc>
        <w:tc>
          <w:tcPr>
            <w:tcW w:w="3576" w:type="dxa"/>
            <w:tcBorders>
              <w:top w:val="nil"/>
              <w:left w:val="nil"/>
              <w:bottom w:val="single" w:sz="4" w:space="0" w:color="auto"/>
              <w:right w:val="single" w:sz="4" w:space="0" w:color="auto"/>
            </w:tcBorders>
          </w:tcPr>
          <w:p w14:paraId="705BB2A9" w14:textId="77777777" w:rsidR="0023041A" w:rsidRPr="007F332E" w:rsidRDefault="0023041A" w:rsidP="00296BA6">
            <w:pPr>
              <w:pStyle w:val="Default"/>
              <w:rPr>
                <w:rFonts w:ascii="Calibri" w:hAnsi="Calibri" w:cs="Calibri"/>
                <w:sz w:val="22"/>
                <w:szCs w:val="22"/>
              </w:rPr>
            </w:pPr>
          </w:p>
        </w:tc>
        <w:tc>
          <w:tcPr>
            <w:tcW w:w="1133" w:type="dxa"/>
            <w:tcBorders>
              <w:top w:val="nil"/>
              <w:left w:val="single" w:sz="4" w:space="0" w:color="auto"/>
              <w:bottom w:val="single" w:sz="4" w:space="0" w:color="auto"/>
              <w:right w:val="single" w:sz="4" w:space="0" w:color="auto"/>
            </w:tcBorders>
          </w:tcPr>
          <w:p w14:paraId="08E1F7E8" w14:textId="77777777" w:rsidR="0023041A" w:rsidRPr="007F332E" w:rsidRDefault="0023041A" w:rsidP="00296BA6">
            <w:pPr>
              <w:pStyle w:val="Default"/>
              <w:rPr>
                <w:rFonts w:ascii="Calibri" w:hAnsi="Calibri" w:cs="Calibri"/>
                <w:color w:val="auto"/>
                <w:sz w:val="22"/>
                <w:szCs w:val="22"/>
              </w:rPr>
            </w:pPr>
          </w:p>
        </w:tc>
      </w:tr>
    </w:tbl>
    <w:p w14:paraId="1CC10F2F" w14:textId="77777777" w:rsidR="0023041A" w:rsidRPr="007F332E" w:rsidRDefault="0023041A" w:rsidP="00296BA6">
      <w:pPr>
        <w:pStyle w:val="Default"/>
        <w:rPr>
          <w:rFonts w:ascii="Calibri" w:hAnsi="Calibri" w:cs="Calibri"/>
          <w:color w:val="auto"/>
          <w:sz w:val="22"/>
          <w:szCs w:val="22"/>
        </w:rPr>
      </w:pPr>
    </w:p>
    <w:p w14:paraId="35705212" w14:textId="77777777" w:rsidR="0023041A" w:rsidRPr="007F332E" w:rsidRDefault="0023041A" w:rsidP="00296BA6">
      <w:pPr>
        <w:pStyle w:val="Default"/>
        <w:rPr>
          <w:rFonts w:ascii="Calibri" w:hAnsi="Calibri" w:cs="Calibri"/>
          <w:color w:val="auto"/>
          <w:sz w:val="22"/>
          <w:szCs w:val="22"/>
        </w:rPr>
      </w:pPr>
      <w:r w:rsidRPr="007F332E">
        <w:rPr>
          <w:rFonts w:ascii="Calibri" w:hAnsi="Calibri" w:cs="Calibri"/>
          <w:color w:val="auto"/>
          <w:sz w:val="22"/>
          <w:szCs w:val="22"/>
        </w:rPr>
        <w:br w:type="page"/>
      </w:r>
    </w:p>
    <w:p w14:paraId="310947C5" w14:textId="77777777" w:rsidR="0023041A" w:rsidRPr="007F332E" w:rsidRDefault="0023041A" w:rsidP="00296BA6">
      <w:pPr>
        <w:autoSpaceDE w:val="0"/>
        <w:autoSpaceDN w:val="0"/>
        <w:adjustRightInd w:val="0"/>
        <w:rPr>
          <w:rFonts w:ascii="Calibri" w:hAnsi="Calibri" w:cs="Calibri"/>
          <w:b/>
          <w:bCs/>
          <w:sz w:val="22"/>
          <w:szCs w:val="22"/>
        </w:rPr>
      </w:pPr>
      <w:r w:rsidRPr="007F332E">
        <w:rPr>
          <w:rFonts w:ascii="Calibri" w:hAnsi="Calibri" w:cs="Calibri"/>
          <w:b/>
          <w:bCs/>
          <w:sz w:val="22"/>
          <w:szCs w:val="22"/>
        </w:rPr>
        <w:lastRenderedPageBreak/>
        <w:t xml:space="preserve">Německý jazyk </w:t>
      </w:r>
      <w:r>
        <w:rPr>
          <w:rFonts w:ascii="Calibri" w:hAnsi="Calibri" w:cs="Calibri"/>
          <w:b/>
          <w:bCs/>
          <w:sz w:val="22"/>
          <w:szCs w:val="22"/>
        </w:rPr>
        <w:t xml:space="preserve">jako </w:t>
      </w:r>
      <w:r w:rsidRPr="007F332E">
        <w:rPr>
          <w:rFonts w:ascii="Calibri" w:hAnsi="Calibri" w:cs="Calibri"/>
          <w:b/>
          <w:bCs/>
          <w:sz w:val="22"/>
          <w:szCs w:val="22"/>
        </w:rPr>
        <w:t>1. cizí jazyk – 2. ročník</w:t>
      </w:r>
    </w:p>
    <w:p w14:paraId="4C131221" w14:textId="77777777" w:rsidR="0023041A" w:rsidRPr="007F332E" w:rsidRDefault="0023041A" w:rsidP="00296BA6">
      <w:pPr>
        <w:pStyle w:val="Default"/>
        <w:rPr>
          <w:rFonts w:ascii="Calibri" w:hAnsi="Calibri" w:cs="Calibri"/>
          <w:sz w:val="22"/>
          <w:szCs w:val="22"/>
        </w:rPr>
      </w:pPr>
    </w:p>
    <w:tbl>
      <w:tblPr>
        <w:tblpPr w:leftFromText="141" w:rightFromText="141" w:vertAnchor="text" w:tblpY="1"/>
        <w:tblOverlap w:val="never"/>
        <w:tblW w:w="9235" w:type="dxa"/>
        <w:tblLook w:val="0000" w:firstRow="0" w:lastRow="0" w:firstColumn="0" w:lastColumn="0" w:noHBand="0" w:noVBand="0"/>
      </w:tblPr>
      <w:tblGrid>
        <w:gridCol w:w="596"/>
        <w:gridCol w:w="3433"/>
        <w:gridCol w:w="498"/>
        <w:gridCol w:w="3575"/>
        <w:gridCol w:w="1133"/>
      </w:tblGrid>
      <w:tr w:rsidR="0023041A" w:rsidRPr="007F332E" w14:paraId="4F79320D" w14:textId="77777777" w:rsidTr="00C94685">
        <w:trPr>
          <w:trHeight w:val="530"/>
        </w:trPr>
        <w:tc>
          <w:tcPr>
            <w:tcW w:w="4029" w:type="dxa"/>
            <w:gridSpan w:val="2"/>
            <w:tcBorders>
              <w:top w:val="single" w:sz="4" w:space="0" w:color="auto"/>
              <w:left w:val="single" w:sz="4" w:space="0" w:color="auto"/>
              <w:bottom w:val="single" w:sz="6" w:space="0" w:color="000000"/>
              <w:right w:val="single" w:sz="6" w:space="0" w:color="000000"/>
            </w:tcBorders>
            <w:vAlign w:val="center"/>
          </w:tcPr>
          <w:p w14:paraId="12AB535C"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Výsledky a kompetence</w:t>
            </w:r>
          </w:p>
        </w:tc>
        <w:tc>
          <w:tcPr>
            <w:tcW w:w="4073" w:type="dxa"/>
            <w:gridSpan w:val="2"/>
            <w:tcBorders>
              <w:top w:val="single" w:sz="4" w:space="0" w:color="auto"/>
              <w:left w:val="single" w:sz="6" w:space="0" w:color="000000"/>
              <w:bottom w:val="single" w:sz="6" w:space="0" w:color="000000"/>
              <w:right w:val="single" w:sz="6" w:space="0" w:color="000000"/>
            </w:tcBorders>
            <w:vAlign w:val="center"/>
          </w:tcPr>
          <w:p w14:paraId="51A99BF4"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Tematické celky</w:t>
            </w:r>
          </w:p>
        </w:tc>
        <w:tc>
          <w:tcPr>
            <w:tcW w:w="1133" w:type="dxa"/>
            <w:tcBorders>
              <w:top w:val="single" w:sz="4" w:space="0" w:color="auto"/>
              <w:left w:val="single" w:sz="6" w:space="0" w:color="000000"/>
              <w:bottom w:val="single" w:sz="6" w:space="0" w:color="000000"/>
              <w:right w:val="single" w:sz="4" w:space="0" w:color="auto"/>
            </w:tcBorders>
          </w:tcPr>
          <w:p w14:paraId="72D0CDEF"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Hodinová dotace</w:t>
            </w:r>
          </w:p>
        </w:tc>
      </w:tr>
      <w:tr w:rsidR="0023041A" w:rsidRPr="007F332E" w14:paraId="7982A4E3" w14:textId="77777777" w:rsidTr="00C94685">
        <w:trPr>
          <w:trHeight w:hRule="exact" w:val="340"/>
        </w:trPr>
        <w:tc>
          <w:tcPr>
            <w:tcW w:w="596" w:type="dxa"/>
            <w:tcBorders>
              <w:top w:val="single" w:sz="6" w:space="0" w:color="000000"/>
              <w:left w:val="single" w:sz="4" w:space="0" w:color="auto"/>
              <w:bottom w:val="nil"/>
            </w:tcBorders>
          </w:tcPr>
          <w:p w14:paraId="7781E9AC" w14:textId="77777777" w:rsidR="0023041A" w:rsidRPr="007F332E" w:rsidRDefault="0023041A" w:rsidP="00296BA6">
            <w:pPr>
              <w:pStyle w:val="Default"/>
              <w:jc w:val="right"/>
              <w:rPr>
                <w:rFonts w:ascii="Calibri" w:hAnsi="Calibri" w:cs="Calibri"/>
                <w:b/>
                <w:bCs/>
                <w:sz w:val="22"/>
                <w:szCs w:val="22"/>
              </w:rPr>
            </w:pPr>
          </w:p>
        </w:tc>
        <w:tc>
          <w:tcPr>
            <w:tcW w:w="3433" w:type="dxa"/>
            <w:tcBorders>
              <w:top w:val="single" w:sz="6" w:space="0" w:color="000000"/>
              <w:bottom w:val="nil"/>
              <w:right w:val="single" w:sz="6" w:space="0" w:color="000000"/>
            </w:tcBorders>
          </w:tcPr>
          <w:p w14:paraId="4DEE5A3A" w14:textId="77777777" w:rsidR="0023041A" w:rsidRPr="007F332E" w:rsidRDefault="0023041A" w:rsidP="00296BA6">
            <w:pPr>
              <w:pStyle w:val="Default"/>
              <w:rPr>
                <w:rFonts w:ascii="Calibri" w:hAnsi="Calibri" w:cs="Calibri"/>
                <w:sz w:val="22"/>
                <w:szCs w:val="22"/>
              </w:rPr>
            </w:pPr>
            <w:r w:rsidRPr="007F332E">
              <w:rPr>
                <w:rFonts w:ascii="Calibri" w:hAnsi="Calibri" w:cs="Calibri"/>
                <w:b/>
                <w:bCs/>
                <w:sz w:val="22"/>
                <w:szCs w:val="22"/>
              </w:rPr>
              <w:t>Řečové dovednosti</w:t>
            </w:r>
          </w:p>
        </w:tc>
        <w:tc>
          <w:tcPr>
            <w:tcW w:w="498" w:type="dxa"/>
            <w:tcBorders>
              <w:top w:val="single" w:sz="6" w:space="0" w:color="000000"/>
              <w:left w:val="single" w:sz="6" w:space="0" w:color="000000"/>
              <w:bottom w:val="nil"/>
            </w:tcBorders>
          </w:tcPr>
          <w:p w14:paraId="4C084EE4" w14:textId="77777777" w:rsidR="0023041A" w:rsidRPr="007F332E" w:rsidRDefault="0023041A" w:rsidP="00296BA6">
            <w:pPr>
              <w:pStyle w:val="Default"/>
              <w:jc w:val="right"/>
              <w:rPr>
                <w:rFonts w:ascii="Calibri" w:hAnsi="Calibri" w:cs="Calibri"/>
                <w:b/>
                <w:bCs/>
                <w:sz w:val="22"/>
                <w:szCs w:val="22"/>
              </w:rPr>
            </w:pPr>
            <w:r w:rsidRPr="007F332E">
              <w:rPr>
                <w:rFonts w:ascii="Calibri" w:hAnsi="Calibri" w:cs="Calibri"/>
                <w:b/>
                <w:bCs/>
                <w:sz w:val="22"/>
                <w:szCs w:val="22"/>
              </w:rPr>
              <w:t>1.</w:t>
            </w:r>
          </w:p>
        </w:tc>
        <w:tc>
          <w:tcPr>
            <w:tcW w:w="3575" w:type="dxa"/>
            <w:tcBorders>
              <w:top w:val="single" w:sz="6" w:space="0" w:color="000000"/>
              <w:bottom w:val="nil"/>
              <w:right w:val="single" w:sz="6" w:space="0" w:color="000000"/>
            </w:tcBorders>
          </w:tcPr>
          <w:p w14:paraId="75C76946" w14:textId="77777777" w:rsidR="0023041A" w:rsidRPr="007F332E" w:rsidRDefault="0023041A" w:rsidP="00296BA6">
            <w:pPr>
              <w:widowControl w:val="0"/>
              <w:tabs>
                <w:tab w:val="left" w:pos="360"/>
              </w:tabs>
              <w:autoSpaceDE w:val="0"/>
              <w:autoSpaceDN w:val="0"/>
              <w:adjustRightInd w:val="0"/>
              <w:spacing w:after="120"/>
              <w:rPr>
                <w:rFonts w:ascii="Calibri" w:hAnsi="Calibri" w:cs="Calibri"/>
                <w:b/>
                <w:bCs/>
              </w:rPr>
            </w:pPr>
            <w:r w:rsidRPr="007F332E">
              <w:rPr>
                <w:rFonts w:ascii="Calibri" w:hAnsi="Calibri" w:cs="Calibri"/>
                <w:b/>
                <w:bCs/>
                <w:color w:val="000000"/>
                <w:sz w:val="22"/>
                <w:szCs w:val="22"/>
              </w:rPr>
              <w:t xml:space="preserve">Doprava, Švýcarsko </w:t>
            </w:r>
          </w:p>
        </w:tc>
        <w:tc>
          <w:tcPr>
            <w:tcW w:w="1133" w:type="dxa"/>
            <w:tcBorders>
              <w:top w:val="single" w:sz="6" w:space="0" w:color="000000"/>
              <w:left w:val="single" w:sz="6" w:space="0" w:color="000000"/>
              <w:bottom w:val="nil"/>
              <w:right w:val="single" w:sz="4" w:space="0" w:color="auto"/>
            </w:tcBorders>
          </w:tcPr>
          <w:p w14:paraId="7E1EAA92" w14:textId="77777777" w:rsidR="0023041A" w:rsidRPr="007F332E" w:rsidRDefault="00C94685" w:rsidP="00296BA6">
            <w:pPr>
              <w:pStyle w:val="Default"/>
              <w:jc w:val="center"/>
              <w:rPr>
                <w:rFonts w:ascii="Calibri" w:hAnsi="Calibri" w:cs="Calibri"/>
                <w:sz w:val="22"/>
                <w:szCs w:val="22"/>
              </w:rPr>
            </w:pPr>
            <w:r>
              <w:rPr>
                <w:rFonts w:ascii="Calibri" w:hAnsi="Calibri" w:cs="Calibri"/>
                <w:sz w:val="22"/>
                <w:szCs w:val="22"/>
              </w:rPr>
              <w:t>124</w:t>
            </w:r>
          </w:p>
        </w:tc>
      </w:tr>
      <w:tr w:rsidR="00C94685" w:rsidRPr="007F332E" w14:paraId="72FD0771" w14:textId="77777777" w:rsidTr="00C94685">
        <w:trPr>
          <w:cantSplit/>
          <w:trHeight w:val="1143"/>
        </w:trPr>
        <w:tc>
          <w:tcPr>
            <w:tcW w:w="596" w:type="dxa"/>
            <w:vMerge w:val="restart"/>
            <w:tcBorders>
              <w:top w:val="nil"/>
              <w:left w:val="single" w:sz="4" w:space="0" w:color="auto"/>
              <w:bottom w:val="single" w:sz="4" w:space="0" w:color="auto"/>
            </w:tcBorders>
          </w:tcPr>
          <w:p w14:paraId="23FC906D"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Žák</w:t>
            </w:r>
          </w:p>
          <w:p w14:paraId="2B3D781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0350A08" w14:textId="77777777" w:rsidR="00C94685" w:rsidRPr="007F332E" w:rsidRDefault="00C94685" w:rsidP="00296BA6">
            <w:pPr>
              <w:pStyle w:val="Default"/>
              <w:jc w:val="right"/>
              <w:rPr>
                <w:rFonts w:ascii="Calibri" w:hAnsi="Calibri" w:cs="Calibri"/>
                <w:sz w:val="22"/>
                <w:szCs w:val="22"/>
              </w:rPr>
            </w:pPr>
          </w:p>
          <w:p w14:paraId="3DCEC287" w14:textId="77777777" w:rsidR="00C94685" w:rsidRPr="007F332E" w:rsidRDefault="00C94685" w:rsidP="00296BA6">
            <w:pPr>
              <w:pStyle w:val="Default"/>
              <w:jc w:val="right"/>
              <w:rPr>
                <w:rFonts w:ascii="Calibri" w:hAnsi="Calibri" w:cs="Calibri"/>
                <w:sz w:val="22"/>
                <w:szCs w:val="22"/>
              </w:rPr>
            </w:pPr>
          </w:p>
          <w:p w14:paraId="400984F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83FD6D8" w14:textId="77777777" w:rsidR="00C94685" w:rsidRPr="007F332E" w:rsidRDefault="00C94685" w:rsidP="00296BA6">
            <w:pPr>
              <w:pStyle w:val="Default"/>
              <w:jc w:val="right"/>
              <w:rPr>
                <w:rFonts w:ascii="Calibri" w:hAnsi="Calibri" w:cs="Calibri"/>
                <w:sz w:val="22"/>
                <w:szCs w:val="22"/>
              </w:rPr>
            </w:pPr>
          </w:p>
          <w:p w14:paraId="5421FCC0" w14:textId="77777777" w:rsidR="00C94685" w:rsidRPr="007F332E" w:rsidRDefault="00C94685" w:rsidP="00296BA6">
            <w:pPr>
              <w:pStyle w:val="Default"/>
              <w:jc w:val="right"/>
              <w:rPr>
                <w:rFonts w:ascii="Calibri" w:hAnsi="Calibri" w:cs="Calibri"/>
                <w:sz w:val="22"/>
                <w:szCs w:val="22"/>
              </w:rPr>
            </w:pPr>
          </w:p>
          <w:p w14:paraId="36EA3B4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2EFD67F" w14:textId="77777777" w:rsidR="00C94685" w:rsidRPr="007F332E" w:rsidRDefault="00C94685" w:rsidP="00296BA6">
            <w:pPr>
              <w:pStyle w:val="Default"/>
              <w:jc w:val="right"/>
              <w:rPr>
                <w:rFonts w:ascii="Calibri" w:hAnsi="Calibri" w:cs="Calibri"/>
                <w:sz w:val="22"/>
                <w:szCs w:val="22"/>
              </w:rPr>
            </w:pPr>
          </w:p>
          <w:p w14:paraId="5604B494" w14:textId="77777777" w:rsidR="00C94685" w:rsidRPr="007F332E" w:rsidRDefault="00C94685" w:rsidP="00296BA6">
            <w:pPr>
              <w:pStyle w:val="Default"/>
              <w:jc w:val="right"/>
              <w:rPr>
                <w:rFonts w:ascii="Calibri" w:hAnsi="Calibri" w:cs="Calibri"/>
                <w:sz w:val="22"/>
                <w:szCs w:val="22"/>
              </w:rPr>
            </w:pPr>
          </w:p>
          <w:p w14:paraId="0D9087E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CBB7A18" w14:textId="77777777" w:rsidR="00C94685" w:rsidRPr="007F332E" w:rsidRDefault="00C94685" w:rsidP="00296BA6">
            <w:pPr>
              <w:pStyle w:val="Default"/>
              <w:jc w:val="right"/>
              <w:rPr>
                <w:rFonts w:ascii="Calibri" w:hAnsi="Calibri" w:cs="Calibri"/>
                <w:sz w:val="22"/>
                <w:szCs w:val="22"/>
              </w:rPr>
            </w:pPr>
          </w:p>
          <w:p w14:paraId="3F47D33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17FDA5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0E86697" w14:textId="77777777" w:rsidR="00C94685" w:rsidRPr="007F332E" w:rsidRDefault="00C94685" w:rsidP="00296BA6">
            <w:pPr>
              <w:pStyle w:val="Default"/>
              <w:jc w:val="right"/>
              <w:rPr>
                <w:rFonts w:ascii="Calibri" w:hAnsi="Calibri" w:cs="Calibri"/>
                <w:sz w:val="22"/>
                <w:szCs w:val="22"/>
              </w:rPr>
            </w:pPr>
          </w:p>
          <w:p w14:paraId="4EB49C0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1D284F9" w14:textId="77777777" w:rsidR="00C94685" w:rsidRPr="007F332E" w:rsidRDefault="00C94685" w:rsidP="00296BA6">
            <w:pPr>
              <w:pStyle w:val="Default"/>
              <w:jc w:val="right"/>
              <w:rPr>
                <w:rFonts w:ascii="Calibri" w:hAnsi="Calibri" w:cs="Calibri"/>
                <w:sz w:val="22"/>
                <w:szCs w:val="22"/>
              </w:rPr>
            </w:pPr>
          </w:p>
          <w:p w14:paraId="0444026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01DCB6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210AA3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45EC3F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28FC4B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07AD4B0" w14:textId="77777777" w:rsidR="00C94685" w:rsidRPr="007F332E" w:rsidRDefault="00C94685" w:rsidP="00296BA6">
            <w:pPr>
              <w:pStyle w:val="Default"/>
              <w:jc w:val="right"/>
              <w:rPr>
                <w:rFonts w:ascii="Calibri" w:hAnsi="Calibri" w:cs="Calibri"/>
                <w:sz w:val="22"/>
                <w:szCs w:val="22"/>
              </w:rPr>
            </w:pPr>
          </w:p>
          <w:p w14:paraId="033E117F" w14:textId="77777777" w:rsidR="00C94685" w:rsidRPr="007F332E" w:rsidRDefault="00C94685" w:rsidP="00296BA6">
            <w:pPr>
              <w:pStyle w:val="Default"/>
              <w:jc w:val="right"/>
              <w:rPr>
                <w:rFonts w:ascii="Calibri" w:hAnsi="Calibri" w:cs="Calibri"/>
                <w:sz w:val="22"/>
                <w:szCs w:val="22"/>
              </w:rPr>
            </w:pPr>
          </w:p>
          <w:p w14:paraId="7F31F965"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3B398F3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A38E5E9" w14:textId="77777777" w:rsidR="00C94685" w:rsidRPr="007F332E" w:rsidRDefault="00C94685" w:rsidP="00296BA6">
            <w:pPr>
              <w:pStyle w:val="Default"/>
              <w:jc w:val="right"/>
              <w:rPr>
                <w:rFonts w:ascii="Calibri" w:hAnsi="Calibri" w:cs="Calibri"/>
                <w:sz w:val="22"/>
                <w:szCs w:val="22"/>
              </w:rPr>
            </w:pPr>
          </w:p>
          <w:p w14:paraId="63D8F1C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4C18E0F" w14:textId="77777777" w:rsidR="00C94685" w:rsidRPr="007F332E" w:rsidRDefault="00C94685" w:rsidP="00296BA6">
            <w:pPr>
              <w:pStyle w:val="Default"/>
              <w:jc w:val="right"/>
              <w:rPr>
                <w:rFonts w:ascii="Calibri" w:hAnsi="Calibri" w:cs="Calibri"/>
                <w:sz w:val="22"/>
                <w:szCs w:val="22"/>
              </w:rPr>
            </w:pPr>
          </w:p>
          <w:p w14:paraId="6073929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CCB8D16" w14:textId="77777777" w:rsidR="00C94685" w:rsidRPr="007F332E" w:rsidRDefault="00C94685" w:rsidP="00296BA6">
            <w:pPr>
              <w:pStyle w:val="Default"/>
              <w:jc w:val="right"/>
              <w:rPr>
                <w:rFonts w:ascii="Calibri" w:hAnsi="Calibri" w:cs="Calibri"/>
                <w:sz w:val="22"/>
                <w:szCs w:val="22"/>
              </w:rPr>
            </w:pPr>
          </w:p>
          <w:p w14:paraId="37F063DA" w14:textId="77777777" w:rsidR="00C94685" w:rsidRPr="007F332E" w:rsidRDefault="00C94685" w:rsidP="00296BA6">
            <w:pPr>
              <w:pStyle w:val="Default"/>
              <w:jc w:val="right"/>
              <w:rPr>
                <w:rFonts w:ascii="Calibri" w:hAnsi="Calibri" w:cs="Calibri"/>
                <w:sz w:val="22"/>
                <w:szCs w:val="22"/>
              </w:rPr>
            </w:pPr>
          </w:p>
          <w:p w14:paraId="1C337A63"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7DEAF9C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A7D7B59" w14:textId="77777777" w:rsidR="00C94685" w:rsidRPr="007F332E" w:rsidRDefault="00C94685" w:rsidP="00296BA6">
            <w:pPr>
              <w:pStyle w:val="Default"/>
              <w:jc w:val="right"/>
              <w:rPr>
                <w:rFonts w:ascii="Calibri" w:hAnsi="Calibri" w:cs="Calibri"/>
                <w:sz w:val="22"/>
                <w:szCs w:val="22"/>
              </w:rPr>
            </w:pPr>
          </w:p>
          <w:p w14:paraId="7AF1CB6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tc>
        <w:tc>
          <w:tcPr>
            <w:tcW w:w="3433" w:type="dxa"/>
            <w:vMerge w:val="restart"/>
            <w:tcBorders>
              <w:top w:val="nil"/>
              <w:bottom w:val="single" w:sz="4" w:space="0" w:color="auto"/>
              <w:right w:val="single" w:sz="6" w:space="0" w:color="000000"/>
            </w:tcBorders>
          </w:tcPr>
          <w:p w14:paraId="29148ECD" w14:textId="77777777" w:rsidR="00C94685" w:rsidRPr="007F332E" w:rsidRDefault="00C94685" w:rsidP="00296BA6">
            <w:pPr>
              <w:pStyle w:val="Default"/>
              <w:ind w:left="340"/>
              <w:rPr>
                <w:rFonts w:ascii="Calibri" w:hAnsi="Calibri" w:cs="Calibri"/>
                <w:sz w:val="22"/>
                <w:szCs w:val="22"/>
              </w:rPr>
            </w:pPr>
          </w:p>
          <w:p w14:paraId="14B70F70"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přiměřené souvislé projevy (monologické i dialogické) ve standardním řečovém tempu,</w:t>
            </w:r>
          </w:p>
          <w:p w14:paraId="4DD801A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přečte s porozuměním věcně i jazykově přiměřené texty, orientuje se v textu,</w:t>
            </w:r>
          </w:p>
          <w:p w14:paraId="72C4EFF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vyjadřuje ústně i písemně, k tématům probíraných tematických okruhů,</w:t>
            </w:r>
          </w:p>
          <w:p w14:paraId="083781D9"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použije ústní a písemné vyjádření situačně a tematicky zaměřené,</w:t>
            </w:r>
          </w:p>
          <w:p w14:paraId="547D1981"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formuluje vlastní myšlenky,</w:t>
            </w:r>
          </w:p>
          <w:p w14:paraId="5E484221"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vyjadřuje se téměř bezchybně v běžných, předvídatelných situacích,</w:t>
            </w:r>
          </w:p>
          <w:p w14:paraId="151DC4C8"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pohotově a vhodně řeší standardní řečové situace,</w:t>
            </w:r>
          </w:p>
          <w:p w14:paraId="3212E980"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překládá text a používá slovníky,</w:t>
            </w:r>
          </w:p>
          <w:p w14:paraId="1A9499D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podává informace o Praze,</w:t>
            </w:r>
          </w:p>
          <w:p w14:paraId="51DF55E7"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písemně se uchází o pracovní místo, napíše inzerát,</w:t>
            </w:r>
          </w:p>
          <w:p w14:paraId="7FEF559B"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absolvuje přijímací pohovor.</w:t>
            </w:r>
          </w:p>
          <w:p w14:paraId="1BB42195" w14:textId="77777777" w:rsidR="00C94685" w:rsidRPr="007F332E" w:rsidRDefault="00C94685" w:rsidP="00296BA6">
            <w:pPr>
              <w:pStyle w:val="Default"/>
              <w:ind w:left="-20"/>
              <w:rPr>
                <w:rFonts w:ascii="Calibri" w:hAnsi="Calibri" w:cs="Calibri"/>
                <w:b/>
                <w:bCs/>
                <w:sz w:val="22"/>
                <w:szCs w:val="22"/>
              </w:rPr>
            </w:pPr>
          </w:p>
          <w:p w14:paraId="687917C9" w14:textId="77777777" w:rsidR="00C94685" w:rsidRPr="007F332E" w:rsidRDefault="00C94685" w:rsidP="00296BA6">
            <w:pPr>
              <w:pStyle w:val="Default"/>
              <w:ind w:left="-20"/>
              <w:rPr>
                <w:rFonts w:ascii="Calibri" w:hAnsi="Calibri" w:cs="Calibri"/>
                <w:sz w:val="22"/>
                <w:szCs w:val="22"/>
              </w:rPr>
            </w:pPr>
            <w:r w:rsidRPr="007F332E">
              <w:rPr>
                <w:rFonts w:ascii="Calibri" w:hAnsi="Calibri" w:cs="Calibri"/>
                <w:b/>
                <w:bCs/>
                <w:sz w:val="22"/>
                <w:szCs w:val="22"/>
              </w:rPr>
              <w:t>Jazykové prostředky</w:t>
            </w:r>
          </w:p>
          <w:p w14:paraId="08925EE0" w14:textId="77777777" w:rsidR="00C94685" w:rsidRPr="007F332E" w:rsidRDefault="00C94685" w:rsidP="00296BA6">
            <w:pPr>
              <w:pStyle w:val="Default"/>
              <w:rPr>
                <w:rFonts w:ascii="Calibri" w:hAnsi="Calibri" w:cs="Calibri"/>
                <w:sz w:val="22"/>
                <w:szCs w:val="22"/>
              </w:rPr>
            </w:pPr>
          </w:p>
          <w:p w14:paraId="724E7D9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vyslovuje srozumitelně co nejblíže přirozené výslovnosti,</w:t>
            </w:r>
          </w:p>
          <w:p w14:paraId="48349E89"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používá dostatečnou slovní zásobu včetně frazeologie</w:t>
            </w:r>
          </w:p>
          <w:p w14:paraId="25B2CCB5"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aplikuje základní pravopisné normy</w:t>
            </w:r>
          </w:p>
          <w:p w14:paraId="5763F48C" w14:textId="77777777" w:rsidR="00C94685" w:rsidRPr="007F332E" w:rsidRDefault="00C94685" w:rsidP="00296BA6">
            <w:pPr>
              <w:pStyle w:val="Default"/>
              <w:ind w:left="318"/>
              <w:rPr>
                <w:rFonts w:ascii="Calibri" w:hAnsi="Calibri" w:cs="Calibri"/>
                <w:sz w:val="22"/>
                <w:szCs w:val="22"/>
              </w:rPr>
            </w:pPr>
          </w:p>
          <w:p w14:paraId="30A992ED"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Země příslušné jazykové oblasti</w:t>
            </w:r>
          </w:p>
          <w:p w14:paraId="74764F6F" w14:textId="77777777" w:rsidR="00C94685" w:rsidRPr="007F332E" w:rsidRDefault="00C94685" w:rsidP="00296BA6">
            <w:pPr>
              <w:pStyle w:val="Default"/>
              <w:ind w:left="-20"/>
              <w:rPr>
                <w:rFonts w:ascii="Calibri" w:hAnsi="Calibri" w:cs="Calibri"/>
                <w:sz w:val="22"/>
                <w:szCs w:val="22"/>
              </w:rPr>
            </w:pPr>
          </w:p>
          <w:p w14:paraId="79D23E25"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prezentuje faktické znalosti o reáliích dané jazykové oblasti</w:t>
            </w:r>
          </w:p>
          <w:p w14:paraId="11A7162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reprodukuje faktické znalosti o správním systému Švýcarska.</w:t>
            </w:r>
          </w:p>
        </w:tc>
        <w:tc>
          <w:tcPr>
            <w:tcW w:w="498" w:type="dxa"/>
            <w:tcBorders>
              <w:top w:val="nil"/>
              <w:left w:val="single" w:sz="6" w:space="0" w:color="000000"/>
              <w:bottom w:val="single" w:sz="6" w:space="0" w:color="000000"/>
            </w:tcBorders>
          </w:tcPr>
          <w:p w14:paraId="520930E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5A6E9BC" w14:textId="77777777" w:rsidR="00C94685" w:rsidRPr="007F332E" w:rsidRDefault="00C94685" w:rsidP="00296BA6">
            <w:pPr>
              <w:pStyle w:val="Default"/>
              <w:jc w:val="right"/>
              <w:rPr>
                <w:rFonts w:ascii="Calibri" w:hAnsi="Calibri" w:cs="Calibri"/>
                <w:sz w:val="22"/>
                <w:szCs w:val="22"/>
              </w:rPr>
            </w:pPr>
          </w:p>
          <w:p w14:paraId="2F61B1E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1F1E3B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7BAFC84" w14:textId="77777777" w:rsidR="00C94685" w:rsidRPr="007F332E" w:rsidRDefault="00C94685" w:rsidP="00296BA6">
            <w:pPr>
              <w:pStyle w:val="Default"/>
              <w:jc w:val="right"/>
              <w:rPr>
                <w:rFonts w:ascii="Calibri" w:hAnsi="Calibri" w:cs="Calibri"/>
                <w:sz w:val="22"/>
                <w:szCs w:val="22"/>
              </w:rPr>
            </w:pPr>
          </w:p>
        </w:tc>
        <w:tc>
          <w:tcPr>
            <w:tcW w:w="3575" w:type="dxa"/>
            <w:tcBorders>
              <w:top w:val="nil"/>
              <w:bottom w:val="single" w:sz="6" w:space="0" w:color="000000"/>
              <w:right w:val="single" w:sz="6" w:space="0" w:color="000000"/>
            </w:tcBorders>
          </w:tcPr>
          <w:p w14:paraId="6B761D88" w14:textId="77777777" w:rsidR="00C94685" w:rsidRPr="007F332E" w:rsidRDefault="00C94685" w:rsidP="00296BA6">
            <w:pPr>
              <w:widowControl w:val="0"/>
              <w:autoSpaceDE w:val="0"/>
              <w:autoSpaceDN w:val="0"/>
              <w:adjustRightInd w:val="0"/>
              <w:ind w:left="34"/>
              <w:rPr>
                <w:rFonts w:ascii="Calibri" w:hAnsi="Calibri" w:cs="Calibri"/>
                <w:color w:val="000000"/>
              </w:rPr>
            </w:pPr>
            <w:r w:rsidRPr="007F332E">
              <w:rPr>
                <w:rFonts w:ascii="Calibri" w:hAnsi="Calibri" w:cs="Calibri"/>
                <w:color w:val="000000"/>
                <w:sz w:val="22"/>
                <w:szCs w:val="22"/>
              </w:rPr>
              <w:t xml:space="preserve">vazby sloves, podstatných a přídavných jmen </w:t>
            </w:r>
          </w:p>
          <w:p w14:paraId="2D57D27C" w14:textId="77777777" w:rsidR="00C94685" w:rsidRPr="007F332E" w:rsidRDefault="00C94685" w:rsidP="00296BA6">
            <w:pPr>
              <w:widowControl w:val="0"/>
              <w:autoSpaceDE w:val="0"/>
              <w:autoSpaceDN w:val="0"/>
              <w:adjustRightInd w:val="0"/>
              <w:ind w:left="34"/>
              <w:rPr>
                <w:rFonts w:ascii="Calibri" w:hAnsi="Calibri" w:cs="Calibri"/>
                <w:color w:val="000000"/>
              </w:rPr>
            </w:pPr>
            <w:r w:rsidRPr="007F332E">
              <w:rPr>
                <w:rFonts w:ascii="Calibri" w:hAnsi="Calibri" w:cs="Calibri"/>
                <w:color w:val="000000"/>
                <w:sz w:val="22"/>
                <w:szCs w:val="22"/>
              </w:rPr>
              <w:t>zájmenná příslovce</w:t>
            </w:r>
          </w:p>
          <w:p w14:paraId="1D329E10" w14:textId="77777777" w:rsidR="00C94685" w:rsidRPr="007F332E" w:rsidRDefault="00C94685" w:rsidP="00296BA6">
            <w:pPr>
              <w:widowControl w:val="0"/>
              <w:autoSpaceDE w:val="0"/>
              <w:autoSpaceDN w:val="0"/>
              <w:adjustRightInd w:val="0"/>
              <w:ind w:left="34"/>
              <w:rPr>
                <w:rFonts w:ascii="Calibri" w:hAnsi="Calibri" w:cs="Calibri"/>
                <w:color w:val="000000"/>
              </w:rPr>
            </w:pPr>
            <w:r w:rsidRPr="007F332E">
              <w:rPr>
                <w:rFonts w:ascii="Calibri" w:hAnsi="Calibri" w:cs="Calibri"/>
                <w:color w:val="000000"/>
                <w:sz w:val="22"/>
                <w:szCs w:val="22"/>
              </w:rPr>
              <w:t xml:space="preserve"> </w:t>
            </w:r>
            <w:r w:rsidRPr="007F332E">
              <w:rPr>
                <w:rFonts w:ascii="Calibri" w:hAnsi="Calibri" w:cs="Calibri"/>
                <w:i/>
                <w:iCs/>
                <w:color w:val="000000"/>
                <w:sz w:val="22"/>
                <w:szCs w:val="22"/>
              </w:rPr>
              <w:t>wie a als</w:t>
            </w:r>
            <w:r w:rsidRPr="007F332E">
              <w:rPr>
                <w:rFonts w:ascii="Calibri" w:hAnsi="Calibri" w:cs="Calibri"/>
                <w:color w:val="000000"/>
                <w:sz w:val="22"/>
                <w:szCs w:val="22"/>
              </w:rPr>
              <w:t xml:space="preserve"> ve významu jako</w:t>
            </w:r>
          </w:p>
          <w:p w14:paraId="39E69C70" w14:textId="77777777" w:rsidR="00C94685" w:rsidRPr="007F332E" w:rsidRDefault="00C94685" w:rsidP="00296BA6">
            <w:pPr>
              <w:widowControl w:val="0"/>
              <w:tabs>
                <w:tab w:val="left" w:pos="480"/>
              </w:tabs>
              <w:autoSpaceDE w:val="0"/>
              <w:autoSpaceDN w:val="0"/>
              <w:adjustRightInd w:val="0"/>
              <w:rPr>
                <w:rFonts w:ascii="Calibri" w:hAnsi="Calibri" w:cs="Calibri"/>
              </w:rPr>
            </w:pPr>
          </w:p>
        </w:tc>
        <w:tc>
          <w:tcPr>
            <w:tcW w:w="1133" w:type="dxa"/>
            <w:vMerge w:val="restart"/>
            <w:tcBorders>
              <w:top w:val="nil"/>
              <w:left w:val="single" w:sz="6" w:space="0" w:color="000000"/>
              <w:right w:val="single" w:sz="4" w:space="0" w:color="auto"/>
            </w:tcBorders>
          </w:tcPr>
          <w:p w14:paraId="5F0C393F" w14:textId="77777777" w:rsidR="00C94685" w:rsidRPr="007F332E" w:rsidRDefault="00C94685" w:rsidP="00210D15">
            <w:pPr>
              <w:pStyle w:val="Default"/>
              <w:jc w:val="center"/>
              <w:rPr>
                <w:rFonts w:ascii="Calibri" w:hAnsi="Calibri" w:cs="Calibri"/>
                <w:sz w:val="22"/>
                <w:szCs w:val="22"/>
              </w:rPr>
            </w:pPr>
          </w:p>
        </w:tc>
      </w:tr>
      <w:tr w:rsidR="00C94685" w:rsidRPr="007F332E" w14:paraId="193798E5" w14:textId="77777777" w:rsidTr="00C94685">
        <w:trPr>
          <w:cantSplit/>
          <w:trHeight w:hRule="exact" w:val="310"/>
        </w:trPr>
        <w:tc>
          <w:tcPr>
            <w:tcW w:w="596" w:type="dxa"/>
            <w:vMerge/>
            <w:tcBorders>
              <w:left w:val="single" w:sz="4" w:space="0" w:color="auto"/>
              <w:bottom w:val="single" w:sz="4" w:space="0" w:color="auto"/>
            </w:tcBorders>
          </w:tcPr>
          <w:p w14:paraId="701366EB" w14:textId="77777777" w:rsidR="00C94685" w:rsidRPr="007F332E" w:rsidRDefault="00C94685" w:rsidP="00296BA6">
            <w:pPr>
              <w:pStyle w:val="Default"/>
              <w:jc w:val="right"/>
              <w:rPr>
                <w:rFonts w:ascii="Calibri" w:hAnsi="Calibri" w:cs="Calibri"/>
                <w:b/>
                <w:bCs/>
                <w:sz w:val="22"/>
                <w:szCs w:val="22"/>
              </w:rPr>
            </w:pPr>
          </w:p>
        </w:tc>
        <w:tc>
          <w:tcPr>
            <w:tcW w:w="3433" w:type="dxa"/>
            <w:vMerge/>
            <w:tcBorders>
              <w:bottom w:val="single" w:sz="4" w:space="0" w:color="auto"/>
              <w:right w:val="single" w:sz="6" w:space="0" w:color="000000"/>
            </w:tcBorders>
            <w:vAlign w:val="bottom"/>
          </w:tcPr>
          <w:p w14:paraId="336042BA" w14:textId="77777777" w:rsidR="00C94685" w:rsidRPr="007F332E" w:rsidRDefault="00C94685" w:rsidP="00296BA6">
            <w:pPr>
              <w:pStyle w:val="Default"/>
              <w:rPr>
                <w:rFonts w:ascii="Calibri" w:hAnsi="Calibri" w:cs="Calibri"/>
                <w:sz w:val="22"/>
                <w:szCs w:val="22"/>
              </w:rPr>
            </w:pPr>
          </w:p>
        </w:tc>
        <w:tc>
          <w:tcPr>
            <w:tcW w:w="498" w:type="dxa"/>
            <w:tcBorders>
              <w:top w:val="single" w:sz="6" w:space="0" w:color="000000"/>
              <w:left w:val="single" w:sz="6" w:space="0" w:color="000000"/>
              <w:bottom w:val="nil"/>
            </w:tcBorders>
          </w:tcPr>
          <w:p w14:paraId="0EECAF11"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2.</w:t>
            </w:r>
          </w:p>
        </w:tc>
        <w:tc>
          <w:tcPr>
            <w:tcW w:w="3575" w:type="dxa"/>
            <w:tcBorders>
              <w:top w:val="single" w:sz="6" w:space="0" w:color="000000"/>
              <w:bottom w:val="nil"/>
              <w:right w:val="single" w:sz="6" w:space="0" w:color="000000"/>
            </w:tcBorders>
          </w:tcPr>
          <w:p w14:paraId="2904DC52"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 xml:space="preserve">Zaměstnání, pracovní nabídky </w:t>
            </w:r>
          </w:p>
        </w:tc>
        <w:tc>
          <w:tcPr>
            <w:tcW w:w="1133" w:type="dxa"/>
            <w:vMerge/>
            <w:tcBorders>
              <w:left w:val="single" w:sz="6" w:space="0" w:color="000000"/>
              <w:right w:val="single" w:sz="4" w:space="0" w:color="auto"/>
            </w:tcBorders>
          </w:tcPr>
          <w:p w14:paraId="3A84F1A8" w14:textId="77777777" w:rsidR="00C94685" w:rsidRPr="007F332E" w:rsidRDefault="00C94685" w:rsidP="00210D15">
            <w:pPr>
              <w:pStyle w:val="Default"/>
              <w:jc w:val="center"/>
              <w:rPr>
                <w:rFonts w:ascii="Calibri" w:hAnsi="Calibri" w:cs="Calibri"/>
                <w:sz w:val="22"/>
                <w:szCs w:val="22"/>
              </w:rPr>
            </w:pPr>
          </w:p>
        </w:tc>
      </w:tr>
      <w:tr w:rsidR="00C94685" w:rsidRPr="007F332E" w14:paraId="07B4B31E" w14:textId="77777777" w:rsidTr="00C94685">
        <w:trPr>
          <w:cantSplit/>
        </w:trPr>
        <w:tc>
          <w:tcPr>
            <w:tcW w:w="596" w:type="dxa"/>
            <w:vMerge/>
            <w:tcBorders>
              <w:left w:val="single" w:sz="4" w:space="0" w:color="auto"/>
              <w:bottom w:val="single" w:sz="4" w:space="0" w:color="auto"/>
            </w:tcBorders>
          </w:tcPr>
          <w:p w14:paraId="04F13B06" w14:textId="77777777" w:rsidR="00C94685" w:rsidRPr="007F332E" w:rsidRDefault="00C94685" w:rsidP="00296BA6">
            <w:pPr>
              <w:pStyle w:val="Default"/>
              <w:jc w:val="right"/>
              <w:rPr>
                <w:rFonts w:ascii="Calibri" w:hAnsi="Calibri" w:cs="Calibri"/>
                <w:sz w:val="22"/>
                <w:szCs w:val="22"/>
              </w:rPr>
            </w:pPr>
          </w:p>
        </w:tc>
        <w:tc>
          <w:tcPr>
            <w:tcW w:w="3433" w:type="dxa"/>
            <w:vMerge/>
            <w:tcBorders>
              <w:bottom w:val="single" w:sz="4" w:space="0" w:color="auto"/>
              <w:right w:val="single" w:sz="6" w:space="0" w:color="000000"/>
            </w:tcBorders>
          </w:tcPr>
          <w:p w14:paraId="357200A4" w14:textId="77777777" w:rsidR="00C94685" w:rsidRPr="007F332E" w:rsidRDefault="00C94685" w:rsidP="00296BA6">
            <w:pPr>
              <w:pStyle w:val="Default"/>
              <w:rPr>
                <w:rFonts w:ascii="Calibri" w:hAnsi="Calibri" w:cs="Calibri"/>
                <w:sz w:val="22"/>
                <w:szCs w:val="22"/>
              </w:rPr>
            </w:pPr>
          </w:p>
        </w:tc>
        <w:tc>
          <w:tcPr>
            <w:tcW w:w="498" w:type="dxa"/>
            <w:tcBorders>
              <w:top w:val="nil"/>
              <w:left w:val="single" w:sz="6" w:space="0" w:color="000000"/>
              <w:bottom w:val="single" w:sz="4" w:space="0" w:color="auto"/>
            </w:tcBorders>
          </w:tcPr>
          <w:p w14:paraId="718F548A" w14:textId="77777777" w:rsidR="00C94685" w:rsidRPr="007F332E" w:rsidRDefault="00C94685" w:rsidP="00296BA6">
            <w:pPr>
              <w:pStyle w:val="Default"/>
              <w:jc w:val="right"/>
              <w:rPr>
                <w:rFonts w:ascii="Calibri" w:hAnsi="Calibri" w:cs="Calibri"/>
                <w:sz w:val="22"/>
                <w:szCs w:val="22"/>
              </w:rPr>
            </w:pPr>
          </w:p>
        </w:tc>
        <w:tc>
          <w:tcPr>
            <w:tcW w:w="3575" w:type="dxa"/>
            <w:tcBorders>
              <w:top w:val="nil"/>
              <w:bottom w:val="single" w:sz="4" w:space="0" w:color="auto"/>
              <w:right w:val="single" w:sz="6" w:space="0" w:color="000000"/>
            </w:tcBorders>
          </w:tcPr>
          <w:p w14:paraId="22AB1E7B" w14:textId="77777777" w:rsidR="00C94685" w:rsidRPr="007F332E" w:rsidRDefault="00C94685" w:rsidP="00296BA6">
            <w:pPr>
              <w:pStyle w:val="Default"/>
              <w:rPr>
                <w:rFonts w:ascii="Calibri" w:hAnsi="Calibri" w:cs="Calibri"/>
                <w:sz w:val="22"/>
                <w:szCs w:val="22"/>
              </w:rPr>
            </w:pPr>
          </w:p>
        </w:tc>
        <w:tc>
          <w:tcPr>
            <w:tcW w:w="1133" w:type="dxa"/>
            <w:vMerge/>
            <w:tcBorders>
              <w:left w:val="single" w:sz="6" w:space="0" w:color="000000"/>
              <w:right w:val="single" w:sz="4" w:space="0" w:color="auto"/>
            </w:tcBorders>
          </w:tcPr>
          <w:p w14:paraId="19BD2157" w14:textId="77777777" w:rsidR="00C94685" w:rsidRPr="007F332E" w:rsidRDefault="00C94685" w:rsidP="00210D15">
            <w:pPr>
              <w:pStyle w:val="Default"/>
              <w:jc w:val="center"/>
              <w:rPr>
                <w:rFonts w:ascii="Calibri" w:hAnsi="Calibri" w:cs="Calibri"/>
                <w:sz w:val="22"/>
                <w:szCs w:val="22"/>
              </w:rPr>
            </w:pPr>
          </w:p>
        </w:tc>
      </w:tr>
      <w:tr w:rsidR="00C94685" w:rsidRPr="007F332E" w14:paraId="644FDFF8" w14:textId="77777777" w:rsidTr="00C94685">
        <w:trPr>
          <w:cantSplit/>
          <w:trHeight w:hRule="exact" w:val="340"/>
        </w:trPr>
        <w:tc>
          <w:tcPr>
            <w:tcW w:w="596" w:type="dxa"/>
            <w:vMerge/>
            <w:tcBorders>
              <w:left w:val="single" w:sz="4" w:space="0" w:color="auto"/>
              <w:bottom w:val="single" w:sz="4" w:space="0" w:color="auto"/>
            </w:tcBorders>
            <w:vAlign w:val="center"/>
          </w:tcPr>
          <w:p w14:paraId="3A483554" w14:textId="77777777" w:rsidR="00C94685" w:rsidRPr="007F332E" w:rsidRDefault="00C94685" w:rsidP="00296BA6">
            <w:pPr>
              <w:pStyle w:val="Default"/>
              <w:jc w:val="right"/>
              <w:rPr>
                <w:rFonts w:ascii="Calibri" w:hAnsi="Calibri" w:cs="Calibri"/>
                <w:b/>
                <w:bCs/>
                <w:sz w:val="22"/>
                <w:szCs w:val="22"/>
              </w:rPr>
            </w:pPr>
          </w:p>
        </w:tc>
        <w:tc>
          <w:tcPr>
            <w:tcW w:w="3433" w:type="dxa"/>
            <w:vMerge/>
            <w:tcBorders>
              <w:bottom w:val="single" w:sz="4" w:space="0" w:color="auto"/>
              <w:right w:val="single" w:sz="4" w:space="0" w:color="auto"/>
            </w:tcBorders>
          </w:tcPr>
          <w:p w14:paraId="7F32B087" w14:textId="77777777" w:rsidR="00C94685" w:rsidRPr="007F332E" w:rsidRDefault="00C94685" w:rsidP="00296BA6">
            <w:pPr>
              <w:pStyle w:val="Default"/>
              <w:rPr>
                <w:rFonts w:ascii="Calibri" w:hAnsi="Calibri" w:cs="Calibri"/>
                <w:color w:val="auto"/>
                <w:sz w:val="22"/>
                <w:szCs w:val="22"/>
              </w:rPr>
            </w:pPr>
          </w:p>
        </w:tc>
        <w:tc>
          <w:tcPr>
            <w:tcW w:w="498" w:type="dxa"/>
            <w:tcBorders>
              <w:top w:val="single" w:sz="4" w:space="0" w:color="auto"/>
              <w:left w:val="single" w:sz="4" w:space="0" w:color="auto"/>
              <w:bottom w:val="nil"/>
              <w:right w:val="nil"/>
            </w:tcBorders>
          </w:tcPr>
          <w:p w14:paraId="56AB2327"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3.</w:t>
            </w:r>
          </w:p>
        </w:tc>
        <w:tc>
          <w:tcPr>
            <w:tcW w:w="3575" w:type="dxa"/>
            <w:tcBorders>
              <w:top w:val="single" w:sz="4" w:space="0" w:color="auto"/>
              <w:left w:val="nil"/>
              <w:bottom w:val="nil"/>
              <w:right w:val="single" w:sz="6" w:space="0" w:color="000000"/>
            </w:tcBorders>
          </w:tcPr>
          <w:p w14:paraId="7E706F99"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Kultura, divadlo</w:t>
            </w:r>
          </w:p>
        </w:tc>
        <w:tc>
          <w:tcPr>
            <w:tcW w:w="1133" w:type="dxa"/>
            <w:vMerge/>
            <w:tcBorders>
              <w:left w:val="single" w:sz="6" w:space="0" w:color="000000"/>
              <w:right w:val="single" w:sz="4" w:space="0" w:color="auto"/>
            </w:tcBorders>
            <w:vAlign w:val="center"/>
          </w:tcPr>
          <w:p w14:paraId="3A763805" w14:textId="77777777" w:rsidR="00C94685" w:rsidRPr="007F332E" w:rsidRDefault="00C94685" w:rsidP="00210D15">
            <w:pPr>
              <w:pStyle w:val="Default"/>
              <w:jc w:val="center"/>
              <w:rPr>
                <w:rFonts w:ascii="Calibri" w:hAnsi="Calibri" w:cs="Calibri"/>
                <w:sz w:val="22"/>
                <w:szCs w:val="22"/>
              </w:rPr>
            </w:pPr>
          </w:p>
        </w:tc>
      </w:tr>
      <w:tr w:rsidR="00C94685" w:rsidRPr="007F332E" w14:paraId="6120FD33" w14:textId="77777777" w:rsidTr="00C94685">
        <w:trPr>
          <w:cantSplit/>
        </w:trPr>
        <w:tc>
          <w:tcPr>
            <w:tcW w:w="596" w:type="dxa"/>
            <w:vMerge/>
            <w:tcBorders>
              <w:top w:val="nil"/>
              <w:left w:val="single" w:sz="4" w:space="0" w:color="auto"/>
              <w:bottom w:val="single" w:sz="4" w:space="0" w:color="auto"/>
            </w:tcBorders>
            <w:vAlign w:val="center"/>
          </w:tcPr>
          <w:p w14:paraId="67502A39" w14:textId="77777777" w:rsidR="00C94685" w:rsidRPr="007F332E" w:rsidRDefault="00C94685" w:rsidP="00296BA6">
            <w:pPr>
              <w:pStyle w:val="Default"/>
              <w:jc w:val="right"/>
              <w:rPr>
                <w:rFonts w:ascii="Calibri" w:hAnsi="Calibri" w:cs="Calibri"/>
                <w:b/>
                <w:bCs/>
                <w:sz w:val="22"/>
                <w:szCs w:val="22"/>
              </w:rPr>
            </w:pPr>
          </w:p>
        </w:tc>
        <w:tc>
          <w:tcPr>
            <w:tcW w:w="3433" w:type="dxa"/>
            <w:vMerge/>
            <w:tcBorders>
              <w:top w:val="nil"/>
              <w:bottom w:val="single" w:sz="4" w:space="0" w:color="auto"/>
              <w:right w:val="single" w:sz="4" w:space="0" w:color="auto"/>
            </w:tcBorders>
          </w:tcPr>
          <w:p w14:paraId="0970B396" w14:textId="77777777" w:rsidR="00C94685" w:rsidRPr="007F332E" w:rsidRDefault="00C94685" w:rsidP="00296BA6">
            <w:pPr>
              <w:pStyle w:val="Default"/>
              <w:rPr>
                <w:rFonts w:ascii="Calibri" w:hAnsi="Calibri" w:cs="Calibri"/>
                <w:color w:val="auto"/>
                <w:sz w:val="22"/>
                <w:szCs w:val="22"/>
              </w:rPr>
            </w:pPr>
          </w:p>
        </w:tc>
        <w:tc>
          <w:tcPr>
            <w:tcW w:w="498" w:type="dxa"/>
            <w:tcBorders>
              <w:top w:val="nil"/>
              <w:left w:val="single" w:sz="4" w:space="0" w:color="auto"/>
              <w:bottom w:val="single" w:sz="4" w:space="0" w:color="auto"/>
              <w:right w:val="nil"/>
            </w:tcBorders>
          </w:tcPr>
          <w:p w14:paraId="43A64407" w14:textId="77777777" w:rsidR="00C94685" w:rsidRPr="007F332E" w:rsidRDefault="00C94685" w:rsidP="00296BA6">
            <w:pPr>
              <w:pStyle w:val="Default"/>
              <w:jc w:val="right"/>
              <w:rPr>
                <w:rFonts w:ascii="Calibri" w:hAnsi="Calibri" w:cs="Calibri"/>
                <w:sz w:val="22"/>
                <w:szCs w:val="22"/>
              </w:rPr>
            </w:pPr>
          </w:p>
        </w:tc>
        <w:tc>
          <w:tcPr>
            <w:tcW w:w="3575" w:type="dxa"/>
            <w:tcBorders>
              <w:top w:val="nil"/>
              <w:left w:val="nil"/>
              <w:bottom w:val="single" w:sz="4" w:space="0" w:color="auto"/>
              <w:right w:val="single" w:sz="6" w:space="0" w:color="000000"/>
            </w:tcBorders>
          </w:tcPr>
          <w:p w14:paraId="5C8CA5C5" w14:textId="77777777" w:rsidR="00C94685" w:rsidRPr="007F332E" w:rsidRDefault="00C94685" w:rsidP="00296BA6">
            <w:pPr>
              <w:pStyle w:val="Default"/>
              <w:rPr>
                <w:rFonts w:ascii="Calibri" w:hAnsi="Calibri" w:cs="Calibri"/>
                <w:sz w:val="22"/>
                <w:szCs w:val="22"/>
              </w:rPr>
            </w:pPr>
          </w:p>
        </w:tc>
        <w:tc>
          <w:tcPr>
            <w:tcW w:w="1133" w:type="dxa"/>
            <w:vMerge/>
            <w:tcBorders>
              <w:left w:val="single" w:sz="6" w:space="0" w:color="000000"/>
              <w:right w:val="single" w:sz="4" w:space="0" w:color="auto"/>
            </w:tcBorders>
            <w:vAlign w:val="center"/>
          </w:tcPr>
          <w:p w14:paraId="1AC05F9E" w14:textId="77777777" w:rsidR="00C94685" w:rsidRPr="007F332E" w:rsidRDefault="00C94685" w:rsidP="00210D15">
            <w:pPr>
              <w:pStyle w:val="Default"/>
              <w:jc w:val="center"/>
              <w:rPr>
                <w:rFonts w:ascii="Calibri" w:hAnsi="Calibri" w:cs="Calibri"/>
                <w:sz w:val="22"/>
                <w:szCs w:val="22"/>
              </w:rPr>
            </w:pPr>
          </w:p>
        </w:tc>
      </w:tr>
      <w:tr w:rsidR="00C94685" w:rsidRPr="007F332E" w14:paraId="45F4FD54" w14:textId="77777777" w:rsidTr="00C94685">
        <w:trPr>
          <w:cantSplit/>
          <w:trHeight w:hRule="exact" w:val="340"/>
        </w:trPr>
        <w:tc>
          <w:tcPr>
            <w:tcW w:w="596" w:type="dxa"/>
            <w:vMerge/>
            <w:tcBorders>
              <w:left w:val="single" w:sz="4" w:space="0" w:color="auto"/>
              <w:bottom w:val="single" w:sz="4" w:space="0" w:color="auto"/>
            </w:tcBorders>
            <w:vAlign w:val="center"/>
          </w:tcPr>
          <w:p w14:paraId="499E6E56" w14:textId="77777777" w:rsidR="00C94685" w:rsidRPr="007F332E" w:rsidRDefault="00C94685" w:rsidP="00296BA6">
            <w:pPr>
              <w:pStyle w:val="Default"/>
              <w:jc w:val="right"/>
              <w:rPr>
                <w:rFonts w:ascii="Calibri" w:hAnsi="Calibri" w:cs="Calibri"/>
                <w:b/>
                <w:bCs/>
                <w:sz w:val="22"/>
                <w:szCs w:val="22"/>
              </w:rPr>
            </w:pPr>
          </w:p>
        </w:tc>
        <w:tc>
          <w:tcPr>
            <w:tcW w:w="3433" w:type="dxa"/>
            <w:vMerge/>
            <w:tcBorders>
              <w:bottom w:val="single" w:sz="4" w:space="0" w:color="auto"/>
              <w:right w:val="single" w:sz="4" w:space="0" w:color="auto"/>
            </w:tcBorders>
          </w:tcPr>
          <w:p w14:paraId="5DFBA6CB" w14:textId="77777777" w:rsidR="00C94685" w:rsidRPr="007F332E" w:rsidRDefault="00C94685" w:rsidP="00296BA6">
            <w:pPr>
              <w:pStyle w:val="Default"/>
              <w:rPr>
                <w:rFonts w:ascii="Calibri" w:hAnsi="Calibri" w:cs="Calibri"/>
                <w:color w:val="auto"/>
                <w:sz w:val="22"/>
                <w:szCs w:val="22"/>
              </w:rPr>
            </w:pPr>
          </w:p>
        </w:tc>
        <w:tc>
          <w:tcPr>
            <w:tcW w:w="498" w:type="dxa"/>
            <w:tcBorders>
              <w:top w:val="single" w:sz="4" w:space="0" w:color="auto"/>
              <w:left w:val="single" w:sz="4" w:space="0" w:color="auto"/>
              <w:bottom w:val="nil"/>
              <w:right w:val="nil"/>
            </w:tcBorders>
          </w:tcPr>
          <w:p w14:paraId="1A3A9383"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4.</w:t>
            </w:r>
          </w:p>
        </w:tc>
        <w:tc>
          <w:tcPr>
            <w:tcW w:w="3575" w:type="dxa"/>
            <w:tcBorders>
              <w:top w:val="single" w:sz="4" w:space="0" w:color="auto"/>
              <w:left w:val="nil"/>
              <w:bottom w:val="nil"/>
              <w:right w:val="single" w:sz="6" w:space="0" w:color="000000"/>
            </w:tcBorders>
          </w:tcPr>
          <w:p w14:paraId="5439D34B"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Móda</w:t>
            </w:r>
          </w:p>
        </w:tc>
        <w:tc>
          <w:tcPr>
            <w:tcW w:w="1133" w:type="dxa"/>
            <w:vMerge/>
            <w:tcBorders>
              <w:left w:val="single" w:sz="6" w:space="0" w:color="000000"/>
              <w:right w:val="single" w:sz="4" w:space="0" w:color="auto"/>
            </w:tcBorders>
            <w:vAlign w:val="center"/>
          </w:tcPr>
          <w:p w14:paraId="496BC1C2" w14:textId="77777777" w:rsidR="00C94685" w:rsidRPr="007F332E" w:rsidRDefault="00C94685" w:rsidP="00210D15">
            <w:pPr>
              <w:pStyle w:val="Default"/>
              <w:jc w:val="center"/>
              <w:rPr>
                <w:rFonts w:ascii="Calibri" w:hAnsi="Calibri" w:cs="Calibri"/>
                <w:sz w:val="22"/>
                <w:szCs w:val="22"/>
              </w:rPr>
            </w:pPr>
          </w:p>
        </w:tc>
      </w:tr>
      <w:tr w:rsidR="00C94685" w:rsidRPr="007F332E" w14:paraId="6C9DDC5A" w14:textId="77777777" w:rsidTr="00C94685">
        <w:trPr>
          <w:cantSplit/>
        </w:trPr>
        <w:tc>
          <w:tcPr>
            <w:tcW w:w="596" w:type="dxa"/>
            <w:vMerge/>
            <w:tcBorders>
              <w:top w:val="nil"/>
              <w:left w:val="single" w:sz="4" w:space="0" w:color="auto"/>
              <w:bottom w:val="single" w:sz="4" w:space="0" w:color="auto"/>
            </w:tcBorders>
            <w:vAlign w:val="center"/>
          </w:tcPr>
          <w:p w14:paraId="62A74ECA" w14:textId="77777777" w:rsidR="00C94685" w:rsidRPr="007F332E" w:rsidRDefault="00C94685" w:rsidP="00296BA6">
            <w:pPr>
              <w:pStyle w:val="Default"/>
              <w:jc w:val="right"/>
              <w:rPr>
                <w:rFonts w:ascii="Calibri" w:hAnsi="Calibri" w:cs="Calibri"/>
                <w:b/>
                <w:bCs/>
                <w:sz w:val="22"/>
                <w:szCs w:val="22"/>
              </w:rPr>
            </w:pPr>
          </w:p>
        </w:tc>
        <w:tc>
          <w:tcPr>
            <w:tcW w:w="3433" w:type="dxa"/>
            <w:vMerge/>
            <w:tcBorders>
              <w:top w:val="nil"/>
              <w:bottom w:val="single" w:sz="4" w:space="0" w:color="auto"/>
              <w:right w:val="single" w:sz="4" w:space="0" w:color="auto"/>
            </w:tcBorders>
          </w:tcPr>
          <w:p w14:paraId="47867BF7" w14:textId="77777777" w:rsidR="00C94685" w:rsidRPr="007F332E" w:rsidRDefault="00C94685" w:rsidP="00296BA6">
            <w:pPr>
              <w:pStyle w:val="Default"/>
              <w:rPr>
                <w:rFonts w:ascii="Calibri" w:hAnsi="Calibri" w:cs="Calibri"/>
                <w:color w:val="auto"/>
                <w:sz w:val="22"/>
                <w:szCs w:val="22"/>
              </w:rPr>
            </w:pPr>
          </w:p>
        </w:tc>
        <w:tc>
          <w:tcPr>
            <w:tcW w:w="498" w:type="dxa"/>
            <w:tcBorders>
              <w:top w:val="nil"/>
              <w:left w:val="single" w:sz="4" w:space="0" w:color="auto"/>
              <w:bottom w:val="single" w:sz="4" w:space="0" w:color="auto"/>
              <w:right w:val="nil"/>
            </w:tcBorders>
          </w:tcPr>
          <w:p w14:paraId="0D4E91B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A39E5CA" w14:textId="77777777" w:rsidR="00C94685" w:rsidRPr="007F332E" w:rsidRDefault="00C94685" w:rsidP="00296BA6">
            <w:pPr>
              <w:pStyle w:val="Default"/>
              <w:jc w:val="right"/>
              <w:rPr>
                <w:rFonts w:ascii="Calibri" w:hAnsi="Calibri" w:cs="Calibri"/>
                <w:sz w:val="22"/>
                <w:szCs w:val="22"/>
              </w:rPr>
            </w:pPr>
          </w:p>
        </w:tc>
        <w:tc>
          <w:tcPr>
            <w:tcW w:w="3575" w:type="dxa"/>
            <w:tcBorders>
              <w:top w:val="nil"/>
              <w:left w:val="nil"/>
              <w:bottom w:val="single" w:sz="4" w:space="0" w:color="auto"/>
              <w:right w:val="single" w:sz="6" w:space="0" w:color="000000"/>
            </w:tcBorders>
          </w:tcPr>
          <w:p w14:paraId="3A313FF7" w14:textId="77777777" w:rsidR="00C94685" w:rsidRPr="007F332E" w:rsidRDefault="00C94685" w:rsidP="00296BA6">
            <w:pPr>
              <w:widowControl w:val="0"/>
              <w:autoSpaceDE w:val="0"/>
              <w:autoSpaceDN w:val="0"/>
              <w:adjustRightInd w:val="0"/>
              <w:rPr>
                <w:rFonts w:ascii="Calibri" w:hAnsi="Calibri" w:cs="Calibri"/>
              </w:rPr>
            </w:pPr>
            <w:r w:rsidRPr="007F332E">
              <w:rPr>
                <w:rFonts w:ascii="Calibri" w:hAnsi="Calibri" w:cs="Calibri"/>
                <w:color w:val="000000"/>
                <w:sz w:val="22"/>
                <w:szCs w:val="22"/>
              </w:rPr>
              <w:t>skloňování přídavných jmen</w:t>
            </w:r>
          </w:p>
        </w:tc>
        <w:tc>
          <w:tcPr>
            <w:tcW w:w="1133" w:type="dxa"/>
            <w:vMerge/>
            <w:tcBorders>
              <w:left w:val="single" w:sz="6" w:space="0" w:color="000000"/>
              <w:right w:val="single" w:sz="4" w:space="0" w:color="auto"/>
            </w:tcBorders>
            <w:vAlign w:val="center"/>
          </w:tcPr>
          <w:p w14:paraId="0E6FA872" w14:textId="77777777" w:rsidR="00C94685" w:rsidRPr="007F332E" w:rsidRDefault="00C94685" w:rsidP="00210D15">
            <w:pPr>
              <w:pStyle w:val="Default"/>
              <w:jc w:val="center"/>
              <w:rPr>
                <w:rFonts w:ascii="Calibri" w:hAnsi="Calibri" w:cs="Calibri"/>
                <w:sz w:val="22"/>
                <w:szCs w:val="22"/>
              </w:rPr>
            </w:pPr>
          </w:p>
        </w:tc>
      </w:tr>
      <w:tr w:rsidR="00C94685" w:rsidRPr="007F332E" w14:paraId="50BDADB7" w14:textId="77777777" w:rsidTr="00C94685">
        <w:trPr>
          <w:cantSplit/>
          <w:trHeight w:hRule="exact" w:val="340"/>
        </w:trPr>
        <w:tc>
          <w:tcPr>
            <w:tcW w:w="596" w:type="dxa"/>
            <w:vMerge/>
            <w:tcBorders>
              <w:left w:val="single" w:sz="4" w:space="0" w:color="auto"/>
              <w:bottom w:val="single" w:sz="4" w:space="0" w:color="auto"/>
            </w:tcBorders>
            <w:vAlign w:val="center"/>
          </w:tcPr>
          <w:p w14:paraId="7F1B58B6" w14:textId="77777777" w:rsidR="00C94685" w:rsidRPr="007F332E" w:rsidRDefault="00C94685" w:rsidP="00296BA6">
            <w:pPr>
              <w:pStyle w:val="Default"/>
              <w:jc w:val="right"/>
              <w:rPr>
                <w:rFonts w:ascii="Calibri" w:hAnsi="Calibri" w:cs="Calibri"/>
                <w:b/>
                <w:bCs/>
                <w:sz w:val="22"/>
                <w:szCs w:val="22"/>
              </w:rPr>
            </w:pPr>
          </w:p>
        </w:tc>
        <w:tc>
          <w:tcPr>
            <w:tcW w:w="3433" w:type="dxa"/>
            <w:vMerge/>
            <w:tcBorders>
              <w:bottom w:val="single" w:sz="4" w:space="0" w:color="auto"/>
              <w:right w:val="single" w:sz="4" w:space="0" w:color="auto"/>
            </w:tcBorders>
          </w:tcPr>
          <w:p w14:paraId="57272D3C" w14:textId="77777777" w:rsidR="00C94685" w:rsidRPr="007F332E" w:rsidRDefault="00C94685" w:rsidP="00296BA6">
            <w:pPr>
              <w:pStyle w:val="Default"/>
              <w:rPr>
                <w:rFonts w:ascii="Calibri" w:hAnsi="Calibri" w:cs="Calibri"/>
                <w:color w:val="auto"/>
                <w:sz w:val="22"/>
                <w:szCs w:val="22"/>
              </w:rPr>
            </w:pPr>
          </w:p>
        </w:tc>
        <w:tc>
          <w:tcPr>
            <w:tcW w:w="498" w:type="dxa"/>
            <w:tcBorders>
              <w:top w:val="single" w:sz="4" w:space="0" w:color="auto"/>
              <w:left w:val="single" w:sz="4" w:space="0" w:color="auto"/>
              <w:bottom w:val="nil"/>
              <w:right w:val="nil"/>
            </w:tcBorders>
          </w:tcPr>
          <w:p w14:paraId="14FF3F06"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5.</w:t>
            </w:r>
          </w:p>
        </w:tc>
        <w:tc>
          <w:tcPr>
            <w:tcW w:w="3575" w:type="dxa"/>
            <w:tcBorders>
              <w:top w:val="single" w:sz="4" w:space="0" w:color="auto"/>
              <w:left w:val="nil"/>
              <w:bottom w:val="nil"/>
              <w:right w:val="single" w:sz="6" w:space="0" w:color="000000"/>
            </w:tcBorders>
          </w:tcPr>
          <w:p w14:paraId="1F21960F"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Obchodní dům</w:t>
            </w:r>
          </w:p>
        </w:tc>
        <w:tc>
          <w:tcPr>
            <w:tcW w:w="1133" w:type="dxa"/>
            <w:vMerge/>
            <w:tcBorders>
              <w:left w:val="single" w:sz="6" w:space="0" w:color="000000"/>
              <w:right w:val="single" w:sz="4" w:space="0" w:color="auto"/>
            </w:tcBorders>
            <w:vAlign w:val="center"/>
          </w:tcPr>
          <w:p w14:paraId="66867EDC" w14:textId="77777777" w:rsidR="00C94685" w:rsidRPr="007F332E" w:rsidRDefault="00C94685" w:rsidP="00210D15">
            <w:pPr>
              <w:pStyle w:val="Default"/>
              <w:jc w:val="center"/>
              <w:rPr>
                <w:rFonts w:ascii="Calibri" w:hAnsi="Calibri" w:cs="Calibri"/>
                <w:sz w:val="22"/>
                <w:szCs w:val="22"/>
              </w:rPr>
            </w:pPr>
          </w:p>
        </w:tc>
      </w:tr>
      <w:tr w:rsidR="00C94685" w:rsidRPr="007F332E" w14:paraId="42658118" w14:textId="77777777" w:rsidTr="00C94685">
        <w:trPr>
          <w:cantSplit/>
        </w:trPr>
        <w:tc>
          <w:tcPr>
            <w:tcW w:w="596" w:type="dxa"/>
            <w:vMerge/>
            <w:tcBorders>
              <w:top w:val="nil"/>
              <w:left w:val="single" w:sz="4" w:space="0" w:color="auto"/>
              <w:bottom w:val="single" w:sz="4" w:space="0" w:color="auto"/>
            </w:tcBorders>
            <w:vAlign w:val="center"/>
          </w:tcPr>
          <w:p w14:paraId="17BE1F9F" w14:textId="77777777" w:rsidR="00C94685" w:rsidRPr="007F332E" w:rsidRDefault="00C94685" w:rsidP="00296BA6">
            <w:pPr>
              <w:pStyle w:val="Default"/>
              <w:jc w:val="right"/>
              <w:rPr>
                <w:rFonts w:ascii="Calibri" w:hAnsi="Calibri" w:cs="Calibri"/>
                <w:b/>
                <w:bCs/>
                <w:sz w:val="22"/>
                <w:szCs w:val="22"/>
              </w:rPr>
            </w:pPr>
          </w:p>
        </w:tc>
        <w:tc>
          <w:tcPr>
            <w:tcW w:w="3433" w:type="dxa"/>
            <w:vMerge/>
            <w:tcBorders>
              <w:top w:val="nil"/>
              <w:bottom w:val="single" w:sz="4" w:space="0" w:color="auto"/>
              <w:right w:val="single" w:sz="4" w:space="0" w:color="auto"/>
            </w:tcBorders>
          </w:tcPr>
          <w:p w14:paraId="73CFDDF1" w14:textId="77777777" w:rsidR="00C94685" w:rsidRPr="007F332E" w:rsidRDefault="00C94685" w:rsidP="00296BA6">
            <w:pPr>
              <w:pStyle w:val="Default"/>
              <w:rPr>
                <w:rFonts w:ascii="Calibri" w:hAnsi="Calibri" w:cs="Calibri"/>
                <w:color w:val="auto"/>
                <w:sz w:val="22"/>
                <w:szCs w:val="22"/>
              </w:rPr>
            </w:pPr>
          </w:p>
        </w:tc>
        <w:tc>
          <w:tcPr>
            <w:tcW w:w="498" w:type="dxa"/>
            <w:tcBorders>
              <w:top w:val="nil"/>
              <w:left w:val="single" w:sz="4" w:space="0" w:color="auto"/>
              <w:bottom w:val="single" w:sz="4" w:space="0" w:color="auto"/>
              <w:right w:val="nil"/>
            </w:tcBorders>
          </w:tcPr>
          <w:p w14:paraId="088255D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B23291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EEC1BFD" w14:textId="77777777" w:rsidR="00C94685" w:rsidRPr="007F332E" w:rsidRDefault="00C94685" w:rsidP="00296BA6">
            <w:pPr>
              <w:pStyle w:val="Default"/>
              <w:jc w:val="right"/>
              <w:rPr>
                <w:rFonts w:ascii="Calibri" w:hAnsi="Calibri" w:cs="Calibri"/>
                <w:sz w:val="22"/>
                <w:szCs w:val="22"/>
              </w:rPr>
            </w:pPr>
          </w:p>
        </w:tc>
        <w:tc>
          <w:tcPr>
            <w:tcW w:w="3575" w:type="dxa"/>
            <w:tcBorders>
              <w:top w:val="nil"/>
              <w:left w:val="nil"/>
              <w:bottom w:val="single" w:sz="4" w:space="0" w:color="auto"/>
              <w:right w:val="single" w:sz="6" w:space="0" w:color="000000"/>
            </w:tcBorders>
          </w:tcPr>
          <w:p w14:paraId="22FAA170"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neurčitá zájmena</w:t>
            </w:r>
          </w:p>
          <w:p w14:paraId="04100814" w14:textId="77777777" w:rsidR="00C94685" w:rsidRPr="007F332E" w:rsidRDefault="00C94685" w:rsidP="00296BA6">
            <w:pPr>
              <w:widowControl w:val="0"/>
              <w:tabs>
                <w:tab w:val="left" w:pos="480"/>
              </w:tabs>
              <w:autoSpaceDE w:val="0"/>
              <w:autoSpaceDN w:val="0"/>
              <w:adjustRightInd w:val="0"/>
              <w:rPr>
                <w:rFonts w:ascii="Calibri" w:hAnsi="Calibri" w:cs="Calibri"/>
                <w:i/>
                <w:iCs/>
                <w:color w:val="000000"/>
              </w:rPr>
            </w:pPr>
            <w:r w:rsidRPr="007F332E">
              <w:rPr>
                <w:rFonts w:ascii="Calibri" w:hAnsi="Calibri" w:cs="Calibri"/>
                <w:color w:val="000000"/>
                <w:sz w:val="22"/>
                <w:szCs w:val="22"/>
              </w:rPr>
              <w:t>zápor v němčině</w:t>
            </w:r>
          </w:p>
        </w:tc>
        <w:tc>
          <w:tcPr>
            <w:tcW w:w="1133" w:type="dxa"/>
            <w:vMerge/>
            <w:tcBorders>
              <w:left w:val="single" w:sz="6" w:space="0" w:color="000000"/>
              <w:right w:val="single" w:sz="4" w:space="0" w:color="auto"/>
            </w:tcBorders>
            <w:vAlign w:val="center"/>
          </w:tcPr>
          <w:p w14:paraId="76129831" w14:textId="77777777" w:rsidR="00C94685" w:rsidRPr="007F332E" w:rsidRDefault="00C94685" w:rsidP="00210D15">
            <w:pPr>
              <w:pStyle w:val="Default"/>
              <w:jc w:val="center"/>
              <w:rPr>
                <w:rFonts w:ascii="Calibri" w:hAnsi="Calibri" w:cs="Calibri"/>
                <w:sz w:val="22"/>
                <w:szCs w:val="22"/>
              </w:rPr>
            </w:pPr>
          </w:p>
        </w:tc>
      </w:tr>
      <w:tr w:rsidR="00C94685" w:rsidRPr="007F332E" w14:paraId="1C22899C" w14:textId="77777777" w:rsidTr="00C94685">
        <w:trPr>
          <w:cantSplit/>
          <w:trHeight w:hRule="exact" w:val="340"/>
        </w:trPr>
        <w:tc>
          <w:tcPr>
            <w:tcW w:w="596" w:type="dxa"/>
            <w:vMerge/>
            <w:tcBorders>
              <w:left w:val="single" w:sz="4" w:space="0" w:color="auto"/>
              <w:bottom w:val="single" w:sz="4" w:space="0" w:color="auto"/>
            </w:tcBorders>
            <w:vAlign w:val="center"/>
          </w:tcPr>
          <w:p w14:paraId="4B1641C5" w14:textId="77777777" w:rsidR="00C94685" w:rsidRPr="007F332E" w:rsidRDefault="00C94685" w:rsidP="00296BA6">
            <w:pPr>
              <w:pStyle w:val="Default"/>
              <w:jc w:val="right"/>
              <w:rPr>
                <w:rFonts w:ascii="Calibri" w:hAnsi="Calibri" w:cs="Calibri"/>
                <w:b/>
                <w:bCs/>
                <w:sz w:val="22"/>
                <w:szCs w:val="22"/>
              </w:rPr>
            </w:pPr>
          </w:p>
        </w:tc>
        <w:tc>
          <w:tcPr>
            <w:tcW w:w="3433" w:type="dxa"/>
            <w:vMerge/>
            <w:tcBorders>
              <w:bottom w:val="single" w:sz="4" w:space="0" w:color="auto"/>
              <w:right w:val="single" w:sz="4" w:space="0" w:color="auto"/>
            </w:tcBorders>
          </w:tcPr>
          <w:p w14:paraId="2FE60A6B" w14:textId="77777777" w:rsidR="00C94685" w:rsidRPr="007F332E" w:rsidRDefault="00C94685" w:rsidP="00296BA6">
            <w:pPr>
              <w:pStyle w:val="Default"/>
              <w:rPr>
                <w:rFonts w:ascii="Calibri" w:hAnsi="Calibri" w:cs="Calibri"/>
                <w:color w:val="auto"/>
                <w:sz w:val="22"/>
                <w:szCs w:val="22"/>
              </w:rPr>
            </w:pPr>
          </w:p>
        </w:tc>
        <w:tc>
          <w:tcPr>
            <w:tcW w:w="498" w:type="dxa"/>
            <w:tcBorders>
              <w:top w:val="single" w:sz="4" w:space="0" w:color="auto"/>
              <w:left w:val="single" w:sz="4" w:space="0" w:color="auto"/>
              <w:bottom w:val="nil"/>
              <w:right w:val="nil"/>
            </w:tcBorders>
          </w:tcPr>
          <w:p w14:paraId="272A7B45"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6.</w:t>
            </w:r>
          </w:p>
        </w:tc>
        <w:tc>
          <w:tcPr>
            <w:tcW w:w="3575" w:type="dxa"/>
            <w:tcBorders>
              <w:top w:val="single" w:sz="4" w:space="0" w:color="auto"/>
              <w:left w:val="nil"/>
              <w:bottom w:val="nil"/>
              <w:right w:val="single" w:sz="6" w:space="0" w:color="000000"/>
            </w:tcBorders>
          </w:tcPr>
          <w:p w14:paraId="23C7DC16"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Praha</w:t>
            </w:r>
          </w:p>
        </w:tc>
        <w:tc>
          <w:tcPr>
            <w:tcW w:w="1133" w:type="dxa"/>
            <w:vMerge/>
            <w:tcBorders>
              <w:left w:val="single" w:sz="6" w:space="0" w:color="000000"/>
              <w:right w:val="single" w:sz="4" w:space="0" w:color="auto"/>
            </w:tcBorders>
            <w:vAlign w:val="center"/>
          </w:tcPr>
          <w:p w14:paraId="4552FF8C" w14:textId="77777777" w:rsidR="00C94685" w:rsidRPr="007F332E" w:rsidRDefault="00C94685" w:rsidP="00210D15">
            <w:pPr>
              <w:pStyle w:val="Default"/>
              <w:jc w:val="center"/>
              <w:rPr>
                <w:rFonts w:ascii="Calibri" w:hAnsi="Calibri" w:cs="Calibri"/>
                <w:sz w:val="22"/>
                <w:szCs w:val="22"/>
              </w:rPr>
            </w:pPr>
          </w:p>
        </w:tc>
      </w:tr>
      <w:tr w:rsidR="00C94685" w:rsidRPr="007F332E" w14:paraId="2F6BA371" w14:textId="77777777" w:rsidTr="00C94685">
        <w:trPr>
          <w:cantSplit/>
        </w:trPr>
        <w:tc>
          <w:tcPr>
            <w:tcW w:w="596" w:type="dxa"/>
            <w:vMerge/>
            <w:tcBorders>
              <w:top w:val="nil"/>
              <w:left w:val="single" w:sz="4" w:space="0" w:color="auto"/>
              <w:bottom w:val="single" w:sz="4" w:space="0" w:color="auto"/>
            </w:tcBorders>
            <w:vAlign w:val="center"/>
          </w:tcPr>
          <w:p w14:paraId="7405E0CA" w14:textId="77777777" w:rsidR="00C94685" w:rsidRPr="007F332E" w:rsidRDefault="00C94685" w:rsidP="00296BA6">
            <w:pPr>
              <w:pStyle w:val="Default"/>
              <w:jc w:val="right"/>
              <w:rPr>
                <w:rFonts w:ascii="Calibri" w:hAnsi="Calibri" w:cs="Calibri"/>
                <w:b/>
                <w:bCs/>
                <w:sz w:val="22"/>
                <w:szCs w:val="22"/>
              </w:rPr>
            </w:pPr>
          </w:p>
        </w:tc>
        <w:tc>
          <w:tcPr>
            <w:tcW w:w="3433" w:type="dxa"/>
            <w:vMerge/>
            <w:tcBorders>
              <w:top w:val="nil"/>
              <w:bottom w:val="single" w:sz="4" w:space="0" w:color="auto"/>
              <w:right w:val="single" w:sz="4" w:space="0" w:color="auto"/>
            </w:tcBorders>
          </w:tcPr>
          <w:p w14:paraId="208D8B4A" w14:textId="77777777" w:rsidR="00C94685" w:rsidRPr="007F332E" w:rsidRDefault="00C94685" w:rsidP="00296BA6">
            <w:pPr>
              <w:pStyle w:val="Default"/>
              <w:rPr>
                <w:rFonts w:ascii="Calibri" w:hAnsi="Calibri" w:cs="Calibri"/>
                <w:color w:val="auto"/>
                <w:sz w:val="22"/>
                <w:szCs w:val="22"/>
              </w:rPr>
            </w:pPr>
          </w:p>
        </w:tc>
        <w:tc>
          <w:tcPr>
            <w:tcW w:w="498" w:type="dxa"/>
            <w:tcBorders>
              <w:top w:val="nil"/>
              <w:left w:val="single" w:sz="4" w:space="0" w:color="auto"/>
              <w:bottom w:val="single" w:sz="4" w:space="0" w:color="auto"/>
              <w:right w:val="nil"/>
            </w:tcBorders>
          </w:tcPr>
          <w:p w14:paraId="71254A8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EAA1E0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F4EB083" w14:textId="77777777" w:rsidR="00C94685" w:rsidRPr="007F332E" w:rsidRDefault="00C94685" w:rsidP="00296BA6">
            <w:pPr>
              <w:pStyle w:val="Default"/>
              <w:jc w:val="right"/>
              <w:rPr>
                <w:rFonts w:ascii="Calibri" w:hAnsi="Calibri" w:cs="Calibri"/>
                <w:b/>
                <w:bCs/>
                <w:sz w:val="22"/>
                <w:szCs w:val="22"/>
              </w:rPr>
            </w:pPr>
          </w:p>
        </w:tc>
        <w:tc>
          <w:tcPr>
            <w:tcW w:w="3575" w:type="dxa"/>
            <w:tcBorders>
              <w:top w:val="nil"/>
              <w:left w:val="nil"/>
              <w:bottom w:val="single" w:sz="4" w:space="0" w:color="auto"/>
              <w:right w:val="single" w:sz="6" w:space="0" w:color="000000"/>
            </w:tcBorders>
          </w:tcPr>
          <w:p w14:paraId="28D64D62"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řadové číslovky </w:t>
            </w:r>
          </w:p>
          <w:p w14:paraId="4063807E"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sz w:val="22"/>
                <w:szCs w:val="22"/>
              </w:rPr>
              <w:t>směrová příslovce</w:t>
            </w:r>
          </w:p>
        </w:tc>
        <w:tc>
          <w:tcPr>
            <w:tcW w:w="1133" w:type="dxa"/>
            <w:vMerge/>
            <w:tcBorders>
              <w:left w:val="single" w:sz="6" w:space="0" w:color="000000"/>
              <w:right w:val="single" w:sz="4" w:space="0" w:color="auto"/>
            </w:tcBorders>
            <w:vAlign w:val="center"/>
          </w:tcPr>
          <w:p w14:paraId="44453E16" w14:textId="77777777" w:rsidR="00C94685" w:rsidRPr="007F332E" w:rsidRDefault="00C94685" w:rsidP="00210D15">
            <w:pPr>
              <w:pStyle w:val="Default"/>
              <w:jc w:val="center"/>
              <w:rPr>
                <w:rFonts w:ascii="Calibri" w:hAnsi="Calibri" w:cs="Calibri"/>
                <w:sz w:val="22"/>
                <w:szCs w:val="22"/>
              </w:rPr>
            </w:pPr>
          </w:p>
        </w:tc>
      </w:tr>
      <w:tr w:rsidR="00C94685" w:rsidRPr="007F332E" w14:paraId="7188CEBF" w14:textId="77777777" w:rsidTr="00C94685">
        <w:trPr>
          <w:cantSplit/>
          <w:trHeight w:hRule="exact" w:val="340"/>
        </w:trPr>
        <w:tc>
          <w:tcPr>
            <w:tcW w:w="596" w:type="dxa"/>
            <w:vMerge/>
            <w:tcBorders>
              <w:left w:val="single" w:sz="4" w:space="0" w:color="auto"/>
              <w:bottom w:val="single" w:sz="4" w:space="0" w:color="auto"/>
            </w:tcBorders>
            <w:vAlign w:val="center"/>
          </w:tcPr>
          <w:p w14:paraId="4F69EA89" w14:textId="77777777" w:rsidR="00C94685" w:rsidRPr="007F332E" w:rsidRDefault="00C94685" w:rsidP="00296BA6">
            <w:pPr>
              <w:pStyle w:val="Default"/>
              <w:jc w:val="right"/>
              <w:rPr>
                <w:rFonts w:ascii="Calibri" w:hAnsi="Calibri" w:cs="Calibri"/>
                <w:b/>
                <w:bCs/>
                <w:sz w:val="22"/>
                <w:szCs w:val="22"/>
              </w:rPr>
            </w:pPr>
          </w:p>
        </w:tc>
        <w:tc>
          <w:tcPr>
            <w:tcW w:w="3433" w:type="dxa"/>
            <w:vMerge/>
            <w:tcBorders>
              <w:bottom w:val="single" w:sz="4" w:space="0" w:color="auto"/>
              <w:right w:val="single" w:sz="4" w:space="0" w:color="auto"/>
            </w:tcBorders>
          </w:tcPr>
          <w:p w14:paraId="2D57645C" w14:textId="77777777" w:rsidR="00C94685" w:rsidRPr="007F332E" w:rsidRDefault="00C94685" w:rsidP="00296BA6">
            <w:pPr>
              <w:pStyle w:val="Default"/>
              <w:rPr>
                <w:rFonts w:ascii="Calibri" w:hAnsi="Calibri" w:cs="Calibri"/>
                <w:color w:val="auto"/>
                <w:sz w:val="22"/>
                <w:szCs w:val="22"/>
              </w:rPr>
            </w:pPr>
          </w:p>
        </w:tc>
        <w:tc>
          <w:tcPr>
            <w:tcW w:w="498" w:type="dxa"/>
            <w:tcBorders>
              <w:top w:val="single" w:sz="4" w:space="0" w:color="auto"/>
              <w:left w:val="single" w:sz="4" w:space="0" w:color="auto"/>
              <w:bottom w:val="nil"/>
              <w:right w:val="nil"/>
            </w:tcBorders>
          </w:tcPr>
          <w:p w14:paraId="0CB1E80E"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7.</w:t>
            </w:r>
          </w:p>
        </w:tc>
        <w:tc>
          <w:tcPr>
            <w:tcW w:w="3575" w:type="dxa"/>
            <w:tcBorders>
              <w:top w:val="single" w:sz="4" w:space="0" w:color="auto"/>
              <w:left w:val="nil"/>
              <w:bottom w:val="nil"/>
              <w:right w:val="single" w:sz="6" w:space="0" w:color="000000"/>
            </w:tcBorders>
          </w:tcPr>
          <w:p w14:paraId="20201144"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Bydlení – venkov, město</w:t>
            </w:r>
          </w:p>
        </w:tc>
        <w:tc>
          <w:tcPr>
            <w:tcW w:w="1133" w:type="dxa"/>
            <w:vMerge/>
            <w:tcBorders>
              <w:left w:val="single" w:sz="6" w:space="0" w:color="000000"/>
              <w:right w:val="single" w:sz="4" w:space="0" w:color="auto"/>
            </w:tcBorders>
            <w:vAlign w:val="center"/>
          </w:tcPr>
          <w:p w14:paraId="09432FAE" w14:textId="77777777" w:rsidR="00C94685" w:rsidRPr="007F332E" w:rsidRDefault="00C94685" w:rsidP="00210D15">
            <w:pPr>
              <w:pStyle w:val="Default"/>
              <w:jc w:val="center"/>
              <w:rPr>
                <w:rFonts w:ascii="Calibri" w:hAnsi="Calibri" w:cs="Calibri"/>
                <w:sz w:val="22"/>
                <w:szCs w:val="22"/>
              </w:rPr>
            </w:pPr>
          </w:p>
        </w:tc>
      </w:tr>
      <w:tr w:rsidR="00C94685" w:rsidRPr="007F332E" w14:paraId="24FF5A7A" w14:textId="77777777" w:rsidTr="00C94685">
        <w:trPr>
          <w:cantSplit/>
        </w:trPr>
        <w:tc>
          <w:tcPr>
            <w:tcW w:w="596" w:type="dxa"/>
            <w:vMerge/>
            <w:tcBorders>
              <w:top w:val="nil"/>
              <w:left w:val="single" w:sz="4" w:space="0" w:color="auto"/>
              <w:bottom w:val="single" w:sz="4" w:space="0" w:color="auto"/>
            </w:tcBorders>
            <w:vAlign w:val="center"/>
          </w:tcPr>
          <w:p w14:paraId="2870597E" w14:textId="77777777" w:rsidR="00C94685" w:rsidRPr="007F332E" w:rsidRDefault="00C94685" w:rsidP="00296BA6">
            <w:pPr>
              <w:pStyle w:val="Default"/>
              <w:jc w:val="right"/>
              <w:rPr>
                <w:rFonts w:ascii="Calibri" w:hAnsi="Calibri" w:cs="Calibri"/>
                <w:b/>
                <w:bCs/>
                <w:sz w:val="22"/>
                <w:szCs w:val="22"/>
              </w:rPr>
            </w:pPr>
          </w:p>
        </w:tc>
        <w:tc>
          <w:tcPr>
            <w:tcW w:w="3433" w:type="dxa"/>
            <w:vMerge/>
            <w:tcBorders>
              <w:top w:val="nil"/>
              <w:bottom w:val="single" w:sz="4" w:space="0" w:color="auto"/>
              <w:right w:val="single" w:sz="4" w:space="0" w:color="auto"/>
            </w:tcBorders>
          </w:tcPr>
          <w:p w14:paraId="79260405" w14:textId="77777777" w:rsidR="00C94685" w:rsidRPr="007F332E" w:rsidRDefault="00C94685" w:rsidP="00296BA6">
            <w:pPr>
              <w:pStyle w:val="Default"/>
              <w:rPr>
                <w:rFonts w:ascii="Calibri" w:hAnsi="Calibri" w:cs="Calibri"/>
                <w:color w:val="auto"/>
                <w:sz w:val="22"/>
                <w:szCs w:val="22"/>
              </w:rPr>
            </w:pPr>
          </w:p>
        </w:tc>
        <w:tc>
          <w:tcPr>
            <w:tcW w:w="498" w:type="dxa"/>
            <w:tcBorders>
              <w:top w:val="nil"/>
              <w:left w:val="single" w:sz="4" w:space="0" w:color="auto"/>
              <w:bottom w:val="single" w:sz="4" w:space="0" w:color="auto"/>
              <w:right w:val="nil"/>
            </w:tcBorders>
          </w:tcPr>
          <w:p w14:paraId="42753E6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6E903AA" w14:textId="77777777" w:rsidR="00C94685" w:rsidRPr="007F332E" w:rsidRDefault="00C94685" w:rsidP="00296BA6">
            <w:pPr>
              <w:pStyle w:val="Default"/>
              <w:jc w:val="right"/>
              <w:rPr>
                <w:rFonts w:ascii="Calibri" w:hAnsi="Calibri" w:cs="Calibri"/>
                <w:b/>
                <w:bCs/>
                <w:sz w:val="22"/>
                <w:szCs w:val="22"/>
              </w:rPr>
            </w:pPr>
          </w:p>
        </w:tc>
        <w:tc>
          <w:tcPr>
            <w:tcW w:w="3575" w:type="dxa"/>
            <w:tcBorders>
              <w:top w:val="nil"/>
              <w:left w:val="nil"/>
              <w:bottom w:val="single" w:sz="4" w:space="0" w:color="auto"/>
              <w:right w:val="single" w:sz="6" w:space="0" w:color="000000"/>
            </w:tcBorders>
          </w:tcPr>
          <w:p w14:paraId="543E5458"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sz w:val="22"/>
                <w:szCs w:val="22"/>
              </w:rPr>
              <w:t>závislý infinitiv</w:t>
            </w:r>
          </w:p>
        </w:tc>
        <w:tc>
          <w:tcPr>
            <w:tcW w:w="1133" w:type="dxa"/>
            <w:vMerge/>
            <w:tcBorders>
              <w:left w:val="single" w:sz="6" w:space="0" w:color="000000"/>
              <w:right w:val="single" w:sz="4" w:space="0" w:color="auto"/>
            </w:tcBorders>
            <w:vAlign w:val="center"/>
          </w:tcPr>
          <w:p w14:paraId="763687A9" w14:textId="77777777" w:rsidR="00C94685" w:rsidRPr="007F332E" w:rsidRDefault="00C94685" w:rsidP="00210D15">
            <w:pPr>
              <w:pStyle w:val="Default"/>
              <w:jc w:val="center"/>
              <w:rPr>
                <w:rFonts w:ascii="Calibri" w:hAnsi="Calibri" w:cs="Calibri"/>
                <w:sz w:val="22"/>
                <w:szCs w:val="22"/>
              </w:rPr>
            </w:pPr>
          </w:p>
        </w:tc>
      </w:tr>
      <w:tr w:rsidR="00C94685" w:rsidRPr="007F332E" w14:paraId="6C45ACD6" w14:textId="77777777" w:rsidTr="00C94685">
        <w:trPr>
          <w:cantSplit/>
          <w:trHeight w:hRule="exact" w:val="340"/>
        </w:trPr>
        <w:tc>
          <w:tcPr>
            <w:tcW w:w="596" w:type="dxa"/>
            <w:vMerge/>
            <w:tcBorders>
              <w:left w:val="single" w:sz="4" w:space="0" w:color="auto"/>
              <w:bottom w:val="single" w:sz="4" w:space="0" w:color="auto"/>
            </w:tcBorders>
            <w:vAlign w:val="center"/>
          </w:tcPr>
          <w:p w14:paraId="733ECC5D" w14:textId="77777777" w:rsidR="00C94685" w:rsidRPr="007F332E" w:rsidRDefault="00C94685" w:rsidP="00296BA6">
            <w:pPr>
              <w:pStyle w:val="Default"/>
              <w:jc w:val="right"/>
              <w:rPr>
                <w:rFonts w:ascii="Calibri" w:hAnsi="Calibri" w:cs="Calibri"/>
                <w:b/>
                <w:bCs/>
                <w:sz w:val="22"/>
                <w:szCs w:val="22"/>
              </w:rPr>
            </w:pPr>
          </w:p>
        </w:tc>
        <w:tc>
          <w:tcPr>
            <w:tcW w:w="3433" w:type="dxa"/>
            <w:vMerge/>
            <w:tcBorders>
              <w:bottom w:val="single" w:sz="4" w:space="0" w:color="auto"/>
              <w:right w:val="single" w:sz="4" w:space="0" w:color="auto"/>
            </w:tcBorders>
          </w:tcPr>
          <w:p w14:paraId="4B330804" w14:textId="77777777" w:rsidR="00C94685" w:rsidRPr="007F332E" w:rsidRDefault="00C94685" w:rsidP="00296BA6">
            <w:pPr>
              <w:pStyle w:val="Default"/>
              <w:rPr>
                <w:rFonts w:ascii="Calibri" w:hAnsi="Calibri" w:cs="Calibri"/>
                <w:color w:val="auto"/>
                <w:sz w:val="22"/>
                <w:szCs w:val="22"/>
              </w:rPr>
            </w:pPr>
          </w:p>
        </w:tc>
        <w:tc>
          <w:tcPr>
            <w:tcW w:w="498" w:type="dxa"/>
            <w:tcBorders>
              <w:top w:val="single" w:sz="4" w:space="0" w:color="auto"/>
              <w:left w:val="single" w:sz="4" w:space="0" w:color="auto"/>
              <w:bottom w:val="nil"/>
              <w:right w:val="nil"/>
            </w:tcBorders>
          </w:tcPr>
          <w:p w14:paraId="7FC76195"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8.</w:t>
            </w:r>
          </w:p>
        </w:tc>
        <w:tc>
          <w:tcPr>
            <w:tcW w:w="3575" w:type="dxa"/>
            <w:tcBorders>
              <w:top w:val="single" w:sz="4" w:space="0" w:color="auto"/>
              <w:left w:val="nil"/>
              <w:bottom w:val="nil"/>
              <w:right w:val="single" w:sz="6" w:space="0" w:color="000000"/>
            </w:tcBorders>
          </w:tcPr>
          <w:p w14:paraId="1EF7930F"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Mezilidské vztahy, vlastnosti</w:t>
            </w:r>
          </w:p>
        </w:tc>
        <w:tc>
          <w:tcPr>
            <w:tcW w:w="1133" w:type="dxa"/>
            <w:vMerge/>
            <w:tcBorders>
              <w:left w:val="single" w:sz="6" w:space="0" w:color="000000"/>
              <w:right w:val="single" w:sz="4" w:space="0" w:color="auto"/>
            </w:tcBorders>
            <w:vAlign w:val="center"/>
          </w:tcPr>
          <w:p w14:paraId="1AD158BB" w14:textId="77777777" w:rsidR="00C94685" w:rsidRPr="007F332E" w:rsidRDefault="00C94685" w:rsidP="00210D15">
            <w:pPr>
              <w:pStyle w:val="Default"/>
              <w:jc w:val="center"/>
              <w:rPr>
                <w:rFonts w:ascii="Calibri" w:hAnsi="Calibri" w:cs="Calibri"/>
                <w:sz w:val="22"/>
                <w:szCs w:val="22"/>
              </w:rPr>
            </w:pPr>
          </w:p>
        </w:tc>
      </w:tr>
      <w:tr w:rsidR="00C94685" w:rsidRPr="007F332E" w14:paraId="2AB3DEA6" w14:textId="77777777" w:rsidTr="00C94685">
        <w:trPr>
          <w:cantSplit/>
          <w:trHeight w:hRule="exact" w:val="1106"/>
        </w:trPr>
        <w:tc>
          <w:tcPr>
            <w:tcW w:w="596" w:type="dxa"/>
            <w:vMerge/>
            <w:tcBorders>
              <w:top w:val="nil"/>
              <w:left w:val="single" w:sz="4" w:space="0" w:color="auto"/>
              <w:bottom w:val="single" w:sz="4" w:space="0" w:color="auto"/>
            </w:tcBorders>
            <w:vAlign w:val="center"/>
          </w:tcPr>
          <w:p w14:paraId="480482B5" w14:textId="77777777" w:rsidR="00C94685" w:rsidRPr="007F332E" w:rsidRDefault="00C94685" w:rsidP="00296BA6">
            <w:pPr>
              <w:pStyle w:val="Default"/>
              <w:jc w:val="right"/>
              <w:rPr>
                <w:rFonts w:ascii="Calibri" w:hAnsi="Calibri" w:cs="Calibri"/>
                <w:b/>
                <w:bCs/>
                <w:sz w:val="22"/>
                <w:szCs w:val="22"/>
              </w:rPr>
            </w:pPr>
          </w:p>
        </w:tc>
        <w:tc>
          <w:tcPr>
            <w:tcW w:w="3433" w:type="dxa"/>
            <w:vMerge/>
            <w:tcBorders>
              <w:top w:val="nil"/>
              <w:bottom w:val="single" w:sz="4" w:space="0" w:color="auto"/>
              <w:right w:val="single" w:sz="4" w:space="0" w:color="auto"/>
            </w:tcBorders>
          </w:tcPr>
          <w:p w14:paraId="7017220F" w14:textId="77777777" w:rsidR="00C94685" w:rsidRPr="007F332E" w:rsidRDefault="00C94685" w:rsidP="00296BA6">
            <w:pPr>
              <w:pStyle w:val="Default"/>
              <w:rPr>
                <w:rFonts w:ascii="Calibri" w:hAnsi="Calibri" w:cs="Calibri"/>
                <w:color w:val="auto"/>
                <w:sz w:val="22"/>
                <w:szCs w:val="22"/>
              </w:rPr>
            </w:pPr>
          </w:p>
        </w:tc>
        <w:tc>
          <w:tcPr>
            <w:tcW w:w="498" w:type="dxa"/>
            <w:tcBorders>
              <w:top w:val="nil"/>
              <w:left w:val="single" w:sz="4" w:space="0" w:color="auto"/>
              <w:bottom w:val="single" w:sz="4" w:space="0" w:color="auto"/>
              <w:right w:val="nil"/>
            </w:tcBorders>
          </w:tcPr>
          <w:p w14:paraId="42827E2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32E7CC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976AE1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902B972" w14:textId="77777777" w:rsidR="00C94685" w:rsidRPr="007F332E" w:rsidRDefault="00C94685" w:rsidP="00296BA6">
            <w:pPr>
              <w:pStyle w:val="Default"/>
              <w:jc w:val="right"/>
              <w:rPr>
                <w:rFonts w:ascii="Calibri" w:hAnsi="Calibri" w:cs="Calibri"/>
                <w:b/>
                <w:bCs/>
                <w:sz w:val="22"/>
                <w:szCs w:val="22"/>
              </w:rPr>
            </w:pPr>
          </w:p>
        </w:tc>
        <w:tc>
          <w:tcPr>
            <w:tcW w:w="3575" w:type="dxa"/>
            <w:tcBorders>
              <w:top w:val="nil"/>
              <w:left w:val="nil"/>
              <w:bottom w:val="single" w:sz="4" w:space="0" w:color="auto"/>
              <w:right w:val="single" w:sz="6" w:space="0" w:color="000000"/>
            </w:tcBorders>
          </w:tcPr>
          <w:p w14:paraId="2891309E"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ukazovací zájmena</w:t>
            </w:r>
          </w:p>
          <w:p w14:paraId="6502EDF2"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zájmeno </w:t>
            </w:r>
            <w:r w:rsidRPr="007F332E">
              <w:rPr>
                <w:rFonts w:ascii="Calibri" w:hAnsi="Calibri" w:cs="Calibri"/>
                <w:i/>
                <w:iCs/>
                <w:color w:val="000000"/>
                <w:sz w:val="22"/>
                <w:szCs w:val="22"/>
              </w:rPr>
              <w:t>einander</w:t>
            </w:r>
          </w:p>
          <w:p w14:paraId="3C6F40DE" w14:textId="77777777" w:rsidR="00C94685" w:rsidRPr="007F332E" w:rsidRDefault="00C94685" w:rsidP="00296BA6">
            <w:pPr>
              <w:widowControl w:val="0"/>
              <w:tabs>
                <w:tab w:val="left" w:pos="480"/>
              </w:tabs>
              <w:autoSpaceDE w:val="0"/>
              <w:autoSpaceDN w:val="0"/>
              <w:adjustRightInd w:val="0"/>
              <w:rPr>
                <w:rFonts w:ascii="Calibri" w:hAnsi="Calibri" w:cs="Calibri"/>
                <w:b/>
                <w:bCs/>
              </w:rPr>
            </w:pPr>
            <w:r w:rsidRPr="007F332E">
              <w:rPr>
                <w:rFonts w:ascii="Calibri" w:hAnsi="Calibri" w:cs="Calibri"/>
                <w:color w:val="000000"/>
                <w:sz w:val="22"/>
                <w:szCs w:val="22"/>
              </w:rPr>
              <w:t>předložky s 2. pádem</w:t>
            </w:r>
          </w:p>
        </w:tc>
        <w:tc>
          <w:tcPr>
            <w:tcW w:w="1133" w:type="dxa"/>
            <w:vMerge/>
            <w:tcBorders>
              <w:left w:val="single" w:sz="6" w:space="0" w:color="000000"/>
              <w:right w:val="single" w:sz="4" w:space="0" w:color="auto"/>
            </w:tcBorders>
            <w:vAlign w:val="center"/>
          </w:tcPr>
          <w:p w14:paraId="13186A54" w14:textId="77777777" w:rsidR="00C94685" w:rsidRPr="007F332E" w:rsidRDefault="00C94685" w:rsidP="00210D15">
            <w:pPr>
              <w:pStyle w:val="Default"/>
              <w:jc w:val="center"/>
              <w:rPr>
                <w:rFonts w:ascii="Calibri" w:hAnsi="Calibri" w:cs="Calibri"/>
                <w:sz w:val="22"/>
                <w:szCs w:val="22"/>
              </w:rPr>
            </w:pPr>
          </w:p>
        </w:tc>
      </w:tr>
      <w:tr w:rsidR="00C94685" w:rsidRPr="007F332E" w14:paraId="07453A84" w14:textId="77777777" w:rsidTr="00C94685">
        <w:trPr>
          <w:cantSplit/>
          <w:trHeight w:hRule="exact" w:val="340"/>
        </w:trPr>
        <w:tc>
          <w:tcPr>
            <w:tcW w:w="596" w:type="dxa"/>
            <w:vMerge/>
            <w:tcBorders>
              <w:top w:val="single" w:sz="4" w:space="0" w:color="auto"/>
              <w:left w:val="single" w:sz="4" w:space="0" w:color="auto"/>
              <w:bottom w:val="single" w:sz="4" w:space="0" w:color="auto"/>
            </w:tcBorders>
            <w:vAlign w:val="center"/>
          </w:tcPr>
          <w:p w14:paraId="517160BE" w14:textId="77777777" w:rsidR="00C94685" w:rsidRPr="007F332E" w:rsidRDefault="00C94685" w:rsidP="00296BA6">
            <w:pPr>
              <w:pStyle w:val="Default"/>
              <w:jc w:val="right"/>
              <w:rPr>
                <w:rFonts w:ascii="Calibri" w:hAnsi="Calibri" w:cs="Calibri"/>
                <w:b/>
                <w:bCs/>
                <w:sz w:val="22"/>
                <w:szCs w:val="22"/>
              </w:rPr>
            </w:pPr>
          </w:p>
        </w:tc>
        <w:tc>
          <w:tcPr>
            <w:tcW w:w="3433" w:type="dxa"/>
            <w:vMerge/>
            <w:tcBorders>
              <w:top w:val="single" w:sz="4" w:space="0" w:color="auto"/>
              <w:bottom w:val="single" w:sz="4" w:space="0" w:color="auto"/>
              <w:right w:val="single" w:sz="4" w:space="0" w:color="auto"/>
            </w:tcBorders>
          </w:tcPr>
          <w:p w14:paraId="05993C15" w14:textId="77777777" w:rsidR="00C94685" w:rsidRPr="007F332E" w:rsidRDefault="00C94685" w:rsidP="00296BA6">
            <w:pPr>
              <w:pStyle w:val="Default"/>
              <w:rPr>
                <w:rFonts w:ascii="Calibri" w:hAnsi="Calibri" w:cs="Calibri"/>
                <w:color w:val="auto"/>
                <w:sz w:val="22"/>
                <w:szCs w:val="22"/>
              </w:rPr>
            </w:pPr>
          </w:p>
        </w:tc>
        <w:tc>
          <w:tcPr>
            <w:tcW w:w="498" w:type="dxa"/>
            <w:tcBorders>
              <w:top w:val="single" w:sz="4" w:space="0" w:color="auto"/>
              <w:left w:val="single" w:sz="4" w:space="0" w:color="auto"/>
              <w:bottom w:val="nil"/>
              <w:right w:val="nil"/>
            </w:tcBorders>
          </w:tcPr>
          <w:p w14:paraId="62A2AA0C"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9.</w:t>
            </w:r>
          </w:p>
        </w:tc>
        <w:tc>
          <w:tcPr>
            <w:tcW w:w="3575" w:type="dxa"/>
            <w:tcBorders>
              <w:top w:val="single" w:sz="4" w:space="0" w:color="auto"/>
              <w:left w:val="nil"/>
              <w:bottom w:val="nil"/>
              <w:right w:val="single" w:sz="6" w:space="0" w:color="000000"/>
            </w:tcBorders>
          </w:tcPr>
          <w:p w14:paraId="156285F3"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Četba, kultura</w:t>
            </w:r>
          </w:p>
        </w:tc>
        <w:tc>
          <w:tcPr>
            <w:tcW w:w="1133" w:type="dxa"/>
            <w:vMerge/>
            <w:tcBorders>
              <w:left w:val="single" w:sz="6" w:space="0" w:color="000000"/>
              <w:right w:val="single" w:sz="4" w:space="0" w:color="auto"/>
            </w:tcBorders>
            <w:vAlign w:val="center"/>
          </w:tcPr>
          <w:p w14:paraId="7FB96ADA" w14:textId="77777777" w:rsidR="00C94685" w:rsidRPr="007F332E" w:rsidRDefault="00C94685" w:rsidP="00210D15">
            <w:pPr>
              <w:pStyle w:val="Default"/>
              <w:jc w:val="center"/>
              <w:rPr>
                <w:rFonts w:ascii="Calibri" w:hAnsi="Calibri" w:cs="Calibri"/>
                <w:sz w:val="22"/>
                <w:szCs w:val="22"/>
              </w:rPr>
            </w:pPr>
          </w:p>
        </w:tc>
      </w:tr>
      <w:tr w:rsidR="00C94685" w:rsidRPr="007F332E" w14:paraId="2871380D" w14:textId="77777777" w:rsidTr="00C94685">
        <w:trPr>
          <w:cantSplit/>
          <w:trHeight w:hRule="exact" w:val="709"/>
        </w:trPr>
        <w:tc>
          <w:tcPr>
            <w:tcW w:w="596" w:type="dxa"/>
            <w:vMerge/>
            <w:tcBorders>
              <w:top w:val="nil"/>
              <w:left w:val="single" w:sz="4" w:space="0" w:color="auto"/>
              <w:bottom w:val="single" w:sz="4" w:space="0" w:color="auto"/>
            </w:tcBorders>
            <w:vAlign w:val="center"/>
          </w:tcPr>
          <w:p w14:paraId="05E27D40" w14:textId="77777777" w:rsidR="00C94685" w:rsidRPr="007F332E" w:rsidRDefault="00C94685" w:rsidP="00296BA6">
            <w:pPr>
              <w:pStyle w:val="Default"/>
              <w:jc w:val="right"/>
              <w:rPr>
                <w:rFonts w:ascii="Calibri" w:hAnsi="Calibri" w:cs="Calibri"/>
                <w:b/>
                <w:bCs/>
                <w:sz w:val="22"/>
                <w:szCs w:val="22"/>
              </w:rPr>
            </w:pPr>
          </w:p>
        </w:tc>
        <w:tc>
          <w:tcPr>
            <w:tcW w:w="3433" w:type="dxa"/>
            <w:vMerge/>
            <w:tcBorders>
              <w:top w:val="nil"/>
              <w:bottom w:val="single" w:sz="4" w:space="0" w:color="auto"/>
              <w:right w:val="single" w:sz="4" w:space="0" w:color="auto"/>
            </w:tcBorders>
          </w:tcPr>
          <w:p w14:paraId="5CEBA291" w14:textId="77777777" w:rsidR="00C94685" w:rsidRPr="007F332E" w:rsidRDefault="00C94685" w:rsidP="00296BA6">
            <w:pPr>
              <w:pStyle w:val="Default"/>
              <w:rPr>
                <w:rFonts w:ascii="Calibri" w:hAnsi="Calibri" w:cs="Calibri"/>
                <w:color w:val="auto"/>
                <w:sz w:val="22"/>
                <w:szCs w:val="22"/>
              </w:rPr>
            </w:pPr>
          </w:p>
        </w:tc>
        <w:tc>
          <w:tcPr>
            <w:tcW w:w="498" w:type="dxa"/>
            <w:tcBorders>
              <w:top w:val="nil"/>
              <w:left w:val="single" w:sz="4" w:space="0" w:color="auto"/>
              <w:bottom w:val="single" w:sz="4" w:space="0" w:color="auto"/>
              <w:right w:val="nil"/>
            </w:tcBorders>
          </w:tcPr>
          <w:p w14:paraId="56C875DB" w14:textId="77777777" w:rsidR="00C94685" w:rsidRPr="007F332E" w:rsidRDefault="00C94685" w:rsidP="00296BA6">
            <w:pPr>
              <w:pStyle w:val="Default"/>
              <w:jc w:val="right"/>
              <w:rPr>
                <w:rFonts w:ascii="Calibri" w:hAnsi="Calibri" w:cs="Calibri"/>
                <w:b/>
                <w:bCs/>
                <w:sz w:val="22"/>
                <w:szCs w:val="22"/>
              </w:rPr>
            </w:pPr>
          </w:p>
        </w:tc>
        <w:tc>
          <w:tcPr>
            <w:tcW w:w="3575" w:type="dxa"/>
            <w:tcBorders>
              <w:top w:val="nil"/>
              <w:left w:val="nil"/>
              <w:bottom w:val="single" w:sz="4" w:space="0" w:color="auto"/>
              <w:right w:val="single" w:sz="6" w:space="0" w:color="000000"/>
            </w:tcBorders>
          </w:tcPr>
          <w:p w14:paraId="635E42F3" w14:textId="77777777" w:rsidR="00C94685" w:rsidRPr="007F332E" w:rsidRDefault="00C94685" w:rsidP="00296BA6">
            <w:pPr>
              <w:pStyle w:val="Default"/>
              <w:rPr>
                <w:rFonts w:ascii="Calibri" w:hAnsi="Calibri" w:cs="Calibri"/>
                <w:b/>
                <w:bCs/>
                <w:sz w:val="22"/>
                <w:szCs w:val="22"/>
              </w:rPr>
            </w:pPr>
          </w:p>
        </w:tc>
        <w:tc>
          <w:tcPr>
            <w:tcW w:w="1133" w:type="dxa"/>
            <w:vMerge/>
            <w:tcBorders>
              <w:left w:val="single" w:sz="6" w:space="0" w:color="000000"/>
              <w:right w:val="single" w:sz="4" w:space="0" w:color="auto"/>
            </w:tcBorders>
            <w:vAlign w:val="center"/>
          </w:tcPr>
          <w:p w14:paraId="323B4FCD" w14:textId="77777777" w:rsidR="00C94685" w:rsidRPr="007F332E" w:rsidRDefault="00C94685" w:rsidP="00210D15">
            <w:pPr>
              <w:pStyle w:val="Default"/>
              <w:jc w:val="center"/>
              <w:rPr>
                <w:rFonts w:ascii="Calibri" w:hAnsi="Calibri" w:cs="Calibri"/>
                <w:sz w:val="22"/>
                <w:szCs w:val="22"/>
              </w:rPr>
            </w:pPr>
          </w:p>
        </w:tc>
      </w:tr>
      <w:tr w:rsidR="00C94685" w:rsidRPr="007F332E" w14:paraId="506AF1CB" w14:textId="77777777" w:rsidTr="00C94685">
        <w:trPr>
          <w:cantSplit/>
          <w:trHeight w:hRule="exact" w:val="340"/>
        </w:trPr>
        <w:tc>
          <w:tcPr>
            <w:tcW w:w="596" w:type="dxa"/>
            <w:vMerge/>
            <w:tcBorders>
              <w:left w:val="single" w:sz="4" w:space="0" w:color="auto"/>
              <w:bottom w:val="single" w:sz="4" w:space="0" w:color="auto"/>
            </w:tcBorders>
            <w:vAlign w:val="center"/>
          </w:tcPr>
          <w:p w14:paraId="1A8016A1" w14:textId="77777777" w:rsidR="00C94685" w:rsidRPr="007F332E" w:rsidRDefault="00C94685" w:rsidP="00296BA6">
            <w:pPr>
              <w:pStyle w:val="Default"/>
              <w:jc w:val="right"/>
              <w:rPr>
                <w:rFonts w:ascii="Calibri" w:hAnsi="Calibri" w:cs="Calibri"/>
                <w:b/>
                <w:bCs/>
                <w:sz w:val="22"/>
                <w:szCs w:val="22"/>
              </w:rPr>
            </w:pPr>
          </w:p>
        </w:tc>
        <w:tc>
          <w:tcPr>
            <w:tcW w:w="3433" w:type="dxa"/>
            <w:vMerge/>
            <w:tcBorders>
              <w:bottom w:val="single" w:sz="4" w:space="0" w:color="auto"/>
              <w:right w:val="single" w:sz="4" w:space="0" w:color="auto"/>
            </w:tcBorders>
          </w:tcPr>
          <w:p w14:paraId="3EF0D20A" w14:textId="77777777" w:rsidR="00C94685" w:rsidRPr="007F332E" w:rsidRDefault="00C94685" w:rsidP="00296BA6">
            <w:pPr>
              <w:pStyle w:val="Default"/>
              <w:rPr>
                <w:rFonts w:ascii="Calibri" w:hAnsi="Calibri" w:cs="Calibri"/>
                <w:color w:val="auto"/>
                <w:sz w:val="22"/>
                <w:szCs w:val="22"/>
              </w:rPr>
            </w:pPr>
          </w:p>
        </w:tc>
        <w:tc>
          <w:tcPr>
            <w:tcW w:w="498" w:type="dxa"/>
            <w:tcBorders>
              <w:top w:val="single" w:sz="4" w:space="0" w:color="auto"/>
              <w:left w:val="single" w:sz="4" w:space="0" w:color="auto"/>
              <w:bottom w:val="nil"/>
              <w:right w:val="nil"/>
            </w:tcBorders>
          </w:tcPr>
          <w:p w14:paraId="37B6A246"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10.</w:t>
            </w:r>
          </w:p>
        </w:tc>
        <w:tc>
          <w:tcPr>
            <w:tcW w:w="3575" w:type="dxa"/>
            <w:tcBorders>
              <w:top w:val="single" w:sz="4" w:space="0" w:color="auto"/>
              <w:left w:val="nil"/>
              <w:bottom w:val="nil"/>
              <w:right w:val="single" w:sz="6" w:space="0" w:color="000000"/>
            </w:tcBorders>
          </w:tcPr>
          <w:p w14:paraId="747C2CB2"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Písemné práce a jejich opravy</w:t>
            </w:r>
          </w:p>
        </w:tc>
        <w:tc>
          <w:tcPr>
            <w:tcW w:w="1133" w:type="dxa"/>
            <w:vMerge/>
            <w:tcBorders>
              <w:left w:val="single" w:sz="6" w:space="0" w:color="000000"/>
              <w:bottom w:val="nil"/>
              <w:right w:val="single" w:sz="4" w:space="0" w:color="auto"/>
            </w:tcBorders>
            <w:vAlign w:val="center"/>
          </w:tcPr>
          <w:p w14:paraId="5ACB9DA0" w14:textId="77777777" w:rsidR="00C94685" w:rsidRPr="007F332E" w:rsidRDefault="00C94685" w:rsidP="00296BA6">
            <w:pPr>
              <w:pStyle w:val="Default"/>
              <w:jc w:val="center"/>
              <w:rPr>
                <w:rFonts w:ascii="Calibri" w:hAnsi="Calibri" w:cs="Calibri"/>
                <w:sz w:val="22"/>
                <w:szCs w:val="22"/>
              </w:rPr>
            </w:pPr>
          </w:p>
        </w:tc>
      </w:tr>
      <w:tr w:rsidR="0023041A" w:rsidRPr="007F332E" w14:paraId="22A6F74F" w14:textId="77777777" w:rsidTr="00C94685">
        <w:trPr>
          <w:cantSplit/>
          <w:trHeight w:hRule="exact" w:val="738"/>
        </w:trPr>
        <w:tc>
          <w:tcPr>
            <w:tcW w:w="596" w:type="dxa"/>
            <w:vMerge/>
            <w:tcBorders>
              <w:top w:val="nil"/>
              <w:left w:val="single" w:sz="4" w:space="0" w:color="auto"/>
              <w:bottom w:val="single" w:sz="4" w:space="0" w:color="auto"/>
            </w:tcBorders>
            <w:vAlign w:val="center"/>
          </w:tcPr>
          <w:p w14:paraId="31CADD73" w14:textId="77777777" w:rsidR="0023041A" w:rsidRPr="007F332E" w:rsidRDefault="0023041A" w:rsidP="00296BA6">
            <w:pPr>
              <w:pStyle w:val="Default"/>
              <w:jc w:val="right"/>
              <w:rPr>
                <w:rFonts w:ascii="Calibri" w:hAnsi="Calibri" w:cs="Calibri"/>
                <w:b/>
                <w:bCs/>
                <w:sz w:val="22"/>
                <w:szCs w:val="22"/>
              </w:rPr>
            </w:pPr>
          </w:p>
        </w:tc>
        <w:tc>
          <w:tcPr>
            <w:tcW w:w="3433" w:type="dxa"/>
            <w:vMerge/>
            <w:tcBorders>
              <w:top w:val="nil"/>
              <w:bottom w:val="single" w:sz="4" w:space="0" w:color="auto"/>
              <w:right w:val="single" w:sz="4" w:space="0" w:color="auto"/>
            </w:tcBorders>
          </w:tcPr>
          <w:p w14:paraId="4E9E6369" w14:textId="77777777" w:rsidR="0023041A" w:rsidRPr="007F332E" w:rsidRDefault="0023041A" w:rsidP="00296BA6">
            <w:pPr>
              <w:pStyle w:val="Default"/>
              <w:rPr>
                <w:rFonts w:ascii="Calibri" w:hAnsi="Calibri" w:cs="Calibri"/>
                <w:color w:val="auto"/>
                <w:sz w:val="22"/>
                <w:szCs w:val="22"/>
              </w:rPr>
            </w:pPr>
          </w:p>
        </w:tc>
        <w:tc>
          <w:tcPr>
            <w:tcW w:w="498" w:type="dxa"/>
            <w:tcBorders>
              <w:top w:val="nil"/>
              <w:left w:val="single" w:sz="4" w:space="0" w:color="auto"/>
              <w:bottom w:val="single" w:sz="4" w:space="0" w:color="auto"/>
              <w:right w:val="nil"/>
            </w:tcBorders>
          </w:tcPr>
          <w:p w14:paraId="2D589CCB" w14:textId="77777777" w:rsidR="0023041A" w:rsidRPr="007F332E" w:rsidRDefault="0023041A" w:rsidP="00296BA6">
            <w:pPr>
              <w:pStyle w:val="Default"/>
              <w:jc w:val="right"/>
              <w:rPr>
                <w:rFonts w:ascii="Calibri" w:hAnsi="Calibri" w:cs="Calibri"/>
                <w:b/>
                <w:bCs/>
                <w:sz w:val="22"/>
                <w:szCs w:val="22"/>
              </w:rPr>
            </w:pPr>
          </w:p>
        </w:tc>
        <w:tc>
          <w:tcPr>
            <w:tcW w:w="3575" w:type="dxa"/>
            <w:tcBorders>
              <w:top w:val="nil"/>
              <w:left w:val="nil"/>
              <w:bottom w:val="single" w:sz="4" w:space="0" w:color="auto"/>
              <w:right w:val="single" w:sz="4" w:space="0" w:color="auto"/>
            </w:tcBorders>
          </w:tcPr>
          <w:p w14:paraId="3B83F5EE" w14:textId="77777777" w:rsidR="0023041A" w:rsidRPr="007F332E" w:rsidRDefault="0023041A" w:rsidP="00296BA6">
            <w:pPr>
              <w:widowControl w:val="0"/>
              <w:tabs>
                <w:tab w:val="left" w:pos="480"/>
              </w:tabs>
              <w:autoSpaceDE w:val="0"/>
              <w:autoSpaceDN w:val="0"/>
              <w:adjustRightInd w:val="0"/>
              <w:rPr>
                <w:rFonts w:ascii="Calibri" w:hAnsi="Calibri" w:cs="Calibri"/>
                <w:b/>
                <w:bCs/>
              </w:rPr>
            </w:pPr>
          </w:p>
        </w:tc>
        <w:tc>
          <w:tcPr>
            <w:tcW w:w="1133" w:type="dxa"/>
            <w:tcBorders>
              <w:top w:val="nil"/>
              <w:left w:val="single" w:sz="4" w:space="0" w:color="auto"/>
              <w:bottom w:val="single" w:sz="4" w:space="0" w:color="auto"/>
              <w:right w:val="single" w:sz="4" w:space="0" w:color="auto"/>
            </w:tcBorders>
            <w:vAlign w:val="center"/>
          </w:tcPr>
          <w:p w14:paraId="507E91AA" w14:textId="77777777" w:rsidR="0023041A" w:rsidRPr="007F332E" w:rsidRDefault="0023041A" w:rsidP="00296BA6">
            <w:pPr>
              <w:pStyle w:val="Default"/>
              <w:jc w:val="center"/>
              <w:rPr>
                <w:rFonts w:ascii="Calibri" w:hAnsi="Calibri" w:cs="Calibri"/>
                <w:sz w:val="22"/>
                <w:szCs w:val="22"/>
              </w:rPr>
            </w:pPr>
          </w:p>
        </w:tc>
      </w:tr>
    </w:tbl>
    <w:p w14:paraId="7A6A4F49" w14:textId="77777777" w:rsidR="0023041A" w:rsidRPr="007F332E" w:rsidRDefault="0023041A" w:rsidP="00296BA6">
      <w:pPr>
        <w:pStyle w:val="Bezmezer"/>
        <w:autoSpaceDE w:val="0"/>
        <w:autoSpaceDN w:val="0"/>
        <w:adjustRightInd w:val="0"/>
        <w:rPr>
          <w:rFonts w:ascii="Calibri" w:hAnsi="Calibri" w:cs="Calibri"/>
          <w:sz w:val="22"/>
          <w:szCs w:val="22"/>
        </w:rPr>
      </w:pPr>
    </w:p>
    <w:p w14:paraId="5B70AF8F" w14:textId="77777777" w:rsidR="0023041A" w:rsidRPr="00596244" w:rsidRDefault="0023041A" w:rsidP="00596244">
      <w:pPr>
        <w:autoSpaceDE w:val="0"/>
        <w:autoSpaceDN w:val="0"/>
        <w:adjustRightInd w:val="0"/>
        <w:spacing w:before="240" w:after="120"/>
        <w:rPr>
          <w:rFonts w:ascii="Calibri" w:hAnsi="Calibri" w:cs="Calibri"/>
          <w:b/>
          <w:bCs/>
          <w:sz w:val="22"/>
          <w:szCs w:val="22"/>
        </w:rPr>
      </w:pPr>
      <w:r w:rsidRPr="007F332E">
        <w:rPr>
          <w:rFonts w:ascii="Calibri" w:hAnsi="Calibri" w:cs="Calibri"/>
          <w:sz w:val="22"/>
          <w:szCs w:val="22"/>
        </w:rPr>
        <w:br w:type="page"/>
      </w:r>
      <w:r w:rsidRPr="007F332E">
        <w:rPr>
          <w:rFonts w:ascii="Calibri" w:hAnsi="Calibri" w:cs="Calibri"/>
          <w:b/>
          <w:bCs/>
          <w:sz w:val="22"/>
          <w:szCs w:val="22"/>
        </w:rPr>
        <w:lastRenderedPageBreak/>
        <w:t xml:space="preserve">Německý jazyk </w:t>
      </w:r>
      <w:r>
        <w:rPr>
          <w:rFonts w:ascii="Calibri" w:hAnsi="Calibri" w:cs="Calibri"/>
          <w:b/>
          <w:bCs/>
          <w:sz w:val="22"/>
          <w:szCs w:val="22"/>
        </w:rPr>
        <w:t xml:space="preserve">jako </w:t>
      </w:r>
      <w:r w:rsidRPr="007F332E">
        <w:rPr>
          <w:rFonts w:ascii="Calibri" w:hAnsi="Calibri" w:cs="Calibri"/>
          <w:b/>
          <w:bCs/>
          <w:sz w:val="22"/>
          <w:szCs w:val="22"/>
        </w:rPr>
        <w:t>1. cizí jazyk – 3. ročník</w:t>
      </w:r>
    </w:p>
    <w:tbl>
      <w:tblPr>
        <w:tblW w:w="9235" w:type="dxa"/>
        <w:tblInd w:w="-106" w:type="dxa"/>
        <w:tblLook w:val="0000" w:firstRow="0" w:lastRow="0" w:firstColumn="0" w:lastColumn="0" w:noHBand="0" w:noVBand="0"/>
      </w:tblPr>
      <w:tblGrid>
        <w:gridCol w:w="596"/>
        <w:gridCol w:w="3436"/>
        <w:gridCol w:w="491"/>
        <w:gridCol w:w="3579"/>
        <w:gridCol w:w="1133"/>
      </w:tblGrid>
      <w:tr w:rsidR="0023041A" w:rsidRPr="007F332E" w14:paraId="5F5AA43C" w14:textId="77777777">
        <w:trPr>
          <w:trHeight w:val="530"/>
        </w:trPr>
        <w:tc>
          <w:tcPr>
            <w:tcW w:w="4032" w:type="dxa"/>
            <w:gridSpan w:val="2"/>
            <w:tcBorders>
              <w:top w:val="single" w:sz="4" w:space="0" w:color="auto"/>
              <w:left w:val="single" w:sz="4" w:space="0" w:color="auto"/>
              <w:bottom w:val="single" w:sz="6" w:space="0" w:color="000000"/>
              <w:right w:val="single" w:sz="6" w:space="0" w:color="000000"/>
            </w:tcBorders>
            <w:vAlign w:val="center"/>
          </w:tcPr>
          <w:p w14:paraId="0D0BED86"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Výsledky a kompetence</w:t>
            </w:r>
          </w:p>
        </w:tc>
        <w:tc>
          <w:tcPr>
            <w:tcW w:w="4070" w:type="dxa"/>
            <w:gridSpan w:val="2"/>
            <w:tcBorders>
              <w:top w:val="single" w:sz="4" w:space="0" w:color="auto"/>
              <w:left w:val="single" w:sz="6" w:space="0" w:color="000000"/>
              <w:bottom w:val="single" w:sz="6" w:space="0" w:color="000000"/>
              <w:right w:val="single" w:sz="6" w:space="0" w:color="000000"/>
            </w:tcBorders>
            <w:vAlign w:val="center"/>
          </w:tcPr>
          <w:p w14:paraId="1DA3E8BA"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Tematické celky</w:t>
            </w:r>
          </w:p>
        </w:tc>
        <w:tc>
          <w:tcPr>
            <w:tcW w:w="1133" w:type="dxa"/>
            <w:tcBorders>
              <w:top w:val="single" w:sz="4" w:space="0" w:color="auto"/>
              <w:left w:val="single" w:sz="6" w:space="0" w:color="000000"/>
              <w:bottom w:val="single" w:sz="6" w:space="0" w:color="000000"/>
              <w:right w:val="single" w:sz="4" w:space="0" w:color="auto"/>
            </w:tcBorders>
          </w:tcPr>
          <w:p w14:paraId="3423E024"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Hodinová dotace</w:t>
            </w:r>
          </w:p>
        </w:tc>
      </w:tr>
      <w:tr w:rsidR="00C94685" w:rsidRPr="007F332E" w14:paraId="13A3C82A" w14:textId="77777777" w:rsidTr="00210D15">
        <w:trPr>
          <w:trHeight w:hRule="exact" w:val="340"/>
        </w:trPr>
        <w:tc>
          <w:tcPr>
            <w:tcW w:w="596" w:type="dxa"/>
            <w:tcBorders>
              <w:top w:val="single" w:sz="6" w:space="0" w:color="000000"/>
              <w:left w:val="single" w:sz="4" w:space="0" w:color="auto"/>
              <w:bottom w:val="nil"/>
            </w:tcBorders>
          </w:tcPr>
          <w:p w14:paraId="335B85DD" w14:textId="77777777" w:rsidR="00C94685" w:rsidRPr="007F332E" w:rsidRDefault="00C94685" w:rsidP="00296BA6">
            <w:pPr>
              <w:pStyle w:val="Default"/>
              <w:jc w:val="right"/>
              <w:rPr>
                <w:rFonts w:ascii="Calibri" w:hAnsi="Calibri" w:cs="Calibri"/>
                <w:b/>
                <w:bCs/>
                <w:sz w:val="22"/>
                <w:szCs w:val="22"/>
              </w:rPr>
            </w:pPr>
          </w:p>
        </w:tc>
        <w:tc>
          <w:tcPr>
            <w:tcW w:w="3436" w:type="dxa"/>
            <w:tcBorders>
              <w:top w:val="single" w:sz="6" w:space="0" w:color="000000"/>
              <w:bottom w:val="nil"/>
              <w:right w:val="single" w:sz="6" w:space="0" w:color="000000"/>
            </w:tcBorders>
          </w:tcPr>
          <w:p w14:paraId="592B309F"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Řečové dovednosti</w:t>
            </w:r>
          </w:p>
        </w:tc>
        <w:tc>
          <w:tcPr>
            <w:tcW w:w="491" w:type="dxa"/>
            <w:tcBorders>
              <w:top w:val="single" w:sz="6" w:space="0" w:color="000000"/>
              <w:left w:val="single" w:sz="6" w:space="0" w:color="000000"/>
              <w:bottom w:val="nil"/>
            </w:tcBorders>
          </w:tcPr>
          <w:p w14:paraId="68F52C96"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1.</w:t>
            </w:r>
          </w:p>
        </w:tc>
        <w:tc>
          <w:tcPr>
            <w:tcW w:w="3579" w:type="dxa"/>
            <w:tcBorders>
              <w:top w:val="single" w:sz="6" w:space="0" w:color="000000"/>
              <w:bottom w:val="nil"/>
              <w:right w:val="single" w:sz="6" w:space="0" w:color="000000"/>
            </w:tcBorders>
          </w:tcPr>
          <w:p w14:paraId="20BC54C1" w14:textId="77777777" w:rsidR="00C94685" w:rsidRPr="007F332E" w:rsidRDefault="00C94685" w:rsidP="00296BA6">
            <w:pPr>
              <w:widowControl w:val="0"/>
              <w:tabs>
                <w:tab w:val="left" w:pos="360"/>
              </w:tabs>
              <w:autoSpaceDE w:val="0"/>
              <w:autoSpaceDN w:val="0"/>
              <w:adjustRightInd w:val="0"/>
              <w:spacing w:after="120"/>
              <w:rPr>
                <w:rFonts w:ascii="Calibri" w:hAnsi="Calibri" w:cs="Calibri"/>
                <w:b/>
                <w:bCs/>
              </w:rPr>
            </w:pPr>
            <w:r w:rsidRPr="007F332E">
              <w:rPr>
                <w:rFonts w:ascii="Calibri" w:hAnsi="Calibri" w:cs="Calibri"/>
                <w:b/>
                <w:bCs/>
                <w:color w:val="000000"/>
                <w:sz w:val="22"/>
                <w:szCs w:val="22"/>
              </w:rPr>
              <w:t>Sport: svět sportu</w:t>
            </w:r>
          </w:p>
        </w:tc>
        <w:tc>
          <w:tcPr>
            <w:tcW w:w="1133" w:type="dxa"/>
            <w:vMerge w:val="restart"/>
            <w:tcBorders>
              <w:top w:val="single" w:sz="6" w:space="0" w:color="000000"/>
              <w:left w:val="single" w:sz="6" w:space="0" w:color="000000"/>
              <w:right w:val="single" w:sz="4" w:space="0" w:color="auto"/>
            </w:tcBorders>
          </w:tcPr>
          <w:p w14:paraId="740C36EB" w14:textId="77777777" w:rsidR="00C94685" w:rsidRPr="007F332E" w:rsidRDefault="00C94685" w:rsidP="00296BA6">
            <w:pPr>
              <w:pStyle w:val="Default"/>
              <w:jc w:val="center"/>
              <w:rPr>
                <w:rFonts w:ascii="Calibri" w:hAnsi="Calibri" w:cs="Calibri"/>
                <w:sz w:val="22"/>
                <w:szCs w:val="22"/>
              </w:rPr>
            </w:pPr>
            <w:r>
              <w:rPr>
                <w:rFonts w:ascii="Calibri" w:hAnsi="Calibri" w:cs="Calibri"/>
                <w:sz w:val="22"/>
                <w:szCs w:val="22"/>
              </w:rPr>
              <w:t>128</w:t>
            </w:r>
          </w:p>
        </w:tc>
      </w:tr>
      <w:tr w:rsidR="00C94685" w:rsidRPr="007F332E" w14:paraId="4F63DDFC" w14:textId="77777777" w:rsidTr="00210D15">
        <w:trPr>
          <w:cantSplit/>
          <w:trHeight w:val="20"/>
        </w:trPr>
        <w:tc>
          <w:tcPr>
            <w:tcW w:w="596" w:type="dxa"/>
            <w:vMerge w:val="restart"/>
            <w:tcBorders>
              <w:top w:val="nil"/>
              <w:left w:val="single" w:sz="4" w:space="0" w:color="auto"/>
            </w:tcBorders>
          </w:tcPr>
          <w:p w14:paraId="0D42B13A"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Žák</w:t>
            </w:r>
          </w:p>
          <w:p w14:paraId="5295B9D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5082B2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56D39A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A49D9D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E36F7F4" w14:textId="77777777" w:rsidR="00C94685" w:rsidRPr="007F332E" w:rsidRDefault="00C94685" w:rsidP="00296BA6">
            <w:pPr>
              <w:pStyle w:val="Default"/>
              <w:jc w:val="right"/>
              <w:rPr>
                <w:rFonts w:ascii="Calibri" w:hAnsi="Calibri" w:cs="Calibri"/>
                <w:sz w:val="22"/>
                <w:szCs w:val="22"/>
              </w:rPr>
            </w:pPr>
          </w:p>
          <w:p w14:paraId="5DD3263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86E701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FCDEC5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9F1310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4F2CEC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1F498F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F9C22C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3EFF6BB" w14:textId="77777777" w:rsidR="00C94685" w:rsidRPr="007F332E" w:rsidRDefault="00C94685" w:rsidP="00296BA6">
            <w:pPr>
              <w:pStyle w:val="Default"/>
              <w:jc w:val="right"/>
              <w:rPr>
                <w:rFonts w:ascii="Calibri" w:hAnsi="Calibri" w:cs="Calibri"/>
                <w:sz w:val="22"/>
                <w:szCs w:val="22"/>
              </w:rPr>
            </w:pPr>
          </w:p>
          <w:p w14:paraId="77D918C1" w14:textId="77777777" w:rsidR="00C94685" w:rsidRPr="007F332E" w:rsidRDefault="00C94685" w:rsidP="00296BA6">
            <w:pPr>
              <w:pStyle w:val="Default"/>
              <w:jc w:val="right"/>
              <w:rPr>
                <w:rFonts w:ascii="Calibri" w:hAnsi="Calibri" w:cs="Calibri"/>
                <w:sz w:val="22"/>
                <w:szCs w:val="22"/>
              </w:rPr>
            </w:pPr>
          </w:p>
          <w:p w14:paraId="5E97A67D"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7ADAE55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A9D5C4D" w14:textId="77777777" w:rsidR="00C94685" w:rsidRPr="007F332E" w:rsidRDefault="00C94685" w:rsidP="00296BA6">
            <w:pPr>
              <w:pStyle w:val="Default"/>
              <w:jc w:val="right"/>
              <w:rPr>
                <w:rFonts w:ascii="Calibri" w:hAnsi="Calibri" w:cs="Calibri"/>
                <w:sz w:val="22"/>
                <w:szCs w:val="22"/>
              </w:rPr>
            </w:pPr>
          </w:p>
          <w:p w14:paraId="41EACF3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81C3144" w14:textId="77777777" w:rsidR="00C94685" w:rsidRPr="007F332E" w:rsidRDefault="00C94685" w:rsidP="00296BA6">
            <w:pPr>
              <w:pStyle w:val="Default"/>
              <w:jc w:val="right"/>
              <w:rPr>
                <w:rFonts w:ascii="Calibri" w:hAnsi="Calibri" w:cs="Calibri"/>
                <w:sz w:val="22"/>
                <w:szCs w:val="22"/>
              </w:rPr>
            </w:pPr>
          </w:p>
          <w:p w14:paraId="1C9AF810" w14:textId="77777777" w:rsidR="00C94685" w:rsidRPr="007F332E" w:rsidRDefault="00C94685" w:rsidP="00296BA6">
            <w:pPr>
              <w:pStyle w:val="Default"/>
              <w:jc w:val="right"/>
              <w:rPr>
                <w:rFonts w:ascii="Calibri" w:hAnsi="Calibri" w:cs="Calibri"/>
                <w:sz w:val="22"/>
                <w:szCs w:val="22"/>
              </w:rPr>
            </w:pPr>
          </w:p>
          <w:p w14:paraId="002B490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79DEC90" w14:textId="77777777" w:rsidR="00C94685" w:rsidRPr="007F332E" w:rsidRDefault="00C94685" w:rsidP="00296BA6">
            <w:pPr>
              <w:pStyle w:val="Default"/>
              <w:jc w:val="right"/>
              <w:rPr>
                <w:rFonts w:ascii="Calibri" w:hAnsi="Calibri" w:cs="Calibri"/>
                <w:sz w:val="22"/>
                <w:szCs w:val="22"/>
              </w:rPr>
            </w:pPr>
          </w:p>
          <w:p w14:paraId="20890152" w14:textId="77777777" w:rsidR="00C94685" w:rsidRPr="007F332E" w:rsidRDefault="00C94685" w:rsidP="00296BA6">
            <w:pPr>
              <w:pStyle w:val="Default"/>
              <w:jc w:val="right"/>
              <w:rPr>
                <w:rFonts w:ascii="Calibri" w:hAnsi="Calibri" w:cs="Calibri"/>
                <w:sz w:val="22"/>
                <w:szCs w:val="22"/>
              </w:rPr>
            </w:pPr>
          </w:p>
          <w:p w14:paraId="430460B1"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19FE314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7B6505B" w14:textId="77777777" w:rsidR="00C94685" w:rsidRPr="007F332E" w:rsidRDefault="00C94685" w:rsidP="00296BA6">
            <w:pPr>
              <w:pStyle w:val="Default"/>
              <w:jc w:val="right"/>
              <w:rPr>
                <w:rFonts w:ascii="Calibri" w:hAnsi="Calibri" w:cs="Calibri"/>
                <w:sz w:val="22"/>
                <w:szCs w:val="22"/>
              </w:rPr>
            </w:pPr>
          </w:p>
          <w:p w14:paraId="383596C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AE69427" w14:textId="77777777" w:rsidR="00C94685" w:rsidRPr="007F332E" w:rsidRDefault="00C94685" w:rsidP="00296BA6">
            <w:pPr>
              <w:pStyle w:val="Default"/>
              <w:jc w:val="right"/>
              <w:rPr>
                <w:rFonts w:ascii="Calibri" w:hAnsi="Calibri" w:cs="Calibri"/>
                <w:sz w:val="22"/>
                <w:szCs w:val="22"/>
              </w:rPr>
            </w:pPr>
          </w:p>
          <w:p w14:paraId="7ACE950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23806EE" w14:textId="77777777" w:rsidR="00C94685" w:rsidRPr="007F332E" w:rsidRDefault="00C94685" w:rsidP="00296BA6">
            <w:pPr>
              <w:pStyle w:val="Default"/>
              <w:jc w:val="right"/>
              <w:rPr>
                <w:rFonts w:ascii="Calibri" w:hAnsi="Calibri" w:cs="Calibri"/>
                <w:sz w:val="22"/>
                <w:szCs w:val="22"/>
              </w:rPr>
            </w:pPr>
          </w:p>
          <w:p w14:paraId="1A6ECD2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7C01759" w14:textId="77777777" w:rsidR="00C94685" w:rsidRPr="007F332E" w:rsidRDefault="00C94685" w:rsidP="00296BA6">
            <w:pPr>
              <w:pStyle w:val="Default"/>
              <w:jc w:val="right"/>
              <w:rPr>
                <w:rFonts w:ascii="Calibri" w:hAnsi="Calibri" w:cs="Calibri"/>
                <w:sz w:val="22"/>
                <w:szCs w:val="22"/>
              </w:rPr>
            </w:pPr>
          </w:p>
          <w:p w14:paraId="0F4C7931" w14:textId="77777777" w:rsidR="00C94685" w:rsidRPr="007F332E" w:rsidRDefault="00C94685" w:rsidP="00296BA6">
            <w:pPr>
              <w:pStyle w:val="Default"/>
              <w:rPr>
                <w:rFonts w:ascii="Calibri" w:hAnsi="Calibri" w:cs="Calibri"/>
                <w:sz w:val="22"/>
                <w:szCs w:val="22"/>
              </w:rPr>
            </w:pPr>
          </w:p>
        </w:tc>
        <w:tc>
          <w:tcPr>
            <w:tcW w:w="3436" w:type="dxa"/>
            <w:vMerge w:val="restart"/>
            <w:tcBorders>
              <w:top w:val="nil"/>
              <w:right w:val="single" w:sz="6" w:space="0" w:color="000000"/>
            </w:tcBorders>
          </w:tcPr>
          <w:p w14:paraId="03D207B3" w14:textId="77777777" w:rsidR="00C94685" w:rsidRPr="007F332E" w:rsidRDefault="00C94685" w:rsidP="00296BA6">
            <w:pPr>
              <w:pStyle w:val="Default"/>
              <w:ind w:left="340"/>
              <w:rPr>
                <w:rFonts w:ascii="Calibri" w:hAnsi="Calibri" w:cs="Calibri"/>
                <w:sz w:val="22"/>
                <w:szCs w:val="22"/>
              </w:rPr>
            </w:pPr>
          </w:p>
          <w:p w14:paraId="2B7E08AA"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příslušnou slovní zásobu, hovoří o příslušných tématech,</w:t>
            </w:r>
          </w:p>
          <w:p w14:paraId="1D1F22C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 xml:space="preserve">analyzuje složitější řečové projevy, </w:t>
            </w:r>
          </w:p>
          <w:p w14:paraId="4E86B90F"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používá ústní a písemné vyjádření situačně a tematicky zaměřené,</w:t>
            </w:r>
          </w:p>
          <w:p w14:paraId="21766332"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vede dialog u lékaře,</w:t>
            </w:r>
          </w:p>
          <w:p w14:paraId="55C83A79"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popisuje český školský systém,</w:t>
            </w:r>
          </w:p>
          <w:p w14:paraId="7D780E78"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domluví se v restauraci,</w:t>
            </w:r>
          </w:p>
          <w:p w14:paraId="01CFFB9F"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 xml:space="preserve">pohovoří o zásadách zdravé výživy, </w:t>
            </w:r>
          </w:p>
          <w:p w14:paraId="22F4B72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formuluje vlastní myšlenky, vyjadřuje se téměř bezchybně,</w:t>
            </w:r>
          </w:p>
          <w:p w14:paraId="21229249"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napíše obchodní dopis.</w:t>
            </w:r>
          </w:p>
          <w:p w14:paraId="4652B976" w14:textId="77777777" w:rsidR="00C94685" w:rsidRPr="007F332E" w:rsidRDefault="00C94685" w:rsidP="00296BA6">
            <w:pPr>
              <w:pStyle w:val="Default"/>
              <w:ind w:left="-20"/>
              <w:rPr>
                <w:rFonts w:ascii="Calibri" w:hAnsi="Calibri" w:cs="Calibri"/>
                <w:b/>
                <w:bCs/>
                <w:sz w:val="22"/>
                <w:szCs w:val="22"/>
              </w:rPr>
            </w:pPr>
          </w:p>
          <w:p w14:paraId="6EA1AD85" w14:textId="77777777" w:rsidR="00C94685" w:rsidRPr="007F332E" w:rsidRDefault="00C94685" w:rsidP="00296BA6">
            <w:pPr>
              <w:pStyle w:val="Default"/>
              <w:ind w:left="-20"/>
              <w:rPr>
                <w:rFonts w:ascii="Calibri" w:hAnsi="Calibri" w:cs="Calibri"/>
                <w:sz w:val="22"/>
                <w:szCs w:val="22"/>
              </w:rPr>
            </w:pPr>
            <w:r w:rsidRPr="007F332E">
              <w:rPr>
                <w:rFonts w:ascii="Calibri" w:hAnsi="Calibri" w:cs="Calibri"/>
                <w:b/>
                <w:bCs/>
                <w:sz w:val="22"/>
                <w:szCs w:val="22"/>
              </w:rPr>
              <w:t>Jazykové prostředky</w:t>
            </w:r>
          </w:p>
          <w:p w14:paraId="4B8AB65C" w14:textId="77777777" w:rsidR="00C94685" w:rsidRPr="007F332E" w:rsidRDefault="00C94685" w:rsidP="00296BA6">
            <w:pPr>
              <w:pStyle w:val="Default"/>
              <w:rPr>
                <w:rFonts w:ascii="Calibri" w:hAnsi="Calibri" w:cs="Calibri"/>
                <w:sz w:val="22"/>
                <w:szCs w:val="22"/>
              </w:rPr>
            </w:pPr>
          </w:p>
          <w:p w14:paraId="2382C8C1"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vyslovuje co nejblíže přirozené výslovnosti,</w:t>
            </w:r>
          </w:p>
          <w:p w14:paraId="6B5C6C1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používá dostatečnou slovní zásobu frazeologie v rozsahu daných tematických okruhů,</w:t>
            </w:r>
          </w:p>
          <w:p w14:paraId="53AB1E8B"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aplikuje základní pravopisné normy.</w:t>
            </w:r>
          </w:p>
          <w:p w14:paraId="66BFAE42" w14:textId="77777777" w:rsidR="00C94685" w:rsidRPr="007F332E" w:rsidRDefault="00C94685" w:rsidP="00296BA6">
            <w:pPr>
              <w:pStyle w:val="Default"/>
              <w:rPr>
                <w:rFonts w:ascii="Calibri" w:hAnsi="Calibri" w:cs="Calibri"/>
                <w:b/>
                <w:bCs/>
                <w:sz w:val="22"/>
                <w:szCs w:val="22"/>
              </w:rPr>
            </w:pPr>
          </w:p>
          <w:p w14:paraId="628D0C2A"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Země příslušné jazykové oblasti</w:t>
            </w:r>
          </w:p>
          <w:p w14:paraId="5818A091" w14:textId="77777777" w:rsidR="00C94685" w:rsidRPr="007F332E" w:rsidRDefault="00C94685" w:rsidP="00296BA6">
            <w:pPr>
              <w:pStyle w:val="Default"/>
              <w:rPr>
                <w:rFonts w:ascii="Calibri" w:hAnsi="Calibri" w:cs="Calibri"/>
                <w:sz w:val="22"/>
                <w:szCs w:val="22"/>
              </w:rPr>
            </w:pPr>
          </w:p>
          <w:p w14:paraId="43D4B770"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prezentuje faktické znalosti o SRN a Rakousku,</w:t>
            </w:r>
          </w:p>
          <w:p w14:paraId="528E1895"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orientuje se v literatuře německy mluvících zemí,</w:t>
            </w:r>
          </w:p>
          <w:p w14:paraId="3051DE40"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definuje gastronomické zvyklosti dané jazykové oblasti,</w:t>
            </w:r>
          </w:p>
          <w:p w14:paraId="4FC81A16"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přečte s porozuměním německý literární text.</w:t>
            </w:r>
          </w:p>
          <w:p w14:paraId="4A9D99DB"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6" w:space="0" w:color="000000"/>
            </w:tcBorders>
          </w:tcPr>
          <w:p w14:paraId="1B24349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7012F2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37B103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32AAD8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750FFA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tc>
        <w:tc>
          <w:tcPr>
            <w:tcW w:w="3579" w:type="dxa"/>
            <w:tcBorders>
              <w:top w:val="nil"/>
              <w:bottom w:val="single" w:sz="6" w:space="0" w:color="000000"/>
              <w:right w:val="single" w:sz="6" w:space="0" w:color="000000"/>
            </w:tcBorders>
          </w:tcPr>
          <w:p w14:paraId="196D3039"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časové údaje</w:t>
            </w:r>
          </w:p>
          <w:p w14:paraId="0CDFB0CF"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zájmenná příslovce</w:t>
            </w:r>
          </w:p>
          <w:p w14:paraId="7C8EAE37"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nepřímé otázky, přirovnávací způsobové věty </w:t>
            </w:r>
          </w:p>
          <w:p w14:paraId="08BE7CF4"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vedlejší věty účinkové, věty vztažné</w:t>
            </w:r>
          </w:p>
        </w:tc>
        <w:tc>
          <w:tcPr>
            <w:tcW w:w="1133" w:type="dxa"/>
            <w:vMerge/>
            <w:tcBorders>
              <w:left w:val="single" w:sz="6" w:space="0" w:color="000000"/>
              <w:right w:val="single" w:sz="4" w:space="0" w:color="auto"/>
            </w:tcBorders>
          </w:tcPr>
          <w:p w14:paraId="0ECC519E" w14:textId="77777777" w:rsidR="00C94685" w:rsidRPr="007F332E" w:rsidRDefault="00C94685" w:rsidP="00296BA6">
            <w:pPr>
              <w:pStyle w:val="Default"/>
              <w:jc w:val="center"/>
              <w:rPr>
                <w:rFonts w:ascii="Calibri" w:hAnsi="Calibri" w:cs="Calibri"/>
                <w:sz w:val="22"/>
                <w:szCs w:val="22"/>
              </w:rPr>
            </w:pPr>
          </w:p>
        </w:tc>
      </w:tr>
      <w:tr w:rsidR="00C94685" w:rsidRPr="007F332E" w14:paraId="45EBEE38" w14:textId="77777777" w:rsidTr="00210D15">
        <w:trPr>
          <w:cantSplit/>
          <w:trHeight w:val="20"/>
        </w:trPr>
        <w:tc>
          <w:tcPr>
            <w:tcW w:w="596" w:type="dxa"/>
            <w:vMerge/>
            <w:tcBorders>
              <w:left w:val="single" w:sz="4" w:space="0" w:color="auto"/>
            </w:tcBorders>
          </w:tcPr>
          <w:p w14:paraId="4547E03E"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vAlign w:val="bottom"/>
          </w:tcPr>
          <w:p w14:paraId="7172803D" w14:textId="77777777" w:rsidR="00C94685" w:rsidRPr="007F332E" w:rsidRDefault="00C94685" w:rsidP="00296BA6">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50AE9C92"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2.</w:t>
            </w:r>
          </w:p>
        </w:tc>
        <w:tc>
          <w:tcPr>
            <w:tcW w:w="3579" w:type="dxa"/>
            <w:tcBorders>
              <w:top w:val="single" w:sz="6" w:space="0" w:color="000000"/>
              <w:bottom w:val="nil"/>
              <w:right w:val="single" w:sz="6" w:space="0" w:color="000000"/>
            </w:tcBorders>
          </w:tcPr>
          <w:p w14:paraId="55B962FB"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Zdraví, zranění</w:t>
            </w:r>
          </w:p>
        </w:tc>
        <w:tc>
          <w:tcPr>
            <w:tcW w:w="1133" w:type="dxa"/>
            <w:vMerge/>
            <w:tcBorders>
              <w:left w:val="single" w:sz="6" w:space="0" w:color="000000"/>
              <w:right w:val="single" w:sz="4" w:space="0" w:color="auto"/>
            </w:tcBorders>
          </w:tcPr>
          <w:p w14:paraId="44171E23" w14:textId="77777777" w:rsidR="00C94685" w:rsidRPr="007F332E" w:rsidRDefault="00C94685" w:rsidP="00296BA6">
            <w:pPr>
              <w:pStyle w:val="Default"/>
              <w:jc w:val="center"/>
              <w:rPr>
                <w:rFonts w:ascii="Calibri" w:hAnsi="Calibri" w:cs="Calibri"/>
                <w:sz w:val="22"/>
                <w:szCs w:val="22"/>
              </w:rPr>
            </w:pPr>
          </w:p>
        </w:tc>
      </w:tr>
      <w:tr w:rsidR="00C94685" w:rsidRPr="007F332E" w14:paraId="01C4C81C" w14:textId="77777777" w:rsidTr="00210D15">
        <w:trPr>
          <w:cantSplit/>
          <w:trHeight w:val="20"/>
        </w:trPr>
        <w:tc>
          <w:tcPr>
            <w:tcW w:w="596" w:type="dxa"/>
            <w:vMerge/>
            <w:tcBorders>
              <w:left w:val="single" w:sz="4" w:space="0" w:color="auto"/>
            </w:tcBorders>
          </w:tcPr>
          <w:p w14:paraId="071EBB74" w14:textId="77777777" w:rsidR="00C94685" w:rsidRPr="007F332E" w:rsidRDefault="00C94685" w:rsidP="00296BA6">
            <w:pPr>
              <w:pStyle w:val="Default"/>
              <w:jc w:val="right"/>
              <w:rPr>
                <w:rFonts w:ascii="Calibri" w:hAnsi="Calibri" w:cs="Calibri"/>
                <w:sz w:val="22"/>
                <w:szCs w:val="22"/>
              </w:rPr>
            </w:pPr>
          </w:p>
        </w:tc>
        <w:tc>
          <w:tcPr>
            <w:tcW w:w="3436" w:type="dxa"/>
            <w:vMerge/>
            <w:tcBorders>
              <w:right w:val="single" w:sz="6" w:space="0" w:color="000000"/>
            </w:tcBorders>
          </w:tcPr>
          <w:p w14:paraId="410A1434"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4" w:space="0" w:color="auto"/>
            </w:tcBorders>
          </w:tcPr>
          <w:p w14:paraId="3AB5D82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D32DC2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335ECD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6CCA27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3809FD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87FFBC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tc>
        <w:tc>
          <w:tcPr>
            <w:tcW w:w="3579" w:type="dxa"/>
            <w:tcBorders>
              <w:top w:val="nil"/>
              <w:bottom w:val="single" w:sz="4" w:space="0" w:color="auto"/>
              <w:right w:val="single" w:sz="6" w:space="0" w:color="000000"/>
            </w:tcBorders>
          </w:tcPr>
          <w:p w14:paraId="60EBD05F"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stupňování přídavných jmen v přísudku, v přívlastku</w:t>
            </w:r>
          </w:p>
          <w:p w14:paraId="51A5B1BD" w14:textId="77777777" w:rsidR="00C94685" w:rsidRPr="007F332E" w:rsidRDefault="00C94685" w:rsidP="00296BA6">
            <w:pPr>
              <w:widowControl w:val="0"/>
              <w:tabs>
                <w:tab w:val="left" w:pos="480"/>
              </w:tabs>
              <w:autoSpaceDE w:val="0"/>
              <w:autoSpaceDN w:val="0"/>
              <w:adjustRightInd w:val="0"/>
              <w:spacing w:line="253" w:lineRule="exact"/>
              <w:rPr>
                <w:rFonts w:ascii="Calibri" w:hAnsi="Calibri" w:cs="Calibri"/>
                <w:color w:val="000000"/>
              </w:rPr>
            </w:pPr>
            <w:r w:rsidRPr="007F332E">
              <w:rPr>
                <w:rFonts w:ascii="Calibri" w:hAnsi="Calibri" w:cs="Calibri"/>
                <w:color w:val="000000"/>
                <w:sz w:val="22"/>
                <w:szCs w:val="22"/>
              </w:rPr>
              <w:t>stupňování příslovcí</w:t>
            </w:r>
          </w:p>
          <w:p w14:paraId="5CA088B5" w14:textId="77777777" w:rsidR="00C94685" w:rsidRPr="007F332E" w:rsidRDefault="00C94685" w:rsidP="00296BA6">
            <w:pPr>
              <w:widowControl w:val="0"/>
              <w:tabs>
                <w:tab w:val="left" w:pos="480"/>
              </w:tabs>
              <w:autoSpaceDE w:val="0"/>
              <w:autoSpaceDN w:val="0"/>
              <w:adjustRightInd w:val="0"/>
              <w:spacing w:line="253" w:lineRule="exact"/>
              <w:rPr>
                <w:rFonts w:ascii="Calibri" w:hAnsi="Calibri" w:cs="Calibri"/>
                <w:color w:val="000000"/>
              </w:rPr>
            </w:pPr>
            <w:r w:rsidRPr="007F332E">
              <w:rPr>
                <w:rFonts w:ascii="Calibri" w:hAnsi="Calibri" w:cs="Calibri"/>
                <w:color w:val="000000"/>
                <w:sz w:val="22"/>
                <w:szCs w:val="22"/>
              </w:rPr>
              <w:t>sloveso tun</w:t>
            </w:r>
          </w:p>
          <w:p w14:paraId="15A97AEC" w14:textId="77777777" w:rsidR="00C94685" w:rsidRPr="007F332E" w:rsidRDefault="00C94685" w:rsidP="00296BA6">
            <w:pPr>
              <w:widowControl w:val="0"/>
              <w:tabs>
                <w:tab w:val="left" w:pos="480"/>
              </w:tabs>
              <w:autoSpaceDE w:val="0"/>
              <w:autoSpaceDN w:val="0"/>
              <w:adjustRightInd w:val="0"/>
              <w:spacing w:line="253" w:lineRule="exact"/>
              <w:rPr>
                <w:rFonts w:ascii="Calibri" w:hAnsi="Calibri" w:cs="Calibri"/>
                <w:color w:val="000000"/>
              </w:rPr>
            </w:pPr>
            <w:r w:rsidRPr="007F332E">
              <w:rPr>
                <w:rFonts w:ascii="Calibri" w:hAnsi="Calibri" w:cs="Calibri"/>
                <w:color w:val="000000"/>
                <w:sz w:val="22"/>
                <w:szCs w:val="22"/>
              </w:rPr>
              <w:t xml:space="preserve">tvary příslovcí  na </w:t>
            </w:r>
            <w:r w:rsidRPr="007F332E">
              <w:rPr>
                <w:rFonts w:ascii="Calibri" w:hAnsi="Calibri" w:cs="Calibri"/>
                <w:i/>
                <w:iCs/>
                <w:color w:val="000000"/>
                <w:sz w:val="22"/>
                <w:szCs w:val="22"/>
              </w:rPr>
              <w:t>-/e/stens, -st</w:t>
            </w:r>
          </w:p>
          <w:p w14:paraId="21DD6A2E" w14:textId="77777777" w:rsidR="00C94685" w:rsidRPr="007F332E" w:rsidRDefault="00C94685" w:rsidP="00296BA6">
            <w:pPr>
              <w:widowControl w:val="0"/>
              <w:tabs>
                <w:tab w:val="left" w:pos="480"/>
              </w:tabs>
              <w:autoSpaceDE w:val="0"/>
              <w:autoSpaceDN w:val="0"/>
              <w:adjustRightInd w:val="0"/>
              <w:spacing w:line="253" w:lineRule="exact"/>
              <w:rPr>
                <w:rFonts w:ascii="Calibri" w:hAnsi="Calibri" w:cs="Calibri"/>
                <w:color w:val="000000"/>
              </w:rPr>
            </w:pPr>
            <w:r w:rsidRPr="007F332E">
              <w:rPr>
                <w:rFonts w:ascii="Calibri" w:hAnsi="Calibri" w:cs="Calibri"/>
                <w:sz w:val="22"/>
                <w:szCs w:val="22"/>
              </w:rPr>
              <w:t>použití machen, tun</w:t>
            </w:r>
          </w:p>
        </w:tc>
        <w:tc>
          <w:tcPr>
            <w:tcW w:w="1133" w:type="dxa"/>
            <w:vMerge/>
            <w:tcBorders>
              <w:left w:val="single" w:sz="6" w:space="0" w:color="000000"/>
              <w:right w:val="single" w:sz="4" w:space="0" w:color="auto"/>
            </w:tcBorders>
          </w:tcPr>
          <w:p w14:paraId="463F3443" w14:textId="77777777" w:rsidR="00C94685" w:rsidRPr="007F332E" w:rsidRDefault="00C94685" w:rsidP="00296BA6">
            <w:pPr>
              <w:pStyle w:val="Default"/>
              <w:jc w:val="center"/>
              <w:rPr>
                <w:rFonts w:ascii="Calibri" w:hAnsi="Calibri" w:cs="Calibri"/>
                <w:sz w:val="22"/>
                <w:szCs w:val="22"/>
              </w:rPr>
            </w:pPr>
          </w:p>
        </w:tc>
      </w:tr>
      <w:tr w:rsidR="00C94685" w:rsidRPr="007F332E" w14:paraId="5F51B309" w14:textId="77777777" w:rsidTr="00210D15">
        <w:trPr>
          <w:cantSplit/>
          <w:trHeight w:val="20"/>
        </w:trPr>
        <w:tc>
          <w:tcPr>
            <w:tcW w:w="596" w:type="dxa"/>
            <w:vMerge/>
            <w:tcBorders>
              <w:left w:val="single" w:sz="4" w:space="0" w:color="auto"/>
            </w:tcBorders>
            <w:vAlign w:val="center"/>
          </w:tcPr>
          <w:p w14:paraId="753D7E82"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532B451A"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3E06DB60"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3.</w:t>
            </w:r>
          </w:p>
        </w:tc>
        <w:tc>
          <w:tcPr>
            <w:tcW w:w="3579" w:type="dxa"/>
            <w:tcBorders>
              <w:top w:val="single" w:sz="4" w:space="0" w:color="auto"/>
              <w:left w:val="nil"/>
              <w:bottom w:val="nil"/>
              <w:right w:val="single" w:sz="6" w:space="0" w:color="000000"/>
            </w:tcBorders>
          </w:tcPr>
          <w:p w14:paraId="281ABF0E"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 xml:space="preserve">Školství </w:t>
            </w:r>
          </w:p>
        </w:tc>
        <w:tc>
          <w:tcPr>
            <w:tcW w:w="1133" w:type="dxa"/>
            <w:vMerge/>
            <w:tcBorders>
              <w:left w:val="single" w:sz="6" w:space="0" w:color="000000"/>
              <w:right w:val="single" w:sz="4" w:space="0" w:color="auto"/>
            </w:tcBorders>
            <w:vAlign w:val="center"/>
          </w:tcPr>
          <w:p w14:paraId="25203303" w14:textId="77777777" w:rsidR="00C94685" w:rsidRPr="007F332E" w:rsidRDefault="00C94685" w:rsidP="00296BA6">
            <w:pPr>
              <w:pStyle w:val="Default"/>
              <w:jc w:val="center"/>
              <w:rPr>
                <w:rFonts w:ascii="Calibri" w:hAnsi="Calibri" w:cs="Calibri"/>
                <w:sz w:val="22"/>
                <w:szCs w:val="22"/>
              </w:rPr>
            </w:pPr>
          </w:p>
        </w:tc>
      </w:tr>
      <w:tr w:rsidR="00C94685" w:rsidRPr="007F332E" w14:paraId="7673B08C" w14:textId="77777777" w:rsidTr="00210D15">
        <w:trPr>
          <w:cantSplit/>
          <w:trHeight w:val="20"/>
        </w:trPr>
        <w:tc>
          <w:tcPr>
            <w:tcW w:w="596" w:type="dxa"/>
            <w:vMerge/>
            <w:tcBorders>
              <w:left w:val="single" w:sz="4" w:space="0" w:color="auto"/>
            </w:tcBorders>
            <w:vAlign w:val="center"/>
          </w:tcPr>
          <w:p w14:paraId="5C4E3BE8"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405D12BD"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4DA4C63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555C30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627346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91296A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92B78B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3C1CBDC"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5CB67B2E"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sloveso </w:t>
            </w:r>
            <w:r w:rsidRPr="007F332E">
              <w:rPr>
                <w:rFonts w:ascii="Calibri" w:hAnsi="Calibri" w:cs="Calibri"/>
                <w:i/>
                <w:iCs/>
                <w:color w:val="000000"/>
                <w:sz w:val="22"/>
                <w:szCs w:val="22"/>
              </w:rPr>
              <w:t>werden</w:t>
            </w:r>
          </w:p>
          <w:p w14:paraId="5FA07FC2"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určování rodu podstatných jmen</w:t>
            </w:r>
          </w:p>
          <w:p w14:paraId="2B520C78"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infinitivní konstrukce s </w:t>
            </w:r>
            <w:r w:rsidRPr="007F332E">
              <w:rPr>
                <w:rFonts w:ascii="Calibri" w:hAnsi="Calibri" w:cs="Calibri"/>
                <w:i/>
                <w:iCs/>
                <w:color w:val="000000"/>
                <w:sz w:val="22"/>
                <w:szCs w:val="22"/>
              </w:rPr>
              <w:t>zu, um….zu</w:t>
            </w:r>
          </w:p>
          <w:p w14:paraId="05B52D04" w14:textId="77777777" w:rsidR="00C94685" w:rsidRPr="007F332E" w:rsidRDefault="00C94685" w:rsidP="00296BA6">
            <w:pPr>
              <w:widowControl w:val="0"/>
              <w:tabs>
                <w:tab w:val="left" w:pos="480"/>
              </w:tabs>
              <w:autoSpaceDE w:val="0"/>
              <w:autoSpaceDN w:val="0"/>
              <w:adjustRightInd w:val="0"/>
              <w:spacing w:line="253" w:lineRule="exact"/>
              <w:rPr>
                <w:rFonts w:ascii="Calibri" w:hAnsi="Calibri" w:cs="Calibri"/>
                <w:color w:val="000000"/>
              </w:rPr>
            </w:pPr>
            <w:r w:rsidRPr="007F332E">
              <w:rPr>
                <w:rFonts w:ascii="Calibri" w:hAnsi="Calibri" w:cs="Calibri"/>
                <w:color w:val="000000"/>
                <w:sz w:val="22"/>
                <w:szCs w:val="22"/>
              </w:rPr>
              <w:t>modální částice</w:t>
            </w:r>
          </w:p>
          <w:p w14:paraId="128CA8A1" w14:textId="77777777" w:rsidR="00C94685" w:rsidRPr="007F332E" w:rsidRDefault="00C94685" w:rsidP="00296BA6">
            <w:pPr>
              <w:widowControl w:val="0"/>
              <w:tabs>
                <w:tab w:val="left" w:pos="480"/>
              </w:tabs>
              <w:autoSpaceDE w:val="0"/>
              <w:autoSpaceDN w:val="0"/>
              <w:adjustRightInd w:val="0"/>
              <w:spacing w:line="253" w:lineRule="exact"/>
              <w:rPr>
                <w:rFonts w:ascii="Calibri" w:hAnsi="Calibri" w:cs="Calibri"/>
                <w:color w:val="000000"/>
              </w:rPr>
            </w:pPr>
            <w:r w:rsidRPr="007F332E">
              <w:rPr>
                <w:rFonts w:ascii="Calibri" w:hAnsi="Calibri" w:cs="Calibri"/>
                <w:color w:val="000000"/>
                <w:sz w:val="22"/>
                <w:szCs w:val="22"/>
              </w:rPr>
              <w:t xml:space="preserve">slovesa </w:t>
            </w:r>
            <w:r w:rsidRPr="007F332E">
              <w:rPr>
                <w:rFonts w:ascii="Calibri" w:hAnsi="Calibri" w:cs="Calibri"/>
                <w:i/>
                <w:iCs/>
                <w:color w:val="000000"/>
                <w:sz w:val="22"/>
                <w:szCs w:val="22"/>
              </w:rPr>
              <w:t>akzeptieren – annehmen –</w:t>
            </w:r>
          </w:p>
          <w:p w14:paraId="392DE87A" w14:textId="77777777" w:rsidR="00C94685" w:rsidRPr="007F332E" w:rsidRDefault="00C94685" w:rsidP="00296BA6">
            <w:pPr>
              <w:widowControl w:val="0"/>
              <w:autoSpaceDE w:val="0"/>
              <w:autoSpaceDN w:val="0"/>
              <w:adjustRightInd w:val="0"/>
              <w:spacing w:line="253" w:lineRule="exact"/>
              <w:rPr>
                <w:rFonts w:ascii="Calibri" w:hAnsi="Calibri" w:cs="Calibri"/>
                <w:color w:val="000000"/>
              </w:rPr>
            </w:pPr>
            <w:r w:rsidRPr="007F332E">
              <w:rPr>
                <w:rFonts w:ascii="Calibri" w:hAnsi="Calibri" w:cs="Calibri"/>
                <w:sz w:val="22"/>
                <w:szCs w:val="22"/>
              </w:rPr>
              <w:t>- aufnehmen –empfangen</w:t>
            </w:r>
          </w:p>
        </w:tc>
        <w:tc>
          <w:tcPr>
            <w:tcW w:w="1133" w:type="dxa"/>
            <w:vMerge/>
            <w:tcBorders>
              <w:left w:val="single" w:sz="6" w:space="0" w:color="000000"/>
              <w:right w:val="single" w:sz="4" w:space="0" w:color="auto"/>
            </w:tcBorders>
            <w:vAlign w:val="center"/>
          </w:tcPr>
          <w:p w14:paraId="313C6ECE" w14:textId="77777777" w:rsidR="00C94685" w:rsidRPr="007F332E" w:rsidRDefault="00C94685" w:rsidP="00296BA6">
            <w:pPr>
              <w:pStyle w:val="Default"/>
              <w:jc w:val="center"/>
              <w:rPr>
                <w:rFonts w:ascii="Calibri" w:hAnsi="Calibri" w:cs="Calibri"/>
                <w:sz w:val="22"/>
                <w:szCs w:val="22"/>
              </w:rPr>
            </w:pPr>
          </w:p>
        </w:tc>
      </w:tr>
      <w:tr w:rsidR="00C94685" w:rsidRPr="007F332E" w14:paraId="6297223D" w14:textId="77777777" w:rsidTr="00210D15">
        <w:trPr>
          <w:cantSplit/>
          <w:trHeight w:val="20"/>
        </w:trPr>
        <w:tc>
          <w:tcPr>
            <w:tcW w:w="596" w:type="dxa"/>
            <w:vMerge/>
            <w:tcBorders>
              <w:left w:val="single" w:sz="4" w:space="0" w:color="auto"/>
            </w:tcBorders>
            <w:vAlign w:val="center"/>
          </w:tcPr>
          <w:p w14:paraId="4F48D149"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3791C30C"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6DF481EB"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4.</w:t>
            </w:r>
          </w:p>
        </w:tc>
        <w:tc>
          <w:tcPr>
            <w:tcW w:w="3579" w:type="dxa"/>
            <w:tcBorders>
              <w:top w:val="single" w:sz="4" w:space="0" w:color="auto"/>
              <w:left w:val="nil"/>
              <w:bottom w:val="nil"/>
              <w:right w:val="single" w:sz="6" w:space="0" w:color="000000"/>
            </w:tcBorders>
          </w:tcPr>
          <w:p w14:paraId="5828F70D"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Rakousko</w:t>
            </w:r>
          </w:p>
        </w:tc>
        <w:tc>
          <w:tcPr>
            <w:tcW w:w="1133" w:type="dxa"/>
            <w:vMerge/>
            <w:tcBorders>
              <w:left w:val="single" w:sz="6" w:space="0" w:color="000000"/>
              <w:right w:val="single" w:sz="4" w:space="0" w:color="auto"/>
            </w:tcBorders>
            <w:vAlign w:val="center"/>
          </w:tcPr>
          <w:p w14:paraId="369A901B" w14:textId="77777777" w:rsidR="00C94685" w:rsidRPr="007F332E" w:rsidRDefault="00C94685" w:rsidP="00296BA6">
            <w:pPr>
              <w:pStyle w:val="Default"/>
              <w:jc w:val="center"/>
              <w:rPr>
                <w:rFonts w:ascii="Calibri" w:hAnsi="Calibri" w:cs="Calibri"/>
                <w:sz w:val="22"/>
                <w:szCs w:val="22"/>
              </w:rPr>
            </w:pPr>
          </w:p>
        </w:tc>
      </w:tr>
      <w:tr w:rsidR="00C94685" w:rsidRPr="007F332E" w14:paraId="48061265" w14:textId="77777777" w:rsidTr="00210D15">
        <w:trPr>
          <w:cantSplit/>
          <w:trHeight w:val="20"/>
        </w:trPr>
        <w:tc>
          <w:tcPr>
            <w:tcW w:w="596" w:type="dxa"/>
            <w:vMerge/>
            <w:tcBorders>
              <w:left w:val="single" w:sz="4" w:space="0" w:color="auto"/>
            </w:tcBorders>
            <w:vAlign w:val="center"/>
          </w:tcPr>
          <w:p w14:paraId="5B097478"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14C61888"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0EA7D35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76300A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C1CD6E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96DBD7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209DAF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F21143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310379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031D155" w14:textId="77777777" w:rsidR="00C94685" w:rsidRPr="007F332E" w:rsidRDefault="00C94685" w:rsidP="00296BA6">
            <w:pPr>
              <w:pStyle w:val="Defaul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0238812D"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zeměpisné názvy, jejich skloňování</w:t>
            </w:r>
          </w:p>
          <w:p w14:paraId="4CC03FEA"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přídavná jména odvozená od geografických názvů</w:t>
            </w:r>
          </w:p>
          <w:p w14:paraId="0660C011"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jména obyvatel</w:t>
            </w:r>
          </w:p>
          <w:p w14:paraId="48B4FE4D"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slabé skloňování podstatných jmen</w:t>
            </w:r>
          </w:p>
          <w:p w14:paraId="628CBDAA"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příčestí přítomné a minulé </w:t>
            </w:r>
          </w:p>
          <w:p w14:paraId="4C551FF6" w14:textId="77777777" w:rsidR="00C94685" w:rsidRPr="007F332E" w:rsidRDefault="00C94685" w:rsidP="00296BA6">
            <w:pPr>
              <w:widowControl w:val="0"/>
              <w:autoSpaceDE w:val="0"/>
              <w:autoSpaceDN w:val="0"/>
              <w:adjustRightInd w:val="0"/>
              <w:spacing w:line="240" w:lineRule="exact"/>
              <w:rPr>
                <w:rFonts w:ascii="Calibri" w:hAnsi="Calibri" w:cs="Calibri"/>
                <w:color w:val="000000"/>
              </w:rPr>
            </w:pPr>
            <w:r w:rsidRPr="007F332E">
              <w:rPr>
                <w:rFonts w:ascii="Calibri" w:hAnsi="Calibri" w:cs="Calibri"/>
                <w:color w:val="000000"/>
                <w:sz w:val="22"/>
                <w:szCs w:val="22"/>
              </w:rPr>
              <w:t>zpodstatnělá přídavná jména a příčestí</w:t>
            </w:r>
          </w:p>
        </w:tc>
        <w:tc>
          <w:tcPr>
            <w:tcW w:w="1133" w:type="dxa"/>
            <w:vMerge/>
            <w:tcBorders>
              <w:left w:val="single" w:sz="6" w:space="0" w:color="000000"/>
              <w:right w:val="single" w:sz="4" w:space="0" w:color="auto"/>
            </w:tcBorders>
            <w:vAlign w:val="center"/>
          </w:tcPr>
          <w:p w14:paraId="78B80E35" w14:textId="77777777" w:rsidR="00C94685" w:rsidRPr="007F332E" w:rsidRDefault="00C94685" w:rsidP="00296BA6">
            <w:pPr>
              <w:pStyle w:val="Default"/>
              <w:jc w:val="center"/>
              <w:rPr>
                <w:rFonts w:ascii="Calibri" w:hAnsi="Calibri" w:cs="Calibri"/>
                <w:sz w:val="22"/>
                <w:szCs w:val="22"/>
              </w:rPr>
            </w:pPr>
          </w:p>
        </w:tc>
      </w:tr>
      <w:tr w:rsidR="00C94685" w:rsidRPr="007F332E" w14:paraId="307DAC21" w14:textId="77777777" w:rsidTr="00210D15">
        <w:trPr>
          <w:cantSplit/>
          <w:trHeight w:hRule="exact" w:val="340"/>
        </w:trPr>
        <w:tc>
          <w:tcPr>
            <w:tcW w:w="596" w:type="dxa"/>
            <w:vMerge/>
            <w:tcBorders>
              <w:left w:val="single" w:sz="4" w:space="0" w:color="auto"/>
            </w:tcBorders>
            <w:vAlign w:val="center"/>
          </w:tcPr>
          <w:p w14:paraId="2BFC925F"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13880CA6"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6559F061"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5.</w:t>
            </w:r>
          </w:p>
        </w:tc>
        <w:tc>
          <w:tcPr>
            <w:tcW w:w="3579" w:type="dxa"/>
            <w:tcBorders>
              <w:top w:val="single" w:sz="4" w:space="0" w:color="auto"/>
              <w:left w:val="nil"/>
              <w:bottom w:val="nil"/>
              <w:right w:val="single" w:sz="6" w:space="0" w:color="000000"/>
            </w:tcBorders>
          </w:tcPr>
          <w:p w14:paraId="46679C4B"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Gastronomie</w:t>
            </w:r>
          </w:p>
        </w:tc>
        <w:tc>
          <w:tcPr>
            <w:tcW w:w="1133" w:type="dxa"/>
            <w:vMerge/>
            <w:tcBorders>
              <w:left w:val="single" w:sz="6" w:space="0" w:color="000000"/>
              <w:right w:val="single" w:sz="4" w:space="0" w:color="auto"/>
            </w:tcBorders>
            <w:vAlign w:val="center"/>
          </w:tcPr>
          <w:p w14:paraId="0FE3C809" w14:textId="77777777" w:rsidR="00C94685" w:rsidRPr="007F332E" w:rsidRDefault="00C94685" w:rsidP="00296BA6">
            <w:pPr>
              <w:pStyle w:val="Default"/>
              <w:jc w:val="center"/>
              <w:rPr>
                <w:rFonts w:ascii="Calibri" w:hAnsi="Calibri" w:cs="Calibri"/>
                <w:sz w:val="22"/>
                <w:szCs w:val="22"/>
              </w:rPr>
            </w:pPr>
          </w:p>
        </w:tc>
      </w:tr>
      <w:tr w:rsidR="00C94685" w:rsidRPr="007F332E" w14:paraId="48C59437" w14:textId="77777777" w:rsidTr="00210D15">
        <w:trPr>
          <w:cantSplit/>
          <w:trHeight w:val="4563"/>
        </w:trPr>
        <w:tc>
          <w:tcPr>
            <w:tcW w:w="596" w:type="dxa"/>
            <w:vMerge/>
            <w:tcBorders>
              <w:left w:val="single" w:sz="4" w:space="0" w:color="auto"/>
            </w:tcBorders>
            <w:vAlign w:val="center"/>
          </w:tcPr>
          <w:p w14:paraId="604143EE"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42D7E86A"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6FFBF40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FCCF833" w14:textId="77777777" w:rsidR="00C94685" w:rsidRPr="007F332E" w:rsidRDefault="00C94685" w:rsidP="00296BA6">
            <w:pPr>
              <w:pStyle w:val="Default"/>
              <w:jc w:val="right"/>
              <w:rPr>
                <w:rFonts w:ascii="Calibri" w:hAnsi="Calibri" w:cs="Calibri"/>
                <w:sz w:val="22"/>
                <w:szCs w:val="22"/>
              </w:rPr>
            </w:pPr>
          </w:p>
          <w:p w14:paraId="655A7F9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BDD8D2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D7C43EA" w14:textId="77777777" w:rsidR="00C94685" w:rsidRPr="007F332E" w:rsidRDefault="00C94685" w:rsidP="00296BA6">
            <w:pPr>
              <w:pStyle w:val="Default"/>
              <w:jc w:val="right"/>
              <w:rPr>
                <w:rFonts w:ascii="Calibri" w:hAnsi="Calibri" w:cs="Calibri"/>
                <w:sz w:val="22"/>
                <w:szCs w:val="22"/>
              </w:rPr>
            </w:pPr>
          </w:p>
          <w:p w14:paraId="03465DC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D892344" w14:textId="77777777" w:rsidR="00C94685" w:rsidRPr="007F332E" w:rsidRDefault="00C94685" w:rsidP="00296BA6">
            <w:pPr>
              <w:pStyle w:val="Default"/>
              <w:jc w:val="right"/>
              <w:rPr>
                <w:rFonts w:ascii="Calibri" w:hAnsi="Calibri" w:cs="Calibri"/>
                <w:sz w:val="22"/>
                <w:szCs w:val="22"/>
              </w:rPr>
            </w:pPr>
          </w:p>
          <w:p w14:paraId="511ABE7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A09FF7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C9AA4CA" w14:textId="77777777" w:rsidR="00C94685" w:rsidRPr="007F332E" w:rsidRDefault="00C94685" w:rsidP="00296BA6">
            <w:pPr>
              <w:pStyle w:val="Default"/>
              <w:jc w:val="right"/>
              <w:rPr>
                <w:rFonts w:ascii="Calibri" w:hAnsi="Calibri" w:cs="Calibri"/>
                <w:sz w:val="22"/>
                <w:szCs w:val="22"/>
              </w:rPr>
            </w:pPr>
          </w:p>
          <w:p w14:paraId="13B0BF7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tc>
        <w:tc>
          <w:tcPr>
            <w:tcW w:w="3579" w:type="dxa"/>
            <w:tcBorders>
              <w:top w:val="nil"/>
              <w:left w:val="nil"/>
              <w:bottom w:val="single" w:sz="4" w:space="0" w:color="auto"/>
              <w:right w:val="single" w:sz="6" w:space="0" w:color="000000"/>
            </w:tcBorders>
          </w:tcPr>
          <w:p w14:paraId="7EACEE4C"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označení míry, hmotnosti a množství po číslovkách</w:t>
            </w:r>
          </w:p>
          <w:p w14:paraId="4B3EC5CE"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nulový člen u podstatných jmen</w:t>
            </w:r>
          </w:p>
          <w:p w14:paraId="423754C4"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konjunktiv préterita a opisná forma</w:t>
            </w:r>
          </w:p>
          <w:p w14:paraId="5FBBB061" w14:textId="77777777" w:rsidR="00C94685" w:rsidRPr="007F332E" w:rsidRDefault="00C94685" w:rsidP="00296BA6">
            <w:pPr>
              <w:widowControl w:val="0"/>
              <w:autoSpaceDE w:val="0"/>
              <w:autoSpaceDN w:val="0"/>
              <w:adjustRightInd w:val="0"/>
              <w:rPr>
                <w:rFonts w:ascii="Calibri" w:hAnsi="Calibri" w:cs="Calibri"/>
                <w:color w:val="000000"/>
              </w:rPr>
            </w:pPr>
            <w:r w:rsidRPr="007F332E">
              <w:rPr>
                <w:rFonts w:ascii="Calibri" w:hAnsi="Calibri" w:cs="Calibri"/>
                <w:i/>
                <w:iCs/>
                <w:color w:val="000000"/>
                <w:sz w:val="22"/>
                <w:szCs w:val="22"/>
              </w:rPr>
              <w:t>würde</w:t>
            </w:r>
            <w:r w:rsidRPr="007F332E">
              <w:rPr>
                <w:rFonts w:ascii="Calibri" w:hAnsi="Calibri" w:cs="Calibri"/>
                <w:color w:val="000000"/>
                <w:sz w:val="22"/>
                <w:szCs w:val="22"/>
              </w:rPr>
              <w:t xml:space="preserve"> a infinitiv</w:t>
            </w:r>
          </w:p>
          <w:p w14:paraId="3E6A5686"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skloňování přídavných jmen po členu</w:t>
            </w:r>
          </w:p>
          <w:p w14:paraId="108631FE" w14:textId="77777777" w:rsidR="00C94685" w:rsidRPr="007F332E" w:rsidRDefault="00C94685" w:rsidP="00296BA6">
            <w:pPr>
              <w:widowControl w:val="0"/>
              <w:autoSpaceDE w:val="0"/>
              <w:autoSpaceDN w:val="0"/>
              <w:adjustRightInd w:val="0"/>
              <w:rPr>
                <w:rFonts w:ascii="Calibri" w:hAnsi="Calibri" w:cs="Calibri"/>
                <w:color w:val="000000"/>
              </w:rPr>
            </w:pPr>
            <w:r w:rsidRPr="007F332E">
              <w:rPr>
                <w:rFonts w:ascii="Calibri" w:hAnsi="Calibri" w:cs="Calibri"/>
                <w:color w:val="000000"/>
                <w:sz w:val="22"/>
                <w:szCs w:val="22"/>
              </w:rPr>
              <w:t xml:space="preserve">nulovém </w:t>
            </w:r>
          </w:p>
          <w:p w14:paraId="0738928D"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zpodstatnělá přídavná jména a příčestí ve spojení s neurčitými zájmeny </w:t>
            </w:r>
          </w:p>
          <w:p w14:paraId="205AE452" w14:textId="77777777" w:rsidR="00C94685" w:rsidRPr="007F332E" w:rsidRDefault="00C94685" w:rsidP="00296BA6">
            <w:pPr>
              <w:widowControl w:val="0"/>
              <w:autoSpaceDE w:val="0"/>
              <w:autoSpaceDN w:val="0"/>
              <w:adjustRightInd w:val="0"/>
              <w:rPr>
                <w:rFonts w:ascii="Calibri" w:hAnsi="Calibri" w:cs="Calibri"/>
                <w:color w:val="000000"/>
              </w:rPr>
            </w:pPr>
            <w:r w:rsidRPr="007F332E">
              <w:rPr>
                <w:rFonts w:ascii="Calibri" w:hAnsi="Calibri" w:cs="Calibri"/>
                <w:color w:val="000000"/>
                <w:sz w:val="22"/>
                <w:szCs w:val="22"/>
              </w:rPr>
              <w:t>nulový člen u podstatných jmen</w:t>
            </w:r>
          </w:p>
        </w:tc>
        <w:tc>
          <w:tcPr>
            <w:tcW w:w="1133" w:type="dxa"/>
            <w:vMerge/>
            <w:tcBorders>
              <w:left w:val="single" w:sz="6" w:space="0" w:color="000000"/>
              <w:right w:val="single" w:sz="4" w:space="0" w:color="auto"/>
            </w:tcBorders>
            <w:vAlign w:val="center"/>
          </w:tcPr>
          <w:p w14:paraId="59F5E100" w14:textId="77777777" w:rsidR="00C94685" w:rsidRPr="007F332E" w:rsidRDefault="00C94685" w:rsidP="00296BA6">
            <w:pPr>
              <w:pStyle w:val="Default"/>
              <w:jc w:val="center"/>
              <w:rPr>
                <w:rFonts w:ascii="Calibri" w:hAnsi="Calibri" w:cs="Calibri"/>
                <w:sz w:val="22"/>
                <w:szCs w:val="22"/>
              </w:rPr>
            </w:pPr>
          </w:p>
        </w:tc>
      </w:tr>
      <w:tr w:rsidR="00C94685" w:rsidRPr="007F332E" w14:paraId="32FCA622" w14:textId="77777777" w:rsidTr="00210D15">
        <w:trPr>
          <w:cantSplit/>
          <w:trHeight w:hRule="exact" w:val="340"/>
        </w:trPr>
        <w:tc>
          <w:tcPr>
            <w:tcW w:w="596" w:type="dxa"/>
            <w:vMerge/>
            <w:tcBorders>
              <w:left w:val="single" w:sz="4" w:space="0" w:color="auto"/>
            </w:tcBorders>
            <w:vAlign w:val="center"/>
          </w:tcPr>
          <w:p w14:paraId="5ED3EC4D"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031D3C83"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13A72EB5"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6.</w:t>
            </w:r>
          </w:p>
        </w:tc>
        <w:tc>
          <w:tcPr>
            <w:tcW w:w="3579" w:type="dxa"/>
            <w:tcBorders>
              <w:top w:val="single" w:sz="4" w:space="0" w:color="auto"/>
              <w:left w:val="nil"/>
              <w:bottom w:val="nil"/>
              <w:right w:val="single" w:sz="6" w:space="0" w:color="000000"/>
            </w:tcBorders>
          </w:tcPr>
          <w:p w14:paraId="0FB78351"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Německo</w:t>
            </w:r>
          </w:p>
        </w:tc>
        <w:tc>
          <w:tcPr>
            <w:tcW w:w="1133" w:type="dxa"/>
            <w:vMerge/>
            <w:tcBorders>
              <w:left w:val="single" w:sz="6" w:space="0" w:color="000000"/>
              <w:right w:val="single" w:sz="4" w:space="0" w:color="auto"/>
            </w:tcBorders>
            <w:vAlign w:val="center"/>
          </w:tcPr>
          <w:p w14:paraId="0E356F54" w14:textId="77777777" w:rsidR="00C94685" w:rsidRPr="007F332E" w:rsidRDefault="00C94685" w:rsidP="00296BA6">
            <w:pPr>
              <w:pStyle w:val="Default"/>
              <w:jc w:val="center"/>
              <w:rPr>
                <w:rFonts w:ascii="Calibri" w:hAnsi="Calibri" w:cs="Calibri"/>
                <w:sz w:val="22"/>
                <w:szCs w:val="22"/>
              </w:rPr>
            </w:pPr>
          </w:p>
        </w:tc>
      </w:tr>
      <w:tr w:rsidR="00C94685" w:rsidRPr="007F332E" w14:paraId="4C4F5C1E" w14:textId="77777777" w:rsidTr="00210D15">
        <w:trPr>
          <w:cantSplit/>
          <w:trHeight w:hRule="exact" w:val="1829"/>
        </w:trPr>
        <w:tc>
          <w:tcPr>
            <w:tcW w:w="596" w:type="dxa"/>
            <w:vMerge/>
            <w:tcBorders>
              <w:left w:val="single" w:sz="4" w:space="0" w:color="auto"/>
            </w:tcBorders>
            <w:vAlign w:val="center"/>
          </w:tcPr>
          <w:p w14:paraId="217E3E2B"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0323CCF8"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0F7AF54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B214F15" w14:textId="77777777" w:rsidR="00C94685" w:rsidRPr="007F332E" w:rsidRDefault="00C94685" w:rsidP="00296BA6">
            <w:pPr>
              <w:pStyle w:val="Default"/>
              <w:jc w:val="right"/>
              <w:rPr>
                <w:rFonts w:ascii="Calibri" w:hAnsi="Calibri" w:cs="Calibri"/>
                <w:sz w:val="22"/>
                <w:szCs w:val="22"/>
              </w:rPr>
            </w:pPr>
          </w:p>
          <w:p w14:paraId="47E3CDB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 xml:space="preserve">- </w:t>
            </w:r>
          </w:p>
          <w:p w14:paraId="0958C845" w14:textId="77777777" w:rsidR="00C94685" w:rsidRPr="007F332E" w:rsidRDefault="00C94685" w:rsidP="00296BA6">
            <w:pPr>
              <w:pStyle w:val="Default"/>
              <w:jc w:val="right"/>
              <w:rPr>
                <w:rFonts w:ascii="Calibri" w:hAnsi="Calibri" w:cs="Calibri"/>
                <w:sz w:val="22"/>
                <w:szCs w:val="22"/>
              </w:rPr>
            </w:pPr>
          </w:p>
          <w:p w14:paraId="2E07B52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8BDEBA3"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sz w:val="22"/>
                <w:szCs w:val="22"/>
              </w:rPr>
              <w:t>-</w:t>
            </w:r>
          </w:p>
        </w:tc>
        <w:tc>
          <w:tcPr>
            <w:tcW w:w="3579" w:type="dxa"/>
            <w:tcBorders>
              <w:top w:val="nil"/>
              <w:left w:val="nil"/>
              <w:bottom w:val="single" w:sz="4" w:space="0" w:color="auto"/>
              <w:right w:val="single" w:sz="6" w:space="0" w:color="000000"/>
            </w:tcBorders>
          </w:tcPr>
          <w:p w14:paraId="2905D52F"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slovesa s odlučitelnými a neodlučitelnými předponami </w:t>
            </w:r>
          </w:p>
          <w:p w14:paraId="5FD04769" w14:textId="77777777" w:rsidR="00C94685" w:rsidRPr="007F332E" w:rsidRDefault="00C94685" w:rsidP="00296BA6">
            <w:pPr>
              <w:widowControl w:val="0"/>
              <w:tabs>
                <w:tab w:val="left" w:pos="480"/>
              </w:tabs>
              <w:autoSpaceDE w:val="0"/>
              <w:autoSpaceDN w:val="0"/>
              <w:adjustRightInd w:val="0"/>
              <w:spacing w:line="253" w:lineRule="exact"/>
              <w:rPr>
                <w:rFonts w:ascii="Calibri" w:hAnsi="Calibri" w:cs="Calibri"/>
                <w:color w:val="000000"/>
              </w:rPr>
            </w:pPr>
            <w:r w:rsidRPr="007F332E">
              <w:rPr>
                <w:rFonts w:ascii="Calibri" w:hAnsi="Calibri" w:cs="Calibri"/>
                <w:color w:val="000000"/>
                <w:sz w:val="22"/>
                <w:szCs w:val="22"/>
              </w:rPr>
              <w:t xml:space="preserve">vazby sloves, podstatných a přídavných jmen </w:t>
            </w:r>
          </w:p>
          <w:p w14:paraId="54507118" w14:textId="77777777" w:rsidR="00C94685" w:rsidRPr="007F332E" w:rsidRDefault="00C94685" w:rsidP="00296BA6">
            <w:pPr>
              <w:widowControl w:val="0"/>
              <w:tabs>
                <w:tab w:val="left" w:pos="480"/>
              </w:tabs>
              <w:autoSpaceDE w:val="0"/>
              <w:autoSpaceDN w:val="0"/>
              <w:adjustRightInd w:val="0"/>
              <w:spacing w:line="253" w:lineRule="exact"/>
              <w:rPr>
                <w:rFonts w:ascii="Calibri" w:hAnsi="Calibri" w:cs="Calibri"/>
                <w:color w:val="000000"/>
              </w:rPr>
            </w:pPr>
            <w:r w:rsidRPr="007F332E">
              <w:rPr>
                <w:rFonts w:ascii="Calibri" w:hAnsi="Calibri" w:cs="Calibri"/>
                <w:color w:val="000000"/>
                <w:sz w:val="22"/>
                <w:szCs w:val="22"/>
              </w:rPr>
              <w:t>zlomky, desetinná čísla procenta</w:t>
            </w:r>
          </w:p>
          <w:p w14:paraId="2D0F796A" w14:textId="77777777" w:rsidR="00C94685" w:rsidRPr="00EB7F11" w:rsidRDefault="00C94685" w:rsidP="00EB7F11">
            <w:pPr>
              <w:widowControl w:val="0"/>
              <w:tabs>
                <w:tab w:val="left" w:pos="480"/>
              </w:tabs>
              <w:autoSpaceDE w:val="0"/>
              <w:autoSpaceDN w:val="0"/>
              <w:adjustRightInd w:val="0"/>
              <w:spacing w:line="253" w:lineRule="exact"/>
              <w:rPr>
                <w:rFonts w:ascii="Calibri" w:hAnsi="Calibri" w:cs="Calibri"/>
                <w:color w:val="000000"/>
              </w:rPr>
            </w:pPr>
            <w:r w:rsidRPr="007F332E">
              <w:rPr>
                <w:rFonts w:ascii="Calibri" w:hAnsi="Calibri" w:cs="Calibri"/>
                <w:color w:val="000000"/>
                <w:sz w:val="22"/>
                <w:szCs w:val="22"/>
              </w:rPr>
              <w:t>tvoření slov</w:t>
            </w:r>
          </w:p>
        </w:tc>
        <w:tc>
          <w:tcPr>
            <w:tcW w:w="1133" w:type="dxa"/>
            <w:vMerge/>
            <w:tcBorders>
              <w:left w:val="single" w:sz="6" w:space="0" w:color="000000"/>
              <w:right w:val="single" w:sz="4" w:space="0" w:color="auto"/>
            </w:tcBorders>
            <w:vAlign w:val="center"/>
          </w:tcPr>
          <w:p w14:paraId="45B1AD3A" w14:textId="77777777" w:rsidR="00C94685" w:rsidRPr="007F332E" w:rsidRDefault="00C94685" w:rsidP="00296BA6">
            <w:pPr>
              <w:pStyle w:val="Default"/>
              <w:jc w:val="center"/>
              <w:rPr>
                <w:rFonts w:ascii="Calibri" w:hAnsi="Calibri" w:cs="Calibri"/>
                <w:sz w:val="22"/>
                <w:szCs w:val="22"/>
              </w:rPr>
            </w:pPr>
          </w:p>
        </w:tc>
      </w:tr>
      <w:tr w:rsidR="00C94685" w:rsidRPr="007F332E" w14:paraId="34600A16" w14:textId="77777777" w:rsidTr="00210D15">
        <w:trPr>
          <w:cantSplit/>
          <w:trHeight w:hRule="exact" w:val="340"/>
        </w:trPr>
        <w:tc>
          <w:tcPr>
            <w:tcW w:w="596" w:type="dxa"/>
            <w:vMerge/>
            <w:tcBorders>
              <w:left w:val="single" w:sz="4" w:space="0" w:color="auto"/>
            </w:tcBorders>
            <w:vAlign w:val="center"/>
          </w:tcPr>
          <w:p w14:paraId="1B8DC0C5"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2828FF30"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47D2A210"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7.</w:t>
            </w:r>
          </w:p>
        </w:tc>
        <w:tc>
          <w:tcPr>
            <w:tcW w:w="3579" w:type="dxa"/>
            <w:tcBorders>
              <w:top w:val="single" w:sz="4" w:space="0" w:color="auto"/>
              <w:left w:val="nil"/>
              <w:bottom w:val="nil"/>
              <w:right w:val="single" w:sz="6" w:space="0" w:color="000000"/>
            </w:tcBorders>
          </w:tcPr>
          <w:p w14:paraId="76A0208B"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Četba</w:t>
            </w:r>
          </w:p>
        </w:tc>
        <w:tc>
          <w:tcPr>
            <w:tcW w:w="1133" w:type="dxa"/>
            <w:vMerge/>
            <w:tcBorders>
              <w:left w:val="single" w:sz="6" w:space="0" w:color="000000"/>
              <w:right w:val="single" w:sz="4" w:space="0" w:color="auto"/>
            </w:tcBorders>
            <w:vAlign w:val="center"/>
          </w:tcPr>
          <w:p w14:paraId="780D6170" w14:textId="77777777" w:rsidR="00C94685" w:rsidRPr="007F332E" w:rsidRDefault="00C94685" w:rsidP="00296BA6">
            <w:pPr>
              <w:pStyle w:val="Default"/>
              <w:jc w:val="center"/>
              <w:rPr>
                <w:rFonts w:ascii="Calibri" w:hAnsi="Calibri" w:cs="Calibri"/>
                <w:sz w:val="22"/>
                <w:szCs w:val="22"/>
              </w:rPr>
            </w:pPr>
          </w:p>
        </w:tc>
      </w:tr>
      <w:tr w:rsidR="00C94685" w:rsidRPr="007F332E" w14:paraId="24BE356D" w14:textId="77777777" w:rsidTr="00210D15">
        <w:trPr>
          <w:cantSplit/>
        </w:trPr>
        <w:tc>
          <w:tcPr>
            <w:tcW w:w="596" w:type="dxa"/>
            <w:vMerge/>
            <w:tcBorders>
              <w:left w:val="single" w:sz="4" w:space="0" w:color="auto"/>
            </w:tcBorders>
            <w:vAlign w:val="center"/>
          </w:tcPr>
          <w:p w14:paraId="636FC655"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52188AA3"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128B6E4D" w14:textId="77777777" w:rsidR="00C94685" w:rsidRPr="007F332E" w:rsidRDefault="00C94685" w:rsidP="00296BA6">
            <w:pPr>
              <w:pStyle w:val="Default"/>
              <w:jc w:val="right"/>
              <w:rPr>
                <w:rFonts w:ascii="Calibri" w:hAnsi="Calibri" w:cs="Calibri"/>
                <w:sz w:val="22"/>
                <w:szCs w:val="22"/>
              </w:rPr>
            </w:pPr>
          </w:p>
          <w:p w14:paraId="0A1346B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08C5337" w14:textId="77777777" w:rsidR="00C94685" w:rsidRPr="007F332E" w:rsidRDefault="00C94685"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6" w:space="0" w:color="000000"/>
            </w:tcBorders>
          </w:tcPr>
          <w:p w14:paraId="42612711" w14:textId="77777777" w:rsidR="00C94685" w:rsidRPr="007F332E" w:rsidRDefault="00C94685" w:rsidP="00296BA6">
            <w:pPr>
              <w:widowControl w:val="0"/>
              <w:tabs>
                <w:tab w:val="left" w:pos="360"/>
              </w:tabs>
              <w:autoSpaceDE w:val="0"/>
              <w:autoSpaceDN w:val="0"/>
              <w:adjustRightInd w:val="0"/>
              <w:rPr>
                <w:rFonts w:ascii="Calibri" w:hAnsi="Calibri" w:cs="Calibri"/>
                <w:b/>
                <w:bCs/>
                <w:color w:val="000000"/>
              </w:rPr>
            </w:pPr>
            <w:r w:rsidRPr="007F332E">
              <w:rPr>
                <w:rFonts w:ascii="Calibri" w:hAnsi="Calibri" w:cs="Calibri"/>
                <w:b/>
                <w:bCs/>
                <w:color w:val="000000"/>
                <w:sz w:val="22"/>
                <w:szCs w:val="22"/>
              </w:rPr>
              <w:t>Doris Dörrie: Geld</w:t>
            </w:r>
          </w:p>
          <w:p w14:paraId="242498F6"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sz w:val="22"/>
                <w:szCs w:val="22"/>
              </w:rPr>
              <w:t>ukázky z díla</w:t>
            </w:r>
            <w:r w:rsidRPr="007F332E">
              <w:rPr>
                <w:rFonts w:ascii="Calibri" w:hAnsi="Calibri" w:cs="Calibri"/>
                <w:b/>
                <w:bCs/>
                <w:sz w:val="22"/>
                <w:szCs w:val="22"/>
              </w:rPr>
              <w:t xml:space="preserve"> </w:t>
            </w:r>
          </w:p>
        </w:tc>
        <w:tc>
          <w:tcPr>
            <w:tcW w:w="1133" w:type="dxa"/>
            <w:vMerge/>
            <w:tcBorders>
              <w:left w:val="single" w:sz="6" w:space="0" w:color="000000"/>
              <w:right w:val="single" w:sz="4" w:space="0" w:color="auto"/>
            </w:tcBorders>
            <w:vAlign w:val="center"/>
          </w:tcPr>
          <w:p w14:paraId="2B0CCA6B" w14:textId="77777777" w:rsidR="00C94685" w:rsidRPr="007F332E" w:rsidRDefault="00C94685" w:rsidP="00296BA6">
            <w:pPr>
              <w:pStyle w:val="Default"/>
              <w:jc w:val="center"/>
              <w:rPr>
                <w:rFonts w:ascii="Calibri" w:hAnsi="Calibri" w:cs="Calibri"/>
                <w:sz w:val="22"/>
                <w:szCs w:val="22"/>
              </w:rPr>
            </w:pPr>
          </w:p>
        </w:tc>
      </w:tr>
      <w:tr w:rsidR="00C94685" w:rsidRPr="007F332E" w14:paraId="00407E84" w14:textId="77777777" w:rsidTr="00210D15">
        <w:trPr>
          <w:cantSplit/>
          <w:trHeight w:hRule="exact" w:val="340"/>
        </w:trPr>
        <w:tc>
          <w:tcPr>
            <w:tcW w:w="596" w:type="dxa"/>
            <w:vMerge/>
            <w:tcBorders>
              <w:left w:val="single" w:sz="4" w:space="0" w:color="auto"/>
            </w:tcBorders>
            <w:vAlign w:val="center"/>
          </w:tcPr>
          <w:p w14:paraId="3014662C"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19A07C14"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3CC4D9CA"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8.</w:t>
            </w:r>
          </w:p>
        </w:tc>
        <w:tc>
          <w:tcPr>
            <w:tcW w:w="3579" w:type="dxa"/>
            <w:tcBorders>
              <w:top w:val="single" w:sz="4" w:space="0" w:color="auto"/>
              <w:left w:val="nil"/>
              <w:bottom w:val="nil"/>
              <w:right w:val="single" w:sz="6" w:space="0" w:color="000000"/>
            </w:tcBorders>
          </w:tcPr>
          <w:p w14:paraId="66E40202"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Německá obchodní korespondence</w:t>
            </w:r>
          </w:p>
        </w:tc>
        <w:tc>
          <w:tcPr>
            <w:tcW w:w="1133" w:type="dxa"/>
            <w:vMerge/>
            <w:tcBorders>
              <w:left w:val="single" w:sz="6" w:space="0" w:color="000000"/>
              <w:right w:val="single" w:sz="4" w:space="0" w:color="auto"/>
            </w:tcBorders>
            <w:vAlign w:val="center"/>
          </w:tcPr>
          <w:p w14:paraId="542DE895" w14:textId="77777777" w:rsidR="00C94685" w:rsidRPr="007F332E" w:rsidRDefault="00C94685" w:rsidP="00296BA6">
            <w:pPr>
              <w:pStyle w:val="Default"/>
              <w:jc w:val="center"/>
              <w:rPr>
                <w:rFonts w:ascii="Calibri" w:hAnsi="Calibri" w:cs="Calibri"/>
                <w:sz w:val="22"/>
                <w:szCs w:val="22"/>
              </w:rPr>
            </w:pPr>
          </w:p>
        </w:tc>
      </w:tr>
      <w:tr w:rsidR="00C94685" w:rsidRPr="007F332E" w14:paraId="12E85A07" w14:textId="77777777" w:rsidTr="00210D15">
        <w:trPr>
          <w:cantSplit/>
          <w:trHeight w:hRule="exact" w:val="2474"/>
        </w:trPr>
        <w:tc>
          <w:tcPr>
            <w:tcW w:w="596" w:type="dxa"/>
            <w:vMerge/>
            <w:tcBorders>
              <w:left w:val="single" w:sz="4" w:space="0" w:color="auto"/>
            </w:tcBorders>
            <w:vAlign w:val="center"/>
          </w:tcPr>
          <w:p w14:paraId="45422E06"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16EC6C22"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06FD0EF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533356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89481F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449C60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D3DEAD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B66B86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EBC5AA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AED697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0F4D78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BFDE85C" w14:textId="77777777" w:rsidR="00C94685" w:rsidRPr="007F332E" w:rsidRDefault="00C94685"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6" w:space="0" w:color="000000"/>
            </w:tcBorders>
          </w:tcPr>
          <w:p w14:paraId="26C7C460" w14:textId="77777777" w:rsidR="00C94685" w:rsidRPr="007F332E" w:rsidRDefault="00C94685" w:rsidP="00296BA6">
            <w:pPr>
              <w:tabs>
                <w:tab w:val="left" w:pos="459"/>
              </w:tabs>
              <w:autoSpaceDE w:val="0"/>
              <w:autoSpaceDN w:val="0"/>
              <w:adjustRightInd w:val="0"/>
              <w:rPr>
                <w:rFonts w:ascii="Calibri" w:hAnsi="Calibri" w:cs="Calibri"/>
                <w:color w:val="000000"/>
              </w:rPr>
            </w:pPr>
            <w:r w:rsidRPr="007F332E">
              <w:rPr>
                <w:rFonts w:ascii="Calibri" w:hAnsi="Calibri" w:cs="Calibri"/>
                <w:color w:val="000000"/>
                <w:sz w:val="22"/>
                <w:szCs w:val="22"/>
              </w:rPr>
              <w:t>základní stavební prvky dopisů</w:t>
            </w:r>
          </w:p>
          <w:p w14:paraId="58C55E21" w14:textId="77777777" w:rsidR="00C94685" w:rsidRPr="007F332E" w:rsidRDefault="00C94685" w:rsidP="00296BA6">
            <w:pPr>
              <w:tabs>
                <w:tab w:val="left" w:pos="459"/>
              </w:tabs>
              <w:autoSpaceDE w:val="0"/>
              <w:autoSpaceDN w:val="0"/>
              <w:adjustRightInd w:val="0"/>
              <w:rPr>
                <w:rFonts w:ascii="Calibri" w:hAnsi="Calibri" w:cs="Calibri"/>
                <w:color w:val="000000"/>
              </w:rPr>
            </w:pPr>
            <w:r w:rsidRPr="007F332E">
              <w:rPr>
                <w:rFonts w:ascii="Calibri" w:hAnsi="Calibri" w:cs="Calibri"/>
                <w:color w:val="000000"/>
                <w:sz w:val="22"/>
                <w:szCs w:val="22"/>
              </w:rPr>
              <w:t>poptávka</w:t>
            </w:r>
          </w:p>
          <w:p w14:paraId="26B90E3A" w14:textId="77777777" w:rsidR="00C94685" w:rsidRPr="007F332E" w:rsidRDefault="00C94685" w:rsidP="00296BA6">
            <w:pPr>
              <w:tabs>
                <w:tab w:val="left" w:pos="459"/>
              </w:tabs>
              <w:autoSpaceDE w:val="0"/>
              <w:autoSpaceDN w:val="0"/>
              <w:adjustRightInd w:val="0"/>
              <w:rPr>
                <w:rFonts w:ascii="Calibri" w:hAnsi="Calibri" w:cs="Calibri"/>
                <w:color w:val="000000"/>
              </w:rPr>
            </w:pPr>
            <w:r w:rsidRPr="007F332E">
              <w:rPr>
                <w:rFonts w:ascii="Calibri" w:hAnsi="Calibri" w:cs="Calibri"/>
                <w:color w:val="000000"/>
                <w:sz w:val="22"/>
                <w:szCs w:val="22"/>
              </w:rPr>
              <w:t>nabídka</w:t>
            </w:r>
          </w:p>
          <w:p w14:paraId="246392AD" w14:textId="77777777" w:rsidR="00C94685" w:rsidRPr="007F332E" w:rsidRDefault="00C94685" w:rsidP="00296BA6">
            <w:pPr>
              <w:tabs>
                <w:tab w:val="left" w:pos="459"/>
              </w:tabs>
              <w:autoSpaceDE w:val="0"/>
              <w:autoSpaceDN w:val="0"/>
              <w:adjustRightInd w:val="0"/>
              <w:rPr>
                <w:rFonts w:ascii="Calibri" w:hAnsi="Calibri" w:cs="Calibri"/>
                <w:color w:val="000000"/>
              </w:rPr>
            </w:pPr>
            <w:r w:rsidRPr="007F332E">
              <w:rPr>
                <w:rFonts w:ascii="Calibri" w:hAnsi="Calibri" w:cs="Calibri"/>
                <w:color w:val="000000"/>
                <w:sz w:val="22"/>
                <w:szCs w:val="22"/>
              </w:rPr>
              <w:t>objednávka</w:t>
            </w:r>
          </w:p>
          <w:p w14:paraId="1AFEB4E4" w14:textId="77777777" w:rsidR="00C94685" w:rsidRPr="007F332E" w:rsidRDefault="00C94685" w:rsidP="00296BA6">
            <w:pPr>
              <w:tabs>
                <w:tab w:val="left" w:pos="459"/>
              </w:tabs>
              <w:autoSpaceDE w:val="0"/>
              <w:autoSpaceDN w:val="0"/>
              <w:adjustRightInd w:val="0"/>
              <w:rPr>
                <w:rFonts w:ascii="Calibri" w:hAnsi="Calibri" w:cs="Calibri"/>
                <w:color w:val="000000"/>
              </w:rPr>
            </w:pPr>
            <w:r w:rsidRPr="007F332E">
              <w:rPr>
                <w:rFonts w:ascii="Calibri" w:hAnsi="Calibri" w:cs="Calibri"/>
                <w:color w:val="000000"/>
                <w:sz w:val="22"/>
                <w:szCs w:val="22"/>
              </w:rPr>
              <w:t>potvrzení objednávky</w:t>
            </w:r>
          </w:p>
          <w:p w14:paraId="386E5197" w14:textId="77777777" w:rsidR="00C94685" w:rsidRPr="007F332E" w:rsidRDefault="00C94685" w:rsidP="00296BA6">
            <w:pPr>
              <w:tabs>
                <w:tab w:val="left" w:pos="459"/>
              </w:tabs>
              <w:autoSpaceDE w:val="0"/>
              <w:autoSpaceDN w:val="0"/>
              <w:adjustRightInd w:val="0"/>
              <w:rPr>
                <w:rFonts w:ascii="Calibri" w:hAnsi="Calibri" w:cs="Calibri"/>
                <w:color w:val="000000"/>
              </w:rPr>
            </w:pPr>
            <w:r w:rsidRPr="007F332E">
              <w:rPr>
                <w:rFonts w:ascii="Calibri" w:hAnsi="Calibri" w:cs="Calibri"/>
                <w:color w:val="000000"/>
                <w:sz w:val="22"/>
                <w:szCs w:val="22"/>
              </w:rPr>
              <w:t>žádost o kreditní a úvěrové informace</w:t>
            </w:r>
          </w:p>
          <w:p w14:paraId="7B3CE19F" w14:textId="77777777" w:rsidR="00C94685" w:rsidRPr="007F332E" w:rsidRDefault="00C94685" w:rsidP="00296BA6">
            <w:pPr>
              <w:tabs>
                <w:tab w:val="left" w:pos="459"/>
              </w:tabs>
              <w:autoSpaceDE w:val="0"/>
              <w:autoSpaceDN w:val="0"/>
              <w:adjustRightInd w:val="0"/>
              <w:rPr>
                <w:rFonts w:ascii="Calibri" w:hAnsi="Calibri" w:cs="Calibri"/>
                <w:color w:val="000000"/>
              </w:rPr>
            </w:pPr>
            <w:r w:rsidRPr="007F332E">
              <w:rPr>
                <w:rFonts w:ascii="Calibri" w:hAnsi="Calibri" w:cs="Calibri"/>
                <w:color w:val="000000"/>
                <w:sz w:val="22"/>
                <w:szCs w:val="22"/>
              </w:rPr>
              <w:t>upomínka</w:t>
            </w:r>
          </w:p>
          <w:p w14:paraId="69A893CF" w14:textId="77777777" w:rsidR="00C94685" w:rsidRPr="007F332E" w:rsidRDefault="00C94685" w:rsidP="00296BA6">
            <w:pPr>
              <w:tabs>
                <w:tab w:val="left" w:pos="459"/>
              </w:tabs>
              <w:autoSpaceDE w:val="0"/>
              <w:autoSpaceDN w:val="0"/>
              <w:adjustRightInd w:val="0"/>
              <w:rPr>
                <w:rFonts w:ascii="Calibri" w:hAnsi="Calibri" w:cs="Calibri"/>
                <w:color w:val="000000"/>
              </w:rPr>
            </w:pPr>
            <w:r w:rsidRPr="007F332E">
              <w:rPr>
                <w:rFonts w:ascii="Calibri" w:hAnsi="Calibri" w:cs="Calibri"/>
                <w:color w:val="000000"/>
                <w:sz w:val="22"/>
                <w:szCs w:val="22"/>
              </w:rPr>
              <w:t>reklamace</w:t>
            </w:r>
          </w:p>
          <w:p w14:paraId="033B6091" w14:textId="77777777" w:rsidR="00C94685" w:rsidRPr="007F332E" w:rsidRDefault="00C94685" w:rsidP="00296BA6">
            <w:pPr>
              <w:widowControl w:val="0"/>
              <w:tabs>
                <w:tab w:val="left" w:pos="480"/>
              </w:tabs>
              <w:autoSpaceDE w:val="0"/>
              <w:autoSpaceDN w:val="0"/>
              <w:adjustRightInd w:val="0"/>
              <w:rPr>
                <w:rFonts w:ascii="Calibri" w:hAnsi="Calibri" w:cs="Calibri"/>
                <w:b/>
                <w:bCs/>
              </w:rPr>
            </w:pPr>
            <w:r w:rsidRPr="007F332E">
              <w:rPr>
                <w:rFonts w:ascii="Calibri" w:hAnsi="Calibri" w:cs="Calibri"/>
                <w:color w:val="000000"/>
                <w:sz w:val="22"/>
                <w:szCs w:val="22"/>
              </w:rPr>
              <w:t>stížnost</w:t>
            </w:r>
          </w:p>
        </w:tc>
        <w:tc>
          <w:tcPr>
            <w:tcW w:w="1133" w:type="dxa"/>
            <w:vMerge/>
            <w:tcBorders>
              <w:left w:val="single" w:sz="6" w:space="0" w:color="000000"/>
              <w:right w:val="single" w:sz="4" w:space="0" w:color="auto"/>
            </w:tcBorders>
            <w:vAlign w:val="center"/>
          </w:tcPr>
          <w:p w14:paraId="17F45187" w14:textId="77777777" w:rsidR="00C94685" w:rsidRPr="007F332E" w:rsidRDefault="00C94685" w:rsidP="00296BA6">
            <w:pPr>
              <w:pStyle w:val="Default"/>
              <w:jc w:val="center"/>
              <w:rPr>
                <w:rFonts w:ascii="Calibri" w:hAnsi="Calibri" w:cs="Calibri"/>
                <w:sz w:val="22"/>
                <w:szCs w:val="22"/>
              </w:rPr>
            </w:pPr>
          </w:p>
        </w:tc>
      </w:tr>
      <w:tr w:rsidR="00C94685" w:rsidRPr="007F332E" w14:paraId="0DB40DA3" w14:textId="77777777" w:rsidTr="00210D15">
        <w:trPr>
          <w:cantSplit/>
          <w:trHeight w:hRule="exact" w:val="340"/>
        </w:trPr>
        <w:tc>
          <w:tcPr>
            <w:tcW w:w="596" w:type="dxa"/>
            <w:vMerge/>
            <w:tcBorders>
              <w:left w:val="single" w:sz="4" w:space="0" w:color="auto"/>
            </w:tcBorders>
            <w:vAlign w:val="center"/>
          </w:tcPr>
          <w:p w14:paraId="76D26893"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0102CBCA"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6350A593"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9.</w:t>
            </w:r>
          </w:p>
        </w:tc>
        <w:tc>
          <w:tcPr>
            <w:tcW w:w="3579" w:type="dxa"/>
            <w:tcBorders>
              <w:top w:val="single" w:sz="4" w:space="0" w:color="auto"/>
              <w:left w:val="nil"/>
              <w:bottom w:val="nil"/>
              <w:right w:val="single" w:sz="6" w:space="0" w:color="000000"/>
            </w:tcBorders>
          </w:tcPr>
          <w:p w14:paraId="27ECE427"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 xml:space="preserve">Písemné práce a jejich opravy </w:t>
            </w:r>
          </w:p>
        </w:tc>
        <w:tc>
          <w:tcPr>
            <w:tcW w:w="1133" w:type="dxa"/>
            <w:vMerge/>
            <w:tcBorders>
              <w:left w:val="single" w:sz="6" w:space="0" w:color="000000"/>
              <w:bottom w:val="nil"/>
              <w:right w:val="single" w:sz="4" w:space="0" w:color="auto"/>
            </w:tcBorders>
            <w:vAlign w:val="center"/>
          </w:tcPr>
          <w:p w14:paraId="45F972C0" w14:textId="77777777" w:rsidR="00C94685" w:rsidRPr="007F332E" w:rsidRDefault="00C94685" w:rsidP="00296BA6">
            <w:pPr>
              <w:pStyle w:val="Default"/>
              <w:jc w:val="center"/>
              <w:rPr>
                <w:rFonts w:ascii="Calibri" w:hAnsi="Calibri" w:cs="Calibri"/>
                <w:sz w:val="22"/>
                <w:szCs w:val="22"/>
              </w:rPr>
            </w:pPr>
          </w:p>
        </w:tc>
      </w:tr>
      <w:tr w:rsidR="0023041A" w:rsidRPr="007F332E" w14:paraId="10091035" w14:textId="77777777">
        <w:trPr>
          <w:cantSplit/>
          <w:trHeight w:hRule="exact" w:val="90"/>
        </w:trPr>
        <w:tc>
          <w:tcPr>
            <w:tcW w:w="596" w:type="dxa"/>
            <w:vMerge/>
            <w:tcBorders>
              <w:left w:val="single" w:sz="4" w:space="0" w:color="auto"/>
              <w:bottom w:val="single" w:sz="4" w:space="0" w:color="auto"/>
            </w:tcBorders>
            <w:vAlign w:val="center"/>
          </w:tcPr>
          <w:p w14:paraId="4F7BF08B" w14:textId="77777777" w:rsidR="0023041A" w:rsidRPr="007F332E" w:rsidRDefault="0023041A" w:rsidP="00296BA6">
            <w:pPr>
              <w:pStyle w:val="Default"/>
              <w:jc w:val="right"/>
              <w:rPr>
                <w:rFonts w:ascii="Calibri" w:hAnsi="Calibri" w:cs="Calibri"/>
                <w:b/>
                <w:bCs/>
                <w:sz w:val="22"/>
                <w:szCs w:val="22"/>
              </w:rPr>
            </w:pPr>
          </w:p>
        </w:tc>
        <w:tc>
          <w:tcPr>
            <w:tcW w:w="3436" w:type="dxa"/>
            <w:vMerge/>
            <w:tcBorders>
              <w:bottom w:val="single" w:sz="4" w:space="0" w:color="auto"/>
              <w:right w:val="single" w:sz="6" w:space="0" w:color="000000"/>
            </w:tcBorders>
          </w:tcPr>
          <w:p w14:paraId="60C7E587" w14:textId="77777777" w:rsidR="0023041A" w:rsidRPr="007F332E" w:rsidRDefault="0023041A"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6FBD4E7F" w14:textId="77777777" w:rsidR="0023041A" w:rsidRPr="007F332E" w:rsidRDefault="0023041A"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4" w:space="0" w:color="auto"/>
            </w:tcBorders>
          </w:tcPr>
          <w:p w14:paraId="4C7951E7" w14:textId="77777777" w:rsidR="0023041A" w:rsidRPr="007F332E" w:rsidRDefault="0023041A" w:rsidP="00296BA6">
            <w:pPr>
              <w:pStyle w:val="Default"/>
              <w:rPr>
                <w:rFonts w:ascii="Calibri" w:hAnsi="Calibri" w:cs="Calibri"/>
                <w:b/>
                <w:bCs/>
                <w:sz w:val="22"/>
                <w:szCs w:val="22"/>
              </w:rPr>
            </w:pPr>
          </w:p>
        </w:tc>
        <w:tc>
          <w:tcPr>
            <w:tcW w:w="1133" w:type="dxa"/>
            <w:tcBorders>
              <w:top w:val="nil"/>
              <w:left w:val="single" w:sz="4" w:space="0" w:color="auto"/>
              <w:bottom w:val="single" w:sz="4" w:space="0" w:color="auto"/>
              <w:right w:val="single" w:sz="4" w:space="0" w:color="auto"/>
            </w:tcBorders>
            <w:vAlign w:val="center"/>
          </w:tcPr>
          <w:p w14:paraId="6547D6D2" w14:textId="77777777" w:rsidR="0023041A" w:rsidRPr="007F332E" w:rsidRDefault="0023041A" w:rsidP="00296BA6">
            <w:pPr>
              <w:pStyle w:val="Default"/>
              <w:jc w:val="center"/>
              <w:rPr>
                <w:rFonts w:ascii="Calibri" w:hAnsi="Calibri" w:cs="Calibri"/>
                <w:sz w:val="22"/>
                <w:szCs w:val="22"/>
              </w:rPr>
            </w:pPr>
          </w:p>
        </w:tc>
      </w:tr>
    </w:tbl>
    <w:p w14:paraId="46BF7388" w14:textId="77777777" w:rsidR="0023041A" w:rsidRPr="007F332E" w:rsidRDefault="0023041A" w:rsidP="00296BA6">
      <w:pPr>
        <w:pStyle w:val="Default"/>
        <w:rPr>
          <w:rFonts w:ascii="Calibri" w:hAnsi="Calibri" w:cs="Calibri"/>
          <w:color w:val="auto"/>
          <w:sz w:val="22"/>
          <w:szCs w:val="22"/>
        </w:rPr>
      </w:pPr>
    </w:p>
    <w:p w14:paraId="39BFFDAD" w14:textId="77777777" w:rsidR="0023041A" w:rsidRPr="007F332E" w:rsidRDefault="0023041A" w:rsidP="00296BA6">
      <w:pPr>
        <w:autoSpaceDE w:val="0"/>
        <w:autoSpaceDN w:val="0"/>
        <w:adjustRightInd w:val="0"/>
        <w:rPr>
          <w:rFonts w:ascii="Calibri" w:hAnsi="Calibri" w:cs="Calibri"/>
          <w:b/>
          <w:bCs/>
          <w:sz w:val="22"/>
          <w:szCs w:val="22"/>
        </w:rPr>
      </w:pPr>
      <w:r w:rsidRPr="007F332E">
        <w:rPr>
          <w:rFonts w:ascii="Calibri" w:hAnsi="Calibri" w:cs="Calibri"/>
          <w:sz w:val="22"/>
          <w:szCs w:val="22"/>
        </w:rPr>
        <w:br w:type="page"/>
      </w:r>
      <w:r w:rsidRPr="007F332E">
        <w:rPr>
          <w:rFonts w:ascii="Calibri" w:hAnsi="Calibri" w:cs="Calibri"/>
          <w:b/>
          <w:bCs/>
          <w:sz w:val="22"/>
          <w:szCs w:val="22"/>
        </w:rPr>
        <w:lastRenderedPageBreak/>
        <w:t xml:space="preserve">Německý jazyk </w:t>
      </w:r>
      <w:r>
        <w:rPr>
          <w:rFonts w:ascii="Calibri" w:hAnsi="Calibri" w:cs="Calibri"/>
          <w:b/>
          <w:bCs/>
          <w:sz w:val="22"/>
          <w:szCs w:val="22"/>
        </w:rPr>
        <w:t xml:space="preserve">jako </w:t>
      </w:r>
      <w:r w:rsidRPr="007F332E">
        <w:rPr>
          <w:rFonts w:ascii="Calibri" w:hAnsi="Calibri" w:cs="Calibri"/>
          <w:b/>
          <w:bCs/>
          <w:sz w:val="22"/>
          <w:szCs w:val="22"/>
        </w:rPr>
        <w:t>1. cizí jazyk – 4. ročník</w:t>
      </w:r>
    </w:p>
    <w:p w14:paraId="1573A473" w14:textId="77777777" w:rsidR="0023041A" w:rsidRPr="007F332E" w:rsidRDefault="0023041A" w:rsidP="00296BA6">
      <w:pPr>
        <w:pStyle w:val="Default"/>
        <w:rPr>
          <w:rFonts w:ascii="Calibri" w:hAnsi="Calibri" w:cs="Calibri"/>
          <w:color w:val="auto"/>
          <w:sz w:val="22"/>
          <w:szCs w:val="22"/>
        </w:rPr>
      </w:pPr>
    </w:p>
    <w:tbl>
      <w:tblPr>
        <w:tblW w:w="9235" w:type="dxa"/>
        <w:tblInd w:w="-106" w:type="dxa"/>
        <w:tblLook w:val="0000" w:firstRow="0" w:lastRow="0" w:firstColumn="0" w:lastColumn="0" w:noHBand="0" w:noVBand="0"/>
      </w:tblPr>
      <w:tblGrid>
        <w:gridCol w:w="596"/>
        <w:gridCol w:w="3436"/>
        <w:gridCol w:w="491"/>
        <w:gridCol w:w="3579"/>
        <w:gridCol w:w="1133"/>
      </w:tblGrid>
      <w:tr w:rsidR="0023041A" w:rsidRPr="007F332E" w14:paraId="1B385C30" w14:textId="77777777">
        <w:trPr>
          <w:trHeight w:val="530"/>
        </w:trPr>
        <w:tc>
          <w:tcPr>
            <w:tcW w:w="4032" w:type="dxa"/>
            <w:gridSpan w:val="2"/>
            <w:tcBorders>
              <w:top w:val="single" w:sz="4" w:space="0" w:color="auto"/>
              <w:left w:val="single" w:sz="4" w:space="0" w:color="auto"/>
              <w:bottom w:val="single" w:sz="6" w:space="0" w:color="000000"/>
              <w:right w:val="single" w:sz="6" w:space="0" w:color="000000"/>
            </w:tcBorders>
            <w:vAlign w:val="center"/>
          </w:tcPr>
          <w:p w14:paraId="10789803"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Výsledky a kompetence</w:t>
            </w:r>
          </w:p>
        </w:tc>
        <w:tc>
          <w:tcPr>
            <w:tcW w:w="4070" w:type="dxa"/>
            <w:gridSpan w:val="2"/>
            <w:tcBorders>
              <w:top w:val="single" w:sz="4" w:space="0" w:color="auto"/>
              <w:left w:val="single" w:sz="6" w:space="0" w:color="000000"/>
              <w:bottom w:val="single" w:sz="6" w:space="0" w:color="000000"/>
              <w:right w:val="single" w:sz="6" w:space="0" w:color="000000"/>
            </w:tcBorders>
            <w:vAlign w:val="center"/>
          </w:tcPr>
          <w:p w14:paraId="7D6C6275"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Tematické celky</w:t>
            </w:r>
          </w:p>
        </w:tc>
        <w:tc>
          <w:tcPr>
            <w:tcW w:w="1133" w:type="dxa"/>
            <w:tcBorders>
              <w:top w:val="single" w:sz="4" w:space="0" w:color="auto"/>
              <w:left w:val="single" w:sz="6" w:space="0" w:color="000000"/>
              <w:bottom w:val="single" w:sz="6" w:space="0" w:color="000000"/>
              <w:right w:val="single" w:sz="4" w:space="0" w:color="auto"/>
            </w:tcBorders>
          </w:tcPr>
          <w:p w14:paraId="420A2B9F"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Hodinová dotace</w:t>
            </w:r>
          </w:p>
        </w:tc>
      </w:tr>
      <w:tr w:rsidR="00C94685" w:rsidRPr="007F332E" w14:paraId="7F17575C" w14:textId="77777777" w:rsidTr="00210D15">
        <w:trPr>
          <w:cantSplit/>
          <w:trHeight w:hRule="exact" w:val="340"/>
        </w:trPr>
        <w:tc>
          <w:tcPr>
            <w:tcW w:w="596" w:type="dxa"/>
            <w:vMerge w:val="restart"/>
            <w:tcBorders>
              <w:top w:val="single" w:sz="4" w:space="0" w:color="auto"/>
              <w:left w:val="single" w:sz="4" w:space="0" w:color="auto"/>
              <w:bottom w:val="single" w:sz="4" w:space="0" w:color="auto"/>
            </w:tcBorders>
          </w:tcPr>
          <w:p w14:paraId="5C3566B7" w14:textId="77777777" w:rsidR="00C94685" w:rsidRPr="007F332E" w:rsidRDefault="00C94685" w:rsidP="00296BA6">
            <w:pPr>
              <w:pStyle w:val="Default"/>
              <w:rPr>
                <w:rFonts w:ascii="Calibri" w:hAnsi="Calibri" w:cs="Calibri"/>
                <w:b/>
                <w:bCs/>
                <w:sz w:val="22"/>
                <w:szCs w:val="22"/>
              </w:rPr>
            </w:pPr>
          </w:p>
          <w:p w14:paraId="07B26D0D"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Žák</w:t>
            </w:r>
          </w:p>
          <w:p w14:paraId="630E34C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30BCB2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67E541D" w14:textId="77777777" w:rsidR="00C94685" w:rsidRPr="007F332E" w:rsidRDefault="00C94685" w:rsidP="00296BA6">
            <w:pPr>
              <w:pStyle w:val="Default"/>
              <w:jc w:val="right"/>
              <w:rPr>
                <w:rFonts w:ascii="Calibri" w:hAnsi="Calibri" w:cs="Calibri"/>
                <w:sz w:val="22"/>
                <w:szCs w:val="22"/>
              </w:rPr>
            </w:pPr>
          </w:p>
          <w:p w14:paraId="176DC36A" w14:textId="77777777" w:rsidR="00C94685" w:rsidRPr="007F332E" w:rsidRDefault="00C94685" w:rsidP="00296BA6">
            <w:pPr>
              <w:pStyle w:val="Default"/>
              <w:jc w:val="right"/>
              <w:rPr>
                <w:rFonts w:ascii="Calibri" w:hAnsi="Calibri" w:cs="Calibri"/>
                <w:sz w:val="22"/>
                <w:szCs w:val="22"/>
              </w:rPr>
            </w:pPr>
          </w:p>
          <w:p w14:paraId="68EE7C0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019973A" w14:textId="77777777" w:rsidR="00C94685" w:rsidRPr="007F332E" w:rsidRDefault="00C94685" w:rsidP="00296BA6">
            <w:pPr>
              <w:pStyle w:val="Default"/>
              <w:jc w:val="right"/>
              <w:rPr>
                <w:rFonts w:ascii="Calibri" w:hAnsi="Calibri" w:cs="Calibri"/>
                <w:sz w:val="22"/>
                <w:szCs w:val="22"/>
              </w:rPr>
            </w:pPr>
          </w:p>
          <w:p w14:paraId="10CB4EC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299354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A9DC59A" w14:textId="77777777" w:rsidR="00C94685" w:rsidRPr="007F332E" w:rsidRDefault="00C94685" w:rsidP="00296BA6">
            <w:pPr>
              <w:pStyle w:val="Default"/>
              <w:jc w:val="right"/>
              <w:rPr>
                <w:rFonts w:ascii="Calibri" w:hAnsi="Calibri" w:cs="Calibri"/>
                <w:sz w:val="22"/>
                <w:szCs w:val="22"/>
              </w:rPr>
            </w:pPr>
          </w:p>
          <w:p w14:paraId="01B2728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5DF4BE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26FA79F" w14:textId="77777777" w:rsidR="00C94685" w:rsidRPr="007F332E" w:rsidRDefault="00C94685" w:rsidP="00296BA6">
            <w:pPr>
              <w:pStyle w:val="Default"/>
              <w:jc w:val="right"/>
              <w:rPr>
                <w:rFonts w:ascii="Calibri" w:hAnsi="Calibri" w:cs="Calibri"/>
                <w:sz w:val="22"/>
                <w:szCs w:val="22"/>
              </w:rPr>
            </w:pPr>
          </w:p>
          <w:p w14:paraId="207E734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E192F94" w14:textId="77777777" w:rsidR="00C94685" w:rsidRPr="007F332E" w:rsidRDefault="00C94685" w:rsidP="00296BA6">
            <w:pPr>
              <w:pStyle w:val="Default"/>
              <w:jc w:val="right"/>
              <w:rPr>
                <w:rFonts w:ascii="Calibri" w:hAnsi="Calibri" w:cs="Calibri"/>
                <w:sz w:val="22"/>
                <w:szCs w:val="22"/>
              </w:rPr>
            </w:pPr>
          </w:p>
          <w:p w14:paraId="174310DE" w14:textId="77777777" w:rsidR="00C94685" w:rsidRPr="007F332E" w:rsidRDefault="00C94685" w:rsidP="00296BA6">
            <w:pPr>
              <w:pStyle w:val="Default"/>
              <w:jc w:val="right"/>
              <w:rPr>
                <w:rFonts w:ascii="Calibri" w:hAnsi="Calibri" w:cs="Calibri"/>
                <w:sz w:val="22"/>
                <w:szCs w:val="22"/>
              </w:rPr>
            </w:pPr>
          </w:p>
          <w:p w14:paraId="02EACECC"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050C19C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C461E45" w14:textId="77777777" w:rsidR="00C94685" w:rsidRPr="007F332E" w:rsidRDefault="00C94685" w:rsidP="00296BA6">
            <w:pPr>
              <w:pStyle w:val="Default"/>
              <w:jc w:val="right"/>
              <w:rPr>
                <w:rFonts w:ascii="Calibri" w:hAnsi="Calibri" w:cs="Calibri"/>
                <w:sz w:val="22"/>
                <w:szCs w:val="22"/>
              </w:rPr>
            </w:pPr>
          </w:p>
          <w:p w14:paraId="69041D43" w14:textId="77777777" w:rsidR="00C94685" w:rsidRPr="007F332E" w:rsidRDefault="00C94685" w:rsidP="00296BA6">
            <w:pPr>
              <w:pStyle w:val="Default"/>
              <w:jc w:val="right"/>
              <w:rPr>
                <w:rFonts w:ascii="Calibri" w:hAnsi="Calibri" w:cs="Calibri"/>
                <w:sz w:val="22"/>
                <w:szCs w:val="22"/>
              </w:rPr>
            </w:pPr>
          </w:p>
          <w:p w14:paraId="5DE38CF2" w14:textId="77777777" w:rsidR="00C94685" w:rsidRPr="007F332E" w:rsidRDefault="00C94685" w:rsidP="00296BA6">
            <w:pPr>
              <w:pStyle w:val="Default"/>
              <w:jc w:val="right"/>
              <w:rPr>
                <w:rFonts w:ascii="Calibri" w:hAnsi="Calibri" w:cs="Calibri"/>
                <w:sz w:val="22"/>
                <w:szCs w:val="22"/>
              </w:rPr>
            </w:pPr>
          </w:p>
          <w:p w14:paraId="7DA3188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4F19DA1" w14:textId="77777777" w:rsidR="00C94685" w:rsidRPr="007F332E" w:rsidRDefault="00C94685" w:rsidP="00296BA6">
            <w:pPr>
              <w:pStyle w:val="Default"/>
              <w:jc w:val="right"/>
              <w:rPr>
                <w:rFonts w:ascii="Calibri" w:hAnsi="Calibri" w:cs="Calibri"/>
                <w:sz w:val="22"/>
                <w:szCs w:val="22"/>
              </w:rPr>
            </w:pPr>
          </w:p>
          <w:p w14:paraId="7439238B" w14:textId="77777777" w:rsidR="00C94685" w:rsidRPr="007F332E" w:rsidRDefault="00C94685" w:rsidP="00296BA6">
            <w:pPr>
              <w:pStyle w:val="Default"/>
              <w:jc w:val="right"/>
              <w:rPr>
                <w:rFonts w:ascii="Calibri" w:hAnsi="Calibri" w:cs="Calibri"/>
                <w:sz w:val="22"/>
                <w:szCs w:val="22"/>
              </w:rPr>
            </w:pPr>
          </w:p>
          <w:p w14:paraId="4F1587A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801EAC3" w14:textId="77777777" w:rsidR="00C94685" w:rsidRPr="007F332E" w:rsidRDefault="00C94685" w:rsidP="00296BA6">
            <w:pPr>
              <w:pStyle w:val="Default"/>
              <w:jc w:val="right"/>
              <w:rPr>
                <w:rFonts w:ascii="Calibri" w:hAnsi="Calibri" w:cs="Calibri"/>
                <w:sz w:val="22"/>
                <w:szCs w:val="22"/>
              </w:rPr>
            </w:pPr>
          </w:p>
          <w:p w14:paraId="4C97ED31" w14:textId="77777777" w:rsidR="00C94685" w:rsidRPr="007F332E" w:rsidRDefault="00C94685" w:rsidP="00296BA6">
            <w:pPr>
              <w:pStyle w:val="Default"/>
              <w:jc w:val="right"/>
              <w:rPr>
                <w:rFonts w:ascii="Calibri" w:hAnsi="Calibri" w:cs="Calibri"/>
                <w:sz w:val="22"/>
                <w:szCs w:val="22"/>
              </w:rPr>
            </w:pPr>
          </w:p>
          <w:p w14:paraId="7B734D09"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115F431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E9E784B" w14:textId="77777777" w:rsidR="00C94685" w:rsidRPr="007F332E" w:rsidRDefault="00C94685" w:rsidP="00296BA6">
            <w:pPr>
              <w:pStyle w:val="Default"/>
              <w:jc w:val="right"/>
              <w:rPr>
                <w:rFonts w:ascii="Calibri" w:hAnsi="Calibri" w:cs="Calibri"/>
                <w:sz w:val="22"/>
                <w:szCs w:val="22"/>
              </w:rPr>
            </w:pPr>
          </w:p>
          <w:p w14:paraId="7079970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3A3FA2F" w14:textId="77777777" w:rsidR="00C94685" w:rsidRPr="007F332E" w:rsidRDefault="00C94685" w:rsidP="00296BA6">
            <w:pPr>
              <w:pStyle w:val="Default"/>
              <w:jc w:val="right"/>
              <w:rPr>
                <w:rFonts w:ascii="Calibri" w:hAnsi="Calibri" w:cs="Calibri"/>
                <w:sz w:val="22"/>
                <w:szCs w:val="22"/>
              </w:rPr>
            </w:pPr>
          </w:p>
          <w:p w14:paraId="44C17C5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DCB25D0" w14:textId="77777777" w:rsidR="00C94685" w:rsidRPr="007F332E" w:rsidRDefault="00C94685" w:rsidP="00296BA6">
            <w:pPr>
              <w:pStyle w:val="Default"/>
              <w:jc w:val="right"/>
              <w:rPr>
                <w:rFonts w:ascii="Calibri" w:hAnsi="Calibri" w:cs="Calibri"/>
                <w:sz w:val="22"/>
                <w:szCs w:val="22"/>
              </w:rPr>
            </w:pPr>
          </w:p>
          <w:p w14:paraId="0576761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C9D9F9C" w14:textId="77777777" w:rsidR="00C94685" w:rsidRPr="007F332E" w:rsidRDefault="00C94685" w:rsidP="00296BA6">
            <w:pPr>
              <w:pStyle w:val="Default"/>
              <w:jc w:val="right"/>
              <w:rPr>
                <w:rFonts w:ascii="Calibri" w:hAnsi="Calibri" w:cs="Calibri"/>
                <w:b/>
                <w:bCs/>
                <w:sz w:val="22"/>
                <w:szCs w:val="22"/>
              </w:rPr>
            </w:pPr>
          </w:p>
          <w:p w14:paraId="3600E72F" w14:textId="77777777" w:rsidR="00C94685" w:rsidRPr="007F332E" w:rsidRDefault="00C94685" w:rsidP="00296BA6">
            <w:pPr>
              <w:rPr>
                <w:rFonts w:ascii="Calibri" w:hAnsi="Calibri" w:cs="Calibri"/>
              </w:rPr>
            </w:pPr>
          </w:p>
          <w:p w14:paraId="5BB1C2CD" w14:textId="77777777" w:rsidR="00C94685" w:rsidRPr="007F332E" w:rsidRDefault="00C94685" w:rsidP="00296BA6">
            <w:pPr>
              <w:rPr>
                <w:rFonts w:ascii="Calibri" w:hAnsi="Calibri" w:cs="Calibri"/>
              </w:rPr>
            </w:pPr>
          </w:p>
          <w:p w14:paraId="4D8B0C50" w14:textId="77777777" w:rsidR="00C94685" w:rsidRPr="007F332E" w:rsidRDefault="00C94685" w:rsidP="00296BA6">
            <w:pPr>
              <w:rPr>
                <w:rFonts w:ascii="Calibri" w:hAnsi="Calibri" w:cs="Calibri"/>
              </w:rPr>
            </w:pPr>
          </w:p>
          <w:p w14:paraId="6A642ABB" w14:textId="77777777" w:rsidR="00C94685" w:rsidRPr="007F332E" w:rsidRDefault="00C94685" w:rsidP="00296BA6">
            <w:pPr>
              <w:rPr>
                <w:rFonts w:ascii="Calibri" w:hAnsi="Calibri" w:cs="Calibri"/>
              </w:rPr>
            </w:pPr>
          </w:p>
          <w:p w14:paraId="1FC847B0" w14:textId="77777777" w:rsidR="00C94685" w:rsidRPr="007F332E" w:rsidRDefault="00C94685" w:rsidP="00296BA6">
            <w:pPr>
              <w:rPr>
                <w:rFonts w:ascii="Calibri" w:hAnsi="Calibri" w:cs="Calibri"/>
              </w:rPr>
            </w:pPr>
          </w:p>
          <w:p w14:paraId="6172F929" w14:textId="77777777" w:rsidR="00C94685" w:rsidRPr="007F332E" w:rsidRDefault="00C94685" w:rsidP="00296BA6">
            <w:pPr>
              <w:rPr>
                <w:rFonts w:ascii="Calibri" w:hAnsi="Calibri" w:cs="Calibri"/>
              </w:rPr>
            </w:pPr>
          </w:p>
          <w:p w14:paraId="12CD8C03" w14:textId="77777777" w:rsidR="00C94685" w:rsidRPr="007F332E" w:rsidRDefault="00C94685" w:rsidP="00296BA6">
            <w:pPr>
              <w:rPr>
                <w:rFonts w:ascii="Calibri" w:hAnsi="Calibri" w:cs="Calibri"/>
              </w:rPr>
            </w:pPr>
          </w:p>
          <w:p w14:paraId="72811B10" w14:textId="77777777" w:rsidR="00C94685" w:rsidRPr="007F332E" w:rsidRDefault="00C94685" w:rsidP="00296BA6">
            <w:pPr>
              <w:rPr>
                <w:rFonts w:ascii="Calibri" w:hAnsi="Calibri" w:cs="Calibri"/>
              </w:rPr>
            </w:pPr>
          </w:p>
          <w:p w14:paraId="5DF83C0E" w14:textId="77777777" w:rsidR="00C94685" w:rsidRPr="007F332E" w:rsidRDefault="00C94685" w:rsidP="00296BA6">
            <w:pPr>
              <w:rPr>
                <w:rFonts w:ascii="Calibri" w:hAnsi="Calibri" w:cs="Calibri"/>
              </w:rPr>
            </w:pPr>
          </w:p>
          <w:p w14:paraId="1724E00C" w14:textId="77777777" w:rsidR="00C94685" w:rsidRPr="007F332E" w:rsidRDefault="00C94685" w:rsidP="00296BA6">
            <w:pPr>
              <w:rPr>
                <w:rFonts w:ascii="Calibri" w:hAnsi="Calibri" w:cs="Calibri"/>
              </w:rPr>
            </w:pPr>
          </w:p>
          <w:p w14:paraId="7CB3E29B" w14:textId="77777777" w:rsidR="00C94685" w:rsidRPr="007F332E" w:rsidRDefault="00C94685" w:rsidP="00296BA6">
            <w:pPr>
              <w:rPr>
                <w:rFonts w:ascii="Calibri" w:hAnsi="Calibri" w:cs="Calibri"/>
              </w:rPr>
            </w:pPr>
          </w:p>
          <w:p w14:paraId="1C0941A2" w14:textId="77777777" w:rsidR="00C94685" w:rsidRPr="007F332E" w:rsidRDefault="00C94685" w:rsidP="00296BA6">
            <w:pPr>
              <w:rPr>
                <w:rFonts w:ascii="Calibri" w:hAnsi="Calibri" w:cs="Calibri"/>
              </w:rPr>
            </w:pPr>
          </w:p>
          <w:p w14:paraId="2A2797EE" w14:textId="77777777" w:rsidR="00C94685" w:rsidRPr="007F332E" w:rsidRDefault="00C94685" w:rsidP="00296BA6">
            <w:pPr>
              <w:rPr>
                <w:rFonts w:ascii="Calibri" w:hAnsi="Calibri" w:cs="Calibri"/>
              </w:rPr>
            </w:pPr>
          </w:p>
          <w:p w14:paraId="4BFC4227" w14:textId="77777777" w:rsidR="00C94685" w:rsidRPr="007F332E" w:rsidRDefault="00C94685" w:rsidP="00296BA6">
            <w:pPr>
              <w:rPr>
                <w:rFonts w:ascii="Calibri" w:hAnsi="Calibri" w:cs="Calibri"/>
              </w:rPr>
            </w:pPr>
          </w:p>
          <w:p w14:paraId="2782B0F4" w14:textId="77777777" w:rsidR="00C94685" w:rsidRPr="007F332E" w:rsidRDefault="00C94685" w:rsidP="00296BA6">
            <w:pPr>
              <w:rPr>
                <w:rFonts w:ascii="Calibri" w:hAnsi="Calibri" w:cs="Calibri"/>
              </w:rPr>
            </w:pPr>
          </w:p>
          <w:p w14:paraId="5BCB51DD" w14:textId="77777777" w:rsidR="00C94685" w:rsidRPr="007F332E" w:rsidRDefault="00C94685" w:rsidP="00296BA6">
            <w:pPr>
              <w:rPr>
                <w:rFonts w:ascii="Calibri" w:hAnsi="Calibri" w:cs="Calibri"/>
              </w:rPr>
            </w:pPr>
          </w:p>
          <w:p w14:paraId="2210613B" w14:textId="77777777" w:rsidR="00C94685" w:rsidRPr="007F332E" w:rsidRDefault="00C94685" w:rsidP="00296BA6">
            <w:pPr>
              <w:rPr>
                <w:rFonts w:ascii="Calibri" w:hAnsi="Calibri" w:cs="Calibri"/>
              </w:rPr>
            </w:pPr>
          </w:p>
          <w:p w14:paraId="696ED505" w14:textId="77777777" w:rsidR="00C94685" w:rsidRPr="007F332E" w:rsidRDefault="00C94685" w:rsidP="00296BA6">
            <w:pPr>
              <w:rPr>
                <w:rFonts w:ascii="Calibri" w:hAnsi="Calibri" w:cs="Calibri"/>
              </w:rPr>
            </w:pPr>
          </w:p>
          <w:p w14:paraId="5BEF10AF" w14:textId="77777777" w:rsidR="00C94685" w:rsidRPr="007F332E" w:rsidRDefault="00C94685" w:rsidP="00296BA6">
            <w:pPr>
              <w:rPr>
                <w:rFonts w:ascii="Calibri" w:hAnsi="Calibri" w:cs="Calibri"/>
              </w:rPr>
            </w:pPr>
          </w:p>
          <w:p w14:paraId="7D5FEAAE" w14:textId="77777777" w:rsidR="00C94685" w:rsidRPr="007F332E" w:rsidRDefault="00C94685" w:rsidP="00296BA6">
            <w:pPr>
              <w:rPr>
                <w:rFonts w:ascii="Calibri" w:hAnsi="Calibri" w:cs="Calibri"/>
              </w:rPr>
            </w:pPr>
          </w:p>
          <w:p w14:paraId="63BAFEA2" w14:textId="77777777" w:rsidR="00C94685" w:rsidRPr="007F332E" w:rsidRDefault="00C94685" w:rsidP="00296BA6">
            <w:pPr>
              <w:rPr>
                <w:rFonts w:ascii="Calibri" w:hAnsi="Calibri" w:cs="Calibri"/>
              </w:rPr>
            </w:pPr>
          </w:p>
          <w:p w14:paraId="17C77C93" w14:textId="77777777" w:rsidR="00C94685" w:rsidRPr="007F332E" w:rsidRDefault="00C94685" w:rsidP="00296BA6">
            <w:pPr>
              <w:rPr>
                <w:rFonts w:ascii="Calibri" w:hAnsi="Calibri" w:cs="Calibri"/>
              </w:rPr>
            </w:pPr>
          </w:p>
          <w:p w14:paraId="5B02C035" w14:textId="77777777" w:rsidR="00C94685" w:rsidRPr="007F332E" w:rsidRDefault="00C94685" w:rsidP="00296BA6">
            <w:pPr>
              <w:rPr>
                <w:rFonts w:ascii="Calibri" w:hAnsi="Calibri" w:cs="Calibri"/>
                <w:b/>
                <w:bCs/>
              </w:rPr>
            </w:pPr>
          </w:p>
        </w:tc>
        <w:tc>
          <w:tcPr>
            <w:tcW w:w="3436" w:type="dxa"/>
            <w:vMerge w:val="restart"/>
            <w:tcBorders>
              <w:top w:val="single" w:sz="4" w:space="0" w:color="auto"/>
              <w:bottom w:val="single" w:sz="4" w:space="0" w:color="auto"/>
              <w:right w:val="single" w:sz="6" w:space="0" w:color="000000"/>
            </w:tcBorders>
          </w:tcPr>
          <w:p w14:paraId="1394A2EC"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lastRenderedPageBreak/>
              <w:t>Řečové dovednosti</w:t>
            </w:r>
          </w:p>
          <w:p w14:paraId="483B0044" w14:textId="77777777" w:rsidR="00C94685" w:rsidRPr="007F332E" w:rsidRDefault="00C94685" w:rsidP="00296BA6">
            <w:pPr>
              <w:pStyle w:val="Default"/>
              <w:ind w:left="340"/>
              <w:rPr>
                <w:rFonts w:ascii="Calibri" w:hAnsi="Calibri" w:cs="Calibri"/>
                <w:sz w:val="22"/>
                <w:szCs w:val="22"/>
              </w:rPr>
            </w:pPr>
          </w:p>
          <w:p w14:paraId="1A8603F3"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složitější souvislé projevy,</w:t>
            </w:r>
          </w:p>
          <w:p w14:paraId="2252538D"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dokáže se vyjadřovat písemně i ústně k tématům probíraných tematických okruhů,</w:t>
            </w:r>
          </w:p>
          <w:p w14:paraId="4B5C0CA2"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vyjadřuje se téměř bezchybně v běžných situacích,</w:t>
            </w:r>
          </w:p>
          <w:p w14:paraId="255D7679"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formuluje vlastní myšlenky,</w:t>
            </w:r>
          </w:p>
          <w:p w14:paraId="0D96CEB6"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pohovoří o klimatických podmínkách,</w:t>
            </w:r>
          </w:p>
          <w:p w14:paraId="6D84CBEB"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vede dialog o životním prostředí,</w:t>
            </w:r>
          </w:p>
          <w:p w14:paraId="1A8FF23B"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podává informace o České republice,</w:t>
            </w:r>
          </w:p>
          <w:p w14:paraId="1F4C7EA7"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napíše obchodní dopis.</w:t>
            </w:r>
          </w:p>
          <w:p w14:paraId="54A38F81" w14:textId="77777777" w:rsidR="00C94685" w:rsidRPr="007F332E" w:rsidRDefault="00C94685" w:rsidP="00296BA6">
            <w:pPr>
              <w:pStyle w:val="Default"/>
              <w:ind w:left="-20"/>
              <w:rPr>
                <w:rFonts w:ascii="Calibri" w:hAnsi="Calibri" w:cs="Calibri"/>
                <w:b/>
                <w:bCs/>
                <w:sz w:val="22"/>
                <w:szCs w:val="22"/>
              </w:rPr>
            </w:pPr>
          </w:p>
          <w:p w14:paraId="21C5229B" w14:textId="77777777" w:rsidR="00C94685" w:rsidRPr="007F332E" w:rsidRDefault="00C94685" w:rsidP="00296BA6">
            <w:pPr>
              <w:pStyle w:val="Default"/>
              <w:ind w:left="-20"/>
              <w:rPr>
                <w:rFonts w:ascii="Calibri" w:hAnsi="Calibri" w:cs="Calibri"/>
                <w:sz w:val="22"/>
                <w:szCs w:val="22"/>
              </w:rPr>
            </w:pPr>
            <w:r w:rsidRPr="007F332E">
              <w:rPr>
                <w:rFonts w:ascii="Calibri" w:hAnsi="Calibri" w:cs="Calibri"/>
                <w:b/>
                <w:bCs/>
                <w:sz w:val="22"/>
                <w:szCs w:val="22"/>
              </w:rPr>
              <w:t>Jazykové prostředky</w:t>
            </w:r>
          </w:p>
          <w:p w14:paraId="22CD4683" w14:textId="77777777" w:rsidR="00C94685" w:rsidRPr="007F332E" w:rsidRDefault="00C94685" w:rsidP="00296BA6">
            <w:pPr>
              <w:pStyle w:val="Default"/>
              <w:rPr>
                <w:rFonts w:ascii="Calibri" w:hAnsi="Calibri" w:cs="Calibri"/>
                <w:sz w:val="22"/>
                <w:szCs w:val="22"/>
              </w:rPr>
            </w:pPr>
          </w:p>
          <w:p w14:paraId="3816DDE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rozlišuje základní zvukové prostředky jazyka, vyslovuje srozumitelně co nejblíže přirozené výslovnosti,</w:t>
            </w:r>
          </w:p>
          <w:p w14:paraId="604B468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aplikuje dostatečnou slovní zásobu včetně frazeologie daných tematických okruhů,</w:t>
            </w:r>
          </w:p>
          <w:p w14:paraId="42DE571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aplikuje základní pravopisné normy.</w:t>
            </w:r>
          </w:p>
          <w:p w14:paraId="66BF7B85" w14:textId="77777777" w:rsidR="00C94685" w:rsidRPr="007F332E" w:rsidRDefault="00C94685" w:rsidP="00296BA6">
            <w:pPr>
              <w:pStyle w:val="Default"/>
              <w:rPr>
                <w:rFonts w:ascii="Calibri" w:hAnsi="Calibri" w:cs="Calibri"/>
                <w:sz w:val="22"/>
                <w:szCs w:val="22"/>
              </w:rPr>
            </w:pPr>
          </w:p>
          <w:p w14:paraId="5AF294AD"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Země příslušné jazykové oblasti</w:t>
            </w:r>
          </w:p>
          <w:p w14:paraId="273E9840" w14:textId="77777777" w:rsidR="00C94685" w:rsidRPr="007F332E" w:rsidRDefault="00C94685" w:rsidP="00296BA6">
            <w:pPr>
              <w:pStyle w:val="Default"/>
              <w:rPr>
                <w:rFonts w:ascii="Calibri" w:hAnsi="Calibri" w:cs="Calibri"/>
                <w:sz w:val="22"/>
                <w:szCs w:val="22"/>
              </w:rPr>
            </w:pPr>
          </w:p>
          <w:p w14:paraId="27639C3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prezentuje faktické znalosti o reáliích dané jazykové oblasti,</w:t>
            </w:r>
          </w:p>
          <w:p w14:paraId="336C3F46"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orientuje se ve správním systému Švýcarska,</w:t>
            </w:r>
          </w:p>
          <w:p w14:paraId="5AC425BD"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charakterizuje životní prostředí německy mluvících zemí,</w:t>
            </w:r>
          </w:p>
          <w:p w14:paraId="31E89E2D"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definuje německé spisovatele a jejich díla</w:t>
            </w:r>
          </w:p>
          <w:p w14:paraId="4408E802" w14:textId="77777777" w:rsidR="00C94685" w:rsidRPr="007F332E" w:rsidRDefault="00C94685" w:rsidP="00296BA6">
            <w:pPr>
              <w:pStyle w:val="Default"/>
              <w:rPr>
                <w:rFonts w:ascii="Calibri" w:hAnsi="Calibri" w:cs="Calibri"/>
                <w:sz w:val="22"/>
                <w:szCs w:val="22"/>
              </w:rPr>
            </w:pPr>
          </w:p>
          <w:p w14:paraId="24B96F64" w14:textId="77777777" w:rsidR="00C94685" w:rsidRPr="007F332E" w:rsidRDefault="00C94685" w:rsidP="00296BA6">
            <w:pPr>
              <w:pStyle w:val="Default"/>
              <w:rPr>
                <w:rFonts w:ascii="Calibri" w:hAnsi="Calibri" w:cs="Calibri"/>
                <w:sz w:val="22"/>
                <w:szCs w:val="22"/>
              </w:rPr>
            </w:pPr>
          </w:p>
          <w:p w14:paraId="78F320EC" w14:textId="77777777" w:rsidR="00C94685" w:rsidRPr="007F332E" w:rsidRDefault="00C94685" w:rsidP="00296BA6">
            <w:pPr>
              <w:pStyle w:val="Default"/>
              <w:rPr>
                <w:rFonts w:ascii="Calibri" w:hAnsi="Calibri" w:cs="Calibri"/>
                <w:sz w:val="22"/>
                <w:szCs w:val="22"/>
              </w:rPr>
            </w:pPr>
          </w:p>
          <w:p w14:paraId="2242F685" w14:textId="77777777" w:rsidR="00C94685" w:rsidRPr="007F332E" w:rsidRDefault="00C94685" w:rsidP="00296BA6">
            <w:pPr>
              <w:pStyle w:val="Default"/>
              <w:rPr>
                <w:rFonts w:ascii="Calibri" w:hAnsi="Calibri" w:cs="Calibri"/>
                <w:sz w:val="22"/>
                <w:szCs w:val="22"/>
              </w:rPr>
            </w:pPr>
          </w:p>
          <w:p w14:paraId="7DF81EA9" w14:textId="77777777" w:rsidR="00C94685" w:rsidRPr="007F332E" w:rsidRDefault="00C94685" w:rsidP="00296BA6">
            <w:pPr>
              <w:pStyle w:val="Default"/>
              <w:rPr>
                <w:rFonts w:ascii="Calibri" w:hAnsi="Calibri" w:cs="Calibri"/>
                <w:sz w:val="22"/>
                <w:szCs w:val="22"/>
              </w:rPr>
            </w:pPr>
          </w:p>
          <w:p w14:paraId="32BD2B23" w14:textId="77777777" w:rsidR="00C94685" w:rsidRPr="007F332E" w:rsidRDefault="00C94685" w:rsidP="00296BA6">
            <w:pPr>
              <w:pStyle w:val="Default"/>
              <w:rPr>
                <w:rFonts w:ascii="Calibri" w:hAnsi="Calibri" w:cs="Calibri"/>
                <w:sz w:val="22"/>
                <w:szCs w:val="22"/>
              </w:rPr>
            </w:pPr>
          </w:p>
          <w:p w14:paraId="1E2CAD5E" w14:textId="77777777" w:rsidR="00C94685" w:rsidRPr="007F332E" w:rsidRDefault="00C94685" w:rsidP="00296BA6">
            <w:pPr>
              <w:pStyle w:val="Default"/>
              <w:rPr>
                <w:rFonts w:ascii="Calibri" w:hAnsi="Calibri" w:cs="Calibri"/>
                <w:sz w:val="22"/>
                <w:szCs w:val="22"/>
              </w:rPr>
            </w:pPr>
          </w:p>
          <w:p w14:paraId="3303A5D9" w14:textId="77777777" w:rsidR="00C94685" w:rsidRPr="007F332E" w:rsidRDefault="00C94685" w:rsidP="00296BA6">
            <w:pPr>
              <w:pStyle w:val="Default"/>
              <w:rPr>
                <w:rFonts w:ascii="Calibri" w:hAnsi="Calibri" w:cs="Calibri"/>
                <w:sz w:val="22"/>
                <w:szCs w:val="22"/>
              </w:rPr>
            </w:pPr>
          </w:p>
          <w:p w14:paraId="2DFE403D" w14:textId="77777777" w:rsidR="00C94685" w:rsidRPr="007F332E" w:rsidRDefault="00C94685" w:rsidP="00296BA6">
            <w:pPr>
              <w:pStyle w:val="Default"/>
              <w:rPr>
                <w:rFonts w:ascii="Calibri" w:hAnsi="Calibri" w:cs="Calibri"/>
                <w:sz w:val="22"/>
                <w:szCs w:val="22"/>
              </w:rPr>
            </w:pPr>
          </w:p>
          <w:p w14:paraId="0DF325CD" w14:textId="77777777" w:rsidR="00C94685" w:rsidRPr="007F332E" w:rsidRDefault="00C94685" w:rsidP="00296BA6">
            <w:pPr>
              <w:pStyle w:val="Default"/>
              <w:rPr>
                <w:rFonts w:ascii="Calibri" w:hAnsi="Calibri" w:cs="Calibri"/>
                <w:sz w:val="22"/>
                <w:szCs w:val="22"/>
              </w:rPr>
            </w:pPr>
          </w:p>
          <w:p w14:paraId="43FDE172" w14:textId="77777777" w:rsidR="00C94685" w:rsidRPr="007F332E" w:rsidRDefault="00C94685" w:rsidP="00296BA6">
            <w:pPr>
              <w:pStyle w:val="Default"/>
              <w:rPr>
                <w:rFonts w:ascii="Calibri" w:hAnsi="Calibri" w:cs="Calibri"/>
                <w:sz w:val="22"/>
                <w:szCs w:val="22"/>
              </w:rPr>
            </w:pPr>
          </w:p>
          <w:p w14:paraId="7DBEA030" w14:textId="77777777" w:rsidR="00C94685" w:rsidRPr="007F332E" w:rsidRDefault="00C94685" w:rsidP="00296BA6">
            <w:pPr>
              <w:pStyle w:val="Default"/>
              <w:rPr>
                <w:rFonts w:ascii="Calibri" w:hAnsi="Calibri" w:cs="Calibri"/>
                <w:sz w:val="22"/>
                <w:szCs w:val="22"/>
              </w:rPr>
            </w:pPr>
          </w:p>
          <w:p w14:paraId="1514401C" w14:textId="77777777" w:rsidR="00C94685" w:rsidRPr="007F332E" w:rsidRDefault="00C94685" w:rsidP="00296BA6">
            <w:pPr>
              <w:pStyle w:val="Default"/>
              <w:rPr>
                <w:rFonts w:ascii="Calibri" w:hAnsi="Calibri" w:cs="Calibri"/>
                <w:sz w:val="22"/>
                <w:szCs w:val="22"/>
              </w:rPr>
            </w:pPr>
          </w:p>
          <w:p w14:paraId="44EC3096" w14:textId="77777777" w:rsidR="00C94685" w:rsidRPr="007F332E" w:rsidRDefault="00C94685" w:rsidP="00296BA6">
            <w:pPr>
              <w:pStyle w:val="Default"/>
              <w:rPr>
                <w:rFonts w:ascii="Calibri" w:hAnsi="Calibri" w:cs="Calibri"/>
                <w:sz w:val="22"/>
                <w:szCs w:val="22"/>
              </w:rPr>
            </w:pPr>
          </w:p>
          <w:p w14:paraId="3410D019" w14:textId="77777777" w:rsidR="00C94685" w:rsidRPr="007F332E" w:rsidRDefault="00C94685" w:rsidP="00296BA6">
            <w:pPr>
              <w:pStyle w:val="Default"/>
              <w:rPr>
                <w:rFonts w:ascii="Calibri" w:hAnsi="Calibri" w:cs="Calibri"/>
                <w:sz w:val="22"/>
                <w:szCs w:val="22"/>
              </w:rPr>
            </w:pPr>
          </w:p>
          <w:p w14:paraId="040C0E40" w14:textId="77777777" w:rsidR="00C94685" w:rsidRPr="007F332E" w:rsidRDefault="00C94685" w:rsidP="00296BA6">
            <w:pPr>
              <w:pStyle w:val="Default"/>
              <w:rPr>
                <w:rFonts w:ascii="Calibri" w:hAnsi="Calibri" w:cs="Calibri"/>
                <w:sz w:val="22"/>
                <w:szCs w:val="22"/>
              </w:rPr>
            </w:pPr>
          </w:p>
          <w:p w14:paraId="5D8B6572" w14:textId="77777777" w:rsidR="00C94685" w:rsidRPr="007F332E" w:rsidRDefault="00C94685" w:rsidP="00296BA6">
            <w:pPr>
              <w:pStyle w:val="Default"/>
              <w:rPr>
                <w:rFonts w:ascii="Calibri" w:hAnsi="Calibri" w:cs="Calibri"/>
                <w:sz w:val="22"/>
                <w:szCs w:val="22"/>
              </w:rPr>
            </w:pPr>
          </w:p>
          <w:p w14:paraId="47BFA918" w14:textId="77777777" w:rsidR="00C94685" w:rsidRPr="007F332E" w:rsidRDefault="00C94685" w:rsidP="00296BA6">
            <w:pPr>
              <w:pStyle w:val="Default"/>
              <w:rPr>
                <w:rFonts w:ascii="Calibri" w:hAnsi="Calibri" w:cs="Calibri"/>
                <w:sz w:val="22"/>
                <w:szCs w:val="22"/>
              </w:rPr>
            </w:pPr>
          </w:p>
          <w:p w14:paraId="1EC6E007" w14:textId="77777777" w:rsidR="00C94685" w:rsidRPr="007F332E" w:rsidRDefault="00C94685" w:rsidP="00296BA6">
            <w:pPr>
              <w:pStyle w:val="Default"/>
              <w:rPr>
                <w:rFonts w:ascii="Calibri" w:hAnsi="Calibri" w:cs="Calibri"/>
                <w:sz w:val="22"/>
                <w:szCs w:val="22"/>
              </w:rPr>
            </w:pPr>
          </w:p>
          <w:p w14:paraId="4E8D2C02" w14:textId="77777777" w:rsidR="00C94685" w:rsidRPr="007F332E" w:rsidRDefault="00C94685" w:rsidP="00296BA6">
            <w:pPr>
              <w:pStyle w:val="Default"/>
              <w:rPr>
                <w:rFonts w:ascii="Calibri" w:hAnsi="Calibri" w:cs="Calibri"/>
                <w:sz w:val="22"/>
                <w:szCs w:val="22"/>
              </w:rPr>
            </w:pPr>
          </w:p>
          <w:p w14:paraId="18DE1CCC" w14:textId="77777777" w:rsidR="00C94685" w:rsidRPr="007F332E" w:rsidRDefault="00C94685" w:rsidP="00296BA6">
            <w:pPr>
              <w:pStyle w:val="Default"/>
              <w:rPr>
                <w:rFonts w:ascii="Calibri" w:hAnsi="Calibri" w:cs="Calibri"/>
                <w:sz w:val="22"/>
                <w:szCs w:val="22"/>
              </w:rPr>
            </w:pPr>
          </w:p>
          <w:p w14:paraId="1C03904F" w14:textId="77777777" w:rsidR="00C94685" w:rsidRPr="007F332E" w:rsidRDefault="00C94685" w:rsidP="00296BA6">
            <w:pPr>
              <w:pStyle w:val="Default"/>
              <w:rPr>
                <w:rFonts w:ascii="Calibri" w:hAnsi="Calibri" w:cs="Calibri"/>
                <w:sz w:val="22"/>
                <w:szCs w:val="22"/>
              </w:rPr>
            </w:pPr>
          </w:p>
          <w:p w14:paraId="4FC3E424" w14:textId="77777777" w:rsidR="00C94685" w:rsidRPr="007F332E" w:rsidRDefault="00C94685" w:rsidP="00296BA6">
            <w:pPr>
              <w:pStyle w:val="Default"/>
              <w:rPr>
                <w:rFonts w:ascii="Calibri" w:hAnsi="Calibri" w:cs="Calibri"/>
                <w:sz w:val="22"/>
                <w:szCs w:val="22"/>
              </w:rPr>
            </w:pPr>
          </w:p>
          <w:p w14:paraId="291410D2" w14:textId="77777777" w:rsidR="00C94685" w:rsidRPr="007F332E" w:rsidRDefault="00C94685" w:rsidP="00296BA6">
            <w:pPr>
              <w:pStyle w:val="Default"/>
              <w:rPr>
                <w:rFonts w:ascii="Calibri" w:hAnsi="Calibri" w:cs="Calibri"/>
                <w:sz w:val="22"/>
                <w:szCs w:val="22"/>
              </w:rPr>
            </w:pPr>
          </w:p>
          <w:p w14:paraId="01D616AB" w14:textId="77777777" w:rsidR="00C94685" w:rsidRPr="007F332E" w:rsidRDefault="00C94685" w:rsidP="00296BA6">
            <w:pPr>
              <w:pStyle w:val="Default"/>
              <w:rPr>
                <w:rFonts w:ascii="Calibri" w:hAnsi="Calibri" w:cs="Calibri"/>
                <w:sz w:val="22"/>
                <w:szCs w:val="22"/>
              </w:rPr>
            </w:pPr>
          </w:p>
          <w:p w14:paraId="0D305173" w14:textId="77777777" w:rsidR="00C94685" w:rsidRPr="007F332E" w:rsidRDefault="00C94685" w:rsidP="00296BA6">
            <w:pPr>
              <w:pStyle w:val="Default"/>
              <w:rPr>
                <w:rFonts w:ascii="Calibri" w:hAnsi="Calibri" w:cs="Calibri"/>
                <w:sz w:val="22"/>
                <w:szCs w:val="22"/>
              </w:rPr>
            </w:pPr>
          </w:p>
          <w:p w14:paraId="11B16C85" w14:textId="77777777" w:rsidR="00C94685" w:rsidRPr="007F332E" w:rsidRDefault="00C94685" w:rsidP="00296BA6">
            <w:pPr>
              <w:pStyle w:val="Default"/>
              <w:rPr>
                <w:rFonts w:ascii="Calibri" w:hAnsi="Calibri" w:cs="Calibri"/>
                <w:sz w:val="22"/>
                <w:szCs w:val="22"/>
              </w:rPr>
            </w:pPr>
          </w:p>
        </w:tc>
        <w:tc>
          <w:tcPr>
            <w:tcW w:w="491" w:type="dxa"/>
            <w:tcBorders>
              <w:top w:val="single" w:sz="4" w:space="0" w:color="auto"/>
              <w:left w:val="single" w:sz="6" w:space="0" w:color="000000"/>
              <w:bottom w:val="nil"/>
            </w:tcBorders>
          </w:tcPr>
          <w:p w14:paraId="5E9CD637"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lastRenderedPageBreak/>
              <w:t>1.</w:t>
            </w:r>
          </w:p>
        </w:tc>
        <w:tc>
          <w:tcPr>
            <w:tcW w:w="3579" w:type="dxa"/>
            <w:tcBorders>
              <w:top w:val="single" w:sz="6" w:space="0" w:color="000000"/>
              <w:bottom w:val="nil"/>
              <w:right w:val="single" w:sz="6" w:space="0" w:color="000000"/>
            </w:tcBorders>
          </w:tcPr>
          <w:p w14:paraId="41D2D781" w14:textId="77777777" w:rsidR="00C94685" w:rsidRPr="007F332E" w:rsidRDefault="00C94685" w:rsidP="00296BA6">
            <w:pPr>
              <w:widowControl w:val="0"/>
              <w:tabs>
                <w:tab w:val="left" w:pos="360"/>
              </w:tabs>
              <w:autoSpaceDE w:val="0"/>
              <w:autoSpaceDN w:val="0"/>
              <w:adjustRightInd w:val="0"/>
              <w:spacing w:after="120"/>
              <w:rPr>
                <w:rFonts w:ascii="Calibri" w:hAnsi="Calibri" w:cs="Calibri"/>
                <w:b/>
                <w:bCs/>
              </w:rPr>
            </w:pPr>
            <w:r w:rsidRPr="007F332E">
              <w:rPr>
                <w:rFonts w:ascii="Calibri" w:hAnsi="Calibri" w:cs="Calibri"/>
                <w:b/>
                <w:bCs/>
                <w:sz w:val="22"/>
                <w:szCs w:val="22"/>
              </w:rPr>
              <w:t>Klima, počasí</w:t>
            </w:r>
            <w:r w:rsidRPr="007F332E">
              <w:rPr>
                <w:rFonts w:ascii="Calibri" w:hAnsi="Calibri" w:cs="Calibri"/>
                <w:b/>
                <w:bCs/>
                <w:color w:val="000000"/>
                <w:sz w:val="22"/>
                <w:szCs w:val="22"/>
              </w:rPr>
              <w:t xml:space="preserve"> </w:t>
            </w:r>
          </w:p>
        </w:tc>
        <w:tc>
          <w:tcPr>
            <w:tcW w:w="1133" w:type="dxa"/>
            <w:vMerge w:val="restart"/>
            <w:tcBorders>
              <w:top w:val="single" w:sz="6" w:space="0" w:color="000000"/>
              <w:left w:val="single" w:sz="6" w:space="0" w:color="000000"/>
              <w:right w:val="single" w:sz="4" w:space="0" w:color="auto"/>
            </w:tcBorders>
          </w:tcPr>
          <w:p w14:paraId="50A25803" w14:textId="77777777" w:rsidR="00C94685" w:rsidRPr="007F332E" w:rsidRDefault="00C94685" w:rsidP="00296BA6">
            <w:pPr>
              <w:pStyle w:val="Default"/>
              <w:jc w:val="center"/>
              <w:rPr>
                <w:rFonts w:ascii="Calibri" w:hAnsi="Calibri" w:cs="Calibri"/>
                <w:sz w:val="22"/>
                <w:szCs w:val="22"/>
              </w:rPr>
            </w:pPr>
            <w:r>
              <w:rPr>
                <w:rFonts w:ascii="Calibri" w:hAnsi="Calibri" w:cs="Calibri"/>
                <w:sz w:val="22"/>
                <w:szCs w:val="22"/>
              </w:rPr>
              <w:t>120</w:t>
            </w:r>
          </w:p>
        </w:tc>
      </w:tr>
      <w:tr w:rsidR="00C94685" w:rsidRPr="007F332E" w14:paraId="6549512C" w14:textId="77777777" w:rsidTr="00210D15">
        <w:trPr>
          <w:cantSplit/>
          <w:trHeight w:val="1807"/>
        </w:trPr>
        <w:tc>
          <w:tcPr>
            <w:tcW w:w="596" w:type="dxa"/>
            <w:vMerge/>
            <w:tcBorders>
              <w:top w:val="single" w:sz="4" w:space="0" w:color="auto"/>
              <w:left w:val="single" w:sz="4" w:space="0" w:color="auto"/>
              <w:bottom w:val="single" w:sz="4" w:space="0" w:color="auto"/>
            </w:tcBorders>
          </w:tcPr>
          <w:p w14:paraId="3D7F5052" w14:textId="77777777" w:rsidR="00C94685" w:rsidRPr="007F332E" w:rsidRDefault="00C94685" w:rsidP="00296BA6">
            <w:pPr>
              <w:rPr>
                <w:rFonts w:ascii="Calibri" w:hAnsi="Calibri" w:cs="Calibri"/>
              </w:rPr>
            </w:pPr>
          </w:p>
        </w:tc>
        <w:tc>
          <w:tcPr>
            <w:tcW w:w="3436" w:type="dxa"/>
            <w:vMerge/>
            <w:tcBorders>
              <w:top w:val="single" w:sz="4" w:space="0" w:color="auto"/>
              <w:bottom w:val="single" w:sz="4" w:space="0" w:color="auto"/>
              <w:right w:val="single" w:sz="6" w:space="0" w:color="000000"/>
            </w:tcBorders>
          </w:tcPr>
          <w:p w14:paraId="583922D8"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6" w:space="0" w:color="000000"/>
            </w:tcBorders>
          </w:tcPr>
          <w:p w14:paraId="22FA962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25E4BC8" w14:textId="77777777" w:rsidR="00C94685" w:rsidRPr="007F332E" w:rsidRDefault="00C94685" w:rsidP="00296BA6">
            <w:pPr>
              <w:pStyle w:val="Default"/>
              <w:jc w:val="right"/>
              <w:rPr>
                <w:rFonts w:ascii="Calibri" w:hAnsi="Calibri" w:cs="Calibri"/>
                <w:sz w:val="22"/>
                <w:szCs w:val="22"/>
              </w:rPr>
            </w:pPr>
          </w:p>
          <w:p w14:paraId="768DD85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AB0C97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B2E8904" w14:textId="77777777" w:rsidR="00C94685" w:rsidRPr="007F332E" w:rsidRDefault="00C94685" w:rsidP="00296BA6">
            <w:pPr>
              <w:pStyle w:val="Default"/>
              <w:jc w:val="right"/>
              <w:rPr>
                <w:rFonts w:ascii="Calibri" w:hAnsi="Calibri" w:cs="Calibri"/>
                <w:sz w:val="22"/>
                <w:szCs w:val="22"/>
              </w:rPr>
            </w:pPr>
          </w:p>
          <w:p w14:paraId="334B38AB" w14:textId="77777777" w:rsidR="00C94685" w:rsidRPr="007F332E" w:rsidRDefault="00C94685" w:rsidP="00296BA6">
            <w:pPr>
              <w:pStyle w:val="Default"/>
              <w:jc w:val="right"/>
              <w:rPr>
                <w:rFonts w:ascii="Calibri" w:hAnsi="Calibri" w:cs="Calibri"/>
                <w:sz w:val="22"/>
                <w:szCs w:val="22"/>
              </w:rPr>
            </w:pPr>
          </w:p>
        </w:tc>
        <w:tc>
          <w:tcPr>
            <w:tcW w:w="3579" w:type="dxa"/>
            <w:tcBorders>
              <w:top w:val="nil"/>
              <w:bottom w:val="single" w:sz="6" w:space="0" w:color="000000"/>
              <w:right w:val="single" w:sz="6" w:space="0" w:color="000000"/>
            </w:tcBorders>
          </w:tcPr>
          <w:p w14:paraId="67C9C645"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skloňování přídavných jmen po zájmenech a číslovkách</w:t>
            </w:r>
          </w:p>
          <w:p w14:paraId="42C83037"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párové spojky</w:t>
            </w:r>
          </w:p>
          <w:p w14:paraId="14EE7E15"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vazby německých sloves s</w:t>
            </w:r>
          </w:p>
          <w:p w14:paraId="1C67A5C7"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podstatnými jmény – české sloveso</w:t>
            </w:r>
          </w:p>
          <w:p w14:paraId="4F4F74F8"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i/>
                <w:iCs/>
                <w:color w:val="000000"/>
                <w:sz w:val="22"/>
                <w:szCs w:val="22"/>
              </w:rPr>
              <w:t>dát (se)</w:t>
            </w:r>
          </w:p>
        </w:tc>
        <w:tc>
          <w:tcPr>
            <w:tcW w:w="1133" w:type="dxa"/>
            <w:vMerge/>
            <w:tcBorders>
              <w:left w:val="single" w:sz="6" w:space="0" w:color="000000"/>
              <w:right w:val="single" w:sz="4" w:space="0" w:color="auto"/>
            </w:tcBorders>
          </w:tcPr>
          <w:p w14:paraId="36473858" w14:textId="77777777" w:rsidR="00C94685" w:rsidRPr="007F332E" w:rsidRDefault="00C94685" w:rsidP="00296BA6">
            <w:pPr>
              <w:pStyle w:val="Default"/>
              <w:jc w:val="center"/>
              <w:rPr>
                <w:rFonts w:ascii="Calibri" w:hAnsi="Calibri" w:cs="Calibri"/>
                <w:sz w:val="22"/>
                <w:szCs w:val="22"/>
              </w:rPr>
            </w:pPr>
          </w:p>
        </w:tc>
      </w:tr>
      <w:tr w:rsidR="00C94685" w:rsidRPr="007F332E" w14:paraId="148EF6F5" w14:textId="77777777" w:rsidTr="00210D15">
        <w:trPr>
          <w:cantSplit/>
          <w:trHeight w:hRule="exact" w:val="310"/>
        </w:trPr>
        <w:tc>
          <w:tcPr>
            <w:tcW w:w="596" w:type="dxa"/>
            <w:vMerge/>
            <w:tcBorders>
              <w:top w:val="single" w:sz="4" w:space="0" w:color="auto"/>
              <w:left w:val="single" w:sz="4" w:space="0" w:color="auto"/>
              <w:bottom w:val="single" w:sz="4" w:space="0" w:color="auto"/>
            </w:tcBorders>
          </w:tcPr>
          <w:p w14:paraId="48BBF095" w14:textId="77777777" w:rsidR="00C94685" w:rsidRPr="007F332E" w:rsidRDefault="00C94685" w:rsidP="00296BA6">
            <w:pPr>
              <w:rPr>
                <w:rFonts w:ascii="Calibri" w:hAnsi="Calibri" w:cs="Calibri"/>
              </w:rPr>
            </w:pPr>
          </w:p>
        </w:tc>
        <w:tc>
          <w:tcPr>
            <w:tcW w:w="3436" w:type="dxa"/>
            <w:vMerge/>
            <w:tcBorders>
              <w:top w:val="single" w:sz="4" w:space="0" w:color="auto"/>
              <w:bottom w:val="single" w:sz="4" w:space="0" w:color="auto"/>
              <w:right w:val="single" w:sz="6" w:space="0" w:color="000000"/>
            </w:tcBorders>
            <w:vAlign w:val="bottom"/>
          </w:tcPr>
          <w:p w14:paraId="6D0957AC" w14:textId="77777777" w:rsidR="00C94685" w:rsidRPr="007F332E" w:rsidRDefault="00C94685" w:rsidP="00296BA6">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1A754FA2"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2.</w:t>
            </w:r>
          </w:p>
        </w:tc>
        <w:tc>
          <w:tcPr>
            <w:tcW w:w="3579" w:type="dxa"/>
            <w:tcBorders>
              <w:top w:val="single" w:sz="6" w:space="0" w:color="000000"/>
              <w:bottom w:val="nil"/>
              <w:right w:val="single" w:sz="6" w:space="0" w:color="000000"/>
            </w:tcBorders>
          </w:tcPr>
          <w:p w14:paraId="217CADEE"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Zdravá výživa</w:t>
            </w:r>
          </w:p>
        </w:tc>
        <w:tc>
          <w:tcPr>
            <w:tcW w:w="1133" w:type="dxa"/>
            <w:vMerge/>
            <w:tcBorders>
              <w:left w:val="single" w:sz="6" w:space="0" w:color="000000"/>
              <w:right w:val="single" w:sz="4" w:space="0" w:color="auto"/>
            </w:tcBorders>
          </w:tcPr>
          <w:p w14:paraId="47294027" w14:textId="77777777" w:rsidR="00C94685" w:rsidRPr="007F332E" w:rsidRDefault="00C94685" w:rsidP="00296BA6">
            <w:pPr>
              <w:pStyle w:val="Default"/>
              <w:jc w:val="center"/>
              <w:rPr>
                <w:rFonts w:ascii="Calibri" w:hAnsi="Calibri" w:cs="Calibri"/>
                <w:sz w:val="22"/>
                <w:szCs w:val="22"/>
              </w:rPr>
            </w:pPr>
          </w:p>
        </w:tc>
      </w:tr>
      <w:tr w:rsidR="00C94685" w:rsidRPr="007F332E" w14:paraId="62DCDA7A" w14:textId="77777777" w:rsidTr="00210D15">
        <w:trPr>
          <w:cantSplit/>
          <w:trHeight w:val="1376"/>
        </w:trPr>
        <w:tc>
          <w:tcPr>
            <w:tcW w:w="596" w:type="dxa"/>
            <w:vMerge/>
            <w:tcBorders>
              <w:top w:val="single" w:sz="4" w:space="0" w:color="auto"/>
              <w:left w:val="single" w:sz="4" w:space="0" w:color="auto"/>
              <w:bottom w:val="single" w:sz="4" w:space="0" w:color="auto"/>
            </w:tcBorders>
          </w:tcPr>
          <w:p w14:paraId="4BA4BFDD" w14:textId="77777777" w:rsidR="00C94685" w:rsidRPr="007F332E" w:rsidRDefault="00C94685" w:rsidP="00296BA6">
            <w:pPr>
              <w:pStyle w:val="Default"/>
              <w:jc w:val="right"/>
              <w:rPr>
                <w:rFonts w:ascii="Calibri" w:hAnsi="Calibri" w:cs="Calibri"/>
                <w:sz w:val="22"/>
                <w:szCs w:val="22"/>
              </w:rPr>
            </w:pPr>
          </w:p>
        </w:tc>
        <w:tc>
          <w:tcPr>
            <w:tcW w:w="3436" w:type="dxa"/>
            <w:vMerge/>
            <w:tcBorders>
              <w:top w:val="single" w:sz="4" w:space="0" w:color="auto"/>
              <w:bottom w:val="single" w:sz="4" w:space="0" w:color="auto"/>
              <w:right w:val="single" w:sz="6" w:space="0" w:color="000000"/>
            </w:tcBorders>
          </w:tcPr>
          <w:p w14:paraId="0A61573B"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4" w:space="0" w:color="auto"/>
            </w:tcBorders>
          </w:tcPr>
          <w:p w14:paraId="535C330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31E36B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924B8AF" w14:textId="77777777" w:rsidR="00C94685" w:rsidRPr="007F332E" w:rsidRDefault="00C94685" w:rsidP="00296BA6">
            <w:pPr>
              <w:pStyle w:val="Default"/>
              <w:jc w:val="right"/>
              <w:rPr>
                <w:rFonts w:ascii="Calibri" w:hAnsi="Calibri" w:cs="Calibri"/>
                <w:sz w:val="22"/>
                <w:szCs w:val="22"/>
              </w:rPr>
            </w:pPr>
          </w:p>
          <w:p w14:paraId="60CDD4A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3633A7E" w14:textId="77777777" w:rsidR="00C94685" w:rsidRPr="007F332E" w:rsidRDefault="00C94685" w:rsidP="00296BA6">
            <w:pPr>
              <w:pStyle w:val="Default"/>
              <w:jc w:val="right"/>
              <w:rPr>
                <w:rFonts w:ascii="Calibri" w:hAnsi="Calibri" w:cs="Calibri"/>
                <w:sz w:val="22"/>
                <w:szCs w:val="22"/>
              </w:rPr>
            </w:pPr>
          </w:p>
          <w:p w14:paraId="20C7E657" w14:textId="77777777" w:rsidR="00C94685" w:rsidRPr="007F332E" w:rsidRDefault="00C94685" w:rsidP="00296BA6">
            <w:pPr>
              <w:pStyle w:val="Default"/>
              <w:jc w:val="right"/>
              <w:rPr>
                <w:rFonts w:ascii="Calibri" w:hAnsi="Calibri" w:cs="Calibri"/>
                <w:sz w:val="22"/>
                <w:szCs w:val="22"/>
              </w:rPr>
            </w:pPr>
          </w:p>
        </w:tc>
        <w:tc>
          <w:tcPr>
            <w:tcW w:w="3579" w:type="dxa"/>
            <w:tcBorders>
              <w:top w:val="nil"/>
              <w:bottom w:val="single" w:sz="4" w:space="0" w:color="auto"/>
              <w:right w:val="single" w:sz="6" w:space="0" w:color="000000"/>
            </w:tcBorders>
          </w:tcPr>
          <w:p w14:paraId="2FDC6708" w14:textId="77777777" w:rsidR="00C94685" w:rsidRPr="007F332E" w:rsidRDefault="00C94685" w:rsidP="00296BA6">
            <w:pPr>
              <w:tabs>
                <w:tab w:val="left" w:pos="459"/>
              </w:tabs>
              <w:autoSpaceDE w:val="0"/>
              <w:autoSpaceDN w:val="0"/>
              <w:adjustRightInd w:val="0"/>
              <w:rPr>
                <w:rFonts w:ascii="Calibri" w:hAnsi="Calibri" w:cs="Calibri"/>
              </w:rPr>
            </w:pPr>
            <w:r w:rsidRPr="007F332E">
              <w:rPr>
                <w:rFonts w:ascii="Calibri" w:hAnsi="Calibri" w:cs="Calibri"/>
                <w:sz w:val="22"/>
                <w:szCs w:val="22"/>
              </w:rPr>
              <w:t>trpný rod</w:t>
            </w:r>
          </w:p>
          <w:p w14:paraId="35696610" w14:textId="77777777" w:rsidR="00C94685" w:rsidRPr="007F332E" w:rsidRDefault="00C94685" w:rsidP="00296BA6">
            <w:pPr>
              <w:tabs>
                <w:tab w:val="left" w:pos="459"/>
              </w:tabs>
              <w:autoSpaceDE w:val="0"/>
              <w:autoSpaceDN w:val="0"/>
              <w:adjustRightInd w:val="0"/>
              <w:rPr>
                <w:rFonts w:ascii="Calibri" w:hAnsi="Calibri" w:cs="Calibri"/>
              </w:rPr>
            </w:pPr>
            <w:r w:rsidRPr="007F332E">
              <w:rPr>
                <w:rFonts w:ascii="Calibri" w:hAnsi="Calibri" w:cs="Calibri"/>
                <w:sz w:val="22"/>
                <w:szCs w:val="22"/>
              </w:rPr>
              <w:t>vyjádření českých vět s několikanásobným záporem</w:t>
            </w:r>
          </w:p>
          <w:p w14:paraId="277D4A95"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 xml:space="preserve">sloveso </w:t>
            </w:r>
            <w:r w:rsidRPr="007F332E">
              <w:rPr>
                <w:rFonts w:ascii="Calibri" w:hAnsi="Calibri" w:cs="Calibri"/>
                <w:i/>
                <w:iCs/>
                <w:sz w:val="22"/>
                <w:szCs w:val="22"/>
              </w:rPr>
              <w:t xml:space="preserve">schreiben </w:t>
            </w:r>
            <w:r w:rsidRPr="007F332E">
              <w:rPr>
                <w:rFonts w:ascii="Calibri" w:hAnsi="Calibri" w:cs="Calibri"/>
                <w:sz w:val="22"/>
                <w:szCs w:val="22"/>
              </w:rPr>
              <w:t xml:space="preserve">a jeho předpony </w:t>
            </w:r>
          </w:p>
        </w:tc>
        <w:tc>
          <w:tcPr>
            <w:tcW w:w="1133" w:type="dxa"/>
            <w:vMerge/>
            <w:tcBorders>
              <w:left w:val="single" w:sz="6" w:space="0" w:color="000000"/>
              <w:right w:val="single" w:sz="4" w:space="0" w:color="auto"/>
            </w:tcBorders>
          </w:tcPr>
          <w:p w14:paraId="0CA2F6A5" w14:textId="77777777" w:rsidR="00C94685" w:rsidRPr="007F332E" w:rsidRDefault="00C94685" w:rsidP="00296BA6">
            <w:pPr>
              <w:pStyle w:val="Default"/>
              <w:jc w:val="center"/>
              <w:rPr>
                <w:rFonts w:ascii="Calibri" w:hAnsi="Calibri" w:cs="Calibri"/>
                <w:sz w:val="22"/>
                <w:szCs w:val="22"/>
              </w:rPr>
            </w:pPr>
          </w:p>
        </w:tc>
      </w:tr>
      <w:tr w:rsidR="00C94685" w:rsidRPr="007F332E" w14:paraId="4E8BB4BD" w14:textId="77777777" w:rsidTr="00210D15">
        <w:trPr>
          <w:cantSplit/>
          <w:trHeight w:hRule="exact" w:val="340"/>
        </w:trPr>
        <w:tc>
          <w:tcPr>
            <w:tcW w:w="596" w:type="dxa"/>
            <w:vMerge/>
            <w:tcBorders>
              <w:top w:val="single" w:sz="4" w:space="0" w:color="auto"/>
              <w:left w:val="single" w:sz="4" w:space="0" w:color="auto"/>
              <w:bottom w:val="single" w:sz="4" w:space="0" w:color="auto"/>
            </w:tcBorders>
            <w:vAlign w:val="center"/>
          </w:tcPr>
          <w:p w14:paraId="4DB65F8C"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687C66E8"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0784C573"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3.</w:t>
            </w:r>
          </w:p>
        </w:tc>
        <w:tc>
          <w:tcPr>
            <w:tcW w:w="3579" w:type="dxa"/>
            <w:tcBorders>
              <w:top w:val="single" w:sz="4" w:space="0" w:color="auto"/>
              <w:left w:val="nil"/>
              <w:bottom w:val="nil"/>
              <w:right w:val="single" w:sz="6" w:space="0" w:color="000000"/>
            </w:tcBorders>
          </w:tcPr>
          <w:p w14:paraId="0B97873A"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Česká republika</w:t>
            </w:r>
          </w:p>
        </w:tc>
        <w:tc>
          <w:tcPr>
            <w:tcW w:w="1133" w:type="dxa"/>
            <w:vMerge/>
            <w:tcBorders>
              <w:left w:val="single" w:sz="6" w:space="0" w:color="000000"/>
              <w:right w:val="single" w:sz="4" w:space="0" w:color="auto"/>
            </w:tcBorders>
            <w:vAlign w:val="center"/>
          </w:tcPr>
          <w:p w14:paraId="4F2B6342" w14:textId="77777777" w:rsidR="00C94685" w:rsidRPr="007F332E" w:rsidRDefault="00C94685" w:rsidP="00296BA6">
            <w:pPr>
              <w:pStyle w:val="Default"/>
              <w:jc w:val="center"/>
              <w:rPr>
                <w:rFonts w:ascii="Calibri" w:hAnsi="Calibri" w:cs="Calibri"/>
                <w:sz w:val="22"/>
                <w:szCs w:val="22"/>
              </w:rPr>
            </w:pPr>
          </w:p>
        </w:tc>
      </w:tr>
      <w:tr w:rsidR="00C94685" w:rsidRPr="007F332E" w14:paraId="4F6CCE9C" w14:textId="77777777" w:rsidTr="00210D15">
        <w:trPr>
          <w:cantSplit/>
          <w:trHeight w:hRule="exact" w:val="1686"/>
        </w:trPr>
        <w:tc>
          <w:tcPr>
            <w:tcW w:w="596" w:type="dxa"/>
            <w:vMerge/>
            <w:tcBorders>
              <w:top w:val="single" w:sz="4" w:space="0" w:color="auto"/>
              <w:left w:val="single" w:sz="4" w:space="0" w:color="auto"/>
              <w:bottom w:val="single" w:sz="4" w:space="0" w:color="auto"/>
            </w:tcBorders>
            <w:vAlign w:val="center"/>
          </w:tcPr>
          <w:p w14:paraId="60A1A7BA"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34AC6815"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5521BB7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A222CF6" w14:textId="77777777" w:rsidR="00C94685" w:rsidRPr="007F332E" w:rsidRDefault="00C94685" w:rsidP="00296BA6">
            <w:pPr>
              <w:pStyle w:val="Default"/>
              <w:jc w:val="right"/>
              <w:rPr>
                <w:rFonts w:ascii="Calibri" w:hAnsi="Calibri" w:cs="Calibri"/>
                <w:sz w:val="22"/>
                <w:szCs w:val="22"/>
              </w:rPr>
            </w:pPr>
          </w:p>
          <w:p w14:paraId="5C23939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BE1C08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EA2D4A0" w14:textId="77777777" w:rsidR="00C94685" w:rsidRPr="007F332E" w:rsidRDefault="00C94685" w:rsidP="00296BA6">
            <w:pPr>
              <w:pStyle w:val="Default"/>
              <w:jc w:val="right"/>
              <w:rPr>
                <w:rFonts w:ascii="Calibri" w:hAnsi="Calibri" w:cs="Calibri"/>
                <w:sz w:val="22"/>
                <w:szCs w:val="22"/>
              </w:rPr>
            </w:pPr>
          </w:p>
          <w:p w14:paraId="47C3EE11"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4290EA67" w14:textId="77777777" w:rsidR="00C94685" w:rsidRPr="007F332E" w:rsidRDefault="00C94685" w:rsidP="00296BA6">
            <w:pPr>
              <w:widowControl w:val="0"/>
              <w:tabs>
                <w:tab w:val="left" w:pos="480"/>
              </w:tabs>
              <w:autoSpaceDE w:val="0"/>
              <w:autoSpaceDN w:val="0"/>
              <w:adjustRightInd w:val="0"/>
              <w:rPr>
                <w:rFonts w:ascii="Calibri" w:hAnsi="Calibri" w:cs="Calibri"/>
                <w:i/>
                <w:iCs/>
                <w:color w:val="000000"/>
              </w:rPr>
            </w:pPr>
            <w:r w:rsidRPr="007F332E">
              <w:rPr>
                <w:rFonts w:ascii="Calibri" w:hAnsi="Calibri" w:cs="Calibri"/>
                <w:color w:val="000000"/>
                <w:sz w:val="22"/>
                <w:szCs w:val="22"/>
              </w:rPr>
              <w:t xml:space="preserve">ukazovací zájmena </w:t>
            </w:r>
            <w:r w:rsidRPr="007F332E">
              <w:rPr>
                <w:rFonts w:ascii="Calibri" w:hAnsi="Calibri" w:cs="Calibri"/>
                <w:i/>
                <w:iCs/>
                <w:color w:val="000000"/>
                <w:sz w:val="22"/>
                <w:szCs w:val="22"/>
              </w:rPr>
              <w:t>der, derselbe, derjenige</w:t>
            </w:r>
          </w:p>
          <w:p w14:paraId="4C7D3E4B" w14:textId="77777777" w:rsidR="00C94685" w:rsidRPr="007F332E" w:rsidRDefault="00C94685" w:rsidP="00296BA6">
            <w:pPr>
              <w:widowControl w:val="0"/>
              <w:autoSpaceDE w:val="0"/>
              <w:autoSpaceDN w:val="0"/>
              <w:adjustRightInd w:val="0"/>
              <w:spacing w:line="253" w:lineRule="exact"/>
              <w:rPr>
                <w:rFonts w:ascii="Calibri" w:hAnsi="Calibri" w:cs="Calibri"/>
              </w:rPr>
            </w:pPr>
            <w:r w:rsidRPr="007F332E">
              <w:rPr>
                <w:rFonts w:ascii="Calibri" w:hAnsi="Calibri" w:cs="Calibri"/>
                <w:color w:val="000000"/>
                <w:sz w:val="22"/>
                <w:szCs w:val="22"/>
              </w:rPr>
              <w:t>tvoření vedlejších vět vztažných z participiálních vazeb</w:t>
            </w:r>
          </w:p>
        </w:tc>
        <w:tc>
          <w:tcPr>
            <w:tcW w:w="1133" w:type="dxa"/>
            <w:vMerge/>
            <w:tcBorders>
              <w:left w:val="single" w:sz="6" w:space="0" w:color="000000"/>
              <w:right w:val="single" w:sz="4" w:space="0" w:color="auto"/>
            </w:tcBorders>
            <w:vAlign w:val="center"/>
          </w:tcPr>
          <w:p w14:paraId="7BCBAB05" w14:textId="77777777" w:rsidR="00C94685" w:rsidRPr="007F332E" w:rsidRDefault="00C94685" w:rsidP="00296BA6">
            <w:pPr>
              <w:pStyle w:val="Default"/>
              <w:jc w:val="center"/>
              <w:rPr>
                <w:rFonts w:ascii="Calibri" w:hAnsi="Calibri" w:cs="Calibri"/>
                <w:sz w:val="22"/>
                <w:szCs w:val="22"/>
              </w:rPr>
            </w:pPr>
          </w:p>
        </w:tc>
      </w:tr>
      <w:tr w:rsidR="00C94685" w:rsidRPr="007F332E" w14:paraId="71817DFB" w14:textId="77777777" w:rsidTr="00210D15">
        <w:trPr>
          <w:cantSplit/>
          <w:trHeight w:hRule="exact" w:val="340"/>
        </w:trPr>
        <w:tc>
          <w:tcPr>
            <w:tcW w:w="596" w:type="dxa"/>
            <w:vMerge/>
            <w:tcBorders>
              <w:top w:val="single" w:sz="4" w:space="0" w:color="auto"/>
              <w:left w:val="single" w:sz="4" w:space="0" w:color="auto"/>
              <w:bottom w:val="single" w:sz="4" w:space="0" w:color="auto"/>
            </w:tcBorders>
            <w:vAlign w:val="center"/>
          </w:tcPr>
          <w:p w14:paraId="1C3F10D0"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3A74C2BF"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2C5FE24B"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4.</w:t>
            </w:r>
          </w:p>
        </w:tc>
        <w:tc>
          <w:tcPr>
            <w:tcW w:w="3579" w:type="dxa"/>
            <w:tcBorders>
              <w:top w:val="single" w:sz="4" w:space="0" w:color="auto"/>
              <w:left w:val="nil"/>
              <w:bottom w:val="nil"/>
              <w:right w:val="single" w:sz="6" w:space="0" w:color="000000"/>
            </w:tcBorders>
          </w:tcPr>
          <w:p w14:paraId="757926F8"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Doprava</w:t>
            </w:r>
          </w:p>
        </w:tc>
        <w:tc>
          <w:tcPr>
            <w:tcW w:w="1133" w:type="dxa"/>
            <w:vMerge/>
            <w:tcBorders>
              <w:left w:val="single" w:sz="6" w:space="0" w:color="000000"/>
              <w:right w:val="single" w:sz="4" w:space="0" w:color="auto"/>
            </w:tcBorders>
            <w:vAlign w:val="center"/>
          </w:tcPr>
          <w:p w14:paraId="43D8DC20" w14:textId="77777777" w:rsidR="00C94685" w:rsidRPr="007F332E" w:rsidRDefault="00C94685" w:rsidP="00296BA6">
            <w:pPr>
              <w:pStyle w:val="Default"/>
              <w:jc w:val="center"/>
              <w:rPr>
                <w:rFonts w:ascii="Calibri" w:hAnsi="Calibri" w:cs="Calibri"/>
                <w:sz w:val="22"/>
                <w:szCs w:val="22"/>
              </w:rPr>
            </w:pPr>
          </w:p>
        </w:tc>
      </w:tr>
      <w:tr w:rsidR="00C94685" w:rsidRPr="007F332E" w14:paraId="03A61B90" w14:textId="77777777" w:rsidTr="00210D15">
        <w:trPr>
          <w:cantSplit/>
          <w:trHeight w:hRule="exact" w:val="2976"/>
        </w:trPr>
        <w:tc>
          <w:tcPr>
            <w:tcW w:w="596" w:type="dxa"/>
            <w:vMerge/>
            <w:tcBorders>
              <w:top w:val="single" w:sz="4" w:space="0" w:color="auto"/>
              <w:left w:val="single" w:sz="4" w:space="0" w:color="auto"/>
              <w:bottom w:val="single" w:sz="4" w:space="0" w:color="auto"/>
            </w:tcBorders>
            <w:vAlign w:val="center"/>
          </w:tcPr>
          <w:p w14:paraId="0FCAF588"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783A12E2"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66F355F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03509D8" w14:textId="77777777" w:rsidR="00C94685" w:rsidRPr="007F332E" w:rsidRDefault="00C94685" w:rsidP="00296BA6">
            <w:pPr>
              <w:pStyle w:val="Default"/>
              <w:jc w:val="right"/>
              <w:rPr>
                <w:rFonts w:ascii="Calibri" w:hAnsi="Calibri" w:cs="Calibri"/>
                <w:sz w:val="22"/>
                <w:szCs w:val="22"/>
              </w:rPr>
            </w:pPr>
          </w:p>
          <w:p w14:paraId="2DC770A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739473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B6E5B6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3B473E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CCE37D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E40CFF4" w14:textId="77777777" w:rsidR="00C94685" w:rsidRPr="007F332E" w:rsidRDefault="00C94685" w:rsidP="00296BA6">
            <w:pPr>
              <w:pStyle w:val="Default"/>
              <w:jc w:val="right"/>
              <w:rPr>
                <w:rFonts w:ascii="Calibri" w:hAnsi="Calibri" w:cs="Calibri"/>
                <w:sz w:val="22"/>
                <w:szCs w:val="22"/>
              </w:rPr>
            </w:pPr>
          </w:p>
          <w:p w14:paraId="07769ADC"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6C1FADE1"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kolísání pomocného slovesa v perfektu</w:t>
            </w:r>
          </w:p>
          <w:p w14:paraId="165E8747"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dvojice tranzitivních a intranzitivních sloves</w:t>
            </w:r>
          </w:p>
          <w:p w14:paraId="4378700E"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plusquamperfektum</w:t>
            </w:r>
          </w:p>
          <w:p w14:paraId="7E6FAAF0"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časové věty</w:t>
            </w:r>
          </w:p>
          <w:p w14:paraId="1CFDC1EF"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vedlejší věty přípustkové a příčinné</w:t>
            </w:r>
          </w:p>
          <w:p w14:paraId="4E05B455" w14:textId="77777777" w:rsidR="00C94685" w:rsidRPr="007F332E" w:rsidRDefault="00C94685" w:rsidP="00296BA6">
            <w:pPr>
              <w:widowControl w:val="0"/>
              <w:autoSpaceDE w:val="0"/>
              <w:autoSpaceDN w:val="0"/>
              <w:adjustRightInd w:val="0"/>
              <w:spacing w:line="240" w:lineRule="exact"/>
              <w:rPr>
                <w:rFonts w:ascii="Calibri" w:hAnsi="Calibri" w:cs="Calibri"/>
              </w:rPr>
            </w:pPr>
            <w:r w:rsidRPr="007F332E">
              <w:rPr>
                <w:rFonts w:ascii="Calibri" w:hAnsi="Calibri" w:cs="Calibri"/>
                <w:color w:val="000000"/>
                <w:sz w:val="22"/>
                <w:szCs w:val="22"/>
              </w:rPr>
              <w:t xml:space="preserve">vazby německých sloves s podstatnými jmény – české sloveso </w:t>
            </w:r>
            <w:r w:rsidRPr="007F332E">
              <w:rPr>
                <w:rFonts w:ascii="Calibri" w:hAnsi="Calibri" w:cs="Calibri"/>
                <w:i/>
                <w:iCs/>
                <w:color w:val="000000"/>
                <w:sz w:val="22"/>
                <w:szCs w:val="22"/>
              </w:rPr>
              <w:t>být</w:t>
            </w:r>
          </w:p>
        </w:tc>
        <w:tc>
          <w:tcPr>
            <w:tcW w:w="1133" w:type="dxa"/>
            <w:vMerge/>
            <w:tcBorders>
              <w:left w:val="single" w:sz="6" w:space="0" w:color="000000"/>
              <w:right w:val="single" w:sz="4" w:space="0" w:color="auto"/>
            </w:tcBorders>
            <w:vAlign w:val="center"/>
          </w:tcPr>
          <w:p w14:paraId="4BE3F7CC" w14:textId="77777777" w:rsidR="00C94685" w:rsidRPr="007F332E" w:rsidRDefault="00C94685" w:rsidP="00296BA6">
            <w:pPr>
              <w:pStyle w:val="Default"/>
              <w:jc w:val="center"/>
              <w:rPr>
                <w:rFonts w:ascii="Calibri" w:hAnsi="Calibri" w:cs="Calibri"/>
                <w:sz w:val="22"/>
                <w:szCs w:val="22"/>
              </w:rPr>
            </w:pPr>
          </w:p>
        </w:tc>
      </w:tr>
      <w:tr w:rsidR="00C94685" w:rsidRPr="007F332E" w14:paraId="529F2E7F" w14:textId="77777777" w:rsidTr="00210D15">
        <w:trPr>
          <w:cantSplit/>
          <w:trHeight w:hRule="exact" w:val="340"/>
        </w:trPr>
        <w:tc>
          <w:tcPr>
            <w:tcW w:w="596" w:type="dxa"/>
            <w:vMerge/>
            <w:tcBorders>
              <w:top w:val="single" w:sz="4" w:space="0" w:color="auto"/>
              <w:left w:val="single" w:sz="4" w:space="0" w:color="auto"/>
              <w:bottom w:val="single" w:sz="4" w:space="0" w:color="auto"/>
            </w:tcBorders>
            <w:vAlign w:val="center"/>
          </w:tcPr>
          <w:p w14:paraId="167C1D9C"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3288A94A"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3FD33787"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5.</w:t>
            </w:r>
          </w:p>
        </w:tc>
        <w:tc>
          <w:tcPr>
            <w:tcW w:w="3579" w:type="dxa"/>
            <w:tcBorders>
              <w:top w:val="single" w:sz="4" w:space="0" w:color="auto"/>
              <w:left w:val="nil"/>
              <w:bottom w:val="nil"/>
              <w:right w:val="single" w:sz="6" w:space="0" w:color="000000"/>
            </w:tcBorders>
          </w:tcPr>
          <w:p w14:paraId="25060000"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Životní prostředí</w:t>
            </w:r>
          </w:p>
        </w:tc>
        <w:tc>
          <w:tcPr>
            <w:tcW w:w="1133" w:type="dxa"/>
            <w:vMerge/>
            <w:tcBorders>
              <w:left w:val="single" w:sz="6" w:space="0" w:color="000000"/>
              <w:right w:val="single" w:sz="4" w:space="0" w:color="auto"/>
            </w:tcBorders>
            <w:vAlign w:val="center"/>
          </w:tcPr>
          <w:p w14:paraId="723ABE30" w14:textId="77777777" w:rsidR="00C94685" w:rsidRPr="007F332E" w:rsidRDefault="00C94685" w:rsidP="00296BA6">
            <w:pPr>
              <w:pStyle w:val="Default"/>
              <w:jc w:val="center"/>
              <w:rPr>
                <w:rFonts w:ascii="Calibri" w:hAnsi="Calibri" w:cs="Calibri"/>
                <w:sz w:val="22"/>
                <w:szCs w:val="22"/>
              </w:rPr>
            </w:pPr>
          </w:p>
        </w:tc>
      </w:tr>
      <w:tr w:rsidR="00C94685" w:rsidRPr="007F332E" w14:paraId="3C740DA3" w14:textId="77777777" w:rsidTr="00210D15">
        <w:trPr>
          <w:cantSplit/>
          <w:trHeight w:hRule="exact" w:val="1523"/>
        </w:trPr>
        <w:tc>
          <w:tcPr>
            <w:tcW w:w="596" w:type="dxa"/>
            <w:vMerge/>
            <w:tcBorders>
              <w:top w:val="single" w:sz="4" w:space="0" w:color="auto"/>
              <w:left w:val="single" w:sz="4" w:space="0" w:color="auto"/>
              <w:bottom w:val="single" w:sz="4" w:space="0" w:color="auto"/>
            </w:tcBorders>
            <w:vAlign w:val="center"/>
          </w:tcPr>
          <w:p w14:paraId="3FC7B01A"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6ABBB9D9"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3ED5A2F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4D964C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2FBDC9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34B675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EC7B166"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1DED4C28"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konjunktiv plusquamperfekta</w:t>
            </w:r>
          </w:p>
          <w:p w14:paraId="338F538E"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vedlejší věty podmínkové</w:t>
            </w:r>
          </w:p>
          <w:p w14:paraId="1C852AD5"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přirovnávací způsobové věty</w:t>
            </w:r>
          </w:p>
          <w:p w14:paraId="3BC8E25B" w14:textId="77777777" w:rsidR="00C94685" w:rsidRPr="007F332E" w:rsidRDefault="00C94685" w:rsidP="00296BA6">
            <w:pPr>
              <w:widowControl w:val="0"/>
              <w:tabs>
                <w:tab w:val="left" w:pos="480"/>
              </w:tabs>
              <w:autoSpaceDE w:val="0"/>
              <w:autoSpaceDN w:val="0"/>
              <w:adjustRightInd w:val="0"/>
              <w:rPr>
                <w:rFonts w:ascii="Calibri" w:hAnsi="Calibri" w:cs="Calibri"/>
                <w:i/>
                <w:iCs/>
                <w:color w:val="000000"/>
              </w:rPr>
            </w:pPr>
            <w:r w:rsidRPr="007F332E">
              <w:rPr>
                <w:rFonts w:ascii="Calibri" w:hAnsi="Calibri" w:cs="Calibri"/>
                <w:color w:val="000000"/>
                <w:sz w:val="22"/>
                <w:szCs w:val="22"/>
              </w:rPr>
              <w:t>vedlejší věty účinkové</w:t>
            </w:r>
            <w:r w:rsidRPr="007F332E">
              <w:rPr>
                <w:rFonts w:ascii="Calibri" w:hAnsi="Calibri" w:cs="Calibri"/>
                <w:i/>
                <w:iCs/>
                <w:color w:val="000000"/>
                <w:sz w:val="22"/>
                <w:szCs w:val="22"/>
              </w:rPr>
              <w:t xml:space="preserve"> </w:t>
            </w:r>
          </w:p>
        </w:tc>
        <w:tc>
          <w:tcPr>
            <w:tcW w:w="1133" w:type="dxa"/>
            <w:vMerge/>
            <w:tcBorders>
              <w:left w:val="single" w:sz="6" w:space="0" w:color="000000"/>
              <w:right w:val="single" w:sz="4" w:space="0" w:color="auto"/>
            </w:tcBorders>
            <w:vAlign w:val="center"/>
          </w:tcPr>
          <w:p w14:paraId="24A080A5" w14:textId="77777777" w:rsidR="00C94685" w:rsidRPr="007F332E" w:rsidRDefault="00C94685" w:rsidP="00296BA6">
            <w:pPr>
              <w:pStyle w:val="Default"/>
              <w:jc w:val="center"/>
              <w:rPr>
                <w:rFonts w:ascii="Calibri" w:hAnsi="Calibri" w:cs="Calibri"/>
                <w:sz w:val="22"/>
                <w:szCs w:val="22"/>
              </w:rPr>
            </w:pPr>
          </w:p>
        </w:tc>
      </w:tr>
      <w:tr w:rsidR="00C94685" w:rsidRPr="007F332E" w14:paraId="1D7DEA1D" w14:textId="77777777" w:rsidTr="00210D15">
        <w:trPr>
          <w:cantSplit/>
          <w:trHeight w:hRule="exact" w:val="425"/>
        </w:trPr>
        <w:tc>
          <w:tcPr>
            <w:tcW w:w="596" w:type="dxa"/>
            <w:vMerge/>
            <w:tcBorders>
              <w:top w:val="single" w:sz="4" w:space="0" w:color="auto"/>
              <w:left w:val="single" w:sz="4" w:space="0" w:color="auto"/>
              <w:bottom w:val="single" w:sz="4" w:space="0" w:color="auto"/>
            </w:tcBorders>
            <w:vAlign w:val="center"/>
          </w:tcPr>
          <w:p w14:paraId="4B3BFBEF"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573CD1DF"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534C2DE1"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6.</w:t>
            </w:r>
          </w:p>
        </w:tc>
        <w:tc>
          <w:tcPr>
            <w:tcW w:w="3579" w:type="dxa"/>
            <w:tcBorders>
              <w:top w:val="single" w:sz="4" w:space="0" w:color="auto"/>
              <w:left w:val="nil"/>
              <w:bottom w:val="nil"/>
              <w:right w:val="single" w:sz="6" w:space="0" w:color="000000"/>
            </w:tcBorders>
          </w:tcPr>
          <w:p w14:paraId="2C88F0B9"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Německá klasická literatura</w:t>
            </w:r>
          </w:p>
        </w:tc>
        <w:tc>
          <w:tcPr>
            <w:tcW w:w="1133" w:type="dxa"/>
            <w:vMerge/>
            <w:tcBorders>
              <w:left w:val="single" w:sz="6" w:space="0" w:color="000000"/>
              <w:right w:val="single" w:sz="4" w:space="0" w:color="auto"/>
            </w:tcBorders>
            <w:vAlign w:val="center"/>
          </w:tcPr>
          <w:p w14:paraId="1C87B6D6" w14:textId="77777777" w:rsidR="00C94685" w:rsidRPr="007F332E" w:rsidRDefault="00C94685" w:rsidP="00296BA6">
            <w:pPr>
              <w:pStyle w:val="Default"/>
              <w:jc w:val="center"/>
              <w:rPr>
                <w:rFonts w:ascii="Calibri" w:hAnsi="Calibri" w:cs="Calibri"/>
                <w:sz w:val="22"/>
                <w:szCs w:val="22"/>
              </w:rPr>
            </w:pPr>
          </w:p>
        </w:tc>
      </w:tr>
      <w:tr w:rsidR="00C94685" w:rsidRPr="007F332E" w14:paraId="31D38F3D" w14:textId="77777777" w:rsidTr="00210D15">
        <w:trPr>
          <w:cantSplit/>
          <w:trHeight w:hRule="exact" w:val="994"/>
        </w:trPr>
        <w:tc>
          <w:tcPr>
            <w:tcW w:w="596" w:type="dxa"/>
            <w:vMerge/>
            <w:tcBorders>
              <w:top w:val="single" w:sz="4" w:space="0" w:color="auto"/>
              <w:left w:val="single" w:sz="4" w:space="0" w:color="auto"/>
              <w:bottom w:val="single" w:sz="4" w:space="0" w:color="auto"/>
            </w:tcBorders>
            <w:vAlign w:val="center"/>
          </w:tcPr>
          <w:p w14:paraId="028B211F"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2E8259C9"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59BB3E59" w14:textId="77777777" w:rsidR="00C94685" w:rsidRPr="007F332E" w:rsidRDefault="00C94685" w:rsidP="00296BA6">
            <w:pPr>
              <w:pStyle w:val="Default"/>
              <w:jc w:val="right"/>
              <w:rPr>
                <w:rFonts w:ascii="Calibri" w:hAnsi="Calibri" w:cs="Calibri"/>
                <w:sz w:val="22"/>
                <w:szCs w:val="22"/>
              </w:rPr>
            </w:pPr>
          </w:p>
          <w:p w14:paraId="7F53D45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 xml:space="preserve">- </w:t>
            </w:r>
          </w:p>
          <w:p w14:paraId="4E06F38A" w14:textId="77777777" w:rsidR="00C94685" w:rsidRPr="007F332E" w:rsidRDefault="00C94685"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6" w:space="0" w:color="000000"/>
            </w:tcBorders>
          </w:tcPr>
          <w:p w14:paraId="7BB9C36E" w14:textId="77777777" w:rsidR="00C94685" w:rsidRPr="007F332E" w:rsidRDefault="00C94685" w:rsidP="00296BA6">
            <w:pPr>
              <w:widowControl w:val="0"/>
              <w:tabs>
                <w:tab w:val="left" w:pos="360"/>
              </w:tabs>
              <w:autoSpaceDE w:val="0"/>
              <w:autoSpaceDN w:val="0"/>
              <w:adjustRightInd w:val="0"/>
              <w:rPr>
                <w:rFonts w:ascii="Calibri" w:hAnsi="Calibri" w:cs="Calibri"/>
                <w:b/>
                <w:bCs/>
              </w:rPr>
            </w:pPr>
            <w:r>
              <w:rPr>
                <w:rFonts w:ascii="Calibri" w:hAnsi="Calibri" w:cs="Calibri"/>
                <w:b/>
                <w:bCs/>
                <w:sz w:val="22"/>
                <w:szCs w:val="22"/>
              </w:rPr>
              <w:t>(</w:t>
            </w:r>
            <w:r w:rsidRPr="007F332E">
              <w:rPr>
                <w:rFonts w:ascii="Calibri" w:hAnsi="Calibri" w:cs="Calibri"/>
                <w:b/>
                <w:bCs/>
                <w:sz w:val="22"/>
                <w:szCs w:val="22"/>
              </w:rPr>
              <w:t>Goethe, Schiller)</w:t>
            </w:r>
          </w:p>
          <w:p w14:paraId="208B4C0C" w14:textId="77777777" w:rsidR="00C94685" w:rsidRPr="007F332E" w:rsidRDefault="00C94685" w:rsidP="00296BA6">
            <w:pPr>
              <w:widowControl w:val="0"/>
              <w:tabs>
                <w:tab w:val="left" w:pos="480"/>
              </w:tabs>
              <w:autoSpaceDE w:val="0"/>
              <w:autoSpaceDN w:val="0"/>
              <w:adjustRightInd w:val="0"/>
              <w:rPr>
                <w:rFonts w:ascii="Calibri" w:hAnsi="Calibri" w:cs="Calibri"/>
                <w:b/>
                <w:bCs/>
              </w:rPr>
            </w:pPr>
            <w:r w:rsidRPr="007F332E">
              <w:rPr>
                <w:rFonts w:ascii="Calibri" w:hAnsi="Calibri" w:cs="Calibri"/>
                <w:sz w:val="22"/>
                <w:szCs w:val="22"/>
              </w:rPr>
              <w:t>opakování gramatiky</w:t>
            </w:r>
          </w:p>
        </w:tc>
        <w:tc>
          <w:tcPr>
            <w:tcW w:w="1133" w:type="dxa"/>
            <w:vMerge/>
            <w:tcBorders>
              <w:left w:val="single" w:sz="6" w:space="0" w:color="000000"/>
              <w:right w:val="single" w:sz="4" w:space="0" w:color="auto"/>
            </w:tcBorders>
            <w:vAlign w:val="center"/>
          </w:tcPr>
          <w:p w14:paraId="1AF13038" w14:textId="77777777" w:rsidR="00C94685" w:rsidRPr="007F332E" w:rsidRDefault="00C94685" w:rsidP="00296BA6">
            <w:pPr>
              <w:pStyle w:val="Default"/>
              <w:jc w:val="center"/>
              <w:rPr>
                <w:rFonts w:ascii="Calibri" w:hAnsi="Calibri" w:cs="Calibri"/>
                <w:sz w:val="22"/>
                <w:szCs w:val="22"/>
              </w:rPr>
            </w:pPr>
          </w:p>
        </w:tc>
      </w:tr>
      <w:tr w:rsidR="00C94685" w:rsidRPr="007F332E" w14:paraId="68F63B0B" w14:textId="77777777" w:rsidTr="00210D15">
        <w:trPr>
          <w:cantSplit/>
          <w:trHeight w:hRule="exact" w:val="340"/>
        </w:trPr>
        <w:tc>
          <w:tcPr>
            <w:tcW w:w="596" w:type="dxa"/>
            <w:vMerge/>
            <w:tcBorders>
              <w:top w:val="single" w:sz="4" w:space="0" w:color="auto"/>
              <w:left w:val="single" w:sz="4" w:space="0" w:color="auto"/>
              <w:bottom w:val="single" w:sz="4" w:space="0" w:color="auto"/>
            </w:tcBorders>
            <w:vAlign w:val="center"/>
          </w:tcPr>
          <w:p w14:paraId="1C2AE829"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35192DEF"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2203F6C7"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7.</w:t>
            </w:r>
          </w:p>
        </w:tc>
        <w:tc>
          <w:tcPr>
            <w:tcW w:w="3579" w:type="dxa"/>
            <w:tcBorders>
              <w:top w:val="single" w:sz="4" w:space="0" w:color="auto"/>
              <w:left w:val="nil"/>
              <w:bottom w:val="nil"/>
              <w:right w:val="single" w:sz="6" w:space="0" w:color="000000"/>
            </w:tcBorders>
          </w:tcPr>
          <w:p w14:paraId="0D1EF8AD"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Švýcarsko</w:t>
            </w:r>
          </w:p>
        </w:tc>
        <w:tc>
          <w:tcPr>
            <w:tcW w:w="1133" w:type="dxa"/>
            <w:vMerge/>
            <w:tcBorders>
              <w:left w:val="single" w:sz="6" w:space="0" w:color="000000"/>
              <w:right w:val="single" w:sz="4" w:space="0" w:color="auto"/>
            </w:tcBorders>
            <w:vAlign w:val="center"/>
          </w:tcPr>
          <w:p w14:paraId="7836CA27" w14:textId="77777777" w:rsidR="00C94685" w:rsidRPr="007F332E" w:rsidRDefault="00C94685" w:rsidP="00296BA6">
            <w:pPr>
              <w:pStyle w:val="Default"/>
              <w:jc w:val="center"/>
              <w:rPr>
                <w:rFonts w:ascii="Calibri" w:hAnsi="Calibri" w:cs="Calibri"/>
                <w:sz w:val="22"/>
                <w:szCs w:val="22"/>
              </w:rPr>
            </w:pPr>
          </w:p>
        </w:tc>
      </w:tr>
      <w:tr w:rsidR="00C94685" w:rsidRPr="007F332E" w14:paraId="7C337382" w14:textId="77777777" w:rsidTr="00210D15">
        <w:trPr>
          <w:cantSplit/>
          <w:trHeight w:hRule="exact" w:val="939"/>
        </w:trPr>
        <w:tc>
          <w:tcPr>
            <w:tcW w:w="596" w:type="dxa"/>
            <w:vMerge/>
            <w:tcBorders>
              <w:top w:val="single" w:sz="4" w:space="0" w:color="auto"/>
              <w:left w:val="single" w:sz="4" w:space="0" w:color="auto"/>
              <w:bottom w:val="single" w:sz="4" w:space="0" w:color="auto"/>
            </w:tcBorders>
            <w:vAlign w:val="center"/>
          </w:tcPr>
          <w:p w14:paraId="4943FF05"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509B3D7B"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6E926947" w14:textId="77777777" w:rsidR="00C94685" w:rsidRPr="007F332E" w:rsidRDefault="00C94685" w:rsidP="00296BA6">
            <w:pPr>
              <w:pStyle w:val="Default"/>
              <w:jc w:val="right"/>
              <w:rPr>
                <w:rFonts w:ascii="Calibri" w:hAnsi="Calibri" w:cs="Calibri"/>
                <w:sz w:val="22"/>
                <w:szCs w:val="22"/>
              </w:rPr>
            </w:pPr>
          </w:p>
          <w:p w14:paraId="01DDC195" w14:textId="77777777" w:rsidR="00C94685" w:rsidRPr="007F332E" w:rsidRDefault="00C94685"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6" w:space="0" w:color="000000"/>
            </w:tcBorders>
          </w:tcPr>
          <w:p w14:paraId="33581D1D"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 xml:space="preserve"> Opakování a procvičování gramatiky</w:t>
            </w:r>
          </w:p>
        </w:tc>
        <w:tc>
          <w:tcPr>
            <w:tcW w:w="1133" w:type="dxa"/>
            <w:vMerge/>
            <w:tcBorders>
              <w:left w:val="single" w:sz="6" w:space="0" w:color="000000"/>
              <w:right w:val="single" w:sz="4" w:space="0" w:color="auto"/>
            </w:tcBorders>
            <w:vAlign w:val="center"/>
          </w:tcPr>
          <w:p w14:paraId="5661ACEA" w14:textId="77777777" w:rsidR="00C94685" w:rsidRPr="007F332E" w:rsidRDefault="00C94685" w:rsidP="00296BA6">
            <w:pPr>
              <w:pStyle w:val="Default"/>
              <w:jc w:val="center"/>
              <w:rPr>
                <w:rFonts w:ascii="Calibri" w:hAnsi="Calibri" w:cs="Calibri"/>
                <w:sz w:val="22"/>
                <w:szCs w:val="22"/>
              </w:rPr>
            </w:pPr>
          </w:p>
        </w:tc>
      </w:tr>
      <w:tr w:rsidR="00C94685" w:rsidRPr="007F332E" w14:paraId="327914E9" w14:textId="77777777" w:rsidTr="00210D15">
        <w:trPr>
          <w:cantSplit/>
          <w:trHeight w:hRule="exact" w:val="340"/>
        </w:trPr>
        <w:tc>
          <w:tcPr>
            <w:tcW w:w="596" w:type="dxa"/>
            <w:vMerge/>
            <w:tcBorders>
              <w:top w:val="single" w:sz="4" w:space="0" w:color="auto"/>
              <w:left w:val="single" w:sz="4" w:space="0" w:color="auto"/>
              <w:bottom w:val="single" w:sz="4" w:space="0" w:color="auto"/>
            </w:tcBorders>
            <w:vAlign w:val="center"/>
          </w:tcPr>
          <w:p w14:paraId="5CE32EA5"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128169DA"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09C697FB"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8.</w:t>
            </w:r>
          </w:p>
        </w:tc>
        <w:tc>
          <w:tcPr>
            <w:tcW w:w="3579" w:type="dxa"/>
            <w:tcBorders>
              <w:top w:val="single" w:sz="4" w:space="0" w:color="auto"/>
              <w:left w:val="nil"/>
              <w:bottom w:val="nil"/>
              <w:right w:val="single" w:sz="6" w:space="0" w:color="000000"/>
            </w:tcBorders>
          </w:tcPr>
          <w:p w14:paraId="22C12C1C"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Hospodářská korespondence</w:t>
            </w:r>
          </w:p>
        </w:tc>
        <w:tc>
          <w:tcPr>
            <w:tcW w:w="1133" w:type="dxa"/>
            <w:vMerge/>
            <w:tcBorders>
              <w:left w:val="single" w:sz="6" w:space="0" w:color="000000"/>
              <w:right w:val="single" w:sz="4" w:space="0" w:color="auto"/>
            </w:tcBorders>
            <w:vAlign w:val="center"/>
          </w:tcPr>
          <w:p w14:paraId="67C6034A" w14:textId="77777777" w:rsidR="00C94685" w:rsidRPr="007F332E" w:rsidRDefault="00C94685" w:rsidP="00296BA6">
            <w:pPr>
              <w:pStyle w:val="Default"/>
              <w:jc w:val="center"/>
              <w:rPr>
                <w:rFonts w:ascii="Calibri" w:hAnsi="Calibri" w:cs="Calibri"/>
                <w:sz w:val="22"/>
                <w:szCs w:val="22"/>
              </w:rPr>
            </w:pPr>
          </w:p>
        </w:tc>
      </w:tr>
      <w:tr w:rsidR="00C94685" w:rsidRPr="007F332E" w14:paraId="0D7F2712" w14:textId="77777777" w:rsidTr="00210D15">
        <w:trPr>
          <w:cantSplit/>
          <w:trHeight w:hRule="exact" w:val="1200"/>
        </w:trPr>
        <w:tc>
          <w:tcPr>
            <w:tcW w:w="596" w:type="dxa"/>
            <w:vMerge/>
            <w:tcBorders>
              <w:top w:val="single" w:sz="4" w:space="0" w:color="auto"/>
              <w:left w:val="single" w:sz="4" w:space="0" w:color="auto"/>
              <w:bottom w:val="single" w:sz="4" w:space="0" w:color="auto"/>
            </w:tcBorders>
            <w:vAlign w:val="center"/>
          </w:tcPr>
          <w:p w14:paraId="6A23FF1E"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01FEFEE3"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2E850DE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1731CA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8200DC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0BEACC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DF7C57C" w14:textId="77777777" w:rsidR="00C94685" w:rsidRPr="007F332E" w:rsidRDefault="00C94685"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6" w:space="0" w:color="000000"/>
            </w:tcBorders>
          </w:tcPr>
          <w:p w14:paraId="155FE271" w14:textId="77777777" w:rsidR="00C94685" w:rsidRPr="007F332E" w:rsidRDefault="00C94685" w:rsidP="00296BA6">
            <w:pPr>
              <w:tabs>
                <w:tab w:val="left" w:pos="459"/>
              </w:tabs>
              <w:autoSpaceDE w:val="0"/>
              <w:autoSpaceDN w:val="0"/>
              <w:adjustRightInd w:val="0"/>
              <w:rPr>
                <w:rFonts w:ascii="Calibri" w:hAnsi="Calibri" w:cs="Calibri"/>
                <w:color w:val="000000"/>
              </w:rPr>
            </w:pPr>
            <w:r w:rsidRPr="007F332E">
              <w:rPr>
                <w:rFonts w:ascii="Calibri" w:hAnsi="Calibri" w:cs="Calibri"/>
                <w:color w:val="000000"/>
                <w:sz w:val="22"/>
                <w:szCs w:val="22"/>
              </w:rPr>
              <w:t>poptávka</w:t>
            </w:r>
          </w:p>
          <w:p w14:paraId="1A7ED777" w14:textId="77777777" w:rsidR="00C94685" w:rsidRPr="007F332E" w:rsidRDefault="00C94685" w:rsidP="00296BA6">
            <w:pPr>
              <w:tabs>
                <w:tab w:val="left" w:pos="459"/>
              </w:tabs>
              <w:autoSpaceDE w:val="0"/>
              <w:autoSpaceDN w:val="0"/>
              <w:adjustRightInd w:val="0"/>
              <w:rPr>
                <w:rFonts w:ascii="Calibri" w:hAnsi="Calibri" w:cs="Calibri"/>
                <w:color w:val="000000"/>
              </w:rPr>
            </w:pPr>
            <w:r w:rsidRPr="007F332E">
              <w:rPr>
                <w:rFonts w:ascii="Calibri" w:hAnsi="Calibri" w:cs="Calibri"/>
                <w:color w:val="000000"/>
                <w:sz w:val="22"/>
                <w:szCs w:val="22"/>
              </w:rPr>
              <w:t>nabídka</w:t>
            </w:r>
          </w:p>
          <w:p w14:paraId="0F1CBA3A" w14:textId="77777777" w:rsidR="00C94685" w:rsidRPr="007F332E" w:rsidRDefault="00C94685" w:rsidP="00296BA6">
            <w:pPr>
              <w:tabs>
                <w:tab w:val="left" w:pos="459"/>
              </w:tabs>
              <w:autoSpaceDE w:val="0"/>
              <w:autoSpaceDN w:val="0"/>
              <w:adjustRightInd w:val="0"/>
              <w:rPr>
                <w:rFonts w:ascii="Calibri" w:hAnsi="Calibri" w:cs="Calibri"/>
                <w:color w:val="000000"/>
              </w:rPr>
            </w:pPr>
            <w:r w:rsidRPr="007F332E">
              <w:rPr>
                <w:rFonts w:ascii="Calibri" w:hAnsi="Calibri" w:cs="Calibri"/>
                <w:color w:val="000000"/>
                <w:sz w:val="22"/>
                <w:szCs w:val="22"/>
              </w:rPr>
              <w:t>objednávka</w:t>
            </w:r>
          </w:p>
          <w:p w14:paraId="5C20F190" w14:textId="77777777" w:rsidR="00C94685" w:rsidRPr="007F332E" w:rsidRDefault="00C94685" w:rsidP="00296BA6">
            <w:pPr>
              <w:tabs>
                <w:tab w:val="left" w:pos="459"/>
              </w:tabs>
              <w:autoSpaceDE w:val="0"/>
              <w:autoSpaceDN w:val="0"/>
              <w:adjustRightInd w:val="0"/>
              <w:rPr>
                <w:rFonts w:ascii="Calibri" w:hAnsi="Calibri" w:cs="Calibri"/>
                <w:color w:val="000000"/>
              </w:rPr>
            </w:pPr>
            <w:r w:rsidRPr="007F332E">
              <w:rPr>
                <w:rFonts w:ascii="Calibri" w:hAnsi="Calibri" w:cs="Calibri"/>
                <w:color w:val="000000"/>
                <w:sz w:val="22"/>
                <w:szCs w:val="22"/>
              </w:rPr>
              <w:t>reklamace</w:t>
            </w:r>
          </w:p>
          <w:p w14:paraId="76E00321" w14:textId="77777777" w:rsidR="00C94685" w:rsidRPr="007F332E" w:rsidRDefault="00C94685" w:rsidP="00296BA6">
            <w:pPr>
              <w:widowControl w:val="0"/>
              <w:tabs>
                <w:tab w:val="left" w:pos="480"/>
              </w:tabs>
              <w:autoSpaceDE w:val="0"/>
              <w:autoSpaceDN w:val="0"/>
              <w:adjustRightInd w:val="0"/>
              <w:rPr>
                <w:rFonts w:ascii="Calibri" w:hAnsi="Calibri" w:cs="Calibri"/>
                <w:b/>
                <w:bCs/>
              </w:rPr>
            </w:pPr>
          </w:p>
        </w:tc>
        <w:tc>
          <w:tcPr>
            <w:tcW w:w="1133" w:type="dxa"/>
            <w:vMerge/>
            <w:tcBorders>
              <w:left w:val="single" w:sz="6" w:space="0" w:color="000000"/>
              <w:right w:val="single" w:sz="4" w:space="0" w:color="auto"/>
            </w:tcBorders>
            <w:vAlign w:val="center"/>
          </w:tcPr>
          <w:p w14:paraId="0AE4FB08" w14:textId="77777777" w:rsidR="00C94685" w:rsidRPr="007F332E" w:rsidRDefault="00C94685" w:rsidP="00296BA6">
            <w:pPr>
              <w:pStyle w:val="Default"/>
              <w:jc w:val="center"/>
              <w:rPr>
                <w:rFonts w:ascii="Calibri" w:hAnsi="Calibri" w:cs="Calibri"/>
                <w:sz w:val="22"/>
                <w:szCs w:val="22"/>
              </w:rPr>
            </w:pPr>
          </w:p>
        </w:tc>
      </w:tr>
      <w:tr w:rsidR="00C94685" w:rsidRPr="007F332E" w14:paraId="69A6E36A" w14:textId="77777777" w:rsidTr="00210D15">
        <w:trPr>
          <w:cantSplit/>
          <w:trHeight w:hRule="exact" w:val="340"/>
        </w:trPr>
        <w:tc>
          <w:tcPr>
            <w:tcW w:w="596" w:type="dxa"/>
            <w:vMerge/>
            <w:tcBorders>
              <w:top w:val="single" w:sz="4" w:space="0" w:color="auto"/>
              <w:left w:val="single" w:sz="4" w:space="0" w:color="auto"/>
              <w:bottom w:val="single" w:sz="4" w:space="0" w:color="auto"/>
            </w:tcBorders>
            <w:vAlign w:val="center"/>
          </w:tcPr>
          <w:p w14:paraId="620A83C0"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486D4F04"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247D265E"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9.</w:t>
            </w:r>
          </w:p>
        </w:tc>
        <w:tc>
          <w:tcPr>
            <w:tcW w:w="3579" w:type="dxa"/>
            <w:tcBorders>
              <w:top w:val="single" w:sz="4" w:space="0" w:color="auto"/>
              <w:left w:val="nil"/>
              <w:bottom w:val="nil"/>
              <w:right w:val="single" w:sz="6" w:space="0" w:color="000000"/>
            </w:tcBorders>
          </w:tcPr>
          <w:p w14:paraId="7035BCC9"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 xml:space="preserve">Písemné práce a jejich opravy </w:t>
            </w:r>
          </w:p>
        </w:tc>
        <w:tc>
          <w:tcPr>
            <w:tcW w:w="1133" w:type="dxa"/>
            <w:vMerge/>
            <w:tcBorders>
              <w:left w:val="single" w:sz="6" w:space="0" w:color="000000"/>
              <w:bottom w:val="nil"/>
              <w:right w:val="single" w:sz="4" w:space="0" w:color="auto"/>
            </w:tcBorders>
            <w:vAlign w:val="center"/>
          </w:tcPr>
          <w:p w14:paraId="589866A6" w14:textId="77777777" w:rsidR="00C94685" w:rsidRPr="007F332E" w:rsidRDefault="00C94685" w:rsidP="00296BA6">
            <w:pPr>
              <w:pStyle w:val="Default"/>
              <w:jc w:val="center"/>
              <w:rPr>
                <w:rFonts w:ascii="Calibri" w:hAnsi="Calibri" w:cs="Calibri"/>
                <w:sz w:val="22"/>
                <w:szCs w:val="22"/>
              </w:rPr>
            </w:pPr>
          </w:p>
        </w:tc>
      </w:tr>
      <w:tr w:rsidR="0023041A" w:rsidRPr="007F332E" w14:paraId="7874DC3A" w14:textId="77777777">
        <w:trPr>
          <w:cantSplit/>
          <w:trHeight w:hRule="exact" w:val="93"/>
        </w:trPr>
        <w:tc>
          <w:tcPr>
            <w:tcW w:w="596" w:type="dxa"/>
            <w:vMerge/>
            <w:tcBorders>
              <w:top w:val="single" w:sz="4" w:space="0" w:color="auto"/>
              <w:left w:val="single" w:sz="4" w:space="0" w:color="auto"/>
              <w:bottom w:val="single" w:sz="4" w:space="0" w:color="auto"/>
            </w:tcBorders>
            <w:vAlign w:val="center"/>
          </w:tcPr>
          <w:p w14:paraId="426F560A" w14:textId="77777777" w:rsidR="0023041A" w:rsidRPr="007F332E" w:rsidRDefault="0023041A"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44449320" w14:textId="77777777" w:rsidR="0023041A" w:rsidRPr="007F332E" w:rsidRDefault="0023041A"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15CD1622" w14:textId="77777777" w:rsidR="0023041A" w:rsidRPr="007F332E" w:rsidRDefault="0023041A"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4" w:space="0" w:color="auto"/>
            </w:tcBorders>
          </w:tcPr>
          <w:p w14:paraId="77D6D237" w14:textId="77777777" w:rsidR="0023041A" w:rsidRPr="007F332E" w:rsidRDefault="0023041A" w:rsidP="00296BA6">
            <w:pPr>
              <w:pStyle w:val="Default"/>
              <w:rPr>
                <w:rFonts w:ascii="Calibri" w:hAnsi="Calibri" w:cs="Calibri"/>
                <w:b/>
                <w:bCs/>
                <w:sz w:val="22"/>
                <w:szCs w:val="22"/>
              </w:rPr>
            </w:pPr>
          </w:p>
        </w:tc>
        <w:tc>
          <w:tcPr>
            <w:tcW w:w="1133" w:type="dxa"/>
            <w:tcBorders>
              <w:top w:val="nil"/>
              <w:left w:val="single" w:sz="4" w:space="0" w:color="auto"/>
              <w:bottom w:val="single" w:sz="4" w:space="0" w:color="auto"/>
              <w:right w:val="single" w:sz="4" w:space="0" w:color="auto"/>
            </w:tcBorders>
            <w:vAlign w:val="center"/>
          </w:tcPr>
          <w:p w14:paraId="074B8D35" w14:textId="77777777" w:rsidR="0023041A" w:rsidRPr="007F332E" w:rsidRDefault="0023041A" w:rsidP="00296BA6">
            <w:pPr>
              <w:pStyle w:val="Default"/>
              <w:jc w:val="center"/>
              <w:rPr>
                <w:rFonts w:ascii="Calibri" w:hAnsi="Calibri" w:cs="Calibri"/>
                <w:sz w:val="22"/>
                <w:szCs w:val="22"/>
              </w:rPr>
            </w:pPr>
          </w:p>
        </w:tc>
      </w:tr>
    </w:tbl>
    <w:p w14:paraId="3631A331" w14:textId="77777777" w:rsidR="0023041A" w:rsidRPr="007F332E" w:rsidRDefault="0023041A" w:rsidP="00296BA6">
      <w:pPr>
        <w:pStyle w:val="Default"/>
        <w:rPr>
          <w:rFonts w:ascii="Calibri" w:hAnsi="Calibri" w:cs="Calibri"/>
          <w:color w:val="auto"/>
          <w:sz w:val="22"/>
          <w:szCs w:val="22"/>
        </w:rPr>
      </w:pPr>
    </w:p>
    <w:p w14:paraId="294E6E09" w14:textId="77777777" w:rsidR="0023041A" w:rsidRDefault="0023041A" w:rsidP="00900CFF">
      <w:pPr>
        <w:autoSpaceDE w:val="0"/>
        <w:autoSpaceDN w:val="0"/>
        <w:adjustRightInd w:val="0"/>
        <w:rPr>
          <w:rFonts w:ascii="Calibri" w:hAnsi="Calibri" w:cs="Calibri"/>
          <w:b/>
          <w:bCs/>
          <w:sz w:val="22"/>
          <w:szCs w:val="22"/>
          <w:u w:val="single"/>
        </w:rPr>
      </w:pPr>
      <w:r w:rsidRPr="007F332E">
        <w:rPr>
          <w:rFonts w:ascii="Calibri" w:hAnsi="Calibri" w:cs="Calibri"/>
          <w:sz w:val="22"/>
          <w:szCs w:val="22"/>
        </w:rPr>
        <w:br w:type="page"/>
      </w:r>
      <w:r w:rsidRPr="007F332E">
        <w:rPr>
          <w:rFonts w:ascii="Calibri" w:hAnsi="Calibri" w:cs="Calibri"/>
          <w:b/>
          <w:bCs/>
          <w:sz w:val="22"/>
          <w:szCs w:val="22"/>
          <w:u w:val="single"/>
        </w:rPr>
        <w:lastRenderedPageBreak/>
        <w:t>Rozpis učiva a výsledků vzdělávání</w:t>
      </w:r>
    </w:p>
    <w:p w14:paraId="40E023F0" w14:textId="77777777" w:rsidR="0023041A" w:rsidRPr="006F6D61" w:rsidRDefault="0023041A" w:rsidP="00CB5765">
      <w:pPr>
        <w:pStyle w:val="nadpisodstavce"/>
        <w:spacing w:before="0" w:after="240" w:afterAutospacing="0"/>
        <w:rPr>
          <w:rFonts w:ascii="Calibri" w:hAnsi="Calibri" w:cs="Calibri"/>
        </w:rPr>
      </w:pPr>
      <w:r w:rsidRPr="006F6D61">
        <w:rPr>
          <w:rFonts w:ascii="Calibri" w:hAnsi="Calibri" w:cs="Calibri"/>
        </w:rPr>
        <w:t xml:space="preserve">Německý jazyk </w:t>
      </w:r>
      <w:r>
        <w:rPr>
          <w:rFonts w:ascii="Calibri" w:hAnsi="Calibri" w:cs="Calibri"/>
        </w:rPr>
        <w:t xml:space="preserve">jako </w:t>
      </w:r>
      <w:r w:rsidRPr="006F6D61">
        <w:rPr>
          <w:rFonts w:ascii="Calibri" w:hAnsi="Calibri" w:cs="Calibri"/>
        </w:rPr>
        <w:t>2. cizí jazyk – 1. ročník</w:t>
      </w:r>
    </w:p>
    <w:tbl>
      <w:tblPr>
        <w:tblW w:w="9235" w:type="dxa"/>
        <w:tblInd w:w="-106" w:type="dxa"/>
        <w:tblLook w:val="0000" w:firstRow="0" w:lastRow="0" w:firstColumn="0" w:lastColumn="0" w:noHBand="0" w:noVBand="0"/>
      </w:tblPr>
      <w:tblGrid>
        <w:gridCol w:w="596"/>
        <w:gridCol w:w="3436"/>
        <w:gridCol w:w="491"/>
        <w:gridCol w:w="3579"/>
        <w:gridCol w:w="1133"/>
      </w:tblGrid>
      <w:tr w:rsidR="0023041A" w:rsidRPr="007F332E" w14:paraId="50061619" w14:textId="77777777">
        <w:trPr>
          <w:trHeight w:val="530"/>
        </w:trPr>
        <w:tc>
          <w:tcPr>
            <w:tcW w:w="4032" w:type="dxa"/>
            <w:gridSpan w:val="2"/>
            <w:tcBorders>
              <w:top w:val="single" w:sz="4" w:space="0" w:color="auto"/>
              <w:left w:val="single" w:sz="4" w:space="0" w:color="auto"/>
              <w:bottom w:val="single" w:sz="6" w:space="0" w:color="000000"/>
              <w:right w:val="single" w:sz="6" w:space="0" w:color="000000"/>
            </w:tcBorders>
            <w:vAlign w:val="center"/>
          </w:tcPr>
          <w:p w14:paraId="71CF91C4"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Výsledky a kompetence</w:t>
            </w:r>
          </w:p>
        </w:tc>
        <w:tc>
          <w:tcPr>
            <w:tcW w:w="4070" w:type="dxa"/>
            <w:gridSpan w:val="2"/>
            <w:tcBorders>
              <w:top w:val="single" w:sz="4" w:space="0" w:color="auto"/>
              <w:left w:val="single" w:sz="6" w:space="0" w:color="000000"/>
              <w:bottom w:val="single" w:sz="6" w:space="0" w:color="000000"/>
              <w:right w:val="single" w:sz="6" w:space="0" w:color="000000"/>
            </w:tcBorders>
            <w:vAlign w:val="center"/>
          </w:tcPr>
          <w:p w14:paraId="4317F567"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Tematické celky</w:t>
            </w:r>
          </w:p>
        </w:tc>
        <w:tc>
          <w:tcPr>
            <w:tcW w:w="1133" w:type="dxa"/>
            <w:tcBorders>
              <w:top w:val="single" w:sz="4" w:space="0" w:color="auto"/>
              <w:left w:val="single" w:sz="6" w:space="0" w:color="000000"/>
              <w:bottom w:val="single" w:sz="6" w:space="0" w:color="000000"/>
              <w:right w:val="single" w:sz="4" w:space="0" w:color="auto"/>
            </w:tcBorders>
          </w:tcPr>
          <w:p w14:paraId="092E4B29"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Hodinová dotace</w:t>
            </w:r>
          </w:p>
        </w:tc>
      </w:tr>
      <w:tr w:rsidR="00C94685" w:rsidRPr="007F332E" w14:paraId="6BD46037" w14:textId="77777777" w:rsidTr="00210D15">
        <w:trPr>
          <w:cantSplit/>
          <w:trHeight w:hRule="exact" w:val="543"/>
        </w:trPr>
        <w:tc>
          <w:tcPr>
            <w:tcW w:w="596" w:type="dxa"/>
            <w:vMerge w:val="restart"/>
            <w:tcBorders>
              <w:top w:val="single" w:sz="4" w:space="0" w:color="auto"/>
              <w:left w:val="single" w:sz="4" w:space="0" w:color="auto"/>
              <w:bottom w:val="single" w:sz="4" w:space="0" w:color="auto"/>
              <w:right w:val="nil"/>
            </w:tcBorders>
          </w:tcPr>
          <w:p w14:paraId="148A8B63" w14:textId="77777777" w:rsidR="00C94685" w:rsidRPr="007F332E" w:rsidRDefault="00C94685" w:rsidP="00296BA6">
            <w:pPr>
              <w:pStyle w:val="Default"/>
              <w:rPr>
                <w:rFonts w:ascii="Calibri" w:hAnsi="Calibri" w:cs="Calibri"/>
                <w:b/>
                <w:bCs/>
                <w:sz w:val="22"/>
                <w:szCs w:val="22"/>
              </w:rPr>
            </w:pPr>
          </w:p>
          <w:p w14:paraId="22120153"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Žák</w:t>
            </w:r>
          </w:p>
          <w:p w14:paraId="27C9950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B664EFB" w14:textId="77777777" w:rsidR="00C94685" w:rsidRPr="007F332E" w:rsidRDefault="00C94685" w:rsidP="00296BA6">
            <w:pPr>
              <w:pStyle w:val="Default"/>
              <w:jc w:val="right"/>
              <w:rPr>
                <w:rFonts w:ascii="Calibri" w:hAnsi="Calibri" w:cs="Calibri"/>
                <w:sz w:val="22"/>
                <w:szCs w:val="22"/>
              </w:rPr>
            </w:pPr>
          </w:p>
          <w:p w14:paraId="1EF0EA8C" w14:textId="77777777" w:rsidR="00C94685" w:rsidRPr="007F332E" w:rsidRDefault="00C94685" w:rsidP="00296BA6">
            <w:pPr>
              <w:pStyle w:val="Default"/>
              <w:jc w:val="right"/>
              <w:rPr>
                <w:rFonts w:ascii="Calibri" w:hAnsi="Calibri" w:cs="Calibri"/>
                <w:sz w:val="22"/>
                <w:szCs w:val="22"/>
              </w:rPr>
            </w:pPr>
          </w:p>
          <w:p w14:paraId="1B62BDF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61ECD61" w14:textId="77777777" w:rsidR="00C94685" w:rsidRPr="007F332E" w:rsidRDefault="00C94685" w:rsidP="00296BA6">
            <w:pPr>
              <w:pStyle w:val="Default"/>
              <w:jc w:val="right"/>
              <w:rPr>
                <w:rFonts w:ascii="Calibri" w:hAnsi="Calibri" w:cs="Calibri"/>
                <w:sz w:val="22"/>
                <w:szCs w:val="22"/>
              </w:rPr>
            </w:pPr>
          </w:p>
          <w:p w14:paraId="56B9C67F" w14:textId="77777777" w:rsidR="00C94685" w:rsidRPr="007F332E" w:rsidRDefault="00C94685" w:rsidP="00296BA6">
            <w:pPr>
              <w:pStyle w:val="Default"/>
              <w:jc w:val="right"/>
              <w:rPr>
                <w:rFonts w:ascii="Calibri" w:hAnsi="Calibri" w:cs="Calibri"/>
                <w:sz w:val="22"/>
                <w:szCs w:val="22"/>
              </w:rPr>
            </w:pPr>
          </w:p>
          <w:p w14:paraId="3000E22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CF1FC11" w14:textId="77777777" w:rsidR="00C94685" w:rsidRPr="007F332E" w:rsidRDefault="00C94685" w:rsidP="00296BA6">
            <w:pPr>
              <w:pStyle w:val="Default"/>
              <w:jc w:val="right"/>
              <w:rPr>
                <w:rFonts w:ascii="Calibri" w:hAnsi="Calibri" w:cs="Calibri"/>
                <w:sz w:val="22"/>
                <w:szCs w:val="22"/>
              </w:rPr>
            </w:pPr>
          </w:p>
          <w:p w14:paraId="5A5FED98" w14:textId="77777777" w:rsidR="00C94685" w:rsidRPr="007F332E" w:rsidRDefault="00C94685" w:rsidP="00296BA6">
            <w:pPr>
              <w:pStyle w:val="Default"/>
              <w:jc w:val="right"/>
              <w:rPr>
                <w:rFonts w:ascii="Calibri" w:hAnsi="Calibri" w:cs="Calibri"/>
                <w:sz w:val="22"/>
                <w:szCs w:val="22"/>
              </w:rPr>
            </w:pPr>
          </w:p>
          <w:p w14:paraId="2D2ABCC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B981E77" w14:textId="77777777" w:rsidR="00C94685" w:rsidRPr="007F332E" w:rsidRDefault="00C94685" w:rsidP="00296BA6">
            <w:pPr>
              <w:pStyle w:val="Default"/>
              <w:jc w:val="right"/>
              <w:rPr>
                <w:rFonts w:ascii="Calibri" w:hAnsi="Calibri" w:cs="Calibri"/>
                <w:sz w:val="22"/>
                <w:szCs w:val="22"/>
              </w:rPr>
            </w:pPr>
          </w:p>
          <w:p w14:paraId="75D599B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E76DD3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110873A" w14:textId="77777777" w:rsidR="00C94685" w:rsidRPr="007F332E" w:rsidRDefault="00C94685" w:rsidP="00296BA6">
            <w:pPr>
              <w:pStyle w:val="Default"/>
              <w:jc w:val="right"/>
              <w:rPr>
                <w:rFonts w:ascii="Calibri" w:hAnsi="Calibri" w:cs="Calibri"/>
                <w:sz w:val="22"/>
                <w:szCs w:val="22"/>
              </w:rPr>
            </w:pPr>
          </w:p>
          <w:p w14:paraId="0220A18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8E16946" w14:textId="77777777" w:rsidR="00C94685" w:rsidRPr="007F332E" w:rsidRDefault="00C94685" w:rsidP="00296BA6">
            <w:pPr>
              <w:pStyle w:val="Default"/>
              <w:jc w:val="right"/>
              <w:rPr>
                <w:rFonts w:ascii="Calibri" w:hAnsi="Calibri" w:cs="Calibri"/>
                <w:sz w:val="22"/>
                <w:szCs w:val="22"/>
              </w:rPr>
            </w:pPr>
          </w:p>
          <w:p w14:paraId="3A9062DF" w14:textId="77777777" w:rsidR="00C94685" w:rsidRPr="007F332E" w:rsidRDefault="00C94685" w:rsidP="00296BA6">
            <w:pPr>
              <w:pStyle w:val="Default"/>
              <w:jc w:val="right"/>
              <w:rPr>
                <w:rFonts w:ascii="Calibri" w:hAnsi="Calibri" w:cs="Calibri"/>
                <w:sz w:val="22"/>
                <w:szCs w:val="22"/>
              </w:rPr>
            </w:pPr>
          </w:p>
          <w:p w14:paraId="502DD79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9B44F6A" w14:textId="77777777" w:rsidR="00C94685" w:rsidRPr="007F332E" w:rsidRDefault="00C94685" w:rsidP="00296BA6">
            <w:pPr>
              <w:pStyle w:val="Default"/>
              <w:jc w:val="right"/>
              <w:rPr>
                <w:rFonts w:ascii="Calibri" w:hAnsi="Calibri" w:cs="Calibri"/>
                <w:sz w:val="22"/>
                <w:szCs w:val="22"/>
              </w:rPr>
            </w:pPr>
          </w:p>
          <w:p w14:paraId="655758A4" w14:textId="77777777" w:rsidR="00C94685" w:rsidRPr="007F332E" w:rsidRDefault="00C94685" w:rsidP="00296BA6">
            <w:pPr>
              <w:pStyle w:val="Default"/>
              <w:jc w:val="right"/>
              <w:rPr>
                <w:rFonts w:ascii="Calibri" w:hAnsi="Calibri" w:cs="Calibri"/>
                <w:sz w:val="22"/>
                <w:szCs w:val="22"/>
              </w:rPr>
            </w:pPr>
          </w:p>
          <w:p w14:paraId="62F08230"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3FBF59E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AE802E7" w14:textId="77777777" w:rsidR="00C94685" w:rsidRPr="007F332E" w:rsidRDefault="00C94685" w:rsidP="00296BA6">
            <w:pPr>
              <w:pStyle w:val="Default"/>
              <w:jc w:val="right"/>
              <w:rPr>
                <w:rFonts w:ascii="Calibri" w:hAnsi="Calibri" w:cs="Calibri"/>
                <w:sz w:val="22"/>
                <w:szCs w:val="22"/>
              </w:rPr>
            </w:pPr>
          </w:p>
          <w:p w14:paraId="21C41C8E" w14:textId="77777777" w:rsidR="00C94685" w:rsidRPr="007F332E" w:rsidRDefault="00C94685" w:rsidP="00296BA6">
            <w:pPr>
              <w:pStyle w:val="Default"/>
              <w:jc w:val="right"/>
              <w:rPr>
                <w:rFonts w:ascii="Calibri" w:hAnsi="Calibri" w:cs="Calibri"/>
                <w:sz w:val="22"/>
                <w:szCs w:val="22"/>
              </w:rPr>
            </w:pPr>
          </w:p>
          <w:p w14:paraId="7B8835B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382C923" w14:textId="77777777" w:rsidR="00C94685" w:rsidRPr="007F332E" w:rsidRDefault="00C94685" w:rsidP="00296BA6">
            <w:pPr>
              <w:pStyle w:val="Default"/>
              <w:jc w:val="right"/>
              <w:rPr>
                <w:rFonts w:ascii="Calibri" w:hAnsi="Calibri" w:cs="Calibri"/>
                <w:sz w:val="22"/>
                <w:szCs w:val="22"/>
              </w:rPr>
            </w:pPr>
          </w:p>
          <w:p w14:paraId="3B6B1B28" w14:textId="77777777" w:rsidR="00C94685" w:rsidRPr="007F332E" w:rsidRDefault="00C94685" w:rsidP="00296BA6">
            <w:pPr>
              <w:pStyle w:val="Default"/>
              <w:jc w:val="right"/>
              <w:rPr>
                <w:rFonts w:ascii="Calibri" w:hAnsi="Calibri" w:cs="Calibri"/>
                <w:sz w:val="22"/>
                <w:szCs w:val="22"/>
              </w:rPr>
            </w:pPr>
          </w:p>
          <w:p w14:paraId="16FDA66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BE55AD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8DBB8E3" w14:textId="77777777" w:rsidR="00C94685" w:rsidRPr="007F332E" w:rsidRDefault="00C94685" w:rsidP="00296BA6">
            <w:pPr>
              <w:pStyle w:val="Default"/>
              <w:jc w:val="right"/>
              <w:rPr>
                <w:rFonts w:ascii="Calibri" w:hAnsi="Calibri" w:cs="Calibri"/>
                <w:sz w:val="22"/>
                <w:szCs w:val="22"/>
              </w:rPr>
            </w:pPr>
          </w:p>
          <w:p w14:paraId="3050A5D2" w14:textId="77777777" w:rsidR="00C94685" w:rsidRPr="007F332E" w:rsidRDefault="00C94685" w:rsidP="00296BA6">
            <w:pPr>
              <w:pStyle w:val="Default"/>
              <w:jc w:val="right"/>
              <w:rPr>
                <w:rFonts w:ascii="Calibri" w:hAnsi="Calibri" w:cs="Calibri"/>
                <w:sz w:val="22"/>
                <w:szCs w:val="22"/>
              </w:rPr>
            </w:pPr>
          </w:p>
          <w:p w14:paraId="20F63C76" w14:textId="77777777" w:rsidR="00C94685" w:rsidRPr="007F332E" w:rsidRDefault="00C94685" w:rsidP="00296BA6">
            <w:pPr>
              <w:pStyle w:val="Default"/>
              <w:jc w:val="right"/>
              <w:rPr>
                <w:rFonts w:ascii="Calibri" w:hAnsi="Calibri" w:cs="Calibri"/>
                <w:b/>
                <w:bCs/>
                <w:sz w:val="22"/>
                <w:szCs w:val="22"/>
              </w:rPr>
            </w:pPr>
          </w:p>
          <w:p w14:paraId="217A462C"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6AE2CE8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A197133" w14:textId="77777777" w:rsidR="00C94685" w:rsidRPr="007F332E" w:rsidRDefault="00C94685" w:rsidP="00296BA6">
            <w:pPr>
              <w:pStyle w:val="Default"/>
              <w:jc w:val="right"/>
              <w:rPr>
                <w:rFonts w:ascii="Calibri" w:hAnsi="Calibri" w:cs="Calibri"/>
                <w:sz w:val="22"/>
                <w:szCs w:val="22"/>
              </w:rPr>
            </w:pPr>
          </w:p>
          <w:p w14:paraId="5D1883D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087F3C2" w14:textId="77777777" w:rsidR="00C94685" w:rsidRPr="007F332E" w:rsidRDefault="00C94685" w:rsidP="00296BA6">
            <w:pPr>
              <w:pStyle w:val="Default"/>
              <w:jc w:val="right"/>
              <w:rPr>
                <w:rFonts w:ascii="Calibri" w:hAnsi="Calibri" w:cs="Calibri"/>
                <w:sz w:val="22"/>
                <w:szCs w:val="22"/>
              </w:rPr>
            </w:pPr>
          </w:p>
          <w:p w14:paraId="4A9F029D" w14:textId="77777777" w:rsidR="00C94685" w:rsidRPr="007F332E" w:rsidRDefault="00C94685" w:rsidP="00296BA6">
            <w:pPr>
              <w:pStyle w:val="Default"/>
              <w:jc w:val="right"/>
              <w:rPr>
                <w:rFonts w:ascii="Calibri" w:hAnsi="Calibri" w:cs="Calibri"/>
                <w:sz w:val="22"/>
                <w:szCs w:val="22"/>
              </w:rPr>
            </w:pPr>
          </w:p>
          <w:p w14:paraId="5134102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55CC78A" w14:textId="77777777" w:rsidR="00C94685" w:rsidRPr="007F332E" w:rsidRDefault="00C94685" w:rsidP="00296BA6">
            <w:pPr>
              <w:pStyle w:val="Default"/>
              <w:jc w:val="right"/>
              <w:rPr>
                <w:rFonts w:ascii="Calibri" w:hAnsi="Calibri" w:cs="Calibri"/>
                <w:sz w:val="22"/>
                <w:szCs w:val="22"/>
              </w:rPr>
            </w:pPr>
          </w:p>
          <w:p w14:paraId="635FE062" w14:textId="77777777" w:rsidR="00C94685" w:rsidRPr="007F332E" w:rsidRDefault="00C94685" w:rsidP="00296BA6">
            <w:pPr>
              <w:pStyle w:val="Default"/>
              <w:jc w:val="right"/>
              <w:rPr>
                <w:rFonts w:ascii="Calibri" w:hAnsi="Calibri" w:cs="Calibri"/>
                <w:sz w:val="22"/>
                <w:szCs w:val="22"/>
              </w:rPr>
            </w:pPr>
          </w:p>
          <w:p w14:paraId="702FF4FA" w14:textId="77777777" w:rsidR="00C94685" w:rsidRPr="007F332E" w:rsidRDefault="00C94685" w:rsidP="00296BA6">
            <w:pPr>
              <w:pStyle w:val="Default"/>
              <w:jc w:val="right"/>
              <w:rPr>
                <w:rFonts w:ascii="Calibri" w:hAnsi="Calibri" w:cs="Calibri"/>
                <w:sz w:val="22"/>
                <w:szCs w:val="22"/>
              </w:rPr>
            </w:pPr>
          </w:p>
          <w:p w14:paraId="7AD611CE" w14:textId="77777777" w:rsidR="00C94685" w:rsidRPr="007F332E" w:rsidRDefault="00C94685" w:rsidP="00296BA6">
            <w:pPr>
              <w:pStyle w:val="Default"/>
              <w:jc w:val="right"/>
              <w:rPr>
                <w:rFonts w:ascii="Calibri" w:hAnsi="Calibri" w:cs="Calibri"/>
                <w:sz w:val="22"/>
                <w:szCs w:val="22"/>
              </w:rPr>
            </w:pPr>
          </w:p>
          <w:p w14:paraId="0175F6C3" w14:textId="77777777" w:rsidR="00C94685" w:rsidRPr="007F332E" w:rsidRDefault="00C94685" w:rsidP="00296BA6">
            <w:pPr>
              <w:pStyle w:val="Default"/>
              <w:jc w:val="right"/>
              <w:rPr>
                <w:rFonts w:ascii="Calibri" w:hAnsi="Calibri" w:cs="Calibri"/>
                <w:sz w:val="22"/>
                <w:szCs w:val="22"/>
              </w:rPr>
            </w:pPr>
          </w:p>
          <w:p w14:paraId="2588521C" w14:textId="77777777" w:rsidR="00C94685" w:rsidRPr="007F332E" w:rsidRDefault="00C94685" w:rsidP="00296BA6">
            <w:pPr>
              <w:pStyle w:val="Default"/>
              <w:jc w:val="right"/>
              <w:rPr>
                <w:rFonts w:ascii="Calibri" w:hAnsi="Calibri" w:cs="Calibri"/>
                <w:sz w:val="22"/>
                <w:szCs w:val="22"/>
              </w:rPr>
            </w:pPr>
          </w:p>
          <w:p w14:paraId="79C2C9A5" w14:textId="77777777" w:rsidR="00C94685" w:rsidRPr="007F332E" w:rsidRDefault="00C94685" w:rsidP="00296BA6">
            <w:pPr>
              <w:pStyle w:val="Default"/>
              <w:jc w:val="right"/>
              <w:rPr>
                <w:rFonts w:ascii="Calibri" w:hAnsi="Calibri" w:cs="Calibri"/>
                <w:sz w:val="22"/>
                <w:szCs w:val="22"/>
              </w:rPr>
            </w:pPr>
          </w:p>
          <w:p w14:paraId="40BEC39A" w14:textId="77777777" w:rsidR="00C94685" w:rsidRPr="007F332E" w:rsidRDefault="00C94685" w:rsidP="00296BA6">
            <w:pPr>
              <w:pStyle w:val="Default"/>
              <w:jc w:val="right"/>
              <w:rPr>
                <w:rFonts w:ascii="Calibri" w:hAnsi="Calibri" w:cs="Calibri"/>
                <w:sz w:val="22"/>
                <w:szCs w:val="22"/>
              </w:rPr>
            </w:pPr>
          </w:p>
          <w:p w14:paraId="7162C887" w14:textId="77777777" w:rsidR="00C94685" w:rsidRPr="007F332E" w:rsidRDefault="00C94685" w:rsidP="00296BA6">
            <w:pPr>
              <w:pStyle w:val="Default"/>
              <w:jc w:val="right"/>
              <w:rPr>
                <w:rFonts w:ascii="Calibri" w:hAnsi="Calibri" w:cs="Calibri"/>
                <w:sz w:val="22"/>
                <w:szCs w:val="22"/>
              </w:rPr>
            </w:pPr>
          </w:p>
          <w:p w14:paraId="75B3DE39" w14:textId="77777777" w:rsidR="00C94685" w:rsidRPr="007F332E" w:rsidRDefault="00C94685" w:rsidP="00296BA6">
            <w:pPr>
              <w:pStyle w:val="Default"/>
              <w:jc w:val="right"/>
              <w:rPr>
                <w:rFonts w:ascii="Calibri" w:hAnsi="Calibri" w:cs="Calibri"/>
                <w:sz w:val="22"/>
                <w:szCs w:val="22"/>
              </w:rPr>
            </w:pPr>
          </w:p>
          <w:p w14:paraId="1061223A" w14:textId="77777777" w:rsidR="00C94685" w:rsidRPr="007F332E" w:rsidRDefault="00C94685" w:rsidP="00296BA6">
            <w:pPr>
              <w:pStyle w:val="Default"/>
              <w:jc w:val="right"/>
              <w:rPr>
                <w:rFonts w:ascii="Calibri" w:hAnsi="Calibri" w:cs="Calibri"/>
                <w:sz w:val="22"/>
                <w:szCs w:val="22"/>
              </w:rPr>
            </w:pPr>
          </w:p>
          <w:p w14:paraId="796AC5BC" w14:textId="77777777" w:rsidR="00C94685" w:rsidRPr="007F332E" w:rsidRDefault="00C94685" w:rsidP="00296BA6">
            <w:pPr>
              <w:pStyle w:val="Default"/>
              <w:jc w:val="right"/>
              <w:rPr>
                <w:rFonts w:ascii="Calibri" w:hAnsi="Calibri" w:cs="Calibri"/>
                <w:b/>
                <w:bCs/>
                <w:sz w:val="22"/>
                <w:szCs w:val="22"/>
              </w:rPr>
            </w:pPr>
          </w:p>
        </w:tc>
        <w:tc>
          <w:tcPr>
            <w:tcW w:w="3436" w:type="dxa"/>
            <w:vMerge w:val="restart"/>
            <w:tcBorders>
              <w:top w:val="single" w:sz="4" w:space="0" w:color="auto"/>
              <w:left w:val="nil"/>
              <w:bottom w:val="single" w:sz="4" w:space="0" w:color="auto"/>
              <w:right w:val="single" w:sz="4" w:space="0" w:color="auto"/>
            </w:tcBorders>
          </w:tcPr>
          <w:p w14:paraId="1030C61F"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lastRenderedPageBreak/>
              <w:t>Řečové dovednosti</w:t>
            </w:r>
          </w:p>
          <w:p w14:paraId="3A2D3A73" w14:textId="77777777" w:rsidR="00C94685" w:rsidRPr="007F332E" w:rsidRDefault="00C94685" w:rsidP="00296BA6">
            <w:pPr>
              <w:pStyle w:val="Default"/>
              <w:rPr>
                <w:rFonts w:ascii="Calibri" w:hAnsi="Calibri" w:cs="Calibri"/>
                <w:sz w:val="22"/>
                <w:szCs w:val="22"/>
              </w:rPr>
            </w:pPr>
          </w:p>
          <w:p w14:paraId="7428278A"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jednoduché souvislé projevy (monologické i dialogické) ve standardním řečovém tempu,</w:t>
            </w:r>
          </w:p>
          <w:p w14:paraId="4381CA33"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přečte s porozuměním věcně i jazykově přiměřené texty, orientuje se v textu,</w:t>
            </w:r>
          </w:p>
          <w:p w14:paraId="6536E41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odhaduje význam neznámých výrazů podle kontextu a způsobu tvoření,</w:t>
            </w:r>
          </w:p>
          <w:p w14:paraId="05DA015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ústní a písemné projevy situačně a tematicky zaměřené,</w:t>
            </w:r>
          </w:p>
          <w:p w14:paraId="1772CB37"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překládá text a používá slovníky,</w:t>
            </w:r>
          </w:p>
          <w:p w14:paraId="29EAB793"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střídá receptivní a produktivní činnosti, vede dialogy,</w:t>
            </w:r>
          </w:p>
          <w:p w14:paraId="2C915DE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představuje se, podává základní informace o sobě, své rodině a způsobu života,</w:t>
            </w:r>
          </w:p>
          <w:p w14:paraId="5FCBC559"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 xml:space="preserve">napíše jednoduchý osobní dopis. </w:t>
            </w:r>
          </w:p>
          <w:p w14:paraId="275ED926" w14:textId="77777777" w:rsidR="00C94685" w:rsidRPr="007F332E" w:rsidRDefault="00C94685" w:rsidP="00296BA6">
            <w:pPr>
              <w:pStyle w:val="Default"/>
              <w:ind w:left="-20"/>
              <w:rPr>
                <w:rFonts w:ascii="Calibri" w:hAnsi="Calibri" w:cs="Calibri"/>
                <w:b/>
                <w:bCs/>
                <w:sz w:val="22"/>
                <w:szCs w:val="22"/>
              </w:rPr>
            </w:pPr>
          </w:p>
          <w:p w14:paraId="7CBD5D45" w14:textId="77777777" w:rsidR="00C94685" w:rsidRPr="007F332E" w:rsidRDefault="00C94685" w:rsidP="00296BA6">
            <w:pPr>
              <w:pStyle w:val="Default"/>
              <w:ind w:left="-20"/>
              <w:rPr>
                <w:rFonts w:ascii="Calibri" w:hAnsi="Calibri" w:cs="Calibri"/>
                <w:sz w:val="22"/>
                <w:szCs w:val="22"/>
              </w:rPr>
            </w:pPr>
            <w:r w:rsidRPr="007F332E">
              <w:rPr>
                <w:rFonts w:ascii="Calibri" w:hAnsi="Calibri" w:cs="Calibri"/>
                <w:b/>
                <w:bCs/>
                <w:sz w:val="22"/>
                <w:szCs w:val="22"/>
              </w:rPr>
              <w:t>Jazykové prostředky</w:t>
            </w:r>
          </w:p>
          <w:p w14:paraId="07B01170" w14:textId="77777777" w:rsidR="00C94685" w:rsidRPr="007F332E" w:rsidRDefault="00C94685" w:rsidP="00296BA6">
            <w:pPr>
              <w:pStyle w:val="Default"/>
              <w:rPr>
                <w:rFonts w:ascii="Calibri" w:hAnsi="Calibri" w:cs="Calibri"/>
                <w:sz w:val="22"/>
                <w:szCs w:val="22"/>
              </w:rPr>
            </w:pPr>
          </w:p>
          <w:p w14:paraId="0899A26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rozlišuje základní zvukové prostředky jazyka, vyslovuje co nejblíže přirozené výslovnosti,</w:t>
            </w:r>
          </w:p>
          <w:p w14:paraId="08F8CD93"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používá dostatečnou slovní zásobu včetně frazeologie v rozsahu daných tematických okruhů,</w:t>
            </w:r>
          </w:p>
          <w:p w14:paraId="4BF326B1"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aplikuje základní pravopisné normy,</w:t>
            </w:r>
          </w:p>
          <w:p w14:paraId="4A20272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 xml:space="preserve">orientuje se v běžných jednoduchých situacích. </w:t>
            </w:r>
          </w:p>
          <w:p w14:paraId="4E8B98C7" w14:textId="77777777" w:rsidR="00C94685" w:rsidRPr="007F332E" w:rsidRDefault="00C94685" w:rsidP="00296BA6">
            <w:pPr>
              <w:pStyle w:val="Default"/>
              <w:rPr>
                <w:rFonts w:ascii="Calibri" w:hAnsi="Calibri" w:cs="Calibri"/>
                <w:sz w:val="22"/>
                <w:szCs w:val="22"/>
              </w:rPr>
            </w:pPr>
          </w:p>
          <w:p w14:paraId="5C70E34E"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Země příslušné jazykové oblasti</w:t>
            </w:r>
          </w:p>
          <w:p w14:paraId="71CD1F71" w14:textId="77777777" w:rsidR="00C94685" w:rsidRPr="007F332E" w:rsidRDefault="00C94685" w:rsidP="00296BA6">
            <w:pPr>
              <w:pStyle w:val="Default"/>
              <w:rPr>
                <w:rFonts w:ascii="Calibri" w:hAnsi="Calibri" w:cs="Calibri"/>
                <w:sz w:val="22"/>
                <w:szCs w:val="22"/>
              </w:rPr>
            </w:pPr>
          </w:p>
          <w:p w14:paraId="653C38C5"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prezentuje faktické znalosti o reáliích dané jazykové oblasti,</w:t>
            </w:r>
          </w:p>
          <w:p w14:paraId="525ACE2F"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definuje základní informace o jídelních zvyklostech německy mluvících zemí,</w:t>
            </w:r>
          </w:p>
          <w:p w14:paraId="00A4BB2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orientuje se v oblasti kultury dané jazykové oblasti.</w:t>
            </w:r>
          </w:p>
          <w:p w14:paraId="4AAC144B" w14:textId="77777777" w:rsidR="00C94685" w:rsidRPr="007F332E" w:rsidRDefault="00C94685" w:rsidP="00296BA6">
            <w:pPr>
              <w:pStyle w:val="Default"/>
              <w:rPr>
                <w:rFonts w:ascii="Calibri" w:hAnsi="Calibri" w:cs="Calibri"/>
                <w:sz w:val="22"/>
                <w:szCs w:val="22"/>
              </w:rPr>
            </w:pPr>
          </w:p>
          <w:p w14:paraId="46934E46" w14:textId="77777777" w:rsidR="00C94685" w:rsidRPr="007F332E" w:rsidRDefault="00C94685" w:rsidP="00296BA6">
            <w:pPr>
              <w:pStyle w:val="Default"/>
              <w:rPr>
                <w:rFonts w:ascii="Calibri" w:hAnsi="Calibri" w:cs="Calibri"/>
                <w:sz w:val="22"/>
                <w:szCs w:val="22"/>
              </w:rPr>
            </w:pPr>
          </w:p>
          <w:p w14:paraId="1C2EAE3F" w14:textId="77777777" w:rsidR="00C94685" w:rsidRPr="007F332E" w:rsidRDefault="00C94685" w:rsidP="00296BA6">
            <w:pPr>
              <w:pStyle w:val="Default"/>
              <w:rPr>
                <w:rFonts w:ascii="Calibri" w:hAnsi="Calibri" w:cs="Calibri"/>
                <w:sz w:val="22"/>
                <w:szCs w:val="22"/>
              </w:rPr>
            </w:pPr>
          </w:p>
          <w:p w14:paraId="45DF600F" w14:textId="77777777" w:rsidR="00C94685" w:rsidRPr="007F332E" w:rsidRDefault="00C94685" w:rsidP="00296BA6">
            <w:pPr>
              <w:pStyle w:val="Default"/>
              <w:rPr>
                <w:rFonts w:ascii="Calibri" w:hAnsi="Calibri" w:cs="Calibri"/>
                <w:sz w:val="22"/>
                <w:szCs w:val="22"/>
              </w:rPr>
            </w:pPr>
          </w:p>
          <w:p w14:paraId="2574E9A1" w14:textId="77777777" w:rsidR="00C94685" w:rsidRPr="007F332E" w:rsidRDefault="00C94685" w:rsidP="00296BA6">
            <w:pPr>
              <w:pStyle w:val="Default"/>
              <w:rPr>
                <w:rFonts w:ascii="Calibri" w:hAnsi="Calibri" w:cs="Calibri"/>
                <w:sz w:val="22"/>
                <w:szCs w:val="22"/>
              </w:rPr>
            </w:pPr>
          </w:p>
          <w:p w14:paraId="11339896" w14:textId="77777777" w:rsidR="00C94685" w:rsidRPr="007F332E" w:rsidRDefault="00C94685" w:rsidP="00296BA6">
            <w:pPr>
              <w:pStyle w:val="Default"/>
              <w:rPr>
                <w:rFonts w:ascii="Calibri" w:hAnsi="Calibri" w:cs="Calibri"/>
                <w:sz w:val="22"/>
                <w:szCs w:val="22"/>
              </w:rPr>
            </w:pPr>
          </w:p>
          <w:p w14:paraId="037176D5" w14:textId="77777777" w:rsidR="00C94685" w:rsidRPr="007F332E" w:rsidRDefault="00C94685" w:rsidP="00296BA6">
            <w:pPr>
              <w:pStyle w:val="Default"/>
              <w:rPr>
                <w:rFonts w:ascii="Calibri" w:hAnsi="Calibri" w:cs="Calibri"/>
                <w:sz w:val="22"/>
                <w:szCs w:val="22"/>
              </w:rPr>
            </w:pPr>
          </w:p>
          <w:p w14:paraId="32E86FAB" w14:textId="77777777" w:rsidR="00C94685" w:rsidRPr="007F332E" w:rsidRDefault="00C94685" w:rsidP="00296BA6">
            <w:pPr>
              <w:pStyle w:val="Default"/>
              <w:rPr>
                <w:rFonts w:ascii="Calibri" w:hAnsi="Calibri" w:cs="Calibri"/>
                <w:sz w:val="22"/>
                <w:szCs w:val="22"/>
              </w:rPr>
            </w:pPr>
          </w:p>
          <w:p w14:paraId="1A10C5FF" w14:textId="77777777" w:rsidR="00C94685" w:rsidRPr="007F332E" w:rsidRDefault="00C94685" w:rsidP="00296BA6">
            <w:pPr>
              <w:pStyle w:val="Default"/>
              <w:rPr>
                <w:rFonts w:ascii="Calibri" w:hAnsi="Calibri" w:cs="Calibri"/>
                <w:sz w:val="22"/>
                <w:szCs w:val="22"/>
              </w:rPr>
            </w:pPr>
          </w:p>
        </w:tc>
        <w:tc>
          <w:tcPr>
            <w:tcW w:w="491" w:type="dxa"/>
            <w:tcBorders>
              <w:top w:val="single" w:sz="6" w:space="0" w:color="000000"/>
              <w:left w:val="single" w:sz="4" w:space="0" w:color="auto"/>
              <w:bottom w:val="nil"/>
            </w:tcBorders>
          </w:tcPr>
          <w:p w14:paraId="10887712"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lastRenderedPageBreak/>
              <w:t>1.</w:t>
            </w:r>
          </w:p>
        </w:tc>
        <w:tc>
          <w:tcPr>
            <w:tcW w:w="3579" w:type="dxa"/>
            <w:tcBorders>
              <w:top w:val="single" w:sz="6" w:space="0" w:color="000000"/>
              <w:bottom w:val="nil"/>
              <w:right w:val="single" w:sz="6" w:space="0" w:color="000000"/>
            </w:tcBorders>
          </w:tcPr>
          <w:p w14:paraId="5E4CA030" w14:textId="77777777" w:rsidR="00C94685" w:rsidRPr="007F332E" w:rsidRDefault="00C94685" w:rsidP="00296BA6">
            <w:pPr>
              <w:widowControl w:val="0"/>
              <w:tabs>
                <w:tab w:val="left" w:pos="360"/>
              </w:tabs>
              <w:autoSpaceDE w:val="0"/>
              <w:autoSpaceDN w:val="0"/>
              <w:adjustRightInd w:val="0"/>
              <w:spacing w:after="120"/>
              <w:rPr>
                <w:rFonts w:ascii="Calibri" w:hAnsi="Calibri" w:cs="Calibri"/>
                <w:b/>
                <w:bCs/>
              </w:rPr>
            </w:pPr>
            <w:r w:rsidRPr="007F332E">
              <w:rPr>
                <w:rFonts w:ascii="Calibri" w:hAnsi="Calibri" w:cs="Calibri"/>
                <w:b/>
                <w:bCs/>
                <w:color w:val="000000"/>
                <w:sz w:val="22"/>
                <w:szCs w:val="22"/>
              </w:rPr>
              <w:t>Základní informace o německém jazyce</w:t>
            </w:r>
          </w:p>
        </w:tc>
        <w:tc>
          <w:tcPr>
            <w:tcW w:w="1133" w:type="dxa"/>
            <w:vMerge w:val="restart"/>
            <w:tcBorders>
              <w:top w:val="single" w:sz="6" w:space="0" w:color="000000"/>
              <w:left w:val="single" w:sz="6" w:space="0" w:color="000000"/>
              <w:right w:val="single" w:sz="4" w:space="0" w:color="auto"/>
            </w:tcBorders>
          </w:tcPr>
          <w:p w14:paraId="3CAA498C" w14:textId="77777777" w:rsidR="00C94685" w:rsidRPr="007F332E" w:rsidRDefault="00C94685" w:rsidP="00296BA6">
            <w:pPr>
              <w:pStyle w:val="Default"/>
              <w:jc w:val="center"/>
              <w:rPr>
                <w:rFonts w:ascii="Calibri" w:hAnsi="Calibri" w:cs="Calibri"/>
                <w:sz w:val="22"/>
                <w:szCs w:val="22"/>
              </w:rPr>
            </w:pPr>
            <w:r>
              <w:rPr>
                <w:rFonts w:ascii="Calibri" w:hAnsi="Calibri" w:cs="Calibri"/>
                <w:sz w:val="22"/>
                <w:szCs w:val="22"/>
              </w:rPr>
              <w:t>68</w:t>
            </w:r>
          </w:p>
        </w:tc>
      </w:tr>
      <w:tr w:rsidR="00C94685" w:rsidRPr="007F332E" w14:paraId="56E5E186" w14:textId="77777777" w:rsidTr="00210D15">
        <w:trPr>
          <w:cantSplit/>
          <w:trHeight w:val="1422"/>
        </w:trPr>
        <w:tc>
          <w:tcPr>
            <w:tcW w:w="596" w:type="dxa"/>
            <w:vMerge/>
            <w:tcBorders>
              <w:top w:val="single" w:sz="4" w:space="0" w:color="auto"/>
              <w:left w:val="single" w:sz="4" w:space="0" w:color="auto"/>
              <w:bottom w:val="single" w:sz="4" w:space="0" w:color="auto"/>
              <w:right w:val="nil"/>
            </w:tcBorders>
          </w:tcPr>
          <w:p w14:paraId="4D7C0E73" w14:textId="77777777" w:rsidR="00C94685" w:rsidRPr="007F332E" w:rsidRDefault="00C94685" w:rsidP="00296BA6">
            <w:pPr>
              <w:pStyle w:val="Default"/>
              <w:jc w:val="right"/>
              <w:rPr>
                <w:rFonts w:ascii="Calibri" w:hAnsi="Calibri" w:cs="Calibri"/>
                <w:sz w:val="22"/>
                <w:szCs w:val="22"/>
              </w:rPr>
            </w:pPr>
          </w:p>
        </w:tc>
        <w:tc>
          <w:tcPr>
            <w:tcW w:w="3436" w:type="dxa"/>
            <w:vMerge/>
            <w:tcBorders>
              <w:top w:val="single" w:sz="4" w:space="0" w:color="auto"/>
              <w:left w:val="nil"/>
              <w:bottom w:val="single" w:sz="4" w:space="0" w:color="auto"/>
              <w:right w:val="single" w:sz="4" w:space="0" w:color="auto"/>
            </w:tcBorders>
          </w:tcPr>
          <w:p w14:paraId="2B431DFB"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4" w:space="0" w:color="auto"/>
              <w:bottom w:val="single" w:sz="6" w:space="0" w:color="000000"/>
            </w:tcBorders>
          </w:tcPr>
          <w:p w14:paraId="48E1F59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F9829D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B8980C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51E5F88" w14:textId="77777777" w:rsidR="00C94685" w:rsidRPr="007F332E" w:rsidRDefault="00C94685" w:rsidP="00296BA6">
            <w:pPr>
              <w:pStyle w:val="Default"/>
              <w:jc w:val="right"/>
              <w:rPr>
                <w:rFonts w:ascii="Calibri" w:hAnsi="Calibri" w:cs="Calibri"/>
                <w:sz w:val="22"/>
                <w:szCs w:val="22"/>
              </w:rPr>
            </w:pPr>
          </w:p>
          <w:p w14:paraId="0943CD4F" w14:textId="77777777" w:rsidR="00C94685" w:rsidRPr="007F332E" w:rsidRDefault="00C94685" w:rsidP="00296BA6">
            <w:pPr>
              <w:pStyle w:val="Default"/>
              <w:jc w:val="right"/>
              <w:rPr>
                <w:rFonts w:ascii="Calibri" w:hAnsi="Calibri" w:cs="Calibri"/>
                <w:sz w:val="22"/>
                <w:szCs w:val="22"/>
              </w:rPr>
            </w:pPr>
          </w:p>
        </w:tc>
        <w:tc>
          <w:tcPr>
            <w:tcW w:w="3579" w:type="dxa"/>
            <w:tcBorders>
              <w:top w:val="nil"/>
              <w:bottom w:val="single" w:sz="6" w:space="0" w:color="000000"/>
              <w:right w:val="single" w:sz="6" w:space="0" w:color="000000"/>
            </w:tcBorders>
          </w:tcPr>
          <w:p w14:paraId="09280E91"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výslovnost</w:t>
            </w:r>
          </w:p>
          <w:p w14:paraId="60C3935C"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pozdravy</w:t>
            </w:r>
          </w:p>
          <w:p w14:paraId="49F92396"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color w:val="000000"/>
                <w:sz w:val="22"/>
                <w:szCs w:val="22"/>
              </w:rPr>
              <w:t>obraty při představování</w:t>
            </w:r>
          </w:p>
        </w:tc>
        <w:tc>
          <w:tcPr>
            <w:tcW w:w="1133" w:type="dxa"/>
            <w:vMerge/>
            <w:tcBorders>
              <w:left w:val="single" w:sz="6" w:space="0" w:color="000000"/>
              <w:right w:val="single" w:sz="4" w:space="0" w:color="auto"/>
            </w:tcBorders>
          </w:tcPr>
          <w:p w14:paraId="75D7124C" w14:textId="77777777" w:rsidR="00C94685" w:rsidRPr="007F332E" w:rsidRDefault="00C94685" w:rsidP="00296BA6">
            <w:pPr>
              <w:pStyle w:val="Default"/>
              <w:jc w:val="center"/>
              <w:rPr>
                <w:rFonts w:ascii="Calibri" w:hAnsi="Calibri" w:cs="Calibri"/>
                <w:sz w:val="22"/>
                <w:szCs w:val="22"/>
              </w:rPr>
            </w:pPr>
          </w:p>
        </w:tc>
      </w:tr>
      <w:tr w:rsidR="00C94685" w:rsidRPr="007F332E" w14:paraId="35AB6B36" w14:textId="77777777" w:rsidTr="00210D15">
        <w:trPr>
          <w:cantSplit/>
          <w:trHeight w:hRule="exact" w:val="310"/>
        </w:trPr>
        <w:tc>
          <w:tcPr>
            <w:tcW w:w="596" w:type="dxa"/>
            <w:vMerge/>
            <w:tcBorders>
              <w:top w:val="single" w:sz="4" w:space="0" w:color="auto"/>
              <w:left w:val="single" w:sz="4" w:space="0" w:color="auto"/>
              <w:bottom w:val="single" w:sz="4" w:space="0" w:color="auto"/>
              <w:right w:val="nil"/>
            </w:tcBorders>
          </w:tcPr>
          <w:p w14:paraId="4C09AB85"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left w:val="nil"/>
              <w:bottom w:val="single" w:sz="4" w:space="0" w:color="auto"/>
              <w:right w:val="single" w:sz="4" w:space="0" w:color="auto"/>
            </w:tcBorders>
            <w:vAlign w:val="bottom"/>
          </w:tcPr>
          <w:p w14:paraId="2A05DEFD" w14:textId="77777777" w:rsidR="00C94685" w:rsidRPr="007F332E" w:rsidRDefault="00C94685" w:rsidP="00296BA6">
            <w:pPr>
              <w:pStyle w:val="Default"/>
              <w:rPr>
                <w:rFonts w:ascii="Calibri" w:hAnsi="Calibri" w:cs="Calibri"/>
                <w:sz w:val="22"/>
                <w:szCs w:val="22"/>
              </w:rPr>
            </w:pPr>
          </w:p>
        </w:tc>
        <w:tc>
          <w:tcPr>
            <w:tcW w:w="491" w:type="dxa"/>
            <w:tcBorders>
              <w:top w:val="single" w:sz="6" w:space="0" w:color="000000"/>
              <w:left w:val="single" w:sz="4" w:space="0" w:color="auto"/>
              <w:bottom w:val="nil"/>
            </w:tcBorders>
          </w:tcPr>
          <w:p w14:paraId="3E48694D"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2.</w:t>
            </w:r>
          </w:p>
        </w:tc>
        <w:tc>
          <w:tcPr>
            <w:tcW w:w="3579" w:type="dxa"/>
            <w:tcBorders>
              <w:top w:val="single" w:sz="6" w:space="0" w:color="000000"/>
              <w:bottom w:val="nil"/>
              <w:right w:val="single" w:sz="6" w:space="0" w:color="000000"/>
            </w:tcBorders>
          </w:tcPr>
          <w:p w14:paraId="7AFC7D32"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První kontakty</w:t>
            </w:r>
          </w:p>
        </w:tc>
        <w:tc>
          <w:tcPr>
            <w:tcW w:w="1133" w:type="dxa"/>
            <w:vMerge/>
            <w:tcBorders>
              <w:left w:val="single" w:sz="6" w:space="0" w:color="000000"/>
              <w:right w:val="single" w:sz="4" w:space="0" w:color="auto"/>
            </w:tcBorders>
          </w:tcPr>
          <w:p w14:paraId="435BD948" w14:textId="77777777" w:rsidR="00C94685" w:rsidRPr="007F332E" w:rsidRDefault="00C94685" w:rsidP="00296BA6">
            <w:pPr>
              <w:pStyle w:val="Default"/>
              <w:jc w:val="center"/>
              <w:rPr>
                <w:rFonts w:ascii="Calibri" w:hAnsi="Calibri" w:cs="Calibri"/>
                <w:sz w:val="22"/>
                <w:szCs w:val="22"/>
              </w:rPr>
            </w:pPr>
          </w:p>
        </w:tc>
      </w:tr>
      <w:tr w:rsidR="00C94685" w:rsidRPr="007F332E" w14:paraId="764D6885" w14:textId="77777777" w:rsidTr="00210D15">
        <w:trPr>
          <w:cantSplit/>
          <w:trHeight w:val="1489"/>
        </w:trPr>
        <w:tc>
          <w:tcPr>
            <w:tcW w:w="596" w:type="dxa"/>
            <w:vMerge/>
            <w:tcBorders>
              <w:top w:val="single" w:sz="4" w:space="0" w:color="auto"/>
              <w:left w:val="single" w:sz="4" w:space="0" w:color="auto"/>
              <w:bottom w:val="single" w:sz="4" w:space="0" w:color="auto"/>
              <w:right w:val="nil"/>
            </w:tcBorders>
          </w:tcPr>
          <w:p w14:paraId="0C3CB81C" w14:textId="77777777" w:rsidR="00C94685" w:rsidRPr="007F332E" w:rsidRDefault="00C94685" w:rsidP="00296BA6">
            <w:pPr>
              <w:pStyle w:val="Default"/>
              <w:jc w:val="right"/>
              <w:rPr>
                <w:rFonts w:ascii="Calibri" w:hAnsi="Calibri" w:cs="Calibri"/>
                <w:sz w:val="22"/>
                <w:szCs w:val="22"/>
              </w:rPr>
            </w:pPr>
          </w:p>
        </w:tc>
        <w:tc>
          <w:tcPr>
            <w:tcW w:w="3436" w:type="dxa"/>
            <w:vMerge/>
            <w:tcBorders>
              <w:top w:val="single" w:sz="4" w:space="0" w:color="auto"/>
              <w:left w:val="nil"/>
              <w:bottom w:val="single" w:sz="4" w:space="0" w:color="auto"/>
              <w:right w:val="single" w:sz="4" w:space="0" w:color="auto"/>
            </w:tcBorders>
          </w:tcPr>
          <w:p w14:paraId="106FB436"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4" w:space="0" w:color="auto"/>
              <w:bottom w:val="single" w:sz="4" w:space="0" w:color="auto"/>
            </w:tcBorders>
          </w:tcPr>
          <w:p w14:paraId="28612B4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2C5E3F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CC8264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571ECBA" w14:textId="77777777" w:rsidR="00C94685" w:rsidRPr="007F332E" w:rsidRDefault="00C94685" w:rsidP="00296BA6">
            <w:pPr>
              <w:pStyle w:val="Default"/>
              <w:jc w:val="right"/>
              <w:rPr>
                <w:rFonts w:ascii="Calibri" w:hAnsi="Calibri" w:cs="Calibri"/>
                <w:sz w:val="22"/>
                <w:szCs w:val="22"/>
              </w:rPr>
            </w:pPr>
          </w:p>
          <w:p w14:paraId="0E93818D" w14:textId="77777777" w:rsidR="00C94685" w:rsidRPr="007F332E" w:rsidRDefault="00C94685" w:rsidP="00296BA6">
            <w:pPr>
              <w:pStyle w:val="Default"/>
              <w:jc w:val="right"/>
              <w:rPr>
                <w:rFonts w:ascii="Calibri" w:hAnsi="Calibri" w:cs="Calibri"/>
                <w:sz w:val="22"/>
                <w:szCs w:val="22"/>
              </w:rPr>
            </w:pPr>
          </w:p>
        </w:tc>
        <w:tc>
          <w:tcPr>
            <w:tcW w:w="3579" w:type="dxa"/>
            <w:tcBorders>
              <w:top w:val="nil"/>
              <w:bottom w:val="single" w:sz="4" w:space="0" w:color="auto"/>
              <w:right w:val="single" w:sz="6" w:space="0" w:color="000000"/>
            </w:tcBorders>
          </w:tcPr>
          <w:p w14:paraId="4BDDB9DD"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člen určitý a neurčitý</w:t>
            </w:r>
          </w:p>
          <w:p w14:paraId="1430439B"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časování sloves</w:t>
            </w:r>
          </w:p>
          <w:p w14:paraId="1A9E4F80"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color w:val="000000"/>
                <w:sz w:val="22"/>
                <w:szCs w:val="22"/>
              </w:rPr>
              <w:t>slovosled</w:t>
            </w:r>
            <w:r w:rsidRPr="007F332E">
              <w:rPr>
                <w:rFonts w:ascii="Calibri" w:hAnsi="Calibri" w:cs="Calibri"/>
                <w:sz w:val="22"/>
                <w:szCs w:val="22"/>
              </w:rPr>
              <w:t xml:space="preserve"> ve větě oznamovací i tázací</w:t>
            </w:r>
          </w:p>
          <w:p w14:paraId="465CB233" w14:textId="77777777" w:rsidR="00C94685" w:rsidRPr="007F332E" w:rsidRDefault="00C94685" w:rsidP="00296BA6">
            <w:pPr>
              <w:pStyle w:val="Default"/>
              <w:rPr>
                <w:rFonts w:ascii="Calibri" w:hAnsi="Calibri" w:cs="Calibri"/>
                <w:sz w:val="22"/>
                <w:szCs w:val="22"/>
              </w:rPr>
            </w:pPr>
          </w:p>
        </w:tc>
        <w:tc>
          <w:tcPr>
            <w:tcW w:w="1133" w:type="dxa"/>
            <w:vMerge/>
            <w:tcBorders>
              <w:left w:val="single" w:sz="6" w:space="0" w:color="000000"/>
              <w:right w:val="single" w:sz="4" w:space="0" w:color="auto"/>
            </w:tcBorders>
          </w:tcPr>
          <w:p w14:paraId="6D2D1A0D" w14:textId="77777777" w:rsidR="00C94685" w:rsidRPr="007F332E" w:rsidRDefault="00C94685" w:rsidP="00296BA6">
            <w:pPr>
              <w:pStyle w:val="Default"/>
              <w:jc w:val="center"/>
              <w:rPr>
                <w:rFonts w:ascii="Calibri" w:hAnsi="Calibri" w:cs="Calibri"/>
                <w:sz w:val="22"/>
                <w:szCs w:val="22"/>
              </w:rPr>
            </w:pPr>
          </w:p>
        </w:tc>
      </w:tr>
      <w:tr w:rsidR="00C94685" w:rsidRPr="007F332E" w14:paraId="25FE48BC" w14:textId="77777777" w:rsidTr="00210D15">
        <w:trPr>
          <w:cantSplit/>
          <w:trHeight w:hRule="exact" w:val="340"/>
        </w:trPr>
        <w:tc>
          <w:tcPr>
            <w:tcW w:w="596" w:type="dxa"/>
            <w:vMerge/>
            <w:tcBorders>
              <w:top w:val="single" w:sz="4" w:space="0" w:color="auto"/>
              <w:left w:val="single" w:sz="4" w:space="0" w:color="auto"/>
              <w:bottom w:val="single" w:sz="4" w:space="0" w:color="auto"/>
              <w:right w:val="nil"/>
            </w:tcBorders>
            <w:vAlign w:val="center"/>
          </w:tcPr>
          <w:p w14:paraId="12AFA3A4"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left w:val="nil"/>
              <w:bottom w:val="single" w:sz="4" w:space="0" w:color="auto"/>
              <w:right w:val="single" w:sz="4" w:space="0" w:color="auto"/>
            </w:tcBorders>
          </w:tcPr>
          <w:p w14:paraId="77257EA6"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7478AFB8"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3.</w:t>
            </w:r>
          </w:p>
        </w:tc>
        <w:tc>
          <w:tcPr>
            <w:tcW w:w="3579" w:type="dxa"/>
            <w:tcBorders>
              <w:top w:val="single" w:sz="4" w:space="0" w:color="auto"/>
              <w:left w:val="nil"/>
              <w:bottom w:val="nil"/>
              <w:right w:val="single" w:sz="6" w:space="0" w:color="000000"/>
            </w:tcBorders>
          </w:tcPr>
          <w:p w14:paraId="54FA2B24"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Rodina, přátelé</w:t>
            </w:r>
          </w:p>
        </w:tc>
        <w:tc>
          <w:tcPr>
            <w:tcW w:w="1133" w:type="dxa"/>
            <w:vMerge/>
            <w:tcBorders>
              <w:left w:val="single" w:sz="6" w:space="0" w:color="000000"/>
              <w:right w:val="single" w:sz="4" w:space="0" w:color="auto"/>
            </w:tcBorders>
            <w:vAlign w:val="center"/>
          </w:tcPr>
          <w:p w14:paraId="1C55E351" w14:textId="77777777" w:rsidR="00C94685" w:rsidRPr="007F332E" w:rsidRDefault="00C94685" w:rsidP="00296BA6">
            <w:pPr>
              <w:pStyle w:val="Default"/>
              <w:jc w:val="center"/>
              <w:rPr>
                <w:rFonts w:ascii="Calibri" w:hAnsi="Calibri" w:cs="Calibri"/>
                <w:sz w:val="22"/>
                <w:szCs w:val="22"/>
              </w:rPr>
            </w:pPr>
          </w:p>
        </w:tc>
      </w:tr>
      <w:tr w:rsidR="00C94685" w:rsidRPr="007F332E" w14:paraId="26089866" w14:textId="77777777" w:rsidTr="00210D15">
        <w:trPr>
          <w:cantSplit/>
          <w:trHeight w:hRule="exact" w:val="1838"/>
        </w:trPr>
        <w:tc>
          <w:tcPr>
            <w:tcW w:w="596" w:type="dxa"/>
            <w:vMerge/>
            <w:tcBorders>
              <w:top w:val="single" w:sz="4" w:space="0" w:color="auto"/>
              <w:left w:val="single" w:sz="4" w:space="0" w:color="auto"/>
              <w:bottom w:val="single" w:sz="4" w:space="0" w:color="auto"/>
              <w:right w:val="nil"/>
            </w:tcBorders>
            <w:vAlign w:val="center"/>
          </w:tcPr>
          <w:p w14:paraId="27391184"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left w:val="nil"/>
              <w:bottom w:val="single" w:sz="4" w:space="0" w:color="auto"/>
              <w:right w:val="single" w:sz="4" w:space="0" w:color="auto"/>
            </w:tcBorders>
          </w:tcPr>
          <w:p w14:paraId="5361B7CA"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66D49B1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54FCCD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171AF5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15F892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91D3EAA" w14:textId="77777777" w:rsidR="00C94685" w:rsidRPr="007F332E" w:rsidRDefault="00C94685" w:rsidP="00296BA6">
            <w:pPr>
              <w:pStyle w:val="Default"/>
              <w:jc w:val="right"/>
              <w:rPr>
                <w:rFonts w:ascii="Calibri" w:hAnsi="Calibri" w:cs="Calibri"/>
                <w:sz w:val="22"/>
                <w:szCs w:val="22"/>
              </w:rPr>
            </w:pPr>
          </w:p>
          <w:p w14:paraId="61F9BAA6"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447A69AA"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skloňování podstatných jmen</w:t>
            </w:r>
          </w:p>
          <w:p w14:paraId="27348629"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časování slovesa mít</w:t>
            </w:r>
          </w:p>
          <w:p w14:paraId="250B9FD9"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základní číslovky</w:t>
            </w:r>
          </w:p>
          <w:p w14:paraId="4A001036" w14:textId="77777777" w:rsidR="00C94685" w:rsidRPr="007F332E" w:rsidRDefault="00C94685" w:rsidP="00296BA6">
            <w:pPr>
              <w:widowControl w:val="0"/>
              <w:autoSpaceDE w:val="0"/>
              <w:autoSpaceDN w:val="0"/>
              <w:adjustRightInd w:val="0"/>
              <w:spacing w:line="253" w:lineRule="exact"/>
              <w:rPr>
                <w:rFonts w:ascii="Calibri" w:hAnsi="Calibri" w:cs="Calibri"/>
              </w:rPr>
            </w:pPr>
            <w:r w:rsidRPr="007F332E">
              <w:rPr>
                <w:rFonts w:ascii="Calibri" w:hAnsi="Calibri" w:cs="Calibri"/>
                <w:sz w:val="22"/>
                <w:szCs w:val="22"/>
              </w:rPr>
              <w:t>zápor</w:t>
            </w:r>
          </w:p>
        </w:tc>
        <w:tc>
          <w:tcPr>
            <w:tcW w:w="1133" w:type="dxa"/>
            <w:vMerge/>
            <w:tcBorders>
              <w:left w:val="single" w:sz="6" w:space="0" w:color="000000"/>
              <w:right w:val="single" w:sz="4" w:space="0" w:color="auto"/>
            </w:tcBorders>
            <w:vAlign w:val="center"/>
          </w:tcPr>
          <w:p w14:paraId="7F7AD349" w14:textId="77777777" w:rsidR="00C94685" w:rsidRPr="007F332E" w:rsidRDefault="00C94685" w:rsidP="00296BA6">
            <w:pPr>
              <w:pStyle w:val="Default"/>
              <w:jc w:val="center"/>
              <w:rPr>
                <w:rFonts w:ascii="Calibri" w:hAnsi="Calibri" w:cs="Calibri"/>
                <w:sz w:val="22"/>
                <w:szCs w:val="22"/>
              </w:rPr>
            </w:pPr>
          </w:p>
        </w:tc>
      </w:tr>
      <w:tr w:rsidR="00C94685" w:rsidRPr="007F332E" w14:paraId="70C7EAB3" w14:textId="77777777" w:rsidTr="00210D15">
        <w:trPr>
          <w:cantSplit/>
          <w:trHeight w:hRule="exact" w:val="340"/>
        </w:trPr>
        <w:tc>
          <w:tcPr>
            <w:tcW w:w="596" w:type="dxa"/>
            <w:vMerge/>
            <w:tcBorders>
              <w:top w:val="single" w:sz="4" w:space="0" w:color="auto"/>
              <w:left w:val="single" w:sz="4" w:space="0" w:color="auto"/>
              <w:bottom w:val="single" w:sz="4" w:space="0" w:color="auto"/>
              <w:right w:val="nil"/>
            </w:tcBorders>
            <w:vAlign w:val="center"/>
          </w:tcPr>
          <w:p w14:paraId="32CB44B7"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left w:val="nil"/>
              <w:bottom w:val="single" w:sz="4" w:space="0" w:color="auto"/>
              <w:right w:val="single" w:sz="4" w:space="0" w:color="auto"/>
            </w:tcBorders>
          </w:tcPr>
          <w:p w14:paraId="3B17FB25"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220A8C0A"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4.</w:t>
            </w:r>
          </w:p>
        </w:tc>
        <w:tc>
          <w:tcPr>
            <w:tcW w:w="3579" w:type="dxa"/>
            <w:tcBorders>
              <w:top w:val="single" w:sz="4" w:space="0" w:color="auto"/>
              <w:left w:val="nil"/>
              <w:bottom w:val="nil"/>
              <w:right w:val="single" w:sz="6" w:space="0" w:color="000000"/>
            </w:tcBorders>
          </w:tcPr>
          <w:p w14:paraId="09AB2E0F"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Nakupování</w:t>
            </w:r>
          </w:p>
        </w:tc>
        <w:tc>
          <w:tcPr>
            <w:tcW w:w="1133" w:type="dxa"/>
            <w:vMerge/>
            <w:tcBorders>
              <w:left w:val="single" w:sz="6" w:space="0" w:color="000000"/>
              <w:right w:val="single" w:sz="4" w:space="0" w:color="auto"/>
            </w:tcBorders>
            <w:vAlign w:val="center"/>
          </w:tcPr>
          <w:p w14:paraId="0712A170" w14:textId="77777777" w:rsidR="00C94685" w:rsidRPr="007F332E" w:rsidRDefault="00C94685" w:rsidP="00296BA6">
            <w:pPr>
              <w:pStyle w:val="Default"/>
              <w:jc w:val="center"/>
              <w:rPr>
                <w:rFonts w:ascii="Calibri" w:hAnsi="Calibri" w:cs="Calibri"/>
                <w:sz w:val="22"/>
                <w:szCs w:val="22"/>
              </w:rPr>
            </w:pPr>
          </w:p>
        </w:tc>
      </w:tr>
      <w:tr w:rsidR="00C94685" w:rsidRPr="007F332E" w14:paraId="0C541004" w14:textId="77777777" w:rsidTr="00210D15">
        <w:trPr>
          <w:cantSplit/>
          <w:trHeight w:hRule="exact" w:val="1499"/>
        </w:trPr>
        <w:tc>
          <w:tcPr>
            <w:tcW w:w="596" w:type="dxa"/>
            <w:vMerge/>
            <w:tcBorders>
              <w:top w:val="single" w:sz="4" w:space="0" w:color="auto"/>
              <w:left w:val="single" w:sz="4" w:space="0" w:color="auto"/>
              <w:bottom w:val="single" w:sz="4" w:space="0" w:color="auto"/>
              <w:right w:val="nil"/>
            </w:tcBorders>
            <w:vAlign w:val="center"/>
          </w:tcPr>
          <w:p w14:paraId="4083CAE4"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left w:val="nil"/>
              <w:bottom w:val="single" w:sz="4" w:space="0" w:color="auto"/>
              <w:right w:val="single" w:sz="4" w:space="0" w:color="auto"/>
            </w:tcBorders>
          </w:tcPr>
          <w:p w14:paraId="1B0B5C08"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1DD6522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21AABA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438582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09A76E8" w14:textId="77777777" w:rsidR="00C94685" w:rsidRPr="007F332E" w:rsidRDefault="00C94685" w:rsidP="00296BA6">
            <w:pPr>
              <w:pStyle w:val="Default"/>
              <w:jc w:val="right"/>
              <w:rPr>
                <w:rFonts w:ascii="Calibri" w:hAnsi="Calibri" w:cs="Calibri"/>
                <w:sz w:val="22"/>
                <w:szCs w:val="22"/>
              </w:rPr>
            </w:pPr>
          </w:p>
          <w:p w14:paraId="50D07899"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68AF6902"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předložky se 3. pádem</w:t>
            </w:r>
          </w:p>
          <w:p w14:paraId="2C5C735B"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předložky se 4. pádem</w:t>
            </w:r>
          </w:p>
          <w:p w14:paraId="71C226AC"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osobní zájmena, zájmena </w:t>
            </w:r>
            <w:r w:rsidRPr="007F332E">
              <w:rPr>
                <w:rFonts w:ascii="Calibri" w:hAnsi="Calibri" w:cs="Calibri"/>
                <w:i/>
                <w:iCs/>
                <w:color w:val="000000"/>
                <w:sz w:val="22"/>
                <w:szCs w:val="22"/>
              </w:rPr>
              <w:t>kdo, co</w:t>
            </w:r>
          </w:p>
          <w:p w14:paraId="405292AA" w14:textId="77777777" w:rsidR="00C94685" w:rsidRPr="007F332E" w:rsidRDefault="00C94685" w:rsidP="00296BA6">
            <w:pPr>
              <w:widowControl w:val="0"/>
              <w:autoSpaceDE w:val="0"/>
              <w:autoSpaceDN w:val="0"/>
              <w:adjustRightInd w:val="0"/>
              <w:spacing w:line="240" w:lineRule="exact"/>
              <w:rPr>
                <w:rFonts w:ascii="Calibri" w:hAnsi="Calibri" w:cs="Calibri"/>
              </w:rPr>
            </w:pPr>
          </w:p>
        </w:tc>
        <w:tc>
          <w:tcPr>
            <w:tcW w:w="1133" w:type="dxa"/>
            <w:vMerge/>
            <w:tcBorders>
              <w:left w:val="single" w:sz="6" w:space="0" w:color="000000"/>
              <w:right w:val="single" w:sz="4" w:space="0" w:color="auto"/>
            </w:tcBorders>
            <w:vAlign w:val="center"/>
          </w:tcPr>
          <w:p w14:paraId="3AD1591A" w14:textId="77777777" w:rsidR="00C94685" w:rsidRPr="007F332E" w:rsidRDefault="00C94685" w:rsidP="00296BA6">
            <w:pPr>
              <w:pStyle w:val="Default"/>
              <w:jc w:val="center"/>
              <w:rPr>
                <w:rFonts w:ascii="Calibri" w:hAnsi="Calibri" w:cs="Calibri"/>
                <w:sz w:val="22"/>
                <w:szCs w:val="22"/>
              </w:rPr>
            </w:pPr>
          </w:p>
        </w:tc>
      </w:tr>
      <w:tr w:rsidR="00C94685" w:rsidRPr="007F332E" w14:paraId="7ED28A91" w14:textId="77777777" w:rsidTr="00210D15">
        <w:trPr>
          <w:cantSplit/>
          <w:trHeight w:hRule="exact" w:val="340"/>
        </w:trPr>
        <w:tc>
          <w:tcPr>
            <w:tcW w:w="596" w:type="dxa"/>
            <w:vMerge/>
            <w:tcBorders>
              <w:top w:val="single" w:sz="4" w:space="0" w:color="auto"/>
              <w:left w:val="single" w:sz="4" w:space="0" w:color="auto"/>
              <w:bottom w:val="single" w:sz="4" w:space="0" w:color="auto"/>
              <w:right w:val="nil"/>
            </w:tcBorders>
            <w:vAlign w:val="center"/>
          </w:tcPr>
          <w:p w14:paraId="0FF72D91"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left w:val="nil"/>
              <w:bottom w:val="single" w:sz="4" w:space="0" w:color="auto"/>
              <w:right w:val="single" w:sz="4" w:space="0" w:color="auto"/>
            </w:tcBorders>
          </w:tcPr>
          <w:p w14:paraId="189BCB6D"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2BD7CD78"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5.</w:t>
            </w:r>
          </w:p>
        </w:tc>
        <w:tc>
          <w:tcPr>
            <w:tcW w:w="3579" w:type="dxa"/>
            <w:tcBorders>
              <w:top w:val="single" w:sz="4" w:space="0" w:color="auto"/>
              <w:left w:val="nil"/>
              <w:bottom w:val="nil"/>
              <w:right w:val="single" w:sz="6" w:space="0" w:color="000000"/>
            </w:tcBorders>
          </w:tcPr>
          <w:p w14:paraId="10F24944"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Jídlo, pití</w:t>
            </w:r>
          </w:p>
        </w:tc>
        <w:tc>
          <w:tcPr>
            <w:tcW w:w="1133" w:type="dxa"/>
            <w:vMerge/>
            <w:tcBorders>
              <w:left w:val="single" w:sz="6" w:space="0" w:color="000000"/>
              <w:right w:val="single" w:sz="4" w:space="0" w:color="auto"/>
            </w:tcBorders>
            <w:vAlign w:val="center"/>
          </w:tcPr>
          <w:p w14:paraId="39F172EC" w14:textId="77777777" w:rsidR="00C94685" w:rsidRPr="007F332E" w:rsidRDefault="00C94685" w:rsidP="00296BA6">
            <w:pPr>
              <w:pStyle w:val="Default"/>
              <w:jc w:val="center"/>
              <w:rPr>
                <w:rFonts w:ascii="Calibri" w:hAnsi="Calibri" w:cs="Calibri"/>
                <w:sz w:val="22"/>
                <w:szCs w:val="22"/>
              </w:rPr>
            </w:pPr>
          </w:p>
        </w:tc>
      </w:tr>
      <w:tr w:rsidR="00C94685" w:rsidRPr="007F332E" w14:paraId="5E79543D" w14:textId="77777777" w:rsidTr="00210D15">
        <w:trPr>
          <w:cantSplit/>
          <w:trHeight w:hRule="exact" w:val="1964"/>
        </w:trPr>
        <w:tc>
          <w:tcPr>
            <w:tcW w:w="596" w:type="dxa"/>
            <w:vMerge/>
            <w:tcBorders>
              <w:top w:val="single" w:sz="4" w:space="0" w:color="auto"/>
              <w:left w:val="single" w:sz="4" w:space="0" w:color="auto"/>
              <w:bottom w:val="single" w:sz="4" w:space="0" w:color="auto"/>
              <w:right w:val="nil"/>
            </w:tcBorders>
            <w:vAlign w:val="center"/>
          </w:tcPr>
          <w:p w14:paraId="6E1ADDC6"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left w:val="nil"/>
              <w:bottom w:val="single" w:sz="4" w:space="0" w:color="auto"/>
              <w:right w:val="single" w:sz="4" w:space="0" w:color="auto"/>
            </w:tcBorders>
          </w:tcPr>
          <w:p w14:paraId="17BAF3F0"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7A2CED2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893603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8DDFC1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71BB77F" w14:textId="77777777" w:rsidR="00C94685" w:rsidRPr="007F332E" w:rsidRDefault="00C94685" w:rsidP="00296BA6">
            <w:pPr>
              <w:pStyle w:val="Default"/>
              <w:jc w:val="right"/>
              <w:rPr>
                <w:rFonts w:ascii="Calibri" w:hAnsi="Calibri" w:cs="Calibri"/>
                <w:sz w:val="22"/>
                <w:szCs w:val="22"/>
              </w:rPr>
            </w:pPr>
          </w:p>
          <w:p w14:paraId="3D5B5A2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49D7967"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58476751"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přivlastňovací zájmena</w:t>
            </w:r>
          </w:p>
          <w:p w14:paraId="465374DA"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vyjádření zájmena svůj</w:t>
            </w:r>
          </w:p>
          <w:p w14:paraId="0AB6B4A7"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slovesa se změnou kmene v přítomném čase</w:t>
            </w:r>
          </w:p>
          <w:p w14:paraId="1E3D1BE6"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rozkazovací způsob</w:t>
            </w:r>
          </w:p>
          <w:p w14:paraId="296406FF" w14:textId="77777777" w:rsidR="00C94685" w:rsidRPr="007F332E" w:rsidRDefault="00C94685" w:rsidP="00296BA6">
            <w:pPr>
              <w:widowControl w:val="0"/>
              <w:tabs>
                <w:tab w:val="left" w:pos="480"/>
              </w:tabs>
              <w:autoSpaceDE w:val="0"/>
              <w:autoSpaceDN w:val="0"/>
              <w:adjustRightInd w:val="0"/>
              <w:rPr>
                <w:rFonts w:ascii="Calibri" w:hAnsi="Calibri" w:cs="Calibri"/>
                <w:i/>
                <w:iCs/>
                <w:color w:val="000000"/>
              </w:rPr>
            </w:pPr>
          </w:p>
        </w:tc>
        <w:tc>
          <w:tcPr>
            <w:tcW w:w="1133" w:type="dxa"/>
            <w:vMerge/>
            <w:tcBorders>
              <w:left w:val="single" w:sz="6" w:space="0" w:color="000000"/>
              <w:right w:val="single" w:sz="4" w:space="0" w:color="auto"/>
            </w:tcBorders>
            <w:vAlign w:val="center"/>
          </w:tcPr>
          <w:p w14:paraId="7D6D2034" w14:textId="77777777" w:rsidR="00C94685" w:rsidRPr="007F332E" w:rsidRDefault="00C94685" w:rsidP="00296BA6">
            <w:pPr>
              <w:pStyle w:val="Default"/>
              <w:jc w:val="center"/>
              <w:rPr>
                <w:rFonts w:ascii="Calibri" w:hAnsi="Calibri" w:cs="Calibri"/>
                <w:sz w:val="22"/>
                <w:szCs w:val="22"/>
              </w:rPr>
            </w:pPr>
          </w:p>
        </w:tc>
      </w:tr>
      <w:tr w:rsidR="00C94685" w:rsidRPr="007F332E" w14:paraId="43D634C6" w14:textId="77777777" w:rsidTr="00210D15">
        <w:trPr>
          <w:cantSplit/>
          <w:trHeight w:hRule="exact" w:val="425"/>
        </w:trPr>
        <w:tc>
          <w:tcPr>
            <w:tcW w:w="596" w:type="dxa"/>
            <w:vMerge/>
            <w:tcBorders>
              <w:top w:val="single" w:sz="4" w:space="0" w:color="auto"/>
              <w:left w:val="single" w:sz="4" w:space="0" w:color="auto"/>
              <w:bottom w:val="single" w:sz="4" w:space="0" w:color="auto"/>
              <w:right w:val="nil"/>
            </w:tcBorders>
            <w:vAlign w:val="center"/>
          </w:tcPr>
          <w:p w14:paraId="6FA190FB"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left w:val="nil"/>
              <w:bottom w:val="single" w:sz="4" w:space="0" w:color="auto"/>
              <w:right w:val="single" w:sz="4" w:space="0" w:color="auto"/>
            </w:tcBorders>
          </w:tcPr>
          <w:p w14:paraId="2443F1CF"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5DA05928"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6.</w:t>
            </w:r>
          </w:p>
        </w:tc>
        <w:tc>
          <w:tcPr>
            <w:tcW w:w="3579" w:type="dxa"/>
            <w:tcBorders>
              <w:top w:val="single" w:sz="4" w:space="0" w:color="auto"/>
              <w:left w:val="nil"/>
              <w:bottom w:val="nil"/>
              <w:right w:val="single" w:sz="6" w:space="0" w:color="000000"/>
            </w:tcBorders>
          </w:tcPr>
          <w:p w14:paraId="6B892DE4"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 xml:space="preserve">Bydlení </w:t>
            </w:r>
          </w:p>
        </w:tc>
        <w:tc>
          <w:tcPr>
            <w:tcW w:w="1133" w:type="dxa"/>
            <w:vMerge/>
            <w:tcBorders>
              <w:left w:val="single" w:sz="6" w:space="0" w:color="000000"/>
              <w:right w:val="single" w:sz="4" w:space="0" w:color="auto"/>
            </w:tcBorders>
            <w:vAlign w:val="center"/>
          </w:tcPr>
          <w:p w14:paraId="08B28648" w14:textId="77777777" w:rsidR="00C94685" w:rsidRPr="007F332E" w:rsidRDefault="00C94685" w:rsidP="00296BA6">
            <w:pPr>
              <w:pStyle w:val="Default"/>
              <w:jc w:val="center"/>
              <w:rPr>
                <w:rFonts w:ascii="Calibri" w:hAnsi="Calibri" w:cs="Calibri"/>
                <w:sz w:val="22"/>
                <w:szCs w:val="22"/>
              </w:rPr>
            </w:pPr>
          </w:p>
        </w:tc>
      </w:tr>
      <w:tr w:rsidR="00C94685" w:rsidRPr="007F332E" w14:paraId="55B7E157" w14:textId="77777777" w:rsidTr="00210D15">
        <w:trPr>
          <w:cantSplit/>
          <w:trHeight w:hRule="exact" w:val="1700"/>
        </w:trPr>
        <w:tc>
          <w:tcPr>
            <w:tcW w:w="596" w:type="dxa"/>
            <w:vMerge/>
            <w:tcBorders>
              <w:top w:val="single" w:sz="4" w:space="0" w:color="auto"/>
              <w:left w:val="single" w:sz="4" w:space="0" w:color="auto"/>
              <w:bottom w:val="single" w:sz="4" w:space="0" w:color="auto"/>
              <w:right w:val="nil"/>
            </w:tcBorders>
            <w:vAlign w:val="center"/>
          </w:tcPr>
          <w:p w14:paraId="0BB367C0"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left w:val="nil"/>
              <w:bottom w:val="single" w:sz="4" w:space="0" w:color="auto"/>
              <w:right w:val="single" w:sz="4" w:space="0" w:color="auto"/>
            </w:tcBorders>
          </w:tcPr>
          <w:p w14:paraId="7C9FDFBA"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1C56DE8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BA2BF1F" w14:textId="77777777" w:rsidR="00C94685" w:rsidRPr="007F332E" w:rsidRDefault="00C94685"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6" w:space="0" w:color="000000"/>
            </w:tcBorders>
          </w:tcPr>
          <w:p w14:paraId="3D8AF44F"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slabé skloňování podstatných jmen</w:t>
            </w:r>
          </w:p>
          <w:p w14:paraId="16CB51B2"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množné číslo podstatných jmen</w:t>
            </w:r>
          </w:p>
          <w:p w14:paraId="1109C8B9"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předložky se 3. nebo 4. pádem</w:t>
            </w:r>
          </w:p>
          <w:p w14:paraId="3F661761" w14:textId="77777777" w:rsidR="00C94685" w:rsidRPr="00EB445A" w:rsidRDefault="00C94685" w:rsidP="00296BA6">
            <w:pPr>
              <w:widowControl w:val="0"/>
              <w:tabs>
                <w:tab w:val="left" w:pos="360"/>
              </w:tabs>
              <w:autoSpaceDE w:val="0"/>
              <w:autoSpaceDN w:val="0"/>
              <w:adjustRightInd w:val="0"/>
              <w:rPr>
                <w:rFonts w:ascii="Calibri" w:hAnsi="Calibri" w:cs="Calibri"/>
                <w:color w:val="000000"/>
              </w:rPr>
            </w:pPr>
            <w:r w:rsidRPr="007F332E">
              <w:rPr>
                <w:rFonts w:ascii="Calibri" w:hAnsi="Calibri" w:cs="Calibri"/>
                <w:sz w:val="22"/>
                <w:szCs w:val="22"/>
              </w:rPr>
              <w:t xml:space="preserve">vazba </w:t>
            </w:r>
            <w:r w:rsidRPr="007F332E">
              <w:rPr>
                <w:rFonts w:ascii="Calibri" w:hAnsi="Calibri" w:cs="Calibri"/>
                <w:i/>
                <w:iCs/>
                <w:sz w:val="22"/>
                <w:szCs w:val="22"/>
              </w:rPr>
              <w:t>es gibt</w:t>
            </w:r>
            <w:r w:rsidRPr="007F332E">
              <w:rPr>
                <w:rFonts w:ascii="Calibri" w:hAnsi="Calibri" w:cs="Calibri"/>
                <w:color w:val="000000"/>
                <w:sz w:val="22"/>
                <w:szCs w:val="22"/>
              </w:rPr>
              <w:t xml:space="preserve">  </w:t>
            </w:r>
          </w:p>
        </w:tc>
        <w:tc>
          <w:tcPr>
            <w:tcW w:w="1133" w:type="dxa"/>
            <w:vMerge/>
            <w:tcBorders>
              <w:left w:val="single" w:sz="6" w:space="0" w:color="000000"/>
              <w:right w:val="single" w:sz="4" w:space="0" w:color="auto"/>
            </w:tcBorders>
            <w:vAlign w:val="center"/>
          </w:tcPr>
          <w:p w14:paraId="4A9BCA97" w14:textId="77777777" w:rsidR="00C94685" w:rsidRPr="007F332E" w:rsidRDefault="00C94685" w:rsidP="00296BA6">
            <w:pPr>
              <w:pStyle w:val="Default"/>
              <w:jc w:val="center"/>
              <w:rPr>
                <w:rFonts w:ascii="Calibri" w:hAnsi="Calibri" w:cs="Calibri"/>
                <w:sz w:val="22"/>
                <w:szCs w:val="22"/>
              </w:rPr>
            </w:pPr>
          </w:p>
        </w:tc>
      </w:tr>
      <w:tr w:rsidR="00C94685" w:rsidRPr="007F332E" w14:paraId="3D98BF35" w14:textId="77777777" w:rsidTr="00210D15">
        <w:trPr>
          <w:cantSplit/>
          <w:trHeight w:hRule="exact" w:val="340"/>
        </w:trPr>
        <w:tc>
          <w:tcPr>
            <w:tcW w:w="596" w:type="dxa"/>
            <w:vMerge/>
            <w:tcBorders>
              <w:top w:val="single" w:sz="4" w:space="0" w:color="auto"/>
              <w:left w:val="single" w:sz="4" w:space="0" w:color="auto"/>
              <w:bottom w:val="single" w:sz="4" w:space="0" w:color="auto"/>
              <w:right w:val="nil"/>
            </w:tcBorders>
            <w:vAlign w:val="center"/>
          </w:tcPr>
          <w:p w14:paraId="0A4CA252"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left w:val="nil"/>
              <w:bottom w:val="single" w:sz="4" w:space="0" w:color="auto"/>
              <w:right w:val="single" w:sz="4" w:space="0" w:color="auto"/>
            </w:tcBorders>
          </w:tcPr>
          <w:p w14:paraId="38FBE3DA"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326107A6"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7.</w:t>
            </w:r>
          </w:p>
        </w:tc>
        <w:tc>
          <w:tcPr>
            <w:tcW w:w="3579" w:type="dxa"/>
            <w:tcBorders>
              <w:top w:val="single" w:sz="4" w:space="0" w:color="auto"/>
              <w:left w:val="nil"/>
              <w:bottom w:val="nil"/>
              <w:right w:val="single" w:sz="6" w:space="0" w:color="000000"/>
            </w:tcBorders>
          </w:tcPr>
          <w:p w14:paraId="4F6F42E5"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 xml:space="preserve">Volný čas </w:t>
            </w:r>
          </w:p>
        </w:tc>
        <w:tc>
          <w:tcPr>
            <w:tcW w:w="1133" w:type="dxa"/>
            <w:vMerge/>
            <w:tcBorders>
              <w:left w:val="single" w:sz="6" w:space="0" w:color="000000"/>
              <w:right w:val="single" w:sz="4" w:space="0" w:color="auto"/>
            </w:tcBorders>
            <w:vAlign w:val="center"/>
          </w:tcPr>
          <w:p w14:paraId="7A6631FD" w14:textId="77777777" w:rsidR="00C94685" w:rsidRPr="007F332E" w:rsidRDefault="00C94685" w:rsidP="00296BA6">
            <w:pPr>
              <w:pStyle w:val="Default"/>
              <w:jc w:val="center"/>
              <w:rPr>
                <w:rFonts w:ascii="Calibri" w:hAnsi="Calibri" w:cs="Calibri"/>
                <w:sz w:val="22"/>
                <w:szCs w:val="22"/>
              </w:rPr>
            </w:pPr>
          </w:p>
        </w:tc>
      </w:tr>
      <w:tr w:rsidR="00C94685" w:rsidRPr="007F332E" w14:paraId="6FE2CF3D" w14:textId="77777777" w:rsidTr="00210D15">
        <w:trPr>
          <w:cantSplit/>
          <w:trHeight w:hRule="exact" w:val="1442"/>
        </w:trPr>
        <w:tc>
          <w:tcPr>
            <w:tcW w:w="596" w:type="dxa"/>
            <w:vMerge/>
            <w:tcBorders>
              <w:top w:val="single" w:sz="4" w:space="0" w:color="auto"/>
              <w:left w:val="single" w:sz="4" w:space="0" w:color="auto"/>
              <w:bottom w:val="single" w:sz="4" w:space="0" w:color="auto"/>
              <w:right w:val="nil"/>
            </w:tcBorders>
            <w:vAlign w:val="center"/>
          </w:tcPr>
          <w:p w14:paraId="27EC1751"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left w:val="nil"/>
              <w:bottom w:val="single" w:sz="4" w:space="0" w:color="auto"/>
              <w:right w:val="single" w:sz="4" w:space="0" w:color="auto"/>
            </w:tcBorders>
          </w:tcPr>
          <w:p w14:paraId="274747B5"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7496B6F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4F5A46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EB1D81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7BCCDA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12AD9C8" w14:textId="77777777" w:rsidR="00C94685" w:rsidRPr="007F332E" w:rsidRDefault="00C94685"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6" w:space="0" w:color="000000"/>
            </w:tcBorders>
          </w:tcPr>
          <w:p w14:paraId="43F1C47E"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ukazovací zájmena</w:t>
            </w:r>
          </w:p>
          <w:p w14:paraId="2D0BF2C3"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modální slovesa</w:t>
            </w:r>
          </w:p>
          <w:p w14:paraId="3E6CE647"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označení míry, hmotnosti, množství</w:t>
            </w:r>
          </w:p>
          <w:p w14:paraId="72CAF78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 xml:space="preserve">záporná předpona </w:t>
            </w:r>
            <w:r w:rsidRPr="007F332E">
              <w:rPr>
                <w:rFonts w:ascii="Calibri" w:hAnsi="Calibri" w:cs="Calibri"/>
                <w:i/>
                <w:iCs/>
                <w:sz w:val="22"/>
                <w:szCs w:val="22"/>
              </w:rPr>
              <w:t>un-</w:t>
            </w:r>
          </w:p>
          <w:p w14:paraId="6F87BA2E" w14:textId="77777777" w:rsidR="00C94685" w:rsidRPr="007F332E" w:rsidRDefault="00C94685" w:rsidP="00296BA6">
            <w:pPr>
              <w:pStyle w:val="Default"/>
              <w:rPr>
                <w:rFonts w:ascii="Calibri" w:hAnsi="Calibri" w:cs="Calibri"/>
                <w:b/>
                <w:bCs/>
                <w:sz w:val="22"/>
                <w:szCs w:val="22"/>
              </w:rPr>
            </w:pPr>
          </w:p>
        </w:tc>
        <w:tc>
          <w:tcPr>
            <w:tcW w:w="1133" w:type="dxa"/>
            <w:vMerge/>
            <w:tcBorders>
              <w:left w:val="single" w:sz="6" w:space="0" w:color="000000"/>
              <w:right w:val="single" w:sz="4" w:space="0" w:color="auto"/>
            </w:tcBorders>
            <w:vAlign w:val="center"/>
          </w:tcPr>
          <w:p w14:paraId="44FE6E85" w14:textId="77777777" w:rsidR="00C94685" w:rsidRPr="007F332E" w:rsidRDefault="00C94685" w:rsidP="00296BA6">
            <w:pPr>
              <w:pStyle w:val="Default"/>
              <w:jc w:val="center"/>
              <w:rPr>
                <w:rFonts w:ascii="Calibri" w:hAnsi="Calibri" w:cs="Calibri"/>
                <w:sz w:val="22"/>
                <w:szCs w:val="22"/>
              </w:rPr>
            </w:pPr>
          </w:p>
        </w:tc>
      </w:tr>
      <w:tr w:rsidR="00C94685" w:rsidRPr="007F332E" w14:paraId="70E7CE89" w14:textId="77777777" w:rsidTr="00210D15">
        <w:trPr>
          <w:cantSplit/>
          <w:trHeight w:hRule="exact" w:val="576"/>
        </w:trPr>
        <w:tc>
          <w:tcPr>
            <w:tcW w:w="596" w:type="dxa"/>
            <w:vMerge/>
            <w:tcBorders>
              <w:top w:val="single" w:sz="4" w:space="0" w:color="auto"/>
              <w:left w:val="single" w:sz="4" w:space="0" w:color="auto"/>
              <w:bottom w:val="single" w:sz="4" w:space="0" w:color="auto"/>
              <w:right w:val="nil"/>
            </w:tcBorders>
            <w:vAlign w:val="center"/>
          </w:tcPr>
          <w:p w14:paraId="6B3538B7"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left w:val="nil"/>
              <w:bottom w:val="single" w:sz="4" w:space="0" w:color="auto"/>
              <w:right w:val="single" w:sz="4" w:space="0" w:color="auto"/>
            </w:tcBorders>
          </w:tcPr>
          <w:p w14:paraId="73CDB180"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351F606E"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8.</w:t>
            </w:r>
          </w:p>
        </w:tc>
        <w:tc>
          <w:tcPr>
            <w:tcW w:w="3579" w:type="dxa"/>
            <w:tcBorders>
              <w:top w:val="single" w:sz="4" w:space="0" w:color="auto"/>
              <w:left w:val="nil"/>
              <w:bottom w:val="nil"/>
              <w:right w:val="single" w:sz="6" w:space="0" w:color="000000"/>
            </w:tcBorders>
          </w:tcPr>
          <w:p w14:paraId="0FC32937" w14:textId="77777777" w:rsidR="00C94685" w:rsidRPr="007F332E" w:rsidRDefault="00C94685" w:rsidP="00296BA6">
            <w:pPr>
              <w:widowControl w:val="0"/>
              <w:tabs>
                <w:tab w:val="left" w:pos="360"/>
              </w:tabs>
              <w:autoSpaceDE w:val="0"/>
              <w:autoSpaceDN w:val="0"/>
              <w:adjustRightInd w:val="0"/>
              <w:spacing w:after="120"/>
              <w:rPr>
                <w:rFonts w:ascii="Calibri" w:hAnsi="Calibri" w:cs="Calibri"/>
                <w:color w:val="000000"/>
              </w:rPr>
            </w:pPr>
            <w:r w:rsidRPr="007F332E">
              <w:rPr>
                <w:rFonts w:ascii="Calibri" w:hAnsi="Calibri" w:cs="Calibri"/>
                <w:b/>
                <w:bCs/>
                <w:color w:val="000000"/>
                <w:sz w:val="22"/>
                <w:szCs w:val="22"/>
              </w:rPr>
              <w:t>Koníčky z oblasti kultury (hudba, film, četba)</w:t>
            </w:r>
          </w:p>
          <w:p w14:paraId="4D10E0DF" w14:textId="77777777" w:rsidR="00C94685" w:rsidRPr="007F332E" w:rsidRDefault="00C94685" w:rsidP="00296BA6">
            <w:pPr>
              <w:pStyle w:val="Default"/>
              <w:rPr>
                <w:rFonts w:ascii="Calibri" w:hAnsi="Calibri" w:cs="Calibri"/>
                <w:b/>
                <w:bCs/>
                <w:sz w:val="22"/>
                <w:szCs w:val="22"/>
              </w:rPr>
            </w:pPr>
          </w:p>
        </w:tc>
        <w:tc>
          <w:tcPr>
            <w:tcW w:w="1133" w:type="dxa"/>
            <w:vMerge/>
            <w:tcBorders>
              <w:left w:val="single" w:sz="6" w:space="0" w:color="000000"/>
              <w:bottom w:val="nil"/>
              <w:right w:val="single" w:sz="4" w:space="0" w:color="auto"/>
            </w:tcBorders>
            <w:vAlign w:val="center"/>
          </w:tcPr>
          <w:p w14:paraId="1B8FA634" w14:textId="77777777" w:rsidR="00C94685" w:rsidRPr="007F332E" w:rsidRDefault="00C94685" w:rsidP="00296BA6">
            <w:pPr>
              <w:pStyle w:val="Default"/>
              <w:jc w:val="center"/>
              <w:rPr>
                <w:rFonts w:ascii="Calibri" w:hAnsi="Calibri" w:cs="Calibri"/>
                <w:sz w:val="22"/>
                <w:szCs w:val="22"/>
              </w:rPr>
            </w:pPr>
          </w:p>
        </w:tc>
      </w:tr>
      <w:tr w:rsidR="0023041A" w:rsidRPr="007F332E" w14:paraId="73E45CD2" w14:textId="77777777">
        <w:trPr>
          <w:cantSplit/>
          <w:trHeight w:hRule="exact" w:val="1679"/>
        </w:trPr>
        <w:tc>
          <w:tcPr>
            <w:tcW w:w="596" w:type="dxa"/>
            <w:vMerge/>
            <w:tcBorders>
              <w:top w:val="single" w:sz="4" w:space="0" w:color="auto"/>
              <w:left w:val="single" w:sz="4" w:space="0" w:color="auto"/>
              <w:bottom w:val="single" w:sz="4" w:space="0" w:color="auto"/>
              <w:right w:val="nil"/>
            </w:tcBorders>
            <w:vAlign w:val="center"/>
          </w:tcPr>
          <w:p w14:paraId="07EB6013" w14:textId="77777777" w:rsidR="0023041A" w:rsidRPr="007F332E" w:rsidRDefault="0023041A" w:rsidP="00296BA6">
            <w:pPr>
              <w:pStyle w:val="Default"/>
              <w:jc w:val="right"/>
              <w:rPr>
                <w:rFonts w:ascii="Calibri" w:hAnsi="Calibri" w:cs="Calibri"/>
                <w:b/>
                <w:bCs/>
                <w:sz w:val="22"/>
                <w:szCs w:val="22"/>
              </w:rPr>
            </w:pPr>
          </w:p>
        </w:tc>
        <w:tc>
          <w:tcPr>
            <w:tcW w:w="3436" w:type="dxa"/>
            <w:vMerge/>
            <w:tcBorders>
              <w:top w:val="single" w:sz="4" w:space="0" w:color="auto"/>
              <w:left w:val="nil"/>
              <w:bottom w:val="single" w:sz="4" w:space="0" w:color="auto"/>
              <w:right w:val="single" w:sz="4" w:space="0" w:color="auto"/>
            </w:tcBorders>
          </w:tcPr>
          <w:p w14:paraId="6BD16795" w14:textId="77777777" w:rsidR="0023041A" w:rsidRPr="007F332E" w:rsidRDefault="0023041A"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5B7F9F30" w14:textId="77777777" w:rsidR="0023041A" w:rsidRPr="007F332E" w:rsidRDefault="0023041A" w:rsidP="00296BA6">
            <w:pPr>
              <w:pStyle w:val="Default"/>
              <w:jc w:val="right"/>
              <w:rPr>
                <w:rFonts w:ascii="Calibri" w:hAnsi="Calibri" w:cs="Calibri"/>
                <w:sz w:val="22"/>
                <w:szCs w:val="22"/>
              </w:rPr>
            </w:pPr>
            <w:r w:rsidRPr="007F332E">
              <w:rPr>
                <w:rFonts w:ascii="Calibri" w:hAnsi="Calibri" w:cs="Calibri"/>
                <w:sz w:val="22"/>
                <w:szCs w:val="22"/>
              </w:rPr>
              <w:t>-</w:t>
            </w:r>
          </w:p>
          <w:p w14:paraId="4A0AC92E" w14:textId="77777777" w:rsidR="0023041A" w:rsidRPr="007F332E" w:rsidRDefault="0023041A" w:rsidP="00296BA6">
            <w:pPr>
              <w:pStyle w:val="Default"/>
              <w:jc w:val="right"/>
              <w:rPr>
                <w:rFonts w:ascii="Calibri" w:hAnsi="Calibri" w:cs="Calibri"/>
                <w:sz w:val="22"/>
                <w:szCs w:val="22"/>
              </w:rPr>
            </w:pPr>
            <w:r w:rsidRPr="007F332E">
              <w:rPr>
                <w:rFonts w:ascii="Calibri" w:hAnsi="Calibri" w:cs="Calibri"/>
                <w:sz w:val="22"/>
                <w:szCs w:val="22"/>
              </w:rPr>
              <w:t>-</w:t>
            </w:r>
          </w:p>
          <w:p w14:paraId="1AD4D443" w14:textId="77777777" w:rsidR="0023041A" w:rsidRPr="007F332E" w:rsidRDefault="0023041A" w:rsidP="00296BA6">
            <w:pPr>
              <w:pStyle w:val="Default"/>
              <w:jc w:val="right"/>
              <w:rPr>
                <w:rFonts w:ascii="Calibri" w:hAnsi="Calibri" w:cs="Calibri"/>
                <w:sz w:val="22"/>
                <w:szCs w:val="22"/>
              </w:rPr>
            </w:pPr>
            <w:r w:rsidRPr="007F332E">
              <w:rPr>
                <w:rFonts w:ascii="Calibri" w:hAnsi="Calibri" w:cs="Calibri"/>
                <w:sz w:val="22"/>
                <w:szCs w:val="22"/>
              </w:rPr>
              <w:t>-</w:t>
            </w:r>
          </w:p>
          <w:p w14:paraId="71DFCD0D" w14:textId="77777777" w:rsidR="0023041A" w:rsidRPr="007F332E" w:rsidRDefault="0023041A" w:rsidP="00296BA6">
            <w:pPr>
              <w:pStyle w:val="Default"/>
              <w:jc w:val="right"/>
              <w:rPr>
                <w:rFonts w:ascii="Calibri" w:hAnsi="Calibri" w:cs="Calibri"/>
                <w:sz w:val="22"/>
                <w:szCs w:val="22"/>
              </w:rPr>
            </w:pPr>
            <w:r w:rsidRPr="007F332E">
              <w:rPr>
                <w:rFonts w:ascii="Calibri" w:hAnsi="Calibri" w:cs="Calibri"/>
                <w:sz w:val="22"/>
                <w:szCs w:val="22"/>
              </w:rPr>
              <w:t>-</w:t>
            </w:r>
          </w:p>
          <w:p w14:paraId="31CA6D33" w14:textId="77777777" w:rsidR="0023041A" w:rsidRPr="007F332E" w:rsidRDefault="0023041A"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4" w:space="0" w:color="auto"/>
            </w:tcBorders>
          </w:tcPr>
          <w:p w14:paraId="3DCC1292" w14:textId="77777777" w:rsidR="0023041A" w:rsidRPr="007F332E" w:rsidRDefault="0023041A"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sz w:val="22"/>
                <w:szCs w:val="22"/>
              </w:rPr>
              <w:t xml:space="preserve">krátký </w:t>
            </w:r>
            <w:r w:rsidRPr="007F332E">
              <w:rPr>
                <w:rFonts w:ascii="Calibri" w:hAnsi="Calibri" w:cs="Calibri"/>
                <w:color w:val="000000"/>
                <w:sz w:val="22"/>
                <w:szCs w:val="22"/>
              </w:rPr>
              <w:t>osobní dopis</w:t>
            </w:r>
          </w:p>
          <w:p w14:paraId="58F14B19" w14:textId="77777777" w:rsidR="0023041A" w:rsidRPr="007F332E" w:rsidRDefault="0023041A"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stylizace pozvánky</w:t>
            </w:r>
          </w:p>
          <w:p w14:paraId="3BDAD2AD" w14:textId="77777777" w:rsidR="0023041A" w:rsidRPr="007F332E" w:rsidRDefault="0023041A" w:rsidP="00296BA6">
            <w:pPr>
              <w:widowControl w:val="0"/>
              <w:tabs>
                <w:tab w:val="left" w:pos="480"/>
              </w:tabs>
              <w:autoSpaceDE w:val="0"/>
              <w:autoSpaceDN w:val="0"/>
              <w:adjustRightInd w:val="0"/>
              <w:rPr>
                <w:rFonts w:ascii="Calibri" w:hAnsi="Calibri" w:cs="Calibri"/>
                <w:b/>
                <w:bCs/>
              </w:rPr>
            </w:pPr>
            <w:r w:rsidRPr="007F332E">
              <w:rPr>
                <w:rFonts w:ascii="Calibri" w:hAnsi="Calibri" w:cs="Calibri"/>
                <w:color w:val="000000"/>
                <w:sz w:val="22"/>
                <w:szCs w:val="22"/>
              </w:rPr>
              <w:t>informace o významných osobnostech z oblasti kultury v německy mluvících</w:t>
            </w:r>
            <w:r w:rsidRPr="007F332E">
              <w:rPr>
                <w:rFonts w:ascii="Calibri" w:hAnsi="Calibri" w:cs="Calibri"/>
                <w:sz w:val="22"/>
                <w:szCs w:val="22"/>
              </w:rPr>
              <w:t xml:space="preserve"> zemích</w:t>
            </w:r>
          </w:p>
        </w:tc>
        <w:tc>
          <w:tcPr>
            <w:tcW w:w="1133" w:type="dxa"/>
            <w:tcBorders>
              <w:top w:val="nil"/>
              <w:left w:val="single" w:sz="4" w:space="0" w:color="auto"/>
              <w:bottom w:val="single" w:sz="4" w:space="0" w:color="auto"/>
              <w:right w:val="single" w:sz="4" w:space="0" w:color="auto"/>
            </w:tcBorders>
            <w:vAlign w:val="center"/>
          </w:tcPr>
          <w:p w14:paraId="54D11375" w14:textId="77777777" w:rsidR="0023041A" w:rsidRPr="007F332E" w:rsidRDefault="0023041A" w:rsidP="00296BA6">
            <w:pPr>
              <w:pStyle w:val="Default"/>
              <w:jc w:val="center"/>
              <w:rPr>
                <w:rFonts w:ascii="Calibri" w:hAnsi="Calibri" w:cs="Calibri"/>
                <w:sz w:val="22"/>
                <w:szCs w:val="22"/>
              </w:rPr>
            </w:pPr>
          </w:p>
        </w:tc>
      </w:tr>
    </w:tbl>
    <w:p w14:paraId="1AC9E505" w14:textId="77777777" w:rsidR="0023041A" w:rsidRPr="007F332E" w:rsidRDefault="0023041A" w:rsidP="00296BA6">
      <w:pPr>
        <w:pStyle w:val="Default"/>
        <w:rPr>
          <w:rFonts w:ascii="Calibri" w:hAnsi="Calibri" w:cs="Calibri"/>
          <w:color w:val="auto"/>
          <w:sz w:val="22"/>
          <w:szCs w:val="22"/>
        </w:rPr>
      </w:pPr>
    </w:p>
    <w:p w14:paraId="4E63A6B0" w14:textId="77777777" w:rsidR="0023041A" w:rsidRPr="007F332E" w:rsidRDefault="0023041A" w:rsidP="00296BA6">
      <w:pPr>
        <w:pStyle w:val="Default"/>
        <w:rPr>
          <w:rFonts w:ascii="Calibri" w:hAnsi="Calibri" w:cs="Calibri"/>
          <w:color w:val="auto"/>
          <w:sz w:val="22"/>
          <w:szCs w:val="22"/>
        </w:rPr>
      </w:pPr>
      <w:r w:rsidRPr="007F332E">
        <w:rPr>
          <w:rFonts w:ascii="Calibri" w:hAnsi="Calibri" w:cs="Calibri"/>
          <w:color w:val="auto"/>
          <w:sz w:val="22"/>
          <w:szCs w:val="22"/>
        </w:rPr>
        <w:br w:type="page"/>
      </w:r>
    </w:p>
    <w:p w14:paraId="5FFE9EC7" w14:textId="77777777" w:rsidR="0023041A" w:rsidRPr="007F332E" w:rsidRDefault="0023041A" w:rsidP="00296BA6">
      <w:pPr>
        <w:autoSpaceDE w:val="0"/>
        <w:autoSpaceDN w:val="0"/>
        <w:adjustRightInd w:val="0"/>
        <w:rPr>
          <w:rFonts w:ascii="Calibri" w:hAnsi="Calibri" w:cs="Calibri"/>
          <w:b/>
          <w:bCs/>
          <w:sz w:val="22"/>
          <w:szCs w:val="22"/>
        </w:rPr>
      </w:pPr>
      <w:r w:rsidRPr="007F332E">
        <w:rPr>
          <w:rFonts w:ascii="Calibri" w:hAnsi="Calibri" w:cs="Calibri"/>
          <w:b/>
          <w:bCs/>
          <w:sz w:val="22"/>
          <w:szCs w:val="22"/>
        </w:rPr>
        <w:lastRenderedPageBreak/>
        <w:t xml:space="preserve">Německý jazyk </w:t>
      </w:r>
      <w:r>
        <w:rPr>
          <w:rFonts w:ascii="Calibri" w:hAnsi="Calibri" w:cs="Calibri"/>
          <w:b/>
          <w:bCs/>
          <w:sz w:val="22"/>
          <w:szCs w:val="22"/>
        </w:rPr>
        <w:t xml:space="preserve">jako </w:t>
      </w:r>
      <w:r w:rsidRPr="007F332E">
        <w:rPr>
          <w:rFonts w:ascii="Calibri" w:hAnsi="Calibri" w:cs="Calibri"/>
          <w:b/>
          <w:bCs/>
          <w:sz w:val="22"/>
          <w:szCs w:val="22"/>
        </w:rPr>
        <w:t>2. cizí jazyk – 2. ročník</w:t>
      </w:r>
    </w:p>
    <w:p w14:paraId="461E2743" w14:textId="77777777" w:rsidR="0023041A" w:rsidRPr="007F332E" w:rsidRDefault="0023041A" w:rsidP="00296BA6">
      <w:pPr>
        <w:pStyle w:val="Default"/>
        <w:rPr>
          <w:rFonts w:ascii="Calibri" w:hAnsi="Calibri" w:cs="Calibri"/>
          <w:sz w:val="22"/>
          <w:szCs w:val="22"/>
        </w:rPr>
      </w:pPr>
    </w:p>
    <w:tbl>
      <w:tblPr>
        <w:tblW w:w="9235" w:type="dxa"/>
        <w:tblInd w:w="-106" w:type="dxa"/>
        <w:tblLook w:val="0000" w:firstRow="0" w:lastRow="0" w:firstColumn="0" w:lastColumn="0" w:noHBand="0" w:noVBand="0"/>
      </w:tblPr>
      <w:tblGrid>
        <w:gridCol w:w="596"/>
        <w:gridCol w:w="3436"/>
        <w:gridCol w:w="491"/>
        <w:gridCol w:w="3579"/>
        <w:gridCol w:w="1133"/>
      </w:tblGrid>
      <w:tr w:rsidR="0023041A" w:rsidRPr="007F332E" w14:paraId="4A9A0883" w14:textId="77777777">
        <w:trPr>
          <w:trHeight w:val="530"/>
        </w:trPr>
        <w:tc>
          <w:tcPr>
            <w:tcW w:w="4032" w:type="dxa"/>
            <w:gridSpan w:val="2"/>
            <w:tcBorders>
              <w:top w:val="single" w:sz="4" w:space="0" w:color="auto"/>
              <w:left w:val="single" w:sz="4" w:space="0" w:color="auto"/>
              <w:bottom w:val="single" w:sz="6" w:space="0" w:color="000000"/>
              <w:right w:val="single" w:sz="6" w:space="0" w:color="000000"/>
            </w:tcBorders>
            <w:vAlign w:val="center"/>
          </w:tcPr>
          <w:p w14:paraId="0DD50F8F"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Výsledky a kompetence</w:t>
            </w:r>
          </w:p>
        </w:tc>
        <w:tc>
          <w:tcPr>
            <w:tcW w:w="4070" w:type="dxa"/>
            <w:gridSpan w:val="2"/>
            <w:tcBorders>
              <w:top w:val="single" w:sz="4" w:space="0" w:color="auto"/>
              <w:left w:val="single" w:sz="6" w:space="0" w:color="000000"/>
              <w:bottom w:val="single" w:sz="6" w:space="0" w:color="000000"/>
              <w:right w:val="single" w:sz="6" w:space="0" w:color="000000"/>
            </w:tcBorders>
            <w:vAlign w:val="center"/>
          </w:tcPr>
          <w:p w14:paraId="41C288BD"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Tematické celky</w:t>
            </w:r>
          </w:p>
        </w:tc>
        <w:tc>
          <w:tcPr>
            <w:tcW w:w="1133" w:type="dxa"/>
            <w:tcBorders>
              <w:top w:val="single" w:sz="4" w:space="0" w:color="auto"/>
              <w:left w:val="single" w:sz="6" w:space="0" w:color="000000"/>
              <w:bottom w:val="single" w:sz="6" w:space="0" w:color="000000"/>
              <w:right w:val="single" w:sz="4" w:space="0" w:color="auto"/>
            </w:tcBorders>
          </w:tcPr>
          <w:p w14:paraId="5F047F71"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Hodinová dotace</w:t>
            </w:r>
          </w:p>
        </w:tc>
      </w:tr>
      <w:tr w:rsidR="0023041A" w:rsidRPr="007F332E" w14:paraId="6AEF0C83" w14:textId="77777777">
        <w:trPr>
          <w:trHeight w:hRule="exact" w:val="369"/>
        </w:trPr>
        <w:tc>
          <w:tcPr>
            <w:tcW w:w="596" w:type="dxa"/>
            <w:tcBorders>
              <w:top w:val="single" w:sz="6" w:space="0" w:color="000000"/>
              <w:left w:val="single" w:sz="4" w:space="0" w:color="auto"/>
              <w:bottom w:val="nil"/>
            </w:tcBorders>
          </w:tcPr>
          <w:p w14:paraId="12456A1A" w14:textId="77777777" w:rsidR="0023041A" w:rsidRPr="007F332E" w:rsidRDefault="0023041A" w:rsidP="00296BA6">
            <w:pPr>
              <w:pStyle w:val="Default"/>
              <w:jc w:val="right"/>
              <w:rPr>
                <w:rFonts w:ascii="Calibri" w:hAnsi="Calibri" w:cs="Calibri"/>
                <w:b/>
                <w:bCs/>
                <w:sz w:val="22"/>
                <w:szCs w:val="22"/>
              </w:rPr>
            </w:pPr>
          </w:p>
        </w:tc>
        <w:tc>
          <w:tcPr>
            <w:tcW w:w="3436" w:type="dxa"/>
            <w:tcBorders>
              <w:top w:val="single" w:sz="6" w:space="0" w:color="000000"/>
              <w:bottom w:val="nil"/>
              <w:right w:val="single" w:sz="6" w:space="0" w:color="000000"/>
            </w:tcBorders>
          </w:tcPr>
          <w:p w14:paraId="0C041920" w14:textId="77777777" w:rsidR="0023041A" w:rsidRPr="007F332E" w:rsidRDefault="0023041A" w:rsidP="00296BA6">
            <w:pPr>
              <w:pStyle w:val="Default"/>
              <w:rPr>
                <w:rFonts w:ascii="Calibri" w:hAnsi="Calibri" w:cs="Calibri"/>
                <w:sz w:val="22"/>
                <w:szCs w:val="22"/>
              </w:rPr>
            </w:pPr>
            <w:r w:rsidRPr="007F332E">
              <w:rPr>
                <w:rFonts w:ascii="Calibri" w:hAnsi="Calibri" w:cs="Calibri"/>
                <w:b/>
                <w:bCs/>
                <w:sz w:val="22"/>
                <w:szCs w:val="22"/>
              </w:rPr>
              <w:t>Řečové dovednosti</w:t>
            </w:r>
          </w:p>
        </w:tc>
        <w:tc>
          <w:tcPr>
            <w:tcW w:w="491" w:type="dxa"/>
            <w:tcBorders>
              <w:top w:val="single" w:sz="6" w:space="0" w:color="000000"/>
              <w:left w:val="single" w:sz="6" w:space="0" w:color="000000"/>
              <w:bottom w:val="nil"/>
            </w:tcBorders>
          </w:tcPr>
          <w:p w14:paraId="1444A483" w14:textId="77777777" w:rsidR="0023041A" w:rsidRPr="007F332E" w:rsidRDefault="0023041A" w:rsidP="00296BA6">
            <w:pPr>
              <w:pStyle w:val="Default"/>
              <w:jc w:val="right"/>
              <w:rPr>
                <w:rFonts w:ascii="Calibri" w:hAnsi="Calibri" w:cs="Calibri"/>
                <w:b/>
                <w:bCs/>
                <w:sz w:val="22"/>
                <w:szCs w:val="22"/>
              </w:rPr>
            </w:pPr>
            <w:r w:rsidRPr="007F332E">
              <w:rPr>
                <w:rFonts w:ascii="Calibri" w:hAnsi="Calibri" w:cs="Calibri"/>
                <w:b/>
                <w:bCs/>
                <w:sz w:val="22"/>
                <w:szCs w:val="22"/>
              </w:rPr>
              <w:t>1.</w:t>
            </w:r>
          </w:p>
        </w:tc>
        <w:tc>
          <w:tcPr>
            <w:tcW w:w="3579" w:type="dxa"/>
            <w:tcBorders>
              <w:top w:val="single" w:sz="6" w:space="0" w:color="000000"/>
              <w:bottom w:val="nil"/>
              <w:right w:val="single" w:sz="6" w:space="0" w:color="000000"/>
            </w:tcBorders>
          </w:tcPr>
          <w:p w14:paraId="2867FECC" w14:textId="77777777" w:rsidR="0023041A" w:rsidRPr="007F332E" w:rsidRDefault="0023041A" w:rsidP="00296BA6">
            <w:pPr>
              <w:widowControl w:val="0"/>
              <w:tabs>
                <w:tab w:val="left" w:pos="360"/>
              </w:tabs>
              <w:autoSpaceDE w:val="0"/>
              <w:autoSpaceDN w:val="0"/>
              <w:adjustRightInd w:val="0"/>
              <w:spacing w:after="120"/>
              <w:rPr>
                <w:rFonts w:ascii="Calibri" w:hAnsi="Calibri" w:cs="Calibri"/>
                <w:b/>
                <w:bCs/>
              </w:rPr>
            </w:pPr>
            <w:r w:rsidRPr="007F332E">
              <w:rPr>
                <w:rFonts w:ascii="Calibri" w:hAnsi="Calibri" w:cs="Calibri"/>
                <w:b/>
                <w:bCs/>
                <w:color w:val="000000"/>
                <w:sz w:val="22"/>
                <w:szCs w:val="22"/>
              </w:rPr>
              <w:t xml:space="preserve">Režim dne, týdenní plán </w:t>
            </w:r>
          </w:p>
        </w:tc>
        <w:tc>
          <w:tcPr>
            <w:tcW w:w="1133" w:type="dxa"/>
            <w:tcBorders>
              <w:top w:val="single" w:sz="6" w:space="0" w:color="000000"/>
              <w:left w:val="single" w:sz="6" w:space="0" w:color="000000"/>
              <w:bottom w:val="nil"/>
              <w:right w:val="single" w:sz="4" w:space="0" w:color="auto"/>
            </w:tcBorders>
          </w:tcPr>
          <w:p w14:paraId="38A69D58" w14:textId="77777777" w:rsidR="0023041A" w:rsidRPr="007F332E" w:rsidRDefault="00C94685" w:rsidP="00296BA6">
            <w:pPr>
              <w:pStyle w:val="Default"/>
              <w:jc w:val="center"/>
              <w:rPr>
                <w:rFonts w:ascii="Calibri" w:hAnsi="Calibri" w:cs="Calibri"/>
                <w:sz w:val="22"/>
                <w:szCs w:val="22"/>
              </w:rPr>
            </w:pPr>
            <w:r>
              <w:rPr>
                <w:rFonts w:ascii="Calibri" w:hAnsi="Calibri" w:cs="Calibri"/>
                <w:sz w:val="22"/>
                <w:szCs w:val="22"/>
              </w:rPr>
              <w:t>62</w:t>
            </w:r>
          </w:p>
        </w:tc>
      </w:tr>
      <w:tr w:rsidR="00C94685" w:rsidRPr="007F332E" w14:paraId="0B90BC04" w14:textId="77777777" w:rsidTr="00210D15">
        <w:trPr>
          <w:cantSplit/>
          <w:trHeight w:val="1117"/>
        </w:trPr>
        <w:tc>
          <w:tcPr>
            <w:tcW w:w="596" w:type="dxa"/>
            <w:vMerge w:val="restart"/>
            <w:tcBorders>
              <w:top w:val="nil"/>
              <w:left w:val="single" w:sz="4" w:space="0" w:color="auto"/>
            </w:tcBorders>
          </w:tcPr>
          <w:p w14:paraId="6FBFEBBB"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Žák</w:t>
            </w:r>
          </w:p>
          <w:p w14:paraId="30C365B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322C06D" w14:textId="77777777" w:rsidR="00C94685" w:rsidRPr="007F332E" w:rsidRDefault="00C94685" w:rsidP="00296BA6">
            <w:pPr>
              <w:pStyle w:val="Default"/>
              <w:jc w:val="right"/>
              <w:rPr>
                <w:rFonts w:ascii="Calibri" w:hAnsi="Calibri" w:cs="Calibri"/>
                <w:sz w:val="22"/>
                <w:szCs w:val="22"/>
              </w:rPr>
            </w:pPr>
          </w:p>
          <w:p w14:paraId="773CFB5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98378CB" w14:textId="77777777" w:rsidR="00C94685" w:rsidRPr="007F332E" w:rsidRDefault="00C94685" w:rsidP="00296BA6">
            <w:pPr>
              <w:pStyle w:val="Default"/>
              <w:jc w:val="right"/>
              <w:rPr>
                <w:rFonts w:ascii="Calibri" w:hAnsi="Calibri" w:cs="Calibri"/>
                <w:sz w:val="22"/>
                <w:szCs w:val="22"/>
              </w:rPr>
            </w:pPr>
          </w:p>
          <w:p w14:paraId="43BE008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B2618F9" w14:textId="77777777" w:rsidR="00C94685" w:rsidRPr="007F332E" w:rsidRDefault="00C94685" w:rsidP="00296BA6">
            <w:pPr>
              <w:pStyle w:val="Default"/>
              <w:jc w:val="right"/>
              <w:rPr>
                <w:rFonts w:ascii="Calibri" w:hAnsi="Calibri" w:cs="Calibri"/>
                <w:sz w:val="22"/>
                <w:szCs w:val="22"/>
              </w:rPr>
            </w:pPr>
          </w:p>
          <w:p w14:paraId="2F98E691" w14:textId="77777777" w:rsidR="00C94685" w:rsidRPr="007F332E" w:rsidRDefault="00C94685" w:rsidP="00296BA6">
            <w:pPr>
              <w:pStyle w:val="Default"/>
              <w:jc w:val="right"/>
              <w:rPr>
                <w:rFonts w:ascii="Calibri" w:hAnsi="Calibri" w:cs="Calibri"/>
                <w:sz w:val="22"/>
                <w:szCs w:val="22"/>
              </w:rPr>
            </w:pPr>
          </w:p>
          <w:p w14:paraId="17D227E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451EA50" w14:textId="77777777" w:rsidR="00C94685" w:rsidRPr="007F332E" w:rsidRDefault="00C94685" w:rsidP="00296BA6">
            <w:pPr>
              <w:pStyle w:val="Default"/>
              <w:jc w:val="right"/>
              <w:rPr>
                <w:rFonts w:ascii="Calibri" w:hAnsi="Calibri" w:cs="Calibri"/>
                <w:sz w:val="22"/>
                <w:szCs w:val="22"/>
              </w:rPr>
            </w:pPr>
          </w:p>
          <w:p w14:paraId="0596E2A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88196D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E850AE6" w14:textId="77777777" w:rsidR="00C94685" w:rsidRPr="007F332E" w:rsidRDefault="00C94685" w:rsidP="00296BA6">
            <w:pPr>
              <w:pStyle w:val="Default"/>
              <w:jc w:val="right"/>
              <w:rPr>
                <w:rFonts w:ascii="Calibri" w:hAnsi="Calibri" w:cs="Calibri"/>
                <w:sz w:val="22"/>
                <w:szCs w:val="22"/>
              </w:rPr>
            </w:pPr>
          </w:p>
          <w:p w14:paraId="0100145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B1A028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FE017F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303333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CD0CDC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173FEE0" w14:textId="77777777" w:rsidR="00C94685" w:rsidRPr="007F332E" w:rsidRDefault="00C94685" w:rsidP="00296BA6">
            <w:pPr>
              <w:pStyle w:val="Default"/>
              <w:jc w:val="right"/>
              <w:rPr>
                <w:rFonts w:ascii="Calibri" w:hAnsi="Calibri" w:cs="Calibri"/>
                <w:sz w:val="22"/>
                <w:szCs w:val="22"/>
              </w:rPr>
            </w:pPr>
          </w:p>
          <w:p w14:paraId="7A05A346" w14:textId="77777777" w:rsidR="00C94685" w:rsidRPr="007F332E" w:rsidRDefault="00C94685" w:rsidP="00296BA6">
            <w:pPr>
              <w:pStyle w:val="Default"/>
              <w:jc w:val="right"/>
              <w:rPr>
                <w:rFonts w:ascii="Calibri" w:hAnsi="Calibri" w:cs="Calibri"/>
                <w:sz w:val="22"/>
                <w:szCs w:val="22"/>
              </w:rPr>
            </w:pPr>
          </w:p>
          <w:p w14:paraId="4555B4B5" w14:textId="77777777" w:rsidR="00C94685" w:rsidRPr="007F332E" w:rsidRDefault="00C94685" w:rsidP="00296BA6">
            <w:pPr>
              <w:pStyle w:val="Default"/>
              <w:jc w:val="right"/>
              <w:rPr>
                <w:rFonts w:ascii="Calibri" w:hAnsi="Calibri" w:cs="Calibri"/>
                <w:sz w:val="22"/>
                <w:szCs w:val="22"/>
              </w:rPr>
            </w:pPr>
          </w:p>
          <w:p w14:paraId="04025C66" w14:textId="77777777" w:rsidR="00C94685" w:rsidRPr="007F332E" w:rsidRDefault="00C94685" w:rsidP="00296BA6">
            <w:pPr>
              <w:pStyle w:val="Default"/>
              <w:jc w:val="right"/>
              <w:rPr>
                <w:rFonts w:ascii="Calibri" w:hAnsi="Calibri" w:cs="Calibri"/>
                <w:sz w:val="22"/>
                <w:szCs w:val="22"/>
              </w:rPr>
            </w:pPr>
          </w:p>
          <w:p w14:paraId="699F63F5"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22CAA2F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2DACC53" w14:textId="77777777" w:rsidR="00C94685" w:rsidRPr="007F332E" w:rsidRDefault="00C94685" w:rsidP="00296BA6">
            <w:pPr>
              <w:pStyle w:val="Default"/>
              <w:jc w:val="right"/>
              <w:rPr>
                <w:rFonts w:ascii="Calibri" w:hAnsi="Calibri" w:cs="Calibri"/>
                <w:sz w:val="22"/>
                <w:szCs w:val="22"/>
              </w:rPr>
            </w:pPr>
          </w:p>
          <w:p w14:paraId="2EDD69E4" w14:textId="77777777" w:rsidR="00C94685" w:rsidRPr="007F332E" w:rsidRDefault="00C94685" w:rsidP="00296BA6">
            <w:pPr>
              <w:pStyle w:val="Default"/>
              <w:jc w:val="right"/>
              <w:rPr>
                <w:rFonts w:ascii="Calibri" w:hAnsi="Calibri" w:cs="Calibri"/>
                <w:sz w:val="22"/>
                <w:szCs w:val="22"/>
              </w:rPr>
            </w:pPr>
          </w:p>
          <w:p w14:paraId="7F340C3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AC5A99F" w14:textId="77777777" w:rsidR="00C94685" w:rsidRPr="007F332E" w:rsidRDefault="00C94685" w:rsidP="00296BA6">
            <w:pPr>
              <w:pStyle w:val="Default"/>
              <w:jc w:val="right"/>
              <w:rPr>
                <w:rFonts w:ascii="Calibri" w:hAnsi="Calibri" w:cs="Calibri"/>
                <w:sz w:val="22"/>
                <w:szCs w:val="22"/>
              </w:rPr>
            </w:pPr>
          </w:p>
          <w:p w14:paraId="5C08F42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E8C641F" w14:textId="77777777" w:rsidR="00C94685" w:rsidRPr="007F332E" w:rsidRDefault="00C94685" w:rsidP="00296BA6">
            <w:pPr>
              <w:pStyle w:val="Default"/>
              <w:jc w:val="right"/>
              <w:rPr>
                <w:rFonts w:ascii="Calibri" w:hAnsi="Calibri" w:cs="Calibri"/>
                <w:sz w:val="22"/>
                <w:szCs w:val="22"/>
              </w:rPr>
            </w:pPr>
          </w:p>
          <w:p w14:paraId="4AE9EA2E" w14:textId="77777777" w:rsidR="00C94685" w:rsidRPr="007F332E" w:rsidRDefault="00C94685" w:rsidP="00296BA6">
            <w:pPr>
              <w:pStyle w:val="Default"/>
              <w:jc w:val="right"/>
              <w:rPr>
                <w:rFonts w:ascii="Calibri" w:hAnsi="Calibri" w:cs="Calibri"/>
                <w:sz w:val="22"/>
                <w:szCs w:val="22"/>
              </w:rPr>
            </w:pPr>
          </w:p>
          <w:p w14:paraId="0AC9B64A" w14:textId="77777777" w:rsidR="00C94685" w:rsidRPr="007F332E" w:rsidRDefault="00C94685" w:rsidP="00296BA6">
            <w:pPr>
              <w:pStyle w:val="Default"/>
              <w:jc w:val="right"/>
              <w:rPr>
                <w:rFonts w:ascii="Calibri" w:hAnsi="Calibri" w:cs="Calibri"/>
                <w:sz w:val="22"/>
                <w:szCs w:val="22"/>
              </w:rPr>
            </w:pPr>
          </w:p>
          <w:p w14:paraId="7762E49C"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27E9299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6EC3A93" w14:textId="77777777" w:rsidR="00C94685" w:rsidRPr="007F332E" w:rsidRDefault="00C94685" w:rsidP="00296BA6">
            <w:pPr>
              <w:pStyle w:val="Default"/>
              <w:jc w:val="right"/>
              <w:rPr>
                <w:rFonts w:ascii="Calibri" w:hAnsi="Calibri" w:cs="Calibri"/>
                <w:sz w:val="22"/>
                <w:szCs w:val="22"/>
              </w:rPr>
            </w:pPr>
          </w:p>
          <w:p w14:paraId="1F8FFB4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1A6F55B" w14:textId="77777777" w:rsidR="00C94685" w:rsidRPr="007F332E" w:rsidRDefault="00C94685" w:rsidP="00296BA6">
            <w:pPr>
              <w:pStyle w:val="Default"/>
              <w:jc w:val="right"/>
              <w:rPr>
                <w:rFonts w:ascii="Calibri" w:hAnsi="Calibri" w:cs="Calibri"/>
                <w:sz w:val="22"/>
                <w:szCs w:val="22"/>
              </w:rPr>
            </w:pPr>
          </w:p>
          <w:p w14:paraId="2D1F90D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F04F182" w14:textId="77777777" w:rsidR="00C94685" w:rsidRPr="007F332E" w:rsidRDefault="00C94685" w:rsidP="00296BA6">
            <w:pPr>
              <w:pStyle w:val="Default"/>
              <w:jc w:val="right"/>
              <w:rPr>
                <w:rFonts w:ascii="Calibri" w:hAnsi="Calibri" w:cs="Calibri"/>
                <w:sz w:val="22"/>
                <w:szCs w:val="22"/>
              </w:rPr>
            </w:pPr>
          </w:p>
        </w:tc>
        <w:tc>
          <w:tcPr>
            <w:tcW w:w="3436" w:type="dxa"/>
            <w:vMerge w:val="restart"/>
            <w:tcBorders>
              <w:top w:val="nil"/>
              <w:right w:val="single" w:sz="6" w:space="0" w:color="000000"/>
            </w:tcBorders>
          </w:tcPr>
          <w:p w14:paraId="6BB1DACC" w14:textId="77777777" w:rsidR="00C94685" w:rsidRPr="007F332E" w:rsidRDefault="00C94685" w:rsidP="00296BA6">
            <w:pPr>
              <w:pStyle w:val="Default"/>
              <w:rPr>
                <w:rFonts w:ascii="Calibri" w:hAnsi="Calibri" w:cs="Calibri"/>
                <w:sz w:val="22"/>
                <w:szCs w:val="22"/>
              </w:rPr>
            </w:pPr>
          </w:p>
          <w:p w14:paraId="2123A465"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souvislé projevy ve standardním řečovém tempu,</w:t>
            </w:r>
          </w:p>
          <w:p w14:paraId="6F6679E6"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přečte s porozuměním, orientuje se v textu, umí nalézt hlavní myšlenky,</w:t>
            </w:r>
          </w:p>
          <w:p w14:paraId="495F6A22"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odhaduje význam neznámých výrazů podle kontextu a způsobu tvoření,</w:t>
            </w:r>
          </w:p>
          <w:p w14:paraId="6C7784A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ústní i písemná vyjádření situačně zaměřená,</w:t>
            </w:r>
          </w:p>
          <w:p w14:paraId="4029B105"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formuluje vlastní myšlenky,</w:t>
            </w:r>
          </w:p>
          <w:p w14:paraId="1A78F472"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vyjadřuje se téměř bezchybně v běžných předvídatelných situacích,</w:t>
            </w:r>
          </w:p>
          <w:p w14:paraId="2D4674E9"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překládá text a používá slovníky,</w:t>
            </w:r>
          </w:p>
          <w:p w14:paraId="02FFCAAB"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vede dialogy,</w:t>
            </w:r>
          </w:p>
          <w:p w14:paraId="2A0EA231"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získává i podává informace,</w:t>
            </w:r>
          </w:p>
          <w:p w14:paraId="0E7101C1"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zeptá se na cestu a cestu vysvětlí,</w:t>
            </w:r>
          </w:p>
          <w:p w14:paraId="205D0C5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jednoduchý přijímací pohovor při hledání pracovního místa.</w:t>
            </w:r>
          </w:p>
          <w:p w14:paraId="2CAEA35F" w14:textId="77777777" w:rsidR="00C94685" w:rsidRPr="007F332E" w:rsidRDefault="00C94685" w:rsidP="00296BA6">
            <w:pPr>
              <w:pStyle w:val="Default"/>
              <w:ind w:left="-20"/>
              <w:rPr>
                <w:rFonts w:ascii="Calibri" w:hAnsi="Calibri" w:cs="Calibri"/>
                <w:b/>
                <w:bCs/>
                <w:sz w:val="22"/>
                <w:szCs w:val="22"/>
              </w:rPr>
            </w:pPr>
          </w:p>
          <w:p w14:paraId="42BE3779" w14:textId="77777777" w:rsidR="00C94685" w:rsidRPr="007F332E" w:rsidRDefault="00C94685" w:rsidP="00296BA6">
            <w:pPr>
              <w:pStyle w:val="Default"/>
              <w:ind w:left="-20"/>
              <w:rPr>
                <w:rFonts w:ascii="Calibri" w:hAnsi="Calibri" w:cs="Calibri"/>
                <w:b/>
                <w:bCs/>
                <w:sz w:val="22"/>
                <w:szCs w:val="22"/>
              </w:rPr>
            </w:pPr>
            <w:r w:rsidRPr="007F332E">
              <w:rPr>
                <w:rFonts w:ascii="Calibri" w:hAnsi="Calibri" w:cs="Calibri"/>
                <w:b/>
                <w:bCs/>
                <w:sz w:val="22"/>
                <w:szCs w:val="22"/>
              </w:rPr>
              <w:t>Jazykové prostředky</w:t>
            </w:r>
          </w:p>
          <w:p w14:paraId="1662ED22" w14:textId="77777777" w:rsidR="00C94685" w:rsidRPr="007F332E" w:rsidRDefault="00C94685" w:rsidP="00296BA6">
            <w:pPr>
              <w:pStyle w:val="Default"/>
              <w:ind w:left="340"/>
              <w:rPr>
                <w:rFonts w:ascii="Calibri" w:hAnsi="Calibri" w:cs="Calibri"/>
                <w:sz w:val="22"/>
                <w:szCs w:val="22"/>
              </w:rPr>
            </w:pPr>
          </w:p>
          <w:p w14:paraId="6C2FF276"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používá dostatečnou slovní zásobu včetně frazeologie k daným tematickým okruhům,</w:t>
            </w:r>
          </w:p>
          <w:p w14:paraId="06759327"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 písemném projevu aplikuje základní pravopisné normy,</w:t>
            </w:r>
          </w:p>
          <w:p w14:paraId="679B036D"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sz w:val="22"/>
                <w:szCs w:val="22"/>
              </w:rPr>
              <w:t>napíše životopis, inzerát, jednoduchou žádost o místo.</w:t>
            </w:r>
          </w:p>
          <w:p w14:paraId="40DF58A5" w14:textId="77777777" w:rsidR="00C94685" w:rsidRPr="007F332E" w:rsidRDefault="00C94685" w:rsidP="00296BA6">
            <w:pPr>
              <w:pStyle w:val="Default"/>
              <w:ind w:left="340"/>
              <w:rPr>
                <w:rFonts w:ascii="Calibri" w:hAnsi="Calibri" w:cs="Calibri"/>
                <w:b/>
                <w:bCs/>
                <w:sz w:val="22"/>
                <w:szCs w:val="22"/>
              </w:rPr>
            </w:pPr>
          </w:p>
          <w:p w14:paraId="535888EF" w14:textId="77777777" w:rsidR="00C94685" w:rsidRPr="007F332E" w:rsidRDefault="00C94685" w:rsidP="00296BA6">
            <w:pPr>
              <w:pStyle w:val="Default"/>
              <w:ind w:left="-20"/>
              <w:rPr>
                <w:rFonts w:ascii="Calibri" w:hAnsi="Calibri" w:cs="Calibri"/>
                <w:b/>
                <w:bCs/>
                <w:sz w:val="22"/>
                <w:szCs w:val="22"/>
              </w:rPr>
            </w:pPr>
            <w:r w:rsidRPr="007F332E">
              <w:rPr>
                <w:rFonts w:ascii="Calibri" w:hAnsi="Calibri" w:cs="Calibri"/>
                <w:b/>
                <w:bCs/>
                <w:sz w:val="22"/>
                <w:szCs w:val="22"/>
              </w:rPr>
              <w:t>Země příslušné jazykové oblasti</w:t>
            </w:r>
          </w:p>
          <w:p w14:paraId="068A0E3F" w14:textId="77777777" w:rsidR="00C94685" w:rsidRPr="007F332E" w:rsidRDefault="00C94685" w:rsidP="00296BA6">
            <w:pPr>
              <w:pStyle w:val="Default"/>
              <w:rPr>
                <w:rFonts w:ascii="Calibri" w:hAnsi="Calibri" w:cs="Calibri"/>
                <w:b/>
                <w:bCs/>
                <w:sz w:val="22"/>
                <w:szCs w:val="22"/>
              </w:rPr>
            </w:pPr>
          </w:p>
          <w:p w14:paraId="79513D0F"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prezentuje faktické znalosti o reáliích dané jazykové oblasti</w:t>
            </w:r>
          </w:p>
          <w:p w14:paraId="3CA04ECD"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podá informace o turisticky atraktivních oblastech,</w:t>
            </w:r>
          </w:p>
          <w:p w14:paraId="6CFBED1B"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orientuje se v mapách hlavních měst německé jazykové oblasti.</w:t>
            </w:r>
          </w:p>
        </w:tc>
        <w:tc>
          <w:tcPr>
            <w:tcW w:w="491" w:type="dxa"/>
            <w:tcBorders>
              <w:top w:val="nil"/>
              <w:left w:val="single" w:sz="6" w:space="0" w:color="000000"/>
              <w:bottom w:val="single" w:sz="6" w:space="0" w:color="000000"/>
            </w:tcBorders>
          </w:tcPr>
          <w:p w14:paraId="17C40E7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76B7CD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1A111E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B37D369" w14:textId="77777777" w:rsidR="00C94685" w:rsidRPr="007F332E" w:rsidRDefault="00C94685" w:rsidP="00296BA6">
            <w:pPr>
              <w:pStyle w:val="Default"/>
              <w:jc w:val="right"/>
              <w:rPr>
                <w:rFonts w:ascii="Calibri" w:hAnsi="Calibri" w:cs="Calibri"/>
                <w:sz w:val="22"/>
                <w:szCs w:val="22"/>
              </w:rPr>
            </w:pPr>
          </w:p>
        </w:tc>
        <w:tc>
          <w:tcPr>
            <w:tcW w:w="3579" w:type="dxa"/>
            <w:tcBorders>
              <w:top w:val="nil"/>
              <w:bottom w:val="single" w:sz="6" w:space="0" w:color="000000"/>
              <w:right w:val="single" w:sz="6" w:space="0" w:color="000000"/>
            </w:tcBorders>
          </w:tcPr>
          <w:p w14:paraId="17B6217D" w14:textId="77777777" w:rsidR="00C94685" w:rsidRPr="007F332E" w:rsidRDefault="00C94685" w:rsidP="00296BA6">
            <w:pPr>
              <w:widowControl w:val="0"/>
              <w:autoSpaceDE w:val="0"/>
              <w:autoSpaceDN w:val="0"/>
              <w:adjustRightInd w:val="0"/>
              <w:ind w:left="34"/>
              <w:rPr>
                <w:rFonts w:ascii="Calibri" w:hAnsi="Calibri" w:cs="Calibri"/>
              </w:rPr>
            </w:pPr>
            <w:r w:rsidRPr="007F332E">
              <w:rPr>
                <w:rFonts w:ascii="Calibri" w:hAnsi="Calibri" w:cs="Calibri"/>
                <w:sz w:val="22"/>
                <w:szCs w:val="22"/>
              </w:rPr>
              <w:t>předpony odlučitelné a neodlučitelné</w:t>
            </w:r>
          </w:p>
          <w:p w14:paraId="412F70AE" w14:textId="77777777" w:rsidR="00C94685" w:rsidRPr="007F332E" w:rsidRDefault="00C94685" w:rsidP="00296BA6">
            <w:pPr>
              <w:widowControl w:val="0"/>
              <w:autoSpaceDE w:val="0"/>
              <w:autoSpaceDN w:val="0"/>
              <w:adjustRightInd w:val="0"/>
              <w:ind w:left="34"/>
              <w:rPr>
                <w:rFonts w:ascii="Calibri" w:hAnsi="Calibri" w:cs="Calibri"/>
              </w:rPr>
            </w:pPr>
            <w:r w:rsidRPr="007F332E">
              <w:rPr>
                <w:rFonts w:ascii="Calibri" w:hAnsi="Calibri" w:cs="Calibri"/>
                <w:sz w:val="22"/>
                <w:szCs w:val="22"/>
              </w:rPr>
              <w:t>zvratná slovesa</w:t>
            </w:r>
          </w:p>
          <w:p w14:paraId="5402ACDC"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časové údaje</w:t>
            </w:r>
          </w:p>
        </w:tc>
        <w:tc>
          <w:tcPr>
            <w:tcW w:w="1133" w:type="dxa"/>
            <w:vMerge w:val="restart"/>
            <w:tcBorders>
              <w:top w:val="nil"/>
              <w:left w:val="single" w:sz="6" w:space="0" w:color="000000"/>
              <w:right w:val="single" w:sz="4" w:space="0" w:color="auto"/>
            </w:tcBorders>
          </w:tcPr>
          <w:p w14:paraId="05AE521C" w14:textId="77777777" w:rsidR="00C94685" w:rsidRPr="007F332E" w:rsidRDefault="00C94685" w:rsidP="00296BA6">
            <w:pPr>
              <w:pStyle w:val="Default"/>
              <w:jc w:val="center"/>
              <w:rPr>
                <w:rFonts w:ascii="Calibri" w:hAnsi="Calibri" w:cs="Calibri"/>
                <w:sz w:val="22"/>
                <w:szCs w:val="22"/>
              </w:rPr>
            </w:pPr>
          </w:p>
        </w:tc>
      </w:tr>
      <w:tr w:rsidR="00C94685" w:rsidRPr="007F332E" w14:paraId="3948E8F1" w14:textId="77777777" w:rsidTr="00210D15">
        <w:trPr>
          <w:cantSplit/>
          <w:trHeight w:hRule="exact" w:val="310"/>
        </w:trPr>
        <w:tc>
          <w:tcPr>
            <w:tcW w:w="596" w:type="dxa"/>
            <w:vMerge/>
            <w:tcBorders>
              <w:left w:val="single" w:sz="4" w:space="0" w:color="auto"/>
            </w:tcBorders>
          </w:tcPr>
          <w:p w14:paraId="4A898FA3"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vAlign w:val="bottom"/>
          </w:tcPr>
          <w:p w14:paraId="1A58442C" w14:textId="77777777" w:rsidR="00C94685" w:rsidRPr="007F332E" w:rsidRDefault="00C94685" w:rsidP="00296BA6">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473C0B4C"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2.</w:t>
            </w:r>
          </w:p>
        </w:tc>
        <w:tc>
          <w:tcPr>
            <w:tcW w:w="3579" w:type="dxa"/>
            <w:tcBorders>
              <w:top w:val="single" w:sz="6" w:space="0" w:color="000000"/>
              <w:bottom w:val="nil"/>
              <w:right w:val="single" w:sz="6" w:space="0" w:color="000000"/>
            </w:tcBorders>
          </w:tcPr>
          <w:p w14:paraId="658A4F1B"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 xml:space="preserve">Cestování </w:t>
            </w:r>
          </w:p>
        </w:tc>
        <w:tc>
          <w:tcPr>
            <w:tcW w:w="1133" w:type="dxa"/>
            <w:vMerge/>
            <w:tcBorders>
              <w:left w:val="single" w:sz="6" w:space="0" w:color="000000"/>
              <w:right w:val="single" w:sz="4" w:space="0" w:color="auto"/>
            </w:tcBorders>
          </w:tcPr>
          <w:p w14:paraId="06099940" w14:textId="77777777" w:rsidR="00C94685" w:rsidRPr="007F332E" w:rsidRDefault="00C94685" w:rsidP="00296BA6">
            <w:pPr>
              <w:pStyle w:val="Default"/>
              <w:jc w:val="center"/>
              <w:rPr>
                <w:rFonts w:ascii="Calibri" w:hAnsi="Calibri" w:cs="Calibri"/>
                <w:sz w:val="22"/>
                <w:szCs w:val="22"/>
              </w:rPr>
            </w:pPr>
          </w:p>
        </w:tc>
      </w:tr>
      <w:tr w:rsidR="00C94685" w:rsidRPr="007F332E" w14:paraId="18F9D384" w14:textId="77777777" w:rsidTr="00210D15">
        <w:trPr>
          <w:cantSplit/>
          <w:trHeight w:val="1672"/>
        </w:trPr>
        <w:tc>
          <w:tcPr>
            <w:tcW w:w="596" w:type="dxa"/>
            <w:vMerge/>
            <w:tcBorders>
              <w:left w:val="single" w:sz="4" w:space="0" w:color="auto"/>
            </w:tcBorders>
          </w:tcPr>
          <w:p w14:paraId="3D1D4456" w14:textId="77777777" w:rsidR="00C94685" w:rsidRPr="007F332E" w:rsidRDefault="00C94685" w:rsidP="00296BA6">
            <w:pPr>
              <w:pStyle w:val="Default"/>
              <w:jc w:val="right"/>
              <w:rPr>
                <w:rFonts w:ascii="Calibri" w:hAnsi="Calibri" w:cs="Calibri"/>
                <w:sz w:val="22"/>
                <w:szCs w:val="22"/>
              </w:rPr>
            </w:pPr>
          </w:p>
        </w:tc>
        <w:tc>
          <w:tcPr>
            <w:tcW w:w="3436" w:type="dxa"/>
            <w:vMerge/>
            <w:tcBorders>
              <w:right w:val="single" w:sz="6" w:space="0" w:color="000000"/>
            </w:tcBorders>
          </w:tcPr>
          <w:p w14:paraId="26D36877"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4" w:space="0" w:color="auto"/>
            </w:tcBorders>
          </w:tcPr>
          <w:p w14:paraId="175B732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A5E45F0" w14:textId="77777777" w:rsidR="00C94685" w:rsidRPr="007F332E" w:rsidRDefault="00C94685" w:rsidP="00296BA6">
            <w:pPr>
              <w:pStyle w:val="Default"/>
              <w:jc w:val="right"/>
              <w:rPr>
                <w:rFonts w:ascii="Calibri" w:hAnsi="Calibri" w:cs="Calibri"/>
                <w:sz w:val="22"/>
                <w:szCs w:val="22"/>
              </w:rPr>
            </w:pPr>
          </w:p>
          <w:p w14:paraId="7DADD1B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052546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17D033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3F0D188" w14:textId="77777777" w:rsidR="00C94685" w:rsidRPr="007F332E" w:rsidRDefault="00C94685" w:rsidP="00296BA6">
            <w:pPr>
              <w:pStyle w:val="Default"/>
              <w:rPr>
                <w:rFonts w:ascii="Calibri" w:hAnsi="Calibri" w:cs="Calibri"/>
                <w:sz w:val="22"/>
                <w:szCs w:val="22"/>
              </w:rPr>
            </w:pPr>
          </w:p>
        </w:tc>
        <w:tc>
          <w:tcPr>
            <w:tcW w:w="3579" w:type="dxa"/>
            <w:tcBorders>
              <w:top w:val="nil"/>
              <w:bottom w:val="single" w:sz="4" w:space="0" w:color="auto"/>
              <w:right w:val="single" w:sz="6" w:space="0" w:color="000000"/>
            </w:tcBorders>
          </w:tcPr>
          <w:p w14:paraId="78A340F8" w14:textId="77777777" w:rsidR="00C94685" w:rsidRPr="007F332E" w:rsidRDefault="00C94685" w:rsidP="00296BA6">
            <w:pPr>
              <w:widowControl w:val="0"/>
              <w:autoSpaceDE w:val="0"/>
              <w:autoSpaceDN w:val="0"/>
              <w:adjustRightInd w:val="0"/>
              <w:ind w:left="34"/>
              <w:rPr>
                <w:rFonts w:ascii="Calibri" w:hAnsi="Calibri" w:cs="Calibri"/>
              </w:rPr>
            </w:pPr>
            <w:r w:rsidRPr="007F332E">
              <w:rPr>
                <w:rFonts w:ascii="Calibri" w:hAnsi="Calibri" w:cs="Calibri"/>
                <w:sz w:val="22"/>
                <w:szCs w:val="22"/>
              </w:rPr>
              <w:t>stupňování přídavných jmen a příslovcí</w:t>
            </w:r>
          </w:p>
          <w:p w14:paraId="2A005FF5" w14:textId="77777777" w:rsidR="00C94685" w:rsidRPr="007F332E" w:rsidRDefault="00C94685" w:rsidP="00296BA6">
            <w:pPr>
              <w:widowControl w:val="0"/>
              <w:autoSpaceDE w:val="0"/>
              <w:autoSpaceDN w:val="0"/>
              <w:adjustRightInd w:val="0"/>
              <w:ind w:left="34"/>
              <w:rPr>
                <w:rFonts w:ascii="Calibri" w:hAnsi="Calibri" w:cs="Calibri"/>
              </w:rPr>
            </w:pPr>
            <w:r w:rsidRPr="007F332E">
              <w:rPr>
                <w:rFonts w:ascii="Calibri" w:hAnsi="Calibri" w:cs="Calibri"/>
                <w:sz w:val="22"/>
                <w:szCs w:val="22"/>
              </w:rPr>
              <w:t>zeměpisné názvy</w:t>
            </w:r>
          </w:p>
          <w:p w14:paraId="6B6E0933" w14:textId="77777777" w:rsidR="00C94685" w:rsidRPr="007F332E" w:rsidRDefault="00C94685" w:rsidP="00296BA6">
            <w:pPr>
              <w:widowControl w:val="0"/>
              <w:autoSpaceDE w:val="0"/>
              <w:autoSpaceDN w:val="0"/>
              <w:adjustRightInd w:val="0"/>
              <w:ind w:left="34"/>
              <w:rPr>
                <w:rFonts w:ascii="Calibri" w:hAnsi="Calibri" w:cs="Calibri"/>
              </w:rPr>
            </w:pPr>
            <w:r w:rsidRPr="007F332E">
              <w:rPr>
                <w:rFonts w:ascii="Calibri" w:hAnsi="Calibri" w:cs="Calibri"/>
                <w:sz w:val="22"/>
                <w:szCs w:val="22"/>
              </w:rPr>
              <w:t>spojky souřadicí</w:t>
            </w:r>
          </w:p>
          <w:p w14:paraId="7763E980" w14:textId="77777777" w:rsidR="00C94685" w:rsidRPr="007F332E" w:rsidRDefault="00C94685" w:rsidP="00296BA6">
            <w:pPr>
              <w:widowControl w:val="0"/>
              <w:autoSpaceDE w:val="0"/>
              <w:autoSpaceDN w:val="0"/>
              <w:adjustRightInd w:val="0"/>
              <w:ind w:left="34"/>
              <w:rPr>
                <w:rFonts w:ascii="Calibri" w:hAnsi="Calibri" w:cs="Calibri"/>
              </w:rPr>
            </w:pPr>
            <w:r w:rsidRPr="007F332E">
              <w:rPr>
                <w:rFonts w:ascii="Calibri" w:hAnsi="Calibri" w:cs="Calibri"/>
                <w:sz w:val="22"/>
                <w:szCs w:val="22"/>
              </w:rPr>
              <w:t>Vídeň</w:t>
            </w:r>
          </w:p>
          <w:p w14:paraId="4F01DCFE" w14:textId="77777777" w:rsidR="00C94685" w:rsidRPr="007F332E" w:rsidRDefault="00C94685" w:rsidP="00296BA6">
            <w:pPr>
              <w:pStyle w:val="Default"/>
              <w:rPr>
                <w:rFonts w:ascii="Calibri" w:hAnsi="Calibri" w:cs="Calibri"/>
                <w:sz w:val="22"/>
                <w:szCs w:val="22"/>
              </w:rPr>
            </w:pPr>
          </w:p>
        </w:tc>
        <w:tc>
          <w:tcPr>
            <w:tcW w:w="1133" w:type="dxa"/>
            <w:vMerge/>
            <w:tcBorders>
              <w:left w:val="single" w:sz="6" w:space="0" w:color="000000"/>
              <w:right w:val="single" w:sz="4" w:space="0" w:color="auto"/>
            </w:tcBorders>
          </w:tcPr>
          <w:p w14:paraId="1587E21B" w14:textId="77777777" w:rsidR="00C94685" w:rsidRPr="007F332E" w:rsidRDefault="00C94685" w:rsidP="00296BA6">
            <w:pPr>
              <w:pStyle w:val="Default"/>
              <w:jc w:val="center"/>
              <w:rPr>
                <w:rFonts w:ascii="Calibri" w:hAnsi="Calibri" w:cs="Calibri"/>
                <w:sz w:val="22"/>
                <w:szCs w:val="22"/>
              </w:rPr>
            </w:pPr>
          </w:p>
        </w:tc>
      </w:tr>
      <w:tr w:rsidR="00C94685" w:rsidRPr="007F332E" w14:paraId="2673C47C" w14:textId="77777777" w:rsidTr="00210D15">
        <w:trPr>
          <w:cantSplit/>
          <w:trHeight w:hRule="exact" w:val="340"/>
        </w:trPr>
        <w:tc>
          <w:tcPr>
            <w:tcW w:w="596" w:type="dxa"/>
            <w:vMerge/>
            <w:tcBorders>
              <w:left w:val="single" w:sz="4" w:space="0" w:color="auto"/>
              <w:bottom w:val="nil"/>
            </w:tcBorders>
            <w:vAlign w:val="center"/>
          </w:tcPr>
          <w:p w14:paraId="43344126" w14:textId="77777777" w:rsidR="00C94685" w:rsidRPr="007F332E" w:rsidRDefault="00C94685" w:rsidP="00296BA6">
            <w:pPr>
              <w:pStyle w:val="Default"/>
              <w:jc w:val="right"/>
              <w:rPr>
                <w:rFonts w:ascii="Calibri" w:hAnsi="Calibri" w:cs="Calibri"/>
                <w:b/>
                <w:bCs/>
                <w:sz w:val="22"/>
                <w:szCs w:val="22"/>
              </w:rPr>
            </w:pPr>
          </w:p>
        </w:tc>
        <w:tc>
          <w:tcPr>
            <w:tcW w:w="3436" w:type="dxa"/>
            <w:vMerge/>
            <w:tcBorders>
              <w:bottom w:val="nil"/>
              <w:right w:val="single" w:sz="4" w:space="0" w:color="auto"/>
            </w:tcBorders>
          </w:tcPr>
          <w:p w14:paraId="46B4329C"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0A06626B"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3.</w:t>
            </w:r>
          </w:p>
        </w:tc>
        <w:tc>
          <w:tcPr>
            <w:tcW w:w="3579" w:type="dxa"/>
            <w:tcBorders>
              <w:top w:val="single" w:sz="4" w:space="0" w:color="auto"/>
              <w:left w:val="nil"/>
              <w:bottom w:val="nil"/>
              <w:right w:val="single" w:sz="6" w:space="0" w:color="000000"/>
            </w:tcBorders>
          </w:tcPr>
          <w:p w14:paraId="31FA4AE2"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Životopis, plány do budoucna</w:t>
            </w:r>
          </w:p>
        </w:tc>
        <w:tc>
          <w:tcPr>
            <w:tcW w:w="1133" w:type="dxa"/>
            <w:vMerge/>
            <w:tcBorders>
              <w:left w:val="single" w:sz="6" w:space="0" w:color="000000"/>
              <w:right w:val="single" w:sz="4" w:space="0" w:color="auto"/>
            </w:tcBorders>
            <w:vAlign w:val="center"/>
          </w:tcPr>
          <w:p w14:paraId="6A1799CA" w14:textId="77777777" w:rsidR="00C94685" w:rsidRPr="007F332E" w:rsidRDefault="00C94685" w:rsidP="00296BA6">
            <w:pPr>
              <w:pStyle w:val="Default"/>
              <w:jc w:val="center"/>
              <w:rPr>
                <w:rFonts w:ascii="Calibri" w:hAnsi="Calibri" w:cs="Calibri"/>
                <w:sz w:val="22"/>
                <w:szCs w:val="22"/>
              </w:rPr>
            </w:pPr>
          </w:p>
        </w:tc>
      </w:tr>
      <w:tr w:rsidR="00C94685" w:rsidRPr="007F332E" w14:paraId="6CEA0575" w14:textId="77777777" w:rsidTr="00210D15">
        <w:trPr>
          <w:cantSplit/>
          <w:trHeight w:hRule="exact" w:val="1089"/>
        </w:trPr>
        <w:tc>
          <w:tcPr>
            <w:tcW w:w="596" w:type="dxa"/>
            <w:vMerge/>
            <w:tcBorders>
              <w:top w:val="nil"/>
              <w:left w:val="single" w:sz="4" w:space="0" w:color="auto"/>
            </w:tcBorders>
            <w:vAlign w:val="center"/>
          </w:tcPr>
          <w:p w14:paraId="42458451"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right w:val="single" w:sz="4" w:space="0" w:color="auto"/>
            </w:tcBorders>
          </w:tcPr>
          <w:p w14:paraId="7FF1E4E6"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7DE744B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C43EF6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543406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00B1D17"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0567DB7E" w14:textId="77777777" w:rsidR="00C94685" w:rsidRPr="007F332E" w:rsidRDefault="00C94685" w:rsidP="00296BA6">
            <w:pPr>
              <w:autoSpaceDE w:val="0"/>
              <w:autoSpaceDN w:val="0"/>
              <w:adjustRightInd w:val="0"/>
              <w:ind w:left="34"/>
              <w:rPr>
                <w:rFonts w:ascii="Calibri" w:hAnsi="Calibri" w:cs="Calibri"/>
              </w:rPr>
            </w:pPr>
            <w:r w:rsidRPr="007F332E">
              <w:rPr>
                <w:rFonts w:ascii="Calibri" w:hAnsi="Calibri" w:cs="Calibri"/>
                <w:sz w:val="22"/>
                <w:szCs w:val="22"/>
              </w:rPr>
              <w:t>minulý čas (préteritum)</w:t>
            </w:r>
          </w:p>
          <w:p w14:paraId="7C5C25F8" w14:textId="77777777" w:rsidR="00C94685" w:rsidRPr="007F332E" w:rsidRDefault="00C94685" w:rsidP="00296BA6">
            <w:pPr>
              <w:autoSpaceDE w:val="0"/>
              <w:autoSpaceDN w:val="0"/>
              <w:adjustRightInd w:val="0"/>
              <w:ind w:left="34"/>
              <w:rPr>
                <w:rFonts w:ascii="Calibri" w:hAnsi="Calibri" w:cs="Calibri"/>
              </w:rPr>
            </w:pPr>
            <w:r w:rsidRPr="007F332E">
              <w:rPr>
                <w:rFonts w:ascii="Calibri" w:hAnsi="Calibri" w:cs="Calibri"/>
                <w:sz w:val="22"/>
                <w:szCs w:val="22"/>
              </w:rPr>
              <w:t xml:space="preserve">sloveso </w:t>
            </w:r>
            <w:r w:rsidRPr="007F332E">
              <w:rPr>
                <w:rFonts w:ascii="Calibri" w:hAnsi="Calibri" w:cs="Calibri"/>
                <w:i/>
                <w:iCs/>
                <w:sz w:val="22"/>
                <w:szCs w:val="22"/>
              </w:rPr>
              <w:t>werden</w:t>
            </w:r>
          </w:p>
          <w:p w14:paraId="762999F2" w14:textId="77777777" w:rsidR="00C94685" w:rsidRPr="007F332E" w:rsidRDefault="00C94685" w:rsidP="00296BA6">
            <w:pPr>
              <w:widowControl w:val="0"/>
              <w:autoSpaceDE w:val="0"/>
              <w:autoSpaceDN w:val="0"/>
              <w:adjustRightInd w:val="0"/>
              <w:spacing w:line="253" w:lineRule="exact"/>
              <w:rPr>
                <w:rFonts w:ascii="Calibri" w:hAnsi="Calibri" w:cs="Calibri"/>
              </w:rPr>
            </w:pPr>
            <w:r w:rsidRPr="007F332E">
              <w:rPr>
                <w:rFonts w:ascii="Calibri" w:hAnsi="Calibri" w:cs="Calibri"/>
                <w:sz w:val="22"/>
                <w:szCs w:val="22"/>
              </w:rPr>
              <w:t>zájmena někdo, nikdo</w:t>
            </w:r>
          </w:p>
        </w:tc>
        <w:tc>
          <w:tcPr>
            <w:tcW w:w="1133" w:type="dxa"/>
            <w:vMerge/>
            <w:tcBorders>
              <w:left w:val="single" w:sz="6" w:space="0" w:color="000000"/>
              <w:right w:val="single" w:sz="4" w:space="0" w:color="auto"/>
            </w:tcBorders>
            <w:vAlign w:val="center"/>
          </w:tcPr>
          <w:p w14:paraId="3503C6AF" w14:textId="77777777" w:rsidR="00C94685" w:rsidRPr="007F332E" w:rsidRDefault="00C94685" w:rsidP="00296BA6">
            <w:pPr>
              <w:pStyle w:val="Default"/>
              <w:jc w:val="center"/>
              <w:rPr>
                <w:rFonts w:ascii="Calibri" w:hAnsi="Calibri" w:cs="Calibri"/>
                <w:sz w:val="22"/>
                <w:szCs w:val="22"/>
              </w:rPr>
            </w:pPr>
          </w:p>
        </w:tc>
      </w:tr>
      <w:tr w:rsidR="00C94685" w:rsidRPr="007F332E" w14:paraId="76D2A7B7" w14:textId="77777777" w:rsidTr="00210D15">
        <w:trPr>
          <w:cantSplit/>
          <w:trHeight w:hRule="exact" w:val="340"/>
        </w:trPr>
        <w:tc>
          <w:tcPr>
            <w:tcW w:w="596" w:type="dxa"/>
            <w:vMerge/>
            <w:tcBorders>
              <w:left w:val="single" w:sz="4" w:space="0" w:color="auto"/>
              <w:bottom w:val="nil"/>
            </w:tcBorders>
            <w:vAlign w:val="center"/>
          </w:tcPr>
          <w:p w14:paraId="68E04A32" w14:textId="77777777" w:rsidR="00C94685" w:rsidRPr="007F332E" w:rsidRDefault="00C94685" w:rsidP="00296BA6">
            <w:pPr>
              <w:pStyle w:val="Default"/>
              <w:jc w:val="right"/>
              <w:rPr>
                <w:rFonts w:ascii="Calibri" w:hAnsi="Calibri" w:cs="Calibri"/>
                <w:b/>
                <w:bCs/>
                <w:sz w:val="22"/>
                <w:szCs w:val="22"/>
              </w:rPr>
            </w:pPr>
          </w:p>
        </w:tc>
        <w:tc>
          <w:tcPr>
            <w:tcW w:w="3436" w:type="dxa"/>
            <w:vMerge/>
            <w:tcBorders>
              <w:bottom w:val="nil"/>
              <w:right w:val="single" w:sz="4" w:space="0" w:color="auto"/>
            </w:tcBorders>
          </w:tcPr>
          <w:p w14:paraId="7F8B4131"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1C50FD9F"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4.</w:t>
            </w:r>
          </w:p>
        </w:tc>
        <w:tc>
          <w:tcPr>
            <w:tcW w:w="3579" w:type="dxa"/>
            <w:tcBorders>
              <w:top w:val="single" w:sz="4" w:space="0" w:color="auto"/>
              <w:left w:val="nil"/>
              <w:bottom w:val="nil"/>
              <w:right w:val="single" w:sz="6" w:space="0" w:color="000000"/>
            </w:tcBorders>
          </w:tcPr>
          <w:p w14:paraId="6A1E8A4F"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Lidé a jejich koníčky</w:t>
            </w:r>
          </w:p>
        </w:tc>
        <w:tc>
          <w:tcPr>
            <w:tcW w:w="1133" w:type="dxa"/>
            <w:vMerge/>
            <w:tcBorders>
              <w:left w:val="single" w:sz="6" w:space="0" w:color="000000"/>
              <w:right w:val="single" w:sz="4" w:space="0" w:color="auto"/>
            </w:tcBorders>
            <w:vAlign w:val="center"/>
          </w:tcPr>
          <w:p w14:paraId="30ACF8D4" w14:textId="77777777" w:rsidR="00C94685" w:rsidRPr="007F332E" w:rsidRDefault="00C94685" w:rsidP="00296BA6">
            <w:pPr>
              <w:pStyle w:val="Default"/>
              <w:jc w:val="center"/>
              <w:rPr>
                <w:rFonts w:ascii="Calibri" w:hAnsi="Calibri" w:cs="Calibri"/>
                <w:sz w:val="22"/>
                <w:szCs w:val="22"/>
              </w:rPr>
            </w:pPr>
          </w:p>
        </w:tc>
      </w:tr>
      <w:tr w:rsidR="00C94685" w:rsidRPr="007F332E" w14:paraId="66591D30" w14:textId="77777777" w:rsidTr="00210D15">
        <w:trPr>
          <w:cantSplit/>
          <w:trHeight w:hRule="exact" w:val="1067"/>
        </w:trPr>
        <w:tc>
          <w:tcPr>
            <w:tcW w:w="596" w:type="dxa"/>
            <w:vMerge/>
            <w:tcBorders>
              <w:top w:val="nil"/>
              <w:left w:val="single" w:sz="4" w:space="0" w:color="auto"/>
            </w:tcBorders>
            <w:vAlign w:val="center"/>
          </w:tcPr>
          <w:p w14:paraId="0A791B5C"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right w:val="single" w:sz="4" w:space="0" w:color="auto"/>
            </w:tcBorders>
          </w:tcPr>
          <w:p w14:paraId="631B3FE8"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276F9CE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FE3C3F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FE146A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060346E"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65C84FE7" w14:textId="77777777" w:rsidR="00C94685" w:rsidRPr="007F332E" w:rsidRDefault="00C94685" w:rsidP="00296BA6">
            <w:pPr>
              <w:widowControl w:val="0"/>
              <w:autoSpaceDE w:val="0"/>
              <w:autoSpaceDN w:val="0"/>
              <w:adjustRightInd w:val="0"/>
              <w:rPr>
                <w:rFonts w:ascii="Calibri" w:hAnsi="Calibri" w:cs="Calibri"/>
              </w:rPr>
            </w:pPr>
            <w:r w:rsidRPr="007F332E">
              <w:rPr>
                <w:rFonts w:ascii="Calibri" w:hAnsi="Calibri" w:cs="Calibri"/>
                <w:sz w:val="22"/>
                <w:szCs w:val="22"/>
              </w:rPr>
              <w:t>minulý čas (perfektum)</w:t>
            </w:r>
          </w:p>
          <w:p w14:paraId="50AE38FE" w14:textId="77777777" w:rsidR="00C94685" w:rsidRPr="007F332E" w:rsidRDefault="00C94685" w:rsidP="00296BA6">
            <w:pPr>
              <w:widowControl w:val="0"/>
              <w:autoSpaceDE w:val="0"/>
              <w:autoSpaceDN w:val="0"/>
              <w:adjustRightInd w:val="0"/>
              <w:rPr>
                <w:rFonts w:ascii="Calibri" w:hAnsi="Calibri" w:cs="Calibri"/>
                <w:i/>
                <w:iCs/>
              </w:rPr>
            </w:pPr>
            <w:r w:rsidRPr="007F332E">
              <w:rPr>
                <w:rFonts w:ascii="Calibri" w:hAnsi="Calibri" w:cs="Calibri"/>
                <w:sz w:val="22"/>
                <w:szCs w:val="22"/>
              </w:rPr>
              <w:t xml:space="preserve">podmět </w:t>
            </w:r>
            <w:r w:rsidRPr="007F332E">
              <w:rPr>
                <w:rFonts w:ascii="Calibri" w:hAnsi="Calibri" w:cs="Calibri"/>
                <w:i/>
                <w:iCs/>
                <w:sz w:val="22"/>
                <w:szCs w:val="22"/>
              </w:rPr>
              <w:t>man</w:t>
            </w:r>
          </w:p>
          <w:p w14:paraId="46CD4D94" w14:textId="77777777" w:rsidR="00C94685" w:rsidRPr="007F332E" w:rsidRDefault="00C94685" w:rsidP="00296BA6">
            <w:pPr>
              <w:widowControl w:val="0"/>
              <w:autoSpaceDE w:val="0"/>
              <w:autoSpaceDN w:val="0"/>
              <w:adjustRightInd w:val="0"/>
              <w:rPr>
                <w:rFonts w:ascii="Calibri" w:hAnsi="Calibri" w:cs="Calibri"/>
              </w:rPr>
            </w:pPr>
            <w:r w:rsidRPr="007F332E">
              <w:rPr>
                <w:rFonts w:ascii="Calibri" w:hAnsi="Calibri" w:cs="Calibri"/>
                <w:sz w:val="22"/>
                <w:szCs w:val="22"/>
              </w:rPr>
              <w:t>zájmeno sám</w:t>
            </w:r>
          </w:p>
          <w:p w14:paraId="4D25F06B" w14:textId="77777777" w:rsidR="00C94685" w:rsidRPr="007F332E" w:rsidRDefault="00C94685" w:rsidP="00296BA6">
            <w:pPr>
              <w:widowControl w:val="0"/>
              <w:autoSpaceDE w:val="0"/>
              <w:autoSpaceDN w:val="0"/>
              <w:adjustRightInd w:val="0"/>
              <w:spacing w:line="240" w:lineRule="exact"/>
              <w:rPr>
                <w:rFonts w:ascii="Calibri" w:hAnsi="Calibri" w:cs="Calibri"/>
              </w:rPr>
            </w:pPr>
          </w:p>
        </w:tc>
        <w:tc>
          <w:tcPr>
            <w:tcW w:w="1133" w:type="dxa"/>
            <w:vMerge/>
            <w:tcBorders>
              <w:left w:val="single" w:sz="6" w:space="0" w:color="000000"/>
              <w:right w:val="single" w:sz="4" w:space="0" w:color="auto"/>
            </w:tcBorders>
            <w:vAlign w:val="center"/>
          </w:tcPr>
          <w:p w14:paraId="438527EA" w14:textId="77777777" w:rsidR="00C94685" w:rsidRPr="007F332E" w:rsidRDefault="00C94685" w:rsidP="00296BA6">
            <w:pPr>
              <w:pStyle w:val="Default"/>
              <w:jc w:val="center"/>
              <w:rPr>
                <w:rFonts w:ascii="Calibri" w:hAnsi="Calibri" w:cs="Calibri"/>
                <w:sz w:val="22"/>
                <w:szCs w:val="22"/>
              </w:rPr>
            </w:pPr>
          </w:p>
        </w:tc>
      </w:tr>
      <w:tr w:rsidR="00C94685" w:rsidRPr="007F332E" w14:paraId="6FF50992" w14:textId="77777777" w:rsidTr="00210D15">
        <w:trPr>
          <w:cantSplit/>
          <w:trHeight w:hRule="exact" w:val="340"/>
        </w:trPr>
        <w:tc>
          <w:tcPr>
            <w:tcW w:w="596" w:type="dxa"/>
            <w:vMerge/>
            <w:tcBorders>
              <w:left w:val="single" w:sz="4" w:space="0" w:color="auto"/>
              <w:bottom w:val="nil"/>
            </w:tcBorders>
            <w:vAlign w:val="center"/>
          </w:tcPr>
          <w:p w14:paraId="03C1AAD5" w14:textId="77777777" w:rsidR="00C94685" w:rsidRPr="007F332E" w:rsidRDefault="00C94685" w:rsidP="00296BA6">
            <w:pPr>
              <w:pStyle w:val="Default"/>
              <w:jc w:val="right"/>
              <w:rPr>
                <w:rFonts w:ascii="Calibri" w:hAnsi="Calibri" w:cs="Calibri"/>
                <w:b/>
                <w:bCs/>
                <w:sz w:val="22"/>
                <w:szCs w:val="22"/>
              </w:rPr>
            </w:pPr>
          </w:p>
        </w:tc>
        <w:tc>
          <w:tcPr>
            <w:tcW w:w="3436" w:type="dxa"/>
            <w:vMerge/>
            <w:tcBorders>
              <w:bottom w:val="nil"/>
              <w:right w:val="single" w:sz="4" w:space="0" w:color="auto"/>
            </w:tcBorders>
          </w:tcPr>
          <w:p w14:paraId="37C3728A"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600DE4B5"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5.</w:t>
            </w:r>
          </w:p>
        </w:tc>
        <w:tc>
          <w:tcPr>
            <w:tcW w:w="3579" w:type="dxa"/>
            <w:tcBorders>
              <w:top w:val="single" w:sz="4" w:space="0" w:color="auto"/>
              <w:left w:val="nil"/>
              <w:bottom w:val="nil"/>
              <w:right w:val="single" w:sz="6" w:space="0" w:color="000000"/>
            </w:tcBorders>
          </w:tcPr>
          <w:p w14:paraId="100BE606"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Zdraví, nemoci</w:t>
            </w:r>
          </w:p>
        </w:tc>
        <w:tc>
          <w:tcPr>
            <w:tcW w:w="1133" w:type="dxa"/>
            <w:vMerge/>
            <w:tcBorders>
              <w:left w:val="single" w:sz="6" w:space="0" w:color="000000"/>
              <w:right w:val="single" w:sz="4" w:space="0" w:color="auto"/>
            </w:tcBorders>
            <w:vAlign w:val="center"/>
          </w:tcPr>
          <w:p w14:paraId="338427BB" w14:textId="77777777" w:rsidR="00C94685" w:rsidRPr="007F332E" w:rsidRDefault="00C94685" w:rsidP="00296BA6">
            <w:pPr>
              <w:pStyle w:val="Default"/>
              <w:jc w:val="center"/>
              <w:rPr>
                <w:rFonts w:ascii="Calibri" w:hAnsi="Calibri" w:cs="Calibri"/>
                <w:sz w:val="22"/>
                <w:szCs w:val="22"/>
              </w:rPr>
            </w:pPr>
          </w:p>
        </w:tc>
      </w:tr>
      <w:tr w:rsidR="00C94685" w:rsidRPr="007F332E" w14:paraId="66F14833" w14:textId="77777777" w:rsidTr="00210D15">
        <w:trPr>
          <w:cantSplit/>
          <w:trHeight w:hRule="exact" w:val="1127"/>
        </w:trPr>
        <w:tc>
          <w:tcPr>
            <w:tcW w:w="596" w:type="dxa"/>
            <w:vMerge/>
            <w:tcBorders>
              <w:top w:val="nil"/>
              <w:left w:val="single" w:sz="4" w:space="0" w:color="auto"/>
            </w:tcBorders>
            <w:vAlign w:val="center"/>
          </w:tcPr>
          <w:p w14:paraId="267D21AC"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right w:val="single" w:sz="4" w:space="0" w:color="auto"/>
            </w:tcBorders>
          </w:tcPr>
          <w:p w14:paraId="2981923C"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6AD3DDF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CF7223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FE8C84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05881B7" w14:textId="77777777" w:rsidR="00C94685" w:rsidRPr="007F332E" w:rsidRDefault="00C94685" w:rsidP="00296BA6">
            <w:pPr>
              <w:pStyle w:val="Defaul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0E754A96"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budoucí čas</w:t>
            </w:r>
          </w:p>
          <w:p w14:paraId="44BB0EC5"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slovosled ve větě vedlejší</w:t>
            </w:r>
          </w:p>
          <w:p w14:paraId="573270D5" w14:textId="77777777" w:rsidR="00C94685" w:rsidRPr="007F332E" w:rsidRDefault="00C94685" w:rsidP="00296BA6">
            <w:pPr>
              <w:widowControl w:val="0"/>
              <w:tabs>
                <w:tab w:val="left" w:pos="480"/>
              </w:tabs>
              <w:autoSpaceDE w:val="0"/>
              <w:autoSpaceDN w:val="0"/>
              <w:adjustRightInd w:val="0"/>
              <w:rPr>
                <w:rFonts w:ascii="Calibri" w:hAnsi="Calibri" w:cs="Calibri"/>
                <w:i/>
                <w:iCs/>
                <w:color w:val="000000"/>
              </w:rPr>
            </w:pPr>
            <w:r w:rsidRPr="007F332E">
              <w:rPr>
                <w:rFonts w:ascii="Calibri" w:hAnsi="Calibri" w:cs="Calibri"/>
                <w:sz w:val="22"/>
                <w:szCs w:val="22"/>
              </w:rPr>
              <w:t>perfektum modálních sloves</w:t>
            </w:r>
          </w:p>
        </w:tc>
        <w:tc>
          <w:tcPr>
            <w:tcW w:w="1133" w:type="dxa"/>
            <w:vMerge/>
            <w:tcBorders>
              <w:left w:val="single" w:sz="6" w:space="0" w:color="000000"/>
              <w:right w:val="single" w:sz="4" w:space="0" w:color="auto"/>
            </w:tcBorders>
            <w:vAlign w:val="center"/>
          </w:tcPr>
          <w:p w14:paraId="451F9058" w14:textId="77777777" w:rsidR="00C94685" w:rsidRPr="007F332E" w:rsidRDefault="00C94685" w:rsidP="00296BA6">
            <w:pPr>
              <w:pStyle w:val="Default"/>
              <w:jc w:val="center"/>
              <w:rPr>
                <w:rFonts w:ascii="Calibri" w:hAnsi="Calibri" w:cs="Calibri"/>
                <w:sz w:val="22"/>
                <w:szCs w:val="22"/>
              </w:rPr>
            </w:pPr>
          </w:p>
        </w:tc>
      </w:tr>
      <w:tr w:rsidR="00C94685" w:rsidRPr="007F332E" w14:paraId="72DB9929" w14:textId="77777777" w:rsidTr="00210D15">
        <w:trPr>
          <w:cantSplit/>
          <w:trHeight w:hRule="exact" w:val="572"/>
        </w:trPr>
        <w:tc>
          <w:tcPr>
            <w:tcW w:w="596" w:type="dxa"/>
            <w:vMerge/>
            <w:tcBorders>
              <w:left w:val="single" w:sz="4" w:space="0" w:color="auto"/>
              <w:bottom w:val="nil"/>
            </w:tcBorders>
            <w:vAlign w:val="center"/>
          </w:tcPr>
          <w:p w14:paraId="516BAA43" w14:textId="77777777" w:rsidR="00C94685" w:rsidRPr="007F332E" w:rsidRDefault="00C94685" w:rsidP="00296BA6">
            <w:pPr>
              <w:pStyle w:val="Default"/>
              <w:jc w:val="right"/>
              <w:rPr>
                <w:rFonts w:ascii="Calibri" w:hAnsi="Calibri" w:cs="Calibri"/>
                <w:b/>
                <w:bCs/>
                <w:sz w:val="22"/>
                <w:szCs w:val="22"/>
              </w:rPr>
            </w:pPr>
          </w:p>
        </w:tc>
        <w:tc>
          <w:tcPr>
            <w:tcW w:w="3436" w:type="dxa"/>
            <w:vMerge/>
            <w:tcBorders>
              <w:bottom w:val="nil"/>
              <w:right w:val="single" w:sz="4" w:space="0" w:color="auto"/>
            </w:tcBorders>
          </w:tcPr>
          <w:p w14:paraId="2A6FAF19"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199D14FF"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6.</w:t>
            </w:r>
          </w:p>
        </w:tc>
        <w:tc>
          <w:tcPr>
            <w:tcW w:w="3579" w:type="dxa"/>
            <w:tcBorders>
              <w:top w:val="single" w:sz="4" w:space="0" w:color="auto"/>
              <w:left w:val="nil"/>
              <w:bottom w:val="nil"/>
              <w:right w:val="single" w:sz="6" w:space="0" w:color="000000"/>
            </w:tcBorders>
          </w:tcPr>
          <w:p w14:paraId="3A3B35FB"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Orientace ve městě, dopravní prostředky</w:t>
            </w:r>
          </w:p>
        </w:tc>
        <w:tc>
          <w:tcPr>
            <w:tcW w:w="1133" w:type="dxa"/>
            <w:vMerge/>
            <w:tcBorders>
              <w:left w:val="single" w:sz="6" w:space="0" w:color="000000"/>
              <w:right w:val="single" w:sz="4" w:space="0" w:color="auto"/>
            </w:tcBorders>
            <w:vAlign w:val="center"/>
          </w:tcPr>
          <w:p w14:paraId="0C92B2A2" w14:textId="77777777" w:rsidR="00C94685" w:rsidRPr="007F332E" w:rsidRDefault="00C94685" w:rsidP="00296BA6">
            <w:pPr>
              <w:pStyle w:val="Default"/>
              <w:jc w:val="center"/>
              <w:rPr>
                <w:rFonts w:ascii="Calibri" w:hAnsi="Calibri" w:cs="Calibri"/>
                <w:sz w:val="22"/>
                <w:szCs w:val="22"/>
              </w:rPr>
            </w:pPr>
          </w:p>
        </w:tc>
      </w:tr>
      <w:tr w:rsidR="00C94685" w:rsidRPr="007F332E" w14:paraId="2CC00977" w14:textId="77777777" w:rsidTr="00210D15">
        <w:trPr>
          <w:cantSplit/>
          <w:trHeight w:hRule="exact" w:val="785"/>
        </w:trPr>
        <w:tc>
          <w:tcPr>
            <w:tcW w:w="596" w:type="dxa"/>
            <w:vMerge/>
            <w:tcBorders>
              <w:top w:val="nil"/>
              <w:left w:val="single" w:sz="4" w:space="0" w:color="auto"/>
            </w:tcBorders>
            <w:vAlign w:val="center"/>
          </w:tcPr>
          <w:p w14:paraId="6D8FAF74"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right w:val="single" w:sz="4" w:space="0" w:color="auto"/>
            </w:tcBorders>
          </w:tcPr>
          <w:p w14:paraId="3C4AF532"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22AD42F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BEF330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2868FCE" w14:textId="77777777" w:rsidR="00C94685" w:rsidRPr="007F332E" w:rsidRDefault="00C94685"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6" w:space="0" w:color="000000"/>
            </w:tcBorders>
          </w:tcPr>
          <w:p w14:paraId="0F47A516"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slovesné vazby</w:t>
            </w:r>
          </w:p>
          <w:p w14:paraId="4A94E8E6" w14:textId="77777777" w:rsidR="00C94685" w:rsidRPr="007F332E" w:rsidRDefault="00C94685" w:rsidP="00296BA6">
            <w:pPr>
              <w:widowControl w:val="0"/>
              <w:tabs>
                <w:tab w:val="left" w:pos="480"/>
              </w:tabs>
              <w:autoSpaceDE w:val="0"/>
              <w:autoSpaceDN w:val="0"/>
              <w:adjustRightInd w:val="0"/>
              <w:rPr>
                <w:rFonts w:ascii="Calibri" w:hAnsi="Calibri" w:cs="Calibri"/>
                <w:b/>
                <w:bCs/>
                <w:color w:val="000000"/>
              </w:rPr>
            </w:pPr>
            <w:r w:rsidRPr="007F332E">
              <w:rPr>
                <w:rFonts w:ascii="Calibri" w:hAnsi="Calibri" w:cs="Calibri"/>
                <w:sz w:val="22"/>
                <w:szCs w:val="22"/>
              </w:rPr>
              <w:t xml:space="preserve">zájmenná příslovce </w:t>
            </w:r>
          </w:p>
          <w:p w14:paraId="4DB7AA54" w14:textId="77777777" w:rsidR="00C94685" w:rsidRPr="007F332E" w:rsidRDefault="00C94685" w:rsidP="00296BA6">
            <w:pPr>
              <w:widowControl w:val="0"/>
              <w:tabs>
                <w:tab w:val="left" w:pos="360"/>
              </w:tabs>
              <w:autoSpaceDE w:val="0"/>
              <w:autoSpaceDN w:val="0"/>
              <w:adjustRightInd w:val="0"/>
              <w:rPr>
                <w:rFonts w:ascii="Calibri" w:hAnsi="Calibri" w:cs="Calibri"/>
                <w:b/>
                <w:bCs/>
              </w:rPr>
            </w:pPr>
          </w:p>
        </w:tc>
        <w:tc>
          <w:tcPr>
            <w:tcW w:w="1133" w:type="dxa"/>
            <w:vMerge/>
            <w:tcBorders>
              <w:left w:val="single" w:sz="6" w:space="0" w:color="000000"/>
              <w:right w:val="single" w:sz="4" w:space="0" w:color="auto"/>
            </w:tcBorders>
            <w:vAlign w:val="center"/>
          </w:tcPr>
          <w:p w14:paraId="1A0E2C23" w14:textId="77777777" w:rsidR="00C94685" w:rsidRPr="007F332E" w:rsidRDefault="00C94685" w:rsidP="00296BA6">
            <w:pPr>
              <w:pStyle w:val="Default"/>
              <w:jc w:val="center"/>
              <w:rPr>
                <w:rFonts w:ascii="Calibri" w:hAnsi="Calibri" w:cs="Calibri"/>
                <w:sz w:val="22"/>
                <w:szCs w:val="22"/>
              </w:rPr>
            </w:pPr>
          </w:p>
        </w:tc>
      </w:tr>
      <w:tr w:rsidR="00C94685" w:rsidRPr="007F332E" w14:paraId="5A402053" w14:textId="77777777" w:rsidTr="00210D15">
        <w:trPr>
          <w:cantSplit/>
          <w:trHeight w:hRule="exact" w:val="340"/>
        </w:trPr>
        <w:tc>
          <w:tcPr>
            <w:tcW w:w="596" w:type="dxa"/>
            <w:vMerge/>
            <w:tcBorders>
              <w:left w:val="single" w:sz="4" w:space="0" w:color="auto"/>
              <w:bottom w:val="nil"/>
            </w:tcBorders>
            <w:vAlign w:val="center"/>
          </w:tcPr>
          <w:p w14:paraId="5E37F066" w14:textId="77777777" w:rsidR="00C94685" w:rsidRPr="007F332E" w:rsidRDefault="00C94685" w:rsidP="00296BA6">
            <w:pPr>
              <w:pStyle w:val="Default"/>
              <w:jc w:val="right"/>
              <w:rPr>
                <w:rFonts w:ascii="Calibri" w:hAnsi="Calibri" w:cs="Calibri"/>
                <w:b/>
                <w:bCs/>
                <w:sz w:val="22"/>
                <w:szCs w:val="22"/>
              </w:rPr>
            </w:pPr>
          </w:p>
        </w:tc>
        <w:tc>
          <w:tcPr>
            <w:tcW w:w="3436" w:type="dxa"/>
            <w:vMerge/>
            <w:tcBorders>
              <w:bottom w:val="nil"/>
              <w:right w:val="single" w:sz="4" w:space="0" w:color="auto"/>
            </w:tcBorders>
          </w:tcPr>
          <w:p w14:paraId="230E4E8D"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76E8345C"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7.</w:t>
            </w:r>
          </w:p>
        </w:tc>
        <w:tc>
          <w:tcPr>
            <w:tcW w:w="3579" w:type="dxa"/>
            <w:tcBorders>
              <w:top w:val="single" w:sz="4" w:space="0" w:color="auto"/>
              <w:left w:val="nil"/>
              <w:bottom w:val="nil"/>
              <w:right w:val="single" w:sz="6" w:space="0" w:color="000000"/>
            </w:tcBorders>
          </w:tcPr>
          <w:p w14:paraId="452DB604" w14:textId="77777777" w:rsidR="00C94685" w:rsidRPr="007F332E" w:rsidRDefault="00C94685" w:rsidP="00296BA6">
            <w:pPr>
              <w:widowControl w:val="0"/>
              <w:tabs>
                <w:tab w:val="left" w:pos="360"/>
              </w:tabs>
              <w:autoSpaceDE w:val="0"/>
              <w:autoSpaceDN w:val="0"/>
              <w:adjustRightInd w:val="0"/>
              <w:rPr>
                <w:rFonts w:ascii="Calibri" w:hAnsi="Calibri" w:cs="Calibri"/>
                <w:color w:val="000000"/>
              </w:rPr>
            </w:pPr>
            <w:r w:rsidRPr="007F332E">
              <w:rPr>
                <w:rFonts w:ascii="Calibri" w:hAnsi="Calibri" w:cs="Calibri"/>
                <w:b/>
                <w:bCs/>
                <w:sz w:val="22"/>
                <w:szCs w:val="22"/>
              </w:rPr>
              <w:t>Zaměstnání, pracovní místa</w:t>
            </w:r>
          </w:p>
          <w:p w14:paraId="05AC9664" w14:textId="77777777" w:rsidR="00C94685" w:rsidRPr="007F332E" w:rsidRDefault="00C94685" w:rsidP="00296BA6">
            <w:pPr>
              <w:pStyle w:val="Default"/>
              <w:rPr>
                <w:rFonts w:ascii="Calibri" w:hAnsi="Calibri" w:cs="Calibri"/>
                <w:b/>
                <w:bCs/>
                <w:sz w:val="22"/>
                <w:szCs w:val="22"/>
              </w:rPr>
            </w:pPr>
          </w:p>
        </w:tc>
        <w:tc>
          <w:tcPr>
            <w:tcW w:w="1133" w:type="dxa"/>
            <w:vMerge/>
            <w:tcBorders>
              <w:left w:val="single" w:sz="6" w:space="0" w:color="000000"/>
              <w:right w:val="single" w:sz="4" w:space="0" w:color="auto"/>
            </w:tcBorders>
            <w:vAlign w:val="center"/>
          </w:tcPr>
          <w:p w14:paraId="49123320" w14:textId="77777777" w:rsidR="00C94685" w:rsidRPr="007F332E" w:rsidRDefault="00C94685" w:rsidP="00296BA6">
            <w:pPr>
              <w:pStyle w:val="Default"/>
              <w:jc w:val="center"/>
              <w:rPr>
                <w:rFonts w:ascii="Calibri" w:hAnsi="Calibri" w:cs="Calibri"/>
                <w:sz w:val="22"/>
                <w:szCs w:val="22"/>
              </w:rPr>
            </w:pPr>
          </w:p>
        </w:tc>
      </w:tr>
      <w:tr w:rsidR="00C94685" w:rsidRPr="007F332E" w14:paraId="5BCEB027" w14:textId="77777777" w:rsidTr="00210D15">
        <w:trPr>
          <w:cantSplit/>
          <w:trHeight w:hRule="exact" w:val="1002"/>
        </w:trPr>
        <w:tc>
          <w:tcPr>
            <w:tcW w:w="596" w:type="dxa"/>
            <w:vMerge/>
            <w:tcBorders>
              <w:top w:val="nil"/>
              <w:left w:val="single" w:sz="4" w:space="0" w:color="auto"/>
            </w:tcBorders>
            <w:vAlign w:val="center"/>
          </w:tcPr>
          <w:p w14:paraId="6924F7DA"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right w:val="single" w:sz="4" w:space="0" w:color="auto"/>
            </w:tcBorders>
          </w:tcPr>
          <w:p w14:paraId="4A454F05"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5FF5511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134331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A982C5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AE976D9"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59811EA0"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inzeráty</w:t>
            </w:r>
          </w:p>
          <w:p w14:paraId="4980B804"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color w:val="000000"/>
                <w:sz w:val="22"/>
                <w:szCs w:val="22"/>
              </w:rPr>
              <w:t>žádost</w:t>
            </w:r>
            <w:r w:rsidRPr="007F332E">
              <w:rPr>
                <w:rFonts w:ascii="Calibri" w:hAnsi="Calibri" w:cs="Calibri"/>
                <w:sz w:val="22"/>
                <w:szCs w:val="22"/>
              </w:rPr>
              <w:t xml:space="preserve"> o zaměstnání</w:t>
            </w:r>
          </w:p>
          <w:p w14:paraId="6A204DC3"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sz w:val="22"/>
                <w:szCs w:val="22"/>
              </w:rPr>
              <w:t>přijímací pohovor</w:t>
            </w:r>
            <w:r w:rsidRPr="007F332E">
              <w:rPr>
                <w:rFonts w:ascii="Calibri" w:hAnsi="Calibri" w:cs="Calibri"/>
                <w:b/>
                <w:bCs/>
                <w:sz w:val="22"/>
                <w:szCs w:val="22"/>
              </w:rPr>
              <w:t xml:space="preserve"> </w:t>
            </w:r>
          </w:p>
        </w:tc>
        <w:tc>
          <w:tcPr>
            <w:tcW w:w="1133" w:type="dxa"/>
            <w:vMerge/>
            <w:tcBorders>
              <w:left w:val="single" w:sz="6" w:space="0" w:color="000000"/>
              <w:right w:val="single" w:sz="4" w:space="0" w:color="auto"/>
            </w:tcBorders>
            <w:vAlign w:val="center"/>
          </w:tcPr>
          <w:p w14:paraId="745429A6" w14:textId="77777777" w:rsidR="00C94685" w:rsidRPr="007F332E" w:rsidRDefault="00C94685" w:rsidP="00296BA6">
            <w:pPr>
              <w:pStyle w:val="Default"/>
              <w:jc w:val="center"/>
              <w:rPr>
                <w:rFonts w:ascii="Calibri" w:hAnsi="Calibri" w:cs="Calibri"/>
                <w:sz w:val="22"/>
                <w:szCs w:val="22"/>
              </w:rPr>
            </w:pPr>
          </w:p>
        </w:tc>
      </w:tr>
      <w:tr w:rsidR="00C94685" w:rsidRPr="007F332E" w14:paraId="62BA8BBB" w14:textId="77777777" w:rsidTr="00210D15">
        <w:trPr>
          <w:cantSplit/>
          <w:trHeight w:hRule="exact" w:val="340"/>
        </w:trPr>
        <w:tc>
          <w:tcPr>
            <w:tcW w:w="596" w:type="dxa"/>
            <w:vMerge/>
            <w:tcBorders>
              <w:top w:val="single" w:sz="4" w:space="0" w:color="auto"/>
              <w:left w:val="single" w:sz="4" w:space="0" w:color="auto"/>
              <w:bottom w:val="nil"/>
            </w:tcBorders>
            <w:vAlign w:val="center"/>
          </w:tcPr>
          <w:p w14:paraId="2348A2E9"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nil"/>
              <w:right w:val="single" w:sz="4" w:space="0" w:color="auto"/>
            </w:tcBorders>
          </w:tcPr>
          <w:p w14:paraId="349E76D9"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3E423122"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8.</w:t>
            </w:r>
          </w:p>
        </w:tc>
        <w:tc>
          <w:tcPr>
            <w:tcW w:w="3579" w:type="dxa"/>
            <w:tcBorders>
              <w:top w:val="single" w:sz="4" w:space="0" w:color="auto"/>
              <w:left w:val="nil"/>
              <w:bottom w:val="nil"/>
              <w:right w:val="single" w:sz="6" w:space="0" w:color="000000"/>
            </w:tcBorders>
          </w:tcPr>
          <w:p w14:paraId="0C63B813"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 xml:space="preserve">Písemné práce a jejich opravy </w:t>
            </w:r>
          </w:p>
        </w:tc>
        <w:tc>
          <w:tcPr>
            <w:tcW w:w="1133" w:type="dxa"/>
            <w:vMerge/>
            <w:tcBorders>
              <w:left w:val="single" w:sz="6" w:space="0" w:color="000000"/>
              <w:bottom w:val="nil"/>
              <w:right w:val="single" w:sz="4" w:space="0" w:color="auto"/>
            </w:tcBorders>
            <w:vAlign w:val="center"/>
          </w:tcPr>
          <w:p w14:paraId="689978C2" w14:textId="77777777" w:rsidR="00C94685" w:rsidRPr="007F332E" w:rsidRDefault="00C94685" w:rsidP="00296BA6">
            <w:pPr>
              <w:pStyle w:val="Default"/>
              <w:jc w:val="center"/>
              <w:rPr>
                <w:rFonts w:ascii="Calibri" w:hAnsi="Calibri" w:cs="Calibri"/>
                <w:sz w:val="22"/>
                <w:szCs w:val="22"/>
              </w:rPr>
            </w:pPr>
          </w:p>
        </w:tc>
      </w:tr>
      <w:tr w:rsidR="0023041A" w:rsidRPr="007F332E" w14:paraId="374A097D" w14:textId="77777777">
        <w:trPr>
          <w:cantSplit/>
          <w:trHeight w:hRule="exact" w:val="795"/>
        </w:trPr>
        <w:tc>
          <w:tcPr>
            <w:tcW w:w="596" w:type="dxa"/>
            <w:vMerge/>
            <w:tcBorders>
              <w:top w:val="nil"/>
              <w:left w:val="single" w:sz="4" w:space="0" w:color="auto"/>
              <w:bottom w:val="single" w:sz="4" w:space="0" w:color="auto"/>
            </w:tcBorders>
            <w:vAlign w:val="center"/>
          </w:tcPr>
          <w:p w14:paraId="298F7C4C" w14:textId="77777777" w:rsidR="0023041A" w:rsidRPr="007F332E" w:rsidRDefault="0023041A" w:rsidP="00296BA6">
            <w:pPr>
              <w:pStyle w:val="Default"/>
              <w:jc w:val="right"/>
              <w:rPr>
                <w:rFonts w:ascii="Calibri" w:hAnsi="Calibri" w:cs="Calibri"/>
                <w:b/>
                <w:bCs/>
                <w:sz w:val="22"/>
                <w:szCs w:val="22"/>
              </w:rPr>
            </w:pPr>
          </w:p>
        </w:tc>
        <w:tc>
          <w:tcPr>
            <w:tcW w:w="3436" w:type="dxa"/>
            <w:vMerge/>
            <w:tcBorders>
              <w:top w:val="nil"/>
              <w:bottom w:val="single" w:sz="4" w:space="0" w:color="auto"/>
              <w:right w:val="single" w:sz="4" w:space="0" w:color="auto"/>
            </w:tcBorders>
          </w:tcPr>
          <w:p w14:paraId="00A030A7" w14:textId="77777777" w:rsidR="0023041A" w:rsidRPr="007F332E" w:rsidRDefault="0023041A"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1C771D42" w14:textId="77777777" w:rsidR="0023041A" w:rsidRPr="007F332E" w:rsidRDefault="0023041A" w:rsidP="00296BA6">
            <w:pPr>
              <w:pStyle w:val="Default"/>
              <w:jc w:val="right"/>
              <w:rPr>
                <w:rFonts w:ascii="Calibri" w:hAnsi="Calibri" w:cs="Calibri"/>
                <w:b/>
                <w:bCs/>
                <w:sz w:val="22"/>
                <w:szCs w:val="22"/>
              </w:rPr>
            </w:pPr>
            <w:r w:rsidRPr="007F332E">
              <w:rPr>
                <w:rFonts w:ascii="Calibri" w:hAnsi="Calibri" w:cs="Calibri"/>
                <w:b/>
                <w:bCs/>
                <w:sz w:val="22"/>
                <w:szCs w:val="22"/>
              </w:rPr>
              <w:t>-</w:t>
            </w:r>
          </w:p>
          <w:p w14:paraId="20AA355C" w14:textId="77777777" w:rsidR="0023041A" w:rsidRPr="007F332E" w:rsidRDefault="0023041A" w:rsidP="00296BA6">
            <w:pPr>
              <w:pStyle w:val="Default"/>
              <w:jc w:val="right"/>
              <w:rPr>
                <w:rFonts w:ascii="Calibri" w:hAnsi="Calibri" w:cs="Calibri"/>
                <w:b/>
                <w:bCs/>
                <w:sz w:val="22"/>
                <w:szCs w:val="22"/>
              </w:rPr>
            </w:pPr>
            <w:r w:rsidRPr="007F332E">
              <w:rPr>
                <w:rFonts w:ascii="Calibri" w:hAnsi="Calibri" w:cs="Calibri"/>
                <w:b/>
                <w:bCs/>
                <w:sz w:val="22"/>
                <w:szCs w:val="22"/>
              </w:rPr>
              <w:t>-</w:t>
            </w:r>
          </w:p>
        </w:tc>
        <w:tc>
          <w:tcPr>
            <w:tcW w:w="3579" w:type="dxa"/>
            <w:tcBorders>
              <w:top w:val="nil"/>
              <w:left w:val="nil"/>
              <w:bottom w:val="single" w:sz="4" w:space="0" w:color="auto"/>
              <w:right w:val="single" w:sz="4" w:space="0" w:color="auto"/>
            </w:tcBorders>
          </w:tcPr>
          <w:p w14:paraId="3CCDDB3C" w14:textId="77777777" w:rsidR="0023041A" w:rsidRPr="007F332E" w:rsidRDefault="0023041A"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sz w:val="22"/>
                <w:szCs w:val="22"/>
              </w:rPr>
              <w:t>ohodnocení</w:t>
            </w:r>
            <w:r w:rsidRPr="007F332E">
              <w:rPr>
                <w:rFonts w:ascii="Calibri" w:hAnsi="Calibri" w:cs="Calibri"/>
                <w:color w:val="000000"/>
                <w:sz w:val="22"/>
                <w:szCs w:val="22"/>
              </w:rPr>
              <w:t xml:space="preserve"> </w:t>
            </w:r>
          </w:p>
          <w:p w14:paraId="40604F99" w14:textId="77777777" w:rsidR="0023041A" w:rsidRPr="007F332E" w:rsidRDefault="0023041A"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práce s chybami</w:t>
            </w:r>
          </w:p>
          <w:p w14:paraId="49DA649E" w14:textId="77777777" w:rsidR="0023041A" w:rsidRPr="007F332E" w:rsidRDefault="0023041A" w:rsidP="00296BA6">
            <w:pPr>
              <w:pStyle w:val="Default"/>
              <w:rPr>
                <w:rFonts w:ascii="Calibri" w:hAnsi="Calibri" w:cs="Calibri"/>
                <w:b/>
                <w:bCs/>
                <w:sz w:val="22"/>
                <w:szCs w:val="22"/>
              </w:rPr>
            </w:pPr>
          </w:p>
        </w:tc>
        <w:tc>
          <w:tcPr>
            <w:tcW w:w="1133" w:type="dxa"/>
            <w:tcBorders>
              <w:top w:val="nil"/>
              <w:left w:val="single" w:sz="4" w:space="0" w:color="auto"/>
              <w:bottom w:val="single" w:sz="4" w:space="0" w:color="auto"/>
              <w:right w:val="single" w:sz="4" w:space="0" w:color="auto"/>
            </w:tcBorders>
            <w:vAlign w:val="center"/>
          </w:tcPr>
          <w:p w14:paraId="5A52D88A" w14:textId="77777777" w:rsidR="0023041A" w:rsidRPr="007F332E" w:rsidRDefault="0023041A" w:rsidP="00296BA6">
            <w:pPr>
              <w:pStyle w:val="Default"/>
              <w:jc w:val="center"/>
              <w:rPr>
                <w:rFonts w:ascii="Calibri" w:hAnsi="Calibri" w:cs="Calibri"/>
                <w:sz w:val="22"/>
                <w:szCs w:val="22"/>
              </w:rPr>
            </w:pPr>
          </w:p>
        </w:tc>
      </w:tr>
    </w:tbl>
    <w:p w14:paraId="2E5AD4B5" w14:textId="77777777" w:rsidR="0023041A" w:rsidRPr="007F332E" w:rsidRDefault="0023041A" w:rsidP="00296BA6">
      <w:pPr>
        <w:autoSpaceDE w:val="0"/>
        <w:autoSpaceDN w:val="0"/>
        <w:adjustRightInd w:val="0"/>
        <w:rPr>
          <w:rFonts w:ascii="Calibri" w:hAnsi="Calibri" w:cs="Calibri"/>
          <w:sz w:val="22"/>
          <w:szCs w:val="22"/>
        </w:rPr>
      </w:pPr>
    </w:p>
    <w:p w14:paraId="6D9EE47D" w14:textId="77777777" w:rsidR="0023041A" w:rsidRPr="007F332E" w:rsidRDefault="0023041A" w:rsidP="00296BA6">
      <w:pPr>
        <w:autoSpaceDE w:val="0"/>
        <w:autoSpaceDN w:val="0"/>
        <w:adjustRightInd w:val="0"/>
        <w:rPr>
          <w:rFonts w:ascii="Calibri" w:hAnsi="Calibri" w:cs="Calibri"/>
          <w:sz w:val="22"/>
          <w:szCs w:val="22"/>
        </w:rPr>
      </w:pPr>
      <w:r w:rsidRPr="007F332E">
        <w:rPr>
          <w:rFonts w:ascii="Calibri" w:hAnsi="Calibri" w:cs="Calibri"/>
          <w:sz w:val="22"/>
          <w:szCs w:val="22"/>
        </w:rPr>
        <w:br w:type="page"/>
      </w:r>
      <w:r w:rsidRPr="007F332E">
        <w:rPr>
          <w:rFonts w:ascii="Calibri" w:hAnsi="Calibri" w:cs="Calibri"/>
          <w:b/>
          <w:bCs/>
          <w:sz w:val="22"/>
          <w:szCs w:val="22"/>
        </w:rPr>
        <w:lastRenderedPageBreak/>
        <w:t xml:space="preserve">Německý jazyk </w:t>
      </w:r>
      <w:r>
        <w:rPr>
          <w:rFonts w:ascii="Calibri" w:hAnsi="Calibri" w:cs="Calibri"/>
          <w:b/>
          <w:bCs/>
          <w:sz w:val="22"/>
          <w:szCs w:val="22"/>
        </w:rPr>
        <w:t xml:space="preserve">jako </w:t>
      </w:r>
      <w:r w:rsidRPr="007F332E">
        <w:rPr>
          <w:rFonts w:ascii="Calibri" w:hAnsi="Calibri" w:cs="Calibri"/>
          <w:b/>
          <w:bCs/>
          <w:sz w:val="22"/>
          <w:szCs w:val="22"/>
        </w:rPr>
        <w:t>2. cizí jazyk – 3. ročník</w:t>
      </w:r>
    </w:p>
    <w:p w14:paraId="03B08D38" w14:textId="77777777" w:rsidR="0023041A" w:rsidRPr="007F332E" w:rsidRDefault="0023041A" w:rsidP="00296BA6">
      <w:pPr>
        <w:pStyle w:val="Default"/>
        <w:rPr>
          <w:rFonts w:ascii="Calibri" w:hAnsi="Calibri" w:cs="Calibri"/>
          <w:color w:val="auto"/>
          <w:sz w:val="22"/>
          <w:szCs w:val="22"/>
        </w:rPr>
      </w:pPr>
    </w:p>
    <w:tbl>
      <w:tblPr>
        <w:tblW w:w="9235" w:type="dxa"/>
        <w:tblInd w:w="-106" w:type="dxa"/>
        <w:tblLook w:val="0000" w:firstRow="0" w:lastRow="0" w:firstColumn="0" w:lastColumn="0" w:noHBand="0" w:noVBand="0"/>
      </w:tblPr>
      <w:tblGrid>
        <w:gridCol w:w="596"/>
        <w:gridCol w:w="3436"/>
        <w:gridCol w:w="491"/>
        <w:gridCol w:w="3579"/>
        <w:gridCol w:w="1133"/>
      </w:tblGrid>
      <w:tr w:rsidR="0023041A" w:rsidRPr="007F332E" w14:paraId="56931D44" w14:textId="77777777">
        <w:trPr>
          <w:trHeight w:val="530"/>
        </w:trPr>
        <w:tc>
          <w:tcPr>
            <w:tcW w:w="4032" w:type="dxa"/>
            <w:gridSpan w:val="2"/>
            <w:tcBorders>
              <w:top w:val="single" w:sz="4" w:space="0" w:color="auto"/>
              <w:left w:val="single" w:sz="4" w:space="0" w:color="auto"/>
              <w:bottom w:val="single" w:sz="6" w:space="0" w:color="000000"/>
              <w:right w:val="single" w:sz="6" w:space="0" w:color="000000"/>
            </w:tcBorders>
            <w:vAlign w:val="center"/>
          </w:tcPr>
          <w:p w14:paraId="27264FEC"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Výsledky a kompetence</w:t>
            </w:r>
          </w:p>
        </w:tc>
        <w:tc>
          <w:tcPr>
            <w:tcW w:w="4070" w:type="dxa"/>
            <w:gridSpan w:val="2"/>
            <w:tcBorders>
              <w:top w:val="single" w:sz="4" w:space="0" w:color="auto"/>
              <w:left w:val="single" w:sz="6" w:space="0" w:color="000000"/>
              <w:bottom w:val="single" w:sz="6" w:space="0" w:color="000000"/>
              <w:right w:val="single" w:sz="6" w:space="0" w:color="000000"/>
            </w:tcBorders>
            <w:vAlign w:val="center"/>
          </w:tcPr>
          <w:p w14:paraId="03D4DB84"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Tematické celky</w:t>
            </w:r>
          </w:p>
        </w:tc>
        <w:tc>
          <w:tcPr>
            <w:tcW w:w="1133" w:type="dxa"/>
            <w:tcBorders>
              <w:top w:val="single" w:sz="4" w:space="0" w:color="auto"/>
              <w:left w:val="single" w:sz="6" w:space="0" w:color="000000"/>
              <w:bottom w:val="single" w:sz="6" w:space="0" w:color="000000"/>
              <w:right w:val="single" w:sz="4" w:space="0" w:color="auto"/>
            </w:tcBorders>
          </w:tcPr>
          <w:p w14:paraId="17F61512"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Hodinová dotace</w:t>
            </w:r>
          </w:p>
        </w:tc>
      </w:tr>
      <w:tr w:rsidR="00C94685" w:rsidRPr="007F332E" w14:paraId="0E35C362" w14:textId="77777777" w:rsidTr="00210D15">
        <w:trPr>
          <w:trHeight w:hRule="exact" w:val="366"/>
        </w:trPr>
        <w:tc>
          <w:tcPr>
            <w:tcW w:w="596" w:type="dxa"/>
            <w:tcBorders>
              <w:top w:val="single" w:sz="6" w:space="0" w:color="000000"/>
              <w:left w:val="single" w:sz="4" w:space="0" w:color="auto"/>
              <w:bottom w:val="nil"/>
            </w:tcBorders>
          </w:tcPr>
          <w:p w14:paraId="64D6AFB7" w14:textId="77777777" w:rsidR="00C94685" w:rsidRPr="007F332E" w:rsidRDefault="00C94685" w:rsidP="00296BA6">
            <w:pPr>
              <w:pStyle w:val="Default"/>
              <w:rPr>
                <w:rFonts w:ascii="Calibri" w:hAnsi="Calibri" w:cs="Calibri"/>
                <w:b/>
                <w:bCs/>
                <w:sz w:val="22"/>
                <w:szCs w:val="22"/>
              </w:rPr>
            </w:pPr>
          </w:p>
          <w:p w14:paraId="1B1FDC8B" w14:textId="77777777" w:rsidR="00C94685" w:rsidRPr="007F332E" w:rsidRDefault="00C94685" w:rsidP="00296BA6">
            <w:pPr>
              <w:pStyle w:val="Default"/>
              <w:rPr>
                <w:rFonts w:ascii="Calibri" w:hAnsi="Calibri" w:cs="Calibri"/>
                <w:b/>
                <w:bCs/>
                <w:sz w:val="22"/>
                <w:szCs w:val="22"/>
              </w:rPr>
            </w:pPr>
          </w:p>
        </w:tc>
        <w:tc>
          <w:tcPr>
            <w:tcW w:w="3436" w:type="dxa"/>
            <w:vMerge w:val="restart"/>
            <w:tcBorders>
              <w:top w:val="single" w:sz="6" w:space="0" w:color="000000"/>
              <w:right w:val="single" w:sz="6" w:space="0" w:color="000000"/>
            </w:tcBorders>
          </w:tcPr>
          <w:p w14:paraId="305C8AE7"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Řečové dovednosti</w:t>
            </w:r>
          </w:p>
          <w:p w14:paraId="6949818E" w14:textId="77777777" w:rsidR="00C94685" w:rsidRPr="007F332E" w:rsidRDefault="00C94685" w:rsidP="00296BA6">
            <w:pPr>
              <w:pStyle w:val="Default"/>
              <w:rPr>
                <w:rFonts w:ascii="Calibri" w:hAnsi="Calibri" w:cs="Calibri"/>
                <w:sz w:val="22"/>
                <w:szCs w:val="22"/>
              </w:rPr>
            </w:pPr>
          </w:p>
          <w:p w14:paraId="43FC02E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přiměřené souvislé projevy (monografické i dialogické) ve standardním řečovém tempu,</w:t>
            </w:r>
          </w:p>
          <w:p w14:paraId="3608E583"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přečte s porozuměním věcně i jazykově přiměřené texty, orientuje se v textu, umí nalézt hlavní myšlenky,</w:t>
            </w:r>
          </w:p>
          <w:p w14:paraId="0E599AE6"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odhaduje význam neznámých výrazů podle kontextu a způsobu tvoření,</w:t>
            </w:r>
          </w:p>
          <w:p w14:paraId="1E9827E6"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ústní a písemné vyjádření situačně a tematicky zaměřené,</w:t>
            </w:r>
          </w:p>
          <w:p w14:paraId="4E3F5AD3"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formuluje vlastní myšlenky,</w:t>
            </w:r>
          </w:p>
          <w:p w14:paraId="6F8C3A4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vyjadřuje se téměř bezchybně v běžných předvídatelných situacích,</w:t>
            </w:r>
          </w:p>
          <w:p w14:paraId="71A57A28"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překládá text a používá slovníky,</w:t>
            </w:r>
          </w:p>
          <w:p w14:paraId="744C36CE"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střídá receptivní a produktivní činnosti,</w:t>
            </w:r>
          </w:p>
          <w:p w14:paraId="2ADF7ACB"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vede dialogy,</w:t>
            </w:r>
          </w:p>
          <w:p w14:paraId="5A767E42"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podává informace o hlavním městě,</w:t>
            </w:r>
          </w:p>
          <w:p w14:paraId="0ED692E1"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domluví se při nákupech,</w:t>
            </w:r>
          </w:p>
          <w:p w14:paraId="58CD809A"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popisuje svůj byt.</w:t>
            </w:r>
          </w:p>
          <w:p w14:paraId="5ECB7CFE" w14:textId="77777777" w:rsidR="00C94685" w:rsidRPr="007F332E" w:rsidRDefault="00C94685" w:rsidP="00296BA6">
            <w:pPr>
              <w:pStyle w:val="Default"/>
              <w:ind w:left="-20"/>
              <w:rPr>
                <w:rFonts w:ascii="Calibri" w:hAnsi="Calibri" w:cs="Calibri"/>
                <w:b/>
                <w:bCs/>
                <w:sz w:val="22"/>
                <w:szCs w:val="22"/>
              </w:rPr>
            </w:pPr>
          </w:p>
          <w:p w14:paraId="3F870F70" w14:textId="77777777" w:rsidR="00C94685" w:rsidRPr="007F332E" w:rsidRDefault="00C94685" w:rsidP="00296BA6">
            <w:pPr>
              <w:pStyle w:val="Default"/>
              <w:ind w:left="-20"/>
              <w:rPr>
                <w:rFonts w:ascii="Calibri" w:hAnsi="Calibri" w:cs="Calibri"/>
                <w:b/>
                <w:bCs/>
                <w:sz w:val="22"/>
                <w:szCs w:val="22"/>
              </w:rPr>
            </w:pPr>
            <w:r w:rsidRPr="007F332E">
              <w:rPr>
                <w:rFonts w:ascii="Calibri" w:hAnsi="Calibri" w:cs="Calibri"/>
                <w:b/>
                <w:bCs/>
                <w:sz w:val="22"/>
                <w:szCs w:val="22"/>
              </w:rPr>
              <w:t>Jazykové prostředky</w:t>
            </w:r>
          </w:p>
          <w:p w14:paraId="3B681C7F" w14:textId="77777777" w:rsidR="00C94685" w:rsidRPr="007F332E" w:rsidRDefault="00C94685" w:rsidP="00296BA6">
            <w:pPr>
              <w:pStyle w:val="Default"/>
              <w:rPr>
                <w:rFonts w:ascii="Calibri" w:hAnsi="Calibri" w:cs="Calibri"/>
                <w:sz w:val="22"/>
                <w:szCs w:val="22"/>
              </w:rPr>
            </w:pPr>
          </w:p>
          <w:p w14:paraId="241A01B1"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rozlišuje základní zvukové prostředky jazyka,</w:t>
            </w:r>
          </w:p>
          <w:p w14:paraId="14BF96B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vyslovuje srozumitelně co nejblíže přirozené výslovnosti,</w:t>
            </w:r>
          </w:p>
          <w:p w14:paraId="15054219"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používá dostatečnou slovní zásobu včetně frazeologie v rozsahu daných tematických okruhů,</w:t>
            </w:r>
          </w:p>
          <w:p w14:paraId="05C5703C" w14:textId="77777777" w:rsidR="00C94685" w:rsidRDefault="00C94685" w:rsidP="00E57AB9">
            <w:pPr>
              <w:pStyle w:val="Default"/>
              <w:rPr>
                <w:rFonts w:ascii="Calibri" w:hAnsi="Calibri" w:cs="Calibri"/>
                <w:sz w:val="22"/>
                <w:szCs w:val="22"/>
              </w:rPr>
            </w:pPr>
            <w:r w:rsidRPr="007F332E">
              <w:rPr>
                <w:rFonts w:ascii="Calibri" w:hAnsi="Calibri" w:cs="Calibri"/>
                <w:sz w:val="22"/>
                <w:szCs w:val="22"/>
              </w:rPr>
              <w:t>aplikuje základní pravopisné normy.</w:t>
            </w:r>
          </w:p>
          <w:p w14:paraId="026F554A" w14:textId="77777777" w:rsidR="00C94685" w:rsidRPr="00E57AB9" w:rsidRDefault="00C94685" w:rsidP="00E57AB9">
            <w:pPr>
              <w:pStyle w:val="Default"/>
              <w:rPr>
                <w:rFonts w:ascii="Calibri" w:hAnsi="Calibri" w:cs="Calibri"/>
                <w:sz w:val="22"/>
                <w:szCs w:val="22"/>
              </w:rPr>
            </w:pPr>
          </w:p>
          <w:p w14:paraId="0427A0CC" w14:textId="77777777" w:rsidR="00C94685" w:rsidRDefault="00C94685" w:rsidP="00296BA6">
            <w:pPr>
              <w:pStyle w:val="Default"/>
              <w:rPr>
                <w:rFonts w:ascii="Calibri" w:hAnsi="Calibri" w:cs="Calibri"/>
                <w:b/>
                <w:bCs/>
                <w:sz w:val="22"/>
                <w:szCs w:val="22"/>
              </w:rPr>
            </w:pPr>
            <w:r w:rsidRPr="007F332E">
              <w:rPr>
                <w:rFonts w:ascii="Calibri" w:hAnsi="Calibri" w:cs="Calibri"/>
                <w:b/>
                <w:bCs/>
                <w:sz w:val="22"/>
                <w:szCs w:val="22"/>
              </w:rPr>
              <w:t>Země příslušné jazykové oblasti</w:t>
            </w:r>
          </w:p>
          <w:p w14:paraId="7F506C54" w14:textId="77777777" w:rsidR="00C94685" w:rsidRPr="000665FF" w:rsidRDefault="00C94685" w:rsidP="00296BA6">
            <w:pPr>
              <w:pStyle w:val="Default"/>
              <w:rPr>
                <w:rFonts w:ascii="Calibri" w:hAnsi="Calibri" w:cs="Calibri"/>
                <w:b/>
                <w:bCs/>
                <w:sz w:val="22"/>
                <w:szCs w:val="22"/>
              </w:rPr>
            </w:pPr>
          </w:p>
          <w:p w14:paraId="4B58C885"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prezentuje faktické znalosti o reáliích dané jazykové oblasti,</w:t>
            </w:r>
          </w:p>
          <w:p w14:paraId="2811642B"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definuje společenské zvyklosti, geografické a kulturní poznatky o zemích dané jazykové oblasti,</w:t>
            </w:r>
          </w:p>
          <w:p w14:paraId="3E3C94E5"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shrnuje informace o významných spisovatelích německé jazykové oblasti,</w:t>
            </w:r>
            <w:r>
              <w:rPr>
                <w:rFonts w:ascii="Calibri" w:hAnsi="Calibri" w:cs="Calibri"/>
                <w:sz w:val="22"/>
                <w:szCs w:val="22"/>
              </w:rPr>
              <w:t xml:space="preserve"> </w:t>
            </w:r>
            <w:r w:rsidRPr="007F332E">
              <w:rPr>
                <w:rFonts w:ascii="Calibri" w:hAnsi="Calibri" w:cs="Calibri"/>
                <w:sz w:val="22"/>
                <w:szCs w:val="22"/>
              </w:rPr>
              <w:t>orientuje se v oblasti sportu jedné z</w:t>
            </w:r>
            <w:r>
              <w:rPr>
                <w:rFonts w:ascii="Calibri" w:hAnsi="Calibri" w:cs="Calibri"/>
                <w:sz w:val="22"/>
                <w:szCs w:val="22"/>
              </w:rPr>
              <w:t xml:space="preserve"> </w:t>
            </w:r>
            <w:r w:rsidRPr="007F332E">
              <w:rPr>
                <w:rFonts w:ascii="Calibri" w:hAnsi="Calibri" w:cs="Calibri"/>
                <w:sz w:val="22"/>
                <w:szCs w:val="22"/>
              </w:rPr>
              <w:t>německy mluvících zemí.</w:t>
            </w:r>
          </w:p>
          <w:p w14:paraId="3528F5C6" w14:textId="77777777" w:rsidR="00C94685" w:rsidRPr="007F332E" w:rsidRDefault="00C94685" w:rsidP="00296BA6">
            <w:pPr>
              <w:pStyle w:val="Default"/>
              <w:rPr>
                <w:rFonts w:ascii="Calibri" w:hAnsi="Calibri" w:cs="Calibri"/>
                <w:sz w:val="22"/>
                <w:szCs w:val="22"/>
              </w:rPr>
            </w:pPr>
          </w:p>
          <w:p w14:paraId="7F698BEF" w14:textId="77777777" w:rsidR="00C94685" w:rsidRPr="007F332E" w:rsidRDefault="00C94685" w:rsidP="00296BA6">
            <w:pPr>
              <w:pStyle w:val="Default"/>
              <w:rPr>
                <w:rFonts w:ascii="Calibri" w:hAnsi="Calibri" w:cs="Calibri"/>
                <w:sz w:val="22"/>
                <w:szCs w:val="22"/>
              </w:rPr>
            </w:pPr>
          </w:p>
          <w:p w14:paraId="0F2A5C51" w14:textId="77777777" w:rsidR="00C94685" w:rsidRPr="007F332E" w:rsidRDefault="00C94685" w:rsidP="00296BA6">
            <w:pPr>
              <w:pStyle w:val="Default"/>
              <w:rPr>
                <w:rFonts w:ascii="Calibri" w:hAnsi="Calibri" w:cs="Calibri"/>
                <w:sz w:val="22"/>
                <w:szCs w:val="22"/>
              </w:rPr>
            </w:pPr>
          </w:p>
          <w:p w14:paraId="67245914" w14:textId="77777777" w:rsidR="00C94685" w:rsidRPr="007F332E" w:rsidRDefault="00C94685" w:rsidP="00296BA6">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787A434E"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lastRenderedPageBreak/>
              <w:t>1.</w:t>
            </w:r>
          </w:p>
        </w:tc>
        <w:tc>
          <w:tcPr>
            <w:tcW w:w="3579" w:type="dxa"/>
            <w:tcBorders>
              <w:top w:val="single" w:sz="6" w:space="0" w:color="000000"/>
              <w:bottom w:val="nil"/>
              <w:right w:val="single" w:sz="6" w:space="0" w:color="000000"/>
            </w:tcBorders>
          </w:tcPr>
          <w:p w14:paraId="05750EE3" w14:textId="77777777" w:rsidR="00C94685" w:rsidRPr="007F332E" w:rsidRDefault="00C94685" w:rsidP="00296BA6">
            <w:pPr>
              <w:widowControl w:val="0"/>
              <w:tabs>
                <w:tab w:val="left" w:pos="360"/>
              </w:tabs>
              <w:autoSpaceDE w:val="0"/>
              <w:autoSpaceDN w:val="0"/>
              <w:adjustRightInd w:val="0"/>
              <w:spacing w:after="120"/>
              <w:rPr>
                <w:rFonts w:ascii="Calibri" w:hAnsi="Calibri" w:cs="Calibri"/>
                <w:b/>
                <w:bCs/>
              </w:rPr>
            </w:pPr>
            <w:r w:rsidRPr="007F332E">
              <w:rPr>
                <w:rFonts w:ascii="Calibri" w:hAnsi="Calibri" w:cs="Calibri"/>
                <w:b/>
                <w:bCs/>
                <w:color w:val="000000"/>
                <w:sz w:val="22"/>
                <w:szCs w:val="22"/>
              </w:rPr>
              <w:t>Kulturní</w:t>
            </w:r>
            <w:r w:rsidRPr="007F332E">
              <w:rPr>
                <w:rFonts w:ascii="Calibri" w:hAnsi="Calibri" w:cs="Calibri"/>
                <w:b/>
                <w:bCs/>
                <w:sz w:val="22"/>
                <w:szCs w:val="22"/>
              </w:rPr>
              <w:t xml:space="preserve"> </w:t>
            </w:r>
            <w:r w:rsidRPr="007F332E">
              <w:rPr>
                <w:rFonts w:ascii="Calibri" w:hAnsi="Calibri" w:cs="Calibri"/>
                <w:b/>
                <w:bCs/>
                <w:color w:val="000000"/>
                <w:sz w:val="22"/>
                <w:szCs w:val="22"/>
              </w:rPr>
              <w:t>život</w:t>
            </w:r>
          </w:p>
        </w:tc>
        <w:tc>
          <w:tcPr>
            <w:tcW w:w="1133" w:type="dxa"/>
            <w:vMerge w:val="restart"/>
            <w:tcBorders>
              <w:top w:val="single" w:sz="6" w:space="0" w:color="000000"/>
              <w:left w:val="single" w:sz="6" w:space="0" w:color="000000"/>
              <w:right w:val="single" w:sz="4" w:space="0" w:color="auto"/>
            </w:tcBorders>
          </w:tcPr>
          <w:p w14:paraId="76C8BE34" w14:textId="77777777" w:rsidR="00C94685" w:rsidRPr="007F332E" w:rsidRDefault="00C94685" w:rsidP="00296BA6">
            <w:pPr>
              <w:pStyle w:val="Default"/>
              <w:jc w:val="center"/>
              <w:rPr>
                <w:rFonts w:ascii="Calibri" w:hAnsi="Calibri" w:cs="Calibri"/>
                <w:sz w:val="22"/>
                <w:szCs w:val="22"/>
              </w:rPr>
            </w:pPr>
            <w:r>
              <w:rPr>
                <w:rFonts w:ascii="Calibri" w:hAnsi="Calibri" w:cs="Calibri"/>
                <w:sz w:val="22"/>
                <w:szCs w:val="22"/>
              </w:rPr>
              <w:t>64</w:t>
            </w:r>
          </w:p>
        </w:tc>
      </w:tr>
      <w:tr w:rsidR="00C94685" w:rsidRPr="007F332E" w14:paraId="6CE049FD" w14:textId="77777777" w:rsidTr="00210D15">
        <w:trPr>
          <w:cantSplit/>
          <w:trHeight w:val="2141"/>
        </w:trPr>
        <w:tc>
          <w:tcPr>
            <w:tcW w:w="596" w:type="dxa"/>
            <w:vMerge w:val="restart"/>
            <w:tcBorders>
              <w:top w:val="nil"/>
              <w:left w:val="single" w:sz="4" w:space="0" w:color="auto"/>
              <w:bottom w:val="single" w:sz="4" w:space="0" w:color="auto"/>
            </w:tcBorders>
          </w:tcPr>
          <w:p w14:paraId="3F954F0F"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Žák</w:t>
            </w:r>
          </w:p>
          <w:p w14:paraId="5E06BEB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3CFBBF6" w14:textId="77777777" w:rsidR="00C94685" w:rsidRPr="007F332E" w:rsidRDefault="00C94685" w:rsidP="00296BA6">
            <w:pPr>
              <w:pStyle w:val="Default"/>
              <w:jc w:val="right"/>
              <w:rPr>
                <w:rFonts w:ascii="Calibri" w:hAnsi="Calibri" w:cs="Calibri"/>
                <w:sz w:val="22"/>
                <w:szCs w:val="22"/>
              </w:rPr>
            </w:pPr>
          </w:p>
          <w:p w14:paraId="136AB6C5" w14:textId="77777777" w:rsidR="00C94685" w:rsidRPr="007F332E" w:rsidRDefault="00C94685" w:rsidP="00296BA6">
            <w:pPr>
              <w:pStyle w:val="Default"/>
              <w:jc w:val="right"/>
              <w:rPr>
                <w:rFonts w:ascii="Calibri" w:hAnsi="Calibri" w:cs="Calibri"/>
                <w:sz w:val="22"/>
                <w:szCs w:val="22"/>
              </w:rPr>
            </w:pPr>
          </w:p>
          <w:p w14:paraId="7FF2545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E9A9754" w14:textId="77777777" w:rsidR="00C94685" w:rsidRPr="007F332E" w:rsidRDefault="00C94685" w:rsidP="00296BA6">
            <w:pPr>
              <w:pStyle w:val="Default"/>
              <w:jc w:val="right"/>
              <w:rPr>
                <w:rFonts w:ascii="Calibri" w:hAnsi="Calibri" w:cs="Calibri"/>
                <w:sz w:val="22"/>
                <w:szCs w:val="22"/>
              </w:rPr>
            </w:pPr>
          </w:p>
          <w:p w14:paraId="5BAC1F98" w14:textId="77777777" w:rsidR="00C94685" w:rsidRPr="007F332E" w:rsidRDefault="00C94685" w:rsidP="00296BA6">
            <w:pPr>
              <w:pStyle w:val="Default"/>
              <w:jc w:val="right"/>
              <w:rPr>
                <w:rFonts w:ascii="Calibri" w:hAnsi="Calibri" w:cs="Calibri"/>
                <w:sz w:val="22"/>
                <w:szCs w:val="22"/>
              </w:rPr>
            </w:pPr>
          </w:p>
          <w:p w14:paraId="7544FF41" w14:textId="77777777" w:rsidR="00C94685" w:rsidRPr="007F332E" w:rsidRDefault="00C94685" w:rsidP="00296BA6">
            <w:pPr>
              <w:pStyle w:val="Default"/>
              <w:jc w:val="right"/>
              <w:rPr>
                <w:rFonts w:ascii="Calibri" w:hAnsi="Calibri" w:cs="Calibri"/>
                <w:sz w:val="22"/>
                <w:szCs w:val="22"/>
              </w:rPr>
            </w:pPr>
          </w:p>
          <w:p w14:paraId="7301562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553D60A" w14:textId="77777777" w:rsidR="00C94685" w:rsidRPr="007F332E" w:rsidRDefault="00C94685" w:rsidP="00296BA6">
            <w:pPr>
              <w:pStyle w:val="Default"/>
              <w:jc w:val="right"/>
              <w:rPr>
                <w:rFonts w:ascii="Calibri" w:hAnsi="Calibri" w:cs="Calibri"/>
                <w:sz w:val="22"/>
                <w:szCs w:val="22"/>
              </w:rPr>
            </w:pPr>
          </w:p>
          <w:p w14:paraId="4C470171" w14:textId="77777777" w:rsidR="00C94685" w:rsidRPr="007F332E" w:rsidRDefault="00C94685" w:rsidP="00296BA6">
            <w:pPr>
              <w:pStyle w:val="Default"/>
              <w:jc w:val="right"/>
              <w:rPr>
                <w:rFonts w:ascii="Calibri" w:hAnsi="Calibri" w:cs="Calibri"/>
                <w:sz w:val="22"/>
                <w:szCs w:val="22"/>
              </w:rPr>
            </w:pPr>
          </w:p>
          <w:p w14:paraId="5B0F34A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163B405" w14:textId="77777777" w:rsidR="00C94685" w:rsidRPr="007F332E" w:rsidRDefault="00C94685" w:rsidP="00296BA6">
            <w:pPr>
              <w:pStyle w:val="Default"/>
              <w:jc w:val="right"/>
              <w:rPr>
                <w:rFonts w:ascii="Calibri" w:hAnsi="Calibri" w:cs="Calibri"/>
                <w:sz w:val="22"/>
                <w:szCs w:val="22"/>
              </w:rPr>
            </w:pPr>
          </w:p>
          <w:p w14:paraId="18FE1D5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7B8D12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83C7546" w14:textId="77777777" w:rsidR="00C94685" w:rsidRPr="007F332E" w:rsidRDefault="00C94685" w:rsidP="00296BA6">
            <w:pPr>
              <w:pStyle w:val="Default"/>
              <w:jc w:val="right"/>
              <w:rPr>
                <w:rFonts w:ascii="Calibri" w:hAnsi="Calibri" w:cs="Calibri"/>
                <w:sz w:val="22"/>
                <w:szCs w:val="22"/>
              </w:rPr>
            </w:pPr>
          </w:p>
          <w:p w14:paraId="026BC97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C1B7A5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53165B3" w14:textId="77777777" w:rsidR="00C94685" w:rsidRPr="007F332E" w:rsidRDefault="00C94685" w:rsidP="00296BA6">
            <w:pPr>
              <w:pStyle w:val="Default"/>
              <w:jc w:val="right"/>
              <w:rPr>
                <w:rFonts w:ascii="Calibri" w:hAnsi="Calibri" w:cs="Calibri"/>
                <w:sz w:val="22"/>
                <w:szCs w:val="22"/>
              </w:rPr>
            </w:pPr>
          </w:p>
          <w:p w14:paraId="13176BC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48F874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14515D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263C6A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8C8BD92" w14:textId="77777777" w:rsidR="00C94685" w:rsidRPr="007F332E" w:rsidRDefault="00C94685" w:rsidP="00296BA6">
            <w:pPr>
              <w:pStyle w:val="Default"/>
              <w:jc w:val="right"/>
              <w:rPr>
                <w:rFonts w:ascii="Calibri" w:hAnsi="Calibri" w:cs="Calibri"/>
                <w:sz w:val="22"/>
                <w:szCs w:val="22"/>
              </w:rPr>
            </w:pPr>
          </w:p>
          <w:p w14:paraId="781D801F" w14:textId="77777777" w:rsidR="00C94685" w:rsidRPr="007F332E" w:rsidRDefault="00C94685" w:rsidP="00296BA6">
            <w:pPr>
              <w:pStyle w:val="Default"/>
              <w:jc w:val="right"/>
              <w:rPr>
                <w:rFonts w:ascii="Calibri" w:hAnsi="Calibri" w:cs="Calibri"/>
                <w:sz w:val="22"/>
                <w:szCs w:val="22"/>
              </w:rPr>
            </w:pPr>
          </w:p>
          <w:p w14:paraId="1EC92FA8"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2736066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E9FF34F" w14:textId="77777777" w:rsidR="00C94685" w:rsidRPr="007F332E" w:rsidRDefault="00C94685" w:rsidP="00296BA6">
            <w:pPr>
              <w:pStyle w:val="Default"/>
              <w:jc w:val="right"/>
              <w:rPr>
                <w:rFonts w:ascii="Calibri" w:hAnsi="Calibri" w:cs="Calibri"/>
                <w:sz w:val="22"/>
                <w:szCs w:val="22"/>
              </w:rPr>
            </w:pPr>
          </w:p>
          <w:p w14:paraId="3945F46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BBD803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FED6AD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227B8C8" w14:textId="77777777" w:rsidR="00C94685" w:rsidRPr="007F332E" w:rsidRDefault="00C94685" w:rsidP="00296BA6">
            <w:pPr>
              <w:pStyle w:val="Default"/>
              <w:jc w:val="right"/>
              <w:rPr>
                <w:rFonts w:ascii="Calibri" w:hAnsi="Calibri" w:cs="Calibri"/>
                <w:sz w:val="22"/>
                <w:szCs w:val="22"/>
              </w:rPr>
            </w:pPr>
          </w:p>
          <w:p w14:paraId="18E896DE" w14:textId="77777777" w:rsidR="00C94685" w:rsidRPr="007F332E" w:rsidRDefault="00C94685" w:rsidP="00296BA6">
            <w:pPr>
              <w:pStyle w:val="Default"/>
              <w:jc w:val="right"/>
              <w:rPr>
                <w:rFonts w:ascii="Calibri" w:hAnsi="Calibri" w:cs="Calibri"/>
                <w:sz w:val="22"/>
                <w:szCs w:val="22"/>
              </w:rPr>
            </w:pPr>
          </w:p>
          <w:p w14:paraId="2DF07DB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E12CE3B" w14:textId="77777777" w:rsidR="00C94685" w:rsidRDefault="00C94685" w:rsidP="00296BA6">
            <w:pPr>
              <w:pStyle w:val="Default"/>
              <w:jc w:val="right"/>
              <w:rPr>
                <w:rFonts w:ascii="Calibri" w:hAnsi="Calibri" w:cs="Calibri"/>
                <w:sz w:val="22"/>
                <w:szCs w:val="22"/>
              </w:rPr>
            </w:pPr>
          </w:p>
          <w:p w14:paraId="327EB2F5" w14:textId="77777777" w:rsidR="00C94685" w:rsidRPr="007F332E" w:rsidRDefault="00C94685" w:rsidP="00296BA6">
            <w:pPr>
              <w:pStyle w:val="Default"/>
              <w:jc w:val="right"/>
              <w:rPr>
                <w:rFonts w:ascii="Calibri" w:hAnsi="Calibri" w:cs="Calibri"/>
                <w:sz w:val="22"/>
                <w:szCs w:val="22"/>
              </w:rPr>
            </w:pPr>
          </w:p>
          <w:p w14:paraId="41A42EDB"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52A656D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25E09F6" w14:textId="77777777" w:rsidR="00C94685" w:rsidRPr="007F332E" w:rsidRDefault="00C94685" w:rsidP="00296BA6">
            <w:pPr>
              <w:pStyle w:val="Default"/>
              <w:jc w:val="right"/>
              <w:rPr>
                <w:rFonts w:ascii="Calibri" w:hAnsi="Calibri" w:cs="Calibri"/>
                <w:sz w:val="22"/>
                <w:szCs w:val="22"/>
              </w:rPr>
            </w:pPr>
          </w:p>
          <w:p w14:paraId="7CB1015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D8EA601" w14:textId="77777777" w:rsidR="00C94685" w:rsidRPr="007F332E" w:rsidRDefault="00C94685" w:rsidP="00296BA6">
            <w:pPr>
              <w:pStyle w:val="Default"/>
              <w:jc w:val="right"/>
              <w:rPr>
                <w:rFonts w:ascii="Calibri" w:hAnsi="Calibri" w:cs="Calibri"/>
                <w:sz w:val="22"/>
                <w:szCs w:val="22"/>
              </w:rPr>
            </w:pPr>
          </w:p>
          <w:p w14:paraId="54833E0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9EF0E7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30BFF51" w14:textId="77777777" w:rsidR="00C94685" w:rsidRPr="007F332E" w:rsidRDefault="00C94685" w:rsidP="00296BA6">
            <w:pPr>
              <w:pStyle w:val="Default"/>
              <w:jc w:val="right"/>
              <w:rPr>
                <w:rFonts w:ascii="Calibri" w:hAnsi="Calibri" w:cs="Calibri"/>
                <w:sz w:val="22"/>
                <w:szCs w:val="22"/>
              </w:rPr>
            </w:pPr>
          </w:p>
          <w:p w14:paraId="2E4EB6D2" w14:textId="77777777" w:rsidR="00C94685" w:rsidRPr="007F332E" w:rsidRDefault="00C94685" w:rsidP="00296BA6">
            <w:pPr>
              <w:pStyle w:val="Default"/>
              <w:jc w:val="right"/>
              <w:rPr>
                <w:rFonts w:ascii="Calibri" w:hAnsi="Calibri" w:cs="Calibri"/>
                <w:sz w:val="22"/>
                <w:szCs w:val="22"/>
              </w:rPr>
            </w:pPr>
          </w:p>
          <w:p w14:paraId="1CC85B73" w14:textId="77777777" w:rsidR="00C94685" w:rsidRPr="007F332E" w:rsidRDefault="00C94685" w:rsidP="00296BA6">
            <w:pPr>
              <w:pStyle w:val="Default"/>
              <w:jc w:val="right"/>
              <w:rPr>
                <w:rFonts w:ascii="Calibri" w:hAnsi="Calibri" w:cs="Calibri"/>
                <w:sz w:val="22"/>
                <w:szCs w:val="22"/>
              </w:rPr>
            </w:pPr>
          </w:p>
          <w:p w14:paraId="4D69175B" w14:textId="77777777" w:rsidR="00C94685" w:rsidRPr="007F332E" w:rsidRDefault="00C94685" w:rsidP="00296BA6">
            <w:pPr>
              <w:pStyle w:val="Default"/>
              <w:jc w:val="right"/>
              <w:rPr>
                <w:rFonts w:ascii="Calibri" w:hAnsi="Calibri" w:cs="Calibri"/>
                <w:sz w:val="22"/>
                <w:szCs w:val="22"/>
              </w:rPr>
            </w:pPr>
          </w:p>
          <w:p w14:paraId="53B1C9F6" w14:textId="77777777" w:rsidR="00C94685" w:rsidRPr="007F332E" w:rsidRDefault="00C94685" w:rsidP="00296BA6">
            <w:pPr>
              <w:pStyle w:val="Default"/>
              <w:jc w:val="right"/>
              <w:rPr>
                <w:rFonts w:ascii="Calibri" w:hAnsi="Calibri" w:cs="Calibri"/>
                <w:sz w:val="22"/>
                <w:szCs w:val="22"/>
              </w:rPr>
            </w:pPr>
          </w:p>
          <w:p w14:paraId="669DBC47" w14:textId="77777777" w:rsidR="00C94685" w:rsidRPr="007F332E" w:rsidRDefault="00C94685" w:rsidP="00296BA6">
            <w:pPr>
              <w:pStyle w:val="Default"/>
              <w:jc w:val="right"/>
              <w:rPr>
                <w:rFonts w:ascii="Calibri" w:hAnsi="Calibri" w:cs="Calibri"/>
                <w:sz w:val="22"/>
                <w:szCs w:val="22"/>
              </w:rPr>
            </w:pPr>
          </w:p>
          <w:p w14:paraId="4C4CEECC" w14:textId="77777777" w:rsidR="00C94685" w:rsidRPr="007F332E" w:rsidRDefault="00C94685" w:rsidP="00296BA6">
            <w:pPr>
              <w:pStyle w:val="Default"/>
              <w:jc w:val="right"/>
              <w:rPr>
                <w:rFonts w:ascii="Calibri" w:hAnsi="Calibri" w:cs="Calibri"/>
                <w:sz w:val="22"/>
                <w:szCs w:val="22"/>
              </w:rPr>
            </w:pPr>
          </w:p>
          <w:p w14:paraId="3E71DD61" w14:textId="77777777" w:rsidR="00C94685" w:rsidRPr="007F332E" w:rsidRDefault="00C94685" w:rsidP="00296BA6">
            <w:pPr>
              <w:pStyle w:val="Default"/>
              <w:jc w:val="right"/>
              <w:rPr>
                <w:rFonts w:ascii="Calibri" w:hAnsi="Calibri" w:cs="Calibri"/>
                <w:sz w:val="22"/>
                <w:szCs w:val="22"/>
              </w:rPr>
            </w:pPr>
          </w:p>
        </w:tc>
        <w:tc>
          <w:tcPr>
            <w:tcW w:w="3436" w:type="dxa"/>
            <w:vMerge/>
            <w:tcBorders>
              <w:right w:val="single" w:sz="6" w:space="0" w:color="000000"/>
            </w:tcBorders>
          </w:tcPr>
          <w:p w14:paraId="3146A0D7"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6" w:space="0" w:color="000000"/>
            </w:tcBorders>
          </w:tcPr>
          <w:p w14:paraId="7D95205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D0660F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8C339A6" w14:textId="77777777" w:rsidR="00C94685" w:rsidRPr="007F332E" w:rsidRDefault="00C94685" w:rsidP="00296BA6">
            <w:pPr>
              <w:pStyle w:val="Default"/>
              <w:jc w:val="right"/>
              <w:rPr>
                <w:rFonts w:ascii="Calibri" w:hAnsi="Calibri" w:cs="Calibri"/>
                <w:sz w:val="22"/>
                <w:szCs w:val="22"/>
              </w:rPr>
            </w:pPr>
          </w:p>
          <w:p w14:paraId="5487858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E1B2971" w14:textId="77777777" w:rsidR="00C94685" w:rsidRPr="007F332E" w:rsidRDefault="00C94685" w:rsidP="00296BA6">
            <w:pPr>
              <w:pStyle w:val="Default"/>
              <w:jc w:val="right"/>
              <w:rPr>
                <w:rFonts w:ascii="Calibri" w:hAnsi="Calibri" w:cs="Calibri"/>
                <w:sz w:val="22"/>
                <w:szCs w:val="22"/>
              </w:rPr>
            </w:pPr>
          </w:p>
          <w:p w14:paraId="2311CF3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D47FBF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D997A3C" w14:textId="77777777" w:rsidR="00C94685" w:rsidRPr="007F332E" w:rsidRDefault="00C94685" w:rsidP="00296BA6">
            <w:pPr>
              <w:pStyle w:val="Default"/>
              <w:jc w:val="right"/>
              <w:rPr>
                <w:rFonts w:ascii="Calibri" w:hAnsi="Calibri" w:cs="Calibri"/>
                <w:sz w:val="22"/>
                <w:szCs w:val="22"/>
              </w:rPr>
            </w:pPr>
          </w:p>
        </w:tc>
        <w:tc>
          <w:tcPr>
            <w:tcW w:w="3579" w:type="dxa"/>
            <w:tcBorders>
              <w:top w:val="nil"/>
              <w:bottom w:val="single" w:sz="6" w:space="0" w:color="000000"/>
              <w:right w:val="single" w:sz="6" w:space="0" w:color="000000"/>
            </w:tcBorders>
          </w:tcPr>
          <w:p w14:paraId="13F32B70"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préteritum a perfektum</w:t>
            </w:r>
          </w:p>
          <w:p w14:paraId="72D620C8"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pořádek slov ve větě jednoduché</w:t>
            </w:r>
          </w:p>
          <w:p w14:paraId="1BB4823C"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souvětí</w:t>
            </w:r>
          </w:p>
          <w:p w14:paraId="76F4E8B9"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vzájemné postavení příslovečných určení</w:t>
            </w:r>
          </w:p>
          <w:p w14:paraId="2C90F280"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větný rámec</w:t>
            </w:r>
          </w:p>
          <w:p w14:paraId="4FB3E48D"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vedlejší věty</w:t>
            </w:r>
          </w:p>
          <w:p w14:paraId="4353DD13" w14:textId="77777777" w:rsidR="00C94685" w:rsidRPr="007F332E" w:rsidRDefault="00C94685" w:rsidP="00296BA6">
            <w:pPr>
              <w:widowControl w:val="0"/>
              <w:tabs>
                <w:tab w:val="left" w:pos="480"/>
              </w:tabs>
              <w:autoSpaceDE w:val="0"/>
              <w:autoSpaceDN w:val="0"/>
              <w:adjustRightInd w:val="0"/>
              <w:rPr>
                <w:rFonts w:ascii="Calibri" w:hAnsi="Calibri" w:cs="Calibri"/>
              </w:rPr>
            </w:pPr>
          </w:p>
        </w:tc>
        <w:tc>
          <w:tcPr>
            <w:tcW w:w="1133" w:type="dxa"/>
            <w:vMerge/>
            <w:tcBorders>
              <w:left w:val="single" w:sz="6" w:space="0" w:color="000000"/>
              <w:right w:val="single" w:sz="4" w:space="0" w:color="auto"/>
            </w:tcBorders>
          </w:tcPr>
          <w:p w14:paraId="0354F24E" w14:textId="77777777" w:rsidR="00C94685" w:rsidRPr="007F332E" w:rsidRDefault="00C94685" w:rsidP="00296BA6">
            <w:pPr>
              <w:pStyle w:val="Default"/>
              <w:jc w:val="center"/>
              <w:rPr>
                <w:rFonts w:ascii="Calibri" w:hAnsi="Calibri" w:cs="Calibri"/>
                <w:sz w:val="22"/>
                <w:szCs w:val="22"/>
              </w:rPr>
            </w:pPr>
          </w:p>
        </w:tc>
      </w:tr>
      <w:tr w:rsidR="00C94685" w:rsidRPr="007F332E" w14:paraId="2B0FF02B" w14:textId="77777777" w:rsidTr="00210D15">
        <w:trPr>
          <w:cantSplit/>
          <w:trHeight w:hRule="exact" w:val="310"/>
        </w:trPr>
        <w:tc>
          <w:tcPr>
            <w:tcW w:w="596" w:type="dxa"/>
            <w:vMerge/>
            <w:tcBorders>
              <w:top w:val="single" w:sz="4" w:space="0" w:color="auto"/>
              <w:left w:val="single" w:sz="4" w:space="0" w:color="auto"/>
              <w:bottom w:val="single" w:sz="4" w:space="0" w:color="auto"/>
            </w:tcBorders>
          </w:tcPr>
          <w:p w14:paraId="73835CD4"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vAlign w:val="bottom"/>
          </w:tcPr>
          <w:p w14:paraId="118D33C5" w14:textId="77777777" w:rsidR="00C94685" w:rsidRPr="007F332E" w:rsidRDefault="00C94685" w:rsidP="00296BA6">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7107BEB1"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2.</w:t>
            </w:r>
          </w:p>
        </w:tc>
        <w:tc>
          <w:tcPr>
            <w:tcW w:w="3579" w:type="dxa"/>
            <w:tcBorders>
              <w:top w:val="single" w:sz="6" w:space="0" w:color="000000"/>
              <w:bottom w:val="nil"/>
              <w:right w:val="single" w:sz="6" w:space="0" w:color="000000"/>
            </w:tcBorders>
          </w:tcPr>
          <w:p w14:paraId="512B79FF"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Móda, módní přehlídka</w:t>
            </w:r>
          </w:p>
        </w:tc>
        <w:tc>
          <w:tcPr>
            <w:tcW w:w="1133" w:type="dxa"/>
            <w:vMerge/>
            <w:tcBorders>
              <w:left w:val="single" w:sz="6" w:space="0" w:color="000000"/>
              <w:right w:val="single" w:sz="4" w:space="0" w:color="auto"/>
            </w:tcBorders>
          </w:tcPr>
          <w:p w14:paraId="0BF4027B" w14:textId="77777777" w:rsidR="00C94685" w:rsidRPr="007F332E" w:rsidRDefault="00C94685" w:rsidP="00296BA6">
            <w:pPr>
              <w:pStyle w:val="Default"/>
              <w:jc w:val="center"/>
              <w:rPr>
                <w:rFonts w:ascii="Calibri" w:hAnsi="Calibri" w:cs="Calibri"/>
                <w:sz w:val="22"/>
                <w:szCs w:val="22"/>
              </w:rPr>
            </w:pPr>
          </w:p>
        </w:tc>
      </w:tr>
      <w:tr w:rsidR="00C94685" w:rsidRPr="007F332E" w14:paraId="6155DE46" w14:textId="77777777" w:rsidTr="00210D15">
        <w:trPr>
          <w:cantSplit/>
          <w:trHeight w:val="2520"/>
        </w:trPr>
        <w:tc>
          <w:tcPr>
            <w:tcW w:w="596" w:type="dxa"/>
            <w:vMerge/>
            <w:tcBorders>
              <w:top w:val="single" w:sz="4" w:space="0" w:color="auto"/>
              <w:left w:val="single" w:sz="4" w:space="0" w:color="auto"/>
              <w:bottom w:val="single" w:sz="4" w:space="0" w:color="auto"/>
            </w:tcBorders>
          </w:tcPr>
          <w:p w14:paraId="1D7D600A" w14:textId="77777777" w:rsidR="00C94685" w:rsidRPr="007F332E" w:rsidRDefault="00C94685" w:rsidP="00296BA6">
            <w:pPr>
              <w:pStyle w:val="Default"/>
              <w:jc w:val="right"/>
              <w:rPr>
                <w:rFonts w:ascii="Calibri" w:hAnsi="Calibri" w:cs="Calibri"/>
                <w:sz w:val="22"/>
                <w:szCs w:val="22"/>
              </w:rPr>
            </w:pPr>
          </w:p>
        </w:tc>
        <w:tc>
          <w:tcPr>
            <w:tcW w:w="3436" w:type="dxa"/>
            <w:vMerge/>
            <w:tcBorders>
              <w:right w:val="single" w:sz="6" w:space="0" w:color="000000"/>
            </w:tcBorders>
          </w:tcPr>
          <w:p w14:paraId="6DDA1EDF"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4" w:space="0" w:color="auto"/>
            </w:tcBorders>
          </w:tcPr>
          <w:p w14:paraId="63DF368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53C2AC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0418AD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D78AB6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9538E84" w14:textId="77777777" w:rsidR="00C94685" w:rsidRPr="007F332E" w:rsidRDefault="00C94685" w:rsidP="00296BA6">
            <w:pPr>
              <w:pStyle w:val="Default"/>
              <w:jc w:val="right"/>
              <w:rPr>
                <w:rFonts w:ascii="Calibri" w:hAnsi="Calibri" w:cs="Calibri"/>
                <w:sz w:val="22"/>
                <w:szCs w:val="22"/>
              </w:rPr>
            </w:pPr>
          </w:p>
        </w:tc>
        <w:tc>
          <w:tcPr>
            <w:tcW w:w="3579" w:type="dxa"/>
            <w:tcBorders>
              <w:top w:val="nil"/>
              <w:bottom w:val="single" w:sz="4" w:space="0" w:color="auto"/>
              <w:right w:val="single" w:sz="6" w:space="0" w:color="000000"/>
            </w:tcBorders>
          </w:tcPr>
          <w:p w14:paraId="558F3578"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skloňování podstatných jmen</w:t>
            </w:r>
          </w:p>
          <w:p w14:paraId="72031C6D"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přivlastňovací zájmena</w:t>
            </w:r>
          </w:p>
          <w:p w14:paraId="7C6667A6"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tázací zájmena</w:t>
            </w:r>
          </w:p>
          <w:p w14:paraId="7FA3346D"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skloňování přídavných jmen</w:t>
            </w:r>
          </w:p>
          <w:p w14:paraId="331F33CF" w14:textId="77777777" w:rsidR="00C94685" w:rsidRPr="007F332E" w:rsidRDefault="00C94685" w:rsidP="00296BA6">
            <w:pPr>
              <w:widowControl w:val="0"/>
              <w:tabs>
                <w:tab w:val="left" w:pos="480"/>
              </w:tabs>
              <w:autoSpaceDE w:val="0"/>
              <w:autoSpaceDN w:val="0"/>
              <w:adjustRightInd w:val="0"/>
              <w:rPr>
                <w:rFonts w:ascii="Calibri" w:hAnsi="Calibri" w:cs="Calibri"/>
                <w:i/>
                <w:iCs/>
                <w:color w:val="000000"/>
              </w:rPr>
            </w:pPr>
            <w:r w:rsidRPr="007F332E">
              <w:rPr>
                <w:rFonts w:ascii="Calibri" w:hAnsi="Calibri" w:cs="Calibri"/>
                <w:color w:val="000000"/>
                <w:sz w:val="22"/>
                <w:szCs w:val="22"/>
              </w:rPr>
              <w:t xml:space="preserve">tázací zájmena slovesa </w:t>
            </w:r>
            <w:r w:rsidRPr="007F332E">
              <w:rPr>
                <w:rFonts w:ascii="Calibri" w:hAnsi="Calibri" w:cs="Calibri"/>
                <w:i/>
                <w:iCs/>
                <w:color w:val="000000"/>
                <w:sz w:val="22"/>
                <w:szCs w:val="22"/>
              </w:rPr>
              <w:t>holen, bringen, tragen, probieren, anprobieren</w:t>
            </w:r>
          </w:p>
          <w:p w14:paraId="4F134991" w14:textId="77777777" w:rsidR="00C94685" w:rsidRPr="007F332E" w:rsidRDefault="00C94685" w:rsidP="00296BA6">
            <w:pPr>
              <w:pStyle w:val="Default"/>
              <w:rPr>
                <w:rFonts w:ascii="Calibri" w:hAnsi="Calibri" w:cs="Calibri"/>
                <w:sz w:val="22"/>
                <w:szCs w:val="22"/>
              </w:rPr>
            </w:pPr>
          </w:p>
        </w:tc>
        <w:tc>
          <w:tcPr>
            <w:tcW w:w="1133" w:type="dxa"/>
            <w:vMerge/>
            <w:tcBorders>
              <w:left w:val="single" w:sz="6" w:space="0" w:color="000000"/>
              <w:right w:val="single" w:sz="4" w:space="0" w:color="auto"/>
            </w:tcBorders>
          </w:tcPr>
          <w:p w14:paraId="31FA1073" w14:textId="77777777" w:rsidR="00C94685" w:rsidRPr="007F332E" w:rsidRDefault="00C94685" w:rsidP="00296BA6">
            <w:pPr>
              <w:pStyle w:val="Default"/>
              <w:jc w:val="center"/>
              <w:rPr>
                <w:rFonts w:ascii="Calibri" w:hAnsi="Calibri" w:cs="Calibri"/>
                <w:sz w:val="22"/>
                <w:szCs w:val="22"/>
              </w:rPr>
            </w:pPr>
          </w:p>
        </w:tc>
      </w:tr>
      <w:tr w:rsidR="00C94685" w:rsidRPr="007F332E" w14:paraId="0CEB458B" w14:textId="77777777" w:rsidTr="00210D15">
        <w:trPr>
          <w:cantSplit/>
          <w:trHeight w:hRule="exact" w:val="340"/>
        </w:trPr>
        <w:tc>
          <w:tcPr>
            <w:tcW w:w="596" w:type="dxa"/>
            <w:vMerge/>
            <w:tcBorders>
              <w:top w:val="single" w:sz="4" w:space="0" w:color="auto"/>
              <w:left w:val="single" w:sz="4" w:space="0" w:color="auto"/>
              <w:bottom w:val="single" w:sz="4" w:space="0" w:color="auto"/>
            </w:tcBorders>
            <w:vAlign w:val="center"/>
          </w:tcPr>
          <w:p w14:paraId="363CFCBF"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5CB8F2A4"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3E4173D1"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3.</w:t>
            </w:r>
          </w:p>
        </w:tc>
        <w:tc>
          <w:tcPr>
            <w:tcW w:w="3579" w:type="dxa"/>
            <w:tcBorders>
              <w:top w:val="single" w:sz="4" w:space="0" w:color="auto"/>
              <w:left w:val="nil"/>
              <w:bottom w:val="nil"/>
              <w:right w:val="single" w:sz="6" w:space="0" w:color="000000"/>
            </w:tcBorders>
          </w:tcPr>
          <w:p w14:paraId="7004E487"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V obchodním domě</w:t>
            </w:r>
          </w:p>
        </w:tc>
        <w:tc>
          <w:tcPr>
            <w:tcW w:w="1133" w:type="dxa"/>
            <w:vMerge/>
            <w:tcBorders>
              <w:left w:val="single" w:sz="6" w:space="0" w:color="000000"/>
              <w:right w:val="single" w:sz="4" w:space="0" w:color="auto"/>
            </w:tcBorders>
            <w:vAlign w:val="center"/>
          </w:tcPr>
          <w:p w14:paraId="06BFF373" w14:textId="77777777" w:rsidR="00C94685" w:rsidRPr="007F332E" w:rsidRDefault="00C94685" w:rsidP="00296BA6">
            <w:pPr>
              <w:pStyle w:val="Default"/>
              <w:jc w:val="center"/>
              <w:rPr>
                <w:rFonts w:ascii="Calibri" w:hAnsi="Calibri" w:cs="Calibri"/>
                <w:sz w:val="22"/>
                <w:szCs w:val="22"/>
              </w:rPr>
            </w:pPr>
          </w:p>
        </w:tc>
      </w:tr>
      <w:tr w:rsidR="00C94685" w:rsidRPr="007F332E" w14:paraId="77493EB9" w14:textId="77777777" w:rsidTr="00210D15">
        <w:trPr>
          <w:cantSplit/>
          <w:trHeight w:hRule="exact" w:val="2348"/>
        </w:trPr>
        <w:tc>
          <w:tcPr>
            <w:tcW w:w="596" w:type="dxa"/>
            <w:vMerge/>
            <w:tcBorders>
              <w:top w:val="single" w:sz="4" w:space="0" w:color="auto"/>
              <w:left w:val="single" w:sz="4" w:space="0" w:color="auto"/>
              <w:bottom w:val="single" w:sz="4" w:space="0" w:color="auto"/>
            </w:tcBorders>
            <w:vAlign w:val="center"/>
          </w:tcPr>
          <w:p w14:paraId="38D792E7"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412B849B"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3D8AFC3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7FB600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1A03C1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B2E441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8F77C0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95EDA10"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36E05B66"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skloňování osobních zájmen</w:t>
            </w:r>
          </w:p>
          <w:p w14:paraId="581F2BC0"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neurčitá zájmena</w:t>
            </w:r>
          </w:p>
          <w:p w14:paraId="3EDE3A78"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možnost vyjadřování záporu</w:t>
            </w:r>
          </w:p>
          <w:p w14:paraId="6E75DFA3"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překlad českého ještě ne, už ne</w:t>
            </w:r>
          </w:p>
          <w:p w14:paraId="3B116C72"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příslovce s </w:t>
            </w:r>
            <w:r w:rsidRPr="007F332E">
              <w:rPr>
                <w:rFonts w:ascii="Calibri" w:hAnsi="Calibri" w:cs="Calibri"/>
                <w:i/>
                <w:iCs/>
                <w:color w:val="000000"/>
                <w:sz w:val="22"/>
                <w:szCs w:val="22"/>
              </w:rPr>
              <w:t>irgend-/nirgend</w:t>
            </w:r>
            <w:r w:rsidRPr="007F332E">
              <w:rPr>
                <w:rFonts w:ascii="Calibri" w:hAnsi="Calibri" w:cs="Calibri"/>
                <w:color w:val="000000"/>
                <w:sz w:val="22"/>
                <w:szCs w:val="22"/>
              </w:rPr>
              <w:t xml:space="preserve"> </w:t>
            </w:r>
          </w:p>
          <w:p w14:paraId="267A318D" w14:textId="77777777" w:rsidR="00C94685" w:rsidRPr="007F332E" w:rsidRDefault="00C94685" w:rsidP="00296BA6">
            <w:pPr>
              <w:widowControl w:val="0"/>
              <w:autoSpaceDE w:val="0"/>
              <w:autoSpaceDN w:val="0"/>
              <w:adjustRightInd w:val="0"/>
              <w:spacing w:line="253" w:lineRule="exact"/>
              <w:rPr>
                <w:rFonts w:ascii="Calibri" w:hAnsi="Calibri" w:cs="Calibri"/>
              </w:rPr>
            </w:pPr>
          </w:p>
        </w:tc>
        <w:tc>
          <w:tcPr>
            <w:tcW w:w="1133" w:type="dxa"/>
            <w:vMerge/>
            <w:tcBorders>
              <w:left w:val="single" w:sz="6" w:space="0" w:color="000000"/>
              <w:right w:val="single" w:sz="4" w:space="0" w:color="auto"/>
            </w:tcBorders>
            <w:vAlign w:val="center"/>
          </w:tcPr>
          <w:p w14:paraId="38CBA36C" w14:textId="77777777" w:rsidR="00C94685" w:rsidRPr="007F332E" w:rsidRDefault="00C94685" w:rsidP="00296BA6">
            <w:pPr>
              <w:pStyle w:val="Default"/>
              <w:jc w:val="center"/>
              <w:rPr>
                <w:rFonts w:ascii="Calibri" w:hAnsi="Calibri" w:cs="Calibri"/>
                <w:sz w:val="22"/>
                <w:szCs w:val="22"/>
              </w:rPr>
            </w:pPr>
          </w:p>
        </w:tc>
      </w:tr>
      <w:tr w:rsidR="00C94685" w:rsidRPr="007F332E" w14:paraId="79000B19" w14:textId="77777777" w:rsidTr="00210D15">
        <w:trPr>
          <w:cantSplit/>
          <w:trHeight w:hRule="exact" w:val="626"/>
        </w:trPr>
        <w:tc>
          <w:tcPr>
            <w:tcW w:w="596" w:type="dxa"/>
            <w:vMerge/>
            <w:tcBorders>
              <w:top w:val="single" w:sz="4" w:space="0" w:color="auto"/>
              <w:left w:val="single" w:sz="4" w:space="0" w:color="auto"/>
              <w:bottom w:val="single" w:sz="4" w:space="0" w:color="auto"/>
            </w:tcBorders>
            <w:vAlign w:val="center"/>
          </w:tcPr>
          <w:p w14:paraId="4FF82CE7"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7EDF70C2"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5CF5B052"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4.</w:t>
            </w:r>
          </w:p>
        </w:tc>
        <w:tc>
          <w:tcPr>
            <w:tcW w:w="3579" w:type="dxa"/>
            <w:tcBorders>
              <w:top w:val="single" w:sz="4" w:space="0" w:color="auto"/>
              <w:left w:val="nil"/>
              <w:bottom w:val="nil"/>
              <w:right w:val="single" w:sz="6" w:space="0" w:color="000000"/>
            </w:tcBorders>
          </w:tcPr>
          <w:p w14:paraId="587A1EB7"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Orientace ve městě, procházka Prahou</w:t>
            </w:r>
          </w:p>
        </w:tc>
        <w:tc>
          <w:tcPr>
            <w:tcW w:w="1133" w:type="dxa"/>
            <w:vMerge/>
            <w:tcBorders>
              <w:left w:val="single" w:sz="6" w:space="0" w:color="000000"/>
              <w:right w:val="single" w:sz="4" w:space="0" w:color="auto"/>
            </w:tcBorders>
            <w:vAlign w:val="center"/>
          </w:tcPr>
          <w:p w14:paraId="5FF94605" w14:textId="77777777" w:rsidR="00C94685" w:rsidRPr="007F332E" w:rsidRDefault="00C94685" w:rsidP="00296BA6">
            <w:pPr>
              <w:pStyle w:val="Default"/>
              <w:jc w:val="center"/>
              <w:rPr>
                <w:rFonts w:ascii="Calibri" w:hAnsi="Calibri" w:cs="Calibri"/>
                <w:sz w:val="22"/>
                <w:szCs w:val="22"/>
              </w:rPr>
            </w:pPr>
          </w:p>
        </w:tc>
      </w:tr>
      <w:tr w:rsidR="00C94685" w:rsidRPr="007F332E" w14:paraId="286AAE47" w14:textId="77777777" w:rsidTr="00210D15">
        <w:trPr>
          <w:cantSplit/>
          <w:trHeight w:hRule="exact" w:val="3999"/>
        </w:trPr>
        <w:tc>
          <w:tcPr>
            <w:tcW w:w="596" w:type="dxa"/>
            <w:vMerge/>
            <w:tcBorders>
              <w:top w:val="single" w:sz="4" w:space="0" w:color="auto"/>
              <w:left w:val="single" w:sz="4" w:space="0" w:color="auto"/>
              <w:bottom w:val="single" w:sz="4" w:space="0" w:color="auto"/>
            </w:tcBorders>
            <w:vAlign w:val="center"/>
          </w:tcPr>
          <w:p w14:paraId="11B6C3C2"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2B809EC1"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00570B3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655D9D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692713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B0EDD2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4469FD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46E0AF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CA67640"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09133FA8"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předložky se 3. pádem</w:t>
            </w:r>
          </w:p>
          <w:p w14:paraId="427DD1AB"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předložky se 4. pádem</w:t>
            </w:r>
          </w:p>
          <w:p w14:paraId="6FE16B74"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předložky se 3. a 4. pádem</w:t>
            </w:r>
          </w:p>
          <w:p w14:paraId="35E43548"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základní číslovky</w:t>
            </w:r>
          </w:p>
          <w:p w14:paraId="0EDCD39E"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řadové číslovky, datum</w:t>
            </w:r>
          </w:p>
          <w:p w14:paraId="48AEFA50" w14:textId="77777777" w:rsidR="00C94685" w:rsidRPr="007F332E" w:rsidRDefault="00C94685" w:rsidP="00296BA6">
            <w:pPr>
              <w:widowControl w:val="0"/>
              <w:autoSpaceDE w:val="0"/>
              <w:autoSpaceDN w:val="0"/>
              <w:adjustRightInd w:val="0"/>
              <w:rPr>
                <w:rFonts w:ascii="Calibri" w:hAnsi="Calibri" w:cs="Calibri"/>
                <w:color w:val="000000"/>
              </w:rPr>
            </w:pPr>
            <w:r w:rsidRPr="007F332E">
              <w:rPr>
                <w:rFonts w:ascii="Calibri" w:hAnsi="Calibri" w:cs="Calibri"/>
                <w:color w:val="000000"/>
                <w:sz w:val="22"/>
                <w:szCs w:val="22"/>
              </w:rPr>
              <w:t>směrová příslovce</w:t>
            </w:r>
          </w:p>
          <w:p w14:paraId="7BC5A574" w14:textId="77777777" w:rsidR="00C94685" w:rsidRPr="007F332E" w:rsidRDefault="00C94685" w:rsidP="00296BA6">
            <w:pPr>
              <w:widowControl w:val="0"/>
              <w:autoSpaceDE w:val="0"/>
              <w:autoSpaceDN w:val="0"/>
              <w:adjustRightInd w:val="0"/>
              <w:rPr>
                <w:rFonts w:ascii="Calibri" w:hAnsi="Calibri" w:cs="Calibri"/>
              </w:rPr>
            </w:pPr>
          </w:p>
        </w:tc>
        <w:tc>
          <w:tcPr>
            <w:tcW w:w="1133" w:type="dxa"/>
            <w:vMerge/>
            <w:tcBorders>
              <w:left w:val="single" w:sz="6" w:space="0" w:color="000000"/>
              <w:right w:val="single" w:sz="4" w:space="0" w:color="auto"/>
            </w:tcBorders>
            <w:vAlign w:val="center"/>
          </w:tcPr>
          <w:p w14:paraId="68693D89" w14:textId="77777777" w:rsidR="00C94685" w:rsidRPr="007F332E" w:rsidRDefault="00C94685" w:rsidP="00296BA6">
            <w:pPr>
              <w:pStyle w:val="Default"/>
              <w:jc w:val="center"/>
              <w:rPr>
                <w:rFonts w:ascii="Calibri" w:hAnsi="Calibri" w:cs="Calibri"/>
                <w:sz w:val="22"/>
                <w:szCs w:val="22"/>
              </w:rPr>
            </w:pPr>
          </w:p>
        </w:tc>
      </w:tr>
      <w:tr w:rsidR="00C94685" w:rsidRPr="007F332E" w14:paraId="5C7A9B00" w14:textId="77777777" w:rsidTr="00210D15">
        <w:trPr>
          <w:cantSplit/>
          <w:trHeight w:hRule="exact" w:val="340"/>
        </w:trPr>
        <w:tc>
          <w:tcPr>
            <w:tcW w:w="596" w:type="dxa"/>
            <w:vMerge/>
            <w:tcBorders>
              <w:top w:val="single" w:sz="4" w:space="0" w:color="auto"/>
              <w:left w:val="single" w:sz="4" w:space="0" w:color="auto"/>
              <w:bottom w:val="single" w:sz="4" w:space="0" w:color="auto"/>
            </w:tcBorders>
            <w:vAlign w:val="center"/>
          </w:tcPr>
          <w:p w14:paraId="1FAC96C9"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3B217151"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0D04F12B"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5.</w:t>
            </w:r>
          </w:p>
        </w:tc>
        <w:tc>
          <w:tcPr>
            <w:tcW w:w="3579" w:type="dxa"/>
            <w:tcBorders>
              <w:top w:val="single" w:sz="4" w:space="0" w:color="auto"/>
              <w:left w:val="nil"/>
              <w:bottom w:val="nil"/>
              <w:right w:val="single" w:sz="6" w:space="0" w:color="000000"/>
            </w:tcBorders>
          </w:tcPr>
          <w:p w14:paraId="11A4AFB4"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Bydlení</w:t>
            </w:r>
          </w:p>
        </w:tc>
        <w:tc>
          <w:tcPr>
            <w:tcW w:w="1133" w:type="dxa"/>
            <w:vMerge/>
            <w:tcBorders>
              <w:left w:val="single" w:sz="6" w:space="0" w:color="000000"/>
              <w:right w:val="single" w:sz="4" w:space="0" w:color="auto"/>
            </w:tcBorders>
            <w:vAlign w:val="center"/>
          </w:tcPr>
          <w:p w14:paraId="75F53EE4" w14:textId="77777777" w:rsidR="00C94685" w:rsidRPr="007F332E" w:rsidRDefault="00C94685" w:rsidP="00296BA6">
            <w:pPr>
              <w:pStyle w:val="Default"/>
              <w:jc w:val="center"/>
              <w:rPr>
                <w:rFonts w:ascii="Calibri" w:hAnsi="Calibri" w:cs="Calibri"/>
                <w:sz w:val="22"/>
                <w:szCs w:val="22"/>
              </w:rPr>
            </w:pPr>
          </w:p>
        </w:tc>
      </w:tr>
      <w:tr w:rsidR="00C94685" w:rsidRPr="007F332E" w14:paraId="4565C3A3" w14:textId="77777777" w:rsidTr="00210D15">
        <w:trPr>
          <w:cantSplit/>
          <w:trHeight w:hRule="exact" w:val="2365"/>
        </w:trPr>
        <w:tc>
          <w:tcPr>
            <w:tcW w:w="596" w:type="dxa"/>
            <w:vMerge/>
            <w:tcBorders>
              <w:top w:val="single" w:sz="4" w:space="0" w:color="auto"/>
              <w:left w:val="single" w:sz="4" w:space="0" w:color="auto"/>
              <w:bottom w:val="single" w:sz="4" w:space="0" w:color="auto"/>
            </w:tcBorders>
            <w:vAlign w:val="center"/>
          </w:tcPr>
          <w:p w14:paraId="669937AC"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1EF9B82C"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6D1B3F0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94E07F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193BA6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B64274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C43279B" w14:textId="77777777" w:rsidR="00C94685" w:rsidRPr="007F332E" w:rsidRDefault="00C94685" w:rsidP="00296BA6">
            <w:pPr>
              <w:pStyle w:val="Default"/>
              <w:jc w:val="right"/>
              <w:rPr>
                <w:rFonts w:ascii="Calibri" w:hAnsi="Calibri" w:cs="Calibri"/>
                <w:sz w:val="22"/>
                <w:szCs w:val="22"/>
              </w:rPr>
            </w:pPr>
          </w:p>
          <w:p w14:paraId="77533F3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FAD465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57099AD"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0BC4576B"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časování sloves v přítomném čase</w:t>
            </w:r>
          </w:p>
          <w:p w14:paraId="065A67FC" w14:textId="77777777" w:rsidR="00C94685" w:rsidRPr="007F332E" w:rsidRDefault="00C94685" w:rsidP="00296BA6">
            <w:pPr>
              <w:widowControl w:val="0"/>
              <w:tabs>
                <w:tab w:val="left" w:pos="480"/>
              </w:tabs>
              <w:autoSpaceDE w:val="0"/>
              <w:autoSpaceDN w:val="0"/>
              <w:adjustRightInd w:val="0"/>
              <w:rPr>
                <w:rFonts w:ascii="Calibri" w:hAnsi="Calibri" w:cs="Calibri"/>
                <w:i/>
                <w:iCs/>
                <w:color w:val="000000"/>
              </w:rPr>
            </w:pPr>
            <w:r w:rsidRPr="007F332E">
              <w:rPr>
                <w:rFonts w:ascii="Calibri" w:hAnsi="Calibri" w:cs="Calibri"/>
                <w:color w:val="000000"/>
                <w:sz w:val="22"/>
                <w:szCs w:val="22"/>
              </w:rPr>
              <w:t xml:space="preserve">způsobová slovesa a sloveso </w:t>
            </w:r>
            <w:r w:rsidRPr="007F332E">
              <w:rPr>
                <w:rFonts w:ascii="Calibri" w:hAnsi="Calibri" w:cs="Calibri"/>
                <w:i/>
                <w:iCs/>
                <w:color w:val="000000"/>
                <w:sz w:val="22"/>
                <w:szCs w:val="22"/>
              </w:rPr>
              <w:t>wissen</w:t>
            </w:r>
          </w:p>
          <w:p w14:paraId="5553E64B"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podmět </w:t>
            </w:r>
            <w:r w:rsidRPr="007F332E">
              <w:rPr>
                <w:rFonts w:ascii="Calibri" w:hAnsi="Calibri" w:cs="Calibri"/>
                <w:i/>
                <w:iCs/>
                <w:color w:val="000000"/>
                <w:sz w:val="22"/>
                <w:szCs w:val="22"/>
              </w:rPr>
              <w:t>man a es</w:t>
            </w:r>
          </w:p>
          <w:p w14:paraId="0EB6AA7C"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infinitiv závislý na podstatném a přídavném jménu a na slovesu</w:t>
            </w:r>
          </w:p>
          <w:p w14:paraId="10B7055B"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i/>
                <w:iCs/>
                <w:color w:val="000000"/>
                <w:sz w:val="22"/>
                <w:szCs w:val="22"/>
              </w:rPr>
              <w:t>es</w:t>
            </w:r>
            <w:r w:rsidRPr="007F332E">
              <w:rPr>
                <w:rFonts w:ascii="Calibri" w:hAnsi="Calibri" w:cs="Calibri"/>
                <w:color w:val="000000"/>
                <w:sz w:val="22"/>
                <w:szCs w:val="22"/>
              </w:rPr>
              <w:t xml:space="preserve"> jako korelát</w:t>
            </w:r>
          </w:p>
          <w:p w14:paraId="58553146"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použití </w:t>
            </w:r>
            <w:r w:rsidRPr="007F332E">
              <w:rPr>
                <w:rFonts w:ascii="Calibri" w:hAnsi="Calibri" w:cs="Calibri"/>
                <w:i/>
                <w:iCs/>
                <w:color w:val="000000"/>
                <w:sz w:val="22"/>
                <w:szCs w:val="22"/>
              </w:rPr>
              <w:t>Platz, Stelle, Ort</w:t>
            </w:r>
            <w:r w:rsidRPr="007F332E">
              <w:rPr>
                <w:rFonts w:ascii="Calibri" w:hAnsi="Calibri" w:cs="Calibri"/>
                <w:color w:val="000000"/>
                <w:sz w:val="22"/>
                <w:szCs w:val="22"/>
              </w:rPr>
              <w:t xml:space="preserve"> </w:t>
            </w:r>
          </w:p>
          <w:p w14:paraId="575033A1" w14:textId="77777777" w:rsidR="00C94685" w:rsidRPr="007F332E" w:rsidRDefault="00C94685" w:rsidP="00296BA6">
            <w:pPr>
              <w:widowControl w:val="0"/>
              <w:tabs>
                <w:tab w:val="left" w:pos="480"/>
              </w:tabs>
              <w:autoSpaceDE w:val="0"/>
              <w:autoSpaceDN w:val="0"/>
              <w:adjustRightInd w:val="0"/>
              <w:rPr>
                <w:rFonts w:ascii="Calibri" w:hAnsi="Calibri" w:cs="Calibri"/>
                <w:i/>
                <w:iCs/>
                <w:color w:val="000000"/>
              </w:rPr>
            </w:pPr>
          </w:p>
        </w:tc>
        <w:tc>
          <w:tcPr>
            <w:tcW w:w="1133" w:type="dxa"/>
            <w:vMerge/>
            <w:tcBorders>
              <w:left w:val="single" w:sz="6" w:space="0" w:color="000000"/>
              <w:right w:val="single" w:sz="4" w:space="0" w:color="auto"/>
            </w:tcBorders>
            <w:vAlign w:val="center"/>
          </w:tcPr>
          <w:p w14:paraId="3AD9823A" w14:textId="77777777" w:rsidR="00C94685" w:rsidRPr="007F332E" w:rsidRDefault="00C94685" w:rsidP="00296BA6">
            <w:pPr>
              <w:pStyle w:val="Default"/>
              <w:jc w:val="center"/>
              <w:rPr>
                <w:rFonts w:ascii="Calibri" w:hAnsi="Calibri" w:cs="Calibri"/>
                <w:sz w:val="22"/>
                <w:szCs w:val="22"/>
              </w:rPr>
            </w:pPr>
          </w:p>
        </w:tc>
      </w:tr>
      <w:tr w:rsidR="00C94685" w:rsidRPr="007F332E" w14:paraId="6F6CD05F" w14:textId="77777777" w:rsidTr="00210D15">
        <w:trPr>
          <w:cantSplit/>
          <w:trHeight w:hRule="exact" w:val="425"/>
        </w:trPr>
        <w:tc>
          <w:tcPr>
            <w:tcW w:w="596" w:type="dxa"/>
            <w:vMerge/>
            <w:tcBorders>
              <w:top w:val="single" w:sz="4" w:space="0" w:color="auto"/>
              <w:left w:val="single" w:sz="4" w:space="0" w:color="auto"/>
              <w:bottom w:val="single" w:sz="4" w:space="0" w:color="auto"/>
            </w:tcBorders>
            <w:vAlign w:val="center"/>
          </w:tcPr>
          <w:p w14:paraId="6C0F1283"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194624AD"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32F9C8B4"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6.</w:t>
            </w:r>
          </w:p>
        </w:tc>
        <w:tc>
          <w:tcPr>
            <w:tcW w:w="3579" w:type="dxa"/>
            <w:tcBorders>
              <w:top w:val="single" w:sz="4" w:space="0" w:color="auto"/>
              <w:left w:val="nil"/>
              <w:bottom w:val="nil"/>
              <w:right w:val="single" w:sz="6" w:space="0" w:color="000000"/>
            </w:tcBorders>
          </w:tcPr>
          <w:p w14:paraId="339582A6"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Mezilidské vztahy</w:t>
            </w:r>
          </w:p>
        </w:tc>
        <w:tc>
          <w:tcPr>
            <w:tcW w:w="1133" w:type="dxa"/>
            <w:vMerge/>
            <w:tcBorders>
              <w:left w:val="single" w:sz="6" w:space="0" w:color="000000"/>
              <w:right w:val="single" w:sz="4" w:space="0" w:color="auto"/>
            </w:tcBorders>
            <w:vAlign w:val="center"/>
          </w:tcPr>
          <w:p w14:paraId="09C1EB4E" w14:textId="77777777" w:rsidR="00C94685" w:rsidRPr="007F332E" w:rsidRDefault="00C94685" w:rsidP="00296BA6">
            <w:pPr>
              <w:pStyle w:val="Default"/>
              <w:jc w:val="center"/>
              <w:rPr>
                <w:rFonts w:ascii="Calibri" w:hAnsi="Calibri" w:cs="Calibri"/>
                <w:sz w:val="22"/>
                <w:szCs w:val="22"/>
              </w:rPr>
            </w:pPr>
          </w:p>
        </w:tc>
      </w:tr>
      <w:tr w:rsidR="00C94685" w:rsidRPr="007F332E" w14:paraId="0FC6B790" w14:textId="77777777" w:rsidTr="00210D15">
        <w:trPr>
          <w:cantSplit/>
          <w:trHeight w:hRule="exact" w:val="2278"/>
        </w:trPr>
        <w:tc>
          <w:tcPr>
            <w:tcW w:w="596" w:type="dxa"/>
            <w:vMerge/>
            <w:tcBorders>
              <w:top w:val="single" w:sz="4" w:space="0" w:color="auto"/>
              <w:left w:val="single" w:sz="4" w:space="0" w:color="auto"/>
              <w:bottom w:val="single" w:sz="4" w:space="0" w:color="auto"/>
            </w:tcBorders>
            <w:vAlign w:val="center"/>
          </w:tcPr>
          <w:p w14:paraId="3C82BFD4"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7F05F078"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21E71E3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A7FBA57" w14:textId="77777777" w:rsidR="00C94685" w:rsidRPr="007F332E" w:rsidRDefault="00C94685" w:rsidP="00296BA6">
            <w:pPr>
              <w:pStyle w:val="Default"/>
              <w:jc w:val="right"/>
              <w:rPr>
                <w:rFonts w:ascii="Calibri" w:hAnsi="Calibri" w:cs="Calibri"/>
                <w:sz w:val="22"/>
                <w:szCs w:val="22"/>
              </w:rPr>
            </w:pPr>
          </w:p>
          <w:p w14:paraId="511C6D9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AA495A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70E7ED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225B189"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w:t>
            </w:r>
          </w:p>
        </w:tc>
        <w:tc>
          <w:tcPr>
            <w:tcW w:w="3579" w:type="dxa"/>
            <w:tcBorders>
              <w:top w:val="nil"/>
              <w:left w:val="nil"/>
              <w:bottom w:val="single" w:sz="4" w:space="0" w:color="auto"/>
              <w:right w:val="single" w:sz="6" w:space="0" w:color="000000"/>
            </w:tcBorders>
          </w:tcPr>
          <w:p w14:paraId="2B18B906"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ukazovací zájmena, vespolné zájmeno </w:t>
            </w:r>
            <w:r w:rsidRPr="007F332E">
              <w:rPr>
                <w:rFonts w:ascii="Calibri" w:hAnsi="Calibri" w:cs="Calibri"/>
                <w:i/>
                <w:iCs/>
                <w:color w:val="000000"/>
                <w:sz w:val="22"/>
                <w:szCs w:val="22"/>
              </w:rPr>
              <w:t>einander</w:t>
            </w:r>
          </w:p>
          <w:p w14:paraId="6E7EF684"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zvratná slovesa</w:t>
            </w:r>
          </w:p>
          <w:p w14:paraId="17C40FE8"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rozkazovací způsob</w:t>
            </w:r>
          </w:p>
          <w:p w14:paraId="57A2E4C3"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předložky se 2. pádem</w:t>
            </w:r>
          </w:p>
          <w:p w14:paraId="1F2EF07F" w14:textId="77777777" w:rsidR="00C94685" w:rsidRPr="007F332E" w:rsidRDefault="00C94685" w:rsidP="00296BA6">
            <w:pPr>
              <w:widowControl w:val="0"/>
              <w:tabs>
                <w:tab w:val="left" w:pos="480"/>
              </w:tabs>
              <w:autoSpaceDE w:val="0"/>
              <w:autoSpaceDN w:val="0"/>
              <w:adjustRightInd w:val="0"/>
              <w:rPr>
                <w:rFonts w:ascii="Calibri" w:hAnsi="Calibri" w:cs="Calibri"/>
                <w:i/>
                <w:iCs/>
                <w:color w:val="000000"/>
              </w:rPr>
            </w:pPr>
            <w:r w:rsidRPr="007F332E">
              <w:rPr>
                <w:rFonts w:ascii="Calibri" w:hAnsi="Calibri" w:cs="Calibri"/>
                <w:color w:val="000000"/>
                <w:sz w:val="22"/>
                <w:szCs w:val="22"/>
              </w:rPr>
              <w:t xml:space="preserve">použití </w:t>
            </w:r>
            <w:r w:rsidRPr="007F332E">
              <w:rPr>
                <w:rFonts w:ascii="Calibri" w:hAnsi="Calibri" w:cs="Calibri"/>
                <w:i/>
                <w:iCs/>
                <w:color w:val="000000"/>
                <w:sz w:val="22"/>
                <w:szCs w:val="22"/>
              </w:rPr>
              <w:t xml:space="preserve">Ende a Schluss, endlich und schliesslich </w:t>
            </w:r>
          </w:p>
          <w:p w14:paraId="66CD01F0" w14:textId="77777777" w:rsidR="00C94685" w:rsidRPr="007F332E" w:rsidRDefault="00C94685" w:rsidP="00296BA6">
            <w:pPr>
              <w:widowControl w:val="0"/>
              <w:tabs>
                <w:tab w:val="left" w:pos="360"/>
              </w:tabs>
              <w:autoSpaceDE w:val="0"/>
              <w:autoSpaceDN w:val="0"/>
              <w:adjustRightInd w:val="0"/>
              <w:rPr>
                <w:rFonts w:ascii="Calibri" w:hAnsi="Calibri" w:cs="Calibri"/>
                <w:b/>
                <w:bCs/>
              </w:rPr>
            </w:pPr>
          </w:p>
        </w:tc>
        <w:tc>
          <w:tcPr>
            <w:tcW w:w="1133" w:type="dxa"/>
            <w:vMerge/>
            <w:tcBorders>
              <w:left w:val="single" w:sz="6" w:space="0" w:color="000000"/>
              <w:right w:val="single" w:sz="4" w:space="0" w:color="auto"/>
            </w:tcBorders>
            <w:vAlign w:val="center"/>
          </w:tcPr>
          <w:p w14:paraId="61D0512B" w14:textId="77777777" w:rsidR="00C94685" w:rsidRPr="007F332E" w:rsidRDefault="00C94685" w:rsidP="00296BA6">
            <w:pPr>
              <w:pStyle w:val="Default"/>
              <w:jc w:val="center"/>
              <w:rPr>
                <w:rFonts w:ascii="Calibri" w:hAnsi="Calibri" w:cs="Calibri"/>
                <w:sz w:val="22"/>
                <w:szCs w:val="22"/>
              </w:rPr>
            </w:pPr>
          </w:p>
        </w:tc>
      </w:tr>
      <w:tr w:rsidR="00C94685" w:rsidRPr="007F332E" w14:paraId="446FEA11" w14:textId="77777777" w:rsidTr="00210D15">
        <w:trPr>
          <w:cantSplit/>
          <w:trHeight w:hRule="exact" w:val="340"/>
        </w:trPr>
        <w:tc>
          <w:tcPr>
            <w:tcW w:w="596" w:type="dxa"/>
            <w:vMerge/>
            <w:tcBorders>
              <w:top w:val="single" w:sz="4" w:space="0" w:color="auto"/>
              <w:left w:val="single" w:sz="4" w:space="0" w:color="auto"/>
              <w:bottom w:val="single" w:sz="4" w:space="0" w:color="auto"/>
            </w:tcBorders>
            <w:vAlign w:val="center"/>
          </w:tcPr>
          <w:p w14:paraId="557CDA17"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31C788D6"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4ED94379"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7.</w:t>
            </w:r>
          </w:p>
        </w:tc>
        <w:tc>
          <w:tcPr>
            <w:tcW w:w="3579" w:type="dxa"/>
            <w:tcBorders>
              <w:top w:val="single" w:sz="4" w:space="0" w:color="auto"/>
              <w:left w:val="nil"/>
              <w:bottom w:val="nil"/>
              <w:right w:val="single" w:sz="6" w:space="0" w:color="000000"/>
            </w:tcBorders>
          </w:tcPr>
          <w:p w14:paraId="7FFE489A"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Četba</w:t>
            </w:r>
          </w:p>
        </w:tc>
        <w:tc>
          <w:tcPr>
            <w:tcW w:w="1133" w:type="dxa"/>
            <w:vMerge/>
            <w:tcBorders>
              <w:left w:val="single" w:sz="6" w:space="0" w:color="000000"/>
              <w:right w:val="single" w:sz="4" w:space="0" w:color="auto"/>
            </w:tcBorders>
            <w:vAlign w:val="center"/>
          </w:tcPr>
          <w:p w14:paraId="59343F5E" w14:textId="77777777" w:rsidR="00C94685" w:rsidRPr="007F332E" w:rsidRDefault="00C94685" w:rsidP="00296BA6">
            <w:pPr>
              <w:pStyle w:val="Default"/>
              <w:jc w:val="center"/>
              <w:rPr>
                <w:rFonts w:ascii="Calibri" w:hAnsi="Calibri" w:cs="Calibri"/>
                <w:sz w:val="22"/>
                <w:szCs w:val="22"/>
              </w:rPr>
            </w:pPr>
          </w:p>
        </w:tc>
      </w:tr>
      <w:tr w:rsidR="00C94685" w:rsidRPr="007F332E" w14:paraId="460F94A3" w14:textId="77777777" w:rsidTr="00210D15">
        <w:trPr>
          <w:cantSplit/>
          <w:trHeight w:hRule="exact" w:val="1267"/>
        </w:trPr>
        <w:tc>
          <w:tcPr>
            <w:tcW w:w="596" w:type="dxa"/>
            <w:vMerge/>
            <w:tcBorders>
              <w:top w:val="single" w:sz="4" w:space="0" w:color="auto"/>
              <w:left w:val="single" w:sz="4" w:space="0" w:color="auto"/>
              <w:bottom w:val="single" w:sz="4" w:space="0" w:color="auto"/>
            </w:tcBorders>
            <w:vAlign w:val="center"/>
          </w:tcPr>
          <w:p w14:paraId="14735DC1"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28E064D8"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438980FE" w14:textId="77777777" w:rsidR="00C94685" w:rsidRPr="007F332E" w:rsidRDefault="00C94685" w:rsidP="00296BA6">
            <w:pPr>
              <w:pStyle w:val="Default"/>
              <w:jc w:val="right"/>
              <w:rPr>
                <w:rFonts w:ascii="Calibri" w:hAnsi="Calibri" w:cs="Calibri"/>
                <w:sz w:val="22"/>
                <w:szCs w:val="22"/>
              </w:rPr>
            </w:pPr>
          </w:p>
          <w:p w14:paraId="0D2677E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7D2946A" w14:textId="77777777" w:rsidR="00C94685" w:rsidRPr="007F332E" w:rsidRDefault="00C94685"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6" w:space="0" w:color="000000"/>
            </w:tcBorders>
          </w:tcPr>
          <w:p w14:paraId="04946288" w14:textId="77777777" w:rsidR="00C94685" w:rsidRPr="007F332E" w:rsidRDefault="00C94685" w:rsidP="00296BA6">
            <w:pPr>
              <w:autoSpaceDE w:val="0"/>
              <w:autoSpaceDN w:val="0"/>
              <w:adjustRightInd w:val="0"/>
              <w:rPr>
                <w:rFonts w:ascii="Calibri" w:hAnsi="Calibri" w:cs="Calibri"/>
                <w:b/>
                <w:bCs/>
              </w:rPr>
            </w:pPr>
            <w:r w:rsidRPr="007F332E">
              <w:rPr>
                <w:rFonts w:ascii="Calibri" w:hAnsi="Calibri" w:cs="Calibri"/>
                <w:b/>
                <w:bCs/>
                <w:sz w:val="22"/>
                <w:szCs w:val="22"/>
              </w:rPr>
              <w:t>E. M. Remarque: Tři kamarádi</w:t>
            </w:r>
          </w:p>
          <w:p w14:paraId="4B949B7A"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sz w:val="22"/>
                <w:szCs w:val="22"/>
              </w:rPr>
              <w:t>četba ukázek</w:t>
            </w:r>
          </w:p>
        </w:tc>
        <w:tc>
          <w:tcPr>
            <w:tcW w:w="1133" w:type="dxa"/>
            <w:vMerge/>
            <w:tcBorders>
              <w:left w:val="single" w:sz="6" w:space="0" w:color="000000"/>
              <w:right w:val="single" w:sz="4" w:space="0" w:color="auto"/>
            </w:tcBorders>
            <w:vAlign w:val="center"/>
          </w:tcPr>
          <w:p w14:paraId="1F1D6745" w14:textId="77777777" w:rsidR="00C94685" w:rsidRPr="007F332E" w:rsidRDefault="00C94685" w:rsidP="00296BA6">
            <w:pPr>
              <w:pStyle w:val="Default"/>
              <w:jc w:val="center"/>
              <w:rPr>
                <w:rFonts w:ascii="Calibri" w:hAnsi="Calibri" w:cs="Calibri"/>
                <w:sz w:val="22"/>
                <w:szCs w:val="22"/>
              </w:rPr>
            </w:pPr>
          </w:p>
        </w:tc>
      </w:tr>
      <w:tr w:rsidR="00C94685" w:rsidRPr="007F332E" w14:paraId="5CF75CCF" w14:textId="77777777" w:rsidTr="00210D15">
        <w:trPr>
          <w:cantSplit/>
          <w:trHeight w:hRule="exact" w:val="350"/>
        </w:trPr>
        <w:tc>
          <w:tcPr>
            <w:tcW w:w="596" w:type="dxa"/>
            <w:vMerge/>
            <w:tcBorders>
              <w:top w:val="single" w:sz="4" w:space="0" w:color="auto"/>
              <w:left w:val="single" w:sz="4" w:space="0" w:color="auto"/>
              <w:bottom w:val="single" w:sz="4" w:space="0" w:color="auto"/>
            </w:tcBorders>
            <w:vAlign w:val="center"/>
          </w:tcPr>
          <w:p w14:paraId="5EC6117F"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6F9A1EA2"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06962378"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8.</w:t>
            </w:r>
          </w:p>
        </w:tc>
        <w:tc>
          <w:tcPr>
            <w:tcW w:w="3579" w:type="dxa"/>
            <w:tcBorders>
              <w:top w:val="single" w:sz="4" w:space="0" w:color="auto"/>
              <w:left w:val="nil"/>
              <w:bottom w:val="nil"/>
              <w:right w:val="single" w:sz="6" w:space="0" w:color="000000"/>
            </w:tcBorders>
          </w:tcPr>
          <w:p w14:paraId="48DB5463"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Sport: svět sportu</w:t>
            </w:r>
          </w:p>
        </w:tc>
        <w:tc>
          <w:tcPr>
            <w:tcW w:w="1133" w:type="dxa"/>
            <w:vMerge/>
            <w:tcBorders>
              <w:left w:val="single" w:sz="6" w:space="0" w:color="000000"/>
              <w:right w:val="single" w:sz="4" w:space="0" w:color="auto"/>
            </w:tcBorders>
            <w:vAlign w:val="center"/>
          </w:tcPr>
          <w:p w14:paraId="214130BC" w14:textId="77777777" w:rsidR="00C94685" w:rsidRPr="007F332E" w:rsidRDefault="00C94685" w:rsidP="00296BA6">
            <w:pPr>
              <w:pStyle w:val="Default"/>
              <w:jc w:val="center"/>
              <w:rPr>
                <w:rFonts w:ascii="Calibri" w:hAnsi="Calibri" w:cs="Calibri"/>
                <w:sz w:val="22"/>
                <w:szCs w:val="22"/>
              </w:rPr>
            </w:pPr>
          </w:p>
        </w:tc>
      </w:tr>
      <w:tr w:rsidR="00C94685" w:rsidRPr="007F332E" w14:paraId="0D7090F9" w14:textId="77777777" w:rsidTr="00210D15">
        <w:trPr>
          <w:cantSplit/>
          <w:trHeight w:hRule="exact" w:val="1679"/>
        </w:trPr>
        <w:tc>
          <w:tcPr>
            <w:tcW w:w="596" w:type="dxa"/>
            <w:vMerge/>
            <w:tcBorders>
              <w:top w:val="single" w:sz="4" w:space="0" w:color="auto"/>
              <w:left w:val="single" w:sz="4" w:space="0" w:color="auto"/>
              <w:bottom w:val="single" w:sz="4" w:space="0" w:color="auto"/>
            </w:tcBorders>
            <w:vAlign w:val="center"/>
          </w:tcPr>
          <w:p w14:paraId="18B05A1A"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407D564F"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2364FDC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4677B8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0FBB10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2C34D7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97F5B4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5DD30C5" w14:textId="77777777" w:rsidR="00C94685" w:rsidRPr="007F332E" w:rsidRDefault="00C94685"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6" w:space="0" w:color="000000"/>
            </w:tcBorders>
          </w:tcPr>
          <w:p w14:paraId="21A4D314" w14:textId="77777777" w:rsidR="00C94685" w:rsidRPr="007F332E" w:rsidRDefault="00C94685" w:rsidP="00296BA6">
            <w:pPr>
              <w:tabs>
                <w:tab w:val="left" w:pos="459"/>
              </w:tabs>
              <w:autoSpaceDE w:val="0"/>
              <w:autoSpaceDN w:val="0"/>
              <w:adjustRightInd w:val="0"/>
              <w:rPr>
                <w:rFonts w:ascii="Calibri" w:hAnsi="Calibri" w:cs="Calibri"/>
              </w:rPr>
            </w:pPr>
            <w:r w:rsidRPr="007F332E">
              <w:rPr>
                <w:rFonts w:ascii="Calibri" w:hAnsi="Calibri" w:cs="Calibri"/>
                <w:sz w:val="22"/>
                <w:szCs w:val="22"/>
              </w:rPr>
              <w:t>časové údaje</w:t>
            </w:r>
          </w:p>
          <w:p w14:paraId="4B42741E" w14:textId="77777777" w:rsidR="00C94685" w:rsidRPr="007F332E" w:rsidRDefault="00C94685" w:rsidP="00296BA6">
            <w:pPr>
              <w:tabs>
                <w:tab w:val="left" w:pos="459"/>
              </w:tabs>
              <w:autoSpaceDE w:val="0"/>
              <w:autoSpaceDN w:val="0"/>
              <w:adjustRightInd w:val="0"/>
              <w:rPr>
                <w:rFonts w:ascii="Calibri" w:hAnsi="Calibri" w:cs="Calibri"/>
              </w:rPr>
            </w:pPr>
            <w:r w:rsidRPr="007F332E">
              <w:rPr>
                <w:rFonts w:ascii="Calibri" w:hAnsi="Calibri" w:cs="Calibri"/>
                <w:sz w:val="22"/>
                <w:szCs w:val="22"/>
              </w:rPr>
              <w:t>zájmenná příslovce</w:t>
            </w:r>
          </w:p>
          <w:p w14:paraId="4F6D722C" w14:textId="77777777" w:rsidR="00C94685" w:rsidRPr="007F332E" w:rsidRDefault="00C94685" w:rsidP="00296BA6">
            <w:pPr>
              <w:tabs>
                <w:tab w:val="left" w:pos="459"/>
              </w:tabs>
              <w:autoSpaceDE w:val="0"/>
              <w:autoSpaceDN w:val="0"/>
              <w:adjustRightInd w:val="0"/>
              <w:rPr>
                <w:rFonts w:ascii="Calibri" w:hAnsi="Calibri" w:cs="Calibri"/>
              </w:rPr>
            </w:pPr>
            <w:r w:rsidRPr="007F332E">
              <w:rPr>
                <w:rFonts w:ascii="Calibri" w:hAnsi="Calibri" w:cs="Calibri"/>
                <w:sz w:val="22"/>
                <w:szCs w:val="22"/>
              </w:rPr>
              <w:t>nepřímé otázky, přirovnávací způsobové věty</w:t>
            </w:r>
          </w:p>
          <w:p w14:paraId="34C1E291" w14:textId="77777777" w:rsidR="00C94685" w:rsidRPr="007F332E" w:rsidRDefault="00C94685" w:rsidP="00296BA6">
            <w:pPr>
              <w:tabs>
                <w:tab w:val="left" w:pos="459"/>
              </w:tabs>
              <w:autoSpaceDE w:val="0"/>
              <w:autoSpaceDN w:val="0"/>
              <w:adjustRightInd w:val="0"/>
              <w:rPr>
                <w:rFonts w:ascii="Calibri" w:hAnsi="Calibri" w:cs="Calibri"/>
              </w:rPr>
            </w:pPr>
            <w:r w:rsidRPr="007F332E">
              <w:rPr>
                <w:rFonts w:ascii="Calibri" w:hAnsi="Calibri" w:cs="Calibri"/>
                <w:sz w:val="22"/>
                <w:szCs w:val="22"/>
              </w:rPr>
              <w:t xml:space="preserve">vedlejší věty účinkové, věty vztažné </w:t>
            </w:r>
          </w:p>
          <w:p w14:paraId="0D1DB3B0" w14:textId="77777777" w:rsidR="00C94685" w:rsidRPr="007F332E" w:rsidRDefault="00C94685" w:rsidP="00296BA6">
            <w:pPr>
              <w:widowControl w:val="0"/>
              <w:tabs>
                <w:tab w:val="left" w:pos="480"/>
              </w:tabs>
              <w:autoSpaceDE w:val="0"/>
              <w:autoSpaceDN w:val="0"/>
              <w:adjustRightInd w:val="0"/>
              <w:rPr>
                <w:rFonts w:ascii="Calibri" w:hAnsi="Calibri" w:cs="Calibri"/>
                <w:b/>
                <w:bCs/>
              </w:rPr>
            </w:pPr>
          </w:p>
        </w:tc>
        <w:tc>
          <w:tcPr>
            <w:tcW w:w="1133" w:type="dxa"/>
            <w:vMerge/>
            <w:tcBorders>
              <w:left w:val="single" w:sz="6" w:space="0" w:color="000000"/>
              <w:right w:val="single" w:sz="4" w:space="0" w:color="auto"/>
            </w:tcBorders>
            <w:vAlign w:val="center"/>
          </w:tcPr>
          <w:p w14:paraId="478326B4" w14:textId="77777777" w:rsidR="00C94685" w:rsidRPr="007F332E" w:rsidRDefault="00C94685" w:rsidP="00296BA6">
            <w:pPr>
              <w:pStyle w:val="Default"/>
              <w:jc w:val="center"/>
              <w:rPr>
                <w:rFonts w:ascii="Calibri" w:hAnsi="Calibri" w:cs="Calibri"/>
                <w:sz w:val="22"/>
                <w:szCs w:val="22"/>
              </w:rPr>
            </w:pPr>
          </w:p>
        </w:tc>
      </w:tr>
      <w:tr w:rsidR="00C94685" w:rsidRPr="007F332E" w14:paraId="75582DA8" w14:textId="77777777" w:rsidTr="00210D15">
        <w:trPr>
          <w:cantSplit/>
          <w:trHeight w:hRule="exact" w:val="340"/>
        </w:trPr>
        <w:tc>
          <w:tcPr>
            <w:tcW w:w="596" w:type="dxa"/>
            <w:vMerge/>
            <w:tcBorders>
              <w:top w:val="single" w:sz="4" w:space="0" w:color="auto"/>
              <w:left w:val="single" w:sz="4" w:space="0" w:color="auto"/>
              <w:bottom w:val="single" w:sz="4" w:space="0" w:color="auto"/>
            </w:tcBorders>
            <w:vAlign w:val="center"/>
          </w:tcPr>
          <w:p w14:paraId="3276622C"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tcPr>
          <w:p w14:paraId="02A0F0EE"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73477DC0"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9.</w:t>
            </w:r>
          </w:p>
        </w:tc>
        <w:tc>
          <w:tcPr>
            <w:tcW w:w="3579" w:type="dxa"/>
            <w:tcBorders>
              <w:top w:val="single" w:sz="4" w:space="0" w:color="auto"/>
              <w:left w:val="nil"/>
              <w:bottom w:val="nil"/>
              <w:right w:val="single" w:sz="6" w:space="0" w:color="000000"/>
            </w:tcBorders>
          </w:tcPr>
          <w:p w14:paraId="18B01DCC"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 xml:space="preserve">Písemné práce a jejich opravy </w:t>
            </w:r>
          </w:p>
        </w:tc>
        <w:tc>
          <w:tcPr>
            <w:tcW w:w="1133" w:type="dxa"/>
            <w:vMerge/>
            <w:tcBorders>
              <w:left w:val="single" w:sz="6" w:space="0" w:color="000000"/>
              <w:right w:val="single" w:sz="4" w:space="0" w:color="auto"/>
            </w:tcBorders>
            <w:vAlign w:val="center"/>
          </w:tcPr>
          <w:p w14:paraId="3773ED02" w14:textId="77777777" w:rsidR="00C94685" w:rsidRPr="007F332E" w:rsidRDefault="00C94685" w:rsidP="00296BA6">
            <w:pPr>
              <w:pStyle w:val="Default"/>
              <w:jc w:val="center"/>
              <w:rPr>
                <w:rFonts w:ascii="Calibri" w:hAnsi="Calibri" w:cs="Calibri"/>
                <w:sz w:val="22"/>
                <w:szCs w:val="22"/>
              </w:rPr>
            </w:pPr>
          </w:p>
        </w:tc>
      </w:tr>
      <w:tr w:rsidR="00C94685" w:rsidRPr="007F332E" w14:paraId="792F6411" w14:textId="77777777" w:rsidTr="00210D15">
        <w:trPr>
          <w:cantSplit/>
          <w:trHeight w:hRule="exact" w:val="1218"/>
        </w:trPr>
        <w:tc>
          <w:tcPr>
            <w:tcW w:w="596" w:type="dxa"/>
            <w:vMerge/>
            <w:tcBorders>
              <w:top w:val="single" w:sz="4" w:space="0" w:color="auto"/>
              <w:left w:val="single" w:sz="4" w:space="0" w:color="auto"/>
              <w:bottom w:val="single" w:sz="4" w:space="0" w:color="auto"/>
            </w:tcBorders>
            <w:vAlign w:val="center"/>
          </w:tcPr>
          <w:p w14:paraId="52DC6E41" w14:textId="77777777" w:rsidR="00C94685" w:rsidRPr="007F332E" w:rsidRDefault="00C94685" w:rsidP="00296BA6">
            <w:pPr>
              <w:pStyle w:val="Default"/>
              <w:jc w:val="right"/>
              <w:rPr>
                <w:rFonts w:ascii="Calibri" w:hAnsi="Calibri" w:cs="Calibri"/>
                <w:b/>
                <w:bCs/>
                <w:sz w:val="22"/>
                <w:szCs w:val="22"/>
              </w:rPr>
            </w:pPr>
          </w:p>
        </w:tc>
        <w:tc>
          <w:tcPr>
            <w:tcW w:w="3436" w:type="dxa"/>
            <w:vMerge/>
            <w:tcBorders>
              <w:bottom w:val="single" w:sz="4" w:space="0" w:color="auto"/>
              <w:right w:val="single" w:sz="6" w:space="0" w:color="000000"/>
            </w:tcBorders>
          </w:tcPr>
          <w:p w14:paraId="6D7EA6ED"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2ED6C0D8"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w:t>
            </w:r>
          </w:p>
          <w:p w14:paraId="7FB0E3EC"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w:t>
            </w:r>
          </w:p>
          <w:p w14:paraId="4024E38C" w14:textId="77777777" w:rsidR="00C94685" w:rsidRPr="007F332E" w:rsidRDefault="00C94685"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6" w:space="0" w:color="000000"/>
            </w:tcBorders>
          </w:tcPr>
          <w:p w14:paraId="623A53CA"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sz w:val="22"/>
                <w:szCs w:val="22"/>
              </w:rPr>
              <w:t>ohodnocení</w:t>
            </w:r>
            <w:r w:rsidRPr="007F332E">
              <w:rPr>
                <w:rFonts w:ascii="Calibri" w:hAnsi="Calibri" w:cs="Calibri"/>
                <w:color w:val="000000"/>
                <w:sz w:val="22"/>
                <w:szCs w:val="22"/>
              </w:rPr>
              <w:t xml:space="preserve"> </w:t>
            </w:r>
          </w:p>
          <w:p w14:paraId="72AD55BB" w14:textId="77777777" w:rsidR="00C94685" w:rsidRPr="00EB445A" w:rsidRDefault="00C94685" w:rsidP="00EB445A">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práce s chybami</w:t>
            </w:r>
          </w:p>
        </w:tc>
        <w:tc>
          <w:tcPr>
            <w:tcW w:w="1133" w:type="dxa"/>
            <w:vMerge/>
            <w:tcBorders>
              <w:left w:val="single" w:sz="6" w:space="0" w:color="000000"/>
              <w:bottom w:val="single" w:sz="4" w:space="0" w:color="auto"/>
              <w:right w:val="single" w:sz="4" w:space="0" w:color="auto"/>
            </w:tcBorders>
            <w:vAlign w:val="center"/>
          </w:tcPr>
          <w:p w14:paraId="7EBECF9B" w14:textId="77777777" w:rsidR="00C94685" w:rsidRPr="007F332E" w:rsidRDefault="00C94685" w:rsidP="00296BA6">
            <w:pPr>
              <w:pStyle w:val="Default"/>
              <w:jc w:val="center"/>
              <w:rPr>
                <w:rFonts w:ascii="Calibri" w:hAnsi="Calibri" w:cs="Calibri"/>
                <w:sz w:val="22"/>
                <w:szCs w:val="22"/>
              </w:rPr>
            </w:pPr>
          </w:p>
        </w:tc>
      </w:tr>
    </w:tbl>
    <w:p w14:paraId="2A1EDCA2" w14:textId="77777777" w:rsidR="0023041A" w:rsidRPr="007F332E" w:rsidRDefault="0023041A" w:rsidP="00296BA6">
      <w:pPr>
        <w:pStyle w:val="Default"/>
        <w:rPr>
          <w:rFonts w:ascii="Calibri" w:hAnsi="Calibri" w:cs="Calibri"/>
          <w:color w:val="auto"/>
          <w:sz w:val="22"/>
          <w:szCs w:val="22"/>
        </w:rPr>
      </w:pPr>
    </w:p>
    <w:p w14:paraId="7D030173" w14:textId="77777777" w:rsidR="0023041A" w:rsidRPr="007F332E" w:rsidRDefault="0023041A" w:rsidP="00296BA6">
      <w:pPr>
        <w:autoSpaceDE w:val="0"/>
        <w:autoSpaceDN w:val="0"/>
        <w:adjustRightInd w:val="0"/>
        <w:rPr>
          <w:rFonts w:ascii="Calibri" w:hAnsi="Calibri" w:cs="Calibri"/>
          <w:sz w:val="22"/>
          <w:szCs w:val="22"/>
        </w:rPr>
      </w:pPr>
      <w:r w:rsidRPr="007F332E">
        <w:rPr>
          <w:rFonts w:ascii="Calibri" w:hAnsi="Calibri" w:cs="Calibri"/>
          <w:sz w:val="22"/>
          <w:szCs w:val="22"/>
        </w:rPr>
        <w:br w:type="page"/>
      </w:r>
      <w:r w:rsidRPr="007F332E">
        <w:rPr>
          <w:rFonts w:ascii="Calibri" w:hAnsi="Calibri" w:cs="Calibri"/>
          <w:b/>
          <w:bCs/>
          <w:sz w:val="22"/>
          <w:szCs w:val="22"/>
        </w:rPr>
        <w:lastRenderedPageBreak/>
        <w:t xml:space="preserve">Německý jazyk </w:t>
      </w:r>
      <w:r>
        <w:rPr>
          <w:rFonts w:ascii="Calibri" w:hAnsi="Calibri" w:cs="Calibri"/>
          <w:b/>
          <w:bCs/>
          <w:sz w:val="22"/>
          <w:szCs w:val="22"/>
        </w:rPr>
        <w:t xml:space="preserve">jako </w:t>
      </w:r>
      <w:r w:rsidRPr="007F332E">
        <w:rPr>
          <w:rFonts w:ascii="Calibri" w:hAnsi="Calibri" w:cs="Calibri"/>
          <w:b/>
          <w:bCs/>
          <w:sz w:val="22"/>
          <w:szCs w:val="22"/>
        </w:rPr>
        <w:t>2. cizí jazyk – 4. ročník</w:t>
      </w:r>
    </w:p>
    <w:p w14:paraId="775B875E" w14:textId="77777777" w:rsidR="0023041A" w:rsidRPr="007F332E" w:rsidRDefault="0023041A" w:rsidP="00296BA6">
      <w:pPr>
        <w:pStyle w:val="Default"/>
        <w:rPr>
          <w:rFonts w:ascii="Calibri" w:hAnsi="Calibri" w:cs="Calibri"/>
          <w:color w:val="auto"/>
          <w:sz w:val="22"/>
          <w:szCs w:val="22"/>
        </w:rPr>
      </w:pPr>
    </w:p>
    <w:tbl>
      <w:tblPr>
        <w:tblW w:w="9235" w:type="dxa"/>
        <w:tblInd w:w="-106" w:type="dxa"/>
        <w:tblLook w:val="0000" w:firstRow="0" w:lastRow="0" w:firstColumn="0" w:lastColumn="0" w:noHBand="0" w:noVBand="0"/>
      </w:tblPr>
      <w:tblGrid>
        <w:gridCol w:w="596"/>
        <w:gridCol w:w="3436"/>
        <w:gridCol w:w="491"/>
        <w:gridCol w:w="3579"/>
        <w:gridCol w:w="1133"/>
      </w:tblGrid>
      <w:tr w:rsidR="0023041A" w:rsidRPr="007F332E" w14:paraId="6A29E6F1" w14:textId="77777777">
        <w:trPr>
          <w:trHeight w:val="530"/>
        </w:trPr>
        <w:tc>
          <w:tcPr>
            <w:tcW w:w="4032" w:type="dxa"/>
            <w:gridSpan w:val="2"/>
            <w:tcBorders>
              <w:top w:val="single" w:sz="4" w:space="0" w:color="auto"/>
              <w:left w:val="single" w:sz="4" w:space="0" w:color="auto"/>
              <w:bottom w:val="single" w:sz="6" w:space="0" w:color="000000"/>
              <w:right w:val="single" w:sz="6" w:space="0" w:color="000000"/>
            </w:tcBorders>
            <w:vAlign w:val="center"/>
          </w:tcPr>
          <w:p w14:paraId="0D652540"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Výsledky a kompetence</w:t>
            </w:r>
          </w:p>
        </w:tc>
        <w:tc>
          <w:tcPr>
            <w:tcW w:w="4070" w:type="dxa"/>
            <w:gridSpan w:val="2"/>
            <w:tcBorders>
              <w:top w:val="single" w:sz="4" w:space="0" w:color="auto"/>
              <w:left w:val="single" w:sz="6" w:space="0" w:color="000000"/>
              <w:bottom w:val="single" w:sz="6" w:space="0" w:color="000000"/>
              <w:right w:val="single" w:sz="6" w:space="0" w:color="000000"/>
            </w:tcBorders>
            <w:vAlign w:val="center"/>
          </w:tcPr>
          <w:p w14:paraId="7C52C4B7"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Tematické celky</w:t>
            </w:r>
          </w:p>
        </w:tc>
        <w:tc>
          <w:tcPr>
            <w:tcW w:w="1133" w:type="dxa"/>
            <w:tcBorders>
              <w:top w:val="single" w:sz="4" w:space="0" w:color="auto"/>
              <w:left w:val="single" w:sz="6" w:space="0" w:color="000000"/>
              <w:bottom w:val="single" w:sz="6" w:space="0" w:color="000000"/>
              <w:right w:val="single" w:sz="4" w:space="0" w:color="auto"/>
            </w:tcBorders>
          </w:tcPr>
          <w:p w14:paraId="0E5190BA"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Hodinová dotace</w:t>
            </w:r>
          </w:p>
        </w:tc>
      </w:tr>
      <w:tr w:rsidR="00C94685" w:rsidRPr="007F332E" w14:paraId="268959F8" w14:textId="77777777" w:rsidTr="00210D15">
        <w:trPr>
          <w:cantSplit/>
          <w:trHeight w:hRule="exact" w:val="366"/>
        </w:trPr>
        <w:tc>
          <w:tcPr>
            <w:tcW w:w="596" w:type="dxa"/>
            <w:vMerge w:val="restart"/>
            <w:tcBorders>
              <w:top w:val="nil"/>
              <w:left w:val="single" w:sz="4" w:space="0" w:color="auto"/>
              <w:bottom w:val="single" w:sz="4" w:space="0" w:color="auto"/>
            </w:tcBorders>
          </w:tcPr>
          <w:p w14:paraId="648D8E4E" w14:textId="77777777" w:rsidR="00C94685" w:rsidRPr="007F332E" w:rsidRDefault="00C94685" w:rsidP="00296BA6">
            <w:pPr>
              <w:pStyle w:val="Default"/>
              <w:rPr>
                <w:rFonts w:ascii="Calibri" w:hAnsi="Calibri" w:cs="Calibri"/>
                <w:b/>
                <w:bCs/>
                <w:sz w:val="22"/>
                <w:szCs w:val="22"/>
              </w:rPr>
            </w:pPr>
          </w:p>
          <w:p w14:paraId="25992F9D"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Žák</w:t>
            </w:r>
          </w:p>
          <w:p w14:paraId="00C4556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70C3EB0" w14:textId="77777777" w:rsidR="00C94685" w:rsidRPr="007F332E" w:rsidRDefault="00C94685" w:rsidP="00296BA6">
            <w:pPr>
              <w:pStyle w:val="Default"/>
              <w:jc w:val="right"/>
              <w:rPr>
                <w:rFonts w:ascii="Calibri" w:hAnsi="Calibri" w:cs="Calibri"/>
                <w:sz w:val="22"/>
                <w:szCs w:val="22"/>
              </w:rPr>
            </w:pPr>
          </w:p>
          <w:p w14:paraId="7BCD8E3F" w14:textId="77777777" w:rsidR="00C94685" w:rsidRPr="007F332E" w:rsidRDefault="00C94685" w:rsidP="00296BA6">
            <w:pPr>
              <w:pStyle w:val="Default"/>
              <w:jc w:val="right"/>
              <w:rPr>
                <w:rFonts w:ascii="Calibri" w:hAnsi="Calibri" w:cs="Calibri"/>
                <w:sz w:val="22"/>
                <w:szCs w:val="22"/>
              </w:rPr>
            </w:pPr>
          </w:p>
          <w:p w14:paraId="17D707F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F58DDA7" w14:textId="77777777" w:rsidR="00C94685" w:rsidRPr="007F332E" w:rsidRDefault="00C94685" w:rsidP="00296BA6">
            <w:pPr>
              <w:pStyle w:val="Default"/>
              <w:jc w:val="right"/>
              <w:rPr>
                <w:rFonts w:ascii="Calibri" w:hAnsi="Calibri" w:cs="Calibri"/>
                <w:sz w:val="22"/>
                <w:szCs w:val="22"/>
              </w:rPr>
            </w:pPr>
          </w:p>
          <w:p w14:paraId="7F3C2A7A" w14:textId="77777777" w:rsidR="00C94685" w:rsidRPr="007F332E" w:rsidRDefault="00C94685" w:rsidP="00296BA6">
            <w:pPr>
              <w:pStyle w:val="Default"/>
              <w:jc w:val="right"/>
              <w:rPr>
                <w:rFonts w:ascii="Calibri" w:hAnsi="Calibri" w:cs="Calibri"/>
                <w:sz w:val="22"/>
                <w:szCs w:val="22"/>
              </w:rPr>
            </w:pPr>
          </w:p>
          <w:p w14:paraId="42369038" w14:textId="77777777" w:rsidR="00C94685" w:rsidRPr="007F332E" w:rsidRDefault="00C94685" w:rsidP="00296BA6">
            <w:pPr>
              <w:pStyle w:val="Default"/>
              <w:jc w:val="right"/>
              <w:rPr>
                <w:rFonts w:ascii="Calibri" w:hAnsi="Calibri" w:cs="Calibri"/>
                <w:sz w:val="22"/>
                <w:szCs w:val="22"/>
              </w:rPr>
            </w:pPr>
          </w:p>
          <w:p w14:paraId="42477E9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BD08DA5" w14:textId="77777777" w:rsidR="00C94685" w:rsidRPr="007F332E" w:rsidRDefault="00C94685" w:rsidP="00296BA6">
            <w:pPr>
              <w:pStyle w:val="Default"/>
              <w:jc w:val="right"/>
              <w:rPr>
                <w:rFonts w:ascii="Calibri" w:hAnsi="Calibri" w:cs="Calibri"/>
                <w:sz w:val="22"/>
                <w:szCs w:val="22"/>
              </w:rPr>
            </w:pPr>
          </w:p>
          <w:p w14:paraId="1AD6D985" w14:textId="77777777" w:rsidR="00C94685" w:rsidRPr="007F332E" w:rsidRDefault="00C94685" w:rsidP="00296BA6">
            <w:pPr>
              <w:pStyle w:val="Default"/>
              <w:jc w:val="right"/>
              <w:rPr>
                <w:rFonts w:ascii="Calibri" w:hAnsi="Calibri" w:cs="Calibri"/>
                <w:sz w:val="22"/>
                <w:szCs w:val="22"/>
              </w:rPr>
            </w:pPr>
          </w:p>
          <w:p w14:paraId="3F63905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9A54F51" w14:textId="77777777" w:rsidR="00C94685" w:rsidRPr="007F332E" w:rsidRDefault="00C94685" w:rsidP="00296BA6">
            <w:pPr>
              <w:pStyle w:val="Default"/>
              <w:jc w:val="right"/>
              <w:rPr>
                <w:rFonts w:ascii="Calibri" w:hAnsi="Calibri" w:cs="Calibri"/>
                <w:sz w:val="22"/>
                <w:szCs w:val="22"/>
              </w:rPr>
            </w:pPr>
          </w:p>
          <w:p w14:paraId="05E0BDF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9E4FAB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072D843" w14:textId="77777777" w:rsidR="00C94685" w:rsidRPr="007F332E" w:rsidRDefault="00C94685" w:rsidP="00296BA6">
            <w:pPr>
              <w:pStyle w:val="Default"/>
              <w:jc w:val="right"/>
              <w:rPr>
                <w:rFonts w:ascii="Calibri" w:hAnsi="Calibri" w:cs="Calibri"/>
                <w:sz w:val="22"/>
                <w:szCs w:val="22"/>
              </w:rPr>
            </w:pPr>
          </w:p>
          <w:p w14:paraId="50DF220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B2986BE" w14:textId="77777777" w:rsidR="00C94685" w:rsidRPr="007F332E" w:rsidRDefault="00C94685" w:rsidP="00296BA6">
            <w:pPr>
              <w:pStyle w:val="Default"/>
              <w:jc w:val="right"/>
              <w:rPr>
                <w:rFonts w:ascii="Calibri" w:hAnsi="Calibri" w:cs="Calibri"/>
                <w:sz w:val="22"/>
                <w:szCs w:val="22"/>
              </w:rPr>
            </w:pPr>
          </w:p>
          <w:p w14:paraId="2322F34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EDCA75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20D852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BBB333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7A8A855" w14:textId="77777777" w:rsidR="00C94685" w:rsidRPr="007F332E" w:rsidRDefault="00C94685" w:rsidP="00296BA6">
            <w:pPr>
              <w:pStyle w:val="Default"/>
              <w:jc w:val="right"/>
              <w:rPr>
                <w:rFonts w:ascii="Calibri" w:hAnsi="Calibri" w:cs="Calibri"/>
                <w:sz w:val="22"/>
                <w:szCs w:val="22"/>
              </w:rPr>
            </w:pPr>
          </w:p>
          <w:p w14:paraId="1C4EBF8A" w14:textId="77777777" w:rsidR="00C94685" w:rsidRPr="007F332E" w:rsidRDefault="00C94685" w:rsidP="00296BA6">
            <w:pPr>
              <w:pStyle w:val="Default"/>
              <w:jc w:val="right"/>
              <w:rPr>
                <w:rFonts w:ascii="Calibri" w:hAnsi="Calibri" w:cs="Calibri"/>
                <w:sz w:val="22"/>
                <w:szCs w:val="22"/>
              </w:rPr>
            </w:pPr>
          </w:p>
          <w:p w14:paraId="1416D1F3"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4A810F5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435B7E5" w14:textId="77777777" w:rsidR="00C94685" w:rsidRPr="007F332E" w:rsidRDefault="00C94685" w:rsidP="00296BA6">
            <w:pPr>
              <w:pStyle w:val="Default"/>
              <w:jc w:val="right"/>
              <w:rPr>
                <w:rFonts w:ascii="Calibri" w:hAnsi="Calibri" w:cs="Calibri"/>
                <w:sz w:val="22"/>
                <w:szCs w:val="22"/>
              </w:rPr>
            </w:pPr>
          </w:p>
          <w:p w14:paraId="2BDCB6BE" w14:textId="77777777" w:rsidR="00C94685" w:rsidRPr="007F332E" w:rsidRDefault="00C94685" w:rsidP="00296BA6">
            <w:pPr>
              <w:pStyle w:val="Default"/>
              <w:jc w:val="right"/>
              <w:rPr>
                <w:rFonts w:ascii="Calibri" w:hAnsi="Calibri" w:cs="Calibri"/>
                <w:sz w:val="22"/>
                <w:szCs w:val="22"/>
              </w:rPr>
            </w:pPr>
          </w:p>
          <w:p w14:paraId="4D5B55BD" w14:textId="77777777" w:rsidR="00C94685" w:rsidRPr="007F332E" w:rsidRDefault="00C94685" w:rsidP="00296BA6">
            <w:pPr>
              <w:pStyle w:val="Default"/>
              <w:jc w:val="right"/>
              <w:rPr>
                <w:rFonts w:ascii="Calibri" w:hAnsi="Calibri" w:cs="Calibri"/>
                <w:sz w:val="22"/>
                <w:szCs w:val="22"/>
              </w:rPr>
            </w:pPr>
          </w:p>
          <w:p w14:paraId="43F50EC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B4496FA" w14:textId="77777777" w:rsidR="00C94685" w:rsidRPr="007F332E" w:rsidRDefault="00C94685" w:rsidP="00296BA6">
            <w:pPr>
              <w:pStyle w:val="Default"/>
              <w:jc w:val="right"/>
              <w:rPr>
                <w:rFonts w:ascii="Calibri" w:hAnsi="Calibri" w:cs="Calibri"/>
                <w:sz w:val="22"/>
                <w:szCs w:val="22"/>
              </w:rPr>
            </w:pPr>
          </w:p>
          <w:p w14:paraId="0160AE85" w14:textId="77777777" w:rsidR="00C94685" w:rsidRPr="007F332E" w:rsidRDefault="00C94685" w:rsidP="00296BA6">
            <w:pPr>
              <w:pStyle w:val="Default"/>
              <w:jc w:val="right"/>
              <w:rPr>
                <w:rFonts w:ascii="Calibri" w:hAnsi="Calibri" w:cs="Calibri"/>
                <w:sz w:val="22"/>
                <w:szCs w:val="22"/>
              </w:rPr>
            </w:pPr>
          </w:p>
          <w:p w14:paraId="7513D28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481217A" w14:textId="77777777" w:rsidR="00C94685" w:rsidRPr="007F332E" w:rsidRDefault="00C94685" w:rsidP="00296BA6">
            <w:pPr>
              <w:pStyle w:val="Default"/>
              <w:jc w:val="right"/>
              <w:rPr>
                <w:rFonts w:ascii="Calibri" w:hAnsi="Calibri" w:cs="Calibri"/>
                <w:sz w:val="22"/>
                <w:szCs w:val="22"/>
              </w:rPr>
            </w:pPr>
          </w:p>
          <w:p w14:paraId="38EDF174" w14:textId="77777777" w:rsidR="00C94685" w:rsidRPr="007F332E" w:rsidRDefault="00C94685" w:rsidP="00296BA6">
            <w:pPr>
              <w:pStyle w:val="Default"/>
              <w:jc w:val="right"/>
              <w:rPr>
                <w:rFonts w:ascii="Calibri" w:hAnsi="Calibri" w:cs="Calibri"/>
                <w:sz w:val="22"/>
                <w:szCs w:val="22"/>
              </w:rPr>
            </w:pPr>
          </w:p>
          <w:p w14:paraId="1B54C875" w14:textId="77777777" w:rsidR="00C94685" w:rsidRPr="007F332E" w:rsidRDefault="00C94685" w:rsidP="00296BA6">
            <w:pPr>
              <w:pStyle w:val="Default"/>
              <w:jc w:val="right"/>
              <w:rPr>
                <w:rFonts w:ascii="Calibri" w:hAnsi="Calibri" w:cs="Calibri"/>
                <w:sz w:val="22"/>
                <w:szCs w:val="22"/>
              </w:rPr>
            </w:pPr>
          </w:p>
          <w:p w14:paraId="1E9AF7C3"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Žák</w:t>
            </w:r>
          </w:p>
          <w:p w14:paraId="3A1FC3B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FA40F15" w14:textId="77777777" w:rsidR="00C94685" w:rsidRPr="007F332E" w:rsidRDefault="00C94685" w:rsidP="00296BA6">
            <w:pPr>
              <w:pStyle w:val="Default"/>
              <w:jc w:val="right"/>
              <w:rPr>
                <w:rFonts w:ascii="Calibri" w:hAnsi="Calibri" w:cs="Calibri"/>
                <w:sz w:val="22"/>
                <w:szCs w:val="22"/>
              </w:rPr>
            </w:pPr>
          </w:p>
          <w:p w14:paraId="03E37D09" w14:textId="77777777" w:rsidR="00C94685" w:rsidRPr="007F332E" w:rsidRDefault="00C94685" w:rsidP="00296BA6">
            <w:pPr>
              <w:pStyle w:val="Default"/>
              <w:jc w:val="right"/>
              <w:rPr>
                <w:rFonts w:ascii="Calibri" w:hAnsi="Calibri" w:cs="Calibri"/>
                <w:sz w:val="22"/>
                <w:szCs w:val="22"/>
              </w:rPr>
            </w:pPr>
          </w:p>
          <w:p w14:paraId="49408508" w14:textId="77777777" w:rsidR="00C94685" w:rsidRPr="007F332E" w:rsidRDefault="00C94685" w:rsidP="00296BA6">
            <w:pPr>
              <w:pStyle w:val="Default"/>
              <w:jc w:val="right"/>
              <w:rPr>
                <w:rFonts w:ascii="Calibri" w:hAnsi="Calibri" w:cs="Calibri"/>
                <w:sz w:val="22"/>
                <w:szCs w:val="22"/>
              </w:rPr>
            </w:pPr>
          </w:p>
          <w:p w14:paraId="4B3C57AD" w14:textId="77777777" w:rsidR="00C94685" w:rsidRPr="007F332E" w:rsidRDefault="00C94685" w:rsidP="00296BA6">
            <w:pPr>
              <w:pStyle w:val="Default"/>
              <w:jc w:val="right"/>
              <w:rPr>
                <w:rFonts w:ascii="Calibri" w:hAnsi="Calibri" w:cs="Calibri"/>
                <w:sz w:val="22"/>
                <w:szCs w:val="22"/>
              </w:rPr>
            </w:pPr>
          </w:p>
          <w:p w14:paraId="64FC648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1A9A9B2" w14:textId="77777777" w:rsidR="00C94685" w:rsidRPr="007F332E" w:rsidRDefault="00C94685" w:rsidP="00296BA6">
            <w:pPr>
              <w:pStyle w:val="Default"/>
              <w:jc w:val="right"/>
              <w:rPr>
                <w:rFonts w:ascii="Calibri" w:hAnsi="Calibri" w:cs="Calibri"/>
                <w:sz w:val="22"/>
                <w:szCs w:val="22"/>
              </w:rPr>
            </w:pPr>
          </w:p>
          <w:p w14:paraId="24DFE7E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CD08BB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78DD769" w14:textId="77777777" w:rsidR="00C94685" w:rsidRPr="007F332E" w:rsidRDefault="00C94685" w:rsidP="00296BA6">
            <w:pPr>
              <w:pStyle w:val="Default"/>
              <w:jc w:val="right"/>
              <w:rPr>
                <w:rFonts w:ascii="Calibri" w:hAnsi="Calibri" w:cs="Calibri"/>
                <w:sz w:val="22"/>
                <w:szCs w:val="22"/>
              </w:rPr>
            </w:pPr>
          </w:p>
          <w:p w14:paraId="078D9364" w14:textId="77777777" w:rsidR="00C94685" w:rsidRPr="007F332E" w:rsidRDefault="00C94685" w:rsidP="00296BA6">
            <w:pPr>
              <w:pStyle w:val="Default"/>
              <w:jc w:val="right"/>
              <w:rPr>
                <w:rFonts w:ascii="Calibri" w:hAnsi="Calibri" w:cs="Calibri"/>
                <w:sz w:val="22"/>
                <w:szCs w:val="22"/>
              </w:rPr>
            </w:pPr>
          </w:p>
          <w:p w14:paraId="5D5C184D" w14:textId="77777777" w:rsidR="00C94685" w:rsidRPr="007F332E" w:rsidRDefault="00C94685" w:rsidP="00296BA6">
            <w:pPr>
              <w:pStyle w:val="Default"/>
              <w:jc w:val="right"/>
              <w:rPr>
                <w:rFonts w:ascii="Calibri" w:hAnsi="Calibri" w:cs="Calibri"/>
                <w:sz w:val="22"/>
                <w:szCs w:val="22"/>
              </w:rPr>
            </w:pPr>
          </w:p>
          <w:p w14:paraId="311D2BEC" w14:textId="77777777" w:rsidR="00C94685" w:rsidRPr="007F332E" w:rsidRDefault="00C94685" w:rsidP="00296BA6">
            <w:pPr>
              <w:pStyle w:val="Default"/>
              <w:jc w:val="right"/>
              <w:rPr>
                <w:rFonts w:ascii="Calibri" w:hAnsi="Calibri" w:cs="Calibri"/>
                <w:sz w:val="22"/>
                <w:szCs w:val="22"/>
              </w:rPr>
            </w:pPr>
          </w:p>
          <w:p w14:paraId="472AD06E" w14:textId="77777777" w:rsidR="00C94685" w:rsidRPr="007F332E" w:rsidRDefault="00C94685" w:rsidP="00296BA6">
            <w:pPr>
              <w:pStyle w:val="Default"/>
              <w:jc w:val="right"/>
              <w:rPr>
                <w:rFonts w:ascii="Calibri" w:hAnsi="Calibri" w:cs="Calibri"/>
                <w:sz w:val="22"/>
                <w:szCs w:val="22"/>
              </w:rPr>
            </w:pPr>
          </w:p>
          <w:p w14:paraId="508AE1AE" w14:textId="77777777" w:rsidR="00C94685" w:rsidRPr="007F332E" w:rsidRDefault="00C94685" w:rsidP="00296BA6">
            <w:pPr>
              <w:pStyle w:val="Default"/>
              <w:rPr>
                <w:rFonts w:ascii="Calibri" w:hAnsi="Calibri" w:cs="Calibri"/>
                <w:b/>
                <w:bCs/>
                <w:sz w:val="22"/>
                <w:szCs w:val="22"/>
              </w:rPr>
            </w:pPr>
          </w:p>
        </w:tc>
        <w:tc>
          <w:tcPr>
            <w:tcW w:w="3436" w:type="dxa"/>
            <w:vMerge w:val="restart"/>
            <w:tcBorders>
              <w:top w:val="single" w:sz="4" w:space="0" w:color="auto"/>
              <w:bottom w:val="single" w:sz="4" w:space="0" w:color="auto"/>
              <w:right w:val="single" w:sz="6" w:space="0" w:color="000000"/>
            </w:tcBorders>
          </w:tcPr>
          <w:p w14:paraId="7B00A241"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lastRenderedPageBreak/>
              <w:t>Řečové dovednosti</w:t>
            </w:r>
          </w:p>
          <w:p w14:paraId="625D93D8" w14:textId="77777777" w:rsidR="00C94685" w:rsidRPr="007F332E" w:rsidRDefault="00C94685" w:rsidP="00296BA6">
            <w:pPr>
              <w:pStyle w:val="Default"/>
              <w:rPr>
                <w:rFonts w:ascii="Calibri" w:hAnsi="Calibri" w:cs="Calibri"/>
                <w:sz w:val="22"/>
                <w:szCs w:val="22"/>
              </w:rPr>
            </w:pPr>
          </w:p>
          <w:p w14:paraId="3AFDA59A"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přiměřené souvislé projevy (monologické i dialogické) ve standardním řečovém tempu,</w:t>
            </w:r>
          </w:p>
          <w:p w14:paraId="2FC6E082"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přečte s porozuměním věcně i jazykově přiměřené texty, orientuje se v textu, umí nalézt hlavní myšlenky,</w:t>
            </w:r>
          </w:p>
          <w:p w14:paraId="7B9FB3B7"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odhaduje význam neznámých výrazů podle kontextu a způsobu tvoření,</w:t>
            </w:r>
          </w:p>
          <w:p w14:paraId="38BE612D"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sz w:val="22"/>
                <w:szCs w:val="22"/>
              </w:rPr>
              <w:t>zvládá ústní a písemné vyjádření situačně a tematicky zaměřené,</w:t>
            </w:r>
          </w:p>
          <w:p w14:paraId="7AA2D230"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formuluje vlastní myšlenky,</w:t>
            </w:r>
          </w:p>
          <w:p w14:paraId="53666948"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vyjadřuje se téměř bezchybně v běžných, předvídatelných situacích</w:t>
            </w:r>
          </w:p>
          <w:p w14:paraId="1AE1D416"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střídá receptivní a produktivní činnosti, vede dialogy,</w:t>
            </w:r>
          </w:p>
          <w:p w14:paraId="64921D2B"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vede dialog u lékaře,</w:t>
            </w:r>
          </w:p>
          <w:p w14:paraId="5475D7E8"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popíše systém českého školství,</w:t>
            </w:r>
          </w:p>
          <w:p w14:paraId="47E8BE97"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napíše obchodní dopis,</w:t>
            </w:r>
          </w:p>
          <w:p w14:paraId="46E4827E"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 xml:space="preserve">zvládá přijímací pohovor. </w:t>
            </w:r>
          </w:p>
          <w:p w14:paraId="476EFB3B" w14:textId="77777777" w:rsidR="00C94685" w:rsidRPr="007F332E" w:rsidRDefault="00C94685" w:rsidP="00296BA6">
            <w:pPr>
              <w:pStyle w:val="Default"/>
              <w:ind w:left="340"/>
              <w:rPr>
                <w:rFonts w:ascii="Calibri" w:hAnsi="Calibri" w:cs="Calibri"/>
                <w:sz w:val="22"/>
                <w:szCs w:val="22"/>
              </w:rPr>
            </w:pPr>
          </w:p>
          <w:p w14:paraId="07A8F003" w14:textId="77777777" w:rsidR="00C94685" w:rsidRPr="007F332E" w:rsidRDefault="00C94685" w:rsidP="00296BA6">
            <w:pPr>
              <w:pStyle w:val="Default"/>
              <w:ind w:left="-20"/>
              <w:rPr>
                <w:rFonts w:ascii="Calibri" w:hAnsi="Calibri" w:cs="Calibri"/>
                <w:b/>
                <w:bCs/>
                <w:sz w:val="22"/>
                <w:szCs w:val="22"/>
              </w:rPr>
            </w:pPr>
            <w:r w:rsidRPr="007F332E">
              <w:rPr>
                <w:rFonts w:ascii="Calibri" w:hAnsi="Calibri" w:cs="Calibri"/>
                <w:b/>
                <w:bCs/>
                <w:sz w:val="22"/>
                <w:szCs w:val="22"/>
              </w:rPr>
              <w:t>Jazykové prostředky</w:t>
            </w:r>
          </w:p>
          <w:p w14:paraId="770C53F1" w14:textId="77777777" w:rsidR="00C94685" w:rsidRPr="007F332E" w:rsidRDefault="00C94685" w:rsidP="00296BA6">
            <w:pPr>
              <w:pStyle w:val="Default"/>
              <w:rPr>
                <w:rFonts w:ascii="Calibri" w:hAnsi="Calibri" w:cs="Calibri"/>
                <w:sz w:val="22"/>
                <w:szCs w:val="22"/>
              </w:rPr>
            </w:pPr>
          </w:p>
          <w:p w14:paraId="2EFD2EE0"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rozlišuje základní zvukové prostředky jazyka, vyslovuje srozumitelně co nejblíže přirozené výslovnosti,</w:t>
            </w:r>
          </w:p>
          <w:p w14:paraId="41FC17A0"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používá dostatečnou slovní zásobu, včetně frazeologie v rozsahu daných tematických okruhů,</w:t>
            </w:r>
          </w:p>
          <w:p w14:paraId="7F231D3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aplikuje základní pravopisné normy v písemném projevu.</w:t>
            </w:r>
          </w:p>
          <w:p w14:paraId="01244A0F" w14:textId="77777777" w:rsidR="00C94685" w:rsidRPr="007F332E" w:rsidRDefault="00C94685" w:rsidP="00296BA6">
            <w:pPr>
              <w:pStyle w:val="Default"/>
              <w:rPr>
                <w:rFonts w:ascii="Calibri" w:hAnsi="Calibri" w:cs="Calibri"/>
                <w:b/>
                <w:bCs/>
                <w:sz w:val="22"/>
                <w:szCs w:val="22"/>
              </w:rPr>
            </w:pPr>
          </w:p>
          <w:p w14:paraId="6839BFCB" w14:textId="77777777" w:rsidR="00C94685" w:rsidRPr="007F332E" w:rsidRDefault="00C94685" w:rsidP="00296BA6">
            <w:pPr>
              <w:pStyle w:val="Default"/>
              <w:ind w:left="-20"/>
              <w:rPr>
                <w:rFonts w:ascii="Calibri" w:hAnsi="Calibri" w:cs="Calibri"/>
                <w:b/>
                <w:bCs/>
                <w:sz w:val="22"/>
                <w:szCs w:val="22"/>
              </w:rPr>
            </w:pPr>
            <w:r w:rsidRPr="007F332E">
              <w:rPr>
                <w:rFonts w:ascii="Calibri" w:hAnsi="Calibri" w:cs="Calibri"/>
                <w:b/>
                <w:bCs/>
                <w:sz w:val="22"/>
                <w:szCs w:val="22"/>
              </w:rPr>
              <w:t>Země příslušné jazykové oblasti</w:t>
            </w:r>
          </w:p>
          <w:p w14:paraId="0A7FBE3F" w14:textId="77777777" w:rsidR="00C94685" w:rsidRPr="007F332E" w:rsidRDefault="00C94685" w:rsidP="00296BA6">
            <w:pPr>
              <w:pStyle w:val="Default"/>
              <w:ind w:left="340"/>
              <w:rPr>
                <w:rFonts w:ascii="Calibri" w:hAnsi="Calibri" w:cs="Calibri"/>
                <w:sz w:val="22"/>
                <w:szCs w:val="22"/>
              </w:rPr>
            </w:pPr>
          </w:p>
          <w:p w14:paraId="61B21A40"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prezentuje faktické znalosti o reáliích dané jazykové oblasti (společenské, geografické a kulturní poznatky o zemích dané jazykové oblasti),</w:t>
            </w:r>
          </w:p>
          <w:p w14:paraId="08A5FF4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prezentuje znalosti o školských systémech Německa a Rakouska,</w:t>
            </w:r>
          </w:p>
          <w:p w14:paraId="633E8A66"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 xml:space="preserve">orientuje se v gastronomických zvyklostech německé jazykové </w:t>
            </w:r>
            <w:r>
              <w:rPr>
                <w:rFonts w:ascii="Calibri" w:hAnsi="Calibri" w:cs="Calibri"/>
                <w:sz w:val="22"/>
                <w:szCs w:val="22"/>
              </w:rPr>
              <w:lastRenderedPageBreak/>
              <w:t>o</w:t>
            </w:r>
            <w:r w:rsidRPr="007F332E">
              <w:rPr>
                <w:rFonts w:ascii="Calibri" w:hAnsi="Calibri" w:cs="Calibri"/>
                <w:sz w:val="22"/>
                <w:szCs w:val="22"/>
              </w:rPr>
              <w:t>blasti.</w:t>
            </w:r>
          </w:p>
          <w:p w14:paraId="71505BD2" w14:textId="77777777" w:rsidR="00C94685" w:rsidRPr="007F332E" w:rsidRDefault="00C94685" w:rsidP="00296BA6">
            <w:pPr>
              <w:pStyle w:val="Default"/>
              <w:rPr>
                <w:rFonts w:ascii="Calibri" w:hAnsi="Calibri" w:cs="Calibri"/>
                <w:sz w:val="22"/>
                <w:szCs w:val="22"/>
              </w:rPr>
            </w:pPr>
          </w:p>
          <w:p w14:paraId="32DF6F4A" w14:textId="77777777" w:rsidR="00C94685" w:rsidRPr="007F332E" w:rsidRDefault="00C94685" w:rsidP="00296BA6">
            <w:pPr>
              <w:pStyle w:val="Default"/>
              <w:rPr>
                <w:rFonts w:ascii="Calibri" w:hAnsi="Calibri" w:cs="Calibri"/>
                <w:sz w:val="22"/>
                <w:szCs w:val="22"/>
              </w:rPr>
            </w:pPr>
          </w:p>
          <w:p w14:paraId="40BD4838" w14:textId="77777777" w:rsidR="00C94685" w:rsidRPr="007F332E" w:rsidRDefault="00C94685" w:rsidP="00296BA6">
            <w:pPr>
              <w:pStyle w:val="Default"/>
              <w:rPr>
                <w:rFonts w:ascii="Calibri" w:hAnsi="Calibri" w:cs="Calibri"/>
                <w:sz w:val="22"/>
                <w:szCs w:val="22"/>
              </w:rPr>
            </w:pPr>
          </w:p>
          <w:p w14:paraId="38885A1F" w14:textId="77777777" w:rsidR="00C94685" w:rsidRPr="007F332E" w:rsidRDefault="00C94685" w:rsidP="00296BA6">
            <w:pPr>
              <w:pStyle w:val="Default"/>
              <w:rPr>
                <w:rFonts w:ascii="Calibri" w:hAnsi="Calibri" w:cs="Calibri"/>
                <w:sz w:val="22"/>
                <w:szCs w:val="22"/>
              </w:rPr>
            </w:pPr>
          </w:p>
          <w:p w14:paraId="61F61F91" w14:textId="77777777" w:rsidR="00C94685" w:rsidRPr="007F332E" w:rsidRDefault="00C94685" w:rsidP="00296BA6">
            <w:pPr>
              <w:pStyle w:val="Default"/>
              <w:rPr>
                <w:rFonts w:ascii="Calibri" w:hAnsi="Calibri" w:cs="Calibri"/>
                <w:sz w:val="22"/>
                <w:szCs w:val="22"/>
              </w:rPr>
            </w:pPr>
          </w:p>
          <w:p w14:paraId="3A25E261" w14:textId="77777777" w:rsidR="00C94685" w:rsidRPr="007F332E" w:rsidRDefault="00C94685" w:rsidP="00296BA6">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5A6A81DF"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lastRenderedPageBreak/>
              <w:t>1.</w:t>
            </w:r>
          </w:p>
        </w:tc>
        <w:tc>
          <w:tcPr>
            <w:tcW w:w="3579" w:type="dxa"/>
            <w:tcBorders>
              <w:top w:val="single" w:sz="6" w:space="0" w:color="000000"/>
              <w:bottom w:val="nil"/>
              <w:right w:val="single" w:sz="6" w:space="0" w:color="000000"/>
            </w:tcBorders>
          </w:tcPr>
          <w:p w14:paraId="430531A9" w14:textId="77777777" w:rsidR="00C94685" w:rsidRPr="007F332E" w:rsidRDefault="00C94685" w:rsidP="00296BA6">
            <w:pPr>
              <w:widowControl w:val="0"/>
              <w:tabs>
                <w:tab w:val="left" w:pos="360"/>
              </w:tabs>
              <w:autoSpaceDE w:val="0"/>
              <w:autoSpaceDN w:val="0"/>
              <w:adjustRightInd w:val="0"/>
              <w:spacing w:after="120"/>
              <w:rPr>
                <w:rFonts w:ascii="Calibri" w:hAnsi="Calibri" w:cs="Calibri"/>
                <w:b/>
                <w:bCs/>
              </w:rPr>
            </w:pPr>
            <w:r w:rsidRPr="007F332E">
              <w:rPr>
                <w:rFonts w:ascii="Calibri" w:hAnsi="Calibri" w:cs="Calibri"/>
                <w:b/>
                <w:bCs/>
                <w:sz w:val="22"/>
                <w:szCs w:val="22"/>
              </w:rPr>
              <w:t>Zdraví, zranění</w:t>
            </w:r>
          </w:p>
        </w:tc>
        <w:tc>
          <w:tcPr>
            <w:tcW w:w="1133" w:type="dxa"/>
            <w:vMerge w:val="restart"/>
            <w:tcBorders>
              <w:top w:val="single" w:sz="6" w:space="0" w:color="000000"/>
              <w:left w:val="single" w:sz="6" w:space="0" w:color="000000"/>
              <w:right w:val="single" w:sz="4" w:space="0" w:color="auto"/>
            </w:tcBorders>
          </w:tcPr>
          <w:p w14:paraId="394EFE95" w14:textId="77777777" w:rsidR="00C94685" w:rsidRPr="007F332E" w:rsidRDefault="00C94685" w:rsidP="00296BA6">
            <w:pPr>
              <w:pStyle w:val="Default"/>
              <w:jc w:val="center"/>
              <w:rPr>
                <w:rFonts w:ascii="Calibri" w:hAnsi="Calibri" w:cs="Calibri"/>
                <w:sz w:val="22"/>
                <w:szCs w:val="22"/>
              </w:rPr>
            </w:pPr>
            <w:r>
              <w:rPr>
                <w:rFonts w:ascii="Calibri" w:hAnsi="Calibri" w:cs="Calibri"/>
                <w:sz w:val="22"/>
                <w:szCs w:val="22"/>
              </w:rPr>
              <w:t>60</w:t>
            </w:r>
          </w:p>
        </w:tc>
      </w:tr>
      <w:tr w:rsidR="00C94685" w:rsidRPr="007F332E" w14:paraId="0140723F" w14:textId="77777777" w:rsidTr="00210D15">
        <w:trPr>
          <w:cantSplit/>
          <w:trHeight w:val="2138"/>
        </w:trPr>
        <w:tc>
          <w:tcPr>
            <w:tcW w:w="596" w:type="dxa"/>
            <w:vMerge/>
            <w:tcBorders>
              <w:top w:val="single" w:sz="4" w:space="0" w:color="auto"/>
              <w:left w:val="single" w:sz="4" w:space="0" w:color="auto"/>
              <w:bottom w:val="single" w:sz="4" w:space="0" w:color="auto"/>
            </w:tcBorders>
          </w:tcPr>
          <w:p w14:paraId="7E4D4FA3" w14:textId="77777777" w:rsidR="00C94685" w:rsidRPr="007F332E" w:rsidRDefault="00C94685" w:rsidP="00296BA6">
            <w:pPr>
              <w:pStyle w:val="Default"/>
              <w:rPr>
                <w:rFonts w:ascii="Calibri" w:hAnsi="Calibri" w:cs="Calibri"/>
                <w:sz w:val="22"/>
                <w:szCs w:val="22"/>
              </w:rPr>
            </w:pPr>
          </w:p>
        </w:tc>
        <w:tc>
          <w:tcPr>
            <w:tcW w:w="3436" w:type="dxa"/>
            <w:vMerge/>
            <w:tcBorders>
              <w:top w:val="single" w:sz="4" w:space="0" w:color="auto"/>
              <w:bottom w:val="single" w:sz="4" w:space="0" w:color="auto"/>
              <w:right w:val="single" w:sz="6" w:space="0" w:color="000000"/>
            </w:tcBorders>
          </w:tcPr>
          <w:p w14:paraId="76F52A88"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6" w:space="0" w:color="000000"/>
            </w:tcBorders>
          </w:tcPr>
          <w:p w14:paraId="366D893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33696F2" w14:textId="77777777" w:rsidR="00C94685" w:rsidRPr="007F332E" w:rsidRDefault="00C94685" w:rsidP="00296BA6">
            <w:pPr>
              <w:pStyle w:val="Default"/>
              <w:jc w:val="right"/>
              <w:rPr>
                <w:rFonts w:ascii="Calibri" w:hAnsi="Calibri" w:cs="Calibri"/>
                <w:sz w:val="22"/>
                <w:szCs w:val="22"/>
              </w:rPr>
            </w:pPr>
          </w:p>
          <w:p w14:paraId="004974B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D0F702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44ED35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F0FE31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F88B642" w14:textId="77777777" w:rsidR="00C94685" w:rsidRPr="007F332E" w:rsidRDefault="00C94685" w:rsidP="00296BA6">
            <w:pPr>
              <w:pStyle w:val="Default"/>
              <w:jc w:val="right"/>
              <w:rPr>
                <w:rFonts w:ascii="Calibri" w:hAnsi="Calibri" w:cs="Calibri"/>
                <w:sz w:val="22"/>
                <w:szCs w:val="22"/>
              </w:rPr>
            </w:pPr>
          </w:p>
        </w:tc>
        <w:tc>
          <w:tcPr>
            <w:tcW w:w="3579" w:type="dxa"/>
            <w:tcBorders>
              <w:top w:val="nil"/>
              <w:bottom w:val="single" w:sz="6" w:space="0" w:color="000000"/>
              <w:right w:val="single" w:sz="6" w:space="0" w:color="000000"/>
            </w:tcBorders>
          </w:tcPr>
          <w:p w14:paraId="6AC5034D"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stupňování přídavných jmen v přísudku, v přívlastku</w:t>
            </w:r>
          </w:p>
          <w:p w14:paraId="231C8E98"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stupňování příslovcí</w:t>
            </w:r>
          </w:p>
          <w:p w14:paraId="19972D2B"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sloveso </w:t>
            </w:r>
            <w:r w:rsidRPr="007F332E">
              <w:rPr>
                <w:rFonts w:ascii="Calibri" w:hAnsi="Calibri" w:cs="Calibri"/>
                <w:i/>
                <w:iCs/>
                <w:color w:val="000000"/>
                <w:sz w:val="22"/>
                <w:szCs w:val="22"/>
              </w:rPr>
              <w:t>tun</w:t>
            </w:r>
          </w:p>
          <w:p w14:paraId="57AC9D31" w14:textId="77777777" w:rsidR="00C94685" w:rsidRPr="007F332E" w:rsidRDefault="00C94685" w:rsidP="00296BA6">
            <w:pPr>
              <w:widowControl w:val="0"/>
              <w:tabs>
                <w:tab w:val="left" w:pos="480"/>
              </w:tabs>
              <w:autoSpaceDE w:val="0"/>
              <w:autoSpaceDN w:val="0"/>
              <w:adjustRightInd w:val="0"/>
              <w:rPr>
                <w:rFonts w:ascii="Calibri" w:hAnsi="Calibri" w:cs="Calibri"/>
                <w:i/>
                <w:iCs/>
                <w:color w:val="000000"/>
              </w:rPr>
            </w:pPr>
            <w:r w:rsidRPr="007F332E">
              <w:rPr>
                <w:rFonts w:ascii="Calibri" w:hAnsi="Calibri" w:cs="Calibri"/>
                <w:color w:val="000000"/>
                <w:sz w:val="22"/>
                <w:szCs w:val="22"/>
              </w:rPr>
              <w:t xml:space="preserve">tvary příslovcí na </w:t>
            </w:r>
            <w:r w:rsidRPr="007F332E">
              <w:rPr>
                <w:rFonts w:ascii="Calibri" w:hAnsi="Calibri" w:cs="Calibri"/>
                <w:i/>
                <w:iCs/>
                <w:color w:val="000000"/>
                <w:sz w:val="22"/>
                <w:szCs w:val="22"/>
              </w:rPr>
              <w:t>-/e/stens, -st</w:t>
            </w:r>
          </w:p>
          <w:p w14:paraId="14174116" w14:textId="77777777" w:rsidR="00C94685" w:rsidRPr="007F332E" w:rsidRDefault="00C94685" w:rsidP="00296BA6">
            <w:pPr>
              <w:widowControl w:val="0"/>
              <w:tabs>
                <w:tab w:val="left" w:pos="480"/>
              </w:tabs>
              <w:autoSpaceDE w:val="0"/>
              <w:autoSpaceDN w:val="0"/>
              <w:adjustRightInd w:val="0"/>
              <w:rPr>
                <w:rFonts w:ascii="Calibri" w:hAnsi="Calibri" w:cs="Calibri"/>
                <w:i/>
                <w:iCs/>
              </w:rPr>
            </w:pPr>
            <w:r w:rsidRPr="007F332E">
              <w:rPr>
                <w:rFonts w:ascii="Calibri" w:hAnsi="Calibri" w:cs="Calibri"/>
                <w:color w:val="000000"/>
                <w:sz w:val="22"/>
                <w:szCs w:val="22"/>
              </w:rPr>
              <w:t xml:space="preserve">použití </w:t>
            </w:r>
            <w:r w:rsidRPr="007F332E">
              <w:rPr>
                <w:rFonts w:ascii="Calibri" w:hAnsi="Calibri" w:cs="Calibri"/>
                <w:i/>
                <w:iCs/>
                <w:color w:val="000000"/>
                <w:sz w:val="22"/>
                <w:szCs w:val="22"/>
              </w:rPr>
              <w:t xml:space="preserve">machen, tun </w:t>
            </w:r>
          </w:p>
          <w:p w14:paraId="5B28AC20" w14:textId="77777777" w:rsidR="00C94685" w:rsidRPr="007F332E" w:rsidRDefault="00C94685" w:rsidP="00296BA6">
            <w:pPr>
              <w:widowControl w:val="0"/>
              <w:tabs>
                <w:tab w:val="left" w:pos="480"/>
              </w:tabs>
              <w:autoSpaceDE w:val="0"/>
              <w:autoSpaceDN w:val="0"/>
              <w:adjustRightInd w:val="0"/>
              <w:rPr>
                <w:rFonts w:ascii="Calibri" w:hAnsi="Calibri" w:cs="Calibri"/>
              </w:rPr>
            </w:pPr>
          </w:p>
        </w:tc>
        <w:tc>
          <w:tcPr>
            <w:tcW w:w="1133" w:type="dxa"/>
            <w:vMerge/>
            <w:tcBorders>
              <w:left w:val="single" w:sz="6" w:space="0" w:color="000000"/>
              <w:right w:val="single" w:sz="4" w:space="0" w:color="auto"/>
            </w:tcBorders>
          </w:tcPr>
          <w:p w14:paraId="42603E3D" w14:textId="77777777" w:rsidR="00C94685" w:rsidRPr="007F332E" w:rsidRDefault="00C94685" w:rsidP="00296BA6">
            <w:pPr>
              <w:pStyle w:val="Default"/>
              <w:jc w:val="center"/>
              <w:rPr>
                <w:rFonts w:ascii="Calibri" w:hAnsi="Calibri" w:cs="Calibri"/>
                <w:sz w:val="22"/>
                <w:szCs w:val="22"/>
              </w:rPr>
            </w:pPr>
          </w:p>
        </w:tc>
      </w:tr>
      <w:tr w:rsidR="00C94685" w:rsidRPr="007F332E" w14:paraId="498F6AB6" w14:textId="77777777" w:rsidTr="00210D15">
        <w:trPr>
          <w:cantSplit/>
          <w:trHeight w:hRule="exact" w:val="310"/>
        </w:trPr>
        <w:tc>
          <w:tcPr>
            <w:tcW w:w="596" w:type="dxa"/>
            <w:vMerge/>
            <w:tcBorders>
              <w:top w:val="single" w:sz="4" w:space="0" w:color="auto"/>
              <w:left w:val="single" w:sz="4" w:space="0" w:color="auto"/>
              <w:bottom w:val="single" w:sz="4" w:space="0" w:color="auto"/>
            </w:tcBorders>
          </w:tcPr>
          <w:p w14:paraId="206B8453"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vAlign w:val="bottom"/>
          </w:tcPr>
          <w:p w14:paraId="57C028C9" w14:textId="77777777" w:rsidR="00C94685" w:rsidRPr="007F332E" w:rsidRDefault="00C94685" w:rsidP="00296BA6">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01E99B0D"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2.</w:t>
            </w:r>
          </w:p>
        </w:tc>
        <w:tc>
          <w:tcPr>
            <w:tcW w:w="3579" w:type="dxa"/>
            <w:tcBorders>
              <w:top w:val="single" w:sz="6" w:space="0" w:color="000000"/>
              <w:bottom w:val="nil"/>
              <w:right w:val="single" w:sz="6" w:space="0" w:color="000000"/>
            </w:tcBorders>
          </w:tcPr>
          <w:p w14:paraId="79EDEC6E"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Školství</w:t>
            </w:r>
          </w:p>
        </w:tc>
        <w:tc>
          <w:tcPr>
            <w:tcW w:w="1133" w:type="dxa"/>
            <w:vMerge/>
            <w:tcBorders>
              <w:left w:val="single" w:sz="6" w:space="0" w:color="000000"/>
              <w:right w:val="single" w:sz="4" w:space="0" w:color="auto"/>
            </w:tcBorders>
          </w:tcPr>
          <w:p w14:paraId="37942655" w14:textId="77777777" w:rsidR="00C94685" w:rsidRPr="007F332E" w:rsidRDefault="00C94685" w:rsidP="00296BA6">
            <w:pPr>
              <w:pStyle w:val="Default"/>
              <w:jc w:val="center"/>
              <w:rPr>
                <w:rFonts w:ascii="Calibri" w:hAnsi="Calibri" w:cs="Calibri"/>
                <w:sz w:val="22"/>
                <w:szCs w:val="22"/>
              </w:rPr>
            </w:pPr>
          </w:p>
        </w:tc>
      </w:tr>
      <w:tr w:rsidR="00C94685" w:rsidRPr="007F332E" w14:paraId="7D5E88BD" w14:textId="77777777" w:rsidTr="00210D15">
        <w:trPr>
          <w:cantSplit/>
          <w:trHeight w:val="2228"/>
        </w:trPr>
        <w:tc>
          <w:tcPr>
            <w:tcW w:w="596" w:type="dxa"/>
            <w:vMerge/>
            <w:tcBorders>
              <w:top w:val="single" w:sz="4" w:space="0" w:color="auto"/>
              <w:left w:val="single" w:sz="4" w:space="0" w:color="auto"/>
              <w:bottom w:val="single" w:sz="4" w:space="0" w:color="auto"/>
            </w:tcBorders>
          </w:tcPr>
          <w:p w14:paraId="1DFDAE2C" w14:textId="77777777" w:rsidR="00C94685" w:rsidRPr="007F332E" w:rsidRDefault="00C94685" w:rsidP="00296BA6">
            <w:pPr>
              <w:pStyle w:val="Default"/>
              <w:jc w:val="right"/>
              <w:rPr>
                <w:rFonts w:ascii="Calibri" w:hAnsi="Calibri" w:cs="Calibri"/>
                <w:sz w:val="22"/>
                <w:szCs w:val="22"/>
              </w:rPr>
            </w:pPr>
          </w:p>
        </w:tc>
        <w:tc>
          <w:tcPr>
            <w:tcW w:w="3436" w:type="dxa"/>
            <w:vMerge/>
            <w:tcBorders>
              <w:top w:val="single" w:sz="4" w:space="0" w:color="auto"/>
              <w:bottom w:val="single" w:sz="4" w:space="0" w:color="auto"/>
              <w:right w:val="single" w:sz="6" w:space="0" w:color="000000"/>
            </w:tcBorders>
          </w:tcPr>
          <w:p w14:paraId="280F9099"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4" w:space="0" w:color="auto"/>
            </w:tcBorders>
          </w:tcPr>
          <w:p w14:paraId="782B036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52EDE7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2183BF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6C04A7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9F4AC3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A807C2D" w14:textId="77777777" w:rsidR="00C94685" w:rsidRPr="007F332E" w:rsidRDefault="00C94685" w:rsidP="00296BA6">
            <w:pPr>
              <w:pStyle w:val="Default"/>
              <w:jc w:val="right"/>
              <w:rPr>
                <w:rFonts w:ascii="Calibri" w:hAnsi="Calibri" w:cs="Calibri"/>
                <w:sz w:val="22"/>
                <w:szCs w:val="22"/>
              </w:rPr>
            </w:pPr>
          </w:p>
        </w:tc>
        <w:tc>
          <w:tcPr>
            <w:tcW w:w="3579" w:type="dxa"/>
            <w:tcBorders>
              <w:top w:val="nil"/>
              <w:bottom w:val="single" w:sz="4" w:space="0" w:color="auto"/>
              <w:right w:val="single" w:sz="6" w:space="0" w:color="000000"/>
            </w:tcBorders>
          </w:tcPr>
          <w:p w14:paraId="4E287FEC" w14:textId="77777777" w:rsidR="00C94685" w:rsidRPr="007F332E" w:rsidRDefault="00C94685" w:rsidP="00296BA6">
            <w:pPr>
              <w:widowControl w:val="0"/>
              <w:tabs>
                <w:tab w:val="left" w:pos="459"/>
              </w:tabs>
              <w:autoSpaceDE w:val="0"/>
              <w:autoSpaceDN w:val="0"/>
              <w:adjustRightInd w:val="0"/>
              <w:rPr>
                <w:rFonts w:ascii="Calibri" w:hAnsi="Calibri" w:cs="Calibri"/>
                <w:color w:val="000000"/>
              </w:rPr>
            </w:pPr>
            <w:r w:rsidRPr="007F332E">
              <w:rPr>
                <w:rFonts w:ascii="Calibri" w:hAnsi="Calibri" w:cs="Calibri"/>
                <w:color w:val="000000"/>
                <w:sz w:val="22"/>
                <w:szCs w:val="22"/>
              </w:rPr>
              <w:t>sloveso werden</w:t>
            </w:r>
          </w:p>
          <w:p w14:paraId="02C055B5"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určování rodu podstatných jmen</w:t>
            </w:r>
          </w:p>
          <w:p w14:paraId="27A4B37B"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infinitivní konstrukce s zu, um….zu</w:t>
            </w:r>
          </w:p>
          <w:p w14:paraId="74864E66"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modální částice</w:t>
            </w:r>
          </w:p>
          <w:p w14:paraId="5F7A924B"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slovesa akzeptieren – annehmen - aufnehmen –empfangen </w:t>
            </w:r>
          </w:p>
          <w:p w14:paraId="7C4B2F2B" w14:textId="77777777" w:rsidR="00C94685" w:rsidRPr="007F332E" w:rsidRDefault="00C94685" w:rsidP="00296BA6">
            <w:pPr>
              <w:pStyle w:val="Default"/>
              <w:widowControl w:val="0"/>
              <w:rPr>
                <w:rFonts w:ascii="Calibri" w:hAnsi="Calibri" w:cs="Calibri"/>
                <w:sz w:val="22"/>
                <w:szCs w:val="22"/>
              </w:rPr>
            </w:pPr>
          </w:p>
        </w:tc>
        <w:tc>
          <w:tcPr>
            <w:tcW w:w="1133" w:type="dxa"/>
            <w:vMerge/>
            <w:tcBorders>
              <w:left w:val="single" w:sz="6" w:space="0" w:color="000000"/>
              <w:right w:val="single" w:sz="4" w:space="0" w:color="auto"/>
            </w:tcBorders>
          </w:tcPr>
          <w:p w14:paraId="6B5D8259" w14:textId="77777777" w:rsidR="00C94685" w:rsidRPr="007F332E" w:rsidRDefault="00C94685" w:rsidP="00296BA6">
            <w:pPr>
              <w:pStyle w:val="Default"/>
              <w:jc w:val="center"/>
              <w:rPr>
                <w:rFonts w:ascii="Calibri" w:hAnsi="Calibri" w:cs="Calibri"/>
                <w:sz w:val="22"/>
                <w:szCs w:val="22"/>
              </w:rPr>
            </w:pPr>
          </w:p>
        </w:tc>
      </w:tr>
      <w:tr w:rsidR="00C94685" w:rsidRPr="007F332E" w14:paraId="51447FD6" w14:textId="77777777" w:rsidTr="00210D15">
        <w:trPr>
          <w:cantSplit/>
          <w:trHeight w:hRule="exact" w:val="340"/>
        </w:trPr>
        <w:tc>
          <w:tcPr>
            <w:tcW w:w="596" w:type="dxa"/>
            <w:vMerge/>
            <w:tcBorders>
              <w:top w:val="single" w:sz="4" w:space="0" w:color="auto"/>
              <w:left w:val="single" w:sz="4" w:space="0" w:color="auto"/>
              <w:bottom w:val="single" w:sz="4" w:space="0" w:color="auto"/>
            </w:tcBorders>
            <w:vAlign w:val="center"/>
          </w:tcPr>
          <w:p w14:paraId="2EB0B6F8"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4C6808C2"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4E24CAF3"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3.</w:t>
            </w:r>
          </w:p>
        </w:tc>
        <w:tc>
          <w:tcPr>
            <w:tcW w:w="3579" w:type="dxa"/>
            <w:tcBorders>
              <w:top w:val="single" w:sz="4" w:space="0" w:color="auto"/>
              <w:left w:val="nil"/>
              <w:bottom w:val="nil"/>
              <w:right w:val="single" w:sz="6" w:space="0" w:color="000000"/>
            </w:tcBorders>
          </w:tcPr>
          <w:p w14:paraId="748AA943"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Rakousko</w:t>
            </w:r>
          </w:p>
        </w:tc>
        <w:tc>
          <w:tcPr>
            <w:tcW w:w="1133" w:type="dxa"/>
            <w:vMerge/>
            <w:tcBorders>
              <w:left w:val="single" w:sz="6" w:space="0" w:color="000000"/>
              <w:right w:val="single" w:sz="4" w:space="0" w:color="auto"/>
            </w:tcBorders>
            <w:vAlign w:val="center"/>
          </w:tcPr>
          <w:p w14:paraId="068C5924" w14:textId="77777777" w:rsidR="00C94685" w:rsidRPr="007F332E" w:rsidRDefault="00C94685" w:rsidP="00296BA6">
            <w:pPr>
              <w:pStyle w:val="Default"/>
              <w:jc w:val="center"/>
              <w:rPr>
                <w:rFonts w:ascii="Calibri" w:hAnsi="Calibri" w:cs="Calibri"/>
                <w:sz w:val="22"/>
                <w:szCs w:val="22"/>
              </w:rPr>
            </w:pPr>
          </w:p>
        </w:tc>
      </w:tr>
      <w:tr w:rsidR="00C94685" w:rsidRPr="007F332E" w14:paraId="5CFA1D10" w14:textId="77777777" w:rsidTr="00210D15">
        <w:trPr>
          <w:cantSplit/>
          <w:trHeight w:hRule="exact" w:val="2925"/>
        </w:trPr>
        <w:tc>
          <w:tcPr>
            <w:tcW w:w="596" w:type="dxa"/>
            <w:vMerge/>
            <w:tcBorders>
              <w:top w:val="single" w:sz="4" w:space="0" w:color="auto"/>
              <w:left w:val="single" w:sz="4" w:space="0" w:color="auto"/>
              <w:bottom w:val="single" w:sz="4" w:space="0" w:color="auto"/>
            </w:tcBorders>
            <w:vAlign w:val="center"/>
          </w:tcPr>
          <w:p w14:paraId="4BE912B4"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477F54B0"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7AE0C0D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B5327A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0256EB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71520A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093372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AB8D19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F4DDE6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9591C7C" w14:textId="77777777" w:rsidR="00C94685" w:rsidRPr="007F332E" w:rsidRDefault="00C94685" w:rsidP="00296BA6">
            <w:pPr>
              <w:pStyle w:val="Default"/>
              <w:jc w:val="right"/>
              <w:rPr>
                <w:rFonts w:ascii="Calibri" w:hAnsi="Calibri" w:cs="Calibri"/>
                <w:sz w:val="22"/>
                <w:szCs w:val="22"/>
              </w:rPr>
            </w:pPr>
          </w:p>
          <w:p w14:paraId="4AA69471"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73999342"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zeměpisné názvy, jejich skloňování</w:t>
            </w:r>
          </w:p>
          <w:p w14:paraId="65B32D81"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přídavná jména odvozená od geografických názvů</w:t>
            </w:r>
          </w:p>
          <w:p w14:paraId="25E5A8AC"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jména obyvatel</w:t>
            </w:r>
          </w:p>
          <w:p w14:paraId="76849D28"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slabé skloňování podstatných jmen</w:t>
            </w:r>
          </w:p>
          <w:p w14:paraId="588DFD18"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příčestí přítomné a minulé</w:t>
            </w:r>
          </w:p>
          <w:p w14:paraId="5A335B68"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zpodstatnělá přídavná jména a příčestí </w:t>
            </w:r>
          </w:p>
          <w:p w14:paraId="7F468EE0" w14:textId="77777777" w:rsidR="00C94685" w:rsidRPr="007F332E" w:rsidRDefault="00C94685" w:rsidP="00296BA6">
            <w:pPr>
              <w:widowControl w:val="0"/>
              <w:autoSpaceDE w:val="0"/>
              <w:autoSpaceDN w:val="0"/>
              <w:adjustRightInd w:val="0"/>
              <w:spacing w:line="253" w:lineRule="exact"/>
              <w:rPr>
                <w:rFonts w:ascii="Calibri" w:hAnsi="Calibri" w:cs="Calibri"/>
                <w:color w:val="000000"/>
              </w:rPr>
            </w:pPr>
          </w:p>
        </w:tc>
        <w:tc>
          <w:tcPr>
            <w:tcW w:w="1133" w:type="dxa"/>
            <w:vMerge/>
            <w:tcBorders>
              <w:left w:val="single" w:sz="6" w:space="0" w:color="000000"/>
              <w:right w:val="single" w:sz="4" w:space="0" w:color="auto"/>
            </w:tcBorders>
            <w:vAlign w:val="center"/>
          </w:tcPr>
          <w:p w14:paraId="50E42F5F" w14:textId="77777777" w:rsidR="00C94685" w:rsidRPr="007F332E" w:rsidRDefault="00C94685" w:rsidP="00296BA6">
            <w:pPr>
              <w:pStyle w:val="Default"/>
              <w:jc w:val="center"/>
              <w:rPr>
                <w:rFonts w:ascii="Calibri" w:hAnsi="Calibri" w:cs="Calibri"/>
                <w:sz w:val="22"/>
                <w:szCs w:val="22"/>
              </w:rPr>
            </w:pPr>
          </w:p>
        </w:tc>
      </w:tr>
      <w:tr w:rsidR="00C94685" w:rsidRPr="007F332E" w14:paraId="09087F08" w14:textId="77777777" w:rsidTr="00210D15">
        <w:trPr>
          <w:cantSplit/>
          <w:trHeight w:hRule="exact" w:val="416"/>
        </w:trPr>
        <w:tc>
          <w:tcPr>
            <w:tcW w:w="596" w:type="dxa"/>
            <w:vMerge/>
            <w:tcBorders>
              <w:top w:val="single" w:sz="4" w:space="0" w:color="auto"/>
              <w:left w:val="single" w:sz="4" w:space="0" w:color="auto"/>
              <w:bottom w:val="single" w:sz="4" w:space="0" w:color="auto"/>
            </w:tcBorders>
            <w:vAlign w:val="center"/>
          </w:tcPr>
          <w:p w14:paraId="0239C895"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7DD0A077"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47A8F91B"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4.</w:t>
            </w:r>
          </w:p>
        </w:tc>
        <w:tc>
          <w:tcPr>
            <w:tcW w:w="3579" w:type="dxa"/>
            <w:tcBorders>
              <w:top w:val="single" w:sz="4" w:space="0" w:color="auto"/>
              <w:left w:val="nil"/>
              <w:bottom w:val="nil"/>
              <w:right w:val="single" w:sz="6" w:space="0" w:color="000000"/>
            </w:tcBorders>
          </w:tcPr>
          <w:p w14:paraId="386965BD"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Gastronomie</w:t>
            </w:r>
          </w:p>
        </w:tc>
        <w:tc>
          <w:tcPr>
            <w:tcW w:w="1133" w:type="dxa"/>
            <w:vMerge/>
            <w:tcBorders>
              <w:left w:val="single" w:sz="6" w:space="0" w:color="000000"/>
              <w:right w:val="single" w:sz="4" w:space="0" w:color="auto"/>
            </w:tcBorders>
            <w:vAlign w:val="center"/>
          </w:tcPr>
          <w:p w14:paraId="3E70D0D6" w14:textId="77777777" w:rsidR="00C94685" w:rsidRPr="007F332E" w:rsidRDefault="00C94685" w:rsidP="00296BA6">
            <w:pPr>
              <w:pStyle w:val="Default"/>
              <w:jc w:val="center"/>
              <w:rPr>
                <w:rFonts w:ascii="Calibri" w:hAnsi="Calibri" w:cs="Calibri"/>
                <w:sz w:val="22"/>
                <w:szCs w:val="22"/>
              </w:rPr>
            </w:pPr>
          </w:p>
        </w:tc>
      </w:tr>
      <w:tr w:rsidR="00C94685" w:rsidRPr="007F332E" w14:paraId="60BA8357" w14:textId="77777777" w:rsidTr="00210D15">
        <w:trPr>
          <w:cantSplit/>
          <w:trHeight w:hRule="exact" w:val="4042"/>
        </w:trPr>
        <w:tc>
          <w:tcPr>
            <w:tcW w:w="596" w:type="dxa"/>
            <w:vMerge/>
            <w:tcBorders>
              <w:top w:val="single" w:sz="4" w:space="0" w:color="auto"/>
              <w:left w:val="single" w:sz="4" w:space="0" w:color="auto"/>
              <w:bottom w:val="single" w:sz="4" w:space="0" w:color="auto"/>
            </w:tcBorders>
            <w:vAlign w:val="center"/>
          </w:tcPr>
          <w:p w14:paraId="25FE0EDB"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1E8C9CD6"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136976D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000D951" w14:textId="77777777" w:rsidR="00C94685" w:rsidRPr="007F332E" w:rsidRDefault="00C94685" w:rsidP="00296BA6">
            <w:pPr>
              <w:pStyle w:val="Default"/>
              <w:jc w:val="right"/>
              <w:rPr>
                <w:rFonts w:ascii="Calibri" w:hAnsi="Calibri" w:cs="Calibri"/>
                <w:sz w:val="22"/>
                <w:szCs w:val="22"/>
              </w:rPr>
            </w:pPr>
          </w:p>
          <w:p w14:paraId="4B9DCFA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033B0E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A165E17" w14:textId="77777777" w:rsidR="00C94685" w:rsidRPr="007F332E" w:rsidRDefault="00C94685" w:rsidP="00296BA6">
            <w:pPr>
              <w:pStyle w:val="Default"/>
              <w:jc w:val="right"/>
              <w:rPr>
                <w:rFonts w:ascii="Calibri" w:hAnsi="Calibri" w:cs="Calibri"/>
                <w:sz w:val="22"/>
                <w:szCs w:val="22"/>
              </w:rPr>
            </w:pPr>
          </w:p>
          <w:p w14:paraId="27247FD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E48F0AF" w14:textId="77777777" w:rsidR="00C94685" w:rsidRPr="007F332E" w:rsidRDefault="00C94685" w:rsidP="00296BA6">
            <w:pPr>
              <w:pStyle w:val="Default"/>
              <w:jc w:val="right"/>
              <w:rPr>
                <w:rFonts w:ascii="Calibri" w:hAnsi="Calibri" w:cs="Calibri"/>
                <w:sz w:val="22"/>
                <w:szCs w:val="22"/>
              </w:rPr>
            </w:pPr>
          </w:p>
          <w:p w14:paraId="0F464F6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760F67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DDCEB9A" w14:textId="77777777" w:rsidR="00C94685" w:rsidRPr="007F332E" w:rsidRDefault="00C94685" w:rsidP="00296BA6">
            <w:pPr>
              <w:pStyle w:val="Default"/>
              <w:jc w:val="right"/>
              <w:rPr>
                <w:rFonts w:ascii="Calibri" w:hAnsi="Calibri" w:cs="Calibri"/>
                <w:sz w:val="22"/>
                <w:szCs w:val="22"/>
              </w:rPr>
            </w:pPr>
          </w:p>
          <w:p w14:paraId="1F477D1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4979947"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16E0072C"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označení míry, hmotnosti a množství po číslovkách</w:t>
            </w:r>
          </w:p>
          <w:p w14:paraId="2B7FD650"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nulový člen u podstatných jmen</w:t>
            </w:r>
          </w:p>
          <w:p w14:paraId="624D7ECC"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konjunktiv préterita a opisná forma würde a infinitiv</w:t>
            </w:r>
          </w:p>
          <w:p w14:paraId="520639BD"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skloňování přídavných jmen po členu nulovém</w:t>
            </w:r>
          </w:p>
          <w:p w14:paraId="53E1FB80"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zpodstatnělá přídavná jména a </w:t>
            </w:r>
          </w:p>
          <w:p w14:paraId="1F7A304C"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příčestí ve spojení s neurčitými</w:t>
            </w:r>
          </w:p>
          <w:p w14:paraId="2D9BA26F"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zájmeny</w:t>
            </w:r>
          </w:p>
          <w:p w14:paraId="46B35976"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nulový člen u podstatných jmen</w:t>
            </w:r>
          </w:p>
          <w:p w14:paraId="697BD53D"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 </w:t>
            </w:r>
          </w:p>
        </w:tc>
        <w:tc>
          <w:tcPr>
            <w:tcW w:w="1133" w:type="dxa"/>
            <w:vMerge/>
            <w:tcBorders>
              <w:left w:val="single" w:sz="6" w:space="0" w:color="000000"/>
              <w:right w:val="single" w:sz="4" w:space="0" w:color="auto"/>
            </w:tcBorders>
            <w:vAlign w:val="center"/>
          </w:tcPr>
          <w:p w14:paraId="4EB0690A" w14:textId="77777777" w:rsidR="00C94685" w:rsidRPr="007F332E" w:rsidRDefault="00C94685" w:rsidP="00296BA6">
            <w:pPr>
              <w:pStyle w:val="Default"/>
              <w:jc w:val="center"/>
              <w:rPr>
                <w:rFonts w:ascii="Calibri" w:hAnsi="Calibri" w:cs="Calibri"/>
                <w:sz w:val="22"/>
                <w:szCs w:val="22"/>
              </w:rPr>
            </w:pPr>
          </w:p>
        </w:tc>
      </w:tr>
      <w:tr w:rsidR="00C94685" w:rsidRPr="007F332E" w14:paraId="0C861C83" w14:textId="77777777" w:rsidTr="00210D15">
        <w:trPr>
          <w:cantSplit/>
          <w:trHeight w:hRule="exact" w:val="340"/>
        </w:trPr>
        <w:tc>
          <w:tcPr>
            <w:tcW w:w="596" w:type="dxa"/>
            <w:vMerge/>
            <w:tcBorders>
              <w:top w:val="single" w:sz="4" w:space="0" w:color="auto"/>
              <w:left w:val="single" w:sz="4" w:space="0" w:color="auto"/>
              <w:bottom w:val="single" w:sz="4" w:space="0" w:color="auto"/>
            </w:tcBorders>
            <w:vAlign w:val="center"/>
          </w:tcPr>
          <w:p w14:paraId="6E4D9138"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30C911C6"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2CBB994B"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5.</w:t>
            </w:r>
          </w:p>
        </w:tc>
        <w:tc>
          <w:tcPr>
            <w:tcW w:w="3579" w:type="dxa"/>
            <w:tcBorders>
              <w:top w:val="single" w:sz="4" w:space="0" w:color="auto"/>
              <w:left w:val="nil"/>
              <w:bottom w:val="nil"/>
              <w:right w:val="single" w:sz="6" w:space="0" w:color="000000"/>
            </w:tcBorders>
          </w:tcPr>
          <w:p w14:paraId="33F4AD36"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Německo</w:t>
            </w:r>
          </w:p>
        </w:tc>
        <w:tc>
          <w:tcPr>
            <w:tcW w:w="1133" w:type="dxa"/>
            <w:vMerge/>
            <w:tcBorders>
              <w:left w:val="single" w:sz="6" w:space="0" w:color="000000"/>
              <w:right w:val="single" w:sz="4" w:space="0" w:color="auto"/>
            </w:tcBorders>
            <w:vAlign w:val="center"/>
          </w:tcPr>
          <w:p w14:paraId="4CA5B7B9" w14:textId="77777777" w:rsidR="00C94685" w:rsidRPr="007F332E" w:rsidRDefault="00C94685" w:rsidP="00296BA6">
            <w:pPr>
              <w:pStyle w:val="Default"/>
              <w:jc w:val="center"/>
              <w:rPr>
                <w:rFonts w:ascii="Calibri" w:hAnsi="Calibri" w:cs="Calibri"/>
                <w:sz w:val="22"/>
                <w:szCs w:val="22"/>
              </w:rPr>
            </w:pPr>
          </w:p>
        </w:tc>
      </w:tr>
      <w:tr w:rsidR="00C94685" w:rsidRPr="007F332E" w14:paraId="51D83A88" w14:textId="77777777" w:rsidTr="00210D15">
        <w:trPr>
          <w:cantSplit/>
          <w:trHeight w:hRule="exact" w:val="1797"/>
        </w:trPr>
        <w:tc>
          <w:tcPr>
            <w:tcW w:w="596" w:type="dxa"/>
            <w:vMerge/>
            <w:tcBorders>
              <w:top w:val="single" w:sz="4" w:space="0" w:color="auto"/>
              <w:left w:val="single" w:sz="4" w:space="0" w:color="auto"/>
              <w:bottom w:val="single" w:sz="4" w:space="0" w:color="auto"/>
            </w:tcBorders>
            <w:vAlign w:val="center"/>
          </w:tcPr>
          <w:p w14:paraId="10007B13"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7D7E4531"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703158F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02EF8C9" w14:textId="77777777" w:rsidR="00C94685" w:rsidRPr="007F332E" w:rsidRDefault="00C94685" w:rsidP="00296BA6">
            <w:pPr>
              <w:pStyle w:val="Default"/>
              <w:jc w:val="right"/>
              <w:rPr>
                <w:rFonts w:ascii="Calibri" w:hAnsi="Calibri" w:cs="Calibri"/>
                <w:sz w:val="22"/>
                <w:szCs w:val="22"/>
              </w:rPr>
            </w:pPr>
          </w:p>
          <w:p w14:paraId="150B170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57E4EFD" w14:textId="77777777" w:rsidR="00C94685" w:rsidRPr="007F332E" w:rsidRDefault="00C94685" w:rsidP="00296BA6">
            <w:pPr>
              <w:pStyle w:val="Default"/>
              <w:jc w:val="right"/>
              <w:rPr>
                <w:rFonts w:ascii="Calibri" w:hAnsi="Calibri" w:cs="Calibri"/>
                <w:sz w:val="22"/>
                <w:szCs w:val="22"/>
              </w:rPr>
            </w:pPr>
          </w:p>
          <w:p w14:paraId="39A920A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856208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B2A9292"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7B458F00"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slovesa s odlučitelnými a</w:t>
            </w:r>
          </w:p>
          <w:p w14:paraId="368BFA65"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neodlučitelnými předponami</w:t>
            </w:r>
          </w:p>
          <w:p w14:paraId="3311D739"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vazby sloves, podstatných a přídavných jmen</w:t>
            </w:r>
          </w:p>
          <w:p w14:paraId="4E7A7A13"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zlomky, desetinná čísla, procenta</w:t>
            </w:r>
          </w:p>
          <w:p w14:paraId="4BAA18F9" w14:textId="77777777" w:rsidR="00C94685" w:rsidRPr="007F332E" w:rsidRDefault="00C94685" w:rsidP="00296BA6">
            <w:pPr>
              <w:widowControl w:val="0"/>
              <w:tabs>
                <w:tab w:val="left" w:pos="480"/>
              </w:tabs>
              <w:autoSpaceDE w:val="0"/>
              <w:autoSpaceDN w:val="0"/>
              <w:adjustRightInd w:val="0"/>
              <w:rPr>
                <w:rFonts w:ascii="Calibri" w:hAnsi="Calibri" w:cs="Calibri"/>
                <w:i/>
                <w:iCs/>
                <w:color w:val="000000"/>
              </w:rPr>
            </w:pPr>
            <w:r w:rsidRPr="007F332E">
              <w:rPr>
                <w:rFonts w:ascii="Calibri" w:hAnsi="Calibri" w:cs="Calibri"/>
                <w:color w:val="000000"/>
                <w:sz w:val="22"/>
                <w:szCs w:val="22"/>
              </w:rPr>
              <w:t>tvoření slov</w:t>
            </w:r>
            <w:r w:rsidRPr="007F332E">
              <w:rPr>
                <w:rFonts w:ascii="Calibri" w:hAnsi="Calibri" w:cs="Calibri"/>
                <w:sz w:val="22"/>
                <w:szCs w:val="22"/>
              </w:rPr>
              <w:t xml:space="preserve"> </w:t>
            </w:r>
          </w:p>
        </w:tc>
        <w:tc>
          <w:tcPr>
            <w:tcW w:w="1133" w:type="dxa"/>
            <w:vMerge/>
            <w:tcBorders>
              <w:left w:val="single" w:sz="6" w:space="0" w:color="000000"/>
              <w:right w:val="single" w:sz="4" w:space="0" w:color="auto"/>
            </w:tcBorders>
            <w:vAlign w:val="center"/>
          </w:tcPr>
          <w:p w14:paraId="578CDBC7" w14:textId="77777777" w:rsidR="00C94685" w:rsidRPr="007F332E" w:rsidRDefault="00C94685" w:rsidP="00296BA6">
            <w:pPr>
              <w:pStyle w:val="Default"/>
              <w:jc w:val="center"/>
              <w:rPr>
                <w:rFonts w:ascii="Calibri" w:hAnsi="Calibri" w:cs="Calibri"/>
                <w:sz w:val="22"/>
                <w:szCs w:val="22"/>
              </w:rPr>
            </w:pPr>
          </w:p>
        </w:tc>
      </w:tr>
      <w:tr w:rsidR="00C94685" w:rsidRPr="007F332E" w14:paraId="554CBD88" w14:textId="77777777" w:rsidTr="00210D15">
        <w:trPr>
          <w:cantSplit/>
          <w:trHeight w:hRule="exact" w:val="425"/>
        </w:trPr>
        <w:tc>
          <w:tcPr>
            <w:tcW w:w="596" w:type="dxa"/>
            <w:vMerge/>
            <w:tcBorders>
              <w:top w:val="single" w:sz="4" w:space="0" w:color="auto"/>
              <w:left w:val="single" w:sz="4" w:space="0" w:color="auto"/>
              <w:bottom w:val="single" w:sz="4" w:space="0" w:color="auto"/>
            </w:tcBorders>
            <w:vAlign w:val="center"/>
          </w:tcPr>
          <w:p w14:paraId="6F4A5A0E"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126DC572"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183C71B8"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6.</w:t>
            </w:r>
          </w:p>
        </w:tc>
        <w:tc>
          <w:tcPr>
            <w:tcW w:w="3579" w:type="dxa"/>
            <w:tcBorders>
              <w:top w:val="single" w:sz="4" w:space="0" w:color="auto"/>
              <w:left w:val="nil"/>
              <w:bottom w:val="nil"/>
              <w:right w:val="single" w:sz="6" w:space="0" w:color="000000"/>
            </w:tcBorders>
          </w:tcPr>
          <w:p w14:paraId="61E3685F"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Četba</w:t>
            </w:r>
          </w:p>
        </w:tc>
        <w:tc>
          <w:tcPr>
            <w:tcW w:w="1133" w:type="dxa"/>
            <w:vMerge/>
            <w:tcBorders>
              <w:left w:val="single" w:sz="6" w:space="0" w:color="000000"/>
              <w:right w:val="single" w:sz="4" w:space="0" w:color="auto"/>
            </w:tcBorders>
            <w:vAlign w:val="center"/>
          </w:tcPr>
          <w:p w14:paraId="6C27FE1E" w14:textId="77777777" w:rsidR="00C94685" w:rsidRPr="007F332E" w:rsidRDefault="00C94685" w:rsidP="00296BA6">
            <w:pPr>
              <w:pStyle w:val="Default"/>
              <w:jc w:val="center"/>
              <w:rPr>
                <w:rFonts w:ascii="Calibri" w:hAnsi="Calibri" w:cs="Calibri"/>
                <w:sz w:val="22"/>
                <w:szCs w:val="22"/>
              </w:rPr>
            </w:pPr>
          </w:p>
        </w:tc>
      </w:tr>
      <w:tr w:rsidR="00C94685" w:rsidRPr="007F332E" w14:paraId="0FEFDFDC" w14:textId="77777777" w:rsidTr="00210D15">
        <w:trPr>
          <w:cantSplit/>
          <w:trHeight w:hRule="exact" w:val="725"/>
        </w:trPr>
        <w:tc>
          <w:tcPr>
            <w:tcW w:w="596" w:type="dxa"/>
            <w:vMerge/>
            <w:tcBorders>
              <w:top w:val="single" w:sz="4" w:space="0" w:color="auto"/>
              <w:left w:val="single" w:sz="4" w:space="0" w:color="auto"/>
              <w:bottom w:val="single" w:sz="4" w:space="0" w:color="auto"/>
            </w:tcBorders>
            <w:vAlign w:val="center"/>
          </w:tcPr>
          <w:p w14:paraId="7C0FF553"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0B437913"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36889490" w14:textId="77777777" w:rsidR="00C94685" w:rsidRPr="007F332E" w:rsidRDefault="00C94685" w:rsidP="00296BA6">
            <w:pPr>
              <w:pStyle w:val="Default"/>
              <w:jc w:val="right"/>
              <w:rPr>
                <w:rFonts w:ascii="Calibri" w:hAnsi="Calibri" w:cs="Calibri"/>
                <w:sz w:val="22"/>
                <w:szCs w:val="22"/>
              </w:rPr>
            </w:pPr>
          </w:p>
          <w:p w14:paraId="30B816CE"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w:t>
            </w:r>
          </w:p>
        </w:tc>
        <w:tc>
          <w:tcPr>
            <w:tcW w:w="3579" w:type="dxa"/>
            <w:tcBorders>
              <w:top w:val="nil"/>
              <w:left w:val="nil"/>
              <w:bottom w:val="single" w:sz="4" w:space="0" w:color="auto"/>
              <w:right w:val="single" w:sz="6" w:space="0" w:color="000000"/>
            </w:tcBorders>
          </w:tcPr>
          <w:p w14:paraId="214FA30C" w14:textId="77777777" w:rsidR="00C94685" w:rsidRPr="007F332E" w:rsidRDefault="00C94685" w:rsidP="00296BA6">
            <w:pPr>
              <w:autoSpaceDE w:val="0"/>
              <w:autoSpaceDN w:val="0"/>
              <w:adjustRightInd w:val="0"/>
              <w:rPr>
                <w:rFonts w:ascii="Calibri" w:hAnsi="Calibri" w:cs="Calibri"/>
                <w:b/>
                <w:bCs/>
              </w:rPr>
            </w:pPr>
            <w:r w:rsidRPr="007F332E">
              <w:rPr>
                <w:rFonts w:ascii="Calibri" w:hAnsi="Calibri" w:cs="Calibri"/>
                <w:b/>
                <w:bCs/>
                <w:sz w:val="22"/>
                <w:szCs w:val="22"/>
              </w:rPr>
              <w:t>Doris Dörrie: Geld</w:t>
            </w:r>
          </w:p>
          <w:p w14:paraId="072EBE68"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sz w:val="22"/>
                <w:szCs w:val="22"/>
              </w:rPr>
              <w:t>ukázky z díla</w:t>
            </w:r>
          </w:p>
        </w:tc>
        <w:tc>
          <w:tcPr>
            <w:tcW w:w="1133" w:type="dxa"/>
            <w:vMerge/>
            <w:tcBorders>
              <w:left w:val="single" w:sz="6" w:space="0" w:color="000000"/>
              <w:right w:val="single" w:sz="4" w:space="0" w:color="auto"/>
            </w:tcBorders>
            <w:vAlign w:val="center"/>
          </w:tcPr>
          <w:p w14:paraId="274B545B" w14:textId="77777777" w:rsidR="00C94685" w:rsidRPr="007F332E" w:rsidRDefault="00C94685" w:rsidP="00296BA6">
            <w:pPr>
              <w:pStyle w:val="Default"/>
              <w:jc w:val="center"/>
              <w:rPr>
                <w:rFonts w:ascii="Calibri" w:hAnsi="Calibri" w:cs="Calibri"/>
                <w:sz w:val="22"/>
                <w:szCs w:val="22"/>
              </w:rPr>
            </w:pPr>
          </w:p>
        </w:tc>
      </w:tr>
      <w:tr w:rsidR="00C94685" w:rsidRPr="007F332E" w14:paraId="5BD523BB" w14:textId="77777777" w:rsidTr="00210D15">
        <w:trPr>
          <w:cantSplit/>
          <w:trHeight w:hRule="exact" w:val="340"/>
        </w:trPr>
        <w:tc>
          <w:tcPr>
            <w:tcW w:w="596" w:type="dxa"/>
            <w:vMerge/>
            <w:tcBorders>
              <w:top w:val="single" w:sz="4" w:space="0" w:color="auto"/>
              <w:left w:val="single" w:sz="4" w:space="0" w:color="auto"/>
              <w:bottom w:val="single" w:sz="4" w:space="0" w:color="auto"/>
            </w:tcBorders>
            <w:vAlign w:val="center"/>
          </w:tcPr>
          <w:p w14:paraId="006BA243"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3C3CA5AE"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7DACC6AC"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7.</w:t>
            </w:r>
          </w:p>
        </w:tc>
        <w:tc>
          <w:tcPr>
            <w:tcW w:w="3579" w:type="dxa"/>
            <w:tcBorders>
              <w:top w:val="single" w:sz="4" w:space="0" w:color="auto"/>
              <w:left w:val="nil"/>
              <w:bottom w:val="nil"/>
              <w:right w:val="single" w:sz="6" w:space="0" w:color="000000"/>
            </w:tcBorders>
          </w:tcPr>
          <w:p w14:paraId="684E9E35"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Německá obchodní korespondence</w:t>
            </w:r>
          </w:p>
        </w:tc>
        <w:tc>
          <w:tcPr>
            <w:tcW w:w="1133" w:type="dxa"/>
            <w:vMerge/>
            <w:tcBorders>
              <w:left w:val="single" w:sz="6" w:space="0" w:color="000000"/>
              <w:right w:val="single" w:sz="4" w:space="0" w:color="auto"/>
            </w:tcBorders>
            <w:vAlign w:val="center"/>
          </w:tcPr>
          <w:p w14:paraId="2B183C7C" w14:textId="77777777" w:rsidR="00C94685" w:rsidRPr="007F332E" w:rsidRDefault="00C94685" w:rsidP="00296BA6">
            <w:pPr>
              <w:pStyle w:val="Default"/>
              <w:jc w:val="center"/>
              <w:rPr>
                <w:rFonts w:ascii="Calibri" w:hAnsi="Calibri" w:cs="Calibri"/>
                <w:sz w:val="22"/>
                <w:szCs w:val="22"/>
              </w:rPr>
            </w:pPr>
          </w:p>
        </w:tc>
      </w:tr>
      <w:tr w:rsidR="00C94685" w:rsidRPr="007F332E" w14:paraId="53F3C6A1" w14:textId="77777777" w:rsidTr="00210D15">
        <w:trPr>
          <w:cantSplit/>
          <w:trHeight w:hRule="exact" w:val="2761"/>
        </w:trPr>
        <w:tc>
          <w:tcPr>
            <w:tcW w:w="596" w:type="dxa"/>
            <w:vMerge/>
            <w:tcBorders>
              <w:top w:val="single" w:sz="4" w:space="0" w:color="auto"/>
              <w:left w:val="single" w:sz="4" w:space="0" w:color="auto"/>
              <w:bottom w:val="single" w:sz="4" w:space="0" w:color="auto"/>
            </w:tcBorders>
            <w:vAlign w:val="center"/>
          </w:tcPr>
          <w:p w14:paraId="1AC8B01A"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20188FE4"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6954EB6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9D6C20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EDD6B1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F6148C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23135A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4E45F8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8325ED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F6C536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9C8DB0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9878D5D" w14:textId="77777777" w:rsidR="00C94685" w:rsidRPr="007F332E" w:rsidRDefault="00C94685"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6" w:space="0" w:color="000000"/>
            </w:tcBorders>
          </w:tcPr>
          <w:p w14:paraId="3046D8E4"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základní stavební prvky dopisů</w:t>
            </w:r>
          </w:p>
          <w:p w14:paraId="28FB6DD5"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poptávka</w:t>
            </w:r>
          </w:p>
          <w:p w14:paraId="50B15766"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nabídka</w:t>
            </w:r>
          </w:p>
          <w:p w14:paraId="3E72C7C9"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objednávka</w:t>
            </w:r>
          </w:p>
          <w:p w14:paraId="54673ACB"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potvrzení objednávky</w:t>
            </w:r>
          </w:p>
          <w:p w14:paraId="1747503F"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žádost o kreditní a úvěrové informace</w:t>
            </w:r>
          </w:p>
          <w:p w14:paraId="25DE33D7"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upomínka</w:t>
            </w:r>
          </w:p>
          <w:p w14:paraId="5877865C"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reklamace</w:t>
            </w:r>
          </w:p>
          <w:p w14:paraId="7C6A6DA8"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stížnost</w:t>
            </w:r>
          </w:p>
          <w:p w14:paraId="19FDB800" w14:textId="77777777" w:rsidR="00C94685" w:rsidRPr="007F332E" w:rsidRDefault="00C94685" w:rsidP="00296BA6">
            <w:pPr>
              <w:pStyle w:val="Default"/>
              <w:rPr>
                <w:rFonts w:ascii="Calibri" w:hAnsi="Calibri" w:cs="Calibri"/>
                <w:b/>
                <w:bCs/>
                <w:sz w:val="22"/>
                <w:szCs w:val="22"/>
              </w:rPr>
            </w:pPr>
          </w:p>
        </w:tc>
        <w:tc>
          <w:tcPr>
            <w:tcW w:w="1133" w:type="dxa"/>
            <w:vMerge/>
            <w:tcBorders>
              <w:left w:val="single" w:sz="6" w:space="0" w:color="000000"/>
              <w:right w:val="single" w:sz="4" w:space="0" w:color="auto"/>
            </w:tcBorders>
            <w:vAlign w:val="center"/>
          </w:tcPr>
          <w:p w14:paraId="3588961E" w14:textId="77777777" w:rsidR="00C94685" w:rsidRPr="007F332E" w:rsidRDefault="00C94685" w:rsidP="00296BA6">
            <w:pPr>
              <w:pStyle w:val="Default"/>
              <w:jc w:val="center"/>
              <w:rPr>
                <w:rFonts w:ascii="Calibri" w:hAnsi="Calibri" w:cs="Calibri"/>
                <w:sz w:val="22"/>
                <w:szCs w:val="22"/>
              </w:rPr>
            </w:pPr>
          </w:p>
        </w:tc>
      </w:tr>
      <w:tr w:rsidR="00C94685" w:rsidRPr="007F332E" w14:paraId="4AE02F7E" w14:textId="77777777" w:rsidTr="00210D15">
        <w:trPr>
          <w:cantSplit/>
          <w:trHeight w:hRule="exact" w:val="340"/>
        </w:trPr>
        <w:tc>
          <w:tcPr>
            <w:tcW w:w="596" w:type="dxa"/>
            <w:vMerge/>
            <w:tcBorders>
              <w:top w:val="single" w:sz="4" w:space="0" w:color="auto"/>
              <w:left w:val="single" w:sz="4" w:space="0" w:color="auto"/>
              <w:bottom w:val="single" w:sz="4" w:space="0" w:color="auto"/>
            </w:tcBorders>
            <w:vAlign w:val="center"/>
          </w:tcPr>
          <w:p w14:paraId="4A17DE23"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10B1C1C7"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0E63B9B3"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8.</w:t>
            </w:r>
          </w:p>
        </w:tc>
        <w:tc>
          <w:tcPr>
            <w:tcW w:w="3579" w:type="dxa"/>
            <w:tcBorders>
              <w:top w:val="single" w:sz="4" w:space="0" w:color="auto"/>
              <w:left w:val="nil"/>
              <w:bottom w:val="nil"/>
              <w:right w:val="single" w:sz="6" w:space="0" w:color="000000"/>
            </w:tcBorders>
          </w:tcPr>
          <w:p w14:paraId="22D7C9AB"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 xml:space="preserve">Písemné práce a jejich opravy </w:t>
            </w:r>
          </w:p>
        </w:tc>
        <w:tc>
          <w:tcPr>
            <w:tcW w:w="1133" w:type="dxa"/>
            <w:vMerge/>
            <w:tcBorders>
              <w:left w:val="single" w:sz="6" w:space="0" w:color="000000"/>
              <w:bottom w:val="nil"/>
              <w:right w:val="single" w:sz="4" w:space="0" w:color="auto"/>
            </w:tcBorders>
            <w:vAlign w:val="center"/>
          </w:tcPr>
          <w:p w14:paraId="4B605D18" w14:textId="77777777" w:rsidR="00C94685" w:rsidRPr="007F332E" w:rsidRDefault="00C94685" w:rsidP="00296BA6">
            <w:pPr>
              <w:pStyle w:val="Default"/>
              <w:jc w:val="center"/>
              <w:rPr>
                <w:rFonts w:ascii="Calibri" w:hAnsi="Calibri" w:cs="Calibri"/>
                <w:sz w:val="22"/>
                <w:szCs w:val="22"/>
              </w:rPr>
            </w:pPr>
          </w:p>
        </w:tc>
      </w:tr>
      <w:tr w:rsidR="0023041A" w:rsidRPr="007F332E" w14:paraId="606252DE" w14:textId="77777777">
        <w:trPr>
          <w:cantSplit/>
          <w:trHeight w:hRule="exact" w:val="639"/>
        </w:trPr>
        <w:tc>
          <w:tcPr>
            <w:tcW w:w="596" w:type="dxa"/>
            <w:vMerge/>
            <w:tcBorders>
              <w:top w:val="single" w:sz="4" w:space="0" w:color="auto"/>
              <w:left w:val="single" w:sz="4" w:space="0" w:color="auto"/>
              <w:bottom w:val="single" w:sz="4" w:space="0" w:color="auto"/>
            </w:tcBorders>
            <w:vAlign w:val="center"/>
          </w:tcPr>
          <w:p w14:paraId="158AE372" w14:textId="77777777" w:rsidR="0023041A" w:rsidRPr="007F332E" w:rsidRDefault="0023041A"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0C444AC2" w14:textId="77777777" w:rsidR="0023041A" w:rsidRPr="007F332E" w:rsidRDefault="0023041A"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32F4ACC0" w14:textId="77777777" w:rsidR="0023041A" w:rsidRPr="007F332E" w:rsidRDefault="0023041A" w:rsidP="00296BA6">
            <w:pPr>
              <w:pStyle w:val="Default"/>
              <w:jc w:val="right"/>
              <w:rPr>
                <w:rFonts w:ascii="Calibri" w:hAnsi="Calibri" w:cs="Calibri"/>
                <w:b/>
                <w:bCs/>
                <w:sz w:val="22"/>
                <w:szCs w:val="22"/>
              </w:rPr>
            </w:pPr>
            <w:r w:rsidRPr="007F332E">
              <w:rPr>
                <w:rFonts w:ascii="Calibri" w:hAnsi="Calibri" w:cs="Calibri"/>
                <w:b/>
                <w:bCs/>
                <w:sz w:val="22"/>
                <w:szCs w:val="22"/>
              </w:rPr>
              <w:t>-</w:t>
            </w:r>
          </w:p>
          <w:p w14:paraId="6F940508" w14:textId="77777777" w:rsidR="0023041A" w:rsidRPr="007F332E" w:rsidRDefault="0023041A" w:rsidP="00296BA6">
            <w:pPr>
              <w:pStyle w:val="Default"/>
              <w:jc w:val="right"/>
              <w:rPr>
                <w:rFonts w:ascii="Calibri" w:hAnsi="Calibri" w:cs="Calibri"/>
                <w:b/>
                <w:bCs/>
                <w:sz w:val="22"/>
                <w:szCs w:val="22"/>
              </w:rPr>
            </w:pPr>
            <w:r w:rsidRPr="007F332E">
              <w:rPr>
                <w:rFonts w:ascii="Calibri" w:hAnsi="Calibri" w:cs="Calibri"/>
                <w:b/>
                <w:bCs/>
                <w:sz w:val="22"/>
                <w:szCs w:val="22"/>
              </w:rPr>
              <w:t>-</w:t>
            </w:r>
          </w:p>
          <w:p w14:paraId="1C920875" w14:textId="77777777" w:rsidR="0023041A" w:rsidRPr="007F332E" w:rsidRDefault="0023041A"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4" w:space="0" w:color="auto"/>
            </w:tcBorders>
          </w:tcPr>
          <w:p w14:paraId="295B306B" w14:textId="77777777" w:rsidR="0023041A" w:rsidRPr="007F332E" w:rsidRDefault="0023041A"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sz w:val="22"/>
                <w:szCs w:val="22"/>
              </w:rPr>
              <w:t>ohodnocení</w:t>
            </w:r>
            <w:r w:rsidRPr="007F332E">
              <w:rPr>
                <w:rFonts w:ascii="Calibri" w:hAnsi="Calibri" w:cs="Calibri"/>
                <w:color w:val="000000"/>
                <w:sz w:val="22"/>
                <w:szCs w:val="22"/>
              </w:rPr>
              <w:t xml:space="preserve"> </w:t>
            </w:r>
          </w:p>
          <w:p w14:paraId="2A5D5064" w14:textId="77777777" w:rsidR="0023041A" w:rsidRPr="007F332E" w:rsidRDefault="0023041A"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práce s chybami</w:t>
            </w:r>
          </w:p>
          <w:p w14:paraId="58E1C5CC" w14:textId="77777777" w:rsidR="0023041A" w:rsidRPr="007F332E" w:rsidRDefault="0023041A" w:rsidP="00296BA6">
            <w:pPr>
              <w:pStyle w:val="Default"/>
              <w:rPr>
                <w:rFonts w:ascii="Calibri" w:hAnsi="Calibri" w:cs="Calibri"/>
                <w:b/>
                <w:bCs/>
                <w:sz w:val="22"/>
                <w:szCs w:val="22"/>
              </w:rPr>
            </w:pPr>
          </w:p>
        </w:tc>
        <w:tc>
          <w:tcPr>
            <w:tcW w:w="1133" w:type="dxa"/>
            <w:tcBorders>
              <w:top w:val="nil"/>
              <w:left w:val="single" w:sz="4" w:space="0" w:color="auto"/>
              <w:bottom w:val="single" w:sz="4" w:space="0" w:color="auto"/>
              <w:right w:val="single" w:sz="4" w:space="0" w:color="auto"/>
            </w:tcBorders>
            <w:vAlign w:val="center"/>
          </w:tcPr>
          <w:p w14:paraId="686E0929" w14:textId="77777777" w:rsidR="0023041A" w:rsidRPr="007F332E" w:rsidRDefault="0023041A" w:rsidP="00296BA6">
            <w:pPr>
              <w:pStyle w:val="Default"/>
              <w:jc w:val="center"/>
              <w:rPr>
                <w:rFonts w:ascii="Calibri" w:hAnsi="Calibri" w:cs="Calibri"/>
                <w:sz w:val="22"/>
                <w:szCs w:val="22"/>
              </w:rPr>
            </w:pPr>
          </w:p>
        </w:tc>
      </w:tr>
    </w:tbl>
    <w:p w14:paraId="3711FAD9" w14:textId="77777777" w:rsidR="0023041A" w:rsidRPr="007F332E" w:rsidRDefault="0023041A" w:rsidP="00296BA6">
      <w:pPr>
        <w:pStyle w:val="Default"/>
        <w:rPr>
          <w:rFonts w:ascii="Calibri" w:hAnsi="Calibri" w:cs="Calibri"/>
          <w:color w:val="auto"/>
          <w:sz w:val="22"/>
          <w:szCs w:val="22"/>
        </w:rPr>
      </w:pPr>
    </w:p>
    <w:p w14:paraId="47D11566" w14:textId="77777777" w:rsidR="0023041A" w:rsidRPr="00EB445A" w:rsidRDefault="0023041A" w:rsidP="00CB5765">
      <w:pPr>
        <w:pStyle w:val="nadpisodstavce"/>
        <w:spacing w:before="0" w:after="240" w:afterAutospacing="0"/>
        <w:rPr>
          <w:rFonts w:ascii="Calibri" w:hAnsi="Calibri" w:cs="Calibri"/>
        </w:rPr>
      </w:pPr>
      <w:r w:rsidRPr="007F332E">
        <w:rPr>
          <w:rFonts w:ascii="Calibri" w:hAnsi="Calibri" w:cs="Calibri"/>
        </w:rPr>
        <w:br w:type="page"/>
      </w:r>
    </w:p>
    <w:p w14:paraId="3B2EB73B" w14:textId="77777777" w:rsidR="0023041A" w:rsidRPr="007F332E" w:rsidRDefault="0023041A" w:rsidP="00296BA6">
      <w:pPr>
        <w:pStyle w:val="Default"/>
        <w:rPr>
          <w:rFonts w:ascii="Calibri" w:hAnsi="Calibri" w:cs="Calibri"/>
          <w:color w:val="auto"/>
          <w:sz w:val="22"/>
          <w:szCs w:val="22"/>
        </w:rPr>
      </w:pPr>
    </w:p>
    <w:p w14:paraId="0A382FB9" w14:textId="77777777" w:rsidR="0023041A" w:rsidRDefault="0023041A" w:rsidP="00900CFF">
      <w:pPr>
        <w:autoSpaceDE w:val="0"/>
        <w:autoSpaceDN w:val="0"/>
        <w:adjustRightInd w:val="0"/>
        <w:rPr>
          <w:rFonts w:ascii="Calibri" w:hAnsi="Calibri" w:cs="Calibri"/>
          <w:b/>
          <w:bCs/>
          <w:sz w:val="22"/>
          <w:szCs w:val="22"/>
          <w:u w:val="single"/>
        </w:rPr>
      </w:pPr>
      <w:r w:rsidRPr="007F332E">
        <w:rPr>
          <w:rFonts w:ascii="Calibri" w:hAnsi="Calibri" w:cs="Calibri"/>
          <w:b/>
          <w:bCs/>
          <w:sz w:val="22"/>
          <w:szCs w:val="22"/>
          <w:u w:val="single"/>
        </w:rPr>
        <w:t>Rozpis učiva a výsledků vzdělávání</w:t>
      </w:r>
    </w:p>
    <w:p w14:paraId="288B8527" w14:textId="77777777" w:rsidR="0023041A" w:rsidRPr="004F572E" w:rsidRDefault="0023041A" w:rsidP="00CB5765">
      <w:pPr>
        <w:pStyle w:val="nadpisodstavce"/>
        <w:spacing w:before="0" w:after="240" w:afterAutospacing="0"/>
        <w:rPr>
          <w:rFonts w:ascii="Calibri" w:hAnsi="Calibri" w:cs="Calibri"/>
        </w:rPr>
      </w:pPr>
      <w:r w:rsidRPr="004F572E">
        <w:rPr>
          <w:rFonts w:ascii="Calibri" w:hAnsi="Calibri" w:cs="Calibri"/>
        </w:rPr>
        <w:t>Španělský jazyk jako 2. cizí jazyk – 1. ročník</w:t>
      </w:r>
    </w:p>
    <w:tbl>
      <w:tblPr>
        <w:tblW w:w="9235" w:type="dxa"/>
        <w:tblInd w:w="-106" w:type="dxa"/>
        <w:tblLook w:val="0000" w:firstRow="0" w:lastRow="0" w:firstColumn="0" w:lastColumn="0" w:noHBand="0" w:noVBand="0"/>
      </w:tblPr>
      <w:tblGrid>
        <w:gridCol w:w="596"/>
        <w:gridCol w:w="3436"/>
        <w:gridCol w:w="491"/>
        <w:gridCol w:w="3579"/>
        <w:gridCol w:w="1133"/>
      </w:tblGrid>
      <w:tr w:rsidR="0023041A" w:rsidRPr="007F332E" w14:paraId="73D45F81" w14:textId="77777777">
        <w:trPr>
          <w:trHeight w:val="530"/>
        </w:trPr>
        <w:tc>
          <w:tcPr>
            <w:tcW w:w="4032" w:type="dxa"/>
            <w:gridSpan w:val="2"/>
            <w:tcBorders>
              <w:top w:val="single" w:sz="4" w:space="0" w:color="auto"/>
              <w:left w:val="single" w:sz="4" w:space="0" w:color="auto"/>
              <w:bottom w:val="single" w:sz="6" w:space="0" w:color="000000"/>
              <w:right w:val="single" w:sz="6" w:space="0" w:color="000000"/>
            </w:tcBorders>
            <w:vAlign w:val="center"/>
          </w:tcPr>
          <w:p w14:paraId="0B8004CF"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Výsledky a kompetence</w:t>
            </w:r>
          </w:p>
        </w:tc>
        <w:tc>
          <w:tcPr>
            <w:tcW w:w="4070" w:type="dxa"/>
            <w:gridSpan w:val="2"/>
            <w:tcBorders>
              <w:top w:val="single" w:sz="4" w:space="0" w:color="auto"/>
              <w:left w:val="single" w:sz="6" w:space="0" w:color="000000"/>
              <w:bottom w:val="single" w:sz="6" w:space="0" w:color="000000"/>
              <w:right w:val="single" w:sz="6" w:space="0" w:color="000000"/>
            </w:tcBorders>
            <w:vAlign w:val="center"/>
          </w:tcPr>
          <w:p w14:paraId="4945324B"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Tematické celky</w:t>
            </w:r>
          </w:p>
        </w:tc>
        <w:tc>
          <w:tcPr>
            <w:tcW w:w="1133" w:type="dxa"/>
            <w:tcBorders>
              <w:top w:val="single" w:sz="4" w:space="0" w:color="auto"/>
              <w:left w:val="single" w:sz="6" w:space="0" w:color="000000"/>
              <w:bottom w:val="single" w:sz="6" w:space="0" w:color="000000"/>
              <w:right w:val="single" w:sz="4" w:space="0" w:color="auto"/>
            </w:tcBorders>
          </w:tcPr>
          <w:p w14:paraId="7EA750D1"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Hodinová dotace</w:t>
            </w:r>
          </w:p>
        </w:tc>
      </w:tr>
      <w:tr w:rsidR="00C94685" w:rsidRPr="007F332E" w14:paraId="648AA9EB" w14:textId="77777777" w:rsidTr="00210D15">
        <w:trPr>
          <w:cantSplit/>
          <w:trHeight w:hRule="exact" w:val="392"/>
        </w:trPr>
        <w:tc>
          <w:tcPr>
            <w:tcW w:w="596" w:type="dxa"/>
            <w:tcBorders>
              <w:top w:val="single" w:sz="6" w:space="0" w:color="000000"/>
              <w:left w:val="single" w:sz="4" w:space="0" w:color="auto"/>
              <w:bottom w:val="nil"/>
            </w:tcBorders>
          </w:tcPr>
          <w:p w14:paraId="3560C230" w14:textId="77777777" w:rsidR="00C94685" w:rsidRPr="007F332E" w:rsidRDefault="00C94685" w:rsidP="00296BA6">
            <w:pPr>
              <w:pStyle w:val="Default"/>
              <w:jc w:val="right"/>
              <w:rPr>
                <w:rFonts w:ascii="Calibri" w:hAnsi="Calibri" w:cs="Calibri"/>
                <w:b/>
                <w:bCs/>
                <w:sz w:val="22"/>
                <w:szCs w:val="22"/>
              </w:rPr>
            </w:pPr>
          </w:p>
        </w:tc>
        <w:tc>
          <w:tcPr>
            <w:tcW w:w="3436" w:type="dxa"/>
            <w:vMerge w:val="restart"/>
            <w:tcBorders>
              <w:top w:val="single" w:sz="4" w:space="0" w:color="auto"/>
              <w:bottom w:val="single" w:sz="4" w:space="0" w:color="auto"/>
              <w:right w:val="single" w:sz="6" w:space="0" w:color="000000"/>
            </w:tcBorders>
          </w:tcPr>
          <w:p w14:paraId="5C067BAF"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Řečové dovednosti</w:t>
            </w:r>
          </w:p>
          <w:p w14:paraId="7FC3D704" w14:textId="77777777" w:rsidR="00C94685" w:rsidRPr="007F332E" w:rsidRDefault="00C94685" w:rsidP="00296BA6">
            <w:pPr>
              <w:pStyle w:val="Default"/>
              <w:rPr>
                <w:rFonts w:ascii="Calibri" w:hAnsi="Calibri" w:cs="Calibri"/>
                <w:sz w:val="22"/>
                <w:szCs w:val="22"/>
              </w:rPr>
            </w:pPr>
          </w:p>
          <w:p w14:paraId="171CAA9E" w14:textId="77777777" w:rsidR="00C94685" w:rsidRPr="007F332E" w:rsidRDefault="00C94685" w:rsidP="00042353">
            <w:pPr>
              <w:pStyle w:val="Default"/>
              <w:spacing w:before="120"/>
              <w:rPr>
                <w:rFonts w:ascii="Calibri" w:hAnsi="Calibri" w:cs="Calibri"/>
                <w:sz w:val="22"/>
                <w:szCs w:val="22"/>
              </w:rPr>
            </w:pPr>
            <w:r w:rsidRPr="007F332E">
              <w:rPr>
                <w:rFonts w:ascii="Calibri" w:hAnsi="Calibri" w:cs="Calibri"/>
                <w:sz w:val="22"/>
                <w:szCs w:val="22"/>
              </w:rPr>
              <w:t>zvládá jednoduché souvislé projevy (monologické i dialogické) ve standardním řečovém tempu,</w:t>
            </w:r>
          </w:p>
          <w:p w14:paraId="41CA341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přečte s porozuměním věcně i jazykově přiměřené texty, orientuje se v textu,</w:t>
            </w:r>
          </w:p>
          <w:p w14:paraId="053DDF4E"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odhaduje význam neznámých výrazů podle kontextu a způsobu tvoření,</w:t>
            </w:r>
          </w:p>
          <w:p w14:paraId="31AC719A"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ústní a písemné projevy situačně a tematicky zaměřené,</w:t>
            </w:r>
          </w:p>
          <w:p w14:paraId="3F8EF89D"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překládá text a používá slovníky,</w:t>
            </w:r>
          </w:p>
          <w:p w14:paraId="6AE46671"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střídá receptivní a produktivní činnosti, vede dialogy,</w:t>
            </w:r>
          </w:p>
          <w:p w14:paraId="573ADAD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představí se a podá základní informace o sobě a své rodině,</w:t>
            </w:r>
          </w:p>
          <w:p w14:paraId="07EB13A6"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reaguje na pokyny učitele ve španělštině týkající se činností při vyučování,</w:t>
            </w:r>
          </w:p>
          <w:p w14:paraId="605D8618"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popisuje svou denní rutinu.</w:t>
            </w:r>
          </w:p>
          <w:p w14:paraId="7EEE28CC" w14:textId="77777777" w:rsidR="00C94685" w:rsidRPr="007F332E" w:rsidRDefault="00C94685" w:rsidP="00296BA6">
            <w:pPr>
              <w:pStyle w:val="Default"/>
              <w:ind w:left="340"/>
              <w:jc w:val="right"/>
              <w:rPr>
                <w:rFonts w:ascii="Calibri" w:hAnsi="Calibri" w:cs="Calibri"/>
                <w:sz w:val="22"/>
                <w:szCs w:val="22"/>
              </w:rPr>
            </w:pPr>
          </w:p>
          <w:p w14:paraId="11A01166"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Jazykové prostředky</w:t>
            </w:r>
          </w:p>
          <w:p w14:paraId="44C83020" w14:textId="77777777" w:rsidR="00C94685" w:rsidRPr="007F332E" w:rsidRDefault="00C94685" w:rsidP="00296BA6">
            <w:pPr>
              <w:pStyle w:val="Default"/>
              <w:rPr>
                <w:rFonts w:ascii="Calibri" w:hAnsi="Calibri" w:cs="Calibri"/>
                <w:sz w:val="22"/>
                <w:szCs w:val="22"/>
              </w:rPr>
            </w:pPr>
          </w:p>
          <w:p w14:paraId="4EEB0CB2"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rozlišuje základní zvukové prostředky jazyka, vyslovuje co nejblíže přirozené výslovnosti,</w:t>
            </w:r>
          </w:p>
          <w:p w14:paraId="2A52F709"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používá dostatečnou slovní zásobu včetně frazeologie v rozsahu daných tematických okruhů,</w:t>
            </w:r>
          </w:p>
          <w:p w14:paraId="4BDBDD19"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aplikuje základní pravopisné normy,</w:t>
            </w:r>
          </w:p>
          <w:p w14:paraId="4CBDF733"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 xml:space="preserve">orientuje se v běžných </w:t>
            </w:r>
          </w:p>
          <w:p w14:paraId="2EC147AE"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 xml:space="preserve">jednoduchých situacích. </w:t>
            </w:r>
          </w:p>
          <w:p w14:paraId="47E7A41E" w14:textId="77777777" w:rsidR="00C94685" w:rsidRPr="007F332E" w:rsidRDefault="00C94685" w:rsidP="00296BA6">
            <w:pPr>
              <w:pStyle w:val="Default"/>
              <w:rPr>
                <w:rFonts w:ascii="Calibri" w:hAnsi="Calibri" w:cs="Calibri"/>
                <w:sz w:val="22"/>
                <w:szCs w:val="22"/>
              </w:rPr>
            </w:pPr>
          </w:p>
          <w:p w14:paraId="1C8FFECC"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Země příslušné jazykové oblasti</w:t>
            </w:r>
          </w:p>
          <w:p w14:paraId="5B2EA12A" w14:textId="77777777" w:rsidR="00C94685" w:rsidRPr="007F332E" w:rsidRDefault="00C94685" w:rsidP="00296BA6">
            <w:pPr>
              <w:pStyle w:val="Default"/>
              <w:rPr>
                <w:rFonts w:ascii="Calibri" w:hAnsi="Calibri" w:cs="Calibri"/>
                <w:b/>
                <w:bCs/>
                <w:sz w:val="22"/>
                <w:szCs w:val="22"/>
              </w:rPr>
            </w:pPr>
          </w:p>
          <w:p w14:paraId="26E9A5E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prezentuje faktické znalosti o reáliích dané jazykové oblasti,</w:t>
            </w:r>
          </w:p>
          <w:p w14:paraId="6C8F0428"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 xml:space="preserve">orientuje se v oblasti kultury dané jazykové oblasti. </w:t>
            </w:r>
          </w:p>
          <w:p w14:paraId="459F5FED" w14:textId="77777777" w:rsidR="00C94685" w:rsidRPr="007F332E" w:rsidRDefault="00C94685" w:rsidP="00296BA6">
            <w:pPr>
              <w:pStyle w:val="Default"/>
              <w:rPr>
                <w:rFonts w:ascii="Calibri" w:hAnsi="Calibri" w:cs="Calibri"/>
                <w:sz w:val="22"/>
                <w:szCs w:val="22"/>
              </w:rPr>
            </w:pPr>
          </w:p>
          <w:p w14:paraId="0E2FE86F" w14:textId="77777777" w:rsidR="00C94685" w:rsidRPr="007F332E" w:rsidRDefault="00C94685" w:rsidP="00296BA6">
            <w:pPr>
              <w:pStyle w:val="Default"/>
              <w:rPr>
                <w:rFonts w:ascii="Calibri" w:hAnsi="Calibri" w:cs="Calibri"/>
                <w:sz w:val="22"/>
                <w:szCs w:val="22"/>
              </w:rPr>
            </w:pPr>
          </w:p>
          <w:p w14:paraId="5EF49BED" w14:textId="77777777" w:rsidR="00C94685" w:rsidRPr="007F332E" w:rsidRDefault="00C94685" w:rsidP="00296BA6">
            <w:pPr>
              <w:pStyle w:val="Default"/>
              <w:rPr>
                <w:rFonts w:ascii="Calibri" w:hAnsi="Calibri" w:cs="Calibri"/>
                <w:sz w:val="22"/>
                <w:szCs w:val="22"/>
              </w:rPr>
            </w:pPr>
          </w:p>
          <w:p w14:paraId="690EB660" w14:textId="77777777" w:rsidR="00C94685" w:rsidRPr="007F332E" w:rsidRDefault="00C94685" w:rsidP="00296BA6">
            <w:pPr>
              <w:pStyle w:val="Default"/>
              <w:rPr>
                <w:rFonts w:ascii="Calibri" w:hAnsi="Calibri" w:cs="Calibri"/>
                <w:sz w:val="22"/>
                <w:szCs w:val="22"/>
              </w:rPr>
            </w:pPr>
          </w:p>
          <w:p w14:paraId="74777490" w14:textId="77777777" w:rsidR="00C94685" w:rsidRPr="007F332E" w:rsidRDefault="00C94685" w:rsidP="00296BA6">
            <w:pPr>
              <w:pStyle w:val="Default"/>
              <w:rPr>
                <w:rFonts w:ascii="Calibri" w:hAnsi="Calibri" w:cs="Calibri"/>
                <w:sz w:val="22"/>
                <w:szCs w:val="22"/>
              </w:rPr>
            </w:pPr>
          </w:p>
          <w:p w14:paraId="25BFA389" w14:textId="77777777" w:rsidR="00C94685" w:rsidRPr="007F332E" w:rsidRDefault="00C94685" w:rsidP="00296BA6">
            <w:pPr>
              <w:pStyle w:val="Default"/>
              <w:rPr>
                <w:rFonts w:ascii="Calibri" w:hAnsi="Calibri" w:cs="Calibri"/>
                <w:sz w:val="22"/>
                <w:szCs w:val="22"/>
              </w:rPr>
            </w:pPr>
          </w:p>
          <w:p w14:paraId="43F195E9" w14:textId="77777777" w:rsidR="00C94685" w:rsidRPr="007F332E" w:rsidRDefault="00C94685" w:rsidP="00296BA6">
            <w:pPr>
              <w:pStyle w:val="Default"/>
              <w:rPr>
                <w:rFonts w:ascii="Calibri" w:hAnsi="Calibri" w:cs="Calibri"/>
                <w:sz w:val="22"/>
                <w:szCs w:val="22"/>
              </w:rPr>
            </w:pPr>
          </w:p>
          <w:p w14:paraId="2610EF00" w14:textId="77777777" w:rsidR="00C94685" w:rsidRPr="007F332E" w:rsidRDefault="00C94685" w:rsidP="00296BA6">
            <w:pPr>
              <w:pStyle w:val="Default"/>
              <w:rPr>
                <w:rFonts w:ascii="Calibri" w:hAnsi="Calibri" w:cs="Calibri"/>
                <w:sz w:val="22"/>
                <w:szCs w:val="22"/>
              </w:rPr>
            </w:pPr>
          </w:p>
          <w:p w14:paraId="72ADA74B" w14:textId="77777777" w:rsidR="00C94685" w:rsidRPr="007F332E" w:rsidRDefault="00C94685" w:rsidP="00296BA6">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0AF7CF5A"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lastRenderedPageBreak/>
              <w:t>1.</w:t>
            </w:r>
          </w:p>
        </w:tc>
        <w:tc>
          <w:tcPr>
            <w:tcW w:w="3579" w:type="dxa"/>
            <w:tcBorders>
              <w:top w:val="single" w:sz="6" w:space="0" w:color="000000"/>
              <w:bottom w:val="nil"/>
              <w:right w:val="single" w:sz="6" w:space="0" w:color="000000"/>
            </w:tcBorders>
          </w:tcPr>
          <w:p w14:paraId="5FDA60C6" w14:textId="77777777" w:rsidR="00C94685" w:rsidRPr="007F332E" w:rsidRDefault="00C94685" w:rsidP="00296BA6">
            <w:pPr>
              <w:widowControl w:val="0"/>
              <w:tabs>
                <w:tab w:val="left" w:pos="360"/>
              </w:tabs>
              <w:autoSpaceDE w:val="0"/>
              <w:autoSpaceDN w:val="0"/>
              <w:adjustRightInd w:val="0"/>
              <w:spacing w:after="120"/>
              <w:rPr>
                <w:rFonts w:ascii="Calibri" w:hAnsi="Calibri" w:cs="Calibri"/>
                <w:b/>
                <w:bCs/>
              </w:rPr>
            </w:pPr>
            <w:r w:rsidRPr="007F332E">
              <w:rPr>
                <w:rFonts w:ascii="Calibri" w:hAnsi="Calibri" w:cs="Calibri"/>
                <w:b/>
                <w:bCs/>
                <w:color w:val="000000"/>
                <w:sz w:val="22"/>
                <w:szCs w:val="22"/>
              </w:rPr>
              <w:t>První kontakt</w:t>
            </w:r>
          </w:p>
        </w:tc>
        <w:tc>
          <w:tcPr>
            <w:tcW w:w="1133" w:type="dxa"/>
            <w:vMerge w:val="restart"/>
            <w:tcBorders>
              <w:top w:val="single" w:sz="6" w:space="0" w:color="000000"/>
              <w:left w:val="single" w:sz="6" w:space="0" w:color="000000"/>
              <w:right w:val="single" w:sz="4" w:space="0" w:color="auto"/>
            </w:tcBorders>
          </w:tcPr>
          <w:p w14:paraId="57BF64CB" w14:textId="77777777" w:rsidR="00C94685" w:rsidRPr="007F332E" w:rsidRDefault="00C94685" w:rsidP="00296BA6">
            <w:pPr>
              <w:pStyle w:val="Default"/>
              <w:jc w:val="center"/>
              <w:rPr>
                <w:rFonts w:ascii="Calibri" w:hAnsi="Calibri" w:cs="Calibri"/>
                <w:sz w:val="22"/>
                <w:szCs w:val="22"/>
              </w:rPr>
            </w:pPr>
            <w:r>
              <w:rPr>
                <w:rFonts w:ascii="Calibri" w:hAnsi="Calibri" w:cs="Calibri"/>
                <w:sz w:val="22"/>
                <w:szCs w:val="22"/>
              </w:rPr>
              <w:t>68</w:t>
            </w:r>
          </w:p>
        </w:tc>
      </w:tr>
      <w:tr w:rsidR="00C94685" w:rsidRPr="007F332E" w14:paraId="54AD19E3" w14:textId="77777777" w:rsidTr="00210D15">
        <w:trPr>
          <w:cantSplit/>
          <w:trHeight w:val="1117"/>
        </w:trPr>
        <w:tc>
          <w:tcPr>
            <w:tcW w:w="596" w:type="dxa"/>
            <w:vMerge w:val="restart"/>
            <w:tcBorders>
              <w:top w:val="nil"/>
              <w:left w:val="single" w:sz="4" w:space="0" w:color="auto"/>
              <w:bottom w:val="single" w:sz="4" w:space="0" w:color="auto"/>
            </w:tcBorders>
          </w:tcPr>
          <w:p w14:paraId="36A584F9" w14:textId="77777777" w:rsidR="00C94685" w:rsidRPr="007F332E" w:rsidRDefault="00C94685" w:rsidP="00042353">
            <w:pPr>
              <w:pStyle w:val="Default"/>
              <w:rPr>
                <w:rFonts w:ascii="Calibri" w:hAnsi="Calibri" w:cs="Calibri"/>
                <w:b/>
                <w:bCs/>
                <w:sz w:val="22"/>
                <w:szCs w:val="22"/>
              </w:rPr>
            </w:pPr>
            <w:r w:rsidRPr="007F332E">
              <w:rPr>
                <w:rFonts w:ascii="Calibri" w:hAnsi="Calibri" w:cs="Calibri"/>
                <w:b/>
                <w:bCs/>
                <w:sz w:val="22"/>
                <w:szCs w:val="22"/>
              </w:rPr>
              <w:t>Žák</w:t>
            </w:r>
          </w:p>
          <w:p w14:paraId="06EB0DD1" w14:textId="77777777" w:rsidR="00C94685" w:rsidRPr="007F332E" w:rsidRDefault="00C94685" w:rsidP="00296BA6">
            <w:pPr>
              <w:pStyle w:val="Default"/>
              <w:jc w:val="right"/>
              <w:rPr>
                <w:rFonts w:ascii="Calibri" w:hAnsi="Calibri" w:cs="Calibri"/>
                <w:sz w:val="22"/>
                <w:szCs w:val="22"/>
              </w:rPr>
            </w:pPr>
            <w:r>
              <w:rPr>
                <w:rFonts w:ascii="Calibri" w:hAnsi="Calibri" w:cs="Calibri"/>
                <w:sz w:val="22"/>
                <w:szCs w:val="22"/>
              </w:rPr>
              <w:t>-</w:t>
            </w:r>
          </w:p>
          <w:p w14:paraId="027DB7BD" w14:textId="77777777" w:rsidR="00C94685" w:rsidRPr="007F332E" w:rsidRDefault="00C94685" w:rsidP="00296BA6">
            <w:pPr>
              <w:pStyle w:val="Default"/>
              <w:jc w:val="right"/>
              <w:rPr>
                <w:rFonts w:ascii="Calibri" w:hAnsi="Calibri" w:cs="Calibri"/>
                <w:sz w:val="22"/>
                <w:szCs w:val="22"/>
              </w:rPr>
            </w:pPr>
          </w:p>
          <w:p w14:paraId="2BFE729A" w14:textId="77777777" w:rsidR="00C94685" w:rsidRPr="007F332E" w:rsidRDefault="00C94685" w:rsidP="00296BA6">
            <w:pPr>
              <w:pStyle w:val="Default"/>
              <w:jc w:val="right"/>
              <w:rPr>
                <w:rFonts w:ascii="Calibri" w:hAnsi="Calibri" w:cs="Calibri"/>
                <w:sz w:val="22"/>
                <w:szCs w:val="22"/>
              </w:rPr>
            </w:pPr>
          </w:p>
          <w:p w14:paraId="5B7F467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CBFA092" w14:textId="77777777" w:rsidR="00C94685" w:rsidRPr="007F332E" w:rsidRDefault="00C94685" w:rsidP="00296BA6">
            <w:pPr>
              <w:pStyle w:val="Default"/>
              <w:jc w:val="right"/>
              <w:rPr>
                <w:rFonts w:ascii="Calibri" w:hAnsi="Calibri" w:cs="Calibri"/>
                <w:sz w:val="22"/>
                <w:szCs w:val="22"/>
              </w:rPr>
            </w:pPr>
          </w:p>
          <w:p w14:paraId="1E7FCA3F" w14:textId="77777777" w:rsidR="00C94685" w:rsidRPr="007F332E" w:rsidRDefault="00C94685" w:rsidP="00296BA6">
            <w:pPr>
              <w:pStyle w:val="Default"/>
              <w:jc w:val="right"/>
              <w:rPr>
                <w:rFonts w:ascii="Calibri" w:hAnsi="Calibri" w:cs="Calibri"/>
                <w:sz w:val="22"/>
                <w:szCs w:val="22"/>
              </w:rPr>
            </w:pPr>
          </w:p>
          <w:p w14:paraId="277E981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E9EB0CF" w14:textId="77777777" w:rsidR="00C94685" w:rsidRPr="007F332E" w:rsidRDefault="00C94685" w:rsidP="00296BA6">
            <w:pPr>
              <w:pStyle w:val="Default"/>
              <w:jc w:val="right"/>
              <w:rPr>
                <w:rFonts w:ascii="Calibri" w:hAnsi="Calibri" w:cs="Calibri"/>
                <w:sz w:val="22"/>
                <w:szCs w:val="22"/>
              </w:rPr>
            </w:pPr>
          </w:p>
          <w:p w14:paraId="68F1BCFA" w14:textId="77777777" w:rsidR="00C94685" w:rsidRPr="007F332E" w:rsidRDefault="00C94685" w:rsidP="00296BA6">
            <w:pPr>
              <w:pStyle w:val="Default"/>
              <w:jc w:val="right"/>
              <w:rPr>
                <w:rFonts w:ascii="Calibri" w:hAnsi="Calibri" w:cs="Calibri"/>
                <w:sz w:val="22"/>
                <w:szCs w:val="22"/>
              </w:rPr>
            </w:pPr>
          </w:p>
          <w:p w14:paraId="1CEBC37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BB6CE14" w14:textId="77777777" w:rsidR="00C94685" w:rsidRPr="007F332E" w:rsidRDefault="00C94685" w:rsidP="00296BA6">
            <w:pPr>
              <w:pStyle w:val="Default"/>
              <w:jc w:val="right"/>
              <w:rPr>
                <w:rFonts w:ascii="Calibri" w:hAnsi="Calibri" w:cs="Calibri"/>
                <w:sz w:val="22"/>
                <w:szCs w:val="22"/>
              </w:rPr>
            </w:pPr>
          </w:p>
          <w:p w14:paraId="4F0C95E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0E09BE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3CAFCD0" w14:textId="77777777" w:rsidR="00C94685" w:rsidRPr="007F332E" w:rsidRDefault="00C94685" w:rsidP="00296BA6">
            <w:pPr>
              <w:pStyle w:val="Default"/>
              <w:jc w:val="right"/>
              <w:rPr>
                <w:rFonts w:ascii="Calibri" w:hAnsi="Calibri" w:cs="Calibri"/>
                <w:sz w:val="22"/>
                <w:szCs w:val="22"/>
              </w:rPr>
            </w:pPr>
          </w:p>
          <w:p w14:paraId="0D517B0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9E874C3" w14:textId="77777777" w:rsidR="00C94685" w:rsidRPr="007F332E" w:rsidRDefault="00C94685" w:rsidP="00296BA6">
            <w:pPr>
              <w:pStyle w:val="Default"/>
              <w:jc w:val="right"/>
              <w:rPr>
                <w:rFonts w:ascii="Calibri" w:hAnsi="Calibri" w:cs="Calibri"/>
                <w:sz w:val="22"/>
                <w:szCs w:val="22"/>
              </w:rPr>
            </w:pPr>
          </w:p>
          <w:p w14:paraId="35D4147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420DDF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BF0E976" w14:textId="77777777" w:rsidR="00C94685" w:rsidRPr="007F332E" w:rsidRDefault="00C94685" w:rsidP="00296BA6">
            <w:pPr>
              <w:pStyle w:val="Default"/>
              <w:jc w:val="right"/>
              <w:rPr>
                <w:rFonts w:ascii="Calibri" w:hAnsi="Calibri" w:cs="Calibri"/>
                <w:sz w:val="22"/>
                <w:szCs w:val="22"/>
              </w:rPr>
            </w:pPr>
          </w:p>
          <w:p w14:paraId="0439105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C347D20" w14:textId="77777777" w:rsidR="00C94685" w:rsidRPr="007F332E" w:rsidRDefault="00C94685" w:rsidP="00296BA6">
            <w:pPr>
              <w:pStyle w:val="Default"/>
              <w:jc w:val="right"/>
              <w:rPr>
                <w:rFonts w:ascii="Calibri" w:hAnsi="Calibri" w:cs="Calibri"/>
                <w:b/>
                <w:bCs/>
                <w:sz w:val="22"/>
                <w:szCs w:val="22"/>
              </w:rPr>
            </w:pPr>
          </w:p>
          <w:p w14:paraId="24B0EBD9" w14:textId="77777777" w:rsidR="00C94685" w:rsidRPr="007F332E" w:rsidRDefault="00C94685" w:rsidP="00296BA6">
            <w:pPr>
              <w:pStyle w:val="Default"/>
              <w:jc w:val="right"/>
              <w:rPr>
                <w:rFonts w:ascii="Calibri" w:hAnsi="Calibri" w:cs="Calibri"/>
                <w:b/>
                <w:bCs/>
                <w:sz w:val="22"/>
                <w:szCs w:val="22"/>
              </w:rPr>
            </w:pPr>
          </w:p>
          <w:p w14:paraId="3254B8A7"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773CA9D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D4BBE3E" w14:textId="77777777" w:rsidR="00C94685" w:rsidRPr="007F332E" w:rsidRDefault="00C94685" w:rsidP="00296BA6">
            <w:pPr>
              <w:pStyle w:val="Default"/>
              <w:jc w:val="right"/>
              <w:rPr>
                <w:rFonts w:ascii="Calibri" w:hAnsi="Calibri" w:cs="Calibri"/>
                <w:sz w:val="22"/>
                <w:szCs w:val="22"/>
              </w:rPr>
            </w:pPr>
          </w:p>
          <w:p w14:paraId="0DCE5287" w14:textId="77777777" w:rsidR="00C94685" w:rsidRPr="007F332E" w:rsidRDefault="00C94685" w:rsidP="00296BA6">
            <w:pPr>
              <w:pStyle w:val="Default"/>
              <w:jc w:val="right"/>
              <w:rPr>
                <w:rFonts w:ascii="Calibri" w:hAnsi="Calibri" w:cs="Calibri"/>
                <w:sz w:val="22"/>
                <w:szCs w:val="22"/>
              </w:rPr>
            </w:pPr>
          </w:p>
          <w:p w14:paraId="3F40BE3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1CE0E29" w14:textId="77777777" w:rsidR="00C94685" w:rsidRPr="007F332E" w:rsidRDefault="00C94685" w:rsidP="00296BA6">
            <w:pPr>
              <w:pStyle w:val="Default"/>
              <w:jc w:val="right"/>
              <w:rPr>
                <w:rFonts w:ascii="Calibri" w:hAnsi="Calibri" w:cs="Calibri"/>
                <w:sz w:val="22"/>
                <w:szCs w:val="22"/>
              </w:rPr>
            </w:pPr>
          </w:p>
          <w:p w14:paraId="49020DFD" w14:textId="77777777" w:rsidR="00C94685" w:rsidRPr="007F332E" w:rsidRDefault="00C94685" w:rsidP="00296BA6">
            <w:pPr>
              <w:pStyle w:val="Default"/>
              <w:jc w:val="right"/>
              <w:rPr>
                <w:rFonts w:ascii="Calibri" w:hAnsi="Calibri" w:cs="Calibri"/>
                <w:sz w:val="22"/>
                <w:szCs w:val="22"/>
              </w:rPr>
            </w:pPr>
          </w:p>
          <w:p w14:paraId="6EDF8D9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148665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18A511A" w14:textId="77777777" w:rsidR="00C94685" w:rsidRPr="007F332E" w:rsidRDefault="00C94685" w:rsidP="00296BA6">
            <w:pPr>
              <w:pStyle w:val="Default"/>
              <w:jc w:val="right"/>
              <w:rPr>
                <w:rFonts w:ascii="Calibri" w:hAnsi="Calibri" w:cs="Calibri"/>
                <w:sz w:val="22"/>
                <w:szCs w:val="22"/>
              </w:rPr>
            </w:pPr>
          </w:p>
          <w:p w14:paraId="525608D8" w14:textId="77777777" w:rsidR="00C94685" w:rsidRPr="007F332E" w:rsidRDefault="00C94685" w:rsidP="00296BA6">
            <w:pPr>
              <w:pStyle w:val="Default"/>
              <w:jc w:val="right"/>
              <w:rPr>
                <w:rFonts w:ascii="Calibri" w:hAnsi="Calibri" w:cs="Calibri"/>
                <w:sz w:val="22"/>
                <w:szCs w:val="22"/>
              </w:rPr>
            </w:pPr>
          </w:p>
          <w:p w14:paraId="499E1B5D" w14:textId="77777777" w:rsidR="00C94685" w:rsidRPr="007F332E" w:rsidRDefault="00C94685" w:rsidP="00296BA6">
            <w:pPr>
              <w:pStyle w:val="Default"/>
              <w:jc w:val="right"/>
              <w:rPr>
                <w:rFonts w:ascii="Calibri" w:hAnsi="Calibri" w:cs="Calibri"/>
                <w:b/>
                <w:bCs/>
                <w:sz w:val="22"/>
                <w:szCs w:val="22"/>
              </w:rPr>
            </w:pPr>
          </w:p>
          <w:p w14:paraId="518C90E8"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189FF11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AF1E7C3" w14:textId="77777777" w:rsidR="00C94685" w:rsidRPr="007F332E" w:rsidRDefault="00C94685" w:rsidP="00296BA6">
            <w:pPr>
              <w:pStyle w:val="Default"/>
              <w:jc w:val="right"/>
              <w:rPr>
                <w:rFonts w:ascii="Calibri" w:hAnsi="Calibri" w:cs="Calibri"/>
                <w:sz w:val="22"/>
                <w:szCs w:val="22"/>
              </w:rPr>
            </w:pPr>
          </w:p>
          <w:p w14:paraId="3D54F1D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ECEA250" w14:textId="77777777" w:rsidR="00C94685" w:rsidRPr="007F332E" w:rsidRDefault="00C94685" w:rsidP="00296BA6">
            <w:pPr>
              <w:pStyle w:val="Default"/>
              <w:jc w:val="right"/>
              <w:rPr>
                <w:rFonts w:ascii="Calibri" w:hAnsi="Calibri" w:cs="Calibri"/>
                <w:sz w:val="22"/>
                <w:szCs w:val="22"/>
              </w:rPr>
            </w:pPr>
          </w:p>
          <w:p w14:paraId="5835D5C4" w14:textId="77777777" w:rsidR="00C94685" w:rsidRPr="007F332E" w:rsidRDefault="00C94685" w:rsidP="00296BA6">
            <w:pPr>
              <w:pStyle w:val="Default"/>
              <w:jc w:val="right"/>
              <w:rPr>
                <w:rFonts w:ascii="Calibri" w:hAnsi="Calibri" w:cs="Calibri"/>
                <w:sz w:val="22"/>
                <w:szCs w:val="22"/>
              </w:rPr>
            </w:pPr>
          </w:p>
          <w:p w14:paraId="2456A00A" w14:textId="77777777" w:rsidR="00C94685" w:rsidRPr="007F332E" w:rsidRDefault="00C94685" w:rsidP="00296BA6">
            <w:pPr>
              <w:pStyle w:val="Default"/>
              <w:jc w:val="right"/>
              <w:rPr>
                <w:rFonts w:ascii="Calibri" w:hAnsi="Calibri" w:cs="Calibri"/>
                <w:sz w:val="22"/>
                <w:szCs w:val="22"/>
              </w:rPr>
            </w:pPr>
          </w:p>
          <w:p w14:paraId="2A465F53" w14:textId="77777777" w:rsidR="00C94685" w:rsidRPr="007F332E" w:rsidRDefault="00C94685" w:rsidP="00296BA6">
            <w:pPr>
              <w:pStyle w:val="Default"/>
              <w:jc w:val="right"/>
              <w:rPr>
                <w:rFonts w:ascii="Calibri" w:hAnsi="Calibri" w:cs="Calibri"/>
                <w:sz w:val="22"/>
                <w:szCs w:val="22"/>
              </w:rPr>
            </w:pPr>
          </w:p>
          <w:p w14:paraId="68C3B5C3" w14:textId="77777777" w:rsidR="00C94685" w:rsidRPr="007F332E" w:rsidRDefault="00C94685" w:rsidP="00296BA6">
            <w:pPr>
              <w:pStyle w:val="Default"/>
              <w:jc w:val="right"/>
              <w:rPr>
                <w:rFonts w:ascii="Calibri" w:hAnsi="Calibri" w:cs="Calibri"/>
                <w:sz w:val="22"/>
                <w:szCs w:val="22"/>
              </w:rPr>
            </w:pPr>
          </w:p>
          <w:p w14:paraId="3720E60A" w14:textId="77777777" w:rsidR="00C94685" w:rsidRPr="007F332E" w:rsidRDefault="00C94685" w:rsidP="00296BA6">
            <w:pPr>
              <w:pStyle w:val="Default"/>
              <w:jc w:val="right"/>
              <w:rPr>
                <w:rFonts w:ascii="Calibri" w:hAnsi="Calibri" w:cs="Calibri"/>
                <w:sz w:val="22"/>
                <w:szCs w:val="22"/>
              </w:rPr>
            </w:pPr>
          </w:p>
          <w:p w14:paraId="0425CC34" w14:textId="77777777" w:rsidR="00C94685" w:rsidRPr="007F332E" w:rsidRDefault="00C94685" w:rsidP="00296BA6">
            <w:pPr>
              <w:pStyle w:val="Default"/>
              <w:jc w:val="right"/>
              <w:rPr>
                <w:rFonts w:ascii="Calibri" w:hAnsi="Calibri" w:cs="Calibri"/>
                <w:sz w:val="22"/>
                <w:szCs w:val="22"/>
              </w:rPr>
            </w:pPr>
          </w:p>
          <w:p w14:paraId="39178DB4" w14:textId="77777777" w:rsidR="00C94685" w:rsidRPr="007F332E" w:rsidRDefault="00C94685" w:rsidP="00296BA6">
            <w:pPr>
              <w:pStyle w:val="Default"/>
              <w:jc w:val="right"/>
              <w:rPr>
                <w:rFonts w:ascii="Calibri" w:hAnsi="Calibri" w:cs="Calibri"/>
                <w:sz w:val="22"/>
                <w:szCs w:val="22"/>
              </w:rPr>
            </w:pPr>
          </w:p>
          <w:p w14:paraId="57A40FAD" w14:textId="77777777" w:rsidR="00C94685" w:rsidRPr="007F332E" w:rsidRDefault="00C94685" w:rsidP="00296BA6">
            <w:pPr>
              <w:pStyle w:val="Default"/>
              <w:jc w:val="right"/>
              <w:rPr>
                <w:rFonts w:ascii="Calibri" w:hAnsi="Calibri" w:cs="Calibri"/>
                <w:sz w:val="22"/>
                <w:szCs w:val="22"/>
              </w:rPr>
            </w:pPr>
          </w:p>
        </w:tc>
        <w:tc>
          <w:tcPr>
            <w:tcW w:w="3436" w:type="dxa"/>
            <w:vMerge/>
            <w:tcBorders>
              <w:top w:val="single" w:sz="4" w:space="0" w:color="auto"/>
              <w:bottom w:val="single" w:sz="4" w:space="0" w:color="auto"/>
              <w:right w:val="single" w:sz="6" w:space="0" w:color="000000"/>
            </w:tcBorders>
          </w:tcPr>
          <w:p w14:paraId="4BFA3F28"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6" w:space="0" w:color="000000"/>
            </w:tcBorders>
          </w:tcPr>
          <w:p w14:paraId="5A55BD2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646FA1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BF4BAD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6B0A15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129B11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77C75B6" w14:textId="77777777" w:rsidR="00C94685" w:rsidRPr="007F332E" w:rsidRDefault="00C94685" w:rsidP="00296BA6">
            <w:pPr>
              <w:pStyle w:val="Default"/>
              <w:jc w:val="right"/>
              <w:rPr>
                <w:rFonts w:ascii="Calibri" w:hAnsi="Calibri" w:cs="Calibri"/>
                <w:sz w:val="22"/>
                <w:szCs w:val="22"/>
              </w:rPr>
            </w:pPr>
          </w:p>
        </w:tc>
        <w:tc>
          <w:tcPr>
            <w:tcW w:w="3579" w:type="dxa"/>
            <w:tcBorders>
              <w:top w:val="nil"/>
              <w:bottom w:val="single" w:sz="6" w:space="0" w:color="000000"/>
              <w:right w:val="single" w:sz="6" w:space="0" w:color="000000"/>
            </w:tcBorders>
          </w:tcPr>
          <w:p w14:paraId="3CBC883B"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základní informace o španělsky mluvících zemích</w:t>
            </w:r>
          </w:p>
          <w:p w14:paraId="27C31ED2"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abeceda</w:t>
            </w:r>
          </w:p>
          <w:p w14:paraId="03821A89"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výslovnost</w:t>
            </w:r>
          </w:p>
          <w:p w14:paraId="3140AEBF"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základní obraty při představování</w:t>
            </w:r>
          </w:p>
          <w:p w14:paraId="197C98FA" w14:textId="77777777" w:rsidR="00C94685" w:rsidRPr="007F332E" w:rsidRDefault="00C94685" w:rsidP="00296BA6">
            <w:pPr>
              <w:widowControl w:val="0"/>
              <w:tabs>
                <w:tab w:val="left" w:pos="480"/>
              </w:tabs>
              <w:autoSpaceDE w:val="0"/>
              <w:autoSpaceDN w:val="0"/>
              <w:adjustRightInd w:val="0"/>
              <w:rPr>
                <w:rFonts w:ascii="Calibri" w:hAnsi="Calibri" w:cs="Calibri"/>
              </w:rPr>
            </w:pPr>
          </w:p>
        </w:tc>
        <w:tc>
          <w:tcPr>
            <w:tcW w:w="1133" w:type="dxa"/>
            <w:vMerge/>
            <w:tcBorders>
              <w:left w:val="single" w:sz="6" w:space="0" w:color="000000"/>
              <w:right w:val="single" w:sz="4" w:space="0" w:color="auto"/>
            </w:tcBorders>
          </w:tcPr>
          <w:p w14:paraId="5C055C27" w14:textId="77777777" w:rsidR="00C94685" w:rsidRPr="007F332E" w:rsidRDefault="00C94685" w:rsidP="00296BA6">
            <w:pPr>
              <w:pStyle w:val="Default"/>
              <w:jc w:val="center"/>
              <w:rPr>
                <w:rFonts w:ascii="Calibri" w:hAnsi="Calibri" w:cs="Calibri"/>
                <w:sz w:val="22"/>
                <w:szCs w:val="22"/>
              </w:rPr>
            </w:pPr>
          </w:p>
        </w:tc>
      </w:tr>
      <w:tr w:rsidR="00C94685" w:rsidRPr="007F332E" w14:paraId="56B14E05" w14:textId="77777777" w:rsidTr="00210D15">
        <w:trPr>
          <w:cantSplit/>
          <w:trHeight w:hRule="exact" w:val="310"/>
        </w:trPr>
        <w:tc>
          <w:tcPr>
            <w:tcW w:w="596" w:type="dxa"/>
            <w:vMerge/>
            <w:tcBorders>
              <w:top w:val="single" w:sz="4" w:space="0" w:color="auto"/>
              <w:left w:val="single" w:sz="4" w:space="0" w:color="auto"/>
              <w:bottom w:val="single" w:sz="4" w:space="0" w:color="auto"/>
            </w:tcBorders>
          </w:tcPr>
          <w:p w14:paraId="0FC6EB84"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vAlign w:val="bottom"/>
          </w:tcPr>
          <w:p w14:paraId="5D45D675" w14:textId="77777777" w:rsidR="00C94685" w:rsidRPr="007F332E" w:rsidRDefault="00C94685" w:rsidP="00296BA6">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5B41267C"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2.</w:t>
            </w:r>
          </w:p>
        </w:tc>
        <w:tc>
          <w:tcPr>
            <w:tcW w:w="3579" w:type="dxa"/>
            <w:tcBorders>
              <w:top w:val="single" w:sz="6" w:space="0" w:color="000000"/>
              <w:bottom w:val="nil"/>
              <w:right w:val="single" w:sz="6" w:space="0" w:color="000000"/>
            </w:tcBorders>
          </w:tcPr>
          <w:p w14:paraId="6D6E5709"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Představování</w:t>
            </w:r>
          </w:p>
        </w:tc>
        <w:tc>
          <w:tcPr>
            <w:tcW w:w="1133" w:type="dxa"/>
            <w:vMerge/>
            <w:tcBorders>
              <w:left w:val="single" w:sz="6" w:space="0" w:color="000000"/>
              <w:right w:val="single" w:sz="4" w:space="0" w:color="auto"/>
            </w:tcBorders>
          </w:tcPr>
          <w:p w14:paraId="3D0DD501" w14:textId="77777777" w:rsidR="00C94685" w:rsidRPr="007F332E" w:rsidRDefault="00C94685" w:rsidP="00296BA6">
            <w:pPr>
              <w:pStyle w:val="Default"/>
              <w:jc w:val="center"/>
              <w:rPr>
                <w:rFonts w:ascii="Calibri" w:hAnsi="Calibri" w:cs="Calibri"/>
                <w:sz w:val="22"/>
                <w:szCs w:val="22"/>
              </w:rPr>
            </w:pPr>
          </w:p>
        </w:tc>
      </w:tr>
      <w:tr w:rsidR="00C94685" w:rsidRPr="007F332E" w14:paraId="56B1B3AD" w14:textId="77777777" w:rsidTr="00210D15">
        <w:trPr>
          <w:cantSplit/>
          <w:trHeight w:val="2970"/>
        </w:trPr>
        <w:tc>
          <w:tcPr>
            <w:tcW w:w="596" w:type="dxa"/>
            <w:vMerge/>
            <w:tcBorders>
              <w:top w:val="single" w:sz="4" w:space="0" w:color="auto"/>
              <w:left w:val="single" w:sz="4" w:space="0" w:color="auto"/>
              <w:bottom w:val="single" w:sz="4" w:space="0" w:color="auto"/>
            </w:tcBorders>
          </w:tcPr>
          <w:p w14:paraId="6B0AFAAB" w14:textId="77777777" w:rsidR="00C94685" w:rsidRPr="007F332E" w:rsidRDefault="00C94685" w:rsidP="00296BA6">
            <w:pPr>
              <w:pStyle w:val="Default"/>
              <w:jc w:val="right"/>
              <w:rPr>
                <w:rFonts w:ascii="Calibri" w:hAnsi="Calibri" w:cs="Calibri"/>
                <w:sz w:val="22"/>
                <w:szCs w:val="22"/>
              </w:rPr>
            </w:pPr>
          </w:p>
        </w:tc>
        <w:tc>
          <w:tcPr>
            <w:tcW w:w="3436" w:type="dxa"/>
            <w:vMerge/>
            <w:tcBorders>
              <w:top w:val="single" w:sz="4" w:space="0" w:color="auto"/>
              <w:bottom w:val="single" w:sz="4" w:space="0" w:color="auto"/>
              <w:right w:val="single" w:sz="6" w:space="0" w:color="000000"/>
            </w:tcBorders>
          </w:tcPr>
          <w:p w14:paraId="1F3F5EB2"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4" w:space="0" w:color="auto"/>
            </w:tcBorders>
          </w:tcPr>
          <w:p w14:paraId="5D208DC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4EC178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050A3F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0AFEEF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8701DB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0313CC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BF5F18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53F308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435107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2C4ACB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E23F23A" w14:textId="77777777" w:rsidR="00C94685" w:rsidRPr="007F332E" w:rsidRDefault="00C94685" w:rsidP="00296BA6">
            <w:pPr>
              <w:pStyle w:val="Default"/>
              <w:jc w:val="right"/>
              <w:rPr>
                <w:rFonts w:ascii="Calibri" w:hAnsi="Calibri" w:cs="Calibri"/>
                <w:sz w:val="22"/>
                <w:szCs w:val="22"/>
              </w:rPr>
            </w:pPr>
          </w:p>
        </w:tc>
        <w:tc>
          <w:tcPr>
            <w:tcW w:w="3579" w:type="dxa"/>
            <w:tcBorders>
              <w:top w:val="nil"/>
              <w:bottom w:val="single" w:sz="4" w:space="0" w:color="auto"/>
              <w:right w:val="single" w:sz="6" w:space="0" w:color="000000"/>
            </w:tcBorders>
          </w:tcPr>
          <w:p w14:paraId="741088EA" w14:textId="77777777" w:rsidR="00C94685" w:rsidRPr="007F332E" w:rsidRDefault="00C94685" w:rsidP="00296BA6">
            <w:pPr>
              <w:widowControl w:val="0"/>
              <w:tabs>
                <w:tab w:val="left" w:pos="423"/>
              </w:tabs>
              <w:autoSpaceDE w:val="0"/>
              <w:autoSpaceDN w:val="0"/>
              <w:adjustRightInd w:val="0"/>
              <w:rPr>
                <w:rFonts w:ascii="Calibri" w:hAnsi="Calibri" w:cs="Calibri"/>
                <w:color w:val="000000"/>
              </w:rPr>
            </w:pPr>
            <w:r w:rsidRPr="007F332E">
              <w:rPr>
                <w:rFonts w:ascii="Calibri" w:hAnsi="Calibri" w:cs="Calibri"/>
                <w:color w:val="000000"/>
                <w:sz w:val="22"/>
                <w:szCs w:val="22"/>
              </w:rPr>
              <w:t>pozdravení a rozloučení se</w:t>
            </w:r>
          </w:p>
          <w:p w14:paraId="39615DF0"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základní informace o sobě</w:t>
            </w:r>
          </w:p>
          <w:p w14:paraId="675D8D70"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vykání a tykání</w:t>
            </w:r>
          </w:p>
          <w:p w14:paraId="0B07E5F2"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tázací zájmena</w:t>
            </w:r>
          </w:p>
          <w:p w14:paraId="490D29BD" w14:textId="77777777" w:rsidR="00C94685" w:rsidRPr="007F332E" w:rsidRDefault="00C94685" w:rsidP="00296BA6">
            <w:pPr>
              <w:tabs>
                <w:tab w:val="left" w:pos="423"/>
              </w:tabs>
              <w:rPr>
                <w:rFonts w:ascii="Calibri" w:hAnsi="Calibri" w:cs="Calibri"/>
                <w:i/>
                <w:iCs/>
                <w:color w:val="000000"/>
              </w:rPr>
            </w:pPr>
            <w:r w:rsidRPr="007F332E">
              <w:rPr>
                <w:rFonts w:ascii="Calibri" w:hAnsi="Calibri" w:cs="Calibri"/>
                <w:color w:val="000000"/>
                <w:sz w:val="22"/>
                <w:szCs w:val="22"/>
              </w:rPr>
              <w:t xml:space="preserve">slovesa: </w:t>
            </w:r>
            <w:r w:rsidRPr="007F332E">
              <w:rPr>
                <w:rFonts w:ascii="Calibri" w:hAnsi="Calibri" w:cs="Calibri"/>
                <w:i/>
                <w:iCs/>
                <w:color w:val="000000"/>
                <w:sz w:val="22"/>
                <w:szCs w:val="22"/>
              </w:rPr>
              <w:t>llamarse, tener, ser, cumplir</w:t>
            </w:r>
          </w:p>
          <w:p w14:paraId="190713AD"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přídavná jména: rod mužský a ženský</w:t>
            </w:r>
          </w:p>
          <w:p w14:paraId="3F8A896C"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osobní, zvratná a tázací zájmena</w:t>
            </w:r>
          </w:p>
          <w:p w14:paraId="40C6C934"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číslovky do 31</w:t>
            </w:r>
          </w:p>
          <w:p w14:paraId="2521A8FB"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dny v týdnu, měsíce, roční období</w:t>
            </w:r>
          </w:p>
          <w:p w14:paraId="175C7DE7"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reálie španělsky mluvících zemí</w:t>
            </w:r>
          </w:p>
          <w:p w14:paraId="5256BCCA" w14:textId="77777777" w:rsidR="00C94685" w:rsidRPr="007F332E" w:rsidRDefault="00C94685" w:rsidP="00296BA6">
            <w:pPr>
              <w:pStyle w:val="Default"/>
              <w:rPr>
                <w:rFonts w:ascii="Calibri" w:hAnsi="Calibri" w:cs="Calibri"/>
                <w:sz w:val="22"/>
                <w:szCs w:val="22"/>
              </w:rPr>
            </w:pPr>
          </w:p>
        </w:tc>
        <w:tc>
          <w:tcPr>
            <w:tcW w:w="1133" w:type="dxa"/>
            <w:vMerge/>
            <w:tcBorders>
              <w:left w:val="single" w:sz="6" w:space="0" w:color="000000"/>
              <w:right w:val="single" w:sz="4" w:space="0" w:color="auto"/>
            </w:tcBorders>
          </w:tcPr>
          <w:p w14:paraId="64958239" w14:textId="77777777" w:rsidR="00C94685" w:rsidRPr="007F332E" w:rsidRDefault="00C94685" w:rsidP="00296BA6">
            <w:pPr>
              <w:pStyle w:val="Default"/>
              <w:jc w:val="center"/>
              <w:rPr>
                <w:rFonts w:ascii="Calibri" w:hAnsi="Calibri" w:cs="Calibri"/>
                <w:sz w:val="22"/>
                <w:szCs w:val="22"/>
              </w:rPr>
            </w:pPr>
          </w:p>
        </w:tc>
      </w:tr>
      <w:tr w:rsidR="00C94685" w:rsidRPr="007F332E" w14:paraId="7AE13FAD" w14:textId="77777777" w:rsidTr="00210D15">
        <w:trPr>
          <w:cantSplit/>
          <w:trHeight w:hRule="exact" w:val="340"/>
        </w:trPr>
        <w:tc>
          <w:tcPr>
            <w:tcW w:w="596" w:type="dxa"/>
            <w:vMerge/>
            <w:tcBorders>
              <w:top w:val="single" w:sz="4" w:space="0" w:color="auto"/>
              <w:left w:val="single" w:sz="4" w:space="0" w:color="auto"/>
              <w:bottom w:val="single" w:sz="4" w:space="0" w:color="auto"/>
            </w:tcBorders>
            <w:vAlign w:val="center"/>
          </w:tcPr>
          <w:p w14:paraId="7A46CE0F"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095C09F7"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2AF70D97"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3.</w:t>
            </w:r>
          </w:p>
        </w:tc>
        <w:tc>
          <w:tcPr>
            <w:tcW w:w="3579" w:type="dxa"/>
            <w:tcBorders>
              <w:top w:val="single" w:sz="4" w:space="0" w:color="auto"/>
              <w:left w:val="nil"/>
              <w:bottom w:val="nil"/>
              <w:right w:val="single" w:sz="6" w:space="0" w:color="000000"/>
            </w:tcBorders>
          </w:tcPr>
          <w:p w14:paraId="62D130EC"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Ve třídě</w:t>
            </w:r>
          </w:p>
        </w:tc>
        <w:tc>
          <w:tcPr>
            <w:tcW w:w="1133" w:type="dxa"/>
            <w:vMerge/>
            <w:tcBorders>
              <w:left w:val="single" w:sz="6" w:space="0" w:color="000000"/>
              <w:right w:val="single" w:sz="4" w:space="0" w:color="auto"/>
            </w:tcBorders>
            <w:vAlign w:val="center"/>
          </w:tcPr>
          <w:p w14:paraId="0E4EAA20" w14:textId="77777777" w:rsidR="00C94685" w:rsidRPr="007F332E" w:rsidRDefault="00C94685" w:rsidP="00296BA6">
            <w:pPr>
              <w:pStyle w:val="Default"/>
              <w:jc w:val="center"/>
              <w:rPr>
                <w:rFonts w:ascii="Calibri" w:hAnsi="Calibri" w:cs="Calibri"/>
                <w:sz w:val="22"/>
                <w:szCs w:val="22"/>
              </w:rPr>
            </w:pPr>
          </w:p>
        </w:tc>
      </w:tr>
      <w:tr w:rsidR="00C94685" w:rsidRPr="007F332E" w14:paraId="6A923039" w14:textId="77777777" w:rsidTr="00210D15">
        <w:trPr>
          <w:cantSplit/>
          <w:trHeight w:hRule="exact" w:val="2911"/>
        </w:trPr>
        <w:tc>
          <w:tcPr>
            <w:tcW w:w="596" w:type="dxa"/>
            <w:vMerge/>
            <w:tcBorders>
              <w:top w:val="single" w:sz="4" w:space="0" w:color="auto"/>
              <w:left w:val="single" w:sz="4" w:space="0" w:color="auto"/>
              <w:bottom w:val="single" w:sz="4" w:space="0" w:color="auto"/>
            </w:tcBorders>
            <w:vAlign w:val="center"/>
          </w:tcPr>
          <w:p w14:paraId="2E54B693"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02ED0072"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5936BD2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40258C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915C21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2C2908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D2EF45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D60860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B02548A" w14:textId="77777777" w:rsidR="00C94685" w:rsidRPr="007F332E" w:rsidRDefault="00C94685" w:rsidP="00296BA6">
            <w:pPr>
              <w:pStyle w:val="Default"/>
              <w:jc w:val="right"/>
              <w:rPr>
                <w:rFonts w:ascii="Calibri" w:hAnsi="Calibri" w:cs="Calibri"/>
                <w:sz w:val="22"/>
                <w:szCs w:val="22"/>
              </w:rPr>
            </w:pPr>
          </w:p>
          <w:p w14:paraId="5372337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F2CFD1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BF7847F"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41A2EE1A"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popis třídy</w:t>
            </w:r>
          </w:p>
          <w:p w14:paraId="22953FDA"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popis činností při vyučování</w:t>
            </w:r>
          </w:p>
          <w:p w14:paraId="52BF50F5"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člen určitý a neurčitý</w:t>
            </w:r>
          </w:p>
          <w:p w14:paraId="10919AC7"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množné číslo podstatných jmen</w:t>
            </w:r>
          </w:p>
          <w:p w14:paraId="3CEB7A9E"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barvy: rod a číslo</w:t>
            </w:r>
          </w:p>
          <w:p w14:paraId="30CBCD53"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slovesa první, druhé a třetí slovesné třídy</w:t>
            </w:r>
          </w:p>
          <w:p w14:paraId="1590BF66"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i/>
                <w:iCs/>
                <w:color w:val="000000"/>
              </w:rPr>
            </w:pPr>
            <w:r w:rsidRPr="007F332E">
              <w:rPr>
                <w:rFonts w:ascii="Calibri" w:hAnsi="Calibri" w:cs="Calibri"/>
                <w:color w:val="000000"/>
                <w:sz w:val="22"/>
                <w:szCs w:val="22"/>
              </w:rPr>
              <w:t xml:space="preserve">sloveso </w:t>
            </w:r>
            <w:r w:rsidRPr="007F332E">
              <w:rPr>
                <w:rFonts w:ascii="Calibri" w:hAnsi="Calibri" w:cs="Calibri"/>
                <w:i/>
                <w:iCs/>
                <w:color w:val="000000"/>
                <w:sz w:val="22"/>
                <w:szCs w:val="22"/>
              </w:rPr>
              <w:t>hacer</w:t>
            </w:r>
          </w:p>
          <w:p w14:paraId="6D0B6227"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reálie španělsky mluvících zemí</w:t>
            </w:r>
          </w:p>
          <w:p w14:paraId="68C1518D" w14:textId="77777777" w:rsidR="00C94685" w:rsidRPr="007F332E" w:rsidRDefault="00C94685" w:rsidP="00296BA6">
            <w:pPr>
              <w:widowControl w:val="0"/>
              <w:autoSpaceDE w:val="0"/>
              <w:autoSpaceDN w:val="0"/>
              <w:adjustRightInd w:val="0"/>
              <w:spacing w:line="253" w:lineRule="exact"/>
              <w:rPr>
                <w:rFonts w:ascii="Calibri" w:hAnsi="Calibri" w:cs="Calibri"/>
              </w:rPr>
            </w:pPr>
          </w:p>
        </w:tc>
        <w:tc>
          <w:tcPr>
            <w:tcW w:w="1133" w:type="dxa"/>
            <w:vMerge/>
            <w:tcBorders>
              <w:left w:val="single" w:sz="6" w:space="0" w:color="000000"/>
              <w:right w:val="single" w:sz="4" w:space="0" w:color="auto"/>
            </w:tcBorders>
            <w:vAlign w:val="center"/>
          </w:tcPr>
          <w:p w14:paraId="5B6270E7" w14:textId="77777777" w:rsidR="00C94685" w:rsidRPr="007F332E" w:rsidRDefault="00C94685" w:rsidP="00296BA6">
            <w:pPr>
              <w:pStyle w:val="Default"/>
              <w:jc w:val="center"/>
              <w:rPr>
                <w:rFonts w:ascii="Calibri" w:hAnsi="Calibri" w:cs="Calibri"/>
                <w:sz w:val="22"/>
                <w:szCs w:val="22"/>
              </w:rPr>
            </w:pPr>
          </w:p>
        </w:tc>
      </w:tr>
      <w:tr w:rsidR="00C94685" w:rsidRPr="007F332E" w14:paraId="68595BA4" w14:textId="77777777" w:rsidTr="00210D15">
        <w:trPr>
          <w:cantSplit/>
          <w:trHeight w:hRule="exact" w:val="340"/>
        </w:trPr>
        <w:tc>
          <w:tcPr>
            <w:tcW w:w="596" w:type="dxa"/>
            <w:vMerge/>
            <w:tcBorders>
              <w:top w:val="single" w:sz="4" w:space="0" w:color="auto"/>
              <w:left w:val="single" w:sz="4" w:space="0" w:color="auto"/>
              <w:bottom w:val="single" w:sz="4" w:space="0" w:color="auto"/>
            </w:tcBorders>
            <w:vAlign w:val="center"/>
          </w:tcPr>
          <w:p w14:paraId="0550E08A"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0AC2BBD8"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6BACF94D"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4.</w:t>
            </w:r>
          </w:p>
        </w:tc>
        <w:tc>
          <w:tcPr>
            <w:tcW w:w="3579" w:type="dxa"/>
            <w:tcBorders>
              <w:top w:val="single" w:sz="4" w:space="0" w:color="auto"/>
              <w:left w:val="nil"/>
              <w:bottom w:val="nil"/>
              <w:right w:val="single" w:sz="6" w:space="0" w:color="000000"/>
            </w:tcBorders>
          </w:tcPr>
          <w:p w14:paraId="65E4E2C6"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Denní rutina</w:t>
            </w:r>
          </w:p>
        </w:tc>
        <w:tc>
          <w:tcPr>
            <w:tcW w:w="1133" w:type="dxa"/>
            <w:vMerge/>
            <w:tcBorders>
              <w:left w:val="single" w:sz="6" w:space="0" w:color="000000"/>
              <w:right w:val="single" w:sz="4" w:space="0" w:color="auto"/>
            </w:tcBorders>
            <w:vAlign w:val="center"/>
          </w:tcPr>
          <w:p w14:paraId="18DCC409" w14:textId="77777777" w:rsidR="00C94685" w:rsidRPr="007F332E" w:rsidRDefault="00C94685" w:rsidP="00296BA6">
            <w:pPr>
              <w:pStyle w:val="Default"/>
              <w:jc w:val="center"/>
              <w:rPr>
                <w:rFonts w:ascii="Calibri" w:hAnsi="Calibri" w:cs="Calibri"/>
                <w:sz w:val="22"/>
                <w:szCs w:val="22"/>
              </w:rPr>
            </w:pPr>
          </w:p>
        </w:tc>
      </w:tr>
      <w:tr w:rsidR="00C94685" w:rsidRPr="007F332E" w14:paraId="0D906735" w14:textId="77777777" w:rsidTr="00210D15">
        <w:trPr>
          <w:cantSplit/>
          <w:trHeight w:hRule="exact" w:val="3340"/>
        </w:trPr>
        <w:tc>
          <w:tcPr>
            <w:tcW w:w="596" w:type="dxa"/>
            <w:vMerge/>
            <w:tcBorders>
              <w:top w:val="single" w:sz="4" w:space="0" w:color="auto"/>
              <w:left w:val="single" w:sz="4" w:space="0" w:color="auto"/>
              <w:bottom w:val="single" w:sz="4" w:space="0" w:color="auto"/>
            </w:tcBorders>
            <w:vAlign w:val="center"/>
          </w:tcPr>
          <w:p w14:paraId="471DA2A1"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56F4E496"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0BF2302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52D091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BC2FD3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27A025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DB8ED7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A7AE5F8" w14:textId="77777777" w:rsidR="00C94685" w:rsidRPr="007F332E" w:rsidRDefault="00C94685" w:rsidP="00296BA6">
            <w:pPr>
              <w:pStyle w:val="Default"/>
              <w:jc w:val="right"/>
              <w:rPr>
                <w:rFonts w:ascii="Calibri" w:hAnsi="Calibri" w:cs="Calibri"/>
                <w:sz w:val="22"/>
                <w:szCs w:val="22"/>
              </w:rPr>
            </w:pPr>
          </w:p>
          <w:p w14:paraId="47D5189C" w14:textId="77777777" w:rsidR="00C94685" w:rsidRPr="007F332E" w:rsidRDefault="00C94685" w:rsidP="00296BA6">
            <w:pPr>
              <w:pStyle w:val="Default"/>
              <w:jc w:val="right"/>
              <w:rPr>
                <w:rFonts w:ascii="Calibri" w:hAnsi="Calibri" w:cs="Calibri"/>
                <w:sz w:val="22"/>
                <w:szCs w:val="22"/>
              </w:rPr>
            </w:pPr>
          </w:p>
          <w:p w14:paraId="551DF76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9A834D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5008F9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192AD7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3166F60"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7EBB7CFA"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časové údaje</w:t>
            </w:r>
          </w:p>
          <w:p w14:paraId="79B6917B"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běžné činnosti</w:t>
            </w:r>
          </w:p>
          <w:p w14:paraId="6BF815E4"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zájmy </w:t>
            </w:r>
          </w:p>
          <w:p w14:paraId="276CAF8F"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tvorba záporu</w:t>
            </w:r>
          </w:p>
          <w:p w14:paraId="0F97D1CD"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 xml:space="preserve">zvratná slovesa, slovesa se změnou -e/ie,o/ue, e/i, nepravidelná slovesa: </w:t>
            </w:r>
            <w:r w:rsidRPr="007F332E">
              <w:rPr>
                <w:rFonts w:ascii="Calibri" w:hAnsi="Calibri" w:cs="Calibri"/>
                <w:i/>
                <w:iCs/>
                <w:color w:val="000000"/>
                <w:sz w:val="22"/>
                <w:szCs w:val="22"/>
              </w:rPr>
              <w:t>ir, salir, decir</w:t>
            </w:r>
          </w:p>
          <w:p w14:paraId="4E585893"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 xml:space="preserve">sloveso </w:t>
            </w:r>
            <w:r w:rsidRPr="007F332E">
              <w:rPr>
                <w:rFonts w:ascii="Calibri" w:hAnsi="Calibri" w:cs="Calibri"/>
                <w:i/>
                <w:iCs/>
                <w:color w:val="000000"/>
                <w:sz w:val="22"/>
                <w:szCs w:val="22"/>
              </w:rPr>
              <w:t>gustar</w:t>
            </w:r>
          </w:p>
          <w:p w14:paraId="2E4AD499"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 xml:space="preserve">sloveso </w:t>
            </w:r>
            <w:r w:rsidRPr="007F332E">
              <w:rPr>
                <w:rFonts w:ascii="Calibri" w:hAnsi="Calibri" w:cs="Calibri"/>
                <w:i/>
                <w:iCs/>
                <w:color w:val="000000"/>
                <w:sz w:val="22"/>
                <w:szCs w:val="22"/>
              </w:rPr>
              <w:t>ser</w:t>
            </w:r>
            <w:r w:rsidRPr="007F332E">
              <w:rPr>
                <w:rFonts w:ascii="Calibri" w:hAnsi="Calibri" w:cs="Calibri"/>
                <w:color w:val="000000"/>
                <w:sz w:val="22"/>
                <w:szCs w:val="22"/>
              </w:rPr>
              <w:t xml:space="preserve"> + přídavné jméno</w:t>
            </w:r>
          </w:p>
          <w:p w14:paraId="07CAB938" w14:textId="77777777" w:rsidR="00C94685" w:rsidRPr="007F332E" w:rsidRDefault="00C94685" w:rsidP="00296BA6">
            <w:pPr>
              <w:tabs>
                <w:tab w:val="left" w:pos="423"/>
              </w:tabs>
              <w:rPr>
                <w:rFonts w:ascii="Calibri" w:hAnsi="Calibri" w:cs="Calibri"/>
                <w:i/>
                <w:iCs/>
                <w:color w:val="000000"/>
              </w:rPr>
            </w:pPr>
            <w:r w:rsidRPr="007F332E">
              <w:rPr>
                <w:rFonts w:ascii="Calibri" w:hAnsi="Calibri" w:cs="Calibri"/>
                <w:color w:val="000000"/>
                <w:sz w:val="22"/>
                <w:szCs w:val="22"/>
              </w:rPr>
              <w:t xml:space="preserve">příslovce: </w:t>
            </w:r>
            <w:r w:rsidRPr="007F332E">
              <w:rPr>
                <w:rFonts w:ascii="Calibri" w:hAnsi="Calibri" w:cs="Calibri"/>
                <w:i/>
                <w:iCs/>
                <w:color w:val="000000"/>
                <w:sz w:val="22"/>
                <w:szCs w:val="22"/>
              </w:rPr>
              <w:t>muy</w:t>
            </w:r>
          </w:p>
          <w:p w14:paraId="07303F56"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reálie španělsky mluvících zemí</w:t>
            </w:r>
          </w:p>
          <w:p w14:paraId="60FA7D3D" w14:textId="77777777" w:rsidR="00C94685" w:rsidRPr="007F332E" w:rsidRDefault="00C94685" w:rsidP="00296BA6">
            <w:pPr>
              <w:widowControl w:val="0"/>
              <w:autoSpaceDE w:val="0"/>
              <w:autoSpaceDN w:val="0"/>
              <w:adjustRightInd w:val="0"/>
              <w:spacing w:line="240" w:lineRule="exact"/>
              <w:rPr>
                <w:rFonts w:ascii="Calibri" w:hAnsi="Calibri" w:cs="Calibri"/>
              </w:rPr>
            </w:pPr>
          </w:p>
        </w:tc>
        <w:tc>
          <w:tcPr>
            <w:tcW w:w="1133" w:type="dxa"/>
            <w:vMerge/>
            <w:tcBorders>
              <w:left w:val="single" w:sz="6" w:space="0" w:color="000000"/>
              <w:right w:val="single" w:sz="4" w:space="0" w:color="auto"/>
            </w:tcBorders>
            <w:vAlign w:val="center"/>
          </w:tcPr>
          <w:p w14:paraId="04A37371" w14:textId="77777777" w:rsidR="00C94685" w:rsidRPr="007F332E" w:rsidRDefault="00C94685" w:rsidP="00296BA6">
            <w:pPr>
              <w:pStyle w:val="Default"/>
              <w:jc w:val="center"/>
              <w:rPr>
                <w:rFonts w:ascii="Calibri" w:hAnsi="Calibri" w:cs="Calibri"/>
                <w:sz w:val="22"/>
                <w:szCs w:val="22"/>
              </w:rPr>
            </w:pPr>
          </w:p>
        </w:tc>
      </w:tr>
      <w:tr w:rsidR="00C94685" w:rsidRPr="007F332E" w14:paraId="5AE3620C" w14:textId="77777777" w:rsidTr="00210D15">
        <w:trPr>
          <w:cantSplit/>
          <w:trHeight w:hRule="exact" w:val="340"/>
        </w:trPr>
        <w:tc>
          <w:tcPr>
            <w:tcW w:w="596" w:type="dxa"/>
            <w:vMerge/>
            <w:tcBorders>
              <w:top w:val="single" w:sz="4" w:space="0" w:color="auto"/>
              <w:left w:val="single" w:sz="4" w:space="0" w:color="auto"/>
              <w:bottom w:val="single" w:sz="4" w:space="0" w:color="auto"/>
            </w:tcBorders>
            <w:vAlign w:val="center"/>
          </w:tcPr>
          <w:p w14:paraId="77D415B9"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1E524043"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54780D1A"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5.</w:t>
            </w:r>
          </w:p>
        </w:tc>
        <w:tc>
          <w:tcPr>
            <w:tcW w:w="3579" w:type="dxa"/>
            <w:tcBorders>
              <w:top w:val="single" w:sz="4" w:space="0" w:color="auto"/>
              <w:left w:val="nil"/>
              <w:bottom w:val="nil"/>
              <w:right w:val="single" w:sz="6" w:space="0" w:color="000000"/>
            </w:tcBorders>
          </w:tcPr>
          <w:p w14:paraId="1C9B7238"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Moje rodina</w:t>
            </w:r>
          </w:p>
        </w:tc>
        <w:tc>
          <w:tcPr>
            <w:tcW w:w="1133" w:type="dxa"/>
            <w:vMerge/>
            <w:tcBorders>
              <w:left w:val="single" w:sz="6" w:space="0" w:color="000000"/>
              <w:right w:val="single" w:sz="4" w:space="0" w:color="auto"/>
            </w:tcBorders>
            <w:vAlign w:val="center"/>
          </w:tcPr>
          <w:p w14:paraId="127984AB" w14:textId="77777777" w:rsidR="00C94685" w:rsidRPr="007F332E" w:rsidRDefault="00C94685" w:rsidP="00296BA6">
            <w:pPr>
              <w:pStyle w:val="Default"/>
              <w:jc w:val="center"/>
              <w:rPr>
                <w:rFonts w:ascii="Calibri" w:hAnsi="Calibri" w:cs="Calibri"/>
                <w:sz w:val="22"/>
                <w:szCs w:val="22"/>
              </w:rPr>
            </w:pPr>
          </w:p>
        </w:tc>
      </w:tr>
      <w:tr w:rsidR="00C94685" w:rsidRPr="007F332E" w14:paraId="2D0E946B" w14:textId="77777777" w:rsidTr="00210D15">
        <w:trPr>
          <w:cantSplit/>
          <w:trHeight w:hRule="exact" w:val="1782"/>
        </w:trPr>
        <w:tc>
          <w:tcPr>
            <w:tcW w:w="596" w:type="dxa"/>
            <w:vMerge/>
            <w:tcBorders>
              <w:top w:val="single" w:sz="4" w:space="0" w:color="auto"/>
              <w:left w:val="single" w:sz="4" w:space="0" w:color="auto"/>
              <w:bottom w:val="single" w:sz="4" w:space="0" w:color="auto"/>
            </w:tcBorders>
            <w:vAlign w:val="center"/>
          </w:tcPr>
          <w:p w14:paraId="60353C9A"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7562BC67"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67E2C12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1194AF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25CBB7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A91B69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317117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70665EF"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7B81823F" w14:textId="77777777" w:rsidR="00C94685" w:rsidRPr="007F332E" w:rsidRDefault="00C94685" w:rsidP="00296BA6">
            <w:pPr>
              <w:widowControl w:val="0"/>
              <w:tabs>
                <w:tab w:val="left" w:pos="423"/>
              </w:tabs>
              <w:autoSpaceDE w:val="0"/>
              <w:autoSpaceDN w:val="0"/>
              <w:adjustRightInd w:val="0"/>
              <w:rPr>
                <w:rFonts w:ascii="Calibri" w:hAnsi="Calibri" w:cs="Calibri"/>
                <w:color w:val="000000"/>
              </w:rPr>
            </w:pPr>
            <w:r w:rsidRPr="007F332E">
              <w:rPr>
                <w:rFonts w:ascii="Calibri" w:hAnsi="Calibri" w:cs="Calibri"/>
                <w:color w:val="000000"/>
                <w:sz w:val="22"/>
                <w:szCs w:val="22"/>
              </w:rPr>
              <w:t>představení své rodiny</w:t>
            </w:r>
          </w:p>
          <w:p w14:paraId="326EB7D4" w14:textId="77777777" w:rsidR="00C94685" w:rsidRPr="007F332E" w:rsidRDefault="00C94685" w:rsidP="00296BA6">
            <w:pPr>
              <w:widowControl w:val="0"/>
              <w:tabs>
                <w:tab w:val="left" w:pos="423"/>
              </w:tabs>
              <w:autoSpaceDE w:val="0"/>
              <w:autoSpaceDN w:val="0"/>
              <w:adjustRightInd w:val="0"/>
              <w:rPr>
                <w:rFonts w:ascii="Calibri" w:hAnsi="Calibri" w:cs="Calibri"/>
                <w:color w:val="000000"/>
              </w:rPr>
            </w:pPr>
            <w:r w:rsidRPr="007F332E">
              <w:rPr>
                <w:rFonts w:ascii="Calibri" w:hAnsi="Calibri" w:cs="Calibri"/>
                <w:color w:val="000000"/>
                <w:sz w:val="22"/>
                <w:szCs w:val="22"/>
              </w:rPr>
              <w:t>popis osob, lidského těla</w:t>
            </w:r>
          </w:p>
          <w:p w14:paraId="5C8F0D1E"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přivlastňovací zájmena</w:t>
            </w:r>
          </w:p>
          <w:p w14:paraId="76F70E36"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číslovky do 100</w:t>
            </w:r>
          </w:p>
          <w:p w14:paraId="7EE93768"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reálie španělsky mluvících zemí</w:t>
            </w:r>
          </w:p>
          <w:p w14:paraId="53FF927B" w14:textId="77777777" w:rsidR="00C94685" w:rsidRPr="007F332E" w:rsidRDefault="00C94685" w:rsidP="00296BA6">
            <w:pPr>
              <w:tabs>
                <w:tab w:val="left" w:pos="423"/>
              </w:tabs>
              <w:rPr>
                <w:rFonts w:ascii="Calibri" w:hAnsi="Calibri" w:cs="Calibri"/>
                <w:color w:val="000000"/>
              </w:rPr>
            </w:pPr>
          </w:p>
        </w:tc>
        <w:tc>
          <w:tcPr>
            <w:tcW w:w="1133" w:type="dxa"/>
            <w:vMerge/>
            <w:tcBorders>
              <w:left w:val="single" w:sz="6" w:space="0" w:color="000000"/>
              <w:right w:val="single" w:sz="4" w:space="0" w:color="auto"/>
            </w:tcBorders>
            <w:vAlign w:val="center"/>
          </w:tcPr>
          <w:p w14:paraId="0EA362B6" w14:textId="77777777" w:rsidR="00C94685" w:rsidRPr="007F332E" w:rsidRDefault="00C94685" w:rsidP="00296BA6">
            <w:pPr>
              <w:pStyle w:val="Default"/>
              <w:jc w:val="center"/>
              <w:rPr>
                <w:rFonts w:ascii="Calibri" w:hAnsi="Calibri" w:cs="Calibri"/>
                <w:sz w:val="22"/>
                <w:szCs w:val="22"/>
              </w:rPr>
            </w:pPr>
          </w:p>
        </w:tc>
      </w:tr>
      <w:tr w:rsidR="00C94685" w:rsidRPr="007F332E" w14:paraId="020733CB" w14:textId="77777777" w:rsidTr="00210D15">
        <w:trPr>
          <w:cantSplit/>
          <w:trHeight w:hRule="exact" w:val="340"/>
        </w:trPr>
        <w:tc>
          <w:tcPr>
            <w:tcW w:w="596" w:type="dxa"/>
            <w:vMerge/>
            <w:tcBorders>
              <w:top w:val="single" w:sz="4" w:space="0" w:color="auto"/>
              <w:left w:val="single" w:sz="4" w:space="0" w:color="auto"/>
              <w:bottom w:val="single" w:sz="4" w:space="0" w:color="auto"/>
            </w:tcBorders>
            <w:vAlign w:val="center"/>
          </w:tcPr>
          <w:p w14:paraId="23609E78"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4CAC3404"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05544FCE"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6.</w:t>
            </w:r>
          </w:p>
        </w:tc>
        <w:tc>
          <w:tcPr>
            <w:tcW w:w="3579" w:type="dxa"/>
            <w:tcBorders>
              <w:top w:val="single" w:sz="4" w:space="0" w:color="auto"/>
              <w:left w:val="nil"/>
              <w:bottom w:val="nil"/>
              <w:right w:val="single" w:sz="6" w:space="0" w:color="000000"/>
            </w:tcBorders>
          </w:tcPr>
          <w:p w14:paraId="0E8636DB"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 xml:space="preserve">Písemné práce a jejich opravy </w:t>
            </w:r>
          </w:p>
        </w:tc>
        <w:tc>
          <w:tcPr>
            <w:tcW w:w="1133" w:type="dxa"/>
            <w:vMerge/>
            <w:tcBorders>
              <w:left w:val="single" w:sz="6" w:space="0" w:color="000000"/>
              <w:right w:val="single" w:sz="4" w:space="0" w:color="auto"/>
            </w:tcBorders>
            <w:vAlign w:val="center"/>
          </w:tcPr>
          <w:p w14:paraId="4DF318B2" w14:textId="77777777" w:rsidR="00C94685" w:rsidRPr="007F332E" w:rsidRDefault="00C94685" w:rsidP="00296BA6">
            <w:pPr>
              <w:pStyle w:val="Default"/>
              <w:jc w:val="center"/>
              <w:rPr>
                <w:rFonts w:ascii="Calibri" w:hAnsi="Calibri" w:cs="Calibri"/>
                <w:sz w:val="22"/>
                <w:szCs w:val="22"/>
              </w:rPr>
            </w:pPr>
          </w:p>
        </w:tc>
      </w:tr>
      <w:tr w:rsidR="00C94685" w:rsidRPr="007F332E" w14:paraId="542AA919" w14:textId="77777777" w:rsidTr="00210D15">
        <w:trPr>
          <w:cantSplit/>
          <w:trHeight w:hRule="exact" w:val="971"/>
        </w:trPr>
        <w:tc>
          <w:tcPr>
            <w:tcW w:w="596" w:type="dxa"/>
            <w:vMerge/>
            <w:tcBorders>
              <w:top w:val="single" w:sz="4" w:space="0" w:color="auto"/>
              <w:left w:val="single" w:sz="4" w:space="0" w:color="auto"/>
              <w:bottom w:val="single" w:sz="4" w:space="0" w:color="auto"/>
            </w:tcBorders>
            <w:vAlign w:val="center"/>
          </w:tcPr>
          <w:p w14:paraId="695A9F07"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5493B6CC"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41D88621"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w:t>
            </w:r>
          </w:p>
          <w:p w14:paraId="2A9E678C"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w:t>
            </w:r>
          </w:p>
        </w:tc>
        <w:tc>
          <w:tcPr>
            <w:tcW w:w="3579" w:type="dxa"/>
            <w:tcBorders>
              <w:top w:val="nil"/>
              <w:left w:val="nil"/>
              <w:bottom w:val="single" w:sz="4" w:space="0" w:color="auto"/>
              <w:right w:val="single" w:sz="6" w:space="0" w:color="000000"/>
            </w:tcBorders>
          </w:tcPr>
          <w:p w14:paraId="19F72B3F"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sz w:val="22"/>
                <w:szCs w:val="22"/>
              </w:rPr>
              <w:t>ohodnocení</w:t>
            </w:r>
            <w:r w:rsidRPr="007F332E">
              <w:rPr>
                <w:rFonts w:ascii="Calibri" w:hAnsi="Calibri" w:cs="Calibri"/>
                <w:color w:val="000000"/>
                <w:sz w:val="22"/>
                <w:szCs w:val="22"/>
              </w:rPr>
              <w:t xml:space="preserve"> </w:t>
            </w:r>
          </w:p>
          <w:p w14:paraId="3A42CB01"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práce s chybami</w:t>
            </w:r>
          </w:p>
          <w:p w14:paraId="2F72CB44" w14:textId="77777777" w:rsidR="00C94685" w:rsidRPr="007F332E" w:rsidRDefault="00C94685" w:rsidP="00296BA6">
            <w:pPr>
              <w:pStyle w:val="Default"/>
              <w:rPr>
                <w:rFonts w:ascii="Calibri" w:hAnsi="Calibri" w:cs="Calibri"/>
                <w:b/>
                <w:bCs/>
                <w:sz w:val="22"/>
                <w:szCs w:val="22"/>
              </w:rPr>
            </w:pPr>
          </w:p>
        </w:tc>
        <w:tc>
          <w:tcPr>
            <w:tcW w:w="1133" w:type="dxa"/>
            <w:vMerge/>
            <w:tcBorders>
              <w:left w:val="single" w:sz="6" w:space="0" w:color="000000"/>
              <w:bottom w:val="single" w:sz="4" w:space="0" w:color="auto"/>
              <w:right w:val="single" w:sz="4" w:space="0" w:color="auto"/>
            </w:tcBorders>
            <w:vAlign w:val="center"/>
          </w:tcPr>
          <w:p w14:paraId="61ECCABD" w14:textId="77777777" w:rsidR="00C94685" w:rsidRPr="007F332E" w:rsidRDefault="00C94685" w:rsidP="00296BA6">
            <w:pPr>
              <w:pStyle w:val="Default"/>
              <w:jc w:val="center"/>
              <w:rPr>
                <w:rFonts w:ascii="Calibri" w:hAnsi="Calibri" w:cs="Calibri"/>
                <w:sz w:val="22"/>
                <w:szCs w:val="22"/>
              </w:rPr>
            </w:pPr>
          </w:p>
        </w:tc>
      </w:tr>
    </w:tbl>
    <w:p w14:paraId="03A60844" w14:textId="77777777" w:rsidR="0023041A" w:rsidRPr="007F332E" w:rsidRDefault="0023041A" w:rsidP="00296BA6">
      <w:pPr>
        <w:pStyle w:val="Default"/>
        <w:rPr>
          <w:rFonts w:ascii="Calibri" w:hAnsi="Calibri" w:cs="Calibri"/>
          <w:color w:val="auto"/>
          <w:sz w:val="22"/>
          <w:szCs w:val="22"/>
        </w:rPr>
      </w:pPr>
    </w:p>
    <w:p w14:paraId="1397C690" w14:textId="77777777" w:rsidR="0023041A" w:rsidRPr="007F332E" w:rsidRDefault="0023041A" w:rsidP="00296BA6">
      <w:pPr>
        <w:pStyle w:val="Default"/>
        <w:rPr>
          <w:rFonts w:ascii="Calibri" w:hAnsi="Calibri" w:cs="Calibri"/>
          <w:color w:val="auto"/>
          <w:sz w:val="22"/>
          <w:szCs w:val="22"/>
        </w:rPr>
      </w:pPr>
      <w:r w:rsidRPr="007F332E">
        <w:rPr>
          <w:rFonts w:ascii="Calibri" w:hAnsi="Calibri" w:cs="Calibri"/>
          <w:color w:val="auto"/>
          <w:sz w:val="22"/>
          <w:szCs w:val="22"/>
        </w:rPr>
        <w:br w:type="page"/>
      </w:r>
    </w:p>
    <w:p w14:paraId="40A93C15" w14:textId="77777777" w:rsidR="0023041A" w:rsidRPr="007F332E" w:rsidRDefault="0023041A" w:rsidP="00296BA6">
      <w:pPr>
        <w:autoSpaceDE w:val="0"/>
        <w:autoSpaceDN w:val="0"/>
        <w:adjustRightInd w:val="0"/>
        <w:rPr>
          <w:rFonts w:ascii="Calibri" w:hAnsi="Calibri" w:cs="Calibri"/>
          <w:b/>
          <w:bCs/>
          <w:sz w:val="22"/>
          <w:szCs w:val="22"/>
        </w:rPr>
      </w:pPr>
      <w:r w:rsidRPr="007F332E">
        <w:rPr>
          <w:rFonts w:ascii="Calibri" w:hAnsi="Calibri" w:cs="Calibri"/>
          <w:b/>
          <w:bCs/>
          <w:sz w:val="22"/>
          <w:szCs w:val="22"/>
        </w:rPr>
        <w:lastRenderedPageBreak/>
        <w:t xml:space="preserve">Španělský jazyk </w:t>
      </w:r>
      <w:r>
        <w:rPr>
          <w:rFonts w:ascii="Calibri" w:hAnsi="Calibri" w:cs="Calibri"/>
          <w:b/>
          <w:bCs/>
          <w:sz w:val="22"/>
          <w:szCs w:val="22"/>
        </w:rPr>
        <w:t xml:space="preserve">jako </w:t>
      </w:r>
      <w:r w:rsidRPr="007F332E">
        <w:rPr>
          <w:rFonts w:ascii="Calibri" w:hAnsi="Calibri" w:cs="Calibri"/>
          <w:b/>
          <w:bCs/>
          <w:sz w:val="22"/>
          <w:szCs w:val="22"/>
        </w:rPr>
        <w:t>2. cizí jazyk – 2. ročník</w:t>
      </w:r>
    </w:p>
    <w:p w14:paraId="3772CD31" w14:textId="77777777" w:rsidR="0023041A" w:rsidRPr="007F332E" w:rsidRDefault="0023041A" w:rsidP="00296BA6">
      <w:pPr>
        <w:pStyle w:val="Default"/>
        <w:rPr>
          <w:rFonts w:ascii="Calibri" w:hAnsi="Calibri" w:cs="Calibri"/>
          <w:sz w:val="22"/>
          <w:szCs w:val="22"/>
        </w:rPr>
      </w:pPr>
    </w:p>
    <w:tbl>
      <w:tblPr>
        <w:tblW w:w="9235" w:type="dxa"/>
        <w:tblInd w:w="-106" w:type="dxa"/>
        <w:tblLook w:val="0000" w:firstRow="0" w:lastRow="0" w:firstColumn="0" w:lastColumn="0" w:noHBand="0" w:noVBand="0"/>
      </w:tblPr>
      <w:tblGrid>
        <w:gridCol w:w="596"/>
        <w:gridCol w:w="3436"/>
        <w:gridCol w:w="491"/>
        <w:gridCol w:w="3579"/>
        <w:gridCol w:w="1133"/>
      </w:tblGrid>
      <w:tr w:rsidR="0023041A" w:rsidRPr="007F332E" w14:paraId="185D0D28" w14:textId="77777777">
        <w:trPr>
          <w:trHeight w:val="530"/>
        </w:trPr>
        <w:tc>
          <w:tcPr>
            <w:tcW w:w="4032" w:type="dxa"/>
            <w:gridSpan w:val="2"/>
            <w:tcBorders>
              <w:top w:val="single" w:sz="4" w:space="0" w:color="auto"/>
              <w:left w:val="single" w:sz="4" w:space="0" w:color="auto"/>
              <w:bottom w:val="single" w:sz="6" w:space="0" w:color="000000"/>
              <w:right w:val="single" w:sz="6" w:space="0" w:color="000000"/>
            </w:tcBorders>
            <w:vAlign w:val="center"/>
          </w:tcPr>
          <w:p w14:paraId="4A36A94A"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Výsledky a kompetence</w:t>
            </w:r>
          </w:p>
        </w:tc>
        <w:tc>
          <w:tcPr>
            <w:tcW w:w="4070" w:type="dxa"/>
            <w:gridSpan w:val="2"/>
            <w:tcBorders>
              <w:top w:val="single" w:sz="4" w:space="0" w:color="auto"/>
              <w:left w:val="single" w:sz="6" w:space="0" w:color="000000"/>
              <w:bottom w:val="single" w:sz="6" w:space="0" w:color="000000"/>
              <w:right w:val="single" w:sz="6" w:space="0" w:color="000000"/>
            </w:tcBorders>
            <w:vAlign w:val="center"/>
          </w:tcPr>
          <w:p w14:paraId="2E096994"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Tematické celky</w:t>
            </w:r>
          </w:p>
        </w:tc>
        <w:tc>
          <w:tcPr>
            <w:tcW w:w="1133" w:type="dxa"/>
            <w:tcBorders>
              <w:top w:val="single" w:sz="4" w:space="0" w:color="auto"/>
              <w:left w:val="single" w:sz="6" w:space="0" w:color="000000"/>
              <w:bottom w:val="single" w:sz="6" w:space="0" w:color="000000"/>
              <w:right w:val="single" w:sz="4" w:space="0" w:color="auto"/>
            </w:tcBorders>
          </w:tcPr>
          <w:p w14:paraId="3A24299C"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Hodinová dotace</w:t>
            </w:r>
          </w:p>
        </w:tc>
      </w:tr>
      <w:tr w:rsidR="00C94685" w:rsidRPr="007F332E" w14:paraId="2EB8A633" w14:textId="77777777" w:rsidTr="00210D15">
        <w:trPr>
          <w:trHeight w:hRule="exact" w:val="369"/>
        </w:trPr>
        <w:tc>
          <w:tcPr>
            <w:tcW w:w="596" w:type="dxa"/>
            <w:tcBorders>
              <w:top w:val="single" w:sz="6" w:space="0" w:color="000000"/>
              <w:left w:val="single" w:sz="4" w:space="0" w:color="auto"/>
              <w:bottom w:val="nil"/>
            </w:tcBorders>
          </w:tcPr>
          <w:p w14:paraId="44CE75F2" w14:textId="77777777" w:rsidR="00C94685" w:rsidRPr="007F332E" w:rsidRDefault="00C94685" w:rsidP="00296BA6">
            <w:pPr>
              <w:pStyle w:val="Default"/>
              <w:jc w:val="right"/>
              <w:rPr>
                <w:rFonts w:ascii="Calibri" w:hAnsi="Calibri" w:cs="Calibri"/>
                <w:b/>
                <w:bCs/>
                <w:sz w:val="22"/>
                <w:szCs w:val="22"/>
              </w:rPr>
            </w:pPr>
          </w:p>
        </w:tc>
        <w:tc>
          <w:tcPr>
            <w:tcW w:w="3436" w:type="dxa"/>
            <w:tcBorders>
              <w:top w:val="single" w:sz="6" w:space="0" w:color="000000"/>
              <w:bottom w:val="nil"/>
              <w:right w:val="single" w:sz="6" w:space="0" w:color="000000"/>
            </w:tcBorders>
          </w:tcPr>
          <w:p w14:paraId="3F8FAA84"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Řečové dovednosti</w:t>
            </w:r>
          </w:p>
        </w:tc>
        <w:tc>
          <w:tcPr>
            <w:tcW w:w="491" w:type="dxa"/>
            <w:tcBorders>
              <w:top w:val="single" w:sz="6" w:space="0" w:color="000000"/>
              <w:left w:val="single" w:sz="6" w:space="0" w:color="000000"/>
              <w:bottom w:val="nil"/>
            </w:tcBorders>
          </w:tcPr>
          <w:p w14:paraId="058D6F7C"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1.</w:t>
            </w:r>
          </w:p>
        </w:tc>
        <w:tc>
          <w:tcPr>
            <w:tcW w:w="3579" w:type="dxa"/>
            <w:tcBorders>
              <w:top w:val="single" w:sz="6" w:space="0" w:color="000000"/>
              <w:bottom w:val="nil"/>
              <w:right w:val="single" w:sz="6" w:space="0" w:color="000000"/>
            </w:tcBorders>
          </w:tcPr>
          <w:p w14:paraId="1DFAA03F" w14:textId="77777777" w:rsidR="00C94685" w:rsidRPr="007F332E" w:rsidRDefault="00C94685" w:rsidP="00296BA6">
            <w:pPr>
              <w:widowControl w:val="0"/>
              <w:tabs>
                <w:tab w:val="left" w:pos="360"/>
              </w:tabs>
              <w:autoSpaceDE w:val="0"/>
              <w:autoSpaceDN w:val="0"/>
              <w:adjustRightInd w:val="0"/>
              <w:spacing w:after="120"/>
              <w:rPr>
                <w:rFonts w:ascii="Calibri" w:hAnsi="Calibri" w:cs="Calibri"/>
                <w:b/>
                <w:bCs/>
              </w:rPr>
            </w:pPr>
            <w:r w:rsidRPr="007F332E">
              <w:rPr>
                <w:rFonts w:ascii="Calibri" w:hAnsi="Calibri" w:cs="Calibri"/>
                <w:b/>
                <w:bCs/>
                <w:color w:val="000000"/>
                <w:sz w:val="22"/>
                <w:szCs w:val="22"/>
              </w:rPr>
              <w:t xml:space="preserve">Výlety </w:t>
            </w:r>
          </w:p>
        </w:tc>
        <w:tc>
          <w:tcPr>
            <w:tcW w:w="1133" w:type="dxa"/>
            <w:vMerge w:val="restart"/>
            <w:tcBorders>
              <w:top w:val="single" w:sz="6" w:space="0" w:color="000000"/>
              <w:left w:val="single" w:sz="6" w:space="0" w:color="000000"/>
              <w:right w:val="single" w:sz="4" w:space="0" w:color="auto"/>
            </w:tcBorders>
          </w:tcPr>
          <w:p w14:paraId="32E24D35" w14:textId="77777777" w:rsidR="00C94685" w:rsidRPr="007F332E" w:rsidRDefault="00C94685" w:rsidP="00296BA6">
            <w:pPr>
              <w:pStyle w:val="Default"/>
              <w:jc w:val="center"/>
              <w:rPr>
                <w:rFonts w:ascii="Calibri" w:hAnsi="Calibri" w:cs="Calibri"/>
                <w:sz w:val="22"/>
                <w:szCs w:val="22"/>
              </w:rPr>
            </w:pPr>
            <w:r>
              <w:rPr>
                <w:rFonts w:ascii="Calibri" w:hAnsi="Calibri" w:cs="Calibri"/>
                <w:sz w:val="22"/>
                <w:szCs w:val="22"/>
              </w:rPr>
              <w:t>62</w:t>
            </w:r>
          </w:p>
        </w:tc>
      </w:tr>
      <w:tr w:rsidR="00C94685" w:rsidRPr="007F332E" w14:paraId="7FF9A850" w14:textId="77777777" w:rsidTr="00210D15">
        <w:trPr>
          <w:cantSplit/>
          <w:trHeight w:val="1117"/>
        </w:trPr>
        <w:tc>
          <w:tcPr>
            <w:tcW w:w="596" w:type="dxa"/>
            <w:vMerge w:val="restart"/>
            <w:tcBorders>
              <w:top w:val="nil"/>
              <w:left w:val="single" w:sz="4" w:space="0" w:color="auto"/>
            </w:tcBorders>
          </w:tcPr>
          <w:p w14:paraId="7CCCB1FD"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Žák</w:t>
            </w:r>
          </w:p>
          <w:p w14:paraId="53D5315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4D2CF51" w14:textId="77777777" w:rsidR="00C94685" w:rsidRPr="007F332E" w:rsidRDefault="00C94685" w:rsidP="00296BA6">
            <w:pPr>
              <w:pStyle w:val="Default"/>
              <w:jc w:val="right"/>
              <w:rPr>
                <w:rFonts w:ascii="Calibri" w:hAnsi="Calibri" w:cs="Calibri"/>
                <w:sz w:val="22"/>
                <w:szCs w:val="22"/>
              </w:rPr>
            </w:pPr>
          </w:p>
          <w:p w14:paraId="166821C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3E5AB56" w14:textId="77777777" w:rsidR="00C94685" w:rsidRPr="007F332E" w:rsidRDefault="00C94685" w:rsidP="00296BA6">
            <w:pPr>
              <w:pStyle w:val="Default"/>
              <w:jc w:val="right"/>
              <w:rPr>
                <w:rFonts w:ascii="Calibri" w:hAnsi="Calibri" w:cs="Calibri"/>
                <w:sz w:val="22"/>
                <w:szCs w:val="22"/>
              </w:rPr>
            </w:pPr>
          </w:p>
          <w:p w14:paraId="0CEAD15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76ED5CC" w14:textId="77777777" w:rsidR="00C94685" w:rsidRPr="007F332E" w:rsidRDefault="00C94685" w:rsidP="00296BA6">
            <w:pPr>
              <w:pStyle w:val="Default"/>
              <w:jc w:val="right"/>
              <w:rPr>
                <w:rFonts w:ascii="Calibri" w:hAnsi="Calibri" w:cs="Calibri"/>
                <w:sz w:val="22"/>
                <w:szCs w:val="22"/>
              </w:rPr>
            </w:pPr>
          </w:p>
          <w:p w14:paraId="620CB3FF" w14:textId="77777777" w:rsidR="00C94685" w:rsidRPr="007F332E" w:rsidRDefault="00C94685" w:rsidP="00296BA6">
            <w:pPr>
              <w:pStyle w:val="Default"/>
              <w:jc w:val="right"/>
              <w:rPr>
                <w:rFonts w:ascii="Calibri" w:hAnsi="Calibri" w:cs="Calibri"/>
                <w:sz w:val="22"/>
                <w:szCs w:val="22"/>
              </w:rPr>
            </w:pPr>
          </w:p>
          <w:p w14:paraId="1C62230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BE62113" w14:textId="77777777" w:rsidR="00C94685" w:rsidRPr="007F332E" w:rsidRDefault="00C94685" w:rsidP="00296BA6">
            <w:pPr>
              <w:pStyle w:val="Default"/>
              <w:jc w:val="right"/>
              <w:rPr>
                <w:rFonts w:ascii="Calibri" w:hAnsi="Calibri" w:cs="Calibri"/>
                <w:sz w:val="22"/>
                <w:szCs w:val="22"/>
              </w:rPr>
            </w:pPr>
          </w:p>
          <w:p w14:paraId="468FC0D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3E5404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CDFFDFE" w14:textId="77777777" w:rsidR="00C94685" w:rsidRPr="007F332E" w:rsidRDefault="00C94685" w:rsidP="00296BA6">
            <w:pPr>
              <w:pStyle w:val="Default"/>
              <w:jc w:val="right"/>
              <w:rPr>
                <w:rFonts w:ascii="Calibri" w:hAnsi="Calibri" w:cs="Calibri"/>
                <w:sz w:val="22"/>
                <w:szCs w:val="22"/>
              </w:rPr>
            </w:pPr>
          </w:p>
          <w:p w14:paraId="181FF26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CA45B2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8499DF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B3CF7E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CFFFC9E" w14:textId="77777777" w:rsidR="00C94685" w:rsidRPr="007F332E" w:rsidRDefault="00C94685" w:rsidP="00296BA6">
            <w:pPr>
              <w:pStyle w:val="Default"/>
              <w:jc w:val="right"/>
              <w:rPr>
                <w:rFonts w:ascii="Calibri" w:hAnsi="Calibri" w:cs="Calibri"/>
                <w:sz w:val="22"/>
                <w:szCs w:val="22"/>
              </w:rPr>
            </w:pPr>
          </w:p>
          <w:p w14:paraId="238AF1D2" w14:textId="77777777" w:rsidR="00C94685" w:rsidRPr="007F332E" w:rsidRDefault="00C94685" w:rsidP="00296BA6">
            <w:pPr>
              <w:pStyle w:val="Default"/>
              <w:jc w:val="right"/>
              <w:rPr>
                <w:rFonts w:ascii="Calibri" w:hAnsi="Calibri" w:cs="Calibri"/>
                <w:sz w:val="22"/>
                <w:szCs w:val="22"/>
              </w:rPr>
            </w:pPr>
          </w:p>
          <w:p w14:paraId="246BD683"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5811358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73F895C" w14:textId="77777777" w:rsidR="00C94685" w:rsidRPr="007F332E" w:rsidRDefault="00C94685" w:rsidP="00296BA6">
            <w:pPr>
              <w:pStyle w:val="Default"/>
              <w:jc w:val="right"/>
              <w:rPr>
                <w:rFonts w:ascii="Calibri" w:hAnsi="Calibri" w:cs="Calibri"/>
                <w:sz w:val="22"/>
                <w:szCs w:val="22"/>
              </w:rPr>
            </w:pPr>
          </w:p>
          <w:p w14:paraId="4B8557ED" w14:textId="77777777" w:rsidR="00C94685" w:rsidRPr="007F332E" w:rsidRDefault="00C94685" w:rsidP="00296BA6">
            <w:pPr>
              <w:pStyle w:val="Default"/>
              <w:jc w:val="right"/>
              <w:rPr>
                <w:rFonts w:ascii="Calibri" w:hAnsi="Calibri" w:cs="Calibri"/>
                <w:sz w:val="22"/>
                <w:szCs w:val="22"/>
              </w:rPr>
            </w:pPr>
          </w:p>
          <w:p w14:paraId="558B003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093B450" w14:textId="77777777" w:rsidR="00C94685" w:rsidRPr="007F332E" w:rsidRDefault="00C94685" w:rsidP="00296BA6">
            <w:pPr>
              <w:pStyle w:val="Default"/>
              <w:jc w:val="right"/>
              <w:rPr>
                <w:rFonts w:ascii="Calibri" w:hAnsi="Calibri" w:cs="Calibri"/>
                <w:sz w:val="22"/>
                <w:szCs w:val="22"/>
              </w:rPr>
            </w:pPr>
          </w:p>
          <w:p w14:paraId="4D7950B5" w14:textId="77777777" w:rsidR="00C94685" w:rsidRPr="007F332E" w:rsidRDefault="00C94685" w:rsidP="00296BA6">
            <w:pPr>
              <w:pStyle w:val="Default"/>
              <w:jc w:val="right"/>
              <w:rPr>
                <w:rFonts w:ascii="Calibri" w:hAnsi="Calibri" w:cs="Calibri"/>
                <w:sz w:val="22"/>
                <w:szCs w:val="22"/>
              </w:rPr>
            </w:pPr>
          </w:p>
          <w:p w14:paraId="4219FBF5" w14:textId="77777777" w:rsidR="00C94685" w:rsidRPr="007F332E" w:rsidRDefault="00C94685" w:rsidP="00296BA6">
            <w:pPr>
              <w:pStyle w:val="Default"/>
              <w:jc w:val="right"/>
              <w:rPr>
                <w:rFonts w:ascii="Calibri" w:hAnsi="Calibri" w:cs="Calibri"/>
                <w:sz w:val="22"/>
                <w:szCs w:val="22"/>
              </w:rPr>
            </w:pPr>
          </w:p>
          <w:p w14:paraId="79E3B56D"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2FB4051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83526BE" w14:textId="77777777" w:rsidR="00C94685" w:rsidRPr="007F332E" w:rsidRDefault="00C94685" w:rsidP="00296BA6">
            <w:pPr>
              <w:pStyle w:val="Default"/>
              <w:jc w:val="right"/>
              <w:rPr>
                <w:rFonts w:ascii="Calibri" w:hAnsi="Calibri" w:cs="Calibri"/>
                <w:sz w:val="22"/>
                <w:szCs w:val="22"/>
              </w:rPr>
            </w:pPr>
          </w:p>
        </w:tc>
        <w:tc>
          <w:tcPr>
            <w:tcW w:w="3436" w:type="dxa"/>
            <w:vMerge w:val="restart"/>
            <w:tcBorders>
              <w:top w:val="nil"/>
              <w:right w:val="single" w:sz="6" w:space="0" w:color="000000"/>
            </w:tcBorders>
          </w:tcPr>
          <w:p w14:paraId="1A1C0E82" w14:textId="77777777" w:rsidR="00C94685" w:rsidRPr="007F332E" w:rsidRDefault="00C94685" w:rsidP="00296BA6">
            <w:pPr>
              <w:pStyle w:val="Default"/>
              <w:rPr>
                <w:rFonts w:ascii="Calibri" w:hAnsi="Calibri" w:cs="Calibri"/>
                <w:sz w:val="22"/>
                <w:szCs w:val="22"/>
              </w:rPr>
            </w:pPr>
          </w:p>
          <w:p w14:paraId="41654FA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souvislé projevy ve standardním řečovém tempu,</w:t>
            </w:r>
          </w:p>
          <w:p w14:paraId="66AD2C2E"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přečte s porozuměním, orientuje se v textu, umí nalézt hlavní myšlenky,</w:t>
            </w:r>
          </w:p>
          <w:p w14:paraId="1C84C63E"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odhaduje význam neznámých výrazů podle kontextu a způsobu tvoření,</w:t>
            </w:r>
          </w:p>
          <w:p w14:paraId="2CB5F0B9"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ústní i písemná vyjádření situačně zaměřená,</w:t>
            </w:r>
          </w:p>
          <w:p w14:paraId="5AE0A586"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formuluje vlastní myšlenky,</w:t>
            </w:r>
          </w:p>
          <w:p w14:paraId="773AE7F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vyjadřuje se téměř bezchybně v běžných předvídatelných situacích,</w:t>
            </w:r>
          </w:p>
          <w:p w14:paraId="29E29460"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překládá text a používá slovníky,</w:t>
            </w:r>
          </w:p>
          <w:p w14:paraId="7462FB0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vede dialogy,</w:t>
            </w:r>
          </w:p>
          <w:p w14:paraId="1444C7F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získává i podává informace,</w:t>
            </w:r>
          </w:p>
          <w:p w14:paraId="2DB8C805"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podává informace o Praze.</w:t>
            </w:r>
          </w:p>
          <w:p w14:paraId="24DE2782" w14:textId="77777777" w:rsidR="00C94685" w:rsidRPr="007F332E" w:rsidRDefault="00C94685" w:rsidP="00296BA6">
            <w:pPr>
              <w:pStyle w:val="Default"/>
              <w:ind w:left="340"/>
              <w:rPr>
                <w:rFonts w:ascii="Calibri" w:hAnsi="Calibri" w:cs="Calibri"/>
                <w:sz w:val="22"/>
                <w:szCs w:val="22"/>
              </w:rPr>
            </w:pPr>
          </w:p>
          <w:p w14:paraId="799E68D6" w14:textId="77777777" w:rsidR="00C94685" w:rsidRPr="007F332E" w:rsidRDefault="00C94685" w:rsidP="00296BA6">
            <w:pPr>
              <w:pStyle w:val="Default"/>
              <w:ind w:left="-20"/>
              <w:rPr>
                <w:rFonts w:ascii="Calibri" w:hAnsi="Calibri" w:cs="Calibri"/>
                <w:b/>
                <w:bCs/>
                <w:sz w:val="22"/>
                <w:szCs w:val="22"/>
              </w:rPr>
            </w:pPr>
            <w:r w:rsidRPr="007F332E">
              <w:rPr>
                <w:rFonts w:ascii="Calibri" w:hAnsi="Calibri" w:cs="Calibri"/>
                <w:b/>
                <w:bCs/>
                <w:sz w:val="22"/>
                <w:szCs w:val="22"/>
              </w:rPr>
              <w:t>Jazykové prostředky</w:t>
            </w:r>
          </w:p>
          <w:p w14:paraId="4D28C5F0" w14:textId="77777777" w:rsidR="00C94685" w:rsidRPr="007F332E" w:rsidRDefault="00C94685" w:rsidP="00296BA6">
            <w:pPr>
              <w:pStyle w:val="Default"/>
              <w:ind w:left="340"/>
              <w:rPr>
                <w:rFonts w:ascii="Calibri" w:hAnsi="Calibri" w:cs="Calibri"/>
                <w:sz w:val="22"/>
                <w:szCs w:val="22"/>
              </w:rPr>
            </w:pPr>
          </w:p>
          <w:p w14:paraId="303E6D1E"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používá dostatečnou slovní zásobu včetně frazeologie k daným tematickým okruhům,</w:t>
            </w:r>
          </w:p>
          <w:p w14:paraId="65ECE513"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 písemném projevu dodržuje základní pravopisné normy.</w:t>
            </w:r>
          </w:p>
          <w:p w14:paraId="4C1CE730" w14:textId="77777777" w:rsidR="00C94685" w:rsidRPr="007F332E" w:rsidRDefault="00C94685" w:rsidP="00296BA6">
            <w:pPr>
              <w:pStyle w:val="Default"/>
              <w:ind w:left="-20"/>
              <w:rPr>
                <w:rFonts w:ascii="Calibri" w:hAnsi="Calibri" w:cs="Calibri"/>
                <w:b/>
                <w:bCs/>
                <w:sz w:val="22"/>
                <w:szCs w:val="22"/>
              </w:rPr>
            </w:pPr>
          </w:p>
          <w:p w14:paraId="0BDDFBC0" w14:textId="77777777" w:rsidR="00C94685" w:rsidRPr="007F332E" w:rsidRDefault="00C94685" w:rsidP="00296BA6">
            <w:pPr>
              <w:pStyle w:val="Default"/>
              <w:ind w:left="-20"/>
              <w:rPr>
                <w:rFonts w:ascii="Calibri" w:hAnsi="Calibri" w:cs="Calibri"/>
                <w:b/>
                <w:bCs/>
                <w:sz w:val="22"/>
                <w:szCs w:val="22"/>
              </w:rPr>
            </w:pPr>
            <w:r w:rsidRPr="007F332E">
              <w:rPr>
                <w:rFonts w:ascii="Calibri" w:hAnsi="Calibri" w:cs="Calibri"/>
                <w:b/>
                <w:bCs/>
                <w:sz w:val="22"/>
                <w:szCs w:val="22"/>
              </w:rPr>
              <w:t>Země příslušné jazykové oblasti</w:t>
            </w:r>
          </w:p>
          <w:p w14:paraId="5E0FAA06" w14:textId="77777777" w:rsidR="00C94685" w:rsidRPr="007F332E" w:rsidRDefault="00C94685" w:rsidP="00296BA6">
            <w:pPr>
              <w:pStyle w:val="Default"/>
              <w:rPr>
                <w:rFonts w:ascii="Calibri" w:hAnsi="Calibri" w:cs="Calibri"/>
                <w:b/>
                <w:bCs/>
                <w:sz w:val="22"/>
                <w:szCs w:val="22"/>
              </w:rPr>
            </w:pPr>
          </w:p>
          <w:p w14:paraId="19FA87A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prezentuje faktické znalosti o reáliích dané jazykové oblasti (společenské zvyklosti, geografické a kulturní poznatky o zemích dané jazykové oblasti).</w:t>
            </w:r>
          </w:p>
          <w:p w14:paraId="3B3261CA" w14:textId="77777777" w:rsidR="00C94685" w:rsidRPr="007F332E" w:rsidRDefault="00C94685" w:rsidP="00296BA6">
            <w:pPr>
              <w:pStyle w:val="Default"/>
              <w:ind w:left="-20"/>
              <w:rPr>
                <w:rFonts w:ascii="Calibri" w:hAnsi="Calibri" w:cs="Calibri"/>
                <w:sz w:val="22"/>
                <w:szCs w:val="22"/>
              </w:rPr>
            </w:pPr>
          </w:p>
          <w:p w14:paraId="16DE599A"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6" w:space="0" w:color="000000"/>
            </w:tcBorders>
          </w:tcPr>
          <w:p w14:paraId="6B202CE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C67907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C1D99C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6A0D60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340DFD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AD7B4D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0405F82" w14:textId="77777777" w:rsidR="00C94685" w:rsidRPr="007F332E" w:rsidRDefault="00C94685" w:rsidP="00296BA6">
            <w:pPr>
              <w:pStyle w:val="Default"/>
              <w:jc w:val="right"/>
              <w:rPr>
                <w:rFonts w:ascii="Calibri" w:hAnsi="Calibri" w:cs="Calibri"/>
                <w:sz w:val="22"/>
                <w:szCs w:val="22"/>
              </w:rPr>
            </w:pPr>
          </w:p>
          <w:p w14:paraId="209CF72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0C2C02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A5367D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CC3C01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CACADB6" w14:textId="77777777" w:rsidR="00C94685" w:rsidRPr="007F332E" w:rsidRDefault="00C94685" w:rsidP="00296BA6">
            <w:pPr>
              <w:pStyle w:val="Default"/>
              <w:jc w:val="right"/>
              <w:rPr>
                <w:rFonts w:ascii="Calibri" w:hAnsi="Calibri" w:cs="Calibri"/>
                <w:sz w:val="22"/>
                <w:szCs w:val="22"/>
              </w:rPr>
            </w:pPr>
          </w:p>
        </w:tc>
        <w:tc>
          <w:tcPr>
            <w:tcW w:w="3579" w:type="dxa"/>
            <w:tcBorders>
              <w:top w:val="nil"/>
              <w:bottom w:val="single" w:sz="6" w:space="0" w:color="000000"/>
              <w:right w:val="single" w:sz="6" w:space="0" w:color="000000"/>
            </w:tcBorders>
          </w:tcPr>
          <w:p w14:paraId="4790EEEA"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návštěva ZOO, názvy zvířat</w:t>
            </w:r>
          </w:p>
          <w:p w14:paraId="1E2A7202"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popis nedávné minulosti</w:t>
            </w:r>
          </w:p>
          <w:p w14:paraId="5D6478E3"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zdvořilostní fráze </w:t>
            </w:r>
          </w:p>
          <w:p w14:paraId="727E8536"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popis cesty</w:t>
            </w:r>
          </w:p>
          <w:p w14:paraId="7AC96645"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časové údaje</w:t>
            </w:r>
          </w:p>
          <w:p w14:paraId="1B65566F"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minulý čas složený: pravidelná a nepravidelná příčestí</w:t>
            </w:r>
          </w:p>
          <w:p w14:paraId="19B1B36C"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 xml:space="preserve">vyjadřování času: </w:t>
            </w:r>
            <w:r w:rsidRPr="007F332E">
              <w:rPr>
                <w:rFonts w:ascii="Calibri" w:hAnsi="Calibri" w:cs="Calibri"/>
                <w:i/>
                <w:iCs/>
                <w:color w:val="000000"/>
                <w:sz w:val="22"/>
                <w:szCs w:val="22"/>
              </w:rPr>
              <w:t>todavía, ya</w:t>
            </w:r>
          </w:p>
          <w:p w14:paraId="513CFA91"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místní předložky</w:t>
            </w:r>
            <w:r w:rsidRPr="007F332E">
              <w:rPr>
                <w:rFonts w:ascii="Calibri" w:hAnsi="Calibri" w:cs="Calibri"/>
                <w:color w:val="000000"/>
                <w:sz w:val="22"/>
                <w:szCs w:val="22"/>
              </w:rPr>
              <w:tab/>
            </w:r>
            <w:r w:rsidRPr="007F332E">
              <w:rPr>
                <w:rFonts w:ascii="Calibri" w:hAnsi="Calibri" w:cs="Calibri"/>
                <w:color w:val="000000"/>
                <w:sz w:val="22"/>
                <w:szCs w:val="22"/>
              </w:rPr>
              <w:tab/>
            </w:r>
          </w:p>
          <w:p w14:paraId="2B657FB1"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 xml:space="preserve">sloveso </w:t>
            </w:r>
            <w:r w:rsidRPr="007F332E">
              <w:rPr>
                <w:rFonts w:ascii="Calibri" w:hAnsi="Calibri" w:cs="Calibri"/>
                <w:i/>
                <w:iCs/>
                <w:color w:val="000000"/>
                <w:sz w:val="22"/>
                <w:szCs w:val="22"/>
              </w:rPr>
              <w:t>estar</w:t>
            </w:r>
            <w:r w:rsidRPr="007F332E">
              <w:rPr>
                <w:rFonts w:ascii="Calibri" w:hAnsi="Calibri" w:cs="Calibri"/>
                <w:color w:val="000000"/>
                <w:sz w:val="22"/>
                <w:szCs w:val="22"/>
              </w:rPr>
              <w:t>: (přítomný čas)</w:t>
            </w:r>
          </w:p>
          <w:p w14:paraId="6FE07C2B"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reálie španělsky mluvících zemí</w:t>
            </w:r>
          </w:p>
          <w:p w14:paraId="120879C8" w14:textId="77777777" w:rsidR="00C94685" w:rsidRPr="007F332E" w:rsidRDefault="00C94685" w:rsidP="00296BA6">
            <w:pPr>
              <w:widowControl w:val="0"/>
              <w:tabs>
                <w:tab w:val="left" w:pos="480"/>
              </w:tabs>
              <w:autoSpaceDE w:val="0"/>
              <w:autoSpaceDN w:val="0"/>
              <w:adjustRightInd w:val="0"/>
              <w:rPr>
                <w:rFonts w:ascii="Calibri" w:hAnsi="Calibri" w:cs="Calibri"/>
              </w:rPr>
            </w:pPr>
          </w:p>
        </w:tc>
        <w:tc>
          <w:tcPr>
            <w:tcW w:w="1133" w:type="dxa"/>
            <w:vMerge/>
            <w:tcBorders>
              <w:left w:val="single" w:sz="6" w:space="0" w:color="000000"/>
              <w:right w:val="single" w:sz="4" w:space="0" w:color="auto"/>
            </w:tcBorders>
          </w:tcPr>
          <w:p w14:paraId="6A34A061" w14:textId="77777777" w:rsidR="00C94685" w:rsidRPr="007F332E" w:rsidRDefault="00C94685" w:rsidP="00296BA6">
            <w:pPr>
              <w:pStyle w:val="Default"/>
              <w:jc w:val="center"/>
              <w:rPr>
                <w:rFonts w:ascii="Calibri" w:hAnsi="Calibri" w:cs="Calibri"/>
                <w:sz w:val="22"/>
                <w:szCs w:val="22"/>
              </w:rPr>
            </w:pPr>
          </w:p>
        </w:tc>
      </w:tr>
      <w:tr w:rsidR="00C94685" w:rsidRPr="007F332E" w14:paraId="68FEF955" w14:textId="77777777" w:rsidTr="00210D15">
        <w:trPr>
          <w:cantSplit/>
          <w:trHeight w:hRule="exact" w:val="310"/>
        </w:trPr>
        <w:tc>
          <w:tcPr>
            <w:tcW w:w="596" w:type="dxa"/>
            <w:vMerge/>
            <w:tcBorders>
              <w:left w:val="single" w:sz="4" w:space="0" w:color="auto"/>
            </w:tcBorders>
          </w:tcPr>
          <w:p w14:paraId="27BB07AA"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vAlign w:val="bottom"/>
          </w:tcPr>
          <w:p w14:paraId="4D21CF50" w14:textId="77777777" w:rsidR="00C94685" w:rsidRPr="007F332E" w:rsidRDefault="00C94685" w:rsidP="00296BA6">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251AFFA3"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2.</w:t>
            </w:r>
          </w:p>
        </w:tc>
        <w:tc>
          <w:tcPr>
            <w:tcW w:w="3579" w:type="dxa"/>
            <w:tcBorders>
              <w:top w:val="single" w:sz="6" w:space="0" w:color="000000"/>
              <w:bottom w:val="nil"/>
              <w:right w:val="single" w:sz="6" w:space="0" w:color="000000"/>
            </w:tcBorders>
          </w:tcPr>
          <w:p w14:paraId="17CDE64F"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Charakter osob, popis děje</w:t>
            </w:r>
          </w:p>
        </w:tc>
        <w:tc>
          <w:tcPr>
            <w:tcW w:w="1133" w:type="dxa"/>
            <w:vMerge/>
            <w:tcBorders>
              <w:left w:val="single" w:sz="6" w:space="0" w:color="000000"/>
              <w:right w:val="single" w:sz="4" w:space="0" w:color="auto"/>
            </w:tcBorders>
          </w:tcPr>
          <w:p w14:paraId="51093339" w14:textId="77777777" w:rsidR="00C94685" w:rsidRPr="007F332E" w:rsidRDefault="00C94685" w:rsidP="00296BA6">
            <w:pPr>
              <w:pStyle w:val="Default"/>
              <w:jc w:val="center"/>
              <w:rPr>
                <w:rFonts w:ascii="Calibri" w:hAnsi="Calibri" w:cs="Calibri"/>
                <w:sz w:val="22"/>
                <w:szCs w:val="22"/>
              </w:rPr>
            </w:pPr>
          </w:p>
        </w:tc>
      </w:tr>
      <w:tr w:rsidR="00C94685" w:rsidRPr="007F332E" w14:paraId="51C62931" w14:textId="77777777" w:rsidTr="00210D15">
        <w:trPr>
          <w:cantSplit/>
          <w:trHeight w:val="1672"/>
        </w:trPr>
        <w:tc>
          <w:tcPr>
            <w:tcW w:w="596" w:type="dxa"/>
            <w:vMerge/>
            <w:tcBorders>
              <w:left w:val="single" w:sz="4" w:space="0" w:color="auto"/>
            </w:tcBorders>
          </w:tcPr>
          <w:p w14:paraId="18B013BD" w14:textId="77777777" w:rsidR="00C94685" w:rsidRPr="007F332E" w:rsidRDefault="00C94685" w:rsidP="00296BA6">
            <w:pPr>
              <w:pStyle w:val="Default"/>
              <w:jc w:val="right"/>
              <w:rPr>
                <w:rFonts w:ascii="Calibri" w:hAnsi="Calibri" w:cs="Calibri"/>
                <w:sz w:val="22"/>
                <w:szCs w:val="22"/>
              </w:rPr>
            </w:pPr>
          </w:p>
        </w:tc>
        <w:tc>
          <w:tcPr>
            <w:tcW w:w="3436" w:type="dxa"/>
            <w:vMerge/>
            <w:tcBorders>
              <w:right w:val="single" w:sz="6" w:space="0" w:color="000000"/>
            </w:tcBorders>
          </w:tcPr>
          <w:p w14:paraId="35F1F5AE"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4" w:space="0" w:color="auto"/>
            </w:tcBorders>
          </w:tcPr>
          <w:p w14:paraId="1E6ADAA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452BBE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4FEEC6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2BFE55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6CDFDD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78F123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6BAB94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4627E7B" w14:textId="77777777" w:rsidR="00C94685" w:rsidRPr="007F332E" w:rsidRDefault="00C94685" w:rsidP="00296BA6">
            <w:pPr>
              <w:pStyle w:val="Default"/>
              <w:rPr>
                <w:rFonts w:ascii="Calibri" w:hAnsi="Calibri" w:cs="Calibri"/>
                <w:sz w:val="22"/>
                <w:szCs w:val="22"/>
              </w:rPr>
            </w:pPr>
          </w:p>
        </w:tc>
        <w:tc>
          <w:tcPr>
            <w:tcW w:w="3579" w:type="dxa"/>
            <w:tcBorders>
              <w:top w:val="nil"/>
              <w:bottom w:val="single" w:sz="4" w:space="0" w:color="auto"/>
              <w:right w:val="single" w:sz="6" w:space="0" w:color="000000"/>
            </w:tcBorders>
          </w:tcPr>
          <w:p w14:paraId="019B1C9D"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povahové rysy</w:t>
            </w:r>
          </w:p>
          <w:p w14:paraId="36A5641D"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popis právě probíhajících dějů</w:t>
            </w:r>
          </w:p>
          <w:p w14:paraId="01FE8568"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 xml:space="preserve">rozdíl mezi slovesy </w:t>
            </w:r>
            <w:r w:rsidRPr="007F332E">
              <w:rPr>
                <w:rFonts w:ascii="Calibri" w:hAnsi="Calibri" w:cs="Calibri"/>
                <w:i/>
                <w:iCs/>
                <w:sz w:val="22"/>
                <w:szCs w:val="22"/>
              </w:rPr>
              <w:t>ser</w:t>
            </w:r>
            <w:r w:rsidRPr="007F332E">
              <w:rPr>
                <w:rFonts w:ascii="Calibri" w:hAnsi="Calibri" w:cs="Calibri"/>
                <w:sz w:val="22"/>
                <w:szCs w:val="22"/>
              </w:rPr>
              <w:t xml:space="preserve"> a </w:t>
            </w:r>
            <w:r w:rsidRPr="007F332E">
              <w:rPr>
                <w:rFonts w:ascii="Calibri" w:hAnsi="Calibri" w:cs="Calibri"/>
                <w:i/>
                <w:iCs/>
                <w:sz w:val="22"/>
                <w:szCs w:val="22"/>
              </w:rPr>
              <w:t>estar</w:t>
            </w:r>
          </w:p>
          <w:p w14:paraId="1C508FB2"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adjektiva a adverbia kvantity</w:t>
            </w:r>
          </w:p>
          <w:p w14:paraId="59A559E2"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 xml:space="preserve">vazba </w:t>
            </w:r>
            <w:r w:rsidRPr="007F332E">
              <w:rPr>
                <w:rFonts w:ascii="Calibri" w:hAnsi="Calibri" w:cs="Calibri"/>
                <w:i/>
                <w:iCs/>
                <w:sz w:val="22"/>
                <w:szCs w:val="22"/>
              </w:rPr>
              <w:t>estar</w:t>
            </w:r>
            <w:r w:rsidRPr="007F332E">
              <w:rPr>
                <w:rFonts w:ascii="Calibri" w:hAnsi="Calibri" w:cs="Calibri"/>
                <w:sz w:val="22"/>
                <w:szCs w:val="22"/>
              </w:rPr>
              <w:t xml:space="preserve"> a gerundium</w:t>
            </w:r>
          </w:p>
          <w:p w14:paraId="3776291D"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nepravidelné tvary gerundia</w:t>
            </w:r>
          </w:p>
          <w:p w14:paraId="4B141A99"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reálie španělsky mluvících zemí</w:t>
            </w:r>
          </w:p>
          <w:p w14:paraId="5D4D29FC" w14:textId="77777777" w:rsidR="00C94685" w:rsidRPr="007F332E" w:rsidRDefault="00C94685" w:rsidP="00296BA6">
            <w:pPr>
              <w:pStyle w:val="Default"/>
              <w:rPr>
                <w:rFonts w:ascii="Calibri" w:hAnsi="Calibri" w:cs="Calibri"/>
                <w:sz w:val="22"/>
                <w:szCs w:val="22"/>
              </w:rPr>
            </w:pPr>
          </w:p>
        </w:tc>
        <w:tc>
          <w:tcPr>
            <w:tcW w:w="1133" w:type="dxa"/>
            <w:vMerge/>
            <w:tcBorders>
              <w:left w:val="single" w:sz="6" w:space="0" w:color="000000"/>
              <w:right w:val="single" w:sz="4" w:space="0" w:color="auto"/>
            </w:tcBorders>
          </w:tcPr>
          <w:p w14:paraId="7450908B" w14:textId="77777777" w:rsidR="00C94685" w:rsidRPr="007F332E" w:rsidRDefault="00C94685" w:rsidP="00296BA6">
            <w:pPr>
              <w:pStyle w:val="Default"/>
              <w:jc w:val="center"/>
              <w:rPr>
                <w:rFonts w:ascii="Calibri" w:hAnsi="Calibri" w:cs="Calibri"/>
                <w:sz w:val="22"/>
                <w:szCs w:val="22"/>
              </w:rPr>
            </w:pPr>
          </w:p>
        </w:tc>
      </w:tr>
      <w:tr w:rsidR="00C94685" w:rsidRPr="007F332E" w14:paraId="7C4059E6" w14:textId="77777777" w:rsidTr="00210D15">
        <w:trPr>
          <w:cantSplit/>
          <w:trHeight w:hRule="exact" w:val="340"/>
        </w:trPr>
        <w:tc>
          <w:tcPr>
            <w:tcW w:w="596" w:type="dxa"/>
            <w:vMerge/>
            <w:tcBorders>
              <w:left w:val="single" w:sz="4" w:space="0" w:color="auto"/>
              <w:bottom w:val="nil"/>
            </w:tcBorders>
            <w:vAlign w:val="center"/>
          </w:tcPr>
          <w:p w14:paraId="3A273104" w14:textId="77777777" w:rsidR="00C94685" w:rsidRPr="007F332E" w:rsidRDefault="00C94685" w:rsidP="00296BA6">
            <w:pPr>
              <w:pStyle w:val="Default"/>
              <w:jc w:val="right"/>
              <w:rPr>
                <w:rFonts w:ascii="Calibri" w:hAnsi="Calibri" w:cs="Calibri"/>
                <w:b/>
                <w:bCs/>
                <w:sz w:val="22"/>
                <w:szCs w:val="22"/>
              </w:rPr>
            </w:pPr>
          </w:p>
        </w:tc>
        <w:tc>
          <w:tcPr>
            <w:tcW w:w="3436" w:type="dxa"/>
            <w:vMerge/>
            <w:tcBorders>
              <w:bottom w:val="nil"/>
              <w:right w:val="single" w:sz="4" w:space="0" w:color="auto"/>
            </w:tcBorders>
          </w:tcPr>
          <w:p w14:paraId="0C9035BB"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136A0128"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3.</w:t>
            </w:r>
          </w:p>
        </w:tc>
        <w:tc>
          <w:tcPr>
            <w:tcW w:w="3579" w:type="dxa"/>
            <w:tcBorders>
              <w:top w:val="single" w:sz="4" w:space="0" w:color="auto"/>
              <w:left w:val="nil"/>
              <w:bottom w:val="nil"/>
              <w:right w:val="single" w:sz="6" w:space="0" w:color="000000"/>
            </w:tcBorders>
          </w:tcPr>
          <w:p w14:paraId="64BB142D"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Volný čas a sporty</w:t>
            </w:r>
          </w:p>
        </w:tc>
        <w:tc>
          <w:tcPr>
            <w:tcW w:w="1133" w:type="dxa"/>
            <w:vMerge/>
            <w:tcBorders>
              <w:left w:val="single" w:sz="6" w:space="0" w:color="000000"/>
              <w:right w:val="single" w:sz="4" w:space="0" w:color="auto"/>
            </w:tcBorders>
            <w:vAlign w:val="center"/>
          </w:tcPr>
          <w:p w14:paraId="7801E879" w14:textId="77777777" w:rsidR="00C94685" w:rsidRPr="007F332E" w:rsidRDefault="00C94685" w:rsidP="00296BA6">
            <w:pPr>
              <w:pStyle w:val="Default"/>
              <w:jc w:val="center"/>
              <w:rPr>
                <w:rFonts w:ascii="Calibri" w:hAnsi="Calibri" w:cs="Calibri"/>
                <w:sz w:val="22"/>
                <w:szCs w:val="22"/>
              </w:rPr>
            </w:pPr>
          </w:p>
        </w:tc>
      </w:tr>
      <w:tr w:rsidR="00C94685" w:rsidRPr="007F332E" w14:paraId="6ACD7C92" w14:textId="77777777" w:rsidTr="00210D15">
        <w:trPr>
          <w:cantSplit/>
          <w:trHeight w:hRule="exact" w:val="2353"/>
        </w:trPr>
        <w:tc>
          <w:tcPr>
            <w:tcW w:w="596" w:type="dxa"/>
            <w:vMerge/>
            <w:tcBorders>
              <w:top w:val="nil"/>
              <w:left w:val="single" w:sz="4" w:space="0" w:color="auto"/>
            </w:tcBorders>
            <w:vAlign w:val="center"/>
          </w:tcPr>
          <w:p w14:paraId="4BC5B4C8"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right w:val="single" w:sz="4" w:space="0" w:color="auto"/>
            </w:tcBorders>
          </w:tcPr>
          <w:p w14:paraId="7AB5299B"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130A0E0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3C9F48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5B760F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70F05B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65A592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31AFEB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DA997C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E2F9D9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3BD2848"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7ABF332F"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volný čas a záliby</w:t>
            </w:r>
          </w:p>
          <w:p w14:paraId="141B9AE5"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vyjádření frekvence aktivit</w:t>
            </w:r>
          </w:p>
          <w:p w14:paraId="021210BF"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plánování aktivit</w:t>
            </w:r>
          </w:p>
          <w:p w14:paraId="0A1922CB"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příslovce frekvence</w:t>
            </w:r>
          </w:p>
          <w:p w14:paraId="01586A18"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volný čas a záliby</w:t>
            </w:r>
          </w:p>
          <w:p w14:paraId="37EAC27F"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vazby s </w:t>
            </w:r>
            <w:r w:rsidRPr="007F332E">
              <w:rPr>
                <w:rFonts w:ascii="Calibri" w:hAnsi="Calibri" w:cs="Calibri"/>
                <w:i/>
                <w:iCs/>
                <w:color w:val="000000"/>
                <w:sz w:val="22"/>
                <w:szCs w:val="22"/>
              </w:rPr>
              <w:t>mucho, muchos, muchas</w:t>
            </w:r>
          </w:p>
          <w:p w14:paraId="44345E07"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vazby </w:t>
            </w:r>
            <w:r w:rsidRPr="007F332E">
              <w:rPr>
                <w:rFonts w:ascii="Calibri" w:hAnsi="Calibri" w:cs="Calibri"/>
                <w:i/>
                <w:iCs/>
                <w:color w:val="000000"/>
                <w:sz w:val="22"/>
                <w:szCs w:val="22"/>
              </w:rPr>
              <w:t xml:space="preserve">ir </w:t>
            </w:r>
            <w:r w:rsidRPr="007F332E">
              <w:rPr>
                <w:rFonts w:ascii="Calibri" w:hAnsi="Calibri" w:cs="Calibri"/>
                <w:color w:val="000000"/>
                <w:sz w:val="22"/>
                <w:szCs w:val="22"/>
              </w:rPr>
              <w:t xml:space="preserve">a substantivum, </w:t>
            </w:r>
            <w:r w:rsidRPr="007F332E">
              <w:rPr>
                <w:rFonts w:ascii="Calibri" w:hAnsi="Calibri" w:cs="Calibri"/>
                <w:i/>
                <w:iCs/>
                <w:color w:val="000000"/>
                <w:sz w:val="22"/>
                <w:szCs w:val="22"/>
              </w:rPr>
              <w:t xml:space="preserve">ir </w:t>
            </w:r>
            <w:r w:rsidRPr="007F332E">
              <w:rPr>
                <w:rFonts w:ascii="Calibri" w:hAnsi="Calibri" w:cs="Calibri"/>
                <w:color w:val="000000"/>
                <w:sz w:val="22"/>
                <w:szCs w:val="22"/>
              </w:rPr>
              <w:t>a sloveso</w:t>
            </w:r>
          </w:p>
          <w:p w14:paraId="2808136D"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reálie španělsky mluvících zemí</w:t>
            </w:r>
          </w:p>
          <w:p w14:paraId="58DE111E" w14:textId="77777777" w:rsidR="00C94685" w:rsidRPr="007F332E" w:rsidRDefault="00C94685" w:rsidP="00296BA6">
            <w:pPr>
              <w:widowControl w:val="0"/>
              <w:autoSpaceDE w:val="0"/>
              <w:autoSpaceDN w:val="0"/>
              <w:adjustRightInd w:val="0"/>
              <w:spacing w:line="253" w:lineRule="exact"/>
              <w:rPr>
                <w:rFonts w:ascii="Calibri" w:hAnsi="Calibri" w:cs="Calibri"/>
              </w:rPr>
            </w:pPr>
          </w:p>
        </w:tc>
        <w:tc>
          <w:tcPr>
            <w:tcW w:w="1133" w:type="dxa"/>
            <w:vMerge/>
            <w:tcBorders>
              <w:left w:val="single" w:sz="6" w:space="0" w:color="000000"/>
              <w:right w:val="single" w:sz="4" w:space="0" w:color="auto"/>
            </w:tcBorders>
            <w:vAlign w:val="center"/>
          </w:tcPr>
          <w:p w14:paraId="5A43818A" w14:textId="77777777" w:rsidR="00C94685" w:rsidRPr="007F332E" w:rsidRDefault="00C94685" w:rsidP="00296BA6">
            <w:pPr>
              <w:pStyle w:val="Default"/>
              <w:jc w:val="center"/>
              <w:rPr>
                <w:rFonts w:ascii="Calibri" w:hAnsi="Calibri" w:cs="Calibri"/>
                <w:sz w:val="22"/>
                <w:szCs w:val="22"/>
              </w:rPr>
            </w:pPr>
          </w:p>
        </w:tc>
      </w:tr>
      <w:tr w:rsidR="00C94685" w:rsidRPr="007F332E" w14:paraId="56727CBC" w14:textId="77777777" w:rsidTr="00210D15">
        <w:trPr>
          <w:cantSplit/>
          <w:trHeight w:hRule="exact" w:val="340"/>
        </w:trPr>
        <w:tc>
          <w:tcPr>
            <w:tcW w:w="596" w:type="dxa"/>
            <w:vMerge/>
            <w:tcBorders>
              <w:left w:val="single" w:sz="4" w:space="0" w:color="auto"/>
              <w:bottom w:val="nil"/>
            </w:tcBorders>
            <w:vAlign w:val="center"/>
          </w:tcPr>
          <w:p w14:paraId="6830ED64" w14:textId="77777777" w:rsidR="00C94685" w:rsidRPr="007F332E" w:rsidRDefault="00C94685" w:rsidP="00296BA6">
            <w:pPr>
              <w:pStyle w:val="Default"/>
              <w:jc w:val="right"/>
              <w:rPr>
                <w:rFonts w:ascii="Calibri" w:hAnsi="Calibri" w:cs="Calibri"/>
                <w:b/>
                <w:bCs/>
                <w:sz w:val="22"/>
                <w:szCs w:val="22"/>
              </w:rPr>
            </w:pPr>
          </w:p>
        </w:tc>
        <w:tc>
          <w:tcPr>
            <w:tcW w:w="3436" w:type="dxa"/>
            <w:vMerge/>
            <w:tcBorders>
              <w:bottom w:val="nil"/>
              <w:right w:val="single" w:sz="4" w:space="0" w:color="auto"/>
            </w:tcBorders>
          </w:tcPr>
          <w:p w14:paraId="380FF503"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57374C34"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4.</w:t>
            </w:r>
          </w:p>
        </w:tc>
        <w:tc>
          <w:tcPr>
            <w:tcW w:w="3579" w:type="dxa"/>
            <w:tcBorders>
              <w:top w:val="single" w:sz="4" w:space="0" w:color="auto"/>
              <w:left w:val="nil"/>
              <w:bottom w:val="nil"/>
              <w:right w:val="single" w:sz="6" w:space="0" w:color="000000"/>
            </w:tcBorders>
          </w:tcPr>
          <w:p w14:paraId="7F73581B"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Cestování</w:t>
            </w:r>
          </w:p>
        </w:tc>
        <w:tc>
          <w:tcPr>
            <w:tcW w:w="1133" w:type="dxa"/>
            <w:vMerge/>
            <w:tcBorders>
              <w:left w:val="single" w:sz="6" w:space="0" w:color="000000"/>
              <w:right w:val="single" w:sz="4" w:space="0" w:color="auto"/>
            </w:tcBorders>
            <w:vAlign w:val="center"/>
          </w:tcPr>
          <w:p w14:paraId="0707EF42" w14:textId="77777777" w:rsidR="00C94685" w:rsidRPr="007F332E" w:rsidRDefault="00C94685" w:rsidP="00296BA6">
            <w:pPr>
              <w:pStyle w:val="Default"/>
              <w:jc w:val="center"/>
              <w:rPr>
                <w:rFonts w:ascii="Calibri" w:hAnsi="Calibri" w:cs="Calibri"/>
                <w:sz w:val="22"/>
                <w:szCs w:val="22"/>
              </w:rPr>
            </w:pPr>
          </w:p>
        </w:tc>
      </w:tr>
      <w:tr w:rsidR="00C94685" w:rsidRPr="007F332E" w14:paraId="5D47D943" w14:textId="77777777" w:rsidTr="00210D15">
        <w:trPr>
          <w:cantSplit/>
          <w:trHeight w:hRule="exact" w:val="2619"/>
        </w:trPr>
        <w:tc>
          <w:tcPr>
            <w:tcW w:w="596" w:type="dxa"/>
            <w:vMerge/>
            <w:tcBorders>
              <w:top w:val="nil"/>
              <w:left w:val="single" w:sz="4" w:space="0" w:color="auto"/>
            </w:tcBorders>
            <w:vAlign w:val="center"/>
          </w:tcPr>
          <w:p w14:paraId="01281643"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right w:val="single" w:sz="4" w:space="0" w:color="auto"/>
            </w:tcBorders>
          </w:tcPr>
          <w:p w14:paraId="79EAB345"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3BEC615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65F34F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D8023A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7E4866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505C56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9722D0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C3612A6" w14:textId="77777777" w:rsidR="00C94685" w:rsidRPr="007F332E" w:rsidRDefault="00C94685" w:rsidP="00296BA6">
            <w:pPr>
              <w:pStyle w:val="Default"/>
              <w:jc w:val="right"/>
              <w:rPr>
                <w:rFonts w:ascii="Calibri" w:hAnsi="Calibri" w:cs="Calibri"/>
                <w:sz w:val="22"/>
                <w:szCs w:val="22"/>
              </w:rPr>
            </w:pPr>
          </w:p>
          <w:p w14:paraId="5176517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320BA1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98FFF7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4483C6B"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62429396"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popis cestování, itinerář prázdnin</w:t>
            </w:r>
          </w:p>
          <w:p w14:paraId="2F24BC9B"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příroda, venkov</w:t>
            </w:r>
          </w:p>
          <w:p w14:paraId="2F645B5B"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venkovní aktivity</w:t>
            </w:r>
          </w:p>
          <w:p w14:paraId="38116BC1"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minulý čas jednoduchý </w:t>
            </w:r>
          </w:p>
          <w:p w14:paraId="0F5F9FB6" w14:textId="77777777" w:rsidR="00C94685" w:rsidRPr="007F332E" w:rsidRDefault="00C94685" w:rsidP="00296BA6">
            <w:pPr>
              <w:widowControl w:val="0"/>
              <w:tabs>
                <w:tab w:val="left" w:pos="480"/>
              </w:tabs>
              <w:autoSpaceDE w:val="0"/>
              <w:autoSpaceDN w:val="0"/>
              <w:adjustRightInd w:val="0"/>
              <w:rPr>
                <w:rFonts w:ascii="Calibri" w:hAnsi="Calibri" w:cs="Calibri"/>
                <w:i/>
                <w:iCs/>
                <w:color w:val="000000"/>
              </w:rPr>
            </w:pPr>
            <w:r w:rsidRPr="007F332E">
              <w:rPr>
                <w:rFonts w:ascii="Calibri" w:hAnsi="Calibri" w:cs="Calibri"/>
                <w:color w:val="000000"/>
                <w:sz w:val="22"/>
                <w:szCs w:val="22"/>
              </w:rPr>
              <w:t xml:space="preserve">rozdíl mezi </w:t>
            </w:r>
            <w:r w:rsidRPr="007F332E">
              <w:rPr>
                <w:rFonts w:ascii="Calibri" w:hAnsi="Calibri" w:cs="Calibri"/>
                <w:i/>
                <w:iCs/>
                <w:color w:val="000000"/>
                <w:sz w:val="22"/>
                <w:szCs w:val="22"/>
              </w:rPr>
              <w:t>hay</w:t>
            </w:r>
            <w:r w:rsidRPr="007F332E">
              <w:rPr>
                <w:rFonts w:ascii="Calibri" w:hAnsi="Calibri" w:cs="Calibri"/>
                <w:color w:val="000000"/>
                <w:sz w:val="22"/>
                <w:szCs w:val="22"/>
              </w:rPr>
              <w:t xml:space="preserve"> a </w:t>
            </w:r>
            <w:r w:rsidRPr="007F332E">
              <w:rPr>
                <w:rFonts w:ascii="Calibri" w:hAnsi="Calibri" w:cs="Calibri"/>
                <w:i/>
                <w:iCs/>
                <w:color w:val="000000"/>
                <w:sz w:val="22"/>
                <w:szCs w:val="22"/>
              </w:rPr>
              <w:t>estar</w:t>
            </w:r>
          </w:p>
          <w:p w14:paraId="627EBF5D"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rozdíl mezi minulým jednoduchým časem a složeným minulým časem</w:t>
            </w:r>
          </w:p>
          <w:p w14:paraId="3380401B"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příslovečné určení času</w:t>
            </w:r>
          </w:p>
          <w:p w14:paraId="5A28262C"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Praha</w:t>
            </w:r>
          </w:p>
          <w:p w14:paraId="514D4212" w14:textId="77777777" w:rsidR="00C94685" w:rsidRPr="007F332E" w:rsidRDefault="00C94685" w:rsidP="00296BA6">
            <w:pPr>
              <w:widowControl w:val="0"/>
              <w:autoSpaceDE w:val="0"/>
              <w:autoSpaceDN w:val="0"/>
              <w:adjustRightInd w:val="0"/>
              <w:spacing w:line="240" w:lineRule="exact"/>
              <w:rPr>
                <w:rFonts w:ascii="Calibri" w:hAnsi="Calibri" w:cs="Calibri"/>
              </w:rPr>
            </w:pPr>
            <w:r w:rsidRPr="007F332E">
              <w:rPr>
                <w:rFonts w:ascii="Calibri" w:hAnsi="Calibri" w:cs="Calibri"/>
                <w:color w:val="000000"/>
                <w:sz w:val="22"/>
                <w:szCs w:val="22"/>
              </w:rPr>
              <w:t>reálie španělsky mluvících zemí</w:t>
            </w:r>
          </w:p>
        </w:tc>
        <w:tc>
          <w:tcPr>
            <w:tcW w:w="1133" w:type="dxa"/>
            <w:vMerge/>
            <w:tcBorders>
              <w:left w:val="single" w:sz="6" w:space="0" w:color="000000"/>
              <w:right w:val="single" w:sz="4" w:space="0" w:color="auto"/>
            </w:tcBorders>
            <w:vAlign w:val="center"/>
          </w:tcPr>
          <w:p w14:paraId="1BEC8F72" w14:textId="77777777" w:rsidR="00C94685" w:rsidRPr="007F332E" w:rsidRDefault="00C94685" w:rsidP="00296BA6">
            <w:pPr>
              <w:pStyle w:val="Default"/>
              <w:jc w:val="center"/>
              <w:rPr>
                <w:rFonts w:ascii="Calibri" w:hAnsi="Calibri" w:cs="Calibri"/>
                <w:sz w:val="22"/>
                <w:szCs w:val="22"/>
              </w:rPr>
            </w:pPr>
          </w:p>
        </w:tc>
      </w:tr>
      <w:tr w:rsidR="00C94685" w:rsidRPr="007F332E" w14:paraId="55B7DE0F" w14:textId="77777777" w:rsidTr="00210D15">
        <w:trPr>
          <w:cantSplit/>
          <w:trHeight w:hRule="exact" w:val="340"/>
        </w:trPr>
        <w:tc>
          <w:tcPr>
            <w:tcW w:w="596" w:type="dxa"/>
            <w:vMerge/>
            <w:tcBorders>
              <w:top w:val="single" w:sz="4" w:space="0" w:color="auto"/>
              <w:left w:val="single" w:sz="4" w:space="0" w:color="auto"/>
              <w:bottom w:val="nil"/>
            </w:tcBorders>
            <w:vAlign w:val="center"/>
          </w:tcPr>
          <w:p w14:paraId="2866B8CE"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nil"/>
              <w:right w:val="single" w:sz="4" w:space="0" w:color="auto"/>
            </w:tcBorders>
          </w:tcPr>
          <w:p w14:paraId="07CC8C08"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4D24D68A"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5.</w:t>
            </w:r>
          </w:p>
        </w:tc>
        <w:tc>
          <w:tcPr>
            <w:tcW w:w="3579" w:type="dxa"/>
            <w:tcBorders>
              <w:top w:val="single" w:sz="4" w:space="0" w:color="auto"/>
              <w:left w:val="nil"/>
              <w:bottom w:val="nil"/>
              <w:right w:val="single" w:sz="6" w:space="0" w:color="000000"/>
            </w:tcBorders>
          </w:tcPr>
          <w:p w14:paraId="1947387D"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 xml:space="preserve">Písemné práce a jejich opravy </w:t>
            </w:r>
          </w:p>
        </w:tc>
        <w:tc>
          <w:tcPr>
            <w:tcW w:w="1133" w:type="dxa"/>
            <w:vMerge/>
            <w:tcBorders>
              <w:left w:val="single" w:sz="6" w:space="0" w:color="000000"/>
              <w:bottom w:val="nil"/>
              <w:right w:val="single" w:sz="4" w:space="0" w:color="auto"/>
            </w:tcBorders>
            <w:vAlign w:val="center"/>
          </w:tcPr>
          <w:p w14:paraId="5C4ECA68" w14:textId="77777777" w:rsidR="00C94685" w:rsidRPr="007F332E" w:rsidRDefault="00C94685" w:rsidP="00296BA6">
            <w:pPr>
              <w:pStyle w:val="Default"/>
              <w:jc w:val="center"/>
              <w:rPr>
                <w:rFonts w:ascii="Calibri" w:hAnsi="Calibri" w:cs="Calibri"/>
                <w:sz w:val="22"/>
                <w:szCs w:val="22"/>
              </w:rPr>
            </w:pPr>
          </w:p>
        </w:tc>
      </w:tr>
      <w:tr w:rsidR="0023041A" w:rsidRPr="007F332E" w14:paraId="12900849" w14:textId="77777777">
        <w:trPr>
          <w:cantSplit/>
          <w:trHeight w:hRule="exact" w:val="795"/>
        </w:trPr>
        <w:tc>
          <w:tcPr>
            <w:tcW w:w="596" w:type="dxa"/>
            <w:vMerge/>
            <w:tcBorders>
              <w:top w:val="nil"/>
              <w:left w:val="single" w:sz="4" w:space="0" w:color="auto"/>
              <w:bottom w:val="single" w:sz="4" w:space="0" w:color="auto"/>
            </w:tcBorders>
            <w:vAlign w:val="center"/>
          </w:tcPr>
          <w:p w14:paraId="09CEBCF8" w14:textId="77777777" w:rsidR="0023041A" w:rsidRPr="007F332E" w:rsidRDefault="0023041A" w:rsidP="00296BA6">
            <w:pPr>
              <w:pStyle w:val="Default"/>
              <w:jc w:val="right"/>
              <w:rPr>
                <w:rFonts w:ascii="Calibri" w:hAnsi="Calibri" w:cs="Calibri"/>
                <w:b/>
                <w:bCs/>
                <w:sz w:val="22"/>
                <w:szCs w:val="22"/>
              </w:rPr>
            </w:pPr>
          </w:p>
        </w:tc>
        <w:tc>
          <w:tcPr>
            <w:tcW w:w="3436" w:type="dxa"/>
            <w:vMerge/>
            <w:tcBorders>
              <w:top w:val="nil"/>
              <w:bottom w:val="single" w:sz="4" w:space="0" w:color="auto"/>
              <w:right w:val="single" w:sz="4" w:space="0" w:color="auto"/>
            </w:tcBorders>
          </w:tcPr>
          <w:p w14:paraId="5B342F90" w14:textId="77777777" w:rsidR="0023041A" w:rsidRPr="007F332E" w:rsidRDefault="0023041A"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7C118D5D" w14:textId="77777777" w:rsidR="0023041A" w:rsidRPr="007F332E" w:rsidRDefault="0023041A" w:rsidP="00296BA6">
            <w:pPr>
              <w:pStyle w:val="Default"/>
              <w:jc w:val="right"/>
              <w:rPr>
                <w:rFonts w:ascii="Calibri" w:hAnsi="Calibri" w:cs="Calibri"/>
                <w:b/>
                <w:bCs/>
                <w:sz w:val="22"/>
                <w:szCs w:val="22"/>
              </w:rPr>
            </w:pPr>
            <w:r w:rsidRPr="007F332E">
              <w:rPr>
                <w:rFonts w:ascii="Calibri" w:hAnsi="Calibri" w:cs="Calibri"/>
                <w:b/>
                <w:bCs/>
                <w:sz w:val="22"/>
                <w:szCs w:val="22"/>
              </w:rPr>
              <w:t>-</w:t>
            </w:r>
          </w:p>
          <w:p w14:paraId="486911C2" w14:textId="77777777" w:rsidR="0023041A" w:rsidRPr="007F332E" w:rsidRDefault="0023041A" w:rsidP="00296BA6">
            <w:pPr>
              <w:pStyle w:val="Default"/>
              <w:jc w:val="right"/>
              <w:rPr>
                <w:rFonts w:ascii="Calibri" w:hAnsi="Calibri" w:cs="Calibri"/>
                <w:b/>
                <w:bCs/>
                <w:sz w:val="22"/>
                <w:szCs w:val="22"/>
              </w:rPr>
            </w:pPr>
            <w:r w:rsidRPr="007F332E">
              <w:rPr>
                <w:rFonts w:ascii="Calibri" w:hAnsi="Calibri" w:cs="Calibri"/>
                <w:b/>
                <w:bCs/>
                <w:sz w:val="22"/>
                <w:szCs w:val="22"/>
              </w:rPr>
              <w:t>-</w:t>
            </w:r>
          </w:p>
          <w:p w14:paraId="01DB2BC1" w14:textId="77777777" w:rsidR="0023041A" w:rsidRPr="007F332E" w:rsidRDefault="0023041A"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4" w:space="0" w:color="auto"/>
            </w:tcBorders>
          </w:tcPr>
          <w:p w14:paraId="502A2A48" w14:textId="77777777" w:rsidR="0023041A" w:rsidRPr="007F332E" w:rsidRDefault="0023041A"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sz w:val="22"/>
                <w:szCs w:val="22"/>
              </w:rPr>
              <w:t>ohodnocení</w:t>
            </w:r>
            <w:r w:rsidRPr="007F332E">
              <w:rPr>
                <w:rFonts w:ascii="Calibri" w:hAnsi="Calibri" w:cs="Calibri"/>
                <w:color w:val="000000"/>
                <w:sz w:val="22"/>
                <w:szCs w:val="22"/>
              </w:rPr>
              <w:t xml:space="preserve"> </w:t>
            </w:r>
          </w:p>
          <w:p w14:paraId="7CA4FB93" w14:textId="77777777" w:rsidR="0023041A" w:rsidRPr="007F332E" w:rsidRDefault="0023041A"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práce s chybami</w:t>
            </w:r>
          </w:p>
          <w:p w14:paraId="60542B10" w14:textId="77777777" w:rsidR="0023041A" w:rsidRPr="007F332E" w:rsidRDefault="0023041A" w:rsidP="00296BA6">
            <w:pPr>
              <w:pStyle w:val="Default"/>
              <w:rPr>
                <w:rFonts w:ascii="Calibri" w:hAnsi="Calibri" w:cs="Calibri"/>
                <w:b/>
                <w:bCs/>
                <w:sz w:val="22"/>
                <w:szCs w:val="22"/>
              </w:rPr>
            </w:pPr>
          </w:p>
        </w:tc>
        <w:tc>
          <w:tcPr>
            <w:tcW w:w="1133" w:type="dxa"/>
            <w:tcBorders>
              <w:top w:val="nil"/>
              <w:left w:val="single" w:sz="4" w:space="0" w:color="auto"/>
              <w:bottom w:val="single" w:sz="4" w:space="0" w:color="auto"/>
              <w:right w:val="single" w:sz="4" w:space="0" w:color="auto"/>
            </w:tcBorders>
            <w:vAlign w:val="center"/>
          </w:tcPr>
          <w:p w14:paraId="1804FDF9" w14:textId="77777777" w:rsidR="0023041A" w:rsidRPr="007F332E" w:rsidRDefault="0023041A" w:rsidP="00296BA6">
            <w:pPr>
              <w:pStyle w:val="Default"/>
              <w:jc w:val="center"/>
              <w:rPr>
                <w:rFonts w:ascii="Calibri" w:hAnsi="Calibri" w:cs="Calibri"/>
                <w:sz w:val="22"/>
                <w:szCs w:val="22"/>
              </w:rPr>
            </w:pPr>
          </w:p>
        </w:tc>
      </w:tr>
    </w:tbl>
    <w:p w14:paraId="3A9A8F4B" w14:textId="77777777" w:rsidR="0023041A" w:rsidRDefault="0023041A" w:rsidP="00296BA6">
      <w:pPr>
        <w:autoSpaceDE w:val="0"/>
        <w:autoSpaceDN w:val="0"/>
        <w:adjustRightInd w:val="0"/>
        <w:rPr>
          <w:rFonts w:ascii="Calibri" w:hAnsi="Calibri" w:cs="Calibri"/>
          <w:b/>
          <w:bCs/>
          <w:sz w:val="22"/>
          <w:szCs w:val="22"/>
        </w:rPr>
      </w:pPr>
    </w:p>
    <w:p w14:paraId="5678019E" w14:textId="77777777" w:rsidR="0023041A" w:rsidRDefault="0023041A" w:rsidP="00296BA6">
      <w:pPr>
        <w:autoSpaceDE w:val="0"/>
        <w:autoSpaceDN w:val="0"/>
        <w:adjustRightInd w:val="0"/>
        <w:rPr>
          <w:rFonts w:ascii="Calibri" w:hAnsi="Calibri" w:cs="Calibri"/>
          <w:b/>
          <w:bCs/>
          <w:sz w:val="22"/>
          <w:szCs w:val="22"/>
        </w:rPr>
      </w:pPr>
    </w:p>
    <w:p w14:paraId="54E2EE47" w14:textId="77777777" w:rsidR="0023041A" w:rsidRPr="007F332E" w:rsidRDefault="0023041A" w:rsidP="00296BA6">
      <w:pPr>
        <w:autoSpaceDE w:val="0"/>
        <w:autoSpaceDN w:val="0"/>
        <w:adjustRightInd w:val="0"/>
        <w:rPr>
          <w:rFonts w:ascii="Calibri" w:hAnsi="Calibri" w:cs="Calibri"/>
          <w:sz w:val="22"/>
          <w:szCs w:val="22"/>
        </w:rPr>
      </w:pPr>
      <w:r w:rsidRPr="007F332E">
        <w:rPr>
          <w:rFonts w:ascii="Calibri" w:hAnsi="Calibri" w:cs="Calibri"/>
          <w:b/>
          <w:bCs/>
          <w:sz w:val="22"/>
          <w:szCs w:val="22"/>
        </w:rPr>
        <w:t xml:space="preserve">Španělský jazyk </w:t>
      </w:r>
      <w:r>
        <w:rPr>
          <w:rFonts w:ascii="Calibri" w:hAnsi="Calibri" w:cs="Calibri"/>
          <w:b/>
          <w:bCs/>
          <w:sz w:val="22"/>
          <w:szCs w:val="22"/>
        </w:rPr>
        <w:t xml:space="preserve">jako </w:t>
      </w:r>
      <w:r w:rsidRPr="007F332E">
        <w:rPr>
          <w:rFonts w:ascii="Calibri" w:hAnsi="Calibri" w:cs="Calibri"/>
          <w:b/>
          <w:bCs/>
          <w:sz w:val="22"/>
          <w:szCs w:val="22"/>
        </w:rPr>
        <w:t>2. cizí jazyk – 3. ročník</w:t>
      </w:r>
    </w:p>
    <w:p w14:paraId="20DBF881" w14:textId="77777777" w:rsidR="0023041A" w:rsidRPr="007F332E" w:rsidRDefault="0023041A" w:rsidP="00296BA6">
      <w:pPr>
        <w:pStyle w:val="Default"/>
        <w:rPr>
          <w:rFonts w:ascii="Calibri" w:hAnsi="Calibri" w:cs="Calibri"/>
          <w:color w:val="auto"/>
          <w:sz w:val="22"/>
          <w:szCs w:val="22"/>
        </w:rPr>
      </w:pPr>
    </w:p>
    <w:tbl>
      <w:tblPr>
        <w:tblW w:w="9235" w:type="dxa"/>
        <w:tblInd w:w="-106" w:type="dxa"/>
        <w:tblLayout w:type="fixed"/>
        <w:tblLook w:val="0000" w:firstRow="0" w:lastRow="0" w:firstColumn="0" w:lastColumn="0" w:noHBand="0" w:noVBand="0"/>
      </w:tblPr>
      <w:tblGrid>
        <w:gridCol w:w="596"/>
        <w:gridCol w:w="3436"/>
        <w:gridCol w:w="491"/>
        <w:gridCol w:w="3579"/>
        <w:gridCol w:w="1133"/>
      </w:tblGrid>
      <w:tr w:rsidR="0023041A" w:rsidRPr="007F332E" w14:paraId="17031305" w14:textId="77777777">
        <w:trPr>
          <w:trHeight w:val="530"/>
        </w:trPr>
        <w:tc>
          <w:tcPr>
            <w:tcW w:w="4032" w:type="dxa"/>
            <w:gridSpan w:val="2"/>
            <w:tcBorders>
              <w:top w:val="single" w:sz="4" w:space="0" w:color="auto"/>
              <w:left w:val="single" w:sz="4" w:space="0" w:color="auto"/>
              <w:bottom w:val="single" w:sz="6" w:space="0" w:color="000000"/>
              <w:right w:val="single" w:sz="6" w:space="0" w:color="000000"/>
            </w:tcBorders>
            <w:vAlign w:val="center"/>
          </w:tcPr>
          <w:p w14:paraId="31D9371E"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Výsledky a kompetence</w:t>
            </w:r>
          </w:p>
        </w:tc>
        <w:tc>
          <w:tcPr>
            <w:tcW w:w="4070" w:type="dxa"/>
            <w:gridSpan w:val="2"/>
            <w:tcBorders>
              <w:top w:val="single" w:sz="4" w:space="0" w:color="auto"/>
              <w:left w:val="single" w:sz="6" w:space="0" w:color="000000"/>
              <w:bottom w:val="single" w:sz="6" w:space="0" w:color="000000"/>
              <w:right w:val="single" w:sz="6" w:space="0" w:color="000000"/>
            </w:tcBorders>
            <w:vAlign w:val="center"/>
          </w:tcPr>
          <w:p w14:paraId="752453F6"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Tematické celky</w:t>
            </w:r>
          </w:p>
        </w:tc>
        <w:tc>
          <w:tcPr>
            <w:tcW w:w="1133" w:type="dxa"/>
            <w:tcBorders>
              <w:top w:val="single" w:sz="4" w:space="0" w:color="auto"/>
              <w:left w:val="single" w:sz="6" w:space="0" w:color="000000"/>
              <w:bottom w:val="single" w:sz="6" w:space="0" w:color="000000"/>
              <w:right w:val="single" w:sz="4" w:space="0" w:color="auto"/>
            </w:tcBorders>
          </w:tcPr>
          <w:p w14:paraId="0DB5EAF3"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Hodinová dotace</w:t>
            </w:r>
          </w:p>
        </w:tc>
      </w:tr>
      <w:tr w:rsidR="00C94685" w:rsidRPr="007F332E" w14:paraId="2968FB2D" w14:textId="77777777" w:rsidTr="00210D15">
        <w:trPr>
          <w:cantSplit/>
          <w:trHeight w:hRule="exact" w:val="366"/>
        </w:trPr>
        <w:tc>
          <w:tcPr>
            <w:tcW w:w="596" w:type="dxa"/>
            <w:vMerge w:val="restart"/>
            <w:tcBorders>
              <w:top w:val="single" w:sz="4" w:space="0" w:color="auto"/>
              <w:left w:val="single" w:sz="4" w:space="0" w:color="auto"/>
              <w:bottom w:val="single" w:sz="4" w:space="0" w:color="auto"/>
            </w:tcBorders>
          </w:tcPr>
          <w:p w14:paraId="6BFD56C5" w14:textId="77777777" w:rsidR="00C94685" w:rsidRPr="007F332E" w:rsidRDefault="00C94685" w:rsidP="00296BA6">
            <w:pPr>
              <w:pStyle w:val="Default"/>
              <w:rPr>
                <w:rFonts w:ascii="Calibri" w:hAnsi="Calibri" w:cs="Calibri"/>
                <w:b/>
                <w:bCs/>
                <w:sz w:val="22"/>
                <w:szCs w:val="22"/>
              </w:rPr>
            </w:pPr>
          </w:p>
          <w:p w14:paraId="70F6A6FE"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Žák</w:t>
            </w:r>
          </w:p>
          <w:p w14:paraId="41715FF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57BBD7B" w14:textId="77777777" w:rsidR="00C94685" w:rsidRPr="007F332E" w:rsidRDefault="00C94685" w:rsidP="00296BA6">
            <w:pPr>
              <w:pStyle w:val="Default"/>
              <w:jc w:val="right"/>
              <w:rPr>
                <w:rFonts w:ascii="Calibri" w:hAnsi="Calibri" w:cs="Calibri"/>
                <w:sz w:val="22"/>
                <w:szCs w:val="22"/>
              </w:rPr>
            </w:pPr>
          </w:p>
          <w:p w14:paraId="6720F258" w14:textId="77777777" w:rsidR="00C94685" w:rsidRPr="007F332E" w:rsidRDefault="00C94685" w:rsidP="00296BA6">
            <w:pPr>
              <w:pStyle w:val="Default"/>
              <w:jc w:val="right"/>
              <w:rPr>
                <w:rFonts w:ascii="Calibri" w:hAnsi="Calibri" w:cs="Calibri"/>
                <w:sz w:val="22"/>
                <w:szCs w:val="22"/>
              </w:rPr>
            </w:pPr>
          </w:p>
          <w:p w14:paraId="75FE11E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F02A9E2" w14:textId="77777777" w:rsidR="00C94685" w:rsidRPr="007F332E" w:rsidRDefault="00C94685" w:rsidP="00296BA6">
            <w:pPr>
              <w:pStyle w:val="Default"/>
              <w:jc w:val="right"/>
              <w:rPr>
                <w:rFonts w:ascii="Calibri" w:hAnsi="Calibri" w:cs="Calibri"/>
                <w:sz w:val="22"/>
                <w:szCs w:val="22"/>
              </w:rPr>
            </w:pPr>
          </w:p>
          <w:p w14:paraId="143C1573" w14:textId="77777777" w:rsidR="00C94685" w:rsidRPr="007F332E" w:rsidRDefault="00C94685" w:rsidP="00296BA6">
            <w:pPr>
              <w:pStyle w:val="Default"/>
              <w:jc w:val="right"/>
              <w:rPr>
                <w:rFonts w:ascii="Calibri" w:hAnsi="Calibri" w:cs="Calibri"/>
                <w:sz w:val="22"/>
                <w:szCs w:val="22"/>
              </w:rPr>
            </w:pPr>
          </w:p>
          <w:p w14:paraId="600FA827" w14:textId="77777777" w:rsidR="00C94685" w:rsidRPr="007F332E" w:rsidRDefault="00C94685" w:rsidP="00296BA6">
            <w:pPr>
              <w:pStyle w:val="Default"/>
              <w:jc w:val="right"/>
              <w:rPr>
                <w:rFonts w:ascii="Calibri" w:hAnsi="Calibri" w:cs="Calibri"/>
                <w:sz w:val="22"/>
                <w:szCs w:val="22"/>
              </w:rPr>
            </w:pPr>
          </w:p>
          <w:p w14:paraId="53B2D60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EC9C009" w14:textId="77777777" w:rsidR="00C94685" w:rsidRPr="007F332E" w:rsidRDefault="00C94685" w:rsidP="00296BA6">
            <w:pPr>
              <w:pStyle w:val="Default"/>
              <w:jc w:val="right"/>
              <w:rPr>
                <w:rFonts w:ascii="Calibri" w:hAnsi="Calibri" w:cs="Calibri"/>
                <w:sz w:val="22"/>
                <w:szCs w:val="22"/>
              </w:rPr>
            </w:pPr>
          </w:p>
          <w:p w14:paraId="6CD8C58D" w14:textId="77777777" w:rsidR="00C94685" w:rsidRPr="007F332E" w:rsidRDefault="00C94685" w:rsidP="00296BA6">
            <w:pPr>
              <w:pStyle w:val="Default"/>
              <w:jc w:val="right"/>
              <w:rPr>
                <w:rFonts w:ascii="Calibri" w:hAnsi="Calibri" w:cs="Calibri"/>
                <w:sz w:val="22"/>
                <w:szCs w:val="22"/>
              </w:rPr>
            </w:pPr>
          </w:p>
          <w:p w14:paraId="531F997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E4F9C7B" w14:textId="77777777" w:rsidR="00C94685" w:rsidRPr="007F332E" w:rsidRDefault="00C94685" w:rsidP="00296BA6">
            <w:pPr>
              <w:pStyle w:val="Default"/>
              <w:jc w:val="right"/>
              <w:rPr>
                <w:rFonts w:ascii="Calibri" w:hAnsi="Calibri" w:cs="Calibri"/>
                <w:sz w:val="22"/>
                <w:szCs w:val="22"/>
              </w:rPr>
            </w:pPr>
          </w:p>
          <w:p w14:paraId="4F331F9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750602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1850EF5" w14:textId="77777777" w:rsidR="00C94685" w:rsidRPr="007F332E" w:rsidRDefault="00C94685" w:rsidP="00296BA6">
            <w:pPr>
              <w:pStyle w:val="Default"/>
              <w:jc w:val="right"/>
              <w:rPr>
                <w:rFonts w:ascii="Calibri" w:hAnsi="Calibri" w:cs="Calibri"/>
                <w:sz w:val="22"/>
                <w:szCs w:val="22"/>
              </w:rPr>
            </w:pPr>
          </w:p>
          <w:p w14:paraId="489BAAB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6F1F76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BAD86C8" w14:textId="77777777" w:rsidR="00C94685" w:rsidRPr="007F332E" w:rsidRDefault="00C94685" w:rsidP="00296BA6">
            <w:pPr>
              <w:pStyle w:val="Default"/>
              <w:jc w:val="right"/>
              <w:rPr>
                <w:rFonts w:ascii="Calibri" w:hAnsi="Calibri" w:cs="Calibri"/>
                <w:sz w:val="22"/>
                <w:szCs w:val="22"/>
              </w:rPr>
            </w:pPr>
          </w:p>
          <w:p w14:paraId="2B18885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7342C3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791A21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904DB60" w14:textId="77777777" w:rsidR="00C94685" w:rsidRPr="007F332E" w:rsidRDefault="00C94685" w:rsidP="00296BA6">
            <w:pPr>
              <w:pStyle w:val="Default"/>
              <w:jc w:val="right"/>
              <w:rPr>
                <w:rFonts w:ascii="Calibri" w:hAnsi="Calibri" w:cs="Calibri"/>
                <w:sz w:val="22"/>
                <w:szCs w:val="22"/>
              </w:rPr>
            </w:pPr>
          </w:p>
          <w:p w14:paraId="1A60A521" w14:textId="77777777" w:rsidR="00C94685" w:rsidRPr="007F332E" w:rsidRDefault="00C94685" w:rsidP="00296BA6">
            <w:pPr>
              <w:pStyle w:val="Default"/>
              <w:jc w:val="right"/>
              <w:rPr>
                <w:rFonts w:ascii="Calibri" w:hAnsi="Calibri" w:cs="Calibri"/>
                <w:sz w:val="22"/>
                <w:szCs w:val="22"/>
              </w:rPr>
            </w:pPr>
          </w:p>
          <w:p w14:paraId="08AB9FC2"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3B1C94D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287D5C0" w14:textId="77777777" w:rsidR="00C94685" w:rsidRPr="007F332E" w:rsidRDefault="00C94685" w:rsidP="00296BA6">
            <w:pPr>
              <w:pStyle w:val="Default"/>
              <w:jc w:val="right"/>
              <w:rPr>
                <w:rFonts w:ascii="Calibri" w:hAnsi="Calibri" w:cs="Calibri"/>
                <w:sz w:val="22"/>
                <w:szCs w:val="22"/>
              </w:rPr>
            </w:pPr>
          </w:p>
          <w:p w14:paraId="401FFD1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63C589C" w14:textId="77777777" w:rsidR="00C94685" w:rsidRPr="007F332E" w:rsidRDefault="00C94685" w:rsidP="00296BA6">
            <w:pPr>
              <w:pStyle w:val="Default"/>
              <w:jc w:val="right"/>
              <w:rPr>
                <w:rFonts w:ascii="Calibri" w:hAnsi="Calibri" w:cs="Calibri"/>
                <w:sz w:val="22"/>
                <w:szCs w:val="22"/>
              </w:rPr>
            </w:pPr>
          </w:p>
          <w:p w14:paraId="74200D9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CB57D06" w14:textId="77777777" w:rsidR="00C94685" w:rsidRPr="007F332E" w:rsidRDefault="00C94685" w:rsidP="00296BA6">
            <w:pPr>
              <w:pStyle w:val="Default"/>
              <w:jc w:val="right"/>
              <w:rPr>
                <w:rFonts w:ascii="Calibri" w:hAnsi="Calibri" w:cs="Calibri"/>
                <w:sz w:val="22"/>
                <w:szCs w:val="22"/>
              </w:rPr>
            </w:pPr>
          </w:p>
          <w:p w14:paraId="298A00B6" w14:textId="77777777" w:rsidR="00C94685" w:rsidRPr="007F332E" w:rsidRDefault="00C94685" w:rsidP="00296BA6">
            <w:pPr>
              <w:pStyle w:val="Default"/>
              <w:jc w:val="right"/>
              <w:rPr>
                <w:rFonts w:ascii="Calibri" w:hAnsi="Calibri" w:cs="Calibri"/>
                <w:sz w:val="22"/>
                <w:szCs w:val="22"/>
              </w:rPr>
            </w:pPr>
          </w:p>
          <w:p w14:paraId="2E49FC1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757E99F" w14:textId="77777777" w:rsidR="00C94685" w:rsidRPr="007F332E" w:rsidRDefault="00C94685" w:rsidP="00296BA6">
            <w:pPr>
              <w:pStyle w:val="Default"/>
              <w:jc w:val="right"/>
              <w:rPr>
                <w:rFonts w:ascii="Calibri" w:hAnsi="Calibri" w:cs="Calibri"/>
                <w:sz w:val="22"/>
                <w:szCs w:val="22"/>
              </w:rPr>
            </w:pPr>
          </w:p>
          <w:p w14:paraId="32AA639C" w14:textId="77777777" w:rsidR="00C94685" w:rsidRPr="007F332E" w:rsidRDefault="00C94685" w:rsidP="00296BA6">
            <w:pPr>
              <w:pStyle w:val="Default"/>
              <w:jc w:val="right"/>
              <w:rPr>
                <w:rFonts w:ascii="Calibri" w:hAnsi="Calibri" w:cs="Calibri"/>
                <w:sz w:val="22"/>
                <w:szCs w:val="22"/>
              </w:rPr>
            </w:pPr>
          </w:p>
          <w:p w14:paraId="4DBC3242"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47E0FEF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DA246A3" w14:textId="77777777" w:rsidR="00C94685" w:rsidRPr="007F332E" w:rsidRDefault="00C94685" w:rsidP="00296BA6">
            <w:pPr>
              <w:pStyle w:val="Default"/>
              <w:jc w:val="right"/>
              <w:rPr>
                <w:rFonts w:ascii="Calibri" w:hAnsi="Calibri" w:cs="Calibri"/>
                <w:sz w:val="22"/>
                <w:szCs w:val="22"/>
              </w:rPr>
            </w:pPr>
          </w:p>
          <w:p w14:paraId="757CAD2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B0CD956" w14:textId="77777777" w:rsidR="00C94685" w:rsidRPr="007F332E" w:rsidRDefault="00C94685" w:rsidP="00296BA6">
            <w:pPr>
              <w:pStyle w:val="Default"/>
              <w:jc w:val="right"/>
              <w:rPr>
                <w:rFonts w:ascii="Calibri" w:hAnsi="Calibri" w:cs="Calibri"/>
                <w:sz w:val="22"/>
                <w:szCs w:val="22"/>
              </w:rPr>
            </w:pPr>
          </w:p>
          <w:p w14:paraId="46FA9C6C" w14:textId="77777777" w:rsidR="00C94685" w:rsidRPr="007F332E" w:rsidRDefault="00C94685" w:rsidP="00296BA6">
            <w:pPr>
              <w:pStyle w:val="Default"/>
              <w:jc w:val="right"/>
              <w:rPr>
                <w:rFonts w:ascii="Calibri" w:hAnsi="Calibri" w:cs="Calibri"/>
                <w:sz w:val="22"/>
                <w:szCs w:val="22"/>
              </w:rPr>
            </w:pPr>
          </w:p>
          <w:p w14:paraId="174FAF7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70AD546" w14:textId="77777777" w:rsidR="00C94685" w:rsidRPr="007F332E" w:rsidRDefault="00C94685" w:rsidP="00296BA6">
            <w:pPr>
              <w:pStyle w:val="Default"/>
              <w:jc w:val="right"/>
              <w:rPr>
                <w:rFonts w:ascii="Calibri" w:hAnsi="Calibri" w:cs="Calibri"/>
                <w:sz w:val="22"/>
                <w:szCs w:val="22"/>
              </w:rPr>
            </w:pPr>
          </w:p>
          <w:p w14:paraId="25A4B9FE" w14:textId="77777777" w:rsidR="00C94685" w:rsidRPr="007F332E" w:rsidRDefault="00C94685" w:rsidP="00296BA6">
            <w:pPr>
              <w:pStyle w:val="Default"/>
              <w:jc w:val="right"/>
              <w:rPr>
                <w:rFonts w:ascii="Calibri" w:hAnsi="Calibri" w:cs="Calibri"/>
                <w:sz w:val="22"/>
                <w:szCs w:val="22"/>
              </w:rPr>
            </w:pPr>
          </w:p>
          <w:p w14:paraId="3B801DC4" w14:textId="77777777" w:rsidR="00C94685" w:rsidRPr="007F332E" w:rsidRDefault="00C94685" w:rsidP="00296BA6">
            <w:pPr>
              <w:pStyle w:val="Default"/>
              <w:jc w:val="right"/>
              <w:rPr>
                <w:rFonts w:ascii="Calibri" w:hAnsi="Calibri" w:cs="Calibri"/>
                <w:sz w:val="22"/>
                <w:szCs w:val="22"/>
              </w:rPr>
            </w:pPr>
          </w:p>
          <w:p w14:paraId="3D02AF89" w14:textId="77777777" w:rsidR="00C94685" w:rsidRPr="007F332E" w:rsidRDefault="00C94685" w:rsidP="00296BA6">
            <w:pPr>
              <w:pStyle w:val="Default"/>
              <w:jc w:val="right"/>
              <w:rPr>
                <w:rFonts w:ascii="Calibri" w:hAnsi="Calibri" w:cs="Calibri"/>
                <w:sz w:val="22"/>
                <w:szCs w:val="22"/>
              </w:rPr>
            </w:pPr>
          </w:p>
          <w:p w14:paraId="2B14F19D" w14:textId="77777777" w:rsidR="00C94685" w:rsidRPr="007F332E" w:rsidRDefault="00C94685" w:rsidP="00296BA6">
            <w:pPr>
              <w:pStyle w:val="Default"/>
              <w:jc w:val="right"/>
              <w:rPr>
                <w:rFonts w:ascii="Calibri" w:hAnsi="Calibri" w:cs="Calibri"/>
                <w:sz w:val="22"/>
                <w:szCs w:val="22"/>
              </w:rPr>
            </w:pPr>
          </w:p>
          <w:p w14:paraId="5D85DB84" w14:textId="77777777" w:rsidR="00C94685" w:rsidRPr="007F332E" w:rsidRDefault="00C94685" w:rsidP="00296BA6">
            <w:pPr>
              <w:pStyle w:val="Default"/>
              <w:jc w:val="right"/>
              <w:rPr>
                <w:rFonts w:ascii="Calibri" w:hAnsi="Calibri" w:cs="Calibri"/>
                <w:sz w:val="22"/>
                <w:szCs w:val="22"/>
              </w:rPr>
            </w:pPr>
          </w:p>
          <w:p w14:paraId="73433BBB" w14:textId="77777777" w:rsidR="00C94685" w:rsidRPr="007F332E" w:rsidRDefault="00C94685" w:rsidP="00296BA6">
            <w:pPr>
              <w:pStyle w:val="Default"/>
              <w:jc w:val="right"/>
              <w:rPr>
                <w:rFonts w:ascii="Calibri" w:hAnsi="Calibri" w:cs="Calibri"/>
                <w:b/>
                <w:bCs/>
                <w:sz w:val="22"/>
                <w:szCs w:val="22"/>
              </w:rPr>
            </w:pPr>
          </w:p>
        </w:tc>
        <w:tc>
          <w:tcPr>
            <w:tcW w:w="3436" w:type="dxa"/>
            <w:vMerge w:val="restart"/>
            <w:tcBorders>
              <w:top w:val="nil"/>
              <w:bottom w:val="single" w:sz="4" w:space="0" w:color="auto"/>
              <w:right w:val="single" w:sz="6" w:space="0" w:color="000000"/>
            </w:tcBorders>
          </w:tcPr>
          <w:p w14:paraId="75575A89"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lastRenderedPageBreak/>
              <w:t>Řečové dovednosti</w:t>
            </w:r>
          </w:p>
          <w:p w14:paraId="33391F4C" w14:textId="77777777" w:rsidR="00C94685" w:rsidRPr="007F332E" w:rsidRDefault="00C94685" w:rsidP="00296BA6">
            <w:pPr>
              <w:pStyle w:val="Default"/>
              <w:rPr>
                <w:rFonts w:ascii="Calibri" w:hAnsi="Calibri" w:cs="Calibri"/>
                <w:sz w:val="22"/>
                <w:szCs w:val="22"/>
              </w:rPr>
            </w:pPr>
          </w:p>
          <w:p w14:paraId="3172853F"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přiměřené souvislé projevy (monografické i dialogické) ve standardním řečovém tempu,</w:t>
            </w:r>
          </w:p>
          <w:p w14:paraId="116E852D"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přečte s porozuměním věcně i jazykově přiměřené texty, orientuje se v textu, umí nalézt hlavní myšlenky,</w:t>
            </w:r>
          </w:p>
          <w:p w14:paraId="57F7C72B"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odhaduje význam neznámých výrazů podle kontextu a způsobu tvoření,</w:t>
            </w:r>
          </w:p>
          <w:p w14:paraId="57A0A2D2"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ústní a písemné vyjádření situačně a tematicky zaměřené,</w:t>
            </w:r>
          </w:p>
          <w:p w14:paraId="48934933"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formuluje vlastní myšlenky,</w:t>
            </w:r>
          </w:p>
          <w:p w14:paraId="556C0D7B"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vyjadřuje se téměř bezchybně v běžných předvídatelných situacích,</w:t>
            </w:r>
          </w:p>
          <w:p w14:paraId="2D4E0D5D"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překládá text a používat slovníky,</w:t>
            </w:r>
          </w:p>
          <w:p w14:paraId="26636EE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střídá receptivní a produktivní činnosti,</w:t>
            </w:r>
          </w:p>
          <w:p w14:paraId="4FA307CF"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vede dialogy,</w:t>
            </w:r>
          </w:p>
          <w:p w14:paraId="3C6F7341"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ptá na cestu a cestu vysvětluje,</w:t>
            </w:r>
          </w:p>
          <w:p w14:paraId="1AA56366"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komunikuje při nakupování.</w:t>
            </w:r>
          </w:p>
          <w:p w14:paraId="55E31147" w14:textId="77777777" w:rsidR="00C94685" w:rsidRPr="007F332E" w:rsidRDefault="00C94685" w:rsidP="00296BA6">
            <w:pPr>
              <w:pStyle w:val="Default"/>
              <w:ind w:left="-20"/>
              <w:rPr>
                <w:rFonts w:ascii="Calibri" w:hAnsi="Calibri" w:cs="Calibri"/>
                <w:b/>
                <w:bCs/>
                <w:sz w:val="22"/>
                <w:szCs w:val="22"/>
              </w:rPr>
            </w:pPr>
          </w:p>
          <w:p w14:paraId="031AA6BD" w14:textId="77777777" w:rsidR="00C94685" w:rsidRPr="007F332E" w:rsidRDefault="00C94685" w:rsidP="00296BA6">
            <w:pPr>
              <w:pStyle w:val="Default"/>
              <w:ind w:left="-20"/>
              <w:rPr>
                <w:rFonts w:ascii="Calibri" w:hAnsi="Calibri" w:cs="Calibri"/>
                <w:b/>
                <w:bCs/>
                <w:sz w:val="22"/>
                <w:szCs w:val="22"/>
              </w:rPr>
            </w:pPr>
            <w:r w:rsidRPr="007F332E">
              <w:rPr>
                <w:rFonts w:ascii="Calibri" w:hAnsi="Calibri" w:cs="Calibri"/>
                <w:b/>
                <w:bCs/>
                <w:sz w:val="22"/>
                <w:szCs w:val="22"/>
              </w:rPr>
              <w:t>Jazykové prostředky</w:t>
            </w:r>
          </w:p>
          <w:p w14:paraId="307B6140" w14:textId="77777777" w:rsidR="00C94685" w:rsidRPr="007F332E" w:rsidRDefault="00C94685" w:rsidP="00296BA6">
            <w:pPr>
              <w:pStyle w:val="Default"/>
              <w:ind w:left="340"/>
              <w:rPr>
                <w:rFonts w:ascii="Calibri" w:hAnsi="Calibri" w:cs="Calibri"/>
                <w:sz w:val="22"/>
                <w:szCs w:val="22"/>
              </w:rPr>
            </w:pPr>
          </w:p>
          <w:p w14:paraId="084E9DC3"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rozlišuje základní zvukové prostředky jazyka,</w:t>
            </w:r>
          </w:p>
          <w:p w14:paraId="4B06ED39"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vyslovuje srozumitelně co nejblíže přirozené výslovnosti,</w:t>
            </w:r>
          </w:p>
          <w:p w14:paraId="63C78410"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používá dostatečnou slovní zásobu včetně frazeologie v rozsahu daných tematických okruhů,</w:t>
            </w:r>
          </w:p>
          <w:p w14:paraId="78224A47"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aplikuje základní pravopisné normy.</w:t>
            </w:r>
          </w:p>
          <w:p w14:paraId="56887848" w14:textId="77777777" w:rsidR="00C94685" w:rsidRPr="007F332E" w:rsidRDefault="00C94685" w:rsidP="00296BA6">
            <w:pPr>
              <w:pStyle w:val="Default"/>
              <w:ind w:left="340"/>
              <w:rPr>
                <w:rFonts w:ascii="Calibri" w:hAnsi="Calibri" w:cs="Calibri"/>
                <w:b/>
                <w:bCs/>
                <w:sz w:val="22"/>
                <w:szCs w:val="22"/>
              </w:rPr>
            </w:pPr>
          </w:p>
          <w:p w14:paraId="4C7B50FA"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Země příslušné jazykové oblasti</w:t>
            </w:r>
          </w:p>
          <w:p w14:paraId="31DE5319" w14:textId="77777777" w:rsidR="00C94685" w:rsidRPr="007F332E" w:rsidRDefault="00C94685" w:rsidP="00296BA6">
            <w:pPr>
              <w:pStyle w:val="Default"/>
              <w:rPr>
                <w:rFonts w:ascii="Calibri" w:hAnsi="Calibri" w:cs="Calibri"/>
                <w:b/>
                <w:bCs/>
                <w:sz w:val="22"/>
                <w:szCs w:val="22"/>
              </w:rPr>
            </w:pPr>
          </w:p>
          <w:p w14:paraId="3926BC7A"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prezentuje faktické znalosti o reáliích dané jazykové oblasti,</w:t>
            </w:r>
          </w:p>
          <w:p w14:paraId="1E19585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sumarizuje společenské zvyklosti, geografické a kulturní poznatky o zemích dané jazykové oblasti,</w:t>
            </w:r>
          </w:p>
          <w:p w14:paraId="4D5F7233"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shrnuje informace o významných spisovatelích španělské jazykové oblasti.</w:t>
            </w:r>
          </w:p>
          <w:p w14:paraId="61ACF1E1" w14:textId="77777777" w:rsidR="00C94685" w:rsidRPr="007F332E" w:rsidRDefault="00C94685" w:rsidP="00296BA6">
            <w:pPr>
              <w:pStyle w:val="Default"/>
              <w:rPr>
                <w:rFonts w:ascii="Calibri" w:hAnsi="Calibri" w:cs="Calibri"/>
                <w:sz w:val="22"/>
                <w:szCs w:val="22"/>
              </w:rPr>
            </w:pPr>
          </w:p>
          <w:p w14:paraId="42C83F65" w14:textId="77777777" w:rsidR="00C94685" w:rsidRPr="007F332E" w:rsidRDefault="00C94685" w:rsidP="00296BA6">
            <w:pPr>
              <w:pStyle w:val="Default"/>
              <w:rPr>
                <w:rFonts w:ascii="Calibri" w:hAnsi="Calibri" w:cs="Calibri"/>
                <w:sz w:val="22"/>
                <w:szCs w:val="22"/>
              </w:rPr>
            </w:pPr>
          </w:p>
          <w:p w14:paraId="1734ECCC" w14:textId="77777777" w:rsidR="00C94685" w:rsidRPr="007F332E" w:rsidRDefault="00C94685" w:rsidP="00296BA6">
            <w:pPr>
              <w:pStyle w:val="Default"/>
              <w:rPr>
                <w:rFonts w:ascii="Calibri" w:hAnsi="Calibri" w:cs="Calibri"/>
                <w:sz w:val="22"/>
                <w:szCs w:val="22"/>
              </w:rPr>
            </w:pPr>
          </w:p>
          <w:p w14:paraId="646CFF2F" w14:textId="77777777" w:rsidR="00C94685" w:rsidRPr="007F332E" w:rsidRDefault="00C94685" w:rsidP="00296BA6">
            <w:pPr>
              <w:pStyle w:val="Default"/>
              <w:rPr>
                <w:rFonts w:ascii="Calibri" w:hAnsi="Calibri" w:cs="Calibri"/>
                <w:sz w:val="22"/>
                <w:szCs w:val="22"/>
              </w:rPr>
            </w:pPr>
          </w:p>
          <w:p w14:paraId="4486AD4D" w14:textId="77777777" w:rsidR="00C94685" w:rsidRPr="007F332E" w:rsidRDefault="00C94685" w:rsidP="00296BA6">
            <w:pPr>
              <w:pStyle w:val="Default"/>
              <w:rPr>
                <w:rFonts w:ascii="Calibri" w:hAnsi="Calibri" w:cs="Calibri"/>
                <w:sz w:val="22"/>
                <w:szCs w:val="22"/>
              </w:rPr>
            </w:pPr>
          </w:p>
          <w:p w14:paraId="7DB34D25" w14:textId="77777777" w:rsidR="00C94685" w:rsidRPr="007F332E" w:rsidRDefault="00C94685" w:rsidP="00296BA6">
            <w:pPr>
              <w:pStyle w:val="Default"/>
              <w:rPr>
                <w:rFonts w:ascii="Calibri" w:hAnsi="Calibri" w:cs="Calibri"/>
                <w:sz w:val="22"/>
                <w:szCs w:val="22"/>
              </w:rPr>
            </w:pPr>
          </w:p>
          <w:p w14:paraId="62A36D0A" w14:textId="77777777" w:rsidR="00C94685" w:rsidRPr="007F332E" w:rsidRDefault="00C94685" w:rsidP="00296BA6">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329B085A"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lastRenderedPageBreak/>
              <w:t>1.</w:t>
            </w:r>
          </w:p>
        </w:tc>
        <w:tc>
          <w:tcPr>
            <w:tcW w:w="3579" w:type="dxa"/>
            <w:tcBorders>
              <w:top w:val="single" w:sz="6" w:space="0" w:color="000000"/>
              <w:bottom w:val="nil"/>
              <w:right w:val="single" w:sz="6" w:space="0" w:color="000000"/>
            </w:tcBorders>
          </w:tcPr>
          <w:p w14:paraId="009C37DF" w14:textId="77777777" w:rsidR="00C94685" w:rsidRPr="007F332E" w:rsidRDefault="00C94685" w:rsidP="00296BA6">
            <w:pPr>
              <w:widowControl w:val="0"/>
              <w:tabs>
                <w:tab w:val="left" w:pos="360"/>
              </w:tabs>
              <w:autoSpaceDE w:val="0"/>
              <w:autoSpaceDN w:val="0"/>
              <w:adjustRightInd w:val="0"/>
              <w:spacing w:after="120"/>
              <w:rPr>
                <w:rFonts w:ascii="Calibri" w:hAnsi="Calibri" w:cs="Calibri"/>
                <w:b/>
                <w:bCs/>
              </w:rPr>
            </w:pPr>
            <w:r w:rsidRPr="007F332E">
              <w:rPr>
                <w:rFonts w:ascii="Calibri" w:hAnsi="Calibri" w:cs="Calibri"/>
                <w:b/>
                <w:bCs/>
                <w:color w:val="000000"/>
                <w:sz w:val="22"/>
                <w:szCs w:val="22"/>
              </w:rPr>
              <w:t>Opakování</w:t>
            </w:r>
          </w:p>
        </w:tc>
        <w:tc>
          <w:tcPr>
            <w:tcW w:w="1133" w:type="dxa"/>
            <w:vMerge w:val="restart"/>
            <w:tcBorders>
              <w:top w:val="single" w:sz="6" w:space="0" w:color="000000"/>
              <w:left w:val="single" w:sz="6" w:space="0" w:color="000000"/>
              <w:right w:val="single" w:sz="4" w:space="0" w:color="auto"/>
            </w:tcBorders>
          </w:tcPr>
          <w:p w14:paraId="04180AF5" w14:textId="77777777" w:rsidR="00C94685" w:rsidRPr="007F332E" w:rsidRDefault="00C94685" w:rsidP="00296BA6">
            <w:pPr>
              <w:pStyle w:val="Default"/>
              <w:jc w:val="center"/>
              <w:rPr>
                <w:rFonts w:ascii="Calibri" w:hAnsi="Calibri" w:cs="Calibri"/>
                <w:sz w:val="22"/>
                <w:szCs w:val="22"/>
              </w:rPr>
            </w:pPr>
            <w:r>
              <w:rPr>
                <w:rFonts w:ascii="Calibri" w:hAnsi="Calibri" w:cs="Calibri"/>
                <w:sz w:val="22"/>
                <w:szCs w:val="22"/>
              </w:rPr>
              <w:t>64</w:t>
            </w:r>
          </w:p>
        </w:tc>
      </w:tr>
      <w:tr w:rsidR="00C94685" w:rsidRPr="007F332E" w14:paraId="3C0280F3" w14:textId="77777777" w:rsidTr="00210D15">
        <w:trPr>
          <w:cantSplit/>
          <w:trHeight w:val="2946"/>
        </w:trPr>
        <w:tc>
          <w:tcPr>
            <w:tcW w:w="596" w:type="dxa"/>
            <w:vMerge/>
            <w:tcBorders>
              <w:top w:val="single" w:sz="4" w:space="0" w:color="auto"/>
              <w:left w:val="single" w:sz="4" w:space="0" w:color="auto"/>
              <w:bottom w:val="single" w:sz="4" w:space="0" w:color="auto"/>
            </w:tcBorders>
          </w:tcPr>
          <w:p w14:paraId="3B78A5BA" w14:textId="77777777" w:rsidR="00C94685" w:rsidRPr="007F332E" w:rsidRDefault="00C94685" w:rsidP="00296BA6">
            <w:pPr>
              <w:pStyle w:val="Default"/>
              <w:jc w:val="right"/>
              <w:rPr>
                <w:rFonts w:ascii="Calibri" w:hAnsi="Calibri" w:cs="Calibri"/>
                <w:sz w:val="22"/>
                <w:szCs w:val="22"/>
              </w:rPr>
            </w:pPr>
          </w:p>
        </w:tc>
        <w:tc>
          <w:tcPr>
            <w:tcW w:w="3436" w:type="dxa"/>
            <w:vMerge/>
            <w:tcBorders>
              <w:top w:val="single" w:sz="4" w:space="0" w:color="auto"/>
              <w:bottom w:val="single" w:sz="4" w:space="0" w:color="auto"/>
              <w:right w:val="single" w:sz="6" w:space="0" w:color="000000"/>
            </w:tcBorders>
          </w:tcPr>
          <w:p w14:paraId="1E7AA9DA"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6" w:space="0" w:color="000000"/>
            </w:tcBorders>
          </w:tcPr>
          <w:p w14:paraId="62D2C0B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A395433" w14:textId="77777777" w:rsidR="00C94685" w:rsidRPr="007F332E" w:rsidRDefault="00C94685" w:rsidP="00296BA6">
            <w:pPr>
              <w:pStyle w:val="Default"/>
              <w:jc w:val="right"/>
              <w:rPr>
                <w:rFonts w:ascii="Calibri" w:hAnsi="Calibri" w:cs="Calibri"/>
                <w:sz w:val="22"/>
                <w:szCs w:val="22"/>
              </w:rPr>
            </w:pPr>
          </w:p>
          <w:p w14:paraId="1460093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34D360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41F72B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58139E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9969E0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238F68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E55F17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21DD91F" w14:textId="77777777" w:rsidR="00C94685" w:rsidRPr="007F332E" w:rsidRDefault="00C94685" w:rsidP="00296BA6">
            <w:pPr>
              <w:pStyle w:val="Default"/>
              <w:jc w:val="right"/>
              <w:rPr>
                <w:rFonts w:ascii="Calibri" w:hAnsi="Calibri" w:cs="Calibri"/>
                <w:sz w:val="22"/>
                <w:szCs w:val="22"/>
              </w:rPr>
            </w:pPr>
          </w:p>
        </w:tc>
        <w:tc>
          <w:tcPr>
            <w:tcW w:w="3579" w:type="dxa"/>
            <w:tcBorders>
              <w:top w:val="nil"/>
              <w:bottom w:val="single" w:sz="6" w:space="0" w:color="000000"/>
              <w:right w:val="single" w:sz="6" w:space="0" w:color="000000"/>
            </w:tcBorders>
          </w:tcPr>
          <w:p w14:paraId="1E1F4125"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reálie španělsky</w:t>
            </w:r>
            <w:r>
              <w:rPr>
                <w:rFonts w:ascii="Calibri" w:hAnsi="Calibri" w:cs="Calibri"/>
                <w:color w:val="000000"/>
                <w:sz w:val="22"/>
                <w:szCs w:val="22"/>
              </w:rPr>
              <w:t xml:space="preserve"> mluvících zemí</w:t>
            </w:r>
          </w:p>
          <w:p w14:paraId="3012FBD7"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základní informace o sobě</w:t>
            </w:r>
          </w:p>
          <w:p w14:paraId="635420F3"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data, vyjádření času</w:t>
            </w:r>
          </w:p>
          <w:p w14:paraId="2D80ECCF"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číslovky do 100</w:t>
            </w:r>
          </w:p>
          <w:p w14:paraId="46099592"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objekty ve třídě a barvy</w:t>
            </w:r>
          </w:p>
          <w:p w14:paraId="78BBC9BE"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rodina a popis osoby</w:t>
            </w:r>
          </w:p>
          <w:p w14:paraId="573777B5"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podstatná a přídavná jména</w:t>
            </w:r>
          </w:p>
          <w:p w14:paraId="05F833FF"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slovesné časy</w:t>
            </w:r>
          </w:p>
          <w:p w14:paraId="1DEF7DED" w14:textId="77777777" w:rsidR="00C94685" w:rsidRPr="007F332E" w:rsidRDefault="00C94685" w:rsidP="00296BA6">
            <w:pPr>
              <w:widowControl w:val="0"/>
              <w:tabs>
                <w:tab w:val="left" w:pos="480"/>
              </w:tabs>
              <w:autoSpaceDE w:val="0"/>
              <w:autoSpaceDN w:val="0"/>
              <w:adjustRightInd w:val="0"/>
              <w:rPr>
                <w:rFonts w:ascii="Calibri" w:hAnsi="Calibri" w:cs="Calibri"/>
              </w:rPr>
            </w:pPr>
          </w:p>
        </w:tc>
        <w:tc>
          <w:tcPr>
            <w:tcW w:w="1133" w:type="dxa"/>
            <w:vMerge/>
            <w:tcBorders>
              <w:left w:val="single" w:sz="6" w:space="0" w:color="000000"/>
              <w:right w:val="single" w:sz="4" w:space="0" w:color="auto"/>
            </w:tcBorders>
          </w:tcPr>
          <w:p w14:paraId="07BEC119" w14:textId="77777777" w:rsidR="00C94685" w:rsidRPr="007F332E" w:rsidRDefault="00C94685" w:rsidP="00296BA6">
            <w:pPr>
              <w:pStyle w:val="Default"/>
              <w:jc w:val="center"/>
              <w:rPr>
                <w:rFonts w:ascii="Calibri" w:hAnsi="Calibri" w:cs="Calibri"/>
                <w:sz w:val="22"/>
                <w:szCs w:val="22"/>
              </w:rPr>
            </w:pPr>
          </w:p>
        </w:tc>
      </w:tr>
      <w:tr w:rsidR="00C94685" w:rsidRPr="007F332E" w14:paraId="6533DF17" w14:textId="77777777" w:rsidTr="00210D15">
        <w:trPr>
          <w:cantSplit/>
          <w:trHeight w:hRule="exact" w:val="310"/>
        </w:trPr>
        <w:tc>
          <w:tcPr>
            <w:tcW w:w="596" w:type="dxa"/>
            <w:vMerge/>
            <w:tcBorders>
              <w:top w:val="single" w:sz="4" w:space="0" w:color="auto"/>
              <w:left w:val="single" w:sz="4" w:space="0" w:color="auto"/>
              <w:bottom w:val="single" w:sz="4" w:space="0" w:color="auto"/>
            </w:tcBorders>
          </w:tcPr>
          <w:p w14:paraId="4719ABD7"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vAlign w:val="bottom"/>
          </w:tcPr>
          <w:p w14:paraId="3EE22E79" w14:textId="77777777" w:rsidR="00C94685" w:rsidRPr="007F332E" w:rsidRDefault="00C94685" w:rsidP="00296BA6">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061DA9DC"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2.</w:t>
            </w:r>
          </w:p>
        </w:tc>
        <w:tc>
          <w:tcPr>
            <w:tcW w:w="3579" w:type="dxa"/>
            <w:tcBorders>
              <w:top w:val="single" w:sz="6" w:space="0" w:color="000000"/>
              <w:bottom w:val="nil"/>
              <w:right w:val="single" w:sz="6" w:space="0" w:color="000000"/>
            </w:tcBorders>
          </w:tcPr>
          <w:p w14:paraId="3B09FE7E"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Aktivity ve volném čase</w:t>
            </w:r>
          </w:p>
        </w:tc>
        <w:tc>
          <w:tcPr>
            <w:tcW w:w="1133" w:type="dxa"/>
            <w:vMerge/>
            <w:tcBorders>
              <w:left w:val="single" w:sz="6" w:space="0" w:color="000000"/>
              <w:right w:val="single" w:sz="4" w:space="0" w:color="auto"/>
            </w:tcBorders>
          </w:tcPr>
          <w:p w14:paraId="0974E9A4" w14:textId="77777777" w:rsidR="00C94685" w:rsidRPr="007F332E" w:rsidRDefault="00C94685" w:rsidP="00296BA6">
            <w:pPr>
              <w:pStyle w:val="Default"/>
              <w:jc w:val="center"/>
              <w:rPr>
                <w:rFonts w:ascii="Calibri" w:hAnsi="Calibri" w:cs="Calibri"/>
                <w:sz w:val="22"/>
                <w:szCs w:val="22"/>
              </w:rPr>
            </w:pPr>
          </w:p>
        </w:tc>
      </w:tr>
      <w:tr w:rsidR="00C94685" w:rsidRPr="007F332E" w14:paraId="6956F89F" w14:textId="77777777" w:rsidTr="00210D15">
        <w:trPr>
          <w:cantSplit/>
          <w:trHeight w:val="3450"/>
        </w:trPr>
        <w:tc>
          <w:tcPr>
            <w:tcW w:w="596" w:type="dxa"/>
            <w:vMerge/>
            <w:tcBorders>
              <w:top w:val="single" w:sz="4" w:space="0" w:color="auto"/>
              <w:left w:val="single" w:sz="4" w:space="0" w:color="auto"/>
              <w:bottom w:val="single" w:sz="4" w:space="0" w:color="auto"/>
            </w:tcBorders>
          </w:tcPr>
          <w:p w14:paraId="12025D22" w14:textId="77777777" w:rsidR="00C94685" w:rsidRPr="007F332E" w:rsidRDefault="00C94685" w:rsidP="00296BA6">
            <w:pPr>
              <w:pStyle w:val="Default"/>
              <w:jc w:val="right"/>
              <w:rPr>
                <w:rFonts w:ascii="Calibri" w:hAnsi="Calibri" w:cs="Calibri"/>
                <w:sz w:val="22"/>
                <w:szCs w:val="22"/>
              </w:rPr>
            </w:pPr>
          </w:p>
        </w:tc>
        <w:tc>
          <w:tcPr>
            <w:tcW w:w="3436" w:type="dxa"/>
            <w:vMerge/>
            <w:tcBorders>
              <w:top w:val="single" w:sz="4" w:space="0" w:color="auto"/>
              <w:bottom w:val="single" w:sz="4" w:space="0" w:color="auto"/>
              <w:right w:val="single" w:sz="6" w:space="0" w:color="000000"/>
            </w:tcBorders>
          </w:tcPr>
          <w:p w14:paraId="7FBBAAC7"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4" w:space="0" w:color="auto"/>
            </w:tcBorders>
          </w:tcPr>
          <w:p w14:paraId="5D9394C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1C01D5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2336F0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A3704C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BBF681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9080DDF" w14:textId="77777777" w:rsidR="00C94685" w:rsidRPr="007F332E" w:rsidRDefault="00C94685" w:rsidP="00296BA6">
            <w:pPr>
              <w:pStyle w:val="Default"/>
              <w:jc w:val="right"/>
              <w:rPr>
                <w:rFonts w:ascii="Calibri" w:hAnsi="Calibri" w:cs="Calibri"/>
                <w:sz w:val="22"/>
                <w:szCs w:val="22"/>
              </w:rPr>
            </w:pPr>
          </w:p>
          <w:p w14:paraId="0508F89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4362EE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DB2DAB0" w14:textId="77777777" w:rsidR="00C94685" w:rsidRPr="007F332E" w:rsidRDefault="00C94685" w:rsidP="00296BA6">
            <w:pPr>
              <w:pStyle w:val="Default"/>
              <w:jc w:val="right"/>
              <w:rPr>
                <w:rFonts w:ascii="Calibri" w:hAnsi="Calibri" w:cs="Calibri"/>
                <w:sz w:val="22"/>
                <w:szCs w:val="22"/>
              </w:rPr>
            </w:pPr>
          </w:p>
          <w:p w14:paraId="017C92A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3135FF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956841E" w14:textId="77777777" w:rsidR="00C94685" w:rsidRPr="007F332E" w:rsidRDefault="00C94685" w:rsidP="00296BA6">
            <w:pPr>
              <w:pStyle w:val="Default"/>
              <w:jc w:val="right"/>
              <w:rPr>
                <w:rFonts w:ascii="Calibri" w:hAnsi="Calibri" w:cs="Calibri"/>
                <w:sz w:val="22"/>
                <w:szCs w:val="22"/>
              </w:rPr>
            </w:pPr>
          </w:p>
        </w:tc>
        <w:tc>
          <w:tcPr>
            <w:tcW w:w="3579" w:type="dxa"/>
            <w:tcBorders>
              <w:top w:val="nil"/>
              <w:bottom w:val="single" w:sz="4" w:space="0" w:color="auto"/>
              <w:right w:val="single" w:sz="6" w:space="0" w:color="000000"/>
            </w:tcBorders>
          </w:tcPr>
          <w:p w14:paraId="47174701" w14:textId="77777777" w:rsidR="00C94685" w:rsidRPr="007F332E" w:rsidRDefault="00C94685" w:rsidP="00296BA6">
            <w:pPr>
              <w:widowControl w:val="0"/>
              <w:tabs>
                <w:tab w:val="left" w:pos="423"/>
              </w:tabs>
              <w:autoSpaceDE w:val="0"/>
              <w:autoSpaceDN w:val="0"/>
              <w:adjustRightInd w:val="0"/>
              <w:rPr>
                <w:rFonts w:ascii="Calibri" w:hAnsi="Calibri" w:cs="Calibri"/>
                <w:color w:val="000000"/>
              </w:rPr>
            </w:pPr>
            <w:r w:rsidRPr="007F332E">
              <w:rPr>
                <w:rFonts w:ascii="Calibri" w:hAnsi="Calibri" w:cs="Calibri"/>
                <w:color w:val="000000"/>
                <w:sz w:val="22"/>
                <w:szCs w:val="22"/>
              </w:rPr>
              <w:t>mluvení o volném čase</w:t>
            </w:r>
          </w:p>
          <w:p w14:paraId="630BDA43"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vyjádření názoru, souhlasu, nesouhlasu</w:t>
            </w:r>
          </w:p>
          <w:p w14:paraId="58C12191"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mluvení o časovém rozvrhu a plánech</w:t>
            </w:r>
          </w:p>
          <w:p w14:paraId="0431A0BB"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navrhování aktivit, přijímání a odmítání plánů</w:t>
            </w:r>
          </w:p>
          <w:p w14:paraId="7EEFCC5E" w14:textId="77777777" w:rsidR="00C94685" w:rsidRPr="007F332E" w:rsidRDefault="00C94685" w:rsidP="00296BA6">
            <w:pPr>
              <w:tabs>
                <w:tab w:val="left" w:pos="423"/>
              </w:tabs>
              <w:rPr>
                <w:rFonts w:ascii="Calibri" w:hAnsi="Calibri" w:cs="Calibri"/>
                <w:i/>
                <w:iCs/>
                <w:color w:val="000000"/>
              </w:rPr>
            </w:pPr>
            <w:r w:rsidRPr="007F332E">
              <w:rPr>
                <w:rFonts w:ascii="Calibri" w:hAnsi="Calibri" w:cs="Calibri"/>
                <w:color w:val="000000"/>
                <w:sz w:val="22"/>
                <w:szCs w:val="22"/>
              </w:rPr>
              <w:t xml:space="preserve">slovesa: </w:t>
            </w:r>
            <w:r w:rsidRPr="007F332E">
              <w:rPr>
                <w:rFonts w:ascii="Calibri" w:hAnsi="Calibri" w:cs="Calibri"/>
                <w:i/>
                <w:iCs/>
                <w:color w:val="000000"/>
                <w:sz w:val="22"/>
                <w:szCs w:val="22"/>
              </w:rPr>
              <w:t>encantar, gustar</w:t>
            </w:r>
          </w:p>
          <w:p w14:paraId="50803952"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 xml:space="preserve">slovesné vazby: </w:t>
            </w:r>
            <w:r w:rsidRPr="007F332E">
              <w:rPr>
                <w:rFonts w:ascii="Calibri" w:hAnsi="Calibri" w:cs="Calibri"/>
                <w:i/>
                <w:iCs/>
                <w:color w:val="000000"/>
                <w:sz w:val="22"/>
                <w:szCs w:val="22"/>
              </w:rPr>
              <w:t xml:space="preserve">querer, poder </w:t>
            </w:r>
            <w:r w:rsidRPr="007F332E">
              <w:rPr>
                <w:rFonts w:ascii="Calibri" w:hAnsi="Calibri" w:cs="Calibri"/>
                <w:color w:val="000000"/>
                <w:sz w:val="22"/>
                <w:szCs w:val="22"/>
              </w:rPr>
              <w:t>a infinitiv</w:t>
            </w:r>
          </w:p>
          <w:p w14:paraId="6223CC57"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tázací zájmena</w:t>
            </w:r>
          </w:p>
          <w:p w14:paraId="1262FF5F"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reálie španělsky mluvících zemí</w:t>
            </w:r>
          </w:p>
          <w:p w14:paraId="7AEBAA36" w14:textId="77777777" w:rsidR="00C94685" w:rsidRPr="007F332E" w:rsidRDefault="00C94685" w:rsidP="00296BA6">
            <w:pPr>
              <w:pStyle w:val="Default"/>
              <w:rPr>
                <w:rFonts w:ascii="Calibri" w:hAnsi="Calibri" w:cs="Calibri"/>
                <w:sz w:val="22"/>
                <w:szCs w:val="22"/>
              </w:rPr>
            </w:pPr>
          </w:p>
        </w:tc>
        <w:tc>
          <w:tcPr>
            <w:tcW w:w="1133" w:type="dxa"/>
            <w:vMerge/>
            <w:tcBorders>
              <w:left w:val="single" w:sz="6" w:space="0" w:color="000000"/>
              <w:right w:val="single" w:sz="4" w:space="0" w:color="auto"/>
            </w:tcBorders>
          </w:tcPr>
          <w:p w14:paraId="3DEDDD7E" w14:textId="77777777" w:rsidR="00C94685" w:rsidRPr="007F332E" w:rsidRDefault="00C94685" w:rsidP="00296BA6">
            <w:pPr>
              <w:pStyle w:val="Default"/>
              <w:jc w:val="center"/>
              <w:rPr>
                <w:rFonts w:ascii="Calibri" w:hAnsi="Calibri" w:cs="Calibri"/>
                <w:sz w:val="22"/>
                <w:szCs w:val="22"/>
              </w:rPr>
            </w:pPr>
          </w:p>
        </w:tc>
      </w:tr>
      <w:tr w:rsidR="00C94685" w:rsidRPr="007F332E" w14:paraId="3DADD2BC" w14:textId="77777777" w:rsidTr="00210D15">
        <w:trPr>
          <w:cantSplit/>
          <w:trHeight w:hRule="exact" w:val="340"/>
        </w:trPr>
        <w:tc>
          <w:tcPr>
            <w:tcW w:w="596" w:type="dxa"/>
            <w:vMerge/>
            <w:tcBorders>
              <w:top w:val="single" w:sz="4" w:space="0" w:color="auto"/>
              <w:left w:val="single" w:sz="4" w:space="0" w:color="auto"/>
              <w:bottom w:val="single" w:sz="4" w:space="0" w:color="auto"/>
            </w:tcBorders>
            <w:vAlign w:val="center"/>
          </w:tcPr>
          <w:p w14:paraId="488CE166"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5FAFE6A3"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7A2FDA38"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3.</w:t>
            </w:r>
          </w:p>
        </w:tc>
        <w:tc>
          <w:tcPr>
            <w:tcW w:w="3579" w:type="dxa"/>
            <w:tcBorders>
              <w:top w:val="single" w:sz="4" w:space="0" w:color="auto"/>
              <w:left w:val="nil"/>
              <w:bottom w:val="nil"/>
              <w:right w:val="single" w:sz="6" w:space="0" w:color="000000"/>
            </w:tcBorders>
          </w:tcPr>
          <w:p w14:paraId="18D3A2D6"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Popis cesty, nakupování</w:t>
            </w:r>
          </w:p>
        </w:tc>
        <w:tc>
          <w:tcPr>
            <w:tcW w:w="1133" w:type="dxa"/>
            <w:vMerge/>
            <w:tcBorders>
              <w:left w:val="single" w:sz="6" w:space="0" w:color="000000"/>
              <w:right w:val="single" w:sz="4" w:space="0" w:color="auto"/>
            </w:tcBorders>
            <w:vAlign w:val="center"/>
          </w:tcPr>
          <w:p w14:paraId="0A1AB566" w14:textId="77777777" w:rsidR="00C94685" w:rsidRPr="007F332E" w:rsidRDefault="00C94685" w:rsidP="00296BA6">
            <w:pPr>
              <w:pStyle w:val="Default"/>
              <w:jc w:val="center"/>
              <w:rPr>
                <w:rFonts w:ascii="Calibri" w:hAnsi="Calibri" w:cs="Calibri"/>
                <w:sz w:val="22"/>
                <w:szCs w:val="22"/>
              </w:rPr>
            </w:pPr>
          </w:p>
        </w:tc>
      </w:tr>
      <w:tr w:rsidR="00C94685" w:rsidRPr="007F332E" w14:paraId="44E52BAD" w14:textId="77777777" w:rsidTr="00210D15">
        <w:trPr>
          <w:cantSplit/>
          <w:trHeight w:hRule="exact" w:val="4810"/>
        </w:trPr>
        <w:tc>
          <w:tcPr>
            <w:tcW w:w="596" w:type="dxa"/>
            <w:vMerge/>
            <w:tcBorders>
              <w:top w:val="single" w:sz="4" w:space="0" w:color="auto"/>
              <w:left w:val="single" w:sz="4" w:space="0" w:color="auto"/>
              <w:bottom w:val="single" w:sz="4" w:space="0" w:color="auto"/>
            </w:tcBorders>
            <w:vAlign w:val="center"/>
          </w:tcPr>
          <w:p w14:paraId="507A577A"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007AD3B8"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0318D8A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B3BD82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1E04DE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51A9B6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8C950B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E2AEF3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0293181" w14:textId="77777777" w:rsidR="00C94685" w:rsidRPr="007F332E" w:rsidRDefault="00C94685" w:rsidP="00296BA6">
            <w:pPr>
              <w:pStyle w:val="Default"/>
              <w:jc w:val="right"/>
              <w:rPr>
                <w:rFonts w:ascii="Calibri" w:hAnsi="Calibri" w:cs="Calibri"/>
                <w:sz w:val="22"/>
                <w:szCs w:val="22"/>
              </w:rPr>
            </w:pPr>
          </w:p>
          <w:p w14:paraId="275D181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972690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534D5C3" w14:textId="77777777" w:rsidR="00C94685" w:rsidRPr="007F332E" w:rsidRDefault="00C94685" w:rsidP="00296BA6">
            <w:pPr>
              <w:pStyle w:val="Default"/>
              <w:jc w:val="right"/>
              <w:rPr>
                <w:rFonts w:ascii="Calibri" w:hAnsi="Calibri" w:cs="Calibri"/>
                <w:sz w:val="22"/>
                <w:szCs w:val="22"/>
              </w:rPr>
            </w:pPr>
          </w:p>
          <w:p w14:paraId="06F982F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D22119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F09180F"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6AECC140"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cestovní instrukce</w:t>
            </w:r>
          </w:p>
          <w:p w14:paraId="17BEB13C"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číslovky nad 100</w:t>
            </w:r>
          </w:p>
          <w:p w14:paraId="09A1FD61"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hledání v mapách</w:t>
            </w:r>
          </w:p>
          <w:p w14:paraId="268216A8"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popis města a místa bydliště</w:t>
            </w:r>
          </w:p>
          <w:p w14:paraId="67ABE925"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nakupování, obchody</w:t>
            </w:r>
          </w:p>
          <w:p w14:paraId="491C2089"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kladný imperativ pravidelných a nepravidelných sloves</w:t>
            </w:r>
          </w:p>
          <w:p w14:paraId="5718F76B"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i/>
                <w:iCs/>
                <w:color w:val="000000"/>
              </w:rPr>
            </w:pPr>
            <w:r w:rsidRPr="007F332E">
              <w:rPr>
                <w:rFonts w:ascii="Calibri" w:hAnsi="Calibri" w:cs="Calibri"/>
                <w:color w:val="000000"/>
                <w:sz w:val="22"/>
                <w:szCs w:val="22"/>
              </w:rPr>
              <w:t xml:space="preserve">rozdíl mezi </w:t>
            </w:r>
            <w:r w:rsidRPr="007F332E">
              <w:rPr>
                <w:rFonts w:ascii="Calibri" w:hAnsi="Calibri" w:cs="Calibri"/>
                <w:i/>
                <w:iCs/>
                <w:color w:val="000000"/>
                <w:sz w:val="22"/>
                <w:szCs w:val="22"/>
              </w:rPr>
              <w:t xml:space="preserve">hay </w:t>
            </w:r>
            <w:r w:rsidRPr="007F332E">
              <w:rPr>
                <w:rFonts w:ascii="Calibri" w:hAnsi="Calibri" w:cs="Calibri"/>
                <w:color w:val="000000"/>
                <w:sz w:val="22"/>
                <w:szCs w:val="22"/>
              </w:rPr>
              <w:t xml:space="preserve">a </w:t>
            </w:r>
            <w:r w:rsidRPr="007F332E">
              <w:rPr>
                <w:rFonts w:ascii="Calibri" w:hAnsi="Calibri" w:cs="Calibri"/>
                <w:i/>
                <w:iCs/>
                <w:color w:val="000000"/>
                <w:sz w:val="22"/>
                <w:szCs w:val="22"/>
              </w:rPr>
              <w:t>está(n)</w:t>
            </w:r>
          </w:p>
          <w:p w14:paraId="73D8A0EE"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pozice zájmenného přímého předmětu</w:t>
            </w:r>
          </w:p>
          <w:p w14:paraId="58A2BB3A"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komparativ</w:t>
            </w:r>
          </w:p>
          <w:p w14:paraId="75F58825"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i/>
                <w:iCs/>
                <w:color w:val="000000"/>
              </w:rPr>
            </w:pPr>
            <w:r w:rsidRPr="007F332E">
              <w:rPr>
                <w:rFonts w:ascii="Calibri" w:hAnsi="Calibri" w:cs="Calibri"/>
                <w:color w:val="000000"/>
                <w:sz w:val="22"/>
                <w:szCs w:val="22"/>
              </w:rPr>
              <w:t>reálie španělsky mluvících zemí</w:t>
            </w:r>
          </w:p>
          <w:p w14:paraId="6774D8BE" w14:textId="77777777" w:rsidR="00C94685" w:rsidRPr="007F332E" w:rsidRDefault="00C94685" w:rsidP="00296BA6">
            <w:pPr>
              <w:widowControl w:val="0"/>
              <w:autoSpaceDE w:val="0"/>
              <w:autoSpaceDN w:val="0"/>
              <w:adjustRightInd w:val="0"/>
              <w:spacing w:line="253" w:lineRule="exact"/>
              <w:rPr>
                <w:rFonts w:ascii="Calibri" w:hAnsi="Calibri" w:cs="Calibri"/>
              </w:rPr>
            </w:pPr>
          </w:p>
        </w:tc>
        <w:tc>
          <w:tcPr>
            <w:tcW w:w="1133" w:type="dxa"/>
            <w:vMerge/>
            <w:tcBorders>
              <w:left w:val="single" w:sz="6" w:space="0" w:color="000000"/>
              <w:right w:val="single" w:sz="4" w:space="0" w:color="auto"/>
            </w:tcBorders>
            <w:vAlign w:val="center"/>
          </w:tcPr>
          <w:p w14:paraId="08ABE10C" w14:textId="77777777" w:rsidR="00C94685" w:rsidRPr="007F332E" w:rsidRDefault="00C94685" w:rsidP="00296BA6">
            <w:pPr>
              <w:pStyle w:val="Default"/>
              <w:jc w:val="center"/>
              <w:rPr>
                <w:rFonts w:ascii="Calibri" w:hAnsi="Calibri" w:cs="Calibri"/>
                <w:sz w:val="22"/>
                <w:szCs w:val="22"/>
              </w:rPr>
            </w:pPr>
          </w:p>
        </w:tc>
      </w:tr>
      <w:tr w:rsidR="00C94685" w:rsidRPr="007F332E" w14:paraId="3147B584" w14:textId="77777777" w:rsidTr="00210D15">
        <w:trPr>
          <w:cantSplit/>
          <w:trHeight w:hRule="exact" w:val="626"/>
        </w:trPr>
        <w:tc>
          <w:tcPr>
            <w:tcW w:w="596" w:type="dxa"/>
            <w:vMerge/>
            <w:tcBorders>
              <w:top w:val="single" w:sz="4" w:space="0" w:color="auto"/>
              <w:left w:val="single" w:sz="4" w:space="0" w:color="auto"/>
              <w:bottom w:val="single" w:sz="4" w:space="0" w:color="auto"/>
            </w:tcBorders>
            <w:vAlign w:val="center"/>
          </w:tcPr>
          <w:p w14:paraId="26C96D08"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186895F0"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7F4CDD58"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4.</w:t>
            </w:r>
          </w:p>
        </w:tc>
        <w:tc>
          <w:tcPr>
            <w:tcW w:w="3579" w:type="dxa"/>
            <w:tcBorders>
              <w:top w:val="single" w:sz="4" w:space="0" w:color="auto"/>
              <w:left w:val="nil"/>
              <w:bottom w:val="nil"/>
              <w:right w:val="single" w:sz="6" w:space="0" w:color="000000"/>
            </w:tcBorders>
          </w:tcPr>
          <w:p w14:paraId="42D46BE9"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Nakupování oblečení</w:t>
            </w:r>
          </w:p>
        </w:tc>
        <w:tc>
          <w:tcPr>
            <w:tcW w:w="1133" w:type="dxa"/>
            <w:vMerge/>
            <w:tcBorders>
              <w:left w:val="single" w:sz="6" w:space="0" w:color="000000"/>
              <w:right w:val="single" w:sz="4" w:space="0" w:color="auto"/>
            </w:tcBorders>
            <w:vAlign w:val="center"/>
          </w:tcPr>
          <w:p w14:paraId="6A3C95B2" w14:textId="77777777" w:rsidR="00C94685" w:rsidRPr="007F332E" w:rsidRDefault="00C94685" w:rsidP="00296BA6">
            <w:pPr>
              <w:pStyle w:val="Default"/>
              <w:jc w:val="center"/>
              <w:rPr>
                <w:rFonts w:ascii="Calibri" w:hAnsi="Calibri" w:cs="Calibri"/>
                <w:sz w:val="22"/>
                <w:szCs w:val="22"/>
              </w:rPr>
            </w:pPr>
          </w:p>
        </w:tc>
      </w:tr>
      <w:tr w:rsidR="00C94685" w:rsidRPr="007F332E" w14:paraId="7D577DAA" w14:textId="77777777" w:rsidTr="00210D15">
        <w:trPr>
          <w:cantSplit/>
          <w:trHeight w:hRule="exact" w:val="2264"/>
        </w:trPr>
        <w:tc>
          <w:tcPr>
            <w:tcW w:w="596" w:type="dxa"/>
            <w:vMerge/>
            <w:tcBorders>
              <w:top w:val="single" w:sz="4" w:space="0" w:color="auto"/>
              <w:left w:val="single" w:sz="4" w:space="0" w:color="auto"/>
              <w:bottom w:val="single" w:sz="4" w:space="0" w:color="auto"/>
            </w:tcBorders>
            <w:vAlign w:val="center"/>
          </w:tcPr>
          <w:p w14:paraId="270B595A"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796FA7B6"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4B81DF0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056481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91882C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C5EFA9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2C15AD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EC5A81F" w14:textId="77777777" w:rsidR="00C94685" w:rsidRPr="007F332E" w:rsidRDefault="00C94685" w:rsidP="00296BA6">
            <w:pPr>
              <w:pStyle w:val="Default"/>
              <w:jc w:val="right"/>
              <w:rPr>
                <w:rFonts w:ascii="Calibri" w:hAnsi="Calibri" w:cs="Calibri"/>
                <w:sz w:val="22"/>
                <w:szCs w:val="22"/>
              </w:rPr>
            </w:pPr>
          </w:p>
          <w:p w14:paraId="4FCF567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035360C"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74675F3F"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popis a nakupování oblečení</w:t>
            </w:r>
          </w:p>
          <w:p w14:paraId="3CBDDB83"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vyjádření preference a názoru</w:t>
            </w:r>
          </w:p>
          <w:p w14:paraId="5A9B1285"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zvolací věty</w:t>
            </w:r>
          </w:p>
          <w:p w14:paraId="0A2261AB"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ukazovací zájmena: </w:t>
            </w:r>
            <w:r w:rsidRPr="007F332E">
              <w:rPr>
                <w:rFonts w:ascii="Calibri" w:hAnsi="Calibri" w:cs="Calibri"/>
                <w:i/>
                <w:iCs/>
                <w:color w:val="000000"/>
                <w:sz w:val="22"/>
                <w:szCs w:val="22"/>
              </w:rPr>
              <w:t xml:space="preserve">este, ese, aquello </w:t>
            </w:r>
          </w:p>
          <w:p w14:paraId="64099F6E"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zvratná zájmena a přímý předmět: pozice a kombinace</w:t>
            </w:r>
          </w:p>
          <w:p w14:paraId="603635A5"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reálie španělsky mluvících zemí</w:t>
            </w:r>
          </w:p>
          <w:p w14:paraId="1AB4F05B" w14:textId="77777777" w:rsidR="00C94685" w:rsidRPr="007F332E" w:rsidRDefault="00C94685" w:rsidP="00296BA6">
            <w:pPr>
              <w:widowControl w:val="0"/>
              <w:autoSpaceDE w:val="0"/>
              <w:autoSpaceDN w:val="0"/>
              <w:adjustRightInd w:val="0"/>
              <w:rPr>
                <w:rFonts w:ascii="Calibri" w:hAnsi="Calibri" w:cs="Calibri"/>
              </w:rPr>
            </w:pPr>
          </w:p>
        </w:tc>
        <w:tc>
          <w:tcPr>
            <w:tcW w:w="1133" w:type="dxa"/>
            <w:vMerge/>
            <w:tcBorders>
              <w:left w:val="single" w:sz="6" w:space="0" w:color="000000"/>
              <w:right w:val="single" w:sz="4" w:space="0" w:color="auto"/>
            </w:tcBorders>
            <w:vAlign w:val="center"/>
          </w:tcPr>
          <w:p w14:paraId="2A759EBD" w14:textId="77777777" w:rsidR="00C94685" w:rsidRPr="007F332E" w:rsidRDefault="00C94685" w:rsidP="00296BA6">
            <w:pPr>
              <w:pStyle w:val="Default"/>
              <w:jc w:val="center"/>
              <w:rPr>
                <w:rFonts w:ascii="Calibri" w:hAnsi="Calibri" w:cs="Calibri"/>
                <w:sz w:val="22"/>
                <w:szCs w:val="22"/>
              </w:rPr>
            </w:pPr>
          </w:p>
        </w:tc>
      </w:tr>
      <w:tr w:rsidR="00C94685" w:rsidRPr="007F332E" w14:paraId="60EC7F96" w14:textId="77777777" w:rsidTr="00210D15">
        <w:trPr>
          <w:cantSplit/>
          <w:trHeight w:hRule="exact" w:val="340"/>
        </w:trPr>
        <w:tc>
          <w:tcPr>
            <w:tcW w:w="596" w:type="dxa"/>
            <w:vMerge/>
            <w:tcBorders>
              <w:top w:val="single" w:sz="4" w:space="0" w:color="auto"/>
              <w:left w:val="single" w:sz="4" w:space="0" w:color="auto"/>
              <w:bottom w:val="single" w:sz="4" w:space="0" w:color="auto"/>
            </w:tcBorders>
            <w:vAlign w:val="center"/>
          </w:tcPr>
          <w:p w14:paraId="207CEE20"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73C815C4"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5DF7FFBB"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5.</w:t>
            </w:r>
          </w:p>
        </w:tc>
        <w:tc>
          <w:tcPr>
            <w:tcW w:w="3579" w:type="dxa"/>
            <w:tcBorders>
              <w:top w:val="single" w:sz="4" w:space="0" w:color="auto"/>
              <w:left w:val="nil"/>
              <w:bottom w:val="nil"/>
              <w:right w:val="single" w:sz="6" w:space="0" w:color="000000"/>
            </w:tcBorders>
          </w:tcPr>
          <w:p w14:paraId="0E1A88C5"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Bydlení</w:t>
            </w:r>
          </w:p>
        </w:tc>
        <w:tc>
          <w:tcPr>
            <w:tcW w:w="1133" w:type="dxa"/>
            <w:vMerge/>
            <w:tcBorders>
              <w:left w:val="single" w:sz="6" w:space="0" w:color="000000"/>
              <w:right w:val="single" w:sz="4" w:space="0" w:color="auto"/>
            </w:tcBorders>
            <w:vAlign w:val="center"/>
          </w:tcPr>
          <w:p w14:paraId="2AFDAD42" w14:textId="77777777" w:rsidR="00C94685" w:rsidRPr="007F332E" w:rsidRDefault="00C94685" w:rsidP="00296BA6">
            <w:pPr>
              <w:pStyle w:val="Default"/>
              <w:jc w:val="center"/>
              <w:rPr>
                <w:rFonts w:ascii="Calibri" w:hAnsi="Calibri" w:cs="Calibri"/>
                <w:sz w:val="22"/>
                <w:szCs w:val="22"/>
              </w:rPr>
            </w:pPr>
          </w:p>
        </w:tc>
      </w:tr>
      <w:tr w:rsidR="00C94685" w:rsidRPr="007F332E" w14:paraId="59A6AA24" w14:textId="77777777" w:rsidTr="00210D15">
        <w:trPr>
          <w:cantSplit/>
          <w:trHeight w:hRule="exact" w:val="2705"/>
        </w:trPr>
        <w:tc>
          <w:tcPr>
            <w:tcW w:w="596" w:type="dxa"/>
            <w:vMerge/>
            <w:tcBorders>
              <w:top w:val="single" w:sz="4" w:space="0" w:color="auto"/>
              <w:left w:val="single" w:sz="4" w:space="0" w:color="auto"/>
              <w:bottom w:val="single" w:sz="4" w:space="0" w:color="auto"/>
            </w:tcBorders>
            <w:vAlign w:val="center"/>
          </w:tcPr>
          <w:p w14:paraId="6BE789B0"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2C9A09DE"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2C7956E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60799C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CA4756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C3832F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3087CC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7A6F37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AD6358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6CF6E93" w14:textId="77777777" w:rsidR="00C94685" w:rsidRPr="007F332E" w:rsidRDefault="00C94685" w:rsidP="00296BA6">
            <w:pPr>
              <w:pStyle w:val="Default"/>
              <w:jc w:val="right"/>
              <w:rPr>
                <w:rFonts w:ascii="Calibri" w:hAnsi="Calibri" w:cs="Calibri"/>
                <w:sz w:val="22"/>
                <w:szCs w:val="22"/>
              </w:rPr>
            </w:pPr>
          </w:p>
          <w:p w14:paraId="0ED2000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956F0EB"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076536F3" w14:textId="77777777" w:rsidR="00C94685" w:rsidRPr="007F332E" w:rsidRDefault="00C94685" w:rsidP="00296BA6">
            <w:pPr>
              <w:widowControl w:val="0"/>
              <w:tabs>
                <w:tab w:val="left" w:pos="423"/>
              </w:tabs>
              <w:autoSpaceDE w:val="0"/>
              <w:autoSpaceDN w:val="0"/>
              <w:adjustRightInd w:val="0"/>
              <w:rPr>
                <w:rFonts w:ascii="Calibri" w:hAnsi="Calibri" w:cs="Calibri"/>
                <w:color w:val="000000"/>
              </w:rPr>
            </w:pPr>
            <w:r w:rsidRPr="007F332E">
              <w:rPr>
                <w:rFonts w:ascii="Calibri" w:hAnsi="Calibri" w:cs="Calibri"/>
                <w:color w:val="000000"/>
                <w:sz w:val="22"/>
                <w:szCs w:val="22"/>
              </w:rPr>
              <w:t>popis bytu, domu</w:t>
            </w:r>
          </w:p>
          <w:p w14:paraId="50F9B802" w14:textId="77777777" w:rsidR="00C94685" w:rsidRPr="007F332E" w:rsidRDefault="00C94685" w:rsidP="00296BA6">
            <w:pPr>
              <w:widowControl w:val="0"/>
              <w:tabs>
                <w:tab w:val="left" w:pos="423"/>
              </w:tabs>
              <w:autoSpaceDE w:val="0"/>
              <w:autoSpaceDN w:val="0"/>
              <w:adjustRightInd w:val="0"/>
              <w:rPr>
                <w:rFonts w:ascii="Calibri" w:hAnsi="Calibri" w:cs="Calibri"/>
                <w:color w:val="000000"/>
              </w:rPr>
            </w:pPr>
            <w:r w:rsidRPr="007F332E">
              <w:rPr>
                <w:rFonts w:ascii="Calibri" w:hAnsi="Calibri" w:cs="Calibri"/>
                <w:color w:val="000000"/>
                <w:sz w:val="22"/>
                <w:szCs w:val="22"/>
              </w:rPr>
              <w:t>místnosti, nábytek</w:t>
            </w:r>
          </w:p>
          <w:p w14:paraId="1714F341" w14:textId="77777777" w:rsidR="00C94685" w:rsidRPr="007F332E" w:rsidRDefault="00C94685" w:rsidP="00296BA6">
            <w:pPr>
              <w:widowControl w:val="0"/>
              <w:tabs>
                <w:tab w:val="left" w:pos="423"/>
              </w:tabs>
              <w:autoSpaceDE w:val="0"/>
              <w:autoSpaceDN w:val="0"/>
              <w:adjustRightInd w:val="0"/>
              <w:rPr>
                <w:rFonts w:ascii="Calibri" w:hAnsi="Calibri" w:cs="Calibri"/>
                <w:color w:val="000000"/>
              </w:rPr>
            </w:pPr>
            <w:r w:rsidRPr="007F332E">
              <w:rPr>
                <w:rFonts w:ascii="Calibri" w:hAnsi="Calibri" w:cs="Calibri"/>
                <w:color w:val="000000"/>
                <w:sz w:val="22"/>
                <w:szCs w:val="22"/>
              </w:rPr>
              <w:t>domácí práce</w:t>
            </w:r>
          </w:p>
          <w:p w14:paraId="19C4C5E1" w14:textId="77777777" w:rsidR="00C94685" w:rsidRPr="007F332E" w:rsidRDefault="00C94685" w:rsidP="00296BA6">
            <w:pPr>
              <w:widowControl w:val="0"/>
              <w:tabs>
                <w:tab w:val="left" w:pos="423"/>
              </w:tabs>
              <w:autoSpaceDE w:val="0"/>
              <w:autoSpaceDN w:val="0"/>
              <w:adjustRightInd w:val="0"/>
              <w:rPr>
                <w:rFonts w:ascii="Calibri" w:hAnsi="Calibri" w:cs="Calibri"/>
                <w:color w:val="000000"/>
              </w:rPr>
            </w:pPr>
            <w:r w:rsidRPr="007F332E">
              <w:rPr>
                <w:rFonts w:ascii="Calibri" w:hAnsi="Calibri" w:cs="Calibri"/>
                <w:color w:val="000000"/>
                <w:sz w:val="22"/>
                <w:szCs w:val="22"/>
              </w:rPr>
              <w:t>řadové číslovky do 10</w:t>
            </w:r>
          </w:p>
          <w:p w14:paraId="2CE8043C"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předložky a příslovce místa</w:t>
            </w:r>
          </w:p>
          <w:p w14:paraId="5BF72DD0" w14:textId="77777777" w:rsidR="00C94685" w:rsidRPr="007F332E" w:rsidRDefault="00C94685" w:rsidP="00296BA6">
            <w:pPr>
              <w:tabs>
                <w:tab w:val="left" w:pos="423"/>
              </w:tabs>
              <w:rPr>
                <w:rFonts w:ascii="Calibri" w:hAnsi="Calibri" w:cs="Calibri"/>
                <w:i/>
                <w:iCs/>
                <w:color w:val="000000"/>
              </w:rPr>
            </w:pPr>
            <w:r w:rsidRPr="007F332E">
              <w:rPr>
                <w:rFonts w:ascii="Calibri" w:hAnsi="Calibri" w:cs="Calibri"/>
                <w:color w:val="000000"/>
                <w:sz w:val="22"/>
                <w:szCs w:val="22"/>
              </w:rPr>
              <w:t xml:space="preserve">nepravidelná slovesa: </w:t>
            </w:r>
            <w:r w:rsidRPr="007F332E">
              <w:rPr>
                <w:rFonts w:ascii="Calibri" w:hAnsi="Calibri" w:cs="Calibri"/>
                <w:i/>
                <w:iCs/>
                <w:color w:val="000000"/>
                <w:sz w:val="22"/>
                <w:szCs w:val="22"/>
              </w:rPr>
              <w:t>fregar, recoger</w:t>
            </w:r>
          </w:p>
          <w:p w14:paraId="34A5715C"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předmět přímý a nepřímý: kombinace a pozice</w:t>
            </w:r>
          </w:p>
          <w:p w14:paraId="49FAA65F"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reálie španělsky mluvících zemí</w:t>
            </w:r>
          </w:p>
          <w:p w14:paraId="2FCD5D16" w14:textId="77777777" w:rsidR="00C94685" w:rsidRPr="007F332E" w:rsidRDefault="00C94685" w:rsidP="00296BA6">
            <w:pPr>
              <w:widowControl w:val="0"/>
              <w:tabs>
                <w:tab w:val="left" w:pos="480"/>
              </w:tabs>
              <w:autoSpaceDE w:val="0"/>
              <w:autoSpaceDN w:val="0"/>
              <w:adjustRightInd w:val="0"/>
              <w:rPr>
                <w:rFonts w:ascii="Calibri" w:hAnsi="Calibri" w:cs="Calibri"/>
                <w:i/>
                <w:iCs/>
                <w:color w:val="000000"/>
              </w:rPr>
            </w:pPr>
          </w:p>
        </w:tc>
        <w:tc>
          <w:tcPr>
            <w:tcW w:w="1133" w:type="dxa"/>
            <w:vMerge/>
            <w:tcBorders>
              <w:left w:val="single" w:sz="6" w:space="0" w:color="000000"/>
              <w:right w:val="single" w:sz="4" w:space="0" w:color="auto"/>
            </w:tcBorders>
            <w:vAlign w:val="center"/>
          </w:tcPr>
          <w:p w14:paraId="7478CEE9" w14:textId="77777777" w:rsidR="00C94685" w:rsidRPr="007F332E" w:rsidRDefault="00C94685" w:rsidP="00296BA6">
            <w:pPr>
              <w:pStyle w:val="Default"/>
              <w:jc w:val="center"/>
              <w:rPr>
                <w:rFonts w:ascii="Calibri" w:hAnsi="Calibri" w:cs="Calibri"/>
                <w:sz w:val="22"/>
                <w:szCs w:val="22"/>
              </w:rPr>
            </w:pPr>
          </w:p>
        </w:tc>
      </w:tr>
      <w:tr w:rsidR="00C94685" w:rsidRPr="007F332E" w14:paraId="47402887" w14:textId="77777777" w:rsidTr="00210D15">
        <w:trPr>
          <w:cantSplit/>
          <w:trHeight w:hRule="exact" w:val="340"/>
        </w:trPr>
        <w:tc>
          <w:tcPr>
            <w:tcW w:w="596" w:type="dxa"/>
            <w:vMerge/>
            <w:tcBorders>
              <w:top w:val="single" w:sz="4" w:space="0" w:color="auto"/>
              <w:left w:val="single" w:sz="4" w:space="0" w:color="auto"/>
              <w:bottom w:val="single" w:sz="4" w:space="0" w:color="auto"/>
            </w:tcBorders>
            <w:vAlign w:val="center"/>
          </w:tcPr>
          <w:p w14:paraId="69DA1DB0"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6FB1D761"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14A09A67"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6.</w:t>
            </w:r>
          </w:p>
        </w:tc>
        <w:tc>
          <w:tcPr>
            <w:tcW w:w="3579" w:type="dxa"/>
            <w:tcBorders>
              <w:top w:val="single" w:sz="4" w:space="0" w:color="auto"/>
              <w:left w:val="nil"/>
              <w:bottom w:val="nil"/>
              <w:right w:val="single" w:sz="6" w:space="0" w:color="000000"/>
            </w:tcBorders>
          </w:tcPr>
          <w:p w14:paraId="70502620"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 xml:space="preserve">Písemné práce a jejich opravy </w:t>
            </w:r>
          </w:p>
        </w:tc>
        <w:tc>
          <w:tcPr>
            <w:tcW w:w="1133" w:type="dxa"/>
            <w:vMerge/>
            <w:tcBorders>
              <w:left w:val="single" w:sz="6" w:space="0" w:color="000000"/>
              <w:right w:val="single" w:sz="4" w:space="0" w:color="auto"/>
            </w:tcBorders>
            <w:vAlign w:val="center"/>
          </w:tcPr>
          <w:p w14:paraId="4DD3891E" w14:textId="77777777" w:rsidR="00C94685" w:rsidRPr="007F332E" w:rsidRDefault="00C94685" w:rsidP="00296BA6">
            <w:pPr>
              <w:pStyle w:val="Default"/>
              <w:jc w:val="center"/>
              <w:rPr>
                <w:rFonts w:ascii="Calibri" w:hAnsi="Calibri" w:cs="Calibri"/>
                <w:sz w:val="22"/>
                <w:szCs w:val="22"/>
              </w:rPr>
            </w:pPr>
          </w:p>
        </w:tc>
      </w:tr>
      <w:tr w:rsidR="00C94685" w:rsidRPr="007F332E" w14:paraId="4243F53E" w14:textId="77777777" w:rsidTr="00210D15">
        <w:trPr>
          <w:cantSplit/>
          <w:trHeight w:hRule="exact" w:val="1275"/>
        </w:trPr>
        <w:tc>
          <w:tcPr>
            <w:tcW w:w="596" w:type="dxa"/>
            <w:vMerge/>
            <w:tcBorders>
              <w:top w:val="single" w:sz="4" w:space="0" w:color="auto"/>
              <w:left w:val="single" w:sz="4" w:space="0" w:color="auto"/>
              <w:bottom w:val="single" w:sz="4" w:space="0" w:color="auto"/>
            </w:tcBorders>
            <w:vAlign w:val="center"/>
          </w:tcPr>
          <w:p w14:paraId="035F9AB7"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single" w:sz="4" w:space="0" w:color="auto"/>
              <w:right w:val="single" w:sz="6" w:space="0" w:color="000000"/>
            </w:tcBorders>
          </w:tcPr>
          <w:p w14:paraId="05BEFF87"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0B5D957E"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w:t>
            </w:r>
          </w:p>
          <w:p w14:paraId="203CC623"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w:t>
            </w:r>
          </w:p>
          <w:p w14:paraId="5689EB81" w14:textId="77777777" w:rsidR="00C94685" w:rsidRPr="007F332E" w:rsidRDefault="00C94685"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6" w:space="0" w:color="000000"/>
            </w:tcBorders>
          </w:tcPr>
          <w:p w14:paraId="041C95F3"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sz w:val="22"/>
                <w:szCs w:val="22"/>
              </w:rPr>
              <w:t>ohodnocení</w:t>
            </w:r>
            <w:r w:rsidRPr="007F332E">
              <w:rPr>
                <w:rFonts w:ascii="Calibri" w:hAnsi="Calibri" w:cs="Calibri"/>
                <w:color w:val="000000"/>
                <w:sz w:val="22"/>
                <w:szCs w:val="22"/>
              </w:rPr>
              <w:t xml:space="preserve"> </w:t>
            </w:r>
          </w:p>
          <w:p w14:paraId="57B135D6"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práce s chybami</w:t>
            </w:r>
          </w:p>
          <w:p w14:paraId="446B332D" w14:textId="77777777" w:rsidR="00C94685" w:rsidRPr="007F332E" w:rsidRDefault="00C94685" w:rsidP="00296BA6">
            <w:pPr>
              <w:pStyle w:val="Default"/>
              <w:rPr>
                <w:rFonts w:ascii="Calibri" w:hAnsi="Calibri" w:cs="Calibri"/>
                <w:b/>
                <w:bCs/>
                <w:sz w:val="22"/>
                <w:szCs w:val="22"/>
              </w:rPr>
            </w:pPr>
          </w:p>
        </w:tc>
        <w:tc>
          <w:tcPr>
            <w:tcW w:w="1133" w:type="dxa"/>
            <w:vMerge/>
            <w:tcBorders>
              <w:left w:val="single" w:sz="6" w:space="0" w:color="000000"/>
              <w:bottom w:val="single" w:sz="4" w:space="0" w:color="auto"/>
              <w:right w:val="single" w:sz="4" w:space="0" w:color="auto"/>
            </w:tcBorders>
            <w:vAlign w:val="center"/>
          </w:tcPr>
          <w:p w14:paraId="5F97166B" w14:textId="77777777" w:rsidR="00C94685" w:rsidRPr="007F332E" w:rsidRDefault="00C94685" w:rsidP="00296BA6">
            <w:pPr>
              <w:pStyle w:val="Default"/>
              <w:jc w:val="center"/>
              <w:rPr>
                <w:rFonts w:ascii="Calibri" w:hAnsi="Calibri" w:cs="Calibri"/>
                <w:sz w:val="22"/>
                <w:szCs w:val="22"/>
              </w:rPr>
            </w:pPr>
          </w:p>
        </w:tc>
      </w:tr>
    </w:tbl>
    <w:p w14:paraId="4424145B" w14:textId="77777777" w:rsidR="0023041A" w:rsidRPr="007F332E" w:rsidRDefault="0023041A" w:rsidP="00296BA6">
      <w:pPr>
        <w:pStyle w:val="Default"/>
        <w:rPr>
          <w:rFonts w:ascii="Calibri" w:hAnsi="Calibri" w:cs="Calibri"/>
          <w:color w:val="auto"/>
          <w:sz w:val="22"/>
          <w:szCs w:val="22"/>
        </w:rPr>
      </w:pPr>
    </w:p>
    <w:p w14:paraId="372DAFD1" w14:textId="77777777" w:rsidR="0023041A" w:rsidRPr="007F332E" w:rsidRDefault="0023041A" w:rsidP="00296BA6">
      <w:pPr>
        <w:autoSpaceDE w:val="0"/>
        <w:autoSpaceDN w:val="0"/>
        <w:adjustRightInd w:val="0"/>
        <w:rPr>
          <w:rFonts w:ascii="Calibri" w:hAnsi="Calibri" w:cs="Calibri"/>
          <w:sz w:val="22"/>
          <w:szCs w:val="22"/>
        </w:rPr>
      </w:pPr>
      <w:r w:rsidRPr="007F332E">
        <w:rPr>
          <w:rFonts w:ascii="Calibri" w:hAnsi="Calibri" w:cs="Calibri"/>
          <w:sz w:val="22"/>
          <w:szCs w:val="22"/>
        </w:rPr>
        <w:br w:type="page"/>
      </w:r>
    </w:p>
    <w:p w14:paraId="6EBEA6B6" w14:textId="77777777" w:rsidR="0023041A" w:rsidRPr="007F332E" w:rsidRDefault="0023041A" w:rsidP="00296BA6">
      <w:pPr>
        <w:autoSpaceDE w:val="0"/>
        <w:autoSpaceDN w:val="0"/>
        <w:adjustRightInd w:val="0"/>
        <w:rPr>
          <w:rFonts w:ascii="Calibri" w:hAnsi="Calibri" w:cs="Calibri"/>
          <w:sz w:val="22"/>
          <w:szCs w:val="22"/>
        </w:rPr>
      </w:pPr>
      <w:r w:rsidRPr="007F332E">
        <w:rPr>
          <w:rFonts w:ascii="Calibri" w:hAnsi="Calibri" w:cs="Calibri"/>
          <w:b/>
          <w:bCs/>
          <w:sz w:val="22"/>
          <w:szCs w:val="22"/>
        </w:rPr>
        <w:lastRenderedPageBreak/>
        <w:t xml:space="preserve">Španělský jazyk </w:t>
      </w:r>
      <w:r>
        <w:rPr>
          <w:rFonts w:ascii="Calibri" w:hAnsi="Calibri" w:cs="Calibri"/>
          <w:b/>
          <w:bCs/>
          <w:sz w:val="22"/>
          <w:szCs w:val="22"/>
        </w:rPr>
        <w:t xml:space="preserve">jako </w:t>
      </w:r>
      <w:r w:rsidRPr="007F332E">
        <w:rPr>
          <w:rFonts w:ascii="Calibri" w:hAnsi="Calibri" w:cs="Calibri"/>
          <w:b/>
          <w:bCs/>
          <w:sz w:val="22"/>
          <w:szCs w:val="22"/>
        </w:rPr>
        <w:t>2. cizí jazyk – 4. ročník</w:t>
      </w:r>
    </w:p>
    <w:p w14:paraId="230E8064" w14:textId="77777777" w:rsidR="0023041A" w:rsidRPr="007F332E" w:rsidRDefault="0023041A" w:rsidP="00296BA6">
      <w:pPr>
        <w:pStyle w:val="Default"/>
        <w:rPr>
          <w:rFonts w:ascii="Calibri" w:hAnsi="Calibri" w:cs="Calibri"/>
          <w:color w:val="auto"/>
          <w:sz w:val="22"/>
          <w:szCs w:val="22"/>
        </w:rPr>
      </w:pPr>
    </w:p>
    <w:tbl>
      <w:tblPr>
        <w:tblW w:w="9235" w:type="dxa"/>
        <w:tblInd w:w="-106" w:type="dxa"/>
        <w:tblLook w:val="0000" w:firstRow="0" w:lastRow="0" w:firstColumn="0" w:lastColumn="0" w:noHBand="0" w:noVBand="0"/>
      </w:tblPr>
      <w:tblGrid>
        <w:gridCol w:w="596"/>
        <w:gridCol w:w="3436"/>
        <w:gridCol w:w="491"/>
        <w:gridCol w:w="3579"/>
        <w:gridCol w:w="1133"/>
      </w:tblGrid>
      <w:tr w:rsidR="0023041A" w:rsidRPr="007F332E" w14:paraId="2054EBB2" w14:textId="77777777">
        <w:trPr>
          <w:trHeight w:val="530"/>
        </w:trPr>
        <w:tc>
          <w:tcPr>
            <w:tcW w:w="4032" w:type="dxa"/>
            <w:gridSpan w:val="2"/>
            <w:tcBorders>
              <w:top w:val="single" w:sz="4" w:space="0" w:color="auto"/>
              <w:left w:val="single" w:sz="4" w:space="0" w:color="auto"/>
              <w:bottom w:val="single" w:sz="6" w:space="0" w:color="000000"/>
              <w:right w:val="single" w:sz="6" w:space="0" w:color="000000"/>
            </w:tcBorders>
            <w:vAlign w:val="center"/>
          </w:tcPr>
          <w:p w14:paraId="7E6041EF"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Výsledky a kompetence</w:t>
            </w:r>
          </w:p>
        </w:tc>
        <w:tc>
          <w:tcPr>
            <w:tcW w:w="4070" w:type="dxa"/>
            <w:gridSpan w:val="2"/>
            <w:tcBorders>
              <w:top w:val="single" w:sz="4" w:space="0" w:color="auto"/>
              <w:left w:val="single" w:sz="6" w:space="0" w:color="000000"/>
              <w:bottom w:val="single" w:sz="6" w:space="0" w:color="000000"/>
              <w:right w:val="single" w:sz="6" w:space="0" w:color="000000"/>
            </w:tcBorders>
            <w:vAlign w:val="center"/>
          </w:tcPr>
          <w:p w14:paraId="4DCE6436"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Tematické celky</w:t>
            </w:r>
          </w:p>
        </w:tc>
        <w:tc>
          <w:tcPr>
            <w:tcW w:w="1133" w:type="dxa"/>
            <w:tcBorders>
              <w:top w:val="single" w:sz="4" w:space="0" w:color="auto"/>
              <w:left w:val="single" w:sz="6" w:space="0" w:color="000000"/>
              <w:bottom w:val="single" w:sz="6" w:space="0" w:color="000000"/>
              <w:right w:val="single" w:sz="4" w:space="0" w:color="auto"/>
            </w:tcBorders>
          </w:tcPr>
          <w:p w14:paraId="01E74529"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Hodinová dotace</w:t>
            </w:r>
          </w:p>
        </w:tc>
      </w:tr>
      <w:tr w:rsidR="00C94685" w:rsidRPr="007F332E" w14:paraId="226D15D7" w14:textId="77777777" w:rsidTr="00210D15">
        <w:trPr>
          <w:cantSplit/>
          <w:trHeight w:hRule="exact" w:val="397"/>
        </w:trPr>
        <w:tc>
          <w:tcPr>
            <w:tcW w:w="596" w:type="dxa"/>
            <w:vMerge w:val="restart"/>
            <w:tcBorders>
              <w:top w:val="single" w:sz="6" w:space="0" w:color="000000"/>
              <w:left w:val="single" w:sz="4" w:space="0" w:color="auto"/>
              <w:bottom w:val="single" w:sz="4" w:space="0" w:color="auto"/>
            </w:tcBorders>
          </w:tcPr>
          <w:p w14:paraId="74E2CF2D" w14:textId="77777777" w:rsidR="00C94685" w:rsidRPr="007F332E" w:rsidRDefault="00C94685" w:rsidP="00296BA6">
            <w:pPr>
              <w:pStyle w:val="Default"/>
              <w:jc w:val="right"/>
              <w:rPr>
                <w:rFonts w:ascii="Calibri" w:hAnsi="Calibri" w:cs="Calibri"/>
                <w:b/>
                <w:bCs/>
                <w:sz w:val="22"/>
                <w:szCs w:val="22"/>
              </w:rPr>
            </w:pPr>
          </w:p>
          <w:p w14:paraId="3C32D51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b/>
                <w:bCs/>
                <w:sz w:val="22"/>
                <w:szCs w:val="22"/>
              </w:rPr>
              <w:t>Žák</w:t>
            </w:r>
          </w:p>
          <w:p w14:paraId="0525311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ED9FEFF" w14:textId="77777777" w:rsidR="00C94685" w:rsidRPr="007F332E" w:rsidRDefault="00C94685" w:rsidP="00296BA6">
            <w:pPr>
              <w:pStyle w:val="Default"/>
              <w:jc w:val="right"/>
              <w:rPr>
                <w:rFonts w:ascii="Calibri" w:hAnsi="Calibri" w:cs="Calibri"/>
                <w:sz w:val="22"/>
                <w:szCs w:val="22"/>
              </w:rPr>
            </w:pPr>
          </w:p>
          <w:p w14:paraId="0C187832" w14:textId="77777777" w:rsidR="00C94685" w:rsidRPr="007F332E" w:rsidRDefault="00C94685" w:rsidP="00296BA6">
            <w:pPr>
              <w:pStyle w:val="Default"/>
              <w:jc w:val="right"/>
              <w:rPr>
                <w:rFonts w:ascii="Calibri" w:hAnsi="Calibri" w:cs="Calibri"/>
                <w:sz w:val="22"/>
                <w:szCs w:val="22"/>
              </w:rPr>
            </w:pPr>
          </w:p>
          <w:p w14:paraId="21C7DDD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B978756" w14:textId="77777777" w:rsidR="00C94685" w:rsidRPr="007F332E" w:rsidRDefault="00C94685" w:rsidP="00296BA6">
            <w:pPr>
              <w:pStyle w:val="Default"/>
              <w:jc w:val="right"/>
              <w:rPr>
                <w:rFonts w:ascii="Calibri" w:hAnsi="Calibri" w:cs="Calibri"/>
                <w:sz w:val="22"/>
                <w:szCs w:val="22"/>
              </w:rPr>
            </w:pPr>
          </w:p>
          <w:p w14:paraId="4F2FA11E" w14:textId="77777777" w:rsidR="00C94685" w:rsidRPr="007F332E" w:rsidRDefault="00C94685" w:rsidP="00296BA6">
            <w:pPr>
              <w:pStyle w:val="Default"/>
              <w:jc w:val="right"/>
              <w:rPr>
                <w:rFonts w:ascii="Calibri" w:hAnsi="Calibri" w:cs="Calibri"/>
                <w:sz w:val="22"/>
                <w:szCs w:val="22"/>
              </w:rPr>
            </w:pPr>
          </w:p>
          <w:p w14:paraId="7144E28C" w14:textId="77777777" w:rsidR="00C94685" w:rsidRPr="007F332E" w:rsidRDefault="00C94685" w:rsidP="00296BA6">
            <w:pPr>
              <w:pStyle w:val="Default"/>
              <w:jc w:val="right"/>
              <w:rPr>
                <w:rFonts w:ascii="Calibri" w:hAnsi="Calibri" w:cs="Calibri"/>
                <w:sz w:val="22"/>
                <w:szCs w:val="22"/>
              </w:rPr>
            </w:pPr>
          </w:p>
          <w:p w14:paraId="7AB40F3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8B8A2A5" w14:textId="77777777" w:rsidR="00C94685" w:rsidRPr="007F332E" w:rsidRDefault="00C94685" w:rsidP="00296BA6">
            <w:pPr>
              <w:pStyle w:val="Default"/>
              <w:jc w:val="right"/>
              <w:rPr>
                <w:rFonts w:ascii="Calibri" w:hAnsi="Calibri" w:cs="Calibri"/>
                <w:sz w:val="22"/>
                <w:szCs w:val="22"/>
              </w:rPr>
            </w:pPr>
          </w:p>
          <w:p w14:paraId="0E4482EA" w14:textId="77777777" w:rsidR="00C94685" w:rsidRPr="007F332E" w:rsidRDefault="00C94685" w:rsidP="00296BA6">
            <w:pPr>
              <w:pStyle w:val="Default"/>
              <w:jc w:val="right"/>
              <w:rPr>
                <w:rFonts w:ascii="Calibri" w:hAnsi="Calibri" w:cs="Calibri"/>
                <w:sz w:val="22"/>
                <w:szCs w:val="22"/>
              </w:rPr>
            </w:pPr>
          </w:p>
          <w:p w14:paraId="755EFED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8640C12" w14:textId="77777777" w:rsidR="00C94685" w:rsidRPr="007F332E" w:rsidRDefault="00C94685" w:rsidP="00296BA6">
            <w:pPr>
              <w:pStyle w:val="Default"/>
              <w:jc w:val="right"/>
              <w:rPr>
                <w:rFonts w:ascii="Calibri" w:hAnsi="Calibri" w:cs="Calibri"/>
                <w:sz w:val="22"/>
                <w:szCs w:val="22"/>
              </w:rPr>
            </w:pPr>
          </w:p>
          <w:p w14:paraId="112FF9C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88D84E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83094AA" w14:textId="77777777" w:rsidR="00C94685" w:rsidRPr="007F332E" w:rsidRDefault="00C94685" w:rsidP="00296BA6">
            <w:pPr>
              <w:pStyle w:val="Default"/>
              <w:jc w:val="right"/>
              <w:rPr>
                <w:rFonts w:ascii="Calibri" w:hAnsi="Calibri" w:cs="Calibri"/>
                <w:sz w:val="22"/>
                <w:szCs w:val="22"/>
              </w:rPr>
            </w:pPr>
          </w:p>
          <w:p w14:paraId="2AC43C9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5561A5E" w14:textId="77777777" w:rsidR="00C94685" w:rsidRPr="007F332E" w:rsidRDefault="00C94685" w:rsidP="00296BA6">
            <w:pPr>
              <w:pStyle w:val="Default"/>
              <w:jc w:val="right"/>
              <w:rPr>
                <w:rFonts w:ascii="Calibri" w:hAnsi="Calibri" w:cs="Calibri"/>
                <w:sz w:val="22"/>
                <w:szCs w:val="22"/>
              </w:rPr>
            </w:pPr>
          </w:p>
          <w:p w14:paraId="133E5EF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ACEFDC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1E9B9E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E8D456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CAD727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50E03F9" w14:textId="77777777" w:rsidR="00C94685" w:rsidRPr="007F332E" w:rsidRDefault="00C94685" w:rsidP="00296BA6">
            <w:pPr>
              <w:pStyle w:val="Default"/>
              <w:jc w:val="right"/>
              <w:rPr>
                <w:rFonts w:ascii="Calibri" w:hAnsi="Calibri" w:cs="Calibri"/>
                <w:sz w:val="22"/>
                <w:szCs w:val="22"/>
              </w:rPr>
            </w:pPr>
          </w:p>
          <w:p w14:paraId="05BB23C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758453C" w14:textId="77777777" w:rsidR="00C94685" w:rsidRPr="007F332E" w:rsidRDefault="00C94685" w:rsidP="00296BA6">
            <w:pPr>
              <w:pStyle w:val="Default"/>
              <w:jc w:val="right"/>
              <w:rPr>
                <w:rFonts w:ascii="Calibri" w:hAnsi="Calibri" w:cs="Calibri"/>
                <w:sz w:val="22"/>
                <w:szCs w:val="22"/>
              </w:rPr>
            </w:pPr>
          </w:p>
          <w:p w14:paraId="1064F4A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C097246" w14:textId="77777777" w:rsidR="00C94685" w:rsidRPr="007F332E" w:rsidRDefault="00C94685" w:rsidP="00296BA6">
            <w:pPr>
              <w:pStyle w:val="Default"/>
              <w:jc w:val="right"/>
              <w:rPr>
                <w:rFonts w:ascii="Calibri" w:hAnsi="Calibri" w:cs="Calibri"/>
                <w:sz w:val="22"/>
                <w:szCs w:val="22"/>
              </w:rPr>
            </w:pPr>
          </w:p>
          <w:p w14:paraId="61719A3B" w14:textId="77777777" w:rsidR="00C94685" w:rsidRPr="007F332E" w:rsidRDefault="00C94685" w:rsidP="00296BA6">
            <w:pPr>
              <w:pStyle w:val="Default"/>
              <w:jc w:val="right"/>
              <w:rPr>
                <w:rFonts w:ascii="Calibri" w:hAnsi="Calibri" w:cs="Calibri"/>
                <w:sz w:val="22"/>
                <w:szCs w:val="22"/>
              </w:rPr>
            </w:pPr>
          </w:p>
          <w:p w14:paraId="5E36A91E"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7202BC0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DF3B04E" w14:textId="77777777" w:rsidR="00C94685" w:rsidRPr="007F332E" w:rsidRDefault="00C94685" w:rsidP="00296BA6">
            <w:pPr>
              <w:pStyle w:val="Default"/>
              <w:jc w:val="right"/>
              <w:rPr>
                <w:rFonts w:ascii="Calibri" w:hAnsi="Calibri" w:cs="Calibri"/>
                <w:sz w:val="22"/>
                <w:szCs w:val="22"/>
              </w:rPr>
            </w:pPr>
          </w:p>
          <w:p w14:paraId="38BF8BDC" w14:textId="77777777" w:rsidR="00C94685" w:rsidRPr="007F332E" w:rsidRDefault="00C94685" w:rsidP="00296BA6">
            <w:pPr>
              <w:pStyle w:val="Default"/>
              <w:jc w:val="right"/>
              <w:rPr>
                <w:rFonts w:ascii="Calibri" w:hAnsi="Calibri" w:cs="Calibri"/>
                <w:sz w:val="22"/>
                <w:szCs w:val="22"/>
              </w:rPr>
            </w:pPr>
          </w:p>
          <w:p w14:paraId="27654393" w14:textId="77777777" w:rsidR="00C94685" w:rsidRPr="007F332E" w:rsidRDefault="00C94685" w:rsidP="00296BA6">
            <w:pPr>
              <w:pStyle w:val="Default"/>
              <w:jc w:val="right"/>
              <w:rPr>
                <w:rFonts w:ascii="Calibri" w:hAnsi="Calibri" w:cs="Calibri"/>
                <w:sz w:val="22"/>
                <w:szCs w:val="22"/>
              </w:rPr>
            </w:pPr>
          </w:p>
          <w:p w14:paraId="72DE314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1152039" w14:textId="77777777" w:rsidR="00C94685" w:rsidRPr="007F332E" w:rsidRDefault="00C94685" w:rsidP="00296BA6">
            <w:pPr>
              <w:pStyle w:val="Default"/>
              <w:jc w:val="right"/>
              <w:rPr>
                <w:rFonts w:ascii="Calibri" w:hAnsi="Calibri" w:cs="Calibri"/>
                <w:sz w:val="22"/>
                <w:szCs w:val="22"/>
              </w:rPr>
            </w:pPr>
          </w:p>
          <w:p w14:paraId="328203CC" w14:textId="77777777" w:rsidR="00C94685" w:rsidRPr="007F332E" w:rsidRDefault="00C94685" w:rsidP="00296BA6">
            <w:pPr>
              <w:pStyle w:val="Default"/>
              <w:jc w:val="right"/>
              <w:rPr>
                <w:rFonts w:ascii="Calibri" w:hAnsi="Calibri" w:cs="Calibri"/>
                <w:sz w:val="22"/>
                <w:szCs w:val="22"/>
              </w:rPr>
            </w:pPr>
          </w:p>
          <w:p w14:paraId="40D881D3" w14:textId="77777777" w:rsidR="00C94685" w:rsidRPr="007F332E" w:rsidRDefault="00C94685" w:rsidP="00296BA6">
            <w:pPr>
              <w:pStyle w:val="Default"/>
              <w:jc w:val="right"/>
              <w:rPr>
                <w:rFonts w:ascii="Calibri" w:hAnsi="Calibri" w:cs="Calibri"/>
                <w:sz w:val="22"/>
                <w:szCs w:val="22"/>
              </w:rPr>
            </w:pPr>
          </w:p>
          <w:p w14:paraId="4CF957E3" w14:textId="77777777" w:rsidR="00C94685" w:rsidRPr="007F332E" w:rsidRDefault="00C94685" w:rsidP="00296BA6">
            <w:pPr>
              <w:pStyle w:val="Default"/>
              <w:jc w:val="right"/>
              <w:rPr>
                <w:rFonts w:ascii="Calibri" w:hAnsi="Calibri" w:cs="Calibri"/>
                <w:b/>
                <w:bCs/>
                <w:sz w:val="22"/>
                <w:szCs w:val="22"/>
              </w:rPr>
            </w:pPr>
          </w:p>
        </w:tc>
        <w:tc>
          <w:tcPr>
            <w:tcW w:w="3436" w:type="dxa"/>
            <w:vMerge w:val="restart"/>
            <w:tcBorders>
              <w:top w:val="single" w:sz="6" w:space="0" w:color="000000"/>
              <w:bottom w:val="single" w:sz="4" w:space="0" w:color="auto"/>
              <w:right w:val="single" w:sz="6" w:space="0" w:color="000000"/>
            </w:tcBorders>
          </w:tcPr>
          <w:p w14:paraId="14AD904F"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Řečové dovednosti</w:t>
            </w:r>
          </w:p>
          <w:p w14:paraId="6185EF4E" w14:textId="77777777" w:rsidR="00C94685" w:rsidRPr="007F332E" w:rsidRDefault="00C94685" w:rsidP="00296BA6">
            <w:pPr>
              <w:pStyle w:val="Default"/>
              <w:rPr>
                <w:rFonts w:ascii="Calibri" w:hAnsi="Calibri" w:cs="Calibri"/>
                <w:sz w:val="22"/>
                <w:szCs w:val="22"/>
              </w:rPr>
            </w:pPr>
          </w:p>
          <w:p w14:paraId="6A3A5D8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přiměřené souvislé projevy (monologické i dialogické) ve standardním řečovém tempu,</w:t>
            </w:r>
          </w:p>
          <w:p w14:paraId="5C23B85F"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přečte s porozuměním věcně i jazykově přiměřené texty, orientuje se v textu, umí nalézt hlavní myšlenky,</w:t>
            </w:r>
          </w:p>
          <w:p w14:paraId="6164FFA8"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odhaduje význam neznámých výrazů podle kontextu a způsobu tvoření,</w:t>
            </w:r>
          </w:p>
          <w:p w14:paraId="7AB0C67D"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sz w:val="22"/>
                <w:szCs w:val="22"/>
              </w:rPr>
              <w:t>zvládá ústní a písemné vyjádření situačně a tematicky zaměřené,</w:t>
            </w:r>
          </w:p>
          <w:p w14:paraId="6ABBB047"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formuluje vlastní myšlenky,</w:t>
            </w:r>
          </w:p>
          <w:p w14:paraId="3D669233"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vyjadřuje se téměř bezchybně v běžných, předvídatelných situacích,</w:t>
            </w:r>
          </w:p>
          <w:p w14:paraId="2303726A"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střídá receptivní a produktivní činnosti, vede dialogy,</w:t>
            </w:r>
          </w:p>
          <w:p w14:paraId="564915B6"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popisuje své bydliště,</w:t>
            </w:r>
          </w:p>
          <w:p w14:paraId="4CD2D2B7"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komunikuje v restauraci,</w:t>
            </w:r>
          </w:p>
          <w:p w14:paraId="4EEA8A06"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pohovoří o životním prostředí,</w:t>
            </w:r>
          </w:p>
          <w:p w14:paraId="16BDF65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vede dialog u lékaře,</w:t>
            </w:r>
          </w:p>
          <w:p w14:paraId="109FA872"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přečte s porozuměním španělský literární text,</w:t>
            </w:r>
          </w:p>
          <w:p w14:paraId="580DCC2B"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napíše jednoduchý osobní a obchodní dopis, e-mail,</w:t>
            </w:r>
          </w:p>
          <w:p w14:paraId="245E74A6"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formuluje vlastní myšlenky.</w:t>
            </w:r>
          </w:p>
          <w:p w14:paraId="56ADD4C7" w14:textId="77777777" w:rsidR="00C94685" w:rsidRPr="007F332E" w:rsidRDefault="00C94685" w:rsidP="00296BA6">
            <w:pPr>
              <w:pStyle w:val="Default"/>
              <w:ind w:left="340"/>
              <w:rPr>
                <w:rFonts w:ascii="Calibri" w:hAnsi="Calibri" w:cs="Calibri"/>
                <w:sz w:val="22"/>
                <w:szCs w:val="22"/>
              </w:rPr>
            </w:pPr>
            <w:r w:rsidRPr="007F332E">
              <w:rPr>
                <w:rFonts w:ascii="Calibri" w:hAnsi="Calibri" w:cs="Calibri"/>
                <w:sz w:val="22"/>
                <w:szCs w:val="22"/>
              </w:rPr>
              <w:t xml:space="preserve"> </w:t>
            </w:r>
          </w:p>
          <w:p w14:paraId="65C8B347" w14:textId="77777777" w:rsidR="00C94685" w:rsidRPr="007F332E" w:rsidRDefault="00C94685" w:rsidP="00296BA6">
            <w:pPr>
              <w:pStyle w:val="Default"/>
              <w:ind w:left="-20"/>
              <w:rPr>
                <w:rFonts w:ascii="Calibri" w:hAnsi="Calibri" w:cs="Calibri"/>
                <w:b/>
                <w:bCs/>
                <w:sz w:val="22"/>
                <w:szCs w:val="22"/>
              </w:rPr>
            </w:pPr>
            <w:r w:rsidRPr="007F332E">
              <w:rPr>
                <w:rFonts w:ascii="Calibri" w:hAnsi="Calibri" w:cs="Calibri"/>
                <w:b/>
                <w:bCs/>
                <w:sz w:val="22"/>
                <w:szCs w:val="22"/>
              </w:rPr>
              <w:t>Jazykové prostředky</w:t>
            </w:r>
          </w:p>
          <w:p w14:paraId="5F929497" w14:textId="77777777" w:rsidR="00C94685" w:rsidRPr="007F332E" w:rsidRDefault="00C94685" w:rsidP="00296BA6">
            <w:pPr>
              <w:pStyle w:val="Default"/>
              <w:ind w:left="340"/>
              <w:rPr>
                <w:rFonts w:ascii="Calibri" w:hAnsi="Calibri" w:cs="Calibri"/>
                <w:sz w:val="22"/>
                <w:szCs w:val="22"/>
              </w:rPr>
            </w:pPr>
          </w:p>
          <w:p w14:paraId="155B50FB"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rozlišuje základní zvukové prostředky jazyka, vyslovuje srozumitelně co nejblíže přirozené výslovnosti,</w:t>
            </w:r>
          </w:p>
          <w:p w14:paraId="6B3E64C7"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používá dostatečnou slovní zásobu, včetně frazeologie v rozsahu daných tematických okruhů,</w:t>
            </w:r>
          </w:p>
          <w:p w14:paraId="53AD1DF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aplikuje základní pravopisné normy v písemném projevu.</w:t>
            </w:r>
          </w:p>
          <w:p w14:paraId="3362F6A1" w14:textId="77777777" w:rsidR="00C94685" w:rsidRPr="007F332E" w:rsidRDefault="00C94685" w:rsidP="00296BA6">
            <w:pPr>
              <w:pStyle w:val="Default"/>
              <w:rPr>
                <w:rFonts w:ascii="Calibri" w:hAnsi="Calibri" w:cs="Calibri"/>
                <w:sz w:val="22"/>
                <w:szCs w:val="22"/>
              </w:rPr>
            </w:pPr>
          </w:p>
          <w:p w14:paraId="769C41EC" w14:textId="77777777" w:rsidR="00C94685" w:rsidRPr="007F332E" w:rsidRDefault="00C94685" w:rsidP="00296BA6">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6399E6DB"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1.</w:t>
            </w:r>
          </w:p>
        </w:tc>
        <w:tc>
          <w:tcPr>
            <w:tcW w:w="3579" w:type="dxa"/>
            <w:tcBorders>
              <w:top w:val="single" w:sz="6" w:space="0" w:color="000000"/>
              <w:bottom w:val="nil"/>
              <w:right w:val="single" w:sz="6" w:space="0" w:color="000000"/>
            </w:tcBorders>
          </w:tcPr>
          <w:p w14:paraId="223A3D99" w14:textId="77777777" w:rsidR="00C94685" w:rsidRPr="007F332E" w:rsidRDefault="00C94685" w:rsidP="00296BA6">
            <w:pPr>
              <w:widowControl w:val="0"/>
              <w:tabs>
                <w:tab w:val="left" w:pos="360"/>
              </w:tabs>
              <w:autoSpaceDE w:val="0"/>
              <w:autoSpaceDN w:val="0"/>
              <w:adjustRightInd w:val="0"/>
              <w:spacing w:after="120"/>
              <w:rPr>
                <w:rFonts w:ascii="Calibri" w:hAnsi="Calibri" w:cs="Calibri"/>
                <w:b/>
                <w:bCs/>
              </w:rPr>
            </w:pPr>
            <w:r w:rsidRPr="007F332E">
              <w:rPr>
                <w:rFonts w:ascii="Calibri" w:hAnsi="Calibri" w:cs="Calibri"/>
                <w:b/>
                <w:bCs/>
                <w:color w:val="000000"/>
                <w:sz w:val="22"/>
                <w:szCs w:val="22"/>
              </w:rPr>
              <w:t>Jídlo</w:t>
            </w:r>
          </w:p>
        </w:tc>
        <w:tc>
          <w:tcPr>
            <w:tcW w:w="1133" w:type="dxa"/>
            <w:vMerge w:val="restart"/>
            <w:tcBorders>
              <w:top w:val="single" w:sz="6" w:space="0" w:color="000000"/>
              <w:left w:val="single" w:sz="6" w:space="0" w:color="000000"/>
              <w:right w:val="single" w:sz="4" w:space="0" w:color="auto"/>
            </w:tcBorders>
          </w:tcPr>
          <w:p w14:paraId="2F59C87C" w14:textId="77777777" w:rsidR="00C94685" w:rsidRPr="007F332E" w:rsidRDefault="00C94685" w:rsidP="00296BA6">
            <w:pPr>
              <w:pStyle w:val="Default"/>
              <w:jc w:val="center"/>
              <w:rPr>
                <w:rFonts w:ascii="Calibri" w:hAnsi="Calibri" w:cs="Calibri"/>
                <w:sz w:val="22"/>
                <w:szCs w:val="22"/>
              </w:rPr>
            </w:pPr>
            <w:r>
              <w:rPr>
                <w:rFonts w:ascii="Calibri" w:hAnsi="Calibri" w:cs="Calibri"/>
                <w:sz w:val="22"/>
                <w:szCs w:val="22"/>
              </w:rPr>
              <w:t>60</w:t>
            </w:r>
          </w:p>
        </w:tc>
      </w:tr>
      <w:tr w:rsidR="00C94685" w:rsidRPr="007F332E" w14:paraId="4567A62B" w14:textId="77777777" w:rsidTr="00210D15">
        <w:trPr>
          <w:cantSplit/>
          <w:trHeight w:val="2680"/>
        </w:trPr>
        <w:tc>
          <w:tcPr>
            <w:tcW w:w="596" w:type="dxa"/>
            <w:vMerge/>
            <w:tcBorders>
              <w:top w:val="nil"/>
              <w:left w:val="single" w:sz="4" w:space="0" w:color="auto"/>
              <w:bottom w:val="single" w:sz="4" w:space="0" w:color="auto"/>
            </w:tcBorders>
          </w:tcPr>
          <w:p w14:paraId="4DEB95F2" w14:textId="77777777" w:rsidR="00C94685" w:rsidRPr="007F332E" w:rsidRDefault="00C94685" w:rsidP="00296BA6">
            <w:pPr>
              <w:pStyle w:val="Default"/>
              <w:rPr>
                <w:rFonts w:ascii="Calibri" w:hAnsi="Calibri" w:cs="Calibri"/>
                <w:sz w:val="22"/>
                <w:szCs w:val="22"/>
              </w:rPr>
            </w:pPr>
          </w:p>
        </w:tc>
        <w:tc>
          <w:tcPr>
            <w:tcW w:w="3436" w:type="dxa"/>
            <w:vMerge/>
            <w:tcBorders>
              <w:top w:val="nil"/>
              <w:bottom w:val="single" w:sz="4" w:space="0" w:color="auto"/>
              <w:right w:val="single" w:sz="6" w:space="0" w:color="000000"/>
            </w:tcBorders>
          </w:tcPr>
          <w:p w14:paraId="61E451A2"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6" w:space="0" w:color="000000"/>
            </w:tcBorders>
          </w:tcPr>
          <w:p w14:paraId="0F1CA33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8AD8BDB" w14:textId="77777777" w:rsidR="00C94685" w:rsidRPr="007F332E" w:rsidRDefault="00C94685" w:rsidP="00296BA6">
            <w:pPr>
              <w:pStyle w:val="Default"/>
              <w:jc w:val="right"/>
              <w:rPr>
                <w:rFonts w:ascii="Calibri" w:hAnsi="Calibri" w:cs="Calibri"/>
                <w:sz w:val="22"/>
                <w:szCs w:val="22"/>
              </w:rPr>
            </w:pPr>
          </w:p>
          <w:p w14:paraId="14DB307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7DF324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897A61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CCC200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DF51AD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F1448D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83BD8C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AF8B869" w14:textId="77777777" w:rsidR="00C94685" w:rsidRPr="007F332E" w:rsidRDefault="00C94685" w:rsidP="00296BA6">
            <w:pPr>
              <w:pStyle w:val="Default"/>
              <w:jc w:val="right"/>
              <w:rPr>
                <w:rFonts w:ascii="Calibri" w:hAnsi="Calibri" w:cs="Calibri"/>
                <w:sz w:val="22"/>
                <w:szCs w:val="22"/>
              </w:rPr>
            </w:pPr>
          </w:p>
          <w:p w14:paraId="32C79E1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F089B45" w14:textId="77777777" w:rsidR="00C94685" w:rsidRPr="007F332E" w:rsidRDefault="00C94685" w:rsidP="00296BA6">
            <w:pPr>
              <w:pStyle w:val="Default"/>
              <w:jc w:val="right"/>
              <w:rPr>
                <w:rFonts w:ascii="Calibri" w:hAnsi="Calibri" w:cs="Calibri"/>
                <w:sz w:val="22"/>
                <w:szCs w:val="22"/>
              </w:rPr>
            </w:pPr>
          </w:p>
          <w:p w14:paraId="7839616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tc>
        <w:tc>
          <w:tcPr>
            <w:tcW w:w="3579" w:type="dxa"/>
            <w:tcBorders>
              <w:top w:val="nil"/>
              <w:bottom w:val="single" w:sz="6" w:space="0" w:color="000000"/>
              <w:right w:val="single" w:sz="6" w:space="0" w:color="000000"/>
            </w:tcBorders>
          </w:tcPr>
          <w:p w14:paraId="4C5ACD97"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vyjádření preferencí ohledně jídla</w:t>
            </w:r>
          </w:p>
          <w:p w14:paraId="528DE89B"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recepty a vaření</w:t>
            </w:r>
          </w:p>
          <w:p w14:paraId="2921587A"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komunikace v restauraci</w:t>
            </w:r>
          </w:p>
          <w:p w14:paraId="7F4C15CF"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zdravá výživa</w:t>
            </w:r>
          </w:p>
          <w:p w14:paraId="24EDB012"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vyprávění v minulém čase</w:t>
            </w:r>
          </w:p>
          <w:p w14:paraId="4D885E68" w14:textId="77777777" w:rsidR="00C94685" w:rsidRPr="007F332E" w:rsidRDefault="00C94685" w:rsidP="00296BA6">
            <w:pPr>
              <w:widowControl w:val="0"/>
              <w:tabs>
                <w:tab w:val="left" w:pos="423"/>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vyjádření doporučení</w:t>
            </w:r>
          </w:p>
          <w:p w14:paraId="039A9AA5"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 xml:space="preserve">vazba </w:t>
            </w:r>
            <w:r w:rsidRPr="007F332E">
              <w:rPr>
                <w:rFonts w:ascii="Calibri" w:hAnsi="Calibri" w:cs="Calibri"/>
                <w:i/>
                <w:iCs/>
                <w:color w:val="000000"/>
                <w:sz w:val="22"/>
                <w:szCs w:val="22"/>
              </w:rPr>
              <w:t xml:space="preserve">para </w:t>
            </w:r>
            <w:r w:rsidRPr="007F332E">
              <w:rPr>
                <w:rFonts w:ascii="Calibri" w:hAnsi="Calibri" w:cs="Calibri"/>
                <w:color w:val="000000"/>
                <w:sz w:val="22"/>
                <w:szCs w:val="22"/>
              </w:rPr>
              <w:t>a osobní zájmena</w:t>
            </w:r>
          </w:p>
          <w:p w14:paraId="5D2B5DC4"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přivlastňovací zájmena samostatná</w:t>
            </w:r>
          </w:p>
          <w:p w14:paraId="63B92063"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rozdíl mezi minulým časem jednoduchým a složeným</w:t>
            </w:r>
          </w:p>
          <w:p w14:paraId="501C5D4A"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 xml:space="preserve">vazby </w:t>
            </w:r>
            <w:r w:rsidRPr="007F332E">
              <w:rPr>
                <w:rFonts w:ascii="Calibri" w:hAnsi="Calibri" w:cs="Calibri"/>
                <w:i/>
                <w:iCs/>
                <w:color w:val="000000"/>
                <w:sz w:val="22"/>
                <w:szCs w:val="22"/>
              </w:rPr>
              <w:t>hay que, conviene, es necesario</w:t>
            </w:r>
            <w:r w:rsidRPr="007F332E">
              <w:rPr>
                <w:rFonts w:ascii="Calibri" w:hAnsi="Calibri" w:cs="Calibri"/>
                <w:color w:val="000000"/>
                <w:sz w:val="22"/>
                <w:szCs w:val="22"/>
              </w:rPr>
              <w:t xml:space="preserve"> a infinitiv</w:t>
            </w:r>
          </w:p>
          <w:p w14:paraId="6B33CC3A" w14:textId="77777777" w:rsidR="00C94685" w:rsidRPr="007F332E" w:rsidRDefault="00C94685" w:rsidP="00296BA6">
            <w:pPr>
              <w:tabs>
                <w:tab w:val="left" w:pos="423"/>
              </w:tabs>
              <w:rPr>
                <w:rFonts w:ascii="Calibri" w:hAnsi="Calibri" w:cs="Calibri"/>
                <w:color w:val="000000"/>
              </w:rPr>
            </w:pPr>
            <w:r w:rsidRPr="007F332E">
              <w:rPr>
                <w:rFonts w:ascii="Calibri" w:hAnsi="Calibri" w:cs="Calibri"/>
                <w:color w:val="000000"/>
                <w:sz w:val="22"/>
                <w:szCs w:val="22"/>
              </w:rPr>
              <w:t>reálie španělsky mluvících zemí</w:t>
            </w:r>
          </w:p>
          <w:p w14:paraId="3D2EBFF0" w14:textId="77777777" w:rsidR="00C94685" w:rsidRPr="007F332E" w:rsidRDefault="00C94685" w:rsidP="00296BA6">
            <w:pPr>
              <w:widowControl w:val="0"/>
              <w:tabs>
                <w:tab w:val="left" w:pos="480"/>
              </w:tabs>
              <w:autoSpaceDE w:val="0"/>
              <w:autoSpaceDN w:val="0"/>
              <w:adjustRightInd w:val="0"/>
              <w:rPr>
                <w:rFonts w:ascii="Calibri" w:hAnsi="Calibri" w:cs="Calibri"/>
              </w:rPr>
            </w:pPr>
          </w:p>
        </w:tc>
        <w:tc>
          <w:tcPr>
            <w:tcW w:w="1133" w:type="dxa"/>
            <w:vMerge/>
            <w:tcBorders>
              <w:left w:val="single" w:sz="6" w:space="0" w:color="000000"/>
              <w:right w:val="single" w:sz="4" w:space="0" w:color="auto"/>
            </w:tcBorders>
          </w:tcPr>
          <w:p w14:paraId="45861F32" w14:textId="77777777" w:rsidR="00C94685" w:rsidRPr="007F332E" w:rsidRDefault="00C94685" w:rsidP="00296BA6">
            <w:pPr>
              <w:pStyle w:val="Default"/>
              <w:jc w:val="center"/>
              <w:rPr>
                <w:rFonts w:ascii="Calibri" w:hAnsi="Calibri" w:cs="Calibri"/>
                <w:sz w:val="22"/>
                <w:szCs w:val="22"/>
              </w:rPr>
            </w:pPr>
          </w:p>
        </w:tc>
      </w:tr>
      <w:tr w:rsidR="00C94685" w:rsidRPr="007F332E" w14:paraId="177AD25C" w14:textId="77777777" w:rsidTr="00210D15">
        <w:trPr>
          <w:cantSplit/>
          <w:trHeight w:hRule="exact" w:val="310"/>
        </w:trPr>
        <w:tc>
          <w:tcPr>
            <w:tcW w:w="596" w:type="dxa"/>
            <w:vMerge/>
            <w:tcBorders>
              <w:top w:val="nil"/>
              <w:left w:val="single" w:sz="4" w:space="0" w:color="auto"/>
              <w:bottom w:val="single" w:sz="4" w:space="0" w:color="auto"/>
            </w:tcBorders>
          </w:tcPr>
          <w:p w14:paraId="345E93C4"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bottom w:val="single" w:sz="4" w:space="0" w:color="auto"/>
              <w:right w:val="single" w:sz="6" w:space="0" w:color="000000"/>
            </w:tcBorders>
            <w:vAlign w:val="bottom"/>
          </w:tcPr>
          <w:p w14:paraId="2B579F5F" w14:textId="77777777" w:rsidR="00C94685" w:rsidRPr="007F332E" w:rsidRDefault="00C94685" w:rsidP="00296BA6">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5B89B8D5"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2.</w:t>
            </w:r>
          </w:p>
        </w:tc>
        <w:tc>
          <w:tcPr>
            <w:tcW w:w="3579" w:type="dxa"/>
            <w:tcBorders>
              <w:top w:val="single" w:sz="6" w:space="0" w:color="000000"/>
              <w:bottom w:val="nil"/>
              <w:right w:val="single" w:sz="6" w:space="0" w:color="000000"/>
            </w:tcBorders>
          </w:tcPr>
          <w:p w14:paraId="4D849B7E"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Vyprávění</w:t>
            </w:r>
          </w:p>
        </w:tc>
        <w:tc>
          <w:tcPr>
            <w:tcW w:w="1133" w:type="dxa"/>
            <w:vMerge/>
            <w:tcBorders>
              <w:left w:val="single" w:sz="6" w:space="0" w:color="000000"/>
              <w:right w:val="single" w:sz="4" w:space="0" w:color="auto"/>
            </w:tcBorders>
          </w:tcPr>
          <w:p w14:paraId="734E21FD" w14:textId="77777777" w:rsidR="00C94685" w:rsidRPr="007F332E" w:rsidRDefault="00C94685" w:rsidP="00296BA6">
            <w:pPr>
              <w:pStyle w:val="Default"/>
              <w:jc w:val="center"/>
              <w:rPr>
                <w:rFonts w:ascii="Calibri" w:hAnsi="Calibri" w:cs="Calibri"/>
                <w:sz w:val="22"/>
                <w:szCs w:val="22"/>
              </w:rPr>
            </w:pPr>
          </w:p>
        </w:tc>
      </w:tr>
      <w:tr w:rsidR="00C94685" w:rsidRPr="007F332E" w14:paraId="0C933266" w14:textId="77777777" w:rsidTr="00210D15">
        <w:trPr>
          <w:cantSplit/>
          <w:trHeight w:val="1788"/>
        </w:trPr>
        <w:tc>
          <w:tcPr>
            <w:tcW w:w="596" w:type="dxa"/>
            <w:vMerge/>
            <w:tcBorders>
              <w:top w:val="nil"/>
              <w:left w:val="single" w:sz="4" w:space="0" w:color="auto"/>
              <w:bottom w:val="single" w:sz="4" w:space="0" w:color="auto"/>
            </w:tcBorders>
          </w:tcPr>
          <w:p w14:paraId="5DE4D92E" w14:textId="77777777" w:rsidR="00C94685" w:rsidRPr="007F332E" w:rsidRDefault="00C94685" w:rsidP="00296BA6">
            <w:pPr>
              <w:pStyle w:val="Default"/>
              <w:jc w:val="right"/>
              <w:rPr>
                <w:rFonts w:ascii="Calibri" w:hAnsi="Calibri" w:cs="Calibri"/>
                <w:sz w:val="22"/>
                <w:szCs w:val="22"/>
              </w:rPr>
            </w:pPr>
          </w:p>
        </w:tc>
        <w:tc>
          <w:tcPr>
            <w:tcW w:w="3436" w:type="dxa"/>
            <w:vMerge/>
            <w:tcBorders>
              <w:top w:val="nil"/>
              <w:bottom w:val="single" w:sz="4" w:space="0" w:color="auto"/>
              <w:right w:val="single" w:sz="6" w:space="0" w:color="000000"/>
            </w:tcBorders>
          </w:tcPr>
          <w:p w14:paraId="2F6C97AC"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4" w:space="0" w:color="auto"/>
            </w:tcBorders>
          </w:tcPr>
          <w:p w14:paraId="740372C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3573F9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52E8083" w14:textId="77777777" w:rsidR="00C94685" w:rsidRPr="007F332E" w:rsidRDefault="00C94685" w:rsidP="00296BA6">
            <w:pPr>
              <w:pStyle w:val="Default"/>
              <w:jc w:val="right"/>
              <w:rPr>
                <w:rFonts w:ascii="Calibri" w:hAnsi="Calibri" w:cs="Calibri"/>
                <w:sz w:val="22"/>
                <w:szCs w:val="22"/>
              </w:rPr>
            </w:pPr>
          </w:p>
          <w:p w14:paraId="6404C51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60A7A65" w14:textId="77777777" w:rsidR="00C94685" w:rsidRPr="007F332E" w:rsidRDefault="00C94685" w:rsidP="00296BA6">
            <w:pPr>
              <w:pStyle w:val="Default"/>
              <w:jc w:val="right"/>
              <w:rPr>
                <w:rFonts w:ascii="Calibri" w:hAnsi="Calibri" w:cs="Calibri"/>
                <w:sz w:val="22"/>
                <w:szCs w:val="22"/>
              </w:rPr>
            </w:pPr>
          </w:p>
          <w:p w14:paraId="7B06498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B3EF1BE" w14:textId="77777777" w:rsidR="00C94685" w:rsidRPr="007F332E" w:rsidRDefault="00C94685" w:rsidP="00296BA6">
            <w:pPr>
              <w:pStyle w:val="Default"/>
              <w:jc w:val="right"/>
              <w:rPr>
                <w:rFonts w:ascii="Calibri" w:hAnsi="Calibri" w:cs="Calibri"/>
                <w:sz w:val="22"/>
                <w:szCs w:val="22"/>
              </w:rPr>
            </w:pPr>
          </w:p>
        </w:tc>
        <w:tc>
          <w:tcPr>
            <w:tcW w:w="3579" w:type="dxa"/>
            <w:tcBorders>
              <w:top w:val="nil"/>
              <w:bottom w:val="single" w:sz="4" w:space="0" w:color="auto"/>
              <w:right w:val="single" w:sz="6" w:space="0" w:color="000000"/>
            </w:tcBorders>
          </w:tcPr>
          <w:p w14:paraId="78CCE70D"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vyprávění v minulém čase</w:t>
            </w:r>
          </w:p>
          <w:p w14:paraId="67C8E68A"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imperfektum: pravidelná, nepravidelná slovesa</w:t>
            </w:r>
          </w:p>
          <w:p w14:paraId="2141300D"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rozdíl mezi imperfektem a minulým časem jednoduchým</w:t>
            </w:r>
          </w:p>
          <w:p w14:paraId="5CDD161F"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reálie španělsky mluvících zemí</w:t>
            </w:r>
          </w:p>
          <w:p w14:paraId="28A69455" w14:textId="77777777" w:rsidR="00C94685" w:rsidRPr="007F332E" w:rsidRDefault="00C94685" w:rsidP="00296BA6">
            <w:pPr>
              <w:pStyle w:val="Default"/>
              <w:widowControl w:val="0"/>
              <w:rPr>
                <w:rFonts w:ascii="Calibri" w:hAnsi="Calibri" w:cs="Calibri"/>
                <w:sz w:val="22"/>
                <w:szCs w:val="22"/>
              </w:rPr>
            </w:pPr>
          </w:p>
        </w:tc>
        <w:tc>
          <w:tcPr>
            <w:tcW w:w="1133" w:type="dxa"/>
            <w:vMerge/>
            <w:tcBorders>
              <w:left w:val="single" w:sz="6" w:space="0" w:color="000000"/>
              <w:right w:val="single" w:sz="4" w:space="0" w:color="auto"/>
            </w:tcBorders>
          </w:tcPr>
          <w:p w14:paraId="19953807" w14:textId="77777777" w:rsidR="00C94685" w:rsidRPr="007F332E" w:rsidRDefault="00C94685" w:rsidP="00296BA6">
            <w:pPr>
              <w:pStyle w:val="Default"/>
              <w:jc w:val="center"/>
              <w:rPr>
                <w:rFonts w:ascii="Calibri" w:hAnsi="Calibri" w:cs="Calibri"/>
                <w:sz w:val="22"/>
                <w:szCs w:val="22"/>
              </w:rPr>
            </w:pPr>
          </w:p>
        </w:tc>
      </w:tr>
      <w:tr w:rsidR="00C94685" w:rsidRPr="007F332E" w14:paraId="1CD5A71B" w14:textId="77777777" w:rsidTr="00210D15">
        <w:trPr>
          <w:cantSplit/>
          <w:trHeight w:hRule="exact" w:val="340"/>
        </w:trPr>
        <w:tc>
          <w:tcPr>
            <w:tcW w:w="596" w:type="dxa"/>
            <w:vMerge/>
            <w:tcBorders>
              <w:top w:val="nil"/>
              <w:left w:val="single" w:sz="4" w:space="0" w:color="auto"/>
              <w:bottom w:val="single" w:sz="4" w:space="0" w:color="auto"/>
            </w:tcBorders>
            <w:vAlign w:val="center"/>
          </w:tcPr>
          <w:p w14:paraId="06011BF8"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bottom w:val="single" w:sz="4" w:space="0" w:color="auto"/>
              <w:right w:val="single" w:sz="6" w:space="0" w:color="000000"/>
            </w:tcBorders>
          </w:tcPr>
          <w:p w14:paraId="739AB34F"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10DDE313"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3.</w:t>
            </w:r>
          </w:p>
        </w:tc>
        <w:tc>
          <w:tcPr>
            <w:tcW w:w="3579" w:type="dxa"/>
            <w:tcBorders>
              <w:top w:val="single" w:sz="4" w:space="0" w:color="auto"/>
              <w:left w:val="nil"/>
              <w:bottom w:val="nil"/>
              <w:right w:val="single" w:sz="6" w:space="0" w:color="000000"/>
            </w:tcBorders>
          </w:tcPr>
          <w:p w14:paraId="2B5D0FAB"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Plány do budoucnosti</w:t>
            </w:r>
          </w:p>
        </w:tc>
        <w:tc>
          <w:tcPr>
            <w:tcW w:w="1133" w:type="dxa"/>
            <w:vMerge/>
            <w:tcBorders>
              <w:left w:val="single" w:sz="6" w:space="0" w:color="000000"/>
              <w:right w:val="single" w:sz="4" w:space="0" w:color="auto"/>
            </w:tcBorders>
            <w:vAlign w:val="center"/>
          </w:tcPr>
          <w:p w14:paraId="2C2EDCB4" w14:textId="77777777" w:rsidR="00C94685" w:rsidRPr="007F332E" w:rsidRDefault="00C94685" w:rsidP="00296BA6">
            <w:pPr>
              <w:pStyle w:val="Default"/>
              <w:jc w:val="center"/>
              <w:rPr>
                <w:rFonts w:ascii="Calibri" w:hAnsi="Calibri" w:cs="Calibri"/>
                <w:sz w:val="22"/>
                <w:szCs w:val="22"/>
              </w:rPr>
            </w:pPr>
          </w:p>
        </w:tc>
      </w:tr>
      <w:tr w:rsidR="00C94685" w:rsidRPr="007F332E" w14:paraId="052CA91D" w14:textId="77777777" w:rsidTr="00210D15">
        <w:trPr>
          <w:cantSplit/>
          <w:trHeight w:hRule="exact" w:val="2853"/>
        </w:trPr>
        <w:tc>
          <w:tcPr>
            <w:tcW w:w="596" w:type="dxa"/>
            <w:vMerge/>
            <w:tcBorders>
              <w:top w:val="nil"/>
              <w:left w:val="single" w:sz="4" w:space="0" w:color="auto"/>
              <w:bottom w:val="single" w:sz="4" w:space="0" w:color="auto"/>
            </w:tcBorders>
            <w:vAlign w:val="center"/>
          </w:tcPr>
          <w:p w14:paraId="4B7875BF"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bottom w:val="single" w:sz="4" w:space="0" w:color="auto"/>
              <w:right w:val="single" w:sz="6" w:space="0" w:color="000000"/>
            </w:tcBorders>
          </w:tcPr>
          <w:p w14:paraId="674A1067"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1F642E7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157460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C272AC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59FF34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444911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57EA57F" w14:textId="77777777" w:rsidR="00C94685" w:rsidRPr="007F332E" w:rsidRDefault="00C94685" w:rsidP="00296BA6">
            <w:pPr>
              <w:pStyle w:val="Default"/>
              <w:jc w:val="right"/>
              <w:rPr>
                <w:rFonts w:ascii="Calibri" w:hAnsi="Calibri" w:cs="Calibri"/>
                <w:sz w:val="22"/>
                <w:szCs w:val="22"/>
              </w:rPr>
            </w:pPr>
          </w:p>
          <w:p w14:paraId="469FF54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192174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C933716"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16B5275B"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vyjádření plánů</w:t>
            </w:r>
          </w:p>
          <w:p w14:paraId="3EB37D44"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prognózy o životě v budoucnosti</w:t>
            </w:r>
          </w:p>
          <w:p w14:paraId="06D95DD1"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věda a technologie</w:t>
            </w:r>
          </w:p>
          <w:p w14:paraId="5BF0D2AC"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vyjádření povinnost</w:t>
            </w:r>
          </w:p>
          <w:p w14:paraId="40CEEFB8"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budoucí čas pravidelných a nepravidelných sloves</w:t>
            </w:r>
          </w:p>
          <w:p w14:paraId="5DCF3A83"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vazby </w:t>
            </w:r>
            <w:r w:rsidRPr="007F332E">
              <w:rPr>
                <w:rFonts w:ascii="Calibri" w:hAnsi="Calibri" w:cs="Calibri"/>
                <w:i/>
                <w:iCs/>
                <w:color w:val="000000"/>
                <w:sz w:val="22"/>
                <w:szCs w:val="22"/>
              </w:rPr>
              <w:t xml:space="preserve">tener que, deber </w:t>
            </w:r>
            <w:r w:rsidRPr="007F332E">
              <w:rPr>
                <w:rFonts w:ascii="Calibri" w:hAnsi="Calibri" w:cs="Calibri"/>
                <w:color w:val="000000"/>
                <w:sz w:val="22"/>
                <w:szCs w:val="22"/>
              </w:rPr>
              <w:t>a infinitiv</w:t>
            </w:r>
          </w:p>
          <w:p w14:paraId="7204972B"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reálie španělsky mluvících zemí</w:t>
            </w:r>
          </w:p>
          <w:p w14:paraId="352835D2" w14:textId="77777777" w:rsidR="00C94685" w:rsidRPr="007F332E" w:rsidRDefault="00C94685" w:rsidP="00296BA6">
            <w:pPr>
              <w:widowControl w:val="0"/>
              <w:autoSpaceDE w:val="0"/>
              <w:autoSpaceDN w:val="0"/>
              <w:adjustRightInd w:val="0"/>
              <w:spacing w:line="253" w:lineRule="exact"/>
              <w:rPr>
                <w:rFonts w:ascii="Calibri" w:hAnsi="Calibri" w:cs="Calibri"/>
                <w:color w:val="000000"/>
              </w:rPr>
            </w:pPr>
          </w:p>
        </w:tc>
        <w:tc>
          <w:tcPr>
            <w:tcW w:w="1133" w:type="dxa"/>
            <w:vMerge/>
            <w:tcBorders>
              <w:left w:val="single" w:sz="6" w:space="0" w:color="000000"/>
              <w:right w:val="single" w:sz="4" w:space="0" w:color="auto"/>
            </w:tcBorders>
            <w:vAlign w:val="center"/>
          </w:tcPr>
          <w:p w14:paraId="62A59407" w14:textId="77777777" w:rsidR="00C94685" w:rsidRPr="007F332E" w:rsidRDefault="00C94685" w:rsidP="00296BA6">
            <w:pPr>
              <w:pStyle w:val="Default"/>
              <w:jc w:val="center"/>
              <w:rPr>
                <w:rFonts w:ascii="Calibri" w:hAnsi="Calibri" w:cs="Calibri"/>
                <w:sz w:val="22"/>
                <w:szCs w:val="22"/>
              </w:rPr>
            </w:pPr>
          </w:p>
        </w:tc>
      </w:tr>
      <w:tr w:rsidR="00C94685" w:rsidRPr="007F332E" w14:paraId="68288930" w14:textId="77777777" w:rsidTr="00210D15">
        <w:trPr>
          <w:cantSplit/>
          <w:trHeight w:hRule="exact" w:val="416"/>
        </w:trPr>
        <w:tc>
          <w:tcPr>
            <w:tcW w:w="596" w:type="dxa"/>
            <w:vMerge/>
            <w:tcBorders>
              <w:top w:val="nil"/>
              <w:left w:val="single" w:sz="4" w:space="0" w:color="auto"/>
              <w:bottom w:val="single" w:sz="4" w:space="0" w:color="auto"/>
            </w:tcBorders>
            <w:vAlign w:val="center"/>
          </w:tcPr>
          <w:p w14:paraId="1D606579"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bottom w:val="single" w:sz="4" w:space="0" w:color="auto"/>
              <w:right w:val="single" w:sz="6" w:space="0" w:color="000000"/>
            </w:tcBorders>
          </w:tcPr>
          <w:p w14:paraId="1621A5AE"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nil"/>
              <w:right w:val="nil"/>
            </w:tcBorders>
          </w:tcPr>
          <w:p w14:paraId="23DDCC12"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4.</w:t>
            </w:r>
          </w:p>
        </w:tc>
        <w:tc>
          <w:tcPr>
            <w:tcW w:w="3579" w:type="dxa"/>
            <w:tcBorders>
              <w:top w:val="single" w:sz="4" w:space="0" w:color="auto"/>
              <w:left w:val="nil"/>
              <w:bottom w:val="nil"/>
              <w:right w:val="single" w:sz="6" w:space="0" w:color="000000"/>
            </w:tcBorders>
          </w:tcPr>
          <w:p w14:paraId="0EEA8970"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Zdraví, životní prostředí</w:t>
            </w:r>
          </w:p>
        </w:tc>
        <w:tc>
          <w:tcPr>
            <w:tcW w:w="1133" w:type="dxa"/>
            <w:vMerge/>
            <w:tcBorders>
              <w:left w:val="single" w:sz="6" w:space="0" w:color="000000"/>
              <w:right w:val="single" w:sz="4" w:space="0" w:color="auto"/>
            </w:tcBorders>
            <w:vAlign w:val="center"/>
          </w:tcPr>
          <w:p w14:paraId="56A73852" w14:textId="77777777" w:rsidR="00C94685" w:rsidRPr="007F332E" w:rsidRDefault="00C94685" w:rsidP="00296BA6">
            <w:pPr>
              <w:pStyle w:val="Default"/>
              <w:jc w:val="center"/>
              <w:rPr>
                <w:rFonts w:ascii="Calibri" w:hAnsi="Calibri" w:cs="Calibri"/>
                <w:sz w:val="22"/>
                <w:szCs w:val="22"/>
              </w:rPr>
            </w:pPr>
          </w:p>
        </w:tc>
      </w:tr>
      <w:tr w:rsidR="00C94685" w:rsidRPr="007F332E" w14:paraId="7ECF4A55" w14:textId="77777777" w:rsidTr="00210D15">
        <w:trPr>
          <w:cantSplit/>
          <w:trHeight w:hRule="exact" w:val="2826"/>
        </w:trPr>
        <w:tc>
          <w:tcPr>
            <w:tcW w:w="596" w:type="dxa"/>
            <w:vMerge/>
            <w:tcBorders>
              <w:top w:val="nil"/>
              <w:left w:val="single" w:sz="4" w:space="0" w:color="auto"/>
              <w:bottom w:val="single" w:sz="4" w:space="0" w:color="auto"/>
            </w:tcBorders>
            <w:vAlign w:val="center"/>
          </w:tcPr>
          <w:p w14:paraId="7623E9C0"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bottom w:val="single" w:sz="4" w:space="0" w:color="auto"/>
              <w:right w:val="single" w:sz="6" w:space="0" w:color="000000"/>
            </w:tcBorders>
          </w:tcPr>
          <w:p w14:paraId="5ACB597E"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6" w:space="0" w:color="000000"/>
              <w:bottom w:val="single" w:sz="4" w:space="0" w:color="auto"/>
              <w:right w:val="nil"/>
            </w:tcBorders>
          </w:tcPr>
          <w:p w14:paraId="4635229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F7D09A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AE8C6E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F23676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C42D261" w14:textId="77777777" w:rsidR="00C94685" w:rsidRPr="007F332E" w:rsidRDefault="00C94685" w:rsidP="00296BA6">
            <w:pPr>
              <w:pStyle w:val="Default"/>
              <w:jc w:val="right"/>
              <w:rPr>
                <w:rFonts w:ascii="Calibri" w:hAnsi="Calibri" w:cs="Calibri"/>
                <w:sz w:val="22"/>
                <w:szCs w:val="22"/>
              </w:rPr>
            </w:pPr>
          </w:p>
          <w:p w14:paraId="4A8DA5A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71916B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88A4266" w14:textId="77777777" w:rsidR="00C94685" w:rsidRPr="007F332E" w:rsidRDefault="00C94685" w:rsidP="00296BA6">
            <w:pPr>
              <w:pStyle w:val="Default"/>
              <w:jc w:val="right"/>
              <w:rPr>
                <w:rFonts w:ascii="Calibri" w:hAnsi="Calibri" w:cs="Calibri"/>
                <w:sz w:val="22"/>
                <w:szCs w:val="22"/>
              </w:rPr>
            </w:pPr>
          </w:p>
          <w:p w14:paraId="4B2238E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AEE5E7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5AC00C9"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52A6DFFB"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žádosti, rady, návrhy, doporučení</w:t>
            </w:r>
          </w:p>
          <w:p w14:paraId="66EB8C87"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vyjádření bolesti, popis částí těla</w:t>
            </w:r>
          </w:p>
          <w:p w14:paraId="757B09E8"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na silnici</w:t>
            </w:r>
          </w:p>
          <w:p w14:paraId="0C37F495"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imperativ pravidelných a nepravidelných sloves</w:t>
            </w:r>
          </w:p>
          <w:p w14:paraId="59AEAFCD" w14:textId="77777777" w:rsidR="00C94685" w:rsidRPr="007F332E" w:rsidRDefault="00C94685" w:rsidP="00296BA6">
            <w:pPr>
              <w:widowControl w:val="0"/>
              <w:tabs>
                <w:tab w:val="left" w:pos="480"/>
              </w:tabs>
              <w:autoSpaceDE w:val="0"/>
              <w:autoSpaceDN w:val="0"/>
              <w:adjustRightInd w:val="0"/>
              <w:rPr>
                <w:rFonts w:ascii="Calibri" w:hAnsi="Calibri" w:cs="Calibri"/>
                <w:i/>
                <w:iCs/>
                <w:color w:val="000000"/>
              </w:rPr>
            </w:pPr>
            <w:r w:rsidRPr="007F332E">
              <w:rPr>
                <w:rFonts w:ascii="Calibri" w:hAnsi="Calibri" w:cs="Calibri"/>
                <w:color w:val="000000"/>
                <w:sz w:val="22"/>
                <w:szCs w:val="22"/>
              </w:rPr>
              <w:t>přítomný subjuntiv</w:t>
            </w:r>
          </w:p>
          <w:p w14:paraId="1D9B23BE"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vazby </w:t>
            </w:r>
            <w:r w:rsidRPr="007F332E">
              <w:rPr>
                <w:rFonts w:ascii="Calibri" w:hAnsi="Calibri" w:cs="Calibri"/>
                <w:i/>
                <w:iCs/>
                <w:color w:val="000000"/>
                <w:sz w:val="22"/>
                <w:szCs w:val="22"/>
              </w:rPr>
              <w:t xml:space="preserve">es mejor, es bueno, está bién </w:t>
            </w:r>
            <w:r w:rsidRPr="007F332E">
              <w:rPr>
                <w:rFonts w:ascii="Calibri" w:hAnsi="Calibri" w:cs="Calibri"/>
                <w:color w:val="000000"/>
                <w:sz w:val="22"/>
                <w:szCs w:val="22"/>
              </w:rPr>
              <w:t>a subjuntiv</w:t>
            </w:r>
          </w:p>
          <w:p w14:paraId="63B6E273" w14:textId="77777777" w:rsidR="00C94685" w:rsidRPr="007F332E" w:rsidRDefault="00C94685" w:rsidP="00296BA6">
            <w:pPr>
              <w:widowControl w:val="0"/>
              <w:tabs>
                <w:tab w:val="left" w:pos="480"/>
              </w:tabs>
              <w:autoSpaceDE w:val="0"/>
              <w:autoSpaceDN w:val="0"/>
              <w:adjustRightInd w:val="0"/>
              <w:rPr>
                <w:rFonts w:ascii="Calibri" w:hAnsi="Calibri" w:cs="Calibri"/>
                <w:i/>
                <w:iCs/>
                <w:color w:val="000000"/>
              </w:rPr>
            </w:pPr>
            <w:r w:rsidRPr="007F332E">
              <w:rPr>
                <w:rFonts w:ascii="Calibri" w:hAnsi="Calibri" w:cs="Calibri"/>
                <w:color w:val="000000"/>
                <w:sz w:val="22"/>
                <w:szCs w:val="22"/>
              </w:rPr>
              <w:t xml:space="preserve">sloveso </w:t>
            </w:r>
            <w:r w:rsidRPr="007F332E">
              <w:rPr>
                <w:rFonts w:ascii="Calibri" w:hAnsi="Calibri" w:cs="Calibri"/>
                <w:i/>
                <w:iCs/>
                <w:color w:val="000000"/>
                <w:sz w:val="22"/>
                <w:szCs w:val="22"/>
              </w:rPr>
              <w:t>doler</w:t>
            </w:r>
          </w:p>
          <w:p w14:paraId="7A1A38FB"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reálie španělsky mluvících zemí</w:t>
            </w:r>
          </w:p>
        </w:tc>
        <w:tc>
          <w:tcPr>
            <w:tcW w:w="1133" w:type="dxa"/>
            <w:vMerge/>
            <w:tcBorders>
              <w:left w:val="single" w:sz="6" w:space="0" w:color="000000"/>
              <w:right w:val="single" w:sz="4" w:space="0" w:color="auto"/>
            </w:tcBorders>
            <w:vAlign w:val="center"/>
          </w:tcPr>
          <w:p w14:paraId="5B08E1E7" w14:textId="77777777" w:rsidR="00C94685" w:rsidRPr="007F332E" w:rsidRDefault="00C94685" w:rsidP="00296BA6">
            <w:pPr>
              <w:pStyle w:val="Default"/>
              <w:jc w:val="center"/>
              <w:rPr>
                <w:rFonts w:ascii="Calibri" w:hAnsi="Calibri" w:cs="Calibri"/>
                <w:sz w:val="22"/>
                <w:szCs w:val="22"/>
              </w:rPr>
            </w:pPr>
          </w:p>
        </w:tc>
      </w:tr>
      <w:tr w:rsidR="00C94685" w:rsidRPr="007F332E" w14:paraId="5CAFE3F3" w14:textId="77777777" w:rsidTr="00210D15">
        <w:trPr>
          <w:cantSplit/>
          <w:trHeight w:hRule="exact" w:val="2626"/>
        </w:trPr>
        <w:tc>
          <w:tcPr>
            <w:tcW w:w="596" w:type="dxa"/>
            <w:tcBorders>
              <w:top w:val="single" w:sz="4" w:space="0" w:color="auto"/>
              <w:left w:val="single" w:sz="4" w:space="0" w:color="auto"/>
              <w:bottom w:val="single" w:sz="4" w:space="0" w:color="auto"/>
            </w:tcBorders>
          </w:tcPr>
          <w:p w14:paraId="7163A2E6" w14:textId="77777777" w:rsidR="00C94685" w:rsidRPr="007F332E" w:rsidRDefault="00C94685" w:rsidP="00296BA6">
            <w:pPr>
              <w:pStyle w:val="Default"/>
              <w:jc w:val="right"/>
              <w:rPr>
                <w:rFonts w:ascii="Calibri" w:hAnsi="Calibri" w:cs="Calibri"/>
                <w:b/>
                <w:bCs/>
                <w:sz w:val="22"/>
                <w:szCs w:val="22"/>
              </w:rPr>
            </w:pPr>
          </w:p>
          <w:p w14:paraId="166D53DC"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7B36CD99" w14:textId="77777777" w:rsidR="00C94685" w:rsidRDefault="00C94685" w:rsidP="00296BA6">
            <w:pPr>
              <w:pStyle w:val="Default"/>
              <w:jc w:val="right"/>
              <w:rPr>
                <w:rFonts w:ascii="Calibri" w:hAnsi="Calibri" w:cs="Calibri"/>
                <w:b/>
                <w:bCs/>
                <w:sz w:val="22"/>
                <w:szCs w:val="22"/>
              </w:rPr>
            </w:pPr>
            <w:r>
              <w:rPr>
                <w:rFonts w:ascii="Calibri" w:hAnsi="Calibri" w:cs="Calibri"/>
                <w:b/>
                <w:bCs/>
                <w:sz w:val="22"/>
                <w:szCs w:val="22"/>
              </w:rPr>
              <w:t>-</w:t>
            </w:r>
          </w:p>
          <w:p w14:paraId="007A6D02" w14:textId="77777777" w:rsidR="00C94685" w:rsidRDefault="00C94685" w:rsidP="00296BA6">
            <w:pPr>
              <w:pStyle w:val="Default"/>
              <w:jc w:val="right"/>
              <w:rPr>
                <w:rFonts w:ascii="Calibri" w:hAnsi="Calibri" w:cs="Calibri"/>
                <w:b/>
                <w:bCs/>
                <w:sz w:val="22"/>
                <w:szCs w:val="22"/>
              </w:rPr>
            </w:pPr>
          </w:p>
          <w:p w14:paraId="73B4941B" w14:textId="77777777" w:rsidR="00C94685" w:rsidRDefault="00C94685" w:rsidP="00296BA6">
            <w:pPr>
              <w:pStyle w:val="Default"/>
              <w:jc w:val="right"/>
              <w:rPr>
                <w:rFonts w:ascii="Calibri" w:hAnsi="Calibri" w:cs="Calibri"/>
                <w:b/>
                <w:bCs/>
                <w:sz w:val="22"/>
                <w:szCs w:val="22"/>
              </w:rPr>
            </w:pPr>
          </w:p>
          <w:p w14:paraId="71A2BA5B" w14:textId="77777777" w:rsidR="00C94685" w:rsidRDefault="00C94685" w:rsidP="00296BA6">
            <w:pPr>
              <w:pStyle w:val="Default"/>
              <w:jc w:val="right"/>
              <w:rPr>
                <w:rFonts w:ascii="Calibri" w:hAnsi="Calibri" w:cs="Calibri"/>
                <w:b/>
                <w:bCs/>
                <w:sz w:val="22"/>
                <w:szCs w:val="22"/>
              </w:rPr>
            </w:pPr>
          </w:p>
          <w:p w14:paraId="0AD425AE" w14:textId="77777777" w:rsidR="00C94685" w:rsidRDefault="00C94685" w:rsidP="00296BA6">
            <w:pPr>
              <w:pStyle w:val="Default"/>
              <w:jc w:val="right"/>
              <w:rPr>
                <w:rFonts w:ascii="Calibri" w:hAnsi="Calibri" w:cs="Calibri"/>
                <w:b/>
                <w:bCs/>
                <w:sz w:val="22"/>
                <w:szCs w:val="22"/>
              </w:rPr>
            </w:pPr>
          </w:p>
          <w:p w14:paraId="07B637FD" w14:textId="77777777" w:rsidR="00C94685" w:rsidRPr="007F332E" w:rsidRDefault="00C94685" w:rsidP="00296BA6">
            <w:pPr>
              <w:pStyle w:val="Default"/>
              <w:jc w:val="right"/>
              <w:rPr>
                <w:rFonts w:ascii="Calibri" w:hAnsi="Calibri" w:cs="Calibri"/>
                <w:b/>
                <w:bCs/>
                <w:sz w:val="22"/>
                <w:szCs w:val="22"/>
              </w:rPr>
            </w:pPr>
            <w:r>
              <w:rPr>
                <w:rFonts w:ascii="Calibri" w:hAnsi="Calibri" w:cs="Calibri"/>
                <w:b/>
                <w:bCs/>
                <w:sz w:val="22"/>
                <w:szCs w:val="22"/>
              </w:rPr>
              <w:t>-</w:t>
            </w:r>
          </w:p>
        </w:tc>
        <w:tc>
          <w:tcPr>
            <w:tcW w:w="3436" w:type="dxa"/>
            <w:tcBorders>
              <w:top w:val="single" w:sz="4" w:space="0" w:color="auto"/>
              <w:bottom w:val="single" w:sz="4" w:space="0" w:color="auto"/>
              <w:right w:val="single" w:sz="6" w:space="0" w:color="000000"/>
            </w:tcBorders>
          </w:tcPr>
          <w:p w14:paraId="748EAC17" w14:textId="77777777" w:rsidR="00C94685" w:rsidRPr="007F332E" w:rsidRDefault="00C94685" w:rsidP="00296BA6">
            <w:pPr>
              <w:widowControl w:val="0"/>
              <w:tabs>
                <w:tab w:val="left" w:pos="360"/>
              </w:tabs>
              <w:autoSpaceDE w:val="0"/>
              <w:autoSpaceDN w:val="0"/>
              <w:adjustRightInd w:val="0"/>
              <w:spacing w:before="120" w:after="120"/>
              <w:rPr>
                <w:rFonts w:ascii="Calibri" w:hAnsi="Calibri" w:cs="Calibri"/>
                <w:b/>
                <w:bCs/>
                <w:color w:val="000000"/>
              </w:rPr>
            </w:pPr>
            <w:r w:rsidRPr="007F332E">
              <w:rPr>
                <w:rFonts w:ascii="Calibri" w:hAnsi="Calibri" w:cs="Calibri"/>
                <w:b/>
                <w:bCs/>
                <w:color w:val="000000"/>
                <w:sz w:val="22"/>
                <w:szCs w:val="22"/>
              </w:rPr>
              <w:t>Země příslušné jazykové oblasti</w:t>
            </w:r>
          </w:p>
          <w:p w14:paraId="206CDDA0" w14:textId="77777777" w:rsidR="00C94685" w:rsidRPr="007F332E" w:rsidRDefault="00C94685" w:rsidP="00443AC6">
            <w:pPr>
              <w:pStyle w:val="Default"/>
              <w:spacing w:before="120"/>
              <w:rPr>
                <w:rFonts w:ascii="Calibri" w:hAnsi="Calibri" w:cs="Calibri"/>
                <w:sz w:val="22"/>
                <w:szCs w:val="22"/>
              </w:rPr>
            </w:pPr>
            <w:r w:rsidRPr="007F332E">
              <w:rPr>
                <w:rFonts w:ascii="Calibri" w:hAnsi="Calibri" w:cs="Calibri"/>
                <w:sz w:val="22"/>
                <w:szCs w:val="22"/>
              </w:rPr>
              <w:t>prezentuje faktické znalosti o reáliích dané jazykové oblasti (společenské zvyklosti, geografické a kulturní poznatky o zemích dané jazykové oblasti),</w:t>
            </w:r>
          </w:p>
          <w:p w14:paraId="0B7F12ED"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orientuje se v gastronomických zvyklostech dané jazykové oblasti.</w:t>
            </w:r>
          </w:p>
          <w:p w14:paraId="2505D2BC"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6" w:space="0" w:color="000000"/>
              <w:bottom w:val="single" w:sz="4" w:space="0" w:color="auto"/>
              <w:right w:val="nil"/>
            </w:tcBorders>
          </w:tcPr>
          <w:p w14:paraId="6B723875"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5.</w:t>
            </w:r>
          </w:p>
        </w:tc>
        <w:tc>
          <w:tcPr>
            <w:tcW w:w="3579" w:type="dxa"/>
            <w:tcBorders>
              <w:top w:val="single" w:sz="4" w:space="0" w:color="auto"/>
              <w:left w:val="nil"/>
              <w:bottom w:val="single" w:sz="4" w:space="0" w:color="auto"/>
              <w:right w:val="single" w:sz="6" w:space="0" w:color="000000"/>
            </w:tcBorders>
          </w:tcPr>
          <w:p w14:paraId="17ECC942"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Písemné práce a jejich opravy</w:t>
            </w:r>
          </w:p>
        </w:tc>
        <w:tc>
          <w:tcPr>
            <w:tcW w:w="1133" w:type="dxa"/>
            <w:vMerge/>
            <w:tcBorders>
              <w:left w:val="single" w:sz="6" w:space="0" w:color="000000"/>
              <w:bottom w:val="single" w:sz="4" w:space="0" w:color="auto"/>
              <w:right w:val="single" w:sz="4" w:space="0" w:color="auto"/>
            </w:tcBorders>
          </w:tcPr>
          <w:p w14:paraId="71F19A0D" w14:textId="77777777" w:rsidR="00C94685" w:rsidRPr="007F332E" w:rsidRDefault="00C94685" w:rsidP="00296BA6">
            <w:pPr>
              <w:pStyle w:val="Default"/>
              <w:jc w:val="center"/>
              <w:rPr>
                <w:rFonts w:ascii="Calibri" w:hAnsi="Calibri" w:cs="Calibri"/>
                <w:sz w:val="22"/>
                <w:szCs w:val="22"/>
              </w:rPr>
            </w:pPr>
          </w:p>
        </w:tc>
      </w:tr>
    </w:tbl>
    <w:p w14:paraId="62C8CB99" w14:textId="77777777" w:rsidR="0023041A" w:rsidRPr="007F332E" w:rsidRDefault="0023041A" w:rsidP="00296BA6">
      <w:pPr>
        <w:pStyle w:val="Default"/>
        <w:rPr>
          <w:rFonts w:ascii="Calibri" w:hAnsi="Calibri" w:cs="Calibri"/>
          <w:color w:val="auto"/>
          <w:sz w:val="22"/>
          <w:szCs w:val="22"/>
        </w:rPr>
      </w:pPr>
    </w:p>
    <w:p w14:paraId="4C37A31E" w14:textId="77777777" w:rsidR="0023041A" w:rsidRPr="004F572E" w:rsidRDefault="0023041A" w:rsidP="00900CFF">
      <w:pPr>
        <w:pStyle w:val="nadpisodstavce"/>
        <w:spacing w:before="0" w:after="0" w:afterAutospacing="0"/>
        <w:rPr>
          <w:rFonts w:ascii="Calibri" w:hAnsi="Calibri" w:cs="Calibri"/>
        </w:rPr>
      </w:pPr>
      <w:r w:rsidRPr="007F332E">
        <w:rPr>
          <w:rFonts w:ascii="Calibri" w:hAnsi="Calibri" w:cs="Calibri"/>
        </w:rPr>
        <w:br w:type="page"/>
      </w:r>
    </w:p>
    <w:p w14:paraId="0D799D61" w14:textId="77777777" w:rsidR="0023041A" w:rsidRPr="007F332E" w:rsidRDefault="0023041A" w:rsidP="00296BA6">
      <w:pPr>
        <w:pStyle w:val="Default"/>
        <w:rPr>
          <w:rFonts w:ascii="Calibri" w:hAnsi="Calibri" w:cs="Calibri"/>
          <w:color w:val="auto"/>
          <w:sz w:val="22"/>
          <w:szCs w:val="22"/>
        </w:rPr>
      </w:pPr>
    </w:p>
    <w:p w14:paraId="0D973FCC" w14:textId="77777777" w:rsidR="0023041A" w:rsidRDefault="0023041A" w:rsidP="00900CFF">
      <w:pPr>
        <w:autoSpaceDE w:val="0"/>
        <w:autoSpaceDN w:val="0"/>
        <w:adjustRightInd w:val="0"/>
        <w:rPr>
          <w:rFonts w:ascii="Calibri" w:hAnsi="Calibri" w:cs="Calibri"/>
          <w:b/>
          <w:bCs/>
          <w:sz w:val="22"/>
          <w:szCs w:val="22"/>
          <w:u w:val="single"/>
        </w:rPr>
      </w:pPr>
      <w:r w:rsidRPr="007F332E">
        <w:rPr>
          <w:rFonts w:ascii="Calibri" w:hAnsi="Calibri" w:cs="Calibri"/>
          <w:b/>
          <w:bCs/>
          <w:sz w:val="22"/>
          <w:szCs w:val="22"/>
          <w:u w:val="single"/>
        </w:rPr>
        <w:t>Rozpis učiva a výsledků vzdělávání</w:t>
      </w:r>
    </w:p>
    <w:p w14:paraId="7E77395E" w14:textId="77777777" w:rsidR="0023041A" w:rsidRDefault="0023041A" w:rsidP="00900CFF">
      <w:pPr>
        <w:pStyle w:val="nadpisodstavce"/>
        <w:spacing w:before="0" w:after="0" w:afterAutospacing="0"/>
        <w:rPr>
          <w:rFonts w:ascii="Calibri" w:hAnsi="Calibri" w:cs="Calibri"/>
        </w:rPr>
      </w:pPr>
      <w:r w:rsidRPr="00041B6A">
        <w:rPr>
          <w:rFonts w:ascii="Calibri" w:hAnsi="Calibri" w:cs="Calibri"/>
        </w:rPr>
        <w:t>Ruský jazyk jako 2. cizí jazyk – 1. ročník</w:t>
      </w:r>
    </w:p>
    <w:p w14:paraId="3EE0B732" w14:textId="77777777" w:rsidR="0023041A" w:rsidRPr="00041B6A" w:rsidRDefault="0023041A" w:rsidP="00900CFF">
      <w:pPr>
        <w:pStyle w:val="nadpisodstavce"/>
        <w:spacing w:before="0" w:after="0" w:afterAutospacing="0"/>
        <w:rPr>
          <w:rFonts w:ascii="Calibri" w:hAnsi="Calibri" w:cs="Calibri"/>
        </w:rPr>
      </w:pPr>
    </w:p>
    <w:tbl>
      <w:tblPr>
        <w:tblW w:w="9235" w:type="dxa"/>
        <w:tblInd w:w="-106" w:type="dxa"/>
        <w:tblLook w:val="0000" w:firstRow="0" w:lastRow="0" w:firstColumn="0" w:lastColumn="0" w:noHBand="0" w:noVBand="0"/>
      </w:tblPr>
      <w:tblGrid>
        <w:gridCol w:w="596"/>
        <w:gridCol w:w="3436"/>
        <w:gridCol w:w="491"/>
        <w:gridCol w:w="3579"/>
        <w:gridCol w:w="1133"/>
      </w:tblGrid>
      <w:tr w:rsidR="0023041A" w:rsidRPr="007F332E" w14:paraId="7F81DB51" w14:textId="77777777">
        <w:trPr>
          <w:trHeight w:val="530"/>
        </w:trPr>
        <w:tc>
          <w:tcPr>
            <w:tcW w:w="4032" w:type="dxa"/>
            <w:gridSpan w:val="2"/>
            <w:tcBorders>
              <w:top w:val="single" w:sz="4" w:space="0" w:color="auto"/>
              <w:left w:val="single" w:sz="4" w:space="0" w:color="auto"/>
              <w:bottom w:val="single" w:sz="6" w:space="0" w:color="000000"/>
              <w:right w:val="single" w:sz="6" w:space="0" w:color="000000"/>
            </w:tcBorders>
            <w:vAlign w:val="center"/>
          </w:tcPr>
          <w:p w14:paraId="4DE0D04E"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Výsledky a kompetence</w:t>
            </w:r>
          </w:p>
        </w:tc>
        <w:tc>
          <w:tcPr>
            <w:tcW w:w="4070" w:type="dxa"/>
            <w:gridSpan w:val="2"/>
            <w:tcBorders>
              <w:top w:val="single" w:sz="4" w:space="0" w:color="auto"/>
              <w:left w:val="single" w:sz="6" w:space="0" w:color="000000"/>
              <w:bottom w:val="single" w:sz="6" w:space="0" w:color="000000"/>
              <w:right w:val="single" w:sz="6" w:space="0" w:color="000000"/>
            </w:tcBorders>
            <w:vAlign w:val="center"/>
          </w:tcPr>
          <w:p w14:paraId="44A423B1"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Tematické celky</w:t>
            </w:r>
          </w:p>
        </w:tc>
        <w:tc>
          <w:tcPr>
            <w:tcW w:w="1133" w:type="dxa"/>
            <w:tcBorders>
              <w:top w:val="single" w:sz="4" w:space="0" w:color="auto"/>
              <w:left w:val="single" w:sz="6" w:space="0" w:color="000000"/>
              <w:bottom w:val="single" w:sz="6" w:space="0" w:color="000000"/>
              <w:right w:val="single" w:sz="4" w:space="0" w:color="auto"/>
            </w:tcBorders>
          </w:tcPr>
          <w:p w14:paraId="67FA1198"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Hodinová dotace</w:t>
            </w:r>
          </w:p>
        </w:tc>
      </w:tr>
      <w:tr w:rsidR="00C94685" w:rsidRPr="007F332E" w14:paraId="6C10A63A" w14:textId="77777777" w:rsidTr="00210D15">
        <w:trPr>
          <w:trHeight w:hRule="exact" w:val="543"/>
        </w:trPr>
        <w:tc>
          <w:tcPr>
            <w:tcW w:w="596" w:type="dxa"/>
            <w:tcBorders>
              <w:top w:val="single" w:sz="6" w:space="0" w:color="000000"/>
              <w:left w:val="single" w:sz="4" w:space="0" w:color="auto"/>
              <w:bottom w:val="nil"/>
            </w:tcBorders>
          </w:tcPr>
          <w:p w14:paraId="33C7B03B" w14:textId="77777777" w:rsidR="00C94685" w:rsidRPr="007F332E" w:rsidRDefault="00C94685" w:rsidP="00296BA6">
            <w:pPr>
              <w:pStyle w:val="Default"/>
              <w:rPr>
                <w:rFonts w:ascii="Calibri" w:hAnsi="Calibri" w:cs="Calibri"/>
                <w:b/>
                <w:bCs/>
                <w:sz w:val="22"/>
                <w:szCs w:val="22"/>
              </w:rPr>
            </w:pPr>
          </w:p>
          <w:p w14:paraId="0EC0A060"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Žák</w:t>
            </w:r>
          </w:p>
          <w:p w14:paraId="0ED54DA8" w14:textId="77777777" w:rsidR="00C94685" w:rsidRPr="007F332E" w:rsidRDefault="00C94685" w:rsidP="00296BA6">
            <w:pPr>
              <w:pStyle w:val="Default"/>
              <w:jc w:val="right"/>
              <w:rPr>
                <w:rFonts w:ascii="Calibri" w:hAnsi="Calibri" w:cs="Calibri"/>
                <w:b/>
                <w:bCs/>
                <w:sz w:val="22"/>
                <w:szCs w:val="22"/>
              </w:rPr>
            </w:pPr>
          </w:p>
        </w:tc>
        <w:tc>
          <w:tcPr>
            <w:tcW w:w="3436" w:type="dxa"/>
            <w:tcBorders>
              <w:top w:val="single" w:sz="6" w:space="0" w:color="000000"/>
              <w:bottom w:val="nil"/>
              <w:right w:val="single" w:sz="6" w:space="0" w:color="000000"/>
            </w:tcBorders>
          </w:tcPr>
          <w:p w14:paraId="2810E426"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Řečové dovednosti</w:t>
            </w:r>
          </w:p>
        </w:tc>
        <w:tc>
          <w:tcPr>
            <w:tcW w:w="491" w:type="dxa"/>
            <w:tcBorders>
              <w:top w:val="single" w:sz="6" w:space="0" w:color="000000"/>
              <w:left w:val="single" w:sz="6" w:space="0" w:color="000000"/>
              <w:bottom w:val="nil"/>
            </w:tcBorders>
          </w:tcPr>
          <w:p w14:paraId="2B0D4F89"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1.</w:t>
            </w:r>
          </w:p>
        </w:tc>
        <w:tc>
          <w:tcPr>
            <w:tcW w:w="3579" w:type="dxa"/>
            <w:tcBorders>
              <w:top w:val="single" w:sz="6" w:space="0" w:color="000000"/>
              <w:bottom w:val="nil"/>
              <w:right w:val="single" w:sz="6" w:space="0" w:color="000000"/>
            </w:tcBorders>
          </w:tcPr>
          <w:p w14:paraId="38B10A6B" w14:textId="77777777" w:rsidR="00C94685" w:rsidRPr="007F332E" w:rsidRDefault="00C94685" w:rsidP="00296BA6">
            <w:pPr>
              <w:widowControl w:val="0"/>
              <w:tabs>
                <w:tab w:val="left" w:pos="360"/>
              </w:tabs>
              <w:autoSpaceDE w:val="0"/>
              <w:autoSpaceDN w:val="0"/>
              <w:adjustRightInd w:val="0"/>
              <w:spacing w:after="120"/>
              <w:rPr>
                <w:rFonts w:ascii="Calibri" w:hAnsi="Calibri" w:cs="Calibri"/>
                <w:b/>
                <w:bCs/>
              </w:rPr>
            </w:pPr>
            <w:r w:rsidRPr="007F332E">
              <w:rPr>
                <w:rFonts w:ascii="Calibri" w:hAnsi="Calibri" w:cs="Calibri"/>
                <w:b/>
                <w:bCs/>
                <w:color w:val="000000"/>
                <w:sz w:val="22"/>
                <w:szCs w:val="22"/>
              </w:rPr>
              <w:t>Základní informace o ruském jazyce</w:t>
            </w:r>
          </w:p>
        </w:tc>
        <w:tc>
          <w:tcPr>
            <w:tcW w:w="1133" w:type="dxa"/>
            <w:vMerge w:val="restart"/>
            <w:tcBorders>
              <w:top w:val="single" w:sz="6" w:space="0" w:color="000000"/>
              <w:left w:val="single" w:sz="6" w:space="0" w:color="000000"/>
              <w:right w:val="single" w:sz="4" w:space="0" w:color="auto"/>
            </w:tcBorders>
          </w:tcPr>
          <w:p w14:paraId="7AE987EE" w14:textId="77777777" w:rsidR="00C94685" w:rsidRPr="007F332E" w:rsidRDefault="00C94685" w:rsidP="00296BA6">
            <w:pPr>
              <w:pStyle w:val="Default"/>
              <w:jc w:val="center"/>
              <w:rPr>
                <w:rFonts w:ascii="Calibri" w:hAnsi="Calibri" w:cs="Calibri"/>
                <w:sz w:val="22"/>
                <w:szCs w:val="22"/>
              </w:rPr>
            </w:pPr>
            <w:r>
              <w:rPr>
                <w:rFonts w:ascii="Calibri" w:hAnsi="Calibri" w:cs="Calibri"/>
                <w:sz w:val="22"/>
                <w:szCs w:val="22"/>
              </w:rPr>
              <w:t>68</w:t>
            </w:r>
          </w:p>
        </w:tc>
      </w:tr>
      <w:tr w:rsidR="00C94685" w:rsidRPr="007F332E" w14:paraId="45CB680E" w14:textId="77777777" w:rsidTr="00210D15">
        <w:trPr>
          <w:cantSplit/>
          <w:trHeight w:val="818"/>
        </w:trPr>
        <w:tc>
          <w:tcPr>
            <w:tcW w:w="596" w:type="dxa"/>
            <w:vMerge w:val="restart"/>
            <w:tcBorders>
              <w:top w:val="nil"/>
              <w:left w:val="single" w:sz="4" w:space="0" w:color="auto"/>
            </w:tcBorders>
          </w:tcPr>
          <w:p w14:paraId="55C5E72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4415BD2" w14:textId="77777777" w:rsidR="00C94685" w:rsidRPr="007F332E" w:rsidRDefault="00C94685" w:rsidP="00296BA6">
            <w:pPr>
              <w:pStyle w:val="Default"/>
              <w:jc w:val="right"/>
              <w:rPr>
                <w:rFonts w:ascii="Calibri" w:hAnsi="Calibri" w:cs="Calibri"/>
                <w:sz w:val="22"/>
                <w:szCs w:val="22"/>
              </w:rPr>
            </w:pPr>
          </w:p>
          <w:p w14:paraId="7A6C57E9" w14:textId="77777777" w:rsidR="00C94685" w:rsidRPr="007F332E" w:rsidRDefault="00C94685" w:rsidP="00296BA6">
            <w:pPr>
              <w:pStyle w:val="Default"/>
              <w:jc w:val="right"/>
              <w:rPr>
                <w:rFonts w:ascii="Calibri" w:hAnsi="Calibri" w:cs="Calibri"/>
                <w:sz w:val="22"/>
                <w:szCs w:val="22"/>
              </w:rPr>
            </w:pPr>
          </w:p>
          <w:p w14:paraId="2975709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96C4C4F" w14:textId="77777777" w:rsidR="00C94685" w:rsidRPr="007F332E" w:rsidRDefault="00C94685" w:rsidP="00296BA6">
            <w:pPr>
              <w:pStyle w:val="Default"/>
              <w:jc w:val="right"/>
              <w:rPr>
                <w:rFonts w:ascii="Calibri" w:hAnsi="Calibri" w:cs="Calibri"/>
                <w:sz w:val="22"/>
                <w:szCs w:val="22"/>
              </w:rPr>
            </w:pPr>
          </w:p>
          <w:p w14:paraId="6AB8402C" w14:textId="77777777" w:rsidR="00C94685" w:rsidRPr="007F332E" w:rsidRDefault="00C94685" w:rsidP="00296BA6">
            <w:pPr>
              <w:pStyle w:val="Default"/>
              <w:jc w:val="right"/>
              <w:rPr>
                <w:rFonts w:ascii="Calibri" w:hAnsi="Calibri" w:cs="Calibri"/>
                <w:sz w:val="22"/>
                <w:szCs w:val="22"/>
              </w:rPr>
            </w:pPr>
          </w:p>
          <w:p w14:paraId="3982D12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A9E4744" w14:textId="77777777" w:rsidR="00C94685" w:rsidRPr="007F332E" w:rsidRDefault="00C94685" w:rsidP="00296BA6">
            <w:pPr>
              <w:pStyle w:val="Default"/>
              <w:jc w:val="right"/>
              <w:rPr>
                <w:rFonts w:ascii="Calibri" w:hAnsi="Calibri" w:cs="Calibri"/>
                <w:sz w:val="22"/>
                <w:szCs w:val="22"/>
              </w:rPr>
            </w:pPr>
          </w:p>
          <w:p w14:paraId="5520D8D7" w14:textId="77777777" w:rsidR="00C94685" w:rsidRPr="007F332E" w:rsidRDefault="00C94685" w:rsidP="00296BA6">
            <w:pPr>
              <w:pStyle w:val="Default"/>
              <w:jc w:val="right"/>
              <w:rPr>
                <w:rFonts w:ascii="Calibri" w:hAnsi="Calibri" w:cs="Calibri"/>
                <w:sz w:val="22"/>
                <w:szCs w:val="22"/>
              </w:rPr>
            </w:pPr>
          </w:p>
          <w:p w14:paraId="682B817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8130933" w14:textId="77777777" w:rsidR="00C94685" w:rsidRPr="007F332E" w:rsidRDefault="00C94685" w:rsidP="00296BA6">
            <w:pPr>
              <w:pStyle w:val="Default"/>
              <w:jc w:val="right"/>
              <w:rPr>
                <w:rFonts w:ascii="Calibri" w:hAnsi="Calibri" w:cs="Calibri"/>
                <w:sz w:val="22"/>
                <w:szCs w:val="22"/>
              </w:rPr>
            </w:pPr>
          </w:p>
          <w:p w14:paraId="3D54C83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892966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AA13A93" w14:textId="77777777" w:rsidR="00C94685" w:rsidRPr="007F332E" w:rsidRDefault="00C94685" w:rsidP="00296BA6">
            <w:pPr>
              <w:pStyle w:val="Default"/>
              <w:jc w:val="right"/>
              <w:rPr>
                <w:rFonts w:ascii="Calibri" w:hAnsi="Calibri" w:cs="Calibri"/>
                <w:sz w:val="22"/>
                <w:szCs w:val="22"/>
              </w:rPr>
            </w:pPr>
          </w:p>
          <w:p w14:paraId="0650D9C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6BF0F2A" w14:textId="77777777" w:rsidR="00C94685" w:rsidRPr="007F332E" w:rsidRDefault="00C94685" w:rsidP="00296BA6">
            <w:pPr>
              <w:pStyle w:val="Default"/>
              <w:jc w:val="right"/>
              <w:rPr>
                <w:rFonts w:ascii="Calibri" w:hAnsi="Calibri" w:cs="Calibri"/>
                <w:sz w:val="22"/>
                <w:szCs w:val="22"/>
              </w:rPr>
            </w:pPr>
          </w:p>
          <w:p w14:paraId="4AB5ABBA" w14:textId="77777777" w:rsidR="00C94685" w:rsidRPr="007F332E" w:rsidRDefault="00C94685" w:rsidP="00296BA6">
            <w:pPr>
              <w:pStyle w:val="Default"/>
              <w:jc w:val="right"/>
              <w:rPr>
                <w:rFonts w:ascii="Calibri" w:hAnsi="Calibri" w:cs="Calibri"/>
                <w:sz w:val="22"/>
                <w:szCs w:val="22"/>
              </w:rPr>
            </w:pPr>
          </w:p>
          <w:p w14:paraId="3689E6D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36ACCDB" w14:textId="77777777" w:rsidR="00C94685" w:rsidRPr="007F332E" w:rsidRDefault="00C94685" w:rsidP="00296BA6">
            <w:pPr>
              <w:pStyle w:val="Default"/>
              <w:jc w:val="right"/>
              <w:rPr>
                <w:rFonts w:ascii="Calibri" w:hAnsi="Calibri" w:cs="Calibri"/>
                <w:sz w:val="22"/>
                <w:szCs w:val="22"/>
              </w:rPr>
            </w:pPr>
          </w:p>
          <w:p w14:paraId="1341D137" w14:textId="77777777" w:rsidR="00C94685" w:rsidRPr="007F332E" w:rsidRDefault="00C94685" w:rsidP="00296BA6">
            <w:pPr>
              <w:pStyle w:val="Default"/>
              <w:jc w:val="right"/>
              <w:rPr>
                <w:rFonts w:ascii="Calibri" w:hAnsi="Calibri" w:cs="Calibri"/>
                <w:sz w:val="22"/>
                <w:szCs w:val="22"/>
              </w:rPr>
            </w:pPr>
          </w:p>
          <w:p w14:paraId="5F03F4C9"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35D299A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B5CDB27" w14:textId="77777777" w:rsidR="00C94685" w:rsidRPr="007F332E" w:rsidRDefault="00C94685" w:rsidP="00296BA6">
            <w:pPr>
              <w:pStyle w:val="Default"/>
              <w:jc w:val="right"/>
              <w:rPr>
                <w:rFonts w:ascii="Calibri" w:hAnsi="Calibri" w:cs="Calibri"/>
                <w:sz w:val="22"/>
                <w:szCs w:val="22"/>
              </w:rPr>
            </w:pPr>
          </w:p>
          <w:p w14:paraId="6450584F" w14:textId="77777777" w:rsidR="00C94685" w:rsidRPr="007F332E" w:rsidRDefault="00C94685" w:rsidP="00296BA6">
            <w:pPr>
              <w:pStyle w:val="Default"/>
              <w:jc w:val="right"/>
              <w:rPr>
                <w:rFonts w:ascii="Calibri" w:hAnsi="Calibri" w:cs="Calibri"/>
                <w:sz w:val="22"/>
                <w:szCs w:val="22"/>
              </w:rPr>
            </w:pPr>
          </w:p>
          <w:p w14:paraId="7958B35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AE4752E" w14:textId="77777777" w:rsidR="00C94685" w:rsidRPr="007F332E" w:rsidRDefault="00C94685" w:rsidP="00296BA6">
            <w:pPr>
              <w:pStyle w:val="Default"/>
              <w:jc w:val="right"/>
              <w:rPr>
                <w:rFonts w:ascii="Calibri" w:hAnsi="Calibri" w:cs="Calibri"/>
                <w:sz w:val="22"/>
                <w:szCs w:val="22"/>
              </w:rPr>
            </w:pPr>
          </w:p>
          <w:p w14:paraId="097053A2" w14:textId="77777777" w:rsidR="00C94685" w:rsidRPr="007F332E" w:rsidRDefault="00C94685" w:rsidP="00296BA6">
            <w:pPr>
              <w:pStyle w:val="Default"/>
              <w:jc w:val="right"/>
              <w:rPr>
                <w:rFonts w:ascii="Calibri" w:hAnsi="Calibri" w:cs="Calibri"/>
                <w:sz w:val="22"/>
                <w:szCs w:val="22"/>
              </w:rPr>
            </w:pPr>
          </w:p>
          <w:p w14:paraId="3545333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ACB664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81F97B2" w14:textId="77777777" w:rsidR="00C94685" w:rsidRPr="007F332E" w:rsidRDefault="00C94685" w:rsidP="00296BA6">
            <w:pPr>
              <w:pStyle w:val="Default"/>
              <w:jc w:val="right"/>
              <w:rPr>
                <w:rFonts w:ascii="Calibri" w:hAnsi="Calibri" w:cs="Calibri"/>
                <w:sz w:val="22"/>
                <w:szCs w:val="22"/>
              </w:rPr>
            </w:pPr>
          </w:p>
          <w:p w14:paraId="5F0B62B3" w14:textId="77777777" w:rsidR="00C94685" w:rsidRPr="007F332E" w:rsidRDefault="00C94685" w:rsidP="00296BA6">
            <w:pPr>
              <w:pStyle w:val="Default"/>
              <w:jc w:val="right"/>
              <w:rPr>
                <w:rFonts w:ascii="Calibri" w:hAnsi="Calibri" w:cs="Calibri"/>
                <w:sz w:val="22"/>
                <w:szCs w:val="22"/>
              </w:rPr>
            </w:pPr>
          </w:p>
          <w:p w14:paraId="52D66177" w14:textId="77777777" w:rsidR="00C94685" w:rsidRPr="007F332E" w:rsidRDefault="00C94685" w:rsidP="00296BA6">
            <w:pPr>
              <w:pStyle w:val="Default"/>
              <w:jc w:val="right"/>
              <w:rPr>
                <w:rFonts w:ascii="Calibri" w:hAnsi="Calibri" w:cs="Calibri"/>
                <w:b/>
                <w:bCs/>
                <w:sz w:val="22"/>
                <w:szCs w:val="22"/>
              </w:rPr>
            </w:pPr>
          </w:p>
          <w:p w14:paraId="0565F66A"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33AAEE5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F8745EB" w14:textId="77777777" w:rsidR="00C94685" w:rsidRPr="007F332E" w:rsidRDefault="00C94685" w:rsidP="00296BA6">
            <w:pPr>
              <w:pStyle w:val="Default"/>
              <w:jc w:val="right"/>
              <w:rPr>
                <w:rFonts w:ascii="Calibri" w:hAnsi="Calibri" w:cs="Calibri"/>
                <w:sz w:val="22"/>
                <w:szCs w:val="22"/>
              </w:rPr>
            </w:pPr>
          </w:p>
          <w:p w14:paraId="439223E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8796050" w14:textId="77777777" w:rsidR="00C94685" w:rsidRPr="007F332E" w:rsidRDefault="00C94685" w:rsidP="00296BA6">
            <w:pPr>
              <w:pStyle w:val="Default"/>
              <w:jc w:val="right"/>
              <w:rPr>
                <w:rFonts w:ascii="Calibri" w:hAnsi="Calibri" w:cs="Calibri"/>
                <w:sz w:val="22"/>
                <w:szCs w:val="22"/>
              </w:rPr>
            </w:pPr>
          </w:p>
          <w:p w14:paraId="4370CAC2" w14:textId="77777777" w:rsidR="00C94685" w:rsidRPr="007F332E" w:rsidRDefault="00C94685" w:rsidP="00296BA6">
            <w:pPr>
              <w:pStyle w:val="Default"/>
              <w:jc w:val="right"/>
              <w:rPr>
                <w:rFonts w:ascii="Calibri" w:hAnsi="Calibri" w:cs="Calibri"/>
                <w:sz w:val="22"/>
                <w:szCs w:val="22"/>
              </w:rPr>
            </w:pPr>
          </w:p>
          <w:p w14:paraId="591F4B5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0995046" w14:textId="77777777" w:rsidR="00C94685" w:rsidRPr="007F332E" w:rsidRDefault="00C94685" w:rsidP="00296BA6">
            <w:pPr>
              <w:pStyle w:val="Default"/>
              <w:jc w:val="right"/>
              <w:rPr>
                <w:rFonts w:ascii="Calibri" w:hAnsi="Calibri" w:cs="Calibri"/>
                <w:sz w:val="22"/>
                <w:szCs w:val="22"/>
              </w:rPr>
            </w:pPr>
          </w:p>
        </w:tc>
        <w:tc>
          <w:tcPr>
            <w:tcW w:w="3436" w:type="dxa"/>
            <w:vMerge w:val="restart"/>
            <w:tcBorders>
              <w:top w:val="nil"/>
              <w:right w:val="single" w:sz="6" w:space="0" w:color="000000"/>
            </w:tcBorders>
          </w:tcPr>
          <w:p w14:paraId="34A94BD9"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jednoduché souvislé projevy (monologické i dialogické) ve standardním řečovém tempu,</w:t>
            </w:r>
          </w:p>
          <w:p w14:paraId="5DCF8312"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přečte s porozuměním věcně i jazykově přiměřené texty, orientuje se v textu,</w:t>
            </w:r>
          </w:p>
          <w:p w14:paraId="7CE42F10"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odhaduje význam neznámých výrazů podle kontextu a způsobu tvoření,</w:t>
            </w:r>
          </w:p>
          <w:p w14:paraId="58EE7DB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ústní a písemné projevy situačně a tematicky zaměřené,</w:t>
            </w:r>
          </w:p>
          <w:p w14:paraId="505A7820"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překládá text a používá slovníky,</w:t>
            </w:r>
          </w:p>
          <w:p w14:paraId="39BF53DE"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střídá receptivní a produktivní činnosti, vede dialogy,</w:t>
            </w:r>
          </w:p>
          <w:p w14:paraId="7C01493B"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představuje se, podává základní informace o sobě, své rodině a způsobu života,</w:t>
            </w:r>
          </w:p>
          <w:p w14:paraId="5863579D"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 xml:space="preserve">napíše jednoduchý osobní dopis. </w:t>
            </w:r>
          </w:p>
          <w:p w14:paraId="7625138C" w14:textId="77777777" w:rsidR="00C94685" w:rsidRPr="007F332E" w:rsidRDefault="00C94685" w:rsidP="00296BA6">
            <w:pPr>
              <w:pStyle w:val="Default"/>
              <w:ind w:left="340"/>
              <w:rPr>
                <w:rFonts w:ascii="Calibri" w:hAnsi="Calibri" w:cs="Calibri"/>
                <w:sz w:val="22"/>
                <w:szCs w:val="22"/>
              </w:rPr>
            </w:pPr>
          </w:p>
          <w:p w14:paraId="076BE92F"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Jazykové prostředky</w:t>
            </w:r>
          </w:p>
          <w:p w14:paraId="51DD6559" w14:textId="77777777" w:rsidR="00C94685" w:rsidRPr="007F332E" w:rsidRDefault="00C94685" w:rsidP="00296BA6">
            <w:pPr>
              <w:pStyle w:val="Default"/>
              <w:rPr>
                <w:rFonts w:ascii="Calibri" w:hAnsi="Calibri" w:cs="Calibri"/>
                <w:sz w:val="22"/>
                <w:szCs w:val="22"/>
              </w:rPr>
            </w:pPr>
          </w:p>
          <w:p w14:paraId="3585E6CB"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rozlišuje základní zvukové prostředky jazyka, vyslovuje co nejblíže přirozené výslovnosti,</w:t>
            </w:r>
          </w:p>
          <w:p w14:paraId="6CF3BCF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používá dostatečnou slovní zásobu včetně frazeologie v rozsahu daných tematických okruhů,</w:t>
            </w:r>
          </w:p>
          <w:p w14:paraId="5DA4DA38"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aplikuje základní pravopisné normy,</w:t>
            </w:r>
          </w:p>
          <w:p w14:paraId="185480AB"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 xml:space="preserve">orientuje se v běžných </w:t>
            </w:r>
          </w:p>
          <w:p w14:paraId="7CD8F04A"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 xml:space="preserve">jednoduchých situacích. </w:t>
            </w:r>
          </w:p>
          <w:p w14:paraId="298754B9" w14:textId="77777777" w:rsidR="00C94685" w:rsidRPr="007F332E" w:rsidRDefault="00C94685" w:rsidP="00296BA6">
            <w:pPr>
              <w:pStyle w:val="Default"/>
              <w:rPr>
                <w:rFonts w:ascii="Calibri" w:hAnsi="Calibri" w:cs="Calibri"/>
                <w:sz w:val="22"/>
                <w:szCs w:val="22"/>
              </w:rPr>
            </w:pPr>
          </w:p>
          <w:p w14:paraId="47CA1134" w14:textId="77777777" w:rsidR="00C94685" w:rsidRPr="007F332E" w:rsidRDefault="00C94685" w:rsidP="00296BA6">
            <w:pPr>
              <w:pStyle w:val="Default"/>
              <w:ind w:left="-20"/>
              <w:rPr>
                <w:rFonts w:ascii="Calibri" w:hAnsi="Calibri" w:cs="Calibri"/>
                <w:sz w:val="22"/>
                <w:szCs w:val="22"/>
              </w:rPr>
            </w:pPr>
            <w:r w:rsidRPr="007F332E">
              <w:rPr>
                <w:rFonts w:ascii="Calibri" w:hAnsi="Calibri" w:cs="Calibri"/>
                <w:b/>
                <w:bCs/>
                <w:sz w:val="22"/>
                <w:szCs w:val="22"/>
              </w:rPr>
              <w:t>Země příslušné jazykové oblasti</w:t>
            </w:r>
          </w:p>
          <w:p w14:paraId="2E02C31F" w14:textId="77777777" w:rsidR="00C94685" w:rsidRPr="007F332E" w:rsidRDefault="00C94685" w:rsidP="00296BA6">
            <w:pPr>
              <w:pStyle w:val="Default"/>
              <w:ind w:left="-20"/>
              <w:rPr>
                <w:rFonts w:ascii="Calibri" w:hAnsi="Calibri" w:cs="Calibri"/>
                <w:sz w:val="22"/>
                <w:szCs w:val="22"/>
              </w:rPr>
            </w:pPr>
          </w:p>
          <w:p w14:paraId="3B043DD3"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prezentuje faktické znalosti o reáliích dané jazykové oblasti,</w:t>
            </w:r>
          </w:p>
          <w:p w14:paraId="2CC49F05"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shrnuje základní informace o zvyklostech rusky mluvících zemí,</w:t>
            </w:r>
          </w:p>
          <w:p w14:paraId="0E1554B7"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orientuje se v oblasti kultury dané jazykové oblasti.</w:t>
            </w:r>
          </w:p>
          <w:p w14:paraId="635FB869"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6" w:space="0" w:color="000000"/>
            </w:tcBorders>
          </w:tcPr>
          <w:p w14:paraId="6A327C5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DDA156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2735EBE" w14:textId="77777777" w:rsidR="00C94685" w:rsidRPr="007F332E" w:rsidRDefault="00C94685" w:rsidP="00296BA6">
            <w:pPr>
              <w:pStyle w:val="Default"/>
              <w:jc w:val="right"/>
              <w:rPr>
                <w:rFonts w:ascii="Calibri" w:hAnsi="Calibri" w:cs="Calibri"/>
                <w:sz w:val="22"/>
                <w:szCs w:val="22"/>
              </w:rPr>
            </w:pPr>
          </w:p>
        </w:tc>
        <w:tc>
          <w:tcPr>
            <w:tcW w:w="3579" w:type="dxa"/>
            <w:tcBorders>
              <w:top w:val="nil"/>
              <w:bottom w:val="single" w:sz="6" w:space="0" w:color="000000"/>
              <w:right w:val="single" w:sz="6" w:space="0" w:color="000000"/>
            </w:tcBorders>
          </w:tcPr>
          <w:p w14:paraId="3F066874"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azbuka</w:t>
            </w:r>
          </w:p>
          <w:p w14:paraId="73E20447"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výslovnost</w:t>
            </w:r>
          </w:p>
          <w:p w14:paraId="40CB0557" w14:textId="77777777" w:rsidR="00C94685" w:rsidRPr="007F332E" w:rsidRDefault="00C94685" w:rsidP="00296BA6">
            <w:pPr>
              <w:widowControl w:val="0"/>
              <w:tabs>
                <w:tab w:val="left" w:pos="480"/>
              </w:tabs>
              <w:autoSpaceDE w:val="0"/>
              <w:autoSpaceDN w:val="0"/>
              <w:adjustRightInd w:val="0"/>
              <w:rPr>
                <w:rFonts w:ascii="Calibri" w:hAnsi="Calibri" w:cs="Calibri"/>
              </w:rPr>
            </w:pPr>
          </w:p>
        </w:tc>
        <w:tc>
          <w:tcPr>
            <w:tcW w:w="1133" w:type="dxa"/>
            <w:vMerge/>
            <w:tcBorders>
              <w:left w:val="single" w:sz="6" w:space="0" w:color="000000"/>
              <w:right w:val="single" w:sz="4" w:space="0" w:color="auto"/>
            </w:tcBorders>
          </w:tcPr>
          <w:p w14:paraId="4798A3A9" w14:textId="77777777" w:rsidR="00C94685" w:rsidRPr="007F332E" w:rsidRDefault="00C94685" w:rsidP="00296BA6">
            <w:pPr>
              <w:pStyle w:val="Default"/>
              <w:jc w:val="center"/>
              <w:rPr>
                <w:rFonts w:ascii="Calibri" w:hAnsi="Calibri" w:cs="Calibri"/>
                <w:sz w:val="22"/>
                <w:szCs w:val="22"/>
              </w:rPr>
            </w:pPr>
          </w:p>
        </w:tc>
      </w:tr>
      <w:tr w:rsidR="00C94685" w:rsidRPr="007F332E" w14:paraId="05AD5D69" w14:textId="77777777" w:rsidTr="00210D15">
        <w:trPr>
          <w:cantSplit/>
          <w:trHeight w:hRule="exact" w:val="310"/>
        </w:trPr>
        <w:tc>
          <w:tcPr>
            <w:tcW w:w="596" w:type="dxa"/>
            <w:vMerge/>
            <w:tcBorders>
              <w:left w:val="single" w:sz="4" w:space="0" w:color="auto"/>
            </w:tcBorders>
          </w:tcPr>
          <w:p w14:paraId="2763BCE0"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vAlign w:val="bottom"/>
          </w:tcPr>
          <w:p w14:paraId="3851A468" w14:textId="77777777" w:rsidR="00C94685" w:rsidRPr="007F332E" w:rsidRDefault="00C94685" w:rsidP="00296BA6">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2F1D0B1D"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2.</w:t>
            </w:r>
          </w:p>
        </w:tc>
        <w:tc>
          <w:tcPr>
            <w:tcW w:w="3579" w:type="dxa"/>
            <w:tcBorders>
              <w:top w:val="single" w:sz="6" w:space="0" w:color="000000"/>
              <w:bottom w:val="nil"/>
              <w:right w:val="single" w:sz="6" w:space="0" w:color="000000"/>
            </w:tcBorders>
          </w:tcPr>
          <w:p w14:paraId="08402F81" w14:textId="77777777" w:rsidR="00C94685" w:rsidRPr="007F332E" w:rsidRDefault="00C94685" w:rsidP="00296BA6">
            <w:pPr>
              <w:widowControl w:val="0"/>
              <w:tabs>
                <w:tab w:val="left" w:pos="360"/>
              </w:tabs>
              <w:autoSpaceDE w:val="0"/>
              <w:autoSpaceDN w:val="0"/>
              <w:adjustRightInd w:val="0"/>
              <w:rPr>
                <w:rFonts w:ascii="Calibri" w:hAnsi="Calibri" w:cs="Calibri"/>
                <w:color w:val="000000"/>
              </w:rPr>
            </w:pPr>
            <w:r w:rsidRPr="007F332E">
              <w:rPr>
                <w:rFonts w:ascii="Calibri" w:hAnsi="Calibri" w:cs="Calibri"/>
                <w:b/>
                <w:bCs/>
                <w:color w:val="000000"/>
                <w:sz w:val="22"/>
                <w:szCs w:val="22"/>
              </w:rPr>
              <w:t>Představování</w:t>
            </w:r>
          </w:p>
          <w:p w14:paraId="216B24C8" w14:textId="77777777" w:rsidR="00C94685" w:rsidRPr="007F332E" w:rsidRDefault="00C94685" w:rsidP="00296BA6">
            <w:pPr>
              <w:pStyle w:val="Default"/>
              <w:rPr>
                <w:rFonts w:ascii="Calibri" w:hAnsi="Calibri" w:cs="Calibri"/>
                <w:b/>
                <w:bCs/>
                <w:sz w:val="22"/>
                <w:szCs w:val="22"/>
              </w:rPr>
            </w:pPr>
          </w:p>
        </w:tc>
        <w:tc>
          <w:tcPr>
            <w:tcW w:w="1133" w:type="dxa"/>
            <w:vMerge/>
            <w:tcBorders>
              <w:left w:val="single" w:sz="6" w:space="0" w:color="000000"/>
              <w:right w:val="single" w:sz="4" w:space="0" w:color="auto"/>
            </w:tcBorders>
          </w:tcPr>
          <w:p w14:paraId="266ED9FC" w14:textId="77777777" w:rsidR="00C94685" w:rsidRPr="007F332E" w:rsidRDefault="00C94685" w:rsidP="00296BA6">
            <w:pPr>
              <w:pStyle w:val="Default"/>
              <w:jc w:val="center"/>
              <w:rPr>
                <w:rFonts w:ascii="Calibri" w:hAnsi="Calibri" w:cs="Calibri"/>
                <w:sz w:val="22"/>
                <w:szCs w:val="22"/>
              </w:rPr>
            </w:pPr>
          </w:p>
        </w:tc>
      </w:tr>
      <w:tr w:rsidR="00C94685" w:rsidRPr="007F332E" w14:paraId="7B5D49C1" w14:textId="77777777" w:rsidTr="00210D15">
        <w:trPr>
          <w:cantSplit/>
          <w:trHeight w:val="1097"/>
        </w:trPr>
        <w:tc>
          <w:tcPr>
            <w:tcW w:w="596" w:type="dxa"/>
            <w:vMerge/>
            <w:tcBorders>
              <w:left w:val="single" w:sz="4" w:space="0" w:color="auto"/>
            </w:tcBorders>
          </w:tcPr>
          <w:p w14:paraId="66E535D9" w14:textId="77777777" w:rsidR="00C94685" w:rsidRPr="007F332E" w:rsidRDefault="00C94685" w:rsidP="00296BA6">
            <w:pPr>
              <w:pStyle w:val="Default"/>
              <w:jc w:val="right"/>
              <w:rPr>
                <w:rFonts w:ascii="Calibri" w:hAnsi="Calibri" w:cs="Calibri"/>
                <w:sz w:val="22"/>
                <w:szCs w:val="22"/>
              </w:rPr>
            </w:pPr>
          </w:p>
        </w:tc>
        <w:tc>
          <w:tcPr>
            <w:tcW w:w="3436" w:type="dxa"/>
            <w:vMerge/>
            <w:tcBorders>
              <w:right w:val="single" w:sz="6" w:space="0" w:color="000000"/>
            </w:tcBorders>
          </w:tcPr>
          <w:p w14:paraId="024FA239"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4" w:space="0" w:color="auto"/>
            </w:tcBorders>
          </w:tcPr>
          <w:p w14:paraId="440F16C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1E8F73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16077D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CE2F0F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942F67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8F7138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9B5982E" w14:textId="77777777" w:rsidR="00C94685" w:rsidRPr="007F332E" w:rsidRDefault="00C94685" w:rsidP="00296BA6">
            <w:pPr>
              <w:pStyle w:val="Default"/>
              <w:jc w:val="right"/>
              <w:rPr>
                <w:rFonts w:ascii="Calibri" w:hAnsi="Calibri" w:cs="Calibri"/>
                <w:sz w:val="22"/>
                <w:szCs w:val="22"/>
              </w:rPr>
            </w:pPr>
          </w:p>
        </w:tc>
        <w:tc>
          <w:tcPr>
            <w:tcW w:w="3579" w:type="dxa"/>
            <w:tcBorders>
              <w:top w:val="nil"/>
              <w:bottom w:val="single" w:sz="4" w:space="0" w:color="auto"/>
              <w:right w:val="single" w:sz="6" w:space="0" w:color="000000"/>
            </w:tcBorders>
          </w:tcPr>
          <w:p w14:paraId="769C10FF"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pozdravy</w:t>
            </w:r>
          </w:p>
          <w:p w14:paraId="5C45033E"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dotazy a odpovědi</w:t>
            </w:r>
          </w:p>
          <w:p w14:paraId="5E9A3E0F"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jak se kdo jmenuje</w:t>
            </w:r>
          </w:p>
          <w:p w14:paraId="5E4BABCD"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přízvuk</w:t>
            </w:r>
          </w:p>
          <w:p w14:paraId="180AB5F6" w14:textId="77777777" w:rsidR="00C94685" w:rsidRPr="007F332E" w:rsidRDefault="00C94685" w:rsidP="00296BA6">
            <w:pPr>
              <w:widowControl w:val="0"/>
              <w:tabs>
                <w:tab w:val="left" w:pos="480"/>
                <w:tab w:val="left" w:pos="708"/>
                <w:tab w:val="left" w:pos="1480"/>
              </w:tabs>
              <w:autoSpaceDE w:val="0"/>
              <w:autoSpaceDN w:val="0"/>
              <w:adjustRightInd w:val="0"/>
              <w:rPr>
                <w:rFonts w:ascii="Calibri" w:hAnsi="Calibri" w:cs="Calibri"/>
                <w:color w:val="000000"/>
              </w:rPr>
            </w:pPr>
            <w:r w:rsidRPr="007F332E">
              <w:rPr>
                <w:rFonts w:ascii="Calibri" w:hAnsi="Calibri" w:cs="Calibri"/>
                <w:color w:val="000000"/>
                <w:sz w:val="22"/>
                <w:szCs w:val="22"/>
              </w:rPr>
              <w:t>azbuka</w:t>
            </w:r>
          </w:p>
          <w:p w14:paraId="6DF353B7"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intonace ve větách</w:t>
            </w:r>
          </w:p>
          <w:p w14:paraId="2ADF79E9" w14:textId="77777777" w:rsidR="00C94685" w:rsidRPr="007F332E" w:rsidRDefault="00C94685" w:rsidP="00296BA6">
            <w:pPr>
              <w:pStyle w:val="Default"/>
              <w:rPr>
                <w:rFonts w:ascii="Calibri" w:hAnsi="Calibri" w:cs="Calibri"/>
                <w:sz w:val="22"/>
                <w:szCs w:val="22"/>
              </w:rPr>
            </w:pPr>
          </w:p>
        </w:tc>
        <w:tc>
          <w:tcPr>
            <w:tcW w:w="1133" w:type="dxa"/>
            <w:vMerge/>
            <w:tcBorders>
              <w:left w:val="single" w:sz="6" w:space="0" w:color="000000"/>
              <w:right w:val="single" w:sz="4" w:space="0" w:color="auto"/>
            </w:tcBorders>
          </w:tcPr>
          <w:p w14:paraId="5A549ECF" w14:textId="77777777" w:rsidR="00C94685" w:rsidRPr="007F332E" w:rsidRDefault="00C94685" w:rsidP="00296BA6">
            <w:pPr>
              <w:pStyle w:val="Default"/>
              <w:jc w:val="center"/>
              <w:rPr>
                <w:rFonts w:ascii="Calibri" w:hAnsi="Calibri" w:cs="Calibri"/>
                <w:sz w:val="22"/>
                <w:szCs w:val="22"/>
              </w:rPr>
            </w:pPr>
          </w:p>
        </w:tc>
      </w:tr>
      <w:tr w:rsidR="00C94685" w:rsidRPr="007F332E" w14:paraId="26F50753" w14:textId="77777777" w:rsidTr="00210D15">
        <w:trPr>
          <w:cantSplit/>
          <w:trHeight w:hRule="exact" w:val="340"/>
        </w:trPr>
        <w:tc>
          <w:tcPr>
            <w:tcW w:w="596" w:type="dxa"/>
            <w:vMerge/>
            <w:tcBorders>
              <w:left w:val="single" w:sz="4" w:space="0" w:color="auto"/>
              <w:bottom w:val="nil"/>
            </w:tcBorders>
            <w:vAlign w:val="center"/>
          </w:tcPr>
          <w:p w14:paraId="44E37A28" w14:textId="77777777" w:rsidR="00C94685" w:rsidRPr="007F332E" w:rsidRDefault="00C94685" w:rsidP="00296BA6">
            <w:pPr>
              <w:pStyle w:val="Default"/>
              <w:jc w:val="right"/>
              <w:rPr>
                <w:rFonts w:ascii="Calibri" w:hAnsi="Calibri" w:cs="Calibri"/>
                <w:b/>
                <w:bCs/>
                <w:sz w:val="22"/>
                <w:szCs w:val="22"/>
              </w:rPr>
            </w:pPr>
          </w:p>
        </w:tc>
        <w:tc>
          <w:tcPr>
            <w:tcW w:w="3436" w:type="dxa"/>
            <w:vMerge/>
            <w:tcBorders>
              <w:bottom w:val="nil"/>
              <w:right w:val="single" w:sz="4" w:space="0" w:color="auto"/>
            </w:tcBorders>
          </w:tcPr>
          <w:p w14:paraId="65D232E9"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4BF80171"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3.</w:t>
            </w:r>
          </w:p>
        </w:tc>
        <w:tc>
          <w:tcPr>
            <w:tcW w:w="3579" w:type="dxa"/>
            <w:tcBorders>
              <w:top w:val="single" w:sz="4" w:space="0" w:color="auto"/>
              <w:left w:val="nil"/>
              <w:bottom w:val="nil"/>
              <w:right w:val="single" w:sz="6" w:space="0" w:color="000000"/>
            </w:tcBorders>
          </w:tcPr>
          <w:p w14:paraId="045C1C01"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Seznamování</w:t>
            </w:r>
          </w:p>
        </w:tc>
        <w:tc>
          <w:tcPr>
            <w:tcW w:w="1133" w:type="dxa"/>
            <w:vMerge/>
            <w:tcBorders>
              <w:left w:val="single" w:sz="6" w:space="0" w:color="000000"/>
              <w:right w:val="single" w:sz="4" w:space="0" w:color="auto"/>
            </w:tcBorders>
            <w:vAlign w:val="center"/>
          </w:tcPr>
          <w:p w14:paraId="5CAAFE92" w14:textId="77777777" w:rsidR="00C94685" w:rsidRPr="007F332E" w:rsidRDefault="00C94685" w:rsidP="00296BA6">
            <w:pPr>
              <w:pStyle w:val="Default"/>
              <w:jc w:val="center"/>
              <w:rPr>
                <w:rFonts w:ascii="Calibri" w:hAnsi="Calibri" w:cs="Calibri"/>
                <w:sz w:val="22"/>
                <w:szCs w:val="22"/>
              </w:rPr>
            </w:pPr>
          </w:p>
        </w:tc>
      </w:tr>
      <w:tr w:rsidR="00C94685" w:rsidRPr="007F332E" w14:paraId="426983C2" w14:textId="77777777" w:rsidTr="00210D15">
        <w:trPr>
          <w:cantSplit/>
          <w:trHeight w:hRule="exact" w:val="2102"/>
        </w:trPr>
        <w:tc>
          <w:tcPr>
            <w:tcW w:w="596" w:type="dxa"/>
            <w:vMerge/>
            <w:tcBorders>
              <w:top w:val="nil"/>
              <w:left w:val="single" w:sz="4" w:space="0" w:color="auto"/>
            </w:tcBorders>
            <w:vAlign w:val="center"/>
          </w:tcPr>
          <w:p w14:paraId="2126BE4A"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right w:val="single" w:sz="4" w:space="0" w:color="auto"/>
            </w:tcBorders>
          </w:tcPr>
          <w:p w14:paraId="665EED21"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62BBF96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05CE71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71B7B4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4547B8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812C64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34C5C8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3870B6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ECE20A6"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74C76827"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dotazy a odpovědi, odkud kdo je, kolik je komu let</w:t>
            </w:r>
          </w:p>
          <w:p w14:paraId="20F39715"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pozvání na návštěvu</w:t>
            </w:r>
          </w:p>
          <w:p w14:paraId="3BF7BE4C"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funkce jotovaných písmen</w:t>
            </w:r>
          </w:p>
          <w:p w14:paraId="2A4C2FE5"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psaní záporu u sloves</w:t>
            </w:r>
          </w:p>
          <w:p w14:paraId="47D62634"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číslovky</w:t>
            </w:r>
          </w:p>
          <w:p w14:paraId="7D8473B3"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časování sloves</w:t>
            </w:r>
          </w:p>
          <w:p w14:paraId="5D579FEC" w14:textId="77777777" w:rsidR="00C94685" w:rsidRPr="007F332E" w:rsidRDefault="00C94685" w:rsidP="00296BA6">
            <w:pPr>
              <w:widowControl w:val="0"/>
              <w:autoSpaceDE w:val="0"/>
              <w:autoSpaceDN w:val="0"/>
              <w:adjustRightInd w:val="0"/>
              <w:spacing w:line="253" w:lineRule="exact"/>
              <w:rPr>
                <w:rFonts w:ascii="Calibri" w:hAnsi="Calibri" w:cs="Calibri"/>
              </w:rPr>
            </w:pPr>
          </w:p>
        </w:tc>
        <w:tc>
          <w:tcPr>
            <w:tcW w:w="1133" w:type="dxa"/>
            <w:vMerge/>
            <w:tcBorders>
              <w:left w:val="single" w:sz="6" w:space="0" w:color="000000"/>
              <w:right w:val="single" w:sz="4" w:space="0" w:color="auto"/>
            </w:tcBorders>
            <w:vAlign w:val="center"/>
          </w:tcPr>
          <w:p w14:paraId="059F115B" w14:textId="77777777" w:rsidR="00C94685" w:rsidRPr="007F332E" w:rsidRDefault="00C94685" w:rsidP="00296BA6">
            <w:pPr>
              <w:pStyle w:val="Default"/>
              <w:jc w:val="center"/>
              <w:rPr>
                <w:rFonts w:ascii="Calibri" w:hAnsi="Calibri" w:cs="Calibri"/>
                <w:sz w:val="22"/>
                <w:szCs w:val="22"/>
              </w:rPr>
            </w:pPr>
          </w:p>
        </w:tc>
      </w:tr>
      <w:tr w:rsidR="00C94685" w:rsidRPr="007F332E" w14:paraId="44B4BAED" w14:textId="77777777" w:rsidTr="00210D15">
        <w:trPr>
          <w:cantSplit/>
          <w:trHeight w:hRule="exact" w:val="340"/>
        </w:trPr>
        <w:tc>
          <w:tcPr>
            <w:tcW w:w="596" w:type="dxa"/>
            <w:vMerge/>
            <w:tcBorders>
              <w:left w:val="single" w:sz="4" w:space="0" w:color="auto"/>
              <w:bottom w:val="nil"/>
            </w:tcBorders>
            <w:vAlign w:val="center"/>
          </w:tcPr>
          <w:p w14:paraId="64F0900D" w14:textId="77777777" w:rsidR="00C94685" w:rsidRPr="007F332E" w:rsidRDefault="00C94685" w:rsidP="00296BA6">
            <w:pPr>
              <w:pStyle w:val="Default"/>
              <w:jc w:val="right"/>
              <w:rPr>
                <w:rFonts w:ascii="Calibri" w:hAnsi="Calibri" w:cs="Calibri"/>
                <w:b/>
                <w:bCs/>
                <w:sz w:val="22"/>
                <w:szCs w:val="22"/>
              </w:rPr>
            </w:pPr>
          </w:p>
        </w:tc>
        <w:tc>
          <w:tcPr>
            <w:tcW w:w="3436" w:type="dxa"/>
            <w:vMerge/>
            <w:tcBorders>
              <w:bottom w:val="nil"/>
              <w:right w:val="single" w:sz="4" w:space="0" w:color="auto"/>
            </w:tcBorders>
          </w:tcPr>
          <w:p w14:paraId="7BD3361C"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70CFC5E2"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4.</w:t>
            </w:r>
          </w:p>
        </w:tc>
        <w:tc>
          <w:tcPr>
            <w:tcW w:w="3579" w:type="dxa"/>
            <w:tcBorders>
              <w:top w:val="single" w:sz="4" w:space="0" w:color="auto"/>
              <w:left w:val="nil"/>
              <w:bottom w:val="nil"/>
              <w:right w:val="single" w:sz="6" w:space="0" w:color="000000"/>
            </w:tcBorders>
          </w:tcPr>
          <w:p w14:paraId="6DE756BA"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Bydlení</w:t>
            </w:r>
          </w:p>
        </w:tc>
        <w:tc>
          <w:tcPr>
            <w:tcW w:w="1133" w:type="dxa"/>
            <w:vMerge/>
            <w:tcBorders>
              <w:left w:val="single" w:sz="6" w:space="0" w:color="000000"/>
              <w:right w:val="single" w:sz="4" w:space="0" w:color="auto"/>
            </w:tcBorders>
            <w:vAlign w:val="center"/>
          </w:tcPr>
          <w:p w14:paraId="5EF6FF80" w14:textId="77777777" w:rsidR="00C94685" w:rsidRPr="007F332E" w:rsidRDefault="00C94685" w:rsidP="00296BA6">
            <w:pPr>
              <w:pStyle w:val="Default"/>
              <w:jc w:val="center"/>
              <w:rPr>
                <w:rFonts w:ascii="Calibri" w:hAnsi="Calibri" w:cs="Calibri"/>
                <w:sz w:val="22"/>
                <w:szCs w:val="22"/>
              </w:rPr>
            </w:pPr>
          </w:p>
        </w:tc>
      </w:tr>
      <w:tr w:rsidR="00C94685" w:rsidRPr="007F332E" w14:paraId="61D820E7" w14:textId="77777777" w:rsidTr="00210D15">
        <w:trPr>
          <w:cantSplit/>
          <w:trHeight w:hRule="exact" w:val="1346"/>
        </w:trPr>
        <w:tc>
          <w:tcPr>
            <w:tcW w:w="596" w:type="dxa"/>
            <w:vMerge/>
            <w:tcBorders>
              <w:top w:val="nil"/>
              <w:left w:val="single" w:sz="4" w:space="0" w:color="auto"/>
            </w:tcBorders>
            <w:vAlign w:val="center"/>
          </w:tcPr>
          <w:p w14:paraId="6473DF60"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right w:val="single" w:sz="4" w:space="0" w:color="auto"/>
            </w:tcBorders>
          </w:tcPr>
          <w:p w14:paraId="4C4D5871"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4E46B67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9D32E7B" w14:textId="77777777" w:rsidR="00C94685" w:rsidRPr="007F332E" w:rsidRDefault="00C94685" w:rsidP="00296BA6">
            <w:pPr>
              <w:pStyle w:val="Default"/>
              <w:jc w:val="right"/>
              <w:rPr>
                <w:rFonts w:ascii="Calibri" w:hAnsi="Calibri" w:cs="Calibri"/>
                <w:sz w:val="22"/>
                <w:szCs w:val="22"/>
              </w:rPr>
            </w:pPr>
          </w:p>
          <w:p w14:paraId="05AAD51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5BD93D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4DE948C"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79F5A416" w14:textId="77777777" w:rsidR="00C94685" w:rsidRPr="007F332E" w:rsidRDefault="00C94685" w:rsidP="00296BA6">
            <w:pPr>
              <w:pStyle w:val="Zkladntext"/>
              <w:rPr>
                <w:rFonts w:ascii="Calibri" w:hAnsi="Calibri" w:cs="Calibri"/>
              </w:rPr>
            </w:pPr>
            <w:r w:rsidRPr="007F332E">
              <w:rPr>
                <w:rFonts w:ascii="Calibri" w:hAnsi="Calibri" w:cs="Calibri"/>
                <w:sz w:val="22"/>
                <w:szCs w:val="22"/>
              </w:rPr>
              <w:t>skloňování podstatných jmen mužského a ženského rodu</w:t>
            </w:r>
          </w:p>
          <w:p w14:paraId="5FA4C90A"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osobní zájmena</w:t>
            </w:r>
          </w:p>
          <w:p w14:paraId="4FC177F2" w14:textId="77777777" w:rsidR="00C94685" w:rsidRPr="007F332E" w:rsidRDefault="00C94685" w:rsidP="00296BA6">
            <w:pPr>
              <w:widowControl w:val="0"/>
              <w:autoSpaceDE w:val="0"/>
              <w:autoSpaceDN w:val="0"/>
              <w:adjustRightInd w:val="0"/>
              <w:spacing w:line="240" w:lineRule="exact"/>
              <w:rPr>
                <w:rFonts w:ascii="Calibri" w:hAnsi="Calibri" w:cs="Calibri"/>
                <w:color w:val="000000"/>
              </w:rPr>
            </w:pPr>
            <w:r w:rsidRPr="007F332E">
              <w:rPr>
                <w:rFonts w:ascii="Calibri" w:hAnsi="Calibri" w:cs="Calibri"/>
                <w:color w:val="000000"/>
                <w:sz w:val="22"/>
                <w:szCs w:val="22"/>
              </w:rPr>
              <w:t>budoucí čas</w:t>
            </w:r>
          </w:p>
          <w:p w14:paraId="4C236DA8" w14:textId="77777777" w:rsidR="00C94685" w:rsidRPr="007F332E" w:rsidRDefault="00C94685" w:rsidP="00296BA6">
            <w:pPr>
              <w:widowControl w:val="0"/>
              <w:autoSpaceDE w:val="0"/>
              <w:autoSpaceDN w:val="0"/>
              <w:adjustRightInd w:val="0"/>
              <w:spacing w:line="240" w:lineRule="exact"/>
              <w:rPr>
                <w:rFonts w:ascii="Calibri" w:hAnsi="Calibri" w:cs="Calibri"/>
              </w:rPr>
            </w:pPr>
          </w:p>
        </w:tc>
        <w:tc>
          <w:tcPr>
            <w:tcW w:w="1133" w:type="dxa"/>
            <w:vMerge/>
            <w:tcBorders>
              <w:left w:val="single" w:sz="6" w:space="0" w:color="000000"/>
              <w:right w:val="single" w:sz="4" w:space="0" w:color="auto"/>
            </w:tcBorders>
            <w:vAlign w:val="center"/>
          </w:tcPr>
          <w:p w14:paraId="0632B1B5" w14:textId="77777777" w:rsidR="00C94685" w:rsidRPr="007F332E" w:rsidRDefault="00C94685" w:rsidP="00296BA6">
            <w:pPr>
              <w:pStyle w:val="Default"/>
              <w:jc w:val="center"/>
              <w:rPr>
                <w:rFonts w:ascii="Calibri" w:hAnsi="Calibri" w:cs="Calibri"/>
                <w:sz w:val="22"/>
                <w:szCs w:val="22"/>
              </w:rPr>
            </w:pPr>
          </w:p>
        </w:tc>
      </w:tr>
      <w:tr w:rsidR="00C94685" w:rsidRPr="007F332E" w14:paraId="6A7FDF65" w14:textId="77777777" w:rsidTr="00210D15">
        <w:trPr>
          <w:cantSplit/>
          <w:trHeight w:hRule="exact" w:val="340"/>
        </w:trPr>
        <w:tc>
          <w:tcPr>
            <w:tcW w:w="596" w:type="dxa"/>
            <w:vMerge/>
            <w:tcBorders>
              <w:left w:val="single" w:sz="4" w:space="0" w:color="auto"/>
              <w:bottom w:val="nil"/>
            </w:tcBorders>
            <w:vAlign w:val="center"/>
          </w:tcPr>
          <w:p w14:paraId="3B7327F1" w14:textId="77777777" w:rsidR="00C94685" w:rsidRPr="007F332E" w:rsidRDefault="00C94685" w:rsidP="00296BA6">
            <w:pPr>
              <w:pStyle w:val="Default"/>
              <w:jc w:val="right"/>
              <w:rPr>
                <w:rFonts w:ascii="Calibri" w:hAnsi="Calibri" w:cs="Calibri"/>
                <w:b/>
                <w:bCs/>
                <w:sz w:val="22"/>
                <w:szCs w:val="22"/>
              </w:rPr>
            </w:pPr>
          </w:p>
        </w:tc>
        <w:tc>
          <w:tcPr>
            <w:tcW w:w="3436" w:type="dxa"/>
            <w:vMerge/>
            <w:tcBorders>
              <w:bottom w:val="nil"/>
              <w:right w:val="single" w:sz="4" w:space="0" w:color="auto"/>
            </w:tcBorders>
          </w:tcPr>
          <w:p w14:paraId="4BD02337"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0AE3C695"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5.</w:t>
            </w:r>
          </w:p>
        </w:tc>
        <w:tc>
          <w:tcPr>
            <w:tcW w:w="3579" w:type="dxa"/>
            <w:tcBorders>
              <w:top w:val="single" w:sz="4" w:space="0" w:color="auto"/>
              <w:left w:val="nil"/>
              <w:bottom w:val="nil"/>
              <w:right w:val="single" w:sz="6" w:space="0" w:color="000000"/>
            </w:tcBorders>
          </w:tcPr>
          <w:p w14:paraId="5F45EE2F"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Rodina a přátelé</w:t>
            </w:r>
          </w:p>
        </w:tc>
        <w:tc>
          <w:tcPr>
            <w:tcW w:w="1133" w:type="dxa"/>
            <w:vMerge/>
            <w:tcBorders>
              <w:left w:val="single" w:sz="6" w:space="0" w:color="000000"/>
              <w:right w:val="single" w:sz="4" w:space="0" w:color="auto"/>
            </w:tcBorders>
            <w:vAlign w:val="center"/>
          </w:tcPr>
          <w:p w14:paraId="18CF79C9" w14:textId="77777777" w:rsidR="00C94685" w:rsidRPr="007F332E" w:rsidRDefault="00C94685" w:rsidP="00296BA6">
            <w:pPr>
              <w:pStyle w:val="Default"/>
              <w:jc w:val="center"/>
              <w:rPr>
                <w:rFonts w:ascii="Calibri" w:hAnsi="Calibri" w:cs="Calibri"/>
                <w:sz w:val="22"/>
                <w:szCs w:val="22"/>
              </w:rPr>
            </w:pPr>
          </w:p>
        </w:tc>
      </w:tr>
      <w:tr w:rsidR="00C94685" w:rsidRPr="007F332E" w14:paraId="3C4DA6BE" w14:textId="77777777" w:rsidTr="00210D15">
        <w:trPr>
          <w:cantSplit/>
          <w:trHeight w:hRule="exact" w:val="1072"/>
        </w:trPr>
        <w:tc>
          <w:tcPr>
            <w:tcW w:w="596" w:type="dxa"/>
            <w:vMerge/>
            <w:tcBorders>
              <w:top w:val="nil"/>
              <w:left w:val="single" w:sz="4" w:space="0" w:color="auto"/>
            </w:tcBorders>
            <w:vAlign w:val="center"/>
          </w:tcPr>
          <w:p w14:paraId="46AA1B8E"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right w:val="single" w:sz="4" w:space="0" w:color="auto"/>
            </w:tcBorders>
          </w:tcPr>
          <w:p w14:paraId="06EFE5B7"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3C4C49C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5B6A51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AE848B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C3B24EC"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2404364C"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podstatná jména po číslovkách</w:t>
            </w:r>
          </w:p>
          <w:p w14:paraId="50A3BCCD"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osobní zájmena v 1., 4. pádu</w:t>
            </w:r>
          </w:p>
          <w:p w14:paraId="348EF158"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přivlastňovací zájmena</w:t>
            </w:r>
          </w:p>
          <w:p w14:paraId="6ACD93E2" w14:textId="77777777" w:rsidR="00C94685" w:rsidRPr="007F332E" w:rsidRDefault="00C94685" w:rsidP="00296BA6">
            <w:pPr>
              <w:widowControl w:val="0"/>
              <w:tabs>
                <w:tab w:val="left" w:pos="480"/>
              </w:tabs>
              <w:autoSpaceDE w:val="0"/>
              <w:autoSpaceDN w:val="0"/>
              <w:adjustRightInd w:val="0"/>
              <w:rPr>
                <w:rFonts w:ascii="Calibri" w:hAnsi="Calibri" w:cs="Calibri"/>
                <w:i/>
                <w:iCs/>
                <w:color w:val="000000"/>
              </w:rPr>
            </w:pPr>
          </w:p>
        </w:tc>
        <w:tc>
          <w:tcPr>
            <w:tcW w:w="1133" w:type="dxa"/>
            <w:vMerge/>
            <w:tcBorders>
              <w:left w:val="single" w:sz="6" w:space="0" w:color="000000"/>
              <w:right w:val="single" w:sz="4" w:space="0" w:color="auto"/>
            </w:tcBorders>
            <w:vAlign w:val="center"/>
          </w:tcPr>
          <w:p w14:paraId="6BAF39EA" w14:textId="77777777" w:rsidR="00C94685" w:rsidRPr="007F332E" w:rsidRDefault="00C94685" w:rsidP="00296BA6">
            <w:pPr>
              <w:pStyle w:val="Default"/>
              <w:jc w:val="center"/>
              <w:rPr>
                <w:rFonts w:ascii="Calibri" w:hAnsi="Calibri" w:cs="Calibri"/>
                <w:sz w:val="22"/>
                <w:szCs w:val="22"/>
              </w:rPr>
            </w:pPr>
          </w:p>
        </w:tc>
      </w:tr>
      <w:tr w:rsidR="00C94685" w:rsidRPr="007F332E" w14:paraId="1CE0458E" w14:textId="77777777" w:rsidTr="00210D15">
        <w:trPr>
          <w:cantSplit/>
          <w:trHeight w:hRule="exact" w:val="425"/>
        </w:trPr>
        <w:tc>
          <w:tcPr>
            <w:tcW w:w="596" w:type="dxa"/>
            <w:vMerge/>
            <w:tcBorders>
              <w:left w:val="single" w:sz="4" w:space="0" w:color="auto"/>
              <w:bottom w:val="nil"/>
            </w:tcBorders>
            <w:vAlign w:val="center"/>
          </w:tcPr>
          <w:p w14:paraId="0A028DAF" w14:textId="77777777" w:rsidR="00C94685" w:rsidRPr="007F332E" w:rsidRDefault="00C94685" w:rsidP="00296BA6">
            <w:pPr>
              <w:pStyle w:val="Default"/>
              <w:jc w:val="right"/>
              <w:rPr>
                <w:rFonts w:ascii="Calibri" w:hAnsi="Calibri" w:cs="Calibri"/>
                <w:b/>
                <w:bCs/>
                <w:sz w:val="22"/>
                <w:szCs w:val="22"/>
              </w:rPr>
            </w:pPr>
          </w:p>
        </w:tc>
        <w:tc>
          <w:tcPr>
            <w:tcW w:w="3436" w:type="dxa"/>
            <w:vMerge/>
            <w:tcBorders>
              <w:bottom w:val="nil"/>
              <w:right w:val="single" w:sz="4" w:space="0" w:color="auto"/>
            </w:tcBorders>
          </w:tcPr>
          <w:p w14:paraId="1F023111"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32211F62"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6.</w:t>
            </w:r>
          </w:p>
        </w:tc>
        <w:tc>
          <w:tcPr>
            <w:tcW w:w="3579" w:type="dxa"/>
            <w:tcBorders>
              <w:top w:val="single" w:sz="4" w:space="0" w:color="auto"/>
              <w:left w:val="nil"/>
              <w:bottom w:val="nil"/>
              <w:right w:val="single" w:sz="6" w:space="0" w:color="000000"/>
            </w:tcBorders>
          </w:tcPr>
          <w:p w14:paraId="3BBDD402"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Kultura</w:t>
            </w:r>
          </w:p>
        </w:tc>
        <w:tc>
          <w:tcPr>
            <w:tcW w:w="1133" w:type="dxa"/>
            <w:vMerge/>
            <w:tcBorders>
              <w:left w:val="single" w:sz="6" w:space="0" w:color="000000"/>
              <w:right w:val="single" w:sz="4" w:space="0" w:color="auto"/>
            </w:tcBorders>
            <w:vAlign w:val="center"/>
          </w:tcPr>
          <w:p w14:paraId="7C7B2FA8" w14:textId="77777777" w:rsidR="00C94685" w:rsidRPr="007F332E" w:rsidRDefault="00C94685" w:rsidP="00296BA6">
            <w:pPr>
              <w:pStyle w:val="Default"/>
              <w:jc w:val="center"/>
              <w:rPr>
                <w:rFonts w:ascii="Calibri" w:hAnsi="Calibri" w:cs="Calibri"/>
                <w:sz w:val="22"/>
                <w:szCs w:val="22"/>
              </w:rPr>
            </w:pPr>
          </w:p>
        </w:tc>
      </w:tr>
      <w:tr w:rsidR="00C94685" w:rsidRPr="007F332E" w14:paraId="47C59157" w14:textId="77777777" w:rsidTr="00210D15">
        <w:trPr>
          <w:cantSplit/>
          <w:trHeight w:hRule="exact" w:val="1441"/>
        </w:trPr>
        <w:tc>
          <w:tcPr>
            <w:tcW w:w="596" w:type="dxa"/>
            <w:vMerge/>
            <w:tcBorders>
              <w:top w:val="nil"/>
              <w:left w:val="single" w:sz="4" w:space="0" w:color="auto"/>
            </w:tcBorders>
            <w:vAlign w:val="center"/>
          </w:tcPr>
          <w:p w14:paraId="62D9266F"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right w:val="single" w:sz="4" w:space="0" w:color="auto"/>
            </w:tcBorders>
          </w:tcPr>
          <w:p w14:paraId="3FA465F6"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20E86EF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FF53F4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E89B9A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4A3DEE3" w14:textId="77777777" w:rsidR="00C94685" w:rsidRPr="007F332E" w:rsidRDefault="00C94685"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6" w:space="0" w:color="000000"/>
            </w:tcBorders>
          </w:tcPr>
          <w:p w14:paraId="6DAA6C2D"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I. a II. časování sloves</w:t>
            </w:r>
          </w:p>
          <w:p w14:paraId="3E04DFA7"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časování zvratných sloves</w:t>
            </w:r>
          </w:p>
          <w:p w14:paraId="5C04D352"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časování sloves se změnou kmenové souhlásky</w:t>
            </w:r>
          </w:p>
          <w:p w14:paraId="402BDFD5" w14:textId="77777777" w:rsidR="00C94685" w:rsidRPr="007F332E" w:rsidRDefault="00C94685" w:rsidP="00296BA6">
            <w:pPr>
              <w:widowControl w:val="0"/>
              <w:tabs>
                <w:tab w:val="left" w:pos="360"/>
              </w:tabs>
              <w:autoSpaceDE w:val="0"/>
              <w:autoSpaceDN w:val="0"/>
              <w:adjustRightInd w:val="0"/>
              <w:rPr>
                <w:rFonts w:ascii="Calibri" w:hAnsi="Calibri" w:cs="Calibri"/>
                <w:b/>
                <w:bCs/>
              </w:rPr>
            </w:pPr>
          </w:p>
        </w:tc>
        <w:tc>
          <w:tcPr>
            <w:tcW w:w="1133" w:type="dxa"/>
            <w:vMerge/>
            <w:tcBorders>
              <w:left w:val="single" w:sz="6" w:space="0" w:color="000000"/>
              <w:right w:val="single" w:sz="4" w:space="0" w:color="auto"/>
            </w:tcBorders>
            <w:vAlign w:val="center"/>
          </w:tcPr>
          <w:p w14:paraId="6E36CF8F" w14:textId="77777777" w:rsidR="00C94685" w:rsidRPr="007F332E" w:rsidRDefault="00C94685" w:rsidP="00296BA6">
            <w:pPr>
              <w:pStyle w:val="Default"/>
              <w:jc w:val="center"/>
              <w:rPr>
                <w:rFonts w:ascii="Calibri" w:hAnsi="Calibri" w:cs="Calibri"/>
                <w:sz w:val="22"/>
                <w:szCs w:val="22"/>
              </w:rPr>
            </w:pPr>
          </w:p>
        </w:tc>
      </w:tr>
      <w:tr w:rsidR="00C94685" w:rsidRPr="007F332E" w14:paraId="3B7092AE" w14:textId="77777777" w:rsidTr="00210D15">
        <w:trPr>
          <w:cantSplit/>
          <w:trHeight w:hRule="exact" w:val="340"/>
        </w:trPr>
        <w:tc>
          <w:tcPr>
            <w:tcW w:w="596" w:type="dxa"/>
            <w:vMerge/>
            <w:tcBorders>
              <w:top w:val="single" w:sz="4" w:space="0" w:color="auto"/>
              <w:left w:val="single" w:sz="4" w:space="0" w:color="auto"/>
              <w:bottom w:val="nil"/>
            </w:tcBorders>
            <w:vAlign w:val="center"/>
          </w:tcPr>
          <w:p w14:paraId="0165A222"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nil"/>
              <w:right w:val="single" w:sz="4" w:space="0" w:color="auto"/>
            </w:tcBorders>
          </w:tcPr>
          <w:p w14:paraId="33099891"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122EBE95"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7.</w:t>
            </w:r>
          </w:p>
        </w:tc>
        <w:tc>
          <w:tcPr>
            <w:tcW w:w="3579" w:type="dxa"/>
            <w:tcBorders>
              <w:top w:val="single" w:sz="4" w:space="0" w:color="auto"/>
              <w:left w:val="nil"/>
              <w:bottom w:val="nil"/>
              <w:right w:val="single" w:sz="6" w:space="0" w:color="000000"/>
            </w:tcBorders>
          </w:tcPr>
          <w:p w14:paraId="2652192F"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 xml:space="preserve">Písemné práce a jejich opravy </w:t>
            </w:r>
          </w:p>
        </w:tc>
        <w:tc>
          <w:tcPr>
            <w:tcW w:w="1133" w:type="dxa"/>
            <w:vMerge/>
            <w:tcBorders>
              <w:left w:val="single" w:sz="6" w:space="0" w:color="000000"/>
              <w:bottom w:val="nil"/>
              <w:right w:val="single" w:sz="4" w:space="0" w:color="auto"/>
            </w:tcBorders>
            <w:vAlign w:val="center"/>
          </w:tcPr>
          <w:p w14:paraId="369CE100" w14:textId="77777777" w:rsidR="00C94685" w:rsidRPr="007F332E" w:rsidRDefault="00C94685" w:rsidP="00296BA6">
            <w:pPr>
              <w:pStyle w:val="Default"/>
              <w:jc w:val="center"/>
              <w:rPr>
                <w:rFonts w:ascii="Calibri" w:hAnsi="Calibri" w:cs="Calibri"/>
                <w:sz w:val="22"/>
                <w:szCs w:val="22"/>
              </w:rPr>
            </w:pPr>
          </w:p>
        </w:tc>
      </w:tr>
      <w:tr w:rsidR="0023041A" w:rsidRPr="007F332E" w14:paraId="058D5C75" w14:textId="77777777">
        <w:trPr>
          <w:cantSplit/>
          <w:trHeight w:hRule="exact" w:val="795"/>
        </w:trPr>
        <w:tc>
          <w:tcPr>
            <w:tcW w:w="596" w:type="dxa"/>
            <w:vMerge/>
            <w:tcBorders>
              <w:top w:val="nil"/>
              <w:left w:val="single" w:sz="4" w:space="0" w:color="auto"/>
              <w:bottom w:val="single" w:sz="4" w:space="0" w:color="auto"/>
            </w:tcBorders>
            <w:vAlign w:val="center"/>
          </w:tcPr>
          <w:p w14:paraId="68B7FEEA" w14:textId="77777777" w:rsidR="0023041A" w:rsidRPr="007F332E" w:rsidRDefault="0023041A" w:rsidP="00296BA6">
            <w:pPr>
              <w:pStyle w:val="Default"/>
              <w:jc w:val="right"/>
              <w:rPr>
                <w:rFonts w:ascii="Calibri" w:hAnsi="Calibri" w:cs="Calibri"/>
                <w:b/>
                <w:bCs/>
                <w:sz w:val="22"/>
                <w:szCs w:val="22"/>
              </w:rPr>
            </w:pPr>
          </w:p>
        </w:tc>
        <w:tc>
          <w:tcPr>
            <w:tcW w:w="3436" w:type="dxa"/>
            <w:vMerge/>
            <w:tcBorders>
              <w:top w:val="nil"/>
              <w:bottom w:val="single" w:sz="4" w:space="0" w:color="auto"/>
              <w:right w:val="single" w:sz="4" w:space="0" w:color="auto"/>
            </w:tcBorders>
          </w:tcPr>
          <w:p w14:paraId="75BB51D0" w14:textId="77777777" w:rsidR="0023041A" w:rsidRPr="007F332E" w:rsidRDefault="0023041A"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2E3E8D9A" w14:textId="77777777" w:rsidR="0023041A" w:rsidRPr="007F332E" w:rsidRDefault="0023041A" w:rsidP="00296BA6">
            <w:pPr>
              <w:pStyle w:val="Default"/>
              <w:jc w:val="right"/>
              <w:rPr>
                <w:rFonts w:ascii="Calibri" w:hAnsi="Calibri" w:cs="Calibri"/>
                <w:b/>
                <w:bCs/>
                <w:sz w:val="22"/>
                <w:szCs w:val="22"/>
              </w:rPr>
            </w:pPr>
            <w:r w:rsidRPr="007F332E">
              <w:rPr>
                <w:rFonts w:ascii="Calibri" w:hAnsi="Calibri" w:cs="Calibri"/>
                <w:b/>
                <w:bCs/>
                <w:sz w:val="22"/>
                <w:szCs w:val="22"/>
              </w:rPr>
              <w:t>-</w:t>
            </w:r>
          </w:p>
          <w:p w14:paraId="30CB1C4C" w14:textId="77777777" w:rsidR="0023041A" w:rsidRPr="007F332E" w:rsidRDefault="0023041A" w:rsidP="00296BA6">
            <w:pPr>
              <w:pStyle w:val="Default"/>
              <w:jc w:val="right"/>
              <w:rPr>
                <w:rFonts w:ascii="Calibri" w:hAnsi="Calibri" w:cs="Calibri"/>
                <w:b/>
                <w:bCs/>
                <w:sz w:val="22"/>
                <w:szCs w:val="22"/>
              </w:rPr>
            </w:pPr>
            <w:r w:rsidRPr="007F332E">
              <w:rPr>
                <w:rFonts w:ascii="Calibri" w:hAnsi="Calibri" w:cs="Calibri"/>
                <w:b/>
                <w:bCs/>
                <w:sz w:val="22"/>
                <w:szCs w:val="22"/>
              </w:rPr>
              <w:t>-</w:t>
            </w:r>
          </w:p>
          <w:p w14:paraId="7B0950CB" w14:textId="77777777" w:rsidR="0023041A" w:rsidRPr="007F332E" w:rsidRDefault="0023041A"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4" w:space="0" w:color="auto"/>
            </w:tcBorders>
          </w:tcPr>
          <w:p w14:paraId="2F6D7D00" w14:textId="77777777" w:rsidR="0023041A" w:rsidRPr="007F332E" w:rsidRDefault="0023041A"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sz w:val="22"/>
                <w:szCs w:val="22"/>
              </w:rPr>
              <w:t>ohodnocení</w:t>
            </w:r>
            <w:r w:rsidRPr="007F332E">
              <w:rPr>
                <w:rFonts w:ascii="Calibri" w:hAnsi="Calibri" w:cs="Calibri"/>
                <w:color w:val="000000"/>
                <w:sz w:val="22"/>
                <w:szCs w:val="22"/>
              </w:rPr>
              <w:t xml:space="preserve"> </w:t>
            </w:r>
          </w:p>
          <w:p w14:paraId="16612937" w14:textId="77777777" w:rsidR="0023041A" w:rsidRPr="007F332E" w:rsidRDefault="0023041A"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práce s chybami</w:t>
            </w:r>
          </w:p>
          <w:p w14:paraId="2876F002" w14:textId="77777777" w:rsidR="0023041A" w:rsidRPr="007F332E" w:rsidRDefault="0023041A" w:rsidP="00296BA6">
            <w:pPr>
              <w:pStyle w:val="Default"/>
              <w:rPr>
                <w:rFonts w:ascii="Calibri" w:hAnsi="Calibri" w:cs="Calibri"/>
                <w:b/>
                <w:bCs/>
                <w:sz w:val="22"/>
                <w:szCs w:val="22"/>
              </w:rPr>
            </w:pPr>
          </w:p>
        </w:tc>
        <w:tc>
          <w:tcPr>
            <w:tcW w:w="1133" w:type="dxa"/>
            <w:tcBorders>
              <w:top w:val="nil"/>
              <w:left w:val="single" w:sz="4" w:space="0" w:color="auto"/>
              <w:bottom w:val="single" w:sz="4" w:space="0" w:color="auto"/>
              <w:right w:val="single" w:sz="4" w:space="0" w:color="auto"/>
            </w:tcBorders>
            <w:vAlign w:val="center"/>
          </w:tcPr>
          <w:p w14:paraId="75E24C13" w14:textId="77777777" w:rsidR="0023041A" w:rsidRPr="007F332E" w:rsidRDefault="0023041A" w:rsidP="00296BA6">
            <w:pPr>
              <w:pStyle w:val="Default"/>
              <w:jc w:val="center"/>
              <w:rPr>
                <w:rFonts w:ascii="Calibri" w:hAnsi="Calibri" w:cs="Calibri"/>
                <w:sz w:val="22"/>
                <w:szCs w:val="22"/>
              </w:rPr>
            </w:pPr>
          </w:p>
        </w:tc>
      </w:tr>
    </w:tbl>
    <w:p w14:paraId="1B20A92E" w14:textId="77777777" w:rsidR="0023041A" w:rsidRPr="007F332E" w:rsidRDefault="0023041A" w:rsidP="00296BA6">
      <w:pPr>
        <w:autoSpaceDE w:val="0"/>
        <w:autoSpaceDN w:val="0"/>
        <w:adjustRightInd w:val="0"/>
        <w:rPr>
          <w:rFonts w:ascii="Calibri" w:hAnsi="Calibri" w:cs="Calibri"/>
          <w:b/>
          <w:bCs/>
          <w:sz w:val="22"/>
          <w:szCs w:val="22"/>
        </w:rPr>
      </w:pPr>
    </w:p>
    <w:p w14:paraId="4F0717C9" w14:textId="77777777" w:rsidR="0023041A" w:rsidRDefault="0023041A" w:rsidP="00296BA6">
      <w:pPr>
        <w:autoSpaceDE w:val="0"/>
        <w:autoSpaceDN w:val="0"/>
        <w:adjustRightInd w:val="0"/>
        <w:rPr>
          <w:rFonts w:ascii="Calibri" w:hAnsi="Calibri" w:cs="Calibri"/>
          <w:b/>
          <w:bCs/>
          <w:sz w:val="22"/>
          <w:szCs w:val="22"/>
        </w:rPr>
      </w:pPr>
    </w:p>
    <w:p w14:paraId="5E285E32" w14:textId="77777777" w:rsidR="0023041A" w:rsidRPr="007F332E" w:rsidRDefault="0023041A" w:rsidP="00296BA6">
      <w:pPr>
        <w:autoSpaceDE w:val="0"/>
        <w:autoSpaceDN w:val="0"/>
        <w:adjustRightInd w:val="0"/>
        <w:rPr>
          <w:rFonts w:ascii="Calibri" w:hAnsi="Calibri" w:cs="Calibri"/>
          <w:b/>
          <w:bCs/>
          <w:sz w:val="22"/>
          <w:szCs w:val="22"/>
        </w:rPr>
      </w:pPr>
      <w:r w:rsidRPr="007F332E">
        <w:rPr>
          <w:rFonts w:ascii="Calibri" w:hAnsi="Calibri" w:cs="Calibri"/>
          <w:b/>
          <w:bCs/>
          <w:sz w:val="22"/>
          <w:szCs w:val="22"/>
        </w:rPr>
        <w:t xml:space="preserve">Ruský jazyk </w:t>
      </w:r>
      <w:r>
        <w:rPr>
          <w:rFonts w:ascii="Calibri" w:hAnsi="Calibri" w:cs="Calibri"/>
          <w:b/>
          <w:bCs/>
          <w:sz w:val="22"/>
          <w:szCs w:val="22"/>
        </w:rPr>
        <w:t xml:space="preserve">jako </w:t>
      </w:r>
      <w:r w:rsidRPr="007F332E">
        <w:rPr>
          <w:rFonts w:ascii="Calibri" w:hAnsi="Calibri" w:cs="Calibri"/>
          <w:b/>
          <w:bCs/>
          <w:sz w:val="22"/>
          <w:szCs w:val="22"/>
        </w:rPr>
        <w:t>2. cizí jazyk – 2. ročník</w:t>
      </w:r>
    </w:p>
    <w:p w14:paraId="4DB29EBF" w14:textId="77777777" w:rsidR="0023041A" w:rsidRPr="007F332E" w:rsidRDefault="0023041A" w:rsidP="00296BA6">
      <w:pPr>
        <w:pStyle w:val="Default"/>
        <w:rPr>
          <w:rFonts w:ascii="Calibri" w:hAnsi="Calibri" w:cs="Calibri"/>
          <w:sz w:val="22"/>
          <w:szCs w:val="22"/>
        </w:rPr>
      </w:pPr>
    </w:p>
    <w:tbl>
      <w:tblPr>
        <w:tblW w:w="9235" w:type="dxa"/>
        <w:tblInd w:w="-106" w:type="dxa"/>
        <w:tblLook w:val="0000" w:firstRow="0" w:lastRow="0" w:firstColumn="0" w:lastColumn="0" w:noHBand="0" w:noVBand="0"/>
      </w:tblPr>
      <w:tblGrid>
        <w:gridCol w:w="583"/>
        <w:gridCol w:w="3045"/>
        <w:gridCol w:w="468"/>
        <w:gridCol w:w="3090"/>
        <w:gridCol w:w="1125"/>
        <w:gridCol w:w="924"/>
      </w:tblGrid>
      <w:tr w:rsidR="0023041A" w:rsidRPr="007F332E" w14:paraId="08EF38C5" w14:textId="77777777" w:rsidTr="000665FF">
        <w:trPr>
          <w:gridAfter w:val="1"/>
          <w:trHeight w:val="530"/>
        </w:trPr>
        <w:tc>
          <w:tcPr>
            <w:tcW w:w="3628" w:type="dxa"/>
            <w:gridSpan w:val="2"/>
            <w:tcBorders>
              <w:top w:val="single" w:sz="4" w:space="0" w:color="auto"/>
              <w:left w:val="single" w:sz="4" w:space="0" w:color="auto"/>
              <w:bottom w:val="single" w:sz="6" w:space="0" w:color="000000"/>
              <w:right w:val="single" w:sz="6" w:space="0" w:color="000000"/>
            </w:tcBorders>
            <w:vAlign w:val="center"/>
          </w:tcPr>
          <w:p w14:paraId="5880E585"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Výsledky a kompetence</w:t>
            </w:r>
          </w:p>
        </w:tc>
        <w:tc>
          <w:tcPr>
            <w:tcW w:w="3558" w:type="dxa"/>
            <w:gridSpan w:val="2"/>
            <w:tcBorders>
              <w:top w:val="single" w:sz="4" w:space="0" w:color="auto"/>
              <w:left w:val="single" w:sz="6" w:space="0" w:color="000000"/>
              <w:bottom w:val="single" w:sz="6" w:space="0" w:color="000000"/>
              <w:right w:val="single" w:sz="6" w:space="0" w:color="000000"/>
            </w:tcBorders>
            <w:vAlign w:val="center"/>
          </w:tcPr>
          <w:p w14:paraId="63F1FAE0"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Tematické celky</w:t>
            </w:r>
          </w:p>
        </w:tc>
        <w:tc>
          <w:tcPr>
            <w:tcW w:w="1125" w:type="dxa"/>
            <w:tcBorders>
              <w:top w:val="single" w:sz="4" w:space="0" w:color="auto"/>
              <w:left w:val="single" w:sz="6" w:space="0" w:color="000000"/>
              <w:bottom w:val="single" w:sz="6" w:space="0" w:color="000000"/>
              <w:right w:val="single" w:sz="4" w:space="0" w:color="auto"/>
            </w:tcBorders>
          </w:tcPr>
          <w:p w14:paraId="5532623A"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Hodinová dotace</w:t>
            </w:r>
          </w:p>
        </w:tc>
      </w:tr>
      <w:tr w:rsidR="0023041A" w:rsidRPr="007F332E" w14:paraId="1AB2DBEF" w14:textId="77777777" w:rsidTr="000665FF">
        <w:trPr>
          <w:gridAfter w:val="1"/>
          <w:trHeight w:hRule="exact" w:val="369"/>
        </w:trPr>
        <w:tc>
          <w:tcPr>
            <w:tcW w:w="583" w:type="dxa"/>
            <w:tcBorders>
              <w:top w:val="single" w:sz="6" w:space="0" w:color="000000"/>
              <w:left w:val="single" w:sz="4" w:space="0" w:color="auto"/>
              <w:bottom w:val="nil"/>
            </w:tcBorders>
          </w:tcPr>
          <w:p w14:paraId="5C618E0B" w14:textId="77777777" w:rsidR="0023041A" w:rsidRPr="007F332E" w:rsidRDefault="0023041A" w:rsidP="00296BA6">
            <w:pPr>
              <w:pStyle w:val="Default"/>
              <w:jc w:val="right"/>
              <w:rPr>
                <w:rFonts w:ascii="Calibri" w:hAnsi="Calibri" w:cs="Calibri"/>
                <w:b/>
                <w:bCs/>
                <w:sz w:val="22"/>
                <w:szCs w:val="22"/>
              </w:rPr>
            </w:pPr>
          </w:p>
        </w:tc>
        <w:tc>
          <w:tcPr>
            <w:tcW w:w="3045" w:type="dxa"/>
            <w:tcBorders>
              <w:top w:val="single" w:sz="6" w:space="0" w:color="000000"/>
              <w:bottom w:val="nil"/>
              <w:right w:val="single" w:sz="6" w:space="0" w:color="000000"/>
            </w:tcBorders>
          </w:tcPr>
          <w:p w14:paraId="259329D8" w14:textId="77777777" w:rsidR="0023041A" w:rsidRPr="007F332E" w:rsidRDefault="0023041A" w:rsidP="00296BA6">
            <w:pPr>
              <w:pStyle w:val="Default"/>
              <w:rPr>
                <w:rFonts w:ascii="Calibri" w:hAnsi="Calibri" w:cs="Calibri"/>
                <w:sz w:val="22"/>
                <w:szCs w:val="22"/>
              </w:rPr>
            </w:pPr>
            <w:r w:rsidRPr="007F332E">
              <w:rPr>
                <w:rFonts w:ascii="Calibri" w:hAnsi="Calibri" w:cs="Calibri"/>
                <w:b/>
                <w:bCs/>
                <w:sz w:val="22"/>
                <w:szCs w:val="22"/>
              </w:rPr>
              <w:t>Řečové dovednosti</w:t>
            </w:r>
          </w:p>
        </w:tc>
        <w:tc>
          <w:tcPr>
            <w:tcW w:w="468" w:type="dxa"/>
            <w:tcBorders>
              <w:top w:val="single" w:sz="6" w:space="0" w:color="000000"/>
              <w:left w:val="single" w:sz="6" w:space="0" w:color="000000"/>
              <w:bottom w:val="nil"/>
            </w:tcBorders>
          </w:tcPr>
          <w:p w14:paraId="19B901E3" w14:textId="77777777" w:rsidR="0023041A" w:rsidRPr="007F332E" w:rsidRDefault="0023041A" w:rsidP="00296BA6">
            <w:pPr>
              <w:pStyle w:val="Default"/>
              <w:jc w:val="right"/>
              <w:rPr>
                <w:rFonts w:ascii="Calibri" w:hAnsi="Calibri" w:cs="Calibri"/>
                <w:b/>
                <w:bCs/>
                <w:sz w:val="22"/>
                <w:szCs w:val="22"/>
              </w:rPr>
            </w:pPr>
            <w:r w:rsidRPr="007F332E">
              <w:rPr>
                <w:rFonts w:ascii="Calibri" w:hAnsi="Calibri" w:cs="Calibri"/>
                <w:b/>
                <w:bCs/>
                <w:sz w:val="22"/>
                <w:szCs w:val="22"/>
              </w:rPr>
              <w:t>1.</w:t>
            </w:r>
          </w:p>
        </w:tc>
        <w:tc>
          <w:tcPr>
            <w:tcW w:w="3090" w:type="dxa"/>
            <w:tcBorders>
              <w:top w:val="single" w:sz="6" w:space="0" w:color="000000"/>
              <w:bottom w:val="nil"/>
              <w:right w:val="single" w:sz="6" w:space="0" w:color="000000"/>
            </w:tcBorders>
          </w:tcPr>
          <w:p w14:paraId="698A20B4" w14:textId="77777777" w:rsidR="0023041A" w:rsidRPr="007F332E" w:rsidRDefault="0023041A" w:rsidP="00296BA6">
            <w:pPr>
              <w:widowControl w:val="0"/>
              <w:tabs>
                <w:tab w:val="left" w:pos="360"/>
              </w:tabs>
              <w:autoSpaceDE w:val="0"/>
              <w:autoSpaceDN w:val="0"/>
              <w:adjustRightInd w:val="0"/>
              <w:spacing w:after="120"/>
              <w:rPr>
                <w:rFonts w:ascii="Calibri" w:hAnsi="Calibri" w:cs="Calibri"/>
                <w:b/>
                <w:bCs/>
              </w:rPr>
            </w:pPr>
            <w:r w:rsidRPr="007F332E">
              <w:rPr>
                <w:rFonts w:ascii="Calibri" w:hAnsi="Calibri" w:cs="Calibri"/>
                <w:b/>
                <w:bCs/>
                <w:color w:val="000000"/>
                <w:sz w:val="22"/>
                <w:szCs w:val="22"/>
              </w:rPr>
              <w:t>Volný čas a koníčky</w:t>
            </w:r>
          </w:p>
        </w:tc>
        <w:tc>
          <w:tcPr>
            <w:tcW w:w="1125" w:type="dxa"/>
            <w:tcBorders>
              <w:top w:val="single" w:sz="6" w:space="0" w:color="000000"/>
              <w:left w:val="single" w:sz="6" w:space="0" w:color="000000"/>
              <w:bottom w:val="nil"/>
              <w:right w:val="single" w:sz="4" w:space="0" w:color="auto"/>
            </w:tcBorders>
          </w:tcPr>
          <w:p w14:paraId="73157EEA" w14:textId="77777777" w:rsidR="0023041A" w:rsidRPr="007F332E" w:rsidRDefault="00C94685" w:rsidP="005840DB">
            <w:pPr>
              <w:pStyle w:val="Default"/>
              <w:jc w:val="center"/>
              <w:rPr>
                <w:rFonts w:ascii="Calibri" w:hAnsi="Calibri" w:cs="Calibri"/>
                <w:sz w:val="22"/>
                <w:szCs w:val="22"/>
              </w:rPr>
            </w:pPr>
            <w:r>
              <w:rPr>
                <w:rFonts w:ascii="Calibri" w:hAnsi="Calibri" w:cs="Calibri"/>
                <w:sz w:val="22"/>
                <w:szCs w:val="22"/>
              </w:rPr>
              <w:t>62</w:t>
            </w:r>
          </w:p>
        </w:tc>
      </w:tr>
      <w:tr w:rsidR="00C94685" w:rsidRPr="007F332E" w14:paraId="72A15E8F" w14:textId="77777777" w:rsidTr="00210D15">
        <w:trPr>
          <w:gridAfter w:val="1"/>
          <w:cantSplit/>
          <w:trHeight w:val="1117"/>
        </w:trPr>
        <w:tc>
          <w:tcPr>
            <w:tcW w:w="583" w:type="dxa"/>
            <w:vMerge w:val="restart"/>
            <w:tcBorders>
              <w:top w:val="nil"/>
              <w:left w:val="single" w:sz="4" w:space="0" w:color="auto"/>
            </w:tcBorders>
          </w:tcPr>
          <w:p w14:paraId="5AAC1C4A"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Žák</w:t>
            </w:r>
          </w:p>
          <w:p w14:paraId="17C6332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9A43036" w14:textId="77777777" w:rsidR="00C94685" w:rsidRPr="007F332E" w:rsidRDefault="00C94685" w:rsidP="00296BA6">
            <w:pPr>
              <w:pStyle w:val="Default"/>
              <w:jc w:val="right"/>
              <w:rPr>
                <w:rFonts w:ascii="Calibri" w:hAnsi="Calibri" w:cs="Calibri"/>
                <w:sz w:val="22"/>
                <w:szCs w:val="22"/>
              </w:rPr>
            </w:pPr>
          </w:p>
          <w:p w14:paraId="1ADA5C7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618FFD7" w14:textId="77777777" w:rsidR="00C94685" w:rsidRPr="007F332E" w:rsidRDefault="00C94685" w:rsidP="00296BA6">
            <w:pPr>
              <w:pStyle w:val="Default"/>
              <w:jc w:val="right"/>
              <w:rPr>
                <w:rFonts w:ascii="Calibri" w:hAnsi="Calibri" w:cs="Calibri"/>
                <w:sz w:val="22"/>
                <w:szCs w:val="22"/>
              </w:rPr>
            </w:pPr>
          </w:p>
          <w:p w14:paraId="481BBC1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B0A8D4C" w14:textId="77777777" w:rsidR="00C94685" w:rsidRPr="007F332E" w:rsidRDefault="00C94685" w:rsidP="00296BA6">
            <w:pPr>
              <w:pStyle w:val="Default"/>
              <w:jc w:val="right"/>
              <w:rPr>
                <w:rFonts w:ascii="Calibri" w:hAnsi="Calibri" w:cs="Calibri"/>
                <w:sz w:val="22"/>
                <w:szCs w:val="22"/>
              </w:rPr>
            </w:pPr>
          </w:p>
          <w:p w14:paraId="0EDB947F" w14:textId="77777777" w:rsidR="00C94685" w:rsidRPr="007F332E" w:rsidRDefault="00C94685" w:rsidP="00296BA6">
            <w:pPr>
              <w:pStyle w:val="Default"/>
              <w:jc w:val="right"/>
              <w:rPr>
                <w:rFonts w:ascii="Calibri" w:hAnsi="Calibri" w:cs="Calibri"/>
                <w:sz w:val="22"/>
                <w:szCs w:val="22"/>
              </w:rPr>
            </w:pPr>
          </w:p>
          <w:p w14:paraId="18DC979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1B05252" w14:textId="77777777" w:rsidR="00C94685" w:rsidRPr="007F332E" w:rsidRDefault="00C94685" w:rsidP="00296BA6">
            <w:pPr>
              <w:pStyle w:val="Default"/>
              <w:jc w:val="right"/>
              <w:rPr>
                <w:rFonts w:ascii="Calibri" w:hAnsi="Calibri" w:cs="Calibri"/>
                <w:sz w:val="22"/>
                <w:szCs w:val="22"/>
              </w:rPr>
            </w:pPr>
          </w:p>
          <w:p w14:paraId="4453052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FF9A28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6DDDEF3" w14:textId="77777777" w:rsidR="00C94685" w:rsidRPr="007F332E" w:rsidRDefault="00C94685" w:rsidP="00296BA6">
            <w:pPr>
              <w:pStyle w:val="Default"/>
              <w:jc w:val="right"/>
              <w:rPr>
                <w:rFonts w:ascii="Calibri" w:hAnsi="Calibri" w:cs="Calibri"/>
                <w:sz w:val="22"/>
                <w:szCs w:val="22"/>
              </w:rPr>
            </w:pPr>
          </w:p>
          <w:p w14:paraId="68BF076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38C400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6803FA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117BD7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6CC747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C9CEB58" w14:textId="77777777" w:rsidR="00C94685" w:rsidRPr="007F332E" w:rsidRDefault="00C94685" w:rsidP="00296BA6">
            <w:pPr>
              <w:pStyle w:val="Default"/>
              <w:jc w:val="right"/>
              <w:rPr>
                <w:rFonts w:ascii="Calibri" w:hAnsi="Calibri" w:cs="Calibri"/>
                <w:sz w:val="22"/>
                <w:szCs w:val="22"/>
              </w:rPr>
            </w:pPr>
          </w:p>
          <w:p w14:paraId="0AFD8150" w14:textId="77777777" w:rsidR="00C94685" w:rsidRPr="007F332E" w:rsidRDefault="00C94685" w:rsidP="00296BA6">
            <w:pPr>
              <w:pStyle w:val="Default"/>
              <w:jc w:val="right"/>
              <w:rPr>
                <w:rFonts w:ascii="Calibri" w:hAnsi="Calibri" w:cs="Calibri"/>
                <w:sz w:val="22"/>
                <w:szCs w:val="22"/>
              </w:rPr>
            </w:pPr>
          </w:p>
          <w:p w14:paraId="3A569495" w14:textId="77777777" w:rsidR="00C94685" w:rsidRPr="007F332E" w:rsidRDefault="00C94685" w:rsidP="00296BA6">
            <w:pPr>
              <w:pStyle w:val="Default"/>
              <w:jc w:val="right"/>
              <w:rPr>
                <w:rFonts w:ascii="Calibri" w:hAnsi="Calibri" w:cs="Calibri"/>
                <w:sz w:val="22"/>
                <w:szCs w:val="22"/>
              </w:rPr>
            </w:pPr>
          </w:p>
          <w:p w14:paraId="268EECA6" w14:textId="77777777" w:rsidR="00C94685" w:rsidRPr="007F332E" w:rsidRDefault="00C94685" w:rsidP="00296BA6">
            <w:pPr>
              <w:pStyle w:val="Default"/>
              <w:jc w:val="right"/>
              <w:rPr>
                <w:rFonts w:ascii="Calibri" w:hAnsi="Calibri" w:cs="Calibri"/>
                <w:sz w:val="22"/>
                <w:szCs w:val="22"/>
              </w:rPr>
            </w:pPr>
          </w:p>
          <w:p w14:paraId="541971F2" w14:textId="77777777" w:rsidR="00C94685" w:rsidRDefault="00C94685" w:rsidP="00296BA6">
            <w:pPr>
              <w:pStyle w:val="Default"/>
              <w:jc w:val="right"/>
              <w:rPr>
                <w:rFonts w:ascii="Calibri" w:hAnsi="Calibri" w:cs="Calibri"/>
                <w:b/>
                <w:bCs/>
                <w:sz w:val="22"/>
                <w:szCs w:val="22"/>
              </w:rPr>
            </w:pPr>
          </w:p>
          <w:p w14:paraId="6F35425A" w14:textId="77777777" w:rsidR="00C94685" w:rsidRDefault="00C94685" w:rsidP="00296BA6">
            <w:pPr>
              <w:pStyle w:val="Default"/>
              <w:jc w:val="right"/>
              <w:rPr>
                <w:rFonts w:ascii="Calibri" w:hAnsi="Calibri" w:cs="Calibri"/>
                <w:b/>
                <w:bCs/>
                <w:sz w:val="22"/>
                <w:szCs w:val="22"/>
              </w:rPr>
            </w:pPr>
          </w:p>
          <w:p w14:paraId="693F770C" w14:textId="77777777" w:rsidR="00C94685" w:rsidRDefault="00C94685" w:rsidP="00296BA6">
            <w:pPr>
              <w:pStyle w:val="Default"/>
              <w:jc w:val="right"/>
              <w:rPr>
                <w:rFonts w:ascii="Calibri" w:hAnsi="Calibri" w:cs="Calibri"/>
                <w:b/>
                <w:bCs/>
                <w:sz w:val="22"/>
                <w:szCs w:val="22"/>
              </w:rPr>
            </w:pPr>
          </w:p>
          <w:p w14:paraId="42C6E70B" w14:textId="77777777" w:rsidR="00C94685" w:rsidRDefault="00C94685" w:rsidP="00296BA6">
            <w:pPr>
              <w:pStyle w:val="Default"/>
              <w:jc w:val="right"/>
              <w:rPr>
                <w:rFonts w:ascii="Calibri" w:hAnsi="Calibri" w:cs="Calibri"/>
                <w:b/>
                <w:bCs/>
                <w:sz w:val="22"/>
                <w:szCs w:val="22"/>
              </w:rPr>
            </w:pPr>
          </w:p>
          <w:p w14:paraId="639A691C"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35BF486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648E96A" w14:textId="77777777" w:rsidR="00C94685" w:rsidRPr="007F332E" w:rsidRDefault="00C94685" w:rsidP="00296BA6">
            <w:pPr>
              <w:pStyle w:val="Default"/>
              <w:jc w:val="right"/>
              <w:rPr>
                <w:rFonts w:ascii="Calibri" w:hAnsi="Calibri" w:cs="Calibri"/>
                <w:sz w:val="22"/>
                <w:szCs w:val="22"/>
              </w:rPr>
            </w:pPr>
          </w:p>
          <w:p w14:paraId="362F4D1E" w14:textId="77777777" w:rsidR="00C94685" w:rsidRPr="007F332E" w:rsidRDefault="00C94685" w:rsidP="00296BA6">
            <w:pPr>
              <w:pStyle w:val="Default"/>
              <w:jc w:val="right"/>
              <w:rPr>
                <w:rFonts w:ascii="Calibri" w:hAnsi="Calibri" w:cs="Calibri"/>
                <w:sz w:val="22"/>
                <w:szCs w:val="22"/>
              </w:rPr>
            </w:pPr>
          </w:p>
          <w:p w14:paraId="4FAE47E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C0A0245" w14:textId="77777777" w:rsidR="00C94685" w:rsidRPr="007F332E" w:rsidRDefault="00C94685" w:rsidP="00296BA6">
            <w:pPr>
              <w:pStyle w:val="Default"/>
              <w:jc w:val="right"/>
              <w:rPr>
                <w:rFonts w:ascii="Calibri" w:hAnsi="Calibri" w:cs="Calibri"/>
                <w:sz w:val="22"/>
                <w:szCs w:val="22"/>
              </w:rPr>
            </w:pPr>
          </w:p>
          <w:p w14:paraId="5706139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F2A71E2" w14:textId="77777777" w:rsidR="00C94685" w:rsidRPr="007F332E" w:rsidRDefault="00C94685" w:rsidP="00296BA6">
            <w:pPr>
              <w:pStyle w:val="Default"/>
              <w:jc w:val="right"/>
              <w:rPr>
                <w:rFonts w:ascii="Calibri" w:hAnsi="Calibri" w:cs="Calibri"/>
                <w:sz w:val="22"/>
                <w:szCs w:val="22"/>
              </w:rPr>
            </w:pPr>
          </w:p>
          <w:p w14:paraId="3A5F9F67" w14:textId="77777777" w:rsidR="00C94685" w:rsidRPr="007F332E" w:rsidRDefault="00C94685" w:rsidP="00296BA6">
            <w:pPr>
              <w:pStyle w:val="Default"/>
              <w:jc w:val="right"/>
              <w:rPr>
                <w:rFonts w:ascii="Calibri" w:hAnsi="Calibri" w:cs="Calibri"/>
                <w:sz w:val="22"/>
                <w:szCs w:val="22"/>
              </w:rPr>
            </w:pPr>
          </w:p>
          <w:p w14:paraId="01730405" w14:textId="77777777" w:rsidR="00C94685" w:rsidRPr="007F332E" w:rsidRDefault="00C94685" w:rsidP="00296BA6">
            <w:pPr>
              <w:pStyle w:val="Default"/>
              <w:jc w:val="right"/>
              <w:rPr>
                <w:rFonts w:ascii="Calibri" w:hAnsi="Calibri" w:cs="Calibri"/>
                <w:sz w:val="22"/>
                <w:szCs w:val="22"/>
              </w:rPr>
            </w:pPr>
          </w:p>
          <w:p w14:paraId="346DDFE0"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763266B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69B9E1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B0C902E" w14:textId="77777777" w:rsidR="00C94685" w:rsidRPr="007F332E" w:rsidRDefault="00C94685" w:rsidP="00296BA6">
            <w:pPr>
              <w:pStyle w:val="Default"/>
              <w:jc w:val="right"/>
              <w:rPr>
                <w:rFonts w:ascii="Calibri" w:hAnsi="Calibri" w:cs="Calibri"/>
                <w:sz w:val="22"/>
                <w:szCs w:val="22"/>
              </w:rPr>
            </w:pPr>
          </w:p>
          <w:p w14:paraId="4C03F48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EC995C5" w14:textId="77777777" w:rsidR="00C94685" w:rsidRPr="007F332E" w:rsidRDefault="00C94685" w:rsidP="00296BA6">
            <w:pPr>
              <w:pStyle w:val="Default"/>
              <w:jc w:val="right"/>
              <w:rPr>
                <w:rFonts w:ascii="Calibri" w:hAnsi="Calibri" w:cs="Calibri"/>
                <w:sz w:val="22"/>
                <w:szCs w:val="22"/>
              </w:rPr>
            </w:pPr>
          </w:p>
          <w:p w14:paraId="26838A8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F65F5FF" w14:textId="77777777" w:rsidR="00C94685" w:rsidRPr="007F332E" w:rsidRDefault="00C94685" w:rsidP="00296BA6">
            <w:pPr>
              <w:pStyle w:val="Default"/>
              <w:jc w:val="right"/>
              <w:rPr>
                <w:rFonts w:ascii="Calibri" w:hAnsi="Calibri" w:cs="Calibri"/>
                <w:sz w:val="22"/>
                <w:szCs w:val="22"/>
              </w:rPr>
            </w:pPr>
          </w:p>
        </w:tc>
        <w:tc>
          <w:tcPr>
            <w:tcW w:w="3045" w:type="dxa"/>
            <w:vMerge w:val="restart"/>
            <w:tcBorders>
              <w:top w:val="nil"/>
              <w:right w:val="single" w:sz="6" w:space="0" w:color="000000"/>
            </w:tcBorders>
          </w:tcPr>
          <w:p w14:paraId="259AFDC6" w14:textId="77777777" w:rsidR="00C94685" w:rsidRPr="007F332E" w:rsidRDefault="00C94685" w:rsidP="00296BA6">
            <w:pPr>
              <w:pStyle w:val="Default"/>
              <w:rPr>
                <w:rFonts w:ascii="Calibri" w:hAnsi="Calibri" w:cs="Calibri"/>
                <w:sz w:val="22"/>
                <w:szCs w:val="22"/>
              </w:rPr>
            </w:pPr>
          </w:p>
          <w:p w14:paraId="46064901"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souvislé projevy ve standardním řečovém tempu,</w:t>
            </w:r>
          </w:p>
          <w:p w14:paraId="7A2B8E6A"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přečte s porozuměním, orientuje se v textu, umí nalézt hlavní myšlenky,</w:t>
            </w:r>
          </w:p>
          <w:p w14:paraId="74037DA7"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odhaduje význam neznámých výrazů podle kontextu a způsobu tvoření,</w:t>
            </w:r>
          </w:p>
          <w:p w14:paraId="44F8675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ústní i písemná vyjádření situačně zaměřená,</w:t>
            </w:r>
          </w:p>
          <w:p w14:paraId="08A0DE81"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formuluje vlastní myšlenky,</w:t>
            </w:r>
          </w:p>
          <w:p w14:paraId="1E84BE4D"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vyjadřuje se téměř bezchybně v běžných předvídatelných situacích,</w:t>
            </w:r>
          </w:p>
          <w:p w14:paraId="658555BB"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překládá text a používá slovníky,</w:t>
            </w:r>
          </w:p>
          <w:p w14:paraId="4736C4E5"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vede dialogy,</w:t>
            </w:r>
          </w:p>
          <w:p w14:paraId="1B2C567E"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získává i podává informace,</w:t>
            </w:r>
          </w:p>
          <w:p w14:paraId="0EFED653"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zeptá se na cestu a cestu vysvětlí,</w:t>
            </w:r>
          </w:p>
          <w:p w14:paraId="6170EA9E"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jednoduchý přijímací pohovor při hledání pracovního místa.</w:t>
            </w:r>
          </w:p>
          <w:p w14:paraId="43E59FA4" w14:textId="77777777" w:rsidR="00C94685" w:rsidRPr="007F332E" w:rsidRDefault="00C94685" w:rsidP="00296BA6">
            <w:pPr>
              <w:pStyle w:val="Default"/>
              <w:ind w:left="340"/>
              <w:rPr>
                <w:rFonts w:ascii="Calibri" w:hAnsi="Calibri" w:cs="Calibri"/>
                <w:sz w:val="22"/>
                <w:szCs w:val="22"/>
              </w:rPr>
            </w:pPr>
          </w:p>
          <w:p w14:paraId="5B2A342A" w14:textId="77777777" w:rsidR="00C94685" w:rsidRPr="007F332E" w:rsidRDefault="00C94685" w:rsidP="00296BA6">
            <w:pPr>
              <w:pStyle w:val="Default"/>
              <w:ind w:left="-20"/>
              <w:rPr>
                <w:rFonts w:ascii="Calibri" w:hAnsi="Calibri" w:cs="Calibri"/>
                <w:b/>
                <w:bCs/>
                <w:sz w:val="22"/>
                <w:szCs w:val="22"/>
              </w:rPr>
            </w:pPr>
            <w:r w:rsidRPr="007F332E">
              <w:rPr>
                <w:rFonts w:ascii="Calibri" w:hAnsi="Calibri" w:cs="Calibri"/>
                <w:b/>
                <w:bCs/>
                <w:sz w:val="22"/>
                <w:szCs w:val="22"/>
              </w:rPr>
              <w:t>Jazykové prostředky</w:t>
            </w:r>
          </w:p>
          <w:p w14:paraId="7D200413" w14:textId="77777777" w:rsidR="00C94685" w:rsidRPr="007F332E" w:rsidRDefault="00C94685" w:rsidP="00296BA6">
            <w:pPr>
              <w:pStyle w:val="Default"/>
              <w:ind w:left="340"/>
              <w:rPr>
                <w:rFonts w:ascii="Calibri" w:hAnsi="Calibri" w:cs="Calibri"/>
                <w:sz w:val="22"/>
                <w:szCs w:val="22"/>
              </w:rPr>
            </w:pPr>
          </w:p>
          <w:p w14:paraId="50493E6B"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používá dostatečnou slovní zásobu včetně frazeologie k daným tematickým okruhům,</w:t>
            </w:r>
          </w:p>
          <w:p w14:paraId="24EC6FE8"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 písemném projevu aplikuje základní pravopisné normy,</w:t>
            </w:r>
          </w:p>
          <w:p w14:paraId="1D8DD360"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sz w:val="22"/>
                <w:szCs w:val="22"/>
              </w:rPr>
              <w:t>napíše životopis, inzerát, jednoduchou žádost o místo.</w:t>
            </w:r>
          </w:p>
          <w:p w14:paraId="64F2D746" w14:textId="77777777" w:rsidR="00C94685" w:rsidRPr="007F332E" w:rsidRDefault="00C94685" w:rsidP="00296BA6">
            <w:pPr>
              <w:pStyle w:val="Default"/>
              <w:ind w:left="-20"/>
              <w:rPr>
                <w:rFonts w:ascii="Calibri" w:hAnsi="Calibri" w:cs="Calibri"/>
                <w:b/>
                <w:bCs/>
                <w:sz w:val="22"/>
                <w:szCs w:val="22"/>
              </w:rPr>
            </w:pPr>
            <w:r w:rsidRPr="007F332E">
              <w:rPr>
                <w:rFonts w:ascii="Calibri" w:hAnsi="Calibri" w:cs="Calibri"/>
                <w:b/>
                <w:bCs/>
                <w:sz w:val="22"/>
                <w:szCs w:val="22"/>
              </w:rPr>
              <w:t>Země příslušné jazykové oblasti</w:t>
            </w:r>
          </w:p>
          <w:p w14:paraId="53398A9F" w14:textId="77777777" w:rsidR="00C94685" w:rsidRDefault="00C94685" w:rsidP="00296BA6">
            <w:pPr>
              <w:pStyle w:val="Default"/>
              <w:rPr>
                <w:rFonts w:ascii="Calibri" w:hAnsi="Calibri" w:cs="Calibri"/>
                <w:sz w:val="22"/>
                <w:szCs w:val="22"/>
              </w:rPr>
            </w:pPr>
          </w:p>
          <w:p w14:paraId="6187C8B5"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prezentuje faktické znalosti o reáliích dané jazykové oblasti</w:t>
            </w:r>
          </w:p>
          <w:p w14:paraId="312BA48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shrnuje informace o turisticky atraktivních oblastech,</w:t>
            </w:r>
          </w:p>
          <w:p w14:paraId="725330D8"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orientuje se v mapách hlavních měst ruské jazykové oblasti,</w:t>
            </w:r>
          </w:p>
          <w:p w14:paraId="7C85C6F3"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 xml:space="preserve">podává informace o jídelních zvyklostech rusky mluvících </w:t>
            </w:r>
            <w:r w:rsidRPr="007F332E">
              <w:rPr>
                <w:rFonts w:ascii="Calibri" w:hAnsi="Calibri" w:cs="Calibri"/>
                <w:sz w:val="22"/>
                <w:szCs w:val="22"/>
              </w:rPr>
              <w:lastRenderedPageBreak/>
              <w:t>zemí.</w:t>
            </w:r>
          </w:p>
          <w:p w14:paraId="332E5B7A" w14:textId="77777777" w:rsidR="00C94685" w:rsidRPr="007F332E" w:rsidRDefault="00C94685" w:rsidP="00296BA6">
            <w:pPr>
              <w:pStyle w:val="Default"/>
              <w:rPr>
                <w:rFonts w:ascii="Calibri" w:hAnsi="Calibri" w:cs="Calibri"/>
                <w:sz w:val="22"/>
                <w:szCs w:val="22"/>
              </w:rPr>
            </w:pPr>
          </w:p>
          <w:p w14:paraId="14783343" w14:textId="77777777" w:rsidR="00C94685" w:rsidRPr="007F332E" w:rsidRDefault="00C94685" w:rsidP="00296BA6">
            <w:pPr>
              <w:pStyle w:val="Default"/>
              <w:rPr>
                <w:rFonts w:ascii="Calibri" w:hAnsi="Calibri" w:cs="Calibri"/>
                <w:sz w:val="22"/>
                <w:szCs w:val="22"/>
              </w:rPr>
            </w:pPr>
          </w:p>
        </w:tc>
        <w:tc>
          <w:tcPr>
            <w:tcW w:w="468" w:type="dxa"/>
            <w:tcBorders>
              <w:top w:val="nil"/>
              <w:left w:val="single" w:sz="6" w:space="0" w:color="000000"/>
              <w:bottom w:val="single" w:sz="6" w:space="0" w:color="000000"/>
            </w:tcBorders>
          </w:tcPr>
          <w:p w14:paraId="62533FF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lastRenderedPageBreak/>
              <w:t>-</w:t>
            </w:r>
          </w:p>
          <w:p w14:paraId="2EC9000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011FF1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D737E80" w14:textId="77777777" w:rsidR="00C94685" w:rsidRPr="007F332E" w:rsidRDefault="00C94685" w:rsidP="00296BA6">
            <w:pPr>
              <w:pStyle w:val="Default"/>
              <w:jc w:val="right"/>
              <w:rPr>
                <w:rFonts w:ascii="Calibri" w:hAnsi="Calibri" w:cs="Calibri"/>
                <w:sz w:val="22"/>
                <w:szCs w:val="22"/>
              </w:rPr>
            </w:pPr>
          </w:p>
        </w:tc>
        <w:tc>
          <w:tcPr>
            <w:tcW w:w="3090" w:type="dxa"/>
            <w:tcBorders>
              <w:top w:val="nil"/>
              <w:bottom w:val="single" w:sz="6" w:space="0" w:color="000000"/>
              <w:right w:val="single" w:sz="6" w:space="0" w:color="000000"/>
            </w:tcBorders>
          </w:tcPr>
          <w:p w14:paraId="52C8E56B" w14:textId="77777777" w:rsidR="00C94685" w:rsidRPr="007F332E" w:rsidRDefault="00C94685" w:rsidP="00296BA6">
            <w:pPr>
              <w:widowControl w:val="0"/>
              <w:autoSpaceDE w:val="0"/>
              <w:autoSpaceDN w:val="0"/>
              <w:adjustRightInd w:val="0"/>
              <w:ind w:left="34"/>
              <w:rPr>
                <w:rFonts w:ascii="Calibri" w:hAnsi="Calibri" w:cs="Calibri"/>
                <w:color w:val="000000"/>
              </w:rPr>
            </w:pPr>
            <w:r w:rsidRPr="007F332E">
              <w:rPr>
                <w:rFonts w:ascii="Calibri" w:hAnsi="Calibri" w:cs="Calibri"/>
                <w:color w:val="000000"/>
                <w:sz w:val="22"/>
                <w:szCs w:val="22"/>
              </w:rPr>
              <w:t xml:space="preserve">řadové číslovky 1. až 30. v 1. pádě </w:t>
            </w:r>
          </w:p>
          <w:p w14:paraId="00160986" w14:textId="77777777" w:rsidR="00C94685" w:rsidRPr="007F332E" w:rsidRDefault="00C94685" w:rsidP="00296BA6">
            <w:pPr>
              <w:widowControl w:val="0"/>
              <w:tabs>
                <w:tab w:val="left" w:pos="423"/>
              </w:tabs>
              <w:autoSpaceDE w:val="0"/>
              <w:autoSpaceDN w:val="0"/>
              <w:adjustRightInd w:val="0"/>
              <w:ind w:left="34"/>
              <w:rPr>
                <w:rFonts w:ascii="Calibri" w:hAnsi="Calibri" w:cs="Calibri"/>
                <w:color w:val="000000"/>
              </w:rPr>
            </w:pPr>
            <w:r w:rsidRPr="007F332E">
              <w:rPr>
                <w:rFonts w:ascii="Calibri" w:hAnsi="Calibri" w:cs="Calibri"/>
                <w:color w:val="000000"/>
                <w:sz w:val="22"/>
                <w:szCs w:val="22"/>
              </w:rPr>
              <w:t>vyjadřování data</w:t>
            </w:r>
          </w:p>
          <w:p w14:paraId="68781060" w14:textId="77777777" w:rsidR="00C94685" w:rsidRPr="007F332E" w:rsidRDefault="00C94685" w:rsidP="00296BA6">
            <w:pPr>
              <w:widowControl w:val="0"/>
              <w:autoSpaceDE w:val="0"/>
              <w:autoSpaceDN w:val="0"/>
              <w:adjustRightInd w:val="0"/>
              <w:ind w:left="34"/>
              <w:rPr>
                <w:rFonts w:ascii="Calibri" w:hAnsi="Calibri" w:cs="Calibri"/>
              </w:rPr>
            </w:pPr>
            <w:r w:rsidRPr="007F332E">
              <w:rPr>
                <w:rFonts w:ascii="Calibri" w:hAnsi="Calibri" w:cs="Calibri"/>
                <w:color w:val="000000"/>
                <w:sz w:val="22"/>
                <w:szCs w:val="22"/>
              </w:rPr>
              <w:t xml:space="preserve">skloňování osobních zájmen </w:t>
            </w:r>
          </w:p>
          <w:p w14:paraId="611923A4" w14:textId="77777777" w:rsidR="00C94685" w:rsidRPr="007F332E" w:rsidRDefault="00C94685" w:rsidP="00296BA6">
            <w:pPr>
              <w:widowControl w:val="0"/>
              <w:tabs>
                <w:tab w:val="left" w:pos="480"/>
              </w:tabs>
              <w:autoSpaceDE w:val="0"/>
              <w:autoSpaceDN w:val="0"/>
              <w:adjustRightInd w:val="0"/>
              <w:rPr>
                <w:rFonts w:ascii="Calibri" w:hAnsi="Calibri" w:cs="Calibri"/>
              </w:rPr>
            </w:pPr>
          </w:p>
        </w:tc>
        <w:tc>
          <w:tcPr>
            <w:tcW w:w="1125" w:type="dxa"/>
            <w:vMerge w:val="restart"/>
            <w:tcBorders>
              <w:top w:val="nil"/>
              <w:left w:val="single" w:sz="6" w:space="0" w:color="000000"/>
              <w:right w:val="single" w:sz="4" w:space="0" w:color="auto"/>
            </w:tcBorders>
          </w:tcPr>
          <w:p w14:paraId="1C794038" w14:textId="77777777" w:rsidR="00C94685" w:rsidRPr="007F332E" w:rsidRDefault="00C94685" w:rsidP="00296BA6">
            <w:pPr>
              <w:pStyle w:val="Default"/>
              <w:jc w:val="center"/>
              <w:rPr>
                <w:rFonts w:ascii="Calibri" w:hAnsi="Calibri" w:cs="Calibri"/>
                <w:sz w:val="22"/>
                <w:szCs w:val="22"/>
              </w:rPr>
            </w:pPr>
          </w:p>
        </w:tc>
      </w:tr>
      <w:tr w:rsidR="00C94685" w:rsidRPr="007F332E" w14:paraId="3254E0A6" w14:textId="77777777" w:rsidTr="00210D15">
        <w:trPr>
          <w:gridAfter w:val="1"/>
          <w:cantSplit/>
          <w:trHeight w:hRule="exact" w:val="310"/>
        </w:trPr>
        <w:tc>
          <w:tcPr>
            <w:tcW w:w="583" w:type="dxa"/>
            <w:vMerge/>
            <w:tcBorders>
              <w:left w:val="single" w:sz="4" w:space="0" w:color="auto"/>
            </w:tcBorders>
          </w:tcPr>
          <w:p w14:paraId="33B59953" w14:textId="77777777" w:rsidR="00C94685" w:rsidRPr="007F332E" w:rsidRDefault="00C94685" w:rsidP="00296BA6">
            <w:pPr>
              <w:pStyle w:val="Default"/>
              <w:jc w:val="right"/>
              <w:rPr>
                <w:rFonts w:ascii="Calibri" w:hAnsi="Calibri" w:cs="Calibri"/>
                <w:b/>
                <w:bCs/>
                <w:sz w:val="22"/>
                <w:szCs w:val="22"/>
              </w:rPr>
            </w:pPr>
          </w:p>
        </w:tc>
        <w:tc>
          <w:tcPr>
            <w:tcW w:w="3045" w:type="dxa"/>
            <w:vMerge/>
            <w:tcBorders>
              <w:right w:val="single" w:sz="6" w:space="0" w:color="000000"/>
            </w:tcBorders>
            <w:vAlign w:val="bottom"/>
          </w:tcPr>
          <w:p w14:paraId="58C7C4EA" w14:textId="77777777" w:rsidR="00C94685" w:rsidRPr="007F332E" w:rsidRDefault="00C94685" w:rsidP="00296BA6">
            <w:pPr>
              <w:pStyle w:val="Default"/>
              <w:rPr>
                <w:rFonts w:ascii="Calibri" w:hAnsi="Calibri" w:cs="Calibri"/>
                <w:sz w:val="22"/>
                <w:szCs w:val="22"/>
              </w:rPr>
            </w:pPr>
          </w:p>
        </w:tc>
        <w:tc>
          <w:tcPr>
            <w:tcW w:w="468" w:type="dxa"/>
            <w:tcBorders>
              <w:top w:val="single" w:sz="6" w:space="0" w:color="000000"/>
              <w:left w:val="single" w:sz="6" w:space="0" w:color="000000"/>
              <w:bottom w:val="nil"/>
            </w:tcBorders>
          </w:tcPr>
          <w:p w14:paraId="02DA34F4"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2.</w:t>
            </w:r>
          </w:p>
        </w:tc>
        <w:tc>
          <w:tcPr>
            <w:tcW w:w="3090" w:type="dxa"/>
            <w:tcBorders>
              <w:top w:val="single" w:sz="6" w:space="0" w:color="000000"/>
              <w:bottom w:val="nil"/>
              <w:right w:val="single" w:sz="6" w:space="0" w:color="000000"/>
            </w:tcBorders>
          </w:tcPr>
          <w:p w14:paraId="082E365B"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Škola, povolání</w:t>
            </w:r>
          </w:p>
        </w:tc>
        <w:tc>
          <w:tcPr>
            <w:tcW w:w="1125" w:type="dxa"/>
            <w:vMerge/>
            <w:tcBorders>
              <w:left w:val="single" w:sz="6" w:space="0" w:color="000000"/>
              <w:right w:val="single" w:sz="4" w:space="0" w:color="auto"/>
            </w:tcBorders>
          </w:tcPr>
          <w:p w14:paraId="6FE80000" w14:textId="77777777" w:rsidR="00C94685" w:rsidRPr="007F332E" w:rsidRDefault="00C94685" w:rsidP="00296BA6">
            <w:pPr>
              <w:pStyle w:val="Default"/>
              <w:jc w:val="center"/>
              <w:rPr>
                <w:rFonts w:ascii="Calibri" w:hAnsi="Calibri" w:cs="Calibri"/>
                <w:sz w:val="22"/>
                <w:szCs w:val="22"/>
              </w:rPr>
            </w:pPr>
          </w:p>
        </w:tc>
      </w:tr>
      <w:tr w:rsidR="00C94685" w:rsidRPr="007F332E" w14:paraId="5F9E7792" w14:textId="77777777" w:rsidTr="00210D15">
        <w:trPr>
          <w:gridAfter w:val="1"/>
          <w:cantSplit/>
          <w:trHeight w:val="974"/>
        </w:trPr>
        <w:tc>
          <w:tcPr>
            <w:tcW w:w="583" w:type="dxa"/>
            <w:vMerge/>
            <w:tcBorders>
              <w:left w:val="single" w:sz="4" w:space="0" w:color="auto"/>
            </w:tcBorders>
          </w:tcPr>
          <w:p w14:paraId="7D3B1725" w14:textId="77777777" w:rsidR="00C94685" w:rsidRPr="007F332E" w:rsidRDefault="00C94685" w:rsidP="00296BA6">
            <w:pPr>
              <w:pStyle w:val="Default"/>
              <w:jc w:val="right"/>
              <w:rPr>
                <w:rFonts w:ascii="Calibri" w:hAnsi="Calibri" w:cs="Calibri"/>
                <w:sz w:val="22"/>
                <w:szCs w:val="22"/>
              </w:rPr>
            </w:pPr>
          </w:p>
        </w:tc>
        <w:tc>
          <w:tcPr>
            <w:tcW w:w="3045" w:type="dxa"/>
            <w:vMerge/>
            <w:tcBorders>
              <w:right w:val="single" w:sz="6" w:space="0" w:color="000000"/>
            </w:tcBorders>
          </w:tcPr>
          <w:p w14:paraId="5EF3D449" w14:textId="77777777" w:rsidR="00C94685" w:rsidRPr="007F332E" w:rsidRDefault="00C94685" w:rsidP="00296BA6">
            <w:pPr>
              <w:pStyle w:val="Default"/>
              <w:rPr>
                <w:rFonts w:ascii="Calibri" w:hAnsi="Calibri" w:cs="Calibri"/>
                <w:sz w:val="22"/>
                <w:szCs w:val="22"/>
              </w:rPr>
            </w:pPr>
          </w:p>
        </w:tc>
        <w:tc>
          <w:tcPr>
            <w:tcW w:w="468" w:type="dxa"/>
            <w:tcBorders>
              <w:top w:val="nil"/>
              <w:left w:val="single" w:sz="6" w:space="0" w:color="000000"/>
              <w:bottom w:val="single" w:sz="4" w:space="0" w:color="auto"/>
            </w:tcBorders>
          </w:tcPr>
          <w:p w14:paraId="4B23D97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959DDF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7A4B6ED" w14:textId="77777777" w:rsidR="00C94685" w:rsidRPr="007F332E" w:rsidRDefault="00C94685" w:rsidP="00296BA6">
            <w:pPr>
              <w:pStyle w:val="Default"/>
              <w:rPr>
                <w:rFonts w:ascii="Calibri" w:hAnsi="Calibri" w:cs="Calibri"/>
                <w:sz w:val="22"/>
                <w:szCs w:val="22"/>
              </w:rPr>
            </w:pPr>
          </w:p>
        </w:tc>
        <w:tc>
          <w:tcPr>
            <w:tcW w:w="3090" w:type="dxa"/>
            <w:tcBorders>
              <w:top w:val="nil"/>
              <w:bottom w:val="single" w:sz="4" w:space="0" w:color="auto"/>
              <w:right w:val="single" w:sz="6" w:space="0" w:color="000000"/>
            </w:tcBorders>
          </w:tcPr>
          <w:p w14:paraId="150A8169" w14:textId="77777777" w:rsidR="00C94685" w:rsidRPr="007F332E" w:rsidRDefault="00C94685" w:rsidP="00296BA6">
            <w:pPr>
              <w:widowControl w:val="0"/>
              <w:autoSpaceDE w:val="0"/>
              <w:autoSpaceDN w:val="0"/>
              <w:adjustRightInd w:val="0"/>
              <w:ind w:left="34"/>
              <w:rPr>
                <w:rFonts w:ascii="Calibri" w:hAnsi="Calibri" w:cs="Calibri"/>
                <w:color w:val="000000"/>
              </w:rPr>
            </w:pPr>
            <w:r w:rsidRPr="007F332E">
              <w:rPr>
                <w:rFonts w:ascii="Calibri" w:hAnsi="Calibri" w:cs="Calibri"/>
                <w:color w:val="000000"/>
                <w:sz w:val="22"/>
                <w:szCs w:val="22"/>
              </w:rPr>
              <w:t>minulý čas</w:t>
            </w:r>
          </w:p>
          <w:p w14:paraId="4F134E6B" w14:textId="77777777" w:rsidR="00C94685" w:rsidRPr="007F332E" w:rsidRDefault="00C94685" w:rsidP="00296BA6">
            <w:pPr>
              <w:widowControl w:val="0"/>
              <w:autoSpaceDE w:val="0"/>
              <w:autoSpaceDN w:val="0"/>
              <w:adjustRightInd w:val="0"/>
              <w:ind w:left="34"/>
              <w:rPr>
                <w:rFonts w:ascii="Calibri" w:hAnsi="Calibri" w:cs="Calibri"/>
                <w:color w:val="000000"/>
              </w:rPr>
            </w:pPr>
            <w:r w:rsidRPr="007F332E">
              <w:rPr>
                <w:rFonts w:ascii="Calibri" w:hAnsi="Calibri" w:cs="Calibri"/>
                <w:color w:val="000000"/>
                <w:sz w:val="22"/>
                <w:szCs w:val="22"/>
              </w:rPr>
              <w:t>vyjádření vykání</w:t>
            </w:r>
          </w:p>
          <w:p w14:paraId="32B43E55" w14:textId="77777777" w:rsidR="00C94685" w:rsidRPr="007F332E" w:rsidRDefault="00C94685" w:rsidP="00296BA6">
            <w:pPr>
              <w:pStyle w:val="Default"/>
              <w:rPr>
                <w:rFonts w:ascii="Calibri" w:hAnsi="Calibri" w:cs="Calibri"/>
                <w:sz w:val="22"/>
                <w:szCs w:val="22"/>
              </w:rPr>
            </w:pPr>
          </w:p>
        </w:tc>
        <w:tc>
          <w:tcPr>
            <w:tcW w:w="1125" w:type="dxa"/>
            <w:vMerge/>
            <w:tcBorders>
              <w:left w:val="single" w:sz="6" w:space="0" w:color="000000"/>
              <w:right w:val="single" w:sz="4" w:space="0" w:color="auto"/>
            </w:tcBorders>
          </w:tcPr>
          <w:p w14:paraId="47C80617" w14:textId="77777777" w:rsidR="00C94685" w:rsidRPr="007F332E" w:rsidRDefault="00C94685" w:rsidP="00296BA6">
            <w:pPr>
              <w:pStyle w:val="Default"/>
              <w:jc w:val="center"/>
              <w:rPr>
                <w:rFonts w:ascii="Calibri" w:hAnsi="Calibri" w:cs="Calibri"/>
                <w:sz w:val="22"/>
                <w:szCs w:val="22"/>
              </w:rPr>
            </w:pPr>
          </w:p>
        </w:tc>
      </w:tr>
      <w:tr w:rsidR="00C94685" w:rsidRPr="007F332E" w14:paraId="33FFBB9D" w14:textId="77777777" w:rsidTr="00210D15">
        <w:trPr>
          <w:gridAfter w:val="1"/>
          <w:cantSplit/>
          <w:trHeight w:hRule="exact" w:val="340"/>
        </w:trPr>
        <w:tc>
          <w:tcPr>
            <w:tcW w:w="583" w:type="dxa"/>
            <w:vMerge/>
            <w:tcBorders>
              <w:left w:val="single" w:sz="4" w:space="0" w:color="auto"/>
              <w:bottom w:val="nil"/>
            </w:tcBorders>
            <w:vAlign w:val="center"/>
          </w:tcPr>
          <w:p w14:paraId="5D5E065C" w14:textId="77777777" w:rsidR="00C94685" w:rsidRPr="007F332E" w:rsidRDefault="00C94685" w:rsidP="00296BA6">
            <w:pPr>
              <w:pStyle w:val="Default"/>
              <w:jc w:val="right"/>
              <w:rPr>
                <w:rFonts w:ascii="Calibri" w:hAnsi="Calibri" w:cs="Calibri"/>
                <w:b/>
                <w:bCs/>
                <w:sz w:val="22"/>
                <w:szCs w:val="22"/>
              </w:rPr>
            </w:pPr>
          </w:p>
        </w:tc>
        <w:tc>
          <w:tcPr>
            <w:tcW w:w="3045" w:type="dxa"/>
            <w:vMerge/>
            <w:tcBorders>
              <w:bottom w:val="nil"/>
              <w:right w:val="single" w:sz="4" w:space="0" w:color="auto"/>
            </w:tcBorders>
          </w:tcPr>
          <w:p w14:paraId="7B26EDF5" w14:textId="77777777" w:rsidR="00C94685" w:rsidRPr="007F332E" w:rsidRDefault="00C94685" w:rsidP="00296BA6">
            <w:pPr>
              <w:pStyle w:val="Default"/>
              <w:rPr>
                <w:rFonts w:ascii="Calibri" w:hAnsi="Calibri" w:cs="Calibri"/>
                <w:color w:val="auto"/>
                <w:sz w:val="22"/>
                <w:szCs w:val="22"/>
              </w:rPr>
            </w:pPr>
          </w:p>
        </w:tc>
        <w:tc>
          <w:tcPr>
            <w:tcW w:w="468" w:type="dxa"/>
            <w:tcBorders>
              <w:top w:val="single" w:sz="4" w:space="0" w:color="auto"/>
              <w:left w:val="single" w:sz="4" w:space="0" w:color="auto"/>
              <w:bottom w:val="nil"/>
              <w:right w:val="nil"/>
            </w:tcBorders>
          </w:tcPr>
          <w:p w14:paraId="1F83B77B"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3.</w:t>
            </w:r>
          </w:p>
        </w:tc>
        <w:tc>
          <w:tcPr>
            <w:tcW w:w="3090" w:type="dxa"/>
            <w:tcBorders>
              <w:top w:val="single" w:sz="4" w:space="0" w:color="auto"/>
              <w:left w:val="nil"/>
              <w:bottom w:val="nil"/>
              <w:right w:val="single" w:sz="6" w:space="0" w:color="000000"/>
            </w:tcBorders>
          </w:tcPr>
          <w:p w14:paraId="1B22BDAE"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Orientace ve městě, nakupování</w:t>
            </w:r>
          </w:p>
        </w:tc>
        <w:tc>
          <w:tcPr>
            <w:tcW w:w="1125" w:type="dxa"/>
            <w:vMerge/>
            <w:tcBorders>
              <w:left w:val="single" w:sz="6" w:space="0" w:color="000000"/>
              <w:right w:val="single" w:sz="4" w:space="0" w:color="auto"/>
            </w:tcBorders>
            <w:vAlign w:val="center"/>
          </w:tcPr>
          <w:p w14:paraId="1ED38771" w14:textId="77777777" w:rsidR="00C94685" w:rsidRPr="007F332E" w:rsidRDefault="00C94685" w:rsidP="00296BA6">
            <w:pPr>
              <w:pStyle w:val="Default"/>
              <w:jc w:val="center"/>
              <w:rPr>
                <w:rFonts w:ascii="Calibri" w:hAnsi="Calibri" w:cs="Calibri"/>
                <w:sz w:val="22"/>
                <w:szCs w:val="22"/>
              </w:rPr>
            </w:pPr>
          </w:p>
        </w:tc>
      </w:tr>
      <w:tr w:rsidR="00C94685" w:rsidRPr="007F332E" w14:paraId="6A180F89" w14:textId="77777777" w:rsidTr="00210D15">
        <w:trPr>
          <w:gridAfter w:val="1"/>
          <w:cantSplit/>
          <w:trHeight w:hRule="exact" w:val="1347"/>
        </w:trPr>
        <w:tc>
          <w:tcPr>
            <w:tcW w:w="583" w:type="dxa"/>
            <w:vMerge/>
            <w:tcBorders>
              <w:top w:val="nil"/>
              <w:left w:val="single" w:sz="4" w:space="0" w:color="auto"/>
            </w:tcBorders>
            <w:vAlign w:val="center"/>
          </w:tcPr>
          <w:p w14:paraId="74CD4D66" w14:textId="77777777" w:rsidR="00C94685" w:rsidRPr="007F332E" w:rsidRDefault="00C94685" w:rsidP="00296BA6">
            <w:pPr>
              <w:pStyle w:val="Default"/>
              <w:jc w:val="right"/>
              <w:rPr>
                <w:rFonts w:ascii="Calibri" w:hAnsi="Calibri" w:cs="Calibri"/>
                <w:b/>
                <w:bCs/>
                <w:sz w:val="22"/>
                <w:szCs w:val="22"/>
              </w:rPr>
            </w:pPr>
          </w:p>
        </w:tc>
        <w:tc>
          <w:tcPr>
            <w:tcW w:w="3045" w:type="dxa"/>
            <w:vMerge/>
            <w:tcBorders>
              <w:top w:val="nil"/>
              <w:right w:val="single" w:sz="4" w:space="0" w:color="auto"/>
            </w:tcBorders>
          </w:tcPr>
          <w:p w14:paraId="031F3A52" w14:textId="77777777" w:rsidR="00C94685" w:rsidRPr="007F332E" w:rsidRDefault="00C94685" w:rsidP="00296BA6">
            <w:pPr>
              <w:pStyle w:val="Default"/>
              <w:rPr>
                <w:rFonts w:ascii="Calibri" w:hAnsi="Calibri" w:cs="Calibri"/>
                <w:color w:val="auto"/>
                <w:sz w:val="22"/>
                <w:szCs w:val="22"/>
              </w:rPr>
            </w:pPr>
          </w:p>
        </w:tc>
        <w:tc>
          <w:tcPr>
            <w:tcW w:w="468" w:type="dxa"/>
            <w:tcBorders>
              <w:top w:val="nil"/>
              <w:left w:val="single" w:sz="4" w:space="0" w:color="auto"/>
              <w:bottom w:val="single" w:sz="4" w:space="0" w:color="auto"/>
              <w:right w:val="nil"/>
            </w:tcBorders>
          </w:tcPr>
          <w:p w14:paraId="600CFD6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D63542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6A0624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1E7901E" w14:textId="77777777" w:rsidR="00C94685" w:rsidRPr="007F332E" w:rsidRDefault="00C94685" w:rsidP="00296BA6">
            <w:pPr>
              <w:pStyle w:val="Default"/>
              <w:jc w:val="right"/>
              <w:rPr>
                <w:rFonts w:ascii="Calibri" w:hAnsi="Calibri" w:cs="Calibri"/>
                <w:sz w:val="22"/>
                <w:szCs w:val="22"/>
              </w:rPr>
            </w:pPr>
          </w:p>
        </w:tc>
        <w:tc>
          <w:tcPr>
            <w:tcW w:w="3090" w:type="dxa"/>
            <w:tcBorders>
              <w:top w:val="nil"/>
              <w:left w:val="nil"/>
              <w:bottom w:val="single" w:sz="4" w:space="0" w:color="auto"/>
              <w:right w:val="single" w:sz="6" w:space="0" w:color="000000"/>
            </w:tcBorders>
          </w:tcPr>
          <w:p w14:paraId="4B90A391" w14:textId="77777777" w:rsidR="00C94685" w:rsidRPr="007F332E" w:rsidRDefault="00C94685" w:rsidP="00296BA6">
            <w:pPr>
              <w:widowControl w:val="0"/>
              <w:autoSpaceDE w:val="0"/>
              <w:autoSpaceDN w:val="0"/>
              <w:adjustRightInd w:val="0"/>
              <w:ind w:left="34"/>
              <w:rPr>
                <w:rFonts w:ascii="Calibri" w:hAnsi="Calibri" w:cs="Calibri"/>
                <w:color w:val="000000"/>
              </w:rPr>
            </w:pPr>
            <w:r w:rsidRPr="007F332E">
              <w:rPr>
                <w:rFonts w:ascii="Calibri" w:hAnsi="Calibri" w:cs="Calibri"/>
                <w:color w:val="000000"/>
                <w:sz w:val="22"/>
                <w:szCs w:val="22"/>
              </w:rPr>
              <w:t>skloňování dalších typů podstatných jmen</w:t>
            </w:r>
          </w:p>
          <w:p w14:paraId="06DFD542" w14:textId="77777777" w:rsidR="00C94685" w:rsidRPr="007F332E" w:rsidRDefault="00C94685" w:rsidP="00296BA6">
            <w:pPr>
              <w:widowControl w:val="0"/>
              <w:autoSpaceDE w:val="0"/>
              <w:autoSpaceDN w:val="0"/>
              <w:adjustRightInd w:val="0"/>
              <w:ind w:left="34"/>
              <w:rPr>
                <w:rFonts w:ascii="Calibri" w:hAnsi="Calibri" w:cs="Calibri"/>
                <w:b/>
                <w:bCs/>
                <w:color w:val="000000"/>
              </w:rPr>
            </w:pPr>
            <w:r w:rsidRPr="007F332E">
              <w:rPr>
                <w:rFonts w:ascii="Calibri" w:hAnsi="Calibri" w:cs="Calibri"/>
                <w:color w:val="000000"/>
                <w:sz w:val="22"/>
                <w:szCs w:val="22"/>
              </w:rPr>
              <w:t>časování sloves se změnou kmenové souhlásky</w:t>
            </w:r>
          </w:p>
          <w:p w14:paraId="540507D0" w14:textId="77777777" w:rsidR="00C94685" w:rsidRPr="007F332E" w:rsidRDefault="00C94685" w:rsidP="00296BA6">
            <w:pPr>
              <w:widowControl w:val="0"/>
              <w:autoSpaceDE w:val="0"/>
              <w:autoSpaceDN w:val="0"/>
              <w:adjustRightInd w:val="0"/>
              <w:spacing w:line="253" w:lineRule="exact"/>
              <w:rPr>
                <w:rFonts w:ascii="Calibri" w:hAnsi="Calibri" w:cs="Calibri"/>
              </w:rPr>
            </w:pPr>
          </w:p>
        </w:tc>
        <w:tc>
          <w:tcPr>
            <w:tcW w:w="1125" w:type="dxa"/>
            <w:vMerge/>
            <w:tcBorders>
              <w:left w:val="single" w:sz="6" w:space="0" w:color="000000"/>
              <w:right w:val="single" w:sz="4" w:space="0" w:color="auto"/>
            </w:tcBorders>
            <w:vAlign w:val="center"/>
          </w:tcPr>
          <w:p w14:paraId="6009914D" w14:textId="77777777" w:rsidR="00C94685" w:rsidRPr="007F332E" w:rsidRDefault="00C94685" w:rsidP="00296BA6">
            <w:pPr>
              <w:pStyle w:val="Default"/>
              <w:jc w:val="center"/>
              <w:rPr>
                <w:rFonts w:ascii="Calibri" w:hAnsi="Calibri" w:cs="Calibri"/>
                <w:sz w:val="22"/>
                <w:szCs w:val="22"/>
              </w:rPr>
            </w:pPr>
          </w:p>
        </w:tc>
      </w:tr>
      <w:tr w:rsidR="00C94685" w:rsidRPr="007F332E" w14:paraId="371222A6" w14:textId="77777777" w:rsidTr="00210D15">
        <w:trPr>
          <w:cantSplit/>
          <w:trHeight w:hRule="exact" w:val="340"/>
        </w:trPr>
        <w:tc>
          <w:tcPr>
            <w:tcW w:w="583" w:type="dxa"/>
            <w:vMerge/>
            <w:tcBorders>
              <w:left w:val="single" w:sz="4" w:space="0" w:color="auto"/>
              <w:bottom w:val="nil"/>
            </w:tcBorders>
            <w:vAlign w:val="center"/>
          </w:tcPr>
          <w:p w14:paraId="3818EF6F" w14:textId="77777777" w:rsidR="00C94685" w:rsidRPr="007F332E" w:rsidRDefault="00C94685" w:rsidP="00296BA6">
            <w:pPr>
              <w:pStyle w:val="Default"/>
              <w:jc w:val="right"/>
              <w:rPr>
                <w:rFonts w:ascii="Calibri" w:hAnsi="Calibri" w:cs="Calibri"/>
                <w:b/>
                <w:bCs/>
                <w:sz w:val="22"/>
                <w:szCs w:val="22"/>
              </w:rPr>
            </w:pPr>
          </w:p>
        </w:tc>
        <w:tc>
          <w:tcPr>
            <w:tcW w:w="3045" w:type="dxa"/>
            <w:vMerge/>
            <w:tcBorders>
              <w:bottom w:val="nil"/>
              <w:right w:val="single" w:sz="4" w:space="0" w:color="auto"/>
            </w:tcBorders>
          </w:tcPr>
          <w:p w14:paraId="2FA6480C" w14:textId="77777777" w:rsidR="00C94685" w:rsidRPr="007F332E" w:rsidRDefault="00C94685" w:rsidP="00296BA6">
            <w:pPr>
              <w:pStyle w:val="Default"/>
              <w:rPr>
                <w:rFonts w:ascii="Calibri" w:hAnsi="Calibri" w:cs="Calibri"/>
                <w:color w:val="auto"/>
                <w:sz w:val="22"/>
                <w:szCs w:val="22"/>
              </w:rPr>
            </w:pPr>
          </w:p>
        </w:tc>
        <w:tc>
          <w:tcPr>
            <w:tcW w:w="468" w:type="dxa"/>
            <w:tcBorders>
              <w:top w:val="single" w:sz="4" w:space="0" w:color="auto"/>
              <w:left w:val="single" w:sz="4" w:space="0" w:color="auto"/>
              <w:bottom w:val="nil"/>
              <w:right w:val="nil"/>
            </w:tcBorders>
          </w:tcPr>
          <w:p w14:paraId="1926BC38"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4.</w:t>
            </w:r>
          </w:p>
        </w:tc>
        <w:tc>
          <w:tcPr>
            <w:tcW w:w="3090" w:type="dxa"/>
            <w:tcBorders>
              <w:top w:val="single" w:sz="4" w:space="0" w:color="auto"/>
              <w:left w:val="nil"/>
              <w:bottom w:val="nil"/>
              <w:right w:val="single" w:sz="6" w:space="0" w:color="000000"/>
            </w:tcBorders>
          </w:tcPr>
          <w:p w14:paraId="7E0F6B3C"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Cestování, Sankt Peterburk</w:t>
            </w:r>
          </w:p>
        </w:tc>
        <w:tc>
          <w:tcPr>
            <w:tcW w:w="1125" w:type="dxa"/>
            <w:vMerge/>
            <w:tcBorders>
              <w:left w:val="single" w:sz="6" w:space="0" w:color="000000"/>
              <w:right w:val="single" w:sz="4" w:space="0" w:color="auto"/>
            </w:tcBorders>
            <w:vAlign w:val="center"/>
          </w:tcPr>
          <w:p w14:paraId="3091D429" w14:textId="77777777" w:rsidR="00C94685" w:rsidRPr="007F332E" w:rsidRDefault="00C94685" w:rsidP="00296BA6">
            <w:pPr>
              <w:pStyle w:val="Default"/>
              <w:jc w:val="center"/>
              <w:rPr>
                <w:rFonts w:ascii="Calibri" w:hAnsi="Calibri" w:cs="Calibri"/>
                <w:sz w:val="22"/>
                <w:szCs w:val="22"/>
              </w:rPr>
            </w:pPr>
          </w:p>
        </w:tc>
        <w:tc>
          <w:tcPr>
            <w:tcW w:w="0" w:type="auto"/>
          </w:tcPr>
          <w:p w14:paraId="6584EA01" w14:textId="77777777" w:rsidR="00C94685" w:rsidRPr="007F332E" w:rsidRDefault="00C94685" w:rsidP="00296BA6">
            <w:pPr>
              <w:rPr>
                <w:rFonts w:ascii="Calibri" w:hAnsi="Calibri" w:cs="Calibri"/>
              </w:rPr>
            </w:pPr>
            <w:r w:rsidRPr="007F332E">
              <w:rPr>
                <w:rFonts w:ascii="Calibri" w:hAnsi="Calibri" w:cs="Calibri"/>
                <w:sz w:val="22"/>
                <w:szCs w:val="22"/>
              </w:rPr>
              <w:tab/>
            </w:r>
            <w:r w:rsidRPr="007F332E">
              <w:rPr>
                <w:rFonts w:ascii="Calibri" w:hAnsi="Calibri" w:cs="Calibri"/>
                <w:sz w:val="22"/>
                <w:szCs w:val="22"/>
              </w:rPr>
              <w:tab/>
            </w:r>
            <w:r w:rsidRPr="007F332E">
              <w:rPr>
                <w:rFonts w:ascii="Calibri" w:hAnsi="Calibri" w:cs="Calibri"/>
                <w:sz w:val="22"/>
                <w:szCs w:val="22"/>
              </w:rPr>
              <w:tab/>
            </w:r>
            <w:r w:rsidRPr="007F332E">
              <w:rPr>
                <w:rFonts w:ascii="Calibri" w:hAnsi="Calibri" w:cs="Calibri"/>
                <w:sz w:val="22"/>
                <w:szCs w:val="22"/>
              </w:rPr>
              <w:tab/>
            </w:r>
            <w:r w:rsidRPr="007F332E">
              <w:rPr>
                <w:rFonts w:ascii="Calibri" w:hAnsi="Calibri" w:cs="Calibri"/>
                <w:sz w:val="22"/>
                <w:szCs w:val="22"/>
              </w:rPr>
              <w:tab/>
            </w:r>
            <w:r w:rsidRPr="007F332E">
              <w:rPr>
                <w:rFonts w:ascii="Calibri" w:hAnsi="Calibri" w:cs="Calibri"/>
                <w:sz w:val="22"/>
                <w:szCs w:val="22"/>
              </w:rPr>
              <w:tab/>
            </w:r>
            <w:r w:rsidRPr="007F332E">
              <w:rPr>
                <w:rFonts w:ascii="Calibri" w:hAnsi="Calibri" w:cs="Calibri"/>
                <w:sz w:val="22"/>
                <w:szCs w:val="22"/>
              </w:rPr>
              <w:tab/>
            </w:r>
            <w:r w:rsidRPr="007F332E">
              <w:rPr>
                <w:rFonts w:ascii="Calibri" w:hAnsi="Calibri" w:cs="Calibri"/>
                <w:sz w:val="22"/>
                <w:szCs w:val="22"/>
              </w:rPr>
              <w:tab/>
            </w:r>
          </w:p>
        </w:tc>
      </w:tr>
      <w:tr w:rsidR="00C94685" w:rsidRPr="007F332E" w14:paraId="421D83B7" w14:textId="77777777" w:rsidTr="00210D15">
        <w:trPr>
          <w:gridAfter w:val="1"/>
          <w:cantSplit/>
          <w:trHeight w:hRule="exact" w:val="1774"/>
        </w:trPr>
        <w:tc>
          <w:tcPr>
            <w:tcW w:w="583" w:type="dxa"/>
            <w:vMerge/>
            <w:tcBorders>
              <w:top w:val="nil"/>
              <w:left w:val="single" w:sz="4" w:space="0" w:color="auto"/>
            </w:tcBorders>
            <w:vAlign w:val="center"/>
          </w:tcPr>
          <w:p w14:paraId="4DC7FE90" w14:textId="77777777" w:rsidR="00C94685" w:rsidRPr="007F332E" w:rsidRDefault="00C94685" w:rsidP="00296BA6">
            <w:pPr>
              <w:pStyle w:val="Default"/>
              <w:jc w:val="right"/>
              <w:rPr>
                <w:rFonts w:ascii="Calibri" w:hAnsi="Calibri" w:cs="Calibri"/>
                <w:b/>
                <w:bCs/>
                <w:sz w:val="22"/>
                <w:szCs w:val="22"/>
              </w:rPr>
            </w:pPr>
          </w:p>
        </w:tc>
        <w:tc>
          <w:tcPr>
            <w:tcW w:w="3045" w:type="dxa"/>
            <w:vMerge/>
            <w:tcBorders>
              <w:top w:val="nil"/>
              <w:right w:val="single" w:sz="4" w:space="0" w:color="auto"/>
            </w:tcBorders>
          </w:tcPr>
          <w:p w14:paraId="0C7DC65D" w14:textId="77777777" w:rsidR="00C94685" w:rsidRPr="007F332E" w:rsidRDefault="00C94685" w:rsidP="00296BA6">
            <w:pPr>
              <w:pStyle w:val="Default"/>
              <w:rPr>
                <w:rFonts w:ascii="Calibri" w:hAnsi="Calibri" w:cs="Calibri"/>
                <w:color w:val="auto"/>
                <w:sz w:val="22"/>
                <w:szCs w:val="22"/>
              </w:rPr>
            </w:pPr>
          </w:p>
        </w:tc>
        <w:tc>
          <w:tcPr>
            <w:tcW w:w="468" w:type="dxa"/>
            <w:tcBorders>
              <w:top w:val="nil"/>
              <w:left w:val="single" w:sz="4" w:space="0" w:color="auto"/>
              <w:bottom w:val="single" w:sz="4" w:space="0" w:color="auto"/>
              <w:right w:val="nil"/>
            </w:tcBorders>
          </w:tcPr>
          <w:p w14:paraId="502F8E6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B774DE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AF559A2" w14:textId="77777777" w:rsidR="00C94685" w:rsidRPr="007F332E" w:rsidRDefault="00C94685" w:rsidP="00296BA6">
            <w:pPr>
              <w:pStyle w:val="Default"/>
              <w:jc w:val="right"/>
              <w:rPr>
                <w:rFonts w:ascii="Calibri" w:hAnsi="Calibri" w:cs="Calibri"/>
                <w:sz w:val="22"/>
                <w:szCs w:val="22"/>
              </w:rPr>
            </w:pPr>
          </w:p>
        </w:tc>
        <w:tc>
          <w:tcPr>
            <w:tcW w:w="3090" w:type="dxa"/>
            <w:tcBorders>
              <w:top w:val="nil"/>
              <w:left w:val="nil"/>
              <w:bottom w:val="single" w:sz="4" w:space="0" w:color="auto"/>
              <w:right w:val="single" w:sz="6" w:space="0" w:color="000000"/>
            </w:tcBorders>
          </w:tcPr>
          <w:p w14:paraId="717C8233" w14:textId="77777777" w:rsidR="00C94685" w:rsidRPr="007F332E" w:rsidRDefault="00C94685" w:rsidP="00296BA6">
            <w:pPr>
              <w:widowControl w:val="0"/>
              <w:autoSpaceDE w:val="0"/>
              <w:autoSpaceDN w:val="0"/>
              <w:adjustRightInd w:val="0"/>
              <w:rPr>
                <w:rFonts w:ascii="Calibri" w:hAnsi="Calibri" w:cs="Calibri"/>
              </w:rPr>
            </w:pPr>
            <w:r w:rsidRPr="007F332E">
              <w:rPr>
                <w:rFonts w:ascii="Calibri" w:hAnsi="Calibri" w:cs="Calibri"/>
                <w:color w:val="000000"/>
                <w:sz w:val="22"/>
                <w:szCs w:val="22"/>
              </w:rPr>
              <w:t>podstatná jména životná a neživotná</w:t>
            </w:r>
          </w:p>
          <w:p w14:paraId="509BE360" w14:textId="77777777" w:rsidR="00C94685" w:rsidRPr="007F332E" w:rsidRDefault="00C94685" w:rsidP="00296BA6">
            <w:pPr>
              <w:widowControl w:val="0"/>
              <w:autoSpaceDE w:val="0"/>
              <w:autoSpaceDN w:val="0"/>
              <w:adjustRightInd w:val="0"/>
              <w:rPr>
                <w:rFonts w:ascii="Calibri" w:hAnsi="Calibri" w:cs="Calibri"/>
              </w:rPr>
            </w:pPr>
            <w:r w:rsidRPr="007F332E">
              <w:rPr>
                <w:rFonts w:ascii="Calibri" w:hAnsi="Calibri" w:cs="Calibri"/>
                <w:color w:val="000000"/>
                <w:sz w:val="22"/>
                <w:szCs w:val="22"/>
              </w:rPr>
              <w:t>pohyblivé -o- / -e- u podstatných jmen</w:t>
            </w:r>
          </w:p>
          <w:p w14:paraId="076EB5AA" w14:textId="77777777" w:rsidR="00C94685" w:rsidRPr="007F332E" w:rsidRDefault="00C94685" w:rsidP="00296BA6">
            <w:pPr>
              <w:widowControl w:val="0"/>
              <w:autoSpaceDE w:val="0"/>
              <w:autoSpaceDN w:val="0"/>
              <w:adjustRightInd w:val="0"/>
              <w:spacing w:line="240" w:lineRule="exact"/>
              <w:rPr>
                <w:rFonts w:ascii="Calibri" w:hAnsi="Calibri" w:cs="Calibri"/>
              </w:rPr>
            </w:pPr>
          </w:p>
        </w:tc>
        <w:tc>
          <w:tcPr>
            <w:tcW w:w="1125" w:type="dxa"/>
            <w:vMerge/>
            <w:tcBorders>
              <w:left w:val="single" w:sz="6" w:space="0" w:color="000000"/>
              <w:right w:val="single" w:sz="4" w:space="0" w:color="auto"/>
            </w:tcBorders>
            <w:vAlign w:val="center"/>
          </w:tcPr>
          <w:p w14:paraId="3D3C01CA" w14:textId="77777777" w:rsidR="00C94685" w:rsidRPr="007F332E" w:rsidRDefault="00C94685" w:rsidP="00296BA6">
            <w:pPr>
              <w:pStyle w:val="Default"/>
              <w:jc w:val="center"/>
              <w:rPr>
                <w:rFonts w:ascii="Calibri" w:hAnsi="Calibri" w:cs="Calibri"/>
                <w:sz w:val="22"/>
                <w:szCs w:val="22"/>
              </w:rPr>
            </w:pPr>
          </w:p>
        </w:tc>
      </w:tr>
      <w:tr w:rsidR="00C94685" w:rsidRPr="007F332E" w14:paraId="076FE987" w14:textId="77777777" w:rsidTr="00210D15">
        <w:trPr>
          <w:gridAfter w:val="1"/>
          <w:cantSplit/>
          <w:trHeight w:hRule="exact" w:val="340"/>
        </w:trPr>
        <w:tc>
          <w:tcPr>
            <w:tcW w:w="583" w:type="dxa"/>
            <w:vMerge/>
            <w:tcBorders>
              <w:left w:val="single" w:sz="4" w:space="0" w:color="auto"/>
              <w:bottom w:val="nil"/>
            </w:tcBorders>
            <w:vAlign w:val="center"/>
          </w:tcPr>
          <w:p w14:paraId="0152DB73" w14:textId="77777777" w:rsidR="00C94685" w:rsidRPr="007F332E" w:rsidRDefault="00C94685" w:rsidP="00296BA6">
            <w:pPr>
              <w:pStyle w:val="Default"/>
              <w:jc w:val="right"/>
              <w:rPr>
                <w:rFonts w:ascii="Calibri" w:hAnsi="Calibri" w:cs="Calibri"/>
                <w:b/>
                <w:bCs/>
                <w:sz w:val="22"/>
                <w:szCs w:val="22"/>
              </w:rPr>
            </w:pPr>
          </w:p>
        </w:tc>
        <w:tc>
          <w:tcPr>
            <w:tcW w:w="3045" w:type="dxa"/>
            <w:vMerge/>
            <w:tcBorders>
              <w:bottom w:val="nil"/>
              <w:right w:val="single" w:sz="4" w:space="0" w:color="auto"/>
            </w:tcBorders>
          </w:tcPr>
          <w:p w14:paraId="62B987B1" w14:textId="77777777" w:rsidR="00C94685" w:rsidRPr="007F332E" w:rsidRDefault="00C94685" w:rsidP="00296BA6">
            <w:pPr>
              <w:pStyle w:val="Default"/>
              <w:rPr>
                <w:rFonts w:ascii="Calibri" w:hAnsi="Calibri" w:cs="Calibri"/>
                <w:color w:val="auto"/>
                <w:sz w:val="22"/>
                <w:szCs w:val="22"/>
              </w:rPr>
            </w:pPr>
          </w:p>
        </w:tc>
        <w:tc>
          <w:tcPr>
            <w:tcW w:w="468" w:type="dxa"/>
            <w:tcBorders>
              <w:top w:val="single" w:sz="4" w:space="0" w:color="auto"/>
              <w:left w:val="single" w:sz="4" w:space="0" w:color="auto"/>
              <w:bottom w:val="nil"/>
              <w:right w:val="nil"/>
            </w:tcBorders>
          </w:tcPr>
          <w:p w14:paraId="029784FF"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5.</w:t>
            </w:r>
          </w:p>
        </w:tc>
        <w:tc>
          <w:tcPr>
            <w:tcW w:w="3090" w:type="dxa"/>
            <w:tcBorders>
              <w:top w:val="single" w:sz="4" w:space="0" w:color="auto"/>
              <w:left w:val="nil"/>
              <w:bottom w:val="nil"/>
              <w:right w:val="single" w:sz="6" w:space="0" w:color="000000"/>
            </w:tcBorders>
          </w:tcPr>
          <w:p w14:paraId="09D5D49A"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Jídlo, pití</w:t>
            </w:r>
          </w:p>
        </w:tc>
        <w:tc>
          <w:tcPr>
            <w:tcW w:w="1125" w:type="dxa"/>
            <w:vMerge/>
            <w:tcBorders>
              <w:left w:val="single" w:sz="6" w:space="0" w:color="000000"/>
              <w:right w:val="single" w:sz="4" w:space="0" w:color="auto"/>
            </w:tcBorders>
            <w:vAlign w:val="center"/>
          </w:tcPr>
          <w:p w14:paraId="6B49C0A2" w14:textId="77777777" w:rsidR="00C94685" w:rsidRPr="007F332E" w:rsidRDefault="00C94685" w:rsidP="00296BA6">
            <w:pPr>
              <w:pStyle w:val="Default"/>
              <w:jc w:val="center"/>
              <w:rPr>
                <w:rFonts w:ascii="Calibri" w:hAnsi="Calibri" w:cs="Calibri"/>
                <w:sz w:val="22"/>
                <w:szCs w:val="22"/>
              </w:rPr>
            </w:pPr>
          </w:p>
        </w:tc>
      </w:tr>
      <w:tr w:rsidR="00C94685" w:rsidRPr="007F332E" w14:paraId="17DE4978" w14:textId="77777777" w:rsidTr="00210D15">
        <w:trPr>
          <w:gridAfter w:val="1"/>
          <w:cantSplit/>
          <w:trHeight w:hRule="exact" w:val="1648"/>
        </w:trPr>
        <w:tc>
          <w:tcPr>
            <w:tcW w:w="583" w:type="dxa"/>
            <w:vMerge/>
            <w:tcBorders>
              <w:top w:val="nil"/>
              <w:left w:val="single" w:sz="4" w:space="0" w:color="auto"/>
            </w:tcBorders>
            <w:vAlign w:val="center"/>
          </w:tcPr>
          <w:p w14:paraId="6B5E8CC6" w14:textId="77777777" w:rsidR="00C94685" w:rsidRPr="007F332E" w:rsidRDefault="00C94685" w:rsidP="00296BA6">
            <w:pPr>
              <w:pStyle w:val="Default"/>
              <w:jc w:val="right"/>
              <w:rPr>
                <w:rFonts w:ascii="Calibri" w:hAnsi="Calibri" w:cs="Calibri"/>
                <w:b/>
                <w:bCs/>
                <w:sz w:val="22"/>
                <w:szCs w:val="22"/>
              </w:rPr>
            </w:pPr>
          </w:p>
        </w:tc>
        <w:tc>
          <w:tcPr>
            <w:tcW w:w="3045" w:type="dxa"/>
            <w:vMerge/>
            <w:tcBorders>
              <w:top w:val="nil"/>
              <w:right w:val="single" w:sz="4" w:space="0" w:color="auto"/>
            </w:tcBorders>
          </w:tcPr>
          <w:p w14:paraId="254B72A1" w14:textId="77777777" w:rsidR="00C94685" w:rsidRPr="007F332E" w:rsidRDefault="00C94685" w:rsidP="00296BA6">
            <w:pPr>
              <w:pStyle w:val="Default"/>
              <w:rPr>
                <w:rFonts w:ascii="Calibri" w:hAnsi="Calibri" w:cs="Calibri"/>
                <w:color w:val="auto"/>
                <w:sz w:val="22"/>
                <w:szCs w:val="22"/>
              </w:rPr>
            </w:pPr>
          </w:p>
        </w:tc>
        <w:tc>
          <w:tcPr>
            <w:tcW w:w="468" w:type="dxa"/>
            <w:tcBorders>
              <w:top w:val="nil"/>
              <w:left w:val="single" w:sz="4" w:space="0" w:color="auto"/>
              <w:bottom w:val="single" w:sz="4" w:space="0" w:color="auto"/>
              <w:right w:val="nil"/>
            </w:tcBorders>
          </w:tcPr>
          <w:p w14:paraId="5A79572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C10D2F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C798A12" w14:textId="77777777" w:rsidR="00C94685" w:rsidRPr="007F332E" w:rsidRDefault="00C94685" w:rsidP="00296BA6">
            <w:pPr>
              <w:pStyle w:val="Default"/>
              <w:rPr>
                <w:rFonts w:ascii="Calibri" w:hAnsi="Calibri" w:cs="Calibri"/>
                <w:sz w:val="22"/>
                <w:szCs w:val="22"/>
              </w:rPr>
            </w:pPr>
          </w:p>
        </w:tc>
        <w:tc>
          <w:tcPr>
            <w:tcW w:w="3090" w:type="dxa"/>
            <w:tcBorders>
              <w:top w:val="nil"/>
              <w:left w:val="nil"/>
              <w:bottom w:val="single" w:sz="4" w:space="0" w:color="auto"/>
              <w:right w:val="single" w:sz="6" w:space="0" w:color="000000"/>
            </w:tcBorders>
          </w:tcPr>
          <w:p w14:paraId="4DB2ADA1" w14:textId="77777777" w:rsidR="00C94685" w:rsidRPr="007F332E" w:rsidRDefault="00C94685" w:rsidP="00296BA6">
            <w:pPr>
              <w:widowControl w:val="0"/>
              <w:autoSpaceDE w:val="0"/>
              <w:autoSpaceDN w:val="0"/>
              <w:adjustRightInd w:val="0"/>
              <w:rPr>
                <w:rFonts w:ascii="Calibri" w:hAnsi="Calibri" w:cs="Calibri"/>
                <w:color w:val="000000"/>
              </w:rPr>
            </w:pPr>
            <w:r w:rsidRPr="007F332E">
              <w:rPr>
                <w:rFonts w:ascii="Calibri" w:hAnsi="Calibri" w:cs="Calibri"/>
                <w:color w:val="000000"/>
                <w:sz w:val="22"/>
                <w:szCs w:val="22"/>
              </w:rPr>
              <w:t>předložkové vazby</w:t>
            </w:r>
          </w:p>
          <w:p w14:paraId="5ABBD234" w14:textId="77777777" w:rsidR="00C94685" w:rsidRPr="007F332E" w:rsidRDefault="00C94685" w:rsidP="00296BA6">
            <w:pPr>
              <w:widowControl w:val="0"/>
              <w:tabs>
                <w:tab w:val="left" w:pos="480"/>
              </w:tabs>
              <w:autoSpaceDE w:val="0"/>
              <w:autoSpaceDN w:val="0"/>
              <w:adjustRightInd w:val="0"/>
              <w:rPr>
                <w:rFonts w:ascii="Calibri" w:hAnsi="Calibri" w:cs="Calibri"/>
                <w:i/>
                <w:iCs/>
                <w:color w:val="000000"/>
              </w:rPr>
            </w:pPr>
            <w:r w:rsidRPr="007F332E">
              <w:rPr>
                <w:rFonts w:ascii="Calibri" w:hAnsi="Calibri" w:cs="Calibri"/>
                <w:color w:val="000000"/>
                <w:sz w:val="22"/>
                <w:szCs w:val="22"/>
              </w:rPr>
              <w:t>nesklonná podstatná jména</w:t>
            </w:r>
          </w:p>
        </w:tc>
        <w:tc>
          <w:tcPr>
            <w:tcW w:w="1125" w:type="dxa"/>
            <w:vMerge/>
            <w:tcBorders>
              <w:left w:val="single" w:sz="6" w:space="0" w:color="000000"/>
              <w:right w:val="single" w:sz="4" w:space="0" w:color="auto"/>
            </w:tcBorders>
            <w:vAlign w:val="center"/>
          </w:tcPr>
          <w:p w14:paraId="727BF120" w14:textId="77777777" w:rsidR="00C94685" w:rsidRPr="007F332E" w:rsidRDefault="00C94685" w:rsidP="00296BA6">
            <w:pPr>
              <w:pStyle w:val="Default"/>
              <w:jc w:val="center"/>
              <w:rPr>
                <w:rFonts w:ascii="Calibri" w:hAnsi="Calibri" w:cs="Calibri"/>
                <w:sz w:val="22"/>
                <w:szCs w:val="22"/>
              </w:rPr>
            </w:pPr>
          </w:p>
        </w:tc>
      </w:tr>
      <w:tr w:rsidR="00C94685" w:rsidRPr="007F332E" w14:paraId="40089B19" w14:textId="77777777" w:rsidTr="00210D15">
        <w:trPr>
          <w:gridAfter w:val="1"/>
          <w:cantSplit/>
          <w:trHeight w:hRule="exact" w:val="375"/>
        </w:trPr>
        <w:tc>
          <w:tcPr>
            <w:tcW w:w="583" w:type="dxa"/>
            <w:vMerge/>
            <w:tcBorders>
              <w:left w:val="single" w:sz="4" w:space="0" w:color="auto"/>
              <w:bottom w:val="nil"/>
            </w:tcBorders>
            <w:vAlign w:val="center"/>
          </w:tcPr>
          <w:p w14:paraId="45B54959" w14:textId="77777777" w:rsidR="00C94685" w:rsidRPr="007F332E" w:rsidRDefault="00C94685" w:rsidP="00296BA6">
            <w:pPr>
              <w:pStyle w:val="Default"/>
              <w:jc w:val="right"/>
              <w:rPr>
                <w:rFonts w:ascii="Calibri" w:hAnsi="Calibri" w:cs="Calibri"/>
                <w:b/>
                <w:bCs/>
                <w:sz w:val="22"/>
                <w:szCs w:val="22"/>
              </w:rPr>
            </w:pPr>
          </w:p>
        </w:tc>
        <w:tc>
          <w:tcPr>
            <w:tcW w:w="3045" w:type="dxa"/>
            <w:vMerge/>
            <w:tcBorders>
              <w:bottom w:val="nil"/>
              <w:right w:val="single" w:sz="4" w:space="0" w:color="auto"/>
            </w:tcBorders>
          </w:tcPr>
          <w:p w14:paraId="56CBC37B" w14:textId="77777777" w:rsidR="00C94685" w:rsidRPr="007F332E" w:rsidRDefault="00C94685" w:rsidP="00296BA6">
            <w:pPr>
              <w:pStyle w:val="Default"/>
              <w:rPr>
                <w:rFonts w:ascii="Calibri" w:hAnsi="Calibri" w:cs="Calibri"/>
                <w:color w:val="auto"/>
                <w:sz w:val="22"/>
                <w:szCs w:val="22"/>
              </w:rPr>
            </w:pPr>
          </w:p>
        </w:tc>
        <w:tc>
          <w:tcPr>
            <w:tcW w:w="468" w:type="dxa"/>
            <w:tcBorders>
              <w:top w:val="single" w:sz="4" w:space="0" w:color="auto"/>
              <w:left w:val="single" w:sz="4" w:space="0" w:color="auto"/>
              <w:bottom w:val="nil"/>
              <w:right w:val="nil"/>
            </w:tcBorders>
          </w:tcPr>
          <w:p w14:paraId="621731F4"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6.</w:t>
            </w:r>
          </w:p>
        </w:tc>
        <w:tc>
          <w:tcPr>
            <w:tcW w:w="3090" w:type="dxa"/>
            <w:tcBorders>
              <w:top w:val="single" w:sz="4" w:space="0" w:color="auto"/>
              <w:left w:val="nil"/>
              <w:bottom w:val="nil"/>
              <w:right w:val="single" w:sz="6" w:space="0" w:color="000000"/>
            </w:tcBorders>
          </w:tcPr>
          <w:p w14:paraId="2EE4498A"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 xml:space="preserve">Praha </w:t>
            </w:r>
          </w:p>
        </w:tc>
        <w:tc>
          <w:tcPr>
            <w:tcW w:w="1125" w:type="dxa"/>
            <w:vMerge/>
            <w:tcBorders>
              <w:left w:val="single" w:sz="6" w:space="0" w:color="000000"/>
              <w:right w:val="single" w:sz="4" w:space="0" w:color="auto"/>
            </w:tcBorders>
            <w:vAlign w:val="center"/>
          </w:tcPr>
          <w:p w14:paraId="06E5FC31" w14:textId="77777777" w:rsidR="00C94685" w:rsidRPr="007F332E" w:rsidRDefault="00C94685" w:rsidP="00296BA6">
            <w:pPr>
              <w:pStyle w:val="Default"/>
              <w:jc w:val="center"/>
              <w:rPr>
                <w:rFonts w:ascii="Calibri" w:hAnsi="Calibri" w:cs="Calibri"/>
                <w:sz w:val="22"/>
                <w:szCs w:val="22"/>
              </w:rPr>
            </w:pPr>
          </w:p>
        </w:tc>
      </w:tr>
      <w:tr w:rsidR="00C94685" w:rsidRPr="007F332E" w14:paraId="4A29F91B" w14:textId="77777777" w:rsidTr="00210D15">
        <w:trPr>
          <w:gridAfter w:val="1"/>
          <w:cantSplit/>
          <w:trHeight w:hRule="exact" w:val="3177"/>
        </w:trPr>
        <w:tc>
          <w:tcPr>
            <w:tcW w:w="583" w:type="dxa"/>
            <w:vMerge/>
            <w:tcBorders>
              <w:top w:val="nil"/>
              <w:left w:val="single" w:sz="4" w:space="0" w:color="auto"/>
            </w:tcBorders>
            <w:vAlign w:val="center"/>
          </w:tcPr>
          <w:p w14:paraId="2532E9DF" w14:textId="77777777" w:rsidR="00C94685" w:rsidRPr="007F332E" w:rsidRDefault="00C94685" w:rsidP="00296BA6">
            <w:pPr>
              <w:pStyle w:val="Default"/>
              <w:jc w:val="right"/>
              <w:rPr>
                <w:rFonts w:ascii="Calibri" w:hAnsi="Calibri" w:cs="Calibri"/>
                <w:b/>
                <w:bCs/>
                <w:sz w:val="22"/>
                <w:szCs w:val="22"/>
              </w:rPr>
            </w:pPr>
          </w:p>
        </w:tc>
        <w:tc>
          <w:tcPr>
            <w:tcW w:w="3045" w:type="dxa"/>
            <w:vMerge/>
            <w:tcBorders>
              <w:top w:val="nil"/>
              <w:right w:val="single" w:sz="4" w:space="0" w:color="auto"/>
            </w:tcBorders>
          </w:tcPr>
          <w:p w14:paraId="2D42D70C" w14:textId="77777777" w:rsidR="00C94685" w:rsidRPr="007F332E" w:rsidRDefault="00C94685" w:rsidP="00296BA6">
            <w:pPr>
              <w:pStyle w:val="Default"/>
              <w:rPr>
                <w:rFonts w:ascii="Calibri" w:hAnsi="Calibri" w:cs="Calibri"/>
                <w:color w:val="auto"/>
                <w:sz w:val="22"/>
                <w:szCs w:val="22"/>
              </w:rPr>
            </w:pPr>
          </w:p>
        </w:tc>
        <w:tc>
          <w:tcPr>
            <w:tcW w:w="468" w:type="dxa"/>
            <w:tcBorders>
              <w:top w:val="nil"/>
              <w:left w:val="single" w:sz="4" w:space="0" w:color="auto"/>
              <w:bottom w:val="single" w:sz="4" w:space="0" w:color="auto"/>
              <w:right w:val="nil"/>
            </w:tcBorders>
          </w:tcPr>
          <w:p w14:paraId="7840A25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2A0487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A097A1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89E85CD" w14:textId="77777777" w:rsidR="00C94685" w:rsidRPr="007F332E" w:rsidRDefault="00C94685" w:rsidP="00296BA6">
            <w:pPr>
              <w:pStyle w:val="Default"/>
              <w:jc w:val="right"/>
              <w:rPr>
                <w:rFonts w:ascii="Calibri" w:hAnsi="Calibri" w:cs="Calibri"/>
                <w:b/>
                <w:bCs/>
                <w:sz w:val="22"/>
                <w:szCs w:val="22"/>
              </w:rPr>
            </w:pPr>
          </w:p>
        </w:tc>
        <w:tc>
          <w:tcPr>
            <w:tcW w:w="3090" w:type="dxa"/>
            <w:tcBorders>
              <w:top w:val="nil"/>
              <w:left w:val="nil"/>
              <w:bottom w:val="single" w:sz="4" w:space="0" w:color="auto"/>
              <w:right w:val="single" w:sz="6" w:space="0" w:color="000000"/>
            </w:tcBorders>
          </w:tcPr>
          <w:p w14:paraId="147FC618"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 xml:space="preserve">skloňování podstatných jmen všech probraných typů v množném čísle </w:t>
            </w:r>
          </w:p>
          <w:p w14:paraId="04DF382D"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color w:val="000000"/>
                <w:sz w:val="22"/>
                <w:szCs w:val="22"/>
              </w:rPr>
              <w:t>intonace souvětí</w:t>
            </w:r>
            <w:r w:rsidRPr="007F332E">
              <w:rPr>
                <w:rFonts w:ascii="Calibri" w:hAnsi="Calibri" w:cs="Calibri"/>
                <w:sz w:val="22"/>
                <w:szCs w:val="22"/>
              </w:rPr>
              <w:t xml:space="preserve"> slovesné vazby</w:t>
            </w:r>
          </w:p>
          <w:p w14:paraId="027AC555" w14:textId="77777777" w:rsidR="00C94685" w:rsidRPr="007F332E" w:rsidRDefault="00C94685" w:rsidP="00296BA6">
            <w:pPr>
              <w:widowControl w:val="0"/>
              <w:tabs>
                <w:tab w:val="left" w:pos="480"/>
              </w:tabs>
              <w:autoSpaceDE w:val="0"/>
              <w:autoSpaceDN w:val="0"/>
              <w:adjustRightInd w:val="0"/>
              <w:rPr>
                <w:rFonts w:ascii="Calibri" w:hAnsi="Calibri" w:cs="Calibri"/>
                <w:b/>
                <w:bCs/>
              </w:rPr>
            </w:pPr>
          </w:p>
        </w:tc>
        <w:tc>
          <w:tcPr>
            <w:tcW w:w="1125" w:type="dxa"/>
            <w:vMerge/>
            <w:tcBorders>
              <w:left w:val="single" w:sz="6" w:space="0" w:color="000000"/>
              <w:right w:val="single" w:sz="4" w:space="0" w:color="auto"/>
            </w:tcBorders>
            <w:vAlign w:val="center"/>
          </w:tcPr>
          <w:p w14:paraId="3AF0FD16" w14:textId="77777777" w:rsidR="00C94685" w:rsidRPr="007F332E" w:rsidRDefault="00C94685" w:rsidP="00296BA6">
            <w:pPr>
              <w:pStyle w:val="Default"/>
              <w:jc w:val="center"/>
              <w:rPr>
                <w:rFonts w:ascii="Calibri" w:hAnsi="Calibri" w:cs="Calibri"/>
                <w:sz w:val="22"/>
                <w:szCs w:val="22"/>
              </w:rPr>
            </w:pPr>
          </w:p>
        </w:tc>
      </w:tr>
      <w:tr w:rsidR="00C94685" w:rsidRPr="007F332E" w14:paraId="5A0B846C" w14:textId="77777777" w:rsidTr="00210D15">
        <w:trPr>
          <w:gridAfter w:val="1"/>
          <w:cantSplit/>
          <w:trHeight w:hRule="exact" w:val="340"/>
        </w:trPr>
        <w:tc>
          <w:tcPr>
            <w:tcW w:w="583" w:type="dxa"/>
            <w:vMerge/>
            <w:tcBorders>
              <w:top w:val="single" w:sz="4" w:space="0" w:color="auto"/>
              <w:left w:val="single" w:sz="4" w:space="0" w:color="auto"/>
              <w:bottom w:val="nil"/>
            </w:tcBorders>
            <w:vAlign w:val="center"/>
          </w:tcPr>
          <w:p w14:paraId="47464F8F" w14:textId="77777777" w:rsidR="00C94685" w:rsidRPr="007F332E" w:rsidRDefault="00C94685" w:rsidP="00296BA6">
            <w:pPr>
              <w:pStyle w:val="Default"/>
              <w:jc w:val="right"/>
              <w:rPr>
                <w:rFonts w:ascii="Calibri" w:hAnsi="Calibri" w:cs="Calibri"/>
                <w:b/>
                <w:bCs/>
                <w:sz w:val="22"/>
                <w:szCs w:val="22"/>
              </w:rPr>
            </w:pPr>
          </w:p>
        </w:tc>
        <w:tc>
          <w:tcPr>
            <w:tcW w:w="3045" w:type="dxa"/>
            <w:vMerge/>
            <w:tcBorders>
              <w:top w:val="single" w:sz="4" w:space="0" w:color="auto"/>
              <w:bottom w:val="nil"/>
              <w:right w:val="single" w:sz="4" w:space="0" w:color="auto"/>
            </w:tcBorders>
          </w:tcPr>
          <w:p w14:paraId="6F66F71D" w14:textId="77777777" w:rsidR="00C94685" w:rsidRPr="007F332E" w:rsidRDefault="00C94685" w:rsidP="00296BA6">
            <w:pPr>
              <w:pStyle w:val="Default"/>
              <w:rPr>
                <w:rFonts w:ascii="Calibri" w:hAnsi="Calibri" w:cs="Calibri"/>
                <w:color w:val="auto"/>
                <w:sz w:val="22"/>
                <w:szCs w:val="22"/>
              </w:rPr>
            </w:pPr>
          </w:p>
        </w:tc>
        <w:tc>
          <w:tcPr>
            <w:tcW w:w="468" w:type="dxa"/>
            <w:tcBorders>
              <w:top w:val="single" w:sz="4" w:space="0" w:color="auto"/>
              <w:left w:val="single" w:sz="4" w:space="0" w:color="auto"/>
              <w:bottom w:val="nil"/>
              <w:right w:val="nil"/>
            </w:tcBorders>
          </w:tcPr>
          <w:p w14:paraId="5C230F64"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7.</w:t>
            </w:r>
          </w:p>
        </w:tc>
        <w:tc>
          <w:tcPr>
            <w:tcW w:w="3090" w:type="dxa"/>
            <w:tcBorders>
              <w:top w:val="single" w:sz="4" w:space="0" w:color="auto"/>
              <w:left w:val="nil"/>
              <w:bottom w:val="nil"/>
              <w:right w:val="single" w:sz="6" w:space="0" w:color="000000"/>
            </w:tcBorders>
          </w:tcPr>
          <w:p w14:paraId="481252E8"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 xml:space="preserve">Písemné práce a jejich opravy </w:t>
            </w:r>
          </w:p>
        </w:tc>
        <w:tc>
          <w:tcPr>
            <w:tcW w:w="1125" w:type="dxa"/>
            <w:vMerge/>
            <w:tcBorders>
              <w:left w:val="single" w:sz="6" w:space="0" w:color="000000"/>
              <w:bottom w:val="nil"/>
              <w:right w:val="single" w:sz="4" w:space="0" w:color="auto"/>
            </w:tcBorders>
            <w:vAlign w:val="center"/>
          </w:tcPr>
          <w:p w14:paraId="0203777C" w14:textId="77777777" w:rsidR="00C94685" w:rsidRPr="007F332E" w:rsidRDefault="00C94685" w:rsidP="00296BA6">
            <w:pPr>
              <w:pStyle w:val="Default"/>
              <w:jc w:val="center"/>
              <w:rPr>
                <w:rFonts w:ascii="Calibri" w:hAnsi="Calibri" w:cs="Calibri"/>
                <w:sz w:val="22"/>
                <w:szCs w:val="22"/>
              </w:rPr>
            </w:pPr>
          </w:p>
        </w:tc>
      </w:tr>
      <w:tr w:rsidR="0023041A" w:rsidRPr="007F332E" w14:paraId="72A7D245" w14:textId="77777777" w:rsidTr="000665FF">
        <w:trPr>
          <w:gridAfter w:val="1"/>
          <w:cantSplit/>
          <w:trHeight w:hRule="exact" w:val="3223"/>
        </w:trPr>
        <w:tc>
          <w:tcPr>
            <w:tcW w:w="583" w:type="dxa"/>
            <w:vMerge/>
            <w:tcBorders>
              <w:top w:val="nil"/>
              <w:left w:val="single" w:sz="4" w:space="0" w:color="auto"/>
              <w:bottom w:val="single" w:sz="4" w:space="0" w:color="auto"/>
            </w:tcBorders>
            <w:vAlign w:val="center"/>
          </w:tcPr>
          <w:p w14:paraId="06E3FBCE" w14:textId="77777777" w:rsidR="0023041A" w:rsidRPr="007F332E" w:rsidRDefault="0023041A" w:rsidP="00296BA6">
            <w:pPr>
              <w:pStyle w:val="Default"/>
              <w:jc w:val="right"/>
              <w:rPr>
                <w:rFonts w:ascii="Calibri" w:hAnsi="Calibri" w:cs="Calibri"/>
                <w:b/>
                <w:bCs/>
                <w:sz w:val="22"/>
                <w:szCs w:val="22"/>
              </w:rPr>
            </w:pPr>
          </w:p>
        </w:tc>
        <w:tc>
          <w:tcPr>
            <w:tcW w:w="3045" w:type="dxa"/>
            <w:vMerge/>
            <w:tcBorders>
              <w:top w:val="nil"/>
              <w:bottom w:val="single" w:sz="4" w:space="0" w:color="auto"/>
              <w:right w:val="single" w:sz="4" w:space="0" w:color="auto"/>
            </w:tcBorders>
          </w:tcPr>
          <w:p w14:paraId="733FCCC6" w14:textId="77777777" w:rsidR="0023041A" w:rsidRPr="007F332E" w:rsidRDefault="0023041A" w:rsidP="00296BA6">
            <w:pPr>
              <w:pStyle w:val="Default"/>
              <w:rPr>
                <w:rFonts w:ascii="Calibri" w:hAnsi="Calibri" w:cs="Calibri"/>
                <w:color w:val="auto"/>
                <w:sz w:val="22"/>
                <w:szCs w:val="22"/>
              </w:rPr>
            </w:pPr>
          </w:p>
        </w:tc>
        <w:tc>
          <w:tcPr>
            <w:tcW w:w="468" w:type="dxa"/>
            <w:tcBorders>
              <w:top w:val="nil"/>
              <w:left w:val="single" w:sz="4" w:space="0" w:color="auto"/>
              <w:bottom w:val="single" w:sz="4" w:space="0" w:color="auto"/>
              <w:right w:val="nil"/>
            </w:tcBorders>
          </w:tcPr>
          <w:p w14:paraId="719FB7F2" w14:textId="77777777" w:rsidR="0023041A" w:rsidRPr="007F332E" w:rsidRDefault="0023041A" w:rsidP="00296BA6">
            <w:pPr>
              <w:pStyle w:val="Default"/>
              <w:jc w:val="right"/>
              <w:rPr>
                <w:rFonts w:ascii="Calibri" w:hAnsi="Calibri" w:cs="Calibri"/>
                <w:b/>
                <w:bCs/>
                <w:sz w:val="22"/>
                <w:szCs w:val="22"/>
              </w:rPr>
            </w:pPr>
            <w:r w:rsidRPr="007F332E">
              <w:rPr>
                <w:rFonts w:ascii="Calibri" w:hAnsi="Calibri" w:cs="Calibri"/>
                <w:b/>
                <w:bCs/>
                <w:sz w:val="22"/>
                <w:szCs w:val="22"/>
              </w:rPr>
              <w:t>-</w:t>
            </w:r>
          </w:p>
          <w:p w14:paraId="1760AE09" w14:textId="77777777" w:rsidR="0023041A" w:rsidRPr="007F332E" w:rsidRDefault="0023041A" w:rsidP="00296BA6">
            <w:pPr>
              <w:pStyle w:val="Default"/>
              <w:jc w:val="right"/>
              <w:rPr>
                <w:rFonts w:ascii="Calibri" w:hAnsi="Calibri" w:cs="Calibri"/>
                <w:b/>
                <w:bCs/>
                <w:sz w:val="22"/>
                <w:szCs w:val="22"/>
              </w:rPr>
            </w:pPr>
            <w:r w:rsidRPr="007F332E">
              <w:rPr>
                <w:rFonts w:ascii="Calibri" w:hAnsi="Calibri" w:cs="Calibri"/>
                <w:b/>
                <w:bCs/>
                <w:sz w:val="22"/>
                <w:szCs w:val="22"/>
              </w:rPr>
              <w:t>-</w:t>
            </w:r>
          </w:p>
          <w:p w14:paraId="73015121" w14:textId="77777777" w:rsidR="0023041A" w:rsidRPr="007F332E" w:rsidRDefault="0023041A" w:rsidP="00296BA6">
            <w:pPr>
              <w:pStyle w:val="Default"/>
              <w:jc w:val="right"/>
              <w:rPr>
                <w:rFonts w:ascii="Calibri" w:hAnsi="Calibri" w:cs="Calibri"/>
                <w:b/>
                <w:bCs/>
                <w:sz w:val="22"/>
                <w:szCs w:val="22"/>
              </w:rPr>
            </w:pPr>
          </w:p>
        </w:tc>
        <w:tc>
          <w:tcPr>
            <w:tcW w:w="3090" w:type="dxa"/>
            <w:tcBorders>
              <w:top w:val="nil"/>
              <w:left w:val="nil"/>
              <w:bottom w:val="single" w:sz="4" w:space="0" w:color="auto"/>
              <w:right w:val="single" w:sz="4" w:space="0" w:color="auto"/>
            </w:tcBorders>
          </w:tcPr>
          <w:p w14:paraId="1492523B" w14:textId="77777777" w:rsidR="0023041A" w:rsidRPr="007F332E" w:rsidRDefault="0023041A"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sz w:val="22"/>
                <w:szCs w:val="22"/>
              </w:rPr>
              <w:t>ohodnocení</w:t>
            </w:r>
            <w:r w:rsidRPr="007F332E">
              <w:rPr>
                <w:rFonts w:ascii="Calibri" w:hAnsi="Calibri" w:cs="Calibri"/>
                <w:color w:val="000000"/>
                <w:sz w:val="22"/>
                <w:szCs w:val="22"/>
              </w:rPr>
              <w:t xml:space="preserve"> </w:t>
            </w:r>
          </w:p>
          <w:p w14:paraId="4C6962FF" w14:textId="77777777" w:rsidR="0023041A" w:rsidRPr="007F332E" w:rsidRDefault="0023041A"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práce s chybami</w:t>
            </w:r>
          </w:p>
          <w:p w14:paraId="0207A802" w14:textId="77777777" w:rsidR="0023041A" w:rsidRPr="007F332E" w:rsidRDefault="0023041A" w:rsidP="00296BA6">
            <w:pPr>
              <w:pStyle w:val="Default"/>
              <w:rPr>
                <w:rFonts w:ascii="Calibri" w:hAnsi="Calibri" w:cs="Calibri"/>
                <w:b/>
                <w:bCs/>
                <w:sz w:val="22"/>
                <w:szCs w:val="22"/>
              </w:rPr>
            </w:pPr>
          </w:p>
        </w:tc>
        <w:tc>
          <w:tcPr>
            <w:tcW w:w="1125" w:type="dxa"/>
            <w:tcBorders>
              <w:top w:val="nil"/>
              <w:left w:val="single" w:sz="4" w:space="0" w:color="auto"/>
              <w:bottom w:val="single" w:sz="4" w:space="0" w:color="auto"/>
              <w:right w:val="single" w:sz="4" w:space="0" w:color="auto"/>
            </w:tcBorders>
            <w:vAlign w:val="center"/>
          </w:tcPr>
          <w:p w14:paraId="7AC50042" w14:textId="77777777" w:rsidR="0023041A" w:rsidRPr="007F332E" w:rsidRDefault="0023041A" w:rsidP="00296BA6">
            <w:pPr>
              <w:pStyle w:val="Default"/>
              <w:jc w:val="center"/>
              <w:rPr>
                <w:rFonts w:ascii="Calibri" w:hAnsi="Calibri" w:cs="Calibri"/>
                <w:sz w:val="22"/>
                <w:szCs w:val="22"/>
              </w:rPr>
            </w:pPr>
          </w:p>
        </w:tc>
      </w:tr>
    </w:tbl>
    <w:p w14:paraId="2B3AA05F" w14:textId="77777777" w:rsidR="0023041A" w:rsidRPr="007F332E" w:rsidRDefault="0023041A" w:rsidP="00296BA6">
      <w:pPr>
        <w:autoSpaceDE w:val="0"/>
        <w:autoSpaceDN w:val="0"/>
        <w:adjustRightInd w:val="0"/>
        <w:rPr>
          <w:rFonts w:ascii="Calibri" w:hAnsi="Calibri" w:cs="Calibri"/>
          <w:sz w:val="22"/>
          <w:szCs w:val="22"/>
        </w:rPr>
      </w:pPr>
      <w:r w:rsidRPr="007F332E">
        <w:rPr>
          <w:rFonts w:ascii="Calibri" w:hAnsi="Calibri" w:cs="Calibri"/>
          <w:sz w:val="22"/>
          <w:szCs w:val="22"/>
        </w:rPr>
        <w:br w:type="page"/>
      </w:r>
      <w:r w:rsidRPr="007F332E">
        <w:rPr>
          <w:rFonts w:ascii="Calibri" w:hAnsi="Calibri" w:cs="Calibri"/>
          <w:b/>
          <w:bCs/>
          <w:sz w:val="22"/>
          <w:szCs w:val="22"/>
        </w:rPr>
        <w:lastRenderedPageBreak/>
        <w:t xml:space="preserve">Ruský jazyk </w:t>
      </w:r>
      <w:r>
        <w:rPr>
          <w:rFonts w:ascii="Calibri" w:hAnsi="Calibri" w:cs="Calibri"/>
          <w:b/>
          <w:bCs/>
          <w:sz w:val="22"/>
          <w:szCs w:val="22"/>
        </w:rPr>
        <w:t xml:space="preserve">jako </w:t>
      </w:r>
      <w:r w:rsidRPr="007F332E">
        <w:rPr>
          <w:rFonts w:ascii="Calibri" w:hAnsi="Calibri" w:cs="Calibri"/>
          <w:b/>
          <w:bCs/>
          <w:sz w:val="22"/>
          <w:szCs w:val="22"/>
        </w:rPr>
        <w:t>2. cizí jazyk – 3. ročník</w:t>
      </w:r>
    </w:p>
    <w:p w14:paraId="0327275E" w14:textId="77777777" w:rsidR="0023041A" w:rsidRPr="007F332E" w:rsidRDefault="0023041A" w:rsidP="00296BA6">
      <w:pPr>
        <w:pStyle w:val="Default"/>
        <w:rPr>
          <w:rFonts w:ascii="Calibri" w:hAnsi="Calibri" w:cs="Calibri"/>
          <w:color w:val="auto"/>
          <w:sz w:val="22"/>
          <w:szCs w:val="22"/>
        </w:rPr>
      </w:pPr>
    </w:p>
    <w:tbl>
      <w:tblPr>
        <w:tblW w:w="9235" w:type="dxa"/>
        <w:tblInd w:w="-106" w:type="dxa"/>
        <w:tblLook w:val="0000" w:firstRow="0" w:lastRow="0" w:firstColumn="0" w:lastColumn="0" w:noHBand="0" w:noVBand="0"/>
      </w:tblPr>
      <w:tblGrid>
        <w:gridCol w:w="596"/>
        <w:gridCol w:w="3436"/>
        <w:gridCol w:w="491"/>
        <w:gridCol w:w="3579"/>
        <w:gridCol w:w="1133"/>
      </w:tblGrid>
      <w:tr w:rsidR="0023041A" w:rsidRPr="007F332E" w14:paraId="38401ABF" w14:textId="77777777">
        <w:trPr>
          <w:trHeight w:val="530"/>
        </w:trPr>
        <w:tc>
          <w:tcPr>
            <w:tcW w:w="4032" w:type="dxa"/>
            <w:gridSpan w:val="2"/>
            <w:tcBorders>
              <w:top w:val="single" w:sz="4" w:space="0" w:color="auto"/>
              <w:left w:val="single" w:sz="4" w:space="0" w:color="auto"/>
              <w:bottom w:val="single" w:sz="6" w:space="0" w:color="000000"/>
              <w:right w:val="single" w:sz="6" w:space="0" w:color="000000"/>
            </w:tcBorders>
            <w:vAlign w:val="center"/>
          </w:tcPr>
          <w:p w14:paraId="101E063C"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Výsledky a kompetence</w:t>
            </w:r>
          </w:p>
        </w:tc>
        <w:tc>
          <w:tcPr>
            <w:tcW w:w="4070" w:type="dxa"/>
            <w:gridSpan w:val="2"/>
            <w:tcBorders>
              <w:top w:val="single" w:sz="4" w:space="0" w:color="auto"/>
              <w:left w:val="single" w:sz="6" w:space="0" w:color="000000"/>
              <w:bottom w:val="single" w:sz="6" w:space="0" w:color="000000"/>
              <w:right w:val="single" w:sz="6" w:space="0" w:color="000000"/>
            </w:tcBorders>
            <w:vAlign w:val="center"/>
          </w:tcPr>
          <w:p w14:paraId="6AE1F168"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Tematické celky</w:t>
            </w:r>
          </w:p>
        </w:tc>
        <w:tc>
          <w:tcPr>
            <w:tcW w:w="1133" w:type="dxa"/>
            <w:tcBorders>
              <w:top w:val="single" w:sz="4" w:space="0" w:color="auto"/>
              <w:left w:val="single" w:sz="6" w:space="0" w:color="000000"/>
              <w:bottom w:val="single" w:sz="6" w:space="0" w:color="000000"/>
              <w:right w:val="single" w:sz="4" w:space="0" w:color="auto"/>
            </w:tcBorders>
          </w:tcPr>
          <w:p w14:paraId="78F709CE"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Hodinová dotace</w:t>
            </w:r>
          </w:p>
        </w:tc>
      </w:tr>
      <w:tr w:rsidR="00C94685" w:rsidRPr="007F332E" w14:paraId="00CF35EC" w14:textId="77777777" w:rsidTr="00210D15">
        <w:trPr>
          <w:trHeight w:hRule="exact" w:val="366"/>
        </w:trPr>
        <w:tc>
          <w:tcPr>
            <w:tcW w:w="596" w:type="dxa"/>
            <w:tcBorders>
              <w:top w:val="single" w:sz="6" w:space="0" w:color="000000"/>
              <w:left w:val="single" w:sz="4" w:space="0" w:color="auto"/>
              <w:bottom w:val="nil"/>
            </w:tcBorders>
          </w:tcPr>
          <w:p w14:paraId="0E4EF56B" w14:textId="77777777" w:rsidR="00C94685" w:rsidRPr="007F332E" w:rsidRDefault="00C94685" w:rsidP="00296BA6">
            <w:pPr>
              <w:pStyle w:val="Default"/>
              <w:rPr>
                <w:rFonts w:ascii="Calibri" w:hAnsi="Calibri" w:cs="Calibri"/>
                <w:b/>
                <w:bCs/>
                <w:sz w:val="22"/>
                <w:szCs w:val="22"/>
              </w:rPr>
            </w:pPr>
          </w:p>
          <w:p w14:paraId="0629D028" w14:textId="77777777" w:rsidR="00C94685" w:rsidRPr="007F332E" w:rsidRDefault="00C94685" w:rsidP="00296BA6">
            <w:pPr>
              <w:pStyle w:val="Default"/>
              <w:rPr>
                <w:rFonts w:ascii="Calibri" w:hAnsi="Calibri" w:cs="Calibri"/>
                <w:b/>
                <w:bCs/>
                <w:sz w:val="22"/>
                <w:szCs w:val="22"/>
              </w:rPr>
            </w:pPr>
          </w:p>
        </w:tc>
        <w:tc>
          <w:tcPr>
            <w:tcW w:w="3436" w:type="dxa"/>
            <w:tcBorders>
              <w:top w:val="single" w:sz="6" w:space="0" w:color="000000"/>
              <w:bottom w:val="nil"/>
              <w:right w:val="single" w:sz="6" w:space="0" w:color="000000"/>
            </w:tcBorders>
          </w:tcPr>
          <w:p w14:paraId="0D23508C"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Řečové dovednosti</w:t>
            </w:r>
          </w:p>
        </w:tc>
        <w:tc>
          <w:tcPr>
            <w:tcW w:w="491" w:type="dxa"/>
            <w:tcBorders>
              <w:top w:val="single" w:sz="6" w:space="0" w:color="000000"/>
              <w:left w:val="single" w:sz="6" w:space="0" w:color="000000"/>
              <w:bottom w:val="nil"/>
            </w:tcBorders>
          </w:tcPr>
          <w:p w14:paraId="1ED5BF50"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1.</w:t>
            </w:r>
          </w:p>
        </w:tc>
        <w:tc>
          <w:tcPr>
            <w:tcW w:w="3579" w:type="dxa"/>
            <w:tcBorders>
              <w:top w:val="single" w:sz="6" w:space="0" w:color="000000"/>
              <w:bottom w:val="nil"/>
              <w:right w:val="single" w:sz="6" w:space="0" w:color="000000"/>
            </w:tcBorders>
          </w:tcPr>
          <w:p w14:paraId="0919193D" w14:textId="77777777" w:rsidR="00C94685" w:rsidRPr="007F332E" w:rsidRDefault="00C94685" w:rsidP="00296BA6">
            <w:pPr>
              <w:widowControl w:val="0"/>
              <w:tabs>
                <w:tab w:val="left" w:pos="360"/>
              </w:tabs>
              <w:autoSpaceDE w:val="0"/>
              <w:autoSpaceDN w:val="0"/>
              <w:adjustRightInd w:val="0"/>
              <w:spacing w:after="120"/>
              <w:rPr>
                <w:rFonts w:ascii="Calibri" w:hAnsi="Calibri" w:cs="Calibri"/>
                <w:b/>
                <w:bCs/>
              </w:rPr>
            </w:pPr>
            <w:r w:rsidRPr="007F332E">
              <w:rPr>
                <w:rFonts w:ascii="Calibri" w:hAnsi="Calibri" w:cs="Calibri"/>
                <w:b/>
                <w:bCs/>
                <w:color w:val="000000"/>
                <w:sz w:val="22"/>
                <w:szCs w:val="22"/>
              </w:rPr>
              <w:t>Sport, svět sportu</w:t>
            </w:r>
          </w:p>
        </w:tc>
        <w:tc>
          <w:tcPr>
            <w:tcW w:w="1133" w:type="dxa"/>
            <w:vMerge w:val="restart"/>
            <w:tcBorders>
              <w:top w:val="single" w:sz="6" w:space="0" w:color="000000"/>
              <w:left w:val="single" w:sz="6" w:space="0" w:color="000000"/>
              <w:right w:val="single" w:sz="4" w:space="0" w:color="auto"/>
            </w:tcBorders>
          </w:tcPr>
          <w:p w14:paraId="22E9DCFA" w14:textId="77777777" w:rsidR="00C94685" w:rsidRPr="007F332E" w:rsidRDefault="00C94685" w:rsidP="00296BA6">
            <w:pPr>
              <w:pStyle w:val="Default"/>
              <w:jc w:val="center"/>
              <w:rPr>
                <w:rFonts w:ascii="Calibri" w:hAnsi="Calibri" w:cs="Calibri"/>
                <w:sz w:val="22"/>
                <w:szCs w:val="22"/>
              </w:rPr>
            </w:pPr>
            <w:r>
              <w:rPr>
                <w:rFonts w:ascii="Calibri" w:hAnsi="Calibri" w:cs="Calibri"/>
                <w:sz w:val="22"/>
                <w:szCs w:val="22"/>
              </w:rPr>
              <w:t>64</w:t>
            </w:r>
          </w:p>
        </w:tc>
      </w:tr>
      <w:tr w:rsidR="00C94685" w:rsidRPr="007F332E" w14:paraId="0A5362EE" w14:textId="77777777" w:rsidTr="00210D15">
        <w:trPr>
          <w:cantSplit/>
          <w:trHeight w:val="1120"/>
        </w:trPr>
        <w:tc>
          <w:tcPr>
            <w:tcW w:w="596" w:type="dxa"/>
            <w:vMerge w:val="restart"/>
            <w:tcBorders>
              <w:top w:val="nil"/>
              <w:left w:val="single" w:sz="4" w:space="0" w:color="auto"/>
            </w:tcBorders>
          </w:tcPr>
          <w:p w14:paraId="28543CB5"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Žák</w:t>
            </w:r>
          </w:p>
          <w:p w14:paraId="42A9B86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4144C28" w14:textId="77777777" w:rsidR="00C94685" w:rsidRPr="007F332E" w:rsidRDefault="00C94685" w:rsidP="00296BA6">
            <w:pPr>
              <w:pStyle w:val="Default"/>
              <w:jc w:val="right"/>
              <w:rPr>
                <w:rFonts w:ascii="Calibri" w:hAnsi="Calibri" w:cs="Calibri"/>
                <w:sz w:val="22"/>
                <w:szCs w:val="22"/>
              </w:rPr>
            </w:pPr>
          </w:p>
          <w:p w14:paraId="19BA5893" w14:textId="77777777" w:rsidR="00C94685" w:rsidRPr="007F332E" w:rsidRDefault="00C94685" w:rsidP="00296BA6">
            <w:pPr>
              <w:pStyle w:val="Default"/>
              <w:jc w:val="right"/>
              <w:rPr>
                <w:rFonts w:ascii="Calibri" w:hAnsi="Calibri" w:cs="Calibri"/>
                <w:sz w:val="22"/>
                <w:szCs w:val="22"/>
              </w:rPr>
            </w:pPr>
          </w:p>
          <w:p w14:paraId="1CE4C22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EF99908" w14:textId="77777777" w:rsidR="00C94685" w:rsidRPr="007F332E" w:rsidRDefault="00C94685" w:rsidP="00296BA6">
            <w:pPr>
              <w:pStyle w:val="Default"/>
              <w:jc w:val="right"/>
              <w:rPr>
                <w:rFonts w:ascii="Calibri" w:hAnsi="Calibri" w:cs="Calibri"/>
                <w:sz w:val="22"/>
                <w:szCs w:val="22"/>
              </w:rPr>
            </w:pPr>
          </w:p>
          <w:p w14:paraId="18707E3B" w14:textId="77777777" w:rsidR="00C94685" w:rsidRPr="007F332E" w:rsidRDefault="00C94685" w:rsidP="00296BA6">
            <w:pPr>
              <w:pStyle w:val="Default"/>
              <w:jc w:val="right"/>
              <w:rPr>
                <w:rFonts w:ascii="Calibri" w:hAnsi="Calibri" w:cs="Calibri"/>
                <w:sz w:val="22"/>
                <w:szCs w:val="22"/>
              </w:rPr>
            </w:pPr>
          </w:p>
          <w:p w14:paraId="2EA76B5C" w14:textId="77777777" w:rsidR="00C94685" w:rsidRPr="007F332E" w:rsidRDefault="00C94685" w:rsidP="00296BA6">
            <w:pPr>
              <w:pStyle w:val="Default"/>
              <w:jc w:val="right"/>
              <w:rPr>
                <w:rFonts w:ascii="Calibri" w:hAnsi="Calibri" w:cs="Calibri"/>
                <w:sz w:val="22"/>
                <w:szCs w:val="22"/>
              </w:rPr>
            </w:pPr>
          </w:p>
          <w:p w14:paraId="67CE7EA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7DE1C37" w14:textId="77777777" w:rsidR="00C94685" w:rsidRPr="007F332E" w:rsidRDefault="00C94685" w:rsidP="00296BA6">
            <w:pPr>
              <w:pStyle w:val="Default"/>
              <w:jc w:val="right"/>
              <w:rPr>
                <w:rFonts w:ascii="Calibri" w:hAnsi="Calibri" w:cs="Calibri"/>
                <w:sz w:val="22"/>
                <w:szCs w:val="22"/>
              </w:rPr>
            </w:pPr>
          </w:p>
          <w:p w14:paraId="1EED6FBB" w14:textId="77777777" w:rsidR="00C94685" w:rsidRPr="007F332E" w:rsidRDefault="00C94685" w:rsidP="00296BA6">
            <w:pPr>
              <w:pStyle w:val="Default"/>
              <w:jc w:val="right"/>
              <w:rPr>
                <w:rFonts w:ascii="Calibri" w:hAnsi="Calibri" w:cs="Calibri"/>
                <w:sz w:val="22"/>
                <w:szCs w:val="22"/>
              </w:rPr>
            </w:pPr>
          </w:p>
          <w:p w14:paraId="15E4154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A101A8E" w14:textId="77777777" w:rsidR="00C94685" w:rsidRPr="007F332E" w:rsidRDefault="00C94685" w:rsidP="00296BA6">
            <w:pPr>
              <w:pStyle w:val="Default"/>
              <w:jc w:val="right"/>
              <w:rPr>
                <w:rFonts w:ascii="Calibri" w:hAnsi="Calibri" w:cs="Calibri"/>
                <w:sz w:val="22"/>
                <w:szCs w:val="22"/>
              </w:rPr>
            </w:pPr>
          </w:p>
          <w:p w14:paraId="06D79F6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90B799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843F4F6" w14:textId="77777777" w:rsidR="00C94685" w:rsidRPr="007F332E" w:rsidRDefault="00C94685" w:rsidP="00296BA6">
            <w:pPr>
              <w:pStyle w:val="Default"/>
              <w:jc w:val="right"/>
              <w:rPr>
                <w:rFonts w:ascii="Calibri" w:hAnsi="Calibri" w:cs="Calibri"/>
                <w:sz w:val="22"/>
                <w:szCs w:val="22"/>
              </w:rPr>
            </w:pPr>
          </w:p>
          <w:p w14:paraId="1219652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34B20B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4334DF3" w14:textId="77777777" w:rsidR="00C94685" w:rsidRPr="007F332E" w:rsidRDefault="00C94685" w:rsidP="00296BA6">
            <w:pPr>
              <w:pStyle w:val="Default"/>
              <w:jc w:val="right"/>
              <w:rPr>
                <w:rFonts w:ascii="Calibri" w:hAnsi="Calibri" w:cs="Calibri"/>
                <w:sz w:val="22"/>
                <w:szCs w:val="22"/>
              </w:rPr>
            </w:pPr>
          </w:p>
          <w:p w14:paraId="5F4216C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56FBBC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A83E76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151755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D108944" w14:textId="77777777" w:rsidR="00C94685" w:rsidRPr="007F332E" w:rsidRDefault="00C94685" w:rsidP="00296BA6">
            <w:pPr>
              <w:pStyle w:val="Default"/>
              <w:jc w:val="right"/>
              <w:rPr>
                <w:rFonts w:ascii="Calibri" w:hAnsi="Calibri" w:cs="Calibri"/>
                <w:sz w:val="22"/>
                <w:szCs w:val="22"/>
              </w:rPr>
            </w:pPr>
          </w:p>
          <w:p w14:paraId="0E6EC1AF" w14:textId="77777777" w:rsidR="00C94685" w:rsidRPr="007F332E" w:rsidRDefault="00C94685" w:rsidP="00296BA6">
            <w:pPr>
              <w:pStyle w:val="Default"/>
              <w:jc w:val="right"/>
              <w:rPr>
                <w:rFonts w:ascii="Calibri" w:hAnsi="Calibri" w:cs="Calibri"/>
                <w:sz w:val="22"/>
                <w:szCs w:val="22"/>
              </w:rPr>
            </w:pPr>
          </w:p>
          <w:p w14:paraId="4A091118"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58E19A3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1E6EBCD" w14:textId="77777777" w:rsidR="00C94685" w:rsidRPr="007F332E" w:rsidRDefault="00C94685" w:rsidP="00296BA6">
            <w:pPr>
              <w:pStyle w:val="Default"/>
              <w:jc w:val="right"/>
              <w:rPr>
                <w:rFonts w:ascii="Calibri" w:hAnsi="Calibri" w:cs="Calibri"/>
                <w:sz w:val="22"/>
                <w:szCs w:val="22"/>
              </w:rPr>
            </w:pPr>
          </w:p>
          <w:p w14:paraId="72F108E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3EFD300" w14:textId="77777777" w:rsidR="00C94685" w:rsidRPr="007F332E" w:rsidRDefault="00C94685" w:rsidP="00296BA6">
            <w:pPr>
              <w:pStyle w:val="Default"/>
              <w:jc w:val="right"/>
              <w:rPr>
                <w:rFonts w:ascii="Calibri" w:hAnsi="Calibri" w:cs="Calibri"/>
                <w:sz w:val="22"/>
                <w:szCs w:val="22"/>
              </w:rPr>
            </w:pPr>
          </w:p>
          <w:p w14:paraId="427E605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54201E9" w14:textId="77777777" w:rsidR="00C94685" w:rsidRPr="007F332E" w:rsidRDefault="00C94685" w:rsidP="00296BA6">
            <w:pPr>
              <w:pStyle w:val="Default"/>
              <w:jc w:val="right"/>
              <w:rPr>
                <w:rFonts w:ascii="Calibri" w:hAnsi="Calibri" w:cs="Calibri"/>
                <w:sz w:val="22"/>
                <w:szCs w:val="22"/>
              </w:rPr>
            </w:pPr>
          </w:p>
          <w:p w14:paraId="504FEC22" w14:textId="77777777" w:rsidR="00C94685" w:rsidRPr="007F332E" w:rsidRDefault="00C94685" w:rsidP="00296BA6">
            <w:pPr>
              <w:pStyle w:val="Default"/>
              <w:jc w:val="right"/>
              <w:rPr>
                <w:rFonts w:ascii="Calibri" w:hAnsi="Calibri" w:cs="Calibri"/>
                <w:sz w:val="22"/>
                <w:szCs w:val="22"/>
              </w:rPr>
            </w:pPr>
          </w:p>
          <w:p w14:paraId="2522BFC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124E115" w14:textId="77777777" w:rsidR="00C94685" w:rsidRPr="007F332E" w:rsidRDefault="00C94685" w:rsidP="00296BA6">
            <w:pPr>
              <w:pStyle w:val="Default"/>
              <w:jc w:val="right"/>
              <w:rPr>
                <w:rFonts w:ascii="Calibri" w:hAnsi="Calibri" w:cs="Calibri"/>
                <w:sz w:val="22"/>
                <w:szCs w:val="22"/>
              </w:rPr>
            </w:pPr>
          </w:p>
          <w:p w14:paraId="3EDBB2A7" w14:textId="77777777" w:rsidR="00C94685" w:rsidRPr="007F332E" w:rsidRDefault="00C94685" w:rsidP="00296BA6">
            <w:pPr>
              <w:pStyle w:val="Default"/>
              <w:jc w:val="right"/>
              <w:rPr>
                <w:rFonts w:ascii="Calibri" w:hAnsi="Calibri" w:cs="Calibri"/>
                <w:sz w:val="22"/>
                <w:szCs w:val="22"/>
              </w:rPr>
            </w:pPr>
          </w:p>
          <w:p w14:paraId="0D618A36"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71FFEF6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2909F63" w14:textId="77777777" w:rsidR="00C94685" w:rsidRPr="007F332E" w:rsidRDefault="00C94685" w:rsidP="00296BA6">
            <w:pPr>
              <w:pStyle w:val="Default"/>
              <w:jc w:val="right"/>
              <w:rPr>
                <w:rFonts w:ascii="Calibri" w:hAnsi="Calibri" w:cs="Calibri"/>
                <w:sz w:val="22"/>
                <w:szCs w:val="22"/>
              </w:rPr>
            </w:pPr>
          </w:p>
          <w:p w14:paraId="013F3F6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270333A" w14:textId="77777777" w:rsidR="00C94685" w:rsidRPr="007F332E" w:rsidRDefault="00C94685" w:rsidP="00296BA6">
            <w:pPr>
              <w:pStyle w:val="Default"/>
              <w:jc w:val="right"/>
              <w:rPr>
                <w:rFonts w:ascii="Calibri" w:hAnsi="Calibri" w:cs="Calibri"/>
                <w:sz w:val="22"/>
                <w:szCs w:val="22"/>
              </w:rPr>
            </w:pPr>
          </w:p>
          <w:p w14:paraId="556A1C9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2D8BD6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FE7EB3F" w14:textId="77777777" w:rsidR="00C94685" w:rsidRPr="007F332E" w:rsidRDefault="00C94685" w:rsidP="00296BA6">
            <w:pPr>
              <w:pStyle w:val="Default"/>
              <w:jc w:val="right"/>
              <w:rPr>
                <w:rFonts w:ascii="Calibri" w:hAnsi="Calibri" w:cs="Calibri"/>
                <w:sz w:val="22"/>
                <w:szCs w:val="22"/>
              </w:rPr>
            </w:pPr>
          </w:p>
          <w:p w14:paraId="6F3891E5" w14:textId="77777777" w:rsidR="00C94685" w:rsidRPr="007F332E" w:rsidRDefault="00C94685" w:rsidP="00296BA6">
            <w:pPr>
              <w:pStyle w:val="Default"/>
              <w:jc w:val="right"/>
              <w:rPr>
                <w:rFonts w:ascii="Calibri" w:hAnsi="Calibri" w:cs="Calibri"/>
                <w:sz w:val="22"/>
                <w:szCs w:val="22"/>
              </w:rPr>
            </w:pPr>
          </w:p>
          <w:p w14:paraId="6841FF5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6EE98AF" w14:textId="77777777" w:rsidR="00C94685" w:rsidRPr="007F332E" w:rsidRDefault="00C94685" w:rsidP="00296BA6">
            <w:pPr>
              <w:pStyle w:val="Default"/>
              <w:jc w:val="right"/>
              <w:rPr>
                <w:rFonts w:ascii="Calibri" w:hAnsi="Calibri" w:cs="Calibri"/>
                <w:sz w:val="22"/>
                <w:szCs w:val="22"/>
              </w:rPr>
            </w:pPr>
          </w:p>
        </w:tc>
        <w:tc>
          <w:tcPr>
            <w:tcW w:w="3436" w:type="dxa"/>
            <w:vMerge w:val="restart"/>
            <w:tcBorders>
              <w:top w:val="nil"/>
              <w:right w:val="single" w:sz="6" w:space="0" w:color="000000"/>
            </w:tcBorders>
          </w:tcPr>
          <w:p w14:paraId="4A643BC1" w14:textId="77777777" w:rsidR="00C94685" w:rsidRPr="007F332E" w:rsidRDefault="00C94685" w:rsidP="00296BA6">
            <w:pPr>
              <w:pStyle w:val="Default"/>
              <w:rPr>
                <w:rFonts w:ascii="Calibri" w:hAnsi="Calibri" w:cs="Calibri"/>
                <w:sz w:val="22"/>
                <w:szCs w:val="22"/>
              </w:rPr>
            </w:pPr>
          </w:p>
          <w:p w14:paraId="02552E36"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přiměřené souvislé projevy (monografické i dialogické) ve standardním řečovém tempu,</w:t>
            </w:r>
          </w:p>
          <w:p w14:paraId="18DA91F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přečte s porozuměním věcně i jazykově přiměřené texty, orientuje se v textu, umí nalézt hlavní myšlenky,</w:t>
            </w:r>
          </w:p>
          <w:p w14:paraId="141E0A4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odhaduje význam neznámých výrazů podle kontextu a způsobu tvoření,</w:t>
            </w:r>
          </w:p>
          <w:p w14:paraId="5F7DC91E"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ústní a písemné vyjádření situačně a tematicky zaměřené,</w:t>
            </w:r>
          </w:p>
          <w:p w14:paraId="779976F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formuluje vlastní myšlenky,</w:t>
            </w:r>
          </w:p>
          <w:p w14:paraId="5576A1C0"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vyjadřuje se téměř bezchybně v běžných předvídatelných situacích,</w:t>
            </w:r>
          </w:p>
          <w:p w14:paraId="4328147F"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překládá text a používat slovníky,</w:t>
            </w:r>
          </w:p>
          <w:p w14:paraId="73A72C7E"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střídá receptivní a produktivní činnosti,</w:t>
            </w:r>
          </w:p>
          <w:p w14:paraId="6F62CE3D"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vede dialogy,</w:t>
            </w:r>
          </w:p>
          <w:p w14:paraId="3C8EECBA"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podává informace o hlavním městě,</w:t>
            </w:r>
          </w:p>
          <w:p w14:paraId="521C6B12"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domluví se při nákupech,</w:t>
            </w:r>
          </w:p>
          <w:p w14:paraId="274460AA"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popisuje svůj byt.</w:t>
            </w:r>
          </w:p>
          <w:p w14:paraId="053D2C68" w14:textId="77777777" w:rsidR="00C94685" w:rsidRPr="007F332E" w:rsidRDefault="00C94685" w:rsidP="00296BA6">
            <w:pPr>
              <w:pStyle w:val="Default"/>
              <w:ind w:left="-20"/>
              <w:rPr>
                <w:rFonts w:ascii="Calibri" w:hAnsi="Calibri" w:cs="Calibri"/>
                <w:b/>
                <w:bCs/>
                <w:sz w:val="22"/>
                <w:szCs w:val="22"/>
              </w:rPr>
            </w:pPr>
          </w:p>
          <w:p w14:paraId="16DD52AC" w14:textId="77777777" w:rsidR="00C94685" w:rsidRPr="007F332E" w:rsidRDefault="00C94685" w:rsidP="00296BA6">
            <w:pPr>
              <w:pStyle w:val="Default"/>
              <w:ind w:left="-20"/>
              <w:rPr>
                <w:rFonts w:ascii="Calibri" w:hAnsi="Calibri" w:cs="Calibri"/>
                <w:b/>
                <w:bCs/>
                <w:sz w:val="22"/>
                <w:szCs w:val="22"/>
              </w:rPr>
            </w:pPr>
            <w:r w:rsidRPr="007F332E">
              <w:rPr>
                <w:rFonts w:ascii="Calibri" w:hAnsi="Calibri" w:cs="Calibri"/>
                <w:b/>
                <w:bCs/>
                <w:sz w:val="22"/>
                <w:szCs w:val="22"/>
              </w:rPr>
              <w:t>Jazykové prostředky</w:t>
            </w:r>
          </w:p>
          <w:p w14:paraId="43B94F80" w14:textId="77777777" w:rsidR="00C94685" w:rsidRPr="007F332E" w:rsidRDefault="00C94685" w:rsidP="00296BA6">
            <w:pPr>
              <w:pStyle w:val="Default"/>
              <w:ind w:left="340"/>
              <w:rPr>
                <w:rFonts w:ascii="Calibri" w:hAnsi="Calibri" w:cs="Calibri"/>
                <w:sz w:val="22"/>
                <w:szCs w:val="22"/>
              </w:rPr>
            </w:pPr>
          </w:p>
          <w:p w14:paraId="372BB220"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rozlišuje základní zvukové prostředky jazyka,</w:t>
            </w:r>
          </w:p>
          <w:p w14:paraId="225D3A30"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vyslovuje srozumitelně co nejblíže přirozené výslovnosti,</w:t>
            </w:r>
          </w:p>
          <w:p w14:paraId="6D8DFEA1"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používá dostatečnou slovní zásobu včetně frazeologie v rozsahu daných tematických okruhů,</w:t>
            </w:r>
          </w:p>
          <w:p w14:paraId="7B6E535B"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sz w:val="22"/>
                <w:szCs w:val="22"/>
              </w:rPr>
              <w:t xml:space="preserve">aplikuje základní pravopisné normy. </w:t>
            </w:r>
          </w:p>
          <w:p w14:paraId="5280C76A" w14:textId="77777777" w:rsidR="00C94685" w:rsidRPr="007F332E" w:rsidRDefault="00C94685" w:rsidP="00296BA6">
            <w:pPr>
              <w:pStyle w:val="Default"/>
              <w:rPr>
                <w:rFonts w:ascii="Calibri" w:hAnsi="Calibri" w:cs="Calibri"/>
                <w:b/>
                <w:bCs/>
                <w:sz w:val="22"/>
                <w:szCs w:val="22"/>
              </w:rPr>
            </w:pPr>
          </w:p>
          <w:p w14:paraId="316F0301"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Země příslušné jazykové oblasti</w:t>
            </w:r>
          </w:p>
          <w:p w14:paraId="0AD2FA82" w14:textId="77777777" w:rsidR="00C94685" w:rsidRPr="007F332E" w:rsidRDefault="00C94685" w:rsidP="00296BA6">
            <w:pPr>
              <w:pStyle w:val="Default"/>
              <w:rPr>
                <w:rFonts w:ascii="Calibri" w:hAnsi="Calibri" w:cs="Calibri"/>
                <w:b/>
                <w:bCs/>
                <w:sz w:val="22"/>
                <w:szCs w:val="22"/>
              </w:rPr>
            </w:pPr>
          </w:p>
          <w:p w14:paraId="5AE10918"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prezentuje faktické znalosti o reáliích dané jazykové oblasti,</w:t>
            </w:r>
          </w:p>
          <w:p w14:paraId="0626BC95"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prezentuje společenské zvyklosti, geografické a kulturní poznatky o zemích dané jazykové oblasti,</w:t>
            </w:r>
          </w:p>
          <w:p w14:paraId="171D51F6"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podává informace o významných spisovatelích ruské jazykové oblasti,</w:t>
            </w:r>
          </w:p>
          <w:p w14:paraId="5ADDF5D3"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orientuje se v oblasti ruského sportu</w:t>
            </w:r>
          </w:p>
          <w:p w14:paraId="102C86FB"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6" w:space="0" w:color="000000"/>
            </w:tcBorders>
          </w:tcPr>
          <w:p w14:paraId="1743112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2F66B2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2786F8F" w14:textId="77777777" w:rsidR="00C94685" w:rsidRPr="007F332E" w:rsidRDefault="00C94685" w:rsidP="00296BA6">
            <w:pPr>
              <w:pStyle w:val="Default"/>
              <w:jc w:val="right"/>
              <w:rPr>
                <w:rFonts w:ascii="Calibri" w:hAnsi="Calibri" w:cs="Calibri"/>
                <w:sz w:val="22"/>
                <w:szCs w:val="22"/>
              </w:rPr>
            </w:pPr>
          </w:p>
        </w:tc>
        <w:tc>
          <w:tcPr>
            <w:tcW w:w="3579" w:type="dxa"/>
            <w:tcBorders>
              <w:top w:val="nil"/>
              <w:bottom w:val="single" w:sz="6" w:space="0" w:color="000000"/>
              <w:right w:val="single" w:sz="6" w:space="0" w:color="000000"/>
            </w:tcBorders>
          </w:tcPr>
          <w:p w14:paraId="215C9EFD"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skloňování přídavných jmen</w:t>
            </w:r>
          </w:p>
          <w:p w14:paraId="794C18D0" w14:textId="77777777" w:rsidR="00C94685" w:rsidRPr="007F332E" w:rsidRDefault="00C94685" w:rsidP="00296BA6">
            <w:pPr>
              <w:widowControl w:val="0"/>
              <w:tabs>
                <w:tab w:val="left" w:pos="480"/>
              </w:tabs>
              <w:autoSpaceDE w:val="0"/>
              <w:autoSpaceDN w:val="0"/>
              <w:adjustRightInd w:val="0"/>
              <w:spacing w:line="253" w:lineRule="exact"/>
              <w:rPr>
                <w:rFonts w:ascii="Calibri" w:hAnsi="Calibri" w:cs="Calibri"/>
                <w:color w:val="000000"/>
              </w:rPr>
            </w:pPr>
            <w:r w:rsidRPr="007F332E">
              <w:rPr>
                <w:rFonts w:ascii="Calibri" w:hAnsi="Calibri" w:cs="Calibri"/>
                <w:color w:val="000000"/>
                <w:sz w:val="22"/>
                <w:szCs w:val="22"/>
              </w:rPr>
              <w:t>setkání přátel po časovém odstupu</w:t>
            </w:r>
          </w:p>
          <w:p w14:paraId="7760D9A5" w14:textId="77777777" w:rsidR="00C94685" w:rsidRPr="007F332E" w:rsidRDefault="00C94685" w:rsidP="00296BA6">
            <w:pPr>
              <w:widowControl w:val="0"/>
              <w:tabs>
                <w:tab w:val="left" w:pos="480"/>
              </w:tabs>
              <w:autoSpaceDE w:val="0"/>
              <w:autoSpaceDN w:val="0"/>
              <w:adjustRightInd w:val="0"/>
              <w:spacing w:line="253" w:lineRule="exact"/>
              <w:rPr>
                <w:rFonts w:ascii="Calibri" w:hAnsi="Calibri" w:cs="Calibri"/>
                <w:color w:val="000000"/>
              </w:rPr>
            </w:pPr>
            <w:r w:rsidRPr="007F332E">
              <w:rPr>
                <w:rFonts w:ascii="Calibri" w:hAnsi="Calibri" w:cs="Calibri"/>
                <w:color w:val="000000"/>
                <w:sz w:val="22"/>
                <w:szCs w:val="22"/>
              </w:rPr>
              <w:t>datum</w:t>
            </w:r>
          </w:p>
          <w:p w14:paraId="598A9955" w14:textId="77777777" w:rsidR="00C94685" w:rsidRPr="007F332E" w:rsidRDefault="00C94685" w:rsidP="00296BA6">
            <w:pPr>
              <w:widowControl w:val="0"/>
              <w:tabs>
                <w:tab w:val="left" w:pos="480"/>
              </w:tabs>
              <w:autoSpaceDE w:val="0"/>
              <w:autoSpaceDN w:val="0"/>
              <w:adjustRightInd w:val="0"/>
              <w:rPr>
                <w:rFonts w:ascii="Calibri" w:hAnsi="Calibri" w:cs="Calibri"/>
              </w:rPr>
            </w:pPr>
          </w:p>
        </w:tc>
        <w:tc>
          <w:tcPr>
            <w:tcW w:w="1133" w:type="dxa"/>
            <w:vMerge/>
            <w:tcBorders>
              <w:left w:val="single" w:sz="6" w:space="0" w:color="000000"/>
              <w:right w:val="single" w:sz="4" w:space="0" w:color="auto"/>
            </w:tcBorders>
          </w:tcPr>
          <w:p w14:paraId="35293E9A" w14:textId="77777777" w:rsidR="00C94685" w:rsidRPr="007F332E" w:rsidRDefault="00C94685" w:rsidP="00296BA6">
            <w:pPr>
              <w:pStyle w:val="Default"/>
              <w:jc w:val="center"/>
              <w:rPr>
                <w:rFonts w:ascii="Calibri" w:hAnsi="Calibri" w:cs="Calibri"/>
                <w:sz w:val="22"/>
                <w:szCs w:val="22"/>
              </w:rPr>
            </w:pPr>
          </w:p>
        </w:tc>
      </w:tr>
      <w:tr w:rsidR="00C94685" w:rsidRPr="007F332E" w14:paraId="10832E04" w14:textId="77777777" w:rsidTr="00210D15">
        <w:trPr>
          <w:cantSplit/>
          <w:trHeight w:hRule="exact" w:val="310"/>
        </w:trPr>
        <w:tc>
          <w:tcPr>
            <w:tcW w:w="596" w:type="dxa"/>
            <w:vMerge/>
            <w:tcBorders>
              <w:left w:val="single" w:sz="4" w:space="0" w:color="auto"/>
            </w:tcBorders>
          </w:tcPr>
          <w:p w14:paraId="3C06F4CA"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vAlign w:val="bottom"/>
          </w:tcPr>
          <w:p w14:paraId="71E9C94A" w14:textId="77777777" w:rsidR="00C94685" w:rsidRPr="007F332E" w:rsidRDefault="00C94685" w:rsidP="00296BA6">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30DC08E8"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2.</w:t>
            </w:r>
          </w:p>
        </w:tc>
        <w:tc>
          <w:tcPr>
            <w:tcW w:w="3579" w:type="dxa"/>
            <w:tcBorders>
              <w:top w:val="single" w:sz="6" w:space="0" w:color="000000"/>
              <w:bottom w:val="nil"/>
              <w:right w:val="single" w:sz="6" w:space="0" w:color="000000"/>
            </w:tcBorders>
          </w:tcPr>
          <w:p w14:paraId="044E6ADA"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Orientace ve městě</w:t>
            </w:r>
          </w:p>
        </w:tc>
        <w:tc>
          <w:tcPr>
            <w:tcW w:w="1133" w:type="dxa"/>
            <w:vMerge/>
            <w:tcBorders>
              <w:left w:val="single" w:sz="6" w:space="0" w:color="000000"/>
              <w:right w:val="single" w:sz="4" w:space="0" w:color="auto"/>
            </w:tcBorders>
          </w:tcPr>
          <w:p w14:paraId="4F65D402" w14:textId="77777777" w:rsidR="00C94685" w:rsidRPr="007F332E" w:rsidRDefault="00C94685" w:rsidP="00296BA6">
            <w:pPr>
              <w:pStyle w:val="Default"/>
              <w:jc w:val="center"/>
              <w:rPr>
                <w:rFonts w:ascii="Calibri" w:hAnsi="Calibri" w:cs="Calibri"/>
                <w:sz w:val="22"/>
                <w:szCs w:val="22"/>
              </w:rPr>
            </w:pPr>
          </w:p>
        </w:tc>
      </w:tr>
      <w:tr w:rsidR="00C94685" w:rsidRPr="007F332E" w14:paraId="1C296198" w14:textId="77777777" w:rsidTr="00210D15">
        <w:trPr>
          <w:cantSplit/>
          <w:trHeight w:val="956"/>
        </w:trPr>
        <w:tc>
          <w:tcPr>
            <w:tcW w:w="596" w:type="dxa"/>
            <w:vMerge/>
            <w:tcBorders>
              <w:left w:val="single" w:sz="4" w:space="0" w:color="auto"/>
            </w:tcBorders>
          </w:tcPr>
          <w:p w14:paraId="13890867" w14:textId="77777777" w:rsidR="00C94685" w:rsidRPr="007F332E" w:rsidRDefault="00C94685" w:rsidP="00296BA6">
            <w:pPr>
              <w:pStyle w:val="Default"/>
              <w:jc w:val="right"/>
              <w:rPr>
                <w:rFonts w:ascii="Calibri" w:hAnsi="Calibri" w:cs="Calibri"/>
                <w:sz w:val="22"/>
                <w:szCs w:val="22"/>
              </w:rPr>
            </w:pPr>
          </w:p>
        </w:tc>
        <w:tc>
          <w:tcPr>
            <w:tcW w:w="3436" w:type="dxa"/>
            <w:vMerge/>
            <w:tcBorders>
              <w:right w:val="single" w:sz="6" w:space="0" w:color="000000"/>
            </w:tcBorders>
          </w:tcPr>
          <w:p w14:paraId="0B140CB2"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4" w:space="0" w:color="auto"/>
            </w:tcBorders>
          </w:tcPr>
          <w:p w14:paraId="1B37C1C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511190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BFADEF1" w14:textId="77777777" w:rsidR="00C94685" w:rsidRPr="007F332E" w:rsidRDefault="00C94685" w:rsidP="00296BA6">
            <w:pPr>
              <w:pStyle w:val="Default"/>
              <w:jc w:val="right"/>
              <w:rPr>
                <w:rFonts w:ascii="Calibri" w:hAnsi="Calibri" w:cs="Calibri"/>
                <w:sz w:val="22"/>
                <w:szCs w:val="22"/>
              </w:rPr>
            </w:pPr>
          </w:p>
        </w:tc>
        <w:tc>
          <w:tcPr>
            <w:tcW w:w="3579" w:type="dxa"/>
            <w:tcBorders>
              <w:top w:val="nil"/>
              <w:bottom w:val="single" w:sz="4" w:space="0" w:color="auto"/>
              <w:right w:val="single" w:sz="6" w:space="0" w:color="000000"/>
            </w:tcBorders>
          </w:tcPr>
          <w:p w14:paraId="22478783"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zpodstatnělá přídavná jména</w:t>
            </w:r>
          </w:p>
          <w:p w14:paraId="2D267CC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slovesné vazby odlišné od češtiny</w:t>
            </w:r>
          </w:p>
          <w:p w14:paraId="388D2C51" w14:textId="77777777" w:rsidR="00C94685" w:rsidRPr="007F332E" w:rsidRDefault="00C94685" w:rsidP="00296BA6">
            <w:pPr>
              <w:pStyle w:val="Default"/>
              <w:rPr>
                <w:rFonts w:ascii="Calibri" w:hAnsi="Calibri" w:cs="Calibri"/>
                <w:sz w:val="22"/>
                <w:szCs w:val="22"/>
              </w:rPr>
            </w:pPr>
          </w:p>
        </w:tc>
        <w:tc>
          <w:tcPr>
            <w:tcW w:w="1133" w:type="dxa"/>
            <w:vMerge/>
            <w:tcBorders>
              <w:left w:val="single" w:sz="6" w:space="0" w:color="000000"/>
              <w:right w:val="single" w:sz="4" w:space="0" w:color="auto"/>
            </w:tcBorders>
          </w:tcPr>
          <w:p w14:paraId="1AE9F359" w14:textId="77777777" w:rsidR="00C94685" w:rsidRPr="007F332E" w:rsidRDefault="00C94685" w:rsidP="00296BA6">
            <w:pPr>
              <w:pStyle w:val="Default"/>
              <w:jc w:val="center"/>
              <w:rPr>
                <w:rFonts w:ascii="Calibri" w:hAnsi="Calibri" w:cs="Calibri"/>
                <w:sz w:val="22"/>
                <w:szCs w:val="22"/>
              </w:rPr>
            </w:pPr>
          </w:p>
        </w:tc>
      </w:tr>
      <w:tr w:rsidR="00C94685" w:rsidRPr="007F332E" w14:paraId="22838F57" w14:textId="77777777" w:rsidTr="00210D15">
        <w:trPr>
          <w:cantSplit/>
          <w:trHeight w:hRule="exact" w:val="340"/>
        </w:trPr>
        <w:tc>
          <w:tcPr>
            <w:tcW w:w="596" w:type="dxa"/>
            <w:vMerge/>
            <w:tcBorders>
              <w:left w:val="single" w:sz="4" w:space="0" w:color="auto"/>
              <w:bottom w:val="nil"/>
            </w:tcBorders>
            <w:vAlign w:val="center"/>
          </w:tcPr>
          <w:p w14:paraId="7A91C9E6" w14:textId="77777777" w:rsidR="00C94685" w:rsidRPr="007F332E" w:rsidRDefault="00C94685" w:rsidP="00296BA6">
            <w:pPr>
              <w:pStyle w:val="Default"/>
              <w:jc w:val="right"/>
              <w:rPr>
                <w:rFonts w:ascii="Calibri" w:hAnsi="Calibri" w:cs="Calibri"/>
                <w:b/>
                <w:bCs/>
                <w:sz w:val="22"/>
                <w:szCs w:val="22"/>
              </w:rPr>
            </w:pPr>
          </w:p>
        </w:tc>
        <w:tc>
          <w:tcPr>
            <w:tcW w:w="3436" w:type="dxa"/>
            <w:vMerge/>
            <w:tcBorders>
              <w:bottom w:val="nil"/>
              <w:right w:val="single" w:sz="4" w:space="0" w:color="auto"/>
            </w:tcBorders>
          </w:tcPr>
          <w:p w14:paraId="45FB79E9"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5B80B523"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3.</w:t>
            </w:r>
          </w:p>
        </w:tc>
        <w:tc>
          <w:tcPr>
            <w:tcW w:w="3579" w:type="dxa"/>
            <w:tcBorders>
              <w:top w:val="single" w:sz="4" w:space="0" w:color="auto"/>
              <w:left w:val="nil"/>
              <w:bottom w:val="nil"/>
              <w:right w:val="single" w:sz="6" w:space="0" w:color="000000"/>
            </w:tcBorders>
          </w:tcPr>
          <w:p w14:paraId="73B1E337"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Zdraví, tělo</w:t>
            </w:r>
          </w:p>
        </w:tc>
        <w:tc>
          <w:tcPr>
            <w:tcW w:w="1133" w:type="dxa"/>
            <w:vMerge/>
            <w:tcBorders>
              <w:left w:val="single" w:sz="6" w:space="0" w:color="000000"/>
              <w:right w:val="single" w:sz="4" w:space="0" w:color="auto"/>
            </w:tcBorders>
            <w:vAlign w:val="center"/>
          </w:tcPr>
          <w:p w14:paraId="0A66BD94" w14:textId="77777777" w:rsidR="00C94685" w:rsidRPr="007F332E" w:rsidRDefault="00C94685" w:rsidP="00296BA6">
            <w:pPr>
              <w:pStyle w:val="Default"/>
              <w:jc w:val="center"/>
              <w:rPr>
                <w:rFonts w:ascii="Calibri" w:hAnsi="Calibri" w:cs="Calibri"/>
                <w:sz w:val="22"/>
                <w:szCs w:val="22"/>
              </w:rPr>
            </w:pPr>
          </w:p>
        </w:tc>
      </w:tr>
      <w:tr w:rsidR="00C94685" w:rsidRPr="007F332E" w14:paraId="0F361C36" w14:textId="77777777" w:rsidTr="00210D15">
        <w:trPr>
          <w:cantSplit/>
          <w:trHeight w:hRule="exact" w:val="1087"/>
        </w:trPr>
        <w:tc>
          <w:tcPr>
            <w:tcW w:w="596" w:type="dxa"/>
            <w:vMerge/>
            <w:tcBorders>
              <w:top w:val="nil"/>
              <w:left w:val="single" w:sz="4" w:space="0" w:color="auto"/>
            </w:tcBorders>
            <w:vAlign w:val="center"/>
          </w:tcPr>
          <w:p w14:paraId="2C1EB567"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right w:val="single" w:sz="4" w:space="0" w:color="auto"/>
            </w:tcBorders>
          </w:tcPr>
          <w:p w14:paraId="3121FE1F"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001EAC9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3D0526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9F63E0B"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56B70130" w14:textId="77777777" w:rsidR="00C94685" w:rsidRPr="007F332E" w:rsidRDefault="00C94685" w:rsidP="00296BA6">
            <w:pPr>
              <w:widowControl w:val="0"/>
              <w:autoSpaceDE w:val="0"/>
              <w:autoSpaceDN w:val="0"/>
              <w:adjustRightInd w:val="0"/>
              <w:spacing w:line="253" w:lineRule="exact"/>
              <w:rPr>
                <w:rFonts w:ascii="Calibri" w:hAnsi="Calibri" w:cs="Calibri"/>
                <w:color w:val="000000"/>
              </w:rPr>
            </w:pPr>
            <w:r w:rsidRPr="007F332E">
              <w:rPr>
                <w:rFonts w:ascii="Calibri" w:hAnsi="Calibri" w:cs="Calibri"/>
                <w:color w:val="000000"/>
                <w:sz w:val="22"/>
                <w:szCs w:val="22"/>
              </w:rPr>
              <w:t>vyjádření významů: je třeba, musí se, musím, mám, (ne)smí se, je možno</w:t>
            </w:r>
          </w:p>
          <w:p w14:paraId="45B57C6F" w14:textId="77777777" w:rsidR="00C94685" w:rsidRPr="007F332E" w:rsidRDefault="00C94685" w:rsidP="00296BA6">
            <w:pPr>
              <w:widowControl w:val="0"/>
              <w:autoSpaceDE w:val="0"/>
              <w:autoSpaceDN w:val="0"/>
              <w:adjustRightInd w:val="0"/>
              <w:spacing w:line="253" w:lineRule="exact"/>
              <w:rPr>
                <w:rFonts w:ascii="Calibri" w:hAnsi="Calibri" w:cs="Calibri"/>
              </w:rPr>
            </w:pPr>
          </w:p>
        </w:tc>
        <w:tc>
          <w:tcPr>
            <w:tcW w:w="1133" w:type="dxa"/>
            <w:vMerge/>
            <w:tcBorders>
              <w:left w:val="single" w:sz="6" w:space="0" w:color="000000"/>
              <w:right w:val="single" w:sz="4" w:space="0" w:color="auto"/>
            </w:tcBorders>
            <w:vAlign w:val="center"/>
          </w:tcPr>
          <w:p w14:paraId="5E737AAD" w14:textId="77777777" w:rsidR="00C94685" w:rsidRPr="007F332E" w:rsidRDefault="00C94685" w:rsidP="00296BA6">
            <w:pPr>
              <w:pStyle w:val="Default"/>
              <w:jc w:val="center"/>
              <w:rPr>
                <w:rFonts w:ascii="Calibri" w:hAnsi="Calibri" w:cs="Calibri"/>
                <w:sz w:val="22"/>
                <w:szCs w:val="22"/>
              </w:rPr>
            </w:pPr>
          </w:p>
        </w:tc>
      </w:tr>
      <w:tr w:rsidR="00C94685" w:rsidRPr="007F332E" w14:paraId="4869B8C4" w14:textId="77777777" w:rsidTr="00210D15">
        <w:trPr>
          <w:cantSplit/>
          <w:trHeight w:hRule="exact" w:val="433"/>
        </w:trPr>
        <w:tc>
          <w:tcPr>
            <w:tcW w:w="596" w:type="dxa"/>
            <w:vMerge/>
            <w:tcBorders>
              <w:left w:val="single" w:sz="4" w:space="0" w:color="auto"/>
              <w:bottom w:val="nil"/>
            </w:tcBorders>
            <w:vAlign w:val="center"/>
          </w:tcPr>
          <w:p w14:paraId="29E50388" w14:textId="77777777" w:rsidR="00C94685" w:rsidRPr="007F332E" w:rsidRDefault="00C94685" w:rsidP="00296BA6">
            <w:pPr>
              <w:pStyle w:val="Default"/>
              <w:jc w:val="right"/>
              <w:rPr>
                <w:rFonts w:ascii="Calibri" w:hAnsi="Calibri" w:cs="Calibri"/>
                <w:b/>
                <w:bCs/>
                <w:sz w:val="22"/>
                <w:szCs w:val="22"/>
              </w:rPr>
            </w:pPr>
          </w:p>
        </w:tc>
        <w:tc>
          <w:tcPr>
            <w:tcW w:w="3436" w:type="dxa"/>
            <w:vMerge/>
            <w:tcBorders>
              <w:bottom w:val="nil"/>
              <w:right w:val="single" w:sz="4" w:space="0" w:color="auto"/>
            </w:tcBorders>
          </w:tcPr>
          <w:p w14:paraId="51C54FEC"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1997F092"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4.</w:t>
            </w:r>
          </w:p>
        </w:tc>
        <w:tc>
          <w:tcPr>
            <w:tcW w:w="3579" w:type="dxa"/>
            <w:tcBorders>
              <w:top w:val="single" w:sz="4" w:space="0" w:color="auto"/>
              <w:left w:val="nil"/>
              <w:bottom w:val="nil"/>
              <w:right w:val="single" w:sz="6" w:space="0" w:color="000000"/>
            </w:tcBorders>
          </w:tcPr>
          <w:p w14:paraId="74F4D0BA"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Móda</w:t>
            </w:r>
          </w:p>
        </w:tc>
        <w:tc>
          <w:tcPr>
            <w:tcW w:w="1133" w:type="dxa"/>
            <w:vMerge/>
            <w:tcBorders>
              <w:left w:val="single" w:sz="6" w:space="0" w:color="000000"/>
              <w:right w:val="single" w:sz="4" w:space="0" w:color="auto"/>
            </w:tcBorders>
            <w:vAlign w:val="center"/>
          </w:tcPr>
          <w:p w14:paraId="6EF8588B" w14:textId="77777777" w:rsidR="00C94685" w:rsidRPr="007F332E" w:rsidRDefault="00C94685" w:rsidP="00296BA6">
            <w:pPr>
              <w:pStyle w:val="Default"/>
              <w:jc w:val="center"/>
              <w:rPr>
                <w:rFonts w:ascii="Calibri" w:hAnsi="Calibri" w:cs="Calibri"/>
                <w:sz w:val="22"/>
                <w:szCs w:val="22"/>
              </w:rPr>
            </w:pPr>
          </w:p>
        </w:tc>
      </w:tr>
      <w:tr w:rsidR="00C94685" w:rsidRPr="007F332E" w14:paraId="63808A74" w14:textId="77777777" w:rsidTr="00210D15">
        <w:trPr>
          <w:cantSplit/>
          <w:trHeight w:hRule="exact" w:val="982"/>
        </w:trPr>
        <w:tc>
          <w:tcPr>
            <w:tcW w:w="596" w:type="dxa"/>
            <w:vMerge/>
            <w:tcBorders>
              <w:top w:val="nil"/>
              <w:left w:val="single" w:sz="4" w:space="0" w:color="auto"/>
            </w:tcBorders>
            <w:vAlign w:val="center"/>
          </w:tcPr>
          <w:p w14:paraId="1AE2232D"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right w:val="single" w:sz="4" w:space="0" w:color="auto"/>
            </w:tcBorders>
          </w:tcPr>
          <w:p w14:paraId="706C455E"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04AE270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81CF9F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AAE1CD8"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04957971" w14:textId="77777777" w:rsidR="00C94685" w:rsidRPr="007F332E" w:rsidRDefault="00C94685" w:rsidP="00296BA6">
            <w:pPr>
              <w:widowControl w:val="0"/>
              <w:tabs>
                <w:tab w:val="left" w:pos="480"/>
              </w:tabs>
              <w:autoSpaceDE w:val="0"/>
              <w:autoSpaceDN w:val="0"/>
              <w:adjustRightInd w:val="0"/>
              <w:spacing w:line="240" w:lineRule="exact"/>
              <w:rPr>
                <w:rFonts w:ascii="Calibri" w:hAnsi="Calibri" w:cs="Calibri"/>
                <w:color w:val="000000"/>
              </w:rPr>
            </w:pPr>
            <w:r w:rsidRPr="007F332E">
              <w:rPr>
                <w:rFonts w:ascii="Calibri" w:hAnsi="Calibri" w:cs="Calibri"/>
                <w:color w:val="000000"/>
                <w:sz w:val="22"/>
                <w:szCs w:val="22"/>
              </w:rPr>
              <w:t>datum, letopočet</w:t>
            </w:r>
          </w:p>
          <w:p w14:paraId="756097F9" w14:textId="77777777" w:rsidR="00C94685" w:rsidRPr="007F332E" w:rsidRDefault="00C94685" w:rsidP="00296BA6">
            <w:pPr>
              <w:widowControl w:val="0"/>
              <w:autoSpaceDE w:val="0"/>
              <w:autoSpaceDN w:val="0"/>
              <w:adjustRightInd w:val="0"/>
              <w:rPr>
                <w:rFonts w:ascii="Calibri" w:hAnsi="Calibri" w:cs="Calibri"/>
                <w:color w:val="000000"/>
              </w:rPr>
            </w:pPr>
            <w:r w:rsidRPr="007F332E">
              <w:rPr>
                <w:rFonts w:ascii="Calibri" w:hAnsi="Calibri" w:cs="Calibri"/>
                <w:color w:val="000000"/>
                <w:sz w:val="22"/>
                <w:szCs w:val="22"/>
              </w:rPr>
              <w:t>vyjádření přibližnosti</w:t>
            </w:r>
          </w:p>
          <w:p w14:paraId="15B326F1" w14:textId="77777777" w:rsidR="00C94685" w:rsidRPr="007F332E" w:rsidRDefault="00C94685" w:rsidP="00296BA6">
            <w:pPr>
              <w:widowControl w:val="0"/>
              <w:autoSpaceDE w:val="0"/>
              <w:autoSpaceDN w:val="0"/>
              <w:adjustRightInd w:val="0"/>
              <w:rPr>
                <w:rFonts w:ascii="Calibri" w:hAnsi="Calibri" w:cs="Calibri"/>
              </w:rPr>
            </w:pPr>
          </w:p>
        </w:tc>
        <w:tc>
          <w:tcPr>
            <w:tcW w:w="1133" w:type="dxa"/>
            <w:vMerge/>
            <w:tcBorders>
              <w:left w:val="single" w:sz="6" w:space="0" w:color="000000"/>
              <w:right w:val="single" w:sz="4" w:space="0" w:color="auto"/>
            </w:tcBorders>
            <w:vAlign w:val="center"/>
          </w:tcPr>
          <w:p w14:paraId="14E9AC38" w14:textId="77777777" w:rsidR="00C94685" w:rsidRPr="007F332E" w:rsidRDefault="00C94685" w:rsidP="00296BA6">
            <w:pPr>
              <w:pStyle w:val="Default"/>
              <w:jc w:val="center"/>
              <w:rPr>
                <w:rFonts w:ascii="Calibri" w:hAnsi="Calibri" w:cs="Calibri"/>
                <w:sz w:val="22"/>
                <w:szCs w:val="22"/>
              </w:rPr>
            </w:pPr>
          </w:p>
        </w:tc>
      </w:tr>
      <w:tr w:rsidR="00C94685" w:rsidRPr="007F332E" w14:paraId="54BAAE7C" w14:textId="77777777" w:rsidTr="00210D15">
        <w:trPr>
          <w:cantSplit/>
          <w:trHeight w:hRule="exact" w:val="340"/>
        </w:trPr>
        <w:tc>
          <w:tcPr>
            <w:tcW w:w="596" w:type="dxa"/>
            <w:vMerge/>
            <w:tcBorders>
              <w:left w:val="single" w:sz="4" w:space="0" w:color="auto"/>
              <w:bottom w:val="nil"/>
            </w:tcBorders>
            <w:vAlign w:val="center"/>
          </w:tcPr>
          <w:p w14:paraId="554C6120" w14:textId="77777777" w:rsidR="00C94685" w:rsidRPr="007F332E" w:rsidRDefault="00C94685" w:rsidP="00296BA6">
            <w:pPr>
              <w:pStyle w:val="Default"/>
              <w:jc w:val="right"/>
              <w:rPr>
                <w:rFonts w:ascii="Calibri" w:hAnsi="Calibri" w:cs="Calibri"/>
                <w:b/>
                <w:bCs/>
                <w:sz w:val="22"/>
                <w:szCs w:val="22"/>
              </w:rPr>
            </w:pPr>
          </w:p>
        </w:tc>
        <w:tc>
          <w:tcPr>
            <w:tcW w:w="3436" w:type="dxa"/>
            <w:vMerge/>
            <w:tcBorders>
              <w:bottom w:val="nil"/>
              <w:right w:val="single" w:sz="4" w:space="0" w:color="auto"/>
            </w:tcBorders>
          </w:tcPr>
          <w:p w14:paraId="6E36F26C"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4CFF055B"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5.</w:t>
            </w:r>
          </w:p>
        </w:tc>
        <w:tc>
          <w:tcPr>
            <w:tcW w:w="3579" w:type="dxa"/>
            <w:tcBorders>
              <w:top w:val="single" w:sz="4" w:space="0" w:color="auto"/>
              <w:left w:val="nil"/>
              <w:bottom w:val="nil"/>
              <w:right w:val="single" w:sz="6" w:space="0" w:color="000000"/>
            </w:tcBorders>
          </w:tcPr>
          <w:p w14:paraId="6E7D5217"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Rusko - cestování</w:t>
            </w:r>
          </w:p>
        </w:tc>
        <w:tc>
          <w:tcPr>
            <w:tcW w:w="1133" w:type="dxa"/>
            <w:vMerge/>
            <w:tcBorders>
              <w:left w:val="single" w:sz="6" w:space="0" w:color="000000"/>
              <w:right w:val="single" w:sz="4" w:space="0" w:color="auto"/>
            </w:tcBorders>
            <w:vAlign w:val="center"/>
          </w:tcPr>
          <w:p w14:paraId="58C33AFC" w14:textId="77777777" w:rsidR="00C94685" w:rsidRPr="007F332E" w:rsidRDefault="00C94685" w:rsidP="00296BA6">
            <w:pPr>
              <w:pStyle w:val="Default"/>
              <w:jc w:val="center"/>
              <w:rPr>
                <w:rFonts w:ascii="Calibri" w:hAnsi="Calibri" w:cs="Calibri"/>
                <w:sz w:val="22"/>
                <w:szCs w:val="22"/>
              </w:rPr>
            </w:pPr>
          </w:p>
        </w:tc>
      </w:tr>
      <w:tr w:rsidR="00C94685" w:rsidRPr="007F332E" w14:paraId="705495F9" w14:textId="77777777" w:rsidTr="00210D15">
        <w:trPr>
          <w:cantSplit/>
          <w:trHeight w:hRule="exact" w:val="1071"/>
        </w:trPr>
        <w:tc>
          <w:tcPr>
            <w:tcW w:w="596" w:type="dxa"/>
            <w:vMerge/>
            <w:tcBorders>
              <w:top w:val="nil"/>
              <w:left w:val="single" w:sz="4" w:space="0" w:color="auto"/>
            </w:tcBorders>
            <w:vAlign w:val="center"/>
          </w:tcPr>
          <w:p w14:paraId="18C4BC31"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right w:val="single" w:sz="4" w:space="0" w:color="auto"/>
            </w:tcBorders>
          </w:tcPr>
          <w:p w14:paraId="4E7461EA"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61DD3E1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FA43B1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A7BE4C7"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5E049735" w14:textId="77777777" w:rsidR="00C94685" w:rsidRPr="007F332E" w:rsidRDefault="00C94685" w:rsidP="00296BA6">
            <w:pPr>
              <w:widowControl w:val="0"/>
              <w:tabs>
                <w:tab w:val="left" w:pos="480"/>
              </w:tabs>
              <w:autoSpaceDE w:val="0"/>
              <w:autoSpaceDN w:val="0"/>
              <w:adjustRightInd w:val="0"/>
              <w:spacing w:line="280" w:lineRule="exact"/>
              <w:rPr>
                <w:rFonts w:ascii="Calibri" w:hAnsi="Calibri" w:cs="Calibri"/>
                <w:color w:val="000000"/>
              </w:rPr>
            </w:pPr>
            <w:r w:rsidRPr="007F332E">
              <w:rPr>
                <w:rFonts w:ascii="Calibri" w:hAnsi="Calibri" w:cs="Calibri"/>
                <w:color w:val="000000"/>
                <w:sz w:val="22"/>
                <w:szCs w:val="22"/>
              </w:rPr>
              <w:t>stupňování přídavných jmen</w:t>
            </w:r>
          </w:p>
          <w:p w14:paraId="7129C230"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vyjádření zeměpisných a časových údajů</w:t>
            </w:r>
          </w:p>
          <w:p w14:paraId="6A0BA7E4" w14:textId="77777777" w:rsidR="00C94685" w:rsidRPr="007F332E" w:rsidRDefault="00C94685" w:rsidP="00296BA6">
            <w:pPr>
              <w:widowControl w:val="0"/>
              <w:tabs>
                <w:tab w:val="left" w:pos="480"/>
              </w:tabs>
              <w:autoSpaceDE w:val="0"/>
              <w:autoSpaceDN w:val="0"/>
              <w:adjustRightInd w:val="0"/>
              <w:rPr>
                <w:rFonts w:ascii="Calibri" w:hAnsi="Calibri" w:cs="Calibri"/>
                <w:i/>
                <w:iCs/>
                <w:color w:val="000000"/>
              </w:rPr>
            </w:pPr>
          </w:p>
        </w:tc>
        <w:tc>
          <w:tcPr>
            <w:tcW w:w="1133" w:type="dxa"/>
            <w:vMerge/>
            <w:tcBorders>
              <w:left w:val="single" w:sz="6" w:space="0" w:color="000000"/>
              <w:right w:val="single" w:sz="4" w:space="0" w:color="auto"/>
            </w:tcBorders>
            <w:vAlign w:val="center"/>
          </w:tcPr>
          <w:p w14:paraId="5C34CACA" w14:textId="77777777" w:rsidR="00C94685" w:rsidRPr="007F332E" w:rsidRDefault="00C94685" w:rsidP="00296BA6">
            <w:pPr>
              <w:pStyle w:val="Default"/>
              <w:jc w:val="center"/>
              <w:rPr>
                <w:rFonts w:ascii="Calibri" w:hAnsi="Calibri" w:cs="Calibri"/>
                <w:sz w:val="22"/>
                <w:szCs w:val="22"/>
              </w:rPr>
            </w:pPr>
          </w:p>
        </w:tc>
      </w:tr>
      <w:tr w:rsidR="00C94685" w:rsidRPr="007F332E" w14:paraId="1310092C" w14:textId="77777777" w:rsidTr="00210D15">
        <w:trPr>
          <w:cantSplit/>
          <w:trHeight w:hRule="exact" w:val="425"/>
        </w:trPr>
        <w:tc>
          <w:tcPr>
            <w:tcW w:w="596" w:type="dxa"/>
            <w:vMerge/>
            <w:tcBorders>
              <w:left w:val="single" w:sz="4" w:space="0" w:color="auto"/>
              <w:bottom w:val="nil"/>
            </w:tcBorders>
            <w:vAlign w:val="center"/>
          </w:tcPr>
          <w:p w14:paraId="780A758D" w14:textId="77777777" w:rsidR="00C94685" w:rsidRPr="007F332E" w:rsidRDefault="00C94685" w:rsidP="00296BA6">
            <w:pPr>
              <w:pStyle w:val="Default"/>
              <w:jc w:val="right"/>
              <w:rPr>
                <w:rFonts w:ascii="Calibri" w:hAnsi="Calibri" w:cs="Calibri"/>
                <w:b/>
                <w:bCs/>
                <w:sz w:val="22"/>
                <w:szCs w:val="22"/>
              </w:rPr>
            </w:pPr>
          </w:p>
        </w:tc>
        <w:tc>
          <w:tcPr>
            <w:tcW w:w="3436" w:type="dxa"/>
            <w:vMerge/>
            <w:tcBorders>
              <w:bottom w:val="nil"/>
              <w:right w:val="single" w:sz="4" w:space="0" w:color="auto"/>
            </w:tcBorders>
          </w:tcPr>
          <w:p w14:paraId="444CAB6B"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4C58F1D3"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6.</w:t>
            </w:r>
          </w:p>
        </w:tc>
        <w:tc>
          <w:tcPr>
            <w:tcW w:w="3579" w:type="dxa"/>
            <w:tcBorders>
              <w:top w:val="single" w:sz="4" w:space="0" w:color="auto"/>
              <w:left w:val="nil"/>
              <w:bottom w:val="nil"/>
              <w:right w:val="single" w:sz="6" w:space="0" w:color="000000"/>
            </w:tcBorders>
          </w:tcPr>
          <w:p w14:paraId="0B421036"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Životní prostředí</w:t>
            </w:r>
          </w:p>
        </w:tc>
        <w:tc>
          <w:tcPr>
            <w:tcW w:w="1133" w:type="dxa"/>
            <w:vMerge/>
            <w:tcBorders>
              <w:left w:val="single" w:sz="6" w:space="0" w:color="000000"/>
              <w:right w:val="single" w:sz="4" w:space="0" w:color="auto"/>
            </w:tcBorders>
            <w:vAlign w:val="center"/>
          </w:tcPr>
          <w:p w14:paraId="007491F5" w14:textId="77777777" w:rsidR="00C94685" w:rsidRPr="007F332E" w:rsidRDefault="00C94685" w:rsidP="00296BA6">
            <w:pPr>
              <w:pStyle w:val="Default"/>
              <w:jc w:val="center"/>
              <w:rPr>
                <w:rFonts w:ascii="Calibri" w:hAnsi="Calibri" w:cs="Calibri"/>
                <w:sz w:val="22"/>
                <w:szCs w:val="22"/>
              </w:rPr>
            </w:pPr>
          </w:p>
        </w:tc>
      </w:tr>
      <w:tr w:rsidR="00C94685" w:rsidRPr="007F332E" w14:paraId="2C7CA5C3" w14:textId="77777777" w:rsidTr="00210D15">
        <w:trPr>
          <w:cantSplit/>
          <w:trHeight w:hRule="exact" w:val="1122"/>
        </w:trPr>
        <w:tc>
          <w:tcPr>
            <w:tcW w:w="596" w:type="dxa"/>
            <w:vMerge/>
            <w:tcBorders>
              <w:top w:val="nil"/>
              <w:left w:val="single" w:sz="4" w:space="0" w:color="auto"/>
            </w:tcBorders>
            <w:vAlign w:val="center"/>
          </w:tcPr>
          <w:p w14:paraId="693C940E"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right w:val="single" w:sz="4" w:space="0" w:color="auto"/>
            </w:tcBorders>
          </w:tcPr>
          <w:p w14:paraId="5408D5D5"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72002E62"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C0055EC" w14:textId="77777777" w:rsidR="00C94685" w:rsidRPr="007F332E" w:rsidRDefault="00C94685" w:rsidP="00296BA6">
            <w:pPr>
              <w:pStyle w:val="Default"/>
              <w:jc w:val="right"/>
              <w:rPr>
                <w:rFonts w:ascii="Calibri" w:hAnsi="Calibri" w:cs="Calibri"/>
                <w:sz w:val="22"/>
                <w:szCs w:val="22"/>
              </w:rPr>
            </w:pPr>
          </w:p>
          <w:p w14:paraId="03ECFD0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5B2C0AB" w14:textId="77777777" w:rsidR="00C94685" w:rsidRPr="007F332E" w:rsidRDefault="00C94685"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6" w:space="0" w:color="000000"/>
            </w:tcBorders>
          </w:tcPr>
          <w:p w14:paraId="25962788"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vyjadřování názorů na ochranu životního prostředí</w:t>
            </w:r>
          </w:p>
          <w:p w14:paraId="0C7743DB" w14:textId="77777777" w:rsidR="00C94685" w:rsidRPr="007F332E" w:rsidRDefault="00C94685" w:rsidP="00296BA6">
            <w:pPr>
              <w:widowControl w:val="0"/>
              <w:tabs>
                <w:tab w:val="left" w:pos="480"/>
              </w:tabs>
              <w:autoSpaceDE w:val="0"/>
              <w:autoSpaceDN w:val="0"/>
              <w:adjustRightInd w:val="0"/>
              <w:spacing w:line="253" w:lineRule="exact"/>
              <w:rPr>
                <w:rFonts w:ascii="Calibri" w:hAnsi="Calibri" w:cs="Calibri"/>
                <w:color w:val="000000"/>
              </w:rPr>
            </w:pPr>
            <w:r w:rsidRPr="007F332E">
              <w:rPr>
                <w:rFonts w:ascii="Calibri" w:hAnsi="Calibri" w:cs="Calibri"/>
                <w:color w:val="000000"/>
                <w:sz w:val="22"/>
                <w:szCs w:val="22"/>
              </w:rPr>
              <w:t xml:space="preserve">podmiňovací způsob </w:t>
            </w:r>
          </w:p>
          <w:p w14:paraId="5672EBEB" w14:textId="77777777" w:rsidR="00C94685" w:rsidRPr="007F332E" w:rsidRDefault="00C94685" w:rsidP="00296BA6">
            <w:pPr>
              <w:widowControl w:val="0"/>
              <w:tabs>
                <w:tab w:val="left" w:pos="360"/>
              </w:tabs>
              <w:autoSpaceDE w:val="0"/>
              <w:autoSpaceDN w:val="0"/>
              <w:adjustRightInd w:val="0"/>
              <w:rPr>
                <w:rFonts w:ascii="Calibri" w:hAnsi="Calibri" w:cs="Calibri"/>
                <w:b/>
                <w:bCs/>
              </w:rPr>
            </w:pPr>
          </w:p>
        </w:tc>
        <w:tc>
          <w:tcPr>
            <w:tcW w:w="1133" w:type="dxa"/>
            <w:vMerge/>
            <w:tcBorders>
              <w:left w:val="single" w:sz="6" w:space="0" w:color="000000"/>
              <w:right w:val="single" w:sz="4" w:space="0" w:color="auto"/>
            </w:tcBorders>
            <w:vAlign w:val="center"/>
          </w:tcPr>
          <w:p w14:paraId="11D17B87" w14:textId="77777777" w:rsidR="00C94685" w:rsidRPr="007F332E" w:rsidRDefault="00C94685" w:rsidP="00296BA6">
            <w:pPr>
              <w:pStyle w:val="Default"/>
              <w:jc w:val="center"/>
              <w:rPr>
                <w:rFonts w:ascii="Calibri" w:hAnsi="Calibri" w:cs="Calibri"/>
                <w:sz w:val="22"/>
                <w:szCs w:val="22"/>
              </w:rPr>
            </w:pPr>
          </w:p>
        </w:tc>
      </w:tr>
      <w:tr w:rsidR="00C94685" w:rsidRPr="007F332E" w14:paraId="78FE0B39" w14:textId="77777777" w:rsidTr="00210D15">
        <w:trPr>
          <w:cantSplit/>
          <w:trHeight w:hRule="exact" w:val="340"/>
        </w:trPr>
        <w:tc>
          <w:tcPr>
            <w:tcW w:w="596" w:type="dxa"/>
            <w:vMerge/>
            <w:tcBorders>
              <w:left w:val="single" w:sz="4" w:space="0" w:color="auto"/>
              <w:bottom w:val="nil"/>
            </w:tcBorders>
            <w:vAlign w:val="center"/>
          </w:tcPr>
          <w:p w14:paraId="44EFFAC3" w14:textId="77777777" w:rsidR="00C94685" w:rsidRPr="007F332E" w:rsidRDefault="00C94685" w:rsidP="00296BA6">
            <w:pPr>
              <w:pStyle w:val="Default"/>
              <w:jc w:val="right"/>
              <w:rPr>
                <w:rFonts w:ascii="Calibri" w:hAnsi="Calibri" w:cs="Calibri"/>
                <w:b/>
                <w:bCs/>
                <w:sz w:val="22"/>
                <w:szCs w:val="22"/>
              </w:rPr>
            </w:pPr>
          </w:p>
        </w:tc>
        <w:tc>
          <w:tcPr>
            <w:tcW w:w="3436" w:type="dxa"/>
            <w:vMerge/>
            <w:tcBorders>
              <w:bottom w:val="nil"/>
              <w:right w:val="single" w:sz="4" w:space="0" w:color="auto"/>
            </w:tcBorders>
          </w:tcPr>
          <w:p w14:paraId="4573EB46"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0B15AD81"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7.</w:t>
            </w:r>
          </w:p>
        </w:tc>
        <w:tc>
          <w:tcPr>
            <w:tcW w:w="3579" w:type="dxa"/>
            <w:tcBorders>
              <w:top w:val="single" w:sz="4" w:space="0" w:color="auto"/>
              <w:left w:val="nil"/>
              <w:bottom w:val="nil"/>
              <w:right w:val="single" w:sz="6" w:space="0" w:color="000000"/>
            </w:tcBorders>
          </w:tcPr>
          <w:p w14:paraId="59ADF5DE"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Četba</w:t>
            </w:r>
          </w:p>
        </w:tc>
        <w:tc>
          <w:tcPr>
            <w:tcW w:w="1133" w:type="dxa"/>
            <w:vMerge/>
            <w:tcBorders>
              <w:left w:val="single" w:sz="6" w:space="0" w:color="000000"/>
              <w:right w:val="single" w:sz="4" w:space="0" w:color="auto"/>
            </w:tcBorders>
            <w:vAlign w:val="center"/>
          </w:tcPr>
          <w:p w14:paraId="01BE34D9" w14:textId="77777777" w:rsidR="00C94685" w:rsidRPr="007F332E" w:rsidRDefault="00C94685" w:rsidP="00296BA6">
            <w:pPr>
              <w:pStyle w:val="Default"/>
              <w:jc w:val="center"/>
              <w:rPr>
                <w:rFonts w:ascii="Calibri" w:hAnsi="Calibri" w:cs="Calibri"/>
                <w:sz w:val="22"/>
                <w:szCs w:val="22"/>
              </w:rPr>
            </w:pPr>
          </w:p>
        </w:tc>
      </w:tr>
      <w:tr w:rsidR="00C94685" w:rsidRPr="007F332E" w14:paraId="5FAD1891" w14:textId="77777777" w:rsidTr="00210D15">
        <w:trPr>
          <w:cantSplit/>
          <w:trHeight w:hRule="exact" w:val="1072"/>
        </w:trPr>
        <w:tc>
          <w:tcPr>
            <w:tcW w:w="596" w:type="dxa"/>
            <w:vMerge/>
            <w:tcBorders>
              <w:top w:val="nil"/>
              <w:left w:val="single" w:sz="4" w:space="0" w:color="auto"/>
            </w:tcBorders>
            <w:vAlign w:val="center"/>
          </w:tcPr>
          <w:p w14:paraId="450171DC"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right w:val="single" w:sz="4" w:space="0" w:color="auto"/>
            </w:tcBorders>
          </w:tcPr>
          <w:p w14:paraId="6379E1E8"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55DC6B14" w14:textId="77777777" w:rsidR="00C94685" w:rsidRPr="007F332E" w:rsidRDefault="00C94685" w:rsidP="00296BA6">
            <w:pPr>
              <w:pStyle w:val="Default"/>
              <w:jc w:val="right"/>
              <w:rPr>
                <w:rFonts w:ascii="Calibri" w:hAnsi="Calibri" w:cs="Calibri"/>
                <w:sz w:val="22"/>
                <w:szCs w:val="22"/>
              </w:rPr>
            </w:pPr>
          </w:p>
          <w:p w14:paraId="0404CA64"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6D515ED" w14:textId="77777777" w:rsidR="00C94685" w:rsidRPr="007F332E" w:rsidRDefault="00C94685"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6" w:space="0" w:color="000000"/>
            </w:tcBorders>
          </w:tcPr>
          <w:p w14:paraId="77B6F664" w14:textId="77777777" w:rsidR="00C94685" w:rsidRPr="007F332E" w:rsidRDefault="00C94685" w:rsidP="00296BA6">
            <w:pPr>
              <w:tabs>
                <w:tab w:val="left" w:pos="459"/>
              </w:tabs>
              <w:autoSpaceDE w:val="0"/>
              <w:autoSpaceDN w:val="0"/>
              <w:adjustRightInd w:val="0"/>
              <w:rPr>
                <w:rFonts w:ascii="Calibri" w:hAnsi="Calibri" w:cs="Calibri"/>
              </w:rPr>
            </w:pPr>
            <w:r w:rsidRPr="007F332E">
              <w:rPr>
                <w:rFonts w:ascii="Calibri" w:hAnsi="Calibri" w:cs="Calibri"/>
                <w:b/>
                <w:bCs/>
                <w:sz w:val="22"/>
                <w:szCs w:val="22"/>
              </w:rPr>
              <w:t>M. J. Lermontov: Hrdina naší doby</w:t>
            </w:r>
          </w:p>
          <w:p w14:paraId="41175D9A" w14:textId="77777777" w:rsidR="00C94685" w:rsidRPr="007F332E" w:rsidRDefault="00C94685" w:rsidP="00296BA6">
            <w:pPr>
              <w:tabs>
                <w:tab w:val="left" w:pos="459"/>
              </w:tabs>
              <w:autoSpaceDE w:val="0"/>
              <w:autoSpaceDN w:val="0"/>
              <w:adjustRightInd w:val="0"/>
              <w:rPr>
                <w:rFonts w:ascii="Calibri" w:hAnsi="Calibri" w:cs="Calibri"/>
                <w:color w:val="000000"/>
              </w:rPr>
            </w:pPr>
            <w:r w:rsidRPr="007F332E">
              <w:rPr>
                <w:rFonts w:ascii="Calibri" w:hAnsi="Calibri" w:cs="Calibri"/>
                <w:color w:val="000000"/>
                <w:sz w:val="22"/>
                <w:szCs w:val="22"/>
              </w:rPr>
              <w:t>ukázky z díla</w:t>
            </w:r>
          </w:p>
          <w:p w14:paraId="386EBFC7" w14:textId="77777777" w:rsidR="00C94685" w:rsidRPr="007F332E" w:rsidRDefault="00C94685" w:rsidP="00296BA6">
            <w:pPr>
              <w:pStyle w:val="Default"/>
              <w:rPr>
                <w:rFonts w:ascii="Calibri" w:hAnsi="Calibri" w:cs="Calibri"/>
                <w:b/>
                <w:bCs/>
                <w:sz w:val="22"/>
                <w:szCs w:val="22"/>
              </w:rPr>
            </w:pPr>
          </w:p>
        </w:tc>
        <w:tc>
          <w:tcPr>
            <w:tcW w:w="1133" w:type="dxa"/>
            <w:vMerge/>
            <w:tcBorders>
              <w:left w:val="single" w:sz="6" w:space="0" w:color="000000"/>
              <w:right w:val="single" w:sz="4" w:space="0" w:color="auto"/>
            </w:tcBorders>
            <w:vAlign w:val="center"/>
          </w:tcPr>
          <w:p w14:paraId="0BBFFF2D" w14:textId="77777777" w:rsidR="00C94685" w:rsidRPr="007F332E" w:rsidRDefault="00C94685" w:rsidP="00296BA6">
            <w:pPr>
              <w:pStyle w:val="Default"/>
              <w:jc w:val="center"/>
              <w:rPr>
                <w:rFonts w:ascii="Calibri" w:hAnsi="Calibri" w:cs="Calibri"/>
                <w:sz w:val="22"/>
                <w:szCs w:val="22"/>
              </w:rPr>
            </w:pPr>
          </w:p>
        </w:tc>
      </w:tr>
      <w:tr w:rsidR="00C94685" w:rsidRPr="007F332E" w14:paraId="00DEDC82" w14:textId="77777777" w:rsidTr="00210D15">
        <w:trPr>
          <w:cantSplit/>
          <w:trHeight w:hRule="exact" w:val="340"/>
        </w:trPr>
        <w:tc>
          <w:tcPr>
            <w:tcW w:w="596" w:type="dxa"/>
            <w:vMerge/>
            <w:tcBorders>
              <w:top w:val="single" w:sz="4" w:space="0" w:color="auto"/>
              <w:left w:val="single" w:sz="4" w:space="0" w:color="auto"/>
              <w:bottom w:val="nil"/>
            </w:tcBorders>
            <w:vAlign w:val="center"/>
          </w:tcPr>
          <w:p w14:paraId="0E946DDC"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nil"/>
              <w:right w:val="single" w:sz="4" w:space="0" w:color="auto"/>
            </w:tcBorders>
          </w:tcPr>
          <w:p w14:paraId="6F475C13"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1FA425DD"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8.</w:t>
            </w:r>
          </w:p>
        </w:tc>
        <w:tc>
          <w:tcPr>
            <w:tcW w:w="3579" w:type="dxa"/>
            <w:tcBorders>
              <w:top w:val="single" w:sz="4" w:space="0" w:color="auto"/>
              <w:left w:val="nil"/>
              <w:bottom w:val="nil"/>
              <w:right w:val="single" w:sz="6" w:space="0" w:color="000000"/>
            </w:tcBorders>
          </w:tcPr>
          <w:p w14:paraId="774D448E"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 xml:space="preserve">Písemné práce a jejich opravy </w:t>
            </w:r>
          </w:p>
        </w:tc>
        <w:tc>
          <w:tcPr>
            <w:tcW w:w="1133" w:type="dxa"/>
            <w:vMerge/>
            <w:tcBorders>
              <w:left w:val="single" w:sz="6" w:space="0" w:color="000000"/>
              <w:bottom w:val="nil"/>
              <w:right w:val="single" w:sz="4" w:space="0" w:color="auto"/>
            </w:tcBorders>
            <w:vAlign w:val="center"/>
          </w:tcPr>
          <w:p w14:paraId="6A4C0168" w14:textId="77777777" w:rsidR="00C94685" w:rsidRPr="007F332E" w:rsidRDefault="00C94685" w:rsidP="00296BA6">
            <w:pPr>
              <w:pStyle w:val="Default"/>
              <w:jc w:val="center"/>
              <w:rPr>
                <w:rFonts w:ascii="Calibri" w:hAnsi="Calibri" w:cs="Calibri"/>
                <w:sz w:val="22"/>
                <w:szCs w:val="22"/>
              </w:rPr>
            </w:pPr>
          </w:p>
        </w:tc>
      </w:tr>
      <w:tr w:rsidR="0023041A" w:rsidRPr="007F332E" w14:paraId="55FE792D" w14:textId="77777777">
        <w:trPr>
          <w:cantSplit/>
          <w:trHeight w:hRule="exact" w:val="2070"/>
        </w:trPr>
        <w:tc>
          <w:tcPr>
            <w:tcW w:w="596" w:type="dxa"/>
            <w:vMerge/>
            <w:tcBorders>
              <w:top w:val="nil"/>
              <w:left w:val="single" w:sz="4" w:space="0" w:color="auto"/>
              <w:bottom w:val="single" w:sz="4" w:space="0" w:color="auto"/>
            </w:tcBorders>
            <w:vAlign w:val="center"/>
          </w:tcPr>
          <w:p w14:paraId="00BE2605" w14:textId="77777777" w:rsidR="0023041A" w:rsidRPr="007F332E" w:rsidRDefault="0023041A" w:rsidP="00296BA6">
            <w:pPr>
              <w:pStyle w:val="Default"/>
              <w:jc w:val="right"/>
              <w:rPr>
                <w:rFonts w:ascii="Calibri" w:hAnsi="Calibri" w:cs="Calibri"/>
                <w:b/>
                <w:bCs/>
                <w:sz w:val="22"/>
                <w:szCs w:val="22"/>
              </w:rPr>
            </w:pPr>
          </w:p>
        </w:tc>
        <w:tc>
          <w:tcPr>
            <w:tcW w:w="3436" w:type="dxa"/>
            <w:vMerge/>
            <w:tcBorders>
              <w:top w:val="nil"/>
              <w:bottom w:val="single" w:sz="4" w:space="0" w:color="auto"/>
              <w:right w:val="single" w:sz="4" w:space="0" w:color="auto"/>
            </w:tcBorders>
          </w:tcPr>
          <w:p w14:paraId="19C5498A" w14:textId="77777777" w:rsidR="0023041A" w:rsidRPr="007F332E" w:rsidRDefault="0023041A"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40A2E931" w14:textId="77777777" w:rsidR="0023041A" w:rsidRPr="007F332E" w:rsidRDefault="0023041A" w:rsidP="00296BA6">
            <w:pPr>
              <w:pStyle w:val="Default"/>
              <w:jc w:val="right"/>
              <w:rPr>
                <w:rFonts w:ascii="Calibri" w:hAnsi="Calibri" w:cs="Calibri"/>
                <w:b/>
                <w:bCs/>
                <w:sz w:val="22"/>
                <w:szCs w:val="22"/>
              </w:rPr>
            </w:pPr>
            <w:r w:rsidRPr="007F332E">
              <w:rPr>
                <w:rFonts w:ascii="Calibri" w:hAnsi="Calibri" w:cs="Calibri"/>
                <w:b/>
                <w:bCs/>
                <w:sz w:val="22"/>
                <w:szCs w:val="22"/>
              </w:rPr>
              <w:t>-</w:t>
            </w:r>
          </w:p>
          <w:p w14:paraId="44D8D4E1" w14:textId="77777777" w:rsidR="0023041A" w:rsidRPr="007F332E" w:rsidRDefault="0023041A" w:rsidP="00296BA6">
            <w:pPr>
              <w:pStyle w:val="Default"/>
              <w:jc w:val="right"/>
              <w:rPr>
                <w:rFonts w:ascii="Calibri" w:hAnsi="Calibri" w:cs="Calibri"/>
                <w:b/>
                <w:bCs/>
                <w:sz w:val="22"/>
                <w:szCs w:val="22"/>
              </w:rPr>
            </w:pPr>
            <w:r w:rsidRPr="007F332E">
              <w:rPr>
                <w:rFonts w:ascii="Calibri" w:hAnsi="Calibri" w:cs="Calibri"/>
                <w:b/>
                <w:bCs/>
                <w:sz w:val="22"/>
                <w:szCs w:val="22"/>
              </w:rPr>
              <w:t>-</w:t>
            </w:r>
          </w:p>
          <w:p w14:paraId="4D6B9640" w14:textId="77777777" w:rsidR="0023041A" w:rsidRPr="007F332E" w:rsidRDefault="0023041A"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4" w:space="0" w:color="auto"/>
            </w:tcBorders>
          </w:tcPr>
          <w:p w14:paraId="336FFF46" w14:textId="77777777" w:rsidR="0023041A" w:rsidRPr="007F332E" w:rsidRDefault="0023041A"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sz w:val="22"/>
                <w:szCs w:val="22"/>
              </w:rPr>
              <w:t>ohodnocení</w:t>
            </w:r>
            <w:r w:rsidRPr="007F332E">
              <w:rPr>
                <w:rFonts w:ascii="Calibri" w:hAnsi="Calibri" w:cs="Calibri"/>
                <w:color w:val="000000"/>
                <w:sz w:val="22"/>
                <w:szCs w:val="22"/>
              </w:rPr>
              <w:t xml:space="preserve"> </w:t>
            </w:r>
          </w:p>
          <w:p w14:paraId="6AA0FB17" w14:textId="77777777" w:rsidR="0023041A" w:rsidRPr="007F332E" w:rsidRDefault="0023041A"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práce s chybami</w:t>
            </w:r>
          </w:p>
          <w:p w14:paraId="3CCD9951" w14:textId="77777777" w:rsidR="0023041A" w:rsidRPr="007F332E" w:rsidRDefault="0023041A" w:rsidP="00296BA6">
            <w:pPr>
              <w:pStyle w:val="Default"/>
              <w:rPr>
                <w:rFonts w:ascii="Calibri" w:hAnsi="Calibri" w:cs="Calibri"/>
                <w:b/>
                <w:bCs/>
                <w:sz w:val="22"/>
                <w:szCs w:val="22"/>
              </w:rPr>
            </w:pPr>
          </w:p>
        </w:tc>
        <w:tc>
          <w:tcPr>
            <w:tcW w:w="1133" w:type="dxa"/>
            <w:tcBorders>
              <w:top w:val="nil"/>
              <w:left w:val="single" w:sz="4" w:space="0" w:color="auto"/>
              <w:bottom w:val="single" w:sz="4" w:space="0" w:color="auto"/>
              <w:right w:val="single" w:sz="4" w:space="0" w:color="auto"/>
            </w:tcBorders>
            <w:vAlign w:val="center"/>
          </w:tcPr>
          <w:p w14:paraId="367F8AD9" w14:textId="77777777" w:rsidR="0023041A" w:rsidRPr="007F332E" w:rsidRDefault="0023041A" w:rsidP="00296BA6">
            <w:pPr>
              <w:pStyle w:val="Default"/>
              <w:jc w:val="center"/>
              <w:rPr>
                <w:rFonts w:ascii="Calibri" w:hAnsi="Calibri" w:cs="Calibri"/>
                <w:sz w:val="22"/>
                <w:szCs w:val="22"/>
              </w:rPr>
            </w:pPr>
          </w:p>
        </w:tc>
      </w:tr>
    </w:tbl>
    <w:p w14:paraId="1E7BA517" w14:textId="77777777" w:rsidR="0023041A" w:rsidRPr="007F332E" w:rsidRDefault="0023041A" w:rsidP="00296BA6">
      <w:pPr>
        <w:pStyle w:val="Default"/>
        <w:rPr>
          <w:rFonts w:ascii="Calibri" w:hAnsi="Calibri" w:cs="Calibri"/>
          <w:color w:val="auto"/>
          <w:sz w:val="22"/>
          <w:szCs w:val="22"/>
        </w:rPr>
      </w:pPr>
    </w:p>
    <w:p w14:paraId="087932DC" w14:textId="77777777" w:rsidR="0023041A" w:rsidRPr="007F332E" w:rsidRDefault="0023041A" w:rsidP="00296BA6">
      <w:pPr>
        <w:autoSpaceDE w:val="0"/>
        <w:autoSpaceDN w:val="0"/>
        <w:adjustRightInd w:val="0"/>
        <w:rPr>
          <w:rFonts w:ascii="Calibri" w:hAnsi="Calibri" w:cs="Calibri"/>
          <w:sz w:val="22"/>
          <w:szCs w:val="22"/>
        </w:rPr>
      </w:pPr>
      <w:r w:rsidRPr="007F332E">
        <w:rPr>
          <w:rFonts w:ascii="Calibri" w:hAnsi="Calibri" w:cs="Calibri"/>
          <w:sz w:val="22"/>
          <w:szCs w:val="22"/>
        </w:rPr>
        <w:br w:type="page"/>
      </w:r>
      <w:r w:rsidRPr="007F332E">
        <w:rPr>
          <w:rFonts w:ascii="Calibri" w:hAnsi="Calibri" w:cs="Calibri"/>
          <w:b/>
          <w:bCs/>
          <w:sz w:val="22"/>
          <w:szCs w:val="22"/>
        </w:rPr>
        <w:lastRenderedPageBreak/>
        <w:t xml:space="preserve">Ruský jazyk </w:t>
      </w:r>
      <w:r>
        <w:rPr>
          <w:rFonts w:ascii="Calibri" w:hAnsi="Calibri" w:cs="Calibri"/>
          <w:b/>
          <w:bCs/>
          <w:sz w:val="22"/>
          <w:szCs w:val="22"/>
        </w:rPr>
        <w:t xml:space="preserve">jako </w:t>
      </w:r>
      <w:r w:rsidRPr="007F332E">
        <w:rPr>
          <w:rFonts w:ascii="Calibri" w:hAnsi="Calibri" w:cs="Calibri"/>
          <w:b/>
          <w:bCs/>
          <w:sz w:val="22"/>
          <w:szCs w:val="22"/>
        </w:rPr>
        <w:t>2. cizí jazyk – 4. ročník</w:t>
      </w:r>
    </w:p>
    <w:p w14:paraId="2CA0CAAF" w14:textId="77777777" w:rsidR="0023041A" w:rsidRPr="007F332E" w:rsidRDefault="0023041A" w:rsidP="00296BA6">
      <w:pPr>
        <w:pStyle w:val="Default"/>
        <w:rPr>
          <w:rFonts w:ascii="Calibri" w:hAnsi="Calibri" w:cs="Calibri"/>
          <w:color w:val="auto"/>
          <w:sz w:val="22"/>
          <w:szCs w:val="22"/>
        </w:rPr>
      </w:pPr>
    </w:p>
    <w:tbl>
      <w:tblPr>
        <w:tblW w:w="9235" w:type="dxa"/>
        <w:tblInd w:w="-106" w:type="dxa"/>
        <w:tblLook w:val="0000" w:firstRow="0" w:lastRow="0" w:firstColumn="0" w:lastColumn="0" w:noHBand="0" w:noVBand="0"/>
      </w:tblPr>
      <w:tblGrid>
        <w:gridCol w:w="596"/>
        <w:gridCol w:w="3436"/>
        <w:gridCol w:w="491"/>
        <w:gridCol w:w="3579"/>
        <w:gridCol w:w="1133"/>
      </w:tblGrid>
      <w:tr w:rsidR="0023041A" w:rsidRPr="007F332E" w14:paraId="01664336" w14:textId="77777777">
        <w:trPr>
          <w:trHeight w:val="530"/>
        </w:trPr>
        <w:tc>
          <w:tcPr>
            <w:tcW w:w="4032" w:type="dxa"/>
            <w:gridSpan w:val="2"/>
            <w:tcBorders>
              <w:top w:val="single" w:sz="4" w:space="0" w:color="auto"/>
              <w:left w:val="single" w:sz="4" w:space="0" w:color="auto"/>
              <w:bottom w:val="single" w:sz="6" w:space="0" w:color="000000"/>
              <w:right w:val="single" w:sz="6" w:space="0" w:color="000000"/>
            </w:tcBorders>
            <w:vAlign w:val="center"/>
          </w:tcPr>
          <w:p w14:paraId="2F8C6E39"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Výsledky a kompetence</w:t>
            </w:r>
          </w:p>
        </w:tc>
        <w:tc>
          <w:tcPr>
            <w:tcW w:w="4070" w:type="dxa"/>
            <w:gridSpan w:val="2"/>
            <w:tcBorders>
              <w:top w:val="single" w:sz="4" w:space="0" w:color="auto"/>
              <w:left w:val="single" w:sz="6" w:space="0" w:color="000000"/>
              <w:bottom w:val="single" w:sz="6" w:space="0" w:color="000000"/>
              <w:right w:val="single" w:sz="6" w:space="0" w:color="000000"/>
            </w:tcBorders>
            <w:vAlign w:val="center"/>
          </w:tcPr>
          <w:p w14:paraId="396D4198"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Tematické celky</w:t>
            </w:r>
          </w:p>
        </w:tc>
        <w:tc>
          <w:tcPr>
            <w:tcW w:w="1133" w:type="dxa"/>
            <w:tcBorders>
              <w:top w:val="single" w:sz="4" w:space="0" w:color="auto"/>
              <w:left w:val="single" w:sz="6" w:space="0" w:color="000000"/>
              <w:bottom w:val="single" w:sz="6" w:space="0" w:color="000000"/>
              <w:right w:val="single" w:sz="4" w:space="0" w:color="auto"/>
            </w:tcBorders>
          </w:tcPr>
          <w:p w14:paraId="2F7A4999" w14:textId="77777777" w:rsidR="0023041A" w:rsidRPr="007F332E" w:rsidRDefault="0023041A" w:rsidP="00296BA6">
            <w:pPr>
              <w:pStyle w:val="Default"/>
              <w:jc w:val="center"/>
              <w:rPr>
                <w:rFonts w:ascii="Calibri" w:hAnsi="Calibri" w:cs="Calibri"/>
                <w:b/>
                <w:bCs/>
                <w:sz w:val="22"/>
                <w:szCs w:val="22"/>
              </w:rPr>
            </w:pPr>
            <w:r w:rsidRPr="007F332E">
              <w:rPr>
                <w:rFonts w:ascii="Calibri" w:hAnsi="Calibri" w:cs="Calibri"/>
                <w:b/>
                <w:bCs/>
                <w:sz w:val="22"/>
                <w:szCs w:val="22"/>
              </w:rPr>
              <w:t>Hodinová dotace</w:t>
            </w:r>
          </w:p>
        </w:tc>
      </w:tr>
      <w:tr w:rsidR="00C94685" w:rsidRPr="007F332E" w14:paraId="7082682D" w14:textId="77777777" w:rsidTr="00210D15">
        <w:trPr>
          <w:trHeight w:hRule="exact" w:val="366"/>
        </w:trPr>
        <w:tc>
          <w:tcPr>
            <w:tcW w:w="596" w:type="dxa"/>
            <w:tcBorders>
              <w:top w:val="single" w:sz="6" w:space="0" w:color="000000"/>
              <w:left w:val="single" w:sz="4" w:space="0" w:color="auto"/>
              <w:bottom w:val="nil"/>
            </w:tcBorders>
          </w:tcPr>
          <w:p w14:paraId="4B2D0CD0" w14:textId="77777777" w:rsidR="00C94685" w:rsidRPr="007F332E" w:rsidRDefault="00C94685" w:rsidP="00296BA6">
            <w:pPr>
              <w:pStyle w:val="Default"/>
              <w:rPr>
                <w:rFonts w:ascii="Calibri" w:hAnsi="Calibri" w:cs="Calibri"/>
                <w:b/>
                <w:bCs/>
                <w:sz w:val="22"/>
                <w:szCs w:val="22"/>
              </w:rPr>
            </w:pPr>
          </w:p>
          <w:p w14:paraId="1A51691F" w14:textId="77777777" w:rsidR="00C94685" w:rsidRPr="007F332E" w:rsidRDefault="00C94685" w:rsidP="00296BA6">
            <w:pPr>
              <w:pStyle w:val="Default"/>
              <w:rPr>
                <w:rFonts w:ascii="Calibri" w:hAnsi="Calibri" w:cs="Calibri"/>
                <w:b/>
                <w:bCs/>
                <w:sz w:val="22"/>
                <w:szCs w:val="22"/>
              </w:rPr>
            </w:pPr>
          </w:p>
        </w:tc>
        <w:tc>
          <w:tcPr>
            <w:tcW w:w="3436" w:type="dxa"/>
            <w:tcBorders>
              <w:top w:val="single" w:sz="6" w:space="0" w:color="000000"/>
              <w:bottom w:val="nil"/>
              <w:right w:val="single" w:sz="6" w:space="0" w:color="000000"/>
            </w:tcBorders>
          </w:tcPr>
          <w:p w14:paraId="403A9C3C"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Řečové dovednosti</w:t>
            </w:r>
          </w:p>
        </w:tc>
        <w:tc>
          <w:tcPr>
            <w:tcW w:w="491" w:type="dxa"/>
            <w:tcBorders>
              <w:top w:val="single" w:sz="6" w:space="0" w:color="000000"/>
              <w:left w:val="single" w:sz="6" w:space="0" w:color="000000"/>
              <w:bottom w:val="nil"/>
            </w:tcBorders>
          </w:tcPr>
          <w:p w14:paraId="238878B3"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1.</w:t>
            </w:r>
          </w:p>
        </w:tc>
        <w:tc>
          <w:tcPr>
            <w:tcW w:w="3579" w:type="dxa"/>
            <w:tcBorders>
              <w:top w:val="single" w:sz="6" w:space="0" w:color="000000"/>
              <w:bottom w:val="nil"/>
              <w:right w:val="single" w:sz="6" w:space="0" w:color="000000"/>
            </w:tcBorders>
          </w:tcPr>
          <w:p w14:paraId="458B28C5" w14:textId="77777777" w:rsidR="00C94685" w:rsidRPr="007F332E" w:rsidRDefault="00C94685" w:rsidP="00296BA6">
            <w:pPr>
              <w:widowControl w:val="0"/>
              <w:tabs>
                <w:tab w:val="left" w:pos="360"/>
              </w:tabs>
              <w:autoSpaceDE w:val="0"/>
              <w:autoSpaceDN w:val="0"/>
              <w:adjustRightInd w:val="0"/>
              <w:spacing w:after="120"/>
              <w:rPr>
                <w:rFonts w:ascii="Calibri" w:hAnsi="Calibri" w:cs="Calibri"/>
                <w:b/>
                <w:bCs/>
              </w:rPr>
            </w:pPr>
            <w:r w:rsidRPr="007F332E">
              <w:rPr>
                <w:rFonts w:ascii="Calibri" w:hAnsi="Calibri" w:cs="Calibri"/>
                <w:b/>
                <w:bCs/>
                <w:sz w:val="22"/>
                <w:szCs w:val="22"/>
              </w:rPr>
              <w:t>Školství</w:t>
            </w:r>
          </w:p>
        </w:tc>
        <w:tc>
          <w:tcPr>
            <w:tcW w:w="1133" w:type="dxa"/>
            <w:vMerge w:val="restart"/>
            <w:tcBorders>
              <w:top w:val="single" w:sz="6" w:space="0" w:color="000000"/>
              <w:left w:val="single" w:sz="6" w:space="0" w:color="000000"/>
              <w:right w:val="single" w:sz="4" w:space="0" w:color="auto"/>
            </w:tcBorders>
          </w:tcPr>
          <w:p w14:paraId="06A7DAD2" w14:textId="77777777" w:rsidR="00C94685" w:rsidRPr="007F332E" w:rsidRDefault="00C94685" w:rsidP="00296BA6">
            <w:pPr>
              <w:pStyle w:val="Default"/>
              <w:jc w:val="center"/>
              <w:rPr>
                <w:rFonts w:ascii="Calibri" w:hAnsi="Calibri" w:cs="Calibri"/>
                <w:sz w:val="22"/>
                <w:szCs w:val="22"/>
              </w:rPr>
            </w:pPr>
            <w:r>
              <w:rPr>
                <w:rFonts w:ascii="Calibri" w:hAnsi="Calibri" w:cs="Calibri"/>
                <w:sz w:val="22"/>
                <w:szCs w:val="22"/>
              </w:rPr>
              <w:t>60</w:t>
            </w:r>
          </w:p>
        </w:tc>
      </w:tr>
      <w:tr w:rsidR="00C94685" w:rsidRPr="007F332E" w14:paraId="056872F0" w14:textId="77777777" w:rsidTr="00210D15">
        <w:trPr>
          <w:cantSplit/>
          <w:trHeight w:val="978"/>
        </w:trPr>
        <w:tc>
          <w:tcPr>
            <w:tcW w:w="596" w:type="dxa"/>
            <w:vMerge w:val="restart"/>
            <w:tcBorders>
              <w:top w:val="nil"/>
              <w:left w:val="single" w:sz="4" w:space="0" w:color="auto"/>
            </w:tcBorders>
          </w:tcPr>
          <w:p w14:paraId="55E387E6" w14:textId="77777777" w:rsidR="00C94685" w:rsidRPr="007F332E" w:rsidRDefault="00C94685" w:rsidP="00296BA6">
            <w:pPr>
              <w:pStyle w:val="Default"/>
              <w:rPr>
                <w:rFonts w:ascii="Calibri" w:hAnsi="Calibri" w:cs="Calibri"/>
                <w:sz w:val="22"/>
                <w:szCs w:val="22"/>
              </w:rPr>
            </w:pPr>
            <w:r w:rsidRPr="007F332E">
              <w:rPr>
                <w:rFonts w:ascii="Calibri" w:hAnsi="Calibri" w:cs="Calibri"/>
                <w:b/>
                <w:bCs/>
                <w:sz w:val="22"/>
                <w:szCs w:val="22"/>
              </w:rPr>
              <w:t>Žák</w:t>
            </w:r>
          </w:p>
          <w:p w14:paraId="14E15EA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4F89C7C" w14:textId="77777777" w:rsidR="00C94685" w:rsidRPr="007F332E" w:rsidRDefault="00C94685" w:rsidP="00296BA6">
            <w:pPr>
              <w:pStyle w:val="Default"/>
              <w:jc w:val="right"/>
              <w:rPr>
                <w:rFonts w:ascii="Calibri" w:hAnsi="Calibri" w:cs="Calibri"/>
                <w:sz w:val="22"/>
                <w:szCs w:val="22"/>
              </w:rPr>
            </w:pPr>
          </w:p>
          <w:p w14:paraId="709811E4" w14:textId="77777777" w:rsidR="00C94685" w:rsidRPr="007F332E" w:rsidRDefault="00C94685" w:rsidP="00296BA6">
            <w:pPr>
              <w:pStyle w:val="Default"/>
              <w:jc w:val="right"/>
              <w:rPr>
                <w:rFonts w:ascii="Calibri" w:hAnsi="Calibri" w:cs="Calibri"/>
                <w:sz w:val="22"/>
                <w:szCs w:val="22"/>
              </w:rPr>
            </w:pPr>
          </w:p>
          <w:p w14:paraId="14F357A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6769D60" w14:textId="77777777" w:rsidR="00C94685" w:rsidRPr="007F332E" w:rsidRDefault="00C94685" w:rsidP="00296BA6">
            <w:pPr>
              <w:pStyle w:val="Default"/>
              <w:jc w:val="right"/>
              <w:rPr>
                <w:rFonts w:ascii="Calibri" w:hAnsi="Calibri" w:cs="Calibri"/>
                <w:sz w:val="22"/>
                <w:szCs w:val="22"/>
              </w:rPr>
            </w:pPr>
          </w:p>
          <w:p w14:paraId="1F804172" w14:textId="77777777" w:rsidR="00C94685" w:rsidRPr="007F332E" w:rsidRDefault="00C94685" w:rsidP="00296BA6">
            <w:pPr>
              <w:pStyle w:val="Default"/>
              <w:jc w:val="right"/>
              <w:rPr>
                <w:rFonts w:ascii="Calibri" w:hAnsi="Calibri" w:cs="Calibri"/>
                <w:sz w:val="22"/>
                <w:szCs w:val="22"/>
              </w:rPr>
            </w:pPr>
          </w:p>
          <w:p w14:paraId="165B7687" w14:textId="77777777" w:rsidR="00C94685" w:rsidRPr="007F332E" w:rsidRDefault="00C94685" w:rsidP="00296BA6">
            <w:pPr>
              <w:pStyle w:val="Default"/>
              <w:jc w:val="right"/>
              <w:rPr>
                <w:rFonts w:ascii="Calibri" w:hAnsi="Calibri" w:cs="Calibri"/>
                <w:sz w:val="22"/>
                <w:szCs w:val="22"/>
              </w:rPr>
            </w:pPr>
          </w:p>
          <w:p w14:paraId="4DDED0C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7FCB49D" w14:textId="77777777" w:rsidR="00C94685" w:rsidRPr="007F332E" w:rsidRDefault="00C94685" w:rsidP="00296BA6">
            <w:pPr>
              <w:pStyle w:val="Default"/>
              <w:jc w:val="right"/>
              <w:rPr>
                <w:rFonts w:ascii="Calibri" w:hAnsi="Calibri" w:cs="Calibri"/>
                <w:sz w:val="22"/>
                <w:szCs w:val="22"/>
              </w:rPr>
            </w:pPr>
          </w:p>
          <w:p w14:paraId="34A9E612" w14:textId="77777777" w:rsidR="00C94685" w:rsidRPr="007F332E" w:rsidRDefault="00C94685" w:rsidP="00296BA6">
            <w:pPr>
              <w:pStyle w:val="Default"/>
              <w:jc w:val="right"/>
              <w:rPr>
                <w:rFonts w:ascii="Calibri" w:hAnsi="Calibri" w:cs="Calibri"/>
                <w:sz w:val="22"/>
                <w:szCs w:val="22"/>
              </w:rPr>
            </w:pPr>
          </w:p>
          <w:p w14:paraId="74EBFDE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C787E0E" w14:textId="77777777" w:rsidR="00C94685" w:rsidRPr="007F332E" w:rsidRDefault="00C94685" w:rsidP="00296BA6">
            <w:pPr>
              <w:pStyle w:val="Default"/>
              <w:jc w:val="right"/>
              <w:rPr>
                <w:rFonts w:ascii="Calibri" w:hAnsi="Calibri" w:cs="Calibri"/>
                <w:sz w:val="22"/>
                <w:szCs w:val="22"/>
              </w:rPr>
            </w:pPr>
          </w:p>
          <w:p w14:paraId="5588B1B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8173A2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E200274" w14:textId="77777777" w:rsidR="00C94685" w:rsidRPr="007F332E" w:rsidRDefault="00C94685" w:rsidP="00296BA6">
            <w:pPr>
              <w:pStyle w:val="Default"/>
              <w:jc w:val="right"/>
              <w:rPr>
                <w:rFonts w:ascii="Calibri" w:hAnsi="Calibri" w:cs="Calibri"/>
                <w:sz w:val="22"/>
                <w:szCs w:val="22"/>
              </w:rPr>
            </w:pPr>
          </w:p>
          <w:p w14:paraId="1D0AECD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72CBFA2" w14:textId="77777777" w:rsidR="00C94685" w:rsidRPr="007F332E" w:rsidRDefault="00C94685" w:rsidP="00296BA6">
            <w:pPr>
              <w:pStyle w:val="Default"/>
              <w:jc w:val="right"/>
              <w:rPr>
                <w:rFonts w:ascii="Calibri" w:hAnsi="Calibri" w:cs="Calibri"/>
                <w:sz w:val="22"/>
                <w:szCs w:val="22"/>
              </w:rPr>
            </w:pPr>
          </w:p>
          <w:p w14:paraId="1AC0874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712E8C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B787A99"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8041FC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1446AEB" w14:textId="77777777" w:rsidR="00C94685" w:rsidRPr="007F332E" w:rsidRDefault="00C94685" w:rsidP="00296BA6">
            <w:pPr>
              <w:pStyle w:val="Default"/>
              <w:jc w:val="right"/>
              <w:rPr>
                <w:rFonts w:ascii="Calibri" w:hAnsi="Calibri" w:cs="Calibri"/>
                <w:sz w:val="22"/>
                <w:szCs w:val="22"/>
              </w:rPr>
            </w:pPr>
          </w:p>
          <w:p w14:paraId="08C66761" w14:textId="77777777" w:rsidR="00C94685" w:rsidRPr="007F332E" w:rsidRDefault="00C94685" w:rsidP="00296BA6">
            <w:pPr>
              <w:pStyle w:val="Default"/>
              <w:jc w:val="right"/>
              <w:rPr>
                <w:rFonts w:ascii="Calibri" w:hAnsi="Calibri" w:cs="Calibri"/>
                <w:sz w:val="22"/>
                <w:szCs w:val="22"/>
              </w:rPr>
            </w:pPr>
          </w:p>
          <w:p w14:paraId="3E78BBF2"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Žák</w:t>
            </w:r>
          </w:p>
          <w:p w14:paraId="38CF063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92F0509" w14:textId="77777777" w:rsidR="00C94685" w:rsidRPr="007F332E" w:rsidRDefault="00C94685" w:rsidP="00296BA6">
            <w:pPr>
              <w:pStyle w:val="Default"/>
              <w:jc w:val="right"/>
              <w:rPr>
                <w:rFonts w:ascii="Calibri" w:hAnsi="Calibri" w:cs="Calibri"/>
                <w:sz w:val="22"/>
                <w:szCs w:val="22"/>
              </w:rPr>
            </w:pPr>
          </w:p>
          <w:p w14:paraId="1BE110ED" w14:textId="77777777" w:rsidR="00C94685" w:rsidRPr="007F332E" w:rsidRDefault="00C94685" w:rsidP="00296BA6">
            <w:pPr>
              <w:pStyle w:val="Default"/>
              <w:jc w:val="right"/>
              <w:rPr>
                <w:rFonts w:ascii="Calibri" w:hAnsi="Calibri" w:cs="Calibri"/>
                <w:sz w:val="22"/>
                <w:szCs w:val="22"/>
              </w:rPr>
            </w:pPr>
          </w:p>
          <w:p w14:paraId="245301E2" w14:textId="77777777" w:rsidR="00C94685" w:rsidRPr="007F332E" w:rsidRDefault="00C94685" w:rsidP="00296BA6">
            <w:pPr>
              <w:pStyle w:val="Default"/>
              <w:jc w:val="right"/>
              <w:rPr>
                <w:rFonts w:ascii="Calibri" w:hAnsi="Calibri" w:cs="Calibri"/>
                <w:sz w:val="22"/>
                <w:szCs w:val="22"/>
              </w:rPr>
            </w:pPr>
          </w:p>
          <w:p w14:paraId="1F7BEDE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0629699" w14:textId="77777777" w:rsidR="00C94685" w:rsidRPr="007F332E" w:rsidRDefault="00C94685" w:rsidP="00296BA6">
            <w:pPr>
              <w:pStyle w:val="Default"/>
              <w:jc w:val="right"/>
              <w:rPr>
                <w:rFonts w:ascii="Calibri" w:hAnsi="Calibri" w:cs="Calibri"/>
                <w:sz w:val="22"/>
                <w:szCs w:val="22"/>
              </w:rPr>
            </w:pPr>
          </w:p>
          <w:p w14:paraId="11386A10" w14:textId="77777777" w:rsidR="00C94685" w:rsidRPr="007F332E" w:rsidRDefault="00C94685" w:rsidP="00296BA6">
            <w:pPr>
              <w:pStyle w:val="Default"/>
              <w:jc w:val="right"/>
              <w:rPr>
                <w:rFonts w:ascii="Calibri" w:hAnsi="Calibri" w:cs="Calibri"/>
                <w:sz w:val="22"/>
                <w:szCs w:val="22"/>
              </w:rPr>
            </w:pPr>
          </w:p>
          <w:p w14:paraId="3C49B2AB"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72580F34" w14:textId="77777777" w:rsidR="00C94685" w:rsidRPr="007F332E" w:rsidRDefault="00C94685" w:rsidP="00296BA6">
            <w:pPr>
              <w:pStyle w:val="Default"/>
              <w:jc w:val="right"/>
              <w:rPr>
                <w:rFonts w:ascii="Calibri" w:hAnsi="Calibri" w:cs="Calibri"/>
                <w:sz w:val="22"/>
                <w:szCs w:val="22"/>
              </w:rPr>
            </w:pPr>
          </w:p>
          <w:p w14:paraId="374C29DD" w14:textId="77777777" w:rsidR="00C94685" w:rsidRPr="007F332E" w:rsidRDefault="00C94685" w:rsidP="00296BA6">
            <w:pPr>
              <w:pStyle w:val="Default"/>
              <w:jc w:val="right"/>
              <w:rPr>
                <w:rFonts w:ascii="Calibri" w:hAnsi="Calibri" w:cs="Calibri"/>
                <w:sz w:val="22"/>
                <w:szCs w:val="22"/>
              </w:rPr>
            </w:pPr>
          </w:p>
          <w:p w14:paraId="7FEED361" w14:textId="77777777" w:rsidR="00C94685" w:rsidRPr="007F332E" w:rsidRDefault="00C94685" w:rsidP="00296BA6">
            <w:pPr>
              <w:pStyle w:val="Default"/>
              <w:jc w:val="right"/>
              <w:rPr>
                <w:rFonts w:ascii="Calibri" w:hAnsi="Calibri" w:cs="Calibri"/>
                <w:sz w:val="22"/>
                <w:szCs w:val="22"/>
              </w:rPr>
            </w:pPr>
          </w:p>
          <w:p w14:paraId="0830371D"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Žák</w:t>
            </w:r>
          </w:p>
          <w:p w14:paraId="3CBF053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737D2DF" w14:textId="77777777" w:rsidR="00C94685" w:rsidRPr="007F332E" w:rsidRDefault="00C94685" w:rsidP="00296BA6">
            <w:pPr>
              <w:pStyle w:val="Default"/>
              <w:jc w:val="right"/>
              <w:rPr>
                <w:rFonts w:ascii="Calibri" w:hAnsi="Calibri" w:cs="Calibri"/>
                <w:sz w:val="22"/>
                <w:szCs w:val="22"/>
              </w:rPr>
            </w:pPr>
          </w:p>
          <w:p w14:paraId="03A157DB" w14:textId="77777777" w:rsidR="00C94685" w:rsidRPr="007F332E" w:rsidRDefault="00C94685" w:rsidP="00296BA6">
            <w:pPr>
              <w:pStyle w:val="Default"/>
              <w:jc w:val="right"/>
              <w:rPr>
                <w:rFonts w:ascii="Calibri" w:hAnsi="Calibri" w:cs="Calibri"/>
                <w:sz w:val="22"/>
                <w:szCs w:val="22"/>
              </w:rPr>
            </w:pPr>
          </w:p>
          <w:p w14:paraId="5FB431CA" w14:textId="77777777" w:rsidR="00C94685" w:rsidRPr="007F332E" w:rsidRDefault="00C94685" w:rsidP="00296BA6">
            <w:pPr>
              <w:pStyle w:val="Default"/>
              <w:jc w:val="right"/>
              <w:rPr>
                <w:rFonts w:ascii="Calibri" w:hAnsi="Calibri" w:cs="Calibri"/>
                <w:sz w:val="22"/>
                <w:szCs w:val="22"/>
              </w:rPr>
            </w:pPr>
          </w:p>
          <w:p w14:paraId="1EE70C4B" w14:textId="77777777" w:rsidR="00C94685" w:rsidRPr="007F332E" w:rsidRDefault="00C94685" w:rsidP="00296BA6">
            <w:pPr>
              <w:pStyle w:val="Default"/>
              <w:jc w:val="right"/>
              <w:rPr>
                <w:rFonts w:ascii="Calibri" w:hAnsi="Calibri" w:cs="Calibri"/>
                <w:sz w:val="22"/>
                <w:szCs w:val="22"/>
              </w:rPr>
            </w:pPr>
          </w:p>
          <w:p w14:paraId="20CF610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ECA23D5" w14:textId="77777777" w:rsidR="00C94685" w:rsidRPr="007F332E" w:rsidRDefault="00C94685" w:rsidP="00296BA6">
            <w:pPr>
              <w:pStyle w:val="Default"/>
              <w:jc w:val="right"/>
              <w:rPr>
                <w:rFonts w:ascii="Calibri" w:hAnsi="Calibri" w:cs="Calibri"/>
                <w:sz w:val="22"/>
                <w:szCs w:val="22"/>
              </w:rPr>
            </w:pPr>
          </w:p>
          <w:p w14:paraId="3BCD777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46E2A2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1545DBC" w14:textId="77777777" w:rsidR="00C94685" w:rsidRPr="007F332E" w:rsidRDefault="00C94685" w:rsidP="00296BA6">
            <w:pPr>
              <w:pStyle w:val="Default"/>
              <w:rPr>
                <w:rFonts w:ascii="Calibri" w:hAnsi="Calibri" w:cs="Calibri"/>
                <w:sz w:val="22"/>
                <w:szCs w:val="22"/>
              </w:rPr>
            </w:pPr>
          </w:p>
        </w:tc>
        <w:tc>
          <w:tcPr>
            <w:tcW w:w="3436" w:type="dxa"/>
            <w:vMerge w:val="restart"/>
            <w:tcBorders>
              <w:top w:val="nil"/>
              <w:right w:val="single" w:sz="6" w:space="0" w:color="000000"/>
            </w:tcBorders>
          </w:tcPr>
          <w:p w14:paraId="3C9CABEC" w14:textId="77777777" w:rsidR="00C94685" w:rsidRPr="007F332E" w:rsidRDefault="00C94685" w:rsidP="00296BA6">
            <w:pPr>
              <w:pStyle w:val="Default"/>
              <w:rPr>
                <w:rFonts w:ascii="Calibri" w:hAnsi="Calibri" w:cs="Calibri"/>
                <w:sz w:val="22"/>
                <w:szCs w:val="22"/>
              </w:rPr>
            </w:pPr>
          </w:p>
          <w:p w14:paraId="617C402B"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zvládá přiměřené souvislé projevy (monologické i dialogické) ve standardním řečovém tempu,</w:t>
            </w:r>
          </w:p>
          <w:p w14:paraId="76B69DBD"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přečte s porozuměním věcně i jazykově přiměřené texty, orientuje se v textu, umí nalézt hlavní myšlenky,</w:t>
            </w:r>
          </w:p>
          <w:p w14:paraId="56CE5FFC"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odhaduje význam neznámých výrazů podle kontextu a způsobu tvoření,</w:t>
            </w:r>
          </w:p>
          <w:p w14:paraId="464517FE"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sz w:val="22"/>
                <w:szCs w:val="22"/>
              </w:rPr>
              <w:t>zvládá ústní a písemné vyjádření situačně a tematicky zaměřené,</w:t>
            </w:r>
          </w:p>
          <w:p w14:paraId="63B6561F"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formuluje vlastní myšlenky,</w:t>
            </w:r>
          </w:p>
          <w:p w14:paraId="6512BDD9"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vyjadřuje se téměř bezchybně v běžných, předvídatelných situacích</w:t>
            </w:r>
          </w:p>
          <w:p w14:paraId="1B0A1ED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střídá receptivní a produktivní činnosti, vede dialogy,</w:t>
            </w:r>
          </w:p>
          <w:p w14:paraId="6E4D5B31"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vede dialog u lékaře,</w:t>
            </w:r>
          </w:p>
          <w:p w14:paraId="28B05F23"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popíše systém českého školství,</w:t>
            </w:r>
          </w:p>
          <w:p w14:paraId="113E90C4"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napíše obchodní dopis,</w:t>
            </w:r>
          </w:p>
          <w:p w14:paraId="28447AE2"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 xml:space="preserve">zvládá přijímací pohovor. </w:t>
            </w:r>
          </w:p>
          <w:p w14:paraId="662AF51C" w14:textId="77777777" w:rsidR="00C94685" w:rsidRPr="007F332E" w:rsidRDefault="00C94685" w:rsidP="00296BA6">
            <w:pPr>
              <w:pStyle w:val="Default"/>
              <w:ind w:left="340"/>
              <w:rPr>
                <w:rFonts w:ascii="Calibri" w:hAnsi="Calibri" w:cs="Calibri"/>
                <w:sz w:val="22"/>
                <w:szCs w:val="22"/>
              </w:rPr>
            </w:pPr>
          </w:p>
          <w:p w14:paraId="190A182E" w14:textId="77777777" w:rsidR="00C94685" w:rsidRPr="007F332E" w:rsidRDefault="00C94685" w:rsidP="00296BA6">
            <w:pPr>
              <w:pStyle w:val="Default"/>
              <w:ind w:left="-20"/>
              <w:rPr>
                <w:rFonts w:ascii="Calibri" w:hAnsi="Calibri" w:cs="Calibri"/>
                <w:b/>
                <w:bCs/>
                <w:sz w:val="22"/>
                <w:szCs w:val="22"/>
              </w:rPr>
            </w:pPr>
            <w:r w:rsidRPr="007F332E">
              <w:rPr>
                <w:rFonts w:ascii="Calibri" w:hAnsi="Calibri" w:cs="Calibri"/>
                <w:b/>
                <w:bCs/>
                <w:sz w:val="22"/>
                <w:szCs w:val="22"/>
              </w:rPr>
              <w:t>Jazykové prostředky</w:t>
            </w:r>
          </w:p>
          <w:p w14:paraId="334E4A7E" w14:textId="77777777" w:rsidR="00C94685" w:rsidRPr="007F332E" w:rsidRDefault="00C94685" w:rsidP="00296BA6">
            <w:pPr>
              <w:pStyle w:val="Default"/>
              <w:ind w:left="340"/>
              <w:rPr>
                <w:rFonts w:ascii="Calibri" w:hAnsi="Calibri" w:cs="Calibri"/>
                <w:sz w:val="22"/>
                <w:szCs w:val="22"/>
              </w:rPr>
            </w:pPr>
          </w:p>
          <w:p w14:paraId="5D8C9CF0"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rozlišuje základní zvukové prostředky jazyka, vyslovuje srozumitelně co nejblíže přirozené výslovnosti,</w:t>
            </w:r>
          </w:p>
          <w:p w14:paraId="766D82DE"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používá dostatečnou slovní zásobu, včetně frazeologie v rozsahu daných tematických okruhů,</w:t>
            </w:r>
          </w:p>
          <w:p w14:paraId="62427D20"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aplikuje základní pravopisné normy v písemném projevu.</w:t>
            </w:r>
          </w:p>
          <w:p w14:paraId="2BC725D8" w14:textId="77777777" w:rsidR="00C94685" w:rsidRPr="007F332E" w:rsidRDefault="00C94685" w:rsidP="00296BA6">
            <w:pPr>
              <w:pStyle w:val="Default"/>
              <w:ind w:left="-20"/>
              <w:rPr>
                <w:rFonts w:ascii="Calibri" w:hAnsi="Calibri" w:cs="Calibri"/>
                <w:b/>
                <w:bCs/>
                <w:sz w:val="22"/>
                <w:szCs w:val="22"/>
              </w:rPr>
            </w:pPr>
          </w:p>
          <w:p w14:paraId="1203948E" w14:textId="77777777" w:rsidR="00C94685" w:rsidRPr="007F332E" w:rsidRDefault="00C94685" w:rsidP="00296BA6">
            <w:pPr>
              <w:pStyle w:val="Default"/>
              <w:ind w:left="-20"/>
              <w:rPr>
                <w:rFonts w:ascii="Calibri" w:hAnsi="Calibri" w:cs="Calibri"/>
                <w:b/>
                <w:bCs/>
                <w:sz w:val="22"/>
                <w:szCs w:val="22"/>
              </w:rPr>
            </w:pPr>
            <w:r w:rsidRPr="007F332E">
              <w:rPr>
                <w:rFonts w:ascii="Calibri" w:hAnsi="Calibri" w:cs="Calibri"/>
                <w:b/>
                <w:bCs/>
                <w:sz w:val="22"/>
                <w:szCs w:val="22"/>
              </w:rPr>
              <w:t>Země příslušné jazykové oblasti</w:t>
            </w:r>
          </w:p>
          <w:p w14:paraId="2E66D132" w14:textId="77777777" w:rsidR="00C94685" w:rsidRPr="007F332E" w:rsidRDefault="00C94685" w:rsidP="00296BA6">
            <w:pPr>
              <w:pStyle w:val="Default"/>
              <w:ind w:left="340"/>
              <w:rPr>
                <w:rFonts w:ascii="Calibri" w:hAnsi="Calibri" w:cs="Calibri"/>
                <w:sz w:val="22"/>
                <w:szCs w:val="22"/>
              </w:rPr>
            </w:pPr>
          </w:p>
          <w:p w14:paraId="39743B30"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prezentuje faktické znalosti o reáliích dané jazykové oblasti (společenské, geografické a kulturní poznatky o zemích dané jazykové oblasti),</w:t>
            </w:r>
          </w:p>
          <w:p w14:paraId="3B0F79FA"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ilustruje znalosti o školských systémech Ruska,</w:t>
            </w:r>
          </w:p>
          <w:p w14:paraId="5BC747FB" w14:textId="77777777" w:rsidR="00C94685" w:rsidRPr="007F332E" w:rsidRDefault="00C94685" w:rsidP="00296BA6">
            <w:pPr>
              <w:pStyle w:val="Default"/>
              <w:rPr>
                <w:rFonts w:ascii="Calibri" w:hAnsi="Calibri" w:cs="Calibri"/>
                <w:sz w:val="22"/>
                <w:szCs w:val="22"/>
              </w:rPr>
            </w:pPr>
            <w:r w:rsidRPr="007F332E">
              <w:rPr>
                <w:rFonts w:ascii="Calibri" w:hAnsi="Calibri" w:cs="Calibri"/>
                <w:sz w:val="22"/>
                <w:szCs w:val="22"/>
              </w:rPr>
              <w:t>orientuje se v gastronomických zvyklostech ruské jazykové oblasti.</w:t>
            </w:r>
          </w:p>
          <w:p w14:paraId="07215210"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6" w:space="0" w:color="000000"/>
            </w:tcBorders>
          </w:tcPr>
          <w:p w14:paraId="2455D62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C065631"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A25411B" w14:textId="77777777" w:rsidR="00C94685" w:rsidRPr="007F332E" w:rsidRDefault="00C94685" w:rsidP="00296BA6">
            <w:pPr>
              <w:pStyle w:val="Default"/>
              <w:jc w:val="right"/>
              <w:rPr>
                <w:rFonts w:ascii="Calibri" w:hAnsi="Calibri" w:cs="Calibri"/>
                <w:sz w:val="22"/>
                <w:szCs w:val="22"/>
              </w:rPr>
            </w:pPr>
          </w:p>
        </w:tc>
        <w:tc>
          <w:tcPr>
            <w:tcW w:w="3579" w:type="dxa"/>
            <w:tcBorders>
              <w:top w:val="nil"/>
              <w:bottom w:val="single" w:sz="6" w:space="0" w:color="000000"/>
              <w:right w:val="single" w:sz="6" w:space="0" w:color="000000"/>
            </w:tcBorders>
          </w:tcPr>
          <w:p w14:paraId="323FA890"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tvoření rozkazovacího způsobu</w:t>
            </w:r>
          </w:p>
          <w:p w14:paraId="4F326A89"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neurčitá zájmena</w:t>
            </w:r>
          </w:p>
          <w:p w14:paraId="5C2DFBE2" w14:textId="77777777" w:rsidR="00C94685" w:rsidRPr="007F332E" w:rsidRDefault="00C94685" w:rsidP="00296BA6">
            <w:pPr>
              <w:widowControl w:val="0"/>
              <w:tabs>
                <w:tab w:val="left" w:pos="480"/>
              </w:tabs>
              <w:autoSpaceDE w:val="0"/>
              <w:autoSpaceDN w:val="0"/>
              <w:adjustRightInd w:val="0"/>
              <w:rPr>
                <w:rFonts w:ascii="Calibri" w:hAnsi="Calibri" w:cs="Calibri"/>
              </w:rPr>
            </w:pPr>
          </w:p>
        </w:tc>
        <w:tc>
          <w:tcPr>
            <w:tcW w:w="1133" w:type="dxa"/>
            <w:vMerge/>
            <w:tcBorders>
              <w:left w:val="single" w:sz="6" w:space="0" w:color="000000"/>
              <w:right w:val="single" w:sz="4" w:space="0" w:color="auto"/>
            </w:tcBorders>
          </w:tcPr>
          <w:p w14:paraId="6B24FF71" w14:textId="77777777" w:rsidR="00C94685" w:rsidRPr="007F332E" w:rsidRDefault="00C94685" w:rsidP="00296BA6">
            <w:pPr>
              <w:pStyle w:val="Default"/>
              <w:jc w:val="center"/>
              <w:rPr>
                <w:rFonts w:ascii="Calibri" w:hAnsi="Calibri" w:cs="Calibri"/>
                <w:sz w:val="22"/>
                <w:szCs w:val="22"/>
              </w:rPr>
            </w:pPr>
          </w:p>
        </w:tc>
      </w:tr>
      <w:tr w:rsidR="00C94685" w:rsidRPr="007F332E" w14:paraId="4227A2F0" w14:textId="77777777" w:rsidTr="00210D15">
        <w:trPr>
          <w:cantSplit/>
          <w:trHeight w:hRule="exact" w:val="310"/>
        </w:trPr>
        <w:tc>
          <w:tcPr>
            <w:tcW w:w="596" w:type="dxa"/>
            <w:vMerge/>
            <w:tcBorders>
              <w:left w:val="single" w:sz="4" w:space="0" w:color="auto"/>
            </w:tcBorders>
          </w:tcPr>
          <w:p w14:paraId="130E0F6C" w14:textId="77777777" w:rsidR="00C94685" w:rsidRPr="007F332E" w:rsidRDefault="00C94685" w:rsidP="00296BA6">
            <w:pPr>
              <w:pStyle w:val="Default"/>
              <w:jc w:val="right"/>
              <w:rPr>
                <w:rFonts w:ascii="Calibri" w:hAnsi="Calibri" w:cs="Calibri"/>
                <w:b/>
                <w:bCs/>
                <w:sz w:val="22"/>
                <w:szCs w:val="22"/>
              </w:rPr>
            </w:pPr>
          </w:p>
        </w:tc>
        <w:tc>
          <w:tcPr>
            <w:tcW w:w="3436" w:type="dxa"/>
            <w:vMerge/>
            <w:tcBorders>
              <w:right w:val="single" w:sz="6" w:space="0" w:color="000000"/>
            </w:tcBorders>
            <w:vAlign w:val="bottom"/>
          </w:tcPr>
          <w:p w14:paraId="1D72587C" w14:textId="77777777" w:rsidR="00C94685" w:rsidRPr="007F332E" w:rsidRDefault="00C94685" w:rsidP="00296BA6">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46B95401"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2.</w:t>
            </w:r>
          </w:p>
        </w:tc>
        <w:tc>
          <w:tcPr>
            <w:tcW w:w="3579" w:type="dxa"/>
            <w:tcBorders>
              <w:top w:val="single" w:sz="6" w:space="0" w:color="000000"/>
              <w:bottom w:val="nil"/>
              <w:right w:val="single" w:sz="6" w:space="0" w:color="000000"/>
            </w:tcBorders>
          </w:tcPr>
          <w:p w14:paraId="4ED884BA"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Gastronomie, zdravý životní styl</w:t>
            </w:r>
          </w:p>
        </w:tc>
        <w:tc>
          <w:tcPr>
            <w:tcW w:w="1133" w:type="dxa"/>
            <w:vMerge/>
            <w:tcBorders>
              <w:left w:val="single" w:sz="6" w:space="0" w:color="000000"/>
              <w:right w:val="single" w:sz="4" w:space="0" w:color="auto"/>
            </w:tcBorders>
          </w:tcPr>
          <w:p w14:paraId="6368AFA8" w14:textId="77777777" w:rsidR="00C94685" w:rsidRPr="007F332E" w:rsidRDefault="00C94685" w:rsidP="00296BA6">
            <w:pPr>
              <w:pStyle w:val="Default"/>
              <w:jc w:val="center"/>
              <w:rPr>
                <w:rFonts w:ascii="Calibri" w:hAnsi="Calibri" w:cs="Calibri"/>
                <w:sz w:val="22"/>
                <w:szCs w:val="22"/>
              </w:rPr>
            </w:pPr>
          </w:p>
        </w:tc>
      </w:tr>
      <w:tr w:rsidR="00C94685" w:rsidRPr="007F332E" w14:paraId="5346EC2E" w14:textId="77777777" w:rsidTr="00210D15">
        <w:trPr>
          <w:cantSplit/>
          <w:trHeight w:val="1251"/>
        </w:trPr>
        <w:tc>
          <w:tcPr>
            <w:tcW w:w="596" w:type="dxa"/>
            <w:vMerge/>
            <w:tcBorders>
              <w:left w:val="single" w:sz="4" w:space="0" w:color="auto"/>
            </w:tcBorders>
          </w:tcPr>
          <w:p w14:paraId="05A2A20A" w14:textId="77777777" w:rsidR="00C94685" w:rsidRPr="007F332E" w:rsidRDefault="00C94685" w:rsidP="00296BA6">
            <w:pPr>
              <w:pStyle w:val="Default"/>
              <w:jc w:val="right"/>
              <w:rPr>
                <w:rFonts w:ascii="Calibri" w:hAnsi="Calibri" w:cs="Calibri"/>
                <w:sz w:val="22"/>
                <w:szCs w:val="22"/>
              </w:rPr>
            </w:pPr>
          </w:p>
        </w:tc>
        <w:tc>
          <w:tcPr>
            <w:tcW w:w="3436" w:type="dxa"/>
            <w:vMerge/>
            <w:tcBorders>
              <w:right w:val="single" w:sz="6" w:space="0" w:color="000000"/>
            </w:tcBorders>
          </w:tcPr>
          <w:p w14:paraId="4B2F0CBC" w14:textId="77777777" w:rsidR="00C94685" w:rsidRPr="007F332E" w:rsidRDefault="00C94685" w:rsidP="00296BA6">
            <w:pPr>
              <w:pStyle w:val="Default"/>
              <w:rPr>
                <w:rFonts w:ascii="Calibri" w:hAnsi="Calibri" w:cs="Calibri"/>
                <w:sz w:val="22"/>
                <w:szCs w:val="22"/>
              </w:rPr>
            </w:pPr>
          </w:p>
        </w:tc>
        <w:tc>
          <w:tcPr>
            <w:tcW w:w="491" w:type="dxa"/>
            <w:tcBorders>
              <w:top w:val="nil"/>
              <w:left w:val="single" w:sz="6" w:space="0" w:color="000000"/>
              <w:bottom w:val="single" w:sz="4" w:space="0" w:color="auto"/>
            </w:tcBorders>
          </w:tcPr>
          <w:p w14:paraId="67085D7D"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46F7726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DECCC23"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06011B7" w14:textId="77777777" w:rsidR="00C94685" w:rsidRPr="007F332E" w:rsidRDefault="00C94685" w:rsidP="00296BA6">
            <w:pPr>
              <w:pStyle w:val="Default"/>
              <w:jc w:val="right"/>
              <w:rPr>
                <w:rFonts w:ascii="Calibri" w:hAnsi="Calibri" w:cs="Calibri"/>
                <w:sz w:val="22"/>
                <w:szCs w:val="22"/>
              </w:rPr>
            </w:pPr>
          </w:p>
        </w:tc>
        <w:tc>
          <w:tcPr>
            <w:tcW w:w="3579" w:type="dxa"/>
            <w:tcBorders>
              <w:top w:val="nil"/>
              <w:bottom w:val="single" w:sz="4" w:space="0" w:color="auto"/>
              <w:right w:val="single" w:sz="6" w:space="0" w:color="000000"/>
            </w:tcBorders>
          </w:tcPr>
          <w:p w14:paraId="20945966" w14:textId="77777777" w:rsidR="00C94685" w:rsidRPr="007F332E" w:rsidRDefault="00C94685" w:rsidP="00296BA6">
            <w:pPr>
              <w:tabs>
                <w:tab w:val="left" w:pos="459"/>
              </w:tabs>
              <w:autoSpaceDE w:val="0"/>
              <w:autoSpaceDN w:val="0"/>
              <w:adjustRightInd w:val="0"/>
              <w:rPr>
                <w:rFonts w:ascii="Calibri" w:hAnsi="Calibri" w:cs="Calibri"/>
              </w:rPr>
            </w:pPr>
            <w:r w:rsidRPr="007F332E">
              <w:rPr>
                <w:rFonts w:ascii="Calibri" w:hAnsi="Calibri" w:cs="Calibri"/>
                <w:sz w:val="22"/>
                <w:szCs w:val="22"/>
              </w:rPr>
              <w:t>neurčitá příslovce</w:t>
            </w:r>
          </w:p>
          <w:p w14:paraId="76364F34" w14:textId="77777777" w:rsidR="00C94685" w:rsidRPr="007F332E" w:rsidRDefault="00C94685" w:rsidP="00296BA6">
            <w:pPr>
              <w:tabs>
                <w:tab w:val="left" w:pos="459"/>
              </w:tabs>
              <w:autoSpaceDE w:val="0"/>
              <w:autoSpaceDN w:val="0"/>
              <w:adjustRightInd w:val="0"/>
              <w:rPr>
                <w:rFonts w:ascii="Calibri" w:hAnsi="Calibri" w:cs="Calibri"/>
              </w:rPr>
            </w:pPr>
            <w:r w:rsidRPr="007F332E">
              <w:rPr>
                <w:rFonts w:ascii="Calibri" w:hAnsi="Calibri" w:cs="Calibri"/>
                <w:sz w:val="22"/>
                <w:szCs w:val="22"/>
              </w:rPr>
              <w:t>stupňování příslovcí</w:t>
            </w:r>
          </w:p>
          <w:p w14:paraId="1C898417" w14:textId="77777777" w:rsidR="00C94685" w:rsidRPr="007F332E" w:rsidRDefault="00C94685" w:rsidP="00296BA6">
            <w:pPr>
              <w:tabs>
                <w:tab w:val="left" w:pos="480"/>
              </w:tabs>
              <w:autoSpaceDE w:val="0"/>
              <w:autoSpaceDN w:val="0"/>
              <w:adjustRightInd w:val="0"/>
              <w:rPr>
                <w:rFonts w:ascii="Calibri" w:hAnsi="Calibri" w:cs="Calibri"/>
              </w:rPr>
            </w:pPr>
            <w:r w:rsidRPr="007F332E">
              <w:rPr>
                <w:rFonts w:ascii="Calibri" w:hAnsi="Calibri" w:cs="Calibri"/>
                <w:sz w:val="22"/>
                <w:szCs w:val="22"/>
              </w:rPr>
              <w:t>vyjadřování srovnání a neurčitosti</w:t>
            </w:r>
          </w:p>
          <w:p w14:paraId="629D261E" w14:textId="77777777" w:rsidR="00C94685" w:rsidRPr="007F332E" w:rsidRDefault="00C94685" w:rsidP="00296BA6">
            <w:pPr>
              <w:pStyle w:val="Default"/>
              <w:widowControl w:val="0"/>
              <w:rPr>
                <w:rFonts w:ascii="Calibri" w:hAnsi="Calibri" w:cs="Calibri"/>
                <w:sz w:val="22"/>
                <w:szCs w:val="22"/>
              </w:rPr>
            </w:pPr>
          </w:p>
        </w:tc>
        <w:tc>
          <w:tcPr>
            <w:tcW w:w="1133" w:type="dxa"/>
            <w:vMerge/>
            <w:tcBorders>
              <w:left w:val="single" w:sz="6" w:space="0" w:color="000000"/>
              <w:right w:val="single" w:sz="4" w:space="0" w:color="auto"/>
            </w:tcBorders>
          </w:tcPr>
          <w:p w14:paraId="41CC3CD7" w14:textId="77777777" w:rsidR="00C94685" w:rsidRPr="007F332E" w:rsidRDefault="00C94685" w:rsidP="00296BA6">
            <w:pPr>
              <w:pStyle w:val="Default"/>
              <w:jc w:val="center"/>
              <w:rPr>
                <w:rFonts w:ascii="Calibri" w:hAnsi="Calibri" w:cs="Calibri"/>
                <w:sz w:val="22"/>
                <w:szCs w:val="22"/>
              </w:rPr>
            </w:pPr>
          </w:p>
        </w:tc>
      </w:tr>
      <w:tr w:rsidR="00C94685" w:rsidRPr="007F332E" w14:paraId="6233F239" w14:textId="77777777" w:rsidTr="00210D15">
        <w:trPr>
          <w:cantSplit/>
          <w:trHeight w:hRule="exact" w:val="340"/>
        </w:trPr>
        <w:tc>
          <w:tcPr>
            <w:tcW w:w="596" w:type="dxa"/>
            <w:vMerge/>
            <w:tcBorders>
              <w:left w:val="single" w:sz="4" w:space="0" w:color="auto"/>
              <w:bottom w:val="nil"/>
            </w:tcBorders>
            <w:vAlign w:val="center"/>
          </w:tcPr>
          <w:p w14:paraId="62DF8603" w14:textId="77777777" w:rsidR="00C94685" w:rsidRPr="007F332E" w:rsidRDefault="00C94685" w:rsidP="00296BA6">
            <w:pPr>
              <w:pStyle w:val="Default"/>
              <w:jc w:val="right"/>
              <w:rPr>
                <w:rFonts w:ascii="Calibri" w:hAnsi="Calibri" w:cs="Calibri"/>
                <w:b/>
                <w:bCs/>
                <w:sz w:val="22"/>
                <w:szCs w:val="22"/>
              </w:rPr>
            </w:pPr>
          </w:p>
        </w:tc>
        <w:tc>
          <w:tcPr>
            <w:tcW w:w="3436" w:type="dxa"/>
            <w:vMerge/>
            <w:tcBorders>
              <w:bottom w:val="nil"/>
              <w:right w:val="single" w:sz="4" w:space="0" w:color="auto"/>
            </w:tcBorders>
          </w:tcPr>
          <w:p w14:paraId="3425111C"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0D0E27DB"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3.</w:t>
            </w:r>
          </w:p>
        </w:tc>
        <w:tc>
          <w:tcPr>
            <w:tcW w:w="3579" w:type="dxa"/>
            <w:tcBorders>
              <w:top w:val="single" w:sz="4" w:space="0" w:color="auto"/>
              <w:left w:val="nil"/>
              <w:bottom w:val="nil"/>
              <w:right w:val="single" w:sz="6" w:space="0" w:color="000000"/>
            </w:tcBorders>
          </w:tcPr>
          <w:p w14:paraId="731BB760"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Ruská klasická literatura</w:t>
            </w:r>
          </w:p>
        </w:tc>
        <w:tc>
          <w:tcPr>
            <w:tcW w:w="1133" w:type="dxa"/>
            <w:vMerge/>
            <w:tcBorders>
              <w:left w:val="single" w:sz="6" w:space="0" w:color="000000"/>
              <w:right w:val="single" w:sz="4" w:space="0" w:color="auto"/>
            </w:tcBorders>
            <w:vAlign w:val="center"/>
          </w:tcPr>
          <w:p w14:paraId="0956CE45" w14:textId="77777777" w:rsidR="00C94685" w:rsidRPr="007F332E" w:rsidRDefault="00C94685" w:rsidP="00296BA6">
            <w:pPr>
              <w:pStyle w:val="Default"/>
              <w:jc w:val="center"/>
              <w:rPr>
                <w:rFonts w:ascii="Calibri" w:hAnsi="Calibri" w:cs="Calibri"/>
                <w:sz w:val="22"/>
                <w:szCs w:val="22"/>
              </w:rPr>
            </w:pPr>
          </w:p>
        </w:tc>
      </w:tr>
      <w:tr w:rsidR="00C94685" w:rsidRPr="007F332E" w14:paraId="19831EC8" w14:textId="77777777" w:rsidTr="00210D15">
        <w:trPr>
          <w:cantSplit/>
          <w:trHeight w:hRule="exact" w:val="793"/>
        </w:trPr>
        <w:tc>
          <w:tcPr>
            <w:tcW w:w="596" w:type="dxa"/>
            <w:vMerge/>
            <w:tcBorders>
              <w:top w:val="nil"/>
              <w:left w:val="single" w:sz="4" w:space="0" w:color="auto"/>
            </w:tcBorders>
            <w:vAlign w:val="center"/>
          </w:tcPr>
          <w:p w14:paraId="7DE067A5"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right w:val="single" w:sz="4" w:space="0" w:color="auto"/>
            </w:tcBorders>
          </w:tcPr>
          <w:p w14:paraId="24F51736"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6988263E"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272FF822"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764F017F" w14:textId="77777777" w:rsidR="00C94685" w:rsidRPr="007F332E" w:rsidRDefault="00C94685" w:rsidP="00296BA6">
            <w:pPr>
              <w:widowControl w:val="0"/>
              <w:autoSpaceDE w:val="0"/>
              <w:autoSpaceDN w:val="0"/>
              <w:adjustRightInd w:val="0"/>
              <w:spacing w:line="253" w:lineRule="exact"/>
              <w:rPr>
                <w:rFonts w:ascii="Calibri" w:hAnsi="Calibri" w:cs="Calibri"/>
                <w:color w:val="000000"/>
              </w:rPr>
            </w:pPr>
            <w:r w:rsidRPr="007F332E">
              <w:rPr>
                <w:rFonts w:ascii="Calibri" w:hAnsi="Calibri" w:cs="Calibri"/>
                <w:color w:val="000000"/>
                <w:sz w:val="22"/>
                <w:szCs w:val="22"/>
              </w:rPr>
              <w:t>opakování gramatiky</w:t>
            </w:r>
          </w:p>
          <w:p w14:paraId="4FF95A79" w14:textId="77777777" w:rsidR="00C94685" w:rsidRPr="007F332E" w:rsidRDefault="00C94685" w:rsidP="00296BA6">
            <w:pPr>
              <w:widowControl w:val="0"/>
              <w:autoSpaceDE w:val="0"/>
              <w:autoSpaceDN w:val="0"/>
              <w:adjustRightInd w:val="0"/>
              <w:spacing w:line="253" w:lineRule="exact"/>
              <w:rPr>
                <w:rFonts w:ascii="Calibri" w:hAnsi="Calibri" w:cs="Calibri"/>
                <w:color w:val="000000"/>
              </w:rPr>
            </w:pPr>
          </w:p>
        </w:tc>
        <w:tc>
          <w:tcPr>
            <w:tcW w:w="1133" w:type="dxa"/>
            <w:vMerge/>
            <w:tcBorders>
              <w:left w:val="single" w:sz="6" w:space="0" w:color="000000"/>
              <w:right w:val="single" w:sz="4" w:space="0" w:color="auto"/>
            </w:tcBorders>
            <w:vAlign w:val="center"/>
          </w:tcPr>
          <w:p w14:paraId="2C10BF2E" w14:textId="77777777" w:rsidR="00C94685" w:rsidRPr="007F332E" w:rsidRDefault="00C94685" w:rsidP="00296BA6">
            <w:pPr>
              <w:pStyle w:val="Default"/>
              <w:jc w:val="center"/>
              <w:rPr>
                <w:rFonts w:ascii="Calibri" w:hAnsi="Calibri" w:cs="Calibri"/>
                <w:sz w:val="22"/>
                <w:szCs w:val="22"/>
              </w:rPr>
            </w:pPr>
          </w:p>
        </w:tc>
      </w:tr>
      <w:tr w:rsidR="00C94685" w:rsidRPr="007F332E" w14:paraId="35251960" w14:textId="77777777" w:rsidTr="00210D15">
        <w:trPr>
          <w:cantSplit/>
          <w:trHeight w:hRule="exact" w:val="416"/>
        </w:trPr>
        <w:tc>
          <w:tcPr>
            <w:tcW w:w="596" w:type="dxa"/>
            <w:vMerge/>
            <w:tcBorders>
              <w:left w:val="single" w:sz="4" w:space="0" w:color="auto"/>
              <w:bottom w:val="nil"/>
            </w:tcBorders>
            <w:vAlign w:val="center"/>
          </w:tcPr>
          <w:p w14:paraId="564094AE" w14:textId="77777777" w:rsidR="00C94685" w:rsidRPr="007F332E" w:rsidRDefault="00C94685" w:rsidP="00296BA6">
            <w:pPr>
              <w:pStyle w:val="Default"/>
              <w:jc w:val="right"/>
              <w:rPr>
                <w:rFonts w:ascii="Calibri" w:hAnsi="Calibri" w:cs="Calibri"/>
                <w:b/>
                <w:bCs/>
                <w:sz w:val="22"/>
                <w:szCs w:val="22"/>
              </w:rPr>
            </w:pPr>
          </w:p>
        </w:tc>
        <w:tc>
          <w:tcPr>
            <w:tcW w:w="3436" w:type="dxa"/>
            <w:vMerge/>
            <w:tcBorders>
              <w:bottom w:val="nil"/>
              <w:right w:val="single" w:sz="4" w:space="0" w:color="auto"/>
            </w:tcBorders>
          </w:tcPr>
          <w:p w14:paraId="0694AFA1"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112273DB"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4.</w:t>
            </w:r>
          </w:p>
        </w:tc>
        <w:tc>
          <w:tcPr>
            <w:tcW w:w="3579" w:type="dxa"/>
            <w:tcBorders>
              <w:top w:val="single" w:sz="4" w:space="0" w:color="auto"/>
              <w:left w:val="nil"/>
              <w:bottom w:val="nil"/>
              <w:right w:val="single" w:sz="6" w:space="0" w:color="000000"/>
            </w:tcBorders>
          </w:tcPr>
          <w:p w14:paraId="71C34D28"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Česká republika</w:t>
            </w:r>
          </w:p>
        </w:tc>
        <w:tc>
          <w:tcPr>
            <w:tcW w:w="1133" w:type="dxa"/>
            <w:vMerge/>
            <w:tcBorders>
              <w:left w:val="single" w:sz="6" w:space="0" w:color="000000"/>
              <w:right w:val="single" w:sz="4" w:space="0" w:color="auto"/>
            </w:tcBorders>
            <w:vAlign w:val="center"/>
          </w:tcPr>
          <w:p w14:paraId="6C73E500" w14:textId="77777777" w:rsidR="00C94685" w:rsidRPr="007F332E" w:rsidRDefault="00C94685" w:rsidP="00296BA6">
            <w:pPr>
              <w:pStyle w:val="Default"/>
              <w:jc w:val="center"/>
              <w:rPr>
                <w:rFonts w:ascii="Calibri" w:hAnsi="Calibri" w:cs="Calibri"/>
                <w:sz w:val="22"/>
                <w:szCs w:val="22"/>
              </w:rPr>
            </w:pPr>
          </w:p>
        </w:tc>
      </w:tr>
      <w:tr w:rsidR="00C94685" w:rsidRPr="007F332E" w14:paraId="2AB0CF6B" w14:textId="77777777" w:rsidTr="00210D15">
        <w:trPr>
          <w:cantSplit/>
          <w:trHeight w:hRule="exact" w:val="852"/>
        </w:trPr>
        <w:tc>
          <w:tcPr>
            <w:tcW w:w="596" w:type="dxa"/>
            <w:vMerge/>
            <w:tcBorders>
              <w:top w:val="nil"/>
              <w:left w:val="single" w:sz="4" w:space="0" w:color="auto"/>
            </w:tcBorders>
            <w:vAlign w:val="center"/>
          </w:tcPr>
          <w:p w14:paraId="6B4B52C3"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right w:val="single" w:sz="4" w:space="0" w:color="auto"/>
            </w:tcBorders>
          </w:tcPr>
          <w:p w14:paraId="43B2E958"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41AE9B0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27E2F03" w14:textId="77777777" w:rsidR="00C94685" w:rsidRPr="007F332E" w:rsidRDefault="00C94685" w:rsidP="00296BA6">
            <w:pPr>
              <w:pStyle w:val="Default"/>
              <w:jc w:val="right"/>
              <w:rPr>
                <w:rFonts w:ascii="Calibri" w:hAnsi="Calibri" w:cs="Calibri"/>
                <w:sz w:val="22"/>
                <w:szCs w:val="22"/>
              </w:rPr>
            </w:pPr>
          </w:p>
          <w:p w14:paraId="1DDE6D45"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7912A81C"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color w:val="000000"/>
                <w:sz w:val="22"/>
                <w:szCs w:val="22"/>
              </w:rPr>
              <w:t>opakování gramatiky</w:t>
            </w:r>
          </w:p>
        </w:tc>
        <w:tc>
          <w:tcPr>
            <w:tcW w:w="1133" w:type="dxa"/>
            <w:vMerge/>
            <w:tcBorders>
              <w:left w:val="single" w:sz="6" w:space="0" w:color="000000"/>
              <w:right w:val="single" w:sz="4" w:space="0" w:color="auto"/>
            </w:tcBorders>
            <w:vAlign w:val="center"/>
          </w:tcPr>
          <w:p w14:paraId="5BC83547" w14:textId="77777777" w:rsidR="00C94685" w:rsidRPr="007F332E" w:rsidRDefault="00C94685" w:rsidP="00296BA6">
            <w:pPr>
              <w:pStyle w:val="Default"/>
              <w:jc w:val="center"/>
              <w:rPr>
                <w:rFonts w:ascii="Calibri" w:hAnsi="Calibri" w:cs="Calibri"/>
                <w:sz w:val="22"/>
                <w:szCs w:val="22"/>
              </w:rPr>
            </w:pPr>
          </w:p>
        </w:tc>
      </w:tr>
      <w:tr w:rsidR="00C94685" w:rsidRPr="007F332E" w14:paraId="464B68AA" w14:textId="77777777" w:rsidTr="00210D15">
        <w:trPr>
          <w:cantSplit/>
          <w:trHeight w:hRule="exact" w:val="340"/>
        </w:trPr>
        <w:tc>
          <w:tcPr>
            <w:tcW w:w="596" w:type="dxa"/>
            <w:vMerge/>
            <w:tcBorders>
              <w:left w:val="single" w:sz="4" w:space="0" w:color="auto"/>
              <w:bottom w:val="nil"/>
            </w:tcBorders>
            <w:vAlign w:val="center"/>
          </w:tcPr>
          <w:p w14:paraId="5C12018E" w14:textId="77777777" w:rsidR="00C94685" w:rsidRPr="007F332E" w:rsidRDefault="00C94685" w:rsidP="00296BA6">
            <w:pPr>
              <w:pStyle w:val="Default"/>
              <w:jc w:val="right"/>
              <w:rPr>
                <w:rFonts w:ascii="Calibri" w:hAnsi="Calibri" w:cs="Calibri"/>
                <w:b/>
                <w:bCs/>
                <w:sz w:val="22"/>
                <w:szCs w:val="22"/>
              </w:rPr>
            </w:pPr>
          </w:p>
        </w:tc>
        <w:tc>
          <w:tcPr>
            <w:tcW w:w="3436" w:type="dxa"/>
            <w:vMerge/>
            <w:tcBorders>
              <w:bottom w:val="nil"/>
              <w:right w:val="single" w:sz="4" w:space="0" w:color="auto"/>
            </w:tcBorders>
          </w:tcPr>
          <w:p w14:paraId="39D27B94"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5ADBB22F"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5.</w:t>
            </w:r>
          </w:p>
        </w:tc>
        <w:tc>
          <w:tcPr>
            <w:tcW w:w="3579" w:type="dxa"/>
            <w:tcBorders>
              <w:top w:val="single" w:sz="4" w:space="0" w:color="auto"/>
              <w:left w:val="nil"/>
              <w:bottom w:val="nil"/>
              <w:right w:val="single" w:sz="6" w:space="0" w:color="000000"/>
            </w:tcBorders>
          </w:tcPr>
          <w:p w14:paraId="394F919D"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Obchodní korespondence</w:t>
            </w:r>
          </w:p>
        </w:tc>
        <w:tc>
          <w:tcPr>
            <w:tcW w:w="1133" w:type="dxa"/>
            <w:vMerge/>
            <w:tcBorders>
              <w:left w:val="single" w:sz="6" w:space="0" w:color="000000"/>
              <w:right w:val="single" w:sz="4" w:space="0" w:color="auto"/>
            </w:tcBorders>
            <w:vAlign w:val="center"/>
          </w:tcPr>
          <w:p w14:paraId="3C91F406" w14:textId="77777777" w:rsidR="00C94685" w:rsidRPr="007F332E" w:rsidRDefault="00C94685" w:rsidP="00296BA6">
            <w:pPr>
              <w:pStyle w:val="Default"/>
              <w:jc w:val="center"/>
              <w:rPr>
                <w:rFonts w:ascii="Calibri" w:hAnsi="Calibri" w:cs="Calibri"/>
                <w:sz w:val="22"/>
                <w:szCs w:val="22"/>
              </w:rPr>
            </w:pPr>
          </w:p>
        </w:tc>
      </w:tr>
      <w:tr w:rsidR="00C94685" w:rsidRPr="007F332E" w14:paraId="7EED3813" w14:textId="77777777" w:rsidTr="00210D15">
        <w:trPr>
          <w:cantSplit/>
          <w:trHeight w:hRule="exact" w:val="2627"/>
        </w:trPr>
        <w:tc>
          <w:tcPr>
            <w:tcW w:w="596" w:type="dxa"/>
            <w:vMerge/>
            <w:tcBorders>
              <w:top w:val="nil"/>
              <w:left w:val="single" w:sz="4" w:space="0" w:color="auto"/>
            </w:tcBorders>
            <w:vAlign w:val="center"/>
          </w:tcPr>
          <w:p w14:paraId="55FB1D78"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right w:val="single" w:sz="4" w:space="0" w:color="auto"/>
            </w:tcBorders>
          </w:tcPr>
          <w:p w14:paraId="1DA66B06"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1464844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F3322A8"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7C56DD6"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C136650"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5F48CE0C"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07158B0A"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6083A897"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35E79E45"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1AF88BF" w14:textId="77777777" w:rsidR="00C94685" w:rsidRPr="007F332E" w:rsidRDefault="00C94685" w:rsidP="00296BA6">
            <w:pPr>
              <w:pStyle w:val="Default"/>
              <w:jc w:val="right"/>
              <w:rPr>
                <w:rFonts w:ascii="Calibri" w:hAnsi="Calibri" w:cs="Calibri"/>
                <w:sz w:val="22"/>
                <w:szCs w:val="22"/>
              </w:rPr>
            </w:pPr>
            <w:r w:rsidRPr="007F332E">
              <w:rPr>
                <w:rFonts w:ascii="Calibri" w:hAnsi="Calibri" w:cs="Calibri"/>
                <w:sz w:val="22"/>
                <w:szCs w:val="22"/>
              </w:rPr>
              <w:t>-</w:t>
            </w:r>
          </w:p>
          <w:p w14:paraId="161DCC66" w14:textId="77777777" w:rsidR="00C94685" w:rsidRPr="007F332E" w:rsidRDefault="00C94685" w:rsidP="00296BA6">
            <w:pPr>
              <w:pStyle w:val="Default"/>
              <w:jc w:val="right"/>
              <w:rPr>
                <w:rFonts w:ascii="Calibri" w:hAnsi="Calibri" w:cs="Calibri"/>
                <w:sz w:val="22"/>
                <w:szCs w:val="22"/>
              </w:rPr>
            </w:pPr>
          </w:p>
        </w:tc>
        <w:tc>
          <w:tcPr>
            <w:tcW w:w="3579" w:type="dxa"/>
            <w:tcBorders>
              <w:top w:val="nil"/>
              <w:left w:val="nil"/>
              <w:bottom w:val="single" w:sz="4" w:space="0" w:color="auto"/>
              <w:right w:val="single" w:sz="6" w:space="0" w:color="000000"/>
            </w:tcBorders>
          </w:tcPr>
          <w:p w14:paraId="103723B3" w14:textId="77777777" w:rsidR="00C94685" w:rsidRPr="007F332E" w:rsidRDefault="00C94685" w:rsidP="00296BA6">
            <w:pPr>
              <w:widowControl w:val="0"/>
              <w:tabs>
                <w:tab w:val="left" w:pos="480"/>
              </w:tabs>
              <w:autoSpaceDE w:val="0"/>
              <w:autoSpaceDN w:val="0"/>
              <w:adjustRightInd w:val="0"/>
              <w:spacing w:line="253" w:lineRule="exact"/>
              <w:rPr>
                <w:rFonts w:ascii="Calibri" w:hAnsi="Calibri" w:cs="Calibri"/>
              </w:rPr>
            </w:pPr>
            <w:r w:rsidRPr="007F332E">
              <w:rPr>
                <w:rFonts w:ascii="Calibri" w:hAnsi="Calibri" w:cs="Calibri"/>
                <w:sz w:val="22"/>
                <w:szCs w:val="22"/>
              </w:rPr>
              <w:t>základní stavební prvky dopisů</w:t>
            </w:r>
          </w:p>
          <w:p w14:paraId="2E6137CF" w14:textId="77777777" w:rsidR="00C94685" w:rsidRPr="007F332E" w:rsidRDefault="00C94685" w:rsidP="00296BA6">
            <w:pPr>
              <w:widowControl w:val="0"/>
              <w:tabs>
                <w:tab w:val="left" w:pos="480"/>
              </w:tabs>
              <w:autoSpaceDE w:val="0"/>
              <w:autoSpaceDN w:val="0"/>
              <w:adjustRightInd w:val="0"/>
              <w:spacing w:line="253" w:lineRule="exact"/>
              <w:rPr>
                <w:rFonts w:ascii="Calibri" w:hAnsi="Calibri" w:cs="Calibri"/>
              </w:rPr>
            </w:pPr>
            <w:r w:rsidRPr="007F332E">
              <w:rPr>
                <w:rFonts w:ascii="Calibri" w:hAnsi="Calibri" w:cs="Calibri"/>
                <w:sz w:val="22"/>
                <w:szCs w:val="22"/>
              </w:rPr>
              <w:t>poptávka</w:t>
            </w:r>
          </w:p>
          <w:p w14:paraId="62A6D95D" w14:textId="77777777" w:rsidR="00C94685" w:rsidRPr="007F332E" w:rsidRDefault="00C94685" w:rsidP="00296BA6">
            <w:pPr>
              <w:widowControl w:val="0"/>
              <w:tabs>
                <w:tab w:val="left" w:pos="480"/>
              </w:tabs>
              <w:autoSpaceDE w:val="0"/>
              <w:autoSpaceDN w:val="0"/>
              <w:adjustRightInd w:val="0"/>
              <w:spacing w:line="253" w:lineRule="exact"/>
              <w:rPr>
                <w:rFonts w:ascii="Calibri" w:hAnsi="Calibri" w:cs="Calibri"/>
              </w:rPr>
            </w:pPr>
            <w:r w:rsidRPr="007F332E">
              <w:rPr>
                <w:rFonts w:ascii="Calibri" w:hAnsi="Calibri" w:cs="Calibri"/>
                <w:sz w:val="22"/>
                <w:szCs w:val="22"/>
              </w:rPr>
              <w:t>nabídka</w:t>
            </w:r>
          </w:p>
          <w:p w14:paraId="35EDA478"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objednávka</w:t>
            </w:r>
          </w:p>
          <w:p w14:paraId="78CB67B5"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potvrzení objednávky</w:t>
            </w:r>
          </w:p>
          <w:p w14:paraId="2E567BF9"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 xml:space="preserve">žádost o kreditní a úvěrové informace </w:t>
            </w:r>
          </w:p>
          <w:p w14:paraId="46DEC49E"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upomínka</w:t>
            </w:r>
          </w:p>
          <w:p w14:paraId="6B29ADF9"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reklamace</w:t>
            </w:r>
          </w:p>
          <w:p w14:paraId="39041BB9"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stížnost</w:t>
            </w:r>
          </w:p>
          <w:p w14:paraId="6DA86232" w14:textId="77777777" w:rsidR="00C94685" w:rsidRPr="007F332E" w:rsidRDefault="00C94685" w:rsidP="00296BA6">
            <w:pPr>
              <w:widowControl w:val="0"/>
              <w:tabs>
                <w:tab w:val="left" w:pos="480"/>
              </w:tabs>
              <w:autoSpaceDE w:val="0"/>
              <w:autoSpaceDN w:val="0"/>
              <w:adjustRightInd w:val="0"/>
              <w:rPr>
                <w:rFonts w:ascii="Calibri" w:hAnsi="Calibri" w:cs="Calibri"/>
                <w:i/>
                <w:iCs/>
                <w:color w:val="000000"/>
              </w:rPr>
            </w:pPr>
          </w:p>
        </w:tc>
        <w:tc>
          <w:tcPr>
            <w:tcW w:w="1133" w:type="dxa"/>
            <w:vMerge/>
            <w:tcBorders>
              <w:left w:val="single" w:sz="6" w:space="0" w:color="000000"/>
              <w:right w:val="single" w:sz="4" w:space="0" w:color="auto"/>
            </w:tcBorders>
            <w:vAlign w:val="center"/>
          </w:tcPr>
          <w:p w14:paraId="6FCBF7C5" w14:textId="77777777" w:rsidR="00C94685" w:rsidRPr="007F332E" w:rsidRDefault="00C94685" w:rsidP="00296BA6">
            <w:pPr>
              <w:pStyle w:val="Default"/>
              <w:jc w:val="center"/>
              <w:rPr>
                <w:rFonts w:ascii="Calibri" w:hAnsi="Calibri" w:cs="Calibri"/>
                <w:sz w:val="22"/>
                <w:szCs w:val="22"/>
              </w:rPr>
            </w:pPr>
          </w:p>
        </w:tc>
      </w:tr>
      <w:tr w:rsidR="00C94685" w:rsidRPr="007F332E" w14:paraId="04E3C40D" w14:textId="77777777" w:rsidTr="00210D15">
        <w:trPr>
          <w:cantSplit/>
          <w:trHeight w:hRule="exact" w:val="340"/>
        </w:trPr>
        <w:tc>
          <w:tcPr>
            <w:tcW w:w="596" w:type="dxa"/>
            <w:vMerge/>
            <w:tcBorders>
              <w:top w:val="single" w:sz="4" w:space="0" w:color="auto"/>
              <w:left w:val="single" w:sz="4" w:space="0" w:color="auto"/>
              <w:bottom w:val="nil"/>
            </w:tcBorders>
            <w:vAlign w:val="center"/>
          </w:tcPr>
          <w:p w14:paraId="6D8D2650"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single" w:sz="4" w:space="0" w:color="auto"/>
              <w:bottom w:val="nil"/>
              <w:right w:val="single" w:sz="4" w:space="0" w:color="auto"/>
            </w:tcBorders>
          </w:tcPr>
          <w:p w14:paraId="5B03BD2D" w14:textId="77777777" w:rsidR="00C94685" w:rsidRPr="007F332E" w:rsidRDefault="00C94685" w:rsidP="00296BA6">
            <w:pPr>
              <w:pStyle w:val="Default"/>
              <w:rPr>
                <w:rFonts w:ascii="Calibri" w:hAnsi="Calibri" w:cs="Calibri"/>
                <w:color w:val="auto"/>
                <w:sz w:val="22"/>
                <w:szCs w:val="22"/>
              </w:rPr>
            </w:pPr>
          </w:p>
        </w:tc>
        <w:tc>
          <w:tcPr>
            <w:tcW w:w="491" w:type="dxa"/>
            <w:tcBorders>
              <w:top w:val="single" w:sz="4" w:space="0" w:color="auto"/>
              <w:left w:val="single" w:sz="4" w:space="0" w:color="auto"/>
              <w:bottom w:val="nil"/>
              <w:right w:val="nil"/>
            </w:tcBorders>
          </w:tcPr>
          <w:p w14:paraId="397D59C4"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6.</w:t>
            </w:r>
          </w:p>
        </w:tc>
        <w:tc>
          <w:tcPr>
            <w:tcW w:w="3579" w:type="dxa"/>
            <w:tcBorders>
              <w:top w:val="single" w:sz="4" w:space="0" w:color="auto"/>
              <w:left w:val="nil"/>
              <w:bottom w:val="nil"/>
              <w:right w:val="single" w:sz="6" w:space="0" w:color="000000"/>
            </w:tcBorders>
          </w:tcPr>
          <w:p w14:paraId="18E975B1" w14:textId="77777777" w:rsidR="00C94685" w:rsidRPr="007F332E" w:rsidRDefault="00C94685" w:rsidP="00296BA6">
            <w:pPr>
              <w:pStyle w:val="Default"/>
              <w:rPr>
                <w:rFonts w:ascii="Calibri" w:hAnsi="Calibri" w:cs="Calibri"/>
                <w:b/>
                <w:bCs/>
                <w:sz w:val="22"/>
                <w:szCs w:val="22"/>
              </w:rPr>
            </w:pPr>
            <w:r w:rsidRPr="007F332E">
              <w:rPr>
                <w:rFonts w:ascii="Calibri" w:hAnsi="Calibri" w:cs="Calibri"/>
                <w:b/>
                <w:bCs/>
                <w:sz w:val="22"/>
                <w:szCs w:val="22"/>
              </w:rPr>
              <w:t xml:space="preserve">Písemné práce a jejich opravy </w:t>
            </w:r>
          </w:p>
        </w:tc>
        <w:tc>
          <w:tcPr>
            <w:tcW w:w="1133" w:type="dxa"/>
            <w:vMerge/>
            <w:tcBorders>
              <w:left w:val="single" w:sz="6" w:space="0" w:color="000000"/>
              <w:right w:val="single" w:sz="4" w:space="0" w:color="auto"/>
            </w:tcBorders>
            <w:vAlign w:val="center"/>
          </w:tcPr>
          <w:p w14:paraId="4F54D7B3" w14:textId="77777777" w:rsidR="00C94685" w:rsidRPr="007F332E" w:rsidRDefault="00C94685" w:rsidP="00296BA6">
            <w:pPr>
              <w:pStyle w:val="Default"/>
              <w:jc w:val="center"/>
              <w:rPr>
                <w:rFonts w:ascii="Calibri" w:hAnsi="Calibri" w:cs="Calibri"/>
                <w:sz w:val="22"/>
                <w:szCs w:val="22"/>
              </w:rPr>
            </w:pPr>
          </w:p>
        </w:tc>
      </w:tr>
      <w:tr w:rsidR="00C94685" w:rsidRPr="007F332E" w14:paraId="183C4DE1" w14:textId="77777777" w:rsidTr="00210D15">
        <w:trPr>
          <w:cantSplit/>
          <w:trHeight w:hRule="exact" w:val="3785"/>
        </w:trPr>
        <w:tc>
          <w:tcPr>
            <w:tcW w:w="596" w:type="dxa"/>
            <w:vMerge/>
            <w:tcBorders>
              <w:top w:val="nil"/>
              <w:left w:val="single" w:sz="4" w:space="0" w:color="auto"/>
              <w:bottom w:val="single" w:sz="4" w:space="0" w:color="auto"/>
            </w:tcBorders>
            <w:vAlign w:val="center"/>
          </w:tcPr>
          <w:p w14:paraId="30E4C7EB" w14:textId="77777777" w:rsidR="00C94685" w:rsidRPr="007F332E" w:rsidRDefault="00C94685" w:rsidP="00296BA6">
            <w:pPr>
              <w:pStyle w:val="Default"/>
              <w:jc w:val="right"/>
              <w:rPr>
                <w:rFonts w:ascii="Calibri" w:hAnsi="Calibri" w:cs="Calibri"/>
                <w:b/>
                <w:bCs/>
                <w:sz w:val="22"/>
                <w:szCs w:val="22"/>
              </w:rPr>
            </w:pPr>
          </w:p>
        </w:tc>
        <w:tc>
          <w:tcPr>
            <w:tcW w:w="3436" w:type="dxa"/>
            <w:vMerge/>
            <w:tcBorders>
              <w:top w:val="nil"/>
              <w:bottom w:val="single" w:sz="4" w:space="0" w:color="auto"/>
              <w:right w:val="single" w:sz="4" w:space="0" w:color="auto"/>
            </w:tcBorders>
          </w:tcPr>
          <w:p w14:paraId="53D647C1" w14:textId="77777777" w:rsidR="00C94685" w:rsidRPr="007F332E" w:rsidRDefault="00C94685" w:rsidP="00296BA6">
            <w:pPr>
              <w:pStyle w:val="Default"/>
              <w:rPr>
                <w:rFonts w:ascii="Calibri" w:hAnsi="Calibri" w:cs="Calibri"/>
                <w:color w:val="auto"/>
                <w:sz w:val="22"/>
                <w:szCs w:val="22"/>
              </w:rPr>
            </w:pPr>
          </w:p>
        </w:tc>
        <w:tc>
          <w:tcPr>
            <w:tcW w:w="491" w:type="dxa"/>
            <w:tcBorders>
              <w:top w:val="nil"/>
              <w:left w:val="single" w:sz="4" w:space="0" w:color="auto"/>
              <w:bottom w:val="single" w:sz="4" w:space="0" w:color="auto"/>
              <w:right w:val="nil"/>
            </w:tcBorders>
          </w:tcPr>
          <w:p w14:paraId="5E8B9898"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w:t>
            </w:r>
          </w:p>
          <w:p w14:paraId="2C69E51F" w14:textId="77777777" w:rsidR="00C94685" w:rsidRPr="007F332E" w:rsidRDefault="00C94685" w:rsidP="00296BA6">
            <w:pPr>
              <w:pStyle w:val="Default"/>
              <w:jc w:val="right"/>
              <w:rPr>
                <w:rFonts w:ascii="Calibri" w:hAnsi="Calibri" w:cs="Calibri"/>
                <w:b/>
                <w:bCs/>
                <w:sz w:val="22"/>
                <w:szCs w:val="22"/>
              </w:rPr>
            </w:pPr>
            <w:r w:rsidRPr="007F332E">
              <w:rPr>
                <w:rFonts w:ascii="Calibri" w:hAnsi="Calibri" w:cs="Calibri"/>
                <w:b/>
                <w:bCs/>
                <w:sz w:val="22"/>
                <w:szCs w:val="22"/>
              </w:rPr>
              <w:t>-</w:t>
            </w:r>
          </w:p>
          <w:p w14:paraId="7587B14C" w14:textId="77777777" w:rsidR="00C94685" w:rsidRPr="007F332E" w:rsidRDefault="00C94685" w:rsidP="00296BA6">
            <w:pPr>
              <w:pStyle w:val="Default"/>
              <w:jc w:val="right"/>
              <w:rPr>
                <w:rFonts w:ascii="Calibri" w:hAnsi="Calibri" w:cs="Calibri"/>
                <w:b/>
                <w:bCs/>
                <w:sz w:val="22"/>
                <w:szCs w:val="22"/>
              </w:rPr>
            </w:pPr>
          </w:p>
        </w:tc>
        <w:tc>
          <w:tcPr>
            <w:tcW w:w="3579" w:type="dxa"/>
            <w:tcBorders>
              <w:top w:val="nil"/>
              <w:left w:val="nil"/>
              <w:bottom w:val="single" w:sz="4" w:space="0" w:color="auto"/>
              <w:right w:val="single" w:sz="6" w:space="0" w:color="000000"/>
            </w:tcBorders>
          </w:tcPr>
          <w:p w14:paraId="71A9A50C" w14:textId="77777777" w:rsidR="00C94685" w:rsidRPr="007F332E" w:rsidRDefault="00C94685" w:rsidP="00296BA6">
            <w:pPr>
              <w:widowControl w:val="0"/>
              <w:tabs>
                <w:tab w:val="left" w:pos="480"/>
              </w:tabs>
              <w:autoSpaceDE w:val="0"/>
              <w:autoSpaceDN w:val="0"/>
              <w:adjustRightInd w:val="0"/>
              <w:rPr>
                <w:rFonts w:ascii="Calibri" w:hAnsi="Calibri" w:cs="Calibri"/>
                <w:color w:val="000000"/>
              </w:rPr>
            </w:pPr>
            <w:r w:rsidRPr="007F332E">
              <w:rPr>
                <w:rFonts w:ascii="Calibri" w:hAnsi="Calibri" w:cs="Calibri"/>
                <w:sz w:val="22"/>
                <w:szCs w:val="22"/>
              </w:rPr>
              <w:t>ohodnocení</w:t>
            </w:r>
            <w:r w:rsidRPr="007F332E">
              <w:rPr>
                <w:rFonts w:ascii="Calibri" w:hAnsi="Calibri" w:cs="Calibri"/>
                <w:color w:val="000000"/>
                <w:sz w:val="22"/>
                <w:szCs w:val="22"/>
              </w:rPr>
              <w:t xml:space="preserve"> </w:t>
            </w:r>
          </w:p>
          <w:p w14:paraId="142DA1B1" w14:textId="77777777" w:rsidR="00C94685" w:rsidRPr="007F332E" w:rsidRDefault="00C94685" w:rsidP="00296BA6">
            <w:pPr>
              <w:widowControl w:val="0"/>
              <w:tabs>
                <w:tab w:val="left" w:pos="480"/>
              </w:tabs>
              <w:autoSpaceDE w:val="0"/>
              <w:autoSpaceDN w:val="0"/>
              <w:adjustRightInd w:val="0"/>
              <w:rPr>
                <w:rFonts w:ascii="Calibri" w:hAnsi="Calibri" w:cs="Calibri"/>
              </w:rPr>
            </w:pPr>
            <w:r w:rsidRPr="007F332E">
              <w:rPr>
                <w:rFonts w:ascii="Calibri" w:hAnsi="Calibri" w:cs="Calibri"/>
                <w:sz w:val="22"/>
                <w:szCs w:val="22"/>
              </w:rPr>
              <w:t>práce s chybami</w:t>
            </w:r>
          </w:p>
          <w:p w14:paraId="35A0BF2B" w14:textId="77777777" w:rsidR="00C94685" w:rsidRPr="007F332E" w:rsidRDefault="00C94685" w:rsidP="00296BA6">
            <w:pPr>
              <w:pStyle w:val="Default"/>
              <w:rPr>
                <w:rFonts w:ascii="Calibri" w:hAnsi="Calibri" w:cs="Calibri"/>
                <w:b/>
                <w:bCs/>
                <w:sz w:val="22"/>
                <w:szCs w:val="22"/>
              </w:rPr>
            </w:pPr>
          </w:p>
        </w:tc>
        <w:tc>
          <w:tcPr>
            <w:tcW w:w="1133" w:type="dxa"/>
            <w:vMerge/>
            <w:tcBorders>
              <w:left w:val="single" w:sz="6" w:space="0" w:color="000000"/>
              <w:bottom w:val="single" w:sz="4" w:space="0" w:color="auto"/>
              <w:right w:val="single" w:sz="4" w:space="0" w:color="auto"/>
            </w:tcBorders>
            <w:vAlign w:val="center"/>
          </w:tcPr>
          <w:p w14:paraId="72D2B37A" w14:textId="77777777" w:rsidR="00C94685" w:rsidRPr="007F332E" w:rsidRDefault="00C94685" w:rsidP="00296BA6">
            <w:pPr>
              <w:pStyle w:val="Default"/>
              <w:jc w:val="center"/>
              <w:rPr>
                <w:rFonts w:ascii="Calibri" w:hAnsi="Calibri" w:cs="Calibri"/>
                <w:sz w:val="22"/>
                <w:szCs w:val="22"/>
              </w:rPr>
            </w:pPr>
          </w:p>
        </w:tc>
      </w:tr>
    </w:tbl>
    <w:p w14:paraId="5C845C45" w14:textId="77777777" w:rsidR="0023041A" w:rsidRDefault="0023041A" w:rsidP="00296BA6">
      <w:pPr>
        <w:pStyle w:val="Default"/>
        <w:rPr>
          <w:rFonts w:ascii="Calibri" w:hAnsi="Calibri" w:cs="Calibri"/>
          <w:color w:val="auto"/>
          <w:sz w:val="22"/>
          <w:szCs w:val="22"/>
        </w:rPr>
      </w:pPr>
    </w:p>
    <w:p w14:paraId="5CD4B15C" w14:textId="77777777" w:rsidR="0023041A" w:rsidRDefault="0023041A" w:rsidP="00296BA6">
      <w:pPr>
        <w:pStyle w:val="Default"/>
        <w:rPr>
          <w:rFonts w:ascii="Calibri" w:hAnsi="Calibri" w:cs="Calibri"/>
          <w:color w:val="auto"/>
          <w:sz w:val="22"/>
          <w:szCs w:val="22"/>
        </w:rPr>
      </w:pPr>
    </w:p>
    <w:p w14:paraId="66A4FEA5" w14:textId="77777777" w:rsidR="0023041A" w:rsidRPr="00932665" w:rsidRDefault="0023041A" w:rsidP="00932665">
      <w:pPr>
        <w:pStyle w:val="Styl20"/>
        <w:spacing w:before="0" w:after="0"/>
        <w:rPr>
          <w:b w:val="0"/>
          <w:bCs w:val="0"/>
          <w:color w:val="FFFFFF"/>
          <w:sz w:val="16"/>
          <w:szCs w:val="16"/>
          <w:u w:val="none"/>
        </w:rPr>
      </w:pPr>
    </w:p>
    <w:tbl>
      <w:tblPr>
        <w:tblW w:w="9546" w:type="dxa"/>
        <w:tblLook w:val="01E0" w:firstRow="1" w:lastRow="1" w:firstColumn="1" w:lastColumn="1" w:noHBand="0" w:noVBand="0"/>
      </w:tblPr>
      <w:tblGrid>
        <w:gridCol w:w="4773"/>
        <w:gridCol w:w="4773"/>
      </w:tblGrid>
      <w:tr w:rsidR="0023041A" w:rsidRPr="00BB145A" w14:paraId="578F6BD7" w14:textId="77777777">
        <w:tc>
          <w:tcPr>
            <w:tcW w:w="4773" w:type="dxa"/>
          </w:tcPr>
          <w:p w14:paraId="62C9F32E"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Název vyučovacího předmětu</w:t>
            </w:r>
            <w:r w:rsidRPr="00F36F7D">
              <w:rPr>
                <w:rFonts w:ascii="Calibri" w:hAnsi="Calibri" w:cs="Calibri"/>
                <w:sz w:val="22"/>
                <w:szCs w:val="22"/>
              </w:rPr>
              <w:t xml:space="preserve">: </w:t>
            </w:r>
          </w:p>
        </w:tc>
        <w:tc>
          <w:tcPr>
            <w:tcW w:w="4773" w:type="dxa"/>
          </w:tcPr>
          <w:p w14:paraId="7883137C" w14:textId="77777777" w:rsidR="0023041A" w:rsidRPr="00F36F7D" w:rsidRDefault="0023041A" w:rsidP="004736BA">
            <w:pPr>
              <w:pStyle w:val="Nadpis3"/>
            </w:pPr>
            <w:bookmarkStart w:id="98" w:name="_Toc53568046"/>
            <w:r w:rsidRPr="00F36F7D">
              <w:t>OBČANSKÁ NAUKA</w:t>
            </w:r>
            <w:bookmarkEnd w:id="98"/>
          </w:p>
        </w:tc>
      </w:tr>
      <w:tr w:rsidR="0023041A" w:rsidRPr="00BB145A" w14:paraId="3B840C72" w14:textId="77777777">
        <w:tc>
          <w:tcPr>
            <w:tcW w:w="4773" w:type="dxa"/>
          </w:tcPr>
          <w:p w14:paraId="3428F13F"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Obor vzdělání</w:t>
            </w:r>
            <w:r w:rsidRPr="00F36F7D">
              <w:rPr>
                <w:rFonts w:ascii="Calibri" w:hAnsi="Calibri" w:cs="Calibri"/>
                <w:sz w:val="22"/>
                <w:szCs w:val="22"/>
              </w:rPr>
              <w:t xml:space="preserve">: </w:t>
            </w:r>
          </w:p>
        </w:tc>
        <w:tc>
          <w:tcPr>
            <w:tcW w:w="4773" w:type="dxa"/>
          </w:tcPr>
          <w:p w14:paraId="21BBC512"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63-41-M/02 Obchodní akademie</w:t>
            </w:r>
          </w:p>
        </w:tc>
      </w:tr>
      <w:tr w:rsidR="0023041A" w:rsidRPr="00BB145A" w14:paraId="1049C8AC" w14:textId="77777777">
        <w:tc>
          <w:tcPr>
            <w:tcW w:w="4773" w:type="dxa"/>
          </w:tcPr>
          <w:p w14:paraId="53DE4123"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Délka a forma vzdělávání</w:t>
            </w:r>
            <w:r w:rsidRPr="00F36F7D">
              <w:rPr>
                <w:rFonts w:ascii="Calibri" w:hAnsi="Calibri" w:cs="Calibri"/>
                <w:sz w:val="22"/>
                <w:szCs w:val="22"/>
              </w:rPr>
              <w:t xml:space="preserve">: </w:t>
            </w:r>
          </w:p>
        </w:tc>
        <w:tc>
          <w:tcPr>
            <w:tcW w:w="4773" w:type="dxa"/>
          </w:tcPr>
          <w:p w14:paraId="1075BFBF"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4 roky, denní forma</w:t>
            </w:r>
          </w:p>
        </w:tc>
      </w:tr>
      <w:tr w:rsidR="0023041A" w:rsidRPr="00BB145A" w14:paraId="3AAC13D0" w14:textId="77777777">
        <w:tc>
          <w:tcPr>
            <w:tcW w:w="4773" w:type="dxa"/>
          </w:tcPr>
          <w:p w14:paraId="79A4307E"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Celkový počet vyučovacích hodin za studium</w:t>
            </w:r>
            <w:r w:rsidRPr="00F36F7D">
              <w:rPr>
                <w:rFonts w:ascii="Calibri" w:hAnsi="Calibri" w:cs="Calibri"/>
                <w:sz w:val="22"/>
                <w:szCs w:val="22"/>
              </w:rPr>
              <w:t xml:space="preserve">: </w:t>
            </w:r>
          </w:p>
        </w:tc>
        <w:tc>
          <w:tcPr>
            <w:tcW w:w="4773" w:type="dxa"/>
          </w:tcPr>
          <w:p w14:paraId="2AE552F4"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65 (2)</w:t>
            </w:r>
          </w:p>
        </w:tc>
      </w:tr>
      <w:tr w:rsidR="0023041A" w:rsidRPr="00BB145A" w14:paraId="6BF2C1AB" w14:textId="77777777">
        <w:tc>
          <w:tcPr>
            <w:tcW w:w="4773" w:type="dxa"/>
          </w:tcPr>
          <w:p w14:paraId="7680DCBD"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Platnost</w:t>
            </w:r>
            <w:r w:rsidRPr="00F36F7D">
              <w:rPr>
                <w:rFonts w:ascii="Calibri" w:hAnsi="Calibri" w:cs="Calibri"/>
                <w:sz w:val="22"/>
                <w:szCs w:val="22"/>
              </w:rPr>
              <w:t xml:space="preserve">: </w:t>
            </w:r>
          </w:p>
        </w:tc>
        <w:tc>
          <w:tcPr>
            <w:tcW w:w="4773" w:type="dxa"/>
          </w:tcPr>
          <w:p w14:paraId="48A1381E" w14:textId="77777777" w:rsidR="0023041A" w:rsidRPr="00F36F7D" w:rsidRDefault="00F307B6" w:rsidP="00F307B6">
            <w:pPr>
              <w:autoSpaceDE w:val="0"/>
              <w:autoSpaceDN w:val="0"/>
              <w:adjustRightInd w:val="0"/>
              <w:rPr>
                <w:rFonts w:ascii="Calibri" w:hAnsi="Calibri" w:cs="Calibri"/>
              </w:rPr>
            </w:pPr>
            <w:r>
              <w:rPr>
                <w:rFonts w:ascii="Calibri" w:hAnsi="Calibri" w:cs="Calibri"/>
                <w:sz w:val="22"/>
                <w:szCs w:val="22"/>
              </w:rPr>
              <w:t>od 1. 9. 2020</w:t>
            </w:r>
            <w:r w:rsidR="0023041A" w:rsidRPr="00F36F7D">
              <w:rPr>
                <w:rFonts w:ascii="Calibri" w:hAnsi="Calibri" w:cs="Calibri"/>
                <w:sz w:val="22"/>
                <w:szCs w:val="22"/>
              </w:rPr>
              <w:t xml:space="preserve"> </w:t>
            </w:r>
          </w:p>
        </w:tc>
      </w:tr>
    </w:tbl>
    <w:p w14:paraId="5AFCB71A" w14:textId="77777777" w:rsidR="0023041A" w:rsidRPr="00BB145A" w:rsidRDefault="0023041A" w:rsidP="005D71A1">
      <w:pPr>
        <w:rPr>
          <w:rFonts w:ascii="Calibri" w:hAnsi="Calibri" w:cs="Calibri"/>
          <w:b/>
          <w:bCs/>
        </w:rPr>
      </w:pPr>
    </w:p>
    <w:p w14:paraId="2C09558F" w14:textId="77777777" w:rsidR="0023041A" w:rsidRPr="00BB145A" w:rsidRDefault="0023041A" w:rsidP="005D71A1">
      <w:pPr>
        <w:autoSpaceDE w:val="0"/>
        <w:autoSpaceDN w:val="0"/>
        <w:adjustRightInd w:val="0"/>
        <w:spacing w:before="360" w:after="100" w:afterAutospacing="1"/>
        <w:rPr>
          <w:rFonts w:ascii="Calibri" w:hAnsi="Calibri" w:cs="Calibri"/>
          <w:sz w:val="20"/>
          <w:szCs w:val="20"/>
          <w:u w:val="single"/>
        </w:rPr>
      </w:pPr>
      <w:r w:rsidRPr="00BB145A">
        <w:rPr>
          <w:rFonts w:ascii="Calibri" w:hAnsi="Calibri" w:cs="Calibri"/>
          <w:b/>
          <w:bCs/>
          <w:sz w:val="22"/>
          <w:szCs w:val="22"/>
          <w:u w:val="single"/>
        </w:rPr>
        <w:t>Pojetí vyučovacího předmětu</w:t>
      </w:r>
    </w:p>
    <w:p w14:paraId="7D24251D" w14:textId="77777777" w:rsidR="0023041A" w:rsidRPr="00BB145A" w:rsidRDefault="0023041A" w:rsidP="005D71A1">
      <w:pPr>
        <w:autoSpaceDE w:val="0"/>
        <w:autoSpaceDN w:val="0"/>
        <w:adjustRightInd w:val="0"/>
        <w:spacing w:before="240" w:after="100" w:afterAutospacing="1"/>
        <w:rPr>
          <w:rFonts w:ascii="Calibri" w:hAnsi="Calibri" w:cs="Calibri"/>
          <w:b/>
          <w:bCs/>
          <w:sz w:val="22"/>
          <w:szCs w:val="22"/>
        </w:rPr>
      </w:pPr>
      <w:r w:rsidRPr="00BB145A">
        <w:rPr>
          <w:rFonts w:ascii="Calibri" w:hAnsi="Calibri" w:cs="Calibri"/>
          <w:b/>
          <w:bCs/>
          <w:sz w:val="22"/>
          <w:szCs w:val="22"/>
        </w:rPr>
        <w:t>Obecné cíle</w:t>
      </w:r>
    </w:p>
    <w:p w14:paraId="6EB0C564" w14:textId="77777777" w:rsidR="0023041A" w:rsidRPr="00903EAF" w:rsidRDefault="0023041A" w:rsidP="005D71A1">
      <w:pPr>
        <w:rPr>
          <w:rFonts w:ascii="Calibri" w:hAnsi="Calibri" w:cs="Calibri"/>
          <w:sz w:val="22"/>
          <w:szCs w:val="22"/>
          <w:u w:val="single"/>
        </w:rPr>
      </w:pPr>
      <w:r w:rsidRPr="00903EAF">
        <w:rPr>
          <w:rFonts w:ascii="Calibri" w:hAnsi="Calibri" w:cs="Calibri"/>
          <w:sz w:val="22"/>
          <w:szCs w:val="22"/>
          <w:u w:val="single"/>
        </w:rPr>
        <w:t>Obecným cílem předmětu je:</w:t>
      </w:r>
    </w:p>
    <w:p w14:paraId="0E9170E9"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 xml:space="preserve">připravit žáky na aktivní občanský život v demokratické </w:t>
      </w:r>
      <w:r>
        <w:rPr>
          <w:rFonts w:ascii="Calibri" w:hAnsi="Calibri" w:cs="Calibri"/>
          <w:sz w:val="22"/>
          <w:szCs w:val="22"/>
        </w:rPr>
        <w:t xml:space="preserve">multikulturní </w:t>
      </w:r>
      <w:r w:rsidRPr="00BB145A">
        <w:rPr>
          <w:rFonts w:ascii="Calibri" w:hAnsi="Calibri" w:cs="Calibri"/>
          <w:sz w:val="22"/>
          <w:szCs w:val="22"/>
        </w:rPr>
        <w:t>společnosti</w:t>
      </w:r>
    </w:p>
    <w:p w14:paraId="7CA55D8D"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pozitivně ovlivňovat hodnotovou orientaci žáků</w:t>
      </w:r>
    </w:p>
    <w:p w14:paraId="6F02F24A"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jednat odpovědně nejen ve vlastní prospěch, ale i pro veřejný zájem</w:t>
      </w:r>
    </w:p>
    <w:p w14:paraId="5F15FBB0"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vytvářet kritické myšlení</w:t>
      </w:r>
    </w:p>
    <w:p w14:paraId="6965840C"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ctít život jako nejvyšší hodnotu</w:t>
      </w:r>
    </w:p>
    <w:p w14:paraId="7687BCE3" w14:textId="77777777" w:rsidR="0023041A" w:rsidRPr="00BB145A" w:rsidRDefault="0023041A" w:rsidP="005D71A1">
      <w:pPr>
        <w:rPr>
          <w:rFonts w:ascii="Calibri" w:hAnsi="Calibri" w:cs="Calibri"/>
          <w:sz w:val="22"/>
          <w:szCs w:val="22"/>
        </w:rPr>
      </w:pPr>
    </w:p>
    <w:p w14:paraId="50664C52" w14:textId="77777777" w:rsidR="0023041A" w:rsidRPr="00BB145A" w:rsidRDefault="0023041A" w:rsidP="005D71A1">
      <w:pPr>
        <w:autoSpaceDE w:val="0"/>
        <w:autoSpaceDN w:val="0"/>
        <w:adjustRightInd w:val="0"/>
        <w:spacing w:before="240" w:after="100" w:afterAutospacing="1"/>
        <w:rPr>
          <w:rFonts w:ascii="Calibri" w:hAnsi="Calibri" w:cs="Calibri"/>
          <w:b/>
          <w:bCs/>
          <w:sz w:val="22"/>
          <w:szCs w:val="22"/>
        </w:rPr>
      </w:pPr>
      <w:r w:rsidRPr="00BB145A">
        <w:rPr>
          <w:rFonts w:ascii="Calibri" w:hAnsi="Calibri" w:cs="Calibri"/>
          <w:b/>
          <w:bCs/>
          <w:sz w:val="22"/>
          <w:szCs w:val="22"/>
        </w:rPr>
        <w:t>Charakteristika učiva</w:t>
      </w:r>
    </w:p>
    <w:p w14:paraId="7F8AC95D" w14:textId="77777777" w:rsidR="0023041A" w:rsidRPr="00903EAF" w:rsidRDefault="0023041A" w:rsidP="00903EAF">
      <w:pPr>
        <w:autoSpaceDE w:val="0"/>
        <w:autoSpaceDN w:val="0"/>
        <w:adjustRightInd w:val="0"/>
        <w:rPr>
          <w:rFonts w:ascii="Calibri" w:hAnsi="Calibri" w:cs="Calibri"/>
          <w:sz w:val="22"/>
          <w:szCs w:val="22"/>
          <w:u w:val="single"/>
        </w:rPr>
      </w:pPr>
      <w:r w:rsidRPr="00903EAF">
        <w:rPr>
          <w:rFonts w:ascii="Calibri" w:hAnsi="Calibri" w:cs="Calibri"/>
          <w:sz w:val="22"/>
          <w:szCs w:val="22"/>
          <w:u w:val="single"/>
        </w:rPr>
        <w:t>Učivo je rozděleno do dvou ročníků:</w:t>
      </w:r>
    </w:p>
    <w:p w14:paraId="0A5C045A"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v prvním ročníku je akcentováno téma Člověk jako občan,</w:t>
      </w:r>
    </w:p>
    <w:p w14:paraId="071FA513"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do druhého ročníku je zařazeno téma Člověk v lidském společenství, důraz je kladen na základní problematiku psychologie a sociologie.</w:t>
      </w:r>
    </w:p>
    <w:p w14:paraId="640C7C1A" w14:textId="77777777" w:rsidR="0023041A" w:rsidRPr="00BB145A" w:rsidRDefault="0023041A" w:rsidP="005D71A1">
      <w:pPr>
        <w:rPr>
          <w:rFonts w:ascii="Calibri" w:hAnsi="Calibri" w:cs="Calibri"/>
          <w:sz w:val="22"/>
          <w:szCs w:val="22"/>
        </w:rPr>
      </w:pPr>
    </w:p>
    <w:p w14:paraId="4E01E61C" w14:textId="77777777" w:rsidR="0023041A" w:rsidRPr="00BB145A" w:rsidRDefault="0023041A" w:rsidP="005D71A1">
      <w:pPr>
        <w:autoSpaceDE w:val="0"/>
        <w:autoSpaceDN w:val="0"/>
        <w:adjustRightInd w:val="0"/>
        <w:spacing w:before="240" w:after="100" w:afterAutospacing="1"/>
        <w:rPr>
          <w:rFonts w:ascii="Calibri" w:hAnsi="Calibri" w:cs="Calibri"/>
          <w:b/>
          <w:bCs/>
          <w:sz w:val="22"/>
          <w:szCs w:val="22"/>
        </w:rPr>
      </w:pPr>
      <w:r w:rsidRPr="00BB145A">
        <w:rPr>
          <w:rFonts w:ascii="Calibri" w:hAnsi="Calibri" w:cs="Calibri"/>
          <w:b/>
          <w:bCs/>
          <w:sz w:val="22"/>
          <w:szCs w:val="22"/>
        </w:rPr>
        <w:t>Pojetí výuky</w:t>
      </w:r>
    </w:p>
    <w:p w14:paraId="39E592E5"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výklad, řízený rozhovor</w:t>
      </w:r>
    </w:p>
    <w:p w14:paraId="3741230C"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aktivizační metody: skupinová práce, analýza textů, referáty, práce s tiskem, internet</w:t>
      </w:r>
    </w:p>
    <w:p w14:paraId="58EA649D"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prezentace výsledků individuální i skupinové práce (ústní, písemnou formou)</w:t>
      </w:r>
    </w:p>
    <w:p w14:paraId="3322D266"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samostatné vyhledávání a zpracování informací</w:t>
      </w:r>
    </w:p>
    <w:p w14:paraId="59EE5417"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exkurze</w:t>
      </w:r>
    </w:p>
    <w:p w14:paraId="271CE9AC"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kooperativní učení</w:t>
      </w:r>
    </w:p>
    <w:p w14:paraId="1B3D33DE" w14:textId="77777777" w:rsidR="0023041A" w:rsidRPr="00BB145A" w:rsidRDefault="0023041A" w:rsidP="005D71A1">
      <w:pPr>
        <w:rPr>
          <w:rFonts w:ascii="Calibri" w:hAnsi="Calibri" w:cs="Calibri"/>
          <w:sz w:val="22"/>
          <w:szCs w:val="22"/>
        </w:rPr>
      </w:pPr>
    </w:p>
    <w:p w14:paraId="15FB90F6" w14:textId="77777777" w:rsidR="0023041A" w:rsidRPr="00BB145A" w:rsidRDefault="0023041A" w:rsidP="005D71A1">
      <w:pPr>
        <w:autoSpaceDE w:val="0"/>
        <w:autoSpaceDN w:val="0"/>
        <w:adjustRightInd w:val="0"/>
        <w:spacing w:before="240" w:after="100" w:afterAutospacing="1"/>
        <w:rPr>
          <w:rFonts w:ascii="Calibri" w:hAnsi="Calibri" w:cs="Calibri"/>
          <w:b/>
          <w:bCs/>
          <w:sz w:val="22"/>
          <w:szCs w:val="22"/>
        </w:rPr>
      </w:pPr>
      <w:r w:rsidRPr="00BB145A">
        <w:rPr>
          <w:rFonts w:ascii="Calibri" w:hAnsi="Calibri" w:cs="Calibri"/>
          <w:b/>
          <w:bCs/>
          <w:sz w:val="22"/>
          <w:szCs w:val="22"/>
        </w:rPr>
        <w:t>Hodnocení výsledků žáků</w:t>
      </w:r>
    </w:p>
    <w:p w14:paraId="6EF4E184"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důraz na sebehodnocení výsledků práce</w:t>
      </w:r>
    </w:p>
    <w:p w14:paraId="437C6EFA"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eseje na daná nebo vybraná témata</w:t>
      </w:r>
    </w:p>
    <w:p w14:paraId="17BA4790"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samostatné, správné a logické vyjadřování</w:t>
      </w:r>
    </w:p>
    <w:p w14:paraId="60581183"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kultivovanost verbálního projevu</w:t>
      </w:r>
    </w:p>
    <w:p w14:paraId="2DA4C341"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schopnost jasně formulovat svůj názor</w:t>
      </w:r>
    </w:p>
    <w:p w14:paraId="24E36756"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schopnost samostatně pracovat s jednoduchým textem</w:t>
      </w:r>
    </w:p>
    <w:p w14:paraId="43001619"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individuální a frontální zkoušení</w:t>
      </w:r>
    </w:p>
    <w:p w14:paraId="755C9E56"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prezentace individuálních a skupinových prací</w:t>
      </w:r>
    </w:p>
    <w:p w14:paraId="7D334099" w14:textId="77777777" w:rsidR="0023041A" w:rsidRPr="00BB145A" w:rsidRDefault="0023041A" w:rsidP="005D71A1">
      <w:pPr>
        <w:autoSpaceDE w:val="0"/>
        <w:autoSpaceDN w:val="0"/>
        <w:adjustRightInd w:val="0"/>
        <w:ind w:left="284"/>
        <w:rPr>
          <w:rFonts w:ascii="Calibri" w:hAnsi="Calibri" w:cs="Calibri"/>
          <w:sz w:val="22"/>
          <w:szCs w:val="22"/>
        </w:rPr>
      </w:pPr>
    </w:p>
    <w:p w14:paraId="32423B6C" w14:textId="77777777" w:rsidR="0023041A" w:rsidRPr="00BB145A" w:rsidRDefault="0023041A" w:rsidP="005D71A1">
      <w:pPr>
        <w:rPr>
          <w:rFonts w:ascii="Calibri" w:hAnsi="Calibri" w:cs="Calibri"/>
          <w:sz w:val="22"/>
          <w:szCs w:val="22"/>
        </w:rPr>
      </w:pPr>
    </w:p>
    <w:p w14:paraId="31EE723B" w14:textId="77777777" w:rsidR="0023041A" w:rsidRPr="00BB145A" w:rsidRDefault="0023041A" w:rsidP="005D71A1">
      <w:pPr>
        <w:autoSpaceDE w:val="0"/>
        <w:autoSpaceDN w:val="0"/>
        <w:adjustRightInd w:val="0"/>
        <w:spacing w:before="240" w:after="100" w:afterAutospacing="1"/>
        <w:rPr>
          <w:rFonts w:ascii="Calibri" w:hAnsi="Calibri" w:cs="Calibri"/>
          <w:b/>
          <w:bCs/>
          <w:sz w:val="22"/>
          <w:szCs w:val="22"/>
        </w:rPr>
      </w:pPr>
      <w:r w:rsidRPr="00BB145A">
        <w:rPr>
          <w:rFonts w:ascii="Calibri" w:hAnsi="Calibri" w:cs="Calibri"/>
          <w:b/>
          <w:bCs/>
          <w:sz w:val="22"/>
          <w:szCs w:val="22"/>
        </w:rPr>
        <w:br w:type="page"/>
      </w:r>
      <w:r w:rsidRPr="00BB145A">
        <w:rPr>
          <w:rFonts w:ascii="Calibri" w:hAnsi="Calibri" w:cs="Calibri"/>
          <w:b/>
          <w:bCs/>
          <w:sz w:val="22"/>
          <w:szCs w:val="22"/>
        </w:rPr>
        <w:lastRenderedPageBreak/>
        <w:t>Přínos k rozvoji klíčových kompetencí</w:t>
      </w:r>
    </w:p>
    <w:p w14:paraId="23A10CAA" w14:textId="77777777" w:rsidR="0023041A" w:rsidRPr="00903EAF" w:rsidRDefault="0023041A" w:rsidP="005D71A1">
      <w:pPr>
        <w:rPr>
          <w:rFonts w:ascii="Calibri" w:hAnsi="Calibri" w:cs="Calibri"/>
          <w:sz w:val="22"/>
          <w:szCs w:val="22"/>
          <w:u w:val="single"/>
        </w:rPr>
      </w:pPr>
      <w:r w:rsidRPr="00903EAF">
        <w:rPr>
          <w:rFonts w:ascii="Calibri" w:hAnsi="Calibri" w:cs="Calibri"/>
          <w:sz w:val="22"/>
          <w:szCs w:val="22"/>
          <w:u w:val="single"/>
        </w:rPr>
        <w:t>Žák má být schopen:</w:t>
      </w:r>
    </w:p>
    <w:p w14:paraId="746F9751"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rozvíjet své vyjadřovací schopnosti</w:t>
      </w:r>
    </w:p>
    <w:p w14:paraId="780CFC27"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posilovat dovednost diskuse a formulování vlastních stanovisek</w:t>
      </w:r>
    </w:p>
    <w:p w14:paraId="25325C94"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zpracovat jednoduchý text</w:t>
      </w:r>
    </w:p>
    <w:p w14:paraId="18166FB6"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kultivovat své vyjadřování a vystupování v souladu se zásadami kultury projevu a chování</w:t>
      </w:r>
    </w:p>
    <w:p w14:paraId="2FC859B5"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efektivně se učit a pracovat</w:t>
      </w:r>
    </w:p>
    <w:p w14:paraId="34263E42"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přijímat hodnocení svých výsledků, přijímat radu i kritiku</w:t>
      </w:r>
    </w:p>
    <w:p w14:paraId="3A2F4B16"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porozumět zadání úkolu, určit jádro problému, získávat potřebné informace</w:t>
      </w:r>
    </w:p>
    <w:p w14:paraId="43604E0E"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zdokonalovat se ve funkční gramotnosti</w:t>
      </w:r>
    </w:p>
    <w:p w14:paraId="609F385D" w14:textId="77777777" w:rsidR="0023041A" w:rsidRPr="00BB145A" w:rsidRDefault="0023041A" w:rsidP="005D71A1">
      <w:pPr>
        <w:rPr>
          <w:rFonts w:ascii="Calibri" w:hAnsi="Calibri" w:cs="Calibri"/>
          <w:sz w:val="22"/>
          <w:szCs w:val="22"/>
        </w:rPr>
      </w:pPr>
    </w:p>
    <w:p w14:paraId="57423A59" w14:textId="77777777" w:rsidR="0023041A" w:rsidRPr="00BB145A" w:rsidRDefault="0023041A" w:rsidP="005D71A1">
      <w:pPr>
        <w:autoSpaceDE w:val="0"/>
        <w:autoSpaceDN w:val="0"/>
        <w:adjustRightInd w:val="0"/>
        <w:spacing w:before="240" w:after="100" w:afterAutospacing="1"/>
        <w:rPr>
          <w:rFonts w:ascii="Calibri" w:hAnsi="Calibri" w:cs="Calibri"/>
          <w:b/>
          <w:bCs/>
          <w:sz w:val="22"/>
          <w:szCs w:val="22"/>
        </w:rPr>
      </w:pPr>
      <w:r w:rsidRPr="00BB145A">
        <w:rPr>
          <w:rFonts w:ascii="Calibri" w:hAnsi="Calibri" w:cs="Calibri"/>
          <w:b/>
          <w:bCs/>
          <w:sz w:val="22"/>
          <w:szCs w:val="22"/>
        </w:rPr>
        <w:t>Průřezová témata</w:t>
      </w:r>
    </w:p>
    <w:p w14:paraId="22C55E1F" w14:textId="77777777" w:rsidR="0023041A" w:rsidRPr="00BB145A" w:rsidRDefault="0023041A" w:rsidP="005D71A1">
      <w:pPr>
        <w:rPr>
          <w:rFonts w:ascii="Calibri" w:hAnsi="Calibri" w:cs="Calibri"/>
          <w:b/>
          <w:bCs/>
          <w:sz w:val="22"/>
          <w:szCs w:val="22"/>
        </w:rPr>
      </w:pPr>
      <w:r w:rsidRPr="00BB145A">
        <w:rPr>
          <w:rFonts w:ascii="Calibri" w:hAnsi="Calibri" w:cs="Calibri"/>
          <w:b/>
          <w:bCs/>
          <w:sz w:val="22"/>
          <w:szCs w:val="22"/>
        </w:rPr>
        <w:t xml:space="preserve">Člověk v demokratické </w:t>
      </w:r>
      <w:r>
        <w:rPr>
          <w:rFonts w:ascii="Calibri" w:hAnsi="Calibri" w:cs="Calibri"/>
          <w:b/>
          <w:bCs/>
          <w:sz w:val="22"/>
          <w:szCs w:val="22"/>
        </w:rPr>
        <w:t xml:space="preserve">multikulturní </w:t>
      </w:r>
      <w:r w:rsidRPr="00BB145A">
        <w:rPr>
          <w:rFonts w:ascii="Calibri" w:hAnsi="Calibri" w:cs="Calibri"/>
          <w:b/>
          <w:bCs/>
          <w:sz w:val="22"/>
          <w:szCs w:val="22"/>
        </w:rPr>
        <w:t>společnosti</w:t>
      </w:r>
    </w:p>
    <w:p w14:paraId="08B8936C" w14:textId="77777777" w:rsidR="0023041A" w:rsidRPr="00BB145A" w:rsidRDefault="0023041A" w:rsidP="005D71A1">
      <w:pPr>
        <w:rPr>
          <w:rFonts w:ascii="Calibri" w:hAnsi="Calibri" w:cs="Calibri"/>
          <w:sz w:val="22"/>
          <w:szCs w:val="22"/>
          <w:u w:val="single"/>
        </w:rPr>
      </w:pPr>
    </w:p>
    <w:p w14:paraId="2BFC46A4"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upevňování postojů a hodnotové orientace studentů potřebné pro fungování demokracie</w:t>
      </w:r>
    </w:p>
    <w:p w14:paraId="082EC218"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budování občanské gramotnosti studentů, tj. vychovávání odpovědného aktivního občana</w:t>
      </w:r>
    </w:p>
    <w:p w14:paraId="04D8D542"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projektová výuka</w:t>
      </w:r>
    </w:p>
    <w:p w14:paraId="0D7A03D8"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diskuze o kontroverzních otázkách současnosti</w:t>
      </w:r>
    </w:p>
    <w:p w14:paraId="1CF23828"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úcta k materiálním a duchovním hodnotám</w:t>
      </w:r>
    </w:p>
    <w:p w14:paraId="13612356" w14:textId="77777777" w:rsidR="0023041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tolerování názorů druhých</w:t>
      </w:r>
    </w:p>
    <w:p w14:paraId="109554B1"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Pr>
          <w:rFonts w:ascii="Calibri" w:hAnsi="Calibri" w:cs="Calibri"/>
          <w:sz w:val="22"/>
          <w:szCs w:val="22"/>
        </w:rPr>
        <w:t>tolerování jiných kultur a národností</w:t>
      </w:r>
    </w:p>
    <w:p w14:paraId="4BDEB17D"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hledání kompromisu mezi osobní svobodou a odpovědností</w:t>
      </w:r>
    </w:p>
    <w:p w14:paraId="394BE22D"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ochota angažovat se i pro veřejný prospěch</w:t>
      </w:r>
    </w:p>
    <w:p w14:paraId="2F30A30D" w14:textId="77777777" w:rsidR="0023041A" w:rsidRPr="00BB145A" w:rsidRDefault="0023041A" w:rsidP="005D71A1">
      <w:pPr>
        <w:rPr>
          <w:rFonts w:ascii="Calibri" w:hAnsi="Calibri" w:cs="Calibri"/>
          <w:sz w:val="22"/>
          <w:szCs w:val="22"/>
        </w:rPr>
      </w:pPr>
    </w:p>
    <w:p w14:paraId="77EC073B" w14:textId="77777777" w:rsidR="0023041A" w:rsidRPr="00BB145A" w:rsidRDefault="0023041A" w:rsidP="005D71A1">
      <w:pPr>
        <w:rPr>
          <w:rFonts w:ascii="Calibri" w:hAnsi="Calibri" w:cs="Calibri"/>
          <w:b/>
          <w:bCs/>
          <w:sz w:val="22"/>
          <w:szCs w:val="22"/>
        </w:rPr>
      </w:pPr>
      <w:r w:rsidRPr="00BB145A">
        <w:rPr>
          <w:rFonts w:ascii="Calibri" w:hAnsi="Calibri" w:cs="Calibri"/>
          <w:b/>
          <w:bCs/>
          <w:sz w:val="22"/>
          <w:szCs w:val="22"/>
        </w:rPr>
        <w:t>Mezipředmětové vztahy</w:t>
      </w:r>
    </w:p>
    <w:p w14:paraId="34DE56A6"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cizí jazyky</w:t>
      </w:r>
    </w:p>
    <w:p w14:paraId="50AEEDA7"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informační technologie</w:t>
      </w:r>
    </w:p>
    <w:p w14:paraId="61E00738"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právo</w:t>
      </w:r>
    </w:p>
    <w:p w14:paraId="6A81CA3B" w14:textId="77777777" w:rsidR="0023041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český jazyk a literatura</w:t>
      </w:r>
    </w:p>
    <w:p w14:paraId="10381FF0"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Pr>
          <w:rFonts w:ascii="Calibri" w:hAnsi="Calibri" w:cs="Calibri"/>
          <w:sz w:val="22"/>
          <w:szCs w:val="22"/>
        </w:rPr>
        <w:t>multikulturní fiktivní firma</w:t>
      </w:r>
    </w:p>
    <w:p w14:paraId="542E003F"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matematika</w:t>
      </w:r>
    </w:p>
    <w:p w14:paraId="03CC445C" w14:textId="77777777" w:rsidR="0023041A" w:rsidRPr="00BB145A" w:rsidRDefault="0023041A" w:rsidP="00F50689">
      <w:pPr>
        <w:numPr>
          <w:ilvl w:val="0"/>
          <w:numId w:val="6"/>
        </w:numPr>
        <w:autoSpaceDE w:val="0"/>
        <w:autoSpaceDN w:val="0"/>
        <w:adjustRightInd w:val="0"/>
        <w:rPr>
          <w:rFonts w:ascii="Calibri" w:hAnsi="Calibri" w:cs="Calibri"/>
          <w:sz w:val="22"/>
          <w:szCs w:val="22"/>
        </w:rPr>
      </w:pPr>
      <w:r w:rsidRPr="00BB145A">
        <w:rPr>
          <w:rFonts w:ascii="Calibri" w:hAnsi="Calibri" w:cs="Calibri"/>
          <w:sz w:val="22"/>
          <w:szCs w:val="22"/>
        </w:rPr>
        <w:t>dějepis</w:t>
      </w:r>
    </w:p>
    <w:p w14:paraId="4E673E3C" w14:textId="77777777" w:rsidR="0023041A" w:rsidRPr="00BB145A" w:rsidRDefault="0023041A" w:rsidP="00BB1600">
      <w:pPr>
        <w:autoSpaceDE w:val="0"/>
        <w:autoSpaceDN w:val="0"/>
        <w:adjustRightInd w:val="0"/>
        <w:rPr>
          <w:rFonts w:ascii="Calibri" w:hAnsi="Calibri" w:cs="Calibri"/>
          <w:b/>
          <w:bCs/>
          <w:sz w:val="22"/>
          <w:szCs w:val="22"/>
          <w:u w:val="single"/>
        </w:rPr>
      </w:pPr>
      <w:r w:rsidRPr="00BB145A">
        <w:rPr>
          <w:rFonts w:ascii="Calibri" w:hAnsi="Calibri" w:cs="Calibri"/>
          <w:sz w:val="22"/>
          <w:szCs w:val="22"/>
        </w:rPr>
        <w:br w:type="page"/>
      </w:r>
    </w:p>
    <w:p w14:paraId="69CB6234" w14:textId="77777777" w:rsidR="0023041A" w:rsidRDefault="0023041A" w:rsidP="00262176">
      <w:pPr>
        <w:autoSpaceDE w:val="0"/>
        <w:autoSpaceDN w:val="0"/>
        <w:adjustRightInd w:val="0"/>
        <w:rPr>
          <w:rFonts w:ascii="Calibri" w:hAnsi="Calibri" w:cs="Calibri"/>
          <w:b/>
          <w:bCs/>
          <w:sz w:val="22"/>
          <w:szCs w:val="22"/>
          <w:u w:val="single"/>
        </w:rPr>
      </w:pPr>
      <w:r w:rsidRPr="00BB145A">
        <w:rPr>
          <w:rFonts w:ascii="Calibri" w:hAnsi="Calibri" w:cs="Calibri"/>
          <w:b/>
          <w:bCs/>
          <w:sz w:val="22"/>
          <w:szCs w:val="22"/>
          <w:u w:val="single"/>
        </w:rPr>
        <w:lastRenderedPageBreak/>
        <w:t>Rozpis učiva a výsledků vzdělávání</w:t>
      </w:r>
    </w:p>
    <w:p w14:paraId="3A836000" w14:textId="77777777" w:rsidR="0023041A" w:rsidRPr="00BB145A" w:rsidRDefault="0023041A" w:rsidP="00262176">
      <w:pPr>
        <w:autoSpaceDE w:val="0"/>
        <w:autoSpaceDN w:val="0"/>
        <w:adjustRightInd w:val="0"/>
        <w:rPr>
          <w:rFonts w:ascii="Calibri" w:hAnsi="Calibri" w:cs="Calibri"/>
          <w:b/>
          <w:bCs/>
          <w:sz w:val="22"/>
          <w:szCs w:val="22"/>
          <w:u w:val="single"/>
        </w:rPr>
      </w:pPr>
    </w:p>
    <w:p w14:paraId="5D06A42F" w14:textId="77777777" w:rsidR="0023041A" w:rsidRDefault="0023041A" w:rsidP="00262176">
      <w:pPr>
        <w:autoSpaceDE w:val="0"/>
        <w:autoSpaceDN w:val="0"/>
        <w:adjustRightInd w:val="0"/>
        <w:rPr>
          <w:rFonts w:ascii="Calibri" w:hAnsi="Calibri" w:cs="Calibri"/>
          <w:b/>
          <w:bCs/>
          <w:sz w:val="22"/>
          <w:szCs w:val="22"/>
        </w:rPr>
      </w:pPr>
      <w:r w:rsidRPr="00BB145A">
        <w:rPr>
          <w:rFonts w:ascii="Calibri" w:hAnsi="Calibri" w:cs="Calibri"/>
          <w:b/>
          <w:bCs/>
          <w:sz w:val="22"/>
          <w:szCs w:val="22"/>
        </w:rPr>
        <w:t xml:space="preserve">Občanská nauka – 1. </w:t>
      </w:r>
      <w:r>
        <w:rPr>
          <w:rFonts w:ascii="Calibri" w:hAnsi="Calibri" w:cs="Calibri"/>
          <w:b/>
          <w:bCs/>
          <w:sz w:val="22"/>
          <w:szCs w:val="22"/>
        </w:rPr>
        <w:t>r</w:t>
      </w:r>
      <w:r w:rsidRPr="00BB145A">
        <w:rPr>
          <w:rFonts w:ascii="Calibri" w:hAnsi="Calibri" w:cs="Calibri"/>
          <w:b/>
          <w:bCs/>
          <w:sz w:val="22"/>
          <w:szCs w:val="22"/>
        </w:rPr>
        <w:t>očník</w:t>
      </w:r>
    </w:p>
    <w:p w14:paraId="62D58427" w14:textId="77777777" w:rsidR="0023041A" w:rsidRPr="00BB145A" w:rsidRDefault="0023041A" w:rsidP="00262176">
      <w:pPr>
        <w:autoSpaceDE w:val="0"/>
        <w:autoSpaceDN w:val="0"/>
        <w:adjustRightInd w:val="0"/>
        <w:rPr>
          <w:rFonts w:ascii="Calibri" w:hAnsi="Calibri" w:cs="Calibri"/>
          <w:b/>
          <w:bCs/>
          <w:sz w:val="22"/>
          <w:szCs w:val="22"/>
        </w:rPr>
      </w:pPr>
    </w:p>
    <w:tbl>
      <w:tblPr>
        <w:tblW w:w="9235" w:type="dxa"/>
        <w:tblLook w:val="0000" w:firstRow="0" w:lastRow="0" w:firstColumn="0" w:lastColumn="0" w:noHBand="0" w:noVBand="0"/>
      </w:tblPr>
      <w:tblGrid>
        <w:gridCol w:w="596"/>
        <w:gridCol w:w="3491"/>
        <w:gridCol w:w="381"/>
        <w:gridCol w:w="3634"/>
        <w:gridCol w:w="1133"/>
      </w:tblGrid>
      <w:tr w:rsidR="0023041A" w:rsidRPr="00BB145A" w14:paraId="18C05D3D" w14:textId="77777777">
        <w:trPr>
          <w:trHeight w:val="530"/>
        </w:trPr>
        <w:tc>
          <w:tcPr>
            <w:tcW w:w="4087" w:type="dxa"/>
            <w:gridSpan w:val="2"/>
            <w:tcBorders>
              <w:top w:val="single" w:sz="6" w:space="0" w:color="000000"/>
              <w:left w:val="single" w:sz="6" w:space="0" w:color="000000"/>
              <w:bottom w:val="single" w:sz="6" w:space="0" w:color="000000"/>
              <w:right w:val="single" w:sz="6" w:space="0" w:color="000000"/>
            </w:tcBorders>
            <w:vAlign w:val="center"/>
          </w:tcPr>
          <w:p w14:paraId="343BA748" w14:textId="77777777" w:rsidR="0023041A" w:rsidRPr="00BB145A" w:rsidRDefault="0023041A" w:rsidP="005A25BC">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15" w:type="dxa"/>
            <w:gridSpan w:val="2"/>
            <w:tcBorders>
              <w:top w:val="single" w:sz="6" w:space="0" w:color="000000"/>
              <w:left w:val="single" w:sz="6" w:space="0" w:color="000000"/>
              <w:bottom w:val="single" w:sz="6" w:space="0" w:color="000000"/>
              <w:right w:val="single" w:sz="6" w:space="0" w:color="000000"/>
            </w:tcBorders>
            <w:vAlign w:val="center"/>
          </w:tcPr>
          <w:p w14:paraId="6F8D4A33" w14:textId="77777777" w:rsidR="0023041A" w:rsidRPr="00BB145A" w:rsidRDefault="0023041A" w:rsidP="005A25BC">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1A646697" w14:textId="77777777" w:rsidR="0023041A" w:rsidRPr="00BB145A" w:rsidRDefault="0023041A" w:rsidP="005A25BC">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23041A" w:rsidRPr="00BB145A" w14:paraId="0727A80C" w14:textId="77777777">
        <w:trPr>
          <w:trHeight w:hRule="exact" w:val="340"/>
        </w:trPr>
        <w:tc>
          <w:tcPr>
            <w:tcW w:w="596" w:type="dxa"/>
            <w:tcBorders>
              <w:top w:val="single" w:sz="6" w:space="0" w:color="000000"/>
              <w:left w:val="single" w:sz="6" w:space="0" w:color="000000"/>
              <w:bottom w:val="nil"/>
            </w:tcBorders>
          </w:tcPr>
          <w:p w14:paraId="26C5B159" w14:textId="77777777" w:rsidR="0023041A" w:rsidRPr="00BB145A" w:rsidRDefault="0023041A" w:rsidP="005A25BC">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91" w:type="dxa"/>
            <w:tcBorders>
              <w:top w:val="single" w:sz="6" w:space="0" w:color="000000"/>
              <w:bottom w:val="nil"/>
              <w:right w:val="single" w:sz="6" w:space="0" w:color="000000"/>
            </w:tcBorders>
          </w:tcPr>
          <w:p w14:paraId="0931620D" w14:textId="77777777" w:rsidR="0023041A" w:rsidRPr="00BB145A" w:rsidRDefault="0023041A" w:rsidP="005A25BC">
            <w:pPr>
              <w:pStyle w:val="Default"/>
              <w:rPr>
                <w:rFonts w:ascii="Calibri" w:hAnsi="Calibri" w:cs="Calibri"/>
                <w:sz w:val="22"/>
                <w:szCs w:val="22"/>
              </w:rPr>
            </w:pPr>
          </w:p>
        </w:tc>
        <w:tc>
          <w:tcPr>
            <w:tcW w:w="381" w:type="dxa"/>
            <w:tcBorders>
              <w:top w:val="single" w:sz="6" w:space="0" w:color="000000"/>
              <w:left w:val="single" w:sz="6" w:space="0" w:color="000000"/>
              <w:bottom w:val="nil"/>
            </w:tcBorders>
          </w:tcPr>
          <w:p w14:paraId="468B4179" w14:textId="77777777" w:rsidR="0023041A" w:rsidRPr="00BB145A" w:rsidRDefault="0023041A" w:rsidP="005A25BC">
            <w:pPr>
              <w:pStyle w:val="Default"/>
              <w:jc w:val="right"/>
              <w:rPr>
                <w:rFonts w:ascii="Calibri" w:hAnsi="Calibri" w:cs="Calibri"/>
                <w:b/>
                <w:bCs/>
                <w:sz w:val="22"/>
                <w:szCs w:val="22"/>
              </w:rPr>
            </w:pPr>
          </w:p>
        </w:tc>
        <w:tc>
          <w:tcPr>
            <w:tcW w:w="3634" w:type="dxa"/>
            <w:tcBorders>
              <w:top w:val="single" w:sz="6" w:space="0" w:color="000000"/>
              <w:bottom w:val="nil"/>
              <w:right w:val="single" w:sz="6" w:space="0" w:color="000000"/>
            </w:tcBorders>
          </w:tcPr>
          <w:p w14:paraId="675B9400" w14:textId="77777777" w:rsidR="0023041A" w:rsidRPr="00BB145A" w:rsidRDefault="0023041A" w:rsidP="005A25BC">
            <w:pPr>
              <w:pStyle w:val="Default"/>
              <w:rPr>
                <w:rFonts w:ascii="Calibri" w:hAnsi="Calibri" w:cs="Calibri"/>
                <w:b/>
                <w:bCs/>
                <w:sz w:val="22"/>
                <w:szCs w:val="22"/>
              </w:rPr>
            </w:pPr>
            <w:r w:rsidRPr="00BB145A">
              <w:rPr>
                <w:rFonts w:ascii="Calibri" w:hAnsi="Calibri" w:cs="Calibri"/>
                <w:b/>
                <w:bCs/>
                <w:sz w:val="22"/>
                <w:szCs w:val="22"/>
              </w:rPr>
              <w:t>Člověk jako občan</w:t>
            </w:r>
          </w:p>
        </w:tc>
        <w:tc>
          <w:tcPr>
            <w:tcW w:w="1133" w:type="dxa"/>
            <w:tcBorders>
              <w:top w:val="single" w:sz="6" w:space="0" w:color="000000"/>
              <w:left w:val="single" w:sz="6" w:space="0" w:color="000000"/>
              <w:bottom w:val="nil"/>
              <w:right w:val="single" w:sz="6" w:space="0" w:color="000000"/>
            </w:tcBorders>
          </w:tcPr>
          <w:p w14:paraId="3F49A40F" w14:textId="77777777" w:rsidR="0023041A" w:rsidRPr="00BB145A" w:rsidRDefault="0023041A" w:rsidP="005A25BC">
            <w:pPr>
              <w:pStyle w:val="Default"/>
              <w:jc w:val="center"/>
              <w:rPr>
                <w:rFonts w:ascii="Calibri" w:hAnsi="Calibri" w:cs="Calibri"/>
                <w:sz w:val="22"/>
                <w:szCs w:val="22"/>
              </w:rPr>
            </w:pPr>
            <w:r w:rsidRPr="00BB145A">
              <w:rPr>
                <w:rFonts w:ascii="Calibri" w:hAnsi="Calibri" w:cs="Calibri"/>
                <w:sz w:val="22"/>
                <w:szCs w:val="22"/>
              </w:rPr>
              <w:t>34</w:t>
            </w:r>
          </w:p>
        </w:tc>
      </w:tr>
      <w:tr w:rsidR="0023041A" w:rsidRPr="00BB145A" w14:paraId="74C9472B" w14:textId="77777777">
        <w:tc>
          <w:tcPr>
            <w:tcW w:w="596" w:type="dxa"/>
            <w:tcBorders>
              <w:top w:val="nil"/>
              <w:left w:val="single" w:sz="6" w:space="0" w:color="000000"/>
              <w:bottom w:val="single" w:sz="6" w:space="0" w:color="000000"/>
            </w:tcBorders>
          </w:tcPr>
          <w:p w14:paraId="17668A9C" w14:textId="77777777" w:rsidR="0023041A" w:rsidRPr="00BB145A" w:rsidRDefault="0023041A" w:rsidP="005A25BC">
            <w:pPr>
              <w:pStyle w:val="Default"/>
              <w:jc w:val="right"/>
              <w:rPr>
                <w:rFonts w:ascii="Calibri" w:hAnsi="Calibri" w:cs="Calibri"/>
                <w:sz w:val="22"/>
                <w:szCs w:val="22"/>
              </w:rPr>
            </w:pPr>
            <w:r w:rsidRPr="00BB145A">
              <w:rPr>
                <w:rFonts w:ascii="Calibri" w:hAnsi="Calibri" w:cs="Calibri"/>
                <w:sz w:val="22"/>
                <w:szCs w:val="22"/>
              </w:rPr>
              <w:t>-</w:t>
            </w:r>
          </w:p>
          <w:p w14:paraId="53E049A1" w14:textId="77777777" w:rsidR="0023041A" w:rsidRPr="00BB145A" w:rsidRDefault="0023041A" w:rsidP="005A25BC">
            <w:pPr>
              <w:pStyle w:val="Default"/>
              <w:jc w:val="right"/>
              <w:rPr>
                <w:rFonts w:ascii="Calibri" w:hAnsi="Calibri" w:cs="Calibri"/>
                <w:sz w:val="22"/>
                <w:szCs w:val="22"/>
              </w:rPr>
            </w:pPr>
          </w:p>
          <w:p w14:paraId="5E757FDA" w14:textId="77777777" w:rsidR="0023041A" w:rsidRPr="00BB145A" w:rsidRDefault="0023041A" w:rsidP="005A25BC">
            <w:pPr>
              <w:pStyle w:val="Default"/>
              <w:jc w:val="right"/>
              <w:rPr>
                <w:rFonts w:ascii="Calibri" w:hAnsi="Calibri" w:cs="Calibri"/>
                <w:sz w:val="22"/>
                <w:szCs w:val="22"/>
              </w:rPr>
            </w:pPr>
          </w:p>
          <w:p w14:paraId="5CB6AA48" w14:textId="77777777" w:rsidR="0023041A" w:rsidRPr="00BB145A" w:rsidRDefault="0023041A" w:rsidP="005A25BC">
            <w:pPr>
              <w:pStyle w:val="Default"/>
              <w:jc w:val="right"/>
              <w:rPr>
                <w:rFonts w:ascii="Calibri" w:hAnsi="Calibri" w:cs="Calibri"/>
                <w:sz w:val="22"/>
                <w:szCs w:val="22"/>
              </w:rPr>
            </w:pPr>
            <w:r w:rsidRPr="00BB145A">
              <w:rPr>
                <w:rFonts w:ascii="Calibri" w:hAnsi="Calibri" w:cs="Calibri"/>
                <w:sz w:val="22"/>
                <w:szCs w:val="22"/>
              </w:rPr>
              <w:t>-</w:t>
            </w:r>
          </w:p>
          <w:p w14:paraId="66AF6F0F" w14:textId="77777777" w:rsidR="0023041A" w:rsidRPr="00BB145A" w:rsidRDefault="0023041A" w:rsidP="005A25BC">
            <w:pPr>
              <w:pStyle w:val="Default"/>
              <w:jc w:val="right"/>
              <w:rPr>
                <w:rFonts w:ascii="Calibri" w:hAnsi="Calibri" w:cs="Calibri"/>
                <w:sz w:val="22"/>
                <w:szCs w:val="22"/>
              </w:rPr>
            </w:pPr>
          </w:p>
          <w:p w14:paraId="734489A8" w14:textId="77777777" w:rsidR="0023041A" w:rsidRPr="00BB145A" w:rsidRDefault="0023041A" w:rsidP="005A25BC">
            <w:pPr>
              <w:pStyle w:val="Default"/>
              <w:jc w:val="right"/>
              <w:rPr>
                <w:rFonts w:ascii="Calibri" w:hAnsi="Calibri" w:cs="Calibri"/>
                <w:sz w:val="22"/>
                <w:szCs w:val="22"/>
              </w:rPr>
            </w:pPr>
          </w:p>
          <w:p w14:paraId="2761F1DC" w14:textId="77777777" w:rsidR="0023041A" w:rsidRPr="00BB145A" w:rsidRDefault="0023041A" w:rsidP="005A25BC">
            <w:pPr>
              <w:pStyle w:val="Default"/>
              <w:jc w:val="right"/>
              <w:rPr>
                <w:rFonts w:ascii="Calibri" w:hAnsi="Calibri" w:cs="Calibri"/>
                <w:sz w:val="22"/>
                <w:szCs w:val="22"/>
              </w:rPr>
            </w:pPr>
          </w:p>
          <w:p w14:paraId="73885A43" w14:textId="77777777" w:rsidR="0023041A" w:rsidRPr="00BB145A" w:rsidRDefault="0023041A" w:rsidP="005A25BC">
            <w:pPr>
              <w:pStyle w:val="Default"/>
              <w:jc w:val="right"/>
              <w:rPr>
                <w:rFonts w:ascii="Calibri" w:hAnsi="Calibri" w:cs="Calibri"/>
                <w:sz w:val="22"/>
                <w:szCs w:val="22"/>
              </w:rPr>
            </w:pPr>
            <w:r w:rsidRPr="00BB145A">
              <w:rPr>
                <w:rFonts w:ascii="Calibri" w:hAnsi="Calibri" w:cs="Calibri"/>
                <w:sz w:val="22"/>
                <w:szCs w:val="22"/>
              </w:rPr>
              <w:t>-</w:t>
            </w:r>
          </w:p>
          <w:p w14:paraId="50FBB845" w14:textId="77777777" w:rsidR="0023041A" w:rsidRPr="00BB145A" w:rsidRDefault="0023041A" w:rsidP="005A25BC">
            <w:pPr>
              <w:pStyle w:val="Default"/>
              <w:jc w:val="right"/>
              <w:rPr>
                <w:rFonts w:ascii="Calibri" w:hAnsi="Calibri" w:cs="Calibri"/>
                <w:sz w:val="22"/>
                <w:szCs w:val="22"/>
              </w:rPr>
            </w:pPr>
          </w:p>
          <w:p w14:paraId="63D919B0" w14:textId="77777777" w:rsidR="0023041A" w:rsidRPr="00BB145A" w:rsidRDefault="0023041A" w:rsidP="005A25BC">
            <w:pPr>
              <w:pStyle w:val="Default"/>
              <w:jc w:val="right"/>
              <w:rPr>
                <w:rFonts w:ascii="Calibri" w:hAnsi="Calibri" w:cs="Calibri"/>
                <w:sz w:val="22"/>
                <w:szCs w:val="22"/>
              </w:rPr>
            </w:pPr>
          </w:p>
          <w:p w14:paraId="1ABB60FD" w14:textId="77777777" w:rsidR="0023041A" w:rsidRPr="00BB145A" w:rsidRDefault="0023041A" w:rsidP="005A25BC">
            <w:pPr>
              <w:pStyle w:val="Default"/>
              <w:jc w:val="right"/>
              <w:rPr>
                <w:rFonts w:ascii="Calibri" w:hAnsi="Calibri" w:cs="Calibri"/>
                <w:sz w:val="22"/>
                <w:szCs w:val="22"/>
              </w:rPr>
            </w:pPr>
            <w:r w:rsidRPr="00BB145A">
              <w:rPr>
                <w:rFonts w:ascii="Calibri" w:hAnsi="Calibri" w:cs="Calibri"/>
                <w:sz w:val="22"/>
                <w:szCs w:val="22"/>
              </w:rPr>
              <w:t>-</w:t>
            </w:r>
          </w:p>
          <w:p w14:paraId="21847A8A" w14:textId="77777777" w:rsidR="0023041A" w:rsidRPr="00BB145A" w:rsidRDefault="0023041A" w:rsidP="005A25BC">
            <w:pPr>
              <w:pStyle w:val="Default"/>
              <w:jc w:val="right"/>
              <w:rPr>
                <w:rFonts w:ascii="Calibri" w:hAnsi="Calibri" w:cs="Calibri"/>
                <w:sz w:val="22"/>
                <w:szCs w:val="22"/>
              </w:rPr>
            </w:pPr>
          </w:p>
          <w:p w14:paraId="725DD58C" w14:textId="77777777" w:rsidR="0023041A" w:rsidRPr="00BB145A" w:rsidRDefault="0023041A" w:rsidP="005A25BC">
            <w:pPr>
              <w:pStyle w:val="Default"/>
              <w:jc w:val="right"/>
              <w:rPr>
                <w:rFonts w:ascii="Calibri" w:hAnsi="Calibri" w:cs="Calibri"/>
                <w:sz w:val="22"/>
                <w:szCs w:val="22"/>
              </w:rPr>
            </w:pPr>
            <w:r w:rsidRPr="00BB145A">
              <w:rPr>
                <w:rFonts w:ascii="Calibri" w:hAnsi="Calibri" w:cs="Calibri"/>
                <w:sz w:val="22"/>
                <w:szCs w:val="22"/>
              </w:rPr>
              <w:t>-</w:t>
            </w:r>
          </w:p>
          <w:p w14:paraId="14D65EC3" w14:textId="77777777" w:rsidR="0023041A" w:rsidRPr="00BB145A" w:rsidRDefault="0023041A" w:rsidP="005A25BC">
            <w:pPr>
              <w:pStyle w:val="Default"/>
              <w:jc w:val="right"/>
              <w:rPr>
                <w:rFonts w:ascii="Calibri" w:hAnsi="Calibri" w:cs="Calibri"/>
                <w:sz w:val="22"/>
                <w:szCs w:val="22"/>
              </w:rPr>
            </w:pPr>
          </w:p>
          <w:p w14:paraId="7EFE1EE6" w14:textId="77777777" w:rsidR="0023041A" w:rsidRPr="00BB145A" w:rsidRDefault="0023041A" w:rsidP="005A25BC">
            <w:pPr>
              <w:pStyle w:val="Default"/>
              <w:jc w:val="right"/>
              <w:rPr>
                <w:rFonts w:ascii="Calibri" w:hAnsi="Calibri" w:cs="Calibri"/>
                <w:sz w:val="22"/>
                <w:szCs w:val="22"/>
              </w:rPr>
            </w:pPr>
            <w:r w:rsidRPr="00BB145A">
              <w:rPr>
                <w:rFonts w:ascii="Calibri" w:hAnsi="Calibri" w:cs="Calibri"/>
                <w:sz w:val="22"/>
                <w:szCs w:val="22"/>
              </w:rPr>
              <w:t>-</w:t>
            </w:r>
          </w:p>
          <w:p w14:paraId="75F4695E" w14:textId="77777777" w:rsidR="0023041A" w:rsidRPr="00BB145A" w:rsidRDefault="0023041A" w:rsidP="005A25BC">
            <w:pPr>
              <w:pStyle w:val="Default"/>
              <w:jc w:val="right"/>
              <w:rPr>
                <w:rFonts w:ascii="Calibri" w:hAnsi="Calibri" w:cs="Calibri"/>
                <w:sz w:val="22"/>
                <w:szCs w:val="22"/>
              </w:rPr>
            </w:pPr>
          </w:p>
          <w:p w14:paraId="3C7B3941" w14:textId="77777777" w:rsidR="0023041A" w:rsidRPr="00BB145A" w:rsidRDefault="0023041A" w:rsidP="005A25BC">
            <w:pPr>
              <w:pStyle w:val="Default"/>
              <w:jc w:val="right"/>
              <w:rPr>
                <w:rFonts w:ascii="Calibri" w:hAnsi="Calibri" w:cs="Calibri"/>
                <w:sz w:val="22"/>
                <w:szCs w:val="22"/>
              </w:rPr>
            </w:pPr>
            <w:r w:rsidRPr="00BB145A">
              <w:rPr>
                <w:rFonts w:ascii="Calibri" w:hAnsi="Calibri" w:cs="Calibri"/>
                <w:sz w:val="22"/>
                <w:szCs w:val="22"/>
              </w:rPr>
              <w:t>-</w:t>
            </w:r>
          </w:p>
          <w:p w14:paraId="5E504110" w14:textId="77777777" w:rsidR="0023041A" w:rsidRPr="00BB145A" w:rsidRDefault="0023041A" w:rsidP="005A25BC">
            <w:pPr>
              <w:pStyle w:val="Default"/>
              <w:jc w:val="right"/>
              <w:rPr>
                <w:rFonts w:ascii="Calibri" w:hAnsi="Calibri" w:cs="Calibri"/>
                <w:sz w:val="22"/>
                <w:szCs w:val="22"/>
              </w:rPr>
            </w:pPr>
          </w:p>
          <w:p w14:paraId="47DCE378" w14:textId="77777777" w:rsidR="0023041A" w:rsidRPr="00BB145A" w:rsidRDefault="0023041A" w:rsidP="005A25BC">
            <w:pPr>
              <w:pStyle w:val="Default"/>
              <w:jc w:val="right"/>
              <w:rPr>
                <w:rFonts w:ascii="Calibri" w:hAnsi="Calibri" w:cs="Calibri"/>
                <w:sz w:val="22"/>
                <w:szCs w:val="22"/>
              </w:rPr>
            </w:pPr>
            <w:r w:rsidRPr="00BB145A">
              <w:rPr>
                <w:rFonts w:ascii="Calibri" w:hAnsi="Calibri" w:cs="Calibri"/>
                <w:sz w:val="22"/>
                <w:szCs w:val="22"/>
              </w:rPr>
              <w:t>-</w:t>
            </w:r>
          </w:p>
          <w:p w14:paraId="000F5893" w14:textId="77777777" w:rsidR="0023041A" w:rsidRPr="00BB145A" w:rsidRDefault="0023041A" w:rsidP="005A25BC">
            <w:pPr>
              <w:pStyle w:val="Default"/>
              <w:jc w:val="right"/>
              <w:rPr>
                <w:rFonts w:ascii="Calibri" w:hAnsi="Calibri" w:cs="Calibri"/>
                <w:sz w:val="22"/>
                <w:szCs w:val="22"/>
              </w:rPr>
            </w:pPr>
          </w:p>
          <w:p w14:paraId="67C5BB0B" w14:textId="77777777" w:rsidR="0023041A" w:rsidRPr="00BB145A" w:rsidRDefault="0023041A" w:rsidP="005A25BC">
            <w:pPr>
              <w:pStyle w:val="Default"/>
              <w:jc w:val="right"/>
              <w:rPr>
                <w:rFonts w:ascii="Calibri" w:hAnsi="Calibri" w:cs="Calibri"/>
                <w:sz w:val="22"/>
                <w:szCs w:val="22"/>
              </w:rPr>
            </w:pPr>
            <w:r w:rsidRPr="00BB145A">
              <w:rPr>
                <w:rFonts w:ascii="Calibri" w:hAnsi="Calibri" w:cs="Calibri"/>
                <w:sz w:val="22"/>
                <w:szCs w:val="22"/>
              </w:rPr>
              <w:t>-</w:t>
            </w:r>
          </w:p>
          <w:p w14:paraId="27A58551" w14:textId="77777777" w:rsidR="0023041A" w:rsidRPr="00BB145A" w:rsidRDefault="0023041A" w:rsidP="005A25BC">
            <w:pPr>
              <w:pStyle w:val="Default"/>
              <w:jc w:val="right"/>
              <w:rPr>
                <w:rFonts w:ascii="Calibri" w:hAnsi="Calibri" w:cs="Calibri"/>
                <w:sz w:val="22"/>
                <w:szCs w:val="22"/>
              </w:rPr>
            </w:pPr>
          </w:p>
          <w:p w14:paraId="13F84042" w14:textId="77777777" w:rsidR="0023041A" w:rsidRPr="00BB145A" w:rsidRDefault="0023041A" w:rsidP="005A25BC">
            <w:pPr>
              <w:pStyle w:val="Default"/>
              <w:jc w:val="right"/>
              <w:rPr>
                <w:rFonts w:ascii="Calibri" w:hAnsi="Calibri" w:cs="Calibri"/>
                <w:sz w:val="22"/>
                <w:szCs w:val="22"/>
              </w:rPr>
            </w:pPr>
          </w:p>
          <w:p w14:paraId="35C5D08F" w14:textId="77777777" w:rsidR="0023041A" w:rsidRPr="00BB145A" w:rsidRDefault="0023041A" w:rsidP="005A25BC">
            <w:pPr>
              <w:pStyle w:val="Default"/>
              <w:jc w:val="right"/>
              <w:rPr>
                <w:rFonts w:ascii="Calibri" w:hAnsi="Calibri" w:cs="Calibri"/>
                <w:sz w:val="22"/>
                <w:szCs w:val="22"/>
              </w:rPr>
            </w:pPr>
          </w:p>
          <w:p w14:paraId="00DEDAB7" w14:textId="77777777" w:rsidR="0023041A" w:rsidRPr="00BB145A" w:rsidRDefault="0023041A" w:rsidP="005A25BC">
            <w:pPr>
              <w:pStyle w:val="Default"/>
              <w:jc w:val="right"/>
              <w:rPr>
                <w:rFonts w:ascii="Calibri" w:hAnsi="Calibri" w:cs="Calibri"/>
                <w:sz w:val="22"/>
                <w:szCs w:val="22"/>
              </w:rPr>
            </w:pPr>
            <w:r w:rsidRPr="00BB145A">
              <w:rPr>
                <w:rFonts w:ascii="Calibri" w:hAnsi="Calibri" w:cs="Calibri"/>
                <w:sz w:val="22"/>
                <w:szCs w:val="22"/>
              </w:rPr>
              <w:t>-</w:t>
            </w:r>
          </w:p>
          <w:p w14:paraId="00794D04" w14:textId="77777777" w:rsidR="0023041A" w:rsidRPr="00BB145A" w:rsidRDefault="0023041A" w:rsidP="005A25BC">
            <w:pPr>
              <w:pStyle w:val="Default"/>
              <w:jc w:val="right"/>
              <w:rPr>
                <w:rFonts w:ascii="Calibri" w:hAnsi="Calibri" w:cs="Calibri"/>
                <w:sz w:val="22"/>
                <w:szCs w:val="22"/>
              </w:rPr>
            </w:pPr>
          </w:p>
          <w:p w14:paraId="488C3E36" w14:textId="77777777" w:rsidR="0023041A" w:rsidRPr="00BB145A" w:rsidRDefault="0023041A" w:rsidP="005A25BC">
            <w:pPr>
              <w:pStyle w:val="Default"/>
              <w:jc w:val="right"/>
              <w:rPr>
                <w:rFonts w:ascii="Calibri" w:hAnsi="Calibri" w:cs="Calibri"/>
                <w:sz w:val="22"/>
                <w:szCs w:val="22"/>
              </w:rPr>
            </w:pPr>
          </w:p>
          <w:p w14:paraId="473B85F4" w14:textId="77777777" w:rsidR="0023041A" w:rsidRPr="00BB145A" w:rsidRDefault="0023041A" w:rsidP="005A25BC">
            <w:pPr>
              <w:pStyle w:val="Default"/>
              <w:jc w:val="right"/>
              <w:rPr>
                <w:rFonts w:ascii="Calibri" w:hAnsi="Calibri" w:cs="Calibri"/>
                <w:sz w:val="22"/>
                <w:szCs w:val="22"/>
              </w:rPr>
            </w:pPr>
            <w:r w:rsidRPr="00BB145A">
              <w:rPr>
                <w:rFonts w:ascii="Calibri" w:hAnsi="Calibri" w:cs="Calibri"/>
                <w:sz w:val="22"/>
                <w:szCs w:val="22"/>
              </w:rPr>
              <w:t>-</w:t>
            </w:r>
          </w:p>
          <w:p w14:paraId="518EB52F" w14:textId="77777777" w:rsidR="0023041A" w:rsidRDefault="0023041A" w:rsidP="005A25BC">
            <w:pPr>
              <w:pStyle w:val="Default"/>
              <w:rPr>
                <w:rFonts w:ascii="Calibri" w:hAnsi="Calibri" w:cs="Calibri"/>
                <w:sz w:val="22"/>
                <w:szCs w:val="22"/>
              </w:rPr>
            </w:pPr>
          </w:p>
          <w:p w14:paraId="6AC9BA37" w14:textId="77777777" w:rsidR="0023041A" w:rsidRPr="00BB145A" w:rsidRDefault="0023041A" w:rsidP="005A25BC">
            <w:pPr>
              <w:pStyle w:val="Default"/>
              <w:jc w:val="right"/>
              <w:rPr>
                <w:rFonts w:ascii="Calibri" w:hAnsi="Calibri" w:cs="Calibri"/>
                <w:sz w:val="22"/>
                <w:szCs w:val="22"/>
              </w:rPr>
            </w:pPr>
            <w:r w:rsidRPr="00BB145A">
              <w:rPr>
                <w:rFonts w:ascii="Calibri" w:hAnsi="Calibri" w:cs="Calibri"/>
                <w:sz w:val="22"/>
                <w:szCs w:val="22"/>
              </w:rPr>
              <w:t>-</w:t>
            </w:r>
          </w:p>
          <w:p w14:paraId="57F9D0A2" w14:textId="77777777" w:rsidR="0023041A" w:rsidRPr="00BB145A" w:rsidRDefault="0023041A" w:rsidP="005A25BC">
            <w:pPr>
              <w:pStyle w:val="Default"/>
              <w:rPr>
                <w:rFonts w:ascii="Calibri" w:hAnsi="Calibri" w:cs="Calibri"/>
                <w:sz w:val="22"/>
                <w:szCs w:val="22"/>
              </w:rPr>
            </w:pPr>
          </w:p>
        </w:tc>
        <w:tc>
          <w:tcPr>
            <w:tcW w:w="3491" w:type="dxa"/>
            <w:tcBorders>
              <w:top w:val="nil"/>
              <w:bottom w:val="single" w:sz="6" w:space="0" w:color="000000"/>
              <w:right w:val="single" w:sz="6" w:space="0" w:color="000000"/>
            </w:tcBorders>
          </w:tcPr>
          <w:p w14:paraId="25C5AC0C"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charakterizuje demokracii a interpretuje její fungování a problémy s ní spjaté</w:t>
            </w:r>
          </w:p>
          <w:p w14:paraId="2B660FFE"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 xml:space="preserve">vysvětlí význam práv zakotvených v českých zákonech a je si vědom, kam se může obrátit, jsou-li jeho práva ohrožena </w:t>
            </w:r>
          </w:p>
          <w:p w14:paraId="05804FA1"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je schopen kriticky přistupovat k masmédiím a využívat pozitivně jejich nabídky</w:t>
            </w:r>
          </w:p>
          <w:p w14:paraId="267B8A7D"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 xml:space="preserve">má přehled o současném českém politickém systému </w:t>
            </w:r>
            <w:r w:rsidRPr="00BB145A">
              <w:rPr>
                <w:rFonts w:ascii="Calibri" w:hAnsi="Calibri" w:cs="Calibri"/>
                <w:sz w:val="22"/>
                <w:szCs w:val="22"/>
              </w:rPr>
              <w:tab/>
            </w:r>
          </w:p>
          <w:p w14:paraId="6C7C9D52"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objasní funkci politických stran a svobodných voleb</w:t>
            </w:r>
            <w:r w:rsidRPr="00BB145A">
              <w:rPr>
                <w:rFonts w:ascii="Calibri" w:hAnsi="Calibri" w:cs="Calibri"/>
                <w:sz w:val="22"/>
                <w:szCs w:val="22"/>
              </w:rPr>
              <w:tab/>
            </w:r>
          </w:p>
          <w:p w14:paraId="03AC50AC"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charakterizuje funkci a význam ústavy pro demokratický stát</w:t>
            </w:r>
          </w:p>
          <w:p w14:paraId="049F8FF5"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uvede příklady funkcí obecní a krajské samosprávy</w:t>
            </w:r>
          </w:p>
          <w:p w14:paraId="786269B1"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vysvětlí, jak se projevuje politický radikalismus či extremismus</w:t>
            </w:r>
          </w:p>
          <w:p w14:paraId="727D9446"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vysvětlí, proč je nepřípustné užívat neonacistické symboliky nebo jinak propagovat hnutí omezující lidská práva a svobody</w:t>
            </w:r>
          </w:p>
          <w:p w14:paraId="56AE2DB3"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ilustruje, jak je možné se účastnit občanského života v rámci obce a regionu</w:t>
            </w:r>
          </w:p>
          <w:p w14:paraId="731C17FF"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debatuje o vlastnostech občana demokratického státu</w:t>
            </w:r>
            <w:r w:rsidRPr="00BB145A">
              <w:rPr>
                <w:rFonts w:ascii="Calibri" w:hAnsi="Calibri" w:cs="Calibri"/>
                <w:sz w:val="22"/>
                <w:szCs w:val="22"/>
              </w:rPr>
              <w:tab/>
            </w:r>
          </w:p>
          <w:p w14:paraId="17D18807" w14:textId="77777777" w:rsidR="0023041A" w:rsidRPr="00BB145A" w:rsidRDefault="0023041A" w:rsidP="005A25BC">
            <w:pPr>
              <w:pStyle w:val="Default"/>
              <w:rPr>
                <w:rFonts w:ascii="Calibri" w:hAnsi="Calibri" w:cs="Calibri"/>
                <w:sz w:val="22"/>
                <w:szCs w:val="22"/>
              </w:rPr>
            </w:pPr>
            <w:r>
              <w:rPr>
                <w:rFonts w:ascii="Calibri" w:hAnsi="Calibri" w:cs="Calibri"/>
                <w:sz w:val="22"/>
                <w:szCs w:val="22"/>
              </w:rPr>
              <w:t>chápe principy multikulturalismu a inkluze, diskutuje o problematice postavení národnostních menšin</w:t>
            </w:r>
          </w:p>
        </w:tc>
        <w:tc>
          <w:tcPr>
            <w:tcW w:w="381" w:type="dxa"/>
            <w:tcBorders>
              <w:top w:val="nil"/>
              <w:left w:val="single" w:sz="6" w:space="0" w:color="000000"/>
              <w:bottom w:val="single" w:sz="6" w:space="0" w:color="000000"/>
            </w:tcBorders>
          </w:tcPr>
          <w:p w14:paraId="5C5C27B8" w14:textId="77777777" w:rsidR="0023041A" w:rsidRPr="00BB145A" w:rsidRDefault="0023041A" w:rsidP="005A25BC">
            <w:pPr>
              <w:pStyle w:val="Default"/>
              <w:jc w:val="right"/>
              <w:rPr>
                <w:rFonts w:ascii="Calibri" w:hAnsi="Calibri" w:cs="Calibri"/>
                <w:sz w:val="22"/>
                <w:szCs w:val="22"/>
              </w:rPr>
            </w:pPr>
            <w:r w:rsidRPr="00BB145A">
              <w:rPr>
                <w:rFonts w:ascii="Calibri" w:hAnsi="Calibri" w:cs="Calibri"/>
                <w:sz w:val="22"/>
                <w:szCs w:val="22"/>
              </w:rPr>
              <w:t>-</w:t>
            </w:r>
          </w:p>
          <w:p w14:paraId="566C9A01" w14:textId="77777777" w:rsidR="0023041A" w:rsidRPr="00BB145A" w:rsidRDefault="0023041A" w:rsidP="005A25BC">
            <w:pPr>
              <w:pStyle w:val="Default"/>
              <w:jc w:val="right"/>
              <w:rPr>
                <w:rFonts w:ascii="Calibri" w:hAnsi="Calibri" w:cs="Calibri"/>
                <w:sz w:val="22"/>
                <w:szCs w:val="22"/>
              </w:rPr>
            </w:pPr>
          </w:p>
          <w:p w14:paraId="1F5D023D" w14:textId="77777777" w:rsidR="0023041A" w:rsidRPr="00BB145A" w:rsidRDefault="0023041A" w:rsidP="005A25BC">
            <w:pPr>
              <w:pStyle w:val="Default"/>
              <w:jc w:val="right"/>
              <w:rPr>
                <w:rFonts w:ascii="Calibri" w:hAnsi="Calibri" w:cs="Calibri"/>
                <w:sz w:val="22"/>
                <w:szCs w:val="22"/>
              </w:rPr>
            </w:pPr>
            <w:r w:rsidRPr="00BB145A">
              <w:rPr>
                <w:rFonts w:ascii="Calibri" w:hAnsi="Calibri" w:cs="Calibri"/>
                <w:sz w:val="22"/>
                <w:szCs w:val="22"/>
              </w:rPr>
              <w:t>-</w:t>
            </w:r>
          </w:p>
          <w:p w14:paraId="4E2BAAE3" w14:textId="77777777" w:rsidR="0023041A" w:rsidRPr="00BB145A" w:rsidRDefault="0023041A" w:rsidP="005A25BC">
            <w:pPr>
              <w:pStyle w:val="Default"/>
              <w:jc w:val="right"/>
              <w:rPr>
                <w:rFonts w:ascii="Calibri" w:hAnsi="Calibri" w:cs="Calibri"/>
                <w:sz w:val="22"/>
                <w:szCs w:val="22"/>
              </w:rPr>
            </w:pPr>
          </w:p>
          <w:p w14:paraId="7C47A04D" w14:textId="77777777" w:rsidR="0023041A" w:rsidRPr="00BB145A" w:rsidRDefault="0023041A" w:rsidP="005A25BC">
            <w:pPr>
              <w:pStyle w:val="Default"/>
              <w:jc w:val="right"/>
              <w:rPr>
                <w:rFonts w:ascii="Calibri" w:hAnsi="Calibri" w:cs="Calibri"/>
                <w:sz w:val="22"/>
                <w:szCs w:val="22"/>
              </w:rPr>
            </w:pPr>
            <w:r w:rsidRPr="00BB145A">
              <w:rPr>
                <w:rFonts w:ascii="Calibri" w:hAnsi="Calibri" w:cs="Calibri"/>
                <w:sz w:val="22"/>
                <w:szCs w:val="22"/>
              </w:rPr>
              <w:t>-</w:t>
            </w:r>
          </w:p>
          <w:p w14:paraId="62DDA202" w14:textId="77777777" w:rsidR="0023041A" w:rsidRPr="00BB145A" w:rsidRDefault="0023041A" w:rsidP="005A25BC">
            <w:pPr>
              <w:pStyle w:val="Default"/>
              <w:jc w:val="right"/>
              <w:rPr>
                <w:rFonts w:ascii="Calibri" w:hAnsi="Calibri" w:cs="Calibri"/>
                <w:sz w:val="22"/>
                <w:szCs w:val="22"/>
              </w:rPr>
            </w:pPr>
          </w:p>
          <w:p w14:paraId="6B9D0043" w14:textId="77777777" w:rsidR="0023041A" w:rsidRPr="00BB145A" w:rsidRDefault="0023041A" w:rsidP="005A25BC">
            <w:pPr>
              <w:pStyle w:val="Default"/>
              <w:jc w:val="right"/>
              <w:rPr>
                <w:rFonts w:ascii="Calibri" w:hAnsi="Calibri" w:cs="Calibri"/>
                <w:sz w:val="22"/>
                <w:szCs w:val="22"/>
              </w:rPr>
            </w:pPr>
            <w:r w:rsidRPr="00BB145A">
              <w:rPr>
                <w:rFonts w:ascii="Calibri" w:hAnsi="Calibri" w:cs="Calibri"/>
                <w:sz w:val="22"/>
                <w:szCs w:val="22"/>
              </w:rPr>
              <w:t>-</w:t>
            </w:r>
          </w:p>
          <w:p w14:paraId="01200CDE" w14:textId="77777777" w:rsidR="0023041A" w:rsidRPr="00BB145A" w:rsidRDefault="0023041A" w:rsidP="005A25BC">
            <w:pPr>
              <w:pStyle w:val="Default"/>
              <w:jc w:val="right"/>
              <w:rPr>
                <w:rFonts w:ascii="Calibri" w:hAnsi="Calibri" w:cs="Calibri"/>
                <w:sz w:val="22"/>
                <w:szCs w:val="22"/>
              </w:rPr>
            </w:pPr>
          </w:p>
          <w:p w14:paraId="459A644F" w14:textId="77777777" w:rsidR="0023041A" w:rsidRPr="00BB145A" w:rsidRDefault="0023041A" w:rsidP="005A25BC">
            <w:pPr>
              <w:pStyle w:val="Default"/>
              <w:jc w:val="right"/>
              <w:rPr>
                <w:rFonts w:ascii="Calibri" w:hAnsi="Calibri" w:cs="Calibri"/>
                <w:sz w:val="22"/>
                <w:szCs w:val="22"/>
              </w:rPr>
            </w:pPr>
          </w:p>
          <w:p w14:paraId="4F07055D" w14:textId="77777777" w:rsidR="0023041A" w:rsidRPr="00BB145A" w:rsidRDefault="0023041A" w:rsidP="005A25BC">
            <w:pPr>
              <w:pStyle w:val="Default"/>
              <w:jc w:val="right"/>
              <w:rPr>
                <w:rFonts w:ascii="Calibri" w:hAnsi="Calibri" w:cs="Calibri"/>
                <w:sz w:val="22"/>
                <w:szCs w:val="22"/>
              </w:rPr>
            </w:pPr>
          </w:p>
          <w:p w14:paraId="5B659DD8" w14:textId="77777777" w:rsidR="0023041A" w:rsidRPr="00BB145A" w:rsidRDefault="0023041A" w:rsidP="005A25BC">
            <w:pPr>
              <w:pStyle w:val="Default"/>
              <w:jc w:val="right"/>
              <w:rPr>
                <w:rFonts w:ascii="Calibri" w:hAnsi="Calibri" w:cs="Calibri"/>
                <w:sz w:val="22"/>
                <w:szCs w:val="22"/>
              </w:rPr>
            </w:pPr>
            <w:r>
              <w:rPr>
                <w:rFonts w:ascii="Calibri" w:hAnsi="Calibri" w:cs="Calibri"/>
                <w:sz w:val="22"/>
                <w:szCs w:val="22"/>
              </w:rPr>
              <w:t>-</w:t>
            </w:r>
          </w:p>
          <w:p w14:paraId="6465583C" w14:textId="77777777" w:rsidR="0023041A" w:rsidRPr="00BB145A" w:rsidRDefault="0023041A" w:rsidP="005A25BC">
            <w:pPr>
              <w:pStyle w:val="Default"/>
              <w:jc w:val="right"/>
              <w:rPr>
                <w:rFonts w:ascii="Calibri" w:hAnsi="Calibri" w:cs="Calibri"/>
                <w:sz w:val="22"/>
                <w:szCs w:val="22"/>
              </w:rPr>
            </w:pPr>
          </w:p>
          <w:p w14:paraId="1EF6DDCD" w14:textId="77777777" w:rsidR="0023041A" w:rsidRPr="00BB145A" w:rsidRDefault="0023041A" w:rsidP="005A25BC">
            <w:pPr>
              <w:pStyle w:val="Default"/>
              <w:jc w:val="right"/>
              <w:rPr>
                <w:rFonts w:ascii="Calibri" w:hAnsi="Calibri" w:cs="Calibri"/>
                <w:sz w:val="22"/>
                <w:szCs w:val="22"/>
              </w:rPr>
            </w:pPr>
            <w:r>
              <w:rPr>
                <w:rFonts w:ascii="Calibri" w:hAnsi="Calibri" w:cs="Calibri"/>
                <w:sz w:val="22"/>
                <w:szCs w:val="22"/>
              </w:rPr>
              <w:t>-</w:t>
            </w:r>
          </w:p>
          <w:p w14:paraId="7FA7B971" w14:textId="77777777" w:rsidR="0023041A" w:rsidRPr="00BB145A" w:rsidRDefault="0023041A" w:rsidP="005A25BC">
            <w:pPr>
              <w:pStyle w:val="Default"/>
              <w:jc w:val="right"/>
              <w:rPr>
                <w:rFonts w:ascii="Calibri" w:hAnsi="Calibri" w:cs="Calibri"/>
                <w:sz w:val="22"/>
                <w:szCs w:val="22"/>
              </w:rPr>
            </w:pPr>
          </w:p>
          <w:p w14:paraId="60821830" w14:textId="77777777" w:rsidR="0023041A" w:rsidRPr="00BB145A" w:rsidRDefault="0023041A" w:rsidP="005A25BC">
            <w:pPr>
              <w:pStyle w:val="Default"/>
              <w:jc w:val="right"/>
              <w:rPr>
                <w:rFonts w:ascii="Calibri" w:hAnsi="Calibri" w:cs="Calibri"/>
                <w:sz w:val="22"/>
                <w:szCs w:val="22"/>
              </w:rPr>
            </w:pPr>
          </w:p>
          <w:p w14:paraId="79E6D841" w14:textId="77777777" w:rsidR="0023041A" w:rsidRPr="00BB145A" w:rsidRDefault="0023041A" w:rsidP="005A25BC">
            <w:pPr>
              <w:pStyle w:val="Default"/>
              <w:jc w:val="right"/>
              <w:rPr>
                <w:rFonts w:ascii="Calibri" w:hAnsi="Calibri" w:cs="Calibri"/>
                <w:sz w:val="22"/>
                <w:szCs w:val="22"/>
              </w:rPr>
            </w:pPr>
            <w:r>
              <w:rPr>
                <w:rFonts w:ascii="Calibri" w:hAnsi="Calibri" w:cs="Calibri"/>
                <w:sz w:val="22"/>
                <w:szCs w:val="22"/>
              </w:rPr>
              <w:t>-</w:t>
            </w:r>
          </w:p>
          <w:p w14:paraId="28032841" w14:textId="77777777" w:rsidR="0023041A" w:rsidRPr="00BB145A" w:rsidRDefault="0023041A" w:rsidP="005A25BC">
            <w:pPr>
              <w:pStyle w:val="Default"/>
              <w:jc w:val="right"/>
              <w:rPr>
                <w:rFonts w:ascii="Calibri" w:hAnsi="Calibri" w:cs="Calibri"/>
                <w:sz w:val="22"/>
                <w:szCs w:val="22"/>
              </w:rPr>
            </w:pPr>
          </w:p>
          <w:p w14:paraId="1C2C1C28" w14:textId="77777777" w:rsidR="0023041A" w:rsidRPr="00BB145A" w:rsidRDefault="0023041A" w:rsidP="005A25BC">
            <w:pPr>
              <w:pStyle w:val="Default"/>
              <w:jc w:val="right"/>
              <w:rPr>
                <w:rFonts w:ascii="Calibri" w:hAnsi="Calibri" w:cs="Calibri"/>
                <w:sz w:val="22"/>
                <w:szCs w:val="22"/>
              </w:rPr>
            </w:pPr>
            <w:r>
              <w:rPr>
                <w:rFonts w:ascii="Calibri" w:hAnsi="Calibri" w:cs="Calibri"/>
                <w:sz w:val="22"/>
                <w:szCs w:val="22"/>
              </w:rPr>
              <w:t>-</w:t>
            </w:r>
          </w:p>
          <w:p w14:paraId="6340FC80" w14:textId="77777777" w:rsidR="0023041A" w:rsidRPr="00BB145A" w:rsidRDefault="0023041A" w:rsidP="005A25BC">
            <w:pPr>
              <w:pStyle w:val="Default"/>
              <w:jc w:val="right"/>
              <w:rPr>
                <w:rFonts w:ascii="Calibri" w:hAnsi="Calibri" w:cs="Calibri"/>
                <w:sz w:val="22"/>
                <w:szCs w:val="22"/>
              </w:rPr>
            </w:pPr>
          </w:p>
          <w:p w14:paraId="4F23AFC3" w14:textId="77777777" w:rsidR="0023041A" w:rsidRPr="00BB145A" w:rsidRDefault="0023041A" w:rsidP="005A25BC">
            <w:pPr>
              <w:pStyle w:val="Default"/>
              <w:jc w:val="right"/>
              <w:rPr>
                <w:rFonts w:ascii="Calibri" w:hAnsi="Calibri" w:cs="Calibri"/>
                <w:sz w:val="22"/>
                <w:szCs w:val="22"/>
              </w:rPr>
            </w:pPr>
            <w:r w:rsidRPr="00BB145A">
              <w:rPr>
                <w:rFonts w:ascii="Calibri" w:hAnsi="Calibri" w:cs="Calibri"/>
                <w:sz w:val="22"/>
                <w:szCs w:val="22"/>
              </w:rPr>
              <w:t>-</w:t>
            </w:r>
          </w:p>
          <w:p w14:paraId="271AAFF2" w14:textId="77777777" w:rsidR="0023041A" w:rsidRPr="00BB145A" w:rsidRDefault="0023041A" w:rsidP="005A25BC">
            <w:pPr>
              <w:pStyle w:val="Default"/>
              <w:jc w:val="right"/>
              <w:rPr>
                <w:rFonts w:ascii="Calibri" w:hAnsi="Calibri" w:cs="Calibri"/>
                <w:sz w:val="22"/>
                <w:szCs w:val="22"/>
              </w:rPr>
            </w:pPr>
          </w:p>
          <w:p w14:paraId="45DCA42A" w14:textId="77777777" w:rsidR="0023041A" w:rsidRPr="00BB145A" w:rsidRDefault="0023041A" w:rsidP="005A25BC">
            <w:pPr>
              <w:pStyle w:val="Default"/>
              <w:jc w:val="right"/>
              <w:rPr>
                <w:rFonts w:ascii="Calibri" w:hAnsi="Calibri" w:cs="Calibri"/>
                <w:sz w:val="22"/>
                <w:szCs w:val="22"/>
              </w:rPr>
            </w:pPr>
          </w:p>
          <w:p w14:paraId="3C92C383" w14:textId="77777777" w:rsidR="0023041A" w:rsidRDefault="0023041A" w:rsidP="005A25BC">
            <w:pPr>
              <w:pStyle w:val="Default"/>
              <w:jc w:val="right"/>
              <w:rPr>
                <w:rFonts w:ascii="Calibri" w:hAnsi="Calibri" w:cs="Calibri"/>
                <w:sz w:val="22"/>
                <w:szCs w:val="22"/>
              </w:rPr>
            </w:pPr>
            <w:r>
              <w:rPr>
                <w:rFonts w:ascii="Calibri" w:hAnsi="Calibri" w:cs="Calibri"/>
                <w:sz w:val="22"/>
                <w:szCs w:val="22"/>
              </w:rPr>
              <w:t>-</w:t>
            </w:r>
          </w:p>
          <w:p w14:paraId="656353C7" w14:textId="77777777" w:rsidR="0023041A" w:rsidRDefault="0023041A" w:rsidP="005A25BC">
            <w:pPr>
              <w:pStyle w:val="Default"/>
              <w:jc w:val="right"/>
              <w:rPr>
                <w:rFonts w:ascii="Calibri" w:hAnsi="Calibri" w:cs="Calibri"/>
                <w:sz w:val="22"/>
                <w:szCs w:val="22"/>
              </w:rPr>
            </w:pPr>
          </w:p>
          <w:p w14:paraId="2E91D54E" w14:textId="77777777" w:rsidR="0023041A" w:rsidRDefault="0023041A" w:rsidP="005A25BC">
            <w:pPr>
              <w:pStyle w:val="Default"/>
              <w:jc w:val="right"/>
              <w:rPr>
                <w:rFonts w:ascii="Calibri" w:hAnsi="Calibri" w:cs="Calibri"/>
                <w:sz w:val="22"/>
                <w:szCs w:val="22"/>
              </w:rPr>
            </w:pPr>
          </w:p>
          <w:p w14:paraId="2BB0ED46" w14:textId="77777777" w:rsidR="0023041A" w:rsidRDefault="0023041A" w:rsidP="005A25BC">
            <w:pPr>
              <w:pStyle w:val="Default"/>
              <w:jc w:val="right"/>
              <w:rPr>
                <w:rFonts w:ascii="Calibri" w:hAnsi="Calibri" w:cs="Calibri"/>
                <w:sz w:val="22"/>
                <w:szCs w:val="22"/>
              </w:rPr>
            </w:pPr>
          </w:p>
          <w:p w14:paraId="3D8B6B66" w14:textId="77777777" w:rsidR="0023041A" w:rsidRPr="00BB145A" w:rsidRDefault="0023041A" w:rsidP="005A25BC">
            <w:pPr>
              <w:pStyle w:val="Default"/>
              <w:jc w:val="right"/>
              <w:rPr>
                <w:rFonts w:ascii="Calibri" w:hAnsi="Calibri" w:cs="Calibri"/>
                <w:sz w:val="22"/>
                <w:szCs w:val="22"/>
              </w:rPr>
            </w:pPr>
            <w:r>
              <w:rPr>
                <w:rFonts w:ascii="Calibri" w:hAnsi="Calibri" w:cs="Calibri"/>
                <w:sz w:val="22"/>
                <w:szCs w:val="22"/>
              </w:rPr>
              <w:t>-</w:t>
            </w:r>
          </w:p>
          <w:p w14:paraId="28A40125" w14:textId="77777777" w:rsidR="0023041A" w:rsidRPr="00BB145A" w:rsidRDefault="0023041A" w:rsidP="005A25BC">
            <w:pPr>
              <w:pStyle w:val="Default"/>
              <w:jc w:val="right"/>
              <w:rPr>
                <w:rFonts w:ascii="Calibri" w:hAnsi="Calibri" w:cs="Calibri"/>
                <w:sz w:val="22"/>
                <w:szCs w:val="22"/>
              </w:rPr>
            </w:pPr>
          </w:p>
          <w:p w14:paraId="36CCC128" w14:textId="77777777" w:rsidR="0023041A" w:rsidRPr="00BB145A" w:rsidRDefault="0023041A" w:rsidP="005A25BC">
            <w:pPr>
              <w:pStyle w:val="Default"/>
              <w:jc w:val="right"/>
              <w:rPr>
                <w:rFonts w:ascii="Calibri" w:hAnsi="Calibri" w:cs="Calibri"/>
                <w:sz w:val="22"/>
                <w:szCs w:val="22"/>
              </w:rPr>
            </w:pPr>
          </w:p>
          <w:p w14:paraId="681AF7C4" w14:textId="77777777" w:rsidR="0023041A" w:rsidRPr="00BB145A" w:rsidRDefault="0023041A" w:rsidP="005A25BC">
            <w:pPr>
              <w:pStyle w:val="Default"/>
              <w:jc w:val="right"/>
              <w:rPr>
                <w:rFonts w:ascii="Calibri" w:hAnsi="Calibri" w:cs="Calibri"/>
                <w:sz w:val="22"/>
                <w:szCs w:val="22"/>
              </w:rPr>
            </w:pPr>
          </w:p>
        </w:tc>
        <w:tc>
          <w:tcPr>
            <w:tcW w:w="3634" w:type="dxa"/>
            <w:tcBorders>
              <w:top w:val="nil"/>
              <w:bottom w:val="single" w:sz="6" w:space="0" w:color="000000"/>
              <w:right w:val="single" w:sz="6" w:space="0" w:color="000000"/>
            </w:tcBorders>
          </w:tcPr>
          <w:p w14:paraId="6DA00B0B"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demokracie a demokratické hodnoty, občan v demokratické společnosti</w:t>
            </w:r>
          </w:p>
          <w:p w14:paraId="2FD493F7"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lidská práva, jejich obsah a pojetí</w:t>
            </w:r>
            <w:r>
              <w:rPr>
                <w:rFonts w:ascii="Calibri" w:hAnsi="Calibri" w:cs="Calibri"/>
                <w:sz w:val="22"/>
                <w:szCs w:val="22"/>
              </w:rPr>
              <w:t xml:space="preserve">, </w:t>
            </w:r>
            <w:r w:rsidRPr="00BB145A">
              <w:rPr>
                <w:rFonts w:ascii="Calibri" w:hAnsi="Calibri" w:cs="Calibri"/>
                <w:sz w:val="22"/>
                <w:szCs w:val="22"/>
              </w:rPr>
              <w:t>práva dětí</w:t>
            </w:r>
          </w:p>
          <w:p w14:paraId="093D4506" w14:textId="77777777" w:rsidR="0023041A" w:rsidRPr="00BB145A" w:rsidRDefault="0023041A" w:rsidP="005A25BC">
            <w:pPr>
              <w:pStyle w:val="Default"/>
              <w:rPr>
                <w:rFonts w:ascii="Calibri" w:hAnsi="Calibri" w:cs="Calibri"/>
                <w:sz w:val="22"/>
                <w:szCs w:val="22"/>
              </w:rPr>
            </w:pPr>
            <w:r>
              <w:rPr>
                <w:rFonts w:ascii="Calibri" w:hAnsi="Calibri" w:cs="Calibri"/>
                <w:sz w:val="22"/>
                <w:szCs w:val="22"/>
              </w:rPr>
              <w:t>systém ochrany lidských práv a systém sociálně-právní ochrany dětí,</w:t>
            </w:r>
          </w:p>
          <w:p w14:paraId="0E8DA5F0"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masmédia v demokratické společnosti</w:t>
            </w:r>
            <w:r>
              <w:rPr>
                <w:rFonts w:ascii="Calibri" w:hAnsi="Calibri" w:cs="Calibri"/>
                <w:sz w:val="22"/>
                <w:szCs w:val="22"/>
              </w:rPr>
              <w:t>,</w:t>
            </w:r>
          </w:p>
          <w:p w14:paraId="6B23A8D9"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kritický přístup, maximální využití masmédií v každodenním životě</w:t>
            </w:r>
          </w:p>
          <w:p w14:paraId="521183AB"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občan a stát, občan a národ</w:t>
            </w:r>
            <w:r>
              <w:rPr>
                <w:rFonts w:ascii="Calibri" w:hAnsi="Calibri" w:cs="Calibri"/>
                <w:sz w:val="22"/>
                <w:szCs w:val="22"/>
              </w:rPr>
              <w:t>, národnostní menšiny</w:t>
            </w:r>
          </w:p>
          <w:p w14:paraId="04F51443"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český stát na prahu 21. století,</w:t>
            </w:r>
            <w:r>
              <w:rPr>
                <w:rFonts w:ascii="Calibri" w:hAnsi="Calibri" w:cs="Calibri"/>
                <w:sz w:val="22"/>
                <w:szCs w:val="22"/>
              </w:rPr>
              <w:t xml:space="preserve"> </w:t>
            </w:r>
            <w:r w:rsidRPr="00BB145A">
              <w:rPr>
                <w:rFonts w:ascii="Calibri" w:hAnsi="Calibri" w:cs="Calibri"/>
                <w:sz w:val="22"/>
                <w:szCs w:val="22"/>
              </w:rPr>
              <w:t>občanství ČR</w:t>
            </w:r>
            <w:r>
              <w:rPr>
                <w:rFonts w:ascii="Calibri" w:hAnsi="Calibri" w:cs="Calibri"/>
                <w:sz w:val="22"/>
                <w:szCs w:val="22"/>
              </w:rPr>
              <w:t>, cizinci, azylová problematika</w:t>
            </w:r>
          </w:p>
          <w:p w14:paraId="4916F959"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politické strany, volební systémy a volby</w:t>
            </w:r>
          </w:p>
          <w:p w14:paraId="1168AF37"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 xml:space="preserve">Ústava ČR, </w:t>
            </w:r>
            <w:r>
              <w:rPr>
                <w:rFonts w:ascii="Calibri" w:hAnsi="Calibri" w:cs="Calibri"/>
                <w:sz w:val="22"/>
                <w:szCs w:val="22"/>
              </w:rPr>
              <w:t>Listina základních práv a svobod</w:t>
            </w:r>
          </w:p>
          <w:p w14:paraId="78168953"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 xml:space="preserve">občan a obec, struktura veřejné správy, </w:t>
            </w:r>
            <w:r>
              <w:rPr>
                <w:rFonts w:ascii="Calibri" w:hAnsi="Calibri" w:cs="Calibri"/>
                <w:sz w:val="22"/>
                <w:szCs w:val="22"/>
              </w:rPr>
              <w:t>státní správa a územní samospráva</w:t>
            </w:r>
          </w:p>
          <w:p w14:paraId="139F25C6"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politika a politické ideologie</w:t>
            </w:r>
            <w:r>
              <w:rPr>
                <w:rFonts w:ascii="Calibri" w:hAnsi="Calibri" w:cs="Calibri"/>
                <w:sz w:val="22"/>
                <w:szCs w:val="22"/>
              </w:rPr>
              <w:t>,</w:t>
            </w:r>
          </w:p>
          <w:p w14:paraId="5B78D0B4"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radikalismus a extremismus v</w:t>
            </w:r>
            <w:r>
              <w:rPr>
                <w:rFonts w:ascii="Calibri" w:hAnsi="Calibri" w:cs="Calibri"/>
                <w:sz w:val="22"/>
                <w:szCs w:val="22"/>
              </w:rPr>
              <w:t> </w:t>
            </w:r>
            <w:r w:rsidRPr="00BB145A">
              <w:rPr>
                <w:rFonts w:ascii="Calibri" w:hAnsi="Calibri" w:cs="Calibri"/>
                <w:sz w:val="22"/>
                <w:szCs w:val="22"/>
              </w:rPr>
              <w:t>politice</w:t>
            </w:r>
            <w:r>
              <w:rPr>
                <w:rFonts w:ascii="Calibri" w:hAnsi="Calibri" w:cs="Calibri"/>
                <w:sz w:val="22"/>
                <w:szCs w:val="22"/>
              </w:rPr>
              <w:t>,</w:t>
            </w:r>
          </w:p>
          <w:p w14:paraId="44EB76F0" w14:textId="77777777" w:rsidR="0023041A" w:rsidRDefault="0023041A" w:rsidP="005A25BC">
            <w:pPr>
              <w:pStyle w:val="Default"/>
              <w:rPr>
                <w:rFonts w:ascii="Calibri" w:hAnsi="Calibri" w:cs="Calibri"/>
                <w:sz w:val="22"/>
                <w:szCs w:val="22"/>
              </w:rPr>
            </w:pPr>
            <w:r w:rsidRPr="00BB145A">
              <w:rPr>
                <w:rFonts w:ascii="Calibri" w:hAnsi="Calibri" w:cs="Calibri"/>
                <w:sz w:val="22"/>
                <w:szCs w:val="22"/>
              </w:rPr>
              <w:t>současná česká extremistická scéna a její symbolika</w:t>
            </w:r>
          </w:p>
          <w:p w14:paraId="183E9E18"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občanská společnost a participace na jejím fungování</w:t>
            </w:r>
            <w:r>
              <w:rPr>
                <w:rFonts w:ascii="Calibri" w:hAnsi="Calibri" w:cs="Calibri"/>
                <w:sz w:val="22"/>
                <w:szCs w:val="22"/>
              </w:rPr>
              <w:t>, sociální politika,</w:t>
            </w:r>
          </w:p>
          <w:p w14:paraId="3543CE72" w14:textId="77777777" w:rsidR="0023041A" w:rsidRPr="00BB145A" w:rsidRDefault="0023041A" w:rsidP="005A25BC">
            <w:pPr>
              <w:pStyle w:val="Default"/>
              <w:rPr>
                <w:rFonts w:ascii="Calibri" w:hAnsi="Calibri" w:cs="Calibri"/>
                <w:sz w:val="22"/>
                <w:szCs w:val="22"/>
              </w:rPr>
            </w:pPr>
            <w:r w:rsidRPr="00BB145A">
              <w:rPr>
                <w:rFonts w:ascii="Calibri" w:hAnsi="Calibri" w:cs="Calibri"/>
                <w:sz w:val="22"/>
                <w:szCs w:val="22"/>
              </w:rPr>
              <w:t>občanské ctnosti pro demokracii a soužití v multikulturní společnosti</w:t>
            </w:r>
            <w:r>
              <w:rPr>
                <w:rFonts w:ascii="Calibri" w:hAnsi="Calibri" w:cs="Calibri"/>
                <w:sz w:val="22"/>
                <w:szCs w:val="22"/>
              </w:rPr>
              <w:t>, postavení a práva národnostních menšin</w:t>
            </w:r>
          </w:p>
          <w:p w14:paraId="0553A915" w14:textId="77777777" w:rsidR="0023041A" w:rsidRPr="00BB145A" w:rsidRDefault="0023041A" w:rsidP="005A25BC">
            <w:pPr>
              <w:pStyle w:val="Default"/>
              <w:rPr>
                <w:rFonts w:ascii="Calibri" w:hAnsi="Calibri" w:cs="Calibri"/>
                <w:sz w:val="22"/>
                <w:szCs w:val="22"/>
              </w:rPr>
            </w:pPr>
          </w:p>
          <w:p w14:paraId="758A50E9" w14:textId="77777777" w:rsidR="0023041A" w:rsidRPr="00BB145A" w:rsidRDefault="0023041A" w:rsidP="005A25BC">
            <w:pPr>
              <w:pStyle w:val="Default"/>
              <w:rPr>
                <w:rFonts w:ascii="Calibri" w:hAnsi="Calibri" w:cs="Calibri"/>
                <w:sz w:val="22"/>
                <w:szCs w:val="22"/>
              </w:rPr>
            </w:pPr>
          </w:p>
          <w:p w14:paraId="564EE305" w14:textId="77777777" w:rsidR="0023041A" w:rsidRPr="00BB145A" w:rsidRDefault="0023041A" w:rsidP="005A25BC">
            <w:pPr>
              <w:pStyle w:val="Default"/>
              <w:rPr>
                <w:rFonts w:ascii="Calibri" w:hAnsi="Calibri" w:cs="Calibri"/>
                <w:sz w:val="22"/>
                <w:szCs w:val="22"/>
              </w:rPr>
            </w:pPr>
          </w:p>
          <w:p w14:paraId="2B6811B5" w14:textId="77777777" w:rsidR="0023041A" w:rsidRPr="00BB145A" w:rsidRDefault="0023041A" w:rsidP="005A25BC">
            <w:pPr>
              <w:pStyle w:val="Default"/>
              <w:rPr>
                <w:rFonts w:ascii="Calibri" w:hAnsi="Calibri" w:cs="Calibri"/>
                <w:sz w:val="22"/>
                <w:szCs w:val="22"/>
              </w:rPr>
            </w:pPr>
          </w:p>
          <w:p w14:paraId="527C0CE4" w14:textId="77777777" w:rsidR="0023041A" w:rsidRPr="00BB145A" w:rsidRDefault="0023041A" w:rsidP="005A25BC">
            <w:pPr>
              <w:pStyle w:val="Default"/>
              <w:rPr>
                <w:rFonts w:ascii="Calibri" w:hAnsi="Calibri" w:cs="Calibri"/>
                <w:sz w:val="22"/>
                <w:szCs w:val="22"/>
              </w:rPr>
            </w:pPr>
          </w:p>
          <w:p w14:paraId="7C07733F" w14:textId="77777777" w:rsidR="0023041A" w:rsidRPr="00BB145A" w:rsidRDefault="0023041A" w:rsidP="005A25BC">
            <w:pPr>
              <w:pStyle w:val="Default"/>
              <w:rPr>
                <w:rFonts w:ascii="Calibri" w:hAnsi="Calibri" w:cs="Calibri"/>
                <w:sz w:val="22"/>
                <w:szCs w:val="22"/>
              </w:rPr>
            </w:pPr>
          </w:p>
        </w:tc>
        <w:tc>
          <w:tcPr>
            <w:tcW w:w="1133" w:type="dxa"/>
            <w:tcBorders>
              <w:top w:val="nil"/>
              <w:left w:val="single" w:sz="6" w:space="0" w:color="000000"/>
              <w:bottom w:val="single" w:sz="6" w:space="0" w:color="000000"/>
              <w:right w:val="single" w:sz="6" w:space="0" w:color="000000"/>
            </w:tcBorders>
          </w:tcPr>
          <w:p w14:paraId="44DD31B8" w14:textId="77777777" w:rsidR="0023041A" w:rsidRPr="00BB145A" w:rsidRDefault="0023041A" w:rsidP="005A25BC">
            <w:pPr>
              <w:pStyle w:val="Default"/>
              <w:jc w:val="center"/>
              <w:rPr>
                <w:rFonts w:ascii="Calibri" w:hAnsi="Calibri" w:cs="Calibri"/>
                <w:sz w:val="22"/>
                <w:szCs w:val="22"/>
              </w:rPr>
            </w:pPr>
          </w:p>
        </w:tc>
      </w:tr>
    </w:tbl>
    <w:p w14:paraId="68BC28F7" w14:textId="77777777" w:rsidR="0023041A" w:rsidRDefault="0023041A" w:rsidP="00262176"/>
    <w:p w14:paraId="157C7EC0" w14:textId="77777777" w:rsidR="0023041A" w:rsidRPr="00BB145A" w:rsidRDefault="0023041A" w:rsidP="005D71A1">
      <w:pPr>
        <w:rPr>
          <w:rFonts w:ascii="Calibri" w:hAnsi="Calibri" w:cs="Calibri"/>
        </w:rPr>
      </w:pPr>
    </w:p>
    <w:p w14:paraId="64173841" w14:textId="77777777" w:rsidR="0023041A" w:rsidRPr="00BB145A" w:rsidRDefault="0023041A" w:rsidP="005D71A1">
      <w:pPr>
        <w:rPr>
          <w:rFonts w:ascii="Calibri" w:hAnsi="Calibri" w:cs="Calibri"/>
        </w:rPr>
      </w:pPr>
    </w:p>
    <w:p w14:paraId="69D611C4" w14:textId="77777777" w:rsidR="0023041A" w:rsidRPr="00BB145A" w:rsidRDefault="0023041A" w:rsidP="005D71A1">
      <w:pPr>
        <w:rPr>
          <w:rFonts w:ascii="Calibri" w:hAnsi="Calibri" w:cs="Calibri"/>
        </w:rPr>
      </w:pPr>
    </w:p>
    <w:p w14:paraId="54748B95" w14:textId="77777777" w:rsidR="0023041A" w:rsidRPr="00BB145A" w:rsidRDefault="0023041A" w:rsidP="005D71A1">
      <w:pPr>
        <w:rPr>
          <w:rFonts w:ascii="Calibri" w:hAnsi="Calibri" w:cs="Calibri"/>
        </w:rPr>
      </w:pPr>
    </w:p>
    <w:p w14:paraId="161BA4E1" w14:textId="77777777" w:rsidR="0023041A" w:rsidRPr="00BB145A" w:rsidRDefault="0023041A" w:rsidP="005D71A1">
      <w:pPr>
        <w:rPr>
          <w:rFonts w:ascii="Calibri" w:hAnsi="Calibri" w:cs="Calibri"/>
        </w:rPr>
      </w:pPr>
    </w:p>
    <w:p w14:paraId="3D9105BC" w14:textId="77777777" w:rsidR="0023041A" w:rsidRPr="00BB145A" w:rsidRDefault="0023041A" w:rsidP="005D71A1">
      <w:pPr>
        <w:autoSpaceDE w:val="0"/>
        <w:autoSpaceDN w:val="0"/>
        <w:adjustRightInd w:val="0"/>
        <w:rPr>
          <w:rFonts w:ascii="Calibri" w:hAnsi="Calibri" w:cs="Calibri"/>
          <w:b/>
          <w:bCs/>
          <w:sz w:val="22"/>
          <w:szCs w:val="22"/>
        </w:rPr>
      </w:pPr>
      <w:r w:rsidRPr="00BB145A">
        <w:rPr>
          <w:rFonts w:ascii="Calibri" w:hAnsi="Calibri" w:cs="Calibri"/>
          <w:b/>
          <w:bCs/>
          <w:sz w:val="22"/>
          <w:szCs w:val="22"/>
        </w:rPr>
        <w:br w:type="page"/>
      </w:r>
      <w:r w:rsidRPr="00BB145A">
        <w:rPr>
          <w:rFonts w:ascii="Calibri" w:hAnsi="Calibri" w:cs="Calibri"/>
          <w:b/>
          <w:bCs/>
          <w:sz w:val="22"/>
          <w:szCs w:val="22"/>
        </w:rPr>
        <w:lastRenderedPageBreak/>
        <w:t>Občanská nauka – 2. ročník</w:t>
      </w:r>
    </w:p>
    <w:p w14:paraId="7F95C766" w14:textId="77777777" w:rsidR="0023041A" w:rsidRPr="00BB145A" w:rsidRDefault="0023041A" w:rsidP="005D71A1">
      <w:pPr>
        <w:autoSpaceDE w:val="0"/>
        <w:autoSpaceDN w:val="0"/>
        <w:adjustRightInd w:val="0"/>
        <w:rPr>
          <w:rFonts w:ascii="Calibri" w:hAnsi="Calibri" w:cs="Calibri"/>
          <w:b/>
          <w:bCs/>
          <w:sz w:val="22"/>
          <w:szCs w:val="22"/>
        </w:rPr>
      </w:pPr>
    </w:p>
    <w:tbl>
      <w:tblPr>
        <w:tblW w:w="9235" w:type="dxa"/>
        <w:tblLook w:val="0000" w:firstRow="0" w:lastRow="0" w:firstColumn="0" w:lastColumn="0" w:noHBand="0" w:noVBand="0"/>
      </w:tblPr>
      <w:tblGrid>
        <w:gridCol w:w="596"/>
        <w:gridCol w:w="3491"/>
        <w:gridCol w:w="381"/>
        <w:gridCol w:w="3634"/>
        <w:gridCol w:w="1133"/>
      </w:tblGrid>
      <w:tr w:rsidR="0023041A" w:rsidRPr="00BB145A" w14:paraId="61275BC8" w14:textId="77777777">
        <w:trPr>
          <w:trHeight w:val="530"/>
        </w:trPr>
        <w:tc>
          <w:tcPr>
            <w:tcW w:w="4087" w:type="dxa"/>
            <w:gridSpan w:val="2"/>
            <w:tcBorders>
              <w:top w:val="single" w:sz="6" w:space="0" w:color="000000"/>
              <w:left w:val="single" w:sz="6" w:space="0" w:color="000000"/>
              <w:bottom w:val="single" w:sz="6" w:space="0" w:color="000000"/>
              <w:right w:val="single" w:sz="6" w:space="0" w:color="000000"/>
            </w:tcBorders>
            <w:vAlign w:val="center"/>
          </w:tcPr>
          <w:p w14:paraId="300F868C" w14:textId="77777777" w:rsidR="0023041A" w:rsidRPr="00BB145A" w:rsidRDefault="0023041A" w:rsidP="005D71A1">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15" w:type="dxa"/>
            <w:gridSpan w:val="2"/>
            <w:tcBorders>
              <w:top w:val="single" w:sz="6" w:space="0" w:color="000000"/>
              <w:left w:val="single" w:sz="6" w:space="0" w:color="000000"/>
              <w:bottom w:val="single" w:sz="6" w:space="0" w:color="000000"/>
              <w:right w:val="single" w:sz="6" w:space="0" w:color="000000"/>
            </w:tcBorders>
            <w:vAlign w:val="center"/>
          </w:tcPr>
          <w:p w14:paraId="5EA97150" w14:textId="77777777" w:rsidR="0023041A" w:rsidRPr="00BB145A" w:rsidRDefault="0023041A" w:rsidP="005D71A1">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256CFCB4" w14:textId="77777777" w:rsidR="0023041A" w:rsidRPr="00BB145A" w:rsidRDefault="0023041A" w:rsidP="005D71A1">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23041A" w:rsidRPr="00BB145A" w14:paraId="05F7BDE8" w14:textId="77777777">
        <w:trPr>
          <w:trHeight w:hRule="exact" w:val="340"/>
        </w:trPr>
        <w:tc>
          <w:tcPr>
            <w:tcW w:w="596" w:type="dxa"/>
            <w:tcBorders>
              <w:top w:val="single" w:sz="6" w:space="0" w:color="000000"/>
              <w:left w:val="single" w:sz="6" w:space="0" w:color="000000"/>
              <w:bottom w:val="nil"/>
            </w:tcBorders>
          </w:tcPr>
          <w:p w14:paraId="3DF8F20E" w14:textId="77777777" w:rsidR="0023041A" w:rsidRPr="00BB145A" w:rsidRDefault="0023041A" w:rsidP="005D71A1">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91" w:type="dxa"/>
            <w:tcBorders>
              <w:top w:val="single" w:sz="6" w:space="0" w:color="000000"/>
              <w:bottom w:val="nil"/>
              <w:right w:val="single" w:sz="6" w:space="0" w:color="000000"/>
            </w:tcBorders>
          </w:tcPr>
          <w:p w14:paraId="126ADA3B" w14:textId="77777777" w:rsidR="0023041A" w:rsidRPr="00BB145A" w:rsidRDefault="0023041A" w:rsidP="005D71A1">
            <w:pPr>
              <w:pStyle w:val="Default"/>
              <w:rPr>
                <w:rFonts w:ascii="Calibri" w:hAnsi="Calibri" w:cs="Calibri"/>
                <w:sz w:val="22"/>
                <w:szCs w:val="22"/>
              </w:rPr>
            </w:pPr>
          </w:p>
        </w:tc>
        <w:tc>
          <w:tcPr>
            <w:tcW w:w="381" w:type="dxa"/>
            <w:tcBorders>
              <w:top w:val="single" w:sz="6" w:space="0" w:color="000000"/>
              <w:left w:val="single" w:sz="6" w:space="0" w:color="000000"/>
              <w:bottom w:val="nil"/>
            </w:tcBorders>
          </w:tcPr>
          <w:p w14:paraId="2842C66D" w14:textId="77777777" w:rsidR="0023041A" w:rsidRPr="00BB145A" w:rsidRDefault="0023041A" w:rsidP="005D71A1">
            <w:pPr>
              <w:pStyle w:val="Default"/>
              <w:jc w:val="right"/>
              <w:rPr>
                <w:rFonts w:ascii="Calibri" w:hAnsi="Calibri" w:cs="Calibri"/>
                <w:b/>
                <w:bCs/>
                <w:sz w:val="22"/>
                <w:szCs w:val="22"/>
              </w:rPr>
            </w:pPr>
          </w:p>
        </w:tc>
        <w:tc>
          <w:tcPr>
            <w:tcW w:w="3634" w:type="dxa"/>
            <w:tcBorders>
              <w:top w:val="single" w:sz="6" w:space="0" w:color="000000"/>
              <w:bottom w:val="nil"/>
              <w:right w:val="single" w:sz="6" w:space="0" w:color="000000"/>
            </w:tcBorders>
          </w:tcPr>
          <w:p w14:paraId="24C317E5" w14:textId="77777777" w:rsidR="0023041A" w:rsidRPr="00BB145A" w:rsidRDefault="0023041A" w:rsidP="005D71A1">
            <w:pPr>
              <w:pStyle w:val="Default"/>
              <w:rPr>
                <w:rFonts w:ascii="Calibri" w:hAnsi="Calibri" w:cs="Calibri"/>
                <w:b/>
                <w:bCs/>
                <w:sz w:val="22"/>
                <w:szCs w:val="22"/>
              </w:rPr>
            </w:pPr>
            <w:r w:rsidRPr="00BB145A">
              <w:rPr>
                <w:rFonts w:ascii="Calibri" w:hAnsi="Calibri" w:cs="Calibri"/>
                <w:b/>
                <w:bCs/>
                <w:sz w:val="22"/>
                <w:szCs w:val="22"/>
              </w:rPr>
              <w:t>Člověk v lidském společenství</w:t>
            </w:r>
          </w:p>
        </w:tc>
        <w:tc>
          <w:tcPr>
            <w:tcW w:w="1133" w:type="dxa"/>
            <w:tcBorders>
              <w:top w:val="single" w:sz="6" w:space="0" w:color="000000"/>
              <w:left w:val="single" w:sz="6" w:space="0" w:color="000000"/>
              <w:bottom w:val="nil"/>
              <w:right w:val="single" w:sz="6" w:space="0" w:color="000000"/>
            </w:tcBorders>
          </w:tcPr>
          <w:p w14:paraId="6B786CED" w14:textId="77777777" w:rsidR="0023041A" w:rsidRPr="00BB145A" w:rsidRDefault="0023041A" w:rsidP="000332E7">
            <w:pPr>
              <w:pStyle w:val="Default"/>
              <w:jc w:val="center"/>
              <w:rPr>
                <w:rFonts w:ascii="Calibri" w:hAnsi="Calibri" w:cs="Calibri"/>
                <w:sz w:val="22"/>
                <w:szCs w:val="22"/>
              </w:rPr>
            </w:pPr>
            <w:r>
              <w:rPr>
                <w:rFonts w:ascii="Calibri" w:hAnsi="Calibri" w:cs="Calibri"/>
                <w:sz w:val="22"/>
                <w:szCs w:val="22"/>
              </w:rPr>
              <w:t>31</w:t>
            </w:r>
          </w:p>
        </w:tc>
      </w:tr>
      <w:tr w:rsidR="0023041A" w:rsidRPr="00BB145A" w14:paraId="36C9ABFB" w14:textId="77777777">
        <w:tc>
          <w:tcPr>
            <w:tcW w:w="596" w:type="dxa"/>
            <w:tcBorders>
              <w:top w:val="nil"/>
              <w:left w:val="single" w:sz="6" w:space="0" w:color="000000"/>
              <w:bottom w:val="single" w:sz="6" w:space="0" w:color="000000"/>
            </w:tcBorders>
          </w:tcPr>
          <w:p w14:paraId="0C3D1FDD"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1FFC05B4" w14:textId="77777777" w:rsidR="0023041A" w:rsidRPr="00BB145A" w:rsidRDefault="0023041A" w:rsidP="005D71A1">
            <w:pPr>
              <w:pStyle w:val="Default"/>
              <w:jc w:val="right"/>
              <w:rPr>
                <w:rFonts w:ascii="Calibri" w:hAnsi="Calibri" w:cs="Calibri"/>
                <w:sz w:val="22"/>
                <w:szCs w:val="22"/>
              </w:rPr>
            </w:pPr>
          </w:p>
          <w:p w14:paraId="22738882" w14:textId="77777777" w:rsidR="0023041A" w:rsidRPr="00BB145A" w:rsidRDefault="0023041A" w:rsidP="005D71A1">
            <w:pPr>
              <w:pStyle w:val="Default"/>
              <w:jc w:val="right"/>
              <w:rPr>
                <w:rFonts w:ascii="Calibri" w:hAnsi="Calibri" w:cs="Calibri"/>
                <w:sz w:val="22"/>
                <w:szCs w:val="22"/>
              </w:rPr>
            </w:pPr>
          </w:p>
          <w:p w14:paraId="4548ACF5" w14:textId="77777777" w:rsidR="0023041A" w:rsidRPr="00BB145A" w:rsidRDefault="0023041A" w:rsidP="005D71A1">
            <w:pPr>
              <w:pStyle w:val="Default"/>
              <w:jc w:val="right"/>
              <w:rPr>
                <w:rFonts w:ascii="Calibri" w:hAnsi="Calibri" w:cs="Calibri"/>
                <w:sz w:val="22"/>
                <w:szCs w:val="22"/>
              </w:rPr>
            </w:pPr>
          </w:p>
          <w:p w14:paraId="102002A8"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37129DBB" w14:textId="77777777" w:rsidR="0023041A" w:rsidRPr="00BB145A" w:rsidRDefault="0023041A" w:rsidP="005D71A1">
            <w:pPr>
              <w:pStyle w:val="Default"/>
              <w:jc w:val="right"/>
              <w:rPr>
                <w:rFonts w:ascii="Calibri" w:hAnsi="Calibri" w:cs="Calibri"/>
                <w:sz w:val="22"/>
                <w:szCs w:val="22"/>
              </w:rPr>
            </w:pPr>
          </w:p>
          <w:p w14:paraId="6039D956"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2653A03F" w14:textId="77777777" w:rsidR="0023041A" w:rsidRPr="00BB145A" w:rsidRDefault="0023041A" w:rsidP="005D71A1">
            <w:pPr>
              <w:pStyle w:val="Default"/>
              <w:jc w:val="right"/>
              <w:rPr>
                <w:rFonts w:ascii="Calibri" w:hAnsi="Calibri" w:cs="Calibri"/>
                <w:sz w:val="22"/>
                <w:szCs w:val="22"/>
              </w:rPr>
            </w:pPr>
          </w:p>
          <w:p w14:paraId="713748DB" w14:textId="77777777" w:rsidR="0023041A" w:rsidRPr="00BB145A" w:rsidRDefault="0023041A" w:rsidP="005D71A1">
            <w:pPr>
              <w:pStyle w:val="Default"/>
              <w:jc w:val="right"/>
              <w:rPr>
                <w:rFonts w:ascii="Calibri" w:hAnsi="Calibri" w:cs="Calibri"/>
                <w:sz w:val="22"/>
                <w:szCs w:val="22"/>
              </w:rPr>
            </w:pPr>
          </w:p>
          <w:p w14:paraId="70F2EDB2"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3295B47C" w14:textId="77777777" w:rsidR="0023041A" w:rsidRPr="00BB145A" w:rsidRDefault="0023041A" w:rsidP="005D71A1">
            <w:pPr>
              <w:pStyle w:val="Default"/>
              <w:jc w:val="right"/>
              <w:rPr>
                <w:rFonts w:ascii="Calibri" w:hAnsi="Calibri" w:cs="Calibri"/>
                <w:sz w:val="22"/>
                <w:szCs w:val="22"/>
              </w:rPr>
            </w:pPr>
          </w:p>
          <w:p w14:paraId="3439C566" w14:textId="77777777" w:rsidR="0023041A" w:rsidRPr="00BB145A" w:rsidRDefault="0023041A" w:rsidP="005D71A1">
            <w:pPr>
              <w:pStyle w:val="Default"/>
              <w:jc w:val="right"/>
              <w:rPr>
                <w:rFonts w:ascii="Calibri" w:hAnsi="Calibri" w:cs="Calibri"/>
                <w:sz w:val="22"/>
                <w:szCs w:val="22"/>
              </w:rPr>
            </w:pPr>
          </w:p>
          <w:p w14:paraId="2756B76B" w14:textId="77777777" w:rsidR="0023041A" w:rsidRPr="00BB145A" w:rsidRDefault="0023041A" w:rsidP="005D71A1">
            <w:pPr>
              <w:pStyle w:val="Default"/>
              <w:jc w:val="right"/>
              <w:rPr>
                <w:rFonts w:ascii="Calibri" w:hAnsi="Calibri" w:cs="Calibri"/>
                <w:sz w:val="22"/>
                <w:szCs w:val="22"/>
              </w:rPr>
            </w:pPr>
          </w:p>
          <w:p w14:paraId="44C743C9"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2B804D8A" w14:textId="77777777" w:rsidR="0023041A" w:rsidRPr="00BB145A" w:rsidRDefault="0023041A" w:rsidP="005D71A1">
            <w:pPr>
              <w:pStyle w:val="Default"/>
              <w:jc w:val="right"/>
              <w:rPr>
                <w:rFonts w:ascii="Calibri" w:hAnsi="Calibri" w:cs="Calibri"/>
                <w:sz w:val="22"/>
                <w:szCs w:val="22"/>
              </w:rPr>
            </w:pPr>
          </w:p>
          <w:p w14:paraId="742B609A" w14:textId="77777777" w:rsidR="0023041A" w:rsidRDefault="0023041A" w:rsidP="005D71A1">
            <w:pPr>
              <w:pStyle w:val="Default"/>
              <w:jc w:val="right"/>
              <w:rPr>
                <w:rFonts w:ascii="Calibri" w:hAnsi="Calibri" w:cs="Calibri"/>
                <w:sz w:val="22"/>
                <w:szCs w:val="22"/>
              </w:rPr>
            </w:pPr>
          </w:p>
          <w:p w14:paraId="3F25D9FF"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2A28F4C3" w14:textId="77777777" w:rsidR="0023041A" w:rsidRPr="00BB145A" w:rsidRDefault="0023041A" w:rsidP="005D71A1">
            <w:pPr>
              <w:pStyle w:val="Default"/>
              <w:jc w:val="right"/>
              <w:rPr>
                <w:rFonts w:ascii="Calibri" w:hAnsi="Calibri" w:cs="Calibri"/>
                <w:sz w:val="22"/>
                <w:szCs w:val="22"/>
              </w:rPr>
            </w:pPr>
          </w:p>
          <w:p w14:paraId="0042B09D" w14:textId="77777777" w:rsidR="0023041A" w:rsidRPr="00BB145A" w:rsidRDefault="0023041A" w:rsidP="005D71A1">
            <w:pPr>
              <w:pStyle w:val="Default"/>
              <w:jc w:val="right"/>
              <w:rPr>
                <w:rFonts w:ascii="Calibri" w:hAnsi="Calibri" w:cs="Calibri"/>
                <w:sz w:val="22"/>
                <w:szCs w:val="22"/>
              </w:rPr>
            </w:pPr>
          </w:p>
          <w:p w14:paraId="197E2D5C"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189EF05A" w14:textId="77777777" w:rsidR="0023041A" w:rsidRPr="00BB145A" w:rsidRDefault="0023041A" w:rsidP="005D71A1">
            <w:pPr>
              <w:pStyle w:val="Default"/>
              <w:jc w:val="right"/>
              <w:rPr>
                <w:rFonts w:ascii="Calibri" w:hAnsi="Calibri" w:cs="Calibri"/>
                <w:sz w:val="22"/>
                <w:szCs w:val="22"/>
              </w:rPr>
            </w:pPr>
          </w:p>
          <w:p w14:paraId="24776AF2"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144E7F12" w14:textId="77777777" w:rsidR="0023041A" w:rsidRPr="00BB145A" w:rsidRDefault="0023041A" w:rsidP="005D71A1">
            <w:pPr>
              <w:pStyle w:val="Default"/>
              <w:jc w:val="right"/>
              <w:rPr>
                <w:rFonts w:ascii="Calibri" w:hAnsi="Calibri" w:cs="Calibri"/>
                <w:sz w:val="22"/>
                <w:szCs w:val="22"/>
              </w:rPr>
            </w:pPr>
          </w:p>
          <w:p w14:paraId="226D8139" w14:textId="77777777" w:rsidR="0023041A" w:rsidRPr="00BB145A" w:rsidRDefault="0023041A" w:rsidP="005D71A1">
            <w:pPr>
              <w:pStyle w:val="Default"/>
              <w:jc w:val="right"/>
              <w:rPr>
                <w:rFonts w:ascii="Calibri" w:hAnsi="Calibri" w:cs="Calibri"/>
                <w:sz w:val="22"/>
                <w:szCs w:val="22"/>
              </w:rPr>
            </w:pPr>
          </w:p>
          <w:p w14:paraId="5E033D93"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3D5E1063" w14:textId="77777777" w:rsidR="0023041A" w:rsidRPr="00BB145A" w:rsidRDefault="0023041A" w:rsidP="005D71A1">
            <w:pPr>
              <w:pStyle w:val="Default"/>
              <w:jc w:val="right"/>
              <w:rPr>
                <w:rFonts w:ascii="Calibri" w:hAnsi="Calibri" w:cs="Calibri"/>
                <w:sz w:val="22"/>
                <w:szCs w:val="22"/>
              </w:rPr>
            </w:pPr>
          </w:p>
          <w:p w14:paraId="5CA77397" w14:textId="77777777" w:rsidR="0023041A" w:rsidRPr="00BB145A" w:rsidRDefault="0023041A" w:rsidP="005D71A1">
            <w:pPr>
              <w:pStyle w:val="Default"/>
              <w:jc w:val="right"/>
              <w:rPr>
                <w:rFonts w:ascii="Calibri" w:hAnsi="Calibri" w:cs="Calibri"/>
                <w:sz w:val="22"/>
                <w:szCs w:val="22"/>
              </w:rPr>
            </w:pPr>
          </w:p>
          <w:p w14:paraId="1F0A4897" w14:textId="77777777" w:rsidR="0023041A" w:rsidRPr="00BB145A" w:rsidRDefault="0023041A" w:rsidP="005D71A1">
            <w:pPr>
              <w:pStyle w:val="Default"/>
              <w:jc w:val="right"/>
              <w:rPr>
                <w:rFonts w:ascii="Calibri" w:hAnsi="Calibri" w:cs="Calibri"/>
                <w:sz w:val="22"/>
                <w:szCs w:val="22"/>
              </w:rPr>
            </w:pPr>
          </w:p>
          <w:p w14:paraId="688F8F70"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667E9992" w14:textId="77777777" w:rsidR="0023041A" w:rsidRPr="00BB145A" w:rsidRDefault="0023041A" w:rsidP="005D71A1">
            <w:pPr>
              <w:pStyle w:val="Default"/>
              <w:jc w:val="right"/>
              <w:rPr>
                <w:rFonts w:ascii="Calibri" w:hAnsi="Calibri" w:cs="Calibri"/>
                <w:sz w:val="22"/>
                <w:szCs w:val="22"/>
              </w:rPr>
            </w:pPr>
          </w:p>
          <w:p w14:paraId="21D666BC" w14:textId="77777777" w:rsidR="0023041A" w:rsidRPr="00BB145A" w:rsidRDefault="0023041A" w:rsidP="005D71A1">
            <w:pPr>
              <w:pStyle w:val="Default"/>
              <w:jc w:val="right"/>
              <w:rPr>
                <w:rFonts w:ascii="Calibri" w:hAnsi="Calibri" w:cs="Calibri"/>
                <w:sz w:val="22"/>
                <w:szCs w:val="22"/>
              </w:rPr>
            </w:pPr>
          </w:p>
          <w:p w14:paraId="392FF4F7" w14:textId="77777777" w:rsidR="0023041A" w:rsidRPr="00BB145A" w:rsidRDefault="0023041A" w:rsidP="005D71A1">
            <w:pPr>
              <w:pStyle w:val="Default"/>
              <w:jc w:val="right"/>
              <w:rPr>
                <w:rFonts w:ascii="Calibri" w:hAnsi="Calibri" w:cs="Calibri"/>
                <w:sz w:val="22"/>
                <w:szCs w:val="22"/>
              </w:rPr>
            </w:pPr>
          </w:p>
          <w:p w14:paraId="7FD58A2F"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3E2320D7" w14:textId="77777777" w:rsidR="0023041A" w:rsidRPr="00BB145A" w:rsidRDefault="0023041A" w:rsidP="005D71A1">
            <w:pPr>
              <w:pStyle w:val="Default"/>
              <w:rPr>
                <w:rFonts w:ascii="Calibri" w:hAnsi="Calibri" w:cs="Calibri"/>
                <w:sz w:val="22"/>
                <w:szCs w:val="22"/>
              </w:rPr>
            </w:pPr>
          </w:p>
        </w:tc>
        <w:tc>
          <w:tcPr>
            <w:tcW w:w="3491" w:type="dxa"/>
            <w:tcBorders>
              <w:top w:val="nil"/>
              <w:bottom w:val="single" w:sz="6" w:space="0" w:color="000000"/>
              <w:right w:val="single" w:sz="6" w:space="0" w:color="000000"/>
            </w:tcBorders>
          </w:tcPr>
          <w:p w14:paraId="64AFA402"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dokáže vysvětlit základní pojmy obecné psychologie</w:t>
            </w:r>
          </w:p>
          <w:p w14:paraId="4133BAA4"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aplikuje obecné poznatky na řešení modelových situací</w:t>
            </w:r>
          </w:p>
          <w:p w14:paraId="788BFE37"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orientuje se v základních projevech patologie</w:t>
            </w:r>
          </w:p>
          <w:p w14:paraId="2DA47F9D"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na modelových situacích dokáže aplikovat základní zásady asertivního přístupu ke skutečnosti</w:t>
            </w:r>
          </w:p>
          <w:p w14:paraId="1AC078CA"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dokáže rozlišit a použít základy neverbální komunikace a kultivovat verbální komunikaci v souladu se zásadami kultury projevu a chování</w:t>
            </w:r>
          </w:p>
          <w:p w14:paraId="64E68D2F"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diskutuje o základních problémech a projevech lidského chování a jednání</w:t>
            </w:r>
          </w:p>
          <w:p w14:paraId="7BC33FED"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učí se rozvíjet schopnost přijímat hodnocení výsledků své práce, přijímat radu a kritiku</w:t>
            </w:r>
          </w:p>
          <w:p w14:paraId="0C7870F8"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dokáže objasnit základní pojmy sociologie</w:t>
            </w:r>
          </w:p>
          <w:p w14:paraId="039295F7"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je schopen tolerovat názory druhých a diskutovat o kontroverzních otázkách současnosti</w:t>
            </w:r>
          </w:p>
          <w:p w14:paraId="298FDD3A"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učí se hledat kompromisy mezi osobní svobodou a odpovědností a být ochoten angažovat se i pro veřejný prospěch</w:t>
            </w:r>
          </w:p>
          <w:p w14:paraId="0F26D244"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chápe současné postavení ČR v Evropě a v soudobém světě</w:t>
            </w:r>
          </w:p>
          <w:p w14:paraId="5F5D2629"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umí vysvětlit zapojení ČR do mezinárodních struktur</w:t>
            </w:r>
          </w:p>
          <w:p w14:paraId="138DDA39"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dokáže uvést příklady globalizace a objasnit její důsledky</w:t>
            </w:r>
          </w:p>
        </w:tc>
        <w:tc>
          <w:tcPr>
            <w:tcW w:w="381" w:type="dxa"/>
            <w:tcBorders>
              <w:top w:val="nil"/>
              <w:left w:val="single" w:sz="6" w:space="0" w:color="000000"/>
              <w:bottom w:val="single" w:sz="6" w:space="0" w:color="000000"/>
            </w:tcBorders>
          </w:tcPr>
          <w:p w14:paraId="43F982B1"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56178CCD"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60817FC5"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630F8699"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65AB9A35"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0347E269"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77C592FC"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71A4BA44"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578AC90C"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024FC56D"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4955A7EF" w14:textId="77777777" w:rsidR="0023041A" w:rsidRPr="00BB145A" w:rsidRDefault="0023041A" w:rsidP="005D71A1">
            <w:pPr>
              <w:pStyle w:val="Default"/>
              <w:jc w:val="right"/>
              <w:rPr>
                <w:rFonts w:ascii="Calibri" w:hAnsi="Calibri" w:cs="Calibri"/>
                <w:sz w:val="22"/>
                <w:szCs w:val="22"/>
              </w:rPr>
            </w:pPr>
          </w:p>
          <w:p w14:paraId="761864A6"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20DA2992"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6C7983DA" w14:textId="77777777" w:rsidR="0023041A" w:rsidRPr="00BB145A" w:rsidRDefault="0023041A" w:rsidP="005D71A1">
            <w:pPr>
              <w:pStyle w:val="Default"/>
              <w:jc w:val="right"/>
              <w:rPr>
                <w:rFonts w:ascii="Calibri" w:hAnsi="Calibri" w:cs="Calibri"/>
                <w:sz w:val="22"/>
                <w:szCs w:val="22"/>
              </w:rPr>
            </w:pPr>
          </w:p>
          <w:p w14:paraId="0CC43CC8" w14:textId="77777777" w:rsidR="0023041A" w:rsidRPr="00BB145A" w:rsidRDefault="0023041A" w:rsidP="005D71A1">
            <w:pPr>
              <w:pStyle w:val="Default"/>
              <w:jc w:val="right"/>
              <w:rPr>
                <w:rFonts w:ascii="Calibri" w:hAnsi="Calibri" w:cs="Calibri"/>
                <w:sz w:val="22"/>
                <w:szCs w:val="22"/>
              </w:rPr>
            </w:pPr>
          </w:p>
          <w:p w14:paraId="5F5C7E6D" w14:textId="77777777" w:rsidR="0023041A" w:rsidRPr="00BB145A" w:rsidRDefault="0023041A" w:rsidP="005D71A1">
            <w:pPr>
              <w:pStyle w:val="Default"/>
              <w:jc w:val="right"/>
              <w:rPr>
                <w:rFonts w:ascii="Calibri" w:hAnsi="Calibri" w:cs="Calibri"/>
                <w:sz w:val="22"/>
                <w:szCs w:val="22"/>
              </w:rPr>
            </w:pPr>
          </w:p>
          <w:p w14:paraId="7A6AF728" w14:textId="77777777" w:rsidR="0023041A" w:rsidRPr="00BB145A" w:rsidRDefault="0023041A" w:rsidP="005D71A1">
            <w:pPr>
              <w:pStyle w:val="Default"/>
              <w:jc w:val="right"/>
              <w:rPr>
                <w:rFonts w:ascii="Calibri" w:hAnsi="Calibri" w:cs="Calibri"/>
                <w:sz w:val="22"/>
                <w:szCs w:val="22"/>
              </w:rPr>
            </w:pPr>
          </w:p>
          <w:p w14:paraId="7498B862" w14:textId="77777777" w:rsidR="0023041A" w:rsidRPr="00BB145A" w:rsidRDefault="0023041A" w:rsidP="005D71A1">
            <w:pPr>
              <w:pStyle w:val="Default"/>
              <w:jc w:val="right"/>
              <w:rPr>
                <w:rFonts w:ascii="Calibri" w:hAnsi="Calibri" w:cs="Calibri"/>
                <w:sz w:val="22"/>
                <w:szCs w:val="22"/>
              </w:rPr>
            </w:pPr>
          </w:p>
          <w:p w14:paraId="21E67560" w14:textId="77777777" w:rsidR="0023041A" w:rsidRPr="00BB145A" w:rsidRDefault="0023041A" w:rsidP="005D71A1">
            <w:pPr>
              <w:pStyle w:val="Default"/>
              <w:jc w:val="right"/>
              <w:rPr>
                <w:rFonts w:ascii="Calibri" w:hAnsi="Calibri" w:cs="Calibri"/>
                <w:sz w:val="22"/>
                <w:szCs w:val="22"/>
              </w:rPr>
            </w:pPr>
          </w:p>
          <w:p w14:paraId="21319B66" w14:textId="77777777" w:rsidR="0023041A" w:rsidRPr="00BB145A" w:rsidRDefault="0023041A" w:rsidP="005D71A1">
            <w:pPr>
              <w:pStyle w:val="Default"/>
              <w:jc w:val="right"/>
              <w:rPr>
                <w:rFonts w:ascii="Calibri" w:hAnsi="Calibri" w:cs="Calibri"/>
                <w:sz w:val="22"/>
                <w:szCs w:val="22"/>
              </w:rPr>
            </w:pPr>
          </w:p>
          <w:p w14:paraId="07236263" w14:textId="77777777" w:rsidR="0023041A" w:rsidRPr="00BB145A" w:rsidRDefault="0023041A" w:rsidP="005D71A1">
            <w:pPr>
              <w:pStyle w:val="Default"/>
              <w:jc w:val="right"/>
              <w:rPr>
                <w:rFonts w:ascii="Calibri" w:hAnsi="Calibri" w:cs="Calibri"/>
                <w:sz w:val="22"/>
                <w:szCs w:val="22"/>
              </w:rPr>
            </w:pPr>
          </w:p>
          <w:p w14:paraId="73822AA2" w14:textId="77777777" w:rsidR="0023041A" w:rsidRPr="00BB145A" w:rsidRDefault="0023041A" w:rsidP="005D71A1">
            <w:pPr>
              <w:pStyle w:val="Default"/>
              <w:jc w:val="right"/>
              <w:rPr>
                <w:rFonts w:ascii="Calibri" w:hAnsi="Calibri" w:cs="Calibri"/>
                <w:sz w:val="22"/>
                <w:szCs w:val="22"/>
              </w:rPr>
            </w:pPr>
          </w:p>
          <w:p w14:paraId="63AA6B4E" w14:textId="77777777" w:rsidR="0023041A" w:rsidRPr="00BB145A" w:rsidRDefault="0023041A" w:rsidP="005D71A1">
            <w:pPr>
              <w:pStyle w:val="Default"/>
              <w:jc w:val="right"/>
              <w:rPr>
                <w:rFonts w:ascii="Calibri" w:hAnsi="Calibri" w:cs="Calibri"/>
                <w:sz w:val="22"/>
                <w:szCs w:val="22"/>
              </w:rPr>
            </w:pPr>
          </w:p>
          <w:p w14:paraId="1BE38341" w14:textId="77777777" w:rsidR="0023041A" w:rsidRPr="00BB145A" w:rsidRDefault="0023041A" w:rsidP="005D71A1">
            <w:pPr>
              <w:pStyle w:val="Default"/>
              <w:jc w:val="right"/>
              <w:rPr>
                <w:rFonts w:ascii="Calibri" w:hAnsi="Calibri" w:cs="Calibri"/>
                <w:sz w:val="22"/>
                <w:szCs w:val="22"/>
              </w:rPr>
            </w:pPr>
          </w:p>
          <w:p w14:paraId="022F0805" w14:textId="77777777" w:rsidR="0023041A" w:rsidRPr="00BB145A" w:rsidRDefault="0023041A" w:rsidP="005D71A1">
            <w:pPr>
              <w:pStyle w:val="Default"/>
              <w:jc w:val="right"/>
              <w:rPr>
                <w:rFonts w:ascii="Calibri" w:hAnsi="Calibri" w:cs="Calibri"/>
                <w:sz w:val="22"/>
                <w:szCs w:val="22"/>
              </w:rPr>
            </w:pPr>
          </w:p>
          <w:p w14:paraId="61534C28" w14:textId="77777777" w:rsidR="0023041A" w:rsidRPr="00BB145A" w:rsidRDefault="0023041A" w:rsidP="005D71A1">
            <w:pPr>
              <w:pStyle w:val="Default"/>
              <w:jc w:val="right"/>
              <w:rPr>
                <w:rFonts w:ascii="Calibri" w:hAnsi="Calibri" w:cs="Calibri"/>
                <w:sz w:val="22"/>
                <w:szCs w:val="22"/>
              </w:rPr>
            </w:pPr>
          </w:p>
        </w:tc>
        <w:tc>
          <w:tcPr>
            <w:tcW w:w="3634" w:type="dxa"/>
            <w:tcBorders>
              <w:top w:val="nil"/>
              <w:bottom w:val="single" w:sz="6" w:space="0" w:color="000000"/>
              <w:right w:val="single" w:sz="6" w:space="0" w:color="000000"/>
            </w:tcBorders>
          </w:tcPr>
          <w:p w14:paraId="539D780B"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základy psychologie</w:t>
            </w:r>
          </w:p>
          <w:p w14:paraId="5B1322D9"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obecná psychologie</w:t>
            </w:r>
          </w:p>
          <w:p w14:paraId="082CCB68"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psychologie osobnosti</w:t>
            </w:r>
          </w:p>
          <w:p w14:paraId="39840FD3"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normalita a patologie</w:t>
            </w:r>
          </w:p>
          <w:p w14:paraId="1A5FF097"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asertivita a komunikace</w:t>
            </w:r>
          </w:p>
          <w:p w14:paraId="6D9D89A6"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role a skupina</w:t>
            </w:r>
          </w:p>
          <w:p w14:paraId="4FB6995E"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základy sociologie</w:t>
            </w:r>
          </w:p>
          <w:p w14:paraId="2B2692ED"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sociální stratifikace, mobilita a útvary</w:t>
            </w:r>
          </w:p>
          <w:p w14:paraId="01DF5788"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společnost a skupina</w:t>
            </w:r>
          </w:p>
          <w:p w14:paraId="702DB02E"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současné problémy společenského života u nás a ve světě</w:t>
            </w:r>
          </w:p>
          <w:p w14:paraId="23CCC243"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stát, historie, typy, symboly</w:t>
            </w:r>
          </w:p>
          <w:p w14:paraId="01453DF7"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 xml:space="preserve">globalizace, </w:t>
            </w:r>
            <w:r>
              <w:rPr>
                <w:rFonts w:ascii="Calibri" w:hAnsi="Calibri" w:cs="Calibri"/>
                <w:sz w:val="22"/>
                <w:szCs w:val="22"/>
              </w:rPr>
              <w:t xml:space="preserve">multikulturalita, </w:t>
            </w:r>
            <w:r w:rsidRPr="00BB145A">
              <w:rPr>
                <w:rFonts w:ascii="Calibri" w:hAnsi="Calibri" w:cs="Calibri"/>
                <w:sz w:val="22"/>
                <w:szCs w:val="22"/>
              </w:rPr>
              <w:t>ČR a svět</w:t>
            </w:r>
          </w:p>
          <w:p w14:paraId="5866D3FE" w14:textId="77777777" w:rsidR="0023041A" w:rsidRPr="00BB145A" w:rsidRDefault="0023041A" w:rsidP="005D71A1">
            <w:pPr>
              <w:pStyle w:val="Default"/>
              <w:rPr>
                <w:rFonts w:ascii="Calibri" w:hAnsi="Calibri" w:cs="Calibri"/>
                <w:sz w:val="22"/>
                <w:szCs w:val="22"/>
              </w:rPr>
            </w:pPr>
          </w:p>
          <w:p w14:paraId="7BDF9801" w14:textId="77777777" w:rsidR="0023041A" w:rsidRPr="00BB145A" w:rsidRDefault="0023041A" w:rsidP="005D71A1">
            <w:pPr>
              <w:pStyle w:val="Default"/>
              <w:rPr>
                <w:rFonts w:ascii="Calibri" w:hAnsi="Calibri" w:cs="Calibri"/>
                <w:sz w:val="22"/>
                <w:szCs w:val="22"/>
              </w:rPr>
            </w:pPr>
          </w:p>
          <w:p w14:paraId="4BD756C6" w14:textId="77777777" w:rsidR="0023041A" w:rsidRPr="00BB145A" w:rsidRDefault="0023041A" w:rsidP="005D71A1">
            <w:pPr>
              <w:pStyle w:val="Default"/>
              <w:rPr>
                <w:rFonts w:ascii="Calibri" w:hAnsi="Calibri" w:cs="Calibri"/>
                <w:sz w:val="22"/>
                <w:szCs w:val="22"/>
              </w:rPr>
            </w:pPr>
          </w:p>
          <w:p w14:paraId="1F28BFE0" w14:textId="77777777" w:rsidR="0023041A" w:rsidRPr="00BB145A" w:rsidRDefault="0023041A" w:rsidP="005D71A1">
            <w:pPr>
              <w:pStyle w:val="Default"/>
              <w:rPr>
                <w:rFonts w:ascii="Calibri" w:hAnsi="Calibri" w:cs="Calibri"/>
                <w:sz w:val="22"/>
                <w:szCs w:val="22"/>
              </w:rPr>
            </w:pPr>
          </w:p>
          <w:p w14:paraId="7955B4F6" w14:textId="77777777" w:rsidR="0023041A" w:rsidRPr="00BB145A" w:rsidRDefault="0023041A" w:rsidP="005D71A1">
            <w:pPr>
              <w:pStyle w:val="Default"/>
              <w:rPr>
                <w:rFonts w:ascii="Calibri" w:hAnsi="Calibri" w:cs="Calibri"/>
                <w:sz w:val="22"/>
                <w:szCs w:val="22"/>
              </w:rPr>
            </w:pPr>
          </w:p>
        </w:tc>
        <w:tc>
          <w:tcPr>
            <w:tcW w:w="1133" w:type="dxa"/>
            <w:tcBorders>
              <w:top w:val="nil"/>
              <w:left w:val="single" w:sz="6" w:space="0" w:color="000000"/>
              <w:bottom w:val="single" w:sz="6" w:space="0" w:color="000000"/>
              <w:right w:val="single" w:sz="6" w:space="0" w:color="000000"/>
            </w:tcBorders>
          </w:tcPr>
          <w:p w14:paraId="680C313C" w14:textId="77777777" w:rsidR="0023041A" w:rsidRPr="00BB145A" w:rsidRDefault="0023041A" w:rsidP="005D71A1">
            <w:pPr>
              <w:pStyle w:val="Default"/>
              <w:jc w:val="center"/>
              <w:rPr>
                <w:rFonts w:ascii="Calibri" w:hAnsi="Calibri" w:cs="Calibri"/>
                <w:sz w:val="22"/>
                <w:szCs w:val="22"/>
              </w:rPr>
            </w:pPr>
          </w:p>
        </w:tc>
      </w:tr>
    </w:tbl>
    <w:p w14:paraId="71D78636" w14:textId="77777777" w:rsidR="0023041A" w:rsidRPr="00BB145A" w:rsidRDefault="0023041A" w:rsidP="005D71A1">
      <w:pPr>
        <w:rPr>
          <w:rFonts w:ascii="Calibri" w:hAnsi="Calibri" w:cs="Calibri"/>
        </w:rPr>
      </w:pPr>
    </w:p>
    <w:p w14:paraId="7444B123" w14:textId="77777777" w:rsidR="0023041A" w:rsidRPr="00BB145A" w:rsidRDefault="0023041A" w:rsidP="005D71A1">
      <w:pPr>
        <w:rPr>
          <w:rFonts w:ascii="Calibri" w:hAnsi="Calibri" w:cs="Calibri"/>
        </w:rPr>
      </w:pPr>
    </w:p>
    <w:p w14:paraId="0A4C7EBC" w14:textId="77777777" w:rsidR="0023041A" w:rsidRPr="00BB145A" w:rsidRDefault="0023041A" w:rsidP="005D71A1">
      <w:pPr>
        <w:rPr>
          <w:rFonts w:ascii="Calibri" w:hAnsi="Calibri" w:cs="Calibri"/>
        </w:rPr>
      </w:pPr>
    </w:p>
    <w:p w14:paraId="33A69EE1" w14:textId="77777777" w:rsidR="0023041A" w:rsidRPr="00BB145A" w:rsidRDefault="0023041A" w:rsidP="005D71A1">
      <w:pPr>
        <w:rPr>
          <w:rFonts w:ascii="Calibri" w:hAnsi="Calibri" w:cs="Calibri"/>
        </w:rPr>
      </w:pPr>
    </w:p>
    <w:p w14:paraId="1A29FA81" w14:textId="77777777" w:rsidR="0023041A" w:rsidRPr="00BB145A" w:rsidRDefault="0023041A" w:rsidP="005D71A1">
      <w:pPr>
        <w:rPr>
          <w:rFonts w:ascii="Calibri" w:hAnsi="Calibri" w:cs="Calibri"/>
        </w:rPr>
      </w:pPr>
    </w:p>
    <w:p w14:paraId="577BD565" w14:textId="77777777" w:rsidR="0023041A" w:rsidRPr="00BB145A" w:rsidRDefault="0023041A" w:rsidP="005D71A1">
      <w:pPr>
        <w:rPr>
          <w:rFonts w:ascii="Calibri" w:hAnsi="Calibri" w:cs="Calibri"/>
        </w:rPr>
      </w:pPr>
    </w:p>
    <w:p w14:paraId="44B655D0" w14:textId="77777777" w:rsidR="0023041A" w:rsidRPr="00BB145A" w:rsidRDefault="0023041A" w:rsidP="003D7C82">
      <w:pPr>
        <w:tabs>
          <w:tab w:val="left" w:pos="0"/>
        </w:tabs>
        <w:rPr>
          <w:rFonts w:ascii="Calibri" w:hAnsi="Calibri" w:cs="Calibri"/>
          <w:b/>
          <w:bCs/>
          <w:sz w:val="28"/>
          <w:szCs w:val="28"/>
        </w:rPr>
      </w:pPr>
    </w:p>
    <w:p w14:paraId="2206E967" w14:textId="77777777" w:rsidR="0023041A" w:rsidRDefault="0023041A">
      <w:pPr>
        <w:rPr>
          <w:rFonts w:ascii="Calibri" w:hAnsi="Calibri" w:cs="Calibri"/>
          <w:b/>
          <w:bCs/>
          <w:sz w:val="28"/>
          <w:szCs w:val="28"/>
        </w:rPr>
      </w:pPr>
    </w:p>
    <w:p w14:paraId="7E34C9EA" w14:textId="77777777" w:rsidR="0023041A" w:rsidRDefault="0023041A">
      <w:pPr>
        <w:rPr>
          <w:rFonts w:ascii="Calibri" w:hAnsi="Calibri" w:cs="Calibri"/>
          <w:b/>
          <w:bCs/>
          <w:sz w:val="28"/>
          <w:szCs w:val="28"/>
        </w:rPr>
      </w:pPr>
    </w:p>
    <w:p w14:paraId="4A330A5F" w14:textId="77777777" w:rsidR="0023041A" w:rsidRDefault="0023041A">
      <w:pPr>
        <w:rPr>
          <w:rFonts w:ascii="Calibri" w:hAnsi="Calibri" w:cs="Calibri"/>
          <w:b/>
          <w:bCs/>
          <w:sz w:val="28"/>
          <w:szCs w:val="28"/>
        </w:rPr>
      </w:pPr>
    </w:p>
    <w:p w14:paraId="2321BBCD" w14:textId="77777777" w:rsidR="0023041A" w:rsidRDefault="0023041A">
      <w:pPr>
        <w:rPr>
          <w:rFonts w:ascii="Calibri" w:hAnsi="Calibri" w:cs="Calibri"/>
          <w:b/>
          <w:bCs/>
          <w:sz w:val="28"/>
          <w:szCs w:val="28"/>
        </w:rPr>
      </w:pPr>
    </w:p>
    <w:p w14:paraId="602E606B" w14:textId="77777777" w:rsidR="0023041A" w:rsidRPr="00932665" w:rsidRDefault="0023041A" w:rsidP="00932665">
      <w:pPr>
        <w:pStyle w:val="Styl20"/>
        <w:spacing w:before="0" w:after="0"/>
        <w:rPr>
          <w:b w:val="0"/>
          <w:bCs w:val="0"/>
          <w:color w:val="FFFFFF"/>
          <w:sz w:val="16"/>
          <w:szCs w:val="16"/>
          <w:u w:val="none"/>
        </w:rPr>
      </w:pPr>
    </w:p>
    <w:tbl>
      <w:tblPr>
        <w:tblW w:w="0" w:type="auto"/>
        <w:tblLook w:val="01E0" w:firstRow="1" w:lastRow="1" w:firstColumn="1" w:lastColumn="1" w:noHBand="0" w:noVBand="0"/>
      </w:tblPr>
      <w:tblGrid>
        <w:gridCol w:w="4629"/>
        <w:gridCol w:w="4659"/>
      </w:tblGrid>
      <w:tr w:rsidR="0023041A" w:rsidRPr="00BB145A" w14:paraId="392EB94C" w14:textId="77777777">
        <w:tc>
          <w:tcPr>
            <w:tcW w:w="4773" w:type="dxa"/>
          </w:tcPr>
          <w:p w14:paraId="6E35C482"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Název vyučovacího předmětu</w:t>
            </w:r>
            <w:r w:rsidRPr="00F36F7D">
              <w:rPr>
                <w:rFonts w:ascii="Calibri" w:hAnsi="Calibri" w:cs="Calibri"/>
                <w:sz w:val="22"/>
                <w:szCs w:val="22"/>
              </w:rPr>
              <w:t xml:space="preserve">: </w:t>
            </w:r>
          </w:p>
        </w:tc>
        <w:tc>
          <w:tcPr>
            <w:tcW w:w="4773" w:type="dxa"/>
          </w:tcPr>
          <w:p w14:paraId="1FC08EB0" w14:textId="77777777" w:rsidR="0023041A" w:rsidRPr="00F36F7D" w:rsidRDefault="0023041A" w:rsidP="004736BA">
            <w:pPr>
              <w:pStyle w:val="Nadpis3"/>
            </w:pPr>
            <w:bookmarkStart w:id="99" w:name="_Toc53568047"/>
            <w:r w:rsidRPr="00F36F7D">
              <w:t>SPOLEČENSKOVĚDNÍ SEMINÁŘ</w:t>
            </w:r>
            <w:bookmarkEnd w:id="99"/>
          </w:p>
        </w:tc>
      </w:tr>
      <w:tr w:rsidR="0023041A" w:rsidRPr="00BB145A" w14:paraId="3E01C5A8" w14:textId="77777777">
        <w:tc>
          <w:tcPr>
            <w:tcW w:w="4773" w:type="dxa"/>
          </w:tcPr>
          <w:p w14:paraId="50877DC3"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Obor vzdělání</w:t>
            </w:r>
            <w:r w:rsidRPr="00F36F7D">
              <w:rPr>
                <w:rFonts w:ascii="Calibri" w:hAnsi="Calibri" w:cs="Calibri"/>
                <w:sz w:val="22"/>
                <w:szCs w:val="22"/>
              </w:rPr>
              <w:t xml:space="preserve">: </w:t>
            </w:r>
          </w:p>
        </w:tc>
        <w:tc>
          <w:tcPr>
            <w:tcW w:w="4773" w:type="dxa"/>
          </w:tcPr>
          <w:p w14:paraId="78F083EB"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63-41-M/02 Obchodní akademie</w:t>
            </w:r>
          </w:p>
        </w:tc>
      </w:tr>
      <w:tr w:rsidR="0023041A" w:rsidRPr="00BB145A" w14:paraId="1448D458" w14:textId="77777777">
        <w:tc>
          <w:tcPr>
            <w:tcW w:w="4773" w:type="dxa"/>
          </w:tcPr>
          <w:p w14:paraId="65089E76"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Délka a forma vzdělávání</w:t>
            </w:r>
          </w:p>
        </w:tc>
        <w:tc>
          <w:tcPr>
            <w:tcW w:w="4773" w:type="dxa"/>
          </w:tcPr>
          <w:p w14:paraId="16B40C4E"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4 roky, denní forma</w:t>
            </w:r>
          </w:p>
        </w:tc>
      </w:tr>
      <w:tr w:rsidR="0023041A" w:rsidRPr="00BB145A" w14:paraId="71915238" w14:textId="77777777">
        <w:tc>
          <w:tcPr>
            <w:tcW w:w="4773" w:type="dxa"/>
          </w:tcPr>
          <w:p w14:paraId="4906FCCC"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Celkový počet vyučovacích hodin za studium</w:t>
            </w:r>
            <w:r w:rsidRPr="00F36F7D">
              <w:rPr>
                <w:rFonts w:ascii="Calibri" w:hAnsi="Calibri" w:cs="Calibri"/>
                <w:sz w:val="22"/>
                <w:szCs w:val="22"/>
              </w:rPr>
              <w:t xml:space="preserve">: </w:t>
            </w:r>
          </w:p>
        </w:tc>
        <w:tc>
          <w:tcPr>
            <w:tcW w:w="4773" w:type="dxa"/>
          </w:tcPr>
          <w:p w14:paraId="2C1D0D3B" w14:textId="77777777" w:rsidR="0023041A" w:rsidRPr="00F36F7D" w:rsidRDefault="00F307B6" w:rsidP="00F36F7D">
            <w:pPr>
              <w:autoSpaceDE w:val="0"/>
              <w:autoSpaceDN w:val="0"/>
              <w:adjustRightInd w:val="0"/>
              <w:rPr>
                <w:rFonts w:ascii="Calibri" w:hAnsi="Calibri" w:cs="Calibri"/>
              </w:rPr>
            </w:pPr>
            <w:r>
              <w:rPr>
                <w:rFonts w:ascii="Calibri" w:hAnsi="Calibri" w:cs="Calibri"/>
                <w:sz w:val="22"/>
                <w:szCs w:val="22"/>
              </w:rPr>
              <w:t>64 (2</w:t>
            </w:r>
            <w:r w:rsidR="0023041A" w:rsidRPr="00F36F7D">
              <w:rPr>
                <w:rFonts w:ascii="Calibri" w:hAnsi="Calibri" w:cs="Calibri"/>
                <w:sz w:val="22"/>
                <w:szCs w:val="22"/>
              </w:rPr>
              <w:t>)</w:t>
            </w:r>
          </w:p>
        </w:tc>
      </w:tr>
      <w:tr w:rsidR="0023041A" w:rsidRPr="00BB145A" w14:paraId="660F4DD3" w14:textId="77777777">
        <w:tc>
          <w:tcPr>
            <w:tcW w:w="4773" w:type="dxa"/>
          </w:tcPr>
          <w:p w14:paraId="6F0C1A9D"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Platnost</w:t>
            </w:r>
            <w:r w:rsidRPr="00F36F7D">
              <w:rPr>
                <w:rFonts w:ascii="Calibri" w:hAnsi="Calibri" w:cs="Calibri"/>
                <w:sz w:val="22"/>
                <w:szCs w:val="22"/>
              </w:rPr>
              <w:t xml:space="preserve">: </w:t>
            </w:r>
          </w:p>
        </w:tc>
        <w:tc>
          <w:tcPr>
            <w:tcW w:w="4773" w:type="dxa"/>
          </w:tcPr>
          <w:p w14:paraId="3E65E502" w14:textId="77777777" w:rsidR="0023041A" w:rsidRPr="00F36F7D" w:rsidRDefault="00F307B6" w:rsidP="00F307B6">
            <w:pPr>
              <w:autoSpaceDE w:val="0"/>
              <w:autoSpaceDN w:val="0"/>
              <w:adjustRightInd w:val="0"/>
              <w:rPr>
                <w:rFonts w:ascii="Calibri" w:hAnsi="Calibri" w:cs="Calibri"/>
              </w:rPr>
            </w:pPr>
            <w:r>
              <w:rPr>
                <w:rFonts w:ascii="Calibri" w:hAnsi="Calibri" w:cs="Calibri"/>
                <w:sz w:val="22"/>
                <w:szCs w:val="22"/>
              </w:rPr>
              <w:t>od 1. 9. 2020</w:t>
            </w:r>
            <w:r w:rsidR="0023041A" w:rsidRPr="00F36F7D">
              <w:rPr>
                <w:rFonts w:ascii="Calibri" w:hAnsi="Calibri" w:cs="Calibri"/>
                <w:sz w:val="22"/>
                <w:szCs w:val="22"/>
              </w:rPr>
              <w:t xml:space="preserve"> </w:t>
            </w:r>
          </w:p>
        </w:tc>
      </w:tr>
    </w:tbl>
    <w:p w14:paraId="74297828" w14:textId="77777777" w:rsidR="0023041A" w:rsidRPr="00BB145A" w:rsidRDefault="0023041A" w:rsidP="005D71A1">
      <w:pPr>
        <w:autoSpaceDE w:val="0"/>
        <w:autoSpaceDN w:val="0"/>
        <w:adjustRightInd w:val="0"/>
        <w:spacing w:before="360" w:after="100" w:afterAutospacing="1"/>
        <w:rPr>
          <w:rFonts w:ascii="Calibri" w:hAnsi="Calibri" w:cs="Calibri"/>
          <w:sz w:val="20"/>
          <w:szCs w:val="20"/>
          <w:u w:val="single"/>
        </w:rPr>
      </w:pPr>
      <w:r w:rsidRPr="00BB145A">
        <w:rPr>
          <w:rFonts w:ascii="Calibri" w:hAnsi="Calibri" w:cs="Calibri"/>
          <w:b/>
          <w:bCs/>
          <w:sz w:val="22"/>
          <w:szCs w:val="22"/>
          <w:u w:val="single"/>
        </w:rPr>
        <w:t>Pojetí vyučovacího předmětu</w:t>
      </w:r>
    </w:p>
    <w:p w14:paraId="75F394EF" w14:textId="77777777" w:rsidR="0023041A" w:rsidRPr="00BB145A" w:rsidRDefault="0023041A" w:rsidP="005D71A1">
      <w:pPr>
        <w:autoSpaceDE w:val="0"/>
        <w:autoSpaceDN w:val="0"/>
        <w:adjustRightInd w:val="0"/>
        <w:rPr>
          <w:rFonts w:ascii="Calibri" w:hAnsi="Calibri" w:cs="Calibri"/>
          <w:b/>
          <w:bCs/>
          <w:sz w:val="22"/>
          <w:szCs w:val="22"/>
        </w:rPr>
      </w:pPr>
      <w:r w:rsidRPr="00BB145A">
        <w:rPr>
          <w:rFonts w:ascii="Calibri" w:hAnsi="Calibri" w:cs="Calibri"/>
          <w:b/>
          <w:bCs/>
          <w:sz w:val="22"/>
          <w:szCs w:val="22"/>
        </w:rPr>
        <w:t>Obecné cíle</w:t>
      </w:r>
    </w:p>
    <w:p w14:paraId="1CA57F26" w14:textId="77777777" w:rsidR="0023041A" w:rsidRPr="00BB145A" w:rsidRDefault="0023041A" w:rsidP="005D71A1">
      <w:pPr>
        <w:autoSpaceDE w:val="0"/>
        <w:autoSpaceDN w:val="0"/>
        <w:adjustRightInd w:val="0"/>
        <w:rPr>
          <w:rFonts w:ascii="Calibri" w:hAnsi="Calibri" w:cs="Calibri"/>
          <w:b/>
          <w:bCs/>
          <w:sz w:val="22"/>
          <w:szCs w:val="22"/>
        </w:rPr>
      </w:pPr>
    </w:p>
    <w:p w14:paraId="140BA50E" w14:textId="77777777" w:rsidR="0023041A" w:rsidRPr="00903EAF" w:rsidRDefault="0023041A" w:rsidP="005D71A1">
      <w:pPr>
        <w:autoSpaceDE w:val="0"/>
        <w:autoSpaceDN w:val="0"/>
        <w:adjustRightInd w:val="0"/>
        <w:rPr>
          <w:rFonts w:ascii="Calibri" w:hAnsi="Calibri" w:cs="Calibri"/>
          <w:sz w:val="22"/>
          <w:szCs w:val="22"/>
          <w:u w:val="single"/>
        </w:rPr>
      </w:pPr>
      <w:r w:rsidRPr="00903EAF">
        <w:rPr>
          <w:rFonts w:ascii="Calibri" w:hAnsi="Calibri" w:cs="Calibri"/>
          <w:sz w:val="22"/>
          <w:szCs w:val="22"/>
          <w:u w:val="single"/>
        </w:rPr>
        <w:t xml:space="preserve">Obecným cílem předmětu společenskovědní </w:t>
      </w:r>
      <w:r>
        <w:rPr>
          <w:rFonts w:ascii="Calibri" w:hAnsi="Calibri" w:cs="Calibri"/>
          <w:sz w:val="22"/>
          <w:szCs w:val="22"/>
          <w:u w:val="single"/>
        </w:rPr>
        <w:t xml:space="preserve">seminář </w:t>
      </w:r>
      <w:r w:rsidRPr="00903EAF">
        <w:rPr>
          <w:rFonts w:ascii="Calibri" w:hAnsi="Calibri" w:cs="Calibri"/>
          <w:sz w:val="22"/>
          <w:szCs w:val="22"/>
          <w:u w:val="single"/>
        </w:rPr>
        <w:t>je:</w:t>
      </w:r>
    </w:p>
    <w:p w14:paraId="1DC7D22B"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 xml:space="preserve"> připravit žáky na aktivní občanský život v</w:t>
      </w:r>
      <w:r>
        <w:rPr>
          <w:rFonts w:ascii="Calibri" w:hAnsi="Calibri" w:cs="Calibri"/>
          <w:sz w:val="22"/>
          <w:szCs w:val="22"/>
        </w:rPr>
        <w:t> </w:t>
      </w:r>
      <w:r w:rsidRPr="00BB145A">
        <w:rPr>
          <w:rFonts w:ascii="Calibri" w:hAnsi="Calibri" w:cs="Calibri"/>
          <w:sz w:val="22"/>
          <w:szCs w:val="22"/>
        </w:rPr>
        <w:t>demokratické</w:t>
      </w:r>
      <w:r>
        <w:rPr>
          <w:rFonts w:ascii="Calibri" w:hAnsi="Calibri" w:cs="Calibri"/>
          <w:sz w:val="22"/>
          <w:szCs w:val="22"/>
        </w:rPr>
        <w:t xml:space="preserve"> multikulturní</w:t>
      </w:r>
      <w:r w:rsidRPr="00BB145A">
        <w:rPr>
          <w:rFonts w:ascii="Calibri" w:hAnsi="Calibri" w:cs="Calibri"/>
          <w:sz w:val="22"/>
          <w:szCs w:val="22"/>
        </w:rPr>
        <w:t xml:space="preserve"> společnosti,</w:t>
      </w:r>
    </w:p>
    <w:p w14:paraId="15D68B6C"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 xml:space="preserve"> pozitivně ovlivnit hodnotovou orientaci žáků,</w:t>
      </w:r>
    </w:p>
    <w:p w14:paraId="62AF72DE"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 xml:space="preserve"> odpovědně jednat nejen ve vlastním zájmu, ale i v zájmu druhých,</w:t>
      </w:r>
    </w:p>
    <w:p w14:paraId="7FD6972B"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 xml:space="preserve"> vytvářet kritické myšlení,</w:t>
      </w:r>
    </w:p>
    <w:p w14:paraId="66725BBB"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 xml:space="preserve"> naučit žáky ctít život jako nejvyšší hodnotu.</w:t>
      </w:r>
    </w:p>
    <w:p w14:paraId="4C3612BD" w14:textId="77777777" w:rsidR="0023041A" w:rsidRPr="00BB145A" w:rsidRDefault="0023041A" w:rsidP="005D71A1">
      <w:pPr>
        <w:autoSpaceDE w:val="0"/>
        <w:autoSpaceDN w:val="0"/>
        <w:adjustRightInd w:val="0"/>
        <w:ind w:left="284"/>
        <w:rPr>
          <w:rFonts w:ascii="Calibri" w:hAnsi="Calibri" w:cs="Calibri"/>
          <w:sz w:val="22"/>
          <w:szCs w:val="22"/>
        </w:rPr>
      </w:pPr>
    </w:p>
    <w:p w14:paraId="5179B586" w14:textId="77777777" w:rsidR="0023041A" w:rsidRPr="00BB145A" w:rsidRDefault="0023041A" w:rsidP="005D71A1">
      <w:pPr>
        <w:autoSpaceDE w:val="0"/>
        <w:autoSpaceDN w:val="0"/>
        <w:adjustRightInd w:val="0"/>
        <w:rPr>
          <w:rFonts w:ascii="Calibri" w:hAnsi="Calibri" w:cs="Calibri"/>
          <w:b/>
          <w:bCs/>
          <w:sz w:val="22"/>
          <w:szCs w:val="22"/>
        </w:rPr>
      </w:pPr>
      <w:r w:rsidRPr="00BB145A">
        <w:rPr>
          <w:rFonts w:ascii="Calibri" w:hAnsi="Calibri" w:cs="Calibri"/>
          <w:b/>
          <w:bCs/>
          <w:sz w:val="22"/>
          <w:szCs w:val="22"/>
        </w:rPr>
        <w:t>Charakteristika učiva</w:t>
      </w:r>
    </w:p>
    <w:p w14:paraId="4535BFDA" w14:textId="77777777" w:rsidR="0023041A" w:rsidRPr="00BB145A" w:rsidRDefault="0023041A" w:rsidP="005D71A1">
      <w:pPr>
        <w:autoSpaceDE w:val="0"/>
        <w:autoSpaceDN w:val="0"/>
        <w:adjustRightInd w:val="0"/>
        <w:rPr>
          <w:rFonts w:ascii="Calibri" w:hAnsi="Calibri" w:cs="Calibri"/>
          <w:b/>
          <w:bCs/>
          <w:sz w:val="22"/>
          <w:szCs w:val="22"/>
        </w:rPr>
      </w:pPr>
    </w:p>
    <w:p w14:paraId="3A0DF6CC" w14:textId="77777777" w:rsidR="0023041A" w:rsidRDefault="0023041A" w:rsidP="005D71A1">
      <w:pPr>
        <w:autoSpaceDE w:val="0"/>
        <w:autoSpaceDN w:val="0"/>
        <w:adjustRightInd w:val="0"/>
        <w:rPr>
          <w:rFonts w:ascii="Calibri" w:hAnsi="Calibri" w:cs="Calibri"/>
          <w:sz w:val="22"/>
          <w:szCs w:val="22"/>
        </w:rPr>
      </w:pPr>
      <w:r w:rsidRPr="00BB145A">
        <w:rPr>
          <w:rFonts w:ascii="Calibri" w:hAnsi="Calibri" w:cs="Calibri"/>
          <w:sz w:val="22"/>
          <w:szCs w:val="22"/>
        </w:rPr>
        <w:t xml:space="preserve">Jedná se o </w:t>
      </w:r>
      <w:r>
        <w:rPr>
          <w:rFonts w:ascii="Calibri" w:hAnsi="Calibri" w:cs="Calibri"/>
          <w:sz w:val="22"/>
          <w:szCs w:val="22"/>
        </w:rPr>
        <w:t xml:space="preserve">základní všeobecný </w:t>
      </w:r>
      <w:r w:rsidRPr="00BB145A">
        <w:rPr>
          <w:rFonts w:ascii="Calibri" w:hAnsi="Calibri" w:cs="Calibri"/>
          <w:sz w:val="22"/>
          <w:szCs w:val="22"/>
        </w:rPr>
        <w:t xml:space="preserve">předmět, který je syntézou základů estetiky, základů kultury, etikety, filozofie a etiky. </w:t>
      </w:r>
    </w:p>
    <w:p w14:paraId="44C1B977" w14:textId="77777777" w:rsidR="0023041A" w:rsidRPr="00BB145A" w:rsidRDefault="0023041A" w:rsidP="005D71A1">
      <w:pPr>
        <w:autoSpaceDE w:val="0"/>
        <w:autoSpaceDN w:val="0"/>
        <w:adjustRightInd w:val="0"/>
        <w:rPr>
          <w:rFonts w:ascii="Calibri" w:hAnsi="Calibri" w:cs="Calibri"/>
          <w:b/>
          <w:bCs/>
          <w:sz w:val="22"/>
          <w:szCs w:val="22"/>
        </w:rPr>
      </w:pPr>
    </w:p>
    <w:p w14:paraId="56F4DD66" w14:textId="77777777" w:rsidR="0023041A" w:rsidRPr="00BB145A" w:rsidRDefault="0023041A" w:rsidP="005D71A1">
      <w:pPr>
        <w:autoSpaceDE w:val="0"/>
        <w:autoSpaceDN w:val="0"/>
        <w:adjustRightInd w:val="0"/>
        <w:rPr>
          <w:rFonts w:ascii="Calibri" w:hAnsi="Calibri" w:cs="Calibri"/>
          <w:b/>
          <w:bCs/>
          <w:sz w:val="22"/>
          <w:szCs w:val="22"/>
        </w:rPr>
      </w:pPr>
      <w:r w:rsidRPr="00BB145A">
        <w:rPr>
          <w:rFonts w:ascii="Calibri" w:hAnsi="Calibri" w:cs="Calibri"/>
          <w:b/>
          <w:bCs/>
          <w:sz w:val="22"/>
          <w:szCs w:val="22"/>
        </w:rPr>
        <w:t>Pojetí výuky</w:t>
      </w:r>
    </w:p>
    <w:p w14:paraId="0ADE83B9"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výklad, řízený rozhovor</w:t>
      </w:r>
    </w:p>
    <w:p w14:paraId="157018BE"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kooperativní učení</w:t>
      </w:r>
    </w:p>
    <w:p w14:paraId="0871DDE9"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skupinová práce, práce s jednoduchým textem, referáty, práce s tiskem, vyhledávání informací na internetu</w:t>
      </w:r>
    </w:p>
    <w:p w14:paraId="135ADF8E"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společné návštěvy kulturních institucí</w:t>
      </w:r>
    </w:p>
    <w:p w14:paraId="203F0EFF" w14:textId="77777777" w:rsidR="0023041A" w:rsidRPr="00BB145A" w:rsidRDefault="0023041A" w:rsidP="005D71A1">
      <w:pPr>
        <w:autoSpaceDE w:val="0"/>
        <w:autoSpaceDN w:val="0"/>
        <w:adjustRightInd w:val="0"/>
        <w:spacing w:before="240" w:after="100" w:afterAutospacing="1"/>
        <w:rPr>
          <w:rFonts w:ascii="Calibri" w:hAnsi="Calibri" w:cs="Calibri"/>
          <w:b/>
          <w:bCs/>
          <w:sz w:val="22"/>
          <w:szCs w:val="22"/>
        </w:rPr>
      </w:pPr>
      <w:r w:rsidRPr="00BB145A">
        <w:rPr>
          <w:rFonts w:ascii="Calibri" w:hAnsi="Calibri" w:cs="Calibri"/>
          <w:sz w:val="22"/>
          <w:szCs w:val="22"/>
        </w:rPr>
        <w:t>H</w:t>
      </w:r>
      <w:r w:rsidRPr="00BB145A">
        <w:rPr>
          <w:rFonts w:ascii="Calibri" w:hAnsi="Calibri" w:cs="Calibri"/>
          <w:b/>
          <w:bCs/>
          <w:sz w:val="22"/>
          <w:szCs w:val="22"/>
        </w:rPr>
        <w:t>odnocení výsledků žáků</w:t>
      </w:r>
    </w:p>
    <w:p w14:paraId="2E2F2042"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eseje na daná nebo vybraná témata</w:t>
      </w:r>
    </w:p>
    <w:p w14:paraId="60F552B9"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samostatné, správné a kritické vyjadřování</w:t>
      </w:r>
    </w:p>
    <w:p w14:paraId="3E737FBD"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kultivovanost verbálního projevu</w:t>
      </w:r>
    </w:p>
    <w:p w14:paraId="6FF84B27"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schopnost vlastního kritického myšlení</w:t>
      </w:r>
    </w:p>
    <w:p w14:paraId="2367FAAD"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jasné formování vlastních stanovisek</w:t>
      </w:r>
    </w:p>
    <w:p w14:paraId="67087AB7"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schopnost konstruktivně diskutovat na dané téma</w:t>
      </w:r>
    </w:p>
    <w:p w14:paraId="4B589D57"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sebehodnocení</w:t>
      </w:r>
    </w:p>
    <w:p w14:paraId="2198EACC"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individuální a frontální zkoušení</w:t>
      </w:r>
    </w:p>
    <w:p w14:paraId="027465EF"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prezentace individuálních a skupinových prací</w:t>
      </w:r>
    </w:p>
    <w:p w14:paraId="467742C9" w14:textId="77777777" w:rsidR="0023041A" w:rsidRPr="00BB145A" w:rsidRDefault="0023041A" w:rsidP="005D71A1">
      <w:pPr>
        <w:tabs>
          <w:tab w:val="left" w:pos="3105"/>
        </w:tabs>
        <w:autoSpaceDE w:val="0"/>
        <w:autoSpaceDN w:val="0"/>
        <w:adjustRightInd w:val="0"/>
        <w:rPr>
          <w:rFonts w:ascii="Calibri" w:hAnsi="Calibri" w:cs="Calibri"/>
          <w:sz w:val="22"/>
          <w:szCs w:val="22"/>
        </w:rPr>
      </w:pPr>
      <w:r w:rsidRPr="00BB145A">
        <w:rPr>
          <w:rFonts w:ascii="Calibri" w:hAnsi="Calibri" w:cs="Calibri"/>
          <w:sz w:val="22"/>
          <w:szCs w:val="22"/>
        </w:rPr>
        <w:tab/>
      </w:r>
    </w:p>
    <w:p w14:paraId="684A055E" w14:textId="77777777" w:rsidR="0023041A" w:rsidRPr="00BB145A" w:rsidRDefault="0023041A" w:rsidP="005D71A1">
      <w:pPr>
        <w:autoSpaceDE w:val="0"/>
        <w:autoSpaceDN w:val="0"/>
        <w:adjustRightInd w:val="0"/>
        <w:rPr>
          <w:rFonts w:ascii="Calibri" w:hAnsi="Calibri" w:cs="Calibri"/>
          <w:sz w:val="22"/>
          <w:szCs w:val="22"/>
        </w:rPr>
      </w:pPr>
    </w:p>
    <w:p w14:paraId="7ABCCAA6" w14:textId="77777777" w:rsidR="0023041A" w:rsidRPr="00BB145A" w:rsidRDefault="0023041A" w:rsidP="005D71A1">
      <w:pPr>
        <w:autoSpaceDE w:val="0"/>
        <w:autoSpaceDN w:val="0"/>
        <w:adjustRightInd w:val="0"/>
        <w:rPr>
          <w:rFonts w:ascii="Calibri" w:hAnsi="Calibri" w:cs="Calibri"/>
          <w:b/>
          <w:bCs/>
          <w:sz w:val="22"/>
          <w:szCs w:val="22"/>
        </w:rPr>
      </w:pPr>
      <w:r w:rsidRPr="00BB145A">
        <w:rPr>
          <w:rFonts w:ascii="Calibri" w:hAnsi="Calibri" w:cs="Calibri"/>
          <w:b/>
          <w:bCs/>
          <w:sz w:val="22"/>
          <w:szCs w:val="22"/>
        </w:rPr>
        <w:t>Přínos k rozvoji klíčových kompetencí</w:t>
      </w:r>
    </w:p>
    <w:p w14:paraId="37B74AE6" w14:textId="77777777" w:rsidR="0023041A" w:rsidRPr="00BB145A" w:rsidRDefault="0023041A" w:rsidP="005D71A1">
      <w:pPr>
        <w:autoSpaceDE w:val="0"/>
        <w:autoSpaceDN w:val="0"/>
        <w:adjustRightInd w:val="0"/>
        <w:rPr>
          <w:rFonts w:ascii="Calibri" w:hAnsi="Calibri" w:cs="Calibri"/>
          <w:b/>
          <w:bCs/>
          <w:sz w:val="22"/>
          <w:szCs w:val="22"/>
        </w:rPr>
      </w:pPr>
    </w:p>
    <w:p w14:paraId="0DC1387E" w14:textId="77777777" w:rsidR="0023041A" w:rsidRPr="00903EAF" w:rsidRDefault="0023041A" w:rsidP="005D71A1">
      <w:pPr>
        <w:autoSpaceDE w:val="0"/>
        <w:autoSpaceDN w:val="0"/>
        <w:adjustRightInd w:val="0"/>
        <w:rPr>
          <w:rFonts w:ascii="Calibri" w:hAnsi="Calibri" w:cs="Calibri"/>
          <w:sz w:val="22"/>
          <w:szCs w:val="22"/>
          <w:u w:val="single"/>
        </w:rPr>
      </w:pPr>
      <w:r w:rsidRPr="00903EAF">
        <w:rPr>
          <w:rFonts w:ascii="Calibri" w:hAnsi="Calibri" w:cs="Calibri"/>
          <w:sz w:val="22"/>
          <w:szCs w:val="22"/>
          <w:u w:val="single"/>
        </w:rPr>
        <w:t xml:space="preserve">V hodinách společenskovědního </w:t>
      </w:r>
      <w:r>
        <w:rPr>
          <w:rFonts w:ascii="Calibri" w:hAnsi="Calibri" w:cs="Calibri"/>
          <w:sz w:val="22"/>
          <w:szCs w:val="22"/>
          <w:u w:val="single"/>
        </w:rPr>
        <w:t xml:space="preserve">semináře </w:t>
      </w:r>
      <w:r w:rsidRPr="00903EAF">
        <w:rPr>
          <w:rFonts w:ascii="Calibri" w:hAnsi="Calibri" w:cs="Calibri"/>
          <w:sz w:val="22"/>
          <w:szCs w:val="22"/>
          <w:u w:val="single"/>
        </w:rPr>
        <w:t xml:space="preserve"> učitelé u svých žáků:</w:t>
      </w:r>
    </w:p>
    <w:p w14:paraId="48A0F292"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cvičí funkční gramotnost,</w:t>
      </w:r>
    </w:p>
    <w:p w14:paraId="618698BD"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rozvíjejí vyjadřovací schopnosti žáků,</w:t>
      </w:r>
    </w:p>
    <w:p w14:paraId="039E725D"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posilují dovednost diskuse a formování vlastních stanovisek,</w:t>
      </w:r>
    </w:p>
    <w:p w14:paraId="70961C3E"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 xml:space="preserve">učí </w:t>
      </w:r>
      <w:r>
        <w:rPr>
          <w:rFonts w:ascii="Calibri" w:hAnsi="Calibri" w:cs="Calibri"/>
          <w:sz w:val="22"/>
          <w:szCs w:val="22"/>
        </w:rPr>
        <w:t xml:space="preserve">se </w:t>
      </w:r>
      <w:r w:rsidRPr="00BB145A">
        <w:rPr>
          <w:rFonts w:ascii="Calibri" w:hAnsi="Calibri" w:cs="Calibri"/>
          <w:sz w:val="22"/>
          <w:szCs w:val="22"/>
        </w:rPr>
        <w:t>zpracovat jednoduchý text,</w:t>
      </w:r>
    </w:p>
    <w:p w14:paraId="49C67B25"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kultivují verbální komunikaci v souladu se zásadami kultury projevu a chování,</w:t>
      </w:r>
    </w:p>
    <w:p w14:paraId="5E6F27C3"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rozvíjejí schopnost efektivně se učit a pracovat,</w:t>
      </w:r>
    </w:p>
    <w:p w14:paraId="69553E33"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lastRenderedPageBreak/>
        <w:t>rozvíjejí schopnost přijímat hodnocení výsledků své práce, přijímat radu a kritiku,</w:t>
      </w:r>
    </w:p>
    <w:p w14:paraId="06402CFB" w14:textId="77777777" w:rsidR="0023041A" w:rsidRPr="00BB145A" w:rsidRDefault="0023041A" w:rsidP="00F50689">
      <w:pPr>
        <w:numPr>
          <w:ilvl w:val="0"/>
          <w:numId w:val="4"/>
        </w:numPr>
        <w:tabs>
          <w:tab w:val="clear" w:pos="567"/>
          <w:tab w:val="num" w:pos="540"/>
        </w:tabs>
        <w:autoSpaceDE w:val="0"/>
        <w:autoSpaceDN w:val="0"/>
        <w:adjustRightInd w:val="0"/>
        <w:rPr>
          <w:rFonts w:ascii="Calibri" w:hAnsi="Calibri" w:cs="Calibri"/>
          <w:sz w:val="22"/>
          <w:szCs w:val="22"/>
        </w:rPr>
      </w:pPr>
      <w:r w:rsidRPr="00BB145A">
        <w:rPr>
          <w:rFonts w:ascii="Calibri" w:hAnsi="Calibri" w:cs="Calibri"/>
          <w:sz w:val="22"/>
          <w:szCs w:val="22"/>
        </w:rPr>
        <w:t>posilovat schopnost porozumět zadání úkolu, určit jádro problému, umět získávat potřebné informace</w:t>
      </w:r>
    </w:p>
    <w:p w14:paraId="670A55B9" w14:textId="77777777" w:rsidR="0023041A" w:rsidRPr="00BB145A" w:rsidRDefault="0023041A" w:rsidP="005D71A1">
      <w:pPr>
        <w:autoSpaceDE w:val="0"/>
        <w:autoSpaceDN w:val="0"/>
        <w:adjustRightInd w:val="0"/>
        <w:ind w:left="284"/>
        <w:rPr>
          <w:rFonts w:ascii="Calibri" w:hAnsi="Calibri" w:cs="Calibri"/>
          <w:sz w:val="22"/>
          <w:szCs w:val="22"/>
        </w:rPr>
      </w:pPr>
    </w:p>
    <w:p w14:paraId="1287916C" w14:textId="77777777" w:rsidR="0023041A" w:rsidRPr="00BB145A" w:rsidRDefault="0023041A" w:rsidP="005D71A1">
      <w:pPr>
        <w:autoSpaceDE w:val="0"/>
        <w:autoSpaceDN w:val="0"/>
        <w:adjustRightInd w:val="0"/>
        <w:rPr>
          <w:rFonts w:ascii="Calibri" w:hAnsi="Calibri" w:cs="Calibri"/>
          <w:b/>
          <w:bCs/>
          <w:sz w:val="22"/>
          <w:szCs w:val="22"/>
        </w:rPr>
      </w:pPr>
      <w:r w:rsidRPr="00BB145A">
        <w:rPr>
          <w:rFonts w:ascii="Calibri" w:hAnsi="Calibri" w:cs="Calibri"/>
          <w:b/>
          <w:bCs/>
          <w:sz w:val="22"/>
          <w:szCs w:val="22"/>
        </w:rPr>
        <w:t>Průřezová témata</w:t>
      </w:r>
    </w:p>
    <w:p w14:paraId="75E28F55" w14:textId="77777777" w:rsidR="0023041A" w:rsidRPr="00BB145A" w:rsidRDefault="0023041A" w:rsidP="005D71A1">
      <w:pPr>
        <w:autoSpaceDE w:val="0"/>
        <w:autoSpaceDN w:val="0"/>
        <w:adjustRightInd w:val="0"/>
        <w:rPr>
          <w:rFonts w:ascii="Calibri" w:hAnsi="Calibri" w:cs="Calibri"/>
          <w:b/>
          <w:bCs/>
          <w:sz w:val="22"/>
          <w:szCs w:val="22"/>
        </w:rPr>
      </w:pPr>
    </w:p>
    <w:p w14:paraId="0FA1AB70" w14:textId="77777777" w:rsidR="0023041A" w:rsidRPr="00BB145A" w:rsidRDefault="0023041A" w:rsidP="005D71A1">
      <w:pPr>
        <w:autoSpaceDE w:val="0"/>
        <w:autoSpaceDN w:val="0"/>
        <w:adjustRightInd w:val="0"/>
        <w:rPr>
          <w:rFonts w:ascii="Calibri" w:hAnsi="Calibri" w:cs="Calibri"/>
          <w:b/>
          <w:bCs/>
          <w:sz w:val="22"/>
          <w:szCs w:val="22"/>
        </w:rPr>
      </w:pPr>
      <w:r w:rsidRPr="00BB145A">
        <w:rPr>
          <w:rFonts w:ascii="Calibri" w:hAnsi="Calibri" w:cs="Calibri"/>
          <w:b/>
          <w:bCs/>
          <w:sz w:val="22"/>
          <w:szCs w:val="22"/>
        </w:rPr>
        <w:t>Občan v demokratické společnosti</w:t>
      </w:r>
    </w:p>
    <w:p w14:paraId="483AAF65" w14:textId="77777777" w:rsidR="0023041A" w:rsidRPr="00903EAF" w:rsidRDefault="0023041A" w:rsidP="00903EAF">
      <w:pPr>
        <w:autoSpaceDE w:val="0"/>
        <w:autoSpaceDN w:val="0"/>
        <w:adjustRightInd w:val="0"/>
        <w:spacing w:before="120"/>
        <w:rPr>
          <w:rFonts w:ascii="Calibri" w:hAnsi="Calibri" w:cs="Calibri"/>
          <w:sz w:val="22"/>
          <w:szCs w:val="22"/>
          <w:u w:val="single"/>
        </w:rPr>
      </w:pPr>
      <w:r w:rsidRPr="00903EAF">
        <w:rPr>
          <w:rFonts w:ascii="Calibri" w:hAnsi="Calibri" w:cs="Calibri"/>
          <w:sz w:val="22"/>
          <w:szCs w:val="22"/>
          <w:u w:val="single"/>
        </w:rPr>
        <w:t>Žák</w:t>
      </w:r>
    </w:p>
    <w:p w14:paraId="0E678904"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dovede diskutovat o kontroverzních otázkách současnosti,</w:t>
      </w:r>
    </w:p>
    <w:p w14:paraId="35001155"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je kriticky tolerantní k názorům druhých</w:t>
      </w:r>
      <w:r>
        <w:rPr>
          <w:rFonts w:ascii="Calibri" w:hAnsi="Calibri" w:cs="Calibri"/>
          <w:sz w:val="22"/>
          <w:szCs w:val="22"/>
        </w:rPr>
        <w:t>, k různým kulturám a národnostem</w:t>
      </w:r>
      <w:r w:rsidRPr="00BB145A">
        <w:rPr>
          <w:rFonts w:ascii="Calibri" w:hAnsi="Calibri" w:cs="Calibri"/>
          <w:sz w:val="22"/>
          <w:szCs w:val="22"/>
        </w:rPr>
        <w:t>,</w:t>
      </w:r>
    </w:p>
    <w:p w14:paraId="5EA5AA2A"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má přiměřenou míru zdravého sebevědomí,</w:t>
      </w:r>
    </w:p>
    <w:p w14:paraId="147E079E"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umí jednat s lidmi,</w:t>
      </w:r>
    </w:p>
    <w:p w14:paraId="41F703A0"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dovede asertivně řešit krizové situace.</w:t>
      </w:r>
    </w:p>
    <w:p w14:paraId="3C52F90D" w14:textId="77777777" w:rsidR="0023041A" w:rsidRPr="00BB145A" w:rsidRDefault="0023041A" w:rsidP="005D71A1">
      <w:pPr>
        <w:autoSpaceDE w:val="0"/>
        <w:autoSpaceDN w:val="0"/>
        <w:adjustRightInd w:val="0"/>
        <w:ind w:left="284"/>
        <w:rPr>
          <w:rFonts w:ascii="Calibri" w:hAnsi="Calibri" w:cs="Calibri"/>
          <w:sz w:val="22"/>
          <w:szCs w:val="22"/>
        </w:rPr>
      </w:pPr>
    </w:p>
    <w:p w14:paraId="56293F17" w14:textId="77777777" w:rsidR="0023041A" w:rsidRPr="00BB145A" w:rsidRDefault="0023041A" w:rsidP="005D71A1">
      <w:pPr>
        <w:autoSpaceDE w:val="0"/>
        <w:autoSpaceDN w:val="0"/>
        <w:adjustRightInd w:val="0"/>
        <w:rPr>
          <w:rFonts w:ascii="Calibri" w:hAnsi="Calibri" w:cs="Calibri"/>
          <w:b/>
          <w:bCs/>
          <w:sz w:val="22"/>
          <w:szCs w:val="22"/>
        </w:rPr>
      </w:pPr>
      <w:r w:rsidRPr="00BB145A">
        <w:rPr>
          <w:rFonts w:ascii="Calibri" w:hAnsi="Calibri" w:cs="Calibri"/>
          <w:b/>
          <w:bCs/>
          <w:sz w:val="22"/>
          <w:szCs w:val="22"/>
        </w:rPr>
        <w:t>Mezipředmětové vztahy</w:t>
      </w:r>
    </w:p>
    <w:p w14:paraId="07662742"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dějepis</w:t>
      </w:r>
    </w:p>
    <w:p w14:paraId="74FCB08B"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občanská nauka</w:t>
      </w:r>
    </w:p>
    <w:p w14:paraId="1D0DACB9"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český jazyk a literatura</w:t>
      </w:r>
    </w:p>
    <w:p w14:paraId="30A80229"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právo</w:t>
      </w:r>
    </w:p>
    <w:p w14:paraId="3867A747" w14:textId="77777777" w:rsidR="0023041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informační technologie</w:t>
      </w:r>
    </w:p>
    <w:p w14:paraId="7B891419"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Pr>
          <w:rFonts w:ascii="Calibri" w:hAnsi="Calibri" w:cs="Calibri"/>
          <w:sz w:val="22"/>
          <w:szCs w:val="22"/>
        </w:rPr>
        <w:t>multikulturní fiktivní firma</w:t>
      </w:r>
    </w:p>
    <w:p w14:paraId="54D503F5" w14:textId="77777777" w:rsidR="0023041A" w:rsidRPr="00BB145A" w:rsidRDefault="0023041A" w:rsidP="005D71A1">
      <w:pPr>
        <w:autoSpaceDE w:val="0"/>
        <w:autoSpaceDN w:val="0"/>
        <w:adjustRightInd w:val="0"/>
        <w:ind w:left="284"/>
        <w:rPr>
          <w:rFonts w:ascii="Calibri" w:hAnsi="Calibri" w:cs="Calibri"/>
          <w:sz w:val="22"/>
          <w:szCs w:val="22"/>
        </w:rPr>
      </w:pPr>
      <w:r w:rsidRPr="00BB145A">
        <w:rPr>
          <w:rFonts w:ascii="Calibri" w:hAnsi="Calibri" w:cs="Calibri"/>
          <w:sz w:val="22"/>
          <w:szCs w:val="22"/>
        </w:rPr>
        <w:br w:type="page"/>
      </w:r>
    </w:p>
    <w:p w14:paraId="0B05B808" w14:textId="77777777" w:rsidR="0023041A" w:rsidRPr="00BB145A" w:rsidRDefault="0023041A" w:rsidP="005D71A1">
      <w:pPr>
        <w:autoSpaceDE w:val="0"/>
        <w:autoSpaceDN w:val="0"/>
        <w:adjustRightInd w:val="0"/>
        <w:spacing w:after="100" w:afterAutospacing="1"/>
        <w:rPr>
          <w:rFonts w:ascii="Calibri" w:hAnsi="Calibri" w:cs="Calibri"/>
          <w:b/>
          <w:bCs/>
          <w:sz w:val="22"/>
          <w:szCs w:val="22"/>
          <w:u w:val="single"/>
        </w:rPr>
      </w:pPr>
      <w:r w:rsidRPr="00BB145A">
        <w:rPr>
          <w:rFonts w:ascii="Calibri" w:hAnsi="Calibri" w:cs="Calibri"/>
          <w:b/>
          <w:bCs/>
          <w:sz w:val="22"/>
          <w:szCs w:val="22"/>
          <w:u w:val="single"/>
        </w:rPr>
        <w:lastRenderedPageBreak/>
        <w:t>Rozpis učiva a výsledků vzdělávání</w:t>
      </w:r>
    </w:p>
    <w:p w14:paraId="7571BF34" w14:textId="77777777" w:rsidR="0023041A" w:rsidRPr="00BB145A" w:rsidRDefault="0023041A" w:rsidP="005D71A1">
      <w:pPr>
        <w:autoSpaceDE w:val="0"/>
        <w:autoSpaceDN w:val="0"/>
        <w:adjustRightInd w:val="0"/>
        <w:rPr>
          <w:rFonts w:ascii="Calibri" w:hAnsi="Calibri" w:cs="Calibri"/>
          <w:sz w:val="20"/>
          <w:szCs w:val="20"/>
        </w:rPr>
      </w:pPr>
      <w:r w:rsidRPr="00BB145A">
        <w:rPr>
          <w:rFonts w:ascii="Calibri" w:hAnsi="Calibri" w:cs="Calibri"/>
          <w:b/>
          <w:bCs/>
          <w:sz w:val="22"/>
          <w:szCs w:val="22"/>
        </w:rPr>
        <w:t>Společenskovědní seminář – 3. ročník</w:t>
      </w:r>
    </w:p>
    <w:p w14:paraId="27C125DA" w14:textId="77777777" w:rsidR="0023041A" w:rsidRPr="00BB145A" w:rsidRDefault="0023041A" w:rsidP="005D71A1">
      <w:pPr>
        <w:pStyle w:val="Default"/>
        <w:rPr>
          <w:rFonts w:ascii="Calibri" w:hAnsi="Calibri" w:cs="Calibri"/>
        </w:rPr>
      </w:pPr>
    </w:p>
    <w:tbl>
      <w:tblPr>
        <w:tblW w:w="9235" w:type="dxa"/>
        <w:tblLook w:val="0000" w:firstRow="0" w:lastRow="0" w:firstColumn="0" w:lastColumn="0" w:noHBand="0" w:noVBand="0"/>
      </w:tblPr>
      <w:tblGrid>
        <w:gridCol w:w="596"/>
        <w:gridCol w:w="3488"/>
        <w:gridCol w:w="387"/>
        <w:gridCol w:w="3631"/>
        <w:gridCol w:w="1133"/>
      </w:tblGrid>
      <w:tr w:rsidR="0023041A" w:rsidRPr="00BB145A" w14:paraId="07C65DE9" w14:textId="77777777">
        <w:trPr>
          <w:trHeight w:val="530"/>
        </w:trPr>
        <w:tc>
          <w:tcPr>
            <w:tcW w:w="4084" w:type="dxa"/>
            <w:gridSpan w:val="2"/>
            <w:tcBorders>
              <w:top w:val="single" w:sz="6" w:space="0" w:color="000000"/>
              <w:left w:val="single" w:sz="6" w:space="0" w:color="000000"/>
              <w:bottom w:val="single" w:sz="6" w:space="0" w:color="000000"/>
              <w:right w:val="single" w:sz="6" w:space="0" w:color="000000"/>
            </w:tcBorders>
            <w:vAlign w:val="center"/>
          </w:tcPr>
          <w:p w14:paraId="37D5EEB1" w14:textId="77777777" w:rsidR="0023041A" w:rsidRPr="00BB145A" w:rsidRDefault="0023041A" w:rsidP="005D71A1">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18" w:type="dxa"/>
            <w:gridSpan w:val="2"/>
            <w:tcBorders>
              <w:top w:val="single" w:sz="6" w:space="0" w:color="000000"/>
              <w:left w:val="single" w:sz="6" w:space="0" w:color="000000"/>
              <w:bottom w:val="single" w:sz="6" w:space="0" w:color="000000"/>
              <w:right w:val="single" w:sz="6" w:space="0" w:color="000000"/>
            </w:tcBorders>
            <w:vAlign w:val="center"/>
          </w:tcPr>
          <w:p w14:paraId="2532D59E" w14:textId="77777777" w:rsidR="0023041A" w:rsidRPr="00BB145A" w:rsidRDefault="0023041A" w:rsidP="005D71A1">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2A39D5A8" w14:textId="77777777" w:rsidR="0023041A" w:rsidRPr="00BB145A" w:rsidRDefault="0023041A" w:rsidP="005D71A1">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23041A" w:rsidRPr="00BB145A" w14:paraId="49F1F25F" w14:textId="77777777">
        <w:trPr>
          <w:trHeight w:hRule="exact" w:val="340"/>
        </w:trPr>
        <w:tc>
          <w:tcPr>
            <w:tcW w:w="596" w:type="dxa"/>
            <w:tcBorders>
              <w:top w:val="single" w:sz="6" w:space="0" w:color="000000"/>
              <w:left w:val="single" w:sz="6" w:space="0" w:color="000000"/>
              <w:bottom w:val="nil"/>
            </w:tcBorders>
          </w:tcPr>
          <w:p w14:paraId="600D58E2" w14:textId="77777777" w:rsidR="0023041A" w:rsidRPr="00BB145A" w:rsidRDefault="0023041A" w:rsidP="005D71A1">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tcPr>
          <w:p w14:paraId="7B17BA81" w14:textId="77777777" w:rsidR="0023041A" w:rsidRPr="00BB145A" w:rsidRDefault="0023041A" w:rsidP="005D71A1">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585ACFFD" w14:textId="77777777" w:rsidR="0023041A" w:rsidRPr="00BB145A" w:rsidRDefault="0023041A" w:rsidP="005D71A1">
            <w:pPr>
              <w:pStyle w:val="Default"/>
              <w:jc w:val="right"/>
              <w:rPr>
                <w:rFonts w:ascii="Calibri" w:hAnsi="Calibri" w:cs="Calibri"/>
                <w:b/>
                <w:bCs/>
                <w:sz w:val="22"/>
                <w:szCs w:val="22"/>
              </w:rPr>
            </w:pPr>
            <w:r w:rsidRPr="00BB145A">
              <w:rPr>
                <w:rFonts w:ascii="Calibri" w:hAnsi="Calibri" w:cs="Calibri"/>
                <w:b/>
                <w:bCs/>
                <w:sz w:val="22"/>
                <w:szCs w:val="22"/>
              </w:rPr>
              <w:t>1.</w:t>
            </w:r>
          </w:p>
        </w:tc>
        <w:tc>
          <w:tcPr>
            <w:tcW w:w="3631" w:type="dxa"/>
            <w:tcBorders>
              <w:top w:val="single" w:sz="6" w:space="0" w:color="000000"/>
              <w:bottom w:val="nil"/>
              <w:right w:val="single" w:sz="6" w:space="0" w:color="000000"/>
            </w:tcBorders>
          </w:tcPr>
          <w:p w14:paraId="2EE9F0C2" w14:textId="77777777" w:rsidR="0023041A" w:rsidRPr="00BB145A" w:rsidRDefault="0023041A" w:rsidP="005D71A1">
            <w:pPr>
              <w:pStyle w:val="Default"/>
              <w:rPr>
                <w:rFonts w:ascii="Calibri" w:hAnsi="Calibri" w:cs="Calibri"/>
                <w:b/>
                <w:bCs/>
                <w:sz w:val="22"/>
                <w:szCs w:val="22"/>
              </w:rPr>
            </w:pPr>
            <w:r w:rsidRPr="00BB145A">
              <w:rPr>
                <w:rFonts w:ascii="Calibri" w:hAnsi="Calibri" w:cs="Calibri"/>
                <w:b/>
                <w:bCs/>
                <w:sz w:val="22"/>
                <w:szCs w:val="22"/>
              </w:rPr>
              <w:t>Základy kultury</w:t>
            </w:r>
          </w:p>
        </w:tc>
        <w:tc>
          <w:tcPr>
            <w:tcW w:w="1133" w:type="dxa"/>
            <w:tcBorders>
              <w:top w:val="single" w:sz="6" w:space="0" w:color="000000"/>
              <w:left w:val="single" w:sz="6" w:space="0" w:color="000000"/>
              <w:bottom w:val="nil"/>
              <w:right w:val="single" w:sz="6" w:space="0" w:color="000000"/>
            </w:tcBorders>
          </w:tcPr>
          <w:p w14:paraId="5FC5FFC4" w14:textId="77777777" w:rsidR="0023041A" w:rsidRPr="00BB145A" w:rsidRDefault="007930B6" w:rsidP="00F46453">
            <w:pPr>
              <w:pStyle w:val="Default"/>
              <w:jc w:val="center"/>
              <w:rPr>
                <w:rFonts w:ascii="Calibri" w:hAnsi="Calibri" w:cs="Calibri"/>
                <w:sz w:val="22"/>
                <w:szCs w:val="22"/>
              </w:rPr>
            </w:pPr>
            <w:r>
              <w:rPr>
                <w:rFonts w:ascii="Calibri" w:hAnsi="Calibri" w:cs="Calibri"/>
                <w:sz w:val="22"/>
                <w:szCs w:val="22"/>
              </w:rPr>
              <w:t>32</w:t>
            </w:r>
          </w:p>
        </w:tc>
      </w:tr>
      <w:tr w:rsidR="0023041A" w:rsidRPr="00BB145A" w14:paraId="44AF7ED2" w14:textId="77777777">
        <w:trPr>
          <w:trHeight w:val="3479"/>
        </w:trPr>
        <w:tc>
          <w:tcPr>
            <w:tcW w:w="596" w:type="dxa"/>
            <w:tcBorders>
              <w:top w:val="nil"/>
              <w:left w:val="single" w:sz="6" w:space="0" w:color="000000"/>
              <w:bottom w:val="nil"/>
            </w:tcBorders>
          </w:tcPr>
          <w:p w14:paraId="61EBFD21"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355AB3EE" w14:textId="77777777" w:rsidR="0023041A" w:rsidRPr="00BB145A" w:rsidRDefault="0023041A" w:rsidP="005D71A1">
            <w:pPr>
              <w:pStyle w:val="Default"/>
              <w:jc w:val="right"/>
              <w:rPr>
                <w:rFonts w:ascii="Calibri" w:hAnsi="Calibri" w:cs="Calibri"/>
                <w:sz w:val="22"/>
                <w:szCs w:val="22"/>
              </w:rPr>
            </w:pPr>
          </w:p>
          <w:p w14:paraId="73B57C3D"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146C14A4" w14:textId="77777777" w:rsidR="0023041A" w:rsidRPr="00BB145A" w:rsidRDefault="0023041A" w:rsidP="005D71A1">
            <w:pPr>
              <w:pStyle w:val="Default"/>
              <w:jc w:val="right"/>
              <w:rPr>
                <w:rFonts w:ascii="Calibri" w:hAnsi="Calibri" w:cs="Calibri"/>
                <w:sz w:val="22"/>
                <w:szCs w:val="22"/>
              </w:rPr>
            </w:pPr>
          </w:p>
          <w:p w14:paraId="1160A163"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431C0338" w14:textId="77777777" w:rsidR="0023041A" w:rsidRPr="00BB145A" w:rsidRDefault="0023041A" w:rsidP="005D71A1">
            <w:pPr>
              <w:pStyle w:val="Default"/>
              <w:jc w:val="right"/>
              <w:rPr>
                <w:rFonts w:ascii="Calibri" w:hAnsi="Calibri" w:cs="Calibri"/>
                <w:sz w:val="22"/>
                <w:szCs w:val="22"/>
              </w:rPr>
            </w:pPr>
          </w:p>
          <w:p w14:paraId="24B45449" w14:textId="77777777" w:rsidR="0023041A" w:rsidRPr="00BB145A" w:rsidRDefault="0023041A" w:rsidP="005D71A1">
            <w:pPr>
              <w:pStyle w:val="Default"/>
              <w:jc w:val="right"/>
              <w:rPr>
                <w:rFonts w:ascii="Calibri" w:hAnsi="Calibri" w:cs="Calibri"/>
                <w:sz w:val="22"/>
                <w:szCs w:val="22"/>
              </w:rPr>
            </w:pPr>
          </w:p>
          <w:p w14:paraId="35123F4D"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18132B17" w14:textId="77777777" w:rsidR="0023041A" w:rsidRPr="00BB145A" w:rsidRDefault="0023041A" w:rsidP="005D71A1">
            <w:pPr>
              <w:pStyle w:val="Default"/>
              <w:jc w:val="right"/>
              <w:rPr>
                <w:rFonts w:ascii="Calibri" w:hAnsi="Calibri" w:cs="Calibri"/>
                <w:sz w:val="22"/>
                <w:szCs w:val="22"/>
              </w:rPr>
            </w:pPr>
          </w:p>
          <w:p w14:paraId="3268DB16" w14:textId="77777777" w:rsidR="0023041A" w:rsidRPr="00BB145A" w:rsidRDefault="0023041A" w:rsidP="005D71A1">
            <w:pPr>
              <w:pStyle w:val="Default"/>
              <w:jc w:val="right"/>
              <w:rPr>
                <w:rFonts w:ascii="Calibri" w:hAnsi="Calibri" w:cs="Calibri"/>
                <w:sz w:val="22"/>
                <w:szCs w:val="22"/>
              </w:rPr>
            </w:pPr>
          </w:p>
          <w:p w14:paraId="7BA9AAA3" w14:textId="77777777" w:rsidR="0023041A" w:rsidRDefault="0023041A" w:rsidP="005D71A1">
            <w:pPr>
              <w:pStyle w:val="Default"/>
              <w:jc w:val="right"/>
              <w:rPr>
                <w:rFonts w:ascii="Calibri" w:hAnsi="Calibri" w:cs="Calibri"/>
                <w:sz w:val="22"/>
                <w:szCs w:val="22"/>
              </w:rPr>
            </w:pPr>
            <w:r>
              <w:rPr>
                <w:rFonts w:ascii="Calibri" w:hAnsi="Calibri" w:cs="Calibri"/>
                <w:sz w:val="22"/>
                <w:szCs w:val="22"/>
              </w:rPr>
              <w:t>-</w:t>
            </w:r>
          </w:p>
          <w:p w14:paraId="370432A4" w14:textId="77777777" w:rsidR="0023041A" w:rsidRDefault="0023041A" w:rsidP="005D71A1">
            <w:pPr>
              <w:pStyle w:val="Default"/>
              <w:jc w:val="right"/>
              <w:rPr>
                <w:rFonts w:ascii="Calibri" w:hAnsi="Calibri" w:cs="Calibri"/>
                <w:sz w:val="22"/>
                <w:szCs w:val="22"/>
              </w:rPr>
            </w:pPr>
          </w:p>
          <w:p w14:paraId="37178822" w14:textId="77777777" w:rsidR="0023041A" w:rsidRDefault="0023041A" w:rsidP="005D71A1">
            <w:pPr>
              <w:pStyle w:val="Default"/>
              <w:jc w:val="right"/>
              <w:rPr>
                <w:rFonts w:ascii="Calibri" w:hAnsi="Calibri" w:cs="Calibri"/>
                <w:sz w:val="22"/>
                <w:szCs w:val="22"/>
              </w:rPr>
            </w:pPr>
            <w:r>
              <w:rPr>
                <w:rFonts w:ascii="Calibri" w:hAnsi="Calibri" w:cs="Calibri"/>
                <w:sz w:val="22"/>
                <w:szCs w:val="22"/>
              </w:rPr>
              <w:t>-</w:t>
            </w:r>
          </w:p>
          <w:p w14:paraId="1CCE4FEE" w14:textId="77777777" w:rsidR="0023041A" w:rsidRDefault="0023041A" w:rsidP="005D71A1">
            <w:pPr>
              <w:pStyle w:val="Default"/>
              <w:jc w:val="right"/>
              <w:rPr>
                <w:rFonts w:ascii="Calibri" w:hAnsi="Calibri" w:cs="Calibri"/>
                <w:sz w:val="22"/>
                <w:szCs w:val="22"/>
              </w:rPr>
            </w:pPr>
          </w:p>
          <w:p w14:paraId="31DD0D31" w14:textId="77777777" w:rsidR="0023041A" w:rsidRDefault="0023041A" w:rsidP="005D71A1">
            <w:pPr>
              <w:pStyle w:val="Default"/>
              <w:jc w:val="right"/>
              <w:rPr>
                <w:rFonts w:ascii="Calibri" w:hAnsi="Calibri" w:cs="Calibri"/>
                <w:sz w:val="22"/>
                <w:szCs w:val="22"/>
              </w:rPr>
            </w:pPr>
            <w:r>
              <w:rPr>
                <w:rFonts w:ascii="Calibri" w:hAnsi="Calibri" w:cs="Calibri"/>
                <w:sz w:val="22"/>
                <w:szCs w:val="22"/>
              </w:rPr>
              <w:t>-</w:t>
            </w:r>
          </w:p>
          <w:p w14:paraId="084FDF54" w14:textId="77777777" w:rsidR="0023041A" w:rsidRDefault="0023041A" w:rsidP="005D71A1">
            <w:pPr>
              <w:pStyle w:val="Default"/>
              <w:jc w:val="right"/>
              <w:rPr>
                <w:rFonts w:ascii="Calibri" w:hAnsi="Calibri" w:cs="Calibri"/>
                <w:sz w:val="22"/>
                <w:szCs w:val="22"/>
              </w:rPr>
            </w:pPr>
          </w:p>
          <w:p w14:paraId="7B375AC6" w14:textId="77777777" w:rsidR="0023041A" w:rsidRDefault="0023041A" w:rsidP="005D71A1">
            <w:pPr>
              <w:pStyle w:val="Default"/>
              <w:jc w:val="right"/>
              <w:rPr>
                <w:rFonts w:ascii="Calibri" w:hAnsi="Calibri" w:cs="Calibri"/>
                <w:sz w:val="22"/>
                <w:szCs w:val="22"/>
              </w:rPr>
            </w:pPr>
          </w:p>
          <w:p w14:paraId="15A26627" w14:textId="77777777" w:rsidR="0023041A" w:rsidRDefault="0023041A" w:rsidP="005D71A1">
            <w:pPr>
              <w:pStyle w:val="Default"/>
              <w:jc w:val="right"/>
              <w:rPr>
                <w:rFonts w:ascii="Calibri" w:hAnsi="Calibri" w:cs="Calibri"/>
                <w:sz w:val="22"/>
                <w:szCs w:val="22"/>
              </w:rPr>
            </w:pPr>
          </w:p>
          <w:p w14:paraId="1235A257" w14:textId="77777777" w:rsidR="0023041A" w:rsidRPr="00BB145A" w:rsidRDefault="0023041A" w:rsidP="005D71A1">
            <w:pPr>
              <w:pStyle w:val="Default"/>
              <w:jc w:val="right"/>
              <w:rPr>
                <w:rFonts w:ascii="Calibri" w:hAnsi="Calibri" w:cs="Calibri"/>
                <w:sz w:val="22"/>
                <w:szCs w:val="22"/>
              </w:rPr>
            </w:pPr>
            <w:r>
              <w:rPr>
                <w:rFonts w:ascii="Calibri" w:hAnsi="Calibri" w:cs="Calibri"/>
                <w:sz w:val="22"/>
                <w:szCs w:val="22"/>
              </w:rPr>
              <w:t>-</w:t>
            </w:r>
          </w:p>
        </w:tc>
        <w:tc>
          <w:tcPr>
            <w:tcW w:w="3488" w:type="dxa"/>
            <w:tcBorders>
              <w:top w:val="nil"/>
              <w:bottom w:val="nil"/>
              <w:right w:val="single" w:sz="6" w:space="0" w:color="000000"/>
            </w:tcBorders>
          </w:tcPr>
          <w:p w14:paraId="2EA1919D"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ovládá základní principy a normy</w:t>
            </w:r>
          </w:p>
          <w:p w14:paraId="075BFBBF"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kulturního chování,</w:t>
            </w:r>
          </w:p>
          <w:p w14:paraId="6ED57B57"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popíše vhodné společenské chování</w:t>
            </w:r>
          </w:p>
          <w:p w14:paraId="0EE9B836"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v dané situaci, umí je použít v praxi,</w:t>
            </w:r>
          </w:p>
          <w:p w14:paraId="374CAFFB"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vysvětlí, co je kulturní dědictví, charakterizuje jednotlivé typy kulturních památek,</w:t>
            </w:r>
          </w:p>
          <w:p w14:paraId="14080B26"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vysvětlí význam ochrany materiálních a duchovních hodnot</w:t>
            </w:r>
          </w:p>
          <w:p w14:paraId="13A077EA"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minulosti i  současnosti.</w:t>
            </w:r>
          </w:p>
          <w:p w14:paraId="0E250DF3" w14:textId="77777777" w:rsidR="0023041A" w:rsidRPr="00BB145A" w:rsidRDefault="0023041A" w:rsidP="00483075">
            <w:pPr>
              <w:pStyle w:val="Default"/>
              <w:rPr>
                <w:rFonts w:ascii="Calibri" w:hAnsi="Calibri" w:cs="Calibri"/>
                <w:sz w:val="22"/>
                <w:szCs w:val="22"/>
              </w:rPr>
            </w:pPr>
            <w:r w:rsidRPr="00BB145A">
              <w:rPr>
                <w:rFonts w:ascii="Calibri" w:hAnsi="Calibri" w:cs="Calibri"/>
                <w:sz w:val="22"/>
                <w:szCs w:val="22"/>
              </w:rPr>
              <w:t xml:space="preserve"> vysvětlí, jaké otázky řeší filosofie</w:t>
            </w:r>
          </w:p>
          <w:p w14:paraId="3E94D0C2" w14:textId="77777777" w:rsidR="0023041A" w:rsidRPr="00BB145A" w:rsidRDefault="0023041A" w:rsidP="00483075">
            <w:pPr>
              <w:pStyle w:val="Default"/>
              <w:rPr>
                <w:rFonts w:ascii="Calibri" w:hAnsi="Calibri" w:cs="Calibri"/>
                <w:sz w:val="22"/>
                <w:szCs w:val="22"/>
              </w:rPr>
            </w:pPr>
            <w:r w:rsidRPr="00BB145A">
              <w:rPr>
                <w:rFonts w:ascii="Calibri" w:hAnsi="Calibri" w:cs="Calibri"/>
                <w:sz w:val="22"/>
                <w:szCs w:val="22"/>
              </w:rPr>
              <w:t>a etika,</w:t>
            </w:r>
          </w:p>
          <w:p w14:paraId="6E198621" w14:textId="77777777" w:rsidR="0023041A" w:rsidRPr="00BB145A" w:rsidRDefault="0023041A" w:rsidP="00483075">
            <w:pPr>
              <w:pStyle w:val="Default"/>
              <w:rPr>
                <w:rFonts w:ascii="Calibri" w:hAnsi="Calibri" w:cs="Calibri"/>
                <w:sz w:val="22"/>
                <w:szCs w:val="22"/>
              </w:rPr>
            </w:pPr>
            <w:r w:rsidRPr="00BB145A">
              <w:rPr>
                <w:rFonts w:ascii="Calibri" w:hAnsi="Calibri" w:cs="Calibri"/>
                <w:sz w:val="22"/>
                <w:szCs w:val="22"/>
              </w:rPr>
              <w:t>dovede používat vybraný pojmový</w:t>
            </w:r>
          </w:p>
          <w:p w14:paraId="643B9027" w14:textId="77777777" w:rsidR="0023041A" w:rsidRPr="00BB145A" w:rsidRDefault="0023041A" w:rsidP="00483075">
            <w:pPr>
              <w:pStyle w:val="Default"/>
              <w:rPr>
                <w:rFonts w:ascii="Calibri" w:hAnsi="Calibri" w:cs="Calibri"/>
                <w:sz w:val="22"/>
                <w:szCs w:val="22"/>
              </w:rPr>
            </w:pPr>
            <w:r w:rsidRPr="00BB145A">
              <w:rPr>
                <w:rFonts w:ascii="Calibri" w:hAnsi="Calibri" w:cs="Calibri"/>
                <w:sz w:val="22"/>
                <w:szCs w:val="22"/>
              </w:rPr>
              <w:t>aparát, který byl součástí učiva,</w:t>
            </w:r>
          </w:p>
          <w:p w14:paraId="5C162539" w14:textId="77777777" w:rsidR="0023041A" w:rsidRPr="00BB145A" w:rsidRDefault="0023041A" w:rsidP="00483075">
            <w:pPr>
              <w:pStyle w:val="Default"/>
              <w:rPr>
                <w:rFonts w:ascii="Calibri" w:hAnsi="Calibri" w:cs="Calibri"/>
                <w:sz w:val="22"/>
                <w:szCs w:val="22"/>
              </w:rPr>
            </w:pPr>
            <w:r w:rsidRPr="00BB145A">
              <w:rPr>
                <w:rFonts w:ascii="Calibri" w:hAnsi="Calibri" w:cs="Calibri"/>
                <w:sz w:val="22"/>
                <w:szCs w:val="22"/>
              </w:rPr>
              <w:t>debatuje o praktických filosofických</w:t>
            </w:r>
          </w:p>
          <w:p w14:paraId="589EDB9D" w14:textId="77777777" w:rsidR="0023041A" w:rsidRPr="00BB145A" w:rsidRDefault="0023041A" w:rsidP="00483075">
            <w:pPr>
              <w:pStyle w:val="Default"/>
              <w:rPr>
                <w:rFonts w:ascii="Calibri" w:hAnsi="Calibri" w:cs="Calibri"/>
                <w:sz w:val="22"/>
                <w:szCs w:val="22"/>
              </w:rPr>
            </w:pPr>
            <w:r w:rsidRPr="00BB145A">
              <w:rPr>
                <w:rFonts w:ascii="Calibri" w:hAnsi="Calibri" w:cs="Calibri"/>
                <w:sz w:val="22"/>
                <w:szCs w:val="22"/>
              </w:rPr>
              <w:t>a etických otázkách ( ze života kolem sebe, z krásné literatury apod.),</w:t>
            </w:r>
          </w:p>
          <w:p w14:paraId="615C030E" w14:textId="77777777" w:rsidR="0023041A" w:rsidRPr="00BB145A" w:rsidRDefault="0023041A" w:rsidP="00483075">
            <w:pPr>
              <w:pStyle w:val="Default"/>
              <w:rPr>
                <w:rFonts w:ascii="Calibri" w:hAnsi="Calibri" w:cs="Calibri"/>
                <w:sz w:val="22"/>
                <w:szCs w:val="22"/>
              </w:rPr>
            </w:pPr>
            <w:r w:rsidRPr="00BB145A">
              <w:rPr>
                <w:rFonts w:ascii="Calibri" w:hAnsi="Calibri" w:cs="Calibri"/>
                <w:sz w:val="22"/>
                <w:szCs w:val="22"/>
              </w:rPr>
              <w:t>vysvětlí, proč jsou lidé za své názory, postoje a jednání odpovědní</w:t>
            </w:r>
          </w:p>
          <w:p w14:paraId="21EE14F1" w14:textId="77777777" w:rsidR="0023041A" w:rsidRPr="00BB145A" w:rsidRDefault="0023041A" w:rsidP="00483075">
            <w:pPr>
              <w:pStyle w:val="Default"/>
              <w:rPr>
                <w:rFonts w:ascii="Calibri" w:hAnsi="Calibri" w:cs="Calibri"/>
                <w:sz w:val="22"/>
                <w:szCs w:val="22"/>
              </w:rPr>
            </w:pPr>
            <w:r w:rsidRPr="00BB145A">
              <w:rPr>
                <w:rFonts w:ascii="Calibri" w:hAnsi="Calibri" w:cs="Calibri"/>
                <w:sz w:val="22"/>
                <w:szCs w:val="22"/>
              </w:rPr>
              <w:t xml:space="preserve">vůči jiným lidem. </w:t>
            </w:r>
          </w:p>
          <w:p w14:paraId="45A627C2" w14:textId="77777777" w:rsidR="0023041A" w:rsidRPr="00BB145A" w:rsidRDefault="0023041A" w:rsidP="005D71A1">
            <w:pPr>
              <w:pStyle w:val="Default"/>
              <w:rPr>
                <w:rFonts w:ascii="Calibri" w:hAnsi="Calibri" w:cs="Calibri"/>
                <w:sz w:val="22"/>
                <w:szCs w:val="22"/>
              </w:rPr>
            </w:pPr>
          </w:p>
        </w:tc>
        <w:tc>
          <w:tcPr>
            <w:tcW w:w="387" w:type="dxa"/>
            <w:tcBorders>
              <w:top w:val="nil"/>
              <w:left w:val="single" w:sz="6" w:space="0" w:color="000000"/>
              <w:bottom w:val="nil"/>
            </w:tcBorders>
          </w:tcPr>
          <w:p w14:paraId="12501EE3"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26BDA30A"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54246F6D"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14D39CAA"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152DE719" w14:textId="77777777" w:rsidR="0023041A" w:rsidRPr="00BB145A" w:rsidRDefault="0023041A" w:rsidP="005D71A1">
            <w:pPr>
              <w:pStyle w:val="Default"/>
              <w:jc w:val="right"/>
              <w:rPr>
                <w:rFonts w:ascii="Calibri" w:hAnsi="Calibri" w:cs="Calibri"/>
                <w:sz w:val="22"/>
                <w:szCs w:val="22"/>
              </w:rPr>
            </w:pPr>
          </w:p>
          <w:p w14:paraId="1D076C8C"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40DBEEC2" w14:textId="77777777" w:rsidR="0023041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50634F48" w14:textId="77777777" w:rsidR="0023041A" w:rsidRDefault="0023041A" w:rsidP="005D71A1">
            <w:pPr>
              <w:pStyle w:val="Default"/>
              <w:jc w:val="right"/>
              <w:rPr>
                <w:rFonts w:ascii="Calibri" w:hAnsi="Calibri" w:cs="Calibri"/>
                <w:sz w:val="22"/>
                <w:szCs w:val="22"/>
              </w:rPr>
            </w:pPr>
          </w:p>
          <w:p w14:paraId="0CE56FF3" w14:textId="77777777" w:rsidR="0023041A" w:rsidRDefault="0023041A" w:rsidP="005D71A1">
            <w:pPr>
              <w:pStyle w:val="Default"/>
              <w:jc w:val="right"/>
              <w:rPr>
                <w:rFonts w:ascii="Calibri" w:hAnsi="Calibri" w:cs="Calibri"/>
                <w:sz w:val="22"/>
                <w:szCs w:val="22"/>
              </w:rPr>
            </w:pPr>
          </w:p>
          <w:p w14:paraId="59047B3E" w14:textId="77777777" w:rsidR="0023041A" w:rsidRDefault="0023041A" w:rsidP="005D71A1">
            <w:pPr>
              <w:pStyle w:val="Default"/>
              <w:jc w:val="right"/>
              <w:rPr>
                <w:rFonts w:ascii="Calibri" w:hAnsi="Calibri" w:cs="Calibri"/>
                <w:sz w:val="22"/>
                <w:szCs w:val="22"/>
              </w:rPr>
            </w:pPr>
          </w:p>
          <w:p w14:paraId="1BF8DBAF" w14:textId="77777777" w:rsidR="0023041A" w:rsidRDefault="0023041A" w:rsidP="005D71A1">
            <w:pPr>
              <w:pStyle w:val="Default"/>
              <w:jc w:val="right"/>
              <w:rPr>
                <w:rFonts w:ascii="Calibri" w:hAnsi="Calibri" w:cs="Calibri"/>
                <w:sz w:val="22"/>
                <w:szCs w:val="22"/>
              </w:rPr>
            </w:pPr>
          </w:p>
          <w:p w14:paraId="35107A1A" w14:textId="77777777" w:rsidR="0023041A" w:rsidRDefault="0023041A" w:rsidP="005D71A1">
            <w:pPr>
              <w:pStyle w:val="Default"/>
              <w:jc w:val="right"/>
              <w:rPr>
                <w:rFonts w:ascii="Calibri" w:hAnsi="Calibri" w:cs="Calibri"/>
                <w:sz w:val="22"/>
                <w:szCs w:val="22"/>
              </w:rPr>
            </w:pPr>
          </w:p>
          <w:p w14:paraId="542913C2" w14:textId="77777777" w:rsidR="0023041A" w:rsidRDefault="0023041A" w:rsidP="005D71A1">
            <w:pPr>
              <w:pStyle w:val="Default"/>
              <w:jc w:val="right"/>
              <w:rPr>
                <w:rFonts w:ascii="Calibri" w:hAnsi="Calibri" w:cs="Calibri"/>
                <w:sz w:val="22"/>
                <w:szCs w:val="22"/>
              </w:rPr>
            </w:pPr>
          </w:p>
          <w:p w14:paraId="46E7CAEC" w14:textId="77777777" w:rsidR="0023041A" w:rsidRDefault="0023041A" w:rsidP="005D71A1">
            <w:pPr>
              <w:pStyle w:val="Default"/>
              <w:jc w:val="right"/>
              <w:rPr>
                <w:rFonts w:ascii="Calibri" w:hAnsi="Calibri" w:cs="Calibri"/>
                <w:sz w:val="22"/>
                <w:szCs w:val="22"/>
              </w:rPr>
            </w:pPr>
          </w:p>
          <w:p w14:paraId="4560AA95" w14:textId="77777777" w:rsidR="0023041A" w:rsidRDefault="0023041A" w:rsidP="005D71A1">
            <w:pPr>
              <w:pStyle w:val="Default"/>
              <w:jc w:val="right"/>
              <w:rPr>
                <w:rFonts w:ascii="Calibri" w:hAnsi="Calibri" w:cs="Calibri"/>
                <w:sz w:val="22"/>
                <w:szCs w:val="22"/>
              </w:rPr>
            </w:pPr>
          </w:p>
          <w:p w14:paraId="287CF0B8" w14:textId="77777777" w:rsidR="0023041A" w:rsidRDefault="0023041A" w:rsidP="005D71A1">
            <w:pPr>
              <w:pStyle w:val="Default"/>
              <w:jc w:val="right"/>
              <w:rPr>
                <w:rFonts w:ascii="Calibri" w:hAnsi="Calibri" w:cs="Calibri"/>
                <w:sz w:val="22"/>
                <w:szCs w:val="22"/>
              </w:rPr>
            </w:pPr>
          </w:p>
          <w:p w14:paraId="5C2B8D79" w14:textId="77777777" w:rsidR="0023041A" w:rsidRDefault="0023041A" w:rsidP="005D71A1">
            <w:pPr>
              <w:pStyle w:val="Default"/>
              <w:jc w:val="right"/>
              <w:rPr>
                <w:rFonts w:ascii="Calibri" w:hAnsi="Calibri" w:cs="Calibri"/>
                <w:sz w:val="22"/>
                <w:szCs w:val="22"/>
              </w:rPr>
            </w:pPr>
          </w:p>
          <w:p w14:paraId="0DDF3181" w14:textId="77777777" w:rsidR="0023041A" w:rsidRDefault="0023041A" w:rsidP="005D71A1">
            <w:pPr>
              <w:pStyle w:val="Default"/>
              <w:jc w:val="right"/>
              <w:rPr>
                <w:rFonts w:ascii="Calibri" w:hAnsi="Calibri" w:cs="Calibri"/>
                <w:sz w:val="22"/>
                <w:szCs w:val="22"/>
              </w:rPr>
            </w:pPr>
          </w:p>
          <w:p w14:paraId="467ACD79" w14:textId="77777777" w:rsidR="0023041A" w:rsidRDefault="0023041A" w:rsidP="005D71A1">
            <w:pPr>
              <w:pStyle w:val="Default"/>
              <w:jc w:val="right"/>
              <w:rPr>
                <w:rFonts w:ascii="Calibri" w:hAnsi="Calibri" w:cs="Calibri"/>
                <w:sz w:val="22"/>
                <w:szCs w:val="22"/>
              </w:rPr>
            </w:pPr>
          </w:p>
          <w:p w14:paraId="702969DB" w14:textId="77777777" w:rsidR="0023041A" w:rsidRDefault="0023041A" w:rsidP="005D71A1">
            <w:pPr>
              <w:pStyle w:val="Default"/>
              <w:jc w:val="right"/>
              <w:rPr>
                <w:rFonts w:ascii="Calibri" w:hAnsi="Calibri" w:cs="Calibri"/>
                <w:sz w:val="22"/>
                <w:szCs w:val="22"/>
              </w:rPr>
            </w:pPr>
          </w:p>
          <w:p w14:paraId="7FCEDAA9" w14:textId="77777777" w:rsidR="0023041A" w:rsidRDefault="0023041A" w:rsidP="005D71A1">
            <w:pPr>
              <w:pStyle w:val="Default"/>
              <w:jc w:val="right"/>
              <w:rPr>
                <w:rFonts w:ascii="Calibri" w:hAnsi="Calibri" w:cs="Calibri"/>
                <w:sz w:val="22"/>
                <w:szCs w:val="22"/>
              </w:rPr>
            </w:pPr>
          </w:p>
          <w:p w14:paraId="3DA77902" w14:textId="77777777" w:rsidR="0023041A" w:rsidRPr="00BB145A" w:rsidRDefault="0023041A" w:rsidP="005D71A1">
            <w:pPr>
              <w:pStyle w:val="Default"/>
              <w:jc w:val="right"/>
              <w:rPr>
                <w:rFonts w:ascii="Calibri" w:hAnsi="Calibri" w:cs="Calibri"/>
                <w:sz w:val="22"/>
                <w:szCs w:val="22"/>
              </w:rPr>
            </w:pPr>
          </w:p>
        </w:tc>
        <w:tc>
          <w:tcPr>
            <w:tcW w:w="3631" w:type="dxa"/>
            <w:tcBorders>
              <w:top w:val="nil"/>
              <w:bottom w:val="nil"/>
              <w:right w:val="single" w:sz="6" w:space="0" w:color="000000"/>
            </w:tcBorders>
          </w:tcPr>
          <w:p w14:paraId="5CDA260E"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společenská kultura- principy</w:t>
            </w:r>
          </w:p>
          <w:p w14:paraId="37F2C93E"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a normy</w:t>
            </w:r>
          </w:p>
          <w:p w14:paraId="781F2769"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společenská výchova</w:t>
            </w:r>
          </w:p>
          <w:p w14:paraId="5E37E9D1"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kultura národností žijících na našem</w:t>
            </w:r>
          </w:p>
          <w:p w14:paraId="2211EEBD" w14:textId="77777777" w:rsidR="0023041A" w:rsidRDefault="0023041A" w:rsidP="005D71A1">
            <w:pPr>
              <w:pStyle w:val="Default"/>
              <w:rPr>
                <w:rFonts w:ascii="Calibri" w:hAnsi="Calibri" w:cs="Calibri"/>
                <w:sz w:val="22"/>
                <w:szCs w:val="22"/>
              </w:rPr>
            </w:pPr>
            <w:r w:rsidRPr="00BB145A">
              <w:rPr>
                <w:rFonts w:ascii="Calibri" w:hAnsi="Calibri" w:cs="Calibri"/>
                <w:sz w:val="22"/>
                <w:szCs w:val="22"/>
              </w:rPr>
              <w:t>území</w:t>
            </w:r>
          </w:p>
          <w:p w14:paraId="25008D26" w14:textId="77777777" w:rsidR="0023041A" w:rsidRPr="00BB145A" w:rsidRDefault="0023041A" w:rsidP="005D71A1">
            <w:pPr>
              <w:pStyle w:val="Default"/>
              <w:rPr>
                <w:rFonts w:ascii="Calibri" w:hAnsi="Calibri" w:cs="Calibri"/>
                <w:sz w:val="22"/>
                <w:szCs w:val="22"/>
              </w:rPr>
            </w:pPr>
            <w:r>
              <w:rPr>
                <w:rFonts w:ascii="Calibri" w:hAnsi="Calibri" w:cs="Calibri"/>
                <w:sz w:val="22"/>
                <w:szCs w:val="22"/>
              </w:rPr>
              <w:t>multikulturní výchova</w:t>
            </w:r>
          </w:p>
          <w:p w14:paraId="21339F08"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kultura bydlení a odívání</w:t>
            </w:r>
          </w:p>
          <w:p w14:paraId="5468C089"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kulturní dědictví a kulturní hodnoty</w:t>
            </w:r>
          </w:p>
          <w:p w14:paraId="51AF1E50"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současnosti, jejich ochrana a využívání</w:t>
            </w:r>
          </w:p>
          <w:p w14:paraId="462AB509" w14:textId="77777777" w:rsidR="0023041A" w:rsidRPr="00BB145A" w:rsidRDefault="0023041A" w:rsidP="005D71A1">
            <w:pPr>
              <w:pStyle w:val="Default"/>
              <w:rPr>
                <w:rFonts w:ascii="Calibri" w:hAnsi="Calibri" w:cs="Calibri"/>
                <w:sz w:val="22"/>
                <w:szCs w:val="22"/>
              </w:rPr>
            </w:pPr>
          </w:p>
          <w:p w14:paraId="6F6FE92B" w14:textId="77777777" w:rsidR="0023041A" w:rsidRPr="00BB145A" w:rsidRDefault="0023041A" w:rsidP="005D71A1">
            <w:pPr>
              <w:pStyle w:val="Default"/>
              <w:rPr>
                <w:rFonts w:ascii="Calibri" w:hAnsi="Calibri" w:cs="Calibri"/>
                <w:sz w:val="22"/>
                <w:szCs w:val="22"/>
              </w:rPr>
            </w:pPr>
          </w:p>
        </w:tc>
        <w:tc>
          <w:tcPr>
            <w:tcW w:w="1133" w:type="dxa"/>
            <w:tcBorders>
              <w:top w:val="nil"/>
              <w:left w:val="single" w:sz="6" w:space="0" w:color="000000"/>
              <w:bottom w:val="nil"/>
              <w:right w:val="single" w:sz="6" w:space="0" w:color="000000"/>
            </w:tcBorders>
          </w:tcPr>
          <w:p w14:paraId="3350FABA" w14:textId="77777777" w:rsidR="0023041A" w:rsidRPr="00BB145A" w:rsidRDefault="0023041A" w:rsidP="005D71A1">
            <w:pPr>
              <w:pStyle w:val="Default"/>
              <w:jc w:val="center"/>
              <w:rPr>
                <w:rFonts w:ascii="Calibri" w:hAnsi="Calibri" w:cs="Calibri"/>
                <w:sz w:val="22"/>
                <w:szCs w:val="22"/>
              </w:rPr>
            </w:pPr>
          </w:p>
        </w:tc>
      </w:tr>
      <w:tr w:rsidR="0023041A" w:rsidRPr="00BB145A" w14:paraId="05686ED9" w14:textId="77777777">
        <w:trPr>
          <w:trHeight w:val="3479"/>
        </w:trPr>
        <w:tc>
          <w:tcPr>
            <w:tcW w:w="596" w:type="dxa"/>
            <w:tcBorders>
              <w:top w:val="nil"/>
              <w:left w:val="single" w:sz="6" w:space="0" w:color="000000"/>
              <w:bottom w:val="single" w:sz="6" w:space="0" w:color="000000"/>
            </w:tcBorders>
          </w:tcPr>
          <w:p w14:paraId="1BA1228C" w14:textId="77777777" w:rsidR="0023041A" w:rsidRPr="00BB145A" w:rsidRDefault="0023041A" w:rsidP="005D71A1">
            <w:pPr>
              <w:pStyle w:val="Default"/>
              <w:jc w:val="right"/>
              <w:rPr>
                <w:rFonts w:ascii="Calibri" w:hAnsi="Calibri" w:cs="Calibri"/>
                <w:sz w:val="22"/>
                <w:szCs w:val="22"/>
              </w:rPr>
            </w:pPr>
          </w:p>
        </w:tc>
        <w:tc>
          <w:tcPr>
            <w:tcW w:w="3488" w:type="dxa"/>
            <w:tcBorders>
              <w:top w:val="nil"/>
              <w:bottom w:val="single" w:sz="6" w:space="0" w:color="000000"/>
              <w:right w:val="single" w:sz="6" w:space="0" w:color="000000"/>
            </w:tcBorders>
          </w:tcPr>
          <w:p w14:paraId="0FB709B0" w14:textId="77777777" w:rsidR="0023041A" w:rsidRPr="00BB145A" w:rsidRDefault="0023041A" w:rsidP="005D71A1">
            <w:pPr>
              <w:pStyle w:val="Default"/>
              <w:rPr>
                <w:rFonts w:ascii="Calibri" w:hAnsi="Calibri" w:cs="Calibri"/>
                <w:sz w:val="22"/>
                <w:szCs w:val="22"/>
              </w:rPr>
            </w:pPr>
          </w:p>
        </w:tc>
        <w:tc>
          <w:tcPr>
            <w:tcW w:w="387" w:type="dxa"/>
            <w:tcBorders>
              <w:top w:val="nil"/>
              <w:left w:val="single" w:sz="6" w:space="0" w:color="000000"/>
              <w:bottom w:val="single" w:sz="6" w:space="0" w:color="000000"/>
            </w:tcBorders>
          </w:tcPr>
          <w:p w14:paraId="7BFB5A95" w14:textId="77777777" w:rsidR="0023041A" w:rsidRDefault="0023041A" w:rsidP="005D71A1">
            <w:pPr>
              <w:pStyle w:val="Default"/>
              <w:jc w:val="right"/>
              <w:rPr>
                <w:rFonts w:ascii="Calibri" w:hAnsi="Calibri" w:cs="Calibri"/>
                <w:sz w:val="22"/>
                <w:szCs w:val="22"/>
              </w:rPr>
            </w:pPr>
            <w:r>
              <w:rPr>
                <w:rFonts w:ascii="Calibri" w:hAnsi="Calibri" w:cs="Calibri"/>
                <w:sz w:val="22"/>
                <w:szCs w:val="22"/>
              </w:rPr>
              <w:t>2.</w:t>
            </w:r>
          </w:p>
          <w:p w14:paraId="74CF086D" w14:textId="77777777" w:rsidR="0023041A" w:rsidRDefault="0023041A" w:rsidP="005D71A1">
            <w:pPr>
              <w:pStyle w:val="Default"/>
              <w:jc w:val="right"/>
              <w:rPr>
                <w:rFonts w:ascii="Calibri" w:hAnsi="Calibri" w:cs="Calibri"/>
                <w:sz w:val="22"/>
                <w:szCs w:val="22"/>
              </w:rPr>
            </w:pPr>
            <w:r>
              <w:rPr>
                <w:rFonts w:ascii="Calibri" w:hAnsi="Calibri" w:cs="Calibri"/>
                <w:sz w:val="22"/>
                <w:szCs w:val="22"/>
              </w:rPr>
              <w:t>-</w:t>
            </w:r>
          </w:p>
          <w:p w14:paraId="45833901" w14:textId="77777777" w:rsidR="0023041A" w:rsidRDefault="0023041A" w:rsidP="005D71A1">
            <w:pPr>
              <w:pStyle w:val="Default"/>
              <w:jc w:val="right"/>
              <w:rPr>
                <w:rFonts w:ascii="Calibri" w:hAnsi="Calibri" w:cs="Calibri"/>
                <w:sz w:val="22"/>
                <w:szCs w:val="22"/>
              </w:rPr>
            </w:pPr>
            <w:r>
              <w:rPr>
                <w:rFonts w:ascii="Calibri" w:hAnsi="Calibri" w:cs="Calibri"/>
                <w:sz w:val="22"/>
                <w:szCs w:val="22"/>
              </w:rPr>
              <w:t>-</w:t>
            </w:r>
          </w:p>
          <w:p w14:paraId="562EBB7F" w14:textId="77777777" w:rsidR="0023041A" w:rsidRDefault="0023041A" w:rsidP="005D71A1">
            <w:pPr>
              <w:pStyle w:val="Default"/>
              <w:jc w:val="right"/>
              <w:rPr>
                <w:rFonts w:ascii="Calibri" w:hAnsi="Calibri" w:cs="Calibri"/>
                <w:sz w:val="22"/>
                <w:szCs w:val="22"/>
              </w:rPr>
            </w:pPr>
          </w:p>
          <w:p w14:paraId="59DBD2B3" w14:textId="77777777" w:rsidR="0023041A" w:rsidRDefault="0023041A" w:rsidP="005D71A1">
            <w:pPr>
              <w:pStyle w:val="Default"/>
              <w:jc w:val="right"/>
              <w:rPr>
                <w:rFonts w:ascii="Calibri" w:hAnsi="Calibri" w:cs="Calibri"/>
                <w:sz w:val="22"/>
                <w:szCs w:val="22"/>
              </w:rPr>
            </w:pPr>
          </w:p>
          <w:p w14:paraId="612EF584" w14:textId="77777777" w:rsidR="0023041A" w:rsidRDefault="0023041A" w:rsidP="005D71A1">
            <w:pPr>
              <w:pStyle w:val="Default"/>
              <w:jc w:val="right"/>
              <w:rPr>
                <w:rFonts w:ascii="Calibri" w:hAnsi="Calibri" w:cs="Calibri"/>
                <w:sz w:val="22"/>
                <w:szCs w:val="22"/>
              </w:rPr>
            </w:pPr>
            <w:r>
              <w:rPr>
                <w:rFonts w:ascii="Calibri" w:hAnsi="Calibri" w:cs="Calibri"/>
                <w:sz w:val="22"/>
                <w:szCs w:val="22"/>
              </w:rPr>
              <w:t>-</w:t>
            </w:r>
          </w:p>
          <w:p w14:paraId="618DB6A5" w14:textId="77777777" w:rsidR="0023041A" w:rsidRDefault="0023041A" w:rsidP="005D71A1">
            <w:pPr>
              <w:pStyle w:val="Default"/>
              <w:jc w:val="right"/>
              <w:rPr>
                <w:rFonts w:ascii="Calibri" w:hAnsi="Calibri" w:cs="Calibri"/>
                <w:sz w:val="22"/>
                <w:szCs w:val="22"/>
              </w:rPr>
            </w:pPr>
          </w:p>
          <w:p w14:paraId="14A4D526" w14:textId="77777777" w:rsidR="0023041A" w:rsidRDefault="0023041A" w:rsidP="005D71A1">
            <w:pPr>
              <w:pStyle w:val="Default"/>
              <w:jc w:val="right"/>
              <w:rPr>
                <w:rFonts w:ascii="Calibri" w:hAnsi="Calibri" w:cs="Calibri"/>
                <w:sz w:val="22"/>
                <w:szCs w:val="22"/>
              </w:rPr>
            </w:pPr>
          </w:p>
          <w:p w14:paraId="1291DA4A" w14:textId="77777777" w:rsidR="0023041A" w:rsidRDefault="0023041A" w:rsidP="005D71A1">
            <w:pPr>
              <w:pStyle w:val="Default"/>
              <w:jc w:val="right"/>
              <w:rPr>
                <w:rFonts w:ascii="Calibri" w:hAnsi="Calibri" w:cs="Calibri"/>
                <w:sz w:val="22"/>
                <w:szCs w:val="22"/>
              </w:rPr>
            </w:pPr>
          </w:p>
          <w:p w14:paraId="0070074D" w14:textId="77777777" w:rsidR="0023041A" w:rsidRDefault="0023041A" w:rsidP="005D71A1">
            <w:pPr>
              <w:pStyle w:val="Default"/>
              <w:jc w:val="right"/>
              <w:rPr>
                <w:rFonts w:ascii="Calibri" w:hAnsi="Calibri" w:cs="Calibri"/>
                <w:sz w:val="22"/>
                <w:szCs w:val="22"/>
              </w:rPr>
            </w:pPr>
            <w:r>
              <w:rPr>
                <w:rFonts w:ascii="Calibri" w:hAnsi="Calibri" w:cs="Calibri"/>
                <w:sz w:val="22"/>
                <w:szCs w:val="22"/>
              </w:rPr>
              <w:t>-</w:t>
            </w:r>
          </w:p>
          <w:p w14:paraId="64D4D436" w14:textId="77777777" w:rsidR="0023041A" w:rsidRDefault="0023041A" w:rsidP="005D71A1">
            <w:pPr>
              <w:pStyle w:val="Default"/>
              <w:jc w:val="right"/>
              <w:rPr>
                <w:rFonts w:ascii="Calibri" w:hAnsi="Calibri" w:cs="Calibri"/>
                <w:sz w:val="22"/>
                <w:szCs w:val="22"/>
              </w:rPr>
            </w:pPr>
          </w:p>
          <w:p w14:paraId="53DE0125" w14:textId="77777777" w:rsidR="0023041A" w:rsidRDefault="0023041A" w:rsidP="005D71A1">
            <w:pPr>
              <w:pStyle w:val="Default"/>
              <w:jc w:val="right"/>
              <w:rPr>
                <w:rFonts w:ascii="Calibri" w:hAnsi="Calibri" w:cs="Calibri"/>
                <w:sz w:val="22"/>
                <w:szCs w:val="22"/>
              </w:rPr>
            </w:pPr>
            <w:r>
              <w:rPr>
                <w:rFonts w:ascii="Calibri" w:hAnsi="Calibri" w:cs="Calibri"/>
                <w:sz w:val="22"/>
                <w:szCs w:val="22"/>
              </w:rPr>
              <w:t>-</w:t>
            </w:r>
          </w:p>
          <w:p w14:paraId="06DED278" w14:textId="77777777" w:rsidR="0023041A" w:rsidRDefault="0023041A" w:rsidP="005D71A1">
            <w:pPr>
              <w:pStyle w:val="Default"/>
              <w:jc w:val="right"/>
              <w:rPr>
                <w:rFonts w:ascii="Calibri" w:hAnsi="Calibri" w:cs="Calibri"/>
                <w:sz w:val="22"/>
                <w:szCs w:val="22"/>
              </w:rPr>
            </w:pPr>
          </w:p>
          <w:p w14:paraId="2D3CF9E5" w14:textId="77777777" w:rsidR="0023041A" w:rsidRDefault="0023041A" w:rsidP="005D71A1">
            <w:pPr>
              <w:pStyle w:val="Default"/>
              <w:jc w:val="right"/>
              <w:rPr>
                <w:rFonts w:ascii="Calibri" w:hAnsi="Calibri" w:cs="Calibri"/>
                <w:sz w:val="22"/>
                <w:szCs w:val="22"/>
              </w:rPr>
            </w:pPr>
            <w:r>
              <w:rPr>
                <w:rFonts w:ascii="Calibri" w:hAnsi="Calibri" w:cs="Calibri"/>
                <w:sz w:val="22"/>
                <w:szCs w:val="22"/>
              </w:rPr>
              <w:t>-</w:t>
            </w:r>
          </w:p>
          <w:p w14:paraId="174B97CB" w14:textId="77777777" w:rsidR="0023041A" w:rsidRDefault="0023041A" w:rsidP="005D71A1">
            <w:pPr>
              <w:pStyle w:val="Default"/>
              <w:jc w:val="right"/>
              <w:rPr>
                <w:rFonts w:ascii="Calibri" w:hAnsi="Calibri" w:cs="Calibri"/>
                <w:sz w:val="22"/>
                <w:szCs w:val="22"/>
              </w:rPr>
            </w:pPr>
          </w:p>
          <w:p w14:paraId="4A0AF2CE" w14:textId="77777777" w:rsidR="0023041A" w:rsidRDefault="0023041A" w:rsidP="005D71A1">
            <w:pPr>
              <w:pStyle w:val="Default"/>
              <w:jc w:val="right"/>
              <w:rPr>
                <w:rFonts w:ascii="Calibri" w:hAnsi="Calibri" w:cs="Calibri"/>
                <w:sz w:val="22"/>
                <w:szCs w:val="22"/>
              </w:rPr>
            </w:pPr>
          </w:p>
          <w:p w14:paraId="21119B2F" w14:textId="77777777" w:rsidR="0023041A" w:rsidRPr="00BB145A" w:rsidRDefault="0023041A" w:rsidP="005D71A1">
            <w:pPr>
              <w:pStyle w:val="Default"/>
              <w:jc w:val="right"/>
              <w:rPr>
                <w:rFonts w:ascii="Calibri" w:hAnsi="Calibri" w:cs="Calibri"/>
                <w:sz w:val="22"/>
                <w:szCs w:val="22"/>
              </w:rPr>
            </w:pPr>
          </w:p>
        </w:tc>
        <w:tc>
          <w:tcPr>
            <w:tcW w:w="3631" w:type="dxa"/>
            <w:tcBorders>
              <w:top w:val="nil"/>
              <w:bottom w:val="single" w:sz="6" w:space="0" w:color="000000"/>
              <w:right w:val="single" w:sz="6" w:space="0" w:color="000000"/>
            </w:tcBorders>
          </w:tcPr>
          <w:p w14:paraId="3B7B2574" w14:textId="77777777" w:rsidR="0023041A" w:rsidRDefault="0023041A" w:rsidP="00CD0771">
            <w:pPr>
              <w:pStyle w:val="Default"/>
              <w:rPr>
                <w:rFonts w:ascii="Calibri" w:hAnsi="Calibri" w:cs="Calibri"/>
                <w:b/>
                <w:bCs/>
                <w:sz w:val="22"/>
                <w:szCs w:val="22"/>
              </w:rPr>
            </w:pPr>
            <w:r w:rsidRPr="00BB145A">
              <w:rPr>
                <w:rFonts w:ascii="Calibri" w:hAnsi="Calibri" w:cs="Calibri"/>
                <w:b/>
                <w:bCs/>
                <w:sz w:val="22"/>
                <w:szCs w:val="22"/>
              </w:rPr>
              <w:t>Základy filozofie a etiky</w:t>
            </w:r>
          </w:p>
          <w:p w14:paraId="7E58A2A3" w14:textId="77777777" w:rsidR="0023041A" w:rsidRPr="00BB145A" w:rsidRDefault="0023041A" w:rsidP="00483075">
            <w:pPr>
              <w:pStyle w:val="Default"/>
              <w:rPr>
                <w:rFonts w:ascii="Calibri" w:hAnsi="Calibri" w:cs="Calibri"/>
                <w:sz w:val="22"/>
                <w:szCs w:val="22"/>
              </w:rPr>
            </w:pPr>
            <w:r w:rsidRPr="00BB145A">
              <w:rPr>
                <w:rFonts w:ascii="Calibri" w:hAnsi="Calibri" w:cs="Calibri"/>
                <w:sz w:val="22"/>
                <w:szCs w:val="22"/>
              </w:rPr>
              <w:t>základní problémy filosofie a etiky</w:t>
            </w:r>
          </w:p>
          <w:p w14:paraId="29643CB4" w14:textId="77777777" w:rsidR="0023041A" w:rsidRPr="00BB145A" w:rsidRDefault="0023041A" w:rsidP="00483075">
            <w:pPr>
              <w:pStyle w:val="Default"/>
              <w:rPr>
                <w:rFonts w:ascii="Calibri" w:hAnsi="Calibri" w:cs="Calibri"/>
                <w:sz w:val="22"/>
                <w:szCs w:val="22"/>
              </w:rPr>
            </w:pPr>
            <w:r w:rsidRPr="00BB145A">
              <w:rPr>
                <w:rFonts w:ascii="Calibri" w:hAnsi="Calibri" w:cs="Calibri"/>
                <w:sz w:val="22"/>
                <w:szCs w:val="22"/>
              </w:rPr>
              <w:t>význam filosofie a etiky v</w:t>
            </w:r>
            <w:r>
              <w:rPr>
                <w:rFonts w:ascii="Calibri" w:hAnsi="Calibri" w:cs="Calibri"/>
                <w:sz w:val="22"/>
                <w:szCs w:val="22"/>
              </w:rPr>
              <w:t> </w:t>
            </w:r>
            <w:r w:rsidRPr="00BB145A">
              <w:rPr>
                <w:rFonts w:ascii="Calibri" w:hAnsi="Calibri" w:cs="Calibri"/>
                <w:sz w:val="22"/>
                <w:szCs w:val="22"/>
              </w:rPr>
              <w:t>životě</w:t>
            </w:r>
            <w:r>
              <w:rPr>
                <w:rFonts w:ascii="Calibri" w:hAnsi="Calibri" w:cs="Calibri"/>
                <w:sz w:val="22"/>
                <w:szCs w:val="22"/>
              </w:rPr>
              <w:t xml:space="preserve"> </w:t>
            </w:r>
            <w:r w:rsidRPr="00BB145A">
              <w:rPr>
                <w:rFonts w:ascii="Calibri" w:hAnsi="Calibri" w:cs="Calibri"/>
                <w:sz w:val="22"/>
                <w:szCs w:val="22"/>
              </w:rPr>
              <w:t>člověka, jejich smysl při řešení životních situací</w:t>
            </w:r>
          </w:p>
          <w:p w14:paraId="0579980A" w14:textId="77777777" w:rsidR="0023041A" w:rsidRPr="00BB145A" w:rsidRDefault="0023041A" w:rsidP="00483075">
            <w:pPr>
              <w:pStyle w:val="Default"/>
              <w:rPr>
                <w:rFonts w:ascii="Calibri" w:hAnsi="Calibri" w:cs="Calibri"/>
                <w:sz w:val="22"/>
                <w:szCs w:val="22"/>
              </w:rPr>
            </w:pPr>
            <w:r w:rsidRPr="00BB145A">
              <w:rPr>
                <w:rFonts w:ascii="Calibri" w:hAnsi="Calibri" w:cs="Calibri"/>
                <w:sz w:val="22"/>
                <w:szCs w:val="22"/>
              </w:rPr>
              <w:t>hlavní filosofické koncepce v dějinách lidského myšlení (starověk,</w:t>
            </w:r>
          </w:p>
          <w:p w14:paraId="24CA7886" w14:textId="77777777" w:rsidR="0023041A" w:rsidRDefault="0023041A" w:rsidP="00483075">
            <w:pPr>
              <w:pStyle w:val="Default"/>
              <w:rPr>
                <w:rFonts w:ascii="Calibri" w:hAnsi="Calibri" w:cs="Calibri"/>
                <w:sz w:val="22"/>
                <w:szCs w:val="22"/>
              </w:rPr>
            </w:pPr>
            <w:r w:rsidRPr="00BB145A">
              <w:rPr>
                <w:rFonts w:ascii="Calibri" w:hAnsi="Calibri" w:cs="Calibri"/>
                <w:sz w:val="22"/>
                <w:szCs w:val="22"/>
              </w:rPr>
              <w:t>středověk, novověk )  a tvorba a vývoj pojmového aparátu</w:t>
            </w:r>
          </w:p>
          <w:p w14:paraId="067E6BB3" w14:textId="77777777" w:rsidR="0023041A" w:rsidRPr="00BB145A" w:rsidRDefault="0023041A" w:rsidP="00483075">
            <w:pPr>
              <w:pStyle w:val="Default"/>
              <w:rPr>
                <w:rFonts w:ascii="Calibri" w:hAnsi="Calibri" w:cs="Calibri"/>
                <w:sz w:val="22"/>
                <w:szCs w:val="22"/>
              </w:rPr>
            </w:pPr>
            <w:r w:rsidRPr="00BB145A">
              <w:rPr>
                <w:rFonts w:ascii="Calibri" w:hAnsi="Calibri" w:cs="Calibri"/>
                <w:sz w:val="22"/>
                <w:szCs w:val="22"/>
              </w:rPr>
              <w:t>nejdůležitější filosofické názory sou-</w:t>
            </w:r>
          </w:p>
          <w:p w14:paraId="3AF65C4A" w14:textId="77777777" w:rsidR="0023041A" w:rsidRDefault="0023041A" w:rsidP="00483075">
            <w:pPr>
              <w:pStyle w:val="Default"/>
              <w:rPr>
                <w:rFonts w:ascii="Calibri" w:hAnsi="Calibri" w:cs="Calibri"/>
                <w:sz w:val="22"/>
                <w:szCs w:val="22"/>
              </w:rPr>
            </w:pPr>
            <w:r>
              <w:rPr>
                <w:rFonts w:ascii="Calibri" w:hAnsi="Calibri" w:cs="Calibri"/>
                <w:sz w:val="22"/>
                <w:szCs w:val="22"/>
              </w:rPr>
              <w:t>č</w:t>
            </w:r>
            <w:r w:rsidRPr="00BB145A">
              <w:rPr>
                <w:rFonts w:ascii="Calibri" w:hAnsi="Calibri" w:cs="Calibri"/>
                <w:sz w:val="22"/>
                <w:szCs w:val="22"/>
              </w:rPr>
              <w:t>asnosti</w:t>
            </w:r>
          </w:p>
          <w:p w14:paraId="183F4772" w14:textId="77777777" w:rsidR="0023041A" w:rsidRPr="00BB145A" w:rsidRDefault="0023041A" w:rsidP="00483075">
            <w:pPr>
              <w:pStyle w:val="Default"/>
              <w:rPr>
                <w:rFonts w:ascii="Calibri" w:hAnsi="Calibri" w:cs="Calibri"/>
                <w:sz w:val="22"/>
                <w:szCs w:val="22"/>
              </w:rPr>
            </w:pPr>
            <w:r w:rsidRPr="00BB145A">
              <w:rPr>
                <w:rFonts w:ascii="Calibri" w:hAnsi="Calibri" w:cs="Calibri"/>
                <w:sz w:val="22"/>
                <w:szCs w:val="22"/>
              </w:rPr>
              <w:t>základní pojmy etiky, morálka, mrav-</w:t>
            </w:r>
          </w:p>
          <w:p w14:paraId="4EA49B9B" w14:textId="77777777" w:rsidR="0023041A" w:rsidRDefault="0023041A" w:rsidP="00483075">
            <w:pPr>
              <w:pStyle w:val="Default"/>
              <w:rPr>
                <w:rFonts w:ascii="Calibri" w:hAnsi="Calibri" w:cs="Calibri"/>
                <w:sz w:val="22"/>
                <w:szCs w:val="22"/>
              </w:rPr>
            </w:pPr>
            <w:r w:rsidRPr="00BB145A">
              <w:rPr>
                <w:rFonts w:ascii="Calibri" w:hAnsi="Calibri" w:cs="Calibri"/>
                <w:sz w:val="22"/>
                <w:szCs w:val="22"/>
              </w:rPr>
              <w:t xml:space="preserve">ní hodnoty a normy </w:t>
            </w:r>
          </w:p>
          <w:p w14:paraId="1BF2762F" w14:textId="77777777" w:rsidR="0023041A" w:rsidRPr="00BB145A" w:rsidRDefault="0023041A" w:rsidP="00483075">
            <w:pPr>
              <w:pStyle w:val="Default"/>
              <w:rPr>
                <w:rFonts w:ascii="Calibri" w:hAnsi="Calibri" w:cs="Calibri"/>
                <w:sz w:val="22"/>
                <w:szCs w:val="22"/>
              </w:rPr>
            </w:pPr>
            <w:r w:rsidRPr="00BB145A">
              <w:rPr>
                <w:rFonts w:ascii="Calibri" w:hAnsi="Calibri" w:cs="Calibri"/>
                <w:sz w:val="22"/>
                <w:szCs w:val="22"/>
              </w:rPr>
              <w:t>etické rozhodování a zodpovědnost</w:t>
            </w:r>
          </w:p>
          <w:p w14:paraId="3FAC99A1" w14:textId="77777777" w:rsidR="0023041A" w:rsidRPr="00BB145A" w:rsidRDefault="0023041A" w:rsidP="00483075">
            <w:pPr>
              <w:pStyle w:val="Default"/>
              <w:rPr>
                <w:rFonts w:ascii="Calibri" w:hAnsi="Calibri" w:cs="Calibri"/>
                <w:b/>
                <w:bCs/>
                <w:sz w:val="22"/>
                <w:szCs w:val="22"/>
              </w:rPr>
            </w:pPr>
            <w:r w:rsidRPr="00BB145A">
              <w:rPr>
                <w:rFonts w:ascii="Calibri" w:hAnsi="Calibri" w:cs="Calibri"/>
                <w:sz w:val="22"/>
                <w:szCs w:val="22"/>
              </w:rPr>
              <w:t>utváření životních postojů a hodnotových orientací</w:t>
            </w:r>
          </w:p>
        </w:tc>
        <w:tc>
          <w:tcPr>
            <w:tcW w:w="1133" w:type="dxa"/>
            <w:tcBorders>
              <w:top w:val="nil"/>
              <w:left w:val="single" w:sz="6" w:space="0" w:color="000000"/>
              <w:bottom w:val="single" w:sz="6" w:space="0" w:color="000000"/>
              <w:right w:val="single" w:sz="6" w:space="0" w:color="000000"/>
            </w:tcBorders>
          </w:tcPr>
          <w:p w14:paraId="5B8E83F0" w14:textId="77777777" w:rsidR="0023041A" w:rsidRPr="00BB145A" w:rsidRDefault="0023041A" w:rsidP="005D71A1">
            <w:pPr>
              <w:pStyle w:val="Default"/>
              <w:jc w:val="center"/>
              <w:rPr>
                <w:rFonts w:ascii="Calibri" w:hAnsi="Calibri" w:cs="Calibri"/>
                <w:sz w:val="22"/>
                <w:szCs w:val="22"/>
              </w:rPr>
            </w:pPr>
          </w:p>
        </w:tc>
      </w:tr>
    </w:tbl>
    <w:p w14:paraId="12713A73" w14:textId="77777777" w:rsidR="0023041A" w:rsidRPr="00BB145A" w:rsidRDefault="0023041A" w:rsidP="005D71A1">
      <w:pPr>
        <w:pStyle w:val="Default"/>
        <w:rPr>
          <w:rFonts w:ascii="Calibri" w:hAnsi="Calibri" w:cs="Calibri"/>
          <w:color w:val="auto"/>
        </w:rPr>
      </w:pPr>
    </w:p>
    <w:p w14:paraId="1CDC096C" w14:textId="77777777" w:rsidR="0023041A" w:rsidRDefault="0023041A" w:rsidP="005D71A1">
      <w:pPr>
        <w:autoSpaceDE w:val="0"/>
        <w:autoSpaceDN w:val="0"/>
        <w:adjustRightInd w:val="0"/>
        <w:spacing w:before="240" w:after="120"/>
        <w:rPr>
          <w:rFonts w:ascii="Calibri" w:hAnsi="Calibri" w:cs="Calibri"/>
        </w:rPr>
      </w:pPr>
    </w:p>
    <w:p w14:paraId="40623E30" w14:textId="77777777" w:rsidR="0023041A" w:rsidRPr="004736BA" w:rsidRDefault="0023041A" w:rsidP="004736BA">
      <w:pPr>
        <w:rPr>
          <w:rFonts w:ascii="Calibri" w:hAnsi="Calibri" w:cs="Calibri"/>
        </w:rPr>
      </w:pPr>
      <w:r>
        <w:rPr>
          <w:rFonts w:ascii="Calibri" w:hAnsi="Calibri" w:cs="Calibri"/>
        </w:rPr>
        <w:br w:type="page"/>
      </w:r>
    </w:p>
    <w:tbl>
      <w:tblPr>
        <w:tblW w:w="0" w:type="auto"/>
        <w:tblLook w:val="01E0" w:firstRow="1" w:lastRow="1" w:firstColumn="1" w:lastColumn="1" w:noHBand="0" w:noVBand="0"/>
      </w:tblPr>
      <w:tblGrid>
        <w:gridCol w:w="4649"/>
        <w:gridCol w:w="4639"/>
      </w:tblGrid>
      <w:tr w:rsidR="0023041A" w:rsidRPr="00BB145A" w14:paraId="678E2EFC" w14:textId="77777777">
        <w:tc>
          <w:tcPr>
            <w:tcW w:w="4773" w:type="dxa"/>
          </w:tcPr>
          <w:p w14:paraId="13F89BFF"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lastRenderedPageBreak/>
              <w:t>Název vyučovacího předmětu</w:t>
            </w:r>
            <w:r w:rsidRPr="00F36F7D">
              <w:rPr>
                <w:rFonts w:ascii="Calibri" w:hAnsi="Calibri" w:cs="Calibri"/>
                <w:sz w:val="22"/>
                <w:szCs w:val="22"/>
              </w:rPr>
              <w:t xml:space="preserve">: </w:t>
            </w:r>
          </w:p>
        </w:tc>
        <w:tc>
          <w:tcPr>
            <w:tcW w:w="4773" w:type="dxa"/>
          </w:tcPr>
          <w:p w14:paraId="43852FF9" w14:textId="77777777" w:rsidR="0023041A" w:rsidRPr="00F36F7D" w:rsidRDefault="0023041A" w:rsidP="004736BA">
            <w:pPr>
              <w:pStyle w:val="Nadpis3"/>
            </w:pPr>
            <w:bookmarkStart w:id="100" w:name="_Toc53568048"/>
            <w:r w:rsidRPr="00F36F7D">
              <w:t>DĚJEPIS</w:t>
            </w:r>
            <w:bookmarkEnd w:id="100"/>
          </w:p>
        </w:tc>
      </w:tr>
      <w:tr w:rsidR="0023041A" w:rsidRPr="00BB145A" w14:paraId="1B8BF75C" w14:textId="77777777">
        <w:tc>
          <w:tcPr>
            <w:tcW w:w="4773" w:type="dxa"/>
          </w:tcPr>
          <w:p w14:paraId="54AD56FB"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Obor vzdělání</w:t>
            </w:r>
            <w:r w:rsidRPr="00F36F7D">
              <w:rPr>
                <w:rFonts w:ascii="Calibri" w:hAnsi="Calibri" w:cs="Calibri"/>
                <w:sz w:val="22"/>
                <w:szCs w:val="22"/>
              </w:rPr>
              <w:t xml:space="preserve">: </w:t>
            </w:r>
          </w:p>
        </w:tc>
        <w:tc>
          <w:tcPr>
            <w:tcW w:w="4773" w:type="dxa"/>
          </w:tcPr>
          <w:p w14:paraId="18EEC86F"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63-41-M/02 Obchodní akademie</w:t>
            </w:r>
          </w:p>
        </w:tc>
      </w:tr>
      <w:tr w:rsidR="0023041A" w:rsidRPr="00BB145A" w14:paraId="6E85672A" w14:textId="77777777">
        <w:tc>
          <w:tcPr>
            <w:tcW w:w="4773" w:type="dxa"/>
          </w:tcPr>
          <w:p w14:paraId="639D3E44"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Délka a forma vzdělávání</w:t>
            </w:r>
            <w:r w:rsidRPr="00F36F7D">
              <w:rPr>
                <w:rFonts w:ascii="Calibri" w:hAnsi="Calibri" w:cs="Calibri"/>
                <w:sz w:val="22"/>
                <w:szCs w:val="22"/>
              </w:rPr>
              <w:t xml:space="preserve">: </w:t>
            </w:r>
          </w:p>
        </w:tc>
        <w:tc>
          <w:tcPr>
            <w:tcW w:w="4773" w:type="dxa"/>
          </w:tcPr>
          <w:p w14:paraId="226A993C"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4 roky, denní forma</w:t>
            </w:r>
          </w:p>
        </w:tc>
      </w:tr>
      <w:tr w:rsidR="0023041A" w:rsidRPr="00BB145A" w14:paraId="7940B3D9" w14:textId="77777777">
        <w:tc>
          <w:tcPr>
            <w:tcW w:w="4773" w:type="dxa"/>
          </w:tcPr>
          <w:p w14:paraId="0ED3A455"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Celkový počet vyučovacích hodin za studium</w:t>
            </w:r>
            <w:r w:rsidRPr="00F36F7D">
              <w:rPr>
                <w:rFonts w:ascii="Calibri" w:hAnsi="Calibri" w:cs="Calibri"/>
                <w:sz w:val="22"/>
                <w:szCs w:val="22"/>
              </w:rPr>
              <w:t xml:space="preserve">: </w:t>
            </w:r>
          </w:p>
        </w:tc>
        <w:tc>
          <w:tcPr>
            <w:tcW w:w="4773" w:type="dxa"/>
          </w:tcPr>
          <w:p w14:paraId="6853FDE9"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99 (3)</w:t>
            </w:r>
          </w:p>
        </w:tc>
      </w:tr>
      <w:tr w:rsidR="0023041A" w:rsidRPr="00BB145A" w14:paraId="21870021" w14:textId="77777777">
        <w:tc>
          <w:tcPr>
            <w:tcW w:w="4773" w:type="dxa"/>
          </w:tcPr>
          <w:p w14:paraId="424094BA"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Platnost</w:t>
            </w:r>
            <w:r w:rsidRPr="00F36F7D">
              <w:rPr>
                <w:rFonts w:ascii="Calibri" w:hAnsi="Calibri" w:cs="Calibri"/>
                <w:sz w:val="22"/>
                <w:szCs w:val="22"/>
              </w:rPr>
              <w:t xml:space="preserve">: </w:t>
            </w:r>
          </w:p>
        </w:tc>
        <w:tc>
          <w:tcPr>
            <w:tcW w:w="4773" w:type="dxa"/>
          </w:tcPr>
          <w:p w14:paraId="42967804" w14:textId="77777777" w:rsidR="0023041A" w:rsidRPr="00F36F7D" w:rsidRDefault="007F75D1" w:rsidP="007F75D1">
            <w:pPr>
              <w:autoSpaceDE w:val="0"/>
              <w:autoSpaceDN w:val="0"/>
              <w:adjustRightInd w:val="0"/>
              <w:rPr>
                <w:rFonts w:ascii="Calibri" w:hAnsi="Calibri" w:cs="Calibri"/>
              </w:rPr>
            </w:pPr>
            <w:r>
              <w:rPr>
                <w:rFonts w:ascii="Calibri" w:hAnsi="Calibri" w:cs="Calibri"/>
                <w:sz w:val="22"/>
                <w:szCs w:val="22"/>
              </w:rPr>
              <w:t>od 1. 9. 2020</w:t>
            </w:r>
            <w:r w:rsidR="0023041A" w:rsidRPr="00F36F7D">
              <w:rPr>
                <w:rFonts w:ascii="Calibri" w:hAnsi="Calibri" w:cs="Calibri"/>
                <w:sz w:val="22"/>
                <w:szCs w:val="22"/>
              </w:rPr>
              <w:t xml:space="preserve"> </w:t>
            </w:r>
          </w:p>
        </w:tc>
      </w:tr>
    </w:tbl>
    <w:p w14:paraId="531CC130" w14:textId="77777777" w:rsidR="0023041A" w:rsidRPr="00BB145A" w:rsidRDefault="0023041A" w:rsidP="005D71A1">
      <w:pPr>
        <w:autoSpaceDE w:val="0"/>
        <w:autoSpaceDN w:val="0"/>
        <w:adjustRightInd w:val="0"/>
        <w:spacing w:before="360" w:after="100" w:afterAutospacing="1"/>
        <w:rPr>
          <w:rFonts w:ascii="Calibri" w:hAnsi="Calibri" w:cs="Calibri"/>
          <w:sz w:val="20"/>
          <w:szCs w:val="20"/>
          <w:u w:val="single"/>
        </w:rPr>
      </w:pPr>
      <w:r w:rsidRPr="00BB145A">
        <w:rPr>
          <w:rFonts w:ascii="Calibri" w:hAnsi="Calibri" w:cs="Calibri"/>
          <w:b/>
          <w:bCs/>
          <w:sz w:val="22"/>
          <w:szCs w:val="22"/>
          <w:u w:val="single"/>
        </w:rPr>
        <w:t>Pojetí vyučovacího předmětu</w:t>
      </w:r>
    </w:p>
    <w:p w14:paraId="112C280E" w14:textId="77777777" w:rsidR="0023041A" w:rsidRPr="00BB145A" w:rsidRDefault="0023041A" w:rsidP="005D71A1">
      <w:pPr>
        <w:autoSpaceDE w:val="0"/>
        <w:autoSpaceDN w:val="0"/>
        <w:adjustRightInd w:val="0"/>
        <w:spacing w:before="240" w:after="100" w:afterAutospacing="1"/>
        <w:rPr>
          <w:rFonts w:ascii="Calibri" w:hAnsi="Calibri" w:cs="Calibri"/>
          <w:b/>
          <w:bCs/>
          <w:sz w:val="22"/>
          <w:szCs w:val="22"/>
        </w:rPr>
      </w:pPr>
      <w:r w:rsidRPr="00BB145A">
        <w:rPr>
          <w:rFonts w:ascii="Calibri" w:hAnsi="Calibri" w:cs="Calibri"/>
          <w:b/>
          <w:bCs/>
          <w:sz w:val="22"/>
          <w:szCs w:val="22"/>
        </w:rPr>
        <w:t>Obecné cíle</w:t>
      </w:r>
    </w:p>
    <w:p w14:paraId="66095DDA" w14:textId="77777777" w:rsidR="0023041A" w:rsidRPr="00A8654E" w:rsidRDefault="0023041A" w:rsidP="005D71A1">
      <w:pPr>
        <w:autoSpaceDE w:val="0"/>
        <w:autoSpaceDN w:val="0"/>
        <w:adjustRightInd w:val="0"/>
        <w:rPr>
          <w:rFonts w:ascii="Calibri" w:hAnsi="Calibri" w:cs="Calibri"/>
          <w:sz w:val="22"/>
          <w:szCs w:val="22"/>
          <w:u w:val="single"/>
        </w:rPr>
      </w:pPr>
      <w:r w:rsidRPr="00A8654E">
        <w:rPr>
          <w:rFonts w:ascii="Calibri" w:hAnsi="Calibri" w:cs="Calibri"/>
          <w:sz w:val="22"/>
          <w:szCs w:val="22"/>
          <w:u w:val="single"/>
        </w:rPr>
        <w:t>Obecným cílem předmětu dějepis je:</w:t>
      </w:r>
    </w:p>
    <w:p w14:paraId="106259F3"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připravit žáky na aktivní občanský život v demokratické společnosti,</w:t>
      </w:r>
    </w:p>
    <w:p w14:paraId="28218C61"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pozitivně ovlivnit hodnotovou orientaci žáků,</w:t>
      </w:r>
    </w:p>
    <w:p w14:paraId="2A133B8F"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odpovědně jednat nejen ve vlastním prospěchu, ale i pro veřejný zájem,</w:t>
      </w:r>
    </w:p>
    <w:p w14:paraId="3EE09A04"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kultivovat historické vědomí,</w:t>
      </w:r>
    </w:p>
    <w:p w14:paraId="498166B7"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vytvářet kritické myšlení,</w:t>
      </w:r>
    </w:p>
    <w:p w14:paraId="044E5D77"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být hrdí na tradice a hodnoty svého národa.</w:t>
      </w:r>
    </w:p>
    <w:p w14:paraId="4D644FAF" w14:textId="77777777" w:rsidR="0023041A" w:rsidRPr="00BB145A" w:rsidRDefault="0023041A" w:rsidP="005D71A1">
      <w:pPr>
        <w:autoSpaceDE w:val="0"/>
        <w:autoSpaceDN w:val="0"/>
        <w:adjustRightInd w:val="0"/>
        <w:rPr>
          <w:rFonts w:ascii="Calibri" w:hAnsi="Calibri" w:cs="Calibri"/>
          <w:sz w:val="22"/>
          <w:szCs w:val="22"/>
        </w:rPr>
      </w:pPr>
    </w:p>
    <w:p w14:paraId="1C51C1EC" w14:textId="77777777" w:rsidR="0023041A" w:rsidRPr="00BB145A" w:rsidRDefault="0023041A" w:rsidP="005D71A1">
      <w:pPr>
        <w:autoSpaceDE w:val="0"/>
        <w:autoSpaceDN w:val="0"/>
        <w:adjustRightInd w:val="0"/>
        <w:spacing w:before="240" w:after="100" w:afterAutospacing="1"/>
        <w:rPr>
          <w:rFonts w:ascii="Calibri" w:hAnsi="Calibri" w:cs="Calibri"/>
          <w:b/>
          <w:bCs/>
          <w:sz w:val="22"/>
          <w:szCs w:val="22"/>
        </w:rPr>
      </w:pPr>
      <w:r w:rsidRPr="00BB145A">
        <w:rPr>
          <w:rFonts w:ascii="Calibri" w:hAnsi="Calibri" w:cs="Calibri"/>
          <w:b/>
          <w:bCs/>
          <w:sz w:val="22"/>
          <w:szCs w:val="22"/>
        </w:rPr>
        <w:t>Charakteristika učiva</w:t>
      </w:r>
    </w:p>
    <w:p w14:paraId="078929F1" w14:textId="77777777" w:rsidR="0023041A" w:rsidRPr="00BB145A" w:rsidRDefault="0023041A" w:rsidP="005D71A1">
      <w:pPr>
        <w:autoSpaceDE w:val="0"/>
        <w:autoSpaceDN w:val="0"/>
        <w:adjustRightInd w:val="0"/>
        <w:rPr>
          <w:rFonts w:ascii="Calibri" w:hAnsi="Calibri" w:cs="Calibri"/>
          <w:sz w:val="22"/>
          <w:szCs w:val="22"/>
        </w:rPr>
      </w:pPr>
      <w:r w:rsidRPr="00BB145A">
        <w:rPr>
          <w:rFonts w:ascii="Calibri" w:hAnsi="Calibri" w:cs="Calibri"/>
          <w:sz w:val="22"/>
          <w:szCs w:val="22"/>
        </w:rPr>
        <w:t>Učivo je rozděleno do dvou ročníků, jedná se o systémový výběr nejdůležitějších událostí světových,</w:t>
      </w:r>
    </w:p>
    <w:p w14:paraId="341AC6A9" w14:textId="77777777" w:rsidR="0023041A" w:rsidRPr="00BB145A" w:rsidRDefault="0023041A" w:rsidP="005D71A1">
      <w:pPr>
        <w:autoSpaceDE w:val="0"/>
        <w:autoSpaceDN w:val="0"/>
        <w:adjustRightInd w:val="0"/>
        <w:rPr>
          <w:rFonts w:ascii="Calibri" w:hAnsi="Calibri" w:cs="Calibri"/>
          <w:sz w:val="22"/>
          <w:szCs w:val="22"/>
        </w:rPr>
      </w:pPr>
      <w:r w:rsidRPr="00BB145A">
        <w:rPr>
          <w:rFonts w:ascii="Calibri" w:hAnsi="Calibri" w:cs="Calibri"/>
          <w:sz w:val="22"/>
          <w:szCs w:val="22"/>
        </w:rPr>
        <w:t>československých a českých dějin, na základě kterého žáci nejsnáze pochopí mechanismus působení</w:t>
      </w:r>
    </w:p>
    <w:p w14:paraId="02441F82" w14:textId="77777777" w:rsidR="0023041A" w:rsidRPr="00BB145A" w:rsidRDefault="0023041A" w:rsidP="005D71A1">
      <w:pPr>
        <w:autoSpaceDE w:val="0"/>
        <w:autoSpaceDN w:val="0"/>
        <w:adjustRightInd w:val="0"/>
        <w:rPr>
          <w:rFonts w:ascii="Calibri" w:hAnsi="Calibri" w:cs="Calibri"/>
          <w:sz w:val="22"/>
          <w:szCs w:val="22"/>
        </w:rPr>
      </w:pPr>
      <w:r w:rsidRPr="00BB145A">
        <w:rPr>
          <w:rFonts w:ascii="Calibri" w:hAnsi="Calibri" w:cs="Calibri"/>
          <w:sz w:val="22"/>
          <w:szCs w:val="22"/>
        </w:rPr>
        <w:t>zákonitostí společenského vývoje.</w:t>
      </w:r>
    </w:p>
    <w:p w14:paraId="0A79771A" w14:textId="77777777" w:rsidR="0023041A" w:rsidRPr="00BB145A" w:rsidRDefault="0023041A" w:rsidP="005D71A1">
      <w:pPr>
        <w:autoSpaceDE w:val="0"/>
        <w:autoSpaceDN w:val="0"/>
        <w:adjustRightInd w:val="0"/>
        <w:spacing w:before="240" w:after="100" w:afterAutospacing="1"/>
        <w:rPr>
          <w:rFonts w:ascii="Calibri" w:hAnsi="Calibri" w:cs="Calibri"/>
          <w:b/>
          <w:bCs/>
          <w:sz w:val="22"/>
          <w:szCs w:val="22"/>
        </w:rPr>
      </w:pPr>
      <w:r w:rsidRPr="00BB145A">
        <w:rPr>
          <w:rFonts w:ascii="Calibri" w:hAnsi="Calibri" w:cs="Calibri"/>
          <w:b/>
          <w:bCs/>
          <w:sz w:val="22"/>
          <w:szCs w:val="22"/>
        </w:rPr>
        <w:t>Pojetí výuky</w:t>
      </w:r>
    </w:p>
    <w:p w14:paraId="70DACEC0"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výklad, řízený rozhovor</w:t>
      </w:r>
    </w:p>
    <w:p w14:paraId="153A9654"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aktivizační metody: skupinová práce, analýza dokumentu, referáty</w:t>
      </w:r>
    </w:p>
    <w:p w14:paraId="03A5BF27"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samostatná práce s textem a mapou</w:t>
      </w:r>
    </w:p>
    <w:p w14:paraId="08A2FC36"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prezentace výsledků individuální i týmové práce ústní nebo písemnou formou</w:t>
      </w:r>
    </w:p>
    <w:p w14:paraId="6FB24A34"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individuální a frontální zkoušení</w:t>
      </w:r>
    </w:p>
    <w:p w14:paraId="25D59BA3"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sam</w:t>
      </w:r>
      <w:r w:rsidR="007F75D1">
        <w:rPr>
          <w:rFonts w:ascii="Calibri" w:hAnsi="Calibri" w:cs="Calibri"/>
          <w:sz w:val="22"/>
          <w:szCs w:val="22"/>
        </w:rPr>
        <w:t>ostatné vyhledávání informací (</w:t>
      </w:r>
      <w:r w:rsidRPr="00BB145A">
        <w:rPr>
          <w:rFonts w:ascii="Calibri" w:hAnsi="Calibri" w:cs="Calibri"/>
          <w:sz w:val="22"/>
          <w:szCs w:val="22"/>
        </w:rPr>
        <w:t>knihovna, internet)</w:t>
      </w:r>
    </w:p>
    <w:p w14:paraId="0EC081AD"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exkurze: městská památková rezervace, muzeum</w:t>
      </w:r>
    </w:p>
    <w:p w14:paraId="0A3B8BF0"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kooperativní učení</w:t>
      </w:r>
    </w:p>
    <w:p w14:paraId="2974319B" w14:textId="77777777" w:rsidR="0023041A" w:rsidRPr="00BB145A" w:rsidRDefault="0023041A" w:rsidP="005D71A1">
      <w:pPr>
        <w:autoSpaceDE w:val="0"/>
        <w:autoSpaceDN w:val="0"/>
        <w:adjustRightInd w:val="0"/>
        <w:spacing w:before="240" w:after="100" w:afterAutospacing="1"/>
        <w:rPr>
          <w:rFonts w:ascii="Calibri" w:hAnsi="Calibri" w:cs="Calibri"/>
          <w:b/>
          <w:bCs/>
          <w:sz w:val="22"/>
          <w:szCs w:val="22"/>
        </w:rPr>
      </w:pPr>
      <w:r w:rsidRPr="00BB145A">
        <w:rPr>
          <w:rFonts w:ascii="Calibri" w:hAnsi="Calibri" w:cs="Calibri"/>
          <w:b/>
          <w:bCs/>
          <w:sz w:val="22"/>
          <w:szCs w:val="22"/>
        </w:rPr>
        <w:t>Hodnocení výsledků žáků</w:t>
      </w:r>
    </w:p>
    <w:p w14:paraId="699FE2B8"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samostatné, správné a logické vyjadřování</w:t>
      </w:r>
    </w:p>
    <w:p w14:paraId="35C99DC3"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práce s historickou mapou a dokumentem</w:t>
      </w:r>
    </w:p>
    <w:p w14:paraId="12B6116B"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aplikace obecných poznatků na dějiny regionu</w:t>
      </w:r>
    </w:p>
    <w:p w14:paraId="6DC6E599"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kultivovanost verbálního projevu</w:t>
      </w:r>
    </w:p>
    <w:p w14:paraId="02631379"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vypracování esejů</w:t>
      </w:r>
    </w:p>
    <w:p w14:paraId="2DEECA39"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sebehodnocení vlastní práce</w:t>
      </w:r>
    </w:p>
    <w:p w14:paraId="3CD0A834" w14:textId="77777777" w:rsidR="0023041A" w:rsidRPr="00BB145A" w:rsidRDefault="0023041A" w:rsidP="005D71A1">
      <w:pPr>
        <w:autoSpaceDE w:val="0"/>
        <w:autoSpaceDN w:val="0"/>
        <w:adjustRightInd w:val="0"/>
        <w:spacing w:before="240" w:after="100" w:afterAutospacing="1"/>
        <w:rPr>
          <w:rFonts w:ascii="Calibri" w:hAnsi="Calibri" w:cs="Calibri"/>
          <w:b/>
          <w:bCs/>
          <w:sz w:val="22"/>
          <w:szCs w:val="22"/>
        </w:rPr>
      </w:pPr>
      <w:r w:rsidRPr="00BB145A">
        <w:rPr>
          <w:rFonts w:ascii="Calibri" w:hAnsi="Calibri" w:cs="Calibri"/>
          <w:b/>
          <w:bCs/>
          <w:sz w:val="22"/>
          <w:szCs w:val="22"/>
        </w:rPr>
        <w:t>Přínos k rozvoji klíčových kompetencí</w:t>
      </w:r>
    </w:p>
    <w:p w14:paraId="2BD1A5EA" w14:textId="77777777" w:rsidR="0023041A" w:rsidRPr="00A8654E" w:rsidRDefault="0023041A" w:rsidP="005D71A1">
      <w:pPr>
        <w:autoSpaceDE w:val="0"/>
        <w:autoSpaceDN w:val="0"/>
        <w:adjustRightInd w:val="0"/>
        <w:rPr>
          <w:rFonts w:ascii="Calibri" w:hAnsi="Calibri" w:cs="Calibri"/>
          <w:sz w:val="22"/>
          <w:szCs w:val="22"/>
          <w:u w:val="single"/>
        </w:rPr>
      </w:pPr>
      <w:r w:rsidRPr="00A8654E">
        <w:rPr>
          <w:rFonts w:ascii="Calibri" w:hAnsi="Calibri" w:cs="Calibri"/>
          <w:sz w:val="22"/>
          <w:szCs w:val="22"/>
          <w:u w:val="single"/>
        </w:rPr>
        <w:t>V hodinách dějepisu učitelé u svých žáků cvičí:</w:t>
      </w:r>
    </w:p>
    <w:p w14:paraId="24D6BF60"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rozvíjení jejich vyjadřovacích schopností,</w:t>
      </w:r>
    </w:p>
    <w:p w14:paraId="5D7896A5"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vedení  diskusí  a formulování vlastních stanovisek,</w:t>
      </w:r>
    </w:p>
    <w:p w14:paraId="763830CC"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zpracování jednoduchých  textů,</w:t>
      </w:r>
    </w:p>
    <w:p w14:paraId="64B501C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vyjadřování  se a vystupování v souladu se zásadami kultury projevu a chování,</w:t>
      </w:r>
    </w:p>
    <w:p w14:paraId="0F1269A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lastRenderedPageBreak/>
        <w:t>přijímání hodnocení svých výsledků, radu i kritiku,</w:t>
      </w:r>
    </w:p>
    <w:p w14:paraId="506B887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porozumění zadání úkolu, určení jádra problému,</w:t>
      </w:r>
    </w:p>
    <w:p w14:paraId="485E95BE"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získaní potřebných informací, jejich kritickému hodnocení a užívaní pro řešení úloh a problémů,</w:t>
      </w:r>
    </w:p>
    <w:p w14:paraId="6FA37E6D"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rozvíjení  jejich funkční gramotnosti.</w:t>
      </w:r>
    </w:p>
    <w:p w14:paraId="6E3604B8" w14:textId="77777777" w:rsidR="0023041A" w:rsidRPr="00BB145A" w:rsidRDefault="0023041A" w:rsidP="005D71A1">
      <w:pPr>
        <w:autoSpaceDE w:val="0"/>
        <w:autoSpaceDN w:val="0"/>
        <w:adjustRightInd w:val="0"/>
        <w:spacing w:before="240" w:after="100" w:afterAutospacing="1"/>
        <w:rPr>
          <w:rFonts w:ascii="Calibri" w:hAnsi="Calibri" w:cs="Calibri"/>
          <w:b/>
          <w:bCs/>
          <w:sz w:val="22"/>
          <w:szCs w:val="22"/>
        </w:rPr>
      </w:pPr>
      <w:r w:rsidRPr="00BB145A">
        <w:rPr>
          <w:rFonts w:ascii="Calibri" w:hAnsi="Calibri" w:cs="Calibri"/>
          <w:b/>
          <w:bCs/>
          <w:sz w:val="22"/>
          <w:szCs w:val="22"/>
        </w:rPr>
        <w:t>Průřezová témata</w:t>
      </w:r>
    </w:p>
    <w:p w14:paraId="2960010E" w14:textId="77777777" w:rsidR="0023041A" w:rsidRPr="00BB145A" w:rsidRDefault="0023041A" w:rsidP="005D71A1">
      <w:pPr>
        <w:tabs>
          <w:tab w:val="left" w:pos="5610"/>
        </w:tabs>
        <w:autoSpaceDE w:val="0"/>
        <w:autoSpaceDN w:val="0"/>
        <w:adjustRightInd w:val="0"/>
        <w:spacing w:before="240" w:after="120"/>
        <w:rPr>
          <w:rFonts w:ascii="Calibri" w:hAnsi="Calibri" w:cs="Calibri"/>
          <w:b/>
          <w:bCs/>
          <w:sz w:val="22"/>
          <w:szCs w:val="22"/>
        </w:rPr>
      </w:pPr>
      <w:r w:rsidRPr="00BB145A">
        <w:rPr>
          <w:rFonts w:ascii="Calibri" w:hAnsi="Calibri" w:cs="Calibri"/>
          <w:b/>
          <w:bCs/>
          <w:sz w:val="22"/>
          <w:szCs w:val="22"/>
        </w:rPr>
        <w:t>Občan v demokratické společnosti</w:t>
      </w:r>
      <w:r w:rsidRPr="00BB145A">
        <w:rPr>
          <w:rFonts w:ascii="Calibri" w:hAnsi="Calibri" w:cs="Calibri"/>
          <w:b/>
          <w:bCs/>
          <w:sz w:val="22"/>
          <w:szCs w:val="22"/>
        </w:rPr>
        <w:tab/>
      </w:r>
    </w:p>
    <w:p w14:paraId="63153373"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úcta k materiálním a duchovním hodnotám</w:t>
      </w:r>
    </w:p>
    <w:p w14:paraId="3F63B9EA"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vědomí nutnosti zachování těchto hodnot pro budoucí generace</w:t>
      </w:r>
    </w:p>
    <w:p w14:paraId="6FE01880"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tolerance odlišných názorů</w:t>
      </w:r>
      <w:r>
        <w:rPr>
          <w:rFonts w:ascii="Calibri" w:hAnsi="Calibri" w:cs="Calibri"/>
          <w:sz w:val="22"/>
          <w:szCs w:val="22"/>
        </w:rPr>
        <w:t>, kultur a národů</w:t>
      </w:r>
    </w:p>
    <w:p w14:paraId="0318E62F"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orientace v globálních problémech současného světa</w:t>
      </w:r>
    </w:p>
    <w:p w14:paraId="6D4339F7" w14:textId="77777777" w:rsidR="0023041A" w:rsidRPr="00BB145A" w:rsidRDefault="0023041A" w:rsidP="005D71A1">
      <w:pPr>
        <w:autoSpaceDE w:val="0"/>
        <w:autoSpaceDN w:val="0"/>
        <w:adjustRightInd w:val="0"/>
        <w:spacing w:before="240" w:after="100" w:afterAutospacing="1"/>
        <w:rPr>
          <w:rFonts w:ascii="Calibri" w:hAnsi="Calibri" w:cs="Calibri"/>
          <w:b/>
          <w:bCs/>
          <w:sz w:val="22"/>
          <w:szCs w:val="22"/>
        </w:rPr>
      </w:pPr>
      <w:r w:rsidRPr="00BB145A">
        <w:rPr>
          <w:rFonts w:ascii="Calibri" w:hAnsi="Calibri" w:cs="Calibri"/>
          <w:b/>
          <w:bCs/>
          <w:sz w:val="22"/>
          <w:szCs w:val="22"/>
        </w:rPr>
        <w:t>Mezipředmětové vztahy</w:t>
      </w:r>
    </w:p>
    <w:p w14:paraId="4713AEF8"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občanská nauka</w:t>
      </w:r>
    </w:p>
    <w:p w14:paraId="592C42C6"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český jazyk a literatura</w:t>
      </w:r>
    </w:p>
    <w:p w14:paraId="120A883D" w14:textId="77777777" w:rsidR="0023041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hospodářský zeměpis</w:t>
      </w:r>
    </w:p>
    <w:p w14:paraId="39194BA0"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Pr>
          <w:rFonts w:ascii="Calibri" w:hAnsi="Calibri" w:cs="Calibri"/>
          <w:sz w:val="22"/>
          <w:szCs w:val="22"/>
        </w:rPr>
        <w:t>multikulturní fiktivní firma</w:t>
      </w:r>
    </w:p>
    <w:p w14:paraId="1A770D32" w14:textId="77777777" w:rsidR="0023041A" w:rsidRPr="00BB145A" w:rsidRDefault="0023041A" w:rsidP="005D71A1">
      <w:pPr>
        <w:autoSpaceDE w:val="0"/>
        <w:autoSpaceDN w:val="0"/>
        <w:adjustRightInd w:val="0"/>
        <w:ind w:left="284"/>
        <w:rPr>
          <w:rFonts w:ascii="Calibri" w:hAnsi="Calibri" w:cs="Calibri"/>
          <w:sz w:val="22"/>
          <w:szCs w:val="22"/>
        </w:rPr>
      </w:pPr>
    </w:p>
    <w:p w14:paraId="6442095C" w14:textId="77777777" w:rsidR="0023041A" w:rsidRPr="00BB145A" w:rsidRDefault="0023041A" w:rsidP="005D71A1">
      <w:pPr>
        <w:autoSpaceDE w:val="0"/>
        <w:autoSpaceDN w:val="0"/>
        <w:adjustRightInd w:val="0"/>
        <w:spacing w:after="100" w:afterAutospacing="1"/>
        <w:rPr>
          <w:rFonts w:ascii="Calibri" w:hAnsi="Calibri" w:cs="Calibri"/>
          <w:b/>
          <w:bCs/>
          <w:sz w:val="22"/>
          <w:szCs w:val="22"/>
          <w:u w:val="single"/>
        </w:rPr>
      </w:pPr>
      <w:r w:rsidRPr="00BB145A">
        <w:rPr>
          <w:rFonts w:ascii="Calibri" w:hAnsi="Calibri" w:cs="Calibri"/>
        </w:rPr>
        <w:br w:type="page"/>
      </w:r>
      <w:r w:rsidRPr="00BB145A">
        <w:rPr>
          <w:rFonts w:ascii="Calibri" w:hAnsi="Calibri" w:cs="Calibri"/>
          <w:b/>
          <w:bCs/>
          <w:sz w:val="22"/>
          <w:szCs w:val="22"/>
          <w:u w:val="single"/>
        </w:rPr>
        <w:lastRenderedPageBreak/>
        <w:t>Rozpis učiva a výsledků vzdělávání</w:t>
      </w:r>
    </w:p>
    <w:p w14:paraId="546DF23A" w14:textId="77777777" w:rsidR="0023041A" w:rsidRPr="00BB145A" w:rsidRDefault="0023041A" w:rsidP="005D71A1">
      <w:pPr>
        <w:autoSpaceDE w:val="0"/>
        <w:autoSpaceDN w:val="0"/>
        <w:adjustRightInd w:val="0"/>
        <w:rPr>
          <w:rFonts w:ascii="Calibri" w:hAnsi="Calibri" w:cs="Calibri"/>
          <w:b/>
          <w:bCs/>
          <w:sz w:val="22"/>
          <w:szCs w:val="22"/>
        </w:rPr>
      </w:pPr>
      <w:r w:rsidRPr="00BB145A">
        <w:rPr>
          <w:rFonts w:ascii="Calibri" w:hAnsi="Calibri" w:cs="Calibri"/>
          <w:b/>
          <w:bCs/>
          <w:sz w:val="22"/>
          <w:szCs w:val="22"/>
        </w:rPr>
        <w:t>Dějepis – 1. ročník</w:t>
      </w:r>
    </w:p>
    <w:p w14:paraId="18F272D0" w14:textId="77777777" w:rsidR="0023041A" w:rsidRPr="00BB145A" w:rsidRDefault="0023041A" w:rsidP="005D71A1">
      <w:pPr>
        <w:autoSpaceDE w:val="0"/>
        <w:autoSpaceDN w:val="0"/>
        <w:adjustRightInd w:val="0"/>
        <w:rPr>
          <w:rFonts w:ascii="Calibri" w:hAnsi="Calibri" w:cs="Calibri"/>
        </w:rPr>
      </w:pPr>
    </w:p>
    <w:tbl>
      <w:tblPr>
        <w:tblW w:w="9235" w:type="dxa"/>
        <w:tblLook w:val="0000" w:firstRow="0" w:lastRow="0" w:firstColumn="0" w:lastColumn="0" w:noHBand="0" w:noVBand="0"/>
      </w:tblPr>
      <w:tblGrid>
        <w:gridCol w:w="596"/>
        <w:gridCol w:w="3488"/>
        <w:gridCol w:w="387"/>
        <w:gridCol w:w="3631"/>
        <w:gridCol w:w="1133"/>
      </w:tblGrid>
      <w:tr w:rsidR="0023041A" w:rsidRPr="00BB145A" w14:paraId="3B57F197" w14:textId="77777777">
        <w:trPr>
          <w:trHeight w:val="530"/>
        </w:trPr>
        <w:tc>
          <w:tcPr>
            <w:tcW w:w="4084" w:type="dxa"/>
            <w:gridSpan w:val="2"/>
            <w:tcBorders>
              <w:top w:val="single" w:sz="6" w:space="0" w:color="000000"/>
              <w:left w:val="single" w:sz="6" w:space="0" w:color="000000"/>
              <w:bottom w:val="single" w:sz="6" w:space="0" w:color="000000"/>
              <w:right w:val="single" w:sz="6" w:space="0" w:color="000000"/>
            </w:tcBorders>
            <w:vAlign w:val="center"/>
          </w:tcPr>
          <w:p w14:paraId="282B63F0" w14:textId="77777777" w:rsidR="0023041A" w:rsidRPr="00BB145A" w:rsidRDefault="0023041A" w:rsidP="005D71A1">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18" w:type="dxa"/>
            <w:gridSpan w:val="2"/>
            <w:tcBorders>
              <w:top w:val="single" w:sz="6" w:space="0" w:color="000000"/>
              <w:left w:val="single" w:sz="6" w:space="0" w:color="000000"/>
              <w:bottom w:val="single" w:sz="6" w:space="0" w:color="000000"/>
              <w:right w:val="single" w:sz="6" w:space="0" w:color="000000"/>
            </w:tcBorders>
            <w:vAlign w:val="center"/>
          </w:tcPr>
          <w:p w14:paraId="23A5C7E1" w14:textId="77777777" w:rsidR="0023041A" w:rsidRPr="00BB145A" w:rsidRDefault="0023041A" w:rsidP="005D71A1">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29F1C67A" w14:textId="77777777" w:rsidR="0023041A" w:rsidRPr="00BB145A" w:rsidRDefault="0023041A" w:rsidP="005D71A1">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5849B0" w:rsidRPr="00BB145A" w14:paraId="6CC8AD3B" w14:textId="77777777" w:rsidTr="00210D15">
        <w:trPr>
          <w:trHeight w:hRule="exact" w:val="340"/>
        </w:trPr>
        <w:tc>
          <w:tcPr>
            <w:tcW w:w="596" w:type="dxa"/>
            <w:tcBorders>
              <w:top w:val="single" w:sz="6" w:space="0" w:color="000000"/>
              <w:left w:val="single" w:sz="6" w:space="0" w:color="000000"/>
              <w:bottom w:val="nil"/>
            </w:tcBorders>
          </w:tcPr>
          <w:p w14:paraId="37DBFB55" w14:textId="77777777" w:rsidR="005849B0" w:rsidRPr="00BB145A" w:rsidRDefault="005849B0" w:rsidP="005D71A1">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tcPr>
          <w:p w14:paraId="0D45BEAE" w14:textId="77777777" w:rsidR="005849B0" w:rsidRPr="00BB145A" w:rsidRDefault="005849B0" w:rsidP="005D71A1">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47B0C1AC" w14:textId="77777777" w:rsidR="005849B0" w:rsidRPr="00BB145A" w:rsidRDefault="005849B0" w:rsidP="005D71A1">
            <w:pPr>
              <w:pStyle w:val="Default"/>
              <w:jc w:val="right"/>
              <w:rPr>
                <w:rFonts w:ascii="Calibri" w:hAnsi="Calibri" w:cs="Calibri"/>
                <w:b/>
                <w:bCs/>
                <w:sz w:val="22"/>
                <w:szCs w:val="22"/>
              </w:rPr>
            </w:pPr>
            <w:r w:rsidRPr="00BB145A">
              <w:rPr>
                <w:rFonts w:ascii="Calibri" w:hAnsi="Calibri" w:cs="Calibri"/>
                <w:b/>
                <w:bCs/>
                <w:sz w:val="22"/>
                <w:szCs w:val="22"/>
              </w:rPr>
              <w:t>1.</w:t>
            </w:r>
          </w:p>
        </w:tc>
        <w:tc>
          <w:tcPr>
            <w:tcW w:w="3631" w:type="dxa"/>
            <w:tcBorders>
              <w:top w:val="single" w:sz="6" w:space="0" w:color="000000"/>
              <w:bottom w:val="nil"/>
              <w:right w:val="single" w:sz="6" w:space="0" w:color="000000"/>
            </w:tcBorders>
          </w:tcPr>
          <w:p w14:paraId="6302C09E" w14:textId="77777777" w:rsidR="005849B0" w:rsidRPr="00BB145A" w:rsidRDefault="005849B0" w:rsidP="005D71A1">
            <w:pPr>
              <w:pStyle w:val="Default"/>
              <w:rPr>
                <w:rFonts w:ascii="Calibri" w:hAnsi="Calibri" w:cs="Calibri"/>
                <w:b/>
                <w:bCs/>
                <w:sz w:val="22"/>
                <w:szCs w:val="22"/>
              </w:rPr>
            </w:pPr>
            <w:r w:rsidRPr="00BB145A">
              <w:rPr>
                <w:rFonts w:ascii="Calibri" w:hAnsi="Calibri" w:cs="Calibri"/>
                <w:b/>
                <w:bCs/>
                <w:sz w:val="22"/>
                <w:szCs w:val="22"/>
              </w:rPr>
              <w:t>Úvod do dějepisu</w:t>
            </w:r>
          </w:p>
        </w:tc>
        <w:tc>
          <w:tcPr>
            <w:tcW w:w="1133" w:type="dxa"/>
            <w:vMerge w:val="restart"/>
            <w:tcBorders>
              <w:top w:val="single" w:sz="6" w:space="0" w:color="000000"/>
              <w:left w:val="single" w:sz="6" w:space="0" w:color="000000"/>
              <w:right w:val="single" w:sz="6" w:space="0" w:color="000000"/>
            </w:tcBorders>
          </w:tcPr>
          <w:p w14:paraId="7BA46521" w14:textId="77777777" w:rsidR="005849B0" w:rsidRPr="00BB145A" w:rsidRDefault="005849B0" w:rsidP="005D71A1">
            <w:pPr>
              <w:pStyle w:val="Default"/>
              <w:jc w:val="center"/>
              <w:rPr>
                <w:rFonts w:ascii="Calibri" w:hAnsi="Calibri" w:cs="Calibri"/>
                <w:sz w:val="22"/>
                <w:szCs w:val="22"/>
              </w:rPr>
            </w:pPr>
            <w:r>
              <w:rPr>
                <w:rFonts w:ascii="Calibri" w:hAnsi="Calibri" w:cs="Calibri"/>
                <w:sz w:val="22"/>
                <w:szCs w:val="22"/>
              </w:rPr>
              <w:t>68</w:t>
            </w:r>
          </w:p>
        </w:tc>
      </w:tr>
      <w:tr w:rsidR="005849B0" w:rsidRPr="00BB145A" w14:paraId="53B8743A" w14:textId="77777777" w:rsidTr="00210D15">
        <w:tc>
          <w:tcPr>
            <w:tcW w:w="596" w:type="dxa"/>
            <w:tcBorders>
              <w:top w:val="nil"/>
              <w:left w:val="single" w:sz="6" w:space="0" w:color="000000"/>
              <w:bottom w:val="single" w:sz="6" w:space="0" w:color="000000"/>
            </w:tcBorders>
          </w:tcPr>
          <w:p w14:paraId="69AA8F37"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4F4528A4" w14:textId="77777777" w:rsidR="005849B0" w:rsidRPr="00BB145A" w:rsidRDefault="005849B0" w:rsidP="005D71A1">
            <w:pPr>
              <w:pStyle w:val="Default"/>
              <w:jc w:val="right"/>
              <w:rPr>
                <w:rFonts w:ascii="Calibri" w:hAnsi="Calibri" w:cs="Calibri"/>
                <w:sz w:val="22"/>
                <w:szCs w:val="22"/>
              </w:rPr>
            </w:pPr>
          </w:p>
        </w:tc>
        <w:tc>
          <w:tcPr>
            <w:tcW w:w="3488" w:type="dxa"/>
            <w:tcBorders>
              <w:top w:val="nil"/>
              <w:bottom w:val="single" w:sz="6" w:space="0" w:color="000000"/>
              <w:right w:val="single" w:sz="6" w:space="0" w:color="000000"/>
            </w:tcBorders>
          </w:tcPr>
          <w:p w14:paraId="2B34F87E"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objasní smysl poznávání minulosti a</w:t>
            </w:r>
          </w:p>
          <w:p w14:paraId="2A2DB63E"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 xml:space="preserve">variabilitu jejího výkladu.  </w:t>
            </w:r>
          </w:p>
        </w:tc>
        <w:tc>
          <w:tcPr>
            <w:tcW w:w="387" w:type="dxa"/>
            <w:tcBorders>
              <w:top w:val="nil"/>
              <w:left w:val="single" w:sz="6" w:space="0" w:color="000000"/>
              <w:bottom w:val="single" w:sz="6" w:space="0" w:color="000000"/>
            </w:tcBorders>
          </w:tcPr>
          <w:p w14:paraId="36B53267" w14:textId="77777777" w:rsidR="005849B0" w:rsidRPr="00BB145A" w:rsidRDefault="005849B0" w:rsidP="005D71A1">
            <w:pPr>
              <w:pStyle w:val="Default"/>
              <w:jc w:val="right"/>
              <w:rPr>
                <w:rFonts w:ascii="Calibri" w:hAnsi="Calibri" w:cs="Calibri"/>
                <w:sz w:val="22"/>
                <w:szCs w:val="22"/>
              </w:rPr>
            </w:pPr>
          </w:p>
        </w:tc>
        <w:tc>
          <w:tcPr>
            <w:tcW w:w="3631" w:type="dxa"/>
            <w:tcBorders>
              <w:top w:val="nil"/>
              <w:bottom w:val="single" w:sz="6" w:space="0" w:color="000000"/>
              <w:right w:val="single" w:sz="6" w:space="0" w:color="000000"/>
            </w:tcBorders>
          </w:tcPr>
          <w:p w14:paraId="605B7700"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 xml:space="preserve"> </w:t>
            </w:r>
          </w:p>
        </w:tc>
        <w:tc>
          <w:tcPr>
            <w:tcW w:w="1133" w:type="dxa"/>
            <w:vMerge/>
            <w:tcBorders>
              <w:left w:val="single" w:sz="6" w:space="0" w:color="000000"/>
              <w:right w:val="single" w:sz="6" w:space="0" w:color="000000"/>
            </w:tcBorders>
          </w:tcPr>
          <w:p w14:paraId="2FF1362F" w14:textId="77777777" w:rsidR="005849B0" w:rsidRPr="00BB145A" w:rsidRDefault="005849B0" w:rsidP="005D71A1">
            <w:pPr>
              <w:pStyle w:val="Default"/>
              <w:jc w:val="center"/>
              <w:rPr>
                <w:rFonts w:ascii="Calibri" w:hAnsi="Calibri" w:cs="Calibri"/>
                <w:sz w:val="22"/>
                <w:szCs w:val="22"/>
              </w:rPr>
            </w:pPr>
          </w:p>
        </w:tc>
      </w:tr>
      <w:tr w:rsidR="005849B0" w:rsidRPr="00BB145A" w14:paraId="02E7B2B3" w14:textId="77777777" w:rsidTr="00210D15">
        <w:trPr>
          <w:trHeight w:hRule="exact" w:val="340"/>
        </w:trPr>
        <w:tc>
          <w:tcPr>
            <w:tcW w:w="596" w:type="dxa"/>
            <w:tcBorders>
              <w:top w:val="single" w:sz="6" w:space="0" w:color="000000"/>
              <w:left w:val="single" w:sz="6" w:space="0" w:color="000000"/>
              <w:bottom w:val="nil"/>
            </w:tcBorders>
          </w:tcPr>
          <w:p w14:paraId="664FB607" w14:textId="77777777" w:rsidR="005849B0" w:rsidRPr="00BB145A" w:rsidRDefault="005849B0" w:rsidP="005D71A1">
            <w:pPr>
              <w:pStyle w:val="Defaul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vAlign w:val="bottom"/>
          </w:tcPr>
          <w:p w14:paraId="1B070608" w14:textId="77777777" w:rsidR="005849B0" w:rsidRPr="00BB145A" w:rsidRDefault="005849B0" w:rsidP="005D71A1">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777F326D" w14:textId="77777777" w:rsidR="005849B0" w:rsidRPr="00BB145A" w:rsidRDefault="005849B0" w:rsidP="005D71A1">
            <w:pPr>
              <w:pStyle w:val="Default"/>
              <w:rPr>
                <w:rFonts w:ascii="Calibri" w:hAnsi="Calibri" w:cs="Calibri"/>
                <w:b/>
                <w:bCs/>
                <w:sz w:val="22"/>
                <w:szCs w:val="22"/>
              </w:rPr>
            </w:pPr>
            <w:r w:rsidRPr="00BB145A">
              <w:rPr>
                <w:rFonts w:ascii="Calibri" w:hAnsi="Calibri" w:cs="Calibri"/>
                <w:b/>
                <w:bCs/>
                <w:sz w:val="22"/>
                <w:szCs w:val="22"/>
              </w:rPr>
              <w:t>2.</w:t>
            </w:r>
          </w:p>
        </w:tc>
        <w:tc>
          <w:tcPr>
            <w:tcW w:w="3631" w:type="dxa"/>
            <w:tcBorders>
              <w:top w:val="single" w:sz="6" w:space="0" w:color="000000"/>
              <w:bottom w:val="nil"/>
              <w:right w:val="single" w:sz="6" w:space="0" w:color="000000"/>
            </w:tcBorders>
          </w:tcPr>
          <w:p w14:paraId="65BE7169" w14:textId="77777777" w:rsidR="005849B0" w:rsidRPr="00BB145A" w:rsidRDefault="005849B0" w:rsidP="005D71A1">
            <w:pPr>
              <w:pStyle w:val="Default"/>
              <w:rPr>
                <w:rFonts w:ascii="Calibri" w:hAnsi="Calibri" w:cs="Calibri"/>
                <w:b/>
                <w:bCs/>
                <w:sz w:val="22"/>
                <w:szCs w:val="22"/>
              </w:rPr>
            </w:pPr>
            <w:r w:rsidRPr="00BB145A">
              <w:rPr>
                <w:rFonts w:ascii="Calibri" w:hAnsi="Calibri" w:cs="Calibri"/>
                <w:b/>
                <w:bCs/>
                <w:sz w:val="22"/>
                <w:szCs w:val="22"/>
              </w:rPr>
              <w:t>Starověk</w:t>
            </w:r>
          </w:p>
        </w:tc>
        <w:tc>
          <w:tcPr>
            <w:tcW w:w="1133" w:type="dxa"/>
            <w:vMerge/>
            <w:tcBorders>
              <w:left w:val="single" w:sz="6" w:space="0" w:color="000000"/>
              <w:right w:val="single" w:sz="6" w:space="0" w:color="000000"/>
            </w:tcBorders>
          </w:tcPr>
          <w:p w14:paraId="5611C60D" w14:textId="77777777" w:rsidR="005849B0" w:rsidRPr="00BB145A" w:rsidRDefault="005849B0" w:rsidP="005D71A1">
            <w:pPr>
              <w:pStyle w:val="Default"/>
              <w:jc w:val="center"/>
              <w:rPr>
                <w:rFonts w:ascii="Calibri" w:hAnsi="Calibri" w:cs="Calibri"/>
                <w:sz w:val="22"/>
                <w:szCs w:val="22"/>
              </w:rPr>
            </w:pPr>
          </w:p>
        </w:tc>
      </w:tr>
      <w:tr w:rsidR="005849B0" w:rsidRPr="00BB145A" w14:paraId="750A433A" w14:textId="77777777" w:rsidTr="00210D15">
        <w:tc>
          <w:tcPr>
            <w:tcW w:w="596" w:type="dxa"/>
            <w:tcBorders>
              <w:top w:val="nil"/>
              <w:left w:val="single" w:sz="6" w:space="0" w:color="000000"/>
              <w:bottom w:val="single" w:sz="6" w:space="0" w:color="000000"/>
            </w:tcBorders>
          </w:tcPr>
          <w:p w14:paraId="0DBF2591"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7910E96A" w14:textId="77777777" w:rsidR="005849B0" w:rsidRPr="00BB145A" w:rsidRDefault="005849B0" w:rsidP="005D71A1">
            <w:pPr>
              <w:pStyle w:val="Default"/>
              <w:jc w:val="right"/>
              <w:rPr>
                <w:rFonts w:ascii="Calibri" w:hAnsi="Calibri" w:cs="Calibri"/>
                <w:sz w:val="22"/>
                <w:szCs w:val="22"/>
              </w:rPr>
            </w:pPr>
          </w:p>
        </w:tc>
        <w:tc>
          <w:tcPr>
            <w:tcW w:w="3488" w:type="dxa"/>
            <w:tcBorders>
              <w:top w:val="nil"/>
              <w:bottom w:val="single" w:sz="6" w:space="0" w:color="000000"/>
              <w:right w:val="single" w:sz="6" w:space="0" w:color="000000"/>
            </w:tcBorders>
          </w:tcPr>
          <w:p w14:paraId="18D79221"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uvede příklady přínosu starověkých</w:t>
            </w:r>
          </w:p>
          <w:p w14:paraId="210DB0F7"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civilizací.</w:t>
            </w:r>
          </w:p>
        </w:tc>
        <w:tc>
          <w:tcPr>
            <w:tcW w:w="387" w:type="dxa"/>
            <w:tcBorders>
              <w:top w:val="nil"/>
              <w:left w:val="single" w:sz="6" w:space="0" w:color="000000"/>
              <w:bottom w:val="single" w:sz="6" w:space="0" w:color="000000"/>
            </w:tcBorders>
          </w:tcPr>
          <w:p w14:paraId="254AB751" w14:textId="77777777" w:rsidR="005849B0" w:rsidRPr="00BB145A" w:rsidRDefault="005849B0" w:rsidP="005D71A1">
            <w:pPr>
              <w:pStyle w:val="Default"/>
              <w:jc w:val="right"/>
              <w:rPr>
                <w:rFonts w:ascii="Calibri" w:hAnsi="Calibri" w:cs="Calibri"/>
                <w:sz w:val="22"/>
                <w:szCs w:val="22"/>
              </w:rPr>
            </w:pPr>
          </w:p>
        </w:tc>
        <w:tc>
          <w:tcPr>
            <w:tcW w:w="3631" w:type="dxa"/>
            <w:tcBorders>
              <w:top w:val="nil"/>
              <w:bottom w:val="single" w:sz="6" w:space="0" w:color="000000"/>
              <w:right w:val="single" w:sz="6" w:space="0" w:color="000000"/>
            </w:tcBorders>
          </w:tcPr>
          <w:p w14:paraId="3E67721F" w14:textId="77777777" w:rsidR="005849B0" w:rsidRPr="00BB145A" w:rsidRDefault="005849B0" w:rsidP="005D71A1">
            <w:pPr>
              <w:pStyle w:val="Default"/>
              <w:rPr>
                <w:rFonts w:ascii="Calibri" w:hAnsi="Calibri" w:cs="Calibri"/>
                <w:sz w:val="22"/>
                <w:szCs w:val="22"/>
              </w:rPr>
            </w:pPr>
          </w:p>
        </w:tc>
        <w:tc>
          <w:tcPr>
            <w:tcW w:w="1133" w:type="dxa"/>
            <w:vMerge/>
            <w:tcBorders>
              <w:left w:val="single" w:sz="6" w:space="0" w:color="000000"/>
              <w:right w:val="single" w:sz="6" w:space="0" w:color="000000"/>
            </w:tcBorders>
          </w:tcPr>
          <w:p w14:paraId="2191E4FB" w14:textId="77777777" w:rsidR="005849B0" w:rsidRPr="00BB145A" w:rsidRDefault="005849B0" w:rsidP="005D71A1">
            <w:pPr>
              <w:pStyle w:val="Default"/>
              <w:jc w:val="center"/>
              <w:rPr>
                <w:rFonts w:ascii="Calibri" w:hAnsi="Calibri" w:cs="Calibri"/>
                <w:sz w:val="22"/>
                <w:szCs w:val="22"/>
              </w:rPr>
            </w:pPr>
          </w:p>
        </w:tc>
      </w:tr>
      <w:tr w:rsidR="005849B0" w:rsidRPr="00BB145A" w14:paraId="45BDBA74" w14:textId="77777777" w:rsidTr="00210D15">
        <w:trPr>
          <w:trHeight w:hRule="exact" w:val="340"/>
        </w:trPr>
        <w:tc>
          <w:tcPr>
            <w:tcW w:w="596" w:type="dxa"/>
            <w:tcBorders>
              <w:top w:val="single" w:sz="6" w:space="0" w:color="000000"/>
              <w:left w:val="single" w:sz="6" w:space="0" w:color="000000"/>
              <w:bottom w:val="nil"/>
            </w:tcBorders>
            <w:vAlign w:val="center"/>
          </w:tcPr>
          <w:p w14:paraId="25C2044E" w14:textId="77777777" w:rsidR="005849B0" w:rsidRPr="00BB145A" w:rsidRDefault="005849B0" w:rsidP="005D71A1">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tcPr>
          <w:p w14:paraId="1F2BDE1C" w14:textId="77777777" w:rsidR="005849B0" w:rsidRPr="00BB145A" w:rsidRDefault="005849B0" w:rsidP="005D71A1">
            <w:pPr>
              <w:pStyle w:val="Default"/>
              <w:rPr>
                <w:rFonts w:ascii="Calibri" w:hAnsi="Calibri" w:cs="Calibri"/>
                <w:color w:val="auto"/>
              </w:rPr>
            </w:pPr>
          </w:p>
        </w:tc>
        <w:tc>
          <w:tcPr>
            <w:tcW w:w="387" w:type="dxa"/>
            <w:tcBorders>
              <w:top w:val="single" w:sz="6" w:space="0" w:color="000000"/>
              <w:left w:val="single" w:sz="6" w:space="0" w:color="000000"/>
              <w:bottom w:val="nil"/>
            </w:tcBorders>
            <w:vAlign w:val="center"/>
          </w:tcPr>
          <w:p w14:paraId="70F48D5E" w14:textId="77777777" w:rsidR="005849B0" w:rsidRPr="00BB145A" w:rsidRDefault="005849B0" w:rsidP="005D71A1">
            <w:pPr>
              <w:pStyle w:val="Default"/>
              <w:jc w:val="center"/>
              <w:rPr>
                <w:rFonts w:ascii="Calibri" w:hAnsi="Calibri" w:cs="Calibri"/>
                <w:b/>
                <w:bCs/>
                <w:sz w:val="22"/>
                <w:szCs w:val="22"/>
              </w:rPr>
            </w:pPr>
            <w:r w:rsidRPr="00BB145A">
              <w:rPr>
                <w:rFonts w:ascii="Calibri" w:hAnsi="Calibri" w:cs="Calibri"/>
                <w:b/>
                <w:bCs/>
                <w:sz w:val="22"/>
                <w:szCs w:val="22"/>
              </w:rPr>
              <w:t>3.</w:t>
            </w:r>
          </w:p>
        </w:tc>
        <w:tc>
          <w:tcPr>
            <w:tcW w:w="3631" w:type="dxa"/>
            <w:tcBorders>
              <w:top w:val="single" w:sz="6" w:space="0" w:color="000000"/>
              <w:bottom w:val="nil"/>
              <w:right w:val="single" w:sz="6" w:space="0" w:color="000000"/>
            </w:tcBorders>
            <w:vAlign w:val="center"/>
          </w:tcPr>
          <w:p w14:paraId="70E04E00" w14:textId="77777777" w:rsidR="005849B0" w:rsidRPr="00BB145A" w:rsidRDefault="005849B0" w:rsidP="005D71A1">
            <w:pPr>
              <w:pStyle w:val="Default"/>
              <w:rPr>
                <w:rFonts w:ascii="Calibri" w:hAnsi="Calibri" w:cs="Calibri"/>
                <w:b/>
                <w:bCs/>
                <w:sz w:val="22"/>
                <w:szCs w:val="22"/>
              </w:rPr>
            </w:pPr>
            <w:r w:rsidRPr="00BB145A">
              <w:rPr>
                <w:rFonts w:ascii="Calibri" w:hAnsi="Calibri" w:cs="Calibri"/>
                <w:b/>
                <w:bCs/>
                <w:sz w:val="22"/>
                <w:szCs w:val="22"/>
              </w:rPr>
              <w:t>Středověk</w:t>
            </w:r>
          </w:p>
        </w:tc>
        <w:tc>
          <w:tcPr>
            <w:tcW w:w="1133" w:type="dxa"/>
            <w:vMerge/>
            <w:tcBorders>
              <w:left w:val="single" w:sz="6" w:space="0" w:color="000000"/>
              <w:right w:val="single" w:sz="6" w:space="0" w:color="000000"/>
            </w:tcBorders>
            <w:vAlign w:val="center"/>
          </w:tcPr>
          <w:p w14:paraId="681D43C5" w14:textId="77777777" w:rsidR="005849B0" w:rsidRPr="00BB145A" w:rsidRDefault="005849B0" w:rsidP="005D71A1">
            <w:pPr>
              <w:pStyle w:val="Default"/>
              <w:jc w:val="center"/>
              <w:rPr>
                <w:rFonts w:ascii="Calibri" w:hAnsi="Calibri" w:cs="Calibri"/>
                <w:sz w:val="22"/>
                <w:szCs w:val="22"/>
              </w:rPr>
            </w:pPr>
          </w:p>
        </w:tc>
      </w:tr>
      <w:tr w:rsidR="005849B0" w:rsidRPr="00BB145A" w14:paraId="21A85217" w14:textId="77777777" w:rsidTr="00210D15">
        <w:trPr>
          <w:trHeight w:val="894"/>
        </w:trPr>
        <w:tc>
          <w:tcPr>
            <w:tcW w:w="596" w:type="dxa"/>
            <w:tcBorders>
              <w:left w:val="single" w:sz="6" w:space="0" w:color="000000"/>
              <w:bottom w:val="single" w:sz="6" w:space="0" w:color="000000"/>
            </w:tcBorders>
          </w:tcPr>
          <w:p w14:paraId="1AA6BE79"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09E5E2A1" w14:textId="77777777" w:rsidR="005849B0" w:rsidRPr="00BB145A" w:rsidRDefault="005849B0" w:rsidP="005D71A1">
            <w:pPr>
              <w:pStyle w:val="Default"/>
              <w:jc w:val="right"/>
              <w:rPr>
                <w:rFonts w:ascii="Calibri" w:hAnsi="Calibri" w:cs="Calibri"/>
                <w:sz w:val="22"/>
                <w:szCs w:val="22"/>
              </w:rPr>
            </w:pPr>
          </w:p>
          <w:p w14:paraId="5333F694"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tc>
        <w:tc>
          <w:tcPr>
            <w:tcW w:w="3488" w:type="dxa"/>
            <w:tcBorders>
              <w:bottom w:val="single" w:sz="6" w:space="0" w:color="000000"/>
              <w:right w:val="single" w:sz="6" w:space="0" w:color="000000"/>
            </w:tcBorders>
          </w:tcPr>
          <w:p w14:paraId="0B877F89"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charakterizuje středověk a jeho kulturu,</w:t>
            </w:r>
          </w:p>
          <w:p w14:paraId="6834503B"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dovede charakterizovat roli</w:t>
            </w:r>
          </w:p>
          <w:p w14:paraId="39F6E0BE"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 xml:space="preserve">jednotlivých stavů při vytváření státu.  </w:t>
            </w:r>
          </w:p>
        </w:tc>
        <w:tc>
          <w:tcPr>
            <w:tcW w:w="387" w:type="dxa"/>
            <w:tcBorders>
              <w:left w:val="single" w:sz="6" w:space="0" w:color="000000"/>
              <w:bottom w:val="single" w:sz="6" w:space="0" w:color="000000"/>
            </w:tcBorders>
          </w:tcPr>
          <w:p w14:paraId="4F18B5C9"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0202B4EB"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3CE34721"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762C99D3" w14:textId="77777777" w:rsidR="005849B0" w:rsidRPr="00BB145A" w:rsidRDefault="005849B0" w:rsidP="005D71A1">
            <w:pPr>
              <w:pStyle w:val="Default"/>
              <w:jc w:val="right"/>
              <w:rPr>
                <w:rFonts w:ascii="Calibri" w:hAnsi="Calibri" w:cs="Calibri"/>
                <w:sz w:val="22"/>
                <w:szCs w:val="22"/>
              </w:rPr>
            </w:pPr>
          </w:p>
        </w:tc>
        <w:tc>
          <w:tcPr>
            <w:tcW w:w="3631" w:type="dxa"/>
            <w:tcBorders>
              <w:bottom w:val="single" w:sz="6" w:space="0" w:color="000000"/>
              <w:right w:val="single" w:sz="6" w:space="0" w:color="000000"/>
            </w:tcBorders>
          </w:tcPr>
          <w:p w14:paraId="28162685"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stát a společnost</w:t>
            </w:r>
          </w:p>
          <w:p w14:paraId="74D08153"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církev</w:t>
            </w:r>
          </w:p>
          <w:p w14:paraId="7DFE3227"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kultura</w:t>
            </w:r>
          </w:p>
        </w:tc>
        <w:tc>
          <w:tcPr>
            <w:tcW w:w="1133" w:type="dxa"/>
            <w:vMerge/>
            <w:tcBorders>
              <w:left w:val="single" w:sz="6" w:space="0" w:color="000000"/>
              <w:right w:val="single" w:sz="6" w:space="0" w:color="000000"/>
            </w:tcBorders>
          </w:tcPr>
          <w:p w14:paraId="1BD6FCAE" w14:textId="77777777" w:rsidR="005849B0" w:rsidRPr="00BB145A" w:rsidRDefault="005849B0" w:rsidP="005D71A1">
            <w:pPr>
              <w:pStyle w:val="Default"/>
              <w:jc w:val="center"/>
              <w:rPr>
                <w:rFonts w:ascii="Calibri" w:hAnsi="Calibri" w:cs="Calibri"/>
                <w:color w:val="auto"/>
              </w:rPr>
            </w:pPr>
          </w:p>
        </w:tc>
      </w:tr>
      <w:tr w:rsidR="005849B0" w:rsidRPr="00BB145A" w14:paraId="153C1A33" w14:textId="77777777" w:rsidTr="00210D15">
        <w:trPr>
          <w:trHeight w:hRule="exact" w:val="340"/>
        </w:trPr>
        <w:tc>
          <w:tcPr>
            <w:tcW w:w="596" w:type="dxa"/>
            <w:tcBorders>
              <w:top w:val="single" w:sz="6" w:space="0" w:color="000000"/>
              <w:left w:val="single" w:sz="6" w:space="0" w:color="000000"/>
              <w:bottom w:val="nil"/>
            </w:tcBorders>
          </w:tcPr>
          <w:p w14:paraId="5161FCA5" w14:textId="77777777" w:rsidR="005849B0" w:rsidRPr="00BB145A" w:rsidRDefault="005849B0" w:rsidP="005D71A1">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tcPr>
          <w:p w14:paraId="372619F0" w14:textId="77777777" w:rsidR="005849B0" w:rsidRPr="00BB145A" w:rsidRDefault="005849B0" w:rsidP="005D71A1">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4BBDD76A" w14:textId="77777777" w:rsidR="005849B0" w:rsidRPr="00BB145A" w:rsidRDefault="005849B0" w:rsidP="005D71A1">
            <w:pPr>
              <w:pStyle w:val="Default"/>
              <w:jc w:val="right"/>
              <w:rPr>
                <w:rFonts w:ascii="Calibri" w:hAnsi="Calibri" w:cs="Calibri"/>
                <w:b/>
                <w:bCs/>
                <w:sz w:val="22"/>
                <w:szCs w:val="22"/>
              </w:rPr>
            </w:pPr>
            <w:r w:rsidRPr="00BB145A">
              <w:rPr>
                <w:rFonts w:ascii="Calibri" w:hAnsi="Calibri" w:cs="Calibri"/>
                <w:b/>
                <w:bCs/>
                <w:sz w:val="22"/>
                <w:szCs w:val="22"/>
              </w:rPr>
              <w:t>4.</w:t>
            </w:r>
          </w:p>
        </w:tc>
        <w:tc>
          <w:tcPr>
            <w:tcW w:w="3631" w:type="dxa"/>
            <w:tcBorders>
              <w:top w:val="single" w:sz="6" w:space="0" w:color="000000"/>
              <w:bottom w:val="nil"/>
              <w:right w:val="single" w:sz="6" w:space="0" w:color="000000"/>
            </w:tcBorders>
          </w:tcPr>
          <w:p w14:paraId="4CFDE56F" w14:textId="77777777" w:rsidR="005849B0" w:rsidRPr="00BB145A" w:rsidRDefault="005849B0" w:rsidP="005D71A1">
            <w:pPr>
              <w:pStyle w:val="Default"/>
              <w:rPr>
                <w:rFonts w:ascii="Calibri" w:hAnsi="Calibri" w:cs="Calibri"/>
                <w:b/>
                <w:bCs/>
                <w:sz w:val="22"/>
                <w:szCs w:val="22"/>
              </w:rPr>
            </w:pPr>
            <w:r w:rsidRPr="00BB145A">
              <w:rPr>
                <w:rFonts w:ascii="Calibri" w:hAnsi="Calibri" w:cs="Calibri"/>
                <w:b/>
                <w:bCs/>
                <w:sz w:val="22"/>
                <w:szCs w:val="22"/>
              </w:rPr>
              <w:t>Raný novověk</w:t>
            </w:r>
          </w:p>
        </w:tc>
        <w:tc>
          <w:tcPr>
            <w:tcW w:w="1133" w:type="dxa"/>
            <w:vMerge/>
            <w:tcBorders>
              <w:left w:val="single" w:sz="6" w:space="0" w:color="000000"/>
              <w:right w:val="single" w:sz="6" w:space="0" w:color="000000"/>
            </w:tcBorders>
          </w:tcPr>
          <w:p w14:paraId="4357AAB1" w14:textId="77777777" w:rsidR="005849B0" w:rsidRPr="00BB145A" w:rsidRDefault="005849B0" w:rsidP="005D71A1">
            <w:pPr>
              <w:pStyle w:val="Default"/>
              <w:jc w:val="center"/>
              <w:rPr>
                <w:rFonts w:ascii="Calibri" w:hAnsi="Calibri" w:cs="Calibri"/>
                <w:sz w:val="22"/>
                <w:szCs w:val="22"/>
              </w:rPr>
            </w:pPr>
          </w:p>
        </w:tc>
      </w:tr>
      <w:tr w:rsidR="005849B0" w:rsidRPr="00BB145A" w14:paraId="6E29CC96" w14:textId="77777777" w:rsidTr="00210D15">
        <w:tc>
          <w:tcPr>
            <w:tcW w:w="596" w:type="dxa"/>
            <w:tcBorders>
              <w:top w:val="nil"/>
              <w:left w:val="single" w:sz="6" w:space="0" w:color="000000"/>
              <w:bottom w:val="single" w:sz="6" w:space="0" w:color="000000"/>
            </w:tcBorders>
          </w:tcPr>
          <w:p w14:paraId="3DC5DE75"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6AF416BA"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3118D0D0"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200F7D21"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0D400BFF" w14:textId="77777777" w:rsidR="005849B0" w:rsidRPr="00BB145A" w:rsidRDefault="005849B0" w:rsidP="005D71A1">
            <w:pPr>
              <w:pStyle w:val="Default"/>
              <w:jc w:val="right"/>
              <w:rPr>
                <w:rFonts w:ascii="Calibri" w:hAnsi="Calibri" w:cs="Calibri"/>
                <w:sz w:val="22"/>
                <w:szCs w:val="22"/>
              </w:rPr>
            </w:pPr>
          </w:p>
          <w:p w14:paraId="6D18E12B"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6E831CEA" w14:textId="77777777" w:rsidR="005849B0" w:rsidRPr="00BB145A" w:rsidRDefault="005849B0" w:rsidP="005D71A1">
            <w:pPr>
              <w:pStyle w:val="Default"/>
              <w:jc w:val="right"/>
              <w:rPr>
                <w:rFonts w:ascii="Calibri" w:hAnsi="Calibri" w:cs="Calibri"/>
                <w:sz w:val="22"/>
                <w:szCs w:val="22"/>
              </w:rPr>
            </w:pPr>
          </w:p>
        </w:tc>
        <w:tc>
          <w:tcPr>
            <w:tcW w:w="3488" w:type="dxa"/>
            <w:tcBorders>
              <w:top w:val="nil"/>
              <w:bottom w:val="single" w:sz="6" w:space="0" w:color="000000"/>
              <w:right w:val="single" w:sz="6" w:space="0" w:color="000000"/>
            </w:tcBorders>
          </w:tcPr>
          <w:p w14:paraId="36F9253C"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vysvětlí významné změny,</w:t>
            </w:r>
          </w:p>
          <w:p w14:paraId="0F163BC0"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objasní nerovnoměrnost vývoje,</w:t>
            </w:r>
          </w:p>
          <w:p w14:paraId="62FEFD21"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objasní význam osvícenství,</w:t>
            </w:r>
          </w:p>
          <w:p w14:paraId="6B41C6A8"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charakterizuje renesanci, baroko a klasicismus,</w:t>
            </w:r>
          </w:p>
          <w:p w14:paraId="556F1BE8"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 xml:space="preserve">vysvětlí rozdíl mezi merkantilismem a fyziokratizmem. </w:t>
            </w:r>
          </w:p>
        </w:tc>
        <w:tc>
          <w:tcPr>
            <w:tcW w:w="387" w:type="dxa"/>
            <w:tcBorders>
              <w:top w:val="nil"/>
              <w:left w:val="single" w:sz="6" w:space="0" w:color="000000"/>
              <w:bottom w:val="single" w:sz="6" w:space="0" w:color="000000"/>
            </w:tcBorders>
          </w:tcPr>
          <w:p w14:paraId="228E7D4F"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4F69F400"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2EC27599"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75264100"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579895B5"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13B43293"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0304E183" w14:textId="77777777" w:rsidR="005849B0" w:rsidRPr="00BB145A" w:rsidRDefault="005849B0" w:rsidP="005D71A1">
            <w:pPr>
              <w:pStyle w:val="Default"/>
              <w:jc w:val="right"/>
              <w:rPr>
                <w:rFonts w:ascii="Calibri" w:hAnsi="Calibri" w:cs="Calibri"/>
                <w:sz w:val="22"/>
                <w:szCs w:val="22"/>
              </w:rPr>
            </w:pPr>
          </w:p>
        </w:tc>
        <w:tc>
          <w:tcPr>
            <w:tcW w:w="3631" w:type="dxa"/>
            <w:tcBorders>
              <w:top w:val="nil"/>
              <w:bottom w:val="single" w:sz="6" w:space="0" w:color="000000"/>
              <w:right w:val="single" w:sz="6" w:space="0" w:color="000000"/>
            </w:tcBorders>
          </w:tcPr>
          <w:p w14:paraId="6D4C033A"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humanismus a renesance</w:t>
            </w:r>
          </w:p>
          <w:p w14:paraId="1824C176"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zámořské objevy</w:t>
            </w:r>
          </w:p>
          <w:p w14:paraId="551E79F2"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český stát</w:t>
            </w:r>
          </w:p>
          <w:p w14:paraId="0D392DF5"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reformace a protireformace</w:t>
            </w:r>
          </w:p>
          <w:p w14:paraId="65A4B8D6"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západní a východní Evropa</w:t>
            </w:r>
          </w:p>
          <w:p w14:paraId="7B53E9B7"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absolutismus a parlamentarismus</w:t>
            </w:r>
          </w:p>
          <w:p w14:paraId="5D3A1AF9"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 xml:space="preserve">osvícenství </w:t>
            </w:r>
          </w:p>
        </w:tc>
        <w:tc>
          <w:tcPr>
            <w:tcW w:w="1133" w:type="dxa"/>
            <w:vMerge/>
            <w:tcBorders>
              <w:left w:val="single" w:sz="6" w:space="0" w:color="000000"/>
              <w:right w:val="single" w:sz="6" w:space="0" w:color="000000"/>
            </w:tcBorders>
          </w:tcPr>
          <w:p w14:paraId="1929A84A" w14:textId="77777777" w:rsidR="005849B0" w:rsidRPr="00BB145A" w:rsidRDefault="005849B0" w:rsidP="005D71A1">
            <w:pPr>
              <w:pStyle w:val="Default"/>
              <w:jc w:val="center"/>
              <w:rPr>
                <w:rFonts w:ascii="Calibri" w:hAnsi="Calibri" w:cs="Calibri"/>
                <w:sz w:val="22"/>
                <w:szCs w:val="22"/>
              </w:rPr>
            </w:pPr>
          </w:p>
        </w:tc>
      </w:tr>
      <w:tr w:rsidR="005849B0" w:rsidRPr="00BB145A" w14:paraId="04025EDC" w14:textId="77777777" w:rsidTr="00210D15">
        <w:trPr>
          <w:trHeight w:hRule="exact" w:val="340"/>
        </w:trPr>
        <w:tc>
          <w:tcPr>
            <w:tcW w:w="596" w:type="dxa"/>
            <w:tcBorders>
              <w:top w:val="single" w:sz="6" w:space="0" w:color="000000"/>
              <w:left w:val="single" w:sz="6" w:space="0" w:color="000000"/>
              <w:bottom w:val="nil"/>
            </w:tcBorders>
          </w:tcPr>
          <w:p w14:paraId="549A8F0D" w14:textId="77777777" w:rsidR="005849B0" w:rsidRPr="00BB145A" w:rsidRDefault="005849B0" w:rsidP="005D71A1">
            <w:pPr>
              <w:pStyle w:val="Defaul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vAlign w:val="bottom"/>
          </w:tcPr>
          <w:p w14:paraId="486EC99A" w14:textId="77777777" w:rsidR="005849B0" w:rsidRPr="00BB145A" w:rsidRDefault="005849B0" w:rsidP="005D71A1">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5D38F7A7" w14:textId="77777777" w:rsidR="005849B0" w:rsidRPr="00BB145A" w:rsidRDefault="005849B0" w:rsidP="005D71A1">
            <w:pPr>
              <w:pStyle w:val="Default"/>
              <w:rPr>
                <w:rFonts w:ascii="Calibri" w:hAnsi="Calibri" w:cs="Calibri"/>
                <w:b/>
                <w:bCs/>
                <w:sz w:val="22"/>
                <w:szCs w:val="22"/>
              </w:rPr>
            </w:pPr>
            <w:r w:rsidRPr="00BB145A">
              <w:rPr>
                <w:rFonts w:ascii="Calibri" w:hAnsi="Calibri" w:cs="Calibri"/>
                <w:b/>
                <w:bCs/>
                <w:sz w:val="22"/>
                <w:szCs w:val="22"/>
              </w:rPr>
              <w:t>5.</w:t>
            </w:r>
          </w:p>
        </w:tc>
        <w:tc>
          <w:tcPr>
            <w:tcW w:w="3631" w:type="dxa"/>
            <w:tcBorders>
              <w:top w:val="single" w:sz="6" w:space="0" w:color="000000"/>
              <w:bottom w:val="nil"/>
              <w:right w:val="single" w:sz="6" w:space="0" w:color="000000"/>
            </w:tcBorders>
          </w:tcPr>
          <w:p w14:paraId="6D81B248" w14:textId="77777777" w:rsidR="005849B0" w:rsidRPr="00BB145A" w:rsidRDefault="005849B0" w:rsidP="005D71A1">
            <w:pPr>
              <w:pStyle w:val="Default"/>
              <w:rPr>
                <w:rFonts w:ascii="Calibri" w:hAnsi="Calibri" w:cs="Calibri"/>
                <w:b/>
                <w:bCs/>
                <w:sz w:val="22"/>
                <w:szCs w:val="22"/>
              </w:rPr>
            </w:pPr>
            <w:r w:rsidRPr="00BB145A">
              <w:rPr>
                <w:rFonts w:ascii="Calibri" w:hAnsi="Calibri" w:cs="Calibri"/>
                <w:b/>
                <w:bCs/>
                <w:sz w:val="22"/>
                <w:szCs w:val="22"/>
              </w:rPr>
              <w:t>Velké občanské revoluce</w:t>
            </w:r>
          </w:p>
        </w:tc>
        <w:tc>
          <w:tcPr>
            <w:tcW w:w="1133" w:type="dxa"/>
            <w:vMerge/>
            <w:tcBorders>
              <w:left w:val="single" w:sz="6" w:space="0" w:color="000000"/>
              <w:right w:val="single" w:sz="6" w:space="0" w:color="000000"/>
            </w:tcBorders>
          </w:tcPr>
          <w:p w14:paraId="23A17496" w14:textId="77777777" w:rsidR="005849B0" w:rsidRPr="00BB145A" w:rsidRDefault="005849B0" w:rsidP="005D71A1">
            <w:pPr>
              <w:pStyle w:val="Default"/>
              <w:jc w:val="center"/>
              <w:rPr>
                <w:rFonts w:ascii="Calibri" w:hAnsi="Calibri" w:cs="Calibri"/>
                <w:sz w:val="22"/>
                <w:szCs w:val="22"/>
              </w:rPr>
            </w:pPr>
          </w:p>
        </w:tc>
      </w:tr>
      <w:tr w:rsidR="005849B0" w:rsidRPr="00BB145A" w14:paraId="7F251E9C" w14:textId="77777777" w:rsidTr="00210D15">
        <w:tc>
          <w:tcPr>
            <w:tcW w:w="596" w:type="dxa"/>
            <w:tcBorders>
              <w:top w:val="nil"/>
              <w:left w:val="single" w:sz="6" w:space="0" w:color="000000"/>
              <w:bottom w:val="single" w:sz="6" w:space="0" w:color="000000"/>
            </w:tcBorders>
          </w:tcPr>
          <w:p w14:paraId="69FDD285"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tc>
        <w:tc>
          <w:tcPr>
            <w:tcW w:w="3488" w:type="dxa"/>
            <w:tcBorders>
              <w:top w:val="nil"/>
              <w:bottom w:val="single" w:sz="6" w:space="0" w:color="000000"/>
              <w:right w:val="single" w:sz="6" w:space="0" w:color="000000"/>
            </w:tcBorders>
          </w:tcPr>
          <w:p w14:paraId="498225C9"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 xml:space="preserve">na příkladu občanských revolucí vysvětlí boj za občanská i národní práva a vznik občanské společnosti. </w:t>
            </w:r>
          </w:p>
        </w:tc>
        <w:tc>
          <w:tcPr>
            <w:tcW w:w="387" w:type="dxa"/>
            <w:tcBorders>
              <w:top w:val="nil"/>
              <w:left w:val="single" w:sz="6" w:space="0" w:color="000000"/>
              <w:bottom w:val="single" w:sz="6" w:space="0" w:color="000000"/>
            </w:tcBorders>
          </w:tcPr>
          <w:p w14:paraId="20F07852"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4444B5A2"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1AF8EB82"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tc>
        <w:tc>
          <w:tcPr>
            <w:tcW w:w="3631" w:type="dxa"/>
            <w:tcBorders>
              <w:top w:val="nil"/>
              <w:bottom w:val="single" w:sz="6" w:space="0" w:color="000000"/>
              <w:right w:val="single" w:sz="6" w:space="0" w:color="000000"/>
            </w:tcBorders>
          </w:tcPr>
          <w:p w14:paraId="5A6FA408" w14:textId="77777777" w:rsidR="005849B0" w:rsidRPr="00BB145A" w:rsidRDefault="005849B0" w:rsidP="005D71A1">
            <w:pPr>
              <w:autoSpaceDE w:val="0"/>
              <w:autoSpaceDN w:val="0"/>
              <w:adjustRightInd w:val="0"/>
              <w:rPr>
                <w:rFonts w:ascii="Calibri" w:hAnsi="Calibri" w:cs="Calibri"/>
              </w:rPr>
            </w:pPr>
            <w:r w:rsidRPr="00BB145A">
              <w:rPr>
                <w:rFonts w:ascii="Calibri" w:hAnsi="Calibri" w:cs="Calibri"/>
                <w:sz w:val="22"/>
                <w:szCs w:val="22"/>
              </w:rPr>
              <w:t>USA</w:t>
            </w:r>
          </w:p>
          <w:p w14:paraId="07F49D87" w14:textId="77777777" w:rsidR="005849B0" w:rsidRPr="00BB145A" w:rsidRDefault="005849B0" w:rsidP="005D71A1">
            <w:pPr>
              <w:autoSpaceDE w:val="0"/>
              <w:autoSpaceDN w:val="0"/>
              <w:adjustRightInd w:val="0"/>
              <w:rPr>
                <w:rFonts w:ascii="Calibri" w:hAnsi="Calibri" w:cs="Calibri"/>
              </w:rPr>
            </w:pPr>
            <w:r w:rsidRPr="00BB145A">
              <w:rPr>
                <w:rFonts w:ascii="Calibri" w:hAnsi="Calibri" w:cs="Calibri"/>
                <w:sz w:val="22"/>
                <w:szCs w:val="22"/>
              </w:rPr>
              <w:t>VFBR</w:t>
            </w:r>
          </w:p>
          <w:p w14:paraId="4E4BF69E"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1848</w:t>
            </w:r>
          </w:p>
        </w:tc>
        <w:tc>
          <w:tcPr>
            <w:tcW w:w="1133" w:type="dxa"/>
            <w:vMerge/>
            <w:tcBorders>
              <w:left w:val="single" w:sz="6" w:space="0" w:color="000000"/>
              <w:right w:val="single" w:sz="6" w:space="0" w:color="000000"/>
            </w:tcBorders>
          </w:tcPr>
          <w:p w14:paraId="5340FC8A" w14:textId="77777777" w:rsidR="005849B0" w:rsidRPr="00BB145A" w:rsidRDefault="005849B0" w:rsidP="005D71A1">
            <w:pPr>
              <w:pStyle w:val="Default"/>
              <w:jc w:val="center"/>
              <w:rPr>
                <w:rFonts w:ascii="Calibri" w:hAnsi="Calibri" w:cs="Calibri"/>
                <w:sz w:val="22"/>
                <w:szCs w:val="22"/>
              </w:rPr>
            </w:pPr>
          </w:p>
        </w:tc>
      </w:tr>
      <w:tr w:rsidR="005849B0" w:rsidRPr="00BB145A" w14:paraId="2518B547" w14:textId="77777777" w:rsidTr="00210D15">
        <w:trPr>
          <w:trHeight w:hRule="exact" w:val="340"/>
        </w:trPr>
        <w:tc>
          <w:tcPr>
            <w:tcW w:w="596" w:type="dxa"/>
            <w:tcBorders>
              <w:top w:val="single" w:sz="6" w:space="0" w:color="000000"/>
              <w:left w:val="single" w:sz="6" w:space="0" w:color="000000"/>
              <w:bottom w:val="nil"/>
            </w:tcBorders>
            <w:vAlign w:val="center"/>
          </w:tcPr>
          <w:p w14:paraId="4E1436C4" w14:textId="77777777" w:rsidR="005849B0" w:rsidRPr="00BB145A" w:rsidRDefault="005849B0" w:rsidP="005D71A1">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tcPr>
          <w:p w14:paraId="7885CCD9" w14:textId="77777777" w:rsidR="005849B0" w:rsidRPr="00BB145A" w:rsidRDefault="005849B0" w:rsidP="005D71A1">
            <w:pPr>
              <w:pStyle w:val="Default"/>
              <w:rPr>
                <w:rFonts w:ascii="Calibri" w:hAnsi="Calibri" w:cs="Calibri"/>
                <w:color w:val="auto"/>
              </w:rPr>
            </w:pPr>
          </w:p>
        </w:tc>
        <w:tc>
          <w:tcPr>
            <w:tcW w:w="387" w:type="dxa"/>
            <w:tcBorders>
              <w:top w:val="single" w:sz="6" w:space="0" w:color="000000"/>
              <w:left w:val="single" w:sz="6" w:space="0" w:color="000000"/>
              <w:bottom w:val="nil"/>
            </w:tcBorders>
            <w:vAlign w:val="center"/>
          </w:tcPr>
          <w:p w14:paraId="4010A442" w14:textId="77777777" w:rsidR="005849B0" w:rsidRPr="00BB145A" w:rsidRDefault="005849B0" w:rsidP="005D71A1">
            <w:pPr>
              <w:pStyle w:val="Default"/>
              <w:jc w:val="center"/>
              <w:rPr>
                <w:rFonts w:ascii="Calibri" w:hAnsi="Calibri" w:cs="Calibri"/>
                <w:b/>
                <w:bCs/>
                <w:sz w:val="22"/>
                <w:szCs w:val="22"/>
              </w:rPr>
            </w:pPr>
            <w:r w:rsidRPr="00BB145A">
              <w:rPr>
                <w:rFonts w:ascii="Calibri" w:hAnsi="Calibri" w:cs="Calibri"/>
                <w:b/>
                <w:bCs/>
                <w:sz w:val="22"/>
                <w:szCs w:val="22"/>
              </w:rPr>
              <w:t>6.</w:t>
            </w:r>
          </w:p>
        </w:tc>
        <w:tc>
          <w:tcPr>
            <w:tcW w:w="3631" w:type="dxa"/>
            <w:tcBorders>
              <w:top w:val="single" w:sz="6" w:space="0" w:color="000000"/>
              <w:bottom w:val="nil"/>
              <w:right w:val="single" w:sz="6" w:space="0" w:color="000000"/>
            </w:tcBorders>
            <w:vAlign w:val="center"/>
          </w:tcPr>
          <w:p w14:paraId="597A4287" w14:textId="77777777" w:rsidR="005849B0" w:rsidRPr="00BB145A" w:rsidRDefault="005849B0" w:rsidP="005D71A1">
            <w:pPr>
              <w:pStyle w:val="Default"/>
              <w:rPr>
                <w:rFonts w:ascii="Calibri" w:hAnsi="Calibri" w:cs="Calibri"/>
                <w:b/>
                <w:bCs/>
                <w:sz w:val="22"/>
                <w:szCs w:val="22"/>
              </w:rPr>
            </w:pPr>
            <w:r w:rsidRPr="00BB145A">
              <w:rPr>
                <w:rFonts w:ascii="Calibri" w:hAnsi="Calibri" w:cs="Calibri"/>
                <w:b/>
                <w:bCs/>
                <w:sz w:val="22"/>
                <w:szCs w:val="22"/>
              </w:rPr>
              <w:t>Společnost a národy</w:t>
            </w:r>
          </w:p>
        </w:tc>
        <w:tc>
          <w:tcPr>
            <w:tcW w:w="1133" w:type="dxa"/>
            <w:vMerge/>
            <w:tcBorders>
              <w:left w:val="single" w:sz="6" w:space="0" w:color="000000"/>
              <w:right w:val="single" w:sz="6" w:space="0" w:color="000000"/>
            </w:tcBorders>
            <w:vAlign w:val="center"/>
          </w:tcPr>
          <w:p w14:paraId="42572AFB" w14:textId="77777777" w:rsidR="005849B0" w:rsidRPr="00BB145A" w:rsidRDefault="005849B0" w:rsidP="005D71A1">
            <w:pPr>
              <w:pStyle w:val="Default"/>
              <w:jc w:val="center"/>
              <w:rPr>
                <w:rFonts w:ascii="Calibri" w:hAnsi="Calibri" w:cs="Calibri"/>
                <w:sz w:val="22"/>
                <w:szCs w:val="22"/>
              </w:rPr>
            </w:pPr>
          </w:p>
        </w:tc>
      </w:tr>
      <w:tr w:rsidR="005849B0" w:rsidRPr="00BB145A" w14:paraId="5BFC6C41" w14:textId="77777777" w:rsidTr="00210D15">
        <w:trPr>
          <w:trHeight w:val="894"/>
        </w:trPr>
        <w:tc>
          <w:tcPr>
            <w:tcW w:w="596" w:type="dxa"/>
            <w:tcBorders>
              <w:left w:val="single" w:sz="6" w:space="0" w:color="000000"/>
              <w:bottom w:val="single" w:sz="6" w:space="0" w:color="000000"/>
            </w:tcBorders>
          </w:tcPr>
          <w:p w14:paraId="3FEF3351"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5690920D" w14:textId="77777777" w:rsidR="005849B0" w:rsidRPr="00BB145A" w:rsidRDefault="005849B0" w:rsidP="005D71A1">
            <w:pPr>
              <w:pStyle w:val="Default"/>
              <w:jc w:val="right"/>
              <w:rPr>
                <w:rFonts w:ascii="Calibri" w:hAnsi="Calibri" w:cs="Calibri"/>
                <w:sz w:val="22"/>
                <w:szCs w:val="22"/>
              </w:rPr>
            </w:pPr>
          </w:p>
          <w:p w14:paraId="033FDE95"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444AB626" w14:textId="77777777" w:rsidR="005849B0" w:rsidRPr="00BB145A" w:rsidRDefault="005849B0" w:rsidP="005D71A1">
            <w:pPr>
              <w:pStyle w:val="Default"/>
              <w:jc w:val="right"/>
              <w:rPr>
                <w:rFonts w:ascii="Calibri" w:hAnsi="Calibri" w:cs="Calibri"/>
                <w:sz w:val="22"/>
                <w:szCs w:val="22"/>
              </w:rPr>
            </w:pPr>
          </w:p>
          <w:p w14:paraId="013A963E"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tc>
        <w:tc>
          <w:tcPr>
            <w:tcW w:w="3488" w:type="dxa"/>
            <w:tcBorders>
              <w:bottom w:val="single" w:sz="6" w:space="0" w:color="000000"/>
              <w:right w:val="single" w:sz="6" w:space="0" w:color="000000"/>
            </w:tcBorders>
          </w:tcPr>
          <w:p w14:paraId="3FA2891D"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objasní vznik novodobého českého národa a jeho úsilí o emancipaci,</w:t>
            </w:r>
          </w:p>
          <w:p w14:paraId="5972E70A"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popíše česko-německé vztahy, postavení Židů a Romů v 18. století,</w:t>
            </w:r>
          </w:p>
          <w:p w14:paraId="28165735"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objasní způsob vzniku národních států</w:t>
            </w:r>
          </w:p>
        </w:tc>
        <w:tc>
          <w:tcPr>
            <w:tcW w:w="387" w:type="dxa"/>
            <w:tcBorders>
              <w:left w:val="single" w:sz="6" w:space="0" w:color="000000"/>
              <w:bottom w:val="single" w:sz="6" w:space="0" w:color="000000"/>
            </w:tcBorders>
          </w:tcPr>
          <w:p w14:paraId="7C1C474B"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63E80D8B"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585C6CBB"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6CC4169A"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39A3F587"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tc>
        <w:tc>
          <w:tcPr>
            <w:tcW w:w="3631" w:type="dxa"/>
            <w:tcBorders>
              <w:bottom w:val="single" w:sz="6" w:space="0" w:color="000000"/>
              <w:right w:val="single" w:sz="6" w:space="0" w:color="000000"/>
            </w:tcBorders>
          </w:tcPr>
          <w:p w14:paraId="620EFEF4"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národní hnutí v Čechách</w:t>
            </w:r>
          </w:p>
          <w:p w14:paraId="7457B858"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česko-německé vztahy</w:t>
            </w:r>
          </w:p>
          <w:p w14:paraId="644802C6"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minority v Evropě</w:t>
            </w:r>
          </w:p>
          <w:p w14:paraId="399F5B0B"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dualismus</w:t>
            </w:r>
          </w:p>
          <w:p w14:paraId="31748B2A"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vznik Německa a Itálie</w:t>
            </w:r>
          </w:p>
        </w:tc>
        <w:tc>
          <w:tcPr>
            <w:tcW w:w="1133" w:type="dxa"/>
            <w:vMerge/>
            <w:tcBorders>
              <w:left w:val="single" w:sz="6" w:space="0" w:color="000000"/>
              <w:right w:val="single" w:sz="6" w:space="0" w:color="000000"/>
            </w:tcBorders>
          </w:tcPr>
          <w:p w14:paraId="5F0B9FC0" w14:textId="77777777" w:rsidR="005849B0" w:rsidRPr="00BB145A" w:rsidRDefault="005849B0" w:rsidP="005D71A1">
            <w:pPr>
              <w:pStyle w:val="Default"/>
              <w:jc w:val="center"/>
              <w:rPr>
                <w:rFonts w:ascii="Calibri" w:hAnsi="Calibri" w:cs="Calibri"/>
                <w:color w:val="auto"/>
              </w:rPr>
            </w:pPr>
          </w:p>
        </w:tc>
      </w:tr>
      <w:tr w:rsidR="005849B0" w:rsidRPr="00BB145A" w14:paraId="3E5A3737" w14:textId="77777777" w:rsidTr="00210D15">
        <w:trPr>
          <w:trHeight w:hRule="exact" w:val="340"/>
        </w:trPr>
        <w:tc>
          <w:tcPr>
            <w:tcW w:w="596" w:type="dxa"/>
            <w:tcBorders>
              <w:top w:val="single" w:sz="6" w:space="0" w:color="000000"/>
              <w:left w:val="single" w:sz="6" w:space="0" w:color="000000"/>
              <w:bottom w:val="nil"/>
            </w:tcBorders>
          </w:tcPr>
          <w:p w14:paraId="7DD1DBD7" w14:textId="77777777" w:rsidR="005849B0" w:rsidRPr="00BB145A" w:rsidRDefault="005849B0" w:rsidP="005D71A1">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tcPr>
          <w:p w14:paraId="76EBCC53" w14:textId="77777777" w:rsidR="005849B0" w:rsidRPr="00BB145A" w:rsidRDefault="005849B0" w:rsidP="005D71A1">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4F0A8ADB" w14:textId="77777777" w:rsidR="005849B0" w:rsidRPr="00BB145A" w:rsidRDefault="005849B0" w:rsidP="005D71A1">
            <w:pPr>
              <w:pStyle w:val="Default"/>
              <w:jc w:val="right"/>
              <w:rPr>
                <w:rFonts w:ascii="Calibri" w:hAnsi="Calibri" w:cs="Calibri"/>
                <w:b/>
                <w:bCs/>
                <w:sz w:val="22"/>
                <w:szCs w:val="22"/>
              </w:rPr>
            </w:pPr>
            <w:r w:rsidRPr="00BB145A">
              <w:rPr>
                <w:rFonts w:ascii="Calibri" w:hAnsi="Calibri" w:cs="Calibri"/>
                <w:b/>
                <w:bCs/>
                <w:sz w:val="22"/>
                <w:szCs w:val="22"/>
              </w:rPr>
              <w:t>7.</w:t>
            </w:r>
          </w:p>
        </w:tc>
        <w:tc>
          <w:tcPr>
            <w:tcW w:w="3631" w:type="dxa"/>
            <w:tcBorders>
              <w:top w:val="single" w:sz="6" w:space="0" w:color="000000"/>
              <w:bottom w:val="nil"/>
              <w:right w:val="single" w:sz="6" w:space="0" w:color="000000"/>
            </w:tcBorders>
          </w:tcPr>
          <w:p w14:paraId="627DD364" w14:textId="77777777" w:rsidR="005849B0" w:rsidRPr="00BB145A" w:rsidRDefault="005849B0" w:rsidP="005D71A1">
            <w:pPr>
              <w:pStyle w:val="Default"/>
              <w:rPr>
                <w:rFonts w:ascii="Calibri" w:hAnsi="Calibri" w:cs="Calibri"/>
                <w:b/>
                <w:bCs/>
                <w:sz w:val="22"/>
                <w:szCs w:val="22"/>
              </w:rPr>
            </w:pPr>
            <w:r w:rsidRPr="00BB145A">
              <w:rPr>
                <w:rFonts w:ascii="Calibri" w:hAnsi="Calibri" w:cs="Calibri"/>
                <w:b/>
                <w:bCs/>
                <w:sz w:val="22"/>
                <w:szCs w:val="22"/>
              </w:rPr>
              <w:t>Modernizace společnosti</w:t>
            </w:r>
          </w:p>
        </w:tc>
        <w:tc>
          <w:tcPr>
            <w:tcW w:w="1133" w:type="dxa"/>
            <w:vMerge/>
            <w:tcBorders>
              <w:left w:val="single" w:sz="6" w:space="0" w:color="000000"/>
              <w:right w:val="single" w:sz="6" w:space="0" w:color="000000"/>
            </w:tcBorders>
          </w:tcPr>
          <w:p w14:paraId="10238962" w14:textId="77777777" w:rsidR="005849B0" w:rsidRPr="00BB145A" w:rsidRDefault="005849B0" w:rsidP="005D71A1">
            <w:pPr>
              <w:pStyle w:val="Default"/>
              <w:jc w:val="center"/>
              <w:rPr>
                <w:rFonts w:ascii="Calibri" w:hAnsi="Calibri" w:cs="Calibri"/>
                <w:sz w:val="22"/>
                <w:szCs w:val="22"/>
              </w:rPr>
            </w:pPr>
          </w:p>
        </w:tc>
      </w:tr>
      <w:tr w:rsidR="005849B0" w:rsidRPr="00BB145A" w14:paraId="0C7B2C45" w14:textId="77777777" w:rsidTr="00210D15">
        <w:trPr>
          <w:trHeight w:val="3066"/>
        </w:trPr>
        <w:tc>
          <w:tcPr>
            <w:tcW w:w="596" w:type="dxa"/>
            <w:tcBorders>
              <w:top w:val="nil"/>
              <w:left w:val="single" w:sz="6" w:space="0" w:color="000000"/>
              <w:bottom w:val="single" w:sz="6" w:space="0" w:color="000000"/>
            </w:tcBorders>
          </w:tcPr>
          <w:p w14:paraId="2604FED1"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28B0567E" w14:textId="77777777" w:rsidR="005849B0" w:rsidRPr="00BB145A" w:rsidRDefault="005849B0" w:rsidP="005D71A1">
            <w:pPr>
              <w:pStyle w:val="Default"/>
              <w:jc w:val="right"/>
              <w:rPr>
                <w:rFonts w:ascii="Calibri" w:hAnsi="Calibri" w:cs="Calibri"/>
                <w:sz w:val="22"/>
                <w:szCs w:val="22"/>
              </w:rPr>
            </w:pPr>
          </w:p>
          <w:p w14:paraId="0FF2ECF4" w14:textId="77777777" w:rsidR="005849B0" w:rsidRPr="00BB145A" w:rsidRDefault="005849B0" w:rsidP="005D71A1">
            <w:pPr>
              <w:pStyle w:val="Default"/>
              <w:jc w:val="right"/>
              <w:rPr>
                <w:rFonts w:ascii="Calibri" w:hAnsi="Calibri" w:cs="Calibri"/>
                <w:sz w:val="22"/>
                <w:szCs w:val="22"/>
              </w:rPr>
            </w:pPr>
          </w:p>
          <w:p w14:paraId="7579038F"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3E8A8A9F" w14:textId="77777777" w:rsidR="005849B0" w:rsidRPr="00BB145A" w:rsidRDefault="005849B0" w:rsidP="005D71A1">
            <w:pPr>
              <w:pStyle w:val="Default"/>
              <w:jc w:val="right"/>
              <w:rPr>
                <w:rFonts w:ascii="Calibri" w:hAnsi="Calibri" w:cs="Calibri"/>
                <w:sz w:val="22"/>
                <w:szCs w:val="22"/>
              </w:rPr>
            </w:pPr>
          </w:p>
          <w:p w14:paraId="63F4D166"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42121583"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4AD02C2A" w14:textId="77777777" w:rsidR="005849B0" w:rsidRPr="00BB145A" w:rsidRDefault="005849B0" w:rsidP="005D71A1">
            <w:pPr>
              <w:pStyle w:val="Default"/>
              <w:jc w:val="right"/>
              <w:rPr>
                <w:rFonts w:ascii="Calibri" w:hAnsi="Calibri" w:cs="Calibri"/>
                <w:sz w:val="22"/>
                <w:szCs w:val="22"/>
              </w:rPr>
            </w:pPr>
          </w:p>
          <w:p w14:paraId="2F3B1E7A" w14:textId="77777777" w:rsidR="005849B0" w:rsidRPr="00BB145A" w:rsidRDefault="005849B0" w:rsidP="005D71A1">
            <w:pPr>
              <w:pStyle w:val="Default"/>
              <w:rPr>
                <w:rFonts w:ascii="Calibri" w:hAnsi="Calibri" w:cs="Calibri"/>
                <w:sz w:val="22"/>
                <w:szCs w:val="22"/>
              </w:rPr>
            </w:pPr>
          </w:p>
        </w:tc>
        <w:tc>
          <w:tcPr>
            <w:tcW w:w="3488" w:type="dxa"/>
            <w:tcBorders>
              <w:top w:val="nil"/>
              <w:bottom w:val="single" w:sz="6" w:space="0" w:color="000000"/>
              <w:right w:val="single" w:sz="6" w:space="0" w:color="000000"/>
            </w:tcBorders>
          </w:tcPr>
          <w:p w14:paraId="0A0CF249"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vysvětlí proces modernizace společnosti a ekonomické teorie s ním spojené,</w:t>
            </w:r>
          </w:p>
          <w:p w14:paraId="2DB78455"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objasní roli dělnického hnutí v Evropě a českých zemích,</w:t>
            </w:r>
          </w:p>
          <w:p w14:paraId="745C71FD"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uvede příklady z regionu,</w:t>
            </w:r>
          </w:p>
          <w:p w14:paraId="198DF132"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vysvětlí rozdíly mezi různými sociálními a ekonomickými teoriemi 19. století.</w:t>
            </w:r>
          </w:p>
        </w:tc>
        <w:tc>
          <w:tcPr>
            <w:tcW w:w="387" w:type="dxa"/>
            <w:tcBorders>
              <w:top w:val="nil"/>
              <w:left w:val="single" w:sz="6" w:space="0" w:color="000000"/>
              <w:bottom w:val="single" w:sz="6" w:space="0" w:color="000000"/>
            </w:tcBorders>
          </w:tcPr>
          <w:p w14:paraId="756ACF6C"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1DA44E49" w14:textId="77777777" w:rsidR="005849B0" w:rsidRPr="00BB145A" w:rsidRDefault="005849B0" w:rsidP="005D71A1">
            <w:pPr>
              <w:pStyle w:val="Default"/>
              <w:jc w:val="right"/>
              <w:rPr>
                <w:rFonts w:ascii="Calibri" w:hAnsi="Calibri" w:cs="Calibri"/>
                <w:b/>
                <w:bCs/>
                <w:sz w:val="22"/>
                <w:szCs w:val="22"/>
              </w:rPr>
            </w:pPr>
            <w:r w:rsidRPr="00BB145A">
              <w:rPr>
                <w:rFonts w:ascii="Calibri" w:hAnsi="Calibri" w:cs="Calibri"/>
                <w:b/>
                <w:bCs/>
                <w:sz w:val="22"/>
                <w:szCs w:val="22"/>
              </w:rPr>
              <w:t>-</w:t>
            </w:r>
          </w:p>
          <w:p w14:paraId="435BF74C" w14:textId="77777777" w:rsidR="005849B0" w:rsidRPr="00BB145A" w:rsidRDefault="005849B0" w:rsidP="005D71A1">
            <w:pPr>
              <w:pStyle w:val="Default"/>
              <w:jc w:val="right"/>
              <w:rPr>
                <w:rFonts w:ascii="Calibri" w:hAnsi="Calibri" w:cs="Calibri"/>
                <w:b/>
                <w:bCs/>
                <w:sz w:val="22"/>
                <w:szCs w:val="22"/>
              </w:rPr>
            </w:pPr>
            <w:r w:rsidRPr="00BB145A">
              <w:rPr>
                <w:rFonts w:ascii="Calibri" w:hAnsi="Calibri" w:cs="Calibri"/>
                <w:b/>
                <w:bCs/>
                <w:sz w:val="22"/>
                <w:szCs w:val="22"/>
              </w:rPr>
              <w:t>-</w:t>
            </w:r>
          </w:p>
          <w:p w14:paraId="3A2B01F7" w14:textId="77777777" w:rsidR="005849B0" w:rsidRPr="00BB145A" w:rsidRDefault="005849B0" w:rsidP="005D71A1">
            <w:pPr>
              <w:pStyle w:val="Default"/>
              <w:jc w:val="right"/>
              <w:rPr>
                <w:rFonts w:ascii="Calibri" w:hAnsi="Calibri" w:cs="Calibri"/>
                <w:b/>
                <w:bCs/>
                <w:sz w:val="22"/>
                <w:szCs w:val="22"/>
              </w:rPr>
            </w:pPr>
            <w:r w:rsidRPr="00BB145A">
              <w:rPr>
                <w:rFonts w:ascii="Calibri" w:hAnsi="Calibri" w:cs="Calibri"/>
                <w:b/>
                <w:bCs/>
                <w:sz w:val="22"/>
                <w:szCs w:val="22"/>
              </w:rPr>
              <w:t>-</w:t>
            </w:r>
          </w:p>
          <w:p w14:paraId="1EF73507" w14:textId="77777777" w:rsidR="005849B0" w:rsidRPr="00BB145A" w:rsidRDefault="005849B0" w:rsidP="005D71A1">
            <w:pPr>
              <w:pStyle w:val="Default"/>
              <w:jc w:val="right"/>
              <w:rPr>
                <w:rFonts w:ascii="Calibri" w:hAnsi="Calibri" w:cs="Calibri"/>
                <w:b/>
                <w:bCs/>
                <w:sz w:val="22"/>
                <w:szCs w:val="22"/>
              </w:rPr>
            </w:pPr>
            <w:r w:rsidRPr="00BB145A">
              <w:rPr>
                <w:rFonts w:ascii="Calibri" w:hAnsi="Calibri" w:cs="Calibri"/>
                <w:b/>
                <w:bCs/>
                <w:sz w:val="22"/>
                <w:szCs w:val="22"/>
              </w:rPr>
              <w:t>-</w:t>
            </w:r>
          </w:p>
          <w:p w14:paraId="0CBA0E49" w14:textId="77777777" w:rsidR="005849B0" w:rsidRPr="00BB145A" w:rsidRDefault="005849B0" w:rsidP="005D71A1">
            <w:pPr>
              <w:pStyle w:val="Default"/>
              <w:jc w:val="right"/>
              <w:rPr>
                <w:rFonts w:ascii="Calibri" w:hAnsi="Calibri" w:cs="Calibri"/>
                <w:b/>
                <w:bCs/>
                <w:sz w:val="22"/>
                <w:szCs w:val="22"/>
              </w:rPr>
            </w:pPr>
            <w:r w:rsidRPr="00BB145A">
              <w:rPr>
                <w:rFonts w:ascii="Calibri" w:hAnsi="Calibri" w:cs="Calibri"/>
                <w:b/>
                <w:bCs/>
                <w:sz w:val="22"/>
                <w:szCs w:val="22"/>
              </w:rPr>
              <w:t>-</w:t>
            </w:r>
          </w:p>
          <w:p w14:paraId="58C2B799" w14:textId="77777777" w:rsidR="005849B0" w:rsidRPr="00BB145A" w:rsidRDefault="005849B0" w:rsidP="005D71A1">
            <w:pPr>
              <w:pStyle w:val="Default"/>
              <w:rPr>
                <w:rFonts w:ascii="Calibri" w:hAnsi="Calibri" w:cs="Calibri"/>
                <w:sz w:val="22"/>
                <w:szCs w:val="22"/>
              </w:rPr>
            </w:pPr>
          </w:p>
        </w:tc>
        <w:tc>
          <w:tcPr>
            <w:tcW w:w="3631" w:type="dxa"/>
            <w:tcBorders>
              <w:top w:val="nil"/>
              <w:bottom w:val="single" w:sz="6" w:space="0" w:color="000000"/>
              <w:right w:val="single" w:sz="6" w:space="0" w:color="000000"/>
            </w:tcBorders>
          </w:tcPr>
          <w:p w14:paraId="410A4172"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průmyslová revoluce</w:t>
            </w:r>
          </w:p>
          <w:p w14:paraId="417D9C96"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průmyslová revoluce v Čechách</w:t>
            </w:r>
          </w:p>
          <w:p w14:paraId="0AED0F18"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ekonomická teorie</w:t>
            </w:r>
          </w:p>
          <w:p w14:paraId="4368D513"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urbanizace</w:t>
            </w:r>
          </w:p>
          <w:p w14:paraId="27C30D13"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demografický vývoj</w:t>
            </w:r>
          </w:p>
          <w:p w14:paraId="00D95D36"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vznik dělnického hnutí</w:t>
            </w:r>
          </w:p>
        </w:tc>
        <w:tc>
          <w:tcPr>
            <w:tcW w:w="1133" w:type="dxa"/>
            <w:vMerge/>
            <w:tcBorders>
              <w:left w:val="single" w:sz="6" w:space="0" w:color="000000"/>
              <w:right w:val="single" w:sz="6" w:space="0" w:color="000000"/>
            </w:tcBorders>
          </w:tcPr>
          <w:p w14:paraId="2DD982C9" w14:textId="77777777" w:rsidR="005849B0" w:rsidRPr="00BB145A" w:rsidRDefault="005849B0" w:rsidP="005D71A1">
            <w:pPr>
              <w:pStyle w:val="Default"/>
              <w:jc w:val="center"/>
              <w:rPr>
                <w:rFonts w:ascii="Calibri" w:hAnsi="Calibri" w:cs="Calibri"/>
                <w:color w:val="auto"/>
              </w:rPr>
            </w:pPr>
          </w:p>
        </w:tc>
      </w:tr>
      <w:tr w:rsidR="005849B0" w:rsidRPr="00BB145A" w14:paraId="06E1B27A" w14:textId="77777777" w:rsidTr="005849B0">
        <w:trPr>
          <w:trHeight w:hRule="exact" w:val="340"/>
        </w:trPr>
        <w:tc>
          <w:tcPr>
            <w:tcW w:w="596" w:type="dxa"/>
            <w:tcBorders>
              <w:top w:val="single" w:sz="6" w:space="0" w:color="000000"/>
              <w:left w:val="single" w:sz="6" w:space="0" w:color="000000"/>
              <w:bottom w:val="nil"/>
            </w:tcBorders>
            <w:vAlign w:val="center"/>
          </w:tcPr>
          <w:p w14:paraId="6C5E0A79" w14:textId="77777777" w:rsidR="005849B0" w:rsidRPr="00BB145A" w:rsidRDefault="005849B0" w:rsidP="005D71A1">
            <w:pPr>
              <w:pStyle w:val="Default"/>
              <w:jc w:val="right"/>
              <w:rPr>
                <w:rFonts w:ascii="Calibri" w:hAnsi="Calibri" w:cs="Calibri"/>
                <w:b/>
                <w:bCs/>
                <w:sz w:val="22"/>
                <w:szCs w:val="22"/>
              </w:rPr>
            </w:pPr>
            <w:r w:rsidRPr="00BB145A">
              <w:rPr>
                <w:rFonts w:ascii="Calibri" w:hAnsi="Calibri" w:cs="Calibri"/>
                <w:b/>
                <w:bCs/>
                <w:sz w:val="22"/>
                <w:szCs w:val="22"/>
              </w:rPr>
              <w:lastRenderedPageBreak/>
              <w:t>Žák</w:t>
            </w:r>
          </w:p>
        </w:tc>
        <w:tc>
          <w:tcPr>
            <w:tcW w:w="3488" w:type="dxa"/>
            <w:tcBorders>
              <w:top w:val="single" w:sz="6" w:space="0" w:color="000000"/>
              <w:bottom w:val="nil"/>
              <w:right w:val="single" w:sz="6" w:space="0" w:color="000000"/>
            </w:tcBorders>
          </w:tcPr>
          <w:p w14:paraId="6EC4BD60" w14:textId="77777777" w:rsidR="005849B0" w:rsidRPr="00BB145A" w:rsidRDefault="005849B0" w:rsidP="005D71A1">
            <w:pPr>
              <w:pStyle w:val="Default"/>
              <w:rPr>
                <w:rFonts w:ascii="Calibri" w:hAnsi="Calibri" w:cs="Calibri"/>
                <w:color w:val="auto"/>
              </w:rPr>
            </w:pPr>
          </w:p>
        </w:tc>
        <w:tc>
          <w:tcPr>
            <w:tcW w:w="387" w:type="dxa"/>
            <w:tcBorders>
              <w:top w:val="single" w:sz="6" w:space="0" w:color="000000"/>
              <w:left w:val="single" w:sz="6" w:space="0" w:color="000000"/>
              <w:bottom w:val="nil"/>
            </w:tcBorders>
            <w:vAlign w:val="center"/>
          </w:tcPr>
          <w:p w14:paraId="0CA20663" w14:textId="77777777" w:rsidR="005849B0" w:rsidRPr="00BB145A" w:rsidRDefault="005849B0" w:rsidP="005D71A1">
            <w:pPr>
              <w:pStyle w:val="Default"/>
              <w:jc w:val="center"/>
              <w:rPr>
                <w:rFonts w:ascii="Calibri" w:hAnsi="Calibri" w:cs="Calibri"/>
                <w:b/>
                <w:bCs/>
                <w:sz w:val="22"/>
                <w:szCs w:val="22"/>
              </w:rPr>
            </w:pPr>
            <w:r w:rsidRPr="00BB145A">
              <w:rPr>
                <w:rFonts w:ascii="Calibri" w:hAnsi="Calibri" w:cs="Calibri"/>
                <w:b/>
                <w:bCs/>
                <w:sz w:val="22"/>
                <w:szCs w:val="22"/>
              </w:rPr>
              <w:t>8.</w:t>
            </w:r>
          </w:p>
        </w:tc>
        <w:tc>
          <w:tcPr>
            <w:tcW w:w="3631" w:type="dxa"/>
            <w:tcBorders>
              <w:top w:val="single" w:sz="6" w:space="0" w:color="000000"/>
              <w:bottom w:val="nil"/>
              <w:right w:val="single" w:sz="6" w:space="0" w:color="000000"/>
            </w:tcBorders>
            <w:vAlign w:val="center"/>
          </w:tcPr>
          <w:p w14:paraId="3EDBB6D7" w14:textId="77777777" w:rsidR="005849B0" w:rsidRPr="00BB145A" w:rsidRDefault="005849B0" w:rsidP="005D71A1">
            <w:pPr>
              <w:pStyle w:val="Default"/>
              <w:rPr>
                <w:rFonts w:ascii="Calibri" w:hAnsi="Calibri" w:cs="Calibri"/>
                <w:b/>
                <w:bCs/>
                <w:sz w:val="22"/>
                <w:szCs w:val="22"/>
              </w:rPr>
            </w:pPr>
            <w:r w:rsidRPr="00BB145A">
              <w:rPr>
                <w:rFonts w:ascii="Calibri" w:hAnsi="Calibri" w:cs="Calibri"/>
                <w:b/>
                <w:bCs/>
                <w:sz w:val="22"/>
                <w:szCs w:val="22"/>
              </w:rPr>
              <w:t>Modernizovaná společnost a jedinec</w:t>
            </w:r>
          </w:p>
        </w:tc>
        <w:tc>
          <w:tcPr>
            <w:tcW w:w="1133" w:type="dxa"/>
            <w:vMerge/>
            <w:tcBorders>
              <w:left w:val="single" w:sz="6" w:space="0" w:color="000000"/>
              <w:right w:val="single" w:sz="6" w:space="0" w:color="000000"/>
            </w:tcBorders>
            <w:vAlign w:val="center"/>
          </w:tcPr>
          <w:p w14:paraId="0E023CC3" w14:textId="77777777" w:rsidR="005849B0" w:rsidRPr="00BB145A" w:rsidRDefault="005849B0" w:rsidP="005D71A1">
            <w:pPr>
              <w:pStyle w:val="Default"/>
              <w:jc w:val="center"/>
              <w:rPr>
                <w:rFonts w:ascii="Calibri" w:hAnsi="Calibri" w:cs="Calibri"/>
                <w:sz w:val="22"/>
                <w:szCs w:val="22"/>
              </w:rPr>
            </w:pPr>
          </w:p>
        </w:tc>
      </w:tr>
      <w:tr w:rsidR="005849B0" w:rsidRPr="00BB145A" w14:paraId="1CE506F5" w14:textId="77777777" w:rsidTr="005849B0">
        <w:trPr>
          <w:trHeight w:val="894"/>
        </w:trPr>
        <w:tc>
          <w:tcPr>
            <w:tcW w:w="596" w:type="dxa"/>
            <w:tcBorders>
              <w:left w:val="single" w:sz="6" w:space="0" w:color="000000"/>
              <w:bottom w:val="single" w:sz="6" w:space="0" w:color="000000"/>
            </w:tcBorders>
          </w:tcPr>
          <w:p w14:paraId="1B889730"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tc>
        <w:tc>
          <w:tcPr>
            <w:tcW w:w="3488" w:type="dxa"/>
            <w:tcBorders>
              <w:bottom w:val="single" w:sz="6" w:space="0" w:color="000000"/>
              <w:right w:val="single" w:sz="6" w:space="0" w:color="000000"/>
            </w:tcBorders>
          </w:tcPr>
          <w:p w14:paraId="621CCDFF"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na konkrétních příkladech i z regionu charakterizuje umění     19. století.</w:t>
            </w:r>
          </w:p>
        </w:tc>
        <w:tc>
          <w:tcPr>
            <w:tcW w:w="387" w:type="dxa"/>
            <w:tcBorders>
              <w:left w:val="single" w:sz="6" w:space="0" w:color="000000"/>
              <w:bottom w:val="single" w:sz="6" w:space="0" w:color="000000"/>
            </w:tcBorders>
          </w:tcPr>
          <w:p w14:paraId="0617AD5F"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5562C10B"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4894B14A"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0B624C1D"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550E9B0C"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tc>
        <w:tc>
          <w:tcPr>
            <w:tcW w:w="3631" w:type="dxa"/>
            <w:tcBorders>
              <w:bottom w:val="single" w:sz="6" w:space="0" w:color="000000"/>
              <w:right w:val="single" w:sz="6" w:space="0" w:color="000000"/>
            </w:tcBorders>
          </w:tcPr>
          <w:p w14:paraId="2C5F0323"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rozvoj dělnického hnutí v 19. století</w:t>
            </w:r>
          </w:p>
          <w:p w14:paraId="54081F25"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sociální a ekonomické teorie 19. stol.</w:t>
            </w:r>
          </w:p>
          <w:p w14:paraId="569FA894"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postavení žen v 19. století</w:t>
            </w:r>
          </w:p>
          <w:p w14:paraId="46132350"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vzdělání a věda</w:t>
            </w:r>
          </w:p>
          <w:p w14:paraId="673E7CF7"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umělecké směry</w:t>
            </w:r>
          </w:p>
        </w:tc>
        <w:tc>
          <w:tcPr>
            <w:tcW w:w="1133" w:type="dxa"/>
            <w:vMerge/>
            <w:tcBorders>
              <w:left w:val="single" w:sz="6" w:space="0" w:color="000000"/>
              <w:bottom w:val="single" w:sz="6" w:space="0" w:color="000000"/>
              <w:right w:val="single" w:sz="6" w:space="0" w:color="000000"/>
            </w:tcBorders>
          </w:tcPr>
          <w:p w14:paraId="634D05D1" w14:textId="77777777" w:rsidR="005849B0" w:rsidRPr="00BB145A" w:rsidRDefault="005849B0" w:rsidP="005D71A1">
            <w:pPr>
              <w:pStyle w:val="Default"/>
              <w:rPr>
                <w:rFonts w:ascii="Calibri" w:hAnsi="Calibri" w:cs="Calibri"/>
                <w:color w:val="auto"/>
              </w:rPr>
            </w:pPr>
          </w:p>
        </w:tc>
      </w:tr>
    </w:tbl>
    <w:p w14:paraId="1948AB4A" w14:textId="77777777" w:rsidR="0023041A" w:rsidRPr="00BB145A" w:rsidRDefault="0023041A" w:rsidP="005D71A1">
      <w:pPr>
        <w:rPr>
          <w:rFonts w:ascii="Calibri" w:hAnsi="Calibri" w:cs="Calibri"/>
        </w:rPr>
      </w:pPr>
    </w:p>
    <w:p w14:paraId="13DFF7E6" w14:textId="77777777" w:rsidR="0023041A" w:rsidRPr="00BB145A" w:rsidRDefault="0023041A" w:rsidP="005D71A1">
      <w:pPr>
        <w:autoSpaceDE w:val="0"/>
        <w:autoSpaceDN w:val="0"/>
        <w:adjustRightInd w:val="0"/>
        <w:rPr>
          <w:rFonts w:ascii="Calibri" w:hAnsi="Calibri" w:cs="Calibri"/>
          <w:b/>
          <w:bCs/>
          <w:sz w:val="22"/>
          <w:szCs w:val="22"/>
        </w:rPr>
      </w:pPr>
      <w:r w:rsidRPr="00BB145A">
        <w:rPr>
          <w:rFonts w:ascii="Calibri" w:hAnsi="Calibri" w:cs="Calibri"/>
        </w:rPr>
        <w:br w:type="page"/>
      </w:r>
      <w:r w:rsidRPr="00BB145A">
        <w:rPr>
          <w:rFonts w:ascii="Calibri" w:hAnsi="Calibri" w:cs="Calibri"/>
          <w:b/>
          <w:bCs/>
          <w:sz w:val="22"/>
          <w:szCs w:val="22"/>
        </w:rPr>
        <w:lastRenderedPageBreak/>
        <w:t>Dějepis – 2. ročník</w:t>
      </w:r>
    </w:p>
    <w:p w14:paraId="1235E702" w14:textId="77777777" w:rsidR="0023041A" w:rsidRPr="00BB145A" w:rsidRDefault="0023041A" w:rsidP="005D71A1">
      <w:pPr>
        <w:rPr>
          <w:rFonts w:ascii="Calibri" w:hAnsi="Calibri" w:cs="Calibri"/>
        </w:rPr>
      </w:pPr>
    </w:p>
    <w:tbl>
      <w:tblPr>
        <w:tblW w:w="9235" w:type="dxa"/>
        <w:tblLook w:val="0000" w:firstRow="0" w:lastRow="0" w:firstColumn="0" w:lastColumn="0" w:noHBand="0" w:noVBand="0"/>
      </w:tblPr>
      <w:tblGrid>
        <w:gridCol w:w="596"/>
        <w:gridCol w:w="3488"/>
        <w:gridCol w:w="387"/>
        <w:gridCol w:w="3631"/>
        <w:gridCol w:w="1133"/>
      </w:tblGrid>
      <w:tr w:rsidR="0023041A" w:rsidRPr="00BB145A" w14:paraId="090D4308" w14:textId="77777777" w:rsidTr="005849B0">
        <w:trPr>
          <w:trHeight w:val="530"/>
        </w:trPr>
        <w:tc>
          <w:tcPr>
            <w:tcW w:w="4084" w:type="dxa"/>
            <w:gridSpan w:val="2"/>
            <w:tcBorders>
              <w:top w:val="single" w:sz="6" w:space="0" w:color="000000"/>
              <w:left w:val="single" w:sz="6" w:space="0" w:color="000000"/>
              <w:bottom w:val="single" w:sz="6" w:space="0" w:color="000000"/>
              <w:right w:val="single" w:sz="6" w:space="0" w:color="000000"/>
            </w:tcBorders>
            <w:vAlign w:val="center"/>
          </w:tcPr>
          <w:p w14:paraId="38EBF0E6" w14:textId="77777777" w:rsidR="0023041A" w:rsidRPr="00BB145A" w:rsidRDefault="0023041A" w:rsidP="005D71A1">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18" w:type="dxa"/>
            <w:gridSpan w:val="2"/>
            <w:tcBorders>
              <w:top w:val="single" w:sz="6" w:space="0" w:color="000000"/>
              <w:left w:val="single" w:sz="6" w:space="0" w:color="000000"/>
              <w:bottom w:val="single" w:sz="6" w:space="0" w:color="000000"/>
              <w:right w:val="single" w:sz="6" w:space="0" w:color="000000"/>
            </w:tcBorders>
            <w:vAlign w:val="center"/>
          </w:tcPr>
          <w:p w14:paraId="4E8571BC" w14:textId="77777777" w:rsidR="0023041A" w:rsidRPr="00BB145A" w:rsidRDefault="0023041A" w:rsidP="005D71A1">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70690C64" w14:textId="77777777" w:rsidR="0023041A" w:rsidRPr="00BB145A" w:rsidRDefault="0023041A" w:rsidP="005D71A1">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5849B0" w:rsidRPr="00BB145A" w14:paraId="4873C133" w14:textId="77777777" w:rsidTr="005849B0">
        <w:trPr>
          <w:trHeight w:hRule="exact" w:val="340"/>
        </w:trPr>
        <w:tc>
          <w:tcPr>
            <w:tcW w:w="596" w:type="dxa"/>
            <w:tcBorders>
              <w:top w:val="single" w:sz="6" w:space="0" w:color="000000"/>
              <w:left w:val="single" w:sz="6" w:space="0" w:color="000000"/>
              <w:bottom w:val="nil"/>
            </w:tcBorders>
          </w:tcPr>
          <w:p w14:paraId="5CD13031" w14:textId="77777777" w:rsidR="005849B0" w:rsidRPr="00BB145A" w:rsidRDefault="005849B0" w:rsidP="005D71A1">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tcPr>
          <w:p w14:paraId="6032C108" w14:textId="77777777" w:rsidR="005849B0" w:rsidRPr="00BB145A" w:rsidRDefault="005849B0" w:rsidP="005D71A1">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16244C11" w14:textId="77777777" w:rsidR="005849B0" w:rsidRPr="00BB145A" w:rsidRDefault="005849B0" w:rsidP="005D71A1">
            <w:pPr>
              <w:pStyle w:val="Default"/>
              <w:jc w:val="right"/>
              <w:rPr>
                <w:rFonts w:ascii="Calibri" w:hAnsi="Calibri" w:cs="Calibri"/>
                <w:b/>
                <w:bCs/>
                <w:sz w:val="22"/>
                <w:szCs w:val="22"/>
              </w:rPr>
            </w:pPr>
            <w:r w:rsidRPr="00BB145A">
              <w:rPr>
                <w:rFonts w:ascii="Calibri" w:hAnsi="Calibri" w:cs="Calibri"/>
                <w:b/>
                <w:bCs/>
                <w:sz w:val="22"/>
                <w:szCs w:val="22"/>
              </w:rPr>
              <w:t>1.</w:t>
            </w:r>
          </w:p>
        </w:tc>
        <w:tc>
          <w:tcPr>
            <w:tcW w:w="3631" w:type="dxa"/>
            <w:tcBorders>
              <w:top w:val="single" w:sz="6" w:space="0" w:color="000000"/>
              <w:bottom w:val="nil"/>
              <w:right w:val="single" w:sz="6" w:space="0" w:color="000000"/>
            </w:tcBorders>
          </w:tcPr>
          <w:p w14:paraId="0986DAD5" w14:textId="77777777" w:rsidR="005849B0" w:rsidRPr="00BB145A" w:rsidRDefault="005849B0" w:rsidP="005D71A1">
            <w:pPr>
              <w:pStyle w:val="Default"/>
              <w:rPr>
                <w:rFonts w:ascii="Calibri" w:hAnsi="Calibri" w:cs="Calibri"/>
                <w:b/>
                <w:bCs/>
                <w:sz w:val="22"/>
                <w:szCs w:val="22"/>
              </w:rPr>
            </w:pPr>
            <w:r w:rsidRPr="00BB145A">
              <w:rPr>
                <w:rFonts w:ascii="Calibri" w:hAnsi="Calibri" w:cs="Calibri"/>
                <w:b/>
                <w:bCs/>
                <w:sz w:val="22"/>
                <w:szCs w:val="22"/>
              </w:rPr>
              <w:t>Vztahy mezi velmocemi</w:t>
            </w:r>
          </w:p>
        </w:tc>
        <w:tc>
          <w:tcPr>
            <w:tcW w:w="1133" w:type="dxa"/>
            <w:vMerge w:val="restart"/>
            <w:tcBorders>
              <w:top w:val="single" w:sz="6" w:space="0" w:color="000000"/>
              <w:left w:val="single" w:sz="6" w:space="0" w:color="000000"/>
              <w:right w:val="single" w:sz="6" w:space="0" w:color="000000"/>
            </w:tcBorders>
          </w:tcPr>
          <w:p w14:paraId="1585C8C4" w14:textId="77777777" w:rsidR="005849B0" w:rsidRPr="00BB145A" w:rsidRDefault="005849B0" w:rsidP="005D71A1">
            <w:pPr>
              <w:pStyle w:val="Default"/>
              <w:jc w:val="center"/>
              <w:rPr>
                <w:rFonts w:ascii="Calibri" w:hAnsi="Calibri" w:cs="Calibri"/>
                <w:sz w:val="22"/>
                <w:szCs w:val="22"/>
              </w:rPr>
            </w:pPr>
            <w:r>
              <w:rPr>
                <w:rFonts w:ascii="Calibri" w:hAnsi="Calibri" w:cs="Calibri"/>
                <w:sz w:val="22"/>
                <w:szCs w:val="22"/>
              </w:rPr>
              <w:t>31</w:t>
            </w:r>
          </w:p>
        </w:tc>
      </w:tr>
      <w:tr w:rsidR="005849B0" w:rsidRPr="00BB145A" w14:paraId="74BD098F" w14:textId="77777777" w:rsidTr="005849B0">
        <w:tc>
          <w:tcPr>
            <w:tcW w:w="596" w:type="dxa"/>
            <w:tcBorders>
              <w:top w:val="nil"/>
              <w:left w:val="single" w:sz="6" w:space="0" w:color="000000"/>
              <w:bottom w:val="single" w:sz="6" w:space="0" w:color="000000"/>
            </w:tcBorders>
          </w:tcPr>
          <w:p w14:paraId="1BC78BA2"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514491FA" w14:textId="77777777" w:rsidR="005849B0" w:rsidRPr="00BB145A" w:rsidRDefault="005849B0" w:rsidP="005D71A1">
            <w:pPr>
              <w:pStyle w:val="Default"/>
              <w:jc w:val="right"/>
              <w:rPr>
                <w:rFonts w:ascii="Calibri" w:hAnsi="Calibri" w:cs="Calibri"/>
                <w:sz w:val="22"/>
                <w:szCs w:val="22"/>
              </w:rPr>
            </w:pPr>
          </w:p>
          <w:p w14:paraId="4EA112A4"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1454E9DC" w14:textId="77777777" w:rsidR="005849B0" w:rsidRPr="00BB145A" w:rsidRDefault="005849B0" w:rsidP="005D71A1">
            <w:pPr>
              <w:pStyle w:val="Default"/>
              <w:jc w:val="right"/>
              <w:rPr>
                <w:rFonts w:ascii="Calibri" w:hAnsi="Calibri" w:cs="Calibri"/>
                <w:sz w:val="22"/>
                <w:szCs w:val="22"/>
              </w:rPr>
            </w:pPr>
          </w:p>
        </w:tc>
        <w:tc>
          <w:tcPr>
            <w:tcW w:w="3488" w:type="dxa"/>
            <w:tcBorders>
              <w:top w:val="nil"/>
              <w:bottom w:val="single" w:sz="6" w:space="0" w:color="000000"/>
              <w:right w:val="single" w:sz="6" w:space="0" w:color="000000"/>
            </w:tcBorders>
          </w:tcPr>
          <w:p w14:paraId="189C4CF4" w14:textId="77777777" w:rsidR="005849B0" w:rsidRPr="00BB145A" w:rsidRDefault="005849B0" w:rsidP="005D71A1">
            <w:pPr>
              <w:autoSpaceDE w:val="0"/>
              <w:autoSpaceDN w:val="0"/>
              <w:adjustRightInd w:val="0"/>
              <w:rPr>
                <w:rFonts w:ascii="Calibri" w:hAnsi="Calibri" w:cs="Calibri"/>
                <w:color w:val="000000"/>
              </w:rPr>
            </w:pPr>
            <w:r w:rsidRPr="00BB145A">
              <w:rPr>
                <w:rFonts w:ascii="Calibri" w:hAnsi="Calibri" w:cs="Calibri"/>
                <w:color w:val="000000"/>
                <w:sz w:val="22"/>
                <w:szCs w:val="22"/>
              </w:rPr>
              <w:t>vysvětlí rozdělení světa a rozpory mezi velmocemi,</w:t>
            </w:r>
          </w:p>
          <w:p w14:paraId="3F40F0AD"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 xml:space="preserve">popíše dopad války na obyvatelstvo a objasní změny ve světě. </w:t>
            </w:r>
          </w:p>
        </w:tc>
        <w:tc>
          <w:tcPr>
            <w:tcW w:w="387" w:type="dxa"/>
            <w:tcBorders>
              <w:top w:val="nil"/>
              <w:left w:val="single" w:sz="6" w:space="0" w:color="000000"/>
              <w:bottom w:val="single" w:sz="6" w:space="0" w:color="000000"/>
            </w:tcBorders>
          </w:tcPr>
          <w:p w14:paraId="395DF3FD"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64661443"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3B244900"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7A1145BC"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03AD3B1B"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27C12D63"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38F6F9BE"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75D7D280"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73B36897"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44C05EDE"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230447C9"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tc>
        <w:tc>
          <w:tcPr>
            <w:tcW w:w="3631" w:type="dxa"/>
            <w:tcBorders>
              <w:top w:val="nil"/>
              <w:bottom w:val="single" w:sz="6" w:space="0" w:color="000000"/>
              <w:right w:val="single" w:sz="6" w:space="0" w:color="000000"/>
            </w:tcBorders>
          </w:tcPr>
          <w:p w14:paraId="7642BB63"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vznik a vývoj koloniální soustavy</w:t>
            </w:r>
          </w:p>
          <w:p w14:paraId="791BCF34"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kolonie 19. století</w:t>
            </w:r>
          </w:p>
          <w:p w14:paraId="3AE9030A"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mezinárodní vztahy před válkou</w:t>
            </w:r>
          </w:p>
          <w:p w14:paraId="182667EF"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příčiny 1. světové války</w:t>
            </w:r>
          </w:p>
          <w:p w14:paraId="146DF260"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průběh války</w:t>
            </w:r>
          </w:p>
          <w:p w14:paraId="58F80957"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české země za války</w:t>
            </w:r>
          </w:p>
          <w:p w14:paraId="3E8B3ED9"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první odboj</w:t>
            </w:r>
          </w:p>
          <w:p w14:paraId="7EF6E86A"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vznik ČSR</w:t>
            </w:r>
          </w:p>
          <w:p w14:paraId="613F25B0"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budování demokracie v ČSR</w:t>
            </w:r>
          </w:p>
          <w:p w14:paraId="4E95C274"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poválečné uspořádání světa a Evropy</w:t>
            </w:r>
          </w:p>
          <w:p w14:paraId="6251BD19"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Rusko po 1. světové válce</w:t>
            </w:r>
          </w:p>
        </w:tc>
        <w:tc>
          <w:tcPr>
            <w:tcW w:w="1133" w:type="dxa"/>
            <w:vMerge/>
            <w:tcBorders>
              <w:left w:val="single" w:sz="6" w:space="0" w:color="000000"/>
              <w:right w:val="single" w:sz="6" w:space="0" w:color="000000"/>
            </w:tcBorders>
          </w:tcPr>
          <w:p w14:paraId="74D04391" w14:textId="77777777" w:rsidR="005849B0" w:rsidRPr="00BB145A" w:rsidRDefault="005849B0" w:rsidP="005D71A1">
            <w:pPr>
              <w:pStyle w:val="Default"/>
              <w:jc w:val="center"/>
              <w:rPr>
                <w:rFonts w:ascii="Calibri" w:hAnsi="Calibri" w:cs="Calibri"/>
                <w:sz w:val="22"/>
                <w:szCs w:val="22"/>
              </w:rPr>
            </w:pPr>
          </w:p>
        </w:tc>
      </w:tr>
      <w:tr w:rsidR="005849B0" w:rsidRPr="00BB145A" w14:paraId="4BE3F139" w14:textId="77777777" w:rsidTr="005849B0">
        <w:trPr>
          <w:trHeight w:hRule="exact" w:val="340"/>
        </w:trPr>
        <w:tc>
          <w:tcPr>
            <w:tcW w:w="596" w:type="dxa"/>
            <w:tcBorders>
              <w:top w:val="single" w:sz="6" w:space="0" w:color="000000"/>
              <w:left w:val="single" w:sz="6" w:space="0" w:color="000000"/>
              <w:bottom w:val="nil"/>
            </w:tcBorders>
          </w:tcPr>
          <w:p w14:paraId="1324A4C5" w14:textId="77777777" w:rsidR="005849B0" w:rsidRPr="00BB145A" w:rsidRDefault="005849B0" w:rsidP="005D71A1">
            <w:pPr>
              <w:pStyle w:val="Defaul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vAlign w:val="bottom"/>
          </w:tcPr>
          <w:p w14:paraId="7FD1C9BE" w14:textId="77777777" w:rsidR="005849B0" w:rsidRPr="00BB145A" w:rsidRDefault="005849B0" w:rsidP="005D71A1">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2E35765C" w14:textId="77777777" w:rsidR="005849B0" w:rsidRPr="00BB145A" w:rsidRDefault="005849B0" w:rsidP="005D71A1">
            <w:pPr>
              <w:pStyle w:val="Default"/>
              <w:rPr>
                <w:rFonts w:ascii="Calibri" w:hAnsi="Calibri" w:cs="Calibri"/>
                <w:b/>
                <w:bCs/>
                <w:sz w:val="22"/>
                <w:szCs w:val="22"/>
              </w:rPr>
            </w:pPr>
            <w:r w:rsidRPr="00BB145A">
              <w:rPr>
                <w:rFonts w:ascii="Calibri" w:hAnsi="Calibri" w:cs="Calibri"/>
                <w:b/>
                <w:bCs/>
                <w:sz w:val="22"/>
                <w:szCs w:val="22"/>
              </w:rPr>
              <w:t>2.</w:t>
            </w:r>
          </w:p>
        </w:tc>
        <w:tc>
          <w:tcPr>
            <w:tcW w:w="3631" w:type="dxa"/>
            <w:tcBorders>
              <w:top w:val="single" w:sz="6" w:space="0" w:color="000000"/>
              <w:bottom w:val="nil"/>
              <w:right w:val="single" w:sz="6" w:space="0" w:color="000000"/>
            </w:tcBorders>
          </w:tcPr>
          <w:p w14:paraId="540A7678" w14:textId="77777777" w:rsidR="005849B0" w:rsidRPr="00BB145A" w:rsidRDefault="005849B0" w:rsidP="005D71A1">
            <w:pPr>
              <w:pStyle w:val="Default"/>
              <w:rPr>
                <w:rFonts w:ascii="Calibri" w:hAnsi="Calibri" w:cs="Calibri"/>
                <w:b/>
                <w:bCs/>
                <w:sz w:val="22"/>
                <w:szCs w:val="22"/>
              </w:rPr>
            </w:pPr>
            <w:r w:rsidRPr="00BB145A">
              <w:rPr>
                <w:rFonts w:ascii="Calibri" w:hAnsi="Calibri" w:cs="Calibri"/>
                <w:b/>
                <w:bCs/>
                <w:sz w:val="22"/>
                <w:szCs w:val="22"/>
              </w:rPr>
              <w:t>Demokracie a diktatura</w:t>
            </w:r>
          </w:p>
        </w:tc>
        <w:tc>
          <w:tcPr>
            <w:tcW w:w="1133" w:type="dxa"/>
            <w:vMerge/>
            <w:tcBorders>
              <w:left w:val="single" w:sz="6" w:space="0" w:color="000000"/>
              <w:right w:val="single" w:sz="6" w:space="0" w:color="000000"/>
            </w:tcBorders>
          </w:tcPr>
          <w:p w14:paraId="306FCBA3" w14:textId="77777777" w:rsidR="005849B0" w:rsidRPr="00BB145A" w:rsidRDefault="005849B0" w:rsidP="005D71A1">
            <w:pPr>
              <w:pStyle w:val="Default"/>
              <w:jc w:val="center"/>
              <w:rPr>
                <w:rFonts w:ascii="Calibri" w:hAnsi="Calibri" w:cs="Calibri"/>
                <w:sz w:val="22"/>
                <w:szCs w:val="22"/>
              </w:rPr>
            </w:pPr>
          </w:p>
        </w:tc>
      </w:tr>
      <w:tr w:rsidR="005849B0" w:rsidRPr="00BB145A" w14:paraId="6F8A29EA" w14:textId="77777777" w:rsidTr="005849B0">
        <w:trPr>
          <w:trHeight w:val="3027"/>
        </w:trPr>
        <w:tc>
          <w:tcPr>
            <w:tcW w:w="596" w:type="dxa"/>
            <w:tcBorders>
              <w:top w:val="nil"/>
              <w:left w:val="single" w:sz="6" w:space="0" w:color="000000"/>
              <w:bottom w:val="single" w:sz="6" w:space="0" w:color="000000"/>
            </w:tcBorders>
          </w:tcPr>
          <w:p w14:paraId="02A9FCB7"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4E50A643" w14:textId="77777777" w:rsidR="005849B0" w:rsidRPr="00BB145A" w:rsidRDefault="005849B0" w:rsidP="005D71A1">
            <w:pPr>
              <w:pStyle w:val="Default"/>
              <w:jc w:val="right"/>
              <w:rPr>
                <w:rFonts w:ascii="Calibri" w:hAnsi="Calibri" w:cs="Calibri"/>
                <w:sz w:val="22"/>
                <w:szCs w:val="22"/>
              </w:rPr>
            </w:pPr>
          </w:p>
          <w:p w14:paraId="07073183"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3A03188D" w14:textId="77777777" w:rsidR="005849B0" w:rsidRPr="00BB145A" w:rsidRDefault="005849B0" w:rsidP="005D71A1">
            <w:pPr>
              <w:pStyle w:val="Default"/>
              <w:jc w:val="right"/>
              <w:rPr>
                <w:rFonts w:ascii="Calibri" w:hAnsi="Calibri" w:cs="Calibri"/>
                <w:sz w:val="22"/>
                <w:szCs w:val="22"/>
              </w:rPr>
            </w:pPr>
          </w:p>
          <w:p w14:paraId="23D1A846"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3D31511C"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2801642F" w14:textId="77777777" w:rsidR="005849B0" w:rsidRPr="00BB145A" w:rsidRDefault="005849B0" w:rsidP="005D71A1">
            <w:pPr>
              <w:pStyle w:val="Default"/>
              <w:jc w:val="right"/>
              <w:rPr>
                <w:rFonts w:ascii="Calibri" w:hAnsi="Calibri" w:cs="Calibri"/>
                <w:sz w:val="22"/>
                <w:szCs w:val="22"/>
              </w:rPr>
            </w:pPr>
          </w:p>
          <w:p w14:paraId="586D1DB7"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6D19C99F" w14:textId="77777777" w:rsidR="005849B0" w:rsidRPr="00BB145A" w:rsidRDefault="005849B0" w:rsidP="005D71A1">
            <w:pPr>
              <w:pStyle w:val="Default"/>
              <w:jc w:val="right"/>
              <w:rPr>
                <w:rFonts w:ascii="Calibri" w:hAnsi="Calibri" w:cs="Calibri"/>
                <w:sz w:val="22"/>
                <w:szCs w:val="22"/>
              </w:rPr>
            </w:pPr>
          </w:p>
          <w:p w14:paraId="1158D84B"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186E6EB8" w14:textId="77777777" w:rsidR="005849B0" w:rsidRPr="00BB145A" w:rsidRDefault="005849B0" w:rsidP="005D71A1">
            <w:pPr>
              <w:pStyle w:val="Default"/>
              <w:jc w:val="right"/>
              <w:rPr>
                <w:rFonts w:ascii="Calibri" w:hAnsi="Calibri" w:cs="Calibri"/>
                <w:sz w:val="22"/>
                <w:szCs w:val="22"/>
              </w:rPr>
            </w:pPr>
          </w:p>
          <w:p w14:paraId="5F9A4888"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3CDD7262" w14:textId="77777777" w:rsidR="005849B0" w:rsidRPr="00BB145A" w:rsidRDefault="005849B0" w:rsidP="005D71A1">
            <w:pPr>
              <w:pStyle w:val="Default"/>
              <w:jc w:val="right"/>
              <w:rPr>
                <w:rFonts w:ascii="Calibri" w:hAnsi="Calibri" w:cs="Calibri"/>
                <w:sz w:val="22"/>
                <w:szCs w:val="22"/>
              </w:rPr>
            </w:pPr>
          </w:p>
          <w:p w14:paraId="1679DF70"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5C7D8A40" w14:textId="77777777" w:rsidR="005849B0" w:rsidRPr="00BB145A" w:rsidRDefault="005849B0" w:rsidP="005D71A1">
            <w:pPr>
              <w:pStyle w:val="Default"/>
              <w:jc w:val="right"/>
              <w:rPr>
                <w:rFonts w:ascii="Calibri" w:hAnsi="Calibri" w:cs="Calibri"/>
                <w:sz w:val="22"/>
                <w:szCs w:val="22"/>
              </w:rPr>
            </w:pPr>
          </w:p>
          <w:p w14:paraId="572DACCA"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0E4A9EAC"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tc>
        <w:tc>
          <w:tcPr>
            <w:tcW w:w="3488" w:type="dxa"/>
            <w:tcBorders>
              <w:top w:val="nil"/>
              <w:bottom w:val="single" w:sz="6" w:space="0" w:color="000000"/>
              <w:right w:val="single" w:sz="6" w:space="0" w:color="000000"/>
            </w:tcBorders>
          </w:tcPr>
          <w:p w14:paraId="5FB5E56E" w14:textId="77777777" w:rsidR="005849B0" w:rsidRPr="00BB145A" w:rsidRDefault="005849B0" w:rsidP="005D71A1">
            <w:pPr>
              <w:autoSpaceDE w:val="0"/>
              <w:autoSpaceDN w:val="0"/>
              <w:adjustRightInd w:val="0"/>
              <w:rPr>
                <w:rFonts w:ascii="Calibri" w:hAnsi="Calibri" w:cs="Calibri"/>
                <w:color w:val="000000"/>
              </w:rPr>
            </w:pPr>
            <w:r w:rsidRPr="00BB145A">
              <w:rPr>
                <w:rFonts w:ascii="Calibri" w:hAnsi="Calibri" w:cs="Calibri"/>
                <w:color w:val="000000"/>
                <w:sz w:val="22"/>
                <w:szCs w:val="22"/>
              </w:rPr>
              <w:t>charakterizuje a srovná demokracii v ČSR první a druhé republiky,</w:t>
            </w:r>
          </w:p>
          <w:p w14:paraId="602F8899" w14:textId="77777777" w:rsidR="005849B0" w:rsidRPr="00BB145A" w:rsidRDefault="005849B0" w:rsidP="005D71A1">
            <w:pPr>
              <w:autoSpaceDE w:val="0"/>
              <w:autoSpaceDN w:val="0"/>
              <w:adjustRightInd w:val="0"/>
              <w:rPr>
                <w:rFonts w:ascii="Calibri" w:hAnsi="Calibri" w:cs="Calibri"/>
                <w:color w:val="000000"/>
              </w:rPr>
            </w:pPr>
            <w:r w:rsidRPr="00BB145A">
              <w:rPr>
                <w:rFonts w:ascii="Calibri" w:hAnsi="Calibri" w:cs="Calibri"/>
                <w:color w:val="000000"/>
                <w:sz w:val="22"/>
                <w:szCs w:val="22"/>
              </w:rPr>
              <w:t>objasní vývoj česko-německých vztahů,</w:t>
            </w:r>
          </w:p>
          <w:p w14:paraId="1A98350B" w14:textId="77777777" w:rsidR="005849B0" w:rsidRPr="00BB145A" w:rsidRDefault="005849B0" w:rsidP="005D71A1">
            <w:pPr>
              <w:autoSpaceDE w:val="0"/>
              <w:autoSpaceDN w:val="0"/>
              <w:adjustRightInd w:val="0"/>
              <w:rPr>
                <w:rFonts w:ascii="Calibri" w:hAnsi="Calibri" w:cs="Calibri"/>
                <w:color w:val="000000"/>
              </w:rPr>
            </w:pPr>
            <w:r w:rsidRPr="00BB145A">
              <w:rPr>
                <w:rFonts w:ascii="Calibri" w:hAnsi="Calibri" w:cs="Calibri"/>
                <w:color w:val="000000"/>
                <w:sz w:val="22"/>
                <w:szCs w:val="22"/>
              </w:rPr>
              <w:t>vysvětlí důsledky hospodářské krize, charakterizuje fašismus, nacismus, frankismus,</w:t>
            </w:r>
          </w:p>
          <w:p w14:paraId="5C37AA35" w14:textId="77777777" w:rsidR="005849B0" w:rsidRPr="00BB145A" w:rsidRDefault="005849B0" w:rsidP="005D71A1">
            <w:pPr>
              <w:autoSpaceDE w:val="0"/>
              <w:autoSpaceDN w:val="0"/>
              <w:adjustRightInd w:val="0"/>
              <w:rPr>
                <w:rFonts w:ascii="Calibri" w:hAnsi="Calibri" w:cs="Calibri"/>
                <w:color w:val="000000"/>
              </w:rPr>
            </w:pPr>
            <w:r w:rsidRPr="00BB145A">
              <w:rPr>
                <w:rFonts w:ascii="Calibri" w:hAnsi="Calibri" w:cs="Calibri"/>
                <w:color w:val="000000"/>
                <w:sz w:val="22"/>
                <w:szCs w:val="22"/>
              </w:rPr>
              <w:t>vysvětlí dopad odboje na poválečný vývoj,</w:t>
            </w:r>
          </w:p>
          <w:p w14:paraId="5E898A78" w14:textId="77777777" w:rsidR="005849B0" w:rsidRPr="00BB145A" w:rsidRDefault="005849B0" w:rsidP="005D71A1">
            <w:pPr>
              <w:autoSpaceDE w:val="0"/>
              <w:autoSpaceDN w:val="0"/>
              <w:adjustRightInd w:val="0"/>
              <w:rPr>
                <w:rFonts w:ascii="Calibri" w:hAnsi="Calibri" w:cs="Calibri"/>
                <w:color w:val="000000"/>
              </w:rPr>
            </w:pPr>
            <w:r w:rsidRPr="00BB145A">
              <w:rPr>
                <w:rFonts w:ascii="Calibri" w:hAnsi="Calibri" w:cs="Calibri"/>
                <w:color w:val="000000"/>
                <w:sz w:val="22"/>
                <w:szCs w:val="22"/>
              </w:rPr>
              <w:t>popíše mezinárodní vztahy v době mezi 1.</w:t>
            </w:r>
            <w:r>
              <w:rPr>
                <w:rFonts w:ascii="Calibri" w:hAnsi="Calibri" w:cs="Calibri"/>
                <w:color w:val="000000"/>
                <w:sz w:val="22"/>
                <w:szCs w:val="22"/>
              </w:rPr>
              <w:t xml:space="preserve"> </w:t>
            </w:r>
            <w:r w:rsidRPr="00BB145A">
              <w:rPr>
                <w:rFonts w:ascii="Calibri" w:hAnsi="Calibri" w:cs="Calibri"/>
                <w:color w:val="000000"/>
                <w:sz w:val="22"/>
                <w:szCs w:val="22"/>
              </w:rPr>
              <w:t>a 2.</w:t>
            </w:r>
            <w:r>
              <w:rPr>
                <w:rFonts w:ascii="Calibri" w:hAnsi="Calibri" w:cs="Calibri"/>
                <w:color w:val="000000"/>
                <w:sz w:val="22"/>
                <w:szCs w:val="22"/>
              </w:rPr>
              <w:t xml:space="preserve"> </w:t>
            </w:r>
            <w:r w:rsidRPr="00BB145A">
              <w:rPr>
                <w:rFonts w:ascii="Calibri" w:hAnsi="Calibri" w:cs="Calibri"/>
                <w:color w:val="000000"/>
                <w:sz w:val="22"/>
                <w:szCs w:val="22"/>
              </w:rPr>
              <w:t>světovou válkou,</w:t>
            </w:r>
          </w:p>
          <w:p w14:paraId="5D9207EA" w14:textId="77777777" w:rsidR="005849B0" w:rsidRPr="00BB145A" w:rsidRDefault="005849B0" w:rsidP="005D71A1">
            <w:pPr>
              <w:autoSpaceDE w:val="0"/>
              <w:autoSpaceDN w:val="0"/>
              <w:adjustRightInd w:val="0"/>
              <w:rPr>
                <w:rFonts w:ascii="Calibri" w:hAnsi="Calibri" w:cs="Calibri"/>
                <w:color w:val="000000"/>
              </w:rPr>
            </w:pPr>
            <w:r w:rsidRPr="00BB145A">
              <w:rPr>
                <w:rFonts w:ascii="Calibri" w:hAnsi="Calibri" w:cs="Calibri"/>
                <w:color w:val="000000"/>
                <w:sz w:val="22"/>
                <w:szCs w:val="22"/>
              </w:rPr>
              <w:t>objasní, proč došlo k dočasné likvidaci ČSR,</w:t>
            </w:r>
          </w:p>
          <w:p w14:paraId="4646928B" w14:textId="77777777" w:rsidR="005849B0" w:rsidRPr="00BB145A" w:rsidRDefault="005849B0" w:rsidP="005D71A1">
            <w:pPr>
              <w:autoSpaceDE w:val="0"/>
              <w:autoSpaceDN w:val="0"/>
              <w:adjustRightInd w:val="0"/>
              <w:rPr>
                <w:rFonts w:ascii="Calibri" w:hAnsi="Calibri" w:cs="Calibri"/>
                <w:color w:val="000000"/>
              </w:rPr>
            </w:pPr>
            <w:r w:rsidRPr="00BB145A">
              <w:rPr>
                <w:rFonts w:ascii="Calibri" w:hAnsi="Calibri" w:cs="Calibri"/>
                <w:color w:val="000000"/>
                <w:sz w:val="22"/>
                <w:szCs w:val="22"/>
              </w:rPr>
              <w:t>objasní cíle válčících stran, její totální charakter,</w:t>
            </w:r>
          </w:p>
          <w:p w14:paraId="1C70C5F9" w14:textId="77777777" w:rsidR="005849B0" w:rsidRPr="00BB145A" w:rsidRDefault="005849B0" w:rsidP="005D71A1">
            <w:pPr>
              <w:autoSpaceDE w:val="0"/>
              <w:autoSpaceDN w:val="0"/>
              <w:adjustRightInd w:val="0"/>
              <w:rPr>
                <w:rFonts w:ascii="Calibri" w:hAnsi="Calibri" w:cs="Calibri"/>
                <w:color w:val="000000"/>
              </w:rPr>
            </w:pPr>
            <w:r w:rsidRPr="00BB145A">
              <w:rPr>
                <w:rFonts w:ascii="Calibri" w:hAnsi="Calibri" w:cs="Calibri"/>
                <w:color w:val="000000"/>
                <w:sz w:val="22"/>
                <w:szCs w:val="22"/>
              </w:rPr>
              <w:t>charakterizuje válečné zločiny,</w:t>
            </w:r>
          </w:p>
          <w:p w14:paraId="2D67B561" w14:textId="77777777" w:rsidR="005849B0" w:rsidRPr="00BB145A" w:rsidRDefault="005849B0" w:rsidP="005D71A1">
            <w:pPr>
              <w:autoSpaceDE w:val="0"/>
              <w:autoSpaceDN w:val="0"/>
              <w:adjustRightInd w:val="0"/>
              <w:rPr>
                <w:rFonts w:ascii="Calibri" w:hAnsi="Calibri" w:cs="Calibri"/>
                <w:color w:val="000000"/>
              </w:rPr>
            </w:pPr>
            <w:r w:rsidRPr="00BB145A">
              <w:rPr>
                <w:rFonts w:ascii="Calibri" w:hAnsi="Calibri" w:cs="Calibri"/>
                <w:color w:val="000000"/>
                <w:sz w:val="22"/>
                <w:szCs w:val="22"/>
              </w:rPr>
              <w:t>popíše průběh války a osvobození</w:t>
            </w:r>
          </w:p>
          <w:p w14:paraId="7EA60E7F"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regionu.</w:t>
            </w:r>
          </w:p>
        </w:tc>
        <w:tc>
          <w:tcPr>
            <w:tcW w:w="387" w:type="dxa"/>
            <w:tcBorders>
              <w:top w:val="nil"/>
              <w:left w:val="single" w:sz="6" w:space="0" w:color="000000"/>
              <w:bottom w:val="single" w:sz="6" w:space="0" w:color="000000"/>
            </w:tcBorders>
          </w:tcPr>
          <w:p w14:paraId="43870A2F"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2E9E8438"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12431557"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3296588A"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4CCF66DF"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4BAA5074"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5FDD4B01"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47934F89"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795F235E"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51DCBCDE"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tc>
        <w:tc>
          <w:tcPr>
            <w:tcW w:w="3631" w:type="dxa"/>
            <w:tcBorders>
              <w:top w:val="nil"/>
              <w:bottom w:val="single" w:sz="6" w:space="0" w:color="000000"/>
              <w:right w:val="single" w:sz="6" w:space="0" w:color="000000"/>
            </w:tcBorders>
          </w:tcPr>
          <w:p w14:paraId="1C4663E5"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mezinárodní vztahy ve 20. a 30. letech</w:t>
            </w:r>
          </w:p>
          <w:p w14:paraId="53731A76"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ČSR v meziválečném období</w:t>
            </w:r>
          </w:p>
          <w:p w14:paraId="01CB0BA5"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totalitní režimy v Evropě</w:t>
            </w:r>
          </w:p>
          <w:p w14:paraId="658A6632"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hospodářská krize</w:t>
            </w:r>
          </w:p>
          <w:p w14:paraId="097F8148"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růst napětí a cesta k válce</w:t>
            </w:r>
          </w:p>
          <w:p w14:paraId="7B8F6DF6"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2. světová válka</w:t>
            </w:r>
          </w:p>
          <w:p w14:paraId="487A6928"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ČSR za války</w:t>
            </w:r>
          </w:p>
          <w:p w14:paraId="1B2107DD"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válečné zločiny</w:t>
            </w:r>
          </w:p>
          <w:p w14:paraId="5D376514"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holocaust</w:t>
            </w:r>
          </w:p>
          <w:p w14:paraId="312D8828"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důsledky války</w:t>
            </w:r>
          </w:p>
        </w:tc>
        <w:tc>
          <w:tcPr>
            <w:tcW w:w="1133" w:type="dxa"/>
            <w:vMerge/>
            <w:tcBorders>
              <w:left w:val="single" w:sz="6" w:space="0" w:color="000000"/>
              <w:right w:val="single" w:sz="6" w:space="0" w:color="000000"/>
            </w:tcBorders>
          </w:tcPr>
          <w:p w14:paraId="3ACD42D8" w14:textId="77777777" w:rsidR="005849B0" w:rsidRPr="00BB145A" w:rsidRDefault="005849B0" w:rsidP="005D71A1">
            <w:pPr>
              <w:pStyle w:val="Default"/>
              <w:jc w:val="center"/>
              <w:rPr>
                <w:rFonts w:ascii="Calibri" w:hAnsi="Calibri" w:cs="Calibri"/>
                <w:sz w:val="22"/>
                <w:szCs w:val="22"/>
              </w:rPr>
            </w:pPr>
          </w:p>
        </w:tc>
      </w:tr>
      <w:tr w:rsidR="005849B0" w:rsidRPr="00BB145A" w14:paraId="246ABF67" w14:textId="77777777" w:rsidTr="005849B0">
        <w:trPr>
          <w:trHeight w:hRule="exact" w:val="340"/>
        </w:trPr>
        <w:tc>
          <w:tcPr>
            <w:tcW w:w="596" w:type="dxa"/>
            <w:tcBorders>
              <w:top w:val="single" w:sz="6" w:space="0" w:color="000000"/>
              <w:left w:val="single" w:sz="6" w:space="0" w:color="000000"/>
              <w:bottom w:val="nil"/>
            </w:tcBorders>
            <w:vAlign w:val="center"/>
          </w:tcPr>
          <w:p w14:paraId="2276E0DC" w14:textId="77777777" w:rsidR="005849B0" w:rsidRPr="00BB145A" w:rsidRDefault="005849B0" w:rsidP="005D71A1">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tcPr>
          <w:p w14:paraId="459D0C4C" w14:textId="77777777" w:rsidR="005849B0" w:rsidRPr="00BB145A" w:rsidRDefault="005849B0" w:rsidP="005D71A1">
            <w:pPr>
              <w:pStyle w:val="Default"/>
              <w:rPr>
                <w:rFonts w:ascii="Calibri" w:hAnsi="Calibri" w:cs="Calibri"/>
                <w:color w:val="auto"/>
              </w:rPr>
            </w:pPr>
          </w:p>
        </w:tc>
        <w:tc>
          <w:tcPr>
            <w:tcW w:w="387" w:type="dxa"/>
            <w:tcBorders>
              <w:top w:val="single" w:sz="6" w:space="0" w:color="000000"/>
              <w:left w:val="single" w:sz="6" w:space="0" w:color="000000"/>
              <w:bottom w:val="nil"/>
            </w:tcBorders>
            <w:vAlign w:val="center"/>
          </w:tcPr>
          <w:p w14:paraId="34ED982D" w14:textId="77777777" w:rsidR="005849B0" w:rsidRPr="00BB145A" w:rsidRDefault="005849B0" w:rsidP="005D71A1">
            <w:pPr>
              <w:pStyle w:val="Default"/>
              <w:jc w:val="center"/>
              <w:rPr>
                <w:rFonts w:ascii="Calibri" w:hAnsi="Calibri" w:cs="Calibri"/>
                <w:b/>
                <w:bCs/>
                <w:sz w:val="22"/>
                <w:szCs w:val="22"/>
              </w:rPr>
            </w:pPr>
            <w:r w:rsidRPr="00BB145A">
              <w:rPr>
                <w:rFonts w:ascii="Calibri" w:hAnsi="Calibri" w:cs="Calibri"/>
                <w:b/>
                <w:bCs/>
                <w:sz w:val="22"/>
                <w:szCs w:val="22"/>
              </w:rPr>
              <w:t>3.</w:t>
            </w:r>
          </w:p>
        </w:tc>
        <w:tc>
          <w:tcPr>
            <w:tcW w:w="3631" w:type="dxa"/>
            <w:tcBorders>
              <w:top w:val="single" w:sz="6" w:space="0" w:color="000000"/>
              <w:bottom w:val="nil"/>
              <w:right w:val="single" w:sz="6" w:space="0" w:color="000000"/>
            </w:tcBorders>
            <w:vAlign w:val="center"/>
          </w:tcPr>
          <w:p w14:paraId="19F3C4A6" w14:textId="77777777" w:rsidR="005849B0" w:rsidRPr="00BB145A" w:rsidRDefault="005849B0" w:rsidP="005D71A1">
            <w:pPr>
              <w:pStyle w:val="Default"/>
              <w:rPr>
                <w:rFonts w:ascii="Calibri" w:hAnsi="Calibri" w:cs="Calibri"/>
                <w:b/>
                <w:bCs/>
                <w:sz w:val="22"/>
                <w:szCs w:val="22"/>
              </w:rPr>
            </w:pPr>
            <w:r w:rsidRPr="00BB145A">
              <w:rPr>
                <w:rFonts w:ascii="Calibri" w:hAnsi="Calibri" w:cs="Calibri"/>
                <w:b/>
                <w:bCs/>
                <w:sz w:val="22"/>
                <w:szCs w:val="22"/>
              </w:rPr>
              <w:t>Svět v blocích</w:t>
            </w:r>
          </w:p>
        </w:tc>
        <w:tc>
          <w:tcPr>
            <w:tcW w:w="1133" w:type="dxa"/>
            <w:vMerge/>
            <w:tcBorders>
              <w:left w:val="single" w:sz="6" w:space="0" w:color="000000"/>
              <w:right w:val="single" w:sz="6" w:space="0" w:color="000000"/>
            </w:tcBorders>
            <w:vAlign w:val="center"/>
          </w:tcPr>
          <w:p w14:paraId="37CBE707" w14:textId="77777777" w:rsidR="005849B0" w:rsidRPr="00BB145A" w:rsidRDefault="005849B0" w:rsidP="005D71A1">
            <w:pPr>
              <w:pStyle w:val="Default"/>
              <w:jc w:val="center"/>
              <w:rPr>
                <w:rFonts w:ascii="Calibri" w:hAnsi="Calibri" w:cs="Calibri"/>
                <w:sz w:val="22"/>
                <w:szCs w:val="22"/>
              </w:rPr>
            </w:pPr>
          </w:p>
        </w:tc>
      </w:tr>
      <w:tr w:rsidR="005849B0" w:rsidRPr="00BB145A" w14:paraId="39E36D95" w14:textId="77777777" w:rsidTr="005849B0">
        <w:trPr>
          <w:trHeight w:val="894"/>
        </w:trPr>
        <w:tc>
          <w:tcPr>
            <w:tcW w:w="596" w:type="dxa"/>
            <w:tcBorders>
              <w:left w:val="single" w:sz="6" w:space="0" w:color="000000"/>
              <w:bottom w:val="single" w:sz="6" w:space="0" w:color="000000"/>
            </w:tcBorders>
          </w:tcPr>
          <w:p w14:paraId="2E3D8D50"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0A630710" w14:textId="77777777" w:rsidR="005849B0" w:rsidRPr="00BB145A" w:rsidRDefault="005849B0" w:rsidP="005D71A1">
            <w:pPr>
              <w:pStyle w:val="Default"/>
              <w:jc w:val="right"/>
              <w:rPr>
                <w:rFonts w:ascii="Calibri" w:hAnsi="Calibri" w:cs="Calibri"/>
                <w:sz w:val="22"/>
                <w:szCs w:val="22"/>
              </w:rPr>
            </w:pPr>
          </w:p>
          <w:p w14:paraId="1412B1DA"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2C3DC526"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58C10B2F" w14:textId="77777777" w:rsidR="005849B0" w:rsidRPr="00BB145A" w:rsidRDefault="005849B0" w:rsidP="005D71A1">
            <w:pPr>
              <w:pStyle w:val="Default"/>
              <w:jc w:val="right"/>
              <w:rPr>
                <w:rFonts w:ascii="Calibri" w:hAnsi="Calibri" w:cs="Calibri"/>
                <w:sz w:val="22"/>
                <w:szCs w:val="22"/>
              </w:rPr>
            </w:pPr>
          </w:p>
          <w:p w14:paraId="00D6F5C0"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519E7AE6" w14:textId="77777777" w:rsidR="005849B0" w:rsidRPr="00BB145A" w:rsidRDefault="005849B0" w:rsidP="005D71A1">
            <w:pPr>
              <w:pStyle w:val="Default"/>
              <w:jc w:val="right"/>
              <w:rPr>
                <w:rFonts w:ascii="Calibri" w:hAnsi="Calibri" w:cs="Calibri"/>
                <w:sz w:val="22"/>
                <w:szCs w:val="22"/>
              </w:rPr>
            </w:pPr>
          </w:p>
          <w:p w14:paraId="47DDB394" w14:textId="77777777" w:rsidR="005849B0" w:rsidRPr="00BB145A" w:rsidRDefault="005849B0" w:rsidP="005D71A1">
            <w:pPr>
              <w:pStyle w:val="Default"/>
              <w:jc w:val="right"/>
              <w:rPr>
                <w:rFonts w:ascii="Calibri" w:hAnsi="Calibri" w:cs="Calibri"/>
                <w:sz w:val="22"/>
                <w:szCs w:val="22"/>
              </w:rPr>
            </w:pPr>
          </w:p>
          <w:p w14:paraId="1F3F1AE5"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52F78CC5" w14:textId="77777777" w:rsidR="005849B0" w:rsidRPr="00BB145A" w:rsidRDefault="005849B0" w:rsidP="005D71A1">
            <w:pPr>
              <w:pStyle w:val="Default"/>
              <w:jc w:val="right"/>
              <w:rPr>
                <w:rFonts w:ascii="Calibri" w:hAnsi="Calibri" w:cs="Calibri"/>
                <w:sz w:val="22"/>
                <w:szCs w:val="22"/>
              </w:rPr>
            </w:pPr>
          </w:p>
          <w:p w14:paraId="7DE049A3" w14:textId="77777777" w:rsidR="005849B0" w:rsidRPr="00BB145A" w:rsidRDefault="005849B0" w:rsidP="005D71A1">
            <w:pPr>
              <w:pStyle w:val="Default"/>
              <w:jc w:val="right"/>
              <w:rPr>
                <w:rFonts w:ascii="Calibri" w:hAnsi="Calibri" w:cs="Calibri"/>
                <w:sz w:val="22"/>
                <w:szCs w:val="22"/>
              </w:rPr>
            </w:pPr>
          </w:p>
          <w:p w14:paraId="2075FDE2"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699990C1" w14:textId="77777777" w:rsidR="005849B0" w:rsidRPr="00BB145A" w:rsidRDefault="005849B0" w:rsidP="005D71A1">
            <w:pPr>
              <w:pStyle w:val="Default"/>
              <w:jc w:val="right"/>
              <w:rPr>
                <w:rFonts w:ascii="Calibri" w:hAnsi="Calibri" w:cs="Calibri"/>
                <w:sz w:val="22"/>
                <w:szCs w:val="22"/>
              </w:rPr>
            </w:pPr>
          </w:p>
        </w:tc>
        <w:tc>
          <w:tcPr>
            <w:tcW w:w="3488" w:type="dxa"/>
            <w:tcBorders>
              <w:bottom w:val="single" w:sz="6" w:space="0" w:color="000000"/>
              <w:right w:val="single" w:sz="6" w:space="0" w:color="000000"/>
            </w:tcBorders>
          </w:tcPr>
          <w:p w14:paraId="43532B28" w14:textId="77777777" w:rsidR="005849B0" w:rsidRPr="00BB145A" w:rsidRDefault="005849B0" w:rsidP="005D71A1">
            <w:pPr>
              <w:autoSpaceDE w:val="0"/>
              <w:autoSpaceDN w:val="0"/>
              <w:adjustRightInd w:val="0"/>
              <w:rPr>
                <w:rFonts w:ascii="Calibri" w:hAnsi="Calibri" w:cs="Calibri"/>
                <w:color w:val="000000"/>
              </w:rPr>
            </w:pPr>
            <w:r w:rsidRPr="00BB145A">
              <w:rPr>
                <w:rFonts w:ascii="Calibri" w:hAnsi="Calibri" w:cs="Calibri"/>
                <w:color w:val="000000"/>
                <w:sz w:val="22"/>
                <w:szCs w:val="22"/>
              </w:rPr>
              <w:t>objasní uspořádání světa a jeho důsledky pro ČSR,</w:t>
            </w:r>
          </w:p>
          <w:p w14:paraId="68AB7EB6" w14:textId="77777777" w:rsidR="005849B0" w:rsidRPr="00BB145A" w:rsidRDefault="005849B0" w:rsidP="005D71A1">
            <w:pPr>
              <w:autoSpaceDE w:val="0"/>
              <w:autoSpaceDN w:val="0"/>
              <w:adjustRightInd w:val="0"/>
              <w:rPr>
                <w:rFonts w:ascii="Calibri" w:hAnsi="Calibri" w:cs="Calibri"/>
                <w:color w:val="000000"/>
              </w:rPr>
            </w:pPr>
            <w:r w:rsidRPr="00BB145A">
              <w:rPr>
                <w:rFonts w:ascii="Calibri" w:hAnsi="Calibri" w:cs="Calibri"/>
                <w:color w:val="000000"/>
                <w:sz w:val="22"/>
                <w:szCs w:val="22"/>
              </w:rPr>
              <w:t>objasní pojem studená válka,</w:t>
            </w:r>
          </w:p>
          <w:p w14:paraId="1628FC83" w14:textId="77777777" w:rsidR="005849B0" w:rsidRPr="00BB145A" w:rsidRDefault="005849B0" w:rsidP="005D71A1">
            <w:pPr>
              <w:autoSpaceDE w:val="0"/>
              <w:autoSpaceDN w:val="0"/>
              <w:adjustRightInd w:val="0"/>
              <w:rPr>
                <w:rFonts w:ascii="Calibri" w:hAnsi="Calibri" w:cs="Calibri"/>
                <w:color w:val="000000"/>
              </w:rPr>
            </w:pPr>
            <w:r w:rsidRPr="00BB145A">
              <w:rPr>
                <w:rFonts w:ascii="Calibri" w:hAnsi="Calibri" w:cs="Calibri"/>
                <w:color w:val="000000"/>
                <w:sz w:val="22"/>
                <w:szCs w:val="22"/>
              </w:rPr>
              <w:t>popíše projevy a důsledky studené války,</w:t>
            </w:r>
          </w:p>
          <w:p w14:paraId="3D6BF2C0" w14:textId="77777777" w:rsidR="005849B0" w:rsidRPr="00BB145A" w:rsidRDefault="005849B0" w:rsidP="005D71A1">
            <w:pPr>
              <w:autoSpaceDE w:val="0"/>
              <w:autoSpaceDN w:val="0"/>
              <w:adjustRightInd w:val="0"/>
              <w:rPr>
                <w:rFonts w:ascii="Calibri" w:hAnsi="Calibri" w:cs="Calibri"/>
                <w:color w:val="000000"/>
              </w:rPr>
            </w:pPr>
            <w:r w:rsidRPr="00BB145A">
              <w:rPr>
                <w:rFonts w:ascii="Calibri" w:hAnsi="Calibri" w:cs="Calibri"/>
                <w:color w:val="000000"/>
                <w:sz w:val="22"/>
                <w:szCs w:val="22"/>
              </w:rPr>
              <w:t>charakterizuje režim v ČSR a jeho vývoj v souvislostech celého východního bloku,</w:t>
            </w:r>
          </w:p>
          <w:p w14:paraId="714C7C53" w14:textId="77777777" w:rsidR="005849B0" w:rsidRPr="00BB145A" w:rsidRDefault="005849B0" w:rsidP="005D71A1">
            <w:pPr>
              <w:autoSpaceDE w:val="0"/>
              <w:autoSpaceDN w:val="0"/>
              <w:adjustRightInd w:val="0"/>
              <w:rPr>
                <w:rFonts w:ascii="Calibri" w:hAnsi="Calibri" w:cs="Calibri"/>
                <w:color w:val="000000"/>
              </w:rPr>
            </w:pPr>
            <w:r w:rsidRPr="00BB145A">
              <w:rPr>
                <w:rFonts w:ascii="Calibri" w:hAnsi="Calibri" w:cs="Calibri"/>
                <w:color w:val="000000"/>
                <w:sz w:val="22"/>
                <w:szCs w:val="22"/>
              </w:rPr>
              <w:t>popíše vývoj ve vyspělých demokraciích a ekonomickou integraci,</w:t>
            </w:r>
          </w:p>
          <w:p w14:paraId="1E4A6E6C"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vysvětlí rozdíl mezi tržní a centrálně řízenou ekonomikou</w:t>
            </w:r>
          </w:p>
        </w:tc>
        <w:tc>
          <w:tcPr>
            <w:tcW w:w="387" w:type="dxa"/>
            <w:tcBorders>
              <w:left w:val="single" w:sz="6" w:space="0" w:color="000000"/>
              <w:bottom w:val="single" w:sz="6" w:space="0" w:color="000000"/>
            </w:tcBorders>
          </w:tcPr>
          <w:p w14:paraId="287AD8DD"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0BDE4F89"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6A9DE58D"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467C478F"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28D22406"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20BCC350"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049D9255"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2C03782F"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1C266A7C" w14:textId="77777777" w:rsidR="005849B0" w:rsidRPr="00BB145A" w:rsidRDefault="005849B0" w:rsidP="005D71A1">
            <w:pPr>
              <w:pStyle w:val="Default"/>
              <w:jc w:val="right"/>
              <w:rPr>
                <w:rFonts w:ascii="Calibri" w:hAnsi="Calibri" w:cs="Calibri"/>
                <w:sz w:val="22"/>
                <w:szCs w:val="22"/>
              </w:rPr>
            </w:pPr>
          </w:p>
        </w:tc>
        <w:tc>
          <w:tcPr>
            <w:tcW w:w="3631" w:type="dxa"/>
            <w:tcBorders>
              <w:bottom w:val="single" w:sz="6" w:space="0" w:color="000000"/>
              <w:right w:val="single" w:sz="6" w:space="0" w:color="000000"/>
            </w:tcBorders>
          </w:tcPr>
          <w:p w14:paraId="08CFCE7F"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poválečné uspořádání světa a Evropy</w:t>
            </w:r>
          </w:p>
          <w:p w14:paraId="2731A180"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ČSR 1945 – 1948</w:t>
            </w:r>
          </w:p>
          <w:p w14:paraId="360D6A4A"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studená válka</w:t>
            </w:r>
          </w:p>
          <w:p w14:paraId="3BB37AF7"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ČSR 1948 – 1989</w:t>
            </w:r>
          </w:p>
          <w:p w14:paraId="6F8126A7"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USA – světová supervelmoc</w:t>
            </w:r>
          </w:p>
          <w:p w14:paraId="48B4B51A"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SSSR – světová supervelmoc</w:t>
            </w:r>
          </w:p>
          <w:p w14:paraId="57947797"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třetí svět a dekolonizace</w:t>
            </w:r>
          </w:p>
          <w:p w14:paraId="75BCD131"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 xml:space="preserve">konec bipolarity </w:t>
            </w:r>
          </w:p>
        </w:tc>
        <w:tc>
          <w:tcPr>
            <w:tcW w:w="1133" w:type="dxa"/>
            <w:vMerge/>
            <w:tcBorders>
              <w:left w:val="single" w:sz="6" w:space="0" w:color="000000"/>
              <w:right w:val="single" w:sz="6" w:space="0" w:color="000000"/>
            </w:tcBorders>
          </w:tcPr>
          <w:p w14:paraId="67B22FDF" w14:textId="77777777" w:rsidR="005849B0" w:rsidRPr="00BB145A" w:rsidRDefault="005849B0" w:rsidP="005D71A1">
            <w:pPr>
              <w:pStyle w:val="Default"/>
              <w:jc w:val="center"/>
              <w:rPr>
                <w:rFonts w:ascii="Calibri" w:hAnsi="Calibri" w:cs="Calibri"/>
                <w:color w:val="auto"/>
              </w:rPr>
            </w:pPr>
          </w:p>
        </w:tc>
      </w:tr>
      <w:tr w:rsidR="005849B0" w:rsidRPr="00BB145A" w14:paraId="542E4932" w14:textId="77777777" w:rsidTr="005849B0">
        <w:trPr>
          <w:trHeight w:hRule="exact" w:val="340"/>
        </w:trPr>
        <w:tc>
          <w:tcPr>
            <w:tcW w:w="596" w:type="dxa"/>
            <w:tcBorders>
              <w:top w:val="single" w:sz="6" w:space="0" w:color="000000"/>
              <w:left w:val="single" w:sz="6" w:space="0" w:color="000000"/>
              <w:bottom w:val="nil"/>
            </w:tcBorders>
          </w:tcPr>
          <w:p w14:paraId="64EFB25C" w14:textId="77777777" w:rsidR="005849B0" w:rsidRPr="00BB145A" w:rsidRDefault="005849B0" w:rsidP="005D71A1">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tcPr>
          <w:p w14:paraId="5A9A6D54" w14:textId="77777777" w:rsidR="005849B0" w:rsidRPr="00BB145A" w:rsidRDefault="005849B0" w:rsidP="005D71A1">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71611DA8" w14:textId="77777777" w:rsidR="005849B0" w:rsidRPr="00BB145A" w:rsidRDefault="005849B0" w:rsidP="005D71A1">
            <w:pPr>
              <w:pStyle w:val="Default"/>
              <w:jc w:val="right"/>
              <w:rPr>
                <w:rFonts w:ascii="Calibri" w:hAnsi="Calibri" w:cs="Calibri"/>
                <w:b/>
                <w:bCs/>
                <w:sz w:val="22"/>
                <w:szCs w:val="22"/>
              </w:rPr>
            </w:pPr>
          </w:p>
        </w:tc>
        <w:tc>
          <w:tcPr>
            <w:tcW w:w="3631" w:type="dxa"/>
            <w:tcBorders>
              <w:top w:val="single" w:sz="6" w:space="0" w:color="000000"/>
              <w:bottom w:val="nil"/>
              <w:right w:val="single" w:sz="6" w:space="0" w:color="000000"/>
            </w:tcBorders>
          </w:tcPr>
          <w:p w14:paraId="35BBB6AF" w14:textId="77777777" w:rsidR="005849B0" w:rsidRPr="00BB145A" w:rsidRDefault="005849B0" w:rsidP="005D71A1">
            <w:pPr>
              <w:pStyle w:val="Default"/>
              <w:rPr>
                <w:rFonts w:ascii="Calibri" w:hAnsi="Calibri" w:cs="Calibri"/>
                <w:b/>
                <w:bCs/>
                <w:sz w:val="22"/>
                <w:szCs w:val="22"/>
              </w:rPr>
            </w:pPr>
          </w:p>
        </w:tc>
        <w:tc>
          <w:tcPr>
            <w:tcW w:w="1133" w:type="dxa"/>
            <w:vMerge/>
            <w:tcBorders>
              <w:left w:val="single" w:sz="6" w:space="0" w:color="000000"/>
              <w:right w:val="single" w:sz="6" w:space="0" w:color="000000"/>
            </w:tcBorders>
          </w:tcPr>
          <w:p w14:paraId="7D5C2CC4" w14:textId="77777777" w:rsidR="005849B0" w:rsidRPr="00BB145A" w:rsidRDefault="005849B0" w:rsidP="005D71A1">
            <w:pPr>
              <w:pStyle w:val="Default"/>
              <w:jc w:val="center"/>
              <w:rPr>
                <w:rFonts w:ascii="Calibri" w:hAnsi="Calibri" w:cs="Calibri"/>
                <w:sz w:val="22"/>
                <w:szCs w:val="22"/>
              </w:rPr>
            </w:pPr>
          </w:p>
        </w:tc>
      </w:tr>
      <w:tr w:rsidR="005849B0" w:rsidRPr="00BB145A" w14:paraId="68DB9EEE" w14:textId="77777777" w:rsidTr="005849B0">
        <w:tc>
          <w:tcPr>
            <w:tcW w:w="596" w:type="dxa"/>
            <w:tcBorders>
              <w:top w:val="nil"/>
              <w:left w:val="single" w:sz="6" w:space="0" w:color="000000"/>
              <w:bottom w:val="single" w:sz="6" w:space="0" w:color="000000"/>
            </w:tcBorders>
          </w:tcPr>
          <w:p w14:paraId="0EBAF5E2"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p w14:paraId="3577961A" w14:textId="77777777" w:rsidR="005849B0" w:rsidRPr="00BB145A" w:rsidRDefault="005849B0" w:rsidP="005D71A1">
            <w:pPr>
              <w:pStyle w:val="Default"/>
              <w:jc w:val="right"/>
              <w:rPr>
                <w:rFonts w:ascii="Calibri" w:hAnsi="Calibri" w:cs="Calibri"/>
                <w:sz w:val="22"/>
                <w:szCs w:val="22"/>
              </w:rPr>
            </w:pPr>
          </w:p>
          <w:p w14:paraId="47C6235C" w14:textId="77777777" w:rsidR="005849B0" w:rsidRPr="00BB145A" w:rsidRDefault="005849B0" w:rsidP="005D71A1">
            <w:pPr>
              <w:pStyle w:val="Default"/>
              <w:jc w:val="right"/>
              <w:rPr>
                <w:rFonts w:ascii="Calibri" w:hAnsi="Calibri" w:cs="Calibri"/>
                <w:sz w:val="22"/>
                <w:szCs w:val="22"/>
              </w:rPr>
            </w:pPr>
            <w:r w:rsidRPr="00BB145A">
              <w:rPr>
                <w:rFonts w:ascii="Calibri" w:hAnsi="Calibri" w:cs="Calibri"/>
                <w:sz w:val="22"/>
                <w:szCs w:val="22"/>
              </w:rPr>
              <w:t>-</w:t>
            </w:r>
          </w:p>
        </w:tc>
        <w:tc>
          <w:tcPr>
            <w:tcW w:w="3488" w:type="dxa"/>
            <w:tcBorders>
              <w:top w:val="nil"/>
              <w:bottom w:val="single" w:sz="6" w:space="0" w:color="000000"/>
              <w:right w:val="single" w:sz="6" w:space="0" w:color="000000"/>
            </w:tcBorders>
          </w:tcPr>
          <w:p w14:paraId="174757F1" w14:textId="77777777" w:rsidR="005849B0" w:rsidRPr="00BB145A" w:rsidRDefault="005849B0" w:rsidP="005D71A1">
            <w:pPr>
              <w:autoSpaceDE w:val="0"/>
              <w:autoSpaceDN w:val="0"/>
              <w:adjustRightInd w:val="0"/>
              <w:rPr>
                <w:rFonts w:ascii="Calibri" w:hAnsi="Calibri" w:cs="Calibri"/>
                <w:color w:val="000000"/>
              </w:rPr>
            </w:pPr>
            <w:r w:rsidRPr="00BB145A">
              <w:rPr>
                <w:rFonts w:ascii="Calibri" w:hAnsi="Calibri" w:cs="Calibri"/>
                <w:color w:val="000000"/>
                <w:sz w:val="22"/>
                <w:szCs w:val="22"/>
              </w:rPr>
              <w:lastRenderedPageBreak/>
              <w:t xml:space="preserve">popíše dekolonizaci a problémy  </w:t>
            </w:r>
            <w:r w:rsidRPr="00BB145A">
              <w:rPr>
                <w:rFonts w:ascii="Calibri" w:hAnsi="Calibri" w:cs="Calibri"/>
                <w:color w:val="000000"/>
                <w:sz w:val="22"/>
                <w:szCs w:val="22"/>
              </w:rPr>
              <w:lastRenderedPageBreak/>
              <w:t>třetího světa,</w:t>
            </w:r>
          </w:p>
          <w:p w14:paraId="27057206"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 xml:space="preserve">vysvětlí rozpad sovětského bloku. </w:t>
            </w:r>
          </w:p>
        </w:tc>
        <w:tc>
          <w:tcPr>
            <w:tcW w:w="387" w:type="dxa"/>
            <w:tcBorders>
              <w:top w:val="nil"/>
              <w:left w:val="single" w:sz="6" w:space="0" w:color="000000"/>
              <w:bottom w:val="single" w:sz="6" w:space="0" w:color="000000"/>
            </w:tcBorders>
          </w:tcPr>
          <w:p w14:paraId="16F40FDF" w14:textId="77777777" w:rsidR="005849B0" w:rsidRPr="00BB145A" w:rsidRDefault="005849B0" w:rsidP="005D71A1">
            <w:pPr>
              <w:pStyle w:val="Default"/>
              <w:jc w:val="right"/>
              <w:rPr>
                <w:rFonts w:ascii="Calibri" w:hAnsi="Calibri" w:cs="Calibri"/>
                <w:sz w:val="22"/>
                <w:szCs w:val="22"/>
              </w:rPr>
            </w:pPr>
          </w:p>
        </w:tc>
        <w:tc>
          <w:tcPr>
            <w:tcW w:w="3631" w:type="dxa"/>
            <w:tcBorders>
              <w:top w:val="nil"/>
              <w:bottom w:val="single" w:sz="6" w:space="0" w:color="000000"/>
              <w:right w:val="single" w:sz="6" w:space="0" w:color="000000"/>
            </w:tcBorders>
          </w:tcPr>
          <w:p w14:paraId="2C11A0A0" w14:textId="77777777" w:rsidR="005849B0" w:rsidRPr="00BB145A" w:rsidRDefault="005849B0" w:rsidP="005D71A1">
            <w:pPr>
              <w:pStyle w:val="Default"/>
              <w:rPr>
                <w:rFonts w:ascii="Calibri" w:hAnsi="Calibri" w:cs="Calibri"/>
                <w:sz w:val="22"/>
                <w:szCs w:val="22"/>
              </w:rPr>
            </w:pPr>
            <w:r w:rsidRPr="00BB145A">
              <w:rPr>
                <w:rFonts w:ascii="Calibri" w:hAnsi="Calibri" w:cs="Calibri"/>
                <w:sz w:val="22"/>
                <w:szCs w:val="22"/>
              </w:rPr>
              <w:t xml:space="preserve"> </w:t>
            </w:r>
          </w:p>
        </w:tc>
        <w:tc>
          <w:tcPr>
            <w:tcW w:w="1133" w:type="dxa"/>
            <w:vMerge/>
            <w:tcBorders>
              <w:left w:val="single" w:sz="6" w:space="0" w:color="000000"/>
              <w:right w:val="single" w:sz="6" w:space="0" w:color="000000"/>
            </w:tcBorders>
          </w:tcPr>
          <w:p w14:paraId="3B4BDFF5" w14:textId="77777777" w:rsidR="005849B0" w:rsidRPr="00BB145A" w:rsidRDefault="005849B0" w:rsidP="005D71A1">
            <w:pPr>
              <w:pStyle w:val="Default"/>
              <w:jc w:val="center"/>
              <w:rPr>
                <w:rFonts w:ascii="Calibri" w:hAnsi="Calibri" w:cs="Calibri"/>
                <w:sz w:val="22"/>
                <w:szCs w:val="22"/>
              </w:rPr>
            </w:pPr>
          </w:p>
        </w:tc>
      </w:tr>
      <w:tr w:rsidR="005849B0" w:rsidRPr="00BB145A" w14:paraId="689B0F32" w14:textId="77777777" w:rsidTr="005849B0">
        <w:trPr>
          <w:trHeight w:hRule="exact" w:val="340"/>
        </w:trPr>
        <w:tc>
          <w:tcPr>
            <w:tcW w:w="596" w:type="dxa"/>
            <w:tcBorders>
              <w:top w:val="single" w:sz="6" w:space="0" w:color="000000"/>
              <w:left w:val="single" w:sz="6" w:space="0" w:color="000000"/>
              <w:bottom w:val="nil"/>
            </w:tcBorders>
          </w:tcPr>
          <w:p w14:paraId="4C6D0400" w14:textId="77777777" w:rsidR="005849B0" w:rsidRPr="00BB145A" w:rsidRDefault="005849B0" w:rsidP="005D71A1">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tcPr>
          <w:p w14:paraId="0D3F514A" w14:textId="77777777" w:rsidR="005849B0" w:rsidRPr="00BB145A" w:rsidRDefault="005849B0" w:rsidP="005D71A1">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511E3CD4" w14:textId="77777777" w:rsidR="005849B0" w:rsidRPr="00BB145A" w:rsidRDefault="005849B0" w:rsidP="005D71A1">
            <w:pPr>
              <w:pStyle w:val="Default"/>
              <w:jc w:val="right"/>
              <w:rPr>
                <w:rFonts w:ascii="Calibri" w:hAnsi="Calibri" w:cs="Calibri"/>
                <w:b/>
                <w:bCs/>
                <w:sz w:val="22"/>
                <w:szCs w:val="22"/>
              </w:rPr>
            </w:pPr>
            <w:r w:rsidRPr="00BB145A">
              <w:rPr>
                <w:rFonts w:ascii="Calibri" w:hAnsi="Calibri" w:cs="Calibri"/>
                <w:b/>
                <w:bCs/>
                <w:sz w:val="22"/>
                <w:szCs w:val="22"/>
              </w:rPr>
              <w:t>4.</w:t>
            </w:r>
          </w:p>
        </w:tc>
        <w:tc>
          <w:tcPr>
            <w:tcW w:w="3631" w:type="dxa"/>
            <w:tcBorders>
              <w:top w:val="single" w:sz="6" w:space="0" w:color="000000"/>
              <w:bottom w:val="nil"/>
              <w:right w:val="single" w:sz="6" w:space="0" w:color="000000"/>
            </w:tcBorders>
          </w:tcPr>
          <w:p w14:paraId="10106CA8" w14:textId="77777777" w:rsidR="005849B0" w:rsidRPr="00BB145A" w:rsidRDefault="005849B0" w:rsidP="005D71A1">
            <w:pPr>
              <w:pStyle w:val="Default"/>
              <w:rPr>
                <w:rFonts w:ascii="Calibri" w:hAnsi="Calibri" w:cs="Calibri"/>
                <w:b/>
                <w:bCs/>
                <w:sz w:val="22"/>
                <w:szCs w:val="22"/>
              </w:rPr>
            </w:pPr>
            <w:r w:rsidRPr="00BB145A">
              <w:rPr>
                <w:rFonts w:ascii="Calibri" w:hAnsi="Calibri" w:cs="Calibri"/>
                <w:b/>
                <w:bCs/>
                <w:sz w:val="22"/>
                <w:szCs w:val="22"/>
              </w:rPr>
              <w:t>Soudobý svět</w:t>
            </w:r>
          </w:p>
        </w:tc>
        <w:tc>
          <w:tcPr>
            <w:tcW w:w="1133" w:type="dxa"/>
            <w:vMerge/>
            <w:tcBorders>
              <w:left w:val="single" w:sz="6" w:space="0" w:color="000000"/>
              <w:bottom w:val="nil"/>
              <w:right w:val="single" w:sz="6" w:space="0" w:color="000000"/>
            </w:tcBorders>
          </w:tcPr>
          <w:p w14:paraId="61252220" w14:textId="77777777" w:rsidR="005849B0" w:rsidRPr="00BB145A" w:rsidRDefault="005849B0" w:rsidP="005D71A1">
            <w:pPr>
              <w:pStyle w:val="Default"/>
              <w:jc w:val="center"/>
              <w:rPr>
                <w:rFonts w:ascii="Calibri" w:hAnsi="Calibri" w:cs="Calibri"/>
                <w:sz w:val="22"/>
                <w:szCs w:val="22"/>
              </w:rPr>
            </w:pPr>
          </w:p>
        </w:tc>
      </w:tr>
      <w:tr w:rsidR="0023041A" w:rsidRPr="00BB145A" w14:paraId="330364E0" w14:textId="77777777" w:rsidTr="005849B0">
        <w:tc>
          <w:tcPr>
            <w:tcW w:w="596" w:type="dxa"/>
            <w:tcBorders>
              <w:top w:val="nil"/>
              <w:left w:val="single" w:sz="6" w:space="0" w:color="000000"/>
              <w:bottom w:val="single" w:sz="6" w:space="0" w:color="000000"/>
            </w:tcBorders>
          </w:tcPr>
          <w:p w14:paraId="1FA2EEBF"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48ADD959" w14:textId="77777777" w:rsidR="0023041A" w:rsidRPr="00BB145A" w:rsidRDefault="0023041A" w:rsidP="005D71A1">
            <w:pPr>
              <w:pStyle w:val="Default"/>
              <w:jc w:val="right"/>
              <w:rPr>
                <w:rFonts w:ascii="Calibri" w:hAnsi="Calibri" w:cs="Calibri"/>
                <w:sz w:val="22"/>
                <w:szCs w:val="22"/>
              </w:rPr>
            </w:pPr>
          </w:p>
          <w:p w14:paraId="5077FB81" w14:textId="77777777" w:rsidR="0023041A" w:rsidRPr="00BB145A" w:rsidRDefault="0023041A" w:rsidP="005D71A1">
            <w:pPr>
              <w:pStyle w:val="Default"/>
              <w:jc w:val="right"/>
              <w:rPr>
                <w:rFonts w:ascii="Calibri" w:hAnsi="Calibri" w:cs="Calibri"/>
                <w:sz w:val="22"/>
                <w:szCs w:val="22"/>
              </w:rPr>
            </w:pPr>
          </w:p>
          <w:p w14:paraId="25F86B57"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463ABC86" w14:textId="77777777" w:rsidR="0023041A" w:rsidRPr="00BB145A" w:rsidRDefault="0023041A" w:rsidP="005D71A1">
            <w:pPr>
              <w:pStyle w:val="Default"/>
              <w:jc w:val="right"/>
              <w:rPr>
                <w:rFonts w:ascii="Calibri" w:hAnsi="Calibri" w:cs="Calibri"/>
                <w:sz w:val="22"/>
                <w:szCs w:val="22"/>
              </w:rPr>
            </w:pPr>
          </w:p>
          <w:p w14:paraId="565F4B4D" w14:textId="77777777" w:rsidR="0023041A" w:rsidRPr="00BB145A" w:rsidRDefault="0023041A" w:rsidP="005D71A1">
            <w:pPr>
              <w:pStyle w:val="Default"/>
              <w:jc w:val="right"/>
              <w:rPr>
                <w:rFonts w:ascii="Calibri" w:hAnsi="Calibri" w:cs="Calibri"/>
                <w:sz w:val="22"/>
                <w:szCs w:val="22"/>
              </w:rPr>
            </w:pPr>
          </w:p>
          <w:p w14:paraId="20D8B505" w14:textId="77777777" w:rsidR="0023041A" w:rsidRPr="00BB145A" w:rsidRDefault="0023041A" w:rsidP="005D71A1">
            <w:pPr>
              <w:pStyle w:val="Default"/>
              <w:jc w:val="right"/>
              <w:rPr>
                <w:rFonts w:ascii="Calibri" w:hAnsi="Calibri" w:cs="Calibri"/>
                <w:sz w:val="22"/>
                <w:szCs w:val="22"/>
              </w:rPr>
            </w:pPr>
          </w:p>
          <w:p w14:paraId="34A557CF"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4626759E" w14:textId="77777777" w:rsidR="0023041A" w:rsidRPr="00BB145A" w:rsidRDefault="0023041A" w:rsidP="005D71A1">
            <w:pPr>
              <w:pStyle w:val="Default"/>
              <w:jc w:val="right"/>
              <w:rPr>
                <w:rFonts w:ascii="Calibri" w:hAnsi="Calibri" w:cs="Calibri"/>
                <w:sz w:val="22"/>
                <w:szCs w:val="22"/>
              </w:rPr>
            </w:pPr>
          </w:p>
          <w:p w14:paraId="4C7B0AEF"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275F592E" w14:textId="77777777" w:rsidR="0023041A" w:rsidRPr="00BB145A" w:rsidRDefault="0023041A" w:rsidP="005D71A1">
            <w:pPr>
              <w:pStyle w:val="Default"/>
              <w:jc w:val="right"/>
              <w:rPr>
                <w:rFonts w:ascii="Calibri" w:hAnsi="Calibri" w:cs="Calibri"/>
                <w:sz w:val="22"/>
                <w:szCs w:val="22"/>
              </w:rPr>
            </w:pPr>
          </w:p>
          <w:p w14:paraId="0FECF1D6"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10065418" w14:textId="77777777" w:rsidR="0023041A" w:rsidRPr="00BB145A" w:rsidRDefault="0023041A" w:rsidP="005D71A1">
            <w:pPr>
              <w:pStyle w:val="Default"/>
              <w:jc w:val="right"/>
              <w:rPr>
                <w:rFonts w:ascii="Calibri" w:hAnsi="Calibri" w:cs="Calibri"/>
                <w:sz w:val="22"/>
                <w:szCs w:val="22"/>
              </w:rPr>
            </w:pPr>
          </w:p>
          <w:p w14:paraId="5DD4DCC8"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4A26CA1C" w14:textId="77777777" w:rsidR="0023041A" w:rsidRPr="00BB145A" w:rsidRDefault="0023041A" w:rsidP="005D71A1">
            <w:pPr>
              <w:pStyle w:val="Default"/>
              <w:jc w:val="right"/>
              <w:rPr>
                <w:rFonts w:ascii="Calibri" w:hAnsi="Calibri" w:cs="Calibri"/>
                <w:sz w:val="22"/>
                <w:szCs w:val="22"/>
              </w:rPr>
            </w:pPr>
          </w:p>
          <w:p w14:paraId="4D246BC3"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0946FEA5" w14:textId="77777777" w:rsidR="0023041A" w:rsidRPr="00BB145A" w:rsidRDefault="0023041A" w:rsidP="005D71A1">
            <w:pPr>
              <w:pStyle w:val="Default"/>
              <w:jc w:val="right"/>
              <w:rPr>
                <w:rFonts w:ascii="Calibri" w:hAnsi="Calibri" w:cs="Calibri"/>
                <w:sz w:val="22"/>
                <w:szCs w:val="22"/>
              </w:rPr>
            </w:pPr>
          </w:p>
        </w:tc>
        <w:tc>
          <w:tcPr>
            <w:tcW w:w="3488" w:type="dxa"/>
            <w:tcBorders>
              <w:top w:val="nil"/>
              <w:bottom w:val="single" w:sz="6" w:space="0" w:color="000000"/>
              <w:right w:val="single" w:sz="6" w:space="0" w:color="000000"/>
            </w:tcBorders>
          </w:tcPr>
          <w:p w14:paraId="03A3BB83"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popíše rozčlenění soudobého světa na civilizační sféry, charakterizuje základní světová náboženství;</w:t>
            </w:r>
          </w:p>
          <w:p w14:paraId="3B5D5394"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vysvětlí, s jakými problémy se potýká soudobý svět a jak jsou řešeny, debatuje o jejich možných perspektivách;</w:t>
            </w:r>
          </w:p>
          <w:p w14:paraId="065C1715"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objasní postavení České republiky v Evropě i v soudobém světě;</w:t>
            </w:r>
          </w:p>
          <w:p w14:paraId="15EE2A97"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charakterizuje soudobé cíle EU a posoudí její politiku;</w:t>
            </w:r>
          </w:p>
          <w:p w14:paraId="6CE4B1E7"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popíše funkce a činnost OSN a NATO;</w:t>
            </w:r>
          </w:p>
          <w:p w14:paraId="1C89DCF6"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vysvětlí zapojení ČR do mezinárodních struktur;</w:t>
            </w:r>
          </w:p>
          <w:p w14:paraId="6FEE8E86"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uvede příklady projevů globalizace a debatuje o jejích důsledcích.</w:t>
            </w:r>
          </w:p>
        </w:tc>
        <w:tc>
          <w:tcPr>
            <w:tcW w:w="387" w:type="dxa"/>
            <w:tcBorders>
              <w:top w:val="nil"/>
              <w:left w:val="single" w:sz="6" w:space="0" w:color="000000"/>
              <w:bottom w:val="single" w:sz="6" w:space="0" w:color="000000"/>
            </w:tcBorders>
          </w:tcPr>
          <w:p w14:paraId="2DDE9D9F"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5051A8D0" w14:textId="77777777" w:rsidR="0023041A" w:rsidRPr="00BB145A" w:rsidRDefault="0023041A" w:rsidP="005D71A1">
            <w:pPr>
              <w:pStyle w:val="Default"/>
              <w:jc w:val="right"/>
              <w:rPr>
                <w:rFonts w:ascii="Calibri" w:hAnsi="Calibri" w:cs="Calibri"/>
                <w:sz w:val="22"/>
                <w:szCs w:val="22"/>
              </w:rPr>
            </w:pPr>
          </w:p>
          <w:p w14:paraId="67C61B69" w14:textId="77777777" w:rsidR="0023041A" w:rsidRPr="00BB145A" w:rsidRDefault="0023041A" w:rsidP="005D71A1">
            <w:pPr>
              <w:pStyle w:val="Default"/>
              <w:jc w:val="right"/>
              <w:rPr>
                <w:rFonts w:ascii="Calibri" w:hAnsi="Calibri" w:cs="Calibri"/>
                <w:sz w:val="22"/>
                <w:szCs w:val="22"/>
              </w:rPr>
            </w:pPr>
          </w:p>
          <w:p w14:paraId="361681E8" w14:textId="77777777" w:rsidR="0023041A" w:rsidRPr="00BB145A" w:rsidRDefault="0023041A" w:rsidP="005D71A1">
            <w:pPr>
              <w:pStyle w:val="Default"/>
              <w:jc w:val="right"/>
              <w:rPr>
                <w:rFonts w:ascii="Calibri" w:hAnsi="Calibri" w:cs="Calibri"/>
                <w:sz w:val="22"/>
                <w:szCs w:val="22"/>
              </w:rPr>
            </w:pPr>
          </w:p>
          <w:p w14:paraId="1882774D" w14:textId="77777777" w:rsidR="0023041A" w:rsidRPr="00BB145A" w:rsidRDefault="0023041A" w:rsidP="005D71A1">
            <w:pPr>
              <w:pStyle w:val="Default"/>
              <w:jc w:val="right"/>
              <w:rPr>
                <w:rFonts w:ascii="Calibri" w:hAnsi="Calibri" w:cs="Calibri"/>
                <w:sz w:val="22"/>
                <w:szCs w:val="22"/>
              </w:rPr>
            </w:pPr>
          </w:p>
          <w:p w14:paraId="60278C87"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p w14:paraId="684702CA" w14:textId="77777777" w:rsidR="0023041A" w:rsidRPr="00BB145A" w:rsidRDefault="0023041A" w:rsidP="005D71A1">
            <w:pPr>
              <w:pStyle w:val="Default"/>
              <w:jc w:val="right"/>
              <w:rPr>
                <w:rFonts w:ascii="Calibri" w:hAnsi="Calibri" w:cs="Calibri"/>
                <w:sz w:val="22"/>
                <w:szCs w:val="22"/>
              </w:rPr>
            </w:pPr>
            <w:r w:rsidRPr="00BB145A">
              <w:rPr>
                <w:rFonts w:ascii="Calibri" w:hAnsi="Calibri" w:cs="Calibri"/>
                <w:sz w:val="22"/>
                <w:szCs w:val="22"/>
              </w:rPr>
              <w:t>-</w:t>
            </w:r>
          </w:p>
        </w:tc>
        <w:tc>
          <w:tcPr>
            <w:tcW w:w="3631" w:type="dxa"/>
            <w:tcBorders>
              <w:top w:val="nil"/>
              <w:bottom w:val="single" w:sz="6" w:space="0" w:color="000000"/>
              <w:right w:val="single" w:sz="6" w:space="0" w:color="000000"/>
            </w:tcBorders>
          </w:tcPr>
          <w:p w14:paraId="0742E0DE"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rozmanitost soudobého světa: civilizační sféry a kultury; nejvýznamnější světová náboženství; velmoci, vyspělé státy, rozvojové země a jejich problémy;</w:t>
            </w:r>
          </w:p>
          <w:p w14:paraId="2BB96430"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integrace a dezintegrace</w:t>
            </w:r>
          </w:p>
          <w:p w14:paraId="0245607B" w14:textId="77777777" w:rsidR="0023041A" w:rsidRPr="00BB145A" w:rsidRDefault="0023041A" w:rsidP="005D71A1">
            <w:pPr>
              <w:pStyle w:val="Default"/>
              <w:rPr>
                <w:rFonts w:ascii="Calibri" w:hAnsi="Calibri" w:cs="Calibri"/>
                <w:sz w:val="22"/>
                <w:szCs w:val="22"/>
              </w:rPr>
            </w:pPr>
            <w:r w:rsidRPr="00BB145A">
              <w:rPr>
                <w:rFonts w:ascii="Calibri" w:hAnsi="Calibri" w:cs="Calibri"/>
                <w:sz w:val="22"/>
                <w:szCs w:val="22"/>
              </w:rPr>
              <w:t>Česká republika a svět: EU, OSN, NATO; zapojení ČR do mezinárodních struktur; bezpečnost na počátku 21. století, konflikty v soudobém světě, globální problémy, globalizace</w:t>
            </w:r>
          </w:p>
        </w:tc>
        <w:tc>
          <w:tcPr>
            <w:tcW w:w="1133" w:type="dxa"/>
            <w:tcBorders>
              <w:top w:val="nil"/>
              <w:left w:val="single" w:sz="6" w:space="0" w:color="000000"/>
              <w:bottom w:val="single" w:sz="6" w:space="0" w:color="000000"/>
              <w:right w:val="single" w:sz="6" w:space="0" w:color="000000"/>
            </w:tcBorders>
          </w:tcPr>
          <w:p w14:paraId="3A92F665" w14:textId="77777777" w:rsidR="0023041A" w:rsidRPr="00BB145A" w:rsidRDefault="0023041A" w:rsidP="005D71A1">
            <w:pPr>
              <w:pStyle w:val="Default"/>
              <w:jc w:val="center"/>
              <w:rPr>
                <w:rFonts w:ascii="Calibri" w:hAnsi="Calibri" w:cs="Calibri"/>
                <w:sz w:val="22"/>
                <w:szCs w:val="22"/>
              </w:rPr>
            </w:pPr>
          </w:p>
        </w:tc>
      </w:tr>
    </w:tbl>
    <w:p w14:paraId="2441AA3C" w14:textId="77777777" w:rsidR="0023041A" w:rsidRPr="00BB145A" w:rsidRDefault="0023041A" w:rsidP="005D71A1">
      <w:pPr>
        <w:rPr>
          <w:rFonts w:ascii="Calibri" w:hAnsi="Calibri" w:cs="Calibri"/>
        </w:rPr>
      </w:pPr>
    </w:p>
    <w:p w14:paraId="062C96DE" w14:textId="77777777" w:rsidR="0023041A" w:rsidRPr="00BB145A" w:rsidRDefault="0023041A" w:rsidP="005D71A1">
      <w:pPr>
        <w:rPr>
          <w:rFonts w:ascii="Calibri" w:hAnsi="Calibri" w:cs="Calibri"/>
        </w:rPr>
      </w:pPr>
    </w:p>
    <w:p w14:paraId="77A478AB" w14:textId="77777777" w:rsidR="0023041A" w:rsidRPr="004736BA" w:rsidRDefault="0023041A" w:rsidP="004736BA">
      <w:pPr>
        <w:rPr>
          <w:rFonts w:ascii="Calibri" w:hAnsi="Calibri" w:cs="Calibri"/>
        </w:rPr>
      </w:pPr>
      <w:r w:rsidRPr="00BB145A">
        <w:rPr>
          <w:rFonts w:ascii="Calibri" w:hAnsi="Calibri" w:cs="Calibri"/>
        </w:rPr>
        <w:br w:type="page"/>
      </w:r>
    </w:p>
    <w:tbl>
      <w:tblPr>
        <w:tblW w:w="0" w:type="auto"/>
        <w:tblLook w:val="01E0" w:firstRow="1" w:lastRow="1" w:firstColumn="1" w:lastColumn="1" w:noHBand="0" w:noVBand="0"/>
      </w:tblPr>
      <w:tblGrid>
        <w:gridCol w:w="4637"/>
        <w:gridCol w:w="4651"/>
      </w:tblGrid>
      <w:tr w:rsidR="0023041A" w:rsidRPr="00BB145A" w14:paraId="752F3131" w14:textId="77777777">
        <w:tc>
          <w:tcPr>
            <w:tcW w:w="4637" w:type="dxa"/>
          </w:tcPr>
          <w:p w14:paraId="7BB636E5" w14:textId="77777777" w:rsidR="0023041A" w:rsidRPr="00BB145A" w:rsidRDefault="0023041A" w:rsidP="00EC080E">
            <w:pPr>
              <w:autoSpaceDE w:val="0"/>
              <w:autoSpaceDN w:val="0"/>
              <w:adjustRightInd w:val="0"/>
              <w:rPr>
                <w:rFonts w:ascii="Calibri" w:hAnsi="Calibri" w:cs="Calibri"/>
              </w:rPr>
            </w:pPr>
            <w:r w:rsidRPr="00BB145A">
              <w:rPr>
                <w:rFonts w:ascii="Calibri" w:hAnsi="Calibri" w:cs="Calibri"/>
              </w:rPr>
              <w:lastRenderedPageBreak/>
              <w:br w:type="page"/>
            </w:r>
            <w:r w:rsidRPr="00BB145A">
              <w:rPr>
                <w:rFonts w:ascii="Calibri" w:hAnsi="Calibri" w:cs="Calibri"/>
              </w:rPr>
              <w:br w:type="page"/>
            </w:r>
            <w:r w:rsidRPr="00BB145A">
              <w:rPr>
                <w:rFonts w:ascii="Calibri" w:hAnsi="Calibri" w:cs="Calibri"/>
                <w:b/>
                <w:bCs/>
                <w:sz w:val="22"/>
                <w:szCs w:val="22"/>
              </w:rPr>
              <w:t>Název vyučovacího předmětu</w:t>
            </w:r>
            <w:r w:rsidRPr="00BB145A">
              <w:rPr>
                <w:rFonts w:ascii="Calibri" w:hAnsi="Calibri" w:cs="Calibri"/>
                <w:sz w:val="22"/>
                <w:szCs w:val="22"/>
              </w:rPr>
              <w:t xml:space="preserve">: </w:t>
            </w:r>
          </w:p>
        </w:tc>
        <w:tc>
          <w:tcPr>
            <w:tcW w:w="4651" w:type="dxa"/>
          </w:tcPr>
          <w:p w14:paraId="1864FC49" w14:textId="77777777" w:rsidR="0023041A" w:rsidRPr="00BB145A" w:rsidRDefault="0023041A" w:rsidP="004736BA">
            <w:pPr>
              <w:pStyle w:val="Nadpis3"/>
            </w:pPr>
            <w:bookmarkStart w:id="101" w:name="_Toc53568049"/>
            <w:r w:rsidRPr="00BB145A">
              <w:t>MATEMATIKA</w:t>
            </w:r>
            <w:bookmarkEnd w:id="101"/>
          </w:p>
        </w:tc>
      </w:tr>
      <w:tr w:rsidR="0023041A" w:rsidRPr="00BB145A" w14:paraId="35902691" w14:textId="77777777">
        <w:tc>
          <w:tcPr>
            <w:tcW w:w="4637" w:type="dxa"/>
          </w:tcPr>
          <w:p w14:paraId="2E7F193E" w14:textId="77777777" w:rsidR="0023041A" w:rsidRPr="00BB145A" w:rsidRDefault="0023041A" w:rsidP="00EC080E">
            <w:pPr>
              <w:autoSpaceDE w:val="0"/>
              <w:autoSpaceDN w:val="0"/>
              <w:adjustRightInd w:val="0"/>
              <w:rPr>
                <w:rFonts w:ascii="Calibri" w:hAnsi="Calibri" w:cs="Calibri"/>
              </w:rPr>
            </w:pPr>
            <w:r w:rsidRPr="00BB145A">
              <w:rPr>
                <w:rFonts w:ascii="Calibri" w:hAnsi="Calibri" w:cs="Calibri"/>
                <w:b/>
                <w:bCs/>
                <w:sz w:val="22"/>
                <w:szCs w:val="22"/>
              </w:rPr>
              <w:t>Obor vzdělání</w:t>
            </w:r>
            <w:r w:rsidRPr="00BB145A">
              <w:rPr>
                <w:rFonts w:ascii="Calibri" w:hAnsi="Calibri" w:cs="Calibri"/>
                <w:sz w:val="22"/>
                <w:szCs w:val="22"/>
              </w:rPr>
              <w:t xml:space="preserve">: </w:t>
            </w:r>
          </w:p>
        </w:tc>
        <w:tc>
          <w:tcPr>
            <w:tcW w:w="4651" w:type="dxa"/>
          </w:tcPr>
          <w:p w14:paraId="5CF81D7D" w14:textId="77777777" w:rsidR="0023041A" w:rsidRPr="00BB145A" w:rsidRDefault="0023041A" w:rsidP="00EC080E">
            <w:pPr>
              <w:autoSpaceDE w:val="0"/>
              <w:autoSpaceDN w:val="0"/>
              <w:adjustRightInd w:val="0"/>
              <w:rPr>
                <w:rFonts w:ascii="Calibri" w:hAnsi="Calibri" w:cs="Calibri"/>
              </w:rPr>
            </w:pPr>
            <w:r w:rsidRPr="00BB145A">
              <w:rPr>
                <w:rFonts w:ascii="Calibri" w:hAnsi="Calibri" w:cs="Calibri"/>
                <w:sz w:val="22"/>
                <w:szCs w:val="22"/>
              </w:rPr>
              <w:t>63-41-M/02 Obchodní akademie</w:t>
            </w:r>
          </w:p>
        </w:tc>
      </w:tr>
      <w:tr w:rsidR="0023041A" w:rsidRPr="00BB145A" w14:paraId="5676995B" w14:textId="77777777">
        <w:tc>
          <w:tcPr>
            <w:tcW w:w="4637" w:type="dxa"/>
          </w:tcPr>
          <w:p w14:paraId="76246090" w14:textId="77777777" w:rsidR="0023041A" w:rsidRPr="00BB145A" w:rsidRDefault="0023041A" w:rsidP="00EC080E">
            <w:pPr>
              <w:autoSpaceDE w:val="0"/>
              <w:autoSpaceDN w:val="0"/>
              <w:adjustRightInd w:val="0"/>
              <w:rPr>
                <w:rFonts w:ascii="Calibri" w:hAnsi="Calibri" w:cs="Calibri"/>
              </w:rPr>
            </w:pPr>
            <w:r w:rsidRPr="00BB145A">
              <w:rPr>
                <w:rFonts w:ascii="Calibri" w:hAnsi="Calibri" w:cs="Calibri"/>
                <w:b/>
                <w:bCs/>
                <w:sz w:val="22"/>
                <w:szCs w:val="22"/>
              </w:rPr>
              <w:t>Délka a forma vzdělávání</w:t>
            </w:r>
            <w:r w:rsidRPr="00BB145A">
              <w:rPr>
                <w:rFonts w:ascii="Calibri" w:hAnsi="Calibri" w:cs="Calibri"/>
                <w:sz w:val="22"/>
                <w:szCs w:val="22"/>
              </w:rPr>
              <w:t xml:space="preserve">: </w:t>
            </w:r>
          </w:p>
        </w:tc>
        <w:tc>
          <w:tcPr>
            <w:tcW w:w="4651" w:type="dxa"/>
          </w:tcPr>
          <w:p w14:paraId="6C9976FC" w14:textId="77777777" w:rsidR="0023041A" w:rsidRPr="00BB145A" w:rsidRDefault="0023041A" w:rsidP="00EC080E">
            <w:pPr>
              <w:autoSpaceDE w:val="0"/>
              <w:autoSpaceDN w:val="0"/>
              <w:adjustRightInd w:val="0"/>
              <w:rPr>
                <w:rFonts w:ascii="Calibri" w:hAnsi="Calibri" w:cs="Calibri"/>
              </w:rPr>
            </w:pPr>
            <w:r w:rsidRPr="00BB145A">
              <w:rPr>
                <w:rFonts w:ascii="Calibri" w:hAnsi="Calibri" w:cs="Calibri"/>
                <w:sz w:val="22"/>
                <w:szCs w:val="22"/>
              </w:rPr>
              <w:t>4 roky, denní forma</w:t>
            </w:r>
          </w:p>
        </w:tc>
      </w:tr>
      <w:tr w:rsidR="0023041A" w:rsidRPr="00BB145A" w14:paraId="02FFB789" w14:textId="77777777">
        <w:tc>
          <w:tcPr>
            <w:tcW w:w="4637" w:type="dxa"/>
          </w:tcPr>
          <w:p w14:paraId="1EE622FC" w14:textId="77777777" w:rsidR="0023041A" w:rsidRPr="00BB145A" w:rsidRDefault="0023041A" w:rsidP="00EC080E">
            <w:pPr>
              <w:autoSpaceDE w:val="0"/>
              <w:autoSpaceDN w:val="0"/>
              <w:adjustRightInd w:val="0"/>
              <w:rPr>
                <w:rFonts w:ascii="Calibri" w:hAnsi="Calibri" w:cs="Calibri"/>
              </w:rPr>
            </w:pPr>
            <w:r w:rsidRPr="00BB145A">
              <w:rPr>
                <w:rFonts w:ascii="Calibri" w:hAnsi="Calibri" w:cs="Calibri"/>
                <w:b/>
                <w:bCs/>
                <w:sz w:val="22"/>
                <w:szCs w:val="22"/>
              </w:rPr>
              <w:t>Celkový počet vyučovacích hodin za studium</w:t>
            </w:r>
            <w:r w:rsidRPr="00BB145A">
              <w:rPr>
                <w:rFonts w:ascii="Calibri" w:hAnsi="Calibri" w:cs="Calibri"/>
                <w:sz w:val="22"/>
                <w:szCs w:val="22"/>
              </w:rPr>
              <w:t xml:space="preserve">: </w:t>
            </w:r>
          </w:p>
        </w:tc>
        <w:tc>
          <w:tcPr>
            <w:tcW w:w="4651" w:type="dxa"/>
          </w:tcPr>
          <w:p w14:paraId="7DD8D8BD" w14:textId="77777777" w:rsidR="0023041A" w:rsidRPr="00BB145A" w:rsidRDefault="0023041A" w:rsidP="00410C35">
            <w:pPr>
              <w:autoSpaceDE w:val="0"/>
              <w:autoSpaceDN w:val="0"/>
              <w:adjustRightInd w:val="0"/>
              <w:rPr>
                <w:rFonts w:ascii="Calibri" w:hAnsi="Calibri" w:cs="Calibri"/>
              </w:rPr>
            </w:pPr>
            <w:r>
              <w:rPr>
                <w:rFonts w:ascii="Calibri" w:hAnsi="Calibri" w:cs="Calibri"/>
                <w:sz w:val="22"/>
                <w:szCs w:val="22"/>
              </w:rPr>
              <w:t>381</w:t>
            </w:r>
            <w:r w:rsidRPr="00BB145A">
              <w:rPr>
                <w:rFonts w:ascii="Calibri" w:hAnsi="Calibri" w:cs="Calibri"/>
                <w:sz w:val="22"/>
                <w:szCs w:val="22"/>
              </w:rPr>
              <w:t xml:space="preserve"> (12)</w:t>
            </w:r>
          </w:p>
        </w:tc>
      </w:tr>
      <w:tr w:rsidR="0023041A" w:rsidRPr="00BB145A" w14:paraId="672D867F" w14:textId="77777777">
        <w:tc>
          <w:tcPr>
            <w:tcW w:w="4637" w:type="dxa"/>
          </w:tcPr>
          <w:p w14:paraId="2730B366" w14:textId="77777777" w:rsidR="0023041A" w:rsidRPr="00BB145A" w:rsidRDefault="0023041A" w:rsidP="00EC080E">
            <w:pPr>
              <w:autoSpaceDE w:val="0"/>
              <w:autoSpaceDN w:val="0"/>
              <w:adjustRightInd w:val="0"/>
              <w:rPr>
                <w:rFonts w:ascii="Calibri" w:hAnsi="Calibri" w:cs="Calibri"/>
              </w:rPr>
            </w:pPr>
            <w:r w:rsidRPr="00BB145A">
              <w:rPr>
                <w:rFonts w:ascii="Calibri" w:hAnsi="Calibri" w:cs="Calibri"/>
                <w:b/>
                <w:bCs/>
                <w:sz w:val="22"/>
                <w:szCs w:val="22"/>
              </w:rPr>
              <w:t>Platnost</w:t>
            </w:r>
            <w:r w:rsidRPr="00BB145A">
              <w:rPr>
                <w:rFonts w:ascii="Calibri" w:hAnsi="Calibri" w:cs="Calibri"/>
                <w:sz w:val="22"/>
                <w:szCs w:val="22"/>
              </w:rPr>
              <w:t xml:space="preserve">: </w:t>
            </w:r>
          </w:p>
        </w:tc>
        <w:tc>
          <w:tcPr>
            <w:tcW w:w="4651" w:type="dxa"/>
          </w:tcPr>
          <w:p w14:paraId="125F257A" w14:textId="77777777" w:rsidR="0023041A" w:rsidRPr="00BB145A" w:rsidRDefault="00D942AD" w:rsidP="00DE2197">
            <w:pPr>
              <w:autoSpaceDE w:val="0"/>
              <w:autoSpaceDN w:val="0"/>
              <w:adjustRightInd w:val="0"/>
              <w:rPr>
                <w:rFonts w:ascii="Calibri" w:hAnsi="Calibri" w:cs="Calibri"/>
              </w:rPr>
            </w:pPr>
            <w:r>
              <w:rPr>
                <w:rFonts w:ascii="Calibri" w:hAnsi="Calibri" w:cs="Calibri"/>
                <w:sz w:val="22"/>
                <w:szCs w:val="22"/>
              </w:rPr>
              <w:t>od 1. 9. 2020</w:t>
            </w:r>
            <w:r w:rsidR="0023041A" w:rsidRPr="00DE2197">
              <w:rPr>
                <w:rFonts w:ascii="Calibri" w:hAnsi="Calibri" w:cs="Calibri"/>
                <w:sz w:val="22"/>
                <w:szCs w:val="22"/>
              </w:rPr>
              <w:t xml:space="preserve"> počínaje </w:t>
            </w:r>
            <w:r>
              <w:rPr>
                <w:rFonts w:ascii="Calibri" w:hAnsi="Calibri" w:cs="Calibri"/>
                <w:sz w:val="22"/>
                <w:szCs w:val="22"/>
              </w:rPr>
              <w:t>1</w:t>
            </w:r>
            <w:r w:rsidR="0023041A" w:rsidRPr="00DE2197">
              <w:rPr>
                <w:rFonts w:ascii="Calibri" w:hAnsi="Calibri" w:cs="Calibri"/>
                <w:sz w:val="22"/>
                <w:szCs w:val="22"/>
              </w:rPr>
              <w:t>. ročníkem</w:t>
            </w:r>
          </w:p>
        </w:tc>
      </w:tr>
    </w:tbl>
    <w:p w14:paraId="588D936C" w14:textId="77777777" w:rsidR="0023041A" w:rsidRPr="00BB145A" w:rsidRDefault="0023041A" w:rsidP="00547EF0">
      <w:pPr>
        <w:autoSpaceDE w:val="0"/>
        <w:autoSpaceDN w:val="0"/>
        <w:adjustRightInd w:val="0"/>
        <w:spacing w:before="360" w:after="100" w:afterAutospacing="1"/>
        <w:jc w:val="both"/>
        <w:rPr>
          <w:rFonts w:ascii="Calibri" w:hAnsi="Calibri" w:cs="Calibri"/>
          <w:sz w:val="20"/>
          <w:szCs w:val="20"/>
          <w:u w:val="single"/>
        </w:rPr>
      </w:pPr>
      <w:r w:rsidRPr="00BB145A">
        <w:rPr>
          <w:rFonts w:ascii="Calibri" w:hAnsi="Calibri" w:cs="Calibri"/>
          <w:b/>
          <w:bCs/>
          <w:sz w:val="22"/>
          <w:szCs w:val="22"/>
          <w:u w:val="single"/>
        </w:rPr>
        <w:t>Pojetí vyučovacího předmětu</w:t>
      </w:r>
    </w:p>
    <w:p w14:paraId="4A5D758B" w14:textId="77777777" w:rsidR="0023041A" w:rsidRPr="00BB145A" w:rsidRDefault="0023041A" w:rsidP="00547EF0">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Obecné cíle</w:t>
      </w:r>
    </w:p>
    <w:p w14:paraId="7E733121" w14:textId="77777777" w:rsidR="0023041A" w:rsidRPr="00BB145A" w:rsidRDefault="0023041A" w:rsidP="00547EF0">
      <w:pPr>
        <w:autoSpaceDE w:val="0"/>
        <w:autoSpaceDN w:val="0"/>
        <w:adjustRightInd w:val="0"/>
        <w:jc w:val="both"/>
        <w:rPr>
          <w:rFonts w:ascii="Calibri" w:hAnsi="Calibri" w:cs="Calibri"/>
          <w:sz w:val="22"/>
          <w:szCs w:val="22"/>
        </w:rPr>
      </w:pPr>
      <w:r w:rsidRPr="00BB145A">
        <w:rPr>
          <w:rFonts w:ascii="Calibri" w:hAnsi="Calibri" w:cs="Calibri"/>
          <w:sz w:val="22"/>
          <w:szCs w:val="22"/>
        </w:rPr>
        <w:t>Obecným cílem matematického vzdělávání je výchova přemýšlivého člověka, který bude umět používat matematiku v různých životních situacích (v odborné složce vzdělávání, v dalším studiu, v osobním životě, v budoucím zaměstnání, ve volném čase apod.). Matematické vzdělávání pomáhá rozvíjet abstraktní a analytické myšlení, logické usuzování, učí srozumitelné a věcné argumentaci.  Studium matematiky vybavuje žáka schopností orientovat se v přírodních, technických a ekonomických jevech, vnímat souvislosti mezi nimi a řešit úlohy z praxe.  Matematika rozvíjí a prohlubuje pochopení a využití kvantitativních a prostorových vztahů reálného světa, vytváří kvantitativní a geometrickou gramotnost žáků. Umožňuje přechod od kvalitativního ke kvantitativnímu pozorování buď přímo udáním číselné hodnoty, nebo určením vztahu vyjadřujícího závislost mezi veličinami. Matematika se významně podílí na rozvoji intelektuálních schopností žáků, především v jejich logickém myšlení, vytváření úsudků a schopnosti abstrakce.</w:t>
      </w:r>
    </w:p>
    <w:p w14:paraId="2430C4D0" w14:textId="77777777" w:rsidR="0023041A" w:rsidRDefault="0023041A" w:rsidP="00547EF0">
      <w:pPr>
        <w:autoSpaceDE w:val="0"/>
        <w:autoSpaceDN w:val="0"/>
        <w:adjustRightInd w:val="0"/>
        <w:jc w:val="both"/>
        <w:rPr>
          <w:rFonts w:ascii="Calibri" w:hAnsi="Calibri" w:cs="Calibri"/>
          <w:sz w:val="22"/>
          <w:szCs w:val="22"/>
        </w:rPr>
      </w:pPr>
    </w:p>
    <w:p w14:paraId="7DFB22EB" w14:textId="77777777" w:rsidR="0023041A" w:rsidRPr="00A8654E" w:rsidRDefault="0023041A" w:rsidP="00547EF0">
      <w:pPr>
        <w:autoSpaceDE w:val="0"/>
        <w:autoSpaceDN w:val="0"/>
        <w:adjustRightInd w:val="0"/>
        <w:jc w:val="both"/>
        <w:rPr>
          <w:rFonts w:ascii="Calibri" w:hAnsi="Calibri" w:cs="Calibri"/>
          <w:sz w:val="22"/>
          <w:szCs w:val="22"/>
          <w:u w:val="single"/>
        </w:rPr>
      </w:pPr>
      <w:r w:rsidRPr="00A8654E">
        <w:rPr>
          <w:rFonts w:ascii="Calibri" w:hAnsi="Calibri" w:cs="Calibri"/>
          <w:sz w:val="22"/>
          <w:szCs w:val="22"/>
          <w:u w:val="single"/>
        </w:rPr>
        <w:t>Vzdělávání směřuje k tomu, aby žáci dovedli:</w:t>
      </w:r>
    </w:p>
    <w:p w14:paraId="26779CE4"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číst s porozuměním matematický text, užívat správné matematické terminologie a symboliky,</w:t>
      </w:r>
    </w:p>
    <w:p w14:paraId="55CA92B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porozumět obsahu potřebných matematických pojmů a vztahů mezi nimi, užít je při řešení úloh a problémů,</w:t>
      </w:r>
    </w:p>
    <w:p w14:paraId="576A958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používat běžné metody a algoritmické početní postupy, pro řešení konkrétní situace umět vybrat vhodný a optimální z nich,</w:t>
      </w:r>
    </w:p>
    <w:p w14:paraId="2EF70DDF"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provádět v praktických úlohách jednoduché výpočty zpaměti, náročnější za použití kalkulátoru,</w:t>
      </w:r>
    </w:p>
    <w:p w14:paraId="56DBF5D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používat běžných rýsovacích a jiných matematických pomůcek,</w:t>
      </w:r>
    </w:p>
    <w:p w14:paraId="4F72D3B4"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rozvíjet prostorovou představivost,</w:t>
      </w:r>
    </w:p>
    <w:p w14:paraId="03308CBE"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analyzovat zadanou úlohu, postihnout v ní matematický problém, vytvořit algebraický nebo geometrický model situace a úlohu vyřešit,</w:t>
      </w:r>
    </w:p>
    <w:p w14:paraId="7893FB2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provádět odhad a kontrolu správnosti výsledků,</w:t>
      </w:r>
    </w:p>
    <w:p w14:paraId="60173F31"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formulovat matematické myšlenky slovně a písemně,</w:t>
      </w:r>
    </w:p>
    <w:p w14:paraId="76E02FE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získávat informace z různých zdrojů (grafů, diagramů, tabulek, odborné literatury a internetu), třídit je, analyzovat, při řešení problému postupovat přehledně a systematicky,</w:t>
      </w:r>
    </w:p>
    <w:p w14:paraId="119AFA2E"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vyjádřit vztah mezi dvěma nebo více proměnnými, správně jej interpretovat a prakticky použít, zachytit jej tabulkou, grafem, případně rovnicí.</w:t>
      </w:r>
    </w:p>
    <w:p w14:paraId="017C65FF" w14:textId="77777777" w:rsidR="0023041A" w:rsidRDefault="0023041A" w:rsidP="00547EF0">
      <w:pPr>
        <w:autoSpaceDE w:val="0"/>
        <w:autoSpaceDN w:val="0"/>
        <w:adjustRightInd w:val="0"/>
        <w:jc w:val="both"/>
        <w:rPr>
          <w:rFonts w:ascii="Calibri" w:hAnsi="Calibri" w:cs="Calibri"/>
          <w:sz w:val="22"/>
          <w:szCs w:val="22"/>
        </w:rPr>
      </w:pPr>
    </w:p>
    <w:p w14:paraId="1C618C5B" w14:textId="77777777" w:rsidR="0023041A" w:rsidRPr="00A8654E" w:rsidRDefault="0023041A" w:rsidP="00547EF0">
      <w:pPr>
        <w:autoSpaceDE w:val="0"/>
        <w:autoSpaceDN w:val="0"/>
        <w:adjustRightInd w:val="0"/>
        <w:jc w:val="both"/>
        <w:rPr>
          <w:rFonts w:ascii="Calibri" w:hAnsi="Calibri" w:cs="Calibri"/>
          <w:sz w:val="22"/>
          <w:szCs w:val="22"/>
          <w:u w:val="single"/>
        </w:rPr>
      </w:pPr>
      <w:r w:rsidRPr="00A8654E">
        <w:rPr>
          <w:rFonts w:ascii="Calibri" w:hAnsi="Calibri" w:cs="Calibri"/>
          <w:sz w:val="22"/>
          <w:szCs w:val="22"/>
          <w:u w:val="single"/>
        </w:rPr>
        <w:t>V afektivní oblasti směřuje matematické vzdělávání k tomu, aby žáci získali:</w:t>
      </w:r>
    </w:p>
    <w:p w14:paraId="655232AF"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pozitivní postoj k matematice a zájem o ni a její aplikace,</w:t>
      </w:r>
    </w:p>
    <w:p w14:paraId="1D6F4EB0"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motivaci k celoživotnímu vzdělávání,</w:t>
      </w:r>
    </w:p>
    <w:p w14:paraId="522A6F5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důvěru ve vlastní schopnosti a preciznost při práci,</w:t>
      </w:r>
    </w:p>
    <w:p w14:paraId="40FDEEF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vztah k matematice jako součásti kultury (připomínáním významných osobností a mezníků historie vědy).</w:t>
      </w:r>
    </w:p>
    <w:p w14:paraId="68C54076" w14:textId="77777777" w:rsidR="0023041A" w:rsidRPr="00BB145A" w:rsidRDefault="0023041A" w:rsidP="00547EF0">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Charakteristika učiva</w:t>
      </w:r>
    </w:p>
    <w:p w14:paraId="7246DAB0" w14:textId="77777777" w:rsidR="0023041A" w:rsidRPr="00BB145A" w:rsidRDefault="0023041A" w:rsidP="00547EF0">
      <w:pPr>
        <w:autoSpaceDE w:val="0"/>
        <w:autoSpaceDN w:val="0"/>
        <w:adjustRightInd w:val="0"/>
        <w:jc w:val="both"/>
        <w:rPr>
          <w:rFonts w:ascii="Calibri" w:hAnsi="Calibri" w:cs="Calibri"/>
          <w:sz w:val="22"/>
          <w:szCs w:val="22"/>
        </w:rPr>
      </w:pPr>
      <w:r w:rsidRPr="00BB145A">
        <w:rPr>
          <w:rFonts w:ascii="Calibri" w:hAnsi="Calibri" w:cs="Calibri"/>
          <w:sz w:val="22"/>
          <w:szCs w:val="22"/>
        </w:rPr>
        <w:t>Učební osnova je zpracována pro vyučování v rozsahu 12 týdenních vyučovacích hodin za studium.</w:t>
      </w:r>
    </w:p>
    <w:p w14:paraId="23407A64" w14:textId="77777777" w:rsidR="0023041A" w:rsidRPr="00BB145A" w:rsidRDefault="0023041A" w:rsidP="00547EF0">
      <w:pPr>
        <w:autoSpaceDE w:val="0"/>
        <w:autoSpaceDN w:val="0"/>
        <w:adjustRightInd w:val="0"/>
        <w:jc w:val="both"/>
        <w:rPr>
          <w:rFonts w:ascii="Calibri" w:hAnsi="Calibri" w:cs="Calibri"/>
          <w:sz w:val="22"/>
          <w:szCs w:val="22"/>
        </w:rPr>
      </w:pPr>
      <w:r w:rsidRPr="00BB145A">
        <w:rPr>
          <w:rFonts w:ascii="Calibri" w:hAnsi="Calibri" w:cs="Calibri"/>
          <w:sz w:val="22"/>
          <w:szCs w:val="22"/>
        </w:rPr>
        <w:t>Z hlediska klíčových kompetencí klademe důraz zejména na:</w:t>
      </w:r>
    </w:p>
    <w:p w14:paraId="7BA409E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dovednost analyzovat a řešit problémy,</w:t>
      </w:r>
    </w:p>
    <w:p w14:paraId="5F1C7F8A"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lastRenderedPageBreak/>
        <w:t>vhodné a správné numerické zpracování úlohy,</w:t>
      </w:r>
    </w:p>
    <w:p w14:paraId="6355B9F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posílení pozitivních rysů osobnosti (pracovitost, přesnost, důslednost, sebekontrola a odpovědnost, vytrvalost a schopnost překonávat překážky),</w:t>
      </w:r>
    </w:p>
    <w:p w14:paraId="6ACBCA4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chápání souvislostí a vzájemných vztahů mezi jednotlivými tematickými celky i návaznosti na další vědní obory,</w:t>
      </w:r>
    </w:p>
    <w:p w14:paraId="271B598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rozvoj představivosti,</w:t>
      </w:r>
    </w:p>
    <w:p w14:paraId="5F45C31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schopnost pracovat ve skupině, umět prosadit vlastní názory a přijmout myšlenky ostatních. </w:t>
      </w:r>
    </w:p>
    <w:p w14:paraId="125A34A8" w14:textId="77777777" w:rsidR="0023041A" w:rsidRPr="00BB145A" w:rsidRDefault="0023041A" w:rsidP="00547EF0">
      <w:pPr>
        <w:autoSpaceDE w:val="0"/>
        <w:autoSpaceDN w:val="0"/>
        <w:adjustRightInd w:val="0"/>
        <w:jc w:val="both"/>
        <w:rPr>
          <w:rFonts w:ascii="Calibri" w:hAnsi="Calibri" w:cs="Calibri"/>
          <w:sz w:val="22"/>
          <w:szCs w:val="22"/>
        </w:rPr>
      </w:pPr>
      <w:r w:rsidRPr="00BB145A">
        <w:rPr>
          <w:rFonts w:ascii="Calibri" w:hAnsi="Calibri" w:cs="Calibri"/>
          <w:sz w:val="22"/>
          <w:szCs w:val="22"/>
        </w:rPr>
        <w:t>Hloubka probíraného učiva je variabilní, ovlivňují ji zejména vstupní vědomosti a dovednosti žáků a též jejich intelektuální úroveň. Počty vyučovacích hodin u jednotlivých tematických celků jsou pouze orientační. Vyučující může provést podle svého uvážení úpravy obsahu i rozsahu učiva s přihlédnutím k úrovni konkrétní třídy. Změny však nesmějí narušit logickou návaznost učiva.</w:t>
      </w:r>
    </w:p>
    <w:p w14:paraId="29A2C8B4" w14:textId="77777777" w:rsidR="0023041A" w:rsidRPr="00BB145A" w:rsidRDefault="0023041A" w:rsidP="00547EF0">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Pojetí výuky</w:t>
      </w:r>
    </w:p>
    <w:p w14:paraId="64FA79A7" w14:textId="77777777" w:rsidR="0023041A" w:rsidRPr="00BB145A" w:rsidRDefault="0023041A" w:rsidP="00547EF0">
      <w:pPr>
        <w:autoSpaceDE w:val="0"/>
        <w:autoSpaceDN w:val="0"/>
        <w:adjustRightInd w:val="0"/>
        <w:jc w:val="both"/>
        <w:rPr>
          <w:rFonts w:ascii="Calibri" w:hAnsi="Calibri" w:cs="Calibri"/>
          <w:sz w:val="22"/>
          <w:szCs w:val="22"/>
        </w:rPr>
      </w:pPr>
      <w:r w:rsidRPr="00BB145A">
        <w:rPr>
          <w:rFonts w:ascii="Calibri" w:hAnsi="Calibri" w:cs="Calibri"/>
          <w:sz w:val="22"/>
          <w:szCs w:val="22"/>
        </w:rPr>
        <w:t>V matematice je využíváno tradičních metod (výkladové hodiny) i moderních výukových metod (práce s PC). Je nutné zohlednit individuální vzdělávací potřeby žáků i jejich intelektuální úroveň. Pro splnění výukových cílů a zvýšení motivace žáků k matematice je vhodné střídat a kombinovat vyučovací metody:</w:t>
      </w:r>
    </w:p>
    <w:p w14:paraId="7819FAD1"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výklad,</w:t>
      </w:r>
    </w:p>
    <w:p w14:paraId="17B82D7F"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samostatná práce (individuální procvičování nových dovedností),</w:t>
      </w:r>
    </w:p>
    <w:p w14:paraId="0FB6277F"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skupinové vyučování (řešení obtížnějších a časově náročných úloh),</w:t>
      </w:r>
    </w:p>
    <w:p w14:paraId="5A15FC1E"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tvorba projektů (např. finanční matematika – návrh na zhodnocení finanční částky),</w:t>
      </w:r>
    </w:p>
    <w:p w14:paraId="1875E198"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shrnutí a opakování učiva po každém tematickém celku,</w:t>
      </w:r>
    </w:p>
    <w:p w14:paraId="7D5C3DC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aktualizace učiva (finanční matematika – zjišťování aktuálních podmínek pro zákazníky</w:t>
      </w:r>
    </w:p>
    <w:p w14:paraId="56BA4EDC" w14:textId="77777777" w:rsidR="0023041A" w:rsidRPr="00BB145A" w:rsidRDefault="0023041A" w:rsidP="00547EF0">
      <w:pPr>
        <w:autoSpaceDE w:val="0"/>
        <w:autoSpaceDN w:val="0"/>
        <w:adjustRightInd w:val="0"/>
        <w:ind w:firstLine="284"/>
        <w:jc w:val="both"/>
        <w:rPr>
          <w:rFonts w:ascii="Calibri" w:hAnsi="Calibri" w:cs="Calibri"/>
          <w:sz w:val="22"/>
          <w:szCs w:val="22"/>
        </w:rPr>
      </w:pPr>
      <w:r w:rsidRPr="00BB145A">
        <w:rPr>
          <w:rFonts w:ascii="Calibri" w:hAnsi="Calibri" w:cs="Calibri"/>
          <w:sz w:val="22"/>
          <w:szCs w:val="22"/>
        </w:rPr>
        <w:t xml:space="preserve">       bankovních ústavů),</w:t>
      </w:r>
    </w:p>
    <w:p w14:paraId="447032DA"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práce s PC (grafické znázorňování průběhu funkce, geometrické útvary, řešení soustav rovnic),</w:t>
      </w:r>
    </w:p>
    <w:p w14:paraId="1F5BA260"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hry (zařazení zajímavých a netypických úloh, rébusů),</w:t>
      </w:r>
    </w:p>
    <w:p w14:paraId="1970F3CD"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žákovské soutěže, </w:t>
      </w:r>
    </w:p>
    <w:p w14:paraId="1D45B86C"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diskuse (zhodnocení možností, přístupů, metod řešení, výsledků atd.),</w:t>
      </w:r>
    </w:p>
    <w:p w14:paraId="16C0BC8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simulace (praktické slovní úlohy s možností využití v praktickém životě),</w:t>
      </w:r>
    </w:p>
    <w:p w14:paraId="7B0CA6AF" w14:textId="77777777" w:rsidR="0023041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projekce a modelace (využít projekční techniky v úlohách grafického charakteru, které jsou</w:t>
      </w:r>
    </w:p>
    <w:p w14:paraId="2F637126" w14:textId="77777777" w:rsidR="0023041A" w:rsidRPr="00A8654E" w:rsidRDefault="0023041A" w:rsidP="00F50689">
      <w:pPr>
        <w:numPr>
          <w:ilvl w:val="0"/>
          <w:numId w:val="4"/>
        </w:numPr>
        <w:autoSpaceDE w:val="0"/>
        <w:autoSpaceDN w:val="0"/>
        <w:adjustRightInd w:val="0"/>
        <w:ind w:firstLine="567"/>
        <w:jc w:val="both"/>
        <w:rPr>
          <w:rFonts w:ascii="Calibri" w:hAnsi="Calibri" w:cs="Calibri"/>
          <w:sz w:val="22"/>
          <w:szCs w:val="22"/>
        </w:rPr>
      </w:pPr>
      <w:r w:rsidRPr="00A8654E">
        <w:rPr>
          <w:rFonts w:ascii="Calibri" w:hAnsi="Calibri" w:cs="Calibri"/>
          <w:sz w:val="22"/>
          <w:szCs w:val="22"/>
        </w:rPr>
        <w:t>časově náročné, využít modelů pro znázornění situací náročných pro představivost – např. funkce, planimetrie, stereometrie),</w:t>
      </w:r>
    </w:p>
    <w:p w14:paraId="14F8961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podporovat aktivity mezipředmětového charakteru.</w:t>
      </w:r>
    </w:p>
    <w:p w14:paraId="1FA30803" w14:textId="77777777" w:rsidR="0023041A" w:rsidRPr="00BB145A" w:rsidRDefault="0023041A" w:rsidP="00547EF0">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Hodnocení výsledků žáků</w:t>
      </w:r>
    </w:p>
    <w:p w14:paraId="4C772724" w14:textId="77777777" w:rsidR="0023041A" w:rsidRPr="00BB145A" w:rsidRDefault="0023041A" w:rsidP="00547EF0">
      <w:pPr>
        <w:autoSpaceDE w:val="0"/>
        <w:autoSpaceDN w:val="0"/>
        <w:adjustRightInd w:val="0"/>
        <w:jc w:val="both"/>
        <w:rPr>
          <w:rFonts w:ascii="Calibri" w:hAnsi="Calibri" w:cs="Calibri"/>
          <w:sz w:val="22"/>
          <w:szCs w:val="22"/>
        </w:rPr>
      </w:pPr>
      <w:r w:rsidRPr="00BB145A">
        <w:rPr>
          <w:rFonts w:ascii="Calibri" w:hAnsi="Calibri" w:cs="Calibri"/>
          <w:sz w:val="22"/>
          <w:szCs w:val="22"/>
        </w:rPr>
        <w:t>K hodnocení žáků se používá různých forem zjišťování úrovně znalostí: ústní zkoušení, písemné zkoušení (orientační testy, testy s výběrem odpovědí, čtvrtletní písemné práce, opakovací testy). Způsoby hodnocení by měly spočívat v kombinaci známkování, slovního hodnocení, využívání bodového systému, eventuálně procentuálního vyjádření, pozornost by měla být věnována sebehodnocení žáků.</w:t>
      </w:r>
    </w:p>
    <w:p w14:paraId="122577EF" w14:textId="77777777" w:rsidR="0023041A" w:rsidRPr="00BB145A" w:rsidRDefault="0023041A" w:rsidP="00547EF0">
      <w:pPr>
        <w:autoSpaceDE w:val="0"/>
        <w:autoSpaceDN w:val="0"/>
        <w:adjustRightInd w:val="0"/>
        <w:jc w:val="both"/>
        <w:rPr>
          <w:rFonts w:ascii="Calibri" w:hAnsi="Calibri" w:cs="Calibri"/>
          <w:sz w:val="22"/>
          <w:szCs w:val="22"/>
        </w:rPr>
      </w:pPr>
      <w:r w:rsidRPr="00BB145A">
        <w:rPr>
          <w:rFonts w:ascii="Calibri" w:hAnsi="Calibri" w:cs="Calibri"/>
          <w:sz w:val="22"/>
          <w:szCs w:val="22"/>
        </w:rPr>
        <w:t>Hodnotí se:</w:t>
      </w:r>
    </w:p>
    <w:p w14:paraId="4276B5DC"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správnost, přesnost, pečlivost při řešení matematických úloh,</w:t>
      </w:r>
    </w:p>
    <w:p w14:paraId="5F2B8EF0"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schopnost samostatného úsudku,</w:t>
      </w:r>
    </w:p>
    <w:p w14:paraId="25177B1C"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schopnost výstižné formulace s využitím odborné terminologie.</w:t>
      </w:r>
    </w:p>
    <w:p w14:paraId="10DAA68F" w14:textId="77777777" w:rsidR="0023041A" w:rsidRPr="00BB145A" w:rsidRDefault="0023041A" w:rsidP="00547EF0">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 xml:space="preserve">Přínos k rozvoji klíčových kompetencí </w:t>
      </w:r>
    </w:p>
    <w:p w14:paraId="2F347712" w14:textId="77777777" w:rsidR="0023041A" w:rsidRPr="00BB145A" w:rsidRDefault="0023041A" w:rsidP="00547EF0">
      <w:pPr>
        <w:autoSpaceDE w:val="0"/>
        <w:autoSpaceDN w:val="0"/>
        <w:adjustRightInd w:val="0"/>
        <w:jc w:val="both"/>
        <w:rPr>
          <w:rFonts w:ascii="Calibri" w:hAnsi="Calibri" w:cs="Calibri"/>
          <w:sz w:val="22"/>
          <w:szCs w:val="22"/>
        </w:rPr>
      </w:pPr>
      <w:r w:rsidRPr="00BB145A">
        <w:rPr>
          <w:rFonts w:ascii="Calibri" w:hAnsi="Calibri" w:cs="Calibri"/>
          <w:sz w:val="22"/>
          <w:szCs w:val="22"/>
        </w:rPr>
        <w:t>Vzdělávání v matematice přispívá k rozvoji těchto klíčových kompetencí:</w:t>
      </w:r>
    </w:p>
    <w:p w14:paraId="0AC8AD1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najít vhodnou míru sebevědomí, sebeodpovědnosti,</w:t>
      </w:r>
    </w:p>
    <w:p w14:paraId="4FA4B34E"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být schopen vlastního úsudku,</w:t>
      </w:r>
    </w:p>
    <w:p w14:paraId="7C7F8568"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lastRenderedPageBreak/>
        <w:t xml:space="preserve"> umět prosadit a zdůvodnit vlastní názor a zároveň přijímat kompromisy,</w:t>
      </w:r>
    </w:p>
    <w:p w14:paraId="432DF15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rozvíjet vyjadřovací schopnosti,</w:t>
      </w:r>
    </w:p>
    <w:p w14:paraId="548FD17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efektivně se učit a pracovat, soustavně se vzdělávat,</w:t>
      </w:r>
    </w:p>
    <w:p w14:paraId="2C62E984"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přijímat hodnocení svých výsledků, přijímat radu i kritiku,</w:t>
      </w:r>
    </w:p>
    <w:p w14:paraId="69A54464"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vystihnout jádro problému,</w:t>
      </w:r>
    </w:p>
    <w:p w14:paraId="043DAF8F"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rozvíjet dovednost aplikovat získané poznatky, přijímat odpovědnost za vlastní rozhodování a jednání (v pracovní činnosti i v osobním životě),</w:t>
      </w:r>
    </w:p>
    <w:p w14:paraId="4D84C4C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pracovat s informacemi a kriticky je vyhodnocovat,</w:t>
      </w:r>
    </w:p>
    <w:p w14:paraId="797D2F1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uplatňovat různé metody myšlení při řešení běžných pracovních úkolů a vhodně volit prostředky</w:t>
      </w:r>
    </w:p>
    <w:p w14:paraId="5283DB9F" w14:textId="77777777" w:rsidR="0023041A" w:rsidRPr="00BB145A" w:rsidRDefault="0023041A" w:rsidP="00547EF0">
      <w:pPr>
        <w:autoSpaceDE w:val="0"/>
        <w:autoSpaceDN w:val="0"/>
        <w:adjustRightInd w:val="0"/>
        <w:ind w:firstLine="284"/>
        <w:jc w:val="both"/>
        <w:rPr>
          <w:rFonts w:ascii="Calibri" w:hAnsi="Calibri" w:cs="Calibri"/>
          <w:sz w:val="22"/>
          <w:szCs w:val="22"/>
        </w:rPr>
      </w:pPr>
      <w:r w:rsidRPr="00BB145A">
        <w:rPr>
          <w:rFonts w:ascii="Calibri" w:hAnsi="Calibri" w:cs="Calibri"/>
          <w:sz w:val="22"/>
          <w:szCs w:val="22"/>
        </w:rPr>
        <w:t xml:space="preserve">     pro jejich splnění,</w:t>
      </w:r>
    </w:p>
    <w:p w14:paraId="278D360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provést reálný odhad při řešení praktického problému,</w:t>
      </w:r>
    </w:p>
    <w:p w14:paraId="6F5DBCFF"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rozvíjet logické myšlení, schopnost analýzy a syntézy, dedukce, abstrakce.</w:t>
      </w:r>
    </w:p>
    <w:p w14:paraId="7A286D68" w14:textId="77777777" w:rsidR="0023041A" w:rsidRPr="00BB145A" w:rsidRDefault="0023041A" w:rsidP="00547EF0">
      <w:pPr>
        <w:autoSpaceDE w:val="0"/>
        <w:autoSpaceDN w:val="0"/>
        <w:adjustRightInd w:val="0"/>
        <w:jc w:val="both"/>
        <w:rPr>
          <w:rFonts w:ascii="Calibri" w:hAnsi="Calibri" w:cs="Calibri"/>
          <w:sz w:val="22"/>
          <w:szCs w:val="22"/>
        </w:rPr>
      </w:pPr>
    </w:p>
    <w:p w14:paraId="7BFA28D6" w14:textId="77777777" w:rsidR="0023041A" w:rsidRPr="00BB145A" w:rsidRDefault="0023041A" w:rsidP="00547EF0">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Průřezová témata</w:t>
      </w:r>
    </w:p>
    <w:p w14:paraId="46FD95E6" w14:textId="77777777" w:rsidR="0023041A" w:rsidRPr="00BB145A" w:rsidRDefault="0023041A" w:rsidP="00547EF0">
      <w:pPr>
        <w:autoSpaceDE w:val="0"/>
        <w:autoSpaceDN w:val="0"/>
        <w:adjustRightInd w:val="0"/>
        <w:spacing w:before="240" w:after="120"/>
        <w:jc w:val="both"/>
        <w:rPr>
          <w:rFonts w:ascii="Calibri" w:hAnsi="Calibri" w:cs="Calibri"/>
          <w:b/>
          <w:bCs/>
          <w:sz w:val="22"/>
          <w:szCs w:val="22"/>
        </w:rPr>
      </w:pPr>
      <w:r w:rsidRPr="00BB145A">
        <w:rPr>
          <w:rFonts w:ascii="Calibri" w:hAnsi="Calibri" w:cs="Calibri"/>
          <w:b/>
          <w:bCs/>
          <w:sz w:val="22"/>
          <w:szCs w:val="22"/>
        </w:rPr>
        <w:t>Člověk a svět práce</w:t>
      </w:r>
    </w:p>
    <w:p w14:paraId="096C71A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tomu, aby si uvědomili význam vzdělání pro celý život</w:t>
      </w:r>
    </w:p>
    <w:p w14:paraId="20509FA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motivovat žáky k aktivnímu pracovnímu životu</w:t>
      </w:r>
    </w:p>
    <w:p w14:paraId="5009CC44"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učit žáky poznávat svět a lépe mu rozumět</w:t>
      </w:r>
    </w:p>
    <w:p w14:paraId="22EE3D8C"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zodpovědnosti za vlastní život</w:t>
      </w:r>
    </w:p>
    <w:p w14:paraId="28BBEC7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naučit žáky efektivně pracovat s informacemi, získávat je a kriticky vyhodnocovat</w:t>
      </w:r>
    </w:p>
    <w:p w14:paraId="4C6B6B72" w14:textId="77777777" w:rsidR="0023041A" w:rsidRPr="00BB145A" w:rsidRDefault="0023041A" w:rsidP="00547EF0">
      <w:pPr>
        <w:autoSpaceDE w:val="0"/>
        <w:autoSpaceDN w:val="0"/>
        <w:adjustRightInd w:val="0"/>
        <w:spacing w:before="240" w:after="120"/>
        <w:jc w:val="both"/>
        <w:rPr>
          <w:rFonts w:ascii="Calibri" w:hAnsi="Calibri" w:cs="Calibri"/>
          <w:b/>
          <w:bCs/>
          <w:sz w:val="22"/>
          <w:szCs w:val="22"/>
        </w:rPr>
      </w:pPr>
      <w:r w:rsidRPr="00BB145A">
        <w:rPr>
          <w:rFonts w:ascii="Calibri" w:hAnsi="Calibri" w:cs="Calibri"/>
          <w:b/>
          <w:bCs/>
          <w:sz w:val="22"/>
          <w:szCs w:val="22"/>
        </w:rPr>
        <w:t>Občan v demokratické společnosti</w:t>
      </w:r>
    </w:p>
    <w:p w14:paraId="5005C290"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tomu, aby byli schopni odolávat myšlenkové manipulaci</w:t>
      </w:r>
    </w:p>
    <w:p w14:paraId="0805F97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učit žáky rozvíjet získané poznatky, přijímat odpovědnost za vlastní rozhodování a jednání</w:t>
      </w:r>
    </w:p>
    <w:p w14:paraId="683FF3F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rozvíjení dovednosti aplikovat získané poznatky</w:t>
      </w:r>
    </w:p>
    <w:p w14:paraId="787F2B3C"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tomu, aby měli vhodnou míru sebevědomí</w:t>
      </w:r>
    </w:p>
    <w:p w14:paraId="41AA9B3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učit žáky přijímat odpovědnost za vlastní rozhodování a jednání</w:t>
      </w:r>
    </w:p>
    <w:p w14:paraId="4910DDDA" w14:textId="77777777" w:rsidR="0023041A" w:rsidRPr="00BB145A" w:rsidRDefault="0023041A" w:rsidP="00547EF0">
      <w:pPr>
        <w:autoSpaceDE w:val="0"/>
        <w:autoSpaceDN w:val="0"/>
        <w:adjustRightInd w:val="0"/>
        <w:jc w:val="both"/>
        <w:rPr>
          <w:rFonts w:ascii="Calibri" w:hAnsi="Calibri" w:cs="Calibri"/>
          <w:sz w:val="22"/>
          <w:szCs w:val="22"/>
        </w:rPr>
      </w:pPr>
    </w:p>
    <w:p w14:paraId="271BC45F" w14:textId="77777777" w:rsidR="0023041A" w:rsidRPr="00BB145A" w:rsidRDefault="0023041A" w:rsidP="00547EF0">
      <w:pPr>
        <w:jc w:val="both"/>
        <w:rPr>
          <w:rFonts w:ascii="Calibri" w:hAnsi="Calibri" w:cs="Calibri"/>
          <w:b/>
          <w:bCs/>
          <w:sz w:val="22"/>
          <w:szCs w:val="22"/>
        </w:rPr>
      </w:pPr>
      <w:r w:rsidRPr="00BB145A">
        <w:rPr>
          <w:rFonts w:ascii="Calibri" w:hAnsi="Calibri" w:cs="Calibri"/>
          <w:b/>
          <w:bCs/>
          <w:sz w:val="22"/>
          <w:szCs w:val="22"/>
        </w:rPr>
        <w:t>Informační technologie</w:t>
      </w:r>
    </w:p>
    <w:p w14:paraId="6F49319F" w14:textId="77777777" w:rsidR="0023041A" w:rsidRPr="00BB145A" w:rsidRDefault="0023041A" w:rsidP="00547EF0">
      <w:pPr>
        <w:jc w:val="both"/>
        <w:rPr>
          <w:rFonts w:ascii="Calibri" w:hAnsi="Calibri" w:cs="Calibri"/>
          <w:b/>
          <w:bCs/>
          <w:sz w:val="22"/>
          <w:szCs w:val="22"/>
        </w:rPr>
      </w:pPr>
    </w:p>
    <w:p w14:paraId="66019B0B" w14:textId="77777777" w:rsidR="0023041A" w:rsidRPr="00BB145A" w:rsidRDefault="0023041A" w:rsidP="00F50689">
      <w:pPr>
        <w:numPr>
          <w:ilvl w:val="0"/>
          <w:numId w:val="6"/>
        </w:numPr>
        <w:autoSpaceDE w:val="0"/>
        <w:autoSpaceDN w:val="0"/>
        <w:adjustRightInd w:val="0"/>
        <w:jc w:val="both"/>
        <w:rPr>
          <w:rFonts w:ascii="Calibri" w:hAnsi="Calibri" w:cs="Calibri"/>
          <w:sz w:val="22"/>
          <w:szCs w:val="22"/>
        </w:rPr>
      </w:pPr>
      <w:r w:rsidRPr="00BB145A">
        <w:rPr>
          <w:rFonts w:ascii="Calibri" w:hAnsi="Calibri" w:cs="Calibri"/>
          <w:sz w:val="22"/>
          <w:szCs w:val="22"/>
        </w:rPr>
        <w:t>pracovat s internetem, vyhledávat potřebné informace</w:t>
      </w:r>
    </w:p>
    <w:p w14:paraId="66A5DF9E" w14:textId="77777777" w:rsidR="0023041A" w:rsidRPr="00BB145A" w:rsidRDefault="0023041A" w:rsidP="00F50689">
      <w:pPr>
        <w:numPr>
          <w:ilvl w:val="0"/>
          <w:numId w:val="6"/>
        </w:numPr>
        <w:autoSpaceDE w:val="0"/>
        <w:autoSpaceDN w:val="0"/>
        <w:adjustRightInd w:val="0"/>
        <w:jc w:val="both"/>
        <w:rPr>
          <w:rFonts w:ascii="Calibri" w:hAnsi="Calibri" w:cs="Calibri"/>
          <w:sz w:val="22"/>
          <w:szCs w:val="22"/>
        </w:rPr>
      </w:pPr>
      <w:r w:rsidRPr="00BB145A">
        <w:rPr>
          <w:rFonts w:ascii="Calibri" w:hAnsi="Calibri" w:cs="Calibri"/>
          <w:sz w:val="22"/>
          <w:szCs w:val="22"/>
        </w:rPr>
        <w:t>efektivně pracovat s informacemi, kriticky je vyhodnocovat</w:t>
      </w:r>
    </w:p>
    <w:p w14:paraId="04809C73" w14:textId="77777777" w:rsidR="0023041A" w:rsidRPr="00BB145A" w:rsidRDefault="0023041A" w:rsidP="00547EF0">
      <w:pPr>
        <w:autoSpaceDE w:val="0"/>
        <w:autoSpaceDN w:val="0"/>
        <w:adjustRightInd w:val="0"/>
        <w:jc w:val="both"/>
        <w:rPr>
          <w:rFonts w:ascii="Calibri" w:hAnsi="Calibri" w:cs="Calibri"/>
          <w:sz w:val="22"/>
          <w:szCs w:val="22"/>
        </w:rPr>
      </w:pPr>
    </w:p>
    <w:p w14:paraId="54FE9868" w14:textId="77777777" w:rsidR="0023041A" w:rsidRPr="00BB145A" w:rsidRDefault="0023041A" w:rsidP="00547EF0">
      <w:pPr>
        <w:autoSpaceDE w:val="0"/>
        <w:autoSpaceDN w:val="0"/>
        <w:adjustRightInd w:val="0"/>
        <w:jc w:val="both"/>
        <w:rPr>
          <w:rFonts w:ascii="Calibri" w:hAnsi="Calibri" w:cs="Calibri"/>
          <w:sz w:val="22"/>
          <w:szCs w:val="22"/>
        </w:rPr>
      </w:pPr>
    </w:p>
    <w:p w14:paraId="4629A333" w14:textId="77777777" w:rsidR="0023041A" w:rsidRPr="00BB145A" w:rsidRDefault="0023041A" w:rsidP="00547EF0">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Mezipředmětové vztahy</w:t>
      </w:r>
    </w:p>
    <w:p w14:paraId="4666B810" w14:textId="77777777" w:rsidR="0023041A" w:rsidRPr="00BB145A" w:rsidRDefault="0023041A" w:rsidP="00547EF0">
      <w:pPr>
        <w:autoSpaceDE w:val="0"/>
        <w:autoSpaceDN w:val="0"/>
        <w:adjustRightInd w:val="0"/>
        <w:jc w:val="both"/>
        <w:rPr>
          <w:rFonts w:ascii="Calibri" w:hAnsi="Calibri" w:cs="Calibri"/>
          <w:sz w:val="22"/>
          <w:szCs w:val="22"/>
        </w:rPr>
      </w:pPr>
    </w:p>
    <w:p w14:paraId="6DB02429" w14:textId="77777777" w:rsidR="0023041A" w:rsidRPr="00BB145A" w:rsidRDefault="0023041A" w:rsidP="00F50689">
      <w:pPr>
        <w:numPr>
          <w:ilvl w:val="0"/>
          <w:numId w:val="4"/>
        </w:numPr>
        <w:tabs>
          <w:tab w:val="clear" w:pos="567"/>
          <w:tab w:val="num" w:pos="283"/>
        </w:tabs>
        <w:autoSpaceDE w:val="0"/>
        <w:autoSpaceDN w:val="0"/>
        <w:adjustRightInd w:val="0"/>
        <w:ind w:left="283"/>
        <w:jc w:val="both"/>
        <w:rPr>
          <w:rFonts w:ascii="Calibri" w:hAnsi="Calibri" w:cs="Calibri"/>
          <w:sz w:val="22"/>
          <w:szCs w:val="22"/>
        </w:rPr>
      </w:pPr>
      <w:r w:rsidRPr="00BB145A">
        <w:rPr>
          <w:rFonts w:ascii="Calibri" w:hAnsi="Calibri" w:cs="Calibri"/>
          <w:sz w:val="22"/>
          <w:szCs w:val="22"/>
        </w:rPr>
        <w:t>ekonomika</w:t>
      </w:r>
    </w:p>
    <w:p w14:paraId="19683DBF" w14:textId="77777777" w:rsidR="0023041A" w:rsidRPr="00BB145A" w:rsidRDefault="0023041A" w:rsidP="00F50689">
      <w:pPr>
        <w:numPr>
          <w:ilvl w:val="0"/>
          <w:numId w:val="4"/>
        </w:numPr>
        <w:tabs>
          <w:tab w:val="clear" w:pos="567"/>
          <w:tab w:val="num" w:pos="283"/>
        </w:tabs>
        <w:autoSpaceDE w:val="0"/>
        <w:autoSpaceDN w:val="0"/>
        <w:adjustRightInd w:val="0"/>
        <w:ind w:left="283"/>
        <w:jc w:val="both"/>
        <w:rPr>
          <w:rFonts w:ascii="Calibri" w:hAnsi="Calibri" w:cs="Calibri"/>
          <w:sz w:val="22"/>
          <w:szCs w:val="22"/>
        </w:rPr>
      </w:pPr>
      <w:r w:rsidRPr="00BB145A">
        <w:rPr>
          <w:rFonts w:ascii="Calibri" w:hAnsi="Calibri" w:cs="Calibri"/>
          <w:sz w:val="22"/>
          <w:szCs w:val="22"/>
        </w:rPr>
        <w:t>účetnictví</w:t>
      </w:r>
    </w:p>
    <w:p w14:paraId="4F157DCF" w14:textId="77777777" w:rsidR="0023041A" w:rsidRPr="00BB145A" w:rsidRDefault="0023041A" w:rsidP="00F50689">
      <w:pPr>
        <w:numPr>
          <w:ilvl w:val="0"/>
          <w:numId w:val="4"/>
        </w:numPr>
        <w:tabs>
          <w:tab w:val="clear" w:pos="567"/>
          <w:tab w:val="num" w:pos="283"/>
        </w:tabs>
        <w:autoSpaceDE w:val="0"/>
        <w:autoSpaceDN w:val="0"/>
        <w:adjustRightInd w:val="0"/>
        <w:ind w:left="283"/>
        <w:jc w:val="both"/>
        <w:rPr>
          <w:rFonts w:ascii="Calibri" w:hAnsi="Calibri" w:cs="Calibri"/>
          <w:sz w:val="22"/>
          <w:szCs w:val="22"/>
        </w:rPr>
      </w:pPr>
      <w:r w:rsidRPr="00BB145A">
        <w:rPr>
          <w:rFonts w:ascii="Calibri" w:hAnsi="Calibri" w:cs="Calibri"/>
          <w:sz w:val="22"/>
          <w:szCs w:val="22"/>
        </w:rPr>
        <w:t>základy přírodních věd</w:t>
      </w:r>
    </w:p>
    <w:p w14:paraId="06885B99" w14:textId="77777777" w:rsidR="0023041A" w:rsidRPr="00BB145A" w:rsidRDefault="0023041A" w:rsidP="00F50689">
      <w:pPr>
        <w:numPr>
          <w:ilvl w:val="0"/>
          <w:numId w:val="4"/>
        </w:numPr>
        <w:tabs>
          <w:tab w:val="clear" w:pos="567"/>
          <w:tab w:val="num" w:pos="283"/>
        </w:tabs>
        <w:autoSpaceDE w:val="0"/>
        <w:autoSpaceDN w:val="0"/>
        <w:adjustRightInd w:val="0"/>
        <w:ind w:left="283"/>
        <w:jc w:val="both"/>
        <w:rPr>
          <w:rFonts w:ascii="Calibri" w:hAnsi="Calibri" w:cs="Calibri"/>
          <w:sz w:val="22"/>
          <w:szCs w:val="22"/>
        </w:rPr>
      </w:pPr>
      <w:r w:rsidRPr="00BB145A">
        <w:rPr>
          <w:rFonts w:ascii="Calibri" w:hAnsi="Calibri" w:cs="Calibri"/>
          <w:sz w:val="22"/>
          <w:szCs w:val="22"/>
        </w:rPr>
        <w:t>statistika</w:t>
      </w:r>
    </w:p>
    <w:p w14:paraId="382EB78D" w14:textId="77777777" w:rsidR="0023041A" w:rsidRPr="00BB145A" w:rsidRDefault="0023041A" w:rsidP="00F50689">
      <w:pPr>
        <w:numPr>
          <w:ilvl w:val="0"/>
          <w:numId w:val="4"/>
        </w:numPr>
        <w:tabs>
          <w:tab w:val="clear" w:pos="567"/>
          <w:tab w:val="num" w:pos="283"/>
        </w:tabs>
        <w:autoSpaceDE w:val="0"/>
        <w:autoSpaceDN w:val="0"/>
        <w:adjustRightInd w:val="0"/>
        <w:ind w:left="283"/>
        <w:jc w:val="both"/>
        <w:rPr>
          <w:rFonts w:ascii="Calibri" w:hAnsi="Calibri" w:cs="Calibri"/>
          <w:sz w:val="22"/>
          <w:szCs w:val="22"/>
        </w:rPr>
      </w:pPr>
      <w:r w:rsidRPr="00BB145A">
        <w:rPr>
          <w:rFonts w:ascii="Calibri" w:hAnsi="Calibri" w:cs="Calibri"/>
          <w:sz w:val="22"/>
          <w:szCs w:val="22"/>
        </w:rPr>
        <w:t>praxe</w:t>
      </w:r>
    </w:p>
    <w:p w14:paraId="73447430" w14:textId="77777777" w:rsidR="0023041A" w:rsidRPr="00BB145A" w:rsidRDefault="0023041A" w:rsidP="00EC080E">
      <w:pPr>
        <w:autoSpaceDE w:val="0"/>
        <w:autoSpaceDN w:val="0"/>
        <w:adjustRightInd w:val="0"/>
        <w:spacing w:after="100" w:afterAutospacing="1"/>
        <w:rPr>
          <w:rFonts w:ascii="Calibri" w:hAnsi="Calibri" w:cs="Calibri"/>
          <w:b/>
          <w:bCs/>
          <w:sz w:val="22"/>
          <w:szCs w:val="22"/>
          <w:u w:val="single"/>
        </w:rPr>
      </w:pPr>
      <w:r w:rsidRPr="00BB145A">
        <w:rPr>
          <w:rFonts w:ascii="Calibri" w:hAnsi="Calibri" w:cs="Calibri"/>
        </w:rPr>
        <w:br w:type="page"/>
      </w:r>
      <w:r w:rsidRPr="00BB145A">
        <w:rPr>
          <w:rFonts w:ascii="Calibri" w:hAnsi="Calibri" w:cs="Calibri"/>
          <w:b/>
          <w:bCs/>
          <w:sz w:val="22"/>
          <w:szCs w:val="22"/>
          <w:u w:val="single"/>
        </w:rPr>
        <w:lastRenderedPageBreak/>
        <w:t>Rozpis učiva a výsledků vzdělávání</w:t>
      </w:r>
    </w:p>
    <w:p w14:paraId="242A38B8" w14:textId="77777777" w:rsidR="0023041A" w:rsidRPr="00BB145A" w:rsidRDefault="0023041A" w:rsidP="00EC080E">
      <w:pPr>
        <w:autoSpaceDE w:val="0"/>
        <w:autoSpaceDN w:val="0"/>
        <w:adjustRightInd w:val="0"/>
        <w:rPr>
          <w:rFonts w:ascii="Calibri" w:hAnsi="Calibri" w:cs="Calibri"/>
          <w:sz w:val="20"/>
          <w:szCs w:val="20"/>
        </w:rPr>
      </w:pPr>
      <w:r w:rsidRPr="00BB145A">
        <w:rPr>
          <w:rFonts w:ascii="Calibri" w:hAnsi="Calibri" w:cs="Calibri"/>
          <w:b/>
          <w:bCs/>
          <w:sz w:val="22"/>
          <w:szCs w:val="22"/>
        </w:rPr>
        <w:t>Matematika – 1. ročník</w:t>
      </w:r>
    </w:p>
    <w:p w14:paraId="02CEB840" w14:textId="77777777" w:rsidR="0023041A" w:rsidRPr="00BB145A" w:rsidRDefault="0023041A" w:rsidP="00EC080E">
      <w:pPr>
        <w:pStyle w:val="Default"/>
        <w:rPr>
          <w:rFonts w:ascii="Calibri" w:hAnsi="Calibri" w:cs="Calibri"/>
        </w:rPr>
      </w:pPr>
    </w:p>
    <w:tbl>
      <w:tblPr>
        <w:tblStyle w:val="Mkatabulky"/>
        <w:tblW w:w="9242" w:type="dxa"/>
        <w:jc w:val="center"/>
        <w:tblLook w:val="04A0" w:firstRow="1" w:lastRow="0" w:firstColumn="1" w:lastColumn="0" w:noHBand="0" w:noVBand="1"/>
      </w:tblPr>
      <w:tblGrid>
        <w:gridCol w:w="4223"/>
        <w:gridCol w:w="3637"/>
        <w:gridCol w:w="1382"/>
      </w:tblGrid>
      <w:tr w:rsidR="00A65C0B" w:rsidRPr="00530705" w14:paraId="28CC1B9D" w14:textId="77777777" w:rsidTr="005849B0">
        <w:trPr>
          <w:trHeight w:val="545"/>
          <w:jc w:val="center"/>
        </w:trPr>
        <w:tc>
          <w:tcPr>
            <w:tcW w:w="4223" w:type="dxa"/>
          </w:tcPr>
          <w:p w14:paraId="4F7F14B7" w14:textId="77777777" w:rsidR="00A65C0B" w:rsidRPr="00530705" w:rsidRDefault="00A65C0B" w:rsidP="001A7419">
            <w:pPr>
              <w:ind w:left="-818" w:firstLine="819"/>
              <w:jc w:val="center"/>
            </w:pPr>
            <w:bookmarkStart w:id="102" w:name="OLE_LINK1"/>
            <w:r w:rsidRPr="00530705">
              <w:rPr>
                <w:rFonts w:ascii="Calibri" w:hAnsi="Calibri" w:cs="Calibri"/>
                <w:b/>
                <w:bCs/>
              </w:rPr>
              <w:t>Výsledky a kompetence</w:t>
            </w:r>
          </w:p>
        </w:tc>
        <w:tc>
          <w:tcPr>
            <w:tcW w:w="3637" w:type="dxa"/>
          </w:tcPr>
          <w:p w14:paraId="594A836D" w14:textId="77777777" w:rsidR="00A65C0B" w:rsidRPr="00530705" w:rsidRDefault="00A65C0B" w:rsidP="001A7419">
            <w:pPr>
              <w:ind w:hanging="248"/>
              <w:jc w:val="center"/>
            </w:pPr>
            <w:r w:rsidRPr="00530705">
              <w:rPr>
                <w:rFonts w:ascii="Calibri" w:hAnsi="Calibri" w:cs="Calibri"/>
                <w:b/>
                <w:bCs/>
              </w:rPr>
              <w:t>Tematické celky</w:t>
            </w:r>
          </w:p>
        </w:tc>
        <w:tc>
          <w:tcPr>
            <w:tcW w:w="1382" w:type="dxa"/>
          </w:tcPr>
          <w:p w14:paraId="1AA0E05D" w14:textId="77777777" w:rsidR="00A65C0B" w:rsidRPr="00530705" w:rsidRDefault="00A65C0B" w:rsidP="001A7419">
            <w:pPr>
              <w:tabs>
                <w:tab w:val="left" w:pos="890"/>
              </w:tabs>
              <w:jc w:val="center"/>
            </w:pPr>
            <w:r w:rsidRPr="00530705">
              <w:rPr>
                <w:rFonts w:ascii="Calibri" w:hAnsi="Calibri" w:cs="Calibri"/>
                <w:b/>
                <w:bCs/>
              </w:rPr>
              <w:t>Hodinová dotace</w:t>
            </w:r>
          </w:p>
        </w:tc>
      </w:tr>
      <w:tr w:rsidR="005849B0" w:rsidRPr="00530705" w14:paraId="1D05E498" w14:textId="77777777" w:rsidTr="005849B0">
        <w:trPr>
          <w:trHeight w:val="2436"/>
          <w:jc w:val="center"/>
        </w:trPr>
        <w:tc>
          <w:tcPr>
            <w:tcW w:w="4223" w:type="dxa"/>
          </w:tcPr>
          <w:p w14:paraId="394C28FB" w14:textId="77777777" w:rsidR="005849B0" w:rsidRPr="00530705" w:rsidRDefault="005849B0" w:rsidP="001A7419">
            <w:pPr>
              <w:ind w:left="-818" w:firstLine="819"/>
              <w:rPr>
                <w:rFonts w:ascii="Calibri" w:hAnsi="Calibri" w:cs="Calibri"/>
                <w:b/>
                <w:bCs/>
              </w:rPr>
            </w:pPr>
            <w:r w:rsidRPr="00530705">
              <w:rPr>
                <w:rFonts w:ascii="Calibri" w:hAnsi="Calibri" w:cs="Calibri"/>
                <w:b/>
                <w:bCs/>
              </w:rPr>
              <w:t>Žák</w:t>
            </w:r>
          </w:p>
          <w:p w14:paraId="39CD01F2" w14:textId="77777777" w:rsidR="005849B0" w:rsidRPr="00530705" w:rsidRDefault="005849B0" w:rsidP="00F50689">
            <w:pPr>
              <w:pStyle w:val="Odstavecseseznamem"/>
              <w:numPr>
                <w:ilvl w:val="0"/>
                <w:numId w:val="25"/>
              </w:numPr>
              <w:autoSpaceDE w:val="0"/>
              <w:autoSpaceDN w:val="0"/>
              <w:adjustRightInd w:val="0"/>
              <w:spacing w:after="0" w:line="240" w:lineRule="auto"/>
            </w:pPr>
            <w:r w:rsidRPr="00530705">
              <w:t>uvádí vztahy mezi číselnými obory,</w:t>
            </w:r>
          </w:p>
          <w:p w14:paraId="08D075D0" w14:textId="77777777" w:rsidR="005849B0" w:rsidRPr="00530705" w:rsidRDefault="005849B0" w:rsidP="00F50689">
            <w:pPr>
              <w:pStyle w:val="Odstavecseseznamem"/>
              <w:numPr>
                <w:ilvl w:val="0"/>
                <w:numId w:val="25"/>
              </w:numPr>
              <w:autoSpaceDE w:val="0"/>
              <w:autoSpaceDN w:val="0"/>
              <w:adjustRightInd w:val="0"/>
              <w:spacing w:after="0" w:line="240" w:lineRule="auto"/>
            </w:pPr>
            <w:r w:rsidRPr="00530705">
              <w:t>provádí aritmetické operace v množině reálných čísel,</w:t>
            </w:r>
          </w:p>
          <w:p w14:paraId="40445852" w14:textId="77777777" w:rsidR="005849B0" w:rsidRPr="00530705" w:rsidRDefault="005849B0" w:rsidP="00F50689">
            <w:pPr>
              <w:pStyle w:val="Odstavecseseznamem"/>
              <w:numPr>
                <w:ilvl w:val="0"/>
                <w:numId w:val="25"/>
              </w:numPr>
              <w:autoSpaceDE w:val="0"/>
              <w:autoSpaceDN w:val="0"/>
              <w:adjustRightInd w:val="0"/>
              <w:spacing w:after="0" w:line="240" w:lineRule="auto"/>
            </w:pPr>
            <w:r w:rsidRPr="00530705">
              <w:t>používá různé zápisy reálného čísla,</w:t>
            </w:r>
          </w:p>
          <w:p w14:paraId="18FD1EA1" w14:textId="77777777" w:rsidR="005849B0" w:rsidRPr="00530705" w:rsidRDefault="005849B0" w:rsidP="00F50689">
            <w:pPr>
              <w:pStyle w:val="Odstavecseseznamem"/>
              <w:numPr>
                <w:ilvl w:val="0"/>
                <w:numId w:val="25"/>
              </w:numPr>
              <w:autoSpaceDE w:val="0"/>
              <w:autoSpaceDN w:val="0"/>
              <w:adjustRightInd w:val="0"/>
              <w:spacing w:after="0" w:line="240" w:lineRule="auto"/>
            </w:pPr>
            <w:r w:rsidRPr="00530705">
              <w:t>řeší praktické úlohy s využitím</w:t>
            </w:r>
          </w:p>
          <w:p w14:paraId="418CBBFD" w14:textId="77777777" w:rsidR="005849B0" w:rsidRPr="00530705" w:rsidRDefault="005849B0" w:rsidP="00F50689">
            <w:pPr>
              <w:pStyle w:val="Default"/>
              <w:numPr>
                <w:ilvl w:val="0"/>
                <w:numId w:val="25"/>
              </w:numPr>
              <w:rPr>
                <w:rFonts w:ascii="Calibri" w:hAnsi="Calibri" w:cs="Calibri"/>
                <w:color w:val="auto"/>
                <w:sz w:val="22"/>
                <w:szCs w:val="22"/>
              </w:rPr>
            </w:pPr>
            <w:r w:rsidRPr="00530705">
              <w:rPr>
                <w:rFonts w:ascii="Calibri" w:hAnsi="Calibri" w:cs="Calibri"/>
                <w:color w:val="auto"/>
                <w:sz w:val="22"/>
                <w:szCs w:val="22"/>
              </w:rPr>
              <w:t>procentového počtu,</w:t>
            </w:r>
          </w:p>
          <w:p w14:paraId="4F14A6E9" w14:textId="77777777" w:rsidR="005849B0" w:rsidRPr="00530705" w:rsidRDefault="005849B0" w:rsidP="00F50689">
            <w:pPr>
              <w:pStyle w:val="Odstavecseseznamem"/>
              <w:numPr>
                <w:ilvl w:val="0"/>
                <w:numId w:val="25"/>
              </w:numPr>
              <w:spacing w:after="0" w:line="240" w:lineRule="auto"/>
            </w:pPr>
            <w:r w:rsidRPr="00530705">
              <w:t>efektivně provádí numerické výpočty a účelně využívá kalkulátor.</w:t>
            </w:r>
          </w:p>
        </w:tc>
        <w:tc>
          <w:tcPr>
            <w:tcW w:w="3637" w:type="dxa"/>
          </w:tcPr>
          <w:p w14:paraId="665415DA" w14:textId="77777777" w:rsidR="005849B0" w:rsidRPr="00530705" w:rsidRDefault="005849B0" w:rsidP="00F50689">
            <w:pPr>
              <w:pStyle w:val="Odstavecseseznamem"/>
              <w:numPr>
                <w:ilvl w:val="0"/>
                <w:numId w:val="26"/>
              </w:numPr>
              <w:autoSpaceDE w:val="0"/>
              <w:autoSpaceDN w:val="0"/>
              <w:adjustRightInd w:val="0"/>
              <w:spacing w:after="0" w:line="240" w:lineRule="auto"/>
              <w:ind w:hanging="248"/>
              <w:rPr>
                <w:b/>
                <w:bCs/>
              </w:rPr>
            </w:pPr>
            <w:r w:rsidRPr="00530705">
              <w:rPr>
                <w:b/>
                <w:bCs/>
              </w:rPr>
              <w:t>Shrnutí a prohloubení učiva ze ZŠ</w:t>
            </w:r>
          </w:p>
          <w:p w14:paraId="42D74AE6" w14:textId="77777777" w:rsidR="005849B0" w:rsidRPr="00530705" w:rsidRDefault="005849B0" w:rsidP="00F50689">
            <w:pPr>
              <w:pStyle w:val="Odstavecseseznamem"/>
              <w:numPr>
                <w:ilvl w:val="0"/>
                <w:numId w:val="27"/>
              </w:numPr>
              <w:autoSpaceDE w:val="0"/>
              <w:autoSpaceDN w:val="0"/>
              <w:adjustRightInd w:val="0"/>
              <w:spacing w:after="0" w:line="240" w:lineRule="auto"/>
              <w:ind w:hanging="248"/>
            </w:pPr>
            <w:r w:rsidRPr="00530705">
              <w:t>číselné obory – reálná čísla a jejich vlastnosti</w:t>
            </w:r>
          </w:p>
          <w:p w14:paraId="58613950" w14:textId="77777777" w:rsidR="005849B0" w:rsidRPr="00530705" w:rsidRDefault="005849B0" w:rsidP="00F50689">
            <w:pPr>
              <w:pStyle w:val="Odstavecseseznamem"/>
              <w:numPr>
                <w:ilvl w:val="0"/>
                <w:numId w:val="27"/>
              </w:numPr>
              <w:autoSpaceDE w:val="0"/>
              <w:autoSpaceDN w:val="0"/>
              <w:adjustRightInd w:val="0"/>
              <w:spacing w:after="0" w:line="240" w:lineRule="auto"/>
              <w:ind w:hanging="248"/>
              <w:rPr>
                <w:b/>
                <w:bCs/>
              </w:rPr>
            </w:pPr>
            <w:r w:rsidRPr="00530705">
              <w:t>užití procentového počtu</w:t>
            </w:r>
          </w:p>
          <w:p w14:paraId="24E09126" w14:textId="77777777" w:rsidR="005849B0" w:rsidRPr="00530705" w:rsidRDefault="005849B0" w:rsidP="001A7419">
            <w:pPr>
              <w:ind w:hanging="248"/>
            </w:pPr>
          </w:p>
        </w:tc>
        <w:tc>
          <w:tcPr>
            <w:tcW w:w="1382" w:type="dxa"/>
            <w:vMerge w:val="restart"/>
          </w:tcPr>
          <w:p w14:paraId="562D2589" w14:textId="77777777" w:rsidR="005849B0" w:rsidRPr="00530705" w:rsidRDefault="005849B0" w:rsidP="001A7419">
            <w:pPr>
              <w:jc w:val="center"/>
            </w:pPr>
            <w:r>
              <w:t>102</w:t>
            </w:r>
          </w:p>
        </w:tc>
      </w:tr>
      <w:tr w:rsidR="005849B0" w:rsidRPr="00530705" w14:paraId="53B2ED64" w14:textId="77777777" w:rsidTr="005849B0">
        <w:trPr>
          <w:trHeight w:val="4075"/>
          <w:jc w:val="center"/>
        </w:trPr>
        <w:tc>
          <w:tcPr>
            <w:tcW w:w="4223" w:type="dxa"/>
          </w:tcPr>
          <w:p w14:paraId="061F5D4F" w14:textId="77777777" w:rsidR="005849B0" w:rsidRPr="00530705" w:rsidRDefault="005849B0" w:rsidP="001A7419">
            <w:pPr>
              <w:ind w:left="-818" w:firstLine="819"/>
              <w:rPr>
                <w:rFonts w:ascii="Calibri" w:hAnsi="Calibri" w:cs="Calibri"/>
                <w:b/>
                <w:bCs/>
              </w:rPr>
            </w:pPr>
            <w:r w:rsidRPr="00530705">
              <w:rPr>
                <w:rFonts w:ascii="Calibri" w:hAnsi="Calibri" w:cs="Calibri"/>
                <w:b/>
                <w:bCs/>
              </w:rPr>
              <w:t>Žák</w:t>
            </w:r>
          </w:p>
          <w:p w14:paraId="7C4B5B1D" w14:textId="77777777" w:rsidR="005849B0" w:rsidRPr="00530705" w:rsidRDefault="005849B0" w:rsidP="00F50689">
            <w:pPr>
              <w:pStyle w:val="Odstavecseseznamem"/>
              <w:numPr>
                <w:ilvl w:val="0"/>
                <w:numId w:val="28"/>
              </w:numPr>
              <w:autoSpaceDE w:val="0"/>
              <w:autoSpaceDN w:val="0"/>
              <w:adjustRightInd w:val="0"/>
              <w:spacing w:after="0" w:line="240" w:lineRule="auto"/>
            </w:pPr>
            <w:r w:rsidRPr="00530705">
              <w:t>používá množinovou terminologii a</w:t>
            </w:r>
          </w:p>
          <w:p w14:paraId="71F3694F" w14:textId="77777777" w:rsidR="005849B0" w:rsidRPr="00530705" w:rsidRDefault="005849B0" w:rsidP="00F50689">
            <w:pPr>
              <w:pStyle w:val="Odstavecseseznamem"/>
              <w:numPr>
                <w:ilvl w:val="0"/>
                <w:numId w:val="28"/>
              </w:numPr>
              <w:autoSpaceDE w:val="0"/>
              <w:autoSpaceDN w:val="0"/>
              <w:adjustRightInd w:val="0"/>
              <w:spacing w:after="0" w:line="240" w:lineRule="auto"/>
            </w:pPr>
            <w:r w:rsidRPr="00530705">
              <w:t>symboliku,</w:t>
            </w:r>
          </w:p>
          <w:p w14:paraId="221BEC9E" w14:textId="77777777" w:rsidR="005849B0" w:rsidRPr="00530705" w:rsidRDefault="005849B0" w:rsidP="00F50689">
            <w:pPr>
              <w:pStyle w:val="Odstavecseseznamem"/>
              <w:numPr>
                <w:ilvl w:val="0"/>
                <w:numId w:val="28"/>
              </w:numPr>
              <w:autoSpaceDE w:val="0"/>
              <w:autoSpaceDN w:val="0"/>
              <w:adjustRightInd w:val="0"/>
              <w:spacing w:after="0" w:line="240" w:lineRule="auto"/>
            </w:pPr>
            <w:r w:rsidRPr="00530705">
              <w:t>provádí množinové operace,</w:t>
            </w:r>
          </w:p>
          <w:p w14:paraId="2451390D" w14:textId="77777777" w:rsidR="005849B0" w:rsidRPr="00530705" w:rsidRDefault="005849B0" w:rsidP="00F50689">
            <w:pPr>
              <w:pStyle w:val="Odstavecseseznamem"/>
              <w:numPr>
                <w:ilvl w:val="0"/>
                <w:numId w:val="28"/>
              </w:numPr>
              <w:autoSpaceDE w:val="0"/>
              <w:autoSpaceDN w:val="0"/>
              <w:adjustRightInd w:val="0"/>
              <w:spacing w:after="0" w:line="240" w:lineRule="auto"/>
            </w:pPr>
            <w:r w:rsidRPr="00530705">
              <w:t>používá teoretické znalosti při řešení</w:t>
            </w:r>
          </w:p>
          <w:p w14:paraId="5B065E6B" w14:textId="77777777" w:rsidR="005849B0" w:rsidRPr="00530705" w:rsidRDefault="005849B0" w:rsidP="00F50689">
            <w:pPr>
              <w:pStyle w:val="Odstavecseseznamem"/>
              <w:numPr>
                <w:ilvl w:val="0"/>
                <w:numId w:val="28"/>
              </w:numPr>
              <w:autoSpaceDE w:val="0"/>
              <w:autoSpaceDN w:val="0"/>
              <w:adjustRightInd w:val="0"/>
              <w:spacing w:after="0" w:line="240" w:lineRule="auto"/>
            </w:pPr>
            <w:r w:rsidRPr="00530705">
              <w:t>praktických úloh,</w:t>
            </w:r>
          </w:p>
          <w:p w14:paraId="1E611FA4" w14:textId="77777777" w:rsidR="005849B0" w:rsidRPr="00530705" w:rsidRDefault="005849B0" w:rsidP="00F50689">
            <w:pPr>
              <w:pStyle w:val="Odstavecseseznamem"/>
              <w:numPr>
                <w:ilvl w:val="0"/>
                <w:numId w:val="28"/>
              </w:numPr>
              <w:autoSpaceDE w:val="0"/>
              <w:autoSpaceDN w:val="0"/>
              <w:adjustRightInd w:val="0"/>
              <w:spacing w:after="0" w:line="240" w:lineRule="auto"/>
            </w:pPr>
            <w:r w:rsidRPr="00530705">
              <w:t>používá absolutní hodnotu,</w:t>
            </w:r>
          </w:p>
          <w:p w14:paraId="0F079838" w14:textId="77777777" w:rsidR="005849B0" w:rsidRPr="00530705" w:rsidRDefault="005849B0" w:rsidP="00F50689">
            <w:pPr>
              <w:pStyle w:val="Odstavecseseznamem"/>
              <w:numPr>
                <w:ilvl w:val="0"/>
                <w:numId w:val="28"/>
              </w:numPr>
              <w:autoSpaceDE w:val="0"/>
              <w:autoSpaceDN w:val="0"/>
              <w:adjustRightInd w:val="0"/>
              <w:spacing w:after="0" w:line="240" w:lineRule="auto"/>
            </w:pPr>
            <w:r w:rsidRPr="00530705">
              <w:t>zapíše a znázorní interval, provádí</w:t>
            </w:r>
          </w:p>
          <w:p w14:paraId="31675451" w14:textId="77777777" w:rsidR="005849B0" w:rsidRPr="00530705" w:rsidRDefault="005849B0" w:rsidP="00F50689">
            <w:pPr>
              <w:pStyle w:val="Odstavecseseznamem"/>
              <w:numPr>
                <w:ilvl w:val="0"/>
                <w:numId w:val="28"/>
              </w:numPr>
              <w:autoSpaceDE w:val="0"/>
              <w:autoSpaceDN w:val="0"/>
              <w:adjustRightInd w:val="0"/>
              <w:spacing w:after="0" w:line="240" w:lineRule="auto"/>
            </w:pPr>
            <w:r w:rsidRPr="00530705">
              <w:t>operace s intervaly,</w:t>
            </w:r>
          </w:p>
          <w:p w14:paraId="641A7533" w14:textId="77777777" w:rsidR="005849B0" w:rsidRPr="00530705" w:rsidRDefault="005849B0" w:rsidP="00F50689">
            <w:pPr>
              <w:pStyle w:val="Odstavecseseznamem"/>
              <w:numPr>
                <w:ilvl w:val="0"/>
                <w:numId w:val="28"/>
              </w:numPr>
              <w:autoSpaceDE w:val="0"/>
              <w:autoSpaceDN w:val="0"/>
              <w:adjustRightInd w:val="0"/>
              <w:spacing w:after="0" w:line="240" w:lineRule="auto"/>
            </w:pPr>
            <w:r w:rsidRPr="00530705">
              <w:t>vysvětlí pojem výrok,</w:t>
            </w:r>
          </w:p>
          <w:p w14:paraId="660F1432" w14:textId="77777777" w:rsidR="005849B0" w:rsidRPr="00530705" w:rsidRDefault="005849B0" w:rsidP="00F50689">
            <w:pPr>
              <w:pStyle w:val="Odstavecseseznamem"/>
              <w:numPr>
                <w:ilvl w:val="0"/>
                <w:numId w:val="28"/>
              </w:numPr>
              <w:autoSpaceDE w:val="0"/>
              <w:autoSpaceDN w:val="0"/>
              <w:adjustRightInd w:val="0"/>
              <w:spacing w:after="0" w:line="240" w:lineRule="auto"/>
            </w:pPr>
            <w:r w:rsidRPr="00530705">
              <w:t>rozlišuje jednoduchý a složený výrok, správně užívá logické spojky a kvantifikátory,</w:t>
            </w:r>
          </w:p>
          <w:p w14:paraId="6B86A6DE" w14:textId="77777777" w:rsidR="005849B0" w:rsidRPr="00530705" w:rsidRDefault="005849B0" w:rsidP="00F50689">
            <w:pPr>
              <w:pStyle w:val="Odstavecseseznamem"/>
              <w:numPr>
                <w:ilvl w:val="0"/>
                <w:numId w:val="28"/>
              </w:numPr>
              <w:autoSpaceDE w:val="0"/>
              <w:autoSpaceDN w:val="0"/>
              <w:adjustRightInd w:val="0"/>
              <w:spacing w:after="0" w:line="240" w:lineRule="auto"/>
            </w:pPr>
            <w:r w:rsidRPr="00530705">
              <w:t>přiřadí pravdivostní hodnotu výroku,</w:t>
            </w:r>
          </w:p>
          <w:p w14:paraId="27BC7149" w14:textId="77777777" w:rsidR="005849B0" w:rsidRPr="00530705" w:rsidRDefault="005849B0" w:rsidP="001A7419">
            <w:pPr>
              <w:ind w:left="-818" w:firstLine="819"/>
            </w:pPr>
          </w:p>
        </w:tc>
        <w:tc>
          <w:tcPr>
            <w:tcW w:w="3637" w:type="dxa"/>
          </w:tcPr>
          <w:p w14:paraId="0352C0E2" w14:textId="77777777" w:rsidR="005849B0" w:rsidRPr="00530705" w:rsidRDefault="005849B0" w:rsidP="00F50689">
            <w:pPr>
              <w:pStyle w:val="Odstavecseseznamem"/>
              <w:numPr>
                <w:ilvl w:val="0"/>
                <w:numId w:val="26"/>
              </w:numPr>
              <w:spacing w:after="0" w:line="240" w:lineRule="auto"/>
              <w:ind w:hanging="248"/>
              <w:rPr>
                <w:b/>
                <w:bCs/>
              </w:rPr>
            </w:pPr>
            <w:r w:rsidRPr="00530705">
              <w:rPr>
                <w:b/>
                <w:bCs/>
              </w:rPr>
              <w:t xml:space="preserve"> Množiny a základy logiky</w:t>
            </w:r>
          </w:p>
          <w:p w14:paraId="18BE5CE5" w14:textId="77777777" w:rsidR="005849B0" w:rsidRPr="00530705" w:rsidRDefault="005849B0" w:rsidP="00F50689">
            <w:pPr>
              <w:pStyle w:val="Odstavecseseznamem"/>
              <w:numPr>
                <w:ilvl w:val="0"/>
                <w:numId w:val="29"/>
              </w:numPr>
              <w:autoSpaceDE w:val="0"/>
              <w:autoSpaceDN w:val="0"/>
              <w:adjustRightInd w:val="0"/>
              <w:spacing w:after="0" w:line="240" w:lineRule="auto"/>
              <w:ind w:hanging="248"/>
              <w:rPr>
                <w:color w:val="000000"/>
              </w:rPr>
            </w:pPr>
            <w:r w:rsidRPr="00530705">
              <w:rPr>
                <w:color w:val="000000"/>
              </w:rPr>
              <w:t>základní množinové pojmy</w:t>
            </w:r>
          </w:p>
          <w:p w14:paraId="59FE78E9" w14:textId="77777777" w:rsidR="005849B0" w:rsidRPr="00530705" w:rsidRDefault="005849B0" w:rsidP="00F50689">
            <w:pPr>
              <w:pStyle w:val="Odstavecseseznamem"/>
              <w:numPr>
                <w:ilvl w:val="0"/>
                <w:numId w:val="29"/>
              </w:numPr>
              <w:autoSpaceDE w:val="0"/>
              <w:autoSpaceDN w:val="0"/>
              <w:adjustRightInd w:val="0"/>
              <w:spacing w:after="0" w:line="240" w:lineRule="auto"/>
              <w:ind w:hanging="248"/>
              <w:rPr>
                <w:color w:val="000000"/>
              </w:rPr>
            </w:pPr>
            <w:r w:rsidRPr="00530705">
              <w:rPr>
                <w:color w:val="000000"/>
              </w:rPr>
              <w:t>operace s množinami</w:t>
            </w:r>
          </w:p>
          <w:p w14:paraId="12716A93" w14:textId="77777777" w:rsidR="005849B0" w:rsidRPr="00530705" w:rsidRDefault="005849B0" w:rsidP="00F50689">
            <w:pPr>
              <w:pStyle w:val="Odstavecseseznamem"/>
              <w:numPr>
                <w:ilvl w:val="0"/>
                <w:numId w:val="29"/>
              </w:numPr>
              <w:autoSpaceDE w:val="0"/>
              <w:autoSpaceDN w:val="0"/>
              <w:adjustRightInd w:val="0"/>
              <w:spacing w:after="0" w:line="240" w:lineRule="auto"/>
              <w:ind w:hanging="248"/>
              <w:rPr>
                <w:color w:val="000000"/>
              </w:rPr>
            </w:pPr>
            <w:r w:rsidRPr="00530705">
              <w:t>intervaly jako číselné množiny,</w:t>
            </w:r>
            <w:r w:rsidRPr="00530705">
              <w:rPr>
                <w:color w:val="000000"/>
              </w:rPr>
              <w:t xml:space="preserve"> </w:t>
            </w:r>
            <w:r w:rsidRPr="00530705">
              <w:t>operace s intervaly</w:t>
            </w:r>
          </w:p>
          <w:p w14:paraId="24123A68" w14:textId="77777777" w:rsidR="005849B0" w:rsidRPr="00530705" w:rsidRDefault="005849B0" w:rsidP="00F50689">
            <w:pPr>
              <w:pStyle w:val="Odstavecseseznamem"/>
              <w:numPr>
                <w:ilvl w:val="0"/>
                <w:numId w:val="29"/>
              </w:numPr>
              <w:autoSpaceDE w:val="0"/>
              <w:autoSpaceDN w:val="0"/>
              <w:adjustRightInd w:val="0"/>
              <w:spacing w:after="0" w:line="240" w:lineRule="auto"/>
              <w:ind w:hanging="248"/>
            </w:pPr>
            <w:r w:rsidRPr="00530705">
              <w:t>absolutní hodnota reálného čísla</w:t>
            </w:r>
          </w:p>
          <w:p w14:paraId="6A5779AD" w14:textId="77777777" w:rsidR="005849B0" w:rsidRPr="00530705" w:rsidRDefault="005849B0" w:rsidP="00F50689">
            <w:pPr>
              <w:pStyle w:val="Odstavecseseznamem"/>
              <w:numPr>
                <w:ilvl w:val="0"/>
                <w:numId w:val="29"/>
              </w:numPr>
              <w:autoSpaceDE w:val="0"/>
              <w:autoSpaceDN w:val="0"/>
              <w:adjustRightInd w:val="0"/>
              <w:spacing w:after="0" w:line="240" w:lineRule="auto"/>
              <w:ind w:hanging="248"/>
              <w:rPr>
                <w:color w:val="000000"/>
              </w:rPr>
            </w:pPr>
            <w:r w:rsidRPr="00530705">
              <w:rPr>
                <w:color w:val="000000"/>
              </w:rPr>
              <w:t>výrok, základní operace s výroky,</w:t>
            </w:r>
          </w:p>
          <w:p w14:paraId="38E3D025" w14:textId="77777777" w:rsidR="005849B0" w:rsidRPr="00530705" w:rsidRDefault="005849B0" w:rsidP="00F50689">
            <w:pPr>
              <w:pStyle w:val="Odstavecseseznamem"/>
              <w:numPr>
                <w:ilvl w:val="0"/>
                <w:numId w:val="29"/>
              </w:numPr>
              <w:spacing w:after="0" w:line="240" w:lineRule="auto"/>
              <w:ind w:hanging="248"/>
              <w:rPr>
                <w:b/>
                <w:bCs/>
              </w:rPr>
            </w:pPr>
            <w:r w:rsidRPr="00530705">
              <w:t>kvantifikované výroky</w:t>
            </w:r>
          </w:p>
          <w:p w14:paraId="16B4DD4E" w14:textId="77777777" w:rsidR="005849B0" w:rsidRPr="00530705" w:rsidRDefault="005849B0" w:rsidP="001A7419">
            <w:pPr>
              <w:pStyle w:val="Odstavecseseznamem"/>
              <w:ind w:left="410" w:hanging="248"/>
            </w:pPr>
          </w:p>
        </w:tc>
        <w:tc>
          <w:tcPr>
            <w:tcW w:w="1382" w:type="dxa"/>
            <w:vMerge/>
          </w:tcPr>
          <w:p w14:paraId="339AC637" w14:textId="77777777" w:rsidR="005849B0" w:rsidRPr="00530705" w:rsidRDefault="005849B0" w:rsidP="001A7419">
            <w:pPr>
              <w:jc w:val="center"/>
            </w:pPr>
          </w:p>
        </w:tc>
      </w:tr>
      <w:tr w:rsidR="005849B0" w:rsidRPr="00530705" w14:paraId="493513D5" w14:textId="77777777" w:rsidTr="005849B0">
        <w:trPr>
          <w:trHeight w:val="3529"/>
          <w:jc w:val="center"/>
        </w:trPr>
        <w:tc>
          <w:tcPr>
            <w:tcW w:w="4223" w:type="dxa"/>
          </w:tcPr>
          <w:p w14:paraId="124A0520" w14:textId="77777777" w:rsidR="005849B0" w:rsidRPr="00530705" w:rsidRDefault="005849B0" w:rsidP="001A7419">
            <w:pPr>
              <w:ind w:left="-818" w:firstLine="819"/>
              <w:rPr>
                <w:rFonts w:ascii="Calibri" w:hAnsi="Calibri" w:cs="Calibri"/>
                <w:b/>
                <w:bCs/>
              </w:rPr>
            </w:pPr>
            <w:r w:rsidRPr="00530705">
              <w:rPr>
                <w:rFonts w:ascii="Calibri" w:hAnsi="Calibri" w:cs="Calibri"/>
                <w:b/>
                <w:bCs/>
              </w:rPr>
              <w:t>Žák</w:t>
            </w:r>
          </w:p>
          <w:p w14:paraId="3CB35067" w14:textId="77777777" w:rsidR="005849B0" w:rsidRPr="00530705" w:rsidRDefault="005849B0" w:rsidP="00F50689">
            <w:pPr>
              <w:pStyle w:val="Odstavecseseznamem"/>
              <w:numPr>
                <w:ilvl w:val="0"/>
                <w:numId w:val="30"/>
              </w:numPr>
              <w:autoSpaceDE w:val="0"/>
              <w:autoSpaceDN w:val="0"/>
              <w:adjustRightInd w:val="0"/>
              <w:spacing w:after="0" w:line="240" w:lineRule="auto"/>
            </w:pPr>
            <w:r w:rsidRPr="00530705">
              <w:t>provádí operace s mocninami a</w:t>
            </w:r>
          </w:p>
          <w:p w14:paraId="4620469A" w14:textId="77777777" w:rsidR="005849B0" w:rsidRPr="00530705" w:rsidRDefault="005849B0" w:rsidP="00F50689">
            <w:pPr>
              <w:pStyle w:val="Odstavecseseznamem"/>
              <w:numPr>
                <w:ilvl w:val="0"/>
                <w:numId w:val="30"/>
              </w:numPr>
              <w:autoSpaceDE w:val="0"/>
              <w:autoSpaceDN w:val="0"/>
              <w:adjustRightInd w:val="0"/>
              <w:spacing w:after="0" w:line="240" w:lineRule="auto"/>
            </w:pPr>
            <w:r w:rsidRPr="00530705">
              <w:t>odmocninami,</w:t>
            </w:r>
          </w:p>
          <w:p w14:paraId="5F414AD9" w14:textId="77777777" w:rsidR="005849B0" w:rsidRPr="00530705" w:rsidRDefault="005849B0" w:rsidP="00F50689">
            <w:pPr>
              <w:pStyle w:val="Odstavecseseznamem"/>
              <w:numPr>
                <w:ilvl w:val="0"/>
                <w:numId w:val="30"/>
              </w:numPr>
              <w:autoSpaceDE w:val="0"/>
              <w:autoSpaceDN w:val="0"/>
              <w:adjustRightInd w:val="0"/>
              <w:spacing w:after="0" w:line="240" w:lineRule="auto"/>
            </w:pPr>
            <w:r w:rsidRPr="00530705">
              <w:t>uvede vztah mezi mocninou s racionálním exponentem a odmocninou,</w:t>
            </w:r>
          </w:p>
          <w:p w14:paraId="66E15CEB" w14:textId="77777777" w:rsidR="005849B0" w:rsidRPr="00530705" w:rsidRDefault="005849B0" w:rsidP="00F50689">
            <w:pPr>
              <w:pStyle w:val="Odstavecseseznamem"/>
              <w:numPr>
                <w:ilvl w:val="0"/>
                <w:numId w:val="30"/>
              </w:numPr>
              <w:autoSpaceDE w:val="0"/>
              <w:autoSpaceDN w:val="0"/>
              <w:adjustRightInd w:val="0"/>
              <w:spacing w:after="0" w:line="240" w:lineRule="auto"/>
            </w:pPr>
            <w:r w:rsidRPr="00530705">
              <w:t>kombinuje pravidla pro počítání</w:t>
            </w:r>
          </w:p>
          <w:p w14:paraId="6EB68766" w14:textId="77777777" w:rsidR="005849B0" w:rsidRPr="00530705" w:rsidRDefault="005849B0" w:rsidP="00F50689">
            <w:pPr>
              <w:pStyle w:val="Odstavecseseznamem"/>
              <w:numPr>
                <w:ilvl w:val="0"/>
                <w:numId w:val="30"/>
              </w:numPr>
              <w:autoSpaceDE w:val="0"/>
              <w:autoSpaceDN w:val="0"/>
              <w:adjustRightInd w:val="0"/>
              <w:spacing w:after="0" w:line="240" w:lineRule="auto"/>
            </w:pPr>
            <w:r w:rsidRPr="00530705">
              <w:t>s mocninami a odmocninami při řešení úloh,</w:t>
            </w:r>
          </w:p>
          <w:p w14:paraId="6B7540B3" w14:textId="77777777" w:rsidR="005849B0" w:rsidRPr="00530705" w:rsidRDefault="005849B0" w:rsidP="00F50689">
            <w:pPr>
              <w:pStyle w:val="Default"/>
              <w:numPr>
                <w:ilvl w:val="0"/>
                <w:numId w:val="30"/>
              </w:numPr>
              <w:rPr>
                <w:rFonts w:ascii="Calibri" w:hAnsi="Calibri" w:cs="Calibri"/>
                <w:sz w:val="22"/>
                <w:szCs w:val="22"/>
              </w:rPr>
            </w:pPr>
            <w:r w:rsidRPr="00530705">
              <w:rPr>
                <w:rFonts w:ascii="Calibri" w:hAnsi="Calibri" w:cs="Calibri"/>
                <w:sz w:val="22"/>
                <w:szCs w:val="22"/>
              </w:rPr>
              <w:t>částečně odmocňuje,</w:t>
            </w:r>
          </w:p>
          <w:p w14:paraId="0C3FFB8E" w14:textId="77777777" w:rsidR="005849B0" w:rsidRPr="00530705" w:rsidRDefault="005849B0" w:rsidP="00F50689">
            <w:pPr>
              <w:pStyle w:val="Odstavecseseznamem"/>
              <w:numPr>
                <w:ilvl w:val="0"/>
                <w:numId w:val="30"/>
              </w:numPr>
              <w:spacing w:after="0" w:line="240" w:lineRule="auto"/>
            </w:pPr>
            <w:r w:rsidRPr="00530705">
              <w:t>interpretuje zápis čísla ve tvaru a.10</w:t>
            </w:r>
            <w:r w:rsidRPr="00530705">
              <w:rPr>
                <w:vertAlign w:val="superscript"/>
              </w:rPr>
              <w:t>n</w:t>
            </w:r>
            <w:r w:rsidRPr="00530705">
              <w:rPr>
                <w:sz w:val="14"/>
                <w:szCs w:val="14"/>
              </w:rPr>
              <w:t xml:space="preserve"> </w:t>
            </w:r>
            <w:r w:rsidRPr="00530705">
              <w:t>pro vyjádření malých a velkých čísel a demonstruje jeho použití</w:t>
            </w:r>
          </w:p>
        </w:tc>
        <w:tc>
          <w:tcPr>
            <w:tcW w:w="3637" w:type="dxa"/>
          </w:tcPr>
          <w:p w14:paraId="0DA2390D" w14:textId="77777777" w:rsidR="005849B0" w:rsidRPr="00530705" w:rsidRDefault="005849B0" w:rsidP="00F50689">
            <w:pPr>
              <w:pStyle w:val="Odstavecseseznamem"/>
              <w:numPr>
                <w:ilvl w:val="0"/>
                <w:numId w:val="26"/>
              </w:numPr>
              <w:tabs>
                <w:tab w:val="left" w:pos="2090"/>
              </w:tabs>
              <w:spacing w:after="0" w:line="240" w:lineRule="auto"/>
              <w:ind w:hanging="248"/>
            </w:pPr>
            <w:r w:rsidRPr="00530705">
              <w:rPr>
                <w:b/>
                <w:bCs/>
              </w:rPr>
              <w:t>Mocniny a odmocniny</w:t>
            </w:r>
          </w:p>
          <w:p w14:paraId="23735F9F" w14:textId="77777777" w:rsidR="005849B0" w:rsidRPr="00530705" w:rsidRDefault="005849B0" w:rsidP="00F50689">
            <w:pPr>
              <w:pStyle w:val="Odstavecseseznamem"/>
              <w:numPr>
                <w:ilvl w:val="0"/>
                <w:numId w:val="31"/>
              </w:numPr>
              <w:autoSpaceDE w:val="0"/>
              <w:autoSpaceDN w:val="0"/>
              <w:adjustRightInd w:val="0"/>
              <w:spacing w:after="0" w:line="240" w:lineRule="auto"/>
              <w:ind w:hanging="248"/>
            </w:pPr>
            <w:r w:rsidRPr="00530705">
              <w:t>mocniny s přirozeným a celočíselným exponentem</w:t>
            </w:r>
          </w:p>
          <w:p w14:paraId="1C281D92" w14:textId="77777777" w:rsidR="005849B0" w:rsidRPr="00530705" w:rsidRDefault="005849B0" w:rsidP="00F50689">
            <w:pPr>
              <w:pStyle w:val="Odstavecseseznamem"/>
              <w:numPr>
                <w:ilvl w:val="0"/>
                <w:numId w:val="31"/>
              </w:numPr>
              <w:autoSpaceDE w:val="0"/>
              <w:autoSpaceDN w:val="0"/>
              <w:adjustRightInd w:val="0"/>
              <w:spacing w:after="0" w:line="240" w:lineRule="auto"/>
              <w:ind w:hanging="248"/>
              <w:rPr>
                <w:color w:val="000000"/>
                <w:vertAlign w:val="superscript"/>
              </w:rPr>
            </w:pPr>
            <w:r w:rsidRPr="00530705">
              <w:rPr>
                <w:color w:val="000000"/>
              </w:rPr>
              <w:t>zápis čísla ve tvaru a.10</w:t>
            </w:r>
            <w:r w:rsidRPr="00530705">
              <w:rPr>
                <w:color w:val="000000"/>
                <w:vertAlign w:val="superscript"/>
              </w:rPr>
              <w:t>n</w:t>
            </w:r>
          </w:p>
          <w:p w14:paraId="4A033677" w14:textId="77777777" w:rsidR="005849B0" w:rsidRPr="00530705" w:rsidRDefault="005849B0" w:rsidP="00F50689">
            <w:pPr>
              <w:pStyle w:val="Odstavecseseznamem"/>
              <w:numPr>
                <w:ilvl w:val="0"/>
                <w:numId w:val="31"/>
              </w:numPr>
              <w:autoSpaceDE w:val="0"/>
              <w:autoSpaceDN w:val="0"/>
              <w:adjustRightInd w:val="0"/>
              <w:spacing w:after="0" w:line="240" w:lineRule="auto"/>
              <w:ind w:hanging="248"/>
              <w:rPr>
                <w:color w:val="000000"/>
              </w:rPr>
            </w:pPr>
            <w:r w:rsidRPr="00530705">
              <w:rPr>
                <w:color w:val="000000"/>
              </w:rPr>
              <w:t>výpočty a odhady</w:t>
            </w:r>
          </w:p>
          <w:p w14:paraId="784D578E" w14:textId="77777777" w:rsidR="005849B0" w:rsidRPr="00530705" w:rsidRDefault="005849B0" w:rsidP="00F50689">
            <w:pPr>
              <w:pStyle w:val="Odstavecseseznamem"/>
              <w:numPr>
                <w:ilvl w:val="0"/>
                <w:numId w:val="31"/>
              </w:numPr>
              <w:autoSpaceDE w:val="0"/>
              <w:autoSpaceDN w:val="0"/>
              <w:adjustRightInd w:val="0"/>
              <w:spacing w:after="0" w:line="240" w:lineRule="auto"/>
              <w:ind w:hanging="248"/>
              <w:rPr>
                <w:color w:val="000000"/>
              </w:rPr>
            </w:pPr>
            <w:r w:rsidRPr="00530705">
              <w:t>n-tá odmocnina</w:t>
            </w:r>
            <w:r w:rsidRPr="00530705">
              <w:rPr>
                <w:color w:val="000000"/>
              </w:rPr>
              <w:t>, početní výkony s odmocninami</w:t>
            </w:r>
          </w:p>
          <w:p w14:paraId="4A24EB1B" w14:textId="77777777" w:rsidR="005849B0" w:rsidRPr="00530705" w:rsidRDefault="005849B0" w:rsidP="00F50689">
            <w:pPr>
              <w:pStyle w:val="Odstavecseseznamem"/>
              <w:numPr>
                <w:ilvl w:val="0"/>
                <w:numId w:val="31"/>
              </w:numPr>
              <w:autoSpaceDE w:val="0"/>
              <w:autoSpaceDN w:val="0"/>
              <w:adjustRightInd w:val="0"/>
              <w:spacing w:after="0" w:line="240" w:lineRule="auto"/>
              <w:ind w:hanging="248"/>
              <w:rPr>
                <w:color w:val="000000"/>
              </w:rPr>
            </w:pPr>
            <w:r w:rsidRPr="00530705">
              <w:t>mocniny s racionálním</w:t>
            </w:r>
            <w:r w:rsidRPr="00530705">
              <w:rPr>
                <w:color w:val="000000"/>
              </w:rPr>
              <w:t xml:space="preserve"> a iracionálním</w:t>
            </w:r>
          </w:p>
          <w:p w14:paraId="055C42DA" w14:textId="77777777" w:rsidR="005849B0" w:rsidRPr="00530705" w:rsidRDefault="005849B0" w:rsidP="00F50689">
            <w:pPr>
              <w:pStyle w:val="Odstavecseseznamem"/>
              <w:numPr>
                <w:ilvl w:val="0"/>
                <w:numId w:val="31"/>
              </w:numPr>
              <w:tabs>
                <w:tab w:val="left" w:pos="2090"/>
              </w:tabs>
              <w:spacing w:after="0" w:line="240" w:lineRule="auto"/>
              <w:ind w:hanging="248"/>
            </w:pPr>
            <w:r w:rsidRPr="00530705">
              <w:t>exponentem</w:t>
            </w:r>
          </w:p>
        </w:tc>
        <w:tc>
          <w:tcPr>
            <w:tcW w:w="1382" w:type="dxa"/>
            <w:vMerge/>
          </w:tcPr>
          <w:p w14:paraId="3F7D6915" w14:textId="77777777" w:rsidR="005849B0" w:rsidRPr="00530705" w:rsidRDefault="005849B0" w:rsidP="001A7419">
            <w:pPr>
              <w:jc w:val="center"/>
            </w:pPr>
          </w:p>
        </w:tc>
      </w:tr>
      <w:tr w:rsidR="005849B0" w:rsidRPr="00530705" w14:paraId="3DBF20B6" w14:textId="77777777" w:rsidTr="005849B0">
        <w:trPr>
          <w:trHeight w:val="2446"/>
          <w:jc w:val="center"/>
        </w:trPr>
        <w:tc>
          <w:tcPr>
            <w:tcW w:w="4223" w:type="dxa"/>
          </w:tcPr>
          <w:p w14:paraId="1446BDFB" w14:textId="77777777" w:rsidR="005849B0" w:rsidRPr="00530705" w:rsidRDefault="005849B0" w:rsidP="001A7419">
            <w:pPr>
              <w:ind w:left="-818" w:firstLine="819"/>
              <w:rPr>
                <w:rFonts w:ascii="Calibri" w:hAnsi="Calibri" w:cs="Calibri"/>
                <w:b/>
                <w:bCs/>
              </w:rPr>
            </w:pPr>
            <w:r w:rsidRPr="00530705">
              <w:rPr>
                <w:rFonts w:ascii="Calibri" w:hAnsi="Calibri" w:cs="Calibri"/>
                <w:b/>
                <w:bCs/>
              </w:rPr>
              <w:lastRenderedPageBreak/>
              <w:t>Žák</w:t>
            </w:r>
          </w:p>
          <w:p w14:paraId="78F2F35D" w14:textId="77777777" w:rsidR="005849B0" w:rsidRPr="00530705" w:rsidRDefault="005849B0" w:rsidP="00F50689">
            <w:pPr>
              <w:pStyle w:val="Default"/>
              <w:numPr>
                <w:ilvl w:val="0"/>
                <w:numId w:val="33"/>
              </w:numPr>
              <w:rPr>
                <w:rFonts w:ascii="Calibri" w:hAnsi="Calibri" w:cs="Calibri"/>
                <w:sz w:val="22"/>
                <w:szCs w:val="22"/>
              </w:rPr>
            </w:pPr>
            <w:r w:rsidRPr="00530705">
              <w:rPr>
                <w:rFonts w:ascii="Calibri" w:hAnsi="Calibri" w:cs="Calibri"/>
                <w:sz w:val="22"/>
                <w:szCs w:val="22"/>
              </w:rPr>
              <w:t>navrhne matematizaci reálných situací pomocí výrazů,</w:t>
            </w:r>
          </w:p>
          <w:p w14:paraId="1B6F24EF" w14:textId="77777777" w:rsidR="005849B0" w:rsidRPr="00530705" w:rsidRDefault="005849B0" w:rsidP="00F50689">
            <w:pPr>
              <w:pStyle w:val="Default"/>
              <w:numPr>
                <w:ilvl w:val="0"/>
                <w:numId w:val="33"/>
              </w:numPr>
              <w:rPr>
                <w:rFonts w:ascii="Calibri" w:hAnsi="Calibri" w:cs="Calibri"/>
                <w:sz w:val="22"/>
                <w:szCs w:val="22"/>
              </w:rPr>
            </w:pPr>
            <w:r w:rsidRPr="00530705">
              <w:rPr>
                <w:rFonts w:ascii="Calibri" w:hAnsi="Calibri" w:cs="Calibri"/>
                <w:sz w:val="22"/>
                <w:szCs w:val="22"/>
              </w:rPr>
              <w:t>rozlišuje typy výrazů,</w:t>
            </w:r>
          </w:p>
          <w:p w14:paraId="11E898E7" w14:textId="77777777" w:rsidR="005849B0" w:rsidRPr="00530705" w:rsidRDefault="005849B0" w:rsidP="00F50689">
            <w:pPr>
              <w:pStyle w:val="Default"/>
              <w:numPr>
                <w:ilvl w:val="0"/>
                <w:numId w:val="33"/>
              </w:numPr>
              <w:rPr>
                <w:rFonts w:ascii="Calibri" w:hAnsi="Calibri" w:cs="Calibri"/>
                <w:sz w:val="22"/>
                <w:szCs w:val="22"/>
              </w:rPr>
            </w:pPr>
            <w:r w:rsidRPr="00530705">
              <w:rPr>
                <w:rFonts w:ascii="Calibri" w:hAnsi="Calibri" w:cs="Calibri"/>
                <w:sz w:val="22"/>
                <w:szCs w:val="22"/>
              </w:rPr>
              <w:t>vypočítá číselnou hodnotu výrazu,</w:t>
            </w:r>
          </w:p>
          <w:p w14:paraId="233E929D" w14:textId="77777777" w:rsidR="005849B0" w:rsidRPr="00530705" w:rsidRDefault="005849B0" w:rsidP="00F50689">
            <w:pPr>
              <w:pStyle w:val="Default"/>
              <w:numPr>
                <w:ilvl w:val="0"/>
                <w:numId w:val="33"/>
              </w:numPr>
              <w:rPr>
                <w:rFonts w:ascii="Calibri" w:hAnsi="Calibri" w:cs="Calibri"/>
                <w:sz w:val="22"/>
                <w:szCs w:val="22"/>
              </w:rPr>
            </w:pPr>
            <w:r w:rsidRPr="00530705">
              <w:rPr>
                <w:rFonts w:ascii="Calibri" w:hAnsi="Calibri" w:cs="Calibri"/>
                <w:sz w:val="22"/>
                <w:szCs w:val="22"/>
              </w:rPr>
              <w:t>vyjádří neznámou z výrazu.</w:t>
            </w:r>
          </w:p>
          <w:p w14:paraId="328B4975" w14:textId="77777777" w:rsidR="005849B0" w:rsidRPr="00530705" w:rsidRDefault="005849B0" w:rsidP="00F50689">
            <w:pPr>
              <w:pStyle w:val="Default"/>
              <w:numPr>
                <w:ilvl w:val="0"/>
                <w:numId w:val="33"/>
              </w:numPr>
              <w:rPr>
                <w:rFonts w:ascii="Calibri" w:hAnsi="Calibri" w:cs="Calibri"/>
                <w:sz w:val="22"/>
                <w:szCs w:val="22"/>
              </w:rPr>
            </w:pPr>
            <w:r w:rsidRPr="00530705">
              <w:rPr>
                <w:rFonts w:ascii="Calibri" w:hAnsi="Calibri" w:cs="Calibri"/>
                <w:sz w:val="22"/>
                <w:szCs w:val="22"/>
              </w:rPr>
              <w:t>vysvětlí pojem mnohočlen,</w:t>
            </w:r>
          </w:p>
          <w:p w14:paraId="248DDEBA" w14:textId="77777777" w:rsidR="005849B0" w:rsidRPr="00530705" w:rsidRDefault="005849B0" w:rsidP="00F50689">
            <w:pPr>
              <w:pStyle w:val="Default"/>
              <w:numPr>
                <w:ilvl w:val="0"/>
                <w:numId w:val="33"/>
              </w:numPr>
              <w:rPr>
                <w:rFonts w:ascii="Calibri" w:hAnsi="Calibri" w:cs="Calibri"/>
                <w:sz w:val="22"/>
                <w:szCs w:val="22"/>
              </w:rPr>
            </w:pPr>
            <w:r w:rsidRPr="00530705">
              <w:rPr>
                <w:rFonts w:ascii="Calibri" w:hAnsi="Calibri" w:cs="Calibri"/>
                <w:color w:val="auto"/>
                <w:sz w:val="22"/>
                <w:szCs w:val="22"/>
              </w:rPr>
              <w:t>provádí operace s mnohočleny</w:t>
            </w:r>
            <w:r w:rsidRPr="00530705">
              <w:rPr>
                <w:rFonts w:ascii="Calibri" w:hAnsi="Calibri" w:cs="Calibri"/>
                <w:sz w:val="22"/>
                <w:szCs w:val="22"/>
              </w:rPr>
              <w:t xml:space="preserve"> (sčítání, násobení, dělení, rozklad na součin),</w:t>
            </w:r>
          </w:p>
          <w:p w14:paraId="71A65B83" w14:textId="77777777" w:rsidR="005849B0" w:rsidRPr="00530705" w:rsidRDefault="005849B0" w:rsidP="00F50689">
            <w:pPr>
              <w:pStyle w:val="Default"/>
              <w:numPr>
                <w:ilvl w:val="0"/>
                <w:numId w:val="33"/>
              </w:numPr>
              <w:rPr>
                <w:rFonts w:ascii="Calibri" w:hAnsi="Calibri" w:cs="Calibri"/>
                <w:sz w:val="22"/>
                <w:szCs w:val="22"/>
              </w:rPr>
            </w:pPr>
            <w:r w:rsidRPr="00530705">
              <w:rPr>
                <w:rFonts w:ascii="Calibri" w:hAnsi="Calibri" w:cs="Calibri"/>
                <w:sz w:val="22"/>
                <w:szCs w:val="22"/>
              </w:rPr>
              <w:t>zná základní vzorce, rozhodne o jejich využití při úpravách lomených výrazů,</w:t>
            </w:r>
          </w:p>
          <w:p w14:paraId="1611978B" w14:textId="77777777" w:rsidR="005849B0" w:rsidRPr="00530705" w:rsidRDefault="005849B0" w:rsidP="00F50689">
            <w:pPr>
              <w:pStyle w:val="Default"/>
              <w:numPr>
                <w:ilvl w:val="0"/>
                <w:numId w:val="33"/>
              </w:numPr>
              <w:rPr>
                <w:rFonts w:ascii="Calibri" w:hAnsi="Calibri" w:cs="Calibri"/>
                <w:color w:val="auto"/>
                <w:sz w:val="22"/>
                <w:szCs w:val="22"/>
              </w:rPr>
            </w:pPr>
            <w:r w:rsidRPr="00530705">
              <w:rPr>
                <w:rFonts w:ascii="Calibri" w:hAnsi="Calibri" w:cs="Calibri"/>
                <w:color w:val="auto"/>
                <w:sz w:val="22"/>
                <w:szCs w:val="22"/>
              </w:rPr>
              <w:t>provádí operace s lomenými výrazy</w:t>
            </w:r>
          </w:p>
          <w:p w14:paraId="3BEF7927" w14:textId="77777777" w:rsidR="005849B0" w:rsidRPr="00530705" w:rsidRDefault="005849B0" w:rsidP="00F50689">
            <w:pPr>
              <w:pStyle w:val="Default"/>
              <w:numPr>
                <w:ilvl w:val="0"/>
                <w:numId w:val="33"/>
              </w:numPr>
              <w:rPr>
                <w:rFonts w:ascii="Calibri" w:hAnsi="Calibri" w:cs="Calibri"/>
                <w:sz w:val="22"/>
                <w:szCs w:val="22"/>
              </w:rPr>
            </w:pPr>
            <w:r w:rsidRPr="00530705">
              <w:rPr>
                <w:rFonts w:ascii="Calibri" w:hAnsi="Calibri" w:cs="Calibri"/>
                <w:sz w:val="22"/>
                <w:szCs w:val="22"/>
              </w:rPr>
              <w:t>(sčítání, odčítání, násobení, dělení,</w:t>
            </w:r>
          </w:p>
          <w:p w14:paraId="6D0795D9" w14:textId="77777777" w:rsidR="005849B0" w:rsidRPr="00530705" w:rsidRDefault="005849B0" w:rsidP="00F50689">
            <w:pPr>
              <w:pStyle w:val="Default"/>
              <w:numPr>
                <w:ilvl w:val="0"/>
                <w:numId w:val="33"/>
              </w:numPr>
              <w:rPr>
                <w:rFonts w:ascii="Calibri" w:hAnsi="Calibri" w:cs="Calibri"/>
                <w:sz w:val="22"/>
                <w:szCs w:val="22"/>
              </w:rPr>
            </w:pPr>
            <w:r w:rsidRPr="00530705">
              <w:rPr>
                <w:rFonts w:ascii="Calibri" w:hAnsi="Calibri" w:cs="Calibri"/>
                <w:sz w:val="22"/>
                <w:szCs w:val="22"/>
              </w:rPr>
              <w:t>rozšiřování, krácení),</w:t>
            </w:r>
          </w:p>
          <w:p w14:paraId="570C8703" w14:textId="77777777" w:rsidR="005849B0" w:rsidRPr="00530705" w:rsidRDefault="005849B0" w:rsidP="00F50689">
            <w:pPr>
              <w:pStyle w:val="Default"/>
              <w:numPr>
                <w:ilvl w:val="0"/>
                <w:numId w:val="33"/>
              </w:numPr>
              <w:rPr>
                <w:rFonts w:ascii="Calibri" w:hAnsi="Calibri" w:cs="Calibri"/>
                <w:color w:val="auto"/>
                <w:sz w:val="22"/>
                <w:szCs w:val="22"/>
              </w:rPr>
            </w:pPr>
            <w:r w:rsidRPr="00530705">
              <w:rPr>
                <w:rFonts w:ascii="Calibri" w:hAnsi="Calibri" w:cs="Calibri"/>
                <w:color w:val="auto"/>
                <w:sz w:val="22"/>
                <w:szCs w:val="22"/>
              </w:rPr>
              <w:t>využívá znalostí o mocninách a</w:t>
            </w:r>
          </w:p>
          <w:p w14:paraId="16A46E8F" w14:textId="77777777" w:rsidR="005849B0" w:rsidRPr="00530705" w:rsidRDefault="005849B0" w:rsidP="00F50689">
            <w:pPr>
              <w:pStyle w:val="Default"/>
              <w:numPr>
                <w:ilvl w:val="0"/>
                <w:numId w:val="33"/>
              </w:numPr>
              <w:rPr>
                <w:rFonts w:ascii="Calibri" w:hAnsi="Calibri" w:cs="Calibri"/>
                <w:sz w:val="22"/>
                <w:szCs w:val="22"/>
              </w:rPr>
            </w:pPr>
            <w:r w:rsidRPr="00530705">
              <w:rPr>
                <w:rFonts w:ascii="Calibri" w:hAnsi="Calibri" w:cs="Calibri"/>
                <w:color w:val="auto"/>
                <w:sz w:val="22"/>
                <w:szCs w:val="22"/>
              </w:rPr>
              <w:t>odmocninách při úpravách výrazů</w:t>
            </w:r>
            <w:r w:rsidRPr="00530705">
              <w:rPr>
                <w:rFonts w:ascii="Calibri" w:hAnsi="Calibri" w:cs="Calibri"/>
                <w:sz w:val="22"/>
                <w:szCs w:val="22"/>
              </w:rPr>
              <w:t>,</w:t>
            </w:r>
          </w:p>
          <w:p w14:paraId="3D323014" w14:textId="77777777" w:rsidR="005849B0" w:rsidRPr="00530705" w:rsidRDefault="005849B0" w:rsidP="00F50689">
            <w:pPr>
              <w:pStyle w:val="Odstavecseseznamem"/>
              <w:numPr>
                <w:ilvl w:val="0"/>
                <w:numId w:val="33"/>
              </w:numPr>
              <w:spacing w:after="0" w:line="240" w:lineRule="auto"/>
              <w:jc w:val="both"/>
            </w:pPr>
            <w:r w:rsidRPr="00530705">
              <w:t>usměrní zlomek</w:t>
            </w:r>
          </w:p>
        </w:tc>
        <w:tc>
          <w:tcPr>
            <w:tcW w:w="3637" w:type="dxa"/>
          </w:tcPr>
          <w:p w14:paraId="496B37B9" w14:textId="77777777" w:rsidR="005849B0" w:rsidRPr="00530705" w:rsidRDefault="005849B0" w:rsidP="00F50689">
            <w:pPr>
              <w:pStyle w:val="Odstavecseseznamem"/>
              <w:numPr>
                <w:ilvl w:val="0"/>
                <w:numId w:val="26"/>
              </w:numPr>
              <w:tabs>
                <w:tab w:val="center" w:pos="1570"/>
              </w:tabs>
              <w:spacing w:after="0" w:line="240" w:lineRule="auto"/>
              <w:ind w:hanging="248"/>
              <w:rPr>
                <w:b/>
                <w:bCs/>
              </w:rPr>
            </w:pPr>
            <w:r w:rsidRPr="00530705">
              <w:t xml:space="preserve"> </w:t>
            </w:r>
            <w:r w:rsidRPr="00530705">
              <w:rPr>
                <w:b/>
                <w:bCs/>
              </w:rPr>
              <w:t>Algebraické výrazy</w:t>
            </w:r>
          </w:p>
          <w:p w14:paraId="3145807C" w14:textId="77777777" w:rsidR="005849B0" w:rsidRPr="00530705" w:rsidRDefault="005849B0" w:rsidP="00F50689">
            <w:pPr>
              <w:pStyle w:val="Odstavecseseznamem"/>
              <w:numPr>
                <w:ilvl w:val="0"/>
                <w:numId w:val="32"/>
              </w:numPr>
              <w:autoSpaceDE w:val="0"/>
              <w:autoSpaceDN w:val="0"/>
              <w:adjustRightInd w:val="0"/>
              <w:spacing w:after="0" w:line="240" w:lineRule="auto"/>
              <w:ind w:hanging="248"/>
            </w:pPr>
            <w:r w:rsidRPr="00530705">
              <w:t>proměnná, výraz, hodnota výrazu</w:t>
            </w:r>
          </w:p>
          <w:p w14:paraId="525EEB70" w14:textId="77777777" w:rsidR="005849B0" w:rsidRPr="00530705" w:rsidRDefault="005849B0" w:rsidP="00F50689">
            <w:pPr>
              <w:pStyle w:val="Odstavecseseznamem"/>
              <w:numPr>
                <w:ilvl w:val="0"/>
                <w:numId w:val="32"/>
              </w:numPr>
              <w:autoSpaceDE w:val="0"/>
              <w:autoSpaceDN w:val="0"/>
              <w:adjustRightInd w:val="0"/>
              <w:spacing w:after="0" w:line="240" w:lineRule="auto"/>
              <w:ind w:hanging="248"/>
            </w:pPr>
            <w:r w:rsidRPr="00530705">
              <w:t>počítání s mnohočleny</w:t>
            </w:r>
          </w:p>
          <w:p w14:paraId="1E7B1217" w14:textId="77777777" w:rsidR="005849B0" w:rsidRPr="00530705" w:rsidRDefault="005849B0" w:rsidP="00F50689">
            <w:pPr>
              <w:pStyle w:val="Odstavecseseznamem"/>
              <w:numPr>
                <w:ilvl w:val="0"/>
                <w:numId w:val="32"/>
              </w:numPr>
              <w:autoSpaceDE w:val="0"/>
              <w:autoSpaceDN w:val="0"/>
              <w:adjustRightInd w:val="0"/>
              <w:spacing w:after="0" w:line="240" w:lineRule="auto"/>
              <w:ind w:hanging="248"/>
              <w:rPr>
                <w:color w:val="000000"/>
              </w:rPr>
            </w:pPr>
            <w:r w:rsidRPr="00530705">
              <w:rPr>
                <w:color w:val="000000"/>
              </w:rPr>
              <w:t>úpravy výrazů s využitím vzorců</w:t>
            </w:r>
          </w:p>
          <w:p w14:paraId="7271AD22" w14:textId="77777777" w:rsidR="005849B0" w:rsidRPr="00530705" w:rsidRDefault="005849B0" w:rsidP="00F50689">
            <w:pPr>
              <w:pStyle w:val="Odstavecseseznamem"/>
              <w:numPr>
                <w:ilvl w:val="0"/>
                <w:numId w:val="32"/>
              </w:numPr>
              <w:autoSpaceDE w:val="0"/>
              <w:autoSpaceDN w:val="0"/>
              <w:adjustRightInd w:val="0"/>
              <w:spacing w:after="0" w:line="240" w:lineRule="auto"/>
              <w:ind w:hanging="248"/>
              <w:rPr>
                <w:color w:val="000000"/>
              </w:rPr>
            </w:pPr>
            <w:r w:rsidRPr="00530705">
              <w:rPr>
                <w:color w:val="000000"/>
              </w:rPr>
              <w:t>lomené výrazy</w:t>
            </w:r>
          </w:p>
          <w:p w14:paraId="0E0BD4B6" w14:textId="77777777" w:rsidR="005849B0" w:rsidRPr="00530705" w:rsidRDefault="005849B0" w:rsidP="00F50689">
            <w:pPr>
              <w:pStyle w:val="Odstavecseseznamem"/>
              <w:numPr>
                <w:ilvl w:val="0"/>
                <w:numId w:val="32"/>
              </w:numPr>
              <w:autoSpaceDE w:val="0"/>
              <w:autoSpaceDN w:val="0"/>
              <w:adjustRightInd w:val="0"/>
              <w:spacing w:after="0" w:line="240" w:lineRule="auto"/>
              <w:ind w:hanging="248"/>
            </w:pPr>
            <w:r w:rsidRPr="00530705">
              <w:t>operace s lomenými výrazy</w:t>
            </w:r>
          </w:p>
          <w:p w14:paraId="76EBF832" w14:textId="77777777" w:rsidR="005849B0" w:rsidRPr="00530705" w:rsidRDefault="005849B0" w:rsidP="001A7419">
            <w:pPr>
              <w:pStyle w:val="Odstavecseseznamem"/>
              <w:tabs>
                <w:tab w:val="center" w:pos="1570"/>
              </w:tabs>
              <w:ind w:left="410" w:hanging="248"/>
              <w:rPr>
                <w:b/>
                <w:bCs/>
              </w:rPr>
            </w:pPr>
          </w:p>
          <w:p w14:paraId="559D8B33" w14:textId="77777777" w:rsidR="005849B0" w:rsidRPr="00530705" w:rsidRDefault="005849B0" w:rsidP="001A7419">
            <w:pPr>
              <w:tabs>
                <w:tab w:val="center" w:pos="1570"/>
              </w:tabs>
              <w:ind w:hanging="248"/>
            </w:pPr>
          </w:p>
        </w:tc>
        <w:tc>
          <w:tcPr>
            <w:tcW w:w="1382" w:type="dxa"/>
            <w:vMerge/>
          </w:tcPr>
          <w:p w14:paraId="17F2193E" w14:textId="77777777" w:rsidR="005849B0" w:rsidRPr="00530705" w:rsidRDefault="005849B0" w:rsidP="001A7419">
            <w:pPr>
              <w:jc w:val="center"/>
            </w:pPr>
          </w:p>
        </w:tc>
      </w:tr>
      <w:tr w:rsidR="005849B0" w:rsidRPr="00530705" w14:paraId="74B7E890" w14:textId="77777777" w:rsidTr="005849B0">
        <w:trPr>
          <w:trHeight w:val="5430"/>
          <w:jc w:val="center"/>
        </w:trPr>
        <w:tc>
          <w:tcPr>
            <w:tcW w:w="4223" w:type="dxa"/>
          </w:tcPr>
          <w:p w14:paraId="6856C101" w14:textId="77777777" w:rsidR="005849B0" w:rsidRPr="00530705" w:rsidRDefault="005849B0" w:rsidP="001A7419">
            <w:pPr>
              <w:ind w:left="-818" w:firstLine="819"/>
              <w:rPr>
                <w:rFonts w:ascii="Calibri" w:hAnsi="Calibri" w:cs="Calibri"/>
                <w:b/>
                <w:bCs/>
              </w:rPr>
            </w:pPr>
            <w:r w:rsidRPr="00530705">
              <w:rPr>
                <w:rFonts w:ascii="Calibri" w:hAnsi="Calibri" w:cs="Calibri"/>
                <w:b/>
                <w:bCs/>
              </w:rPr>
              <w:t>Žák</w:t>
            </w:r>
          </w:p>
          <w:p w14:paraId="633729DD" w14:textId="77777777" w:rsidR="005849B0" w:rsidRPr="00530705" w:rsidRDefault="005849B0" w:rsidP="00F50689">
            <w:pPr>
              <w:pStyle w:val="Odstavecseseznamem"/>
              <w:numPr>
                <w:ilvl w:val="0"/>
                <w:numId w:val="34"/>
              </w:numPr>
              <w:spacing w:after="0" w:line="240" w:lineRule="auto"/>
            </w:pPr>
            <w:r w:rsidRPr="00530705">
              <w:t>aplikuje znalosti o absolutní</w:t>
            </w:r>
            <w:r w:rsidRPr="00530705">
              <w:rPr>
                <w:color w:val="000000"/>
              </w:rPr>
              <w:t xml:space="preserve"> </w:t>
            </w:r>
            <w:r w:rsidRPr="00530705">
              <w:t>hodnotě výrazu při řešení lineárních rovnic, nerovnic</w:t>
            </w:r>
          </w:p>
          <w:p w14:paraId="564DEFB5" w14:textId="77777777" w:rsidR="005849B0" w:rsidRPr="00530705" w:rsidRDefault="005849B0" w:rsidP="00F50689">
            <w:pPr>
              <w:pStyle w:val="Odstavecseseznamem"/>
              <w:numPr>
                <w:ilvl w:val="0"/>
                <w:numId w:val="34"/>
              </w:numPr>
              <w:autoSpaceDE w:val="0"/>
              <w:autoSpaceDN w:val="0"/>
              <w:adjustRightInd w:val="0"/>
              <w:spacing w:after="0" w:line="240" w:lineRule="auto"/>
            </w:pPr>
            <w:r w:rsidRPr="00530705">
              <w:t>převádí jednoduché reálné situace do matematických struktur, pracuje</w:t>
            </w:r>
          </w:p>
          <w:p w14:paraId="06F1C63A" w14:textId="77777777" w:rsidR="005849B0" w:rsidRPr="00530705" w:rsidRDefault="005849B0" w:rsidP="00F50689">
            <w:pPr>
              <w:pStyle w:val="Odstavecseseznamem"/>
              <w:numPr>
                <w:ilvl w:val="0"/>
                <w:numId w:val="34"/>
              </w:numPr>
              <w:autoSpaceDE w:val="0"/>
              <w:autoSpaceDN w:val="0"/>
              <w:adjustRightInd w:val="0"/>
              <w:spacing w:after="0" w:line="240" w:lineRule="auto"/>
            </w:pPr>
            <w:r w:rsidRPr="00530705">
              <w:t>s matematickým modelem a výsledek vyhodnotí vzhledem k realitě,</w:t>
            </w:r>
          </w:p>
          <w:p w14:paraId="044E5FE3" w14:textId="77777777" w:rsidR="005849B0" w:rsidRPr="00530705" w:rsidRDefault="005849B0" w:rsidP="001A7419">
            <w:pPr>
              <w:autoSpaceDE w:val="0"/>
              <w:autoSpaceDN w:val="0"/>
              <w:adjustRightInd w:val="0"/>
              <w:rPr>
                <w:rFonts w:ascii="Calibri" w:hAnsi="Calibri" w:cs="Calibri"/>
              </w:rPr>
            </w:pPr>
          </w:p>
          <w:p w14:paraId="4DC13F83" w14:textId="77777777" w:rsidR="005849B0" w:rsidRPr="00530705" w:rsidRDefault="005849B0" w:rsidP="00F50689">
            <w:pPr>
              <w:pStyle w:val="Odstavecseseznamem"/>
              <w:numPr>
                <w:ilvl w:val="0"/>
                <w:numId w:val="34"/>
              </w:numPr>
              <w:autoSpaceDE w:val="0"/>
              <w:autoSpaceDN w:val="0"/>
              <w:adjustRightInd w:val="0"/>
              <w:spacing w:after="0" w:line="240" w:lineRule="auto"/>
              <w:rPr>
                <w:color w:val="FF0000"/>
              </w:rPr>
            </w:pPr>
            <w:r w:rsidRPr="00530705">
              <w:t>řeší lineární rovnice, nerovnice a jejich soustavy s využitím ekvivalentních úprav</w:t>
            </w:r>
            <w:r w:rsidRPr="00530705">
              <w:rPr>
                <w:color w:val="000000"/>
              </w:rPr>
              <w:t>,</w:t>
            </w:r>
          </w:p>
          <w:p w14:paraId="09AE5956" w14:textId="77777777" w:rsidR="005849B0" w:rsidRPr="00530705" w:rsidRDefault="005849B0" w:rsidP="00F50689">
            <w:pPr>
              <w:pStyle w:val="Odstavecseseznamem"/>
              <w:numPr>
                <w:ilvl w:val="0"/>
                <w:numId w:val="34"/>
              </w:numPr>
              <w:autoSpaceDE w:val="0"/>
              <w:autoSpaceDN w:val="0"/>
              <w:adjustRightInd w:val="0"/>
              <w:spacing w:after="0" w:line="240" w:lineRule="auto"/>
              <w:rPr>
                <w:color w:val="FF0000"/>
              </w:rPr>
            </w:pPr>
            <w:r w:rsidRPr="00530705">
              <w:t>praktické úlohy</w:t>
            </w:r>
          </w:p>
          <w:p w14:paraId="00A5FC6E" w14:textId="77777777" w:rsidR="005849B0" w:rsidRPr="00530705" w:rsidRDefault="005849B0" w:rsidP="00F50689">
            <w:pPr>
              <w:pStyle w:val="Odstavecseseznamem"/>
              <w:numPr>
                <w:ilvl w:val="0"/>
                <w:numId w:val="34"/>
              </w:numPr>
              <w:autoSpaceDE w:val="0"/>
              <w:autoSpaceDN w:val="0"/>
              <w:adjustRightInd w:val="0"/>
              <w:spacing w:after="0" w:line="240" w:lineRule="auto"/>
              <w:rPr>
                <w:color w:val="000000"/>
              </w:rPr>
            </w:pPr>
            <w:r w:rsidRPr="00530705">
              <w:rPr>
                <w:color w:val="000000"/>
              </w:rPr>
              <w:t xml:space="preserve">rozhodne o výběru vhodné metody při </w:t>
            </w:r>
            <w:r w:rsidRPr="00530705">
              <w:t>řešení soustav lineárních rovnic</w:t>
            </w:r>
            <w:r w:rsidRPr="00530705">
              <w:rPr>
                <w:color w:val="000000"/>
              </w:rPr>
              <w:t>,</w:t>
            </w:r>
          </w:p>
          <w:p w14:paraId="7AD1C6AC" w14:textId="77777777" w:rsidR="005849B0" w:rsidRPr="00530705" w:rsidRDefault="005849B0" w:rsidP="00F50689">
            <w:pPr>
              <w:pStyle w:val="Odstavecseseznamem"/>
              <w:numPr>
                <w:ilvl w:val="0"/>
                <w:numId w:val="34"/>
              </w:numPr>
              <w:autoSpaceDE w:val="0"/>
              <w:autoSpaceDN w:val="0"/>
              <w:adjustRightInd w:val="0"/>
              <w:spacing w:after="0" w:line="240" w:lineRule="auto"/>
            </w:pPr>
            <w:r w:rsidRPr="00530705">
              <w:t>provede rozbor o počtu řešení rovnice, nerovnice, soustavy rovnic,</w:t>
            </w:r>
          </w:p>
          <w:p w14:paraId="5CBFB5F6" w14:textId="77777777" w:rsidR="005849B0" w:rsidRPr="00530705" w:rsidRDefault="005849B0" w:rsidP="00F50689">
            <w:pPr>
              <w:pStyle w:val="Odstavecseseznamem"/>
              <w:numPr>
                <w:ilvl w:val="0"/>
                <w:numId w:val="34"/>
              </w:numPr>
              <w:autoSpaceDE w:val="0"/>
              <w:autoSpaceDN w:val="0"/>
              <w:adjustRightInd w:val="0"/>
              <w:spacing w:after="0" w:line="240" w:lineRule="auto"/>
              <w:rPr>
                <w:color w:val="000000"/>
              </w:rPr>
            </w:pPr>
            <w:r w:rsidRPr="00530705">
              <w:rPr>
                <w:color w:val="000000"/>
              </w:rPr>
              <w:t>využívá znalosti řešení soustav</w:t>
            </w:r>
          </w:p>
          <w:p w14:paraId="41B47EF3" w14:textId="77777777" w:rsidR="005849B0" w:rsidRPr="00530705" w:rsidRDefault="005849B0" w:rsidP="00F50689">
            <w:pPr>
              <w:pStyle w:val="Odstavecseseznamem"/>
              <w:numPr>
                <w:ilvl w:val="0"/>
                <w:numId w:val="34"/>
              </w:numPr>
              <w:autoSpaceDE w:val="0"/>
              <w:autoSpaceDN w:val="0"/>
              <w:adjustRightInd w:val="0"/>
              <w:spacing w:after="0" w:line="240" w:lineRule="auto"/>
              <w:rPr>
                <w:color w:val="000000"/>
              </w:rPr>
            </w:pPr>
            <w:r w:rsidRPr="00530705">
              <w:rPr>
                <w:color w:val="000000"/>
              </w:rPr>
              <w:t xml:space="preserve">lineárních nerovnic při výpočtu </w:t>
            </w:r>
            <w:r w:rsidRPr="00530705">
              <w:t>jednoduchých ekonomických úloh</w:t>
            </w:r>
          </w:p>
        </w:tc>
        <w:tc>
          <w:tcPr>
            <w:tcW w:w="3637" w:type="dxa"/>
          </w:tcPr>
          <w:p w14:paraId="44770F49" w14:textId="77777777" w:rsidR="005849B0" w:rsidRPr="00530705" w:rsidRDefault="005849B0" w:rsidP="00F50689">
            <w:pPr>
              <w:pStyle w:val="Odstavecseseznamem"/>
              <w:numPr>
                <w:ilvl w:val="0"/>
                <w:numId w:val="26"/>
              </w:numPr>
              <w:spacing w:after="0" w:line="240" w:lineRule="auto"/>
              <w:ind w:hanging="248"/>
            </w:pPr>
            <w:r>
              <w:rPr>
                <w:b/>
                <w:bCs/>
              </w:rPr>
              <w:t xml:space="preserve">Lineární rovnice </w:t>
            </w:r>
            <w:r w:rsidRPr="00530705">
              <w:rPr>
                <w:b/>
                <w:bCs/>
              </w:rPr>
              <w:t>a nerovnice</w:t>
            </w:r>
          </w:p>
          <w:p w14:paraId="269249A6" w14:textId="77777777" w:rsidR="005849B0" w:rsidRPr="00530705" w:rsidRDefault="005849B0" w:rsidP="00F50689">
            <w:pPr>
              <w:pStyle w:val="Default"/>
              <w:numPr>
                <w:ilvl w:val="0"/>
                <w:numId w:val="36"/>
              </w:numPr>
              <w:ind w:hanging="248"/>
              <w:rPr>
                <w:rFonts w:ascii="Calibri" w:hAnsi="Calibri" w:cs="Calibri"/>
                <w:sz w:val="22"/>
                <w:szCs w:val="22"/>
              </w:rPr>
            </w:pPr>
            <w:r w:rsidRPr="00530705">
              <w:rPr>
                <w:rFonts w:ascii="Calibri" w:hAnsi="Calibri" w:cs="Calibri"/>
                <w:sz w:val="22"/>
                <w:szCs w:val="22"/>
              </w:rPr>
              <w:t>řešení lineární rovnice a nerovnice s jednou neznámou</w:t>
            </w:r>
          </w:p>
          <w:p w14:paraId="55202EE2" w14:textId="77777777" w:rsidR="005849B0" w:rsidRPr="00530705" w:rsidRDefault="005849B0" w:rsidP="00F50689">
            <w:pPr>
              <w:pStyle w:val="Default"/>
              <w:numPr>
                <w:ilvl w:val="0"/>
                <w:numId w:val="36"/>
              </w:numPr>
              <w:ind w:hanging="248"/>
              <w:rPr>
                <w:rFonts w:ascii="Calibri" w:hAnsi="Calibri" w:cs="Calibri"/>
                <w:sz w:val="22"/>
                <w:szCs w:val="22"/>
              </w:rPr>
            </w:pPr>
            <w:r w:rsidRPr="00530705">
              <w:rPr>
                <w:rFonts w:ascii="Calibri" w:hAnsi="Calibri" w:cs="Calibri"/>
                <w:sz w:val="22"/>
                <w:szCs w:val="22"/>
              </w:rPr>
              <w:t>slovní úlohy</w:t>
            </w:r>
          </w:p>
          <w:p w14:paraId="4EB37C2D" w14:textId="77777777" w:rsidR="005849B0" w:rsidRPr="00530705" w:rsidRDefault="005849B0" w:rsidP="00F50689">
            <w:pPr>
              <w:pStyle w:val="Default"/>
              <w:numPr>
                <w:ilvl w:val="0"/>
                <w:numId w:val="35"/>
              </w:numPr>
              <w:ind w:hanging="248"/>
              <w:rPr>
                <w:rFonts w:ascii="Calibri" w:hAnsi="Calibri" w:cs="Calibri"/>
                <w:sz w:val="22"/>
                <w:szCs w:val="22"/>
              </w:rPr>
            </w:pPr>
            <w:r w:rsidRPr="00530705">
              <w:rPr>
                <w:rFonts w:ascii="Calibri" w:hAnsi="Calibri" w:cs="Calibri"/>
                <w:sz w:val="22"/>
                <w:szCs w:val="22"/>
              </w:rPr>
              <w:t>řešení rovnice a nerovnice s neznámou ve jmenovateli</w:t>
            </w:r>
          </w:p>
          <w:p w14:paraId="56AFAFA6" w14:textId="77777777" w:rsidR="005849B0" w:rsidRPr="00530705" w:rsidRDefault="005849B0" w:rsidP="00F50689">
            <w:pPr>
              <w:pStyle w:val="Default"/>
              <w:numPr>
                <w:ilvl w:val="0"/>
                <w:numId w:val="35"/>
              </w:numPr>
              <w:ind w:hanging="248"/>
              <w:rPr>
                <w:rFonts w:ascii="Calibri" w:hAnsi="Calibri" w:cs="Calibri"/>
                <w:sz w:val="22"/>
                <w:szCs w:val="22"/>
              </w:rPr>
            </w:pPr>
            <w:r w:rsidRPr="00530705">
              <w:rPr>
                <w:rFonts w:ascii="Calibri" w:hAnsi="Calibri" w:cs="Calibri"/>
                <w:sz w:val="22"/>
                <w:szCs w:val="22"/>
              </w:rPr>
              <w:t>grafické řešení soustavy dvou lineárních rovnic</w:t>
            </w:r>
          </w:p>
          <w:p w14:paraId="2CF26353" w14:textId="77777777" w:rsidR="005849B0" w:rsidRPr="00530705" w:rsidRDefault="005849B0" w:rsidP="00F50689">
            <w:pPr>
              <w:pStyle w:val="Default"/>
              <w:numPr>
                <w:ilvl w:val="0"/>
                <w:numId w:val="35"/>
              </w:numPr>
              <w:ind w:hanging="248"/>
              <w:rPr>
                <w:rFonts w:ascii="Calibri" w:hAnsi="Calibri" w:cs="Calibri"/>
                <w:sz w:val="22"/>
                <w:szCs w:val="22"/>
              </w:rPr>
            </w:pPr>
            <w:r w:rsidRPr="00530705">
              <w:rPr>
                <w:rFonts w:ascii="Calibri" w:hAnsi="Calibri" w:cs="Calibri"/>
                <w:sz w:val="22"/>
                <w:szCs w:val="22"/>
              </w:rPr>
              <w:t>soustavy lineárních nerovnic s jednou neznámou</w:t>
            </w:r>
          </w:p>
          <w:p w14:paraId="69D92FD5" w14:textId="77777777" w:rsidR="005849B0" w:rsidRPr="00530705" w:rsidRDefault="005849B0" w:rsidP="00F50689">
            <w:pPr>
              <w:pStyle w:val="Default"/>
              <w:numPr>
                <w:ilvl w:val="0"/>
                <w:numId w:val="35"/>
              </w:numPr>
              <w:ind w:hanging="248"/>
              <w:rPr>
                <w:rFonts w:ascii="Calibri" w:hAnsi="Calibri" w:cs="Calibri"/>
                <w:sz w:val="22"/>
                <w:szCs w:val="22"/>
              </w:rPr>
            </w:pPr>
            <w:r w:rsidRPr="00530705">
              <w:rPr>
                <w:rFonts w:ascii="Calibri" w:hAnsi="Calibri" w:cs="Calibri"/>
                <w:sz w:val="22"/>
                <w:szCs w:val="22"/>
              </w:rPr>
              <w:t>soustavy lineárních rovnic o dvou a</w:t>
            </w:r>
          </w:p>
          <w:p w14:paraId="4C0CDF8F" w14:textId="77777777" w:rsidR="005849B0" w:rsidRPr="00530705" w:rsidRDefault="005849B0" w:rsidP="001A7419">
            <w:pPr>
              <w:pStyle w:val="Odstavecseseznamem"/>
            </w:pPr>
            <w:r w:rsidRPr="00530705">
              <w:t>třech neznámých</w:t>
            </w:r>
          </w:p>
          <w:p w14:paraId="24E96158" w14:textId="77777777" w:rsidR="005849B0" w:rsidRPr="00530705" w:rsidRDefault="005849B0" w:rsidP="00F50689">
            <w:pPr>
              <w:pStyle w:val="Odstavecseseznamem"/>
              <w:numPr>
                <w:ilvl w:val="0"/>
                <w:numId w:val="35"/>
              </w:numPr>
              <w:spacing w:after="0" w:line="240" w:lineRule="auto"/>
              <w:ind w:hanging="248"/>
            </w:pPr>
            <w:r w:rsidRPr="00530705">
              <w:t>praktické úlohy</w:t>
            </w:r>
          </w:p>
        </w:tc>
        <w:tc>
          <w:tcPr>
            <w:tcW w:w="1382" w:type="dxa"/>
            <w:vMerge/>
          </w:tcPr>
          <w:p w14:paraId="28483221" w14:textId="77777777" w:rsidR="005849B0" w:rsidRPr="00530705" w:rsidRDefault="005849B0" w:rsidP="001A7419">
            <w:pPr>
              <w:jc w:val="center"/>
            </w:pPr>
          </w:p>
        </w:tc>
      </w:tr>
      <w:tr w:rsidR="005849B0" w14:paraId="4322D0F4" w14:textId="77777777" w:rsidTr="005849B0">
        <w:trPr>
          <w:trHeight w:val="2720"/>
          <w:jc w:val="center"/>
        </w:trPr>
        <w:tc>
          <w:tcPr>
            <w:tcW w:w="4223" w:type="dxa"/>
          </w:tcPr>
          <w:p w14:paraId="4E61CE94" w14:textId="77777777" w:rsidR="005849B0" w:rsidRPr="00530705" w:rsidRDefault="005849B0" w:rsidP="001A7419">
            <w:pPr>
              <w:ind w:left="-818" w:firstLine="819"/>
              <w:rPr>
                <w:rFonts w:ascii="Calibri" w:hAnsi="Calibri" w:cs="Calibri"/>
                <w:b/>
                <w:bCs/>
              </w:rPr>
            </w:pPr>
            <w:r w:rsidRPr="00530705">
              <w:rPr>
                <w:rFonts w:ascii="Calibri" w:hAnsi="Calibri" w:cs="Calibri"/>
                <w:b/>
                <w:bCs/>
              </w:rPr>
              <w:t>Žák</w:t>
            </w:r>
          </w:p>
          <w:p w14:paraId="193EDDC2" w14:textId="77777777" w:rsidR="005849B0" w:rsidRPr="00530705" w:rsidRDefault="005849B0" w:rsidP="00F50689">
            <w:pPr>
              <w:pStyle w:val="Odstavecseseznamem"/>
              <w:numPr>
                <w:ilvl w:val="0"/>
                <w:numId w:val="37"/>
              </w:numPr>
              <w:autoSpaceDE w:val="0"/>
              <w:autoSpaceDN w:val="0"/>
              <w:adjustRightInd w:val="0"/>
              <w:spacing w:after="0" w:line="240" w:lineRule="auto"/>
              <w:rPr>
                <w:color w:val="000000"/>
              </w:rPr>
            </w:pPr>
            <w:r w:rsidRPr="00530705">
              <w:t>objasní pojem funkce</w:t>
            </w:r>
            <w:r w:rsidRPr="00530705">
              <w:rPr>
                <w:color w:val="000000"/>
              </w:rPr>
              <w:t>,</w:t>
            </w:r>
          </w:p>
          <w:p w14:paraId="1BCE14B9" w14:textId="77777777" w:rsidR="005849B0" w:rsidRPr="00530705" w:rsidRDefault="005849B0" w:rsidP="00F50689">
            <w:pPr>
              <w:pStyle w:val="Odstavecseseznamem"/>
              <w:numPr>
                <w:ilvl w:val="0"/>
                <w:numId w:val="37"/>
              </w:numPr>
              <w:autoSpaceDE w:val="0"/>
              <w:autoSpaceDN w:val="0"/>
              <w:adjustRightInd w:val="0"/>
              <w:spacing w:after="0" w:line="240" w:lineRule="auto"/>
              <w:rPr>
                <w:color w:val="000000"/>
              </w:rPr>
            </w:pPr>
            <w:r w:rsidRPr="00530705">
              <w:rPr>
                <w:color w:val="000000"/>
              </w:rPr>
              <w:t>popíše funkční závislosti a demonstruje jejich využití v praxi,</w:t>
            </w:r>
          </w:p>
          <w:p w14:paraId="4BFDCE5B" w14:textId="77777777" w:rsidR="005849B0" w:rsidRPr="00530705" w:rsidRDefault="005849B0" w:rsidP="00F50689">
            <w:pPr>
              <w:pStyle w:val="Odstavecseseznamem"/>
              <w:numPr>
                <w:ilvl w:val="0"/>
                <w:numId w:val="37"/>
              </w:numPr>
              <w:autoSpaceDE w:val="0"/>
              <w:autoSpaceDN w:val="0"/>
              <w:adjustRightInd w:val="0"/>
              <w:spacing w:after="0" w:line="240" w:lineRule="auto"/>
            </w:pPr>
            <w:r w:rsidRPr="00530705">
              <w:t>určí definiční obor, obor hodnot,</w:t>
            </w:r>
          </w:p>
          <w:p w14:paraId="62E24808" w14:textId="77777777" w:rsidR="005849B0" w:rsidRPr="00530705" w:rsidRDefault="005849B0" w:rsidP="00F50689">
            <w:pPr>
              <w:pStyle w:val="Odstavecseseznamem"/>
              <w:numPr>
                <w:ilvl w:val="0"/>
                <w:numId w:val="37"/>
              </w:numPr>
              <w:autoSpaceDE w:val="0"/>
              <w:autoSpaceDN w:val="0"/>
              <w:adjustRightInd w:val="0"/>
              <w:spacing w:after="0" w:line="240" w:lineRule="auto"/>
            </w:pPr>
            <w:r w:rsidRPr="00530705">
              <w:t>sestrojí graf funkce v kartézské soustavě souřadnic,</w:t>
            </w:r>
          </w:p>
          <w:p w14:paraId="1DF245FB" w14:textId="77777777" w:rsidR="005849B0" w:rsidRPr="00530705" w:rsidRDefault="005849B0" w:rsidP="00F50689">
            <w:pPr>
              <w:pStyle w:val="Default"/>
              <w:numPr>
                <w:ilvl w:val="0"/>
                <w:numId w:val="37"/>
              </w:numPr>
              <w:rPr>
                <w:rFonts w:ascii="Calibri" w:hAnsi="Calibri" w:cs="Calibri"/>
                <w:sz w:val="22"/>
                <w:szCs w:val="22"/>
              </w:rPr>
            </w:pPr>
            <w:r w:rsidRPr="00530705">
              <w:rPr>
                <w:rFonts w:ascii="Calibri" w:hAnsi="Calibri" w:cs="Calibri"/>
                <w:sz w:val="22"/>
                <w:szCs w:val="22"/>
              </w:rPr>
              <w:t>umí z grafu určit předpis lineární funkce a naopak</w:t>
            </w:r>
          </w:p>
          <w:p w14:paraId="72737750" w14:textId="77777777" w:rsidR="005849B0" w:rsidRPr="00530705" w:rsidRDefault="005849B0" w:rsidP="001A7419">
            <w:pPr>
              <w:ind w:left="-818" w:firstLine="819"/>
            </w:pPr>
          </w:p>
        </w:tc>
        <w:tc>
          <w:tcPr>
            <w:tcW w:w="3637" w:type="dxa"/>
          </w:tcPr>
          <w:p w14:paraId="52B51CB1" w14:textId="77777777" w:rsidR="005849B0" w:rsidRPr="00530705" w:rsidRDefault="005849B0" w:rsidP="00F50689">
            <w:pPr>
              <w:pStyle w:val="Odstavecseseznamem"/>
              <w:numPr>
                <w:ilvl w:val="0"/>
                <w:numId w:val="26"/>
              </w:numPr>
              <w:tabs>
                <w:tab w:val="left" w:pos="790"/>
              </w:tabs>
              <w:spacing w:after="0" w:line="240" w:lineRule="auto"/>
              <w:jc w:val="both"/>
            </w:pPr>
            <w:r w:rsidRPr="00530705">
              <w:rPr>
                <w:b/>
                <w:bCs/>
              </w:rPr>
              <w:t>Funkce</w:t>
            </w:r>
            <w:r>
              <w:rPr>
                <w:b/>
                <w:bCs/>
              </w:rPr>
              <w:t xml:space="preserve"> </w:t>
            </w:r>
            <w:r w:rsidRPr="00530705">
              <w:rPr>
                <w:b/>
                <w:bCs/>
              </w:rPr>
              <w:t>- základy</w:t>
            </w:r>
          </w:p>
          <w:p w14:paraId="091A8A0C" w14:textId="77777777" w:rsidR="005849B0" w:rsidRPr="00530705" w:rsidRDefault="005849B0" w:rsidP="00F50689">
            <w:pPr>
              <w:pStyle w:val="Default"/>
              <w:numPr>
                <w:ilvl w:val="0"/>
                <w:numId w:val="38"/>
              </w:numPr>
              <w:rPr>
                <w:rFonts w:ascii="Calibri" w:hAnsi="Calibri" w:cs="Calibri"/>
                <w:color w:val="auto"/>
                <w:sz w:val="22"/>
                <w:szCs w:val="22"/>
              </w:rPr>
            </w:pPr>
            <w:r w:rsidRPr="00530705">
              <w:rPr>
                <w:rFonts w:ascii="Calibri" w:hAnsi="Calibri" w:cs="Calibri"/>
                <w:color w:val="auto"/>
                <w:sz w:val="22"/>
                <w:szCs w:val="22"/>
              </w:rPr>
              <w:t>pojem funkce, definiční obor a obor</w:t>
            </w:r>
          </w:p>
          <w:p w14:paraId="5A2E965F" w14:textId="77777777" w:rsidR="005849B0" w:rsidRPr="00530705" w:rsidRDefault="005849B0" w:rsidP="001A7419">
            <w:pPr>
              <w:pStyle w:val="Default"/>
              <w:ind w:left="360"/>
              <w:rPr>
                <w:rFonts w:ascii="Calibri" w:hAnsi="Calibri" w:cs="Calibri"/>
                <w:color w:val="auto"/>
                <w:sz w:val="22"/>
                <w:szCs w:val="22"/>
              </w:rPr>
            </w:pPr>
            <w:r w:rsidRPr="00530705">
              <w:rPr>
                <w:rFonts w:ascii="Calibri" w:hAnsi="Calibri" w:cs="Calibri"/>
                <w:color w:val="auto"/>
                <w:sz w:val="22"/>
                <w:szCs w:val="22"/>
              </w:rPr>
              <w:t xml:space="preserve">       hodnot funkce, graf funkce</w:t>
            </w:r>
          </w:p>
          <w:p w14:paraId="484B9433" w14:textId="77777777" w:rsidR="005849B0" w:rsidRPr="00530705" w:rsidRDefault="005849B0" w:rsidP="00F50689">
            <w:pPr>
              <w:pStyle w:val="Default"/>
              <w:numPr>
                <w:ilvl w:val="0"/>
                <w:numId w:val="38"/>
              </w:numPr>
              <w:rPr>
                <w:rFonts w:ascii="Calibri" w:hAnsi="Calibri" w:cs="Calibri"/>
                <w:color w:val="auto"/>
                <w:sz w:val="22"/>
                <w:szCs w:val="22"/>
              </w:rPr>
            </w:pPr>
            <w:r w:rsidRPr="00530705">
              <w:rPr>
                <w:rFonts w:ascii="Calibri" w:hAnsi="Calibri" w:cs="Calibri"/>
                <w:color w:val="auto"/>
                <w:sz w:val="22"/>
                <w:szCs w:val="22"/>
              </w:rPr>
              <w:t>lineární funkce, přímá úměrnost, konstantní funkce</w:t>
            </w:r>
          </w:p>
          <w:p w14:paraId="168152A1" w14:textId="77777777" w:rsidR="005849B0" w:rsidRPr="00530705" w:rsidRDefault="005849B0" w:rsidP="00F50689">
            <w:pPr>
              <w:pStyle w:val="Odstavecseseznamem"/>
              <w:numPr>
                <w:ilvl w:val="0"/>
                <w:numId w:val="38"/>
              </w:numPr>
              <w:tabs>
                <w:tab w:val="left" w:pos="790"/>
              </w:tabs>
              <w:spacing w:after="0" w:line="240" w:lineRule="auto"/>
              <w:jc w:val="both"/>
            </w:pPr>
            <w:r w:rsidRPr="00530705">
              <w:t>lineární funkce s absolutní hodnotou</w:t>
            </w:r>
          </w:p>
        </w:tc>
        <w:tc>
          <w:tcPr>
            <w:tcW w:w="1382" w:type="dxa"/>
            <w:vMerge/>
          </w:tcPr>
          <w:p w14:paraId="7A4BA5C1" w14:textId="77777777" w:rsidR="005849B0" w:rsidRDefault="005849B0" w:rsidP="001A7419">
            <w:pPr>
              <w:jc w:val="center"/>
            </w:pPr>
          </w:p>
        </w:tc>
      </w:tr>
      <w:bookmarkEnd w:id="102"/>
    </w:tbl>
    <w:p w14:paraId="29B6F397" w14:textId="77777777" w:rsidR="0023041A" w:rsidRPr="00BB145A" w:rsidRDefault="0023041A" w:rsidP="00EC080E">
      <w:pPr>
        <w:rPr>
          <w:rFonts w:ascii="Calibri" w:hAnsi="Calibri" w:cs="Calibri"/>
        </w:rPr>
      </w:pPr>
    </w:p>
    <w:p w14:paraId="6AAB9E40" w14:textId="77777777" w:rsidR="0023041A" w:rsidRPr="00BB145A" w:rsidRDefault="0023041A" w:rsidP="00EC080E">
      <w:pPr>
        <w:autoSpaceDE w:val="0"/>
        <w:autoSpaceDN w:val="0"/>
        <w:adjustRightInd w:val="0"/>
        <w:rPr>
          <w:rFonts w:ascii="Calibri" w:hAnsi="Calibri" w:cs="Calibri"/>
          <w:sz w:val="20"/>
          <w:szCs w:val="20"/>
        </w:rPr>
      </w:pPr>
      <w:r w:rsidRPr="00BB145A">
        <w:rPr>
          <w:rFonts w:ascii="Calibri" w:hAnsi="Calibri" w:cs="Calibri"/>
        </w:rPr>
        <w:br w:type="page"/>
      </w:r>
      <w:r w:rsidRPr="00BB145A">
        <w:rPr>
          <w:rFonts w:ascii="Calibri" w:hAnsi="Calibri" w:cs="Calibri"/>
          <w:b/>
          <w:bCs/>
          <w:sz w:val="22"/>
          <w:szCs w:val="22"/>
        </w:rPr>
        <w:lastRenderedPageBreak/>
        <w:t>Matematika – 2. ročník</w:t>
      </w:r>
    </w:p>
    <w:p w14:paraId="54E2F882" w14:textId="77777777" w:rsidR="0023041A" w:rsidRPr="00BB145A" w:rsidRDefault="0023041A" w:rsidP="00EC080E">
      <w:pPr>
        <w:pStyle w:val="Default"/>
        <w:rPr>
          <w:rFonts w:ascii="Calibri" w:hAnsi="Calibri" w:cs="Calibri"/>
        </w:rPr>
      </w:pPr>
    </w:p>
    <w:tbl>
      <w:tblPr>
        <w:tblStyle w:val="Mkatabulky"/>
        <w:tblW w:w="9242" w:type="dxa"/>
        <w:jc w:val="center"/>
        <w:tblLook w:val="04A0" w:firstRow="1" w:lastRow="0" w:firstColumn="1" w:lastColumn="0" w:noHBand="0" w:noVBand="1"/>
      </w:tblPr>
      <w:tblGrid>
        <w:gridCol w:w="4375"/>
        <w:gridCol w:w="3717"/>
        <w:gridCol w:w="1150"/>
      </w:tblGrid>
      <w:tr w:rsidR="00A65C0B" w:rsidRPr="00A65C0B" w14:paraId="54A7600C" w14:textId="77777777" w:rsidTr="005849B0">
        <w:trPr>
          <w:jc w:val="center"/>
        </w:trPr>
        <w:tc>
          <w:tcPr>
            <w:tcW w:w="4375" w:type="dxa"/>
          </w:tcPr>
          <w:p w14:paraId="2264655A" w14:textId="77777777" w:rsidR="00A65C0B" w:rsidRPr="00A65C0B" w:rsidRDefault="00A65C0B" w:rsidP="001A7419">
            <w:pPr>
              <w:jc w:val="center"/>
            </w:pPr>
            <w:r w:rsidRPr="00A65C0B">
              <w:rPr>
                <w:rFonts w:ascii="Calibri" w:hAnsi="Calibri" w:cs="Calibri"/>
                <w:b/>
                <w:bCs/>
              </w:rPr>
              <w:t>Výsledky a kompetence</w:t>
            </w:r>
          </w:p>
        </w:tc>
        <w:tc>
          <w:tcPr>
            <w:tcW w:w="3717" w:type="dxa"/>
          </w:tcPr>
          <w:p w14:paraId="0090E42C" w14:textId="77777777" w:rsidR="00A65C0B" w:rsidRPr="00A65C0B" w:rsidRDefault="00A65C0B" w:rsidP="001A7419">
            <w:pPr>
              <w:jc w:val="center"/>
            </w:pPr>
            <w:r w:rsidRPr="00A65C0B">
              <w:rPr>
                <w:rFonts w:ascii="Calibri" w:hAnsi="Calibri" w:cs="Calibri"/>
                <w:b/>
                <w:bCs/>
              </w:rPr>
              <w:t>Tematické celky</w:t>
            </w:r>
          </w:p>
        </w:tc>
        <w:tc>
          <w:tcPr>
            <w:tcW w:w="1150" w:type="dxa"/>
          </w:tcPr>
          <w:p w14:paraId="518E217C" w14:textId="77777777" w:rsidR="00A65C0B" w:rsidRPr="00A65C0B" w:rsidRDefault="00A65C0B" w:rsidP="001A7419">
            <w:pPr>
              <w:ind w:left="37" w:hanging="145"/>
              <w:jc w:val="center"/>
            </w:pPr>
            <w:r w:rsidRPr="00A65C0B">
              <w:rPr>
                <w:rFonts w:ascii="Calibri" w:hAnsi="Calibri" w:cs="Calibri"/>
                <w:b/>
                <w:bCs/>
              </w:rPr>
              <w:t>Hodinová dotace</w:t>
            </w:r>
          </w:p>
        </w:tc>
      </w:tr>
      <w:tr w:rsidR="005849B0" w:rsidRPr="00A65C0B" w14:paraId="6A79B7A5" w14:textId="77777777" w:rsidTr="005849B0">
        <w:trPr>
          <w:jc w:val="center"/>
        </w:trPr>
        <w:tc>
          <w:tcPr>
            <w:tcW w:w="4375" w:type="dxa"/>
          </w:tcPr>
          <w:p w14:paraId="341C9509" w14:textId="77777777" w:rsidR="005849B0" w:rsidRPr="00A65C0B" w:rsidRDefault="005849B0" w:rsidP="00F50689">
            <w:pPr>
              <w:pStyle w:val="Odstavecseseznamem"/>
              <w:numPr>
                <w:ilvl w:val="0"/>
                <w:numId w:val="39"/>
              </w:numPr>
              <w:tabs>
                <w:tab w:val="left" w:pos="1430"/>
              </w:tabs>
              <w:spacing w:after="0" w:line="240" w:lineRule="auto"/>
              <w:rPr>
                <w:b/>
                <w:bCs/>
              </w:rPr>
            </w:pPr>
            <w:r w:rsidRPr="00A65C0B">
              <w:rPr>
                <w:b/>
                <w:bCs/>
              </w:rPr>
              <w:t>Žák</w:t>
            </w:r>
          </w:p>
          <w:p w14:paraId="478E4A98" w14:textId="77777777" w:rsidR="005849B0" w:rsidRPr="00A65C0B" w:rsidRDefault="005849B0" w:rsidP="00F50689">
            <w:pPr>
              <w:pStyle w:val="Odstavecseseznamem"/>
              <w:numPr>
                <w:ilvl w:val="0"/>
                <w:numId w:val="39"/>
              </w:numPr>
              <w:autoSpaceDE w:val="0"/>
              <w:autoSpaceDN w:val="0"/>
              <w:adjustRightInd w:val="0"/>
              <w:spacing w:after="0" w:line="240" w:lineRule="auto"/>
              <w:rPr>
                <w:color w:val="000000"/>
              </w:rPr>
            </w:pPr>
            <w:r w:rsidRPr="00A65C0B">
              <w:rPr>
                <w:color w:val="000000"/>
              </w:rPr>
              <w:t>popíše souvislosti mezi kvadratickou</w:t>
            </w:r>
          </w:p>
          <w:p w14:paraId="38D07845" w14:textId="77777777" w:rsidR="005849B0" w:rsidRPr="00A65C0B" w:rsidRDefault="005849B0" w:rsidP="00F50689">
            <w:pPr>
              <w:pStyle w:val="Odstavecseseznamem"/>
              <w:numPr>
                <w:ilvl w:val="0"/>
                <w:numId w:val="39"/>
              </w:numPr>
              <w:autoSpaceDE w:val="0"/>
              <w:autoSpaceDN w:val="0"/>
              <w:adjustRightInd w:val="0"/>
              <w:spacing w:after="0" w:line="240" w:lineRule="auto"/>
              <w:rPr>
                <w:color w:val="000000"/>
              </w:rPr>
            </w:pPr>
            <w:r w:rsidRPr="00A65C0B">
              <w:rPr>
                <w:color w:val="000000"/>
              </w:rPr>
              <w:t>funkcí a kvadratickou rovnicí,</w:t>
            </w:r>
          </w:p>
          <w:p w14:paraId="30A2BABF" w14:textId="77777777" w:rsidR="005849B0" w:rsidRPr="00A65C0B" w:rsidRDefault="005849B0" w:rsidP="00F50689">
            <w:pPr>
              <w:pStyle w:val="Odstavecseseznamem"/>
              <w:numPr>
                <w:ilvl w:val="0"/>
                <w:numId w:val="39"/>
              </w:numPr>
              <w:autoSpaceDE w:val="0"/>
              <w:autoSpaceDN w:val="0"/>
              <w:adjustRightInd w:val="0"/>
              <w:spacing w:after="0" w:line="240" w:lineRule="auto"/>
              <w:rPr>
                <w:color w:val="000000"/>
              </w:rPr>
            </w:pPr>
            <w:r w:rsidRPr="00A65C0B">
              <w:rPr>
                <w:color w:val="000000"/>
              </w:rPr>
              <w:t>rozhodne o metodě řešení,</w:t>
            </w:r>
          </w:p>
          <w:p w14:paraId="6DE2F665" w14:textId="77777777" w:rsidR="005849B0" w:rsidRPr="00A65C0B" w:rsidRDefault="005849B0" w:rsidP="00F50689">
            <w:pPr>
              <w:pStyle w:val="Odstavecseseznamem"/>
              <w:numPr>
                <w:ilvl w:val="0"/>
                <w:numId w:val="39"/>
              </w:numPr>
              <w:autoSpaceDE w:val="0"/>
              <w:autoSpaceDN w:val="0"/>
              <w:adjustRightInd w:val="0"/>
              <w:spacing w:after="0" w:line="240" w:lineRule="auto"/>
              <w:rPr>
                <w:color w:val="000000"/>
              </w:rPr>
            </w:pPr>
            <w:r w:rsidRPr="00A65C0B">
              <w:rPr>
                <w:color w:val="000000"/>
              </w:rPr>
              <w:t>zná vzorec pro řešení úplné</w:t>
            </w:r>
          </w:p>
          <w:p w14:paraId="371365B2" w14:textId="77777777" w:rsidR="005849B0" w:rsidRPr="00A65C0B" w:rsidRDefault="005849B0" w:rsidP="00F50689">
            <w:pPr>
              <w:pStyle w:val="Odstavecseseznamem"/>
              <w:numPr>
                <w:ilvl w:val="0"/>
                <w:numId w:val="39"/>
              </w:numPr>
              <w:autoSpaceDE w:val="0"/>
              <w:autoSpaceDN w:val="0"/>
              <w:adjustRightInd w:val="0"/>
              <w:spacing w:after="0" w:line="240" w:lineRule="auto"/>
              <w:rPr>
                <w:color w:val="000000"/>
              </w:rPr>
            </w:pPr>
            <w:r w:rsidRPr="00A65C0B">
              <w:rPr>
                <w:color w:val="000000"/>
              </w:rPr>
              <w:t>kvadratické rovnice, umí rozhodnout o počtu řešení na základě hodnoty diskriminantu,</w:t>
            </w:r>
          </w:p>
          <w:p w14:paraId="7E3131CE" w14:textId="77777777" w:rsidR="005849B0" w:rsidRPr="00A65C0B" w:rsidRDefault="005849B0" w:rsidP="00F50689">
            <w:pPr>
              <w:pStyle w:val="Odstavecseseznamem"/>
              <w:numPr>
                <w:ilvl w:val="0"/>
                <w:numId w:val="39"/>
              </w:numPr>
              <w:autoSpaceDE w:val="0"/>
              <w:autoSpaceDN w:val="0"/>
              <w:adjustRightInd w:val="0"/>
              <w:spacing w:after="0" w:line="240" w:lineRule="auto"/>
              <w:rPr>
                <w:color w:val="000000"/>
              </w:rPr>
            </w:pPr>
            <w:r w:rsidRPr="00A65C0B">
              <w:rPr>
                <w:color w:val="000000"/>
              </w:rPr>
              <w:t>uvede vztahy mezi kořeny a</w:t>
            </w:r>
          </w:p>
          <w:p w14:paraId="4050AB5D" w14:textId="77777777" w:rsidR="005849B0" w:rsidRPr="00A65C0B" w:rsidRDefault="005849B0" w:rsidP="00F50689">
            <w:pPr>
              <w:pStyle w:val="Odstavecseseznamem"/>
              <w:numPr>
                <w:ilvl w:val="0"/>
                <w:numId w:val="39"/>
              </w:numPr>
              <w:autoSpaceDE w:val="0"/>
              <w:autoSpaceDN w:val="0"/>
              <w:adjustRightInd w:val="0"/>
              <w:spacing w:after="0" w:line="240" w:lineRule="auto"/>
              <w:rPr>
                <w:color w:val="000000"/>
              </w:rPr>
            </w:pPr>
            <w:r w:rsidRPr="00A65C0B">
              <w:rPr>
                <w:color w:val="000000"/>
              </w:rPr>
              <w:t>koeficienty kvadratické rovnice a</w:t>
            </w:r>
          </w:p>
          <w:p w14:paraId="71CAEE9E" w14:textId="77777777" w:rsidR="005849B0" w:rsidRPr="00A65C0B" w:rsidRDefault="005849B0" w:rsidP="00F50689">
            <w:pPr>
              <w:pStyle w:val="Odstavecseseznamem"/>
              <w:numPr>
                <w:ilvl w:val="0"/>
                <w:numId w:val="39"/>
              </w:numPr>
              <w:autoSpaceDE w:val="0"/>
              <w:autoSpaceDN w:val="0"/>
              <w:adjustRightInd w:val="0"/>
              <w:spacing w:after="0" w:line="240" w:lineRule="auto"/>
              <w:rPr>
                <w:color w:val="000000"/>
              </w:rPr>
            </w:pPr>
            <w:r w:rsidRPr="00A65C0B">
              <w:rPr>
                <w:color w:val="000000"/>
              </w:rPr>
              <w:t>použije je při řešení úloh,</w:t>
            </w:r>
          </w:p>
          <w:p w14:paraId="11310974" w14:textId="77777777" w:rsidR="005849B0" w:rsidRPr="00A65C0B" w:rsidRDefault="005849B0" w:rsidP="00F50689">
            <w:pPr>
              <w:pStyle w:val="Odstavecseseznamem"/>
              <w:numPr>
                <w:ilvl w:val="0"/>
                <w:numId w:val="39"/>
              </w:numPr>
              <w:autoSpaceDE w:val="0"/>
              <w:autoSpaceDN w:val="0"/>
              <w:adjustRightInd w:val="0"/>
              <w:spacing w:after="0" w:line="240" w:lineRule="auto"/>
              <w:rPr>
                <w:color w:val="000000"/>
              </w:rPr>
            </w:pPr>
            <w:r w:rsidRPr="00A65C0B">
              <w:rPr>
                <w:color w:val="000000"/>
              </w:rPr>
              <w:t>převede kvadratický trojčlen na součin lineárních činitelů,</w:t>
            </w:r>
          </w:p>
          <w:p w14:paraId="214469E7" w14:textId="77777777" w:rsidR="005849B0" w:rsidRPr="00A65C0B" w:rsidRDefault="005849B0" w:rsidP="00F50689">
            <w:pPr>
              <w:pStyle w:val="Odstavecseseznamem"/>
              <w:numPr>
                <w:ilvl w:val="0"/>
                <w:numId w:val="39"/>
              </w:numPr>
              <w:autoSpaceDE w:val="0"/>
              <w:autoSpaceDN w:val="0"/>
              <w:adjustRightInd w:val="0"/>
              <w:spacing w:after="0" w:line="240" w:lineRule="auto"/>
              <w:rPr>
                <w:color w:val="000000"/>
              </w:rPr>
            </w:pPr>
            <w:r w:rsidRPr="00A65C0B">
              <w:rPr>
                <w:color w:val="000000"/>
              </w:rPr>
              <w:t>použije vzorce pro druhou mocninu</w:t>
            </w:r>
          </w:p>
          <w:p w14:paraId="589F96B0" w14:textId="77777777" w:rsidR="005849B0" w:rsidRPr="00A65C0B" w:rsidRDefault="005849B0" w:rsidP="00F50689">
            <w:pPr>
              <w:pStyle w:val="Odstavecseseznamem"/>
              <w:numPr>
                <w:ilvl w:val="0"/>
                <w:numId w:val="39"/>
              </w:numPr>
              <w:autoSpaceDE w:val="0"/>
              <w:autoSpaceDN w:val="0"/>
              <w:adjustRightInd w:val="0"/>
              <w:spacing w:after="0" w:line="240" w:lineRule="auto"/>
              <w:rPr>
                <w:color w:val="000000"/>
              </w:rPr>
            </w:pPr>
            <w:r w:rsidRPr="00A65C0B">
              <w:rPr>
                <w:color w:val="000000"/>
              </w:rPr>
              <w:t>dvojčlenu při řešení iracionálních</w:t>
            </w:r>
          </w:p>
          <w:p w14:paraId="7D64BA9F" w14:textId="77777777" w:rsidR="005849B0" w:rsidRPr="00A65C0B" w:rsidRDefault="005849B0" w:rsidP="00F50689">
            <w:pPr>
              <w:pStyle w:val="Odstavecseseznamem"/>
              <w:numPr>
                <w:ilvl w:val="0"/>
                <w:numId w:val="39"/>
              </w:numPr>
              <w:autoSpaceDE w:val="0"/>
              <w:autoSpaceDN w:val="0"/>
              <w:adjustRightInd w:val="0"/>
              <w:spacing w:after="0" w:line="240" w:lineRule="auto"/>
              <w:rPr>
                <w:color w:val="000000"/>
              </w:rPr>
            </w:pPr>
            <w:r w:rsidRPr="00A65C0B">
              <w:rPr>
                <w:color w:val="000000"/>
              </w:rPr>
              <w:t>rovnic,</w:t>
            </w:r>
          </w:p>
          <w:p w14:paraId="1C585A0E" w14:textId="77777777" w:rsidR="005849B0" w:rsidRPr="00A65C0B" w:rsidRDefault="005849B0" w:rsidP="00F50689">
            <w:pPr>
              <w:pStyle w:val="Odstavecseseznamem"/>
              <w:numPr>
                <w:ilvl w:val="0"/>
                <w:numId w:val="39"/>
              </w:numPr>
              <w:autoSpaceDE w:val="0"/>
              <w:autoSpaceDN w:val="0"/>
              <w:adjustRightInd w:val="0"/>
              <w:spacing w:after="0" w:line="240" w:lineRule="auto"/>
            </w:pPr>
            <w:r w:rsidRPr="00A65C0B">
              <w:t>rozlišuje úpravy rovnic na ekvivalentní a neekvivalentní</w:t>
            </w:r>
          </w:p>
          <w:p w14:paraId="04837AF8" w14:textId="77777777" w:rsidR="005849B0" w:rsidRPr="00A65C0B" w:rsidRDefault="005849B0" w:rsidP="00F50689">
            <w:pPr>
              <w:pStyle w:val="Odstavecseseznamem"/>
              <w:numPr>
                <w:ilvl w:val="0"/>
                <w:numId w:val="39"/>
              </w:numPr>
              <w:autoSpaceDE w:val="0"/>
              <w:autoSpaceDN w:val="0"/>
              <w:adjustRightInd w:val="0"/>
              <w:spacing w:after="0" w:line="240" w:lineRule="auto"/>
              <w:rPr>
                <w:color w:val="000000"/>
              </w:rPr>
            </w:pPr>
            <w:r w:rsidRPr="00A65C0B">
              <w:rPr>
                <w:color w:val="000000"/>
              </w:rPr>
              <w:t>využívá získané poznatky při</w:t>
            </w:r>
          </w:p>
          <w:p w14:paraId="43113231" w14:textId="77777777" w:rsidR="005849B0" w:rsidRPr="00A65C0B" w:rsidRDefault="005849B0" w:rsidP="00F50689">
            <w:pPr>
              <w:pStyle w:val="Odstavecseseznamem"/>
              <w:numPr>
                <w:ilvl w:val="0"/>
                <w:numId w:val="39"/>
              </w:numPr>
              <w:autoSpaceDE w:val="0"/>
              <w:autoSpaceDN w:val="0"/>
              <w:adjustRightInd w:val="0"/>
              <w:spacing w:after="0" w:line="240" w:lineRule="auto"/>
              <w:rPr>
                <w:color w:val="000000"/>
              </w:rPr>
            </w:pPr>
            <w:r w:rsidRPr="00A65C0B">
              <w:rPr>
                <w:color w:val="000000"/>
              </w:rPr>
              <w:t>matematizaci reálných situací,</w:t>
            </w:r>
          </w:p>
          <w:p w14:paraId="05BF6130" w14:textId="77777777" w:rsidR="005849B0" w:rsidRPr="00A65C0B" w:rsidRDefault="005849B0" w:rsidP="00F50689">
            <w:pPr>
              <w:pStyle w:val="Odstavecseseznamem"/>
              <w:numPr>
                <w:ilvl w:val="0"/>
                <w:numId w:val="39"/>
              </w:numPr>
              <w:tabs>
                <w:tab w:val="left" w:pos="1430"/>
              </w:tabs>
              <w:spacing w:after="0" w:line="240" w:lineRule="auto"/>
              <w:rPr>
                <w:b/>
                <w:bCs/>
              </w:rPr>
            </w:pPr>
            <w:r w:rsidRPr="00A65C0B">
              <w:rPr>
                <w:color w:val="000000"/>
              </w:rPr>
              <w:t>použije vhodné metody řešení kvadratických nerovnic</w:t>
            </w:r>
          </w:p>
          <w:p w14:paraId="1A002AAF" w14:textId="77777777" w:rsidR="005849B0" w:rsidRPr="00A65C0B" w:rsidRDefault="005849B0" w:rsidP="001A7419">
            <w:pPr>
              <w:tabs>
                <w:tab w:val="left" w:pos="1430"/>
              </w:tabs>
            </w:pPr>
          </w:p>
        </w:tc>
        <w:tc>
          <w:tcPr>
            <w:tcW w:w="3717" w:type="dxa"/>
          </w:tcPr>
          <w:p w14:paraId="1372308D" w14:textId="77777777" w:rsidR="005849B0" w:rsidRPr="00A65C0B" w:rsidRDefault="005849B0" w:rsidP="00F50689">
            <w:pPr>
              <w:pStyle w:val="Default"/>
              <w:numPr>
                <w:ilvl w:val="0"/>
                <w:numId w:val="39"/>
              </w:numPr>
              <w:rPr>
                <w:rFonts w:ascii="Calibri" w:hAnsi="Calibri" w:cs="Calibri"/>
                <w:color w:val="auto"/>
                <w:sz w:val="22"/>
                <w:szCs w:val="22"/>
              </w:rPr>
            </w:pPr>
            <w:r w:rsidRPr="00A65C0B">
              <w:rPr>
                <w:rFonts w:ascii="Calibri" w:hAnsi="Calibri" w:cs="Calibri"/>
                <w:color w:val="auto"/>
                <w:sz w:val="22"/>
                <w:szCs w:val="22"/>
              </w:rPr>
              <w:t>Opakování lineárních rovnic, soustavy lineárních rovnic, praktické úlohy</w:t>
            </w:r>
          </w:p>
          <w:p w14:paraId="1EBD54CF" w14:textId="77777777" w:rsidR="005849B0" w:rsidRPr="00A65C0B" w:rsidRDefault="005849B0" w:rsidP="001A7419">
            <w:pPr>
              <w:pStyle w:val="Default"/>
              <w:ind w:left="770"/>
              <w:jc w:val="both"/>
              <w:rPr>
                <w:rFonts w:ascii="Calibri" w:hAnsi="Calibri" w:cs="Calibri"/>
                <w:b/>
                <w:bCs/>
                <w:color w:val="auto"/>
                <w:sz w:val="22"/>
                <w:szCs w:val="22"/>
              </w:rPr>
            </w:pPr>
          </w:p>
          <w:p w14:paraId="606B5CE4" w14:textId="77777777" w:rsidR="005849B0" w:rsidRPr="00A65C0B" w:rsidRDefault="005849B0" w:rsidP="00F50689">
            <w:pPr>
              <w:pStyle w:val="Default"/>
              <w:numPr>
                <w:ilvl w:val="0"/>
                <w:numId w:val="41"/>
              </w:numPr>
              <w:jc w:val="both"/>
              <w:rPr>
                <w:rFonts w:ascii="Calibri" w:hAnsi="Calibri" w:cs="Calibri"/>
                <w:b/>
                <w:bCs/>
                <w:color w:val="auto"/>
                <w:sz w:val="22"/>
                <w:szCs w:val="22"/>
              </w:rPr>
            </w:pPr>
            <w:r w:rsidRPr="00A65C0B">
              <w:rPr>
                <w:rFonts w:ascii="Calibri" w:hAnsi="Calibri" w:cs="Calibri"/>
                <w:b/>
                <w:bCs/>
                <w:color w:val="auto"/>
                <w:sz w:val="22"/>
                <w:szCs w:val="22"/>
              </w:rPr>
              <w:t>Kvadratické rovnice a nerovnice</w:t>
            </w:r>
          </w:p>
          <w:p w14:paraId="11D792EA" w14:textId="77777777" w:rsidR="005849B0" w:rsidRPr="00A65C0B" w:rsidRDefault="005849B0" w:rsidP="001A7419">
            <w:pPr>
              <w:pStyle w:val="Default"/>
              <w:ind w:left="720"/>
              <w:rPr>
                <w:rFonts w:ascii="Calibri" w:hAnsi="Calibri" w:cs="Calibri"/>
                <w:color w:val="auto"/>
                <w:sz w:val="22"/>
                <w:szCs w:val="22"/>
              </w:rPr>
            </w:pPr>
          </w:p>
          <w:p w14:paraId="162BC6B2" w14:textId="77777777" w:rsidR="005849B0" w:rsidRPr="00A65C0B" w:rsidRDefault="005849B0" w:rsidP="00F50689">
            <w:pPr>
              <w:pStyle w:val="Default"/>
              <w:numPr>
                <w:ilvl w:val="0"/>
                <w:numId w:val="40"/>
              </w:numPr>
              <w:rPr>
                <w:rFonts w:ascii="Calibri" w:hAnsi="Calibri" w:cs="Calibri"/>
                <w:color w:val="auto"/>
                <w:sz w:val="22"/>
                <w:szCs w:val="22"/>
              </w:rPr>
            </w:pPr>
            <w:r w:rsidRPr="00A65C0B">
              <w:rPr>
                <w:rFonts w:ascii="Calibri" w:hAnsi="Calibri" w:cs="Calibri"/>
                <w:color w:val="auto"/>
                <w:sz w:val="22"/>
                <w:szCs w:val="22"/>
              </w:rPr>
              <w:t>řešení neúplné a úplné kvadratické</w:t>
            </w:r>
          </w:p>
          <w:p w14:paraId="28724A2C" w14:textId="77777777" w:rsidR="005849B0" w:rsidRPr="00A65C0B" w:rsidRDefault="005849B0" w:rsidP="00F50689">
            <w:pPr>
              <w:pStyle w:val="Default"/>
              <w:numPr>
                <w:ilvl w:val="0"/>
                <w:numId w:val="40"/>
              </w:numPr>
              <w:rPr>
                <w:rFonts w:ascii="Calibri" w:hAnsi="Calibri" w:cs="Calibri"/>
                <w:color w:val="auto"/>
                <w:sz w:val="22"/>
                <w:szCs w:val="22"/>
              </w:rPr>
            </w:pPr>
            <w:r w:rsidRPr="00A65C0B">
              <w:rPr>
                <w:rFonts w:ascii="Calibri" w:hAnsi="Calibri" w:cs="Calibri"/>
                <w:color w:val="auto"/>
                <w:sz w:val="22"/>
                <w:szCs w:val="22"/>
              </w:rPr>
              <w:t>rovnice</w:t>
            </w:r>
          </w:p>
          <w:p w14:paraId="4394339B" w14:textId="77777777" w:rsidR="005849B0" w:rsidRPr="00A65C0B" w:rsidRDefault="005849B0" w:rsidP="00F50689">
            <w:pPr>
              <w:pStyle w:val="Default"/>
              <w:numPr>
                <w:ilvl w:val="0"/>
                <w:numId w:val="40"/>
              </w:numPr>
              <w:rPr>
                <w:rFonts w:ascii="Calibri" w:hAnsi="Calibri" w:cs="Calibri"/>
                <w:sz w:val="22"/>
                <w:szCs w:val="22"/>
              </w:rPr>
            </w:pPr>
            <w:r w:rsidRPr="00A65C0B">
              <w:rPr>
                <w:rFonts w:ascii="Calibri" w:hAnsi="Calibri" w:cs="Calibri"/>
                <w:sz w:val="22"/>
                <w:szCs w:val="22"/>
              </w:rPr>
              <w:t>rozklad kvadratického trojčlenu</w:t>
            </w:r>
          </w:p>
          <w:p w14:paraId="278C8EF0" w14:textId="77777777" w:rsidR="005849B0" w:rsidRPr="00A65C0B" w:rsidRDefault="005849B0" w:rsidP="00F50689">
            <w:pPr>
              <w:pStyle w:val="Default"/>
              <w:numPr>
                <w:ilvl w:val="0"/>
                <w:numId w:val="40"/>
              </w:numPr>
              <w:rPr>
                <w:rFonts w:ascii="Calibri" w:hAnsi="Calibri" w:cs="Calibri"/>
                <w:sz w:val="22"/>
                <w:szCs w:val="22"/>
              </w:rPr>
            </w:pPr>
            <w:r w:rsidRPr="00A65C0B">
              <w:rPr>
                <w:rFonts w:ascii="Calibri" w:hAnsi="Calibri" w:cs="Calibri"/>
                <w:sz w:val="22"/>
                <w:szCs w:val="22"/>
              </w:rPr>
              <w:t>vztahy mezi kořeny a koeficienty</w:t>
            </w:r>
          </w:p>
          <w:p w14:paraId="5654478E" w14:textId="77777777" w:rsidR="005849B0" w:rsidRPr="00A65C0B" w:rsidRDefault="005849B0" w:rsidP="00F50689">
            <w:pPr>
              <w:pStyle w:val="Default"/>
              <w:numPr>
                <w:ilvl w:val="0"/>
                <w:numId w:val="40"/>
              </w:numPr>
              <w:rPr>
                <w:rFonts w:ascii="Calibri" w:hAnsi="Calibri" w:cs="Calibri"/>
                <w:sz w:val="22"/>
                <w:szCs w:val="22"/>
              </w:rPr>
            </w:pPr>
            <w:r w:rsidRPr="00A65C0B">
              <w:rPr>
                <w:rFonts w:ascii="Calibri" w:hAnsi="Calibri" w:cs="Calibri"/>
                <w:sz w:val="22"/>
                <w:szCs w:val="22"/>
              </w:rPr>
              <w:t>kvadratické rovnice</w:t>
            </w:r>
          </w:p>
          <w:p w14:paraId="7A49FF87" w14:textId="77777777" w:rsidR="005849B0" w:rsidRPr="00A65C0B" w:rsidRDefault="005849B0" w:rsidP="00F50689">
            <w:pPr>
              <w:pStyle w:val="Default"/>
              <w:numPr>
                <w:ilvl w:val="0"/>
                <w:numId w:val="40"/>
              </w:numPr>
              <w:rPr>
                <w:rFonts w:ascii="Calibri" w:hAnsi="Calibri" w:cs="Calibri"/>
                <w:sz w:val="22"/>
                <w:szCs w:val="22"/>
              </w:rPr>
            </w:pPr>
            <w:r w:rsidRPr="00A65C0B">
              <w:rPr>
                <w:rFonts w:ascii="Calibri" w:hAnsi="Calibri" w:cs="Calibri"/>
                <w:sz w:val="22"/>
                <w:szCs w:val="22"/>
              </w:rPr>
              <w:t>kvadratické rovnice a nerovnice s absolutní hodnotou</w:t>
            </w:r>
          </w:p>
          <w:p w14:paraId="03DCE24C" w14:textId="77777777" w:rsidR="005849B0" w:rsidRPr="00A65C0B" w:rsidRDefault="005849B0" w:rsidP="00F50689">
            <w:pPr>
              <w:pStyle w:val="Default"/>
              <w:numPr>
                <w:ilvl w:val="0"/>
                <w:numId w:val="40"/>
              </w:numPr>
              <w:rPr>
                <w:rFonts w:ascii="Calibri" w:hAnsi="Calibri" w:cs="Calibri"/>
                <w:color w:val="auto"/>
                <w:sz w:val="22"/>
                <w:szCs w:val="22"/>
              </w:rPr>
            </w:pPr>
            <w:r>
              <w:rPr>
                <w:rFonts w:ascii="Calibri" w:hAnsi="Calibri" w:cs="Calibri"/>
                <w:color w:val="auto"/>
                <w:sz w:val="22"/>
                <w:szCs w:val="22"/>
              </w:rPr>
              <w:t>soustavy</w:t>
            </w:r>
            <w:r w:rsidRPr="00A65C0B">
              <w:rPr>
                <w:rFonts w:ascii="Calibri" w:hAnsi="Calibri" w:cs="Calibri"/>
                <w:color w:val="auto"/>
                <w:sz w:val="22"/>
                <w:szCs w:val="22"/>
              </w:rPr>
              <w:t xml:space="preserve"> kvadratických a lineárních rovnic se dvěma neznámými</w:t>
            </w:r>
          </w:p>
          <w:p w14:paraId="4BE221A6" w14:textId="77777777" w:rsidR="005849B0" w:rsidRPr="00A65C0B" w:rsidRDefault="005849B0" w:rsidP="00F50689">
            <w:pPr>
              <w:pStyle w:val="Default"/>
              <w:numPr>
                <w:ilvl w:val="0"/>
                <w:numId w:val="40"/>
              </w:numPr>
              <w:rPr>
                <w:rFonts w:ascii="Calibri" w:hAnsi="Calibri" w:cs="Calibri"/>
                <w:color w:val="auto"/>
                <w:sz w:val="22"/>
                <w:szCs w:val="22"/>
              </w:rPr>
            </w:pPr>
            <w:r w:rsidRPr="00A65C0B">
              <w:rPr>
                <w:rFonts w:ascii="Calibri" w:hAnsi="Calibri" w:cs="Calibri"/>
                <w:color w:val="auto"/>
                <w:sz w:val="22"/>
                <w:szCs w:val="22"/>
              </w:rPr>
              <w:t>kvadratické nerovnice, jejich početní</w:t>
            </w:r>
          </w:p>
          <w:p w14:paraId="3D31C54E" w14:textId="77777777" w:rsidR="005849B0" w:rsidRPr="00A65C0B" w:rsidRDefault="005849B0" w:rsidP="00F50689">
            <w:pPr>
              <w:pStyle w:val="Default"/>
              <w:numPr>
                <w:ilvl w:val="0"/>
                <w:numId w:val="40"/>
              </w:numPr>
              <w:rPr>
                <w:rFonts w:ascii="Calibri" w:hAnsi="Calibri" w:cs="Calibri"/>
                <w:color w:val="auto"/>
                <w:sz w:val="22"/>
                <w:szCs w:val="22"/>
              </w:rPr>
            </w:pPr>
            <w:r w:rsidRPr="00A65C0B">
              <w:rPr>
                <w:rFonts w:ascii="Calibri" w:hAnsi="Calibri" w:cs="Calibri"/>
                <w:color w:val="auto"/>
                <w:sz w:val="22"/>
                <w:szCs w:val="22"/>
              </w:rPr>
              <w:t>a grafické řešení,</w:t>
            </w:r>
          </w:p>
          <w:p w14:paraId="396B1FAC" w14:textId="77777777" w:rsidR="005849B0" w:rsidRPr="00A65C0B" w:rsidRDefault="005849B0" w:rsidP="00F50689">
            <w:pPr>
              <w:pStyle w:val="Default"/>
              <w:numPr>
                <w:ilvl w:val="0"/>
                <w:numId w:val="40"/>
              </w:numPr>
              <w:rPr>
                <w:rFonts w:ascii="Calibri" w:hAnsi="Calibri" w:cs="Calibri"/>
                <w:color w:val="auto"/>
                <w:sz w:val="22"/>
                <w:szCs w:val="22"/>
              </w:rPr>
            </w:pPr>
            <w:r w:rsidRPr="00A65C0B">
              <w:rPr>
                <w:rFonts w:ascii="Calibri" w:hAnsi="Calibri" w:cs="Calibri"/>
                <w:color w:val="auto"/>
                <w:sz w:val="22"/>
                <w:szCs w:val="22"/>
              </w:rPr>
              <w:t xml:space="preserve">praktické úlohy </w:t>
            </w:r>
          </w:p>
          <w:p w14:paraId="5DAAD742" w14:textId="77777777" w:rsidR="005849B0" w:rsidRPr="00A65C0B" w:rsidRDefault="005849B0" w:rsidP="001A7419"/>
        </w:tc>
        <w:tc>
          <w:tcPr>
            <w:tcW w:w="1150" w:type="dxa"/>
            <w:vMerge w:val="restart"/>
          </w:tcPr>
          <w:p w14:paraId="7E10EDA4" w14:textId="77777777" w:rsidR="005849B0" w:rsidRPr="00A65C0B" w:rsidRDefault="005849B0" w:rsidP="001A7419">
            <w:pPr>
              <w:ind w:left="37" w:hanging="145"/>
              <w:jc w:val="center"/>
            </w:pPr>
            <w:r>
              <w:t>93</w:t>
            </w:r>
          </w:p>
        </w:tc>
      </w:tr>
      <w:tr w:rsidR="005849B0" w:rsidRPr="00A65C0B" w14:paraId="526AE2E3" w14:textId="77777777" w:rsidTr="005849B0">
        <w:trPr>
          <w:jc w:val="center"/>
        </w:trPr>
        <w:tc>
          <w:tcPr>
            <w:tcW w:w="4375" w:type="dxa"/>
          </w:tcPr>
          <w:p w14:paraId="5A871393" w14:textId="77777777" w:rsidR="005849B0" w:rsidRPr="00A65C0B" w:rsidRDefault="005849B0" w:rsidP="001A7419">
            <w:pPr>
              <w:rPr>
                <w:rFonts w:ascii="Calibri" w:hAnsi="Calibri" w:cs="Calibri"/>
                <w:b/>
                <w:bCs/>
              </w:rPr>
            </w:pPr>
            <w:r w:rsidRPr="00A65C0B">
              <w:rPr>
                <w:rFonts w:ascii="Calibri" w:hAnsi="Calibri" w:cs="Calibri"/>
                <w:b/>
                <w:bCs/>
              </w:rPr>
              <w:t>Žák</w:t>
            </w:r>
          </w:p>
          <w:p w14:paraId="0B06D80E" w14:textId="77777777" w:rsidR="005849B0" w:rsidRPr="00A65C0B" w:rsidRDefault="005849B0" w:rsidP="00F50689">
            <w:pPr>
              <w:pStyle w:val="Odstavecseseznamem"/>
              <w:numPr>
                <w:ilvl w:val="0"/>
                <w:numId w:val="42"/>
              </w:numPr>
              <w:autoSpaceDE w:val="0"/>
              <w:autoSpaceDN w:val="0"/>
              <w:adjustRightInd w:val="0"/>
              <w:spacing w:after="0" w:line="240" w:lineRule="auto"/>
            </w:pPr>
            <w:r w:rsidRPr="00A65C0B">
              <w:t xml:space="preserve">rozliší jednotlivé druhy funkcí, </w:t>
            </w:r>
            <w:r>
              <w:t xml:space="preserve">řeší </w:t>
            </w:r>
            <w:r w:rsidRPr="00A65C0B">
              <w:t>aplikační úlohy s využitím poznatků o funkcích.</w:t>
            </w:r>
          </w:p>
          <w:p w14:paraId="209B48E9" w14:textId="77777777" w:rsidR="005849B0" w:rsidRPr="00A65C0B" w:rsidRDefault="005849B0" w:rsidP="00F50689">
            <w:pPr>
              <w:pStyle w:val="Odstavecseseznamem"/>
              <w:numPr>
                <w:ilvl w:val="0"/>
                <w:numId w:val="42"/>
              </w:numPr>
              <w:autoSpaceDE w:val="0"/>
              <w:autoSpaceDN w:val="0"/>
              <w:adjustRightInd w:val="0"/>
              <w:spacing w:after="0" w:line="240" w:lineRule="auto"/>
            </w:pPr>
            <w:r w:rsidRPr="00A65C0B">
              <w:t>rozumí pojmu funkce jako předpisu i</w:t>
            </w:r>
          </w:p>
          <w:p w14:paraId="0048D27D" w14:textId="77777777" w:rsidR="005849B0" w:rsidRPr="00A65C0B" w:rsidRDefault="005849B0" w:rsidP="00F50689">
            <w:pPr>
              <w:pStyle w:val="Odstavecseseznamem"/>
              <w:numPr>
                <w:ilvl w:val="0"/>
                <w:numId w:val="42"/>
              </w:numPr>
              <w:autoSpaceDE w:val="0"/>
              <w:autoSpaceDN w:val="0"/>
              <w:adjustRightInd w:val="0"/>
              <w:spacing w:after="0" w:line="240" w:lineRule="auto"/>
            </w:pPr>
            <w:r w:rsidRPr="00A65C0B">
              <w:t>jako zobrazení definičního oboru na</w:t>
            </w:r>
          </w:p>
          <w:p w14:paraId="04BFAF99" w14:textId="77777777" w:rsidR="005849B0" w:rsidRPr="00A65C0B" w:rsidRDefault="005849B0" w:rsidP="00F50689">
            <w:pPr>
              <w:pStyle w:val="Odstavecseseznamem"/>
              <w:numPr>
                <w:ilvl w:val="0"/>
                <w:numId w:val="42"/>
              </w:numPr>
              <w:autoSpaceDE w:val="0"/>
              <w:autoSpaceDN w:val="0"/>
              <w:adjustRightInd w:val="0"/>
              <w:spacing w:after="0" w:line="240" w:lineRule="auto"/>
            </w:pPr>
            <w:r w:rsidRPr="00A65C0B">
              <w:t>obor hodnot funkce,</w:t>
            </w:r>
          </w:p>
          <w:p w14:paraId="48C03E2D" w14:textId="77777777" w:rsidR="005849B0" w:rsidRPr="00A65C0B" w:rsidRDefault="005849B0" w:rsidP="00F50689">
            <w:pPr>
              <w:pStyle w:val="Odstavecseseznamem"/>
              <w:numPr>
                <w:ilvl w:val="0"/>
                <w:numId w:val="42"/>
              </w:numPr>
              <w:autoSpaceDE w:val="0"/>
              <w:autoSpaceDN w:val="0"/>
              <w:adjustRightInd w:val="0"/>
              <w:spacing w:after="0" w:line="240" w:lineRule="auto"/>
            </w:pPr>
            <w:r w:rsidRPr="00A65C0B">
              <w:t>rozlišuje jednotlivé druhy funkcí,</w:t>
            </w:r>
          </w:p>
          <w:p w14:paraId="121E120A" w14:textId="77777777" w:rsidR="005849B0" w:rsidRPr="00A65C0B" w:rsidRDefault="005849B0" w:rsidP="00F50689">
            <w:pPr>
              <w:pStyle w:val="Odstavecseseznamem"/>
              <w:numPr>
                <w:ilvl w:val="0"/>
                <w:numId w:val="42"/>
              </w:numPr>
              <w:autoSpaceDE w:val="0"/>
              <w:autoSpaceDN w:val="0"/>
              <w:adjustRightInd w:val="0"/>
              <w:spacing w:after="0" w:line="240" w:lineRule="auto"/>
            </w:pPr>
            <w:r w:rsidRPr="00A65C0B">
              <w:t>načrtne jejich grafy a určí jejich</w:t>
            </w:r>
          </w:p>
          <w:p w14:paraId="26A6B41E" w14:textId="77777777" w:rsidR="005849B0" w:rsidRPr="00A65C0B" w:rsidRDefault="005849B0" w:rsidP="00F50689">
            <w:pPr>
              <w:pStyle w:val="Odstavecseseznamem"/>
              <w:numPr>
                <w:ilvl w:val="0"/>
                <w:numId w:val="42"/>
              </w:numPr>
              <w:autoSpaceDE w:val="0"/>
              <w:autoSpaceDN w:val="0"/>
              <w:adjustRightInd w:val="0"/>
              <w:spacing w:after="0" w:line="240" w:lineRule="auto"/>
            </w:pPr>
            <w:r w:rsidRPr="00A65C0B">
              <w:t>vlastnosti,</w:t>
            </w:r>
          </w:p>
          <w:p w14:paraId="6458BC5C" w14:textId="77777777" w:rsidR="005849B0" w:rsidRPr="00A65C0B" w:rsidRDefault="005849B0" w:rsidP="00F50689">
            <w:pPr>
              <w:pStyle w:val="Odstavecseseznamem"/>
              <w:numPr>
                <w:ilvl w:val="0"/>
                <w:numId w:val="42"/>
              </w:numPr>
              <w:autoSpaceDE w:val="0"/>
              <w:autoSpaceDN w:val="0"/>
              <w:adjustRightInd w:val="0"/>
              <w:spacing w:after="0" w:line="240" w:lineRule="auto"/>
            </w:pPr>
            <w:r w:rsidRPr="00A65C0B">
              <w:t>ovládá pojmy: funkce rostoucí,</w:t>
            </w:r>
          </w:p>
          <w:p w14:paraId="3B3F10FB" w14:textId="77777777" w:rsidR="005849B0" w:rsidRPr="00A65C0B" w:rsidRDefault="005849B0" w:rsidP="00F50689">
            <w:pPr>
              <w:pStyle w:val="Odstavecseseznamem"/>
              <w:numPr>
                <w:ilvl w:val="0"/>
                <w:numId w:val="42"/>
              </w:numPr>
              <w:autoSpaceDE w:val="0"/>
              <w:autoSpaceDN w:val="0"/>
              <w:adjustRightInd w:val="0"/>
              <w:spacing w:after="0" w:line="240" w:lineRule="auto"/>
            </w:pPr>
            <w:r w:rsidRPr="00A65C0B">
              <w:t>klesající, sudá, lichá, omezená, prostá, určí extrémy funkce</w:t>
            </w:r>
          </w:p>
          <w:p w14:paraId="7D7B34D0" w14:textId="77777777" w:rsidR="005849B0" w:rsidRPr="00A65C0B" w:rsidRDefault="005849B0" w:rsidP="00F50689">
            <w:pPr>
              <w:pStyle w:val="Odstavecseseznamem"/>
              <w:numPr>
                <w:ilvl w:val="0"/>
                <w:numId w:val="42"/>
              </w:numPr>
              <w:autoSpaceDE w:val="0"/>
              <w:autoSpaceDN w:val="0"/>
              <w:adjustRightInd w:val="0"/>
              <w:spacing w:after="0" w:line="240" w:lineRule="auto"/>
              <w:rPr>
                <w:color w:val="000000"/>
              </w:rPr>
            </w:pPr>
            <w:r w:rsidRPr="00A65C0B">
              <w:rPr>
                <w:color w:val="000000"/>
              </w:rPr>
              <w:t>sestrojí graf kvadratické funkce, určí</w:t>
            </w:r>
          </w:p>
          <w:p w14:paraId="7AA60246" w14:textId="77777777" w:rsidR="005849B0" w:rsidRPr="00A65C0B" w:rsidRDefault="005849B0" w:rsidP="00F50689">
            <w:pPr>
              <w:pStyle w:val="Odstavecseseznamem"/>
              <w:numPr>
                <w:ilvl w:val="0"/>
                <w:numId w:val="42"/>
              </w:numPr>
              <w:autoSpaceDE w:val="0"/>
              <w:autoSpaceDN w:val="0"/>
              <w:adjustRightInd w:val="0"/>
              <w:spacing w:after="0" w:line="240" w:lineRule="auto"/>
              <w:rPr>
                <w:color w:val="000000"/>
              </w:rPr>
            </w:pPr>
            <w:r w:rsidRPr="00A65C0B">
              <w:rPr>
                <w:color w:val="000000"/>
              </w:rPr>
              <w:t>vrchol paraboly, průsečíky grafu funkce se souřadnými osami,</w:t>
            </w:r>
          </w:p>
          <w:p w14:paraId="4DB23B3A" w14:textId="77777777" w:rsidR="005849B0" w:rsidRPr="00A65C0B" w:rsidRDefault="005849B0" w:rsidP="00F50689">
            <w:pPr>
              <w:pStyle w:val="Odstavecseseznamem"/>
              <w:numPr>
                <w:ilvl w:val="0"/>
                <w:numId w:val="42"/>
              </w:numPr>
              <w:autoSpaceDE w:val="0"/>
              <w:autoSpaceDN w:val="0"/>
              <w:adjustRightInd w:val="0"/>
              <w:spacing w:after="0" w:line="240" w:lineRule="auto"/>
              <w:rPr>
                <w:color w:val="000000"/>
              </w:rPr>
            </w:pPr>
            <w:r w:rsidRPr="00A65C0B">
              <w:rPr>
                <w:color w:val="000000"/>
              </w:rPr>
              <w:t>sestrojí graf nepřímé úměrnosti,</w:t>
            </w:r>
          </w:p>
          <w:p w14:paraId="49970D64" w14:textId="77777777" w:rsidR="005849B0" w:rsidRPr="00A65C0B" w:rsidRDefault="005849B0" w:rsidP="00F50689">
            <w:pPr>
              <w:pStyle w:val="Default"/>
              <w:numPr>
                <w:ilvl w:val="0"/>
                <w:numId w:val="42"/>
              </w:numPr>
              <w:rPr>
                <w:rFonts w:ascii="Calibri" w:hAnsi="Calibri" w:cs="Calibri"/>
                <w:sz w:val="22"/>
                <w:szCs w:val="22"/>
              </w:rPr>
            </w:pPr>
            <w:r w:rsidRPr="00A65C0B">
              <w:rPr>
                <w:rFonts w:ascii="Calibri" w:hAnsi="Calibri" w:cs="Calibri"/>
                <w:sz w:val="22"/>
                <w:szCs w:val="22"/>
              </w:rPr>
              <w:t xml:space="preserve">funkcí s absolutními hodnotami </w:t>
            </w:r>
          </w:p>
          <w:p w14:paraId="42E98FB1" w14:textId="77777777" w:rsidR="005849B0" w:rsidRPr="00A65C0B" w:rsidRDefault="005849B0" w:rsidP="00F50689">
            <w:pPr>
              <w:pStyle w:val="Odstavecseseznamem"/>
              <w:numPr>
                <w:ilvl w:val="0"/>
                <w:numId w:val="42"/>
              </w:numPr>
              <w:autoSpaceDE w:val="0"/>
              <w:autoSpaceDN w:val="0"/>
              <w:adjustRightInd w:val="0"/>
              <w:spacing w:after="0" w:line="240" w:lineRule="auto"/>
            </w:pPr>
            <w:r w:rsidRPr="00A65C0B">
              <w:t>vyjádří předpis inverzní funkce, její</w:t>
            </w:r>
          </w:p>
          <w:p w14:paraId="153A5564" w14:textId="77777777" w:rsidR="005849B0" w:rsidRPr="00A65C0B" w:rsidRDefault="005849B0" w:rsidP="00F50689">
            <w:pPr>
              <w:pStyle w:val="Odstavecseseznamem"/>
              <w:numPr>
                <w:ilvl w:val="0"/>
                <w:numId w:val="42"/>
              </w:numPr>
              <w:autoSpaceDE w:val="0"/>
              <w:autoSpaceDN w:val="0"/>
              <w:adjustRightInd w:val="0"/>
              <w:spacing w:after="0" w:line="240" w:lineRule="auto"/>
            </w:pPr>
            <w:r>
              <w:t xml:space="preserve">definiční obor a obor hodnot, </w:t>
            </w:r>
            <w:r w:rsidRPr="00A65C0B">
              <w:t xml:space="preserve">graf </w:t>
            </w:r>
          </w:p>
          <w:p w14:paraId="79EA99DE" w14:textId="77777777" w:rsidR="005849B0" w:rsidRPr="00A65C0B" w:rsidRDefault="005849B0" w:rsidP="00F50689">
            <w:pPr>
              <w:pStyle w:val="Odstavecseseznamem"/>
              <w:numPr>
                <w:ilvl w:val="0"/>
                <w:numId w:val="42"/>
              </w:numPr>
              <w:autoSpaceDE w:val="0"/>
              <w:autoSpaceDN w:val="0"/>
              <w:adjustRightInd w:val="0"/>
              <w:spacing w:after="0" w:line="240" w:lineRule="auto"/>
            </w:pPr>
            <w:r w:rsidRPr="00A65C0B">
              <w:t xml:space="preserve">umí nakreslit graf z předpisu funkce a </w:t>
            </w:r>
            <w:r w:rsidRPr="00A65C0B">
              <w:lastRenderedPageBreak/>
              <w:t xml:space="preserve">chápe jeho posouvání na základě předpisu funkce </w:t>
            </w:r>
          </w:p>
          <w:p w14:paraId="381DD0DC" w14:textId="77777777" w:rsidR="005849B0" w:rsidRPr="00A65C0B" w:rsidRDefault="005849B0" w:rsidP="00F50689">
            <w:pPr>
              <w:pStyle w:val="Odstavecseseznamem"/>
              <w:numPr>
                <w:ilvl w:val="0"/>
                <w:numId w:val="42"/>
              </w:numPr>
              <w:autoSpaceDE w:val="0"/>
              <w:autoSpaceDN w:val="0"/>
              <w:adjustRightInd w:val="0"/>
              <w:spacing w:after="0" w:line="240" w:lineRule="auto"/>
            </w:pPr>
            <w:r w:rsidRPr="00A65C0B">
              <w:t>umí využít inverzní funkci k definování funkce logaritmické</w:t>
            </w:r>
          </w:p>
          <w:p w14:paraId="6AE26175" w14:textId="77777777" w:rsidR="005849B0" w:rsidRPr="00A65C0B" w:rsidRDefault="005849B0" w:rsidP="00F50689">
            <w:pPr>
              <w:pStyle w:val="Odstavecseseznamem"/>
              <w:numPr>
                <w:ilvl w:val="0"/>
                <w:numId w:val="42"/>
              </w:numPr>
              <w:autoSpaceDE w:val="0"/>
              <w:autoSpaceDN w:val="0"/>
              <w:adjustRightInd w:val="0"/>
              <w:spacing w:after="0" w:line="240" w:lineRule="auto"/>
            </w:pPr>
            <w:r w:rsidRPr="00A65C0B">
              <w:t>pomocí funkce exponenciální,</w:t>
            </w:r>
          </w:p>
          <w:p w14:paraId="09C1C808" w14:textId="77777777" w:rsidR="005849B0" w:rsidRPr="00A65C0B" w:rsidRDefault="005849B0" w:rsidP="00F50689">
            <w:pPr>
              <w:pStyle w:val="Odstavecseseznamem"/>
              <w:numPr>
                <w:ilvl w:val="0"/>
                <w:numId w:val="42"/>
              </w:numPr>
              <w:autoSpaceDE w:val="0"/>
              <w:autoSpaceDN w:val="0"/>
              <w:adjustRightInd w:val="0"/>
              <w:spacing w:after="0" w:line="240" w:lineRule="auto"/>
            </w:pPr>
            <w:r w:rsidRPr="00A65C0B">
              <w:t>umí vypočítat logaritmus čísla,</w:t>
            </w:r>
          </w:p>
          <w:p w14:paraId="6A239E90" w14:textId="77777777" w:rsidR="005849B0" w:rsidRPr="00A65C0B" w:rsidRDefault="005849B0" w:rsidP="00F50689">
            <w:pPr>
              <w:pStyle w:val="Odstavecseseznamem"/>
              <w:numPr>
                <w:ilvl w:val="0"/>
                <w:numId w:val="42"/>
              </w:numPr>
              <w:autoSpaceDE w:val="0"/>
              <w:autoSpaceDN w:val="0"/>
              <w:adjustRightInd w:val="0"/>
              <w:spacing w:after="0" w:line="240" w:lineRule="auto"/>
            </w:pPr>
            <w:r w:rsidRPr="00A65C0B">
              <w:t>používá vzorce pro počítání</w:t>
            </w:r>
          </w:p>
          <w:p w14:paraId="7386FB56" w14:textId="77777777" w:rsidR="005849B0" w:rsidRPr="00A65C0B" w:rsidRDefault="005849B0" w:rsidP="00F50689">
            <w:pPr>
              <w:pStyle w:val="Odstavecseseznamem"/>
              <w:numPr>
                <w:ilvl w:val="0"/>
                <w:numId w:val="42"/>
              </w:numPr>
              <w:autoSpaceDE w:val="0"/>
              <w:autoSpaceDN w:val="0"/>
              <w:adjustRightInd w:val="0"/>
              <w:spacing w:after="0" w:line="240" w:lineRule="auto"/>
            </w:pPr>
            <w:r w:rsidRPr="00A65C0B">
              <w:t>s logaritmy,</w:t>
            </w:r>
            <w:r>
              <w:t xml:space="preserve"> </w:t>
            </w:r>
            <w:r w:rsidRPr="00A65C0B">
              <w:t>vyčíslí logaritmu</w:t>
            </w:r>
            <w:r>
              <w:t xml:space="preserve">s o libovolném základu </w:t>
            </w:r>
            <w:r w:rsidRPr="00A65C0B">
              <w:t>pomocí kalkulačky,</w:t>
            </w:r>
          </w:p>
          <w:p w14:paraId="1C650A34" w14:textId="77777777" w:rsidR="005849B0" w:rsidRPr="00A65C0B" w:rsidRDefault="005849B0" w:rsidP="00F50689">
            <w:pPr>
              <w:pStyle w:val="Odstavecseseznamem"/>
              <w:numPr>
                <w:ilvl w:val="0"/>
                <w:numId w:val="42"/>
              </w:numPr>
              <w:autoSpaceDE w:val="0"/>
              <w:autoSpaceDN w:val="0"/>
              <w:adjustRightInd w:val="0"/>
              <w:spacing w:after="0" w:line="240" w:lineRule="auto"/>
            </w:pPr>
            <w:r w:rsidRPr="00A65C0B">
              <w:t>řeší exponenciální a logaritmické</w:t>
            </w:r>
          </w:p>
          <w:p w14:paraId="6B453F62" w14:textId="77777777" w:rsidR="005849B0" w:rsidRPr="00A65C0B" w:rsidRDefault="005849B0" w:rsidP="00F50689">
            <w:pPr>
              <w:pStyle w:val="Odstavecseseznamem"/>
              <w:numPr>
                <w:ilvl w:val="0"/>
                <w:numId w:val="42"/>
              </w:numPr>
              <w:spacing w:after="0" w:line="240" w:lineRule="auto"/>
            </w:pPr>
            <w:r w:rsidRPr="00A65C0B">
              <w:t>rovnice,</w:t>
            </w:r>
            <w:r>
              <w:t xml:space="preserve"> </w:t>
            </w:r>
            <w:r w:rsidRPr="00A65C0B">
              <w:t>prokáže platnost řešení na základě definičního oboru</w:t>
            </w:r>
          </w:p>
        </w:tc>
        <w:tc>
          <w:tcPr>
            <w:tcW w:w="3717" w:type="dxa"/>
          </w:tcPr>
          <w:p w14:paraId="5A9D9247" w14:textId="77777777" w:rsidR="005849B0" w:rsidRPr="00A65C0B" w:rsidRDefault="005849B0" w:rsidP="00F50689">
            <w:pPr>
              <w:pStyle w:val="Odstavecseseznamem"/>
              <w:numPr>
                <w:ilvl w:val="0"/>
                <w:numId w:val="41"/>
              </w:numPr>
              <w:spacing w:after="0" w:line="240" w:lineRule="auto"/>
            </w:pPr>
            <w:r w:rsidRPr="00A65C0B">
              <w:rPr>
                <w:b/>
                <w:bCs/>
              </w:rPr>
              <w:lastRenderedPageBreak/>
              <w:t>Funkce- druhy, grafy</w:t>
            </w:r>
          </w:p>
          <w:p w14:paraId="6A019B69" w14:textId="77777777" w:rsidR="005849B0" w:rsidRPr="00A65C0B" w:rsidRDefault="005849B0" w:rsidP="00F50689">
            <w:pPr>
              <w:pStyle w:val="Default"/>
              <w:numPr>
                <w:ilvl w:val="0"/>
                <w:numId w:val="43"/>
              </w:numPr>
              <w:rPr>
                <w:rFonts w:ascii="Calibri" w:hAnsi="Calibri" w:cs="Calibri"/>
                <w:color w:val="auto"/>
                <w:sz w:val="22"/>
                <w:szCs w:val="22"/>
              </w:rPr>
            </w:pPr>
            <w:r w:rsidRPr="00A65C0B">
              <w:rPr>
                <w:rFonts w:ascii="Calibri" w:hAnsi="Calibri" w:cs="Calibri"/>
                <w:color w:val="auto"/>
                <w:sz w:val="22"/>
                <w:szCs w:val="22"/>
              </w:rPr>
              <w:t xml:space="preserve">shrnutí poznatků o funkcích </w:t>
            </w:r>
          </w:p>
          <w:p w14:paraId="5AB40161" w14:textId="77777777" w:rsidR="005849B0" w:rsidRPr="00A65C0B" w:rsidRDefault="005849B0" w:rsidP="00F50689">
            <w:pPr>
              <w:pStyle w:val="Default"/>
              <w:numPr>
                <w:ilvl w:val="0"/>
                <w:numId w:val="43"/>
              </w:numPr>
              <w:rPr>
                <w:rFonts w:ascii="Calibri" w:hAnsi="Calibri" w:cs="Calibri"/>
                <w:sz w:val="22"/>
                <w:szCs w:val="22"/>
              </w:rPr>
            </w:pPr>
            <w:r w:rsidRPr="00A65C0B">
              <w:rPr>
                <w:rFonts w:ascii="Calibri" w:hAnsi="Calibri" w:cs="Calibri"/>
                <w:sz w:val="22"/>
                <w:szCs w:val="22"/>
              </w:rPr>
              <w:t>kvadratická funkce, definiční obor, obor hodnot</w:t>
            </w:r>
          </w:p>
          <w:p w14:paraId="46A5D834" w14:textId="77777777" w:rsidR="005849B0" w:rsidRPr="00A65C0B" w:rsidRDefault="005849B0" w:rsidP="00F50689">
            <w:pPr>
              <w:pStyle w:val="Default"/>
              <w:numPr>
                <w:ilvl w:val="0"/>
                <w:numId w:val="43"/>
              </w:numPr>
              <w:rPr>
                <w:rFonts w:ascii="Calibri" w:hAnsi="Calibri" w:cs="Calibri"/>
                <w:sz w:val="22"/>
                <w:szCs w:val="22"/>
              </w:rPr>
            </w:pPr>
            <w:r w:rsidRPr="00A65C0B">
              <w:rPr>
                <w:rFonts w:ascii="Calibri" w:hAnsi="Calibri" w:cs="Calibri"/>
                <w:sz w:val="22"/>
                <w:szCs w:val="22"/>
              </w:rPr>
              <w:t>graf funkce a jeho posuny</w:t>
            </w:r>
          </w:p>
          <w:p w14:paraId="6364274B" w14:textId="77777777" w:rsidR="005849B0" w:rsidRPr="00A65C0B" w:rsidRDefault="005849B0" w:rsidP="00F50689">
            <w:pPr>
              <w:pStyle w:val="Default"/>
              <w:numPr>
                <w:ilvl w:val="0"/>
                <w:numId w:val="43"/>
              </w:numPr>
              <w:rPr>
                <w:rFonts w:ascii="Calibri" w:hAnsi="Calibri" w:cs="Calibri"/>
                <w:color w:val="auto"/>
                <w:sz w:val="22"/>
                <w:szCs w:val="22"/>
              </w:rPr>
            </w:pPr>
            <w:r w:rsidRPr="00A65C0B">
              <w:rPr>
                <w:rFonts w:ascii="Calibri" w:hAnsi="Calibri" w:cs="Calibri"/>
                <w:sz w:val="22"/>
                <w:szCs w:val="22"/>
              </w:rPr>
              <w:t>nepřímá úměrnost</w:t>
            </w:r>
          </w:p>
          <w:p w14:paraId="14445160" w14:textId="77777777" w:rsidR="005849B0" w:rsidRPr="00A65C0B" w:rsidRDefault="005849B0" w:rsidP="00F50689">
            <w:pPr>
              <w:pStyle w:val="Default"/>
              <w:numPr>
                <w:ilvl w:val="0"/>
                <w:numId w:val="43"/>
              </w:numPr>
              <w:rPr>
                <w:rFonts w:ascii="Calibri" w:hAnsi="Calibri" w:cs="Calibri"/>
                <w:color w:val="auto"/>
                <w:sz w:val="22"/>
                <w:szCs w:val="22"/>
              </w:rPr>
            </w:pPr>
            <w:r w:rsidRPr="00A65C0B">
              <w:rPr>
                <w:rFonts w:ascii="Calibri" w:hAnsi="Calibri" w:cs="Calibri"/>
                <w:color w:val="auto"/>
                <w:sz w:val="22"/>
                <w:szCs w:val="22"/>
              </w:rPr>
              <w:t>inverzní funkce</w:t>
            </w:r>
          </w:p>
          <w:p w14:paraId="1BF27D49" w14:textId="77777777" w:rsidR="005849B0" w:rsidRPr="00A65C0B" w:rsidRDefault="005849B0" w:rsidP="00F50689">
            <w:pPr>
              <w:pStyle w:val="Default"/>
              <w:numPr>
                <w:ilvl w:val="0"/>
                <w:numId w:val="43"/>
              </w:numPr>
              <w:rPr>
                <w:rFonts w:ascii="Calibri" w:hAnsi="Calibri" w:cs="Calibri"/>
                <w:color w:val="auto"/>
                <w:sz w:val="22"/>
                <w:szCs w:val="22"/>
              </w:rPr>
            </w:pPr>
            <w:r w:rsidRPr="00A65C0B">
              <w:rPr>
                <w:rFonts w:ascii="Calibri" w:hAnsi="Calibri" w:cs="Calibri"/>
                <w:color w:val="auto"/>
                <w:sz w:val="22"/>
                <w:szCs w:val="22"/>
              </w:rPr>
              <w:t>lineární lomená funkce</w:t>
            </w:r>
          </w:p>
          <w:p w14:paraId="40BD0FD8" w14:textId="77777777" w:rsidR="005849B0" w:rsidRPr="00A65C0B" w:rsidRDefault="005849B0" w:rsidP="00F50689">
            <w:pPr>
              <w:pStyle w:val="Default"/>
              <w:numPr>
                <w:ilvl w:val="0"/>
                <w:numId w:val="43"/>
              </w:numPr>
              <w:rPr>
                <w:rFonts w:ascii="Calibri" w:hAnsi="Calibri" w:cs="Calibri"/>
                <w:color w:val="auto"/>
                <w:sz w:val="22"/>
                <w:szCs w:val="22"/>
              </w:rPr>
            </w:pPr>
            <w:r w:rsidRPr="00A65C0B">
              <w:rPr>
                <w:rFonts w:ascii="Calibri" w:hAnsi="Calibri" w:cs="Calibri"/>
                <w:color w:val="auto"/>
                <w:sz w:val="22"/>
                <w:szCs w:val="22"/>
              </w:rPr>
              <w:t>mocninné funkce</w:t>
            </w:r>
          </w:p>
          <w:p w14:paraId="30159F65" w14:textId="77777777" w:rsidR="005849B0" w:rsidRPr="00A65C0B" w:rsidRDefault="005849B0" w:rsidP="00F50689">
            <w:pPr>
              <w:pStyle w:val="Default"/>
              <w:numPr>
                <w:ilvl w:val="0"/>
                <w:numId w:val="43"/>
              </w:numPr>
              <w:rPr>
                <w:rFonts w:ascii="Calibri" w:hAnsi="Calibri" w:cs="Calibri"/>
                <w:sz w:val="22"/>
                <w:szCs w:val="22"/>
              </w:rPr>
            </w:pPr>
            <w:r w:rsidRPr="00A65C0B">
              <w:rPr>
                <w:rFonts w:ascii="Calibri" w:hAnsi="Calibri" w:cs="Calibri"/>
                <w:color w:val="auto"/>
                <w:sz w:val="22"/>
                <w:szCs w:val="22"/>
              </w:rPr>
              <w:t>exponenciální a logaritmická funkce</w:t>
            </w:r>
          </w:p>
          <w:p w14:paraId="4890BBEF" w14:textId="77777777" w:rsidR="005849B0" w:rsidRPr="00A65C0B" w:rsidRDefault="005849B0" w:rsidP="00F50689">
            <w:pPr>
              <w:pStyle w:val="Default"/>
              <w:numPr>
                <w:ilvl w:val="0"/>
                <w:numId w:val="43"/>
              </w:numPr>
              <w:rPr>
                <w:rFonts w:ascii="Calibri" w:hAnsi="Calibri" w:cs="Calibri"/>
                <w:color w:val="auto"/>
                <w:sz w:val="22"/>
                <w:szCs w:val="22"/>
              </w:rPr>
            </w:pPr>
            <w:r w:rsidRPr="00A65C0B">
              <w:rPr>
                <w:rFonts w:ascii="Calibri" w:hAnsi="Calibri" w:cs="Calibri"/>
                <w:color w:val="auto"/>
                <w:sz w:val="22"/>
                <w:szCs w:val="22"/>
              </w:rPr>
              <w:t>logaritmus, věty pro počítání s</w:t>
            </w:r>
          </w:p>
          <w:p w14:paraId="73869C48" w14:textId="77777777" w:rsidR="005849B0" w:rsidRPr="00A65C0B" w:rsidRDefault="005849B0" w:rsidP="00F50689">
            <w:pPr>
              <w:pStyle w:val="Default"/>
              <w:numPr>
                <w:ilvl w:val="0"/>
                <w:numId w:val="43"/>
              </w:numPr>
              <w:rPr>
                <w:rFonts w:ascii="Calibri" w:hAnsi="Calibri" w:cs="Calibri"/>
                <w:color w:val="auto"/>
                <w:sz w:val="22"/>
                <w:szCs w:val="22"/>
              </w:rPr>
            </w:pPr>
            <w:r w:rsidRPr="00A65C0B">
              <w:rPr>
                <w:rFonts w:ascii="Calibri" w:hAnsi="Calibri" w:cs="Calibri"/>
                <w:color w:val="auto"/>
                <w:sz w:val="22"/>
                <w:szCs w:val="22"/>
              </w:rPr>
              <w:t>logaritmy</w:t>
            </w:r>
          </w:p>
          <w:p w14:paraId="0E267BE8" w14:textId="77777777" w:rsidR="005849B0" w:rsidRPr="00A65C0B" w:rsidRDefault="005849B0" w:rsidP="00F50689">
            <w:pPr>
              <w:pStyle w:val="Odstavecseseznamem"/>
              <w:numPr>
                <w:ilvl w:val="0"/>
                <w:numId w:val="43"/>
              </w:numPr>
              <w:spacing w:after="0" w:line="240" w:lineRule="auto"/>
            </w:pPr>
            <w:r w:rsidRPr="00A65C0B">
              <w:t>exponenciální a logaritmické rovnice a nerovnice</w:t>
            </w:r>
          </w:p>
        </w:tc>
        <w:tc>
          <w:tcPr>
            <w:tcW w:w="1150" w:type="dxa"/>
            <w:vMerge/>
          </w:tcPr>
          <w:p w14:paraId="756C2F98" w14:textId="77777777" w:rsidR="005849B0" w:rsidRPr="00A65C0B" w:rsidRDefault="005849B0" w:rsidP="001A7419">
            <w:pPr>
              <w:ind w:left="37" w:hanging="145"/>
              <w:jc w:val="center"/>
            </w:pPr>
          </w:p>
        </w:tc>
      </w:tr>
      <w:tr w:rsidR="005849B0" w14:paraId="10554C3A" w14:textId="77777777" w:rsidTr="005849B0">
        <w:trPr>
          <w:jc w:val="center"/>
        </w:trPr>
        <w:tc>
          <w:tcPr>
            <w:tcW w:w="4375" w:type="dxa"/>
          </w:tcPr>
          <w:p w14:paraId="698F044A" w14:textId="77777777" w:rsidR="005849B0" w:rsidRPr="00A65C0B" w:rsidRDefault="005849B0" w:rsidP="001A7419">
            <w:pPr>
              <w:rPr>
                <w:rFonts w:ascii="Calibri" w:hAnsi="Calibri" w:cs="Calibri"/>
                <w:b/>
                <w:bCs/>
              </w:rPr>
            </w:pPr>
            <w:r w:rsidRPr="00A65C0B">
              <w:rPr>
                <w:rFonts w:ascii="Calibri" w:hAnsi="Calibri" w:cs="Calibri"/>
                <w:b/>
                <w:bCs/>
              </w:rPr>
              <w:t>Žák</w:t>
            </w:r>
          </w:p>
          <w:p w14:paraId="2EA48551" w14:textId="77777777" w:rsidR="005849B0" w:rsidRPr="00A65C0B" w:rsidRDefault="005849B0" w:rsidP="00F50689">
            <w:pPr>
              <w:pStyle w:val="Default"/>
              <w:numPr>
                <w:ilvl w:val="0"/>
                <w:numId w:val="44"/>
              </w:numPr>
              <w:rPr>
                <w:rFonts w:ascii="Calibri" w:hAnsi="Calibri" w:cs="Calibri"/>
                <w:sz w:val="22"/>
                <w:szCs w:val="22"/>
              </w:rPr>
            </w:pPr>
            <w:r w:rsidRPr="00A65C0B">
              <w:rPr>
                <w:rFonts w:ascii="Calibri" w:hAnsi="Calibri" w:cs="Calibri"/>
                <w:sz w:val="22"/>
                <w:szCs w:val="22"/>
              </w:rPr>
              <w:t>navrhne využití goniometrických</w:t>
            </w:r>
          </w:p>
          <w:p w14:paraId="789B469E" w14:textId="77777777" w:rsidR="005849B0" w:rsidRPr="00A65C0B" w:rsidRDefault="005849B0" w:rsidP="00F50689">
            <w:pPr>
              <w:pStyle w:val="Default"/>
              <w:numPr>
                <w:ilvl w:val="0"/>
                <w:numId w:val="44"/>
              </w:numPr>
              <w:rPr>
                <w:rFonts w:ascii="Calibri" w:hAnsi="Calibri" w:cs="Calibri"/>
                <w:sz w:val="22"/>
                <w:szCs w:val="22"/>
              </w:rPr>
            </w:pPr>
            <w:r w:rsidRPr="00A65C0B">
              <w:rPr>
                <w:rFonts w:ascii="Calibri" w:hAnsi="Calibri" w:cs="Calibri"/>
                <w:sz w:val="22"/>
                <w:szCs w:val="22"/>
              </w:rPr>
              <w:t>funkcí při řešení pravoúhlého</w:t>
            </w:r>
          </w:p>
          <w:p w14:paraId="77F12590" w14:textId="77777777" w:rsidR="005849B0" w:rsidRPr="00A65C0B" w:rsidRDefault="005849B0" w:rsidP="00F50689">
            <w:pPr>
              <w:pStyle w:val="Default"/>
              <w:numPr>
                <w:ilvl w:val="0"/>
                <w:numId w:val="44"/>
              </w:numPr>
              <w:rPr>
                <w:rFonts w:ascii="Calibri" w:hAnsi="Calibri" w:cs="Calibri"/>
                <w:sz w:val="22"/>
                <w:szCs w:val="22"/>
              </w:rPr>
            </w:pPr>
            <w:r w:rsidRPr="00A65C0B">
              <w:rPr>
                <w:rFonts w:ascii="Calibri" w:hAnsi="Calibri" w:cs="Calibri"/>
                <w:sz w:val="22"/>
                <w:szCs w:val="22"/>
              </w:rPr>
              <w:t>trojúhelníku,</w:t>
            </w:r>
          </w:p>
          <w:p w14:paraId="793B036A" w14:textId="77777777" w:rsidR="005849B0" w:rsidRPr="00A65C0B" w:rsidRDefault="005849B0" w:rsidP="00F50689">
            <w:pPr>
              <w:pStyle w:val="Default"/>
              <w:numPr>
                <w:ilvl w:val="0"/>
                <w:numId w:val="44"/>
              </w:numPr>
              <w:rPr>
                <w:rFonts w:ascii="Calibri" w:hAnsi="Calibri" w:cs="Calibri"/>
                <w:sz w:val="22"/>
                <w:szCs w:val="22"/>
              </w:rPr>
            </w:pPr>
            <w:r w:rsidRPr="00A65C0B">
              <w:rPr>
                <w:rFonts w:ascii="Calibri" w:hAnsi="Calibri" w:cs="Calibri"/>
                <w:sz w:val="22"/>
                <w:szCs w:val="22"/>
              </w:rPr>
              <w:t>rozliší velikost úhlu ve stupňové a</w:t>
            </w:r>
          </w:p>
          <w:p w14:paraId="67FEEE52" w14:textId="77777777" w:rsidR="005849B0" w:rsidRPr="00A65C0B" w:rsidRDefault="005849B0" w:rsidP="00F50689">
            <w:pPr>
              <w:pStyle w:val="Default"/>
              <w:numPr>
                <w:ilvl w:val="0"/>
                <w:numId w:val="44"/>
              </w:numPr>
              <w:rPr>
                <w:rFonts w:ascii="Calibri" w:hAnsi="Calibri" w:cs="Calibri"/>
                <w:sz w:val="22"/>
                <w:szCs w:val="22"/>
              </w:rPr>
            </w:pPr>
            <w:r w:rsidRPr="00A65C0B">
              <w:rPr>
                <w:rFonts w:ascii="Calibri" w:hAnsi="Calibri" w:cs="Calibri"/>
                <w:sz w:val="22"/>
                <w:szCs w:val="22"/>
              </w:rPr>
              <w:t>obloukové míře,</w:t>
            </w:r>
          </w:p>
          <w:p w14:paraId="3A09A086" w14:textId="77777777" w:rsidR="005849B0" w:rsidRPr="00A65C0B" w:rsidRDefault="005849B0" w:rsidP="00F50689">
            <w:pPr>
              <w:pStyle w:val="Default"/>
              <w:numPr>
                <w:ilvl w:val="0"/>
                <w:numId w:val="44"/>
              </w:numPr>
              <w:rPr>
                <w:rFonts w:ascii="Calibri" w:hAnsi="Calibri" w:cs="Calibri"/>
                <w:sz w:val="22"/>
                <w:szCs w:val="22"/>
              </w:rPr>
            </w:pPr>
            <w:r w:rsidRPr="00A65C0B">
              <w:rPr>
                <w:rFonts w:ascii="Calibri" w:hAnsi="Calibri" w:cs="Calibri"/>
                <w:sz w:val="22"/>
                <w:szCs w:val="22"/>
              </w:rPr>
              <w:t>uvede a použije vztah mezi stupňovou a obloukovou mírou,</w:t>
            </w:r>
          </w:p>
          <w:p w14:paraId="1E5FFB44" w14:textId="77777777" w:rsidR="005849B0" w:rsidRPr="00A65C0B" w:rsidRDefault="005849B0" w:rsidP="00F50689">
            <w:pPr>
              <w:pStyle w:val="Default"/>
              <w:numPr>
                <w:ilvl w:val="0"/>
                <w:numId w:val="44"/>
              </w:numPr>
              <w:rPr>
                <w:rFonts w:ascii="Calibri" w:hAnsi="Calibri" w:cs="Calibri"/>
                <w:sz w:val="22"/>
                <w:szCs w:val="22"/>
              </w:rPr>
            </w:pPr>
            <w:r w:rsidRPr="00A65C0B">
              <w:rPr>
                <w:rFonts w:ascii="Calibri" w:hAnsi="Calibri" w:cs="Calibri"/>
                <w:sz w:val="22"/>
                <w:szCs w:val="22"/>
              </w:rPr>
              <w:t>určí základní velikost úhlu,</w:t>
            </w:r>
          </w:p>
          <w:p w14:paraId="63371739" w14:textId="77777777" w:rsidR="005849B0" w:rsidRPr="00A65C0B" w:rsidRDefault="005849B0" w:rsidP="00F50689">
            <w:pPr>
              <w:pStyle w:val="Default"/>
              <w:numPr>
                <w:ilvl w:val="0"/>
                <w:numId w:val="44"/>
              </w:numPr>
              <w:rPr>
                <w:rFonts w:ascii="Calibri" w:hAnsi="Calibri" w:cs="Calibri"/>
                <w:sz w:val="22"/>
                <w:szCs w:val="22"/>
              </w:rPr>
            </w:pPr>
            <w:r w:rsidRPr="00A65C0B">
              <w:rPr>
                <w:rFonts w:ascii="Calibri" w:hAnsi="Calibri" w:cs="Calibri"/>
                <w:sz w:val="22"/>
                <w:szCs w:val="22"/>
              </w:rPr>
              <w:t>definuje goniometrické funkce</w:t>
            </w:r>
          </w:p>
          <w:p w14:paraId="5382D666" w14:textId="77777777" w:rsidR="005849B0" w:rsidRPr="00A65C0B" w:rsidRDefault="005849B0" w:rsidP="00F50689">
            <w:pPr>
              <w:pStyle w:val="Default"/>
              <w:numPr>
                <w:ilvl w:val="0"/>
                <w:numId w:val="44"/>
              </w:numPr>
              <w:rPr>
                <w:rFonts w:ascii="Calibri" w:hAnsi="Calibri" w:cs="Calibri"/>
                <w:sz w:val="22"/>
                <w:szCs w:val="22"/>
              </w:rPr>
            </w:pPr>
            <w:r w:rsidRPr="00A65C0B">
              <w:rPr>
                <w:rFonts w:ascii="Calibri" w:hAnsi="Calibri" w:cs="Calibri"/>
                <w:sz w:val="22"/>
                <w:szCs w:val="22"/>
              </w:rPr>
              <w:t>obecného úhlu,</w:t>
            </w:r>
          </w:p>
          <w:p w14:paraId="5D67E816" w14:textId="77777777" w:rsidR="005849B0" w:rsidRPr="00A65C0B" w:rsidRDefault="005849B0" w:rsidP="00F50689">
            <w:pPr>
              <w:pStyle w:val="Default"/>
              <w:numPr>
                <w:ilvl w:val="0"/>
                <w:numId w:val="44"/>
              </w:numPr>
              <w:rPr>
                <w:rFonts w:ascii="Calibri" w:hAnsi="Calibri" w:cs="Calibri"/>
                <w:sz w:val="22"/>
                <w:szCs w:val="22"/>
              </w:rPr>
            </w:pPr>
            <w:r w:rsidRPr="00A65C0B">
              <w:rPr>
                <w:rFonts w:ascii="Calibri" w:hAnsi="Calibri" w:cs="Calibri"/>
                <w:sz w:val="22"/>
                <w:szCs w:val="22"/>
              </w:rPr>
              <w:t>načrtne grafy jednotlivých funkcí a</w:t>
            </w:r>
          </w:p>
          <w:p w14:paraId="763F7672" w14:textId="77777777" w:rsidR="005849B0" w:rsidRPr="00A65C0B" w:rsidRDefault="005849B0" w:rsidP="00F50689">
            <w:pPr>
              <w:pStyle w:val="Default"/>
              <w:numPr>
                <w:ilvl w:val="0"/>
                <w:numId w:val="44"/>
              </w:numPr>
              <w:rPr>
                <w:rFonts w:ascii="Calibri" w:hAnsi="Calibri" w:cs="Calibri"/>
                <w:sz w:val="22"/>
                <w:szCs w:val="22"/>
              </w:rPr>
            </w:pPr>
            <w:r w:rsidRPr="00A65C0B">
              <w:rPr>
                <w:rFonts w:ascii="Calibri" w:hAnsi="Calibri" w:cs="Calibri"/>
                <w:sz w:val="22"/>
                <w:szCs w:val="22"/>
              </w:rPr>
              <w:t>určí jejich vlastnosti (včetně</w:t>
            </w:r>
          </w:p>
          <w:p w14:paraId="7BAFE72D" w14:textId="77777777" w:rsidR="005849B0" w:rsidRPr="00A65C0B" w:rsidRDefault="005849B0" w:rsidP="00F50689">
            <w:pPr>
              <w:pStyle w:val="Default"/>
              <w:numPr>
                <w:ilvl w:val="0"/>
                <w:numId w:val="44"/>
              </w:numPr>
              <w:rPr>
                <w:rFonts w:ascii="Calibri" w:hAnsi="Calibri" w:cs="Calibri"/>
                <w:sz w:val="22"/>
                <w:szCs w:val="22"/>
              </w:rPr>
            </w:pPr>
            <w:r w:rsidRPr="00A65C0B">
              <w:rPr>
                <w:rFonts w:ascii="Calibri" w:hAnsi="Calibri" w:cs="Calibri"/>
                <w:sz w:val="22"/>
                <w:szCs w:val="22"/>
              </w:rPr>
              <w:t xml:space="preserve">periodičnosti), </w:t>
            </w:r>
          </w:p>
          <w:p w14:paraId="26449B9D" w14:textId="77777777" w:rsidR="005849B0" w:rsidRPr="00A65C0B" w:rsidRDefault="005849B0" w:rsidP="00F50689">
            <w:pPr>
              <w:pStyle w:val="Odstavecseseznamem"/>
              <w:numPr>
                <w:ilvl w:val="0"/>
                <w:numId w:val="44"/>
              </w:numPr>
              <w:autoSpaceDE w:val="0"/>
              <w:autoSpaceDN w:val="0"/>
              <w:adjustRightInd w:val="0"/>
              <w:spacing w:after="0" w:line="240" w:lineRule="auto"/>
              <w:rPr>
                <w:color w:val="000000"/>
              </w:rPr>
            </w:pPr>
            <w:r w:rsidRPr="00A65C0B">
              <w:rPr>
                <w:color w:val="000000"/>
              </w:rPr>
              <w:t>uvede vztah mezi goniometrickými</w:t>
            </w:r>
          </w:p>
          <w:p w14:paraId="3112B006" w14:textId="77777777" w:rsidR="005849B0" w:rsidRPr="00A65C0B" w:rsidRDefault="005849B0" w:rsidP="00F50689">
            <w:pPr>
              <w:pStyle w:val="Default"/>
              <w:numPr>
                <w:ilvl w:val="0"/>
                <w:numId w:val="44"/>
              </w:numPr>
              <w:rPr>
                <w:rFonts w:ascii="Calibri" w:hAnsi="Calibri" w:cs="Calibri"/>
                <w:sz w:val="22"/>
                <w:szCs w:val="22"/>
              </w:rPr>
            </w:pPr>
            <w:r w:rsidRPr="00A65C0B">
              <w:rPr>
                <w:rFonts w:ascii="Calibri" w:hAnsi="Calibri" w:cs="Calibri"/>
                <w:sz w:val="22"/>
                <w:szCs w:val="22"/>
              </w:rPr>
              <w:t>funkcemi, řeší rovnice, upravuje</w:t>
            </w:r>
          </w:p>
          <w:p w14:paraId="34F7B5CA" w14:textId="77777777" w:rsidR="005849B0" w:rsidRPr="00A65C0B" w:rsidRDefault="005849B0" w:rsidP="00F50689">
            <w:pPr>
              <w:pStyle w:val="Odstavecseseznamem"/>
              <w:numPr>
                <w:ilvl w:val="0"/>
                <w:numId w:val="44"/>
              </w:numPr>
              <w:spacing w:after="0" w:line="240" w:lineRule="auto"/>
              <w:rPr>
                <w:b/>
                <w:bCs/>
              </w:rPr>
            </w:pPr>
            <w:r w:rsidRPr="00A65C0B">
              <w:t>výrazy s využitím vzorců</w:t>
            </w:r>
          </w:p>
          <w:p w14:paraId="1E05D788" w14:textId="77777777" w:rsidR="005849B0" w:rsidRPr="00A65C0B" w:rsidRDefault="005849B0" w:rsidP="00F50689">
            <w:pPr>
              <w:pStyle w:val="Odstavecseseznamem"/>
              <w:numPr>
                <w:ilvl w:val="0"/>
                <w:numId w:val="44"/>
              </w:numPr>
              <w:spacing w:after="0" w:line="240" w:lineRule="auto"/>
              <w:rPr>
                <w:b/>
                <w:bCs/>
              </w:rPr>
            </w:pPr>
            <w:r w:rsidRPr="00A65C0B">
              <w:rPr>
                <w:color w:val="000000"/>
              </w:rPr>
              <w:t xml:space="preserve">analyzuje zadání úloh, provede rozbor a rozhodne o řešení obecného trojúhelníku s využitím sinové a </w:t>
            </w:r>
            <w:r w:rsidRPr="00A65C0B">
              <w:t>kosinové věty</w:t>
            </w:r>
          </w:p>
        </w:tc>
        <w:tc>
          <w:tcPr>
            <w:tcW w:w="3717" w:type="dxa"/>
          </w:tcPr>
          <w:p w14:paraId="612A4B61" w14:textId="77777777" w:rsidR="005849B0" w:rsidRPr="00A65C0B" w:rsidRDefault="005849B0" w:rsidP="00F50689">
            <w:pPr>
              <w:pStyle w:val="Odstavecseseznamem"/>
              <w:numPr>
                <w:ilvl w:val="0"/>
                <w:numId w:val="41"/>
              </w:numPr>
              <w:spacing w:after="0" w:line="240" w:lineRule="auto"/>
            </w:pPr>
            <w:r>
              <w:rPr>
                <w:b/>
                <w:bCs/>
              </w:rPr>
              <w:t xml:space="preserve">Goniometrie </w:t>
            </w:r>
            <w:r w:rsidRPr="00A65C0B">
              <w:rPr>
                <w:b/>
                <w:bCs/>
              </w:rPr>
              <w:t>a trigonometrie</w:t>
            </w:r>
          </w:p>
          <w:p w14:paraId="2E9AB350" w14:textId="77777777" w:rsidR="005849B0" w:rsidRPr="00A65C0B" w:rsidRDefault="005849B0" w:rsidP="00F50689">
            <w:pPr>
              <w:pStyle w:val="Default"/>
              <w:numPr>
                <w:ilvl w:val="0"/>
                <w:numId w:val="45"/>
              </w:numPr>
              <w:rPr>
                <w:rFonts w:ascii="Calibri" w:hAnsi="Calibri" w:cs="Calibri"/>
                <w:color w:val="auto"/>
                <w:sz w:val="22"/>
                <w:szCs w:val="22"/>
              </w:rPr>
            </w:pPr>
            <w:r w:rsidRPr="00A65C0B">
              <w:rPr>
                <w:rFonts w:ascii="Calibri" w:hAnsi="Calibri" w:cs="Calibri"/>
                <w:color w:val="auto"/>
                <w:sz w:val="22"/>
                <w:szCs w:val="22"/>
              </w:rPr>
              <w:t>definice goniometrických funkcí v pravoúhlém trojúhelníku</w:t>
            </w:r>
          </w:p>
          <w:p w14:paraId="7FDDCD30" w14:textId="77777777" w:rsidR="005849B0" w:rsidRPr="00A65C0B" w:rsidRDefault="005849B0" w:rsidP="00F50689">
            <w:pPr>
              <w:pStyle w:val="Default"/>
              <w:numPr>
                <w:ilvl w:val="0"/>
                <w:numId w:val="45"/>
              </w:numPr>
              <w:rPr>
                <w:rFonts w:ascii="Calibri" w:hAnsi="Calibri" w:cs="Calibri"/>
                <w:color w:val="auto"/>
                <w:sz w:val="22"/>
                <w:szCs w:val="22"/>
              </w:rPr>
            </w:pPr>
            <w:r w:rsidRPr="00A65C0B">
              <w:rPr>
                <w:rFonts w:ascii="Calibri" w:hAnsi="Calibri" w:cs="Calibri"/>
                <w:color w:val="auto"/>
                <w:sz w:val="22"/>
                <w:szCs w:val="22"/>
              </w:rPr>
              <w:t>řešení pravoúhlého trojúhelníku</w:t>
            </w:r>
          </w:p>
          <w:p w14:paraId="7B15B56D" w14:textId="77777777" w:rsidR="005849B0" w:rsidRPr="00A65C0B" w:rsidRDefault="005849B0" w:rsidP="00F50689">
            <w:pPr>
              <w:pStyle w:val="Default"/>
              <w:numPr>
                <w:ilvl w:val="0"/>
                <w:numId w:val="45"/>
              </w:numPr>
              <w:rPr>
                <w:rFonts w:ascii="Calibri" w:hAnsi="Calibri" w:cs="Calibri"/>
                <w:color w:val="auto"/>
                <w:sz w:val="22"/>
                <w:szCs w:val="22"/>
              </w:rPr>
            </w:pPr>
            <w:r w:rsidRPr="00A65C0B">
              <w:rPr>
                <w:rFonts w:ascii="Calibri" w:hAnsi="Calibri" w:cs="Calibri"/>
                <w:color w:val="auto"/>
                <w:sz w:val="22"/>
                <w:szCs w:val="22"/>
              </w:rPr>
              <w:t>oblouková míra úhlu, orientovaný úhel a jeho velikost</w:t>
            </w:r>
          </w:p>
          <w:p w14:paraId="0ADE14B5" w14:textId="77777777" w:rsidR="005849B0" w:rsidRPr="00A65C0B" w:rsidRDefault="005849B0" w:rsidP="00F50689">
            <w:pPr>
              <w:pStyle w:val="Default"/>
              <w:numPr>
                <w:ilvl w:val="0"/>
                <w:numId w:val="45"/>
              </w:numPr>
              <w:rPr>
                <w:rFonts w:ascii="Calibri" w:hAnsi="Calibri" w:cs="Calibri"/>
                <w:color w:val="auto"/>
                <w:sz w:val="22"/>
                <w:szCs w:val="22"/>
              </w:rPr>
            </w:pPr>
            <w:r w:rsidRPr="00A65C0B">
              <w:rPr>
                <w:rFonts w:ascii="Calibri" w:hAnsi="Calibri" w:cs="Calibri"/>
                <w:color w:val="auto"/>
                <w:sz w:val="22"/>
                <w:szCs w:val="22"/>
              </w:rPr>
              <w:t>goniometrické funkce obecného úhlu,</w:t>
            </w:r>
          </w:p>
          <w:p w14:paraId="04CD0BD8" w14:textId="77777777" w:rsidR="005849B0" w:rsidRPr="00A65C0B" w:rsidRDefault="005849B0" w:rsidP="00F50689">
            <w:pPr>
              <w:pStyle w:val="Default"/>
              <w:numPr>
                <w:ilvl w:val="0"/>
                <w:numId w:val="45"/>
              </w:numPr>
              <w:rPr>
                <w:rFonts w:ascii="Calibri" w:hAnsi="Calibri" w:cs="Calibri"/>
                <w:color w:val="auto"/>
                <w:sz w:val="22"/>
                <w:szCs w:val="22"/>
              </w:rPr>
            </w:pPr>
            <w:r w:rsidRPr="00A65C0B">
              <w:rPr>
                <w:rFonts w:ascii="Calibri" w:hAnsi="Calibri" w:cs="Calibri"/>
                <w:color w:val="auto"/>
                <w:sz w:val="22"/>
                <w:szCs w:val="22"/>
              </w:rPr>
              <w:t>jejich vlastnosti a grafy</w:t>
            </w:r>
          </w:p>
          <w:p w14:paraId="494C17C3" w14:textId="77777777" w:rsidR="005849B0" w:rsidRPr="00A65C0B" w:rsidRDefault="005849B0" w:rsidP="00F50689">
            <w:pPr>
              <w:pStyle w:val="Default"/>
              <w:numPr>
                <w:ilvl w:val="0"/>
                <w:numId w:val="45"/>
              </w:numPr>
              <w:rPr>
                <w:rFonts w:ascii="Calibri" w:hAnsi="Calibri" w:cs="Calibri"/>
                <w:color w:val="auto"/>
                <w:sz w:val="22"/>
                <w:szCs w:val="22"/>
              </w:rPr>
            </w:pPr>
            <w:r w:rsidRPr="00A65C0B">
              <w:rPr>
                <w:rFonts w:ascii="Calibri" w:hAnsi="Calibri" w:cs="Calibri"/>
                <w:color w:val="auto"/>
                <w:sz w:val="22"/>
                <w:szCs w:val="22"/>
              </w:rPr>
              <w:t>vztahy mezi goniometrickými</w:t>
            </w:r>
          </w:p>
          <w:p w14:paraId="073879D2" w14:textId="77777777" w:rsidR="005849B0" w:rsidRPr="00A65C0B" w:rsidRDefault="005849B0" w:rsidP="00F50689">
            <w:pPr>
              <w:pStyle w:val="Default"/>
              <w:numPr>
                <w:ilvl w:val="0"/>
                <w:numId w:val="45"/>
              </w:numPr>
              <w:rPr>
                <w:rFonts w:ascii="Calibri" w:hAnsi="Calibri" w:cs="Calibri"/>
                <w:color w:val="auto"/>
                <w:sz w:val="22"/>
                <w:szCs w:val="22"/>
              </w:rPr>
            </w:pPr>
            <w:r w:rsidRPr="00A65C0B">
              <w:rPr>
                <w:rFonts w:ascii="Calibri" w:hAnsi="Calibri" w:cs="Calibri"/>
                <w:color w:val="auto"/>
                <w:sz w:val="22"/>
                <w:szCs w:val="22"/>
              </w:rPr>
              <w:t>funkcemi</w:t>
            </w:r>
          </w:p>
          <w:p w14:paraId="1CA628EF" w14:textId="77777777" w:rsidR="005849B0" w:rsidRPr="00A65C0B" w:rsidRDefault="005849B0" w:rsidP="00F50689">
            <w:pPr>
              <w:pStyle w:val="Default"/>
              <w:numPr>
                <w:ilvl w:val="0"/>
                <w:numId w:val="45"/>
              </w:numPr>
              <w:rPr>
                <w:rFonts w:ascii="Calibri" w:hAnsi="Calibri" w:cs="Calibri"/>
                <w:color w:val="auto"/>
                <w:sz w:val="22"/>
                <w:szCs w:val="22"/>
              </w:rPr>
            </w:pPr>
            <w:r w:rsidRPr="00A65C0B">
              <w:rPr>
                <w:rFonts w:ascii="Calibri" w:hAnsi="Calibri" w:cs="Calibri"/>
                <w:color w:val="auto"/>
                <w:sz w:val="22"/>
                <w:szCs w:val="22"/>
              </w:rPr>
              <w:t>goniometrické rovnice</w:t>
            </w:r>
          </w:p>
          <w:p w14:paraId="2D7D22C8" w14:textId="77777777" w:rsidR="005849B0" w:rsidRPr="00A65C0B" w:rsidRDefault="005849B0" w:rsidP="00F50689">
            <w:pPr>
              <w:pStyle w:val="Default"/>
              <w:numPr>
                <w:ilvl w:val="0"/>
                <w:numId w:val="45"/>
              </w:numPr>
              <w:rPr>
                <w:rFonts w:ascii="Calibri" w:hAnsi="Calibri" w:cs="Calibri"/>
                <w:color w:val="auto"/>
                <w:sz w:val="22"/>
                <w:szCs w:val="22"/>
              </w:rPr>
            </w:pPr>
            <w:r w:rsidRPr="00A65C0B">
              <w:rPr>
                <w:rFonts w:ascii="Calibri" w:hAnsi="Calibri" w:cs="Calibri"/>
                <w:color w:val="auto"/>
                <w:sz w:val="22"/>
                <w:szCs w:val="22"/>
              </w:rPr>
              <w:t>sinová a kosinová věta</w:t>
            </w:r>
          </w:p>
          <w:p w14:paraId="34AC10D9" w14:textId="77777777" w:rsidR="005849B0" w:rsidRPr="00A65C0B" w:rsidRDefault="005849B0" w:rsidP="00F50689">
            <w:pPr>
              <w:pStyle w:val="Default"/>
              <w:numPr>
                <w:ilvl w:val="0"/>
                <w:numId w:val="45"/>
              </w:numPr>
              <w:rPr>
                <w:rFonts w:ascii="Calibri" w:hAnsi="Calibri" w:cs="Calibri"/>
                <w:color w:val="auto"/>
                <w:sz w:val="22"/>
                <w:szCs w:val="22"/>
              </w:rPr>
            </w:pPr>
            <w:r w:rsidRPr="00A65C0B">
              <w:rPr>
                <w:rFonts w:ascii="Calibri" w:hAnsi="Calibri" w:cs="Calibri"/>
                <w:color w:val="auto"/>
                <w:sz w:val="22"/>
                <w:szCs w:val="22"/>
              </w:rPr>
              <w:t>řešení obecného trojúhelníku, užití</w:t>
            </w:r>
          </w:p>
          <w:p w14:paraId="480F2588" w14:textId="77777777" w:rsidR="005849B0" w:rsidRPr="00A65C0B" w:rsidRDefault="005849B0" w:rsidP="00F50689">
            <w:pPr>
              <w:pStyle w:val="Default"/>
              <w:numPr>
                <w:ilvl w:val="0"/>
                <w:numId w:val="45"/>
              </w:numPr>
              <w:rPr>
                <w:rFonts w:ascii="Calibri" w:hAnsi="Calibri" w:cs="Calibri"/>
                <w:color w:val="auto"/>
                <w:sz w:val="22"/>
                <w:szCs w:val="22"/>
              </w:rPr>
            </w:pPr>
            <w:r w:rsidRPr="00A65C0B">
              <w:rPr>
                <w:rFonts w:ascii="Calibri" w:hAnsi="Calibri" w:cs="Calibri"/>
                <w:color w:val="auto"/>
                <w:sz w:val="22"/>
                <w:szCs w:val="22"/>
              </w:rPr>
              <w:t>v praxi</w:t>
            </w:r>
          </w:p>
          <w:p w14:paraId="081F9DF0" w14:textId="77777777" w:rsidR="005849B0" w:rsidRPr="00A65C0B" w:rsidRDefault="005849B0" w:rsidP="001A7419">
            <w:pPr>
              <w:pStyle w:val="Odstavecseseznamem"/>
              <w:ind w:left="770"/>
            </w:pPr>
          </w:p>
        </w:tc>
        <w:tc>
          <w:tcPr>
            <w:tcW w:w="1150" w:type="dxa"/>
            <w:vMerge/>
          </w:tcPr>
          <w:p w14:paraId="3FFAB743" w14:textId="77777777" w:rsidR="005849B0" w:rsidRDefault="005849B0" w:rsidP="001A7419">
            <w:pPr>
              <w:ind w:left="37" w:hanging="145"/>
              <w:jc w:val="center"/>
            </w:pPr>
          </w:p>
        </w:tc>
      </w:tr>
    </w:tbl>
    <w:p w14:paraId="3359FA1A" w14:textId="77777777" w:rsidR="0023041A" w:rsidRPr="00BB145A" w:rsidRDefault="0023041A" w:rsidP="00EC080E">
      <w:pPr>
        <w:rPr>
          <w:rFonts w:ascii="Calibri" w:hAnsi="Calibri" w:cs="Calibri"/>
        </w:rPr>
      </w:pPr>
    </w:p>
    <w:p w14:paraId="1DDC97A8" w14:textId="77777777" w:rsidR="0023041A" w:rsidRPr="00A65C0B" w:rsidRDefault="0023041A" w:rsidP="00A65C0B">
      <w:pPr>
        <w:rPr>
          <w:rFonts w:ascii="Calibri" w:hAnsi="Calibri" w:cs="Calibri"/>
        </w:rPr>
      </w:pPr>
      <w:r w:rsidRPr="00BB145A">
        <w:rPr>
          <w:rFonts w:ascii="Calibri" w:hAnsi="Calibri" w:cs="Calibri"/>
        </w:rPr>
        <w:br w:type="page"/>
      </w:r>
      <w:r w:rsidRPr="00BB145A">
        <w:rPr>
          <w:rFonts w:ascii="Calibri" w:hAnsi="Calibri" w:cs="Calibri"/>
          <w:b/>
          <w:bCs/>
          <w:sz w:val="22"/>
          <w:szCs w:val="22"/>
        </w:rPr>
        <w:lastRenderedPageBreak/>
        <w:t>Matematika – 3. ročník</w:t>
      </w:r>
    </w:p>
    <w:p w14:paraId="32B2C433" w14:textId="77777777" w:rsidR="0023041A" w:rsidRPr="00BB145A" w:rsidRDefault="0023041A" w:rsidP="00EC080E">
      <w:pPr>
        <w:pStyle w:val="Default"/>
        <w:rPr>
          <w:rFonts w:ascii="Calibri" w:hAnsi="Calibri" w:cs="Calibri"/>
        </w:rPr>
      </w:pPr>
    </w:p>
    <w:tbl>
      <w:tblPr>
        <w:tblStyle w:val="Mkatabulky"/>
        <w:tblW w:w="9242" w:type="dxa"/>
        <w:jc w:val="center"/>
        <w:tblLook w:val="04A0" w:firstRow="1" w:lastRow="0" w:firstColumn="1" w:lastColumn="0" w:noHBand="0" w:noVBand="1"/>
      </w:tblPr>
      <w:tblGrid>
        <w:gridCol w:w="4282"/>
        <w:gridCol w:w="3814"/>
        <w:gridCol w:w="1146"/>
      </w:tblGrid>
      <w:tr w:rsidR="001A7419" w:rsidRPr="00530705" w14:paraId="4FD248A2" w14:textId="77777777" w:rsidTr="00672A10">
        <w:trPr>
          <w:jc w:val="center"/>
        </w:trPr>
        <w:tc>
          <w:tcPr>
            <w:tcW w:w="4282" w:type="dxa"/>
          </w:tcPr>
          <w:p w14:paraId="0F1DACE6" w14:textId="77777777" w:rsidR="001A7419" w:rsidRPr="00530705" w:rsidRDefault="001A7419" w:rsidP="001A7419">
            <w:pPr>
              <w:jc w:val="center"/>
            </w:pPr>
            <w:r w:rsidRPr="00530705">
              <w:rPr>
                <w:rFonts w:ascii="Calibri" w:hAnsi="Calibri" w:cs="Calibri"/>
                <w:b/>
                <w:bCs/>
              </w:rPr>
              <w:t>Výsledky a kompetence</w:t>
            </w:r>
          </w:p>
        </w:tc>
        <w:tc>
          <w:tcPr>
            <w:tcW w:w="3814" w:type="dxa"/>
          </w:tcPr>
          <w:p w14:paraId="007EBB44" w14:textId="77777777" w:rsidR="001A7419" w:rsidRPr="00530705" w:rsidRDefault="001A7419" w:rsidP="001A7419">
            <w:pPr>
              <w:jc w:val="center"/>
            </w:pPr>
            <w:r w:rsidRPr="00530705">
              <w:rPr>
                <w:rFonts w:ascii="Calibri" w:hAnsi="Calibri" w:cs="Calibri"/>
                <w:b/>
                <w:bCs/>
              </w:rPr>
              <w:t>Tematické celky</w:t>
            </w:r>
          </w:p>
        </w:tc>
        <w:tc>
          <w:tcPr>
            <w:tcW w:w="1146" w:type="dxa"/>
          </w:tcPr>
          <w:p w14:paraId="18E2CCAA" w14:textId="77777777" w:rsidR="001A7419" w:rsidRPr="00530705" w:rsidRDefault="001A7419" w:rsidP="001A7419">
            <w:pPr>
              <w:ind w:left="37" w:hanging="145"/>
              <w:jc w:val="center"/>
            </w:pPr>
            <w:r w:rsidRPr="00530705">
              <w:rPr>
                <w:rFonts w:ascii="Calibri" w:hAnsi="Calibri" w:cs="Calibri"/>
                <w:b/>
                <w:bCs/>
              </w:rPr>
              <w:t>Hodinová dotace</w:t>
            </w:r>
          </w:p>
        </w:tc>
      </w:tr>
      <w:tr w:rsidR="005849B0" w:rsidRPr="00530705" w14:paraId="7C22AADF" w14:textId="77777777" w:rsidTr="00672A10">
        <w:trPr>
          <w:jc w:val="center"/>
        </w:trPr>
        <w:tc>
          <w:tcPr>
            <w:tcW w:w="4282" w:type="dxa"/>
          </w:tcPr>
          <w:p w14:paraId="51396101" w14:textId="77777777" w:rsidR="005849B0" w:rsidRPr="00530705" w:rsidRDefault="005849B0" w:rsidP="001A7419">
            <w:pPr>
              <w:rPr>
                <w:rFonts w:ascii="Calibri" w:hAnsi="Calibri" w:cs="Calibri"/>
                <w:b/>
                <w:bCs/>
              </w:rPr>
            </w:pPr>
            <w:r w:rsidRPr="00530705">
              <w:rPr>
                <w:rFonts w:ascii="Calibri" w:hAnsi="Calibri" w:cs="Calibri"/>
                <w:b/>
                <w:bCs/>
              </w:rPr>
              <w:t>Žák</w:t>
            </w:r>
          </w:p>
          <w:p w14:paraId="214B45F9" w14:textId="77777777" w:rsidR="005849B0" w:rsidRPr="00530705" w:rsidRDefault="005849B0" w:rsidP="00F50689">
            <w:pPr>
              <w:pStyle w:val="Default"/>
              <w:numPr>
                <w:ilvl w:val="0"/>
                <w:numId w:val="48"/>
              </w:numPr>
              <w:rPr>
                <w:rFonts w:ascii="Calibri" w:hAnsi="Calibri" w:cs="Calibri"/>
                <w:color w:val="auto"/>
                <w:sz w:val="22"/>
                <w:szCs w:val="22"/>
              </w:rPr>
            </w:pPr>
            <w:r w:rsidRPr="00530705">
              <w:rPr>
                <w:rFonts w:ascii="Calibri" w:hAnsi="Calibri" w:cs="Calibri"/>
                <w:color w:val="auto"/>
                <w:sz w:val="22"/>
                <w:szCs w:val="22"/>
              </w:rPr>
              <w:t>řeší úlohy na polohové a metrické</w:t>
            </w:r>
          </w:p>
          <w:p w14:paraId="5FC8166E" w14:textId="77777777" w:rsidR="005849B0" w:rsidRPr="00530705" w:rsidRDefault="005849B0" w:rsidP="00F50689">
            <w:pPr>
              <w:pStyle w:val="Default"/>
              <w:numPr>
                <w:ilvl w:val="0"/>
                <w:numId w:val="48"/>
              </w:numPr>
              <w:rPr>
                <w:rFonts w:ascii="Calibri" w:hAnsi="Calibri" w:cs="Calibri"/>
                <w:color w:val="auto"/>
                <w:sz w:val="22"/>
                <w:szCs w:val="22"/>
              </w:rPr>
            </w:pPr>
            <w:r w:rsidRPr="00530705">
              <w:rPr>
                <w:rFonts w:ascii="Calibri" w:hAnsi="Calibri" w:cs="Calibri"/>
                <w:color w:val="auto"/>
                <w:sz w:val="22"/>
                <w:szCs w:val="22"/>
              </w:rPr>
              <w:t>vlastnosti rovinných útvarů,</w:t>
            </w:r>
          </w:p>
          <w:p w14:paraId="1A1163EA" w14:textId="77777777" w:rsidR="005849B0" w:rsidRPr="00530705" w:rsidRDefault="005849B0" w:rsidP="00F50689">
            <w:pPr>
              <w:pStyle w:val="Default"/>
              <w:numPr>
                <w:ilvl w:val="0"/>
                <w:numId w:val="48"/>
              </w:numPr>
              <w:rPr>
                <w:rFonts w:ascii="Calibri" w:hAnsi="Calibri" w:cs="Calibri"/>
                <w:color w:val="auto"/>
                <w:sz w:val="22"/>
                <w:szCs w:val="22"/>
              </w:rPr>
            </w:pPr>
            <w:r w:rsidRPr="00530705">
              <w:rPr>
                <w:rFonts w:ascii="Calibri" w:hAnsi="Calibri" w:cs="Calibri"/>
                <w:color w:val="auto"/>
                <w:sz w:val="22"/>
                <w:szCs w:val="22"/>
              </w:rPr>
              <w:t>využívá věty o shodnosti a podobnosti trojúhelníků v početních úlohách,</w:t>
            </w:r>
          </w:p>
          <w:p w14:paraId="2832B557" w14:textId="77777777" w:rsidR="005849B0" w:rsidRPr="00530705" w:rsidRDefault="005849B0" w:rsidP="00F50689">
            <w:pPr>
              <w:pStyle w:val="Default"/>
              <w:numPr>
                <w:ilvl w:val="0"/>
                <w:numId w:val="48"/>
              </w:numPr>
              <w:rPr>
                <w:rFonts w:ascii="Calibri" w:hAnsi="Calibri" w:cs="Calibri"/>
                <w:sz w:val="22"/>
                <w:szCs w:val="22"/>
              </w:rPr>
            </w:pPr>
            <w:r w:rsidRPr="00530705">
              <w:rPr>
                <w:rFonts w:ascii="Calibri" w:hAnsi="Calibri" w:cs="Calibri"/>
                <w:sz w:val="22"/>
                <w:szCs w:val="22"/>
              </w:rPr>
              <w:t>řeší pravoúhlý trojúhelník s využitím</w:t>
            </w:r>
          </w:p>
          <w:p w14:paraId="3C63A053" w14:textId="77777777" w:rsidR="005849B0" w:rsidRPr="00530705" w:rsidRDefault="005849B0" w:rsidP="00F50689">
            <w:pPr>
              <w:pStyle w:val="Default"/>
              <w:numPr>
                <w:ilvl w:val="0"/>
                <w:numId w:val="48"/>
              </w:numPr>
              <w:rPr>
                <w:rFonts w:ascii="Calibri" w:hAnsi="Calibri" w:cs="Calibri"/>
                <w:sz w:val="22"/>
                <w:szCs w:val="22"/>
              </w:rPr>
            </w:pPr>
            <w:r w:rsidRPr="00530705">
              <w:rPr>
                <w:rFonts w:ascii="Calibri" w:hAnsi="Calibri" w:cs="Calibri"/>
                <w:sz w:val="22"/>
                <w:szCs w:val="22"/>
              </w:rPr>
              <w:t>Euklidových vět a Pythagorovy věty,</w:t>
            </w:r>
          </w:p>
          <w:p w14:paraId="550A6233" w14:textId="77777777" w:rsidR="005849B0" w:rsidRPr="00530705" w:rsidRDefault="005849B0" w:rsidP="00F50689">
            <w:pPr>
              <w:pStyle w:val="Default"/>
              <w:numPr>
                <w:ilvl w:val="0"/>
                <w:numId w:val="48"/>
              </w:numPr>
              <w:rPr>
                <w:rFonts w:ascii="Calibri" w:hAnsi="Calibri" w:cs="Calibri"/>
                <w:sz w:val="22"/>
                <w:szCs w:val="22"/>
              </w:rPr>
            </w:pPr>
            <w:r w:rsidRPr="00530705">
              <w:rPr>
                <w:rFonts w:ascii="Calibri" w:hAnsi="Calibri" w:cs="Calibri"/>
                <w:sz w:val="22"/>
                <w:szCs w:val="22"/>
              </w:rPr>
              <w:t>rozlišuje základní druhy rovinných</w:t>
            </w:r>
          </w:p>
          <w:p w14:paraId="0A661466" w14:textId="77777777" w:rsidR="005849B0" w:rsidRPr="00530705" w:rsidRDefault="005849B0" w:rsidP="00F50689">
            <w:pPr>
              <w:pStyle w:val="Default"/>
              <w:numPr>
                <w:ilvl w:val="0"/>
                <w:numId w:val="48"/>
              </w:numPr>
              <w:rPr>
                <w:rFonts w:ascii="Calibri" w:hAnsi="Calibri" w:cs="Calibri"/>
                <w:sz w:val="22"/>
                <w:szCs w:val="22"/>
              </w:rPr>
            </w:pPr>
            <w:r w:rsidRPr="00530705">
              <w:rPr>
                <w:rFonts w:ascii="Calibri" w:hAnsi="Calibri" w:cs="Calibri"/>
                <w:sz w:val="22"/>
                <w:szCs w:val="22"/>
              </w:rPr>
              <w:t>obrazců,</w:t>
            </w:r>
          </w:p>
          <w:p w14:paraId="092946AE" w14:textId="77777777" w:rsidR="005849B0" w:rsidRPr="00530705" w:rsidRDefault="005849B0" w:rsidP="00F50689">
            <w:pPr>
              <w:pStyle w:val="Default"/>
              <w:numPr>
                <w:ilvl w:val="0"/>
                <w:numId w:val="48"/>
              </w:numPr>
              <w:rPr>
                <w:rFonts w:ascii="Calibri" w:hAnsi="Calibri" w:cs="Calibri"/>
                <w:sz w:val="22"/>
                <w:szCs w:val="22"/>
              </w:rPr>
            </w:pPr>
            <w:r w:rsidRPr="00530705">
              <w:rPr>
                <w:rFonts w:ascii="Calibri" w:hAnsi="Calibri" w:cs="Calibri"/>
                <w:sz w:val="22"/>
                <w:szCs w:val="22"/>
              </w:rPr>
              <w:t>určí jejich obvod a obsah,</w:t>
            </w:r>
          </w:p>
          <w:p w14:paraId="0F89287A" w14:textId="77777777" w:rsidR="005849B0" w:rsidRPr="00530705" w:rsidRDefault="005849B0" w:rsidP="00F50689">
            <w:pPr>
              <w:pStyle w:val="Default"/>
              <w:numPr>
                <w:ilvl w:val="0"/>
                <w:numId w:val="48"/>
              </w:numPr>
              <w:rPr>
                <w:rFonts w:ascii="Calibri" w:hAnsi="Calibri" w:cs="Calibri"/>
                <w:sz w:val="22"/>
                <w:szCs w:val="22"/>
              </w:rPr>
            </w:pPr>
            <w:r w:rsidRPr="00530705">
              <w:rPr>
                <w:rFonts w:ascii="Calibri" w:hAnsi="Calibri" w:cs="Calibri"/>
                <w:sz w:val="22"/>
                <w:szCs w:val="22"/>
              </w:rPr>
              <w:t>aplikuje získané dovednosti při řešení úloh z praxe,</w:t>
            </w:r>
          </w:p>
          <w:p w14:paraId="1BE28AB1" w14:textId="77777777" w:rsidR="005849B0" w:rsidRPr="00530705" w:rsidRDefault="005849B0" w:rsidP="00F50689">
            <w:pPr>
              <w:pStyle w:val="Default"/>
              <w:numPr>
                <w:ilvl w:val="0"/>
                <w:numId w:val="48"/>
              </w:numPr>
              <w:rPr>
                <w:rFonts w:ascii="Calibri" w:hAnsi="Calibri" w:cs="Calibri"/>
                <w:sz w:val="22"/>
                <w:szCs w:val="22"/>
              </w:rPr>
            </w:pPr>
            <w:r w:rsidRPr="00530705">
              <w:rPr>
                <w:rFonts w:ascii="Calibri" w:hAnsi="Calibri" w:cs="Calibri"/>
                <w:sz w:val="22"/>
                <w:szCs w:val="22"/>
              </w:rPr>
              <w:t>umí nalézt množiny bodů daných</w:t>
            </w:r>
          </w:p>
          <w:p w14:paraId="5CEF6EE2" w14:textId="77777777" w:rsidR="005849B0" w:rsidRPr="00530705" w:rsidRDefault="005849B0" w:rsidP="00F50689">
            <w:pPr>
              <w:pStyle w:val="Default"/>
              <w:numPr>
                <w:ilvl w:val="0"/>
                <w:numId w:val="48"/>
              </w:numPr>
              <w:rPr>
                <w:rFonts w:ascii="Calibri" w:hAnsi="Calibri" w:cs="Calibri"/>
                <w:sz w:val="22"/>
                <w:szCs w:val="22"/>
              </w:rPr>
            </w:pPr>
            <w:r w:rsidRPr="00530705">
              <w:rPr>
                <w:rFonts w:ascii="Calibri" w:hAnsi="Calibri" w:cs="Calibri"/>
                <w:sz w:val="22"/>
                <w:szCs w:val="22"/>
              </w:rPr>
              <w:t>vlastností,</w:t>
            </w:r>
          </w:p>
          <w:p w14:paraId="687DB1FC" w14:textId="77777777" w:rsidR="005849B0" w:rsidRPr="00530705" w:rsidRDefault="005849B0" w:rsidP="00F50689">
            <w:pPr>
              <w:pStyle w:val="Default"/>
              <w:numPr>
                <w:ilvl w:val="0"/>
                <w:numId w:val="48"/>
              </w:numPr>
              <w:rPr>
                <w:rFonts w:ascii="Calibri" w:hAnsi="Calibri" w:cs="Calibri"/>
                <w:sz w:val="22"/>
                <w:szCs w:val="22"/>
              </w:rPr>
            </w:pPr>
            <w:r w:rsidRPr="00530705">
              <w:rPr>
                <w:rFonts w:ascii="Calibri" w:hAnsi="Calibri" w:cs="Calibri"/>
                <w:sz w:val="22"/>
                <w:szCs w:val="22"/>
              </w:rPr>
              <w:t>využívá vlastností shodných a</w:t>
            </w:r>
          </w:p>
          <w:p w14:paraId="3922013D" w14:textId="77777777" w:rsidR="005849B0" w:rsidRPr="00530705" w:rsidRDefault="005849B0" w:rsidP="00F50689">
            <w:pPr>
              <w:pStyle w:val="Default"/>
              <w:numPr>
                <w:ilvl w:val="0"/>
                <w:numId w:val="48"/>
              </w:numPr>
              <w:rPr>
                <w:rFonts w:ascii="Calibri" w:hAnsi="Calibri" w:cs="Calibri"/>
                <w:sz w:val="22"/>
                <w:szCs w:val="22"/>
              </w:rPr>
            </w:pPr>
            <w:r w:rsidRPr="00530705">
              <w:rPr>
                <w:rFonts w:ascii="Calibri" w:hAnsi="Calibri" w:cs="Calibri"/>
                <w:sz w:val="22"/>
                <w:szCs w:val="22"/>
              </w:rPr>
              <w:t>podobných zobrazení (osová a</w:t>
            </w:r>
          </w:p>
          <w:p w14:paraId="68966231" w14:textId="77777777" w:rsidR="005849B0" w:rsidRPr="00530705" w:rsidRDefault="005849B0" w:rsidP="00F50689">
            <w:pPr>
              <w:pStyle w:val="Default"/>
              <w:numPr>
                <w:ilvl w:val="0"/>
                <w:numId w:val="48"/>
              </w:numPr>
              <w:rPr>
                <w:rFonts w:ascii="Calibri" w:hAnsi="Calibri" w:cs="Calibri"/>
                <w:sz w:val="22"/>
                <w:szCs w:val="22"/>
              </w:rPr>
            </w:pPr>
            <w:r w:rsidRPr="00530705">
              <w:rPr>
                <w:rFonts w:ascii="Calibri" w:hAnsi="Calibri" w:cs="Calibri"/>
                <w:sz w:val="22"/>
                <w:szCs w:val="22"/>
              </w:rPr>
              <w:t>středová souměrnost, posunutí a</w:t>
            </w:r>
          </w:p>
          <w:p w14:paraId="6C41D441" w14:textId="77777777" w:rsidR="005849B0" w:rsidRPr="00530705" w:rsidRDefault="005849B0" w:rsidP="00F50689">
            <w:pPr>
              <w:pStyle w:val="Odstavecseseznamem"/>
              <w:numPr>
                <w:ilvl w:val="0"/>
                <w:numId w:val="48"/>
              </w:numPr>
              <w:spacing w:after="0" w:line="240" w:lineRule="auto"/>
            </w:pPr>
            <w:r w:rsidRPr="00530705">
              <w:t xml:space="preserve">otočení, podobnost a stejnolehlost) při řešení konstrukce </w:t>
            </w:r>
          </w:p>
          <w:p w14:paraId="3478B561" w14:textId="77777777" w:rsidR="005849B0" w:rsidRPr="00530705" w:rsidRDefault="005849B0" w:rsidP="001A7419">
            <w:pPr>
              <w:pStyle w:val="Odstavecseseznamem"/>
            </w:pPr>
          </w:p>
          <w:p w14:paraId="15D31625" w14:textId="77777777" w:rsidR="005849B0" w:rsidRPr="00530705" w:rsidRDefault="005849B0" w:rsidP="001A7419">
            <w:pPr>
              <w:pStyle w:val="Odstavecseseznamem"/>
            </w:pPr>
          </w:p>
        </w:tc>
        <w:tc>
          <w:tcPr>
            <w:tcW w:w="3814" w:type="dxa"/>
          </w:tcPr>
          <w:p w14:paraId="5E053CFE" w14:textId="77777777" w:rsidR="005849B0" w:rsidRPr="00530705" w:rsidRDefault="005849B0" w:rsidP="00F50689">
            <w:pPr>
              <w:pStyle w:val="Odstavecseseznamem"/>
              <w:numPr>
                <w:ilvl w:val="0"/>
                <w:numId w:val="46"/>
              </w:numPr>
              <w:spacing w:after="0" w:line="240" w:lineRule="auto"/>
            </w:pPr>
            <w:r w:rsidRPr="00530705">
              <w:rPr>
                <w:b/>
                <w:bCs/>
              </w:rPr>
              <w:t>Planimetrie</w:t>
            </w:r>
          </w:p>
          <w:p w14:paraId="0A01B4EB" w14:textId="77777777" w:rsidR="005849B0" w:rsidRPr="00530705" w:rsidRDefault="005849B0" w:rsidP="00F50689">
            <w:pPr>
              <w:pStyle w:val="Default"/>
              <w:numPr>
                <w:ilvl w:val="0"/>
                <w:numId w:val="47"/>
              </w:numPr>
              <w:rPr>
                <w:rFonts w:ascii="Calibri" w:hAnsi="Calibri" w:cs="Calibri"/>
                <w:color w:val="auto"/>
                <w:sz w:val="22"/>
                <w:szCs w:val="22"/>
              </w:rPr>
            </w:pPr>
            <w:r w:rsidRPr="00530705">
              <w:rPr>
                <w:rFonts w:ascii="Calibri" w:hAnsi="Calibri" w:cs="Calibri"/>
                <w:color w:val="auto"/>
                <w:sz w:val="22"/>
                <w:szCs w:val="22"/>
              </w:rPr>
              <w:t>základní planimetrické pojmy a vztahy mezi nimi</w:t>
            </w:r>
          </w:p>
          <w:p w14:paraId="7E864A46" w14:textId="77777777" w:rsidR="005849B0" w:rsidRPr="00530705" w:rsidRDefault="005849B0" w:rsidP="00F50689">
            <w:pPr>
              <w:pStyle w:val="Default"/>
              <w:numPr>
                <w:ilvl w:val="0"/>
                <w:numId w:val="47"/>
              </w:numPr>
              <w:rPr>
                <w:rFonts w:ascii="Calibri" w:hAnsi="Calibri" w:cs="Calibri"/>
                <w:sz w:val="22"/>
                <w:szCs w:val="22"/>
              </w:rPr>
            </w:pPr>
            <w:r w:rsidRPr="00530705">
              <w:rPr>
                <w:rFonts w:ascii="Calibri" w:hAnsi="Calibri" w:cs="Calibri"/>
                <w:sz w:val="22"/>
                <w:szCs w:val="22"/>
              </w:rPr>
              <w:t>polohové a metrické vztahy v rovině</w:t>
            </w:r>
          </w:p>
          <w:p w14:paraId="00DC5466" w14:textId="77777777" w:rsidR="005849B0" w:rsidRPr="00530705" w:rsidRDefault="005849B0" w:rsidP="00F50689">
            <w:pPr>
              <w:pStyle w:val="Default"/>
              <w:numPr>
                <w:ilvl w:val="0"/>
                <w:numId w:val="47"/>
              </w:numPr>
              <w:rPr>
                <w:rFonts w:ascii="Calibri" w:hAnsi="Calibri" w:cs="Calibri"/>
                <w:color w:val="auto"/>
                <w:sz w:val="22"/>
                <w:szCs w:val="22"/>
              </w:rPr>
            </w:pPr>
            <w:r w:rsidRPr="00530705">
              <w:rPr>
                <w:rFonts w:ascii="Calibri" w:hAnsi="Calibri" w:cs="Calibri"/>
                <w:color w:val="auto"/>
                <w:sz w:val="22"/>
                <w:szCs w:val="22"/>
              </w:rPr>
              <w:t>shodnost a podobnost trojúhelníků</w:t>
            </w:r>
          </w:p>
          <w:p w14:paraId="1F9E6F00" w14:textId="77777777" w:rsidR="005849B0" w:rsidRPr="00530705" w:rsidRDefault="005849B0" w:rsidP="00F50689">
            <w:pPr>
              <w:pStyle w:val="Default"/>
              <w:numPr>
                <w:ilvl w:val="0"/>
                <w:numId w:val="47"/>
              </w:numPr>
              <w:rPr>
                <w:rFonts w:ascii="Calibri" w:hAnsi="Calibri" w:cs="Calibri"/>
                <w:sz w:val="22"/>
                <w:szCs w:val="22"/>
              </w:rPr>
            </w:pPr>
            <w:r w:rsidRPr="00530705">
              <w:rPr>
                <w:rFonts w:ascii="Calibri" w:hAnsi="Calibri" w:cs="Calibri"/>
                <w:color w:val="auto"/>
                <w:sz w:val="22"/>
                <w:szCs w:val="22"/>
              </w:rPr>
              <w:t>Euklidovy věty</w:t>
            </w:r>
          </w:p>
          <w:p w14:paraId="1C151158" w14:textId="77777777" w:rsidR="005849B0" w:rsidRPr="00530705" w:rsidRDefault="005849B0" w:rsidP="00F50689">
            <w:pPr>
              <w:pStyle w:val="Default"/>
              <w:numPr>
                <w:ilvl w:val="0"/>
                <w:numId w:val="47"/>
              </w:numPr>
              <w:rPr>
                <w:rFonts w:ascii="Calibri" w:hAnsi="Calibri" w:cs="Calibri"/>
                <w:color w:val="auto"/>
                <w:sz w:val="22"/>
                <w:szCs w:val="22"/>
              </w:rPr>
            </w:pPr>
            <w:r w:rsidRPr="00530705">
              <w:rPr>
                <w:rFonts w:ascii="Calibri" w:hAnsi="Calibri" w:cs="Calibri"/>
                <w:color w:val="auto"/>
                <w:sz w:val="22"/>
                <w:szCs w:val="22"/>
              </w:rPr>
              <w:t>trojúhelníky a mnohoúhelníky</w:t>
            </w:r>
          </w:p>
          <w:p w14:paraId="6F4720BD" w14:textId="77777777" w:rsidR="005849B0" w:rsidRPr="00530705" w:rsidRDefault="005849B0" w:rsidP="00F50689">
            <w:pPr>
              <w:pStyle w:val="Default"/>
              <w:numPr>
                <w:ilvl w:val="0"/>
                <w:numId w:val="47"/>
              </w:numPr>
              <w:rPr>
                <w:rFonts w:ascii="Calibri" w:hAnsi="Calibri" w:cs="Calibri"/>
                <w:color w:val="auto"/>
                <w:sz w:val="22"/>
                <w:szCs w:val="22"/>
              </w:rPr>
            </w:pPr>
            <w:r w:rsidRPr="00530705">
              <w:rPr>
                <w:rFonts w:ascii="Calibri" w:hAnsi="Calibri" w:cs="Calibri"/>
                <w:color w:val="auto"/>
                <w:sz w:val="22"/>
                <w:szCs w:val="22"/>
              </w:rPr>
              <w:t>kružnice a kruh</w:t>
            </w:r>
          </w:p>
          <w:p w14:paraId="16BFEAF6" w14:textId="77777777" w:rsidR="005849B0" w:rsidRPr="00530705" w:rsidRDefault="005849B0" w:rsidP="00F50689">
            <w:pPr>
              <w:pStyle w:val="Default"/>
              <w:numPr>
                <w:ilvl w:val="0"/>
                <w:numId w:val="47"/>
              </w:numPr>
              <w:rPr>
                <w:rFonts w:ascii="Calibri" w:hAnsi="Calibri" w:cs="Calibri"/>
                <w:color w:val="auto"/>
                <w:sz w:val="22"/>
                <w:szCs w:val="22"/>
              </w:rPr>
            </w:pPr>
            <w:r w:rsidRPr="00530705">
              <w:rPr>
                <w:rFonts w:ascii="Calibri" w:hAnsi="Calibri" w:cs="Calibri"/>
                <w:color w:val="auto"/>
                <w:sz w:val="22"/>
                <w:szCs w:val="22"/>
              </w:rPr>
              <w:t>množiny bodů dané vlastnosti</w:t>
            </w:r>
          </w:p>
          <w:p w14:paraId="5BA597A3" w14:textId="77777777" w:rsidR="005849B0" w:rsidRPr="00530705" w:rsidRDefault="005849B0" w:rsidP="00F50689">
            <w:pPr>
              <w:pStyle w:val="Default"/>
              <w:numPr>
                <w:ilvl w:val="0"/>
                <w:numId w:val="47"/>
              </w:numPr>
              <w:rPr>
                <w:rFonts w:ascii="Calibri" w:hAnsi="Calibri" w:cs="Calibri"/>
                <w:color w:val="auto"/>
                <w:sz w:val="22"/>
                <w:szCs w:val="22"/>
              </w:rPr>
            </w:pPr>
            <w:r w:rsidRPr="00530705">
              <w:rPr>
                <w:rFonts w:ascii="Calibri" w:hAnsi="Calibri" w:cs="Calibri"/>
                <w:color w:val="auto"/>
                <w:sz w:val="22"/>
                <w:szCs w:val="22"/>
              </w:rPr>
              <w:t>shodná zobrazení</w:t>
            </w:r>
          </w:p>
          <w:p w14:paraId="7AB731DC" w14:textId="77777777" w:rsidR="005849B0" w:rsidRPr="00530705" w:rsidRDefault="005849B0" w:rsidP="00F50689">
            <w:pPr>
              <w:pStyle w:val="Default"/>
              <w:numPr>
                <w:ilvl w:val="0"/>
                <w:numId w:val="47"/>
              </w:numPr>
              <w:rPr>
                <w:rFonts w:ascii="Calibri" w:hAnsi="Calibri" w:cs="Calibri"/>
                <w:color w:val="auto"/>
                <w:sz w:val="22"/>
                <w:szCs w:val="22"/>
              </w:rPr>
            </w:pPr>
            <w:r w:rsidRPr="00530705">
              <w:rPr>
                <w:rFonts w:ascii="Calibri" w:hAnsi="Calibri" w:cs="Calibri"/>
                <w:color w:val="auto"/>
                <w:sz w:val="22"/>
                <w:szCs w:val="22"/>
              </w:rPr>
              <w:t>podobnost a stejnolehlost</w:t>
            </w:r>
          </w:p>
          <w:p w14:paraId="6100C978" w14:textId="77777777" w:rsidR="005849B0" w:rsidRPr="00530705" w:rsidRDefault="005849B0" w:rsidP="00F50689">
            <w:pPr>
              <w:pStyle w:val="Odstavecseseznamem"/>
              <w:numPr>
                <w:ilvl w:val="0"/>
                <w:numId w:val="47"/>
              </w:numPr>
              <w:spacing w:after="0" w:line="240" w:lineRule="auto"/>
            </w:pPr>
            <w:r w:rsidRPr="00530705">
              <w:t>konstrukční úlohy</w:t>
            </w:r>
          </w:p>
          <w:p w14:paraId="763DE6DE" w14:textId="77777777" w:rsidR="005849B0" w:rsidRPr="00530705" w:rsidRDefault="005849B0" w:rsidP="00F50689">
            <w:pPr>
              <w:pStyle w:val="Odstavecseseznamem"/>
              <w:numPr>
                <w:ilvl w:val="0"/>
                <w:numId w:val="47"/>
              </w:numPr>
              <w:spacing w:after="0" w:line="240" w:lineRule="auto"/>
            </w:pPr>
            <w:r w:rsidRPr="00530705">
              <w:t>praktické úlohy</w:t>
            </w:r>
          </w:p>
        </w:tc>
        <w:tc>
          <w:tcPr>
            <w:tcW w:w="1146" w:type="dxa"/>
            <w:vMerge w:val="restart"/>
          </w:tcPr>
          <w:p w14:paraId="3FCED087" w14:textId="77777777" w:rsidR="005849B0" w:rsidRPr="00530705" w:rsidRDefault="005849B0" w:rsidP="001A7419">
            <w:pPr>
              <w:ind w:left="37" w:hanging="145"/>
              <w:jc w:val="center"/>
            </w:pPr>
            <w:r>
              <w:t>96</w:t>
            </w:r>
          </w:p>
        </w:tc>
      </w:tr>
      <w:tr w:rsidR="005849B0" w:rsidRPr="00530705" w14:paraId="223D41CE" w14:textId="77777777" w:rsidTr="00672A10">
        <w:trPr>
          <w:jc w:val="center"/>
        </w:trPr>
        <w:tc>
          <w:tcPr>
            <w:tcW w:w="4282" w:type="dxa"/>
          </w:tcPr>
          <w:p w14:paraId="5902396D" w14:textId="77777777" w:rsidR="005849B0" w:rsidRPr="00530705" w:rsidRDefault="005849B0" w:rsidP="001A7419">
            <w:pPr>
              <w:rPr>
                <w:rFonts w:ascii="Calibri" w:hAnsi="Calibri" w:cs="Calibri"/>
                <w:b/>
                <w:bCs/>
              </w:rPr>
            </w:pPr>
            <w:r w:rsidRPr="00530705">
              <w:rPr>
                <w:rFonts w:ascii="Calibri" w:hAnsi="Calibri" w:cs="Calibri"/>
                <w:b/>
                <w:bCs/>
              </w:rPr>
              <w:t>Žák</w:t>
            </w:r>
          </w:p>
          <w:p w14:paraId="4561F3B9" w14:textId="77777777" w:rsidR="005849B0" w:rsidRPr="00530705" w:rsidRDefault="005849B0" w:rsidP="00F50689">
            <w:pPr>
              <w:pStyle w:val="Odstavecseseznamem"/>
              <w:numPr>
                <w:ilvl w:val="0"/>
                <w:numId w:val="49"/>
              </w:numPr>
              <w:autoSpaceDE w:val="0"/>
              <w:autoSpaceDN w:val="0"/>
              <w:adjustRightInd w:val="0"/>
              <w:spacing w:after="0" w:line="240" w:lineRule="auto"/>
              <w:rPr>
                <w:color w:val="000000"/>
              </w:rPr>
            </w:pPr>
            <w:r w:rsidRPr="00530705">
              <w:rPr>
                <w:color w:val="000000"/>
              </w:rPr>
              <w:t>určuje vzájemnou polohu dvou</w:t>
            </w:r>
          </w:p>
          <w:p w14:paraId="59CFD3FA" w14:textId="77777777" w:rsidR="005849B0" w:rsidRPr="00530705" w:rsidRDefault="005849B0" w:rsidP="00F50689">
            <w:pPr>
              <w:pStyle w:val="Odstavecseseznamem"/>
              <w:numPr>
                <w:ilvl w:val="0"/>
                <w:numId w:val="49"/>
              </w:numPr>
              <w:autoSpaceDE w:val="0"/>
              <w:autoSpaceDN w:val="0"/>
              <w:adjustRightInd w:val="0"/>
              <w:spacing w:after="0" w:line="240" w:lineRule="auto"/>
              <w:rPr>
                <w:color w:val="000000"/>
              </w:rPr>
            </w:pPr>
            <w:r w:rsidRPr="00530705">
              <w:rPr>
                <w:color w:val="000000"/>
              </w:rPr>
              <w:t>přímek, přímky a roviny, dvou rovin, odchylku dvou přímek, přímky a roviny, dvou rovin, vzdálenost bodu od roviny,</w:t>
            </w:r>
          </w:p>
          <w:p w14:paraId="1503FA82" w14:textId="77777777" w:rsidR="005849B0" w:rsidRPr="00530705" w:rsidRDefault="005849B0" w:rsidP="00F50689">
            <w:pPr>
              <w:pStyle w:val="Odstavecseseznamem"/>
              <w:numPr>
                <w:ilvl w:val="0"/>
                <w:numId w:val="49"/>
              </w:numPr>
              <w:autoSpaceDE w:val="0"/>
              <w:autoSpaceDN w:val="0"/>
              <w:adjustRightInd w:val="0"/>
              <w:spacing w:after="0" w:line="240" w:lineRule="auto"/>
              <w:rPr>
                <w:color w:val="000000"/>
              </w:rPr>
            </w:pPr>
            <w:r w:rsidRPr="00530705">
              <w:rPr>
                <w:color w:val="000000"/>
              </w:rPr>
              <w:t>určuje povrch a objem základních</w:t>
            </w:r>
          </w:p>
          <w:p w14:paraId="54AE1B27" w14:textId="77777777" w:rsidR="005849B0" w:rsidRPr="00530705" w:rsidRDefault="005849B0" w:rsidP="00F50689">
            <w:pPr>
              <w:pStyle w:val="Odstavecseseznamem"/>
              <w:numPr>
                <w:ilvl w:val="0"/>
                <w:numId w:val="49"/>
              </w:numPr>
              <w:autoSpaceDE w:val="0"/>
              <w:autoSpaceDN w:val="0"/>
              <w:adjustRightInd w:val="0"/>
              <w:spacing w:after="0" w:line="240" w:lineRule="auto"/>
              <w:rPr>
                <w:color w:val="000000"/>
              </w:rPr>
            </w:pPr>
            <w:r w:rsidRPr="00530705">
              <w:rPr>
                <w:color w:val="000000"/>
              </w:rPr>
              <w:t>těles s využitím funkčních vztahů a</w:t>
            </w:r>
          </w:p>
          <w:p w14:paraId="36547D69" w14:textId="77777777" w:rsidR="005849B0" w:rsidRPr="00530705" w:rsidRDefault="005849B0" w:rsidP="00F50689">
            <w:pPr>
              <w:pStyle w:val="Odstavecseseznamem"/>
              <w:numPr>
                <w:ilvl w:val="0"/>
                <w:numId w:val="49"/>
              </w:numPr>
              <w:spacing w:after="0" w:line="240" w:lineRule="auto"/>
            </w:pPr>
            <w:r w:rsidRPr="00530705">
              <w:t>trigonometrie</w:t>
            </w:r>
          </w:p>
          <w:p w14:paraId="625C019B" w14:textId="77777777" w:rsidR="005849B0" w:rsidRPr="00530705" w:rsidRDefault="005849B0" w:rsidP="001A7419"/>
          <w:p w14:paraId="7EB676B0" w14:textId="77777777" w:rsidR="005849B0" w:rsidRPr="00530705" w:rsidRDefault="005849B0" w:rsidP="001A7419"/>
          <w:p w14:paraId="38F446E8" w14:textId="77777777" w:rsidR="005849B0" w:rsidRPr="00530705" w:rsidRDefault="005849B0" w:rsidP="001A7419"/>
        </w:tc>
        <w:tc>
          <w:tcPr>
            <w:tcW w:w="3814" w:type="dxa"/>
          </w:tcPr>
          <w:p w14:paraId="0E510D9F" w14:textId="77777777" w:rsidR="005849B0" w:rsidRPr="00530705" w:rsidRDefault="005849B0" w:rsidP="00F50689">
            <w:pPr>
              <w:pStyle w:val="Odstavecseseznamem"/>
              <w:numPr>
                <w:ilvl w:val="0"/>
                <w:numId w:val="46"/>
              </w:numPr>
              <w:spacing w:after="0" w:line="240" w:lineRule="auto"/>
            </w:pPr>
            <w:r w:rsidRPr="00530705">
              <w:rPr>
                <w:b/>
                <w:bCs/>
              </w:rPr>
              <w:t>Stereometrie</w:t>
            </w:r>
          </w:p>
          <w:p w14:paraId="56845059" w14:textId="77777777" w:rsidR="005849B0" w:rsidRPr="00530705" w:rsidRDefault="005849B0" w:rsidP="00F50689">
            <w:pPr>
              <w:pStyle w:val="Default"/>
              <w:numPr>
                <w:ilvl w:val="0"/>
                <w:numId w:val="50"/>
              </w:numPr>
              <w:rPr>
                <w:rFonts w:ascii="Calibri" w:hAnsi="Calibri" w:cs="Calibri"/>
                <w:sz w:val="22"/>
                <w:szCs w:val="22"/>
              </w:rPr>
            </w:pPr>
            <w:r w:rsidRPr="00530705">
              <w:rPr>
                <w:rFonts w:ascii="Calibri" w:hAnsi="Calibri" w:cs="Calibri"/>
                <w:sz w:val="22"/>
                <w:szCs w:val="22"/>
              </w:rPr>
              <w:t>základní stereometrické pojmy</w:t>
            </w:r>
          </w:p>
          <w:p w14:paraId="2D0B3A07" w14:textId="77777777" w:rsidR="005849B0" w:rsidRPr="00530705" w:rsidRDefault="005849B0" w:rsidP="00F50689">
            <w:pPr>
              <w:pStyle w:val="Default"/>
              <w:numPr>
                <w:ilvl w:val="0"/>
                <w:numId w:val="50"/>
              </w:numPr>
              <w:rPr>
                <w:rFonts w:ascii="Calibri" w:hAnsi="Calibri" w:cs="Calibri"/>
                <w:sz w:val="22"/>
                <w:szCs w:val="22"/>
              </w:rPr>
            </w:pPr>
            <w:r w:rsidRPr="00530705">
              <w:rPr>
                <w:rFonts w:ascii="Calibri" w:hAnsi="Calibri" w:cs="Calibri"/>
                <w:sz w:val="22"/>
                <w:szCs w:val="22"/>
              </w:rPr>
              <w:t>polohové a metrické vlastnosti bodů,</w:t>
            </w:r>
          </w:p>
          <w:p w14:paraId="22BDF443" w14:textId="77777777" w:rsidR="005849B0" w:rsidRPr="00530705" w:rsidRDefault="005849B0" w:rsidP="00F50689">
            <w:pPr>
              <w:pStyle w:val="Default"/>
              <w:numPr>
                <w:ilvl w:val="0"/>
                <w:numId w:val="50"/>
              </w:numPr>
              <w:rPr>
                <w:rFonts w:ascii="Calibri" w:hAnsi="Calibri" w:cs="Calibri"/>
                <w:sz w:val="22"/>
                <w:szCs w:val="22"/>
              </w:rPr>
            </w:pPr>
            <w:r w:rsidRPr="00530705">
              <w:rPr>
                <w:rFonts w:ascii="Calibri" w:hAnsi="Calibri" w:cs="Calibri"/>
                <w:sz w:val="22"/>
                <w:szCs w:val="22"/>
              </w:rPr>
              <w:t>přímek a rovin</w:t>
            </w:r>
          </w:p>
          <w:p w14:paraId="6C508062" w14:textId="77777777" w:rsidR="005849B0" w:rsidRPr="00530705" w:rsidRDefault="005849B0" w:rsidP="00F50689">
            <w:pPr>
              <w:pStyle w:val="Default"/>
              <w:numPr>
                <w:ilvl w:val="0"/>
                <w:numId w:val="50"/>
              </w:numPr>
              <w:rPr>
                <w:rFonts w:ascii="Calibri" w:hAnsi="Calibri" w:cs="Calibri"/>
                <w:sz w:val="22"/>
                <w:szCs w:val="22"/>
              </w:rPr>
            </w:pPr>
            <w:r w:rsidRPr="00530705">
              <w:rPr>
                <w:rFonts w:ascii="Calibri" w:hAnsi="Calibri" w:cs="Calibri"/>
                <w:sz w:val="22"/>
                <w:szCs w:val="22"/>
              </w:rPr>
              <w:t>povrch a objem těles (hranol, válec,</w:t>
            </w:r>
          </w:p>
          <w:p w14:paraId="675A2BD5" w14:textId="77777777" w:rsidR="005849B0" w:rsidRPr="00530705" w:rsidRDefault="005849B0" w:rsidP="00F50689">
            <w:pPr>
              <w:pStyle w:val="Default"/>
              <w:numPr>
                <w:ilvl w:val="0"/>
                <w:numId w:val="50"/>
              </w:numPr>
              <w:rPr>
                <w:rFonts w:ascii="Calibri" w:hAnsi="Calibri" w:cs="Calibri"/>
                <w:sz w:val="22"/>
                <w:szCs w:val="22"/>
              </w:rPr>
            </w:pPr>
            <w:r w:rsidRPr="00530705">
              <w:rPr>
                <w:rFonts w:ascii="Calibri" w:hAnsi="Calibri" w:cs="Calibri"/>
                <w:sz w:val="22"/>
                <w:szCs w:val="22"/>
              </w:rPr>
              <w:t>kužel, jehlan, komolý kužel, komolý</w:t>
            </w:r>
          </w:p>
          <w:p w14:paraId="09506A84" w14:textId="77777777" w:rsidR="005849B0" w:rsidRPr="00530705" w:rsidRDefault="005849B0" w:rsidP="00F50689">
            <w:pPr>
              <w:pStyle w:val="Odstavecseseznamem"/>
              <w:numPr>
                <w:ilvl w:val="0"/>
                <w:numId w:val="50"/>
              </w:numPr>
              <w:spacing w:after="0" w:line="240" w:lineRule="auto"/>
            </w:pPr>
            <w:r w:rsidRPr="00530705">
              <w:t>jehlan, koule a její části)</w:t>
            </w:r>
          </w:p>
          <w:p w14:paraId="6D12FF26" w14:textId="77777777" w:rsidR="005849B0" w:rsidRPr="00530705" w:rsidRDefault="005849B0" w:rsidP="00F50689">
            <w:pPr>
              <w:pStyle w:val="Odstavecseseznamem"/>
              <w:numPr>
                <w:ilvl w:val="0"/>
                <w:numId w:val="50"/>
              </w:numPr>
              <w:spacing w:after="0" w:line="240" w:lineRule="auto"/>
            </w:pPr>
            <w:r w:rsidRPr="00530705">
              <w:t>praktické úlohy</w:t>
            </w:r>
          </w:p>
        </w:tc>
        <w:tc>
          <w:tcPr>
            <w:tcW w:w="1146" w:type="dxa"/>
            <w:vMerge/>
          </w:tcPr>
          <w:p w14:paraId="0CD353A9" w14:textId="77777777" w:rsidR="005849B0" w:rsidRPr="00530705" w:rsidRDefault="005849B0" w:rsidP="001A7419">
            <w:pPr>
              <w:ind w:left="37" w:hanging="145"/>
              <w:jc w:val="center"/>
            </w:pPr>
          </w:p>
        </w:tc>
      </w:tr>
      <w:tr w:rsidR="005849B0" w:rsidRPr="00530705" w14:paraId="17FF5D15" w14:textId="77777777" w:rsidTr="00672A10">
        <w:trPr>
          <w:jc w:val="center"/>
        </w:trPr>
        <w:tc>
          <w:tcPr>
            <w:tcW w:w="4282" w:type="dxa"/>
          </w:tcPr>
          <w:p w14:paraId="23123349" w14:textId="77777777" w:rsidR="005849B0" w:rsidRPr="00530705" w:rsidRDefault="005849B0" w:rsidP="001A7419">
            <w:pPr>
              <w:rPr>
                <w:rFonts w:ascii="Calibri" w:hAnsi="Calibri" w:cs="Calibri"/>
                <w:b/>
                <w:bCs/>
              </w:rPr>
            </w:pPr>
            <w:r w:rsidRPr="00530705">
              <w:rPr>
                <w:rFonts w:ascii="Calibri" w:hAnsi="Calibri" w:cs="Calibri"/>
                <w:b/>
                <w:bCs/>
              </w:rPr>
              <w:t>Žák</w:t>
            </w:r>
          </w:p>
          <w:p w14:paraId="0C463AE2" w14:textId="77777777" w:rsidR="005849B0" w:rsidRPr="00530705" w:rsidRDefault="005849B0" w:rsidP="00F50689">
            <w:pPr>
              <w:pStyle w:val="Odstavecseseznamem"/>
              <w:numPr>
                <w:ilvl w:val="0"/>
                <w:numId w:val="51"/>
              </w:numPr>
              <w:autoSpaceDE w:val="0"/>
              <w:autoSpaceDN w:val="0"/>
              <w:adjustRightInd w:val="0"/>
              <w:spacing w:after="0" w:line="240" w:lineRule="auto"/>
            </w:pPr>
            <w:r w:rsidRPr="00530705">
              <w:t>vysvětlí posloupnost jako zvláštní</w:t>
            </w:r>
          </w:p>
          <w:p w14:paraId="7D4DAEE3" w14:textId="77777777" w:rsidR="005849B0" w:rsidRPr="00530705" w:rsidRDefault="005849B0" w:rsidP="00F50689">
            <w:pPr>
              <w:pStyle w:val="Odstavecseseznamem"/>
              <w:numPr>
                <w:ilvl w:val="0"/>
                <w:numId w:val="51"/>
              </w:numPr>
              <w:autoSpaceDE w:val="0"/>
              <w:autoSpaceDN w:val="0"/>
              <w:adjustRightInd w:val="0"/>
              <w:spacing w:after="0" w:line="240" w:lineRule="auto"/>
            </w:pPr>
            <w:r w:rsidRPr="00530705">
              <w:t>případ funkce,</w:t>
            </w:r>
          </w:p>
          <w:p w14:paraId="283B42E9" w14:textId="77777777" w:rsidR="005849B0" w:rsidRPr="00530705" w:rsidRDefault="005849B0" w:rsidP="00F50689">
            <w:pPr>
              <w:pStyle w:val="Odstavecseseznamem"/>
              <w:numPr>
                <w:ilvl w:val="0"/>
                <w:numId w:val="51"/>
              </w:numPr>
              <w:autoSpaceDE w:val="0"/>
              <w:autoSpaceDN w:val="0"/>
              <w:adjustRightInd w:val="0"/>
              <w:spacing w:after="0" w:line="240" w:lineRule="auto"/>
            </w:pPr>
            <w:r w:rsidRPr="00530705">
              <w:t>určí posloupnost výčtem prvků,</w:t>
            </w:r>
          </w:p>
          <w:p w14:paraId="0482B5A5" w14:textId="77777777" w:rsidR="005849B0" w:rsidRPr="00530705" w:rsidRDefault="005849B0" w:rsidP="00F50689">
            <w:pPr>
              <w:pStyle w:val="Odstavecseseznamem"/>
              <w:numPr>
                <w:ilvl w:val="0"/>
                <w:numId w:val="51"/>
              </w:numPr>
              <w:autoSpaceDE w:val="0"/>
              <w:autoSpaceDN w:val="0"/>
              <w:adjustRightInd w:val="0"/>
              <w:spacing w:after="0" w:line="240" w:lineRule="auto"/>
            </w:pPr>
            <w:r w:rsidRPr="00530705">
              <w:t>vzorcem pro n-ty člen, rekurentně,</w:t>
            </w:r>
          </w:p>
          <w:p w14:paraId="257F3BFB" w14:textId="77777777" w:rsidR="005849B0" w:rsidRPr="00530705" w:rsidRDefault="005849B0" w:rsidP="00F50689">
            <w:pPr>
              <w:pStyle w:val="Odstavecseseznamem"/>
              <w:numPr>
                <w:ilvl w:val="0"/>
                <w:numId w:val="51"/>
              </w:numPr>
              <w:autoSpaceDE w:val="0"/>
              <w:autoSpaceDN w:val="0"/>
              <w:adjustRightInd w:val="0"/>
              <w:spacing w:after="0" w:line="240" w:lineRule="auto"/>
            </w:pPr>
            <w:r w:rsidRPr="00530705">
              <w:t>graficky,</w:t>
            </w:r>
          </w:p>
          <w:p w14:paraId="1D2CD923" w14:textId="77777777" w:rsidR="005849B0" w:rsidRPr="00530705" w:rsidRDefault="005849B0" w:rsidP="00F50689">
            <w:pPr>
              <w:pStyle w:val="Odstavecseseznamem"/>
              <w:numPr>
                <w:ilvl w:val="0"/>
                <w:numId w:val="51"/>
              </w:numPr>
              <w:autoSpaceDE w:val="0"/>
              <w:autoSpaceDN w:val="0"/>
              <w:adjustRightInd w:val="0"/>
              <w:spacing w:after="0" w:line="240" w:lineRule="auto"/>
            </w:pPr>
            <w:r w:rsidRPr="00530705">
              <w:t>rozhodne o vlastnostech posloupností (konečné, nekonečné, rostoucí, klesající, omezené),</w:t>
            </w:r>
          </w:p>
          <w:p w14:paraId="5C92DC18" w14:textId="77777777" w:rsidR="005849B0" w:rsidRPr="00530705" w:rsidRDefault="005849B0" w:rsidP="00F50689">
            <w:pPr>
              <w:pStyle w:val="Odstavecseseznamem"/>
              <w:numPr>
                <w:ilvl w:val="0"/>
                <w:numId w:val="51"/>
              </w:numPr>
              <w:autoSpaceDE w:val="0"/>
              <w:autoSpaceDN w:val="0"/>
              <w:adjustRightInd w:val="0"/>
              <w:spacing w:after="0" w:line="240" w:lineRule="auto"/>
            </w:pPr>
            <w:r w:rsidRPr="00530705">
              <w:t>rozliší aritmetickou a geometrickou</w:t>
            </w:r>
          </w:p>
          <w:p w14:paraId="09127065" w14:textId="77777777" w:rsidR="005849B0" w:rsidRPr="00530705" w:rsidRDefault="005849B0" w:rsidP="00F50689">
            <w:pPr>
              <w:pStyle w:val="Odstavecseseznamem"/>
              <w:numPr>
                <w:ilvl w:val="0"/>
                <w:numId w:val="51"/>
              </w:numPr>
              <w:autoSpaceDE w:val="0"/>
              <w:autoSpaceDN w:val="0"/>
              <w:adjustRightInd w:val="0"/>
              <w:spacing w:after="0" w:line="240" w:lineRule="auto"/>
            </w:pPr>
            <w:r w:rsidRPr="00530705">
              <w:t>posloupnost,</w:t>
            </w:r>
          </w:p>
          <w:p w14:paraId="236E86D8" w14:textId="77777777" w:rsidR="005849B0" w:rsidRPr="00530705" w:rsidRDefault="005849B0" w:rsidP="00F50689">
            <w:pPr>
              <w:pStyle w:val="Odstavecseseznamem"/>
              <w:numPr>
                <w:ilvl w:val="0"/>
                <w:numId w:val="51"/>
              </w:numPr>
              <w:autoSpaceDE w:val="0"/>
              <w:autoSpaceDN w:val="0"/>
              <w:adjustRightInd w:val="0"/>
              <w:spacing w:after="0" w:line="240" w:lineRule="auto"/>
            </w:pPr>
            <w:r w:rsidRPr="00530705">
              <w:t>prokáže znalost vzorců pro</w:t>
            </w:r>
          </w:p>
          <w:p w14:paraId="6237D021" w14:textId="77777777" w:rsidR="005849B0" w:rsidRPr="00530705" w:rsidRDefault="005849B0" w:rsidP="00F50689">
            <w:pPr>
              <w:pStyle w:val="Odstavecseseznamem"/>
              <w:numPr>
                <w:ilvl w:val="0"/>
                <w:numId w:val="51"/>
              </w:numPr>
              <w:autoSpaceDE w:val="0"/>
              <w:autoSpaceDN w:val="0"/>
              <w:adjustRightInd w:val="0"/>
              <w:spacing w:after="0" w:line="240" w:lineRule="auto"/>
            </w:pPr>
            <w:r w:rsidRPr="00530705">
              <w:t>aritmetickou a geometrickou</w:t>
            </w:r>
          </w:p>
          <w:p w14:paraId="12385CA8" w14:textId="77777777" w:rsidR="005849B0" w:rsidRPr="00530705" w:rsidRDefault="005849B0" w:rsidP="00F50689">
            <w:pPr>
              <w:pStyle w:val="Odstavecseseznamem"/>
              <w:numPr>
                <w:ilvl w:val="0"/>
                <w:numId w:val="51"/>
              </w:numPr>
              <w:autoSpaceDE w:val="0"/>
              <w:autoSpaceDN w:val="0"/>
              <w:adjustRightInd w:val="0"/>
              <w:spacing w:after="0" w:line="240" w:lineRule="auto"/>
            </w:pPr>
            <w:r w:rsidRPr="00530705">
              <w:lastRenderedPageBreak/>
              <w:t>posloupnost, rozhodne o jejich použití při řešení úloh</w:t>
            </w:r>
          </w:p>
          <w:p w14:paraId="17474445" w14:textId="77777777" w:rsidR="005849B0" w:rsidRPr="00530705" w:rsidRDefault="005849B0" w:rsidP="00F50689">
            <w:pPr>
              <w:pStyle w:val="Odstavecseseznamem"/>
              <w:numPr>
                <w:ilvl w:val="0"/>
                <w:numId w:val="51"/>
              </w:numPr>
              <w:autoSpaceDE w:val="0"/>
              <w:autoSpaceDN w:val="0"/>
              <w:adjustRightInd w:val="0"/>
              <w:spacing w:after="0" w:line="240" w:lineRule="auto"/>
            </w:pPr>
            <w:r w:rsidRPr="00530705">
              <w:t>provádí výpočty jednoduchých</w:t>
            </w:r>
          </w:p>
          <w:p w14:paraId="2412B720" w14:textId="77777777" w:rsidR="005849B0" w:rsidRPr="00530705" w:rsidRDefault="005849B0" w:rsidP="00F50689">
            <w:pPr>
              <w:pStyle w:val="Odstavecseseznamem"/>
              <w:numPr>
                <w:ilvl w:val="0"/>
                <w:numId w:val="51"/>
              </w:numPr>
              <w:autoSpaceDE w:val="0"/>
              <w:autoSpaceDN w:val="0"/>
              <w:adjustRightInd w:val="0"/>
              <w:spacing w:after="0" w:line="240" w:lineRule="auto"/>
            </w:pPr>
            <w:r w:rsidRPr="00530705">
              <w:t>finančních záležitostí a orientuje se</w:t>
            </w:r>
          </w:p>
          <w:p w14:paraId="7D0818F8" w14:textId="77777777" w:rsidR="005849B0" w:rsidRPr="00530705" w:rsidRDefault="005849B0" w:rsidP="00F50689">
            <w:pPr>
              <w:pStyle w:val="Odstavecseseznamem"/>
              <w:numPr>
                <w:ilvl w:val="0"/>
                <w:numId w:val="51"/>
              </w:numPr>
              <w:autoSpaceDE w:val="0"/>
              <w:autoSpaceDN w:val="0"/>
              <w:adjustRightInd w:val="0"/>
              <w:spacing w:after="0" w:line="240" w:lineRule="auto"/>
            </w:pPr>
            <w:r w:rsidRPr="00530705">
              <w:t>v základních pojmech finanční</w:t>
            </w:r>
          </w:p>
          <w:p w14:paraId="3AB2D3D6" w14:textId="77777777" w:rsidR="005849B0" w:rsidRPr="00530705" w:rsidRDefault="005849B0" w:rsidP="00F50689">
            <w:pPr>
              <w:pStyle w:val="Odstavecseseznamem"/>
              <w:numPr>
                <w:ilvl w:val="0"/>
                <w:numId w:val="51"/>
              </w:numPr>
              <w:autoSpaceDE w:val="0"/>
              <w:autoSpaceDN w:val="0"/>
              <w:adjustRightInd w:val="0"/>
              <w:spacing w:after="0" w:line="240" w:lineRule="auto"/>
            </w:pPr>
            <w:r w:rsidRPr="00530705">
              <w:t>matematiky,</w:t>
            </w:r>
          </w:p>
          <w:p w14:paraId="79758863" w14:textId="77777777" w:rsidR="005849B0" w:rsidRPr="00530705" w:rsidRDefault="005849B0" w:rsidP="00F50689">
            <w:pPr>
              <w:pStyle w:val="Odstavecseseznamem"/>
              <w:numPr>
                <w:ilvl w:val="0"/>
                <w:numId w:val="51"/>
              </w:numPr>
              <w:autoSpaceDE w:val="0"/>
              <w:autoSpaceDN w:val="0"/>
              <w:adjustRightInd w:val="0"/>
              <w:spacing w:after="0" w:line="240" w:lineRule="auto"/>
            </w:pPr>
            <w:r w:rsidRPr="00530705">
              <w:t>vysvětlí pojem limity posloupnosti,</w:t>
            </w:r>
          </w:p>
          <w:p w14:paraId="2CFE4164" w14:textId="77777777" w:rsidR="005849B0" w:rsidRPr="00530705" w:rsidRDefault="005849B0" w:rsidP="00F50689">
            <w:pPr>
              <w:pStyle w:val="Odstavecseseznamem"/>
              <w:numPr>
                <w:ilvl w:val="0"/>
                <w:numId w:val="51"/>
              </w:numPr>
              <w:autoSpaceDE w:val="0"/>
              <w:autoSpaceDN w:val="0"/>
              <w:adjustRightInd w:val="0"/>
              <w:spacing w:after="0" w:line="240" w:lineRule="auto"/>
            </w:pPr>
            <w:r w:rsidRPr="00530705">
              <w:t>umí ji vypočítat,</w:t>
            </w:r>
          </w:p>
          <w:p w14:paraId="311F63E2" w14:textId="77777777" w:rsidR="005849B0" w:rsidRPr="00530705" w:rsidRDefault="005849B0" w:rsidP="00F50689">
            <w:pPr>
              <w:pStyle w:val="Odstavecseseznamem"/>
              <w:numPr>
                <w:ilvl w:val="0"/>
                <w:numId w:val="51"/>
              </w:numPr>
              <w:autoSpaceDE w:val="0"/>
              <w:autoSpaceDN w:val="0"/>
              <w:adjustRightInd w:val="0"/>
              <w:spacing w:after="0" w:line="240" w:lineRule="auto"/>
            </w:pPr>
            <w:r w:rsidRPr="00530705">
              <w:t>umí určit součet nekonečné</w:t>
            </w:r>
          </w:p>
          <w:p w14:paraId="1C47A4AE" w14:textId="77777777" w:rsidR="005849B0" w:rsidRPr="00530705" w:rsidRDefault="005849B0" w:rsidP="00F50689">
            <w:pPr>
              <w:pStyle w:val="Odstavecseseznamem"/>
              <w:numPr>
                <w:ilvl w:val="0"/>
                <w:numId w:val="51"/>
              </w:numPr>
              <w:autoSpaceDE w:val="0"/>
              <w:autoSpaceDN w:val="0"/>
              <w:adjustRightInd w:val="0"/>
              <w:spacing w:after="0" w:line="240" w:lineRule="auto"/>
            </w:pPr>
            <w:r w:rsidRPr="00530705">
              <w:t>geometrické řády a využívá ho při</w:t>
            </w:r>
          </w:p>
          <w:p w14:paraId="038556F2" w14:textId="77777777" w:rsidR="005849B0" w:rsidRPr="00530705" w:rsidRDefault="005849B0" w:rsidP="00F50689">
            <w:pPr>
              <w:pStyle w:val="Odstavecseseznamem"/>
              <w:numPr>
                <w:ilvl w:val="0"/>
                <w:numId w:val="51"/>
              </w:numPr>
              <w:spacing w:after="0" w:line="240" w:lineRule="auto"/>
              <w:rPr>
                <w:b/>
                <w:bCs/>
              </w:rPr>
            </w:pPr>
            <w:r w:rsidRPr="00530705">
              <w:t>řešení rovnic a převodu desetinného racionálního čísla na zlomek</w:t>
            </w:r>
          </w:p>
        </w:tc>
        <w:tc>
          <w:tcPr>
            <w:tcW w:w="3814" w:type="dxa"/>
          </w:tcPr>
          <w:p w14:paraId="2D652A14" w14:textId="77777777" w:rsidR="005849B0" w:rsidRPr="00530705" w:rsidRDefault="005849B0" w:rsidP="00F50689">
            <w:pPr>
              <w:pStyle w:val="Odstavecseseznamem"/>
              <w:numPr>
                <w:ilvl w:val="0"/>
                <w:numId w:val="46"/>
              </w:numPr>
              <w:spacing w:after="0" w:line="240" w:lineRule="auto"/>
            </w:pPr>
            <w:r w:rsidRPr="00530705">
              <w:rPr>
                <w:b/>
                <w:bCs/>
              </w:rPr>
              <w:lastRenderedPageBreak/>
              <w:t>Posloupnosti a finanční matematika</w:t>
            </w:r>
          </w:p>
          <w:p w14:paraId="1D0C0288" w14:textId="77777777" w:rsidR="005849B0" w:rsidRPr="00530705" w:rsidRDefault="005849B0" w:rsidP="00F50689">
            <w:pPr>
              <w:pStyle w:val="Default"/>
              <w:numPr>
                <w:ilvl w:val="0"/>
                <w:numId w:val="52"/>
              </w:numPr>
              <w:rPr>
                <w:rFonts w:ascii="Calibri" w:hAnsi="Calibri" w:cs="Calibri"/>
                <w:sz w:val="22"/>
                <w:szCs w:val="22"/>
              </w:rPr>
            </w:pPr>
            <w:r w:rsidRPr="00530705">
              <w:rPr>
                <w:rFonts w:ascii="Calibri" w:hAnsi="Calibri" w:cs="Calibri"/>
                <w:sz w:val="22"/>
                <w:szCs w:val="22"/>
              </w:rPr>
              <w:t>pojem posloupnosti, její určení a</w:t>
            </w:r>
          </w:p>
          <w:p w14:paraId="70C9D6E6" w14:textId="77777777" w:rsidR="005849B0" w:rsidRPr="00530705" w:rsidRDefault="005849B0" w:rsidP="00F50689">
            <w:pPr>
              <w:pStyle w:val="Default"/>
              <w:numPr>
                <w:ilvl w:val="0"/>
                <w:numId w:val="52"/>
              </w:numPr>
              <w:rPr>
                <w:rFonts w:ascii="Calibri" w:hAnsi="Calibri" w:cs="Calibri"/>
                <w:sz w:val="22"/>
                <w:szCs w:val="22"/>
              </w:rPr>
            </w:pPr>
            <w:r w:rsidRPr="00530705">
              <w:rPr>
                <w:rFonts w:ascii="Calibri" w:hAnsi="Calibri" w:cs="Calibri"/>
                <w:sz w:val="22"/>
                <w:szCs w:val="22"/>
              </w:rPr>
              <w:t>vlastnosti</w:t>
            </w:r>
          </w:p>
          <w:p w14:paraId="0A4617F0" w14:textId="77777777" w:rsidR="005849B0" w:rsidRPr="00530705" w:rsidRDefault="005849B0" w:rsidP="00F50689">
            <w:pPr>
              <w:pStyle w:val="Default"/>
              <w:numPr>
                <w:ilvl w:val="0"/>
                <w:numId w:val="52"/>
              </w:numPr>
              <w:rPr>
                <w:rFonts w:ascii="Calibri" w:hAnsi="Calibri" w:cs="Calibri"/>
                <w:sz w:val="22"/>
                <w:szCs w:val="22"/>
              </w:rPr>
            </w:pPr>
            <w:r w:rsidRPr="00530705">
              <w:rPr>
                <w:rFonts w:ascii="Calibri" w:hAnsi="Calibri" w:cs="Calibri"/>
                <w:sz w:val="22"/>
                <w:szCs w:val="22"/>
              </w:rPr>
              <w:t>aritmetická posloupnost</w:t>
            </w:r>
          </w:p>
          <w:p w14:paraId="3E1118B2" w14:textId="77777777" w:rsidR="005849B0" w:rsidRPr="00530705" w:rsidRDefault="005849B0" w:rsidP="00F50689">
            <w:pPr>
              <w:pStyle w:val="Default"/>
              <w:numPr>
                <w:ilvl w:val="0"/>
                <w:numId w:val="52"/>
              </w:numPr>
              <w:rPr>
                <w:rFonts w:ascii="Calibri" w:hAnsi="Calibri" w:cs="Calibri"/>
                <w:sz w:val="22"/>
                <w:szCs w:val="22"/>
              </w:rPr>
            </w:pPr>
            <w:r w:rsidRPr="00530705">
              <w:rPr>
                <w:rFonts w:ascii="Calibri" w:hAnsi="Calibri" w:cs="Calibri"/>
                <w:sz w:val="22"/>
                <w:szCs w:val="22"/>
              </w:rPr>
              <w:t>geometrická posloupnost</w:t>
            </w:r>
          </w:p>
          <w:p w14:paraId="30ED3B95" w14:textId="77777777" w:rsidR="005849B0" w:rsidRPr="00530705" w:rsidRDefault="005849B0" w:rsidP="00F50689">
            <w:pPr>
              <w:pStyle w:val="Default"/>
              <w:numPr>
                <w:ilvl w:val="0"/>
                <w:numId w:val="52"/>
              </w:numPr>
              <w:rPr>
                <w:rFonts w:ascii="Calibri" w:hAnsi="Calibri" w:cs="Calibri"/>
                <w:sz w:val="22"/>
                <w:szCs w:val="22"/>
              </w:rPr>
            </w:pPr>
            <w:r w:rsidRPr="00530705">
              <w:rPr>
                <w:rFonts w:ascii="Calibri" w:hAnsi="Calibri" w:cs="Calibri"/>
                <w:sz w:val="22"/>
                <w:szCs w:val="22"/>
              </w:rPr>
              <w:t>finanční matematika: užití posloupností zejména v úl</w:t>
            </w:r>
            <w:r>
              <w:rPr>
                <w:rFonts w:ascii="Calibri" w:hAnsi="Calibri" w:cs="Calibri"/>
                <w:sz w:val="22"/>
                <w:szCs w:val="22"/>
              </w:rPr>
              <w:t xml:space="preserve">ohách ekonomického charakteru </w:t>
            </w:r>
            <w:r w:rsidRPr="00530705">
              <w:rPr>
                <w:rFonts w:ascii="Calibri" w:hAnsi="Calibri" w:cs="Calibri"/>
                <w:sz w:val="22"/>
                <w:szCs w:val="22"/>
              </w:rPr>
              <w:t>jednoduché a složené úrokování, odúr</w:t>
            </w:r>
            <w:r>
              <w:rPr>
                <w:rFonts w:ascii="Calibri" w:hAnsi="Calibri" w:cs="Calibri"/>
                <w:sz w:val="22"/>
                <w:szCs w:val="22"/>
              </w:rPr>
              <w:t xml:space="preserve">očení, </w:t>
            </w:r>
            <w:r w:rsidRPr="00530705">
              <w:rPr>
                <w:rFonts w:ascii="Calibri" w:hAnsi="Calibri" w:cs="Calibri"/>
                <w:sz w:val="22"/>
                <w:szCs w:val="22"/>
              </w:rPr>
              <w:t>střádání, umořování dluhu)</w:t>
            </w:r>
          </w:p>
          <w:p w14:paraId="18139195" w14:textId="77777777" w:rsidR="005849B0" w:rsidRPr="00530705" w:rsidRDefault="005849B0" w:rsidP="00F50689">
            <w:pPr>
              <w:pStyle w:val="Default"/>
              <w:numPr>
                <w:ilvl w:val="0"/>
                <w:numId w:val="52"/>
              </w:numPr>
              <w:rPr>
                <w:rFonts w:ascii="Calibri" w:hAnsi="Calibri" w:cs="Calibri"/>
                <w:sz w:val="22"/>
                <w:szCs w:val="22"/>
              </w:rPr>
            </w:pPr>
            <w:r w:rsidRPr="00530705">
              <w:rPr>
                <w:rFonts w:ascii="Calibri" w:hAnsi="Calibri" w:cs="Calibri"/>
                <w:sz w:val="22"/>
                <w:szCs w:val="22"/>
              </w:rPr>
              <w:lastRenderedPageBreak/>
              <w:t>limita posloupnosti (věty o limitách posloupností, užití limit posloupností)</w:t>
            </w:r>
          </w:p>
          <w:p w14:paraId="41C4BB6C" w14:textId="77777777" w:rsidR="005849B0" w:rsidRPr="00530705" w:rsidRDefault="005849B0" w:rsidP="00F50689">
            <w:pPr>
              <w:pStyle w:val="Odstavecseseznamem"/>
              <w:numPr>
                <w:ilvl w:val="0"/>
                <w:numId w:val="52"/>
              </w:numPr>
              <w:spacing w:after="0" w:line="240" w:lineRule="auto"/>
            </w:pPr>
            <w:r w:rsidRPr="00530705">
              <w:t>nekonečná geometrická řada</w:t>
            </w:r>
          </w:p>
          <w:p w14:paraId="33570436" w14:textId="77777777" w:rsidR="005849B0" w:rsidRPr="00530705" w:rsidRDefault="005849B0" w:rsidP="00F50689">
            <w:pPr>
              <w:pStyle w:val="Odstavecseseznamem"/>
              <w:numPr>
                <w:ilvl w:val="0"/>
                <w:numId w:val="52"/>
              </w:numPr>
              <w:spacing w:after="0" w:line="240" w:lineRule="auto"/>
            </w:pPr>
            <w:r w:rsidRPr="00530705">
              <w:t>praktické úlohy</w:t>
            </w:r>
          </w:p>
        </w:tc>
        <w:tc>
          <w:tcPr>
            <w:tcW w:w="1146" w:type="dxa"/>
            <w:vMerge/>
          </w:tcPr>
          <w:p w14:paraId="2C496DA0" w14:textId="77777777" w:rsidR="005849B0" w:rsidRPr="00530705" w:rsidRDefault="005849B0" w:rsidP="001A7419">
            <w:pPr>
              <w:ind w:left="37" w:hanging="145"/>
              <w:jc w:val="center"/>
            </w:pPr>
          </w:p>
        </w:tc>
      </w:tr>
      <w:tr w:rsidR="005849B0" w14:paraId="1794BC6D" w14:textId="77777777" w:rsidTr="00672A10">
        <w:trPr>
          <w:trHeight w:val="2850"/>
          <w:jc w:val="center"/>
        </w:trPr>
        <w:tc>
          <w:tcPr>
            <w:tcW w:w="4282" w:type="dxa"/>
          </w:tcPr>
          <w:p w14:paraId="3AA2ACD2" w14:textId="77777777" w:rsidR="005849B0" w:rsidRPr="00530705" w:rsidRDefault="005849B0" w:rsidP="001A7419">
            <w:pPr>
              <w:rPr>
                <w:rFonts w:ascii="Calibri" w:hAnsi="Calibri" w:cs="Calibri"/>
                <w:b/>
                <w:bCs/>
              </w:rPr>
            </w:pPr>
            <w:r w:rsidRPr="00530705">
              <w:rPr>
                <w:rFonts w:ascii="Calibri" w:hAnsi="Calibri" w:cs="Calibri"/>
                <w:b/>
                <w:bCs/>
              </w:rPr>
              <w:t>Žák</w:t>
            </w:r>
          </w:p>
          <w:p w14:paraId="0DCCC4FD" w14:textId="77777777" w:rsidR="005849B0" w:rsidRPr="00530705" w:rsidRDefault="005849B0" w:rsidP="00F50689">
            <w:pPr>
              <w:pStyle w:val="Default"/>
              <w:numPr>
                <w:ilvl w:val="0"/>
                <w:numId w:val="53"/>
              </w:numPr>
              <w:rPr>
                <w:rFonts w:ascii="Calibri" w:hAnsi="Calibri" w:cs="Calibri"/>
                <w:sz w:val="22"/>
                <w:szCs w:val="22"/>
              </w:rPr>
            </w:pPr>
            <w:r w:rsidRPr="00530705">
              <w:rPr>
                <w:rFonts w:ascii="Calibri" w:hAnsi="Calibri" w:cs="Calibri"/>
                <w:sz w:val="22"/>
                <w:szCs w:val="22"/>
              </w:rPr>
              <w:t>užívá vztahy pro počet variací a</w:t>
            </w:r>
          </w:p>
          <w:p w14:paraId="03ADE971" w14:textId="77777777" w:rsidR="005849B0" w:rsidRPr="00530705" w:rsidRDefault="005849B0" w:rsidP="00F50689">
            <w:pPr>
              <w:pStyle w:val="Default"/>
              <w:numPr>
                <w:ilvl w:val="0"/>
                <w:numId w:val="53"/>
              </w:numPr>
              <w:rPr>
                <w:rFonts w:ascii="Calibri" w:hAnsi="Calibri" w:cs="Calibri"/>
                <w:sz w:val="22"/>
                <w:szCs w:val="22"/>
              </w:rPr>
            </w:pPr>
            <w:r w:rsidRPr="00530705">
              <w:rPr>
                <w:rFonts w:ascii="Calibri" w:hAnsi="Calibri" w:cs="Calibri"/>
                <w:sz w:val="22"/>
                <w:szCs w:val="22"/>
              </w:rPr>
              <w:t>permutací bez opakování a</w:t>
            </w:r>
          </w:p>
          <w:p w14:paraId="41E14B20" w14:textId="77777777" w:rsidR="005849B0" w:rsidRPr="00530705" w:rsidRDefault="005849B0" w:rsidP="00F50689">
            <w:pPr>
              <w:pStyle w:val="Default"/>
              <w:numPr>
                <w:ilvl w:val="0"/>
                <w:numId w:val="53"/>
              </w:numPr>
              <w:rPr>
                <w:rFonts w:ascii="Calibri" w:hAnsi="Calibri" w:cs="Calibri"/>
                <w:sz w:val="22"/>
                <w:szCs w:val="22"/>
              </w:rPr>
            </w:pPr>
            <w:r w:rsidRPr="00530705">
              <w:rPr>
                <w:rFonts w:ascii="Calibri" w:hAnsi="Calibri" w:cs="Calibri"/>
                <w:sz w:val="22"/>
                <w:szCs w:val="22"/>
              </w:rPr>
              <w:t>s opakováním, kombinací bez</w:t>
            </w:r>
          </w:p>
          <w:p w14:paraId="7B0BD181" w14:textId="77777777" w:rsidR="005849B0" w:rsidRPr="00530705" w:rsidRDefault="005849B0" w:rsidP="00F50689">
            <w:pPr>
              <w:pStyle w:val="Default"/>
              <w:numPr>
                <w:ilvl w:val="0"/>
                <w:numId w:val="53"/>
              </w:numPr>
              <w:rPr>
                <w:rFonts w:ascii="Calibri" w:hAnsi="Calibri" w:cs="Calibri"/>
                <w:sz w:val="22"/>
                <w:szCs w:val="22"/>
              </w:rPr>
            </w:pPr>
            <w:r w:rsidRPr="00530705">
              <w:rPr>
                <w:rFonts w:ascii="Calibri" w:hAnsi="Calibri" w:cs="Calibri"/>
                <w:sz w:val="22"/>
                <w:szCs w:val="22"/>
              </w:rPr>
              <w:t>opakování,</w:t>
            </w:r>
          </w:p>
          <w:p w14:paraId="0F713BA0" w14:textId="77777777" w:rsidR="005849B0" w:rsidRPr="00530705" w:rsidRDefault="005849B0" w:rsidP="00F50689">
            <w:pPr>
              <w:pStyle w:val="Default"/>
              <w:numPr>
                <w:ilvl w:val="0"/>
                <w:numId w:val="53"/>
              </w:numPr>
              <w:rPr>
                <w:rFonts w:ascii="Calibri" w:hAnsi="Calibri" w:cs="Calibri"/>
                <w:sz w:val="22"/>
                <w:szCs w:val="22"/>
              </w:rPr>
            </w:pPr>
            <w:r w:rsidRPr="00530705">
              <w:rPr>
                <w:rFonts w:ascii="Calibri" w:hAnsi="Calibri" w:cs="Calibri"/>
                <w:sz w:val="22"/>
                <w:szCs w:val="22"/>
              </w:rPr>
              <w:t>počítá s faktoriály a kombinačními</w:t>
            </w:r>
          </w:p>
          <w:p w14:paraId="0609230C" w14:textId="77777777" w:rsidR="005849B0" w:rsidRPr="00530705" w:rsidRDefault="005849B0" w:rsidP="00F50689">
            <w:pPr>
              <w:pStyle w:val="Default"/>
              <w:numPr>
                <w:ilvl w:val="0"/>
                <w:numId w:val="53"/>
              </w:numPr>
              <w:rPr>
                <w:rFonts w:ascii="Calibri" w:hAnsi="Calibri" w:cs="Calibri"/>
                <w:sz w:val="22"/>
                <w:szCs w:val="22"/>
              </w:rPr>
            </w:pPr>
            <w:r w:rsidRPr="00530705">
              <w:rPr>
                <w:rFonts w:ascii="Calibri" w:hAnsi="Calibri" w:cs="Calibri"/>
                <w:sz w:val="22"/>
                <w:szCs w:val="22"/>
              </w:rPr>
              <w:t>čísly</w:t>
            </w:r>
          </w:p>
          <w:p w14:paraId="2792467F" w14:textId="77777777" w:rsidR="005849B0" w:rsidRPr="00530705" w:rsidRDefault="005849B0" w:rsidP="00F50689">
            <w:pPr>
              <w:pStyle w:val="Default"/>
              <w:numPr>
                <w:ilvl w:val="0"/>
                <w:numId w:val="53"/>
              </w:numPr>
              <w:rPr>
                <w:rFonts w:ascii="Calibri" w:hAnsi="Calibri" w:cs="Calibri"/>
                <w:sz w:val="22"/>
                <w:szCs w:val="22"/>
              </w:rPr>
            </w:pPr>
            <w:r w:rsidRPr="00530705">
              <w:rPr>
                <w:rFonts w:ascii="Calibri" w:hAnsi="Calibri" w:cs="Calibri"/>
                <w:sz w:val="22"/>
                <w:szCs w:val="22"/>
              </w:rPr>
              <w:t>sestaví Pascalův trojúhelník,</w:t>
            </w:r>
          </w:p>
          <w:p w14:paraId="31A74663" w14:textId="77777777" w:rsidR="005849B0" w:rsidRPr="00672A10" w:rsidRDefault="005849B0" w:rsidP="00F50689">
            <w:pPr>
              <w:pStyle w:val="Default"/>
              <w:numPr>
                <w:ilvl w:val="0"/>
                <w:numId w:val="53"/>
              </w:numPr>
              <w:rPr>
                <w:rFonts w:ascii="Calibri" w:hAnsi="Calibri" w:cs="Calibri"/>
                <w:sz w:val="22"/>
                <w:szCs w:val="22"/>
              </w:rPr>
            </w:pPr>
            <w:r w:rsidRPr="00530705">
              <w:rPr>
                <w:rFonts w:ascii="Calibri" w:hAnsi="Calibri" w:cs="Calibri"/>
                <w:sz w:val="22"/>
                <w:szCs w:val="22"/>
              </w:rPr>
              <w:t>řeší umocňování dvojčlenu s využitím binomické věty</w:t>
            </w:r>
          </w:p>
        </w:tc>
        <w:tc>
          <w:tcPr>
            <w:tcW w:w="3814" w:type="dxa"/>
          </w:tcPr>
          <w:p w14:paraId="79440C0B" w14:textId="77777777" w:rsidR="005849B0" w:rsidRPr="00530705" w:rsidRDefault="005849B0" w:rsidP="00F50689">
            <w:pPr>
              <w:pStyle w:val="Odstavecseseznamem"/>
              <w:numPr>
                <w:ilvl w:val="0"/>
                <w:numId w:val="46"/>
              </w:numPr>
              <w:spacing w:after="0" w:line="240" w:lineRule="auto"/>
            </w:pPr>
            <w:r w:rsidRPr="00530705">
              <w:rPr>
                <w:b/>
              </w:rPr>
              <w:t>Kombinatorika</w:t>
            </w:r>
          </w:p>
          <w:p w14:paraId="428EF828" w14:textId="77777777" w:rsidR="005849B0" w:rsidRPr="00530705" w:rsidRDefault="005849B0" w:rsidP="00F50689">
            <w:pPr>
              <w:pStyle w:val="Odstavecseseznamem"/>
              <w:numPr>
                <w:ilvl w:val="0"/>
                <w:numId w:val="54"/>
              </w:numPr>
              <w:spacing w:after="0" w:line="240" w:lineRule="auto"/>
            </w:pPr>
            <w:r w:rsidRPr="00530705">
              <w:t>základní kombinatorické pojmy, faktoriál</w:t>
            </w:r>
          </w:p>
          <w:p w14:paraId="01D3019C" w14:textId="77777777" w:rsidR="005849B0" w:rsidRPr="00530705" w:rsidRDefault="005849B0" w:rsidP="00F50689">
            <w:pPr>
              <w:pStyle w:val="Odstavecseseznamem"/>
              <w:numPr>
                <w:ilvl w:val="0"/>
                <w:numId w:val="54"/>
              </w:numPr>
              <w:spacing w:after="0" w:line="240" w:lineRule="auto"/>
            </w:pPr>
            <w:r w:rsidRPr="00530705">
              <w:t>variace a permutace bez opakování</w:t>
            </w:r>
          </w:p>
          <w:p w14:paraId="16F16071" w14:textId="77777777" w:rsidR="005849B0" w:rsidRPr="00530705" w:rsidRDefault="005849B0" w:rsidP="00F50689">
            <w:pPr>
              <w:pStyle w:val="Odstavecseseznamem"/>
              <w:numPr>
                <w:ilvl w:val="0"/>
                <w:numId w:val="54"/>
              </w:numPr>
              <w:spacing w:after="0" w:line="240" w:lineRule="auto"/>
            </w:pPr>
            <w:r w:rsidRPr="00530705">
              <w:t>kombinace bez opakování, vlastnosti kombinačních čísel, Pascalův trojúhelník,</w:t>
            </w:r>
            <w:r>
              <w:t xml:space="preserve"> </w:t>
            </w:r>
            <w:r w:rsidRPr="00530705">
              <w:t>binomická věta</w:t>
            </w:r>
          </w:p>
          <w:p w14:paraId="450D8D52" w14:textId="77777777" w:rsidR="005849B0" w:rsidRPr="00530705" w:rsidRDefault="005849B0" w:rsidP="001A7419"/>
        </w:tc>
        <w:tc>
          <w:tcPr>
            <w:tcW w:w="1146" w:type="dxa"/>
            <w:vMerge/>
          </w:tcPr>
          <w:p w14:paraId="33F34B19" w14:textId="77777777" w:rsidR="005849B0" w:rsidRDefault="005849B0" w:rsidP="001A7419">
            <w:pPr>
              <w:ind w:left="37" w:hanging="145"/>
              <w:jc w:val="center"/>
            </w:pPr>
          </w:p>
        </w:tc>
      </w:tr>
      <w:tr w:rsidR="005849B0" w14:paraId="6EBA541D" w14:textId="77777777" w:rsidTr="00672A10">
        <w:trPr>
          <w:trHeight w:val="3495"/>
          <w:jc w:val="center"/>
        </w:trPr>
        <w:tc>
          <w:tcPr>
            <w:tcW w:w="4282" w:type="dxa"/>
          </w:tcPr>
          <w:p w14:paraId="400D59DE" w14:textId="77777777" w:rsidR="005849B0" w:rsidRPr="00672A10" w:rsidRDefault="005849B0" w:rsidP="00672A10">
            <w:pPr>
              <w:rPr>
                <w:rFonts w:ascii="Calibri" w:hAnsi="Calibri" w:cs="Calibri"/>
                <w:b/>
                <w:bCs/>
              </w:rPr>
            </w:pPr>
            <w:r w:rsidRPr="00530705">
              <w:rPr>
                <w:rFonts w:ascii="Calibri" w:hAnsi="Calibri" w:cs="Calibri"/>
                <w:b/>
                <w:bCs/>
              </w:rPr>
              <w:t>Žák</w:t>
            </w:r>
          </w:p>
          <w:p w14:paraId="5B3D834C" w14:textId="77777777" w:rsidR="005849B0" w:rsidRPr="00530705" w:rsidRDefault="005849B0" w:rsidP="00F50689">
            <w:pPr>
              <w:pStyle w:val="Default"/>
              <w:numPr>
                <w:ilvl w:val="0"/>
                <w:numId w:val="53"/>
              </w:numPr>
              <w:rPr>
                <w:rFonts w:ascii="Calibri" w:hAnsi="Calibri" w:cs="Calibri"/>
                <w:sz w:val="22"/>
                <w:szCs w:val="22"/>
              </w:rPr>
            </w:pPr>
            <w:r w:rsidRPr="00530705">
              <w:rPr>
                <w:rFonts w:ascii="Calibri" w:hAnsi="Calibri" w:cs="Calibri"/>
                <w:sz w:val="22"/>
                <w:szCs w:val="22"/>
              </w:rPr>
              <w:t>charakterizuje náhodný pokus a náhodný jev</w:t>
            </w:r>
          </w:p>
          <w:p w14:paraId="61E2D8CB" w14:textId="77777777" w:rsidR="005849B0" w:rsidRPr="00530705" w:rsidRDefault="005849B0" w:rsidP="00F50689">
            <w:pPr>
              <w:pStyle w:val="Default"/>
              <w:numPr>
                <w:ilvl w:val="0"/>
                <w:numId w:val="53"/>
              </w:numPr>
              <w:rPr>
                <w:rFonts w:ascii="Calibri" w:hAnsi="Calibri" w:cs="Calibri"/>
                <w:sz w:val="22"/>
                <w:szCs w:val="22"/>
              </w:rPr>
            </w:pPr>
            <w:r w:rsidRPr="00530705">
              <w:rPr>
                <w:rFonts w:ascii="Calibri" w:hAnsi="Calibri" w:cs="Calibri"/>
                <w:sz w:val="22"/>
                <w:szCs w:val="22"/>
              </w:rPr>
              <w:t>rozliší: jev jistý, nemožný, elementární, jev příznivý jinému jevu, jevy rovnocenné, disjunktní, opačný jev k danému jevu, jevy ne/slučitelné, závislé a nezávislé</w:t>
            </w:r>
          </w:p>
          <w:p w14:paraId="56A3C9F2" w14:textId="77777777" w:rsidR="005849B0" w:rsidRPr="00530705" w:rsidRDefault="005849B0" w:rsidP="00F50689">
            <w:pPr>
              <w:pStyle w:val="Odstavecseseznamem"/>
              <w:numPr>
                <w:ilvl w:val="0"/>
                <w:numId w:val="53"/>
              </w:numPr>
              <w:autoSpaceDE w:val="0"/>
              <w:autoSpaceDN w:val="0"/>
              <w:adjustRightInd w:val="0"/>
              <w:spacing w:after="0" w:line="240" w:lineRule="auto"/>
              <w:rPr>
                <w:color w:val="000000"/>
              </w:rPr>
            </w:pPr>
            <w:r w:rsidRPr="00530705">
              <w:t>vysvětlí</w:t>
            </w:r>
            <w:r>
              <w:t xml:space="preserve"> vztah mezi relativní četností </w:t>
            </w:r>
            <w:r w:rsidRPr="00530705">
              <w:rPr>
                <w:color w:val="000000"/>
              </w:rPr>
              <w:t xml:space="preserve">a pravděpodobností náhodného jevu, </w:t>
            </w:r>
          </w:p>
          <w:p w14:paraId="64873FD3" w14:textId="77777777" w:rsidR="005849B0" w:rsidRPr="00530705" w:rsidRDefault="005849B0" w:rsidP="00F50689">
            <w:pPr>
              <w:pStyle w:val="Odstavecseseznamem"/>
              <w:numPr>
                <w:ilvl w:val="0"/>
                <w:numId w:val="53"/>
              </w:numPr>
              <w:autoSpaceDE w:val="0"/>
              <w:autoSpaceDN w:val="0"/>
              <w:adjustRightInd w:val="0"/>
              <w:spacing w:after="0" w:line="240" w:lineRule="auto"/>
              <w:rPr>
                <w:color w:val="000000"/>
              </w:rPr>
            </w:pPr>
            <w:r w:rsidRPr="00530705">
              <w:rPr>
                <w:color w:val="000000"/>
              </w:rPr>
              <w:t>vybere vhodný vztah pro řešení úloh z praxe,</w:t>
            </w:r>
          </w:p>
          <w:p w14:paraId="33A8659C" w14:textId="77777777" w:rsidR="005849B0" w:rsidRPr="00672A10" w:rsidRDefault="005849B0" w:rsidP="00F50689">
            <w:pPr>
              <w:pStyle w:val="Odstavecseseznamem"/>
              <w:numPr>
                <w:ilvl w:val="0"/>
                <w:numId w:val="53"/>
              </w:numPr>
              <w:autoSpaceDE w:val="0"/>
              <w:autoSpaceDN w:val="0"/>
              <w:adjustRightInd w:val="0"/>
              <w:spacing w:after="0" w:line="240" w:lineRule="auto"/>
              <w:rPr>
                <w:color w:val="000000"/>
              </w:rPr>
            </w:pPr>
            <w:r>
              <w:rPr>
                <w:color w:val="000000"/>
              </w:rPr>
              <w:t>vyčíslí pravděpodobnost</w:t>
            </w:r>
          </w:p>
        </w:tc>
        <w:tc>
          <w:tcPr>
            <w:tcW w:w="3814" w:type="dxa"/>
          </w:tcPr>
          <w:p w14:paraId="5E4ED0FC" w14:textId="77777777" w:rsidR="005849B0" w:rsidRPr="00530705" w:rsidRDefault="005849B0" w:rsidP="00F50689">
            <w:pPr>
              <w:pStyle w:val="Odstavecseseznamem"/>
              <w:numPr>
                <w:ilvl w:val="0"/>
                <w:numId w:val="46"/>
              </w:numPr>
              <w:spacing w:after="0" w:line="240" w:lineRule="auto"/>
              <w:rPr>
                <w:b/>
              </w:rPr>
            </w:pPr>
            <w:r w:rsidRPr="00530705">
              <w:rPr>
                <w:b/>
              </w:rPr>
              <w:t>Pravděpodobnost v praktických úlohách</w:t>
            </w:r>
          </w:p>
          <w:p w14:paraId="10B4400C" w14:textId="77777777" w:rsidR="005849B0" w:rsidRPr="00530705" w:rsidRDefault="005849B0" w:rsidP="00F50689">
            <w:pPr>
              <w:pStyle w:val="Odstavecseseznamem"/>
              <w:numPr>
                <w:ilvl w:val="0"/>
                <w:numId w:val="55"/>
              </w:numPr>
              <w:spacing w:after="0" w:line="240" w:lineRule="auto"/>
            </w:pPr>
            <w:r w:rsidRPr="00530705">
              <w:t>náhodný pokus, náhodný jev, množina všech možných výsledků pokusu</w:t>
            </w:r>
          </w:p>
          <w:p w14:paraId="6E09C06F" w14:textId="77777777" w:rsidR="005849B0" w:rsidRPr="00530705" w:rsidRDefault="005849B0" w:rsidP="00F50689">
            <w:pPr>
              <w:pStyle w:val="Odstavecseseznamem"/>
              <w:numPr>
                <w:ilvl w:val="0"/>
                <w:numId w:val="55"/>
              </w:numPr>
              <w:spacing w:after="0" w:line="240" w:lineRule="auto"/>
            </w:pPr>
            <w:r w:rsidRPr="00530705">
              <w:t>četnost a pravděpodobnost náhodného jevu, její vlastnosti</w:t>
            </w:r>
          </w:p>
          <w:p w14:paraId="07284562" w14:textId="77777777" w:rsidR="005849B0" w:rsidRPr="00530705" w:rsidRDefault="005849B0" w:rsidP="00F50689">
            <w:pPr>
              <w:pStyle w:val="Odstavecseseznamem"/>
              <w:numPr>
                <w:ilvl w:val="0"/>
                <w:numId w:val="55"/>
              </w:numPr>
              <w:spacing w:after="0" w:line="240" w:lineRule="auto"/>
            </w:pPr>
            <w:r w:rsidRPr="00530705">
              <w:t>pravděpodobnost sjednocení jevů,</w:t>
            </w:r>
          </w:p>
          <w:p w14:paraId="2EFA792C" w14:textId="77777777" w:rsidR="005849B0" w:rsidRPr="00530705" w:rsidRDefault="005849B0" w:rsidP="00F50689">
            <w:pPr>
              <w:pStyle w:val="Odstavecseseznamem"/>
              <w:numPr>
                <w:ilvl w:val="0"/>
                <w:numId w:val="55"/>
              </w:numPr>
              <w:spacing w:after="0" w:line="240" w:lineRule="auto"/>
            </w:pPr>
            <w:r w:rsidRPr="00530705">
              <w:t>opačného jevu, průniku jevů,</w:t>
            </w:r>
          </w:p>
          <w:p w14:paraId="5A076C24" w14:textId="77777777" w:rsidR="005849B0" w:rsidRPr="00530705" w:rsidRDefault="005849B0" w:rsidP="00F50689">
            <w:pPr>
              <w:pStyle w:val="Odstavecseseznamem"/>
              <w:numPr>
                <w:ilvl w:val="0"/>
                <w:numId w:val="55"/>
              </w:numPr>
              <w:spacing w:after="0" w:line="240" w:lineRule="auto"/>
            </w:pPr>
            <w:r w:rsidRPr="00530705">
              <w:t>podmíněná pravděpodobnost</w:t>
            </w:r>
          </w:p>
          <w:p w14:paraId="69CC9524" w14:textId="77777777" w:rsidR="005849B0" w:rsidRPr="00530705" w:rsidRDefault="005849B0" w:rsidP="001A7419">
            <w:pPr>
              <w:rPr>
                <w:b/>
              </w:rPr>
            </w:pPr>
          </w:p>
        </w:tc>
        <w:tc>
          <w:tcPr>
            <w:tcW w:w="1146" w:type="dxa"/>
            <w:vMerge/>
          </w:tcPr>
          <w:p w14:paraId="68826DC7" w14:textId="77777777" w:rsidR="005849B0" w:rsidRPr="00530705" w:rsidRDefault="005849B0" w:rsidP="001A7419">
            <w:pPr>
              <w:ind w:left="37" w:hanging="145"/>
              <w:jc w:val="center"/>
            </w:pPr>
          </w:p>
        </w:tc>
      </w:tr>
      <w:tr w:rsidR="005849B0" w14:paraId="2EF47694" w14:textId="77777777" w:rsidTr="00672A10">
        <w:trPr>
          <w:trHeight w:val="2670"/>
          <w:jc w:val="center"/>
        </w:trPr>
        <w:tc>
          <w:tcPr>
            <w:tcW w:w="4282" w:type="dxa"/>
          </w:tcPr>
          <w:p w14:paraId="7D39E128" w14:textId="77777777" w:rsidR="005849B0" w:rsidRPr="00672A10" w:rsidRDefault="005849B0" w:rsidP="00672A10">
            <w:pPr>
              <w:rPr>
                <w:rFonts w:ascii="Calibri" w:hAnsi="Calibri" w:cs="Calibri"/>
                <w:b/>
                <w:bCs/>
              </w:rPr>
            </w:pPr>
            <w:r w:rsidRPr="00530705">
              <w:rPr>
                <w:rFonts w:ascii="Calibri" w:hAnsi="Calibri" w:cs="Calibri"/>
                <w:b/>
                <w:bCs/>
              </w:rPr>
              <w:t>Žák</w:t>
            </w:r>
          </w:p>
          <w:p w14:paraId="307FA8DA" w14:textId="77777777" w:rsidR="005849B0" w:rsidRPr="00530705" w:rsidRDefault="005849B0" w:rsidP="00F50689">
            <w:pPr>
              <w:pStyle w:val="Odstavecseseznamem"/>
              <w:numPr>
                <w:ilvl w:val="0"/>
                <w:numId w:val="53"/>
              </w:numPr>
              <w:autoSpaceDE w:val="0"/>
              <w:autoSpaceDN w:val="0"/>
              <w:adjustRightInd w:val="0"/>
              <w:spacing w:after="0" w:line="240" w:lineRule="auto"/>
              <w:rPr>
                <w:color w:val="000000"/>
              </w:rPr>
            </w:pPr>
            <w:r w:rsidRPr="00530705">
              <w:rPr>
                <w:color w:val="000000"/>
              </w:rPr>
              <w:t>charakterizuje základní statistické</w:t>
            </w:r>
          </w:p>
          <w:p w14:paraId="2C7D8DA3" w14:textId="77777777" w:rsidR="005849B0" w:rsidRPr="00530705" w:rsidRDefault="005849B0" w:rsidP="00F50689">
            <w:pPr>
              <w:pStyle w:val="Odstavecseseznamem"/>
              <w:numPr>
                <w:ilvl w:val="0"/>
                <w:numId w:val="53"/>
              </w:numPr>
              <w:autoSpaceDE w:val="0"/>
              <w:autoSpaceDN w:val="0"/>
              <w:adjustRightInd w:val="0"/>
              <w:spacing w:after="0" w:line="240" w:lineRule="auto"/>
              <w:rPr>
                <w:color w:val="000000"/>
              </w:rPr>
            </w:pPr>
            <w:r w:rsidRPr="00530705">
              <w:rPr>
                <w:color w:val="000000"/>
              </w:rPr>
              <w:t>pojmy,</w:t>
            </w:r>
          </w:p>
          <w:p w14:paraId="67AF62E8" w14:textId="77777777" w:rsidR="005849B0" w:rsidRPr="00530705" w:rsidRDefault="005849B0" w:rsidP="00F50689">
            <w:pPr>
              <w:pStyle w:val="Default"/>
              <w:numPr>
                <w:ilvl w:val="0"/>
                <w:numId w:val="53"/>
              </w:numPr>
              <w:rPr>
                <w:rFonts w:ascii="Calibri" w:hAnsi="Calibri" w:cs="Calibri"/>
                <w:sz w:val="22"/>
                <w:szCs w:val="22"/>
              </w:rPr>
            </w:pPr>
            <w:r w:rsidRPr="00530705">
              <w:rPr>
                <w:rFonts w:ascii="Calibri" w:hAnsi="Calibri" w:cs="Calibri"/>
                <w:sz w:val="22"/>
                <w:szCs w:val="22"/>
              </w:rPr>
              <w:t>vysvětlí a užívá prostý a vážený aritmetický průměr, modus, medián, rozptyl, směrodatnou odchylku při řešení úloh z praxe</w:t>
            </w:r>
          </w:p>
          <w:p w14:paraId="4E723D11" w14:textId="77777777" w:rsidR="005849B0" w:rsidRPr="00530705" w:rsidRDefault="005849B0" w:rsidP="00F50689">
            <w:pPr>
              <w:pStyle w:val="Odstavecseseznamem"/>
              <w:numPr>
                <w:ilvl w:val="0"/>
                <w:numId w:val="53"/>
              </w:numPr>
              <w:spacing w:after="0" w:line="240" w:lineRule="auto"/>
            </w:pPr>
            <w:r w:rsidRPr="00530705">
              <w:t>Čte, vyhodnocuje a sestavuje tabulky, diagramy a grafy se statistickými údaji</w:t>
            </w:r>
          </w:p>
        </w:tc>
        <w:tc>
          <w:tcPr>
            <w:tcW w:w="3814" w:type="dxa"/>
          </w:tcPr>
          <w:p w14:paraId="0F9D8667" w14:textId="77777777" w:rsidR="005849B0" w:rsidRPr="00530705" w:rsidRDefault="005849B0" w:rsidP="00F50689">
            <w:pPr>
              <w:pStyle w:val="Odstavecseseznamem"/>
              <w:numPr>
                <w:ilvl w:val="0"/>
                <w:numId w:val="46"/>
              </w:numPr>
              <w:spacing w:after="0" w:line="240" w:lineRule="auto"/>
              <w:rPr>
                <w:b/>
              </w:rPr>
            </w:pPr>
            <w:r w:rsidRPr="00530705">
              <w:rPr>
                <w:b/>
              </w:rPr>
              <w:t>Statistika v praktických úlohách</w:t>
            </w:r>
          </w:p>
          <w:p w14:paraId="2939CD00" w14:textId="77777777" w:rsidR="005849B0" w:rsidRPr="00530705" w:rsidRDefault="005849B0" w:rsidP="00F50689">
            <w:pPr>
              <w:pStyle w:val="Odstavecseseznamem"/>
              <w:numPr>
                <w:ilvl w:val="0"/>
                <w:numId w:val="56"/>
              </w:numPr>
              <w:spacing w:after="0" w:line="240" w:lineRule="auto"/>
            </w:pPr>
            <w:r w:rsidRPr="00530705">
              <w:t>statistický soubor, jednotka, znak</w:t>
            </w:r>
          </w:p>
          <w:p w14:paraId="297A3997" w14:textId="77777777" w:rsidR="005849B0" w:rsidRPr="00530705" w:rsidRDefault="005849B0" w:rsidP="00F50689">
            <w:pPr>
              <w:pStyle w:val="Odstavecseseznamem"/>
              <w:numPr>
                <w:ilvl w:val="0"/>
                <w:numId w:val="56"/>
              </w:numPr>
              <w:spacing w:after="0" w:line="240" w:lineRule="auto"/>
            </w:pPr>
            <w:r w:rsidRPr="00530705">
              <w:t>absolutní a relativní četnost</w:t>
            </w:r>
          </w:p>
          <w:p w14:paraId="51001F5C" w14:textId="77777777" w:rsidR="005849B0" w:rsidRPr="00530705" w:rsidRDefault="005849B0" w:rsidP="00F50689">
            <w:pPr>
              <w:pStyle w:val="Odstavecseseznamem"/>
              <w:numPr>
                <w:ilvl w:val="0"/>
                <w:numId w:val="56"/>
              </w:numPr>
              <w:spacing w:after="0" w:line="240" w:lineRule="auto"/>
            </w:pPr>
            <w:r w:rsidRPr="00530705">
              <w:t>charakteristiky polohy a variability</w:t>
            </w:r>
          </w:p>
          <w:p w14:paraId="0CBFED88" w14:textId="77777777" w:rsidR="005849B0" w:rsidRPr="00530705" w:rsidRDefault="005849B0" w:rsidP="00F50689">
            <w:pPr>
              <w:pStyle w:val="Odstavecseseznamem"/>
              <w:numPr>
                <w:ilvl w:val="0"/>
                <w:numId w:val="56"/>
              </w:numPr>
              <w:spacing w:after="0" w:line="240" w:lineRule="auto"/>
            </w:pPr>
            <w:r w:rsidRPr="00530705">
              <w:t>praktické úlohy</w:t>
            </w:r>
          </w:p>
          <w:p w14:paraId="3A083D78" w14:textId="77777777" w:rsidR="005849B0" w:rsidRPr="00530705" w:rsidRDefault="005849B0" w:rsidP="001A7419">
            <w:pPr>
              <w:rPr>
                <w:b/>
              </w:rPr>
            </w:pPr>
          </w:p>
        </w:tc>
        <w:tc>
          <w:tcPr>
            <w:tcW w:w="1146" w:type="dxa"/>
            <w:vMerge/>
          </w:tcPr>
          <w:p w14:paraId="692AEDDF" w14:textId="77777777" w:rsidR="005849B0" w:rsidRPr="00530705" w:rsidRDefault="005849B0" w:rsidP="001A7419">
            <w:pPr>
              <w:ind w:left="37" w:hanging="145"/>
              <w:jc w:val="center"/>
            </w:pPr>
          </w:p>
        </w:tc>
      </w:tr>
    </w:tbl>
    <w:p w14:paraId="7375DB30" w14:textId="77777777" w:rsidR="009769AD" w:rsidRDefault="009769AD"/>
    <w:p w14:paraId="0B66AEF6" w14:textId="77777777" w:rsidR="009769AD" w:rsidRDefault="009769AD">
      <w:r>
        <w:br w:type="page"/>
      </w:r>
    </w:p>
    <w:p w14:paraId="7D52C3D8" w14:textId="77777777" w:rsidR="0023041A" w:rsidRPr="00BB145A" w:rsidRDefault="0023041A" w:rsidP="00EC080E">
      <w:pPr>
        <w:autoSpaceDE w:val="0"/>
        <w:autoSpaceDN w:val="0"/>
        <w:adjustRightInd w:val="0"/>
        <w:rPr>
          <w:rFonts w:ascii="Calibri" w:hAnsi="Calibri" w:cs="Calibri"/>
          <w:sz w:val="20"/>
          <w:szCs w:val="20"/>
        </w:rPr>
      </w:pPr>
      <w:r w:rsidRPr="00BB145A">
        <w:rPr>
          <w:rFonts w:ascii="Calibri" w:hAnsi="Calibri" w:cs="Calibri"/>
          <w:b/>
          <w:bCs/>
          <w:sz w:val="22"/>
          <w:szCs w:val="22"/>
        </w:rPr>
        <w:lastRenderedPageBreak/>
        <w:t>Matematika – 4. ročník</w:t>
      </w:r>
    </w:p>
    <w:p w14:paraId="6B302350" w14:textId="77777777" w:rsidR="0023041A" w:rsidRPr="00BB145A" w:rsidRDefault="0023041A" w:rsidP="00EC080E">
      <w:pPr>
        <w:pStyle w:val="Default"/>
        <w:rPr>
          <w:rFonts w:ascii="Calibri" w:hAnsi="Calibri" w:cs="Calibri"/>
        </w:rPr>
      </w:pPr>
    </w:p>
    <w:tbl>
      <w:tblPr>
        <w:tblStyle w:val="Mkatabulky"/>
        <w:tblW w:w="9242" w:type="dxa"/>
        <w:jc w:val="center"/>
        <w:tblLook w:val="04A0" w:firstRow="1" w:lastRow="0" w:firstColumn="1" w:lastColumn="0" w:noHBand="0" w:noVBand="1"/>
      </w:tblPr>
      <w:tblGrid>
        <w:gridCol w:w="4416"/>
        <w:gridCol w:w="3674"/>
        <w:gridCol w:w="1152"/>
      </w:tblGrid>
      <w:tr w:rsidR="009769AD" w:rsidRPr="00565DE3" w14:paraId="50B94129" w14:textId="77777777" w:rsidTr="005849B0">
        <w:trPr>
          <w:jc w:val="center"/>
        </w:trPr>
        <w:tc>
          <w:tcPr>
            <w:tcW w:w="4416" w:type="dxa"/>
          </w:tcPr>
          <w:p w14:paraId="30C798FE" w14:textId="77777777" w:rsidR="009769AD" w:rsidRPr="00565DE3" w:rsidRDefault="009769AD" w:rsidP="009C6DD0">
            <w:pPr>
              <w:jc w:val="center"/>
            </w:pPr>
            <w:r w:rsidRPr="00565DE3">
              <w:rPr>
                <w:rFonts w:ascii="Calibri" w:hAnsi="Calibri" w:cs="Calibri"/>
                <w:b/>
                <w:bCs/>
              </w:rPr>
              <w:t>Výsledky a kompetence</w:t>
            </w:r>
          </w:p>
        </w:tc>
        <w:tc>
          <w:tcPr>
            <w:tcW w:w="3674" w:type="dxa"/>
          </w:tcPr>
          <w:p w14:paraId="74451586" w14:textId="77777777" w:rsidR="009769AD" w:rsidRPr="00565DE3" w:rsidRDefault="009769AD" w:rsidP="009C6DD0">
            <w:pPr>
              <w:jc w:val="center"/>
            </w:pPr>
            <w:r w:rsidRPr="00565DE3">
              <w:rPr>
                <w:rFonts w:ascii="Calibri" w:hAnsi="Calibri" w:cs="Calibri"/>
                <w:b/>
                <w:bCs/>
              </w:rPr>
              <w:t>Tematické celky</w:t>
            </w:r>
          </w:p>
        </w:tc>
        <w:tc>
          <w:tcPr>
            <w:tcW w:w="1152" w:type="dxa"/>
          </w:tcPr>
          <w:p w14:paraId="195799F0" w14:textId="77777777" w:rsidR="009769AD" w:rsidRPr="00565DE3" w:rsidRDefault="009769AD" w:rsidP="009C6DD0">
            <w:pPr>
              <w:ind w:left="37" w:hanging="145"/>
              <w:jc w:val="center"/>
            </w:pPr>
            <w:r>
              <w:rPr>
                <w:rFonts w:ascii="Calibri" w:hAnsi="Calibri" w:cs="Calibri"/>
                <w:b/>
                <w:bCs/>
              </w:rPr>
              <w:t>Hodinová dotace</w:t>
            </w:r>
          </w:p>
        </w:tc>
      </w:tr>
      <w:tr w:rsidR="005849B0" w:rsidRPr="00565DE3" w14:paraId="5FE1D3E0" w14:textId="77777777" w:rsidTr="005849B0">
        <w:trPr>
          <w:jc w:val="center"/>
        </w:trPr>
        <w:tc>
          <w:tcPr>
            <w:tcW w:w="4416" w:type="dxa"/>
          </w:tcPr>
          <w:p w14:paraId="6E05ABD7" w14:textId="77777777" w:rsidR="005849B0" w:rsidRPr="00565DE3" w:rsidRDefault="005849B0" w:rsidP="009C6DD0">
            <w:pPr>
              <w:rPr>
                <w:rFonts w:ascii="Calibri" w:hAnsi="Calibri" w:cs="Calibri"/>
                <w:b/>
                <w:bCs/>
              </w:rPr>
            </w:pPr>
            <w:r w:rsidRPr="00565DE3">
              <w:rPr>
                <w:rFonts w:ascii="Calibri" w:hAnsi="Calibri" w:cs="Calibri"/>
                <w:b/>
                <w:bCs/>
              </w:rPr>
              <w:t>Žák</w:t>
            </w:r>
          </w:p>
          <w:p w14:paraId="6A9E5129" w14:textId="77777777" w:rsidR="005849B0" w:rsidRPr="00565DE3" w:rsidRDefault="005849B0" w:rsidP="00F50689">
            <w:pPr>
              <w:pStyle w:val="Default"/>
              <w:numPr>
                <w:ilvl w:val="0"/>
                <w:numId w:val="4"/>
              </w:numPr>
              <w:rPr>
                <w:rFonts w:ascii="Calibri" w:hAnsi="Calibri" w:cs="Calibri"/>
                <w:sz w:val="22"/>
                <w:szCs w:val="22"/>
              </w:rPr>
            </w:pPr>
            <w:r w:rsidRPr="00565DE3">
              <w:rPr>
                <w:rFonts w:ascii="Calibri" w:hAnsi="Calibri" w:cs="Calibri"/>
                <w:sz w:val="22"/>
                <w:szCs w:val="22"/>
              </w:rPr>
              <w:t>charakterizuje vektor (nulový,</w:t>
            </w:r>
          </w:p>
          <w:p w14:paraId="569C8E0D" w14:textId="77777777" w:rsidR="005849B0" w:rsidRPr="00565DE3" w:rsidRDefault="005849B0" w:rsidP="00F50689">
            <w:pPr>
              <w:pStyle w:val="Default"/>
              <w:numPr>
                <w:ilvl w:val="0"/>
                <w:numId w:val="4"/>
              </w:numPr>
              <w:rPr>
                <w:rFonts w:ascii="Calibri" w:hAnsi="Calibri" w:cs="Calibri"/>
                <w:sz w:val="22"/>
                <w:szCs w:val="22"/>
              </w:rPr>
            </w:pPr>
            <w:r w:rsidRPr="00565DE3">
              <w:rPr>
                <w:rFonts w:ascii="Calibri" w:hAnsi="Calibri" w:cs="Calibri"/>
                <w:sz w:val="22"/>
                <w:szCs w:val="22"/>
              </w:rPr>
              <w:t>jednotkový, základní, opačný, rovnost vektorů),</w:t>
            </w:r>
          </w:p>
          <w:p w14:paraId="4F0261BD" w14:textId="77777777" w:rsidR="005849B0" w:rsidRPr="00565DE3" w:rsidRDefault="005849B0" w:rsidP="00F50689">
            <w:pPr>
              <w:pStyle w:val="Default"/>
              <w:numPr>
                <w:ilvl w:val="0"/>
                <w:numId w:val="4"/>
              </w:numPr>
              <w:rPr>
                <w:rFonts w:ascii="Calibri" w:hAnsi="Calibri" w:cs="Calibri"/>
                <w:sz w:val="22"/>
                <w:szCs w:val="22"/>
              </w:rPr>
            </w:pPr>
            <w:r w:rsidRPr="00565DE3">
              <w:rPr>
                <w:rFonts w:ascii="Calibri" w:hAnsi="Calibri" w:cs="Calibri"/>
                <w:color w:val="auto"/>
                <w:sz w:val="22"/>
                <w:szCs w:val="22"/>
              </w:rPr>
              <w:t>ovládá operace s vektory</w:t>
            </w:r>
            <w:r w:rsidRPr="00565DE3">
              <w:rPr>
                <w:rFonts w:ascii="Calibri" w:hAnsi="Calibri" w:cs="Calibri"/>
                <w:sz w:val="22"/>
                <w:szCs w:val="22"/>
              </w:rPr>
              <w:t xml:space="preserve"> (součet</w:t>
            </w:r>
          </w:p>
          <w:p w14:paraId="296C6169" w14:textId="77777777" w:rsidR="005849B0" w:rsidRPr="00565DE3" w:rsidRDefault="005849B0" w:rsidP="00F50689">
            <w:pPr>
              <w:pStyle w:val="Default"/>
              <w:numPr>
                <w:ilvl w:val="0"/>
                <w:numId w:val="4"/>
              </w:numPr>
              <w:rPr>
                <w:rFonts w:ascii="Calibri" w:hAnsi="Calibri" w:cs="Calibri"/>
                <w:sz w:val="22"/>
                <w:szCs w:val="22"/>
              </w:rPr>
            </w:pPr>
            <w:r w:rsidRPr="00565DE3">
              <w:rPr>
                <w:rFonts w:ascii="Calibri" w:hAnsi="Calibri" w:cs="Calibri"/>
                <w:sz w:val="22"/>
                <w:szCs w:val="22"/>
              </w:rPr>
              <w:t>vektorů, součin čísla a vektoru),</w:t>
            </w:r>
          </w:p>
          <w:p w14:paraId="3DE1B324" w14:textId="77777777" w:rsidR="005849B0" w:rsidRPr="00565DE3" w:rsidRDefault="005849B0" w:rsidP="00F50689">
            <w:pPr>
              <w:pStyle w:val="Default"/>
              <w:numPr>
                <w:ilvl w:val="0"/>
                <w:numId w:val="4"/>
              </w:numPr>
              <w:rPr>
                <w:rFonts w:ascii="Calibri" w:hAnsi="Calibri" w:cs="Calibri"/>
                <w:sz w:val="22"/>
                <w:szCs w:val="22"/>
              </w:rPr>
            </w:pPr>
            <w:r w:rsidRPr="00565DE3">
              <w:rPr>
                <w:rFonts w:ascii="Calibri" w:hAnsi="Calibri" w:cs="Calibri"/>
                <w:sz w:val="22"/>
                <w:szCs w:val="22"/>
              </w:rPr>
              <w:t>určí koeficienty lineární kombinace,</w:t>
            </w:r>
          </w:p>
          <w:p w14:paraId="16A2362F" w14:textId="77777777" w:rsidR="005849B0" w:rsidRPr="00565DE3" w:rsidRDefault="005849B0" w:rsidP="00F50689">
            <w:pPr>
              <w:pStyle w:val="Default"/>
              <w:numPr>
                <w:ilvl w:val="0"/>
                <w:numId w:val="4"/>
              </w:numPr>
              <w:rPr>
                <w:rFonts w:ascii="Calibri" w:hAnsi="Calibri" w:cs="Calibri"/>
                <w:sz w:val="22"/>
                <w:szCs w:val="22"/>
              </w:rPr>
            </w:pPr>
            <w:r w:rsidRPr="00565DE3">
              <w:rPr>
                <w:rFonts w:ascii="Calibri" w:hAnsi="Calibri" w:cs="Calibri"/>
                <w:sz w:val="22"/>
                <w:szCs w:val="22"/>
              </w:rPr>
              <w:t>posoudí závislost a nezávislost dvou - a více vektorů</w:t>
            </w:r>
          </w:p>
          <w:p w14:paraId="68057533" w14:textId="77777777" w:rsidR="005849B0" w:rsidRPr="00565DE3" w:rsidRDefault="005849B0" w:rsidP="009C6DD0"/>
        </w:tc>
        <w:tc>
          <w:tcPr>
            <w:tcW w:w="3674" w:type="dxa"/>
          </w:tcPr>
          <w:p w14:paraId="346E1459" w14:textId="77777777" w:rsidR="005849B0" w:rsidRPr="00565DE3" w:rsidRDefault="005849B0" w:rsidP="00F50689">
            <w:pPr>
              <w:pStyle w:val="Odstavecseseznamem"/>
              <w:numPr>
                <w:ilvl w:val="0"/>
                <w:numId w:val="57"/>
              </w:numPr>
              <w:spacing w:after="0" w:line="240" w:lineRule="auto"/>
            </w:pPr>
            <w:r w:rsidRPr="00565DE3">
              <w:rPr>
                <w:b/>
                <w:bCs/>
              </w:rPr>
              <w:t>Lineární algebra</w:t>
            </w:r>
          </w:p>
          <w:p w14:paraId="7E0F669B" w14:textId="77777777" w:rsidR="005849B0" w:rsidRPr="00565DE3" w:rsidRDefault="005849B0" w:rsidP="00F50689">
            <w:pPr>
              <w:pStyle w:val="Odstavecseseznamem"/>
              <w:numPr>
                <w:ilvl w:val="0"/>
                <w:numId w:val="58"/>
              </w:numPr>
              <w:autoSpaceDE w:val="0"/>
              <w:autoSpaceDN w:val="0"/>
              <w:adjustRightInd w:val="0"/>
            </w:pPr>
            <w:r w:rsidRPr="00565DE3">
              <w:t>pojem n-členného vektoru</w:t>
            </w:r>
          </w:p>
          <w:p w14:paraId="2FE04511" w14:textId="77777777" w:rsidR="005849B0" w:rsidRPr="00565DE3" w:rsidRDefault="005849B0" w:rsidP="00F50689">
            <w:pPr>
              <w:pStyle w:val="Odstavecseseznamem"/>
              <w:numPr>
                <w:ilvl w:val="0"/>
                <w:numId w:val="58"/>
              </w:numPr>
              <w:autoSpaceDE w:val="0"/>
              <w:autoSpaceDN w:val="0"/>
              <w:adjustRightInd w:val="0"/>
            </w:pPr>
            <w:r w:rsidRPr="00565DE3">
              <w:t>operace s vektory</w:t>
            </w:r>
          </w:p>
          <w:p w14:paraId="49C66149" w14:textId="77777777" w:rsidR="005849B0" w:rsidRPr="00565DE3" w:rsidRDefault="005849B0" w:rsidP="00F50689">
            <w:pPr>
              <w:pStyle w:val="Odstavecseseznamem"/>
              <w:numPr>
                <w:ilvl w:val="0"/>
                <w:numId w:val="58"/>
              </w:numPr>
              <w:autoSpaceDE w:val="0"/>
              <w:autoSpaceDN w:val="0"/>
              <w:adjustRightInd w:val="0"/>
            </w:pPr>
            <w:r w:rsidRPr="00565DE3">
              <w:t>lineární závislost a nezávislost</w:t>
            </w:r>
          </w:p>
          <w:p w14:paraId="5A8F0BA1" w14:textId="77777777" w:rsidR="005849B0" w:rsidRPr="00565DE3" w:rsidRDefault="005849B0" w:rsidP="009C6DD0"/>
        </w:tc>
        <w:tc>
          <w:tcPr>
            <w:tcW w:w="1152" w:type="dxa"/>
            <w:vMerge w:val="restart"/>
          </w:tcPr>
          <w:p w14:paraId="3CBDFEB9" w14:textId="77777777" w:rsidR="005849B0" w:rsidRPr="00565DE3" w:rsidRDefault="005849B0" w:rsidP="009C6DD0">
            <w:pPr>
              <w:ind w:left="37" w:hanging="145"/>
              <w:jc w:val="center"/>
            </w:pPr>
            <w:r>
              <w:t>90</w:t>
            </w:r>
          </w:p>
        </w:tc>
      </w:tr>
      <w:tr w:rsidR="005849B0" w:rsidRPr="00565DE3" w14:paraId="2E2439DF" w14:textId="77777777" w:rsidTr="005849B0">
        <w:trPr>
          <w:jc w:val="center"/>
        </w:trPr>
        <w:tc>
          <w:tcPr>
            <w:tcW w:w="4416" w:type="dxa"/>
          </w:tcPr>
          <w:p w14:paraId="758A1BF4" w14:textId="77777777" w:rsidR="005849B0" w:rsidRPr="00565DE3" w:rsidRDefault="005849B0" w:rsidP="009C6DD0">
            <w:pPr>
              <w:rPr>
                <w:rFonts w:ascii="Calibri" w:hAnsi="Calibri" w:cs="Calibri"/>
                <w:b/>
                <w:bCs/>
              </w:rPr>
            </w:pPr>
            <w:r w:rsidRPr="00565DE3">
              <w:rPr>
                <w:rFonts w:ascii="Calibri" w:hAnsi="Calibri" w:cs="Calibri"/>
                <w:b/>
                <w:bCs/>
              </w:rPr>
              <w:t>Žák</w:t>
            </w:r>
          </w:p>
          <w:p w14:paraId="4E5F48D7" w14:textId="77777777" w:rsidR="005849B0" w:rsidRPr="00565DE3" w:rsidRDefault="005849B0" w:rsidP="00F50689">
            <w:pPr>
              <w:pStyle w:val="Odstavecseseznamem"/>
              <w:numPr>
                <w:ilvl w:val="0"/>
                <w:numId w:val="59"/>
              </w:numPr>
              <w:autoSpaceDE w:val="0"/>
              <w:autoSpaceDN w:val="0"/>
              <w:adjustRightInd w:val="0"/>
              <w:spacing w:after="0" w:line="240" w:lineRule="auto"/>
            </w:pPr>
            <w:r w:rsidRPr="00565DE3">
              <w:t>přiřadí obraz bodu v pravoúhlé</w:t>
            </w:r>
          </w:p>
          <w:p w14:paraId="387A3AD8" w14:textId="77777777" w:rsidR="005849B0" w:rsidRPr="00565DE3" w:rsidRDefault="005849B0" w:rsidP="00F50689">
            <w:pPr>
              <w:pStyle w:val="Odstavecseseznamem"/>
              <w:numPr>
                <w:ilvl w:val="0"/>
                <w:numId w:val="59"/>
              </w:numPr>
              <w:autoSpaceDE w:val="0"/>
              <w:autoSpaceDN w:val="0"/>
              <w:adjustRightInd w:val="0"/>
              <w:spacing w:after="0" w:line="240" w:lineRule="auto"/>
            </w:pPr>
            <w:r w:rsidRPr="00565DE3">
              <w:t>soustavě souřadnic,</w:t>
            </w:r>
          </w:p>
          <w:p w14:paraId="44304909" w14:textId="77777777" w:rsidR="005849B0" w:rsidRPr="00565DE3" w:rsidRDefault="005849B0" w:rsidP="00F50689">
            <w:pPr>
              <w:pStyle w:val="Odstavecseseznamem"/>
              <w:numPr>
                <w:ilvl w:val="0"/>
                <w:numId w:val="59"/>
              </w:numPr>
              <w:autoSpaceDE w:val="0"/>
              <w:autoSpaceDN w:val="0"/>
              <w:adjustRightInd w:val="0"/>
              <w:spacing w:after="0" w:line="240" w:lineRule="auto"/>
            </w:pPr>
            <w:r w:rsidRPr="00565DE3">
              <w:t>použije vzorce pro výpočet vzdálenosti dvou bodů a středu</w:t>
            </w:r>
          </w:p>
          <w:p w14:paraId="0B6EAC93" w14:textId="77777777" w:rsidR="005849B0" w:rsidRPr="00565DE3" w:rsidRDefault="005849B0" w:rsidP="00F50689">
            <w:pPr>
              <w:pStyle w:val="Odstavecseseznamem"/>
              <w:numPr>
                <w:ilvl w:val="0"/>
                <w:numId w:val="59"/>
              </w:numPr>
              <w:autoSpaceDE w:val="0"/>
              <w:autoSpaceDN w:val="0"/>
              <w:adjustRightInd w:val="0"/>
              <w:spacing w:after="0" w:line="240" w:lineRule="auto"/>
            </w:pPr>
            <w:r w:rsidRPr="00565DE3">
              <w:t>úsečky,</w:t>
            </w:r>
          </w:p>
          <w:p w14:paraId="2FDF2FC3" w14:textId="77777777" w:rsidR="005849B0" w:rsidRPr="00565DE3" w:rsidRDefault="005849B0" w:rsidP="00F50689">
            <w:pPr>
              <w:pStyle w:val="Odstavecseseznamem"/>
              <w:numPr>
                <w:ilvl w:val="0"/>
                <w:numId w:val="59"/>
              </w:numPr>
              <w:autoSpaceDE w:val="0"/>
              <w:autoSpaceDN w:val="0"/>
              <w:adjustRightInd w:val="0"/>
              <w:spacing w:after="0" w:line="240" w:lineRule="auto"/>
            </w:pPr>
            <w:r w:rsidRPr="00565DE3">
              <w:t>popíše vztah mezi orientovanou</w:t>
            </w:r>
          </w:p>
          <w:p w14:paraId="203813B3" w14:textId="77777777" w:rsidR="005849B0" w:rsidRPr="00565DE3" w:rsidRDefault="005849B0" w:rsidP="00F50689">
            <w:pPr>
              <w:pStyle w:val="Odstavecseseznamem"/>
              <w:numPr>
                <w:ilvl w:val="0"/>
                <w:numId w:val="59"/>
              </w:numPr>
              <w:autoSpaceDE w:val="0"/>
              <w:autoSpaceDN w:val="0"/>
              <w:adjustRightInd w:val="0"/>
              <w:spacing w:after="0" w:line="240" w:lineRule="auto"/>
            </w:pPr>
            <w:r w:rsidRPr="00565DE3">
              <w:t>úsečkou a vektorem,</w:t>
            </w:r>
          </w:p>
          <w:p w14:paraId="225874EC" w14:textId="77777777" w:rsidR="005849B0" w:rsidRPr="00565DE3" w:rsidRDefault="005849B0" w:rsidP="00F50689">
            <w:pPr>
              <w:pStyle w:val="Odstavecseseznamem"/>
              <w:numPr>
                <w:ilvl w:val="0"/>
                <w:numId w:val="59"/>
              </w:numPr>
              <w:autoSpaceDE w:val="0"/>
              <w:autoSpaceDN w:val="0"/>
              <w:adjustRightInd w:val="0"/>
              <w:spacing w:after="0" w:line="240" w:lineRule="auto"/>
            </w:pPr>
            <w:r w:rsidRPr="00565DE3">
              <w:t xml:space="preserve">rozliší rovnoběžné vektory </w:t>
            </w:r>
          </w:p>
          <w:p w14:paraId="368A52BC" w14:textId="77777777" w:rsidR="005849B0" w:rsidRPr="00565DE3" w:rsidRDefault="005849B0" w:rsidP="00F50689">
            <w:pPr>
              <w:pStyle w:val="Default"/>
              <w:numPr>
                <w:ilvl w:val="0"/>
                <w:numId w:val="59"/>
              </w:numPr>
              <w:rPr>
                <w:rFonts w:ascii="Calibri" w:hAnsi="Calibri" w:cs="Calibri"/>
                <w:sz w:val="22"/>
                <w:szCs w:val="22"/>
              </w:rPr>
            </w:pPr>
            <w:r w:rsidRPr="00565DE3">
              <w:rPr>
                <w:rFonts w:ascii="Calibri" w:hAnsi="Calibri" w:cs="Calibri"/>
                <w:sz w:val="22"/>
                <w:szCs w:val="22"/>
              </w:rPr>
              <w:t>určí souřadnice vektoru, vysvětlí pojmy: rovnost vektorů jednotkový vektor, opačný vektor, směrový a normálový vektor přímky, směrnice přímky, směrový úhel přímky,</w:t>
            </w:r>
          </w:p>
          <w:p w14:paraId="7394B755" w14:textId="77777777" w:rsidR="005849B0" w:rsidRPr="00565DE3" w:rsidRDefault="005849B0" w:rsidP="00F50689">
            <w:pPr>
              <w:pStyle w:val="Odstavecseseznamem"/>
              <w:numPr>
                <w:ilvl w:val="0"/>
                <w:numId w:val="59"/>
              </w:numPr>
              <w:autoSpaceDE w:val="0"/>
              <w:autoSpaceDN w:val="0"/>
              <w:adjustRightInd w:val="0"/>
              <w:spacing w:after="0" w:line="240" w:lineRule="auto"/>
            </w:pPr>
            <w:r w:rsidRPr="00565DE3">
              <w:t xml:space="preserve">provádí operace s vektory (součet a rozdíl vektorů, součin čísla a vektoru, skalární součin vektorů, úhel vektorů), </w:t>
            </w:r>
          </w:p>
          <w:p w14:paraId="2B4A2B32" w14:textId="77777777" w:rsidR="005849B0" w:rsidRPr="00565DE3" w:rsidRDefault="005849B0" w:rsidP="00F50689">
            <w:pPr>
              <w:pStyle w:val="Default"/>
              <w:numPr>
                <w:ilvl w:val="0"/>
                <w:numId w:val="59"/>
              </w:numPr>
              <w:rPr>
                <w:rFonts w:ascii="Calibri" w:hAnsi="Calibri" w:cs="Calibri"/>
                <w:sz w:val="22"/>
                <w:szCs w:val="22"/>
              </w:rPr>
            </w:pPr>
            <w:r w:rsidRPr="00565DE3">
              <w:rPr>
                <w:rFonts w:ascii="Calibri" w:hAnsi="Calibri" w:cs="Calibri"/>
                <w:sz w:val="22"/>
                <w:szCs w:val="22"/>
              </w:rPr>
              <w:t>rozpoznává různá vyjádření přímky</w:t>
            </w:r>
          </w:p>
          <w:p w14:paraId="5767E59E" w14:textId="77777777" w:rsidR="005849B0" w:rsidRPr="00565DE3" w:rsidRDefault="005849B0" w:rsidP="00F50689">
            <w:pPr>
              <w:pStyle w:val="Default"/>
              <w:numPr>
                <w:ilvl w:val="0"/>
                <w:numId w:val="59"/>
              </w:numPr>
              <w:rPr>
                <w:rFonts w:ascii="Calibri" w:hAnsi="Calibri" w:cs="Calibri"/>
                <w:sz w:val="22"/>
                <w:szCs w:val="22"/>
              </w:rPr>
            </w:pPr>
            <w:r w:rsidRPr="00565DE3">
              <w:rPr>
                <w:rFonts w:ascii="Calibri" w:hAnsi="Calibri" w:cs="Calibri"/>
                <w:sz w:val="22"/>
                <w:szCs w:val="22"/>
              </w:rPr>
              <w:t>(parametrické vyjádření přímky,</w:t>
            </w:r>
          </w:p>
          <w:p w14:paraId="47E0D10A" w14:textId="77777777" w:rsidR="005849B0" w:rsidRPr="00565DE3" w:rsidRDefault="005849B0" w:rsidP="00F50689">
            <w:pPr>
              <w:pStyle w:val="Odstavecseseznamem"/>
              <w:numPr>
                <w:ilvl w:val="0"/>
                <w:numId w:val="59"/>
              </w:numPr>
              <w:spacing w:after="0" w:line="240" w:lineRule="auto"/>
            </w:pPr>
            <w:r w:rsidRPr="00565DE3">
              <w:t>obecná rovnice přímky, směrnicový</w:t>
            </w:r>
          </w:p>
        </w:tc>
        <w:tc>
          <w:tcPr>
            <w:tcW w:w="3674" w:type="dxa"/>
          </w:tcPr>
          <w:p w14:paraId="16C04307" w14:textId="77777777" w:rsidR="005849B0" w:rsidRPr="00565DE3" w:rsidRDefault="005849B0" w:rsidP="00F50689">
            <w:pPr>
              <w:pStyle w:val="Odstavecseseznamem"/>
              <w:numPr>
                <w:ilvl w:val="0"/>
                <w:numId w:val="57"/>
              </w:numPr>
              <w:spacing w:after="0" w:line="240" w:lineRule="auto"/>
            </w:pPr>
            <w:r w:rsidRPr="00565DE3">
              <w:rPr>
                <w:b/>
                <w:bCs/>
              </w:rPr>
              <w:t>Analytická geometrie</w:t>
            </w:r>
          </w:p>
          <w:p w14:paraId="68D82793" w14:textId="77777777" w:rsidR="005849B0" w:rsidRPr="00565DE3" w:rsidRDefault="005849B0" w:rsidP="00F50689">
            <w:pPr>
              <w:pStyle w:val="Odstavecseseznamem"/>
              <w:numPr>
                <w:ilvl w:val="0"/>
                <w:numId w:val="60"/>
              </w:numPr>
              <w:autoSpaceDE w:val="0"/>
              <w:autoSpaceDN w:val="0"/>
              <w:adjustRightInd w:val="0"/>
            </w:pPr>
            <w:r w:rsidRPr="00565DE3">
              <w:t>souřadnice bodu v rovině a v prostoru</w:t>
            </w:r>
          </w:p>
          <w:p w14:paraId="47732FE8" w14:textId="77777777" w:rsidR="005849B0" w:rsidRPr="00565DE3" w:rsidRDefault="005849B0" w:rsidP="00F50689">
            <w:pPr>
              <w:pStyle w:val="Odstavecseseznamem"/>
              <w:numPr>
                <w:ilvl w:val="0"/>
                <w:numId w:val="60"/>
              </w:numPr>
              <w:autoSpaceDE w:val="0"/>
              <w:autoSpaceDN w:val="0"/>
              <w:adjustRightInd w:val="0"/>
            </w:pPr>
            <w:r w:rsidRPr="00565DE3">
              <w:t>vzdálenost dvou bodů, střed úsečky</w:t>
            </w:r>
          </w:p>
          <w:p w14:paraId="2901BAA3" w14:textId="77777777" w:rsidR="005849B0" w:rsidRPr="00565DE3" w:rsidRDefault="005849B0" w:rsidP="00F50689">
            <w:pPr>
              <w:pStyle w:val="Odstavecseseznamem"/>
              <w:numPr>
                <w:ilvl w:val="0"/>
                <w:numId w:val="60"/>
              </w:numPr>
              <w:autoSpaceDE w:val="0"/>
              <w:autoSpaceDN w:val="0"/>
              <w:adjustRightInd w:val="0"/>
            </w:pPr>
            <w:r w:rsidRPr="00565DE3">
              <w:t>vektory (operace s vektory)</w:t>
            </w:r>
          </w:p>
          <w:p w14:paraId="4261D382" w14:textId="77777777" w:rsidR="005849B0" w:rsidRPr="00565DE3" w:rsidRDefault="005849B0" w:rsidP="00F50689">
            <w:pPr>
              <w:pStyle w:val="Odstavecseseznamem"/>
              <w:numPr>
                <w:ilvl w:val="0"/>
                <w:numId w:val="60"/>
              </w:numPr>
              <w:autoSpaceDE w:val="0"/>
              <w:autoSpaceDN w:val="0"/>
              <w:adjustRightInd w:val="0"/>
            </w:pPr>
            <w:r w:rsidRPr="00565DE3">
              <w:t>přímka a její analytické vyjádření</w:t>
            </w:r>
          </w:p>
          <w:p w14:paraId="3DFC0954" w14:textId="77777777" w:rsidR="005849B0" w:rsidRPr="00565DE3" w:rsidRDefault="005849B0" w:rsidP="00F50689">
            <w:pPr>
              <w:pStyle w:val="Odstavecseseznamem"/>
              <w:numPr>
                <w:ilvl w:val="0"/>
                <w:numId w:val="60"/>
              </w:numPr>
              <w:spacing w:after="0" w:line="240" w:lineRule="auto"/>
            </w:pPr>
            <w:r w:rsidRPr="00565DE3">
              <w:t>vzájemná poloha bodů a přímek v rovině</w:t>
            </w:r>
          </w:p>
        </w:tc>
        <w:tc>
          <w:tcPr>
            <w:tcW w:w="1152" w:type="dxa"/>
            <w:vMerge/>
          </w:tcPr>
          <w:p w14:paraId="08FEB2F6" w14:textId="77777777" w:rsidR="005849B0" w:rsidRPr="00565DE3" w:rsidRDefault="005849B0" w:rsidP="009C6DD0">
            <w:pPr>
              <w:ind w:left="37" w:hanging="145"/>
              <w:jc w:val="center"/>
            </w:pPr>
          </w:p>
        </w:tc>
      </w:tr>
      <w:tr w:rsidR="005849B0" w:rsidRPr="00565DE3" w14:paraId="7F80F051" w14:textId="77777777" w:rsidTr="005849B0">
        <w:trPr>
          <w:jc w:val="center"/>
        </w:trPr>
        <w:tc>
          <w:tcPr>
            <w:tcW w:w="4416" w:type="dxa"/>
          </w:tcPr>
          <w:p w14:paraId="3ECCE3D2" w14:textId="77777777" w:rsidR="005849B0" w:rsidRPr="00565DE3" w:rsidRDefault="005849B0" w:rsidP="009C6DD0">
            <w:pPr>
              <w:rPr>
                <w:rFonts w:ascii="Calibri" w:hAnsi="Calibri" w:cs="Calibri"/>
                <w:b/>
                <w:bCs/>
              </w:rPr>
            </w:pPr>
            <w:r w:rsidRPr="00565DE3">
              <w:rPr>
                <w:rFonts w:ascii="Calibri" w:hAnsi="Calibri" w:cs="Calibri"/>
                <w:b/>
                <w:bCs/>
              </w:rPr>
              <w:t>Žák</w:t>
            </w:r>
          </w:p>
          <w:p w14:paraId="554CD7E3" w14:textId="77777777" w:rsidR="005849B0" w:rsidRPr="00565DE3" w:rsidRDefault="005849B0" w:rsidP="00F50689">
            <w:pPr>
              <w:pStyle w:val="Default"/>
              <w:numPr>
                <w:ilvl w:val="0"/>
                <w:numId w:val="61"/>
              </w:numPr>
              <w:ind w:right="-158"/>
              <w:rPr>
                <w:rFonts w:ascii="Calibri" w:hAnsi="Calibri" w:cs="Calibri"/>
                <w:sz w:val="22"/>
                <w:szCs w:val="22"/>
              </w:rPr>
            </w:pPr>
            <w:r w:rsidRPr="00565DE3">
              <w:rPr>
                <w:rFonts w:ascii="Calibri" w:hAnsi="Calibri" w:cs="Calibri"/>
                <w:sz w:val="22"/>
                <w:szCs w:val="22"/>
              </w:rPr>
              <w:t>principy kuželoseček,</w:t>
            </w:r>
          </w:p>
          <w:p w14:paraId="00030F30" w14:textId="77777777" w:rsidR="005849B0" w:rsidRPr="00565DE3" w:rsidRDefault="005849B0" w:rsidP="00F50689">
            <w:pPr>
              <w:pStyle w:val="Default"/>
              <w:numPr>
                <w:ilvl w:val="0"/>
                <w:numId w:val="61"/>
              </w:numPr>
              <w:rPr>
                <w:rFonts w:ascii="Calibri" w:hAnsi="Calibri" w:cs="Calibri"/>
                <w:sz w:val="22"/>
                <w:szCs w:val="22"/>
              </w:rPr>
            </w:pPr>
            <w:r w:rsidRPr="00565DE3">
              <w:rPr>
                <w:rFonts w:ascii="Calibri" w:hAnsi="Calibri" w:cs="Calibri"/>
                <w:sz w:val="22"/>
                <w:szCs w:val="22"/>
              </w:rPr>
              <w:t>charakterizuje jednotlivé kuželosečky a používá jejic</w:t>
            </w:r>
            <w:r>
              <w:rPr>
                <w:rFonts w:ascii="Calibri" w:hAnsi="Calibri" w:cs="Calibri"/>
                <w:sz w:val="22"/>
                <w:szCs w:val="22"/>
              </w:rPr>
              <w:t>h rovnice, graficky je znázorní</w:t>
            </w:r>
            <w:r w:rsidRPr="00565DE3">
              <w:rPr>
                <w:rFonts w:ascii="Calibri" w:hAnsi="Calibri" w:cs="Calibri"/>
                <w:sz w:val="22"/>
                <w:szCs w:val="22"/>
              </w:rPr>
              <w:t>, řeší úlohy o vzájemné polo přímky a</w:t>
            </w:r>
          </w:p>
          <w:p w14:paraId="106A513F" w14:textId="77777777" w:rsidR="005849B0" w:rsidRPr="00565DE3" w:rsidRDefault="005849B0" w:rsidP="00F50689">
            <w:pPr>
              <w:pStyle w:val="Default"/>
              <w:numPr>
                <w:ilvl w:val="0"/>
                <w:numId w:val="61"/>
              </w:numPr>
              <w:rPr>
                <w:rFonts w:ascii="Calibri" w:hAnsi="Calibri" w:cs="Calibri"/>
                <w:b/>
                <w:bCs/>
              </w:rPr>
            </w:pPr>
            <w:r w:rsidRPr="00565DE3">
              <w:rPr>
                <w:rFonts w:ascii="Calibri" w:hAnsi="Calibri" w:cs="Calibri"/>
                <w:sz w:val="22"/>
                <w:szCs w:val="22"/>
              </w:rPr>
              <w:t>kuželosečky</w:t>
            </w:r>
          </w:p>
        </w:tc>
        <w:tc>
          <w:tcPr>
            <w:tcW w:w="3674" w:type="dxa"/>
          </w:tcPr>
          <w:p w14:paraId="59BBA931" w14:textId="77777777" w:rsidR="005849B0" w:rsidRPr="00565DE3" w:rsidRDefault="005849B0" w:rsidP="00F50689">
            <w:pPr>
              <w:pStyle w:val="Odstavecseseznamem"/>
              <w:numPr>
                <w:ilvl w:val="0"/>
                <w:numId w:val="57"/>
              </w:numPr>
              <w:spacing w:after="0" w:line="240" w:lineRule="auto"/>
            </w:pPr>
            <w:r w:rsidRPr="00565DE3">
              <w:rPr>
                <w:b/>
                <w:bCs/>
              </w:rPr>
              <w:t>Kuželosečky</w:t>
            </w:r>
          </w:p>
          <w:p w14:paraId="0F569329" w14:textId="77777777" w:rsidR="005849B0" w:rsidRPr="00565DE3" w:rsidRDefault="005849B0" w:rsidP="00F50689">
            <w:pPr>
              <w:pStyle w:val="Default"/>
              <w:numPr>
                <w:ilvl w:val="0"/>
                <w:numId w:val="62"/>
              </w:numPr>
              <w:rPr>
                <w:rFonts w:ascii="Calibri" w:hAnsi="Calibri" w:cs="Calibri"/>
                <w:sz w:val="22"/>
                <w:szCs w:val="22"/>
              </w:rPr>
            </w:pPr>
            <w:r w:rsidRPr="00565DE3">
              <w:rPr>
                <w:rFonts w:ascii="Calibri" w:hAnsi="Calibri" w:cs="Calibri"/>
                <w:sz w:val="22"/>
                <w:szCs w:val="22"/>
              </w:rPr>
              <w:t>kružnice, elipsa, hyperbola, parabola</w:t>
            </w:r>
          </w:p>
          <w:p w14:paraId="0758394E" w14:textId="77777777" w:rsidR="005849B0" w:rsidRPr="00565DE3" w:rsidRDefault="005849B0" w:rsidP="009C6DD0"/>
        </w:tc>
        <w:tc>
          <w:tcPr>
            <w:tcW w:w="1152" w:type="dxa"/>
            <w:vMerge/>
          </w:tcPr>
          <w:p w14:paraId="5E9B1BA8" w14:textId="77777777" w:rsidR="005849B0" w:rsidRPr="00565DE3" w:rsidRDefault="005849B0" w:rsidP="009C6DD0">
            <w:pPr>
              <w:ind w:left="37" w:hanging="145"/>
              <w:jc w:val="center"/>
            </w:pPr>
          </w:p>
        </w:tc>
      </w:tr>
      <w:tr w:rsidR="005849B0" w:rsidRPr="00565DE3" w14:paraId="33087D53" w14:textId="77777777" w:rsidTr="005849B0">
        <w:trPr>
          <w:jc w:val="center"/>
        </w:trPr>
        <w:tc>
          <w:tcPr>
            <w:tcW w:w="4416" w:type="dxa"/>
          </w:tcPr>
          <w:p w14:paraId="10905009" w14:textId="77777777" w:rsidR="005849B0" w:rsidRPr="00565DE3" w:rsidRDefault="005849B0" w:rsidP="009C6DD0">
            <w:pPr>
              <w:rPr>
                <w:rFonts w:ascii="Calibri" w:hAnsi="Calibri" w:cs="Calibri"/>
                <w:b/>
                <w:bCs/>
              </w:rPr>
            </w:pPr>
            <w:r w:rsidRPr="00565DE3">
              <w:rPr>
                <w:rFonts w:ascii="Calibri" w:hAnsi="Calibri" w:cs="Calibri"/>
                <w:b/>
                <w:bCs/>
              </w:rPr>
              <w:t>Žák</w:t>
            </w:r>
          </w:p>
          <w:p w14:paraId="0B5B1F72" w14:textId="77777777" w:rsidR="005849B0" w:rsidRPr="00565DE3" w:rsidRDefault="005849B0" w:rsidP="00F50689">
            <w:pPr>
              <w:pStyle w:val="Default"/>
              <w:numPr>
                <w:ilvl w:val="0"/>
                <w:numId w:val="62"/>
              </w:numPr>
              <w:rPr>
                <w:rFonts w:ascii="Calibri" w:hAnsi="Calibri" w:cs="Calibri"/>
                <w:sz w:val="22"/>
                <w:szCs w:val="22"/>
              </w:rPr>
            </w:pPr>
            <w:r w:rsidRPr="00565DE3">
              <w:rPr>
                <w:rFonts w:ascii="Calibri" w:hAnsi="Calibri" w:cs="Calibri"/>
                <w:sz w:val="22"/>
                <w:szCs w:val="22"/>
              </w:rPr>
              <w:t>objasní proces rozšiřování číselných oborů jako důsledek požadavků praktického života a odborné praxe,</w:t>
            </w:r>
          </w:p>
          <w:p w14:paraId="41D21867" w14:textId="77777777" w:rsidR="005849B0" w:rsidRPr="00565DE3" w:rsidRDefault="005849B0" w:rsidP="00F50689">
            <w:pPr>
              <w:pStyle w:val="Default"/>
              <w:numPr>
                <w:ilvl w:val="0"/>
                <w:numId w:val="62"/>
              </w:numPr>
              <w:rPr>
                <w:rFonts w:ascii="Calibri" w:hAnsi="Calibri" w:cs="Calibri"/>
                <w:sz w:val="22"/>
                <w:szCs w:val="22"/>
              </w:rPr>
            </w:pPr>
            <w:r w:rsidRPr="00565DE3">
              <w:rPr>
                <w:rFonts w:ascii="Calibri" w:hAnsi="Calibri" w:cs="Calibri"/>
                <w:sz w:val="22"/>
                <w:szCs w:val="22"/>
              </w:rPr>
              <w:t>chápe pojem komplexního čísla,</w:t>
            </w:r>
          </w:p>
          <w:p w14:paraId="33FF05E7" w14:textId="77777777" w:rsidR="005849B0" w:rsidRPr="00565DE3" w:rsidRDefault="005849B0" w:rsidP="00F50689">
            <w:pPr>
              <w:pStyle w:val="Default"/>
              <w:numPr>
                <w:ilvl w:val="0"/>
                <w:numId w:val="62"/>
              </w:numPr>
              <w:rPr>
                <w:rFonts w:ascii="Calibri" w:hAnsi="Calibri" w:cs="Calibri"/>
                <w:sz w:val="22"/>
                <w:szCs w:val="22"/>
              </w:rPr>
            </w:pPr>
            <w:r w:rsidRPr="00565DE3">
              <w:rPr>
                <w:rFonts w:ascii="Calibri" w:hAnsi="Calibri" w:cs="Calibri"/>
                <w:sz w:val="22"/>
                <w:szCs w:val="22"/>
              </w:rPr>
              <w:t>definuje imaginární jednotku, opačné a komplexně sdružené číslo,</w:t>
            </w:r>
          </w:p>
          <w:p w14:paraId="59924AA1" w14:textId="77777777" w:rsidR="005849B0" w:rsidRPr="00565DE3" w:rsidRDefault="005849B0" w:rsidP="00F50689">
            <w:pPr>
              <w:pStyle w:val="Default"/>
              <w:numPr>
                <w:ilvl w:val="0"/>
                <w:numId w:val="62"/>
              </w:numPr>
              <w:rPr>
                <w:rFonts w:ascii="Calibri" w:hAnsi="Calibri" w:cs="Calibri"/>
                <w:sz w:val="22"/>
                <w:szCs w:val="22"/>
              </w:rPr>
            </w:pPr>
            <w:r w:rsidRPr="00565DE3">
              <w:rPr>
                <w:rFonts w:ascii="Calibri" w:hAnsi="Calibri" w:cs="Calibri"/>
                <w:sz w:val="22"/>
                <w:szCs w:val="22"/>
              </w:rPr>
              <w:t xml:space="preserve">rozlišuje algebraický a goniometrický tvar komplexního čísla </w:t>
            </w:r>
          </w:p>
          <w:p w14:paraId="5C45E8EA" w14:textId="77777777" w:rsidR="005849B0" w:rsidRPr="00565DE3" w:rsidRDefault="005849B0" w:rsidP="00F50689">
            <w:pPr>
              <w:pStyle w:val="Default"/>
              <w:numPr>
                <w:ilvl w:val="0"/>
                <w:numId w:val="62"/>
              </w:numPr>
              <w:rPr>
                <w:rFonts w:ascii="Calibri" w:hAnsi="Calibri" w:cs="Calibri"/>
                <w:sz w:val="22"/>
                <w:szCs w:val="22"/>
              </w:rPr>
            </w:pPr>
            <w:r w:rsidRPr="00565DE3">
              <w:rPr>
                <w:rFonts w:ascii="Calibri" w:hAnsi="Calibri" w:cs="Calibri"/>
                <w:sz w:val="22"/>
                <w:szCs w:val="22"/>
              </w:rPr>
              <w:t>používá početní operace</w:t>
            </w:r>
          </w:p>
          <w:p w14:paraId="01053E77" w14:textId="77777777" w:rsidR="005849B0" w:rsidRPr="00565DE3" w:rsidRDefault="005849B0" w:rsidP="00F50689">
            <w:pPr>
              <w:pStyle w:val="Default"/>
              <w:numPr>
                <w:ilvl w:val="0"/>
                <w:numId w:val="62"/>
              </w:numPr>
              <w:rPr>
                <w:rFonts w:ascii="Calibri" w:hAnsi="Calibri" w:cs="Calibri"/>
                <w:sz w:val="22"/>
                <w:szCs w:val="22"/>
              </w:rPr>
            </w:pPr>
            <w:r w:rsidRPr="00565DE3">
              <w:rPr>
                <w:rFonts w:ascii="Calibri" w:hAnsi="Calibri" w:cs="Calibri"/>
                <w:sz w:val="22"/>
                <w:szCs w:val="22"/>
              </w:rPr>
              <w:lastRenderedPageBreak/>
              <w:t>s komplexními čísly (rovnost,</w:t>
            </w:r>
          </w:p>
          <w:p w14:paraId="413A0C75" w14:textId="77777777" w:rsidR="005849B0" w:rsidRPr="00565DE3" w:rsidRDefault="005849B0" w:rsidP="00F50689">
            <w:pPr>
              <w:pStyle w:val="Odstavecseseznamem"/>
              <w:numPr>
                <w:ilvl w:val="0"/>
                <w:numId w:val="62"/>
              </w:numPr>
              <w:spacing w:after="0" w:line="240" w:lineRule="auto"/>
              <w:rPr>
                <w:b/>
                <w:bCs/>
              </w:rPr>
            </w:pPr>
            <w:r w:rsidRPr="00565DE3">
              <w:t>absolutní hodnota, součet, součin, podíl, umocňování)</w:t>
            </w:r>
          </w:p>
        </w:tc>
        <w:tc>
          <w:tcPr>
            <w:tcW w:w="3674" w:type="dxa"/>
          </w:tcPr>
          <w:p w14:paraId="6AFCCB4E" w14:textId="77777777" w:rsidR="005849B0" w:rsidRPr="00565DE3" w:rsidRDefault="005849B0" w:rsidP="00F50689">
            <w:pPr>
              <w:pStyle w:val="Default"/>
              <w:numPr>
                <w:ilvl w:val="0"/>
                <w:numId w:val="57"/>
              </w:numPr>
              <w:rPr>
                <w:rFonts w:ascii="Calibri" w:hAnsi="Calibri" w:cs="Calibri"/>
                <w:sz w:val="22"/>
                <w:szCs w:val="22"/>
              </w:rPr>
            </w:pPr>
            <w:r w:rsidRPr="00565DE3">
              <w:rPr>
                <w:rFonts w:ascii="Calibri" w:hAnsi="Calibri" w:cs="Calibri"/>
                <w:b/>
                <w:bCs/>
                <w:sz w:val="22"/>
                <w:szCs w:val="22"/>
              </w:rPr>
              <w:lastRenderedPageBreak/>
              <w:t>Komplexní čísla</w:t>
            </w:r>
          </w:p>
          <w:p w14:paraId="7F105CBA" w14:textId="77777777" w:rsidR="005849B0" w:rsidRPr="00565DE3" w:rsidRDefault="005849B0" w:rsidP="00F50689">
            <w:pPr>
              <w:pStyle w:val="Default"/>
              <w:numPr>
                <w:ilvl w:val="0"/>
                <w:numId w:val="62"/>
              </w:numPr>
              <w:rPr>
                <w:rFonts w:ascii="Calibri" w:hAnsi="Calibri" w:cs="Calibri"/>
                <w:sz w:val="22"/>
                <w:szCs w:val="22"/>
              </w:rPr>
            </w:pPr>
            <w:r w:rsidRPr="00565DE3">
              <w:rPr>
                <w:rFonts w:ascii="Calibri" w:hAnsi="Calibri" w:cs="Calibri"/>
                <w:sz w:val="22"/>
                <w:szCs w:val="22"/>
              </w:rPr>
              <w:t>zavedení komplexního čísla, Gaussova rovina</w:t>
            </w:r>
          </w:p>
          <w:p w14:paraId="31C25344" w14:textId="77777777" w:rsidR="005849B0" w:rsidRPr="00565DE3" w:rsidRDefault="005849B0" w:rsidP="00F50689">
            <w:pPr>
              <w:pStyle w:val="Default"/>
              <w:numPr>
                <w:ilvl w:val="0"/>
                <w:numId w:val="62"/>
              </w:numPr>
              <w:rPr>
                <w:rFonts w:ascii="Calibri" w:hAnsi="Calibri" w:cs="Calibri"/>
                <w:sz w:val="22"/>
                <w:szCs w:val="22"/>
              </w:rPr>
            </w:pPr>
            <w:r w:rsidRPr="00565DE3">
              <w:rPr>
                <w:rFonts w:ascii="Calibri" w:hAnsi="Calibri" w:cs="Calibri"/>
                <w:sz w:val="22"/>
                <w:szCs w:val="22"/>
              </w:rPr>
              <w:t>algebraický tvar komplexního čísla, absolutní hodnota komplexního čísla</w:t>
            </w:r>
          </w:p>
          <w:p w14:paraId="07012FBF" w14:textId="77777777" w:rsidR="005849B0" w:rsidRPr="00565DE3" w:rsidRDefault="005849B0" w:rsidP="00F50689">
            <w:pPr>
              <w:pStyle w:val="Default"/>
              <w:numPr>
                <w:ilvl w:val="0"/>
                <w:numId w:val="62"/>
              </w:numPr>
              <w:rPr>
                <w:rFonts w:ascii="Calibri" w:hAnsi="Calibri" w:cs="Calibri"/>
                <w:sz w:val="22"/>
                <w:szCs w:val="22"/>
              </w:rPr>
            </w:pPr>
            <w:r w:rsidRPr="00565DE3">
              <w:rPr>
                <w:rFonts w:ascii="Calibri" w:hAnsi="Calibri" w:cs="Calibri"/>
                <w:sz w:val="22"/>
                <w:szCs w:val="22"/>
              </w:rPr>
              <w:t>operace s komplexními čísly v algebraickém tvaru</w:t>
            </w:r>
          </w:p>
          <w:p w14:paraId="53917645" w14:textId="77777777" w:rsidR="005849B0" w:rsidRPr="00565DE3" w:rsidRDefault="005849B0" w:rsidP="009C6DD0">
            <w:pPr>
              <w:pStyle w:val="Default"/>
              <w:ind w:left="720"/>
              <w:rPr>
                <w:rFonts w:ascii="Calibri" w:hAnsi="Calibri" w:cs="Calibri"/>
                <w:sz w:val="22"/>
                <w:szCs w:val="22"/>
              </w:rPr>
            </w:pPr>
          </w:p>
          <w:p w14:paraId="0E7324A3" w14:textId="77777777" w:rsidR="005849B0" w:rsidRPr="00565DE3" w:rsidRDefault="005849B0" w:rsidP="009C6DD0"/>
        </w:tc>
        <w:tc>
          <w:tcPr>
            <w:tcW w:w="1152" w:type="dxa"/>
            <w:vMerge/>
          </w:tcPr>
          <w:p w14:paraId="72514672" w14:textId="77777777" w:rsidR="005849B0" w:rsidRPr="00565DE3" w:rsidRDefault="005849B0" w:rsidP="009C6DD0">
            <w:pPr>
              <w:ind w:left="37" w:hanging="145"/>
              <w:jc w:val="center"/>
            </w:pPr>
          </w:p>
        </w:tc>
      </w:tr>
      <w:tr w:rsidR="005849B0" w14:paraId="355CB982" w14:textId="77777777" w:rsidTr="005849B0">
        <w:trPr>
          <w:jc w:val="center"/>
        </w:trPr>
        <w:tc>
          <w:tcPr>
            <w:tcW w:w="4416" w:type="dxa"/>
          </w:tcPr>
          <w:p w14:paraId="67BCA102" w14:textId="77777777" w:rsidR="005849B0" w:rsidRPr="00565DE3" w:rsidRDefault="005849B0" w:rsidP="009C6DD0">
            <w:pPr>
              <w:rPr>
                <w:rFonts w:ascii="Calibri" w:hAnsi="Calibri" w:cs="Calibri"/>
                <w:b/>
                <w:bCs/>
              </w:rPr>
            </w:pPr>
            <w:r w:rsidRPr="00565DE3">
              <w:rPr>
                <w:rFonts w:ascii="Calibri" w:hAnsi="Calibri" w:cs="Calibri"/>
                <w:b/>
                <w:bCs/>
              </w:rPr>
              <w:t>Žák</w:t>
            </w:r>
          </w:p>
          <w:p w14:paraId="4A79AAFC" w14:textId="77777777" w:rsidR="005849B0" w:rsidRPr="00565DE3" w:rsidRDefault="005849B0" w:rsidP="00F50689">
            <w:pPr>
              <w:pStyle w:val="Odstavecseseznamem"/>
              <w:numPr>
                <w:ilvl w:val="0"/>
                <w:numId w:val="63"/>
              </w:numPr>
              <w:spacing w:after="0" w:line="240" w:lineRule="auto"/>
              <w:rPr>
                <w:b/>
                <w:bCs/>
              </w:rPr>
            </w:pPr>
            <w:r w:rsidRPr="00565DE3">
              <w:t>Prochází základní úlohy a opakuje si principy řešení úloh plus případné využití v praxi</w:t>
            </w:r>
          </w:p>
        </w:tc>
        <w:tc>
          <w:tcPr>
            <w:tcW w:w="3674" w:type="dxa"/>
          </w:tcPr>
          <w:p w14:paraId="38A1568C" w14:textId="77777777" w:rsidR="005849B0" w:rsidRPr="00565DE3" w:rsidRDefault="005849B0" w:rsidP="00F50689">
            <w:pPr>
              <w:pStyle w:val="Odstavecseseznamem"/>
              <w:numPr>
                <w:ilvl w:val="0"/>
                <w:numId w:val="57"/>
              </w:numPr>
              <w:spacing w:after="0" w:line="240" w:lineRule="auto"/>
            </w:pPr>
            <w:r w:rsidRPr="00565DE3">
              <w:rPr>
                <w:b/>
                <w:bCs/>
              </w:rPr>
              <w:t>Opakování látky SŠ</w:t>
            </w:r>
          </w:p>
        </w:tc>
        <w:tc>
          <w:tcPr>
            <w:tcW w:w="1152" w:type="dxa"/>
            <w:vMerge/>
          </w:tcPr>
          <w:p w14:paraId="2081F9E6" w14:textId="77777777" w:rsidR="005849B0" w:rsidRDefault="005849B0" w:rsidP="009C6DD0">
            <w:pPr>
              <w:ind w:left="37" w:hanging="145"/>
              <w:jc w:val="center"/>
            </w:pPr>
          </w:p>
        </w:tc>
      </w:tr>
    </w:tbl>
    <w:p w14:paraId="4145789C" w14:textId="77777777" w:rsidR="0023041A" w:rsidRPr="00BB145A" w:rsidRDefault="0023041A" w:rsidP="00EC080E">
      <w:pPr>
        <w:rPr>
          <w:rFonts w:ascii="Calibri" w:hAnsi="Calibri" w:cs="Calibri"/>
        </w:rPr>
      </w:pPr>
    </w:p>
    <w:p w14:paraId="2130BDFC" w14:textId="77777777" w:rsidR="0023041A" w:rsidRPr="004736BA" w:rsidRDefault="0023041A" w:rsidP="004736BA">
      <w:pPr>
        <w:rPr>
          <w:rFonts w:ascii="Calibri" w:hAnsi="Calibri" w:cs="Calibri"/>
        </w:rPr>
      </w:pPr>
      <w:r w:rsidRPr="00BB145A">
        <w:rPr>
          <w:rFonts w:ascii="Calibri" w:hAnsi="Calibri" w:cs="Calibri"/>
        </w:rPr>
        <w:br w:type="page"/>
      </w:r>
    </w:p>
    <w:tbl>
      <w:tblPr>
        <w:tblW w:w="9546" w:type="dxa"/>
        <w:tblLook w:val="01E0" w:firstRow="1" w:lastRow="1" w:firstColumn="1" w:lastColumn="1" w:noHBand="0" w:noVBand="0"/>
      </w:tblPr>
      <w:tblGrid>
        <w:gridCol w:w="4773"/>
        <w:gridCol w:w="4773"/>
      </w:tblGrid>
      <w:tr w:rsidR="00E00304" w:rsidRPr="00BB145A" w14:paraId="3EE2D89A" w14:textId="77777777" w:rsidTr="00B71A6F">
        <w:tc>
          <w:tcPr>
            <w:tcW w:w="4773" w:type="dxa"/>
          </w:tcPr>
          <w:p w14:paraId="65F520B2" w14:textId="77777777" w:rsidR="00E00304" w:rsidRPr="00F36F7D" w:rsidRDefault="00E00304" w:rsidP="00B71A6F">
            <w:pPr>
              <w:autoSpaceDE w:val="0"/>
              <w:autoSpaceDN w:val="0"/>
              <w:adjustRightInd w:val="0"/>
              <w:rPr>
                <w:rFonts w:ascii="Calibri" w:hAnsi="Calibri" w:cs="Calibri"/>
              </w:rPr>
            </w:pPr>
            <w:r w:rsidRPr="00F36F7D">
              <w:rPr>
                <w:rFonts w:ascii="Calibri" w:hAnsi="Calibri" w:cs="Calibri"/>
                <w:b/>
                <w:bCs/>
                <w:sz w:val="22"/>
                <w:szCs w:val="22"/>
              </w:rPr>
              <w:lastRenderedPageBreak/>
              <w:t>Název vyučovacího předmětu</w:t>
            </w:r>
            <w:r w:rsidRPr="00F36F7D">
              <w:rPr>
                <w:rFonts w:ascii="Calibri" w:hAnsi="Calibri" w:cs="Calibri"/>
                <w:sz w:val="22"/>
                <w:szCs w:val="22"/>
              </w:rPr>
              <w:t xml:space="preserve">: </w:t>
            </w:r>
          </w:p>
        </w:tc>
        <w:tc>
          <w:tcPr>
            <w:tcW w:w="4773" w:type="dxa"/>
          </w:tcPr>
          <w:p w14:paraId="07F436B1" w14:textId="77777777" w:rsidR="00E00304" w:rsidRPr="00F36F7D" w:rsidRDefault="00E00304" w:rsidP="004736BA">
            <w:pPr>
              <w:pStyle w:val="Nadpis3"/>
            </w:pPr>
            <w:bookmarkStart w:id="103" w:name="_Toc53568050"/>
            <w:r w:rsidRPr="00F36F7D">
              <w:t>ZÁKLADY PŘÍRODNÍCH VĚD</w:t>
            </w:r>
            <w:bookmarkEnd w:id="103"/>
          </w:p>
        </w:tc>
      </w:tr>
      <w:tr w:rsidR="00E00304" w:rsidRPr="00BB145A" w14:paraId="1A7B5CB8" w14:textId="77777777" w:rsidTr="00B71A6F">
        <w:tc>
          <w:tcPr>
            <w:tcW w:w="4773" w:type="dxa"/>
          </w:tcPr>
          <w:p w14:paraId="1F9C5D8B" w14:textId="77777777" w:rsidR="00E00304" w:rsidRPr="00F36F7D" w:rsidRDefault="00E00304" w:rsidP="00B71A6F">
            <w:pPr>
              <w:autoSpaceDE w:val="0"/>
              <w:autoSpaceDN w:val="0"/>
              <w:adjustRightInd w:val="0"/>
              <w:rPr>
                <w:rFonts w:ascii="Calibri" w:hAnsi="Calibri" w:cs="Calibri"/>
              </w:rPr>
            </w:pPr>
            <w:r w:rsidRPr="00F36F7D">
              <w:rPr>
                <w:rFonts w:ascii="Calibri" w:hAnsi="Calibri" w:cs="Calibri"/>
                <w:b/>
                <w:bCs/>
                <w:sz w:val="22"/>
                <w:szCs w:val="22"/>
              </w:rPr>
              <w:t>Obor vzdělání</w:t>
            </w:r>
            <w:r w:rsidRPr="00F36F7D">
              <w:rPr>
                <w:rFonts w:ascii="Calibri" w:hAnsi="Calibri" w:cs="Calibri"/>
                <w:sz w:val="22"/>
                <w:szCs w:val="22"/>
              </w:rPr>
              <w:t xml:space="preserve">: </w:t>
            </w:r>
          </w:p>
        </w:tc>
        <w:tc>
          <w:tcPr>
            <w:tcW w:w="4773" w:type="dxa"/>
          </w:tcPr>
          <w:p w14:paraId="4CBD6FEB" w14:textId="77777777" w:rsidR="00E00304" w:rsidRPr="00F36F7D" w:rsidRDefault="00E00304" w:rsidP="00B71A6F">
            <w:pPr>
              <w:autoSpaceDE w:val="0"/>
              <w:autoSpaceDN w:val="0"/>
              <w:adjustRightInd w:val="0"/>
              <w:rPr>
                <w:rFonts w:ascii="Calibri" w:hAnsi="Calibri" w:cs="Calibri"/>
              </w:rPr>
            </w:pPr>
            <w:r w:rsidRPr="00F36F7D">
              <w:rPr>
                <w:rFonts w:ascii="Calibri" w:hAnsi="Calibri" w:cs="Calibri"/>
                <w:sz w:val="22"/>
                <w:szCs w:val="22"/>
              </w:rPr>
              <w:t>63-41-M/02 Obchodní akademie</w:t>
            </w:r>
          </w:p>
        </w:tc>
      </w:tr>
      <w:tr w:rsidR="00E00304" w:rsidRPr="00BB145A" w14:paraId="17930C62" w14:textId="77777777" w:rsidTr="00B71A6F">
        <w:tc>
          <w:tcPr>
            <w:tcW w:w="4773" w:type="dxa"/>
          </w:tcPr>
          <w:p w14:paraId="09A0CA3A" w14:textId="77777777" w:rsidR="00E00304" w:rsidRPr="00F36F7D" w:rsidRDefault="00E00304" w:rsidP="00B71A6F">
            <w:pPr>
              <w:autoSpaceDE w:val="0"/>
              <w:autoSpaceDN w:val="0"/>
              <w:adjustRightInd w:val="0"/>
              <w:rPr>
                <w:rFonts w:ascii="Calibri" w:hAnsi="Calibri" w:cs="Calibri"/>
              </w:rPr>
            </w:pPr>
            <w:r w:rsidRPr="00F36F7D">
              <w:rPr>
                <w:rFonts w:ascii="Calibri" w:hAnsi="Calibri" w:cs="Calibri"/>
                <w:b/>
                <w:bCs/>
                <w:sz w:val="22"/>
                <w:szCs w:val="22"/>
              </w:rPr>
              <w:t>Délka a forma vzdělávání</w:t>
            </w:r>
            <w:r w:rsidRPr="00F36F7D">
              <w:rPr>
                <w:rFonts w:ascii="Calibri" w:hAnsi="Calibri" w:cs="Calibri"/>
                <w:sz w:val="22"/>
                <w:szCs w:val="22"/>
              </w:rPr>
              <w:t xml:space="preserve">: </w:t>
            </w:r>
          </w:p>
        </w:tc>
        <w:tc>
          <w:tcPr>
            <w:tcW w:w="4773" w:type="dxa"/>
          </w:tcPr>
          <w:p w14:paraId="787ABC34" w14:textId="77777777" w:rsidR="00E00304" w:rsidRPr="00F36F7D" w:rsidRDefault="00E00304" w:rsidP="00B71A6F">
            <w:pPr>
              <w:autoSpaceDE w:val="0"/>
              <w:autoSpaceDN w:val="0"/>
              <w:adjustRightInd w:val="0"/>
              <w:rPr>
                <w:rFonts w:ascii="Calibri" w:hAnsi="Calibri" w:cs="Calibri"/>
              </w:rPr>
            </w:pPr>
            <w:r w:rsidRPr="00F36F7D">
              <w:rPr>
                <w:rFonts w:ascii="Calibri" w:hAnsi="Calibri" w:cs="Calibri"/>
                <w:sz w:val="22"/>
                <w:szCs w:val="22"/>
              </w:rPr>
              <w:t>4 roky, denní forma</w:t>
            </w:r>
          </w:p>
        </w:tc>
      </w:tr>
      <w:tr w:rsidR="00E00304" w:rsidRPr="00BB145A" w14:paraId="073EA23A" w14:textId="77777777" w:rsidTr="00B71A6F">
        <w:tc>
          <w:tcPr>
            <w:tcW w:w="4773" w:type="dxa"/>
          </w:tcPr>
          <w:p w14:paraId="7F4EB7E1" w14:textId="77777777" w:rsidR="00E00304" w:rsidRPr="00F36F7D" w:rsidRDefault="00E00304" w:rsidP="00B71A6F">
            <w:pPr>
              <w:autoSpaceDE w:val="0"/>
              <w:autoSpaceDN w:val="0"/>
              <w:adjustRightInd w:val="0"/>
              <w:rPr>
                <w:rFonts w:ascii="Calibri" w:hAnsi="Calibri" w:cs="Calibri"/>
              </w:rPr>
            </w:pPr>
            <w:r w:rsidRPr="00F36F7D">
              <w:rPr>
                <w:rFonts w:ascii="Calibri" w:hAnsi="Calibri" w:cs="Calibri"/>
                <w:b/>
                <w:bCs/>
                <w:sz w:val="22"/>
                <w:szCs w:val="22"/>
              </w:rPr>
              <w:t>Celkový počet vyučovacích hodin za studium</w:t>
            </w:r>
            <w:r w:rsidRPr="00F36F7D">
              <w:rPr>
                <w:rFonts w:ascii="Calibri" w:hAnsi="Calibri" w:cs="Calibri"/>
                <w:sz w:val="22"/>
                <w:szCs w:val="22"/>
              </w:rPr>
              <w:t xml:space="preserve">: </w:t>
            </w:r>
          </w:p>
        </w:tc>
        <w:tc>
          <w:tcPr>
            <w:tcW w:w="4773" w:type="dxa"/>
          </w:tcPr>
          <w:p w14:paraId="09F1405B" w14:textId="77777777" w:rsidR="00E00304" w:rsidRPr="00F36F7D" w:rsidRDefault="00E00304" w:rsidP="00B71A6F">
            <w:pPr>
              <w:autoSpaceDE w:val="0"/>
              <w:autoSpaceDN w:val="0"/>
              <w:adjustRightInd w:val="0"/>
              <w:rPr>
                <w:rFonts w:ascii="Calibri" w:hAnsi="Calibri" w:cs="Calibri"/>
              </w:rPr>
            </w:pPr>
            <w:r>
              <w:rPr>
                <w:rFonts w:ascii="Calibri" w:hAnsi="Calibri" w:cs="Calibri"/>
              </w:rPr>
              <w:t>130 (4)</w:t>
            </w:r>
          </w:p>
        </w:tc>
      </w:tr>
      <w:tr w:rsidR="00E00304" w:rsidRPr="00BB145A" w14:paraId="616D13E8" w14:textId="77777777" w:rsidTr="00B71A6F">
        <w:tc>
          <w:tcPr>
            <w:tcW w:w="4773" w:type="dxa"/>
          </w:tcPr>
          <w:p w14:paraId="08E24345" w14:textId="77777777" w:rsidR="00E00304" w:rsidRPr="00F36F7D" w:rsidRDefault="00E00304" w:rsidP="00B71A6F">
            <w:pPr>
              <w:autoSpaceDE w:val="0"/>
              <w:autoSpaceDN w:val="0"/>
              <w:adjustRightInd w:val="0"/>
              <w:rPr>
                <w:rFonts w:ascii="Calibri" w:hAnsi="Calibri" w:cs="Calibri"/>
              </w:rPr>
            </w:pPr>
            <w:r w:rsidRPr="00F36F7D">
              <w:rPr>
                <w:rFonts w:ascii="Calibri" w:hAnsi="Calibri" w:cs="Calibri"/>
                <w:b/>
                <w:bCs/>
                <w:sz w:val="22"/>
                <w:szCs w:val="22"/>
              </w:rPr>
              <w:t>Platnost</w:t>
            </w:r>
            <w:r w:rsidRPr="00F36F7D">
              <w:rPr>
                <w:rFonts w:ascii="Calibri" w:hAnsi="Calibri" w:cs="Calibri"/>
                <w:sz w:val="22"/>
                <w:szCs w:val="22"/>
              </w:rPr>
              <w:t xml:space="preserve">: </w:t>
            </w:r>
          </w:p>
        </w:tc>
        <w:tc>
          <w:tcPr>
            <w:tcW w:w="4773" w:type="dxa"/>
          </w:tcPr>
          <w:p w14:paraId="6B3B6A62" w14:textId="77777777" w:rsidR="00E00304" w:rsidRPr="00F36F7D" w:rsidRDefault="00E00304" w:rsidP="00B71A6F">
            <w:pPr>
              <w:autoSpaceDE w:val="0"/>
              <w:autoSpaceDN w:val="0"/>
              <w:adjustRightInd w:val="0"/>
              <w:rPr>
                <w:rFonts w:ascii="Calibri" w:hAnsi="Calibri" w:cs="Calibri"/>
              </w:rPr>
            </w:pPr>
            <w:r w:rsidRPr="00F36F7D">
              <w:rPr>
                <w:rFonts w:ascii="Calibri" w:hAnsi="Calibri" w:cs="Calibri"/>
                <w:sz w:val="22"/>
                <w:szCs w:val="22"/>
              </w:rPr>
              <w:t>od 1. 9. 20</w:t>
            </w:r>
            <w:r>
              <w:rPr>
                <w:rFonts w:ascii="Calibri" w:hAnsi="Calibri" w:cs="Calibri"/>
                <w:sz w:val="22"/>
                <w:szCs w:val="22"/>
              </w:rPr>
              <w:t>20</w:t>
            </w:r>
            <w:r w:rsidRPr="00F36F7D">
              <w:rPr>
                <w:rFonts w:ascii="Calibri" w:hAnsi="Calibri" w:cs="Calibri"/>
                <w:sz w:val="22"/>
                <w:szCs w:val="22"/>
              </w:rPr>
              <w:t xml:space="preserve"> počínaje </w:t>
            </w:r>
            <w:r>
              <w:rPr>
                <w:rFonts w:ascii="Calibri" w:hAnsi="Calibri" w:cs="Calibri"/>
                <w:sz w:val="22"/>
                <w:szCs w:val="22"/>
              </w:rPr>
              <w:t>1</w:t>
            </w:r>
            <w:r w:rsidRPr="00F36F7D">
              <w:rPr>
                <w:rFonts w:ascii="Calibri" w:hAnsi="Calibri" w:cs="Calibri"/>
                <w:sz w:val="22"/>
                <w:szCs w:val="22"/>
              </w:rPr>
              <w:t>. ročníkem</w:t>
            </w:r>
          </w:p>
        </w:tc>
      </w:tr>
    </w:tbl>
    <w:p w14:paraId="30A1911C" w14:textId="77777777" w:rsidR="00E00304" w:rsidRPr="00BB145A" w:rsidRDefault="00E00304" w:rsidP="00E00304">
      <w:pPr>
        <w:rPr>
          <w:rFonts w:ascii="Calibri" w:hAnsi="Calibri" w:cs="Calibri"/>
          <w:b/>
          <w:bCs/>
        </w:rPr>
      </w:pPr>
    </w:p>
    <w:p w14:paraId="4148B33E" w14:textId="77777777" w:rsidR="00E00304" w:rsidRPr="004E3469" w:rsidRDefault="00E00304" w:rsidP="00E00304">
      <w:pPr>
        <w:autoSpaceDE w:val="0"/>
        <w:autoSpaceDN w:val="0"/>
        <w:adjustRightInd w:val="0"/>
        <w:spacing w:before="360" w:after="100" w:afterAutospacing="1"/>
        <w:jc w:val="both"/>
        <w:rPr>
          <w:rFonts w:ascii="Calibri" w:hAnsi="Calibri" w:cs="Calibri"/>
          <w:sz w:val="20"/>
          <w:szCs w:val="20"/>
          <w:u w:val="single"/>
        </w:rPr>
      </w:pPr>
      <w:r w:rsidRPr="004E3469">
        <w:rPr>
          <w:rFonts w:ascii="Calibri" w:hAnsi="Calibri" w:cs="Calibri"/>
          <w:b/>
          <w:bCs/>
          <w:sz w:val="22"/>
          <w:szCs w:val="22"/>
          <w:u w:val="single"/>
        </w:rPr>
        <w:t>Pojetí vyučovacího předmětu</w:t>
      </w:r>
    </w:p>
    <w:p w14:paraId="1D1123B9" w14:textId="77777777" w:rsidR="00E00304" w:rsidRPr="004E3469" w:rsidRDefault="00E00304" w:rsidP="00E00304">
      <w:pPr>
        <w:autoSpaceDE w:val="0"/>
        <w:autoSpaceDN w:val="0"/>
        <w:adjustRightInd w:val="0"/>
        <w:spacing w:before="240" w:after="100" w:afterAutospacing="1"/>
        <w:jc w:val="both"/>
        <w:rPr>
          <w:rFonts w:ascii="Calibri" w:hAnsi="Calibri" w:cs="Calibri"/>
          <w:b/>
          <w:bCs/>
          <w:sz w:val="22"/>
          <w:szCs w:val="22"/>
        </w:rPr>
      </w:pPr>
      <w:r w:rsidRPr="004E3469">
        <w:rPr>
          <w:rFonts w:ascii="Calibri" w:hAnsi="Calibri" w:cs="Calibri"/>
          <w:b/>
          <w:bCs/>
          <w:sz w:val="22"/>
          <w:szCs w:val="22"/>
        </w:rPr>
        <w:t>Obecné cíle</w:t>
      </w:r>
    </w:p>
    <w:p w14:paraId="35942DA6" w14:textId="77777777" w:rsidR="00E00304" w:rsidRPr="004E3469" w:rsidRDefault="00E00304" w:rsidP="00E00304">
      <w:pPr>
        <w:jc w:val="both"/>
        <w:rPr>
          <w:rFonts w:ascii="Calibri" w:hAnsi="Calibri" w:cs="Calibri"/>
          <w:sz w:val="22"/>
          <w:szCs w:val="22"/>
        </w:rPr>
      </w:pPr>
      <w:r w:rsidRPr="004E3469">
        <w:rPr>
          <w:rFonts w:ascii="Calibri" w:hAnsi="Calibri" w:cs="Calibri"/>
          <w:sz w:val="22"/>
          <w:szCs w:val="22"/>
        </w:rPr>
        <w:t>Předmět Základy přírodních věd přispívá k chápání přírodních jevů a jejich souvislostí v přírodě i v každodenním životě, učí žáky klást si otázky o okolním světě a vyhledávat k nim na důkazech založené odpovědi.</w:t>
      </w:r>
    </w:p>
    <w:p w14:paraId="10A8110D" w14:textId="77777777" w:rsidR="00E00304" w:rsidRPr="004E3469" w:rsidRDefault="00E00304" w:rsidP="00E00304">
      <w:pPr>
        <w:jc w:val="both"/>
        <w:rPr>
          <w:rFonts w:ascii="Calibri" w:hAnsi="Calibri" w:cs="Calibri"/>
          <w:sz w:val="22"/>
          <w:szCs w:val="22"/>
        </w:rPr>
      </w:pPr>
    </w:p>
    <w:p w14:paraId="1AA2C7BD" w14:textId="77777777" w:rsidR="00E00304" w:rsidRPr="00B0288D" w:rsidRDefault="00E00304" w:rsidP="00E00304">
      <w:pPr>
        <w:jc w:val="both"/>
        <w:rPr>
          <w:rFonts w:ascii="Calibri" w:hAnsi="Calibri" w:cs="Calibri"/>
          <w:sz w:val="22"/>
          <w:szCs w:val="22"/>
          <w:u w:val="single"/>
        </w:rPr>
      </w:pPr>
      <w:r w:rsidRPr="00B0288D">
        <w:rPr>
          <w:rFonts w:ascii="Calibri" w:hAnsi="Calibri" w:cs="Calibri"/>
          <w:sz w:val="22"/>
          <w:szCs w:val="22"/>
          <w:u w:val="single"/>
        </w:rPr>
        <w:t>Přírodovědné vzdělání směřuje k tomu, aby žák</w:t>
      </w:r>
    </w:p>
    <w:p w14:paraId="71D550FC"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uměl řešit jednoduchý fyzikální problém a opatřil si k tomu vhodné informace</w:t>
      </w:r>
    </w:p>
    <w:p w14:paraId="1F90BDA6"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uplatnil obecné poznatky k vysvětlení konkrétního fyzikálního jevu</w:t>
      </w:r>
    </w:p>
    <w:p w14:paraId="0EC84494"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chápal přínos fyzikálního poznávání při objasňování jevů v přírodě, každodenním životě, pro ochranu životního prostředí i svého zdraví</w:t>
      </w:r>
    </w:p>
    <w:p w14:paraId="33FB88E1"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získal základní představu o látkové formě hmoty, o struktuře látek a jejich fyzikálních a chemických vlastnostech</w:t>
      </w:r>
    </w:p>
    <w:p w14:paraId="53BEF288"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pochopil chemické zákonitosti a teorii o stavbě látek</w:t>
      </w:r>
    </w:p>
    <w:p w14:paraId="5F6B4098" w14:textId="77777777" w:rsidR="00E00304" w:rsidRPr="004E3469" w:rsidRDefault="00E00304" w:rsidP="00E00304">
      <w:pPr>
        <w:jc w:val="both"/>
        <w:rPr>
          <w:rFonts w:ascii="Calibri" w:hAnsi="Calibri" w:cs="Calibri"/>
          <w:sz w:val="22"/>
          <w:szCs w:val="22"/>
        </w:rPr>
      </w:pPr>
    </w:p>
    <w:p w14:paraId="3099E45B" w14:textId="77777777" w:rsidR="00E00304" w:rsidRPr="00B0288D" w:rsidRDefault="00E00304" w:rsidP="00E00304">
      <w:pPr>
        <w:jc w:val="both"/>
        <w:rPr>
          <w:rFonts w:ascii="Calibri" w:hAnsi="Calibri" w:cs="Calibri"/>
          <w:sz w:val="22"/>
          <w:szCs w:val="22"/>
          <w:u w:val="single"/>
        </w:rPr>
      </w:pPr>
      <w:r w:rsidRPr="00B0288D">
        <w:rPr>
          <w:rFonts w:ascii="Calibri" w:hAnsi="Calibri" w:cs="Calibri"/>
          <w:sz w:val="22"/>
          <w:szCs w:val="22"/>
          <w:u w:val="single"/>
        </w:rPr>
        <w:t>V sociální oblasti směřuje přírodovědné vzdělání k tomu, aby žák získal</w:t>
      </w:r>
    </w:p>
    <w:p w14:paraId="1ADA486F"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motivaci k dodržování zásad trvale udržitelného rozvoje v občanském životě i v odborné pracovní činnosti</w:t>
      </w:r>
    </w:p>
    <w:p w14:paraId="431987D7"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pozitivní postoj k přírodě a její ochraně</w:t>
      </w:r>
    </w:p>
    <w:p w14:paraId="457D21D1"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motivaci k celoživotnímu vzdělávání v přírodovědné oblasti</w:t>
      </w:r>
    </w:p>
    <w:p w14:paraId="6C87192D" w14:textId="77777777" w:rsidR="00E00304" w:rsidRPr="004E3469" w:rsidRDefault="00E00304" w:rsidP="00E00304">
      <w:pPr>
        <w:jc w:val="both"/>
        <w:rPr>
          <w:rFonts w:ascii="Calibri" w:hAnsi="Calibri" w:cs="Calibri"/>
          <w:sz w:val="22"/>
          <w:szCs w:val="22"/>
        </w:rPr>
      </w:pPr>
    </w:p>
    <w:p w14:paraId="15DDD3C7" w14:textId="77777777" w:rsidR="00E00304" w:rsidRPr="004E3469" w:rsidRDefault="00E00304" w:rsidP="00E00304">
      <w:pPr>
        <w:autoSpaceDE w:val="0"/>
        <w:autoSpaceDN w:val="0"/>
        <w:adjustRightInd w:val="0"/>
        <w:spacing w:before="240" w:after="100" w:afterAutospacing="1"/>
        <w:jc w:val="both"/>
        <w:rPr>
          <w:rFonts w:ascii="Calibri" w:hAnsi="Calibri" w:cs="Calibri"/>
          <w:b/>
          <w:bCs/>
          <w:sz w:val="22"/>
          <w:szCs w:val="22"/>
        </w:rPr>
      </w:pPr>
      <w:r w:rsidRPr="004E3469">
        <w:rPr>
          <w:rFonts w:ascii="Calibri" w:hAnsi="Calibri" w:cs="Calibri"/>
          <w:b/>
          <w:bCs/>
          <w:sz w:val="22"/>
          <w:szCs w:val="22"/>
        </w:rPr>
        <w:t>Charakteristika učiva</w:t>
      </w:r>
    </w:p>
    <w:p w14:paraId="7A1239A7" w14:textId="77777777" w:rsidR="00E00304" w:rsidRDefault="00E00304" w:rsidP="00E00304">
      <w:pPr>
        <w:jc w:val="both"/>
        <w:rPr>
          <w:rFonts w:ascii="Calibri" w:hAnsi="Calibri" w:cs="Calibri"/>
          <w:sz w:val="22"/>
          <w:szCs w:val="22"/>
        </w:rPr>
      </w:pPr>
      <w:r>
        <w:rPr>
          <w:rFonts w:ascii="Calibri" w:hAnsi="Calibri" w:cs="Calibri"/>
          <w:sz w:val="22"/>
          <w:szCs w:val="22"/>
        </w:rPr>
        <w:t>Vyučovací předmět Základy přírodních věd je vyučován v 1. a 2. ročníku s časovou dotací 2 hodiny týdně</w:t>
      </w:r>
      <w:r w:rsidRPr="004E3469">
        <w:rPr>
          <w:rFonts w:ascii="Calibri" w:hAnsi="Calibri" w:cs="Calibri"/>
          <w:sz w:val="22"/>
          <w:szCs w:val="22"/>
        </w:rPr>
        <w:t>.</w:t>
      </w:r>
      <w:r>
        <w:rPr>
          <w:rFonts w:ascii="Calibri" w:hAnsi="Calibri" w:cs="Calibri"/>
          <w:sz w:val="22"/>
          <w:szCs w:val="22"/>
        </w:rPr>
        <w:t xml:space="preserve"> Obsahem předmětu je rozvíjet základní poznatky z fyziky a chemie a přispívat</w:t>
      </w:r>
      <w:r w:rsidRPr="00EF25C4">
        <w:rPr>
          <w:rFonts w:ascii="Calibri" w:hAnsi="Calibri" w:cs="Calibri"/>
          <w:sz w:val="22"/>
          <w:szCs w:val="22"/>
        </w:rPr>
        <w:t xml:space="preserve"> </w:t>
      </w:r>
      <w:r>
        <w:rPr>
          <w:rFonts w:ascii="Calibri" w:hAnsi="Calibri" w:cs="Calibri"/>
          <w:sz w:val="22"/>
          <w:szCs w:val="22"/>
        </w:rPr>
        <w:t>k hlubšímu a komplexnějšímu pochopení přírodních jevů a zákonů.</w:t>
      </w:r>
    </w:p>
    <w:p w14:paraId="283ABCFF" w14:textId="77777777" w:rsidR="00E00304" w:rsidRPr="004E3469" w:rsidRDefault="00E00304" w:rsidP="00E00304">
      <w:pPr>
        <w:jc w:val="both"/>
        <w:rPr>
          <w:rFonts w:ascii="Calibri" w:hAnsi="Calibri" w:cs="Calibri"/>
          <w:sz w:val="22"/>
          <w:szCs w:val="22"/>
        </w:rPr>
      </w:pPr>
    </w:p>
    <w:p w14:paraId="707149E4" w14:textId="77777777" w:rsidR="00E00304" w:rsidRPr="004E3469" w:rsidRDefault="00E00304" w:rsidP="00E00304">
      <w:pPr>
        <w:jc w:val="both"/>
        <w:rPr>
          <w:rFonts w:ascii="Calibri" w:hAnsi="Calibri" w:cs="Calibri"/>
          <w:sz w:val="22"/>
          <w:szCs w:val="22"/>
        </w:rPr>
      </w:pPr>
      <w:r w:rsidRPr="004E3469">
        <w:rPr>
          <w:rFonts w:ascii="Calibri" w:hAnsi="Calibri" w:cs="Calibri"/>
          <w:sz w:val="22"/>
          <w:szCs w:val="22"/>
        </w:rPr>
        <w:t>Hloubka probíraného učiva je variabilní, ovlivňují ji zejména vstupní vědomosti a dovednosti žáků.</w:t>
      </w:r>
      <w:r w:rsidRPr="00622D0D">
        <w:rPr>
          <w:rFonts w:ascii="Calibri" w:hAnsi="Calibri" w:cs="Calibri"/>
          <w:sz w:val="22"/>
          <w:szCs w:val="22"/>
        </w:rPr>
        <w:t xml:space="preserve"> </w:t>
      </w:r>
      <w:r w:rsidRPr="004E3469">
        <w:rPr>
          <w:rFonts w:ascii="Calibri" w:hAnsi="Calibri" w:cs="Calibri"/>
          <w:sz w:val="22"/>
          <w:szCs w:val="22"/>
        </w:rPr>
        <w:t>Počty vyučovacích hodin u jednotlivých tematických celků jsou pouze orientační. Vyučující může provést podle svého uvážení úpravy obsahu i rozsahu učiva</w:t>
      </w:r>
      <w:r>
        <w:rPr>
          <w:rFonts w:ascii="Calibri" w:hAnsi="Calibri" w:cs="Calibri"/>
          <w:sz w:val="22"/>
          <w:szCs w:val="22"/>
        </w:rPr>
        <w:t xml:space="preserve"> </w:t>
      </w:r>
      <w:r w:rsidRPr="004E3469">
        <w:rPr>
          <w:rFonts w:ascii="Calibri" w:hAnsi="Calibri" w:cs="Calibri"/>
          <w:sz w:val="22"/>
          <w:szCs w:val="22"/>
        </w:rPr>
        <w:t xml:space="preserve">s přihlédnutím k úrovni konkrétní třídy.  </w:t>
      </w:r>
    </w:p>
    <w:p w14:paraId="452CA611" w14:textId="77777777" w:rsidR="00E00304" w:rsidRDefault="00E00304" w:rsidP="00E00304">
      <w:pPr>
        <w:rPr>
          <w:rFonts w:ascii="Calibri" w:hAnsi="Calibri" w:cs="Calibri"/>
          <w:b/>
          <w:bCs/>
          <w:sz w:val="22"/>
          <w:szCs w:val="22"/>
        </w:rPr>
      </w:pPr>
      <w:r>
        <w:rPr>
          <w:rFonts w:ascii="Calibri" w:hAnsi="Calibri" w:cs="Calibri"/>
          <w:b/>
          <w:bCs/>
          <w:sz w:val="22"/>
          <w:szCs w:val="22"/>
        </w:rPr>
        <w:br w:type="page"/>
      </w:r>
    </w:p>
    <w:p w14:paraId="5CEBA5ED" w14:textId="77777777" w:rsidR="00E00304" w:rsidRPr="004E3469" w:rsidRDefault="00E00304" w:rsidP="00E00304">
      <w:pPr>
        <w:jc w:val="both"/>
        <w:rPr>
          <w:rFonts w:ascii="Calibri" w:hAnsi="Calibri" w:cs="Calibri"/>
          <w:sz w:val="22"/>
          <w:szCs w:val="22"/>
        </w:rPr>
      </w:pPr>
    </w:p>
    <w:p w14:paraId="57496770" w14:textId="77777777" w:rsidR="00E00304" w:rsidRPr="004E3469" w:rsidRDefault="00E00304" w:rsidP="00E00304">
      <w:pPr>
        <w:autoSpaceDE w:val="0"/>
        <w:autoSpaceDN w:val="0"/>
        <w:adjustRightInd w:val="0"/>
        <w:spacing w:before="240" w:after="100" w:afterAutospacing="1"/>
        <w:jc w:val="both"/>
        <w:rPr>
          <w:rFonts w:ascii="Calibri" w:hAnsi="Calibri" w:cs="Calibri"/>
          <w:b/>
          <w:bCs/>
          <w:sz w:val="22"/>
          <w:szCs w:val="22"/>
        </w:rPr>
      </w:pPr>
      <w:r w:rsidRPr="004E3469">
        <w:rPr>
          <w:rFonts w:ascii="Calibri" w:hAnsi="Calibri" w:cs="Calibri"/>
          <w:b/>
          <w:bCs/>
          <w:sz w:val="22"/>
          <w:szCs w:val="22"/>
        </w:rPr>
        <w:t>Pojetí výuky</w:t>
      </w:r>
    </w:p>
    <w:p w14:paraId="36121492" w14:textId="77777777" w:rsidR="00E00304" w:rsidRPr="004E3469" w:rsidRDefault="00E00304" w:rsidP="00E00304">
      <w:pPr>
        <w:jc w:val="both"/>
        <w:rPr>
          <w:rFonts w:ascii="Calibri" w:hAnsi="Calibri" w:cs="Calibri"/>
          <w:sz w:val="22"/>
          <w:szCs w:val="22"/>
        </w:rPr>
      </w:pPr>
      <w:r w:rsidRPr="004E3469">
        <w:rPr>
          <w:rFonts w:ascii="Calibri" w:hAnsi="Calibri" w:cs="Calibri"/>
          <w:sz w:val="22"/>
          <w:szCs w:val="22"/>
        </w:rPr>
        <w:t xml:space="preserve"> Žák by měl probrané pojmy, jevy a zákony pochopit ve vzájemných souvislostech a tak, aby byl schopen si další potřebné poznatky samostatně vyhledávat a doplňovat. Důraz je kladen na sociálně komunikativní aspekty učení a vyučování (diskuse, týmová spolupráce – projeví se zejména při shrnutí a opakování učiva). Učitel bude dbát na aktualizaci učiva ve všech oblastech výuky a hodnocení vlivu těchto nových jevů na přírodu a člověka. Vyučující zdůrazňuje pravidla bezpečného zacházení s technickými a chemickými prostředky a zásady poskytování první pomoci.</w:t>
      </w:r>
    </w:p>
    <w:p w14:paraId="6EABF98E" w14:textId="77777777" w:rsidR="00E00304" w:rsidRPr="004E3469" w:rsidRDefault="00E00304" w:rsidP="00E00304">
      <w:pPr>
        <w:jc w:val="both"/>
        <w:rPr>
          <w:rFonts w:ascii="Calibri" w:hAnsi="Calibri" w:cs="Calibri"/>
          <w:sz w:val="22"/>
          <w:szCs w:val="22"/>
        </w:rPr>
      </w:pPr>
      <w:r w:rsidRPr="004E3469">
        <w:rPr>
          <w:rFonts w:ascii="Calibri" w:hAnsi="Calibri" w:cs="Calibri"/>
          <w:sz w:val="22"/>
          <w:szCs w:val="22"/>
        </w:rPr>
        <w:t>Důraz je kladen i na motivační činitele s improvizovanými prostředky, veřejné prezentace žáků, podpora aktivit mezipředmětového charakteru, shrnutí a opakování učiva po každém tematickém celku.</w:t>
      </w:r>
    </w:p>
    <w:p w14:paraId="5691B897" w14:textId="77777777" w:rsidR="00E00304" w:rsidRPr="004E3469" w:rsidRDefault="00E00304" w:rsidP="00E00304">
      <w:pPr>
        <w:jc w:val="both"/>
        <w:rPr>
          <w:rFonts w:ascii="Calibri" w:hAnsi="Calibri" w:cs="Calibri"/>
          <w:sz w:val="22"/>
          <w:szCs w:val="22"/>
        </w:rPr>
      </w:pPr>
    </w:p>
    <w:p w14:paraId="2F636A60" w14:textId="77777777" w:rsidR="00E00304" w:rsidRPr="004E3469" w:rsidRDefault="00E00304" w:rsidP="00E00304">
      <w:pPr>
        <w:autoSpaceDE w:val="0"/>
        <w:autoSpaceDN w:val="0"/>
        <w:adjustRightInd w:val="0"/>
        <w:spacing w:before="240" w:after="100" w:afterAutospacing="1"/>
        <w:jc w:val="both"/>
        <w:rPr>
          <w:rFonts w:ascii="Calibri" w:hAnsi="Calibri" w:cs="Calibri"/>
          <w:b/>
          <w:bCs/>
          <w:sz w:val="22"/>
          <w:szCs w:val="22"/>
        </w:rPr>
      </w:pPr>
      <w:r w:rsidRPr="004E3469">
        <w:rPr>
          <w:rFonts w:ascii="Calibri" w:hAnsi="Calibri" w:cs="Calibri"/>
          <w:b/>
          <w:bCs/>
          <w:sz w:val="22"/>
          <w:szCs w:val="22"/>
        </w:rPr>
        <w:t>Hodnocení výsledků žáků</w:t>
      </w:r>
    </w:p>
    <w:p w14:paraId="13F49F79" w14:textId="77777777" w:rsidR="00E00304" w:rsidRPr="004E3469" w:rsidRDefault="00E00304" w:rsidP="00E00304">
      <w:pPr>
        <w:jc w:val="both"/>
        <w:rPr>
          <w:rFonts w:ascii="Calibri" w:hAnsi="Calibri" w:cs="Calibri"/>
          <w:sz w:val="22"/>
          <w:szCs w:val="22"/>
        </w:rPr>
      </w:pPr>
      <w:r w:rsidRPr="004E3469">
        <w:rPr>
          <w:rFonts w:ascii="Calibri" w:hAnsi="Calibri" w:cs="Calibri"/>
          <w:sz w:val="22"/>
          <w:szCs w:val="22"/>
        </w:rPr>
        <w:t>K hodnocení žáků se používá různých forem zjišťování úrovně znalostí: ústní zkoušení, písemné zkoušení (orientační testy, testy s výběrem odpovědí, opakovací testy), hodnocení seminárních prací. Způsoby hodnocení by měly spočívat v kombinaci známkování, slovního hodnocení</w:t>
      </w:r>
      <w:r>
        <w:rPr>
          <w:rFonts w:ascii="Calibri" w:hAnsi="Calibri" w:cs="Calibri"/>
          <w:sz w:val="22"/>
          <w:szCs w:val="22"/>
        </w:rPr>
        <w:t xml:space="preserve"> a</w:t>
      </w:r>
      <w:r w:rsidRPr="004E3469">
        <w:rPr>
          <w:rFonts w:ascii="Calibri" w:hAnsi="Calibri" w:cs="Calibri"/>
          <w:sz w:val="22"/>
          <w:szCs w:val="22"/>
        </w:rPr>
        <w:t xml:space="preserve"> pozornost by měla být věnována aktivitě a samostatné práci žáků při plnění zadaných úkolů.</w:t>
      </w:r>
    </w:p>
    <w:p w14:paraId="2A969A15" w14:textId="77777777" w:rsidR="00E00304" w:rsidRPr="004E3469" w:rsidRDefault="00E00304" w:rsidP="00E00304">
      <w:pPr>
        <w:autoSpaceDE w:val="0"/>
        <w:autoSpaceDN w:val="0"/>
        <w:adjustRightInd w:val="0"/>
        <w:jc w:val="both"/>
        <w:rPr>
          <w:rFonts w:ascii="Calibri" w:hAnsi="Calibri" w:cs="Calibri"/>
          <w:sz w:val="22"/>
          <w:szCs w:val="22"/>
        </w:rPr>
      </w:pPr>
      <w:r w:rsidRPr="004E3469">
        <w:rPr>
          <w:rFonts w:ascii="Calibri" w:hAnsi="Calibri" w:cs="Calibri"/>
          <w:sz w:val="22"/>
          <w:szCs w:val="22"/>
        </w:rPr>
        <w:t>Hodnotí se správnost</w:t>
      </w:r>
      <w:r>
        <w:rPr>
          <w:rFonts w:ascii="Calibri" w:hAnsi="Calibri" w:cs="Calibri"/>
          <w:sz w:val="22"/>
          <w:szCs w:val="22"/>
        </w:rPr>
        <w:t xml:space="preserve"> a</w:t>
      </w:r>
      <w:r w:rsidRPr="004E3469">
        <w:rPr>
          <w:rFonts w:ascii="Calibri" w:hAnsi="Calibri" w:cs="Calibri"/>
          <w:sz w:val="22"/>
          <w:szCs w:val="22"/>
        </w:rPr>
        <w:t xml:space="preserve"> pečlivost v písemných testech a zápisech seminárních prací,</w:t>
      </w:r>
      <w:r w:rsidRPr="00622D0D">
        <w:rPr>
          <w:rFonts w:ascii="Calibri" w:hAnsi="Calibri" w:cs="Calibri"/>
          <w:sz w:val="22"/>
          <w:szCs w:val="22"/>
        </w:rPr>
        <w:t xml:space="preserve"> </w:t>
      </w:r>
      <w:r w:rsidRPr="004E3469">
        <w:rPr>
          <w:rFonts w:ascii="Calibri" w:hAnsi="Calibri" w:cs="Calibri"/>
          <w:sz w:val="22"/>
          <w:szCs w:val="22"/>
        </w:rPr>
        <w:t>schopnost samostatného úsudku</w:t>
      </w:r>
      <w:r>
        <w:rPr>
          <w:rFonts w:ascii="Calibri" w:hAnsi="Calibri" w:cs="Calibri"/>
          <w:sz w:val="22"/>
          <w:szCs w:val="22"/>
        </w:rPr>
        <w:t xml:space="preserve"> a </w:t>
      </w:r>
      <w:r w:rsidRPr="004E3469">
        <w:rPr>
          <w:rFonts w:ascii="Calibri" w:hAnsi="Calibri" w:cs="Calibri"/>
          <w:sz w:val="22"/>
          <w:szCs w:val="22"/>
        </w:rPr>
        <w:t>schopnost výstižné formulace s využitím odborné terminologie.</w:t>
      </w:r>
    </w:p>
    <w:p w14:paraId="6EA1E926" w14:textId="77777777" w:rsidR="00E00304" w:rsidRPr="004E3469" w:rsidRDefault="00E00304" w:rsidP="00E00304">
      <w:pPr>
        <w:jc w:val="both"/>
        <w:rPr>
          <w:rFonts w:ascii="Calibri" w:hAnsi="Calibri" w:cs="Calibri"/>
          <w:sz w:val="22"/>
          <w:szCs w:val="22"/>
        </w:rPr>
      </w:pPr>
    </w:p>
    <w:p w14:paraId="547A489F" w14:textId="77777777" w:rsidR="00E00304" w:rsidRPr="004E3469" w:rsidRDefault="00E00304" w:rsidP="00E00304">
      <w:pPr>
        <w:jc w:val="both"/>
        <w:rPr>
          <w:rFonts w:ascii="Calibri" w:hAnsi="Calibri" w:cs="Calibri"/>
          <w:sz w:val="22"/>
          <w:szCs w:val="22"/>
        </w:rPr>
      </w:pPr>
    </w:p>
    <w:p w14:paraId="7240D24D" w14:textId="77777777" w:rsidR="00E00304" w:rsidRPr="004E3469" w:rsidRDefault="00E00304" w:rsidP="00E00304">
      <w:pPr>
        <w:autoSpaceDE w:val="0"/>
        <w:autoSpaceDN w:val="0"/>
        <w:adjustRightInd w:val="0"/>
        <w:spacing w:before="240" w:after="100" w:afterAutospacing="1"/>
        <w:jc w:val="both"/>
        <w:rPr>
          <w:rFonts w:ascii="Calibri" w:hAnsi="Calibri" w:cs="Calibri"/>
          <w:b/>
          <w:bCs/>
          <w:sz w:val="22"/>
          <w:szCs w:val="22"/>
        </w:rPr>
      </w:pPr>
      <w:r w:rsidRPr="004E3469">
        <w:rPr>
          <w:rFonts w:ascii="Calibri" w:hAnsi="Calibri" w:cs="Calibri"/>
          <w:b/>
          <w:bCs/>
          <w:sz w:val="22"/>
          <w:szCs w:val="22"/>
        </w:rPr>
        <w:t>Přínos k rozvoji klíčových kompetencí</w:t>
      </w:r>
    </w:p>
    <w:p w14:paraId="3BD0CC4F" w14:textId="77777777" w:rsidR="00E00304" w:rsidRDefault="00E00304" w:rsidP="00E00304">
      <w:pPr>
        <w:jc w:val="both"/>
        <w:rPr>
          <w:rFonts w:ascii="Calibri" w:hAnsi="Calibri" w:cs="Calibri"/>
          <w:sz w:val="22"/>
          <w:szCs w:val="22"/>
        </w:rPr>
      </w:pPr>
      <w:r w:rsidRPr="004E3469">
        <w:rPr>
          <w:rFonts w:ascii="Calibri" w:hAnsi="Calibri" w:cs="Calibri"/>
          <w:sz w:val="22"/>
          <w:szCs w:val="22"/>
        </w:rPr>
        <w:t>Vzdělávání v předmětu Základy přírodních věd přispívá k rozvoji klíčových kompetencí, aby žák byl schopen</w:t>
      </w:r>
    </w:p>
    <w:p w14:paraId="543AC1BF" w14:textId="77777777" w:rsidR="00E00304" w:rsidRPr="004E3469" w:rsidRDefault="00E00304" w:rsidP="00E00304">
      <w:pPr>
        <w:jc w:val="both"/>
        <w:rPr>
          <w:rFonts w:ascii="Calibri" w:hAnsi="Calibri" w:cs="Calibri"/>
          <w:sz w:val="22"/>
          <w:szCs w:val="22"/>
        </w:rPr>
      </w:pPr>
    </w:p>
    <w:p w14:paraId="6D27AE6D"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najít vhodnou míru sebevědomí a odpovědnosti za své jednání</w:t>
      </w:r>
    </w:p>
    <w:p w14:paraId="265B76F9"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prosadit a zdůvodnit vlastní názor a zároveň přijímat kompromisy</w:t>
      </w:r>
    </w:p>
    <w:p w14:paraId="1DEFED2D"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rozvíjet vyjadřovací schopnosti</w:t>
      </w:r>
    </w:p>
    <w:p w14:paraId="186A8C1A"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efektivně se učit a pracovat, soustavně se vzdělávat</w:t>
      </w:r>
    </w:p>
    <w:p w14:paraId="4A8D7020"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přijímat hodnocení svých výsledků, přijímat radu i kritiku</w:t>
      </w:r>
    </w:p>
    <w:p w14:paraId="2F135BAF"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Pr>
          <w:rFonts w:ascii="Calibri" w:hAnsi="Calibri" w:cs="Calibri"/>
          <w:sz w:val="22"/>
          <w:szCs w:val="22"/>
        </w:rPr>
        <w:t xml:space="preserve">pracovat vždy hospodárně a podle pravidel bezpečnosti </w:t>
      </w:r>
    </w:p>
    <w:p w14:paraId="14B11D2C"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vytvářet úctu k živé i neživé přírodě</w:t>
      </w:r>
      <w:r>
        <w:rPr>
          <w:rFonts w:ascii="Calibri" w:hAnsi="Calibri" w:cs="Calibri"/>
          <w:sz w:val="22"/>
          <w:szCs w:val="22"/>
        </w:rPr>
        <w:t xml:space="preserve">, </w:t>
      </w:r>
      <w:r w:rsidRPr="004E3469">
        <w:rPr>
          <w:rFonts w:ascii="Calibri" w:hAnsi="Calibri" w:cs="Calibri"/>
          <w:sz w:val="22"/>
          <w:szCs w:val="22"/>
        </w:rPr>
        <w:t>aktivně se zapojovat do ochrany a zlepšování životního prostředí</w:t>
      </w:r>
    </w:p>
    <w:p w14:paraId="69B8D73B"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jednat hospodárně a uplatňovat nejen kritérium ekonomické efektivnosti, ale i hledisko ekologické</w:t>
      </w:r>
    </w:p>
    <w:p w14:paraId="7325DFC0"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 xml:space="preserve">dbát na bezpečnost práce a ochranu </w:t>
      </w:r>
    </w:p>
    <w:p w14:paraId="0F05C97B" w14:textId="77777777" w:rsidR="00E00304"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pracovat s informacemi a kriticky je vyhodnocovat</w:t>
      </w:r>
    </w:p>
    <w:p w14:paraId="6C0F298E" w14:textId="77777777" w:rsidR="00CD417B" w:rsidRPr="00CD417B" w:rsidRDefault="00CD417B" w:rsidP="00CD417B">
      <w:pPr>
        <w:autoSpaceDE w:val="0"/>
        <w:autoSpaceDN w:val="0"/>
        <w:adjustRightInd w:val="0"/>
        <w:ind w:left="567"/>
        <w:jc w:val="both"/>
        <w:rPr>
          <w:rFonts w:ascii="Calibri" w:hAnsi="Calibri" w:cs="Calibri"/>
          <w:sz w:val="22"/>
          <w:szCs w:val="22"/>
        </w:rPr>
      </w:pPr>
    </w:p>
    <w:p w14:paraId="1CBA1D6E" w14:textId="77777777" w:rsidR="00E00304" w:rsidRPr="004E3469" w:rsidRDefault="00E00304" w:rsidP="00E00304">
      <w:pPr>
        <w:autoSpaceDE w:val="0"/>
        <w:autoSpaceDN w:val="0"/>
        <w:adjustRightInd w:val="0"/>
        <w:spacing w:before="240" w:after="100" w:afterAutospacing="1"/>
        <w:jc w:val="both"/>
        <w:rPr>
          <w:rFonts w:ascii="Calibri" w:hAnsi="Calibri" w:cs="Calibri"/>
          <w:b/>
          <w:bCs/>
          <w:sz w:val="22"/>
          <w:szCs w:val="22"/>
        </w:rPr>
      </w:pPr>
      <w:r w:rsidRPr="004E3469">
        <w:rPr>
          <w:rFonts w:ascii="Calibri" w:hAnsi="Calibri" w:cs="Calibri"/>
          <w:b/>
          <w:bCs/>
          <w:sz w:val="22"/>
          <w:szCs w:val="22"/>
        </w:rPr>
        <w:t>Průřezová témata</w:t>
      </w:r>
    </w:p>
    <w:p w14:paraId="2B07CDB8" w14:textId="77777777" w:rsidR="00E00304" w:rsidRPr="004E3469" w:rsidRDefault="00E00304" w:rsidP="00E00304">
      <w:pPr>
        <w:jc w:val="both"/>
        <w:rPr>
          <w:rFonts w:ascii="Calibri" w:hAnsi="Calibri" w:cs="Calibri"/>
          <w:b/>
          <w:bCs/>
          <w:sz w:val="22"/>
          <w:szCs w:val="22"/>
        </w:rPr>
      </w:pPr>
      <w:r w:rsidRPr="004E3469">
        <w:rPr>
          <w:rFonts w:ascii="Calibri" w:hAnsi="Calibri" w:cs="Calibri"/>
          <w:b/>
          <w:bCs/>
          <w:sz w:val="22"/>
          <w:szCs w:val="22"/>
        </w:rPr>
        <w:t>Člověk a svět práce</w:t>
      </w:r>
    </w:p>
    <w:p w14:paraId="656BCDA1" w14:textId="77777777" w:rsidR="00E00304" w:rsidRPr="004E3469" w:rsidRDefault="00E00304" w:rsidP="00E00304">
      <w:pPr>
        <w:jc w:val="both"/>
        <w:rPr>
          <w:rFonts w:ascii="Calibri" w:hAnsi="Calibri" w:cs="Calibri"/>
          <w:b/>
          <w:bCs/>
          <w:sz w:val="22"/>
          <w:szCs w:val="22"/>
        </w:rPr>
      </w:pPr>
    </w:p>
    <w:p w14:paraId="73BC85C2"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vést žáky k odpovědnosti za vlastní život a zdraví</w:t>
      </w:r>
    </w:p>
    <w:p w14:paraId="22644F60"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naučit žáky vyhledávat a posuzovat informace o profesních příležitostech a vzdělávací nabídce v přírodovědné oblasti</w:t>
      </w:r>
    </w:p>
    <w:p w14:paraId="7D45DEED" w14:textId="77777777" w:rsidR="00E00304" w:rsidRPr="004E3469" w:rsidRDefault="00E00304" w:rsidP="00E00304">
      <w:pPr>
        <w:jc w:val="both"/>
        <w:rPr>
          <w:rFonts w:ascii="Calibri" w:hAnsi="Calibri" w:cs="Calibri"/>
          <w:sz w:val="22"/>
          <w:szCs w:val="22"/>
        </w:rPr>
      </w:pPr>
    </w:p>
    <w:p w14:paraId="7C862E1E" w14:textId="77777777" w:rsidR="00CD417B" w:rsidRDefault="00CD417B" w:rsidP="00E00304">
      <w:pPr>
        <w:jc w:val="both"/>
        <w:rPr>
          <w:rFonts w:ascii="Calibri" w:hAnsi="Calibri" w:cs="Calibri"/>
          <w:b/>
          <w:bCs/>
          <w:sz w:val="22"/>
          <w:szCs w:val="22"/>
        </w:rPr>
      </w:pPr>
    </w:p>
    <w:p w14:paraId="42A43733" w14:textId="77777777" w:rsidR="00CD417B" w:rsidRDefault="00CD417B" w:rsidP="00E00304">
      <w:pPr>
        <w:jc w:val="both"/>
        <w:rPr>
          <w:rFonts w:ascii="Calibri" w:hAnsi="Calibri" w:cs="Calibri"/>
          <w:b/>
          <w:bCs/>
          <w:sz w:val="22"/>
          <w:szCs w:val="22"/>
        </w:rPr>
      </w:pPr>
    </w:p>
    <w:p w14:paraId="30E67492" w14:textId="77777777" w:rsidR="00E00304" w:rsidRPr="004E3469" w:rsidRDefault="00E00304" w:rsidP="00E00304">
      <w:pPr>
        <w:jc w:val="both"/>
        <w:rPr>
          <w:rFonts w:ascii="Calibri" w:hAnsi="Calibri" w:cs="Calibri"/>
          <w:b/>
          <w:bCs/>
          <w:sz w:val="22"/>
          <w:szCs w:val="22"/>
        </w:rPr>
      </w:pPr>
      <w:r w:rsidRPr="004E3469">
        <w:rPr>
          <w:rFonts w:ascii="Calibri" w:hAnsi="Calibri" w:cs="Calibri"/>
          <w:b/>
          <w:bCs/>
          <w:sz w:val="22"/>
          <w:szCs w:val="22"/>
        </w:rPr>
        <w:t>Člověk a životní prostředí</w:t>
      </w:r>
    </w:p>
    <w:p w14:paraId="1412E51A" w14:textId="77777777" w:rsidR="00E00304" w:rsidRPr="004E3469" w:rsidRDefault="00E00304" w:rsidP="00E00304">
      <w:pPr>
        <w:jc w:val="both"/>
        <w:rPr>
          <w:rFonts w:ascii="Calibri" w:hAnsi="Calibri" w:cs="Calibri"/>
          <w:b/>
          <w:bCs/>
          <w:sz w:val="22"/>
          <w:szCs w:val="22"/>
        </w:rPr>
      </w:pPr>
    </w:p>
    <w:p w14:paraId="33EBC4AD"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poznávat svět a lépe mu rozumět</w:t>
      </w:r>
    </w:p>
    <w:p w14:paraId="76E4FD75"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vytvářet si úctu k přírodě a veškerému životu na Zemi</w:t>
      </w:r>
    </w:p>
    <w:p w14:paraId="49DC5ED3"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prosazovat trvale udržitelný rozvoj ve své pracovní činnosti</w:t>
      </w:r>
    </w:p>
    <w:p w14:paraId="262E9F18"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vytvářet si citlivý vztah k přírodě a uplatňovat osobní odpovědnost za stav přírody a životního prostředí</w:t>
      </w:r>
    </w:p>
    <w:p w14:paraId="659A1869"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vyhodnocovat vliv prostředí na lidské zdraví z hlediska zdravotních rizik</w:t>
      </w:r>
    </w:p>
    <w:p w14:paraId="63A752ED"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dbát na bezpečnost práce a ochranu zdraví při práci</w:t>
      </w:r>
    </w:p>
    <w:p w14:paraId="252545AF"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zhodnotit ekologické dopady vybraných konkrétních výrobních činností na životní prostředí</w:t>
      </w:r>
    </w:p>
    <w:p w14:paraId="21EF2085" w14:textId="77777777" w:rsidR="00E00304" w:rsidRPr="004E3469" w:rsidRDefault="00E00304" w:rsidP="00E00304">
      <w:pPr>
        <w:jc w:val="both"/>
        <w:rPr>
          <w:rFonts w:ascii="Calibri" w:hAnsi="Calibri" w:cs="Calibri"/>
          <w:sz w:val="22"/>
          <w:szCs w:val="22"/>
        </w:rPr>
      </w:pPr>
    </w:p>
    <w:p w14:paraId="6DBF4EE7" w14:textId="77777777" w:rsidR="00E00304" w:rsidRPr="004E3469" w:rsidRDefault="00E00304" w:rsidP="00E00304">
      <w:pPr>
        <w:jc w:val="both"/>
        <w:rPr>
          <w:rFonts w:ascii="Calibri" w:hAnsi="Calibri" w:cs="Calibri"/>
          <w:b/>
          <w:bCs/>
          <w:sz w:val="22"/>
          <w:szCs w:val="22"/>
        </w:rPr>
      </w:pPr>
      <w:r w:rsidRPr="004E3469">
        <w:rPr>
          <w:rFonts w:ascii="Calibri" w:hAnsi="Calibri" w:cs="Calibri"/>
          <w:b/>
          <w:bCs/>
          <w:sz w:val="22"/>
          <w:szCs w:val="22"/>
        </w:rPr>
        <w:t>Informační technologie</w:t>
      </w:r>
    </w:p>
    <w:p w14:paraId="5F42E3C9" w14:textId="77777777" w:rsidR="00E00304" w:rsidRPr="004E3469" w:rsidRDefault="00E00304" w:rsidP="00E00304">
      <w:pPr>
        <w:jc w:val="both"/>
        <w:rPr>
          <w:rFonts w:ascii="Calibri" w:hAnsi="Calibri" w:cs="Calibri"/>
          <w:b/>
          <w:bCs/>
          <w:sz w:val="22"/>
          <w:szCs w:val="22"/>
        </w:rPr>
      </w:pPr>
    </w:p>
    <w:p w14:paraId="24297734"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pracovat s internetem, vyhledávat potřebné informace</w:t>
      </w:r>
    </w:p>
    <w:p w14:paraId="65CECFEB"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efektivně pracovat s informacemi, kriticky je vyhodnocovat</w:t>
      </w:r>
    </w:p>
    <w:p w14:paraId="4A0B55E5" w14:textId="77777777" w:rsidR="00E00304" w:rsidRPr="004E3469" w:rsidRDefault="00E00304" w:rsidP="00E00304">
      <w:pPr>
        <w:jc w:val="both"/>
        <w:rPr>
          <w:rFonts w:ascii="Calibri" w:hAnsi="Calibri" w:cs="Calibri"/>
          <w:sz w:val="22"/>
          <w:szCs w:val="22"/>
        </w:rPr>
      </w:pPr>
    </w:p>
    <w:p w14:paraId="2FEAFEC5" w14:textId="77777777" w:rsidR="00E00304" w:rsidRDefault="00E00304" w:rsidP="00E00304">
      <w:pPr>
        <w:jc w:val="both"/>
        <w:rPr>
          <w:rFonts w:ascii="Calibri" w:hAnsi="Calibri" w:cs="Calibri"/>
          <w:b/>
          <w:bCs/>
          <w:sz w:val="22"/>
          <w:szCs w:val="22"/>
        </w:rPr>
      </w:pPr>
      <w:r w:rsidRPr="004E3469">
        <w:rPr>
          <w:rFonts w:ascii="Calibri" w:hAnsi="Calibri" w:cs="Calibri"/>
          <w:b/>
          <w:bCs/>
          <w:sz w:val="22"/>
          <w:szCs w:val="22"/>
        </w:rPr>
        <w:t>Občan v demokratické společnosti</w:t>
      </w:r>
    </w:p>
    <w:p w14:paraId="653C9778" w14:textId="77777777" w:rsidR="00E00304" w:rsidRPr="004E3469" w:rsidRDefault="00E00304" w:rsidP="00E00304">
      <w:pPr>
        <w:jc w:val="both"/>
        <w:rPr>
          <w:rFonts w:ascii="Calibri" w:hAnsi="Calibri" w:cs="Calibri"/>
          <w:b/>
          <w:bCs/>
          <w:sz w:val="22"/>
          <w:szCs w:val="22"/>
        </w:rPr>
      </w:pPr>
    </w:p>
    <w:p w14:paraId="608BB082"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tolerovat odlišné názory</w:t>
      </w:r>
    </w:p>
    <w:p w14:paraId="69FF43DD"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orientovat se v globálních problémech současného světa</w:t>
      </w:r>
    </w:p>
    <w:p w14:paraId="00DB70EC"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podporovat demokracii a občanskou společnost</w:t>
      </w:r>
    </w:p>
    <w:p w14:paraId="7D87B5F8"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rozvíjet svou lidskou individualitu</w:t>
      </w:r>
    </w:p>
    <w:p w14:paraId="5A5CD9B0"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umět jednat s lidmi, diskutovat o citlivých otázkách</w:t>
      </w:r>
    </w:p>
    <w:p w14:paraId="37181E36" w14:textId="77777777" w:rsidR="00E00304" w:rsidRPr="004E3469" w:rsidRDefault="00E00304" w:rsidP="00E00304">
      <w:pPr>
        <w:jc w:val="both"/>
        <w:rPr>
          <w:rFonts w:ascii="Calibri" w:hAnsi="Calibri" w:cs="Calibri"/>
          <w:sz w:val="22"/>
          <w:szCs w:val="22"/>
        </w:rPr>
      </w:pPr>
    </w:p>
    <w:p w14:paraId="334BDF53" w14:textId="77777777" w:rsidR="00E00304" w:rsidRPr="004E3469" w:rsidRDefault="00E00304" w:rsidP="00E00304">
      <w:pPr>
        <w:jc w:val="both"/>
        <w:rPr>
          <w:rFonts w:ascii="Calibri" w:hAnsi="Calibri" w:cs="Calibri"/>
          <w:b/>
          <w:bCs/>
          <w:sz w:val="22"/>
          <w:szCs w:val="22"/>
        </w:rPr>
      </w:pPr>
      <w:r w:rsidRPr="004E3469">
        <w:rPr>
          <w:rFonts w:ascii="Calibri" w:hAnsi="Calibri" w:cs="Calibri"/>
          <w:b/>
          <w:bCs/>
          <w:sz w:val="22"/>
          <w:szCs w:val="22"/>
        </w:rPr>
        <w:t>Mezipředmětové vztahy</w:t>
      </w:r>
    </w:p>
    <w:p w14:paraId="00C3479A" w14:textId="77777777" w:rsidR="00E00304" w:rsidRPr="004E3469" w:rsidRDefault="00E00304" w:rsidP="00E00304">
      <w:pPr>
        <w:jc w:val="both"/>
        <w:rPr>
          <w:rFonts w:ascii="Calibri" w:hAnsi="Calibri" w:cs="Calibri"/>
          <w:b/>
          <w:bCs/>
          <w:sz w:val="22"/>
          <w:szCs w:val="22"/>
        </w:rPr>
      </w:pPr>
    </w:p>
    <w:p w14:paraId="5E9E8741"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matematika</w:t>
      </w:r>
    </w:p>
    <w:p w14:paraId="02B7BE2E" w14:textId="77777777" w:rsidR="00E00304" w:rsidRPr="004E3469" w:rsidRDefault="00E00304"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informační technologie</w:t>
      </w:r>
    </w:p>
    <w:p w14:paraId="5E07A96D" w14:textId="77777777" w:rsidR="00E00304" w:rsidRPr="00BB145A" w:rsidRDefault="00E00304" w:rsidP="00E00304">
      <w:pPr>
        <w:rPr>
          <w:rFonts w:ascii="Calibri" w:hAnsi="Calibri" w:cs="Calibri"/>
          <w:sz w:val="22"/>
          <w:szCs w:val="22"/>
        </w:rPr>
      </w:pPr>
    </w:p>
    <w:p w14:paraId="66FB95B6" w14:textId="77777777" w:rsidR="0023041A" w:rsidRPr="00E00304" w:rsidRDefault="00E00304" w:rsidP="00E00304">
      <w:pPr>
        <w:rPr>
          <w:rFonts w:ascii="Calibri" w:hAnsi="Calibri" w:cs="Calibri"/>
          <w:sz w:val="22"/>
          <w:szCs w:val="22"/>
        </w:rPr>
      </w:pPr>
      <w:r>
        <w:rPr>
          <w:rFonts w:ascii="Calibri" w:hAnsi="Calibri" w:cs="Calibri"/>
          <w:sz w:val="22"/>
          <w:szCs w:val="22"/>
        </w:rPr>
        <w:br w:type="page"/>
      </w:r>
    </w:p>
    <w:p w14:paraId="5CAB532A" w14:textId="77777777" w:rsidR="0023041A" w:rsidRPr="00E00304" w:rsidRDefault="0023041A" w:rsidP="00E00304">
      <w:pPr>
        <w:autoSpaceDE w:val="0"/>
        <w:autoSpaceDN w:val="0"/>
        <w:adjustRightInd w:val="0"/>
        <w:spacing w:after="100" w:afterAutospacing="1"/>
        <w:rPr>
          <w:rFonts w:ascii="Calibri" w:hAnsi="Calibri" w:cs="Calibri"/>
          <w:b/>
          <w:bCs/>
          <w:sz w:val="22"/>
          <w:szCs w:val="22"/>
          <w:u w:val="single"/>
        </w:rPr>
      </w:pPr>
      <w:r w:rsidRPr="00BB145A">
        <w:rPr>
          <w:rFonts w:ascii="Calibri" w:hAnsi="Calibri" w:cs="Calibri"/>
          <w:b/>
          <w:bCs/>
          <w:sz w:val="22"/>
          <w:szCs w:val="22"/>
          <w:u w:val="single"/>
        </w:rPr>
        <w:lastRenderedPageBreak/>
        <w:t>Rozpis učiva a výsledků vzdělávání</w:t>
      </w:r>
    </w:p>
    <w:p w14:paraId="33A24940" w14:textId="77777777" w:rsidR="0023041A" w:rsidRPr="00BB145A" w:rsidRDefault="0023041A" w:rsidP="00DF5362">
      <w:pPr>
        <w:rPr>
          <w:rFonts w:ascii="Calibri" w:hAnsi="Calibri" w:cs="Calibri"/>
          <w:b/>
          <w:bCs/>
          <w:sz w:val="22"/>
          <w:szCs w:val="22"/>
        </w:rPr>
      </w:pPr>
      <w:r w:rsidRPr="00BB145A">
        <w:rPr>
          <w:rFonts w:ascii="Calibri" w:hAnsi="Calibri" w:cs="Calibri"/>
          <w:b/>
          <w:bCs/>
          <w:sz w:val="22"/>
          <w:szCs w:val="22"/>
        </w:rPr>
        <w:t>Základy přírodních věd – chemie – 1. ročník</w:t>
      </w:r>
    </w:p>
    <w:p w14:paraId="73E0F1AA" w14:textId="77777777" w:rsidR="0023041A" w:rsidRPr="00BB145A" w:rsidRDefault="0023041A" w:rsidP="003E3345">
      <w:pPr>
        <w:autoSpaceDE w:val="0"/>
        <w:autoSpaceDN w:val="0"/>
        <w:adjustRightInd w:val="0"/>
        <w:rPr>
          <w:rFonts w:ascii="Calibri" w:hAnsi="Calibri" w:cs="Calibri"/>
          <w:b/>
          <w:bCs/>
          <w:sz w:val="22"/>
          <w:szCs w:val="22"/>
        </w:rPr>
      </w:pPr>
    </w:p>
    <w:tbl>
      <w:tblPr>
        <w:tblW w:w="9235" w:type="dxa"/>
        <w:tblLook w:val="0000" w:firstRow="0" w:lastRow="0" w:firstColumn="0" w:lastColumn="0" w:noHBand="0" w:noVBand="0"/>
      </w:tblPr>
      <w:tblGrid>
        <w:gridCol w:w="596"/>
        <w:gridCol w:w="3488"/>
        <w:gridCol w:w="387"/>
        <w:gridCol w:w="3631"/>
        <w:gridCol w:w="1133"/>
      </w:tblGrid>
      <w:tr w:rsidR="00E00304" w:rsidRPr="00BB145A" w14:paraId="1B953F99" w14:textId="77777777" w:rsidTr="005849B0">
        <w:trPr>
          <w:trHeight w:val="530"/>
        </w:trPr>
        <w:tc>
          <w:tcPr>
            <w:tcW w:w="4084" w:type="dxa"/>
            <w:gridSpan w:val="2"/>
            <w:tcBorders>
              <w:top w:val="single" w:sz="6" w:space="0" w:color="000000"/>
              <w:left w:val="single" w:sz="6" w:space="0" w:color="000000"/>
              <w:bottom w:val="single" w:sz="6" w:space="0" w:color="000000"/>
              <w:right w:val="single" w:sz="6" w:space="0" w:color="000000"/>
            </w:tcBorders>
            <w:vAlign w:val="center"/>
          </w:tcPr>
          <w:p w14:paraId="17A409A9" w14:textId="77777777" w:rsidR="00E00304" w:rsidRPr="00BB145A" w:rsidRDefault="00E00304" w:rsidP="00B71A6F">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18" w:type="dxa"/>
            <w:gridSpan w:val="2"/>
            <w:tcBorders>
              <w:top w:val="single" w:sz="6" w:space="0" w:color="000000"/>
              <w:left w:val="single" w:sz="6" w:space="0" w:color="000000"/>
              <w:bottom w:val="single" w:sz="6" w:space="0" w:color="000000"/>
              <w:right w:val="single" w:sz="6" w:space="0" w:color="000000"/>
            </w:tcBorders>
            <w:vAlign w:val="center"/>
          </w:tcPr>
          <w:p w14:paraId="0B135876" w14:textId="77777777" w:rsidR="00E00304" w:rsidRPr="00BB145A" w:rsidRDefault="00E00304" w:rsidP="00B71A6F">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003565F6" w14:textId="77777777" w:rsidR="00E00304" w:rsidRPr="00BB145A" w:rsidRDefault="00E00304" w:rsidP="00B71A6F">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E00304" w:rsidRPr="00BB145A" w14:paraId="0453D86D" w14:textId="77777777" w:rsidTr="005849B0">
        <w:trPr>
          <w:trHeight w:hRule="exact" w:val="340"/>
        </w:trPr>
        <w:tc>
          <w:tcPr>
            <w:tcW w:w="596" w:type="dxa"/>
            <w:tcBorders>
              <w:top w:val="single" w:sz="6" w:space="0" w:color="000000"/>
              <w:left w:val="single" w:sz="6" w:space="0" w:color="000000"/>
              <w:bottom w:val="nil"/>
            </w:tcBorders>
          </w:tcPr>
          <w:p w14:paraId="47B59106" w14:textId="77777777" w:rsidR="00E00304" w:rsidRPr="00BB145A" w:rsidRDefault="00E00304" w:rsidP="00B71A6F">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tcPr>
          <w:p w14:paraId="1B895D23" w14:textId="77777777" w:rsidR="00E00304" w:rsidRPr="00BB145A" w:rsidRDefault="00E00304" w:rsidP="00B71A6F">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7FC6C5E7" w14:textId="77777777" w:rsidR="00E00304" w:rsidRPr="00BB145A" w:rsidRDefault="00E00304" w:rsidP="00B71A6F">
            <w:pPr>
              <w:pStyle w:val="Default"/>
              <w:jc w:val="right"/>
              <w:rPr>
                <w:rFonts w:ascii="Calibri" w:hAnsi="Calibri" w:cs="Calibri"/>
                <w:b/>
                <w:bCs/>
                <w:sz w:val="22"/>
                <w:szCs w:val="22"/>
              </w:rPr>
            </w:pPr>
            <w:r w:rsidRPr="00BB145A">
              <w:rPr>
                <w:rFonts w:ascii="Calibri" w:hAnsi="Calibri" w:cs="Calibri"/>
                <w:b/>
                <w:bCs/>
                <w:sz w:val="22"/>
                <w:szCs w:val="22"/>
              </w:rPr>
              <w:t>1.</w:t>
            </w:r>
          </w:p>
        </w:tc>
        <w:tc>
          <w:tcPr>
            <w:tcW w:w="3631" w:type="dxa"/>
            <w:tcBorders>
              <w:top w:val="single" w:sz="6" w:space="0" w:color="000000"/>
              <w:bottom w:val="nil"/>
              <w:right w:val="single" w:sz="6" w:space="0" w:color="000000"/>
            </w:tcBorders>
          </w:tcPr>
          <w:p w14:paraId="07A325FC" w14:textId="77777777" w:rsidR="00E00304" w:rsidRPr="00BB145A" w:rsidRDefault="00E00304" w:rsidP="00B71A6F">
            <w:pPr>
              <w:pStyle w:val="Default"/>
              <w:rPr>
                <w:rFonts w:ascii="Calibri" w:hAnsi="Calibri" w:cs="Calibri"/>
                <w:b/>
                <w:bCs/>
                <w:sz w:val="22"/>
                <w:szCs w:val="22"/>
              </w:rPr>
            </w:pPr>
            <w:r w:rsidRPr="00BB145A">
              <w:rPr>
                <w:rFonts w:ascii="Calibri" w:hAnsi="Calibri" w:cs="Calibri"/>
                <w:b/>
                <w:bCs/>
                <w:sz w:val="22"/>
                <w:szCs w:val="22"/>
              </w:rPr>
              <w:t>Obecná chemie</w:t>
            </w:r>
          </w:p>
        </w:tc>
        <w:tc>
          <w:tcPr>
            <w:tcW w:w="1133" w:type="dxa"/>
            <w:tcBorders>
              <w:top w:val="single" w:sz="6" w:space="0" w:color="000000"/>
              <w:left w:val="single" w:sz="6" w:space="0" w:color="000000"/>
              <w:bottom w:val="nil"/>
              <w:right w:val="single" w:sz="6" w:space="0" w:color="000000"/>
            </w:tcBorders>
          </w:tcPr>
          <w:p w14:paraId="18F4D9CA" w14:textId="77777777" w:rsidR="00E00304" w:rsidRPr="00BB145A" w:rsidRDefault="005849B0" w:rsidP="00B71A6F">
            <w:pPr>
              <w:pStyle w:val="Default"/>
              <w:jc w:val="center"/>
              <w:rPr>
                <w:rFonts w:ascii="Calibri" w:hAnsi="Calibri" w:cs="Calibri"/>
                <w:sz w:val="22"/>
                <w:szCs w:val="22"/>
              </w:rPr>
            </w:pPr>
            <w:r>
              <w:rPr>
                <w:rFonts w:ascii="Calibri" w:hAnsi="Calibri" w:cs="Calibri"/>
                <w:sz w:val="22"/>
                <w:szCs w:val="22"/>
              </w:rPr>
              <w:t>68</w:t>
            </w:r>
          </w:p>
        </w:tc>
      </w:tr>
      <w:tr w:rsidR="005849B0" w:rsidRPr="00BB145A" w14:paraId="518B0B31" w14:textId="77777777" w:rsidTr="005849B0">
        <w:tc>
          <w:tcPr>
            <w:tcW w:w="596" w:type="dxa"/>
            <w:tcBorders>
              <w:top w:val="nil"/>
              <w:left w:val="single" w:sz="6" w:space="0" w:color="000000"/>
              <w:bottom w:val="single" w:sz="6" w:space="0" w:color="000000"/>
            </w:tcBorders>
          </w:tcPr>
          <w:p w14:paraId="1FA2905C"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3A88ED31" w14:textId="77777777" w:rsidR="005849B0" w:rsidRPr="00BB145A" w:rsidRDefault="005849B0" w:rsidP="00B71A6F">
            <w:pPr>
              <w:pStyle w:val="Default"/>
              <w:jc w:val="right"/>
              <w:rPr>
                <w:rFonts w:ascii="Calibri" w:hAnsi="Calibri" w:cs="Calibri"/>
                <w:sz w:val="22"/>
                <w:szCs w:val="22"/>
              </w:rPr>
            </w:pPr>
          </w:p>
          <w:p w14:paraId="32004D7D"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50A98256"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11F9F37D" w14:textId="77777777" w:rsidR="005849B0" w:rsidRPr="00BB145A" w:rsidRDefault="005849B0" w:rsidP="00B71A6F">
            <w:pPr>
              <w:pStyle w:val="Default"/>
              <w:jc w:val="right"/>
              <w:rPr>
                <w:rFonts w:ascii="Calibri" w:hAnsi="Calibri" w:cs="Calibri"/>
                <w:sz w:val="22"/>
                <w:szCs w:val="22"/>
              </w:rPr>
            </w:pPr>
          </w:p>
          <w:p w14:paraId="3CFEB882" w14:textId="77777777" w:rsidR="005849B0" w:rsidRPr="00BB145A" w:rsidRDefault="005849B0" w:rsidP="00B71A6F">
            <w:pPr>
              <w:pStyle w:val="Default"/>
              <w:jc w:val="right"/>
              <w:rPr>
                <w:rFonts w:ascii="Calibri" w:hAnsi="Calibri" w:cs="Calibri"/>
                <w:sz w:val="22"/>
                <w:szCs w:val="22"/>
              </w:rPr>
            </w:pPr>
          </w:p>
          <w:p w14:paraId="12F9329D"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7D176D46" w14:textId="77777777" w:rsidR="005849B0" w:rsidRPr="00BB145A" w:rsidRDefault="005849B0" w:rsidP="00B71A6F">
            <w:pPr>
              <w:pStyle w:val="Default"/>
              <w:jc w:val="right"/>
              <w:rPr>
                <w:rFonts w:ascii="Calibri" w:hAnsi="Calibri" w:cs="Calibri"/>
                <w:sz w:val="22"/>
                <w:szCs w:val="22"/>
              </w:rPr>
            </w:pPr>
          </w:p>
          <w:p w14:paraId="06C81822" w14:textId="77777777" w:rsidR="005849B0" w:rsidRPr="00BB145A" w:rsidRDefault="005849B0" w:rsidP="00B71A6F">
            <w:pPr>
              <w:pStyle w:val="Default"/>
              <w:jc w:val="right"/>
              <w:rPr>
                <w:rFonts w:ascii="Calibri" w:hAnsi="Calibri" w:cs="Calibri"/>
                <w:sz w:val="22"/>
                <w:szCs w:val="22"/>
              </w:rPr>
            </w:pPr>
          </w:p>
          <w:p w14:paraId="45529403"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0C0511C2" w14:textId="77777777" w:rsidR="005849B0" w:rsidRPr="00BB145A" w:rsidRDefault="005849B0" w:rsidP="00B71A6F">
            <w:pPr>
              <w:pStyle w:val="Default"/>
              <w:jc w:val="right"/>
              <w:rPr>
                <w:rFonts w:ascii="Calibri" w:hAnsi="Calibri" w:cs="Calibri"/>
                <w:sz w:val="22"/>
                <w:szCs w:val="22"/>
              </w:rPr>
            </w:pPr>
          </w:p>
          <w:p w14:paraId="3986EAB6"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07E71A8B" w14:textId="77777777" w:rsidR="005849B0" w:rsidRPr="00BB145A" w:rsidRDefault="005849B0" w:rsidP="00B71A6F">
            <w:pPr>
              <w:pStyle w:val="Default"/>
              <w:jc w:val="right"/>
              <w:rPr>
                <w:rFonts w:ascii="Calibri" w:hAnsi="Calibri" w:cs="Calibri"/>
                <w:sz w:val="22"/>
                <w:szCs w:val="22"/>
              </w:rPr>
            </w:pPr>
          </w:p>
          <w:p w14:paraId="47F1F27B" w14:textId="77777777" w:rsidR="005849B0" w:rsidRPr="00BB145A" w:rsidRDefault="005849B0" w:rsidP="00B71A6F">
            <w:pPr>
              <w:pStyle w:val="Default"/>
              <w:jc w:val="right"/>
              <w:rPr>
                <w:rFonts w:ascii="Calibri" w:hAnsi="Calibri" w:cs="Calibri"/>
                <w:sz w:val="22"/>
                <w:szCs w:val="22"/>
              </w:rPr>
            </w:pPr>
          </w:p>
          <w:p w14:paraId="27F02410"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42A44950" w14:textId="77777777" w:rsidR="005849B0" w:rsidRPr="00BB145A" w:rsidRDefault="005849B0" w:rsidP="00B71A6F">
            <w:pPr>
              <w:pStyle w:val="Default"/>
              <w:rPr>
                <w:rFonts w:ascii="Calibri" w:hAnsi="Calibri" w:cs="Calibri"/>
                <w:sz w:val="22"/>
                <w:szCs w:val="22"/>
              </w:rPr>
            </w:pPr>
          </w:p>
        </w:tc>
        <w:tc>
          <w:tcPr>
            <w:tcW w:w="3488" w:type="dxa"/>
            <w:tcBorders>
              <w:top w:val="nil"/>
              <w:bottom w:val="single" w:sz="6" w:space="0" w:color="000000"/>
              <w:right w:val="single" w:sz="6" w:space="0" w:color="000000"/>
            </w:tcBorders>
          </w:tcPr>
          <w:p w14:paraId="339D5130"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dokáže porovnat fyzikální a chemické vlastnosti různých látek</w:t>
            </w:r>
          </w:p>
          <w:p w14:paraId="35407116"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popíše stavbu atomu</w:t>
            </w:r>
          </w:p>
          <w:p w14:paraId="043F19E2"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 xml:space="preserve">zná názvy a značky vybraných chemických prvků a vzorce anorganických sloučenin </w:t>
            </w:r>
          </w:p>
          <w:p w14:paraId="03D0B21F"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porozumí vzniku chemické vazby,</w:t>
            </w:r>
          </w:p>
          <w:p w14:paraId="784DF985"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charakterizuje typy chemických vazeb</w:t>
            </w:r>
          </w:p>
          <w:p w14:paraId="626A4E3D"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 xml:space="preserve">popíše charakteristické vlastnosti kovů a nekovů </w:t>
            </w:r>
            <w:r w:rsidRPr="00BB145A">
              <w:rPr>
                <w:rFonts w:ascii="Calibri" w:hAnsi="Calibri" w:cs="Calibri"/>
                <w:sz w:val="22"/>
                <w:szCs w:val="22"/>
              </w:rPr>
              <w:tab/>
            </w:r>
          </w:p>
          <w:p w14:paraId="23485BCB"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vysvětlí podstatu chemických reakcí a zapíše jednoduchou chemickou reakci chemickou rovnicí</w:t>
            </w:r>
            <w:r w:rsidRPr="00BB145A">
              <w:rPr>
                <w:rFonts w:ascii="Calibri" w:hAnsi="Calibri" w:cs="Calibri"/>
                <w:sz w:val="22"/>
                <w:szCs w:val="22"/>
              </w:rPr>
              <w:tab/>
            </w:r>
          </w:p>
          <w:p w14:paraId="29F64839"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provádí jednoduché výpočty, které lze využít v odborné praxi</w:t>
            </w:r>
            <w:r w:rsidRPr="00BB145A">
              <w:rPr>
                <w:rFonts w:ascii="Calibri" w:hAnsi="Calibri" w:cs="Calibri"/>
                <w:sz w:val="22"/>
                <w:szCs w:val="22"/>
              </w:rPr>
              <w:tab/>
            </w:r>
          </w:p>
          <w:p w14:paraId="683D8580"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 xml:space="preserve"> </w:t>
            </w:r>
          </w:p>
        </w:tc>
        <w:tc>
          <w:tcPr>
            <w:tcW w:w="387" w:type="dxa"/>
            <w:tcBorders>
              <w:top w:val="nil"/>
              <w:left w:val="single" w:sz="6" w:space="0" w:color="000000"/>
              <w:bottom w:val="single" w:sz="6" w:space="0" w:color="000000"/>
            </w:tcBorders>
          </w:tcPr>
          <w:p w14:paraId="1B3774B1"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39846113"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268CE747" w14:textId="77777777" w:rsidR="005849B0" w:rsidRPr="00BB145A" w:rsidRDefault="005849B0" w:rsidP="00B71A6F">
            <w:pPr>
              <w:pStyle w:val="Default"/>
              <w:jc w:val="right"/>
              <w:rPr>
                <w:rFonts w:ascii="Calibri" w:hAnsi="Calibri" w:cs="Calibri"/>
                <w:sz w:val="22"/>
                <w:szCs w:val="22"/>
              </w:rPr>
            </w:pPr>
          </w:p>
          <w:p w14:paraId="06914C50"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0F295169" w14:textId="77777777" w:rsidR="005849B0" w:rsidRPr="00BB145A" w:rsidRDefault="005849B0" w:rsidP="00B71A6F">
            <w:pPr>
              <w:pStyle w:val="Default"/>
              <w:jc w:val="right"/>
              <w:rPr>
                <w:rFonts w:ascii="Calibri" w:hAnsi="Calibri" w:cs="Calibri"/>
                <w:sz w:val="22"/>
                <w:szCs w:val="22"/>
              </w:rPr>
            </w:pPr>
          </w:p>
          <w:p w14:paraId="3F24F366" w14:textId="77777777" w:rsidR="005849B0" w:rsidRPr="00BB145A" w:rsidRDefault="005849B0" w:rsidP="00B71A6F">
            <w:pPr>
              <w:pStyle w:val="Default"/>
              <w:jc w:val="right"/>
              <w:rPr>
                <w:rFonts w:ascii="Calibri" w:hAnsi="Calibri" w:cs="Calibri"/>
                <w:sz w:val="22"/>
                <w:szCs w:val="22"/>
              </w:rPr>
            </w:pPr>
          </w:p>
          <w:p w14:paraId="079A6A1F"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49E5E77A"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13EE005A"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2C9025AF"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31026BC3" w14:textId="77777777" w:rsidR="005849B0" w:rsidRPr="00BB145A" w:rsidRDefault="005849B0" w:rsidP="00B71A6F">
            <w:pPr>
              <w:pStyle w:val="Default"/>
              <w:jc w:val="right"/>
              <w:rPr>
                <w:rFonts w:ascii="Calibri" w:hAnsi="Calibri" w:cs="Calibri"/>
                <w:sz w:val="22"/>
                <w:szCs w:val="22"/>
              </w:rPr>
            </w:pPr>
          </w:p>
        </w:tc>
        <w:tc>
          <w:tcPr>
            <w:tcW w:w="3631" w:type="dxa"/>
            <w:tcBorders>
              <w:top w:val="nil"/>
              <w:bottom w:val="single" w:sz="6" w:space="0" w:color="000000"/>
              <w:right w:val="single" w:sz="6" w:space="0" w:color="000000"/>
            </w:tcBorders>
          </w:tcPr>
          <w:p w14:paraId="44ECF2BA"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chemické látky a jejich vlastnosti</w:t>
            </w:r>
          </w:p>
          <w:p w14:paraId="5128B012"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částicové složení látek (atom,</w:t>
            </w:r>
          </w:p>
          <w:p w14:paraId="20F78EF6"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molekula)</w:t>
            </w:r>
          </w:p>
          <w:p w14:paraId="543446D6"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 xml:space="preserve">chemické prvky, sloučeniny, </w:t>
            </w:r>
          </w:p>
          <w:p w14:paraId="748E66EA"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chemická symbolika, názvosloví</w:t>
            </w:r>
          </w:p>
          <w:p w14:paraId="160F23C9"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anorganických sloučenin</w:t>
            </w:r>
          </w:p>
          <w:p w14:paraId="5DDC8466"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chemická vazba</w:t>
            </w:r>
          </w:p>
          <w:p w14:paraId="6FD0279A"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periodická soustava prvků</w:t>
            </w:r>
          </w:p>
          <w:p w14:paraId="1F8C2407"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chemické reakce, chemické rovnice</w:t>
            </w:r>
          </w:p>
          <w:p w14:paraId="5E4ED55E"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výpočty v chemii</w:t>
            </w:r>
          </w:p>
          <w:p w14:paraId="115C532A" w14:textId="77777777" w:rsidR="005849B0" w:rsidRPr="00BB145A" w:rsidRDefault="005849B0" w:rsidP="00B71A6F">
            <w:pPr>
              <w:pStyle w:val="Default"/>
              <w:rPr>
                <w:rFonts w:ascii="Calibri" w:hAnsi="Calibri" w:cs="Calibri"/>
                <w:sz w:val="22"/>
                <w:szCs w:val="22"/>
              </w:rPr>
            </w:pPr>
          </w:p>
          <w:p w14:paraId="1DEF27D5" w14:textId="77777777" w:rsidR="005849B0" w:rsidRPr="00BB145A" w:rsidRDefault="005849B0" w:rsidP="00B71A6F">
            <w:pPr>
              <w:pStyle w:val="Default"/>
              <w:rPr>
                <w:rFonts w:ascii="Calibri" w:hAnsi="Calibri" w:cs="Calibri"/>
                <w:sz w:val="22"/>
                <w:szCs w:val="22"/>
              </w:rPr>
            </w:pPr>
          </w:p>
          <w:p w14:paraId="7AD7EB58" w14:textId="77777777" w:rsidR="005849B0" w:rsidRPr="00BB145A" w:rsidRDefault="005849B0" w:rsidP="00B71A6F">
            <w:pPr>
              <w:pStyle w:val="Default"/>
              <w:rPr>
                <w:rFonts w:ascii="Calibri" w:hAnsi="Calibri" w:cs="Calibri"/>
                <w:sz w:val="22"/>
                <w:szCs w:val="22"/>
              </w:rPr>
            </w:pPr>
          </w:p>
          <w:p w14:paraId="486C8E6C" w14:textId="77777777" w:rsidR="005849B0" w:rsidRPr="00BB145A" w:rsidRDefault="005849B0" w:rsidP="00B71A6F">
            <w:pPr>
              <w:pStyle w:val="Default"/>
              <w:rPr>
                <w:rFonts w:ascii="Calibri" w:hAnsi="Calibri" w:cs="Calibri"/>
                <w:sz w:val="22"/>
                <w:szCs w:val="22"/>
              </w:rPr>
            </w:pPr>
          </w:p>
          <w:p w14:paraId="07A09E07" w14:textId="77777777" w:rsidR="005849B0" w:rsidRPr="00BB145A" w:rsidRDefault="005849B0" w:rsidP="00B71A6F">
            <w:pPr>
              <w:pStyle w:val="Default"/>
              <w:rPr>
                <w:rFonts w:ascii="Calibri" w:hAnsi="Calibri" w:cs="Calibri"/>
                <w:sz w:val="22"/>
                <w:szCs w:val="22"/>
              </w:rPr>
            </w:pPr>
          </w:p>
          <w:p w14:paraId="37DB2F63" w14:textId="77777777" w:rsidR="005849B0" w:rsidRPr="00BB145A" w:rsidRDefault="005849B0" w:rsidP="00B71A6F">
            <w:pPr>
              <w:pStyle w:val="Default"/>
              <w:rPr>
                <w:rFonts w:ascii="Calibri" w:hAnsi="Calibri" w:cs="Calibri"/>
                <w:sz w:val="22"/>
                <w:szCs w:val="22"/>
              </w:rPr>
            </w:pPr>
          </w:p>
          <w:p w14:paraId="6EB5AF52" w14:textId="77777777" w:rsidR="005849B0" w:rsidRPr="00BB145A" w:rsidRDefault="005849B0" w:rsidP="00B71A6F">
            <w:pPr>
              <w:pStyle w:val="Default"/>
              <w:rPr>
                <w:rFonts w:ascii="Calibri" w:hAnsi="Calibri" w:cs="Calibri"/>
                <w:sz w:val="22"/>
                <w:szCs w:val="22"/>
              </w:rPr>
            </w:pPr>
          </w:p>
        </w:tc>
        <w:tc>
          <w:tcPr>
            <w:tcW w:w="1133" w:type="dxa"/>
            <w:vMerge w:val="restart"/>
            <w:tcBorders>
              <w:top w:val="nil"/>
              <w:left w:val="single" w:sz="6" w:space="0" w:color="000000"/>
              <w:right w:val="single" w:sz="6" w:space="0" w:color="000000"/>
            </w:tcBorders>
          </w:tcPr>
          <w:p w14:paraId="4B13CC22" w14:textId="77777777" w:rsidR="005849B0" w:rsidRPr="00BB145A" w:rsidRDefault="005849B0" w:rsidP="00B71A6F">
            <w:pPr>
              <w:pStyle w:val="Default"/>
              <w:jc w:val="center"/>
              <w:rPr>
                <w:rFonts w:ascii="Calibri" w:hAnsi="Calibri" w:cs="Calibri"/>
                <w:sz w:val="22"/>
                <w:szCs w:val="22"/>
              </w:rPr>
            </w:pPr>
          </w:p>
        </w:tc>
      </w:tr>
      <w:tr w:rsidR="005849B0" w:rsidRPr="00BB145A" w14:paraId="4E2634DA" w14:textId="77777777" w:rsidTr="005849B0">
        <w:tc>
          <w:tcPr>
            <w:tcW w:w="596" w:type="dxa"/>
            <w:tcBorders>
              <w:top w:val="single" w:sz="6" w:space="0" w:color="000000"/>
              <w:left w:val="single" w:sz="6" w:space="0" w:color="000000"/>
              <w:bottom w:val="nil"/>
            </w:tcBorders>
          </w:tcPr>
          <w:p w14:paraId="5E3944A5" w14:textId="77777777" w:rsidR="005849B0" w:rsidRPr="00BB145A" w:rsidRDefault="005849B0" w:rsidP="00B71A6F">
            <w:pPr>
              <w:pStyle w:val="Defaul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vAlign w:val="bottom"/>
          </w:tcPr>
          <w:p w14:paraId="560B52B8" w14:textId="77777777" w:rsidR="005849B0" w:rsidRPr="00BB145A" w:rsidRDefault="005849B0" w:rsidP="00B71A6F">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0B714273" w14:textId="77777777" w:rsidR="005849B0" w:rsidRPr="00BB145A" w:rsidRDefault="005849B0" w:rsidP="00B71A6F">
            <w:pPr>
              <w:pStyle w:val="Default"/>
              <w:rPr>
                <w:rFonts w:ascii="Calibri" w:hAnsi="Calibri" w:cs="Calibri"/>
                <w:b/>
                <w:bCs/>
                <w:sz w:val="22"/>
                <w:szCs w:val="22"/>
              </w:rPr>
            </w:pPr>
            <w:r w:rsidRPr="00BB145A">
              <w:rPr>
                <w:rFonts w:ascii="Calibri" w:hAnsi="Calibri" w:cs="Calibri"/>
                <w:b/>
                <w:bCs/>
                <w:sz w:val="22"/>
                <w:szCs w:val="22"/>
              </w:rPr>
              <w:t>2.</w:t>
            </w:r>
          </w:p>
        </w:tc>
        <w:tc>
          <w:tcPr>
            <w:tcW w:w="3631" w:type="dxa"/>
            <w:tcBorders>
              <w:top w:val="single" w:sz="6" w:space="0" w:color="000000"/>
              <w:bottom w:val="nil"/>
              <w:right w:val="single" w:sz="6" w:space="0" w:color="000000"/>
            </w:tcBorders>
          </w:tcPr>
          <w:p w14:paraId="130EF4F2" w14:textId="77777777" w:rsidR="005849B0" w:rsidRPr="00BB145A" w:rsidRDefault="005849B0" w:rsidP="00B71A6F">
            <w:pPr>
              <w:pStyle w:val="Default"/>
              <w:rPr>
                <w:rFonts w:ascii="Calibri" w:hAnsi="Calibri" w:cs="Calibri"/>
                <w:b/>
                <w:bCs/>
                <w:sz w:val="22"/>
                <w:szCs w:val="22"/>
              </w:rPr>
            </w:pPr>
            <w:r w:rsidRPr="00BB145A">
              <w:rPr>
                <w:rFonts w:ascii="Calibri" w:hAnsi="Calibri" w:cs="Calibri"/>
                <w:b/>
                <w:bCs/>
                <w:sz w:val="22"/>
                <w:szCs w:val="22"/>
              </w:rPr>
              <w:t>Anorganická chemie</w:t>
            </w:r>
          </w:p>
        </w:tc>
        <w:tc>
          <w:tcPr>
            <w:tcW w:w="1133" w:type="dxa"/>
            <w:vMerge/>
            <w:tcBorders>
              <w:left w:val="single" w:sz="6" w:space="0" w:color="000000"/>
              <w:right w:val="single" w:sz="6" w:space="0" w:color="000000"/>
            </w:tcBorders>
          </w:tcPr>
          <w:p w14:paraId="3FD7A01C" w14:textId="77777777" w:rsidR="005849B0" w:rsidRPr="00BB145A" w:rsidRDefault="005849B0" w:rsidP="00B71A6F">
            <w:pPr>
              <w:pStyle w:val="Default"/>
              <w:jc w:val="center"/>
              <w:rPr>
                <w:rFonts w:ascii="Calibri" w:hAnsi="Calibri" w:cs="Calibri"/>
                <w:sz w:val="22"/>
                <w:szCs w:val="22"/>
              </w:rPr>
            </w:pPr>
          </w:p>
        </w:tc>
      </w:tr>
      <w:tr w:rsidR="005849B0" w:rsidRPr="00BB145A" w14:paraId="4B69EF12" w14:textId="77777777" w:rsidTr="005849B0">
        <w:tc>
          <w:tcPr>
            <w:tcW w:w="596" w:type="dxa"/>
            <w:tcBorders>
              <w:top w:val="nil"/>
              <w:left w:val="single" w:sz="6" w:space="0" w:color="000000"/>
              <w:bottom w:val="single" w:sz="6" w:space="0" w:color="000000"/>
            </w:tcBorders>
          </w:tcPr>
          <w:p w14:paraId="2AC67181"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19FD2155" w14:textId="77777777" w:rsidR="005849B0" w:rsidRPr="00BB145A" w:rsidRDefault="005849B0" w:rsidP="00B71A6F">
            <w:pPr>
              <w:pStyle w:val="Default"/>
              <w:jc w:val="right"/>
              <w:rPr>
                <w:rFonts w:ascii="Calibri" w:hAnsi="Calibri" w:cs="Calibri"/>
                <w:sz w:val="22"/>
                <w:szCs w:val="22"/>
              </w:rPr>
            </w:pPr>
          </w:p>
          <w:p w14:paraId="1EF46796" w14:textId="77777777" w:rsidR="005849B0" w:rsidRPr="00BB145A" w:rsidRDefault="005849B0" w:rsidP="00B71A6F">
            <w:pPr>
              <w:pStyle w:val="Default"/>
              <w:jc w:val="right"/>
              <w:rPr>
                <w:rFonts w:ascii="Calibri" w:hAnsi="Calibri" w:cs="Calibri"/>
                <w:sz w:val="22"/>
                <w:szCs w:val="22"/>
              </w:rPr>
            </w:pPr>
          </w:p>
          <w:p w14:paraId="2136B7B1"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4B31BEBE" w14:textId="77777777" w:rsidR="005849B0" w:rsidRPr="00BB145A" w:rsidRDefault="005849B0" w:rsidP="00B71A6F">
            <w:pPr>
              <w:pStyle w:val="Default"/>
              <w:jc w:val="right"/>
              <w:rPr>
                <w:rFonts w:ascii="Calibri" w:hAnsi="Calibri" w:cs="Calibri"/>
                <w:sz w:val="22"/>
                <w:szCs w:val="22"/>
              </w:rPr>
            </w:pPr>
          </w:p>
          <w:p w14:paraId="4E6F56C4" w14:textId="77777777" w:rsidR="005849B0" w:rsidRPr="00BB145A" w:rsidRDefault="005849B0" w:rsidP="00B71A6F">
            <w:pPr>
              <w:pStyle w:val="Default"/>
              <w:jc w:val="right"/>
              <w:rPr>
                <w:rFonts w:ascii="Calibri" w:hAnsi="Calibri" w:cs="Calibri"/>
                <w:sz w:val="22"/>
                <w:szCs w:val="22"/>
              </w:rPr>
            </w:pPr>
          </w:p>
          <w:p w14:paraId="20606B95" w14:textId="77777777" w:rsidR="005849B0" w:rsidRPr="00BB145A" w:rsidRDefault="005849B0" w:rsidP="00B71A6F">
            <w:pPr>
              <w:pStyle w:val="Default"/>
              <w:jc w:val="right"/>
              <w:rPr>
                <w:rFonts w:ascii="Calibri" w:hAnsi="Calibri" w:cs="Calibri"/>
                <w:sz w:val="22"/>
                <w:szCs w:val="22"/>
              </w:rPr>
            </w:pPr>
          </w:p>
          <w:p w14:paraId="2E0BE675" w14:textId="77777777" w:rsidR="005849B0" w:rsidRPr="00BB145A" w:rsidRDefault="005849B0" w:rsidP="00B71A6F">
            <w:pPr>
              <w:pStyle w:val="Default"/>
              <w:jc w:val="right"/>
              <w:rPr>
                <w:rFonts w:ascii="Calibri" w:hAnsi="Calibri" w:cs="Calibri"/>
                <w:sz w:val="22"/>
                <w:szCs w:val="22"/>
              </w:rPr>
            </w:pPr>
          </w:p>
          <w:p w14:paraId="1994DA3E" w14:textId="77777777" w:rsidR="005849B0" w:rsidRPr="00BB145A" w:rsidRDefault="005849B0" w:rsidP="00B71A6F">
            <w:pPr>
              <w:pStyle w:val="Default"/>
              <w:rPr>
                <w:rFonts w:ascii="Calibri" w:hAnsi="Calibri" w:cs="Calibri"/>
                <w:sz w:val="22"/>
                <w:szCs w:val="22"/>
              </w:rPr>
            </w:pPr>
          </w:p>
        </w:tc>
        <w:tc>
          <w:tcPr>
            <w:tcW w:w="3488" w:type="dxa"/>
            <w:tcBorders>
              <w:top w:val="nil"/>
              <w:bottom w:val="single" w:sz="6" w:space="0" w:color="000000"/>
              <w:right w:val="single" w:sz="6" w:space="0" w:color="000000"/>
            </w:tcBorders>
          </w:tcPr>
          <w:p w14:paraId="7E8537CA"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vysvětlí vlastnosti anorganických látek (oxidy, kyseliny, hydroxidy, soli)</w:t>
            </w:r>
          </w:p>
          <w:p w14:paraId="57BA3439"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charakterizuje vybrané prvky a anorganické sloučeniny a zhodnotí jejich využití v odborné praxi a v běžném životě, posoudí je z hlediska vlivu na zdraví a životní prostředí</w:t>
            </w:r>
          </w:p>
          <w:p w14:paraId="1D7241A8" w14:textId="77777777" w:rsidR="005849B0" w:rsidRPr="00BB145A" w:rsidRDefault="005849B0" w:rsidP="00B71A6F">
            <w:pPr>
              <w:pStyle w:val="Default"/>
              <w:rPr>
                <w:rFonts w:ascii="Calibri" w:hAnsi="Calibri" w:cs="Calibri"/>
                <w:sz w:val="22"/>
                <w:szCs w:val="22"/>
              </w:rPr>
            </w:pPr>
          </w:p>
        </w:tc>
        <w:tc>
          <w:tcPr>
            <w:tcW w:w="387" w:type="dxa"/>
            <w:tcBorders>
              <w:top w:val="nil"/>
              <w:left w:val="single" w:sz="6" w:space="0" w:color="000000"/>
              <w:bottom w:val="single" w:sz="6" w:space="0" w:color="000000"/>
            </w:tcBorders>
          </w:tcPr>
          <w:p w14:paraId="434D806E"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0F44D0DC"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tc>
        <w:tc>
          <w:tcPr>
            <w:tcW w:w="3631" w:type="dxa"/>
            <w:tcBorders>
              <w:top w:val="nil"/>
              <w:bottom w:val="single" w:sz="6" w:space="0" w:color="000000"/>
              <w:right w:val="single" w:sz="6" w:space="0" w:color="000000"/>
            </w:tcBorders>
          </w:tcPr>
          <w:p w14:paraId="5E0D33AE"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 xml:space="preserve"> vlastnosti anorganických látek</w:t>
            </w:r>
          </w:p>
          <w:p w14:paraId="3B84770C"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 xml:space="preserve"> vybrané prvky a anorganické </w:t>
            </w:r>
          </w:p>
          <w:p w14:paraId="63D7E338"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 xml:space="preserve"> sloučeniny v běžném životě a</w:t>
            </w:r>
          </w:p>
          <w:p w14:paraId="6C34CFB4"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 xml:space="preserve"> odborné praxi</w:t>
            </w:r>
            <w:r w:rsidRPr="00BB145A">
              <w:rPr>
                <w:rFonts w:ascii="Calibri" w:hAnsi="Calibri" w:cs="Calibri"/>
                <w:sz w:val="22"/>
                <w:szCs w:val="22"/>
              </w:rPr>
              <w:tab/>
            </w:r>
            <w:r w:rsidRPr="00BB145A">
              <w:rPr>
                <w:rFonts w:ascii="Calibri" w:hAnsi="Calibri" w:cs="Calibri"/>
                <w:sz w:val="22"/>
                <w:szCs w:val="22"/>
              </w:rPr>
              <w:tab/>
            </w:r>
          </w:p>
        </w:tc>
        <w:tc>
          <w:tcPr>
            <w:tcW w:w="1133" w:type="dxa"/>
            <w:vMerge/>
            <w:tcBorders>
              <w:left w:val="single" w:sz="6" w:space="0" w:color="000000"/>
              <w:right w:val="single" w:sz="6" w:space="0" w:color="000000"/>
            </w:tcBorders>
          </w:tcPr>
          <w:p w14:paraId="41112FF7" w14:textId="77777777" w:rsidR="005849B0" w:rsidRPr="00BB145A" w:rsidRDefault="005849B0" w:rsidP="00B71A6F">
            <w:pPr>
              <w:pStyle w:val="Default"/>
              <w:jc w:val="center"/>
              <w:rPr>
                <w:rFonts w:ascii="Calibri" w:hAnsi="Calibri" w:cs="Calibri"/>
                <w:sz w:val="22"/>
                <w:szCs w:val="22"/>
              </w:rPr>
            </w:pPr>
          </w:p>
        </w:tc>
      </w:tr>
      <w:tr w:rsidR="005849B0" w:rsidRPr="00BB145A" w14:paraId="52E00349" w14:textId="77777777" w:rsidTr="005849B0">
        <w:tc>
          <w:tcPr>
            <w:tcW w:w="596" w:type="dxa"/>
            <w:tcBorders>
              <w:top w:val="single" w:sz="6" w:space="0" w:color="000000"/>
              <w:left w:val="single" w:sz="6" w:space="0" w:color="000000"/>
              <w:bottom w:val="nil"/>
            </w:tcBorders>
            <w:vAlign w:val="center"/>
          </w:tcPr>
          <w:p w14:paraId="3A05654C" w14:textId="77777777" w:rsidR="005849B0" w:rsidRPr="00BB145A" w:rsidRDefault="005849B0" w:rsidP="00B71A6F">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tcPr>
          <w:p w14:paraId="7C0BF3B1" w14:textId="77777777" w:rsidR="005849B0" w:rsidRPr="00BB145A" w:rsidRDefault="005849B0" w:rsidP="00B71A6F">
            <w:pPr>
              <w:pStyle w:val="Default"/>
              <w:rPr>
                <w:rFonts w:ascii="Calibri" w:hAnsi="Calibri" w:cs="Calibri"/>
                <w:color w:val="auto"/>
              </w:rPr>
            </w:pPr>
          </w:p>
        </w:tc>
        <w:tc>
          <w:tcPr>
            <w:tcW w:w="387" w:type="dxa"/>
            <w:tcBorders>
              <w:top w:val="single" w:sz="6" w:space="0" w:color="000000"/>
              <w:left w:val="single" w:sz="6" w:space="0" w:color="000000"/>
              <w:bottom w:val="nil"/>
            </w:tcBorders>
            <w:vAlign w:val="center"/>
          </w:tcPr>
          <w:p w14:paraId="7190BA65" w14:textId="77777777" w:rsidR="005849B0" w:rsidRPr="00BB145A" w:rsidRDefault="005849B0" w:rsidP="00B71A6F">
            <w:pPr>
              <w:pStyle w:val="Default"/>
              <w:jc w:val="center"/>
              <w:rPr>
                <w:rFonts w:ascii="Calibri" w:hAnsi="Calibri" w:cs="Calibri"/>
                <w:b/>
                <w:bCs/>
                <w:sz w:val="22"/>
                <w:szCs w:val="22"/>
              </w:rPr>
            </w:pPr>
            <w:r w:rsidRPr="00BB145A">
              <w:rPr>
                <w:rFonts w:ascii="Calibri" w:hAnsi="Calibri" w:cs="Calibri"/>
                <w:b/>
                <w:bCs/>
                <w:sz w:val="22"/>
                <w:szCs w:val="22"/>
              </w:rPr>
              <w:t>3.</w:t>
            </w:r>
          </w:p>
        </w:tc>
        <w:tc>
          <w:tcPr>
            <w:tcW w:w="3631" w:type="dxa"/>
            <w:tcBorders>
              <w:top w:val="single" w:sz="6" w:space="0" w:color="000000"/>
              <w:bottom w:val="nil"/>
              <w:right w:val="single" w:sz="6" w:space="0" w:color="000000"/>
            </w:tcBorders>
            <w:vAlign w:val="center"/>
          </w:tcPr>
          <w:p w14:paraId="584BA083" w14:textId="77777777" w:rsidR="005849B0" w:rsidRPr="00BB145A" w:rsidRDefault="005849B0" w:rsidP="00B71A6F">
            <w:pPr>
              <w:pStyle w:val="Default"/>
              <w:rPr>
                <w:rFonts w:ascii="Calibri" w:hAnsi="Calibri" w:cs="Calibri"/>
                <w:b/>
                <w:bCs/>
                <w:sz w:val="22"/>
                <w:szCs w:val="22"/>
              </w:rPr>
            </w:pPr>
            <w:r w:rsidRPr="00BB145A">
              <w:rPr>
                <w:rFonts w:ascii="Calibri" w:hAnsi="Calibri" w:cs="Calibri"/>
                <w:b/>
                <w:bCs/>
                <w:sz w:val="22"/>
                <w:szCs w:val="22"/>
              </w:rPr>
              <w:t>Organická chemie</w:t>
            </w:r>
          </w:p>
        </w:tc>
        <w:tc>
          <w:tcPr>
            <w:tcW w:w="1133" w:type="dxa"/>
            <w:vMerge/>
            <w:tcBorders>
              <w:left w:val="single" w:sz="6" w:space="0" w:color="000000"/>
              <w:right w:val="single" w:sz="6" w:space="0" w:color="000000"/>
            </w:tcBorders>
            <w:vAlign w:val="center"/>
          </w:tcPr>
          <w:p w14:paraId="6859AA1D" w14:textId="77777777" w:rsidR="005849B0" w:rsidRPr="00BB145A" w:rsidRDefault="005849B0" w:rsidP="00B71A6F">
            <w:pPr>
              <w:pStyle w:val="Default"/>
              <w:jc w:val="center"/>
              <w:rPr>
                <w:rFonts w:ascii="Calibri" w:hAnsi="Calibri" w:cs="Calibri"/>
                <w:sz w:val="22"/>
                <w:szCs w:val="22"/>
              </w:rPr>
            </w:pPr>
          </w:p>
        </w:tc>
      </w:tr>
      <w:tr w:rsidR="005849B0" w:rsidRPr="00BB145A" w14:paraId="1907B90D" w14:textId="77777777" w:rsidTr="005849B0">
        <w:tc>
          <w:tcPr>
            <w:tcW w:w="596" w:type="dxa"/>
            <w:tcBorders>
              <w:left w:val="single" w:sz="6" w:space="0" w:color="000000"/>
              <w:bottom w:val="single" w:sz="6" w:space="0" w:color="000000"/>
            </w:tcBorders>
          </w:tcPr>
          <w:p w14:paraId="76EADECF"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 xml:space="preserve">   -</w:t>
            </w:r>
          </w:p>
          <w:p w14:paraId="2B729C7E"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 xml:space="preserve">   </w:t>
            </w:r>
          </w:p>
          <w:p w14:paraId="66EA59D3"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 xml:space="preserve">   -</w:t>
            </w:r>
          </w:p>
          <w:p w14:paraId="4784DB81"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 xml:space="preserve"> </w:t>
            </w:r>
          </w:p>
          <w:p w14:paraId="4EE5B443" w14:textId="77777777" w:rsidR="005849B0" w:rsidRPr="00BB145A" w:rsidRDefault="005849B0" w:rsidP="00B71A6F">
            <w:pPr>
              <w:pStyle w:val="Default"/>
              <w:jc w:val="right"/>
              <w:rPr>
                <w:rFonts w:ascii="Calibri" w:hAnsi="Calibri" w:cs="Calibri"/>
                <w:sz w:val="22"/>
                <w:szCs w:val="22"/>
              </w:rPr>
            </w:pPr>
          </w:p>
          <w:p w14:paraId="5D41445B" w14:textId="77777777" w:rsidR="005849B0" w:rsidRPr="00BB145A" w:rsidRDefault="005849B0" w:rsidP="00B71A6F">
            <w:pPr>
              <w:pStyle w:val="Default"/>
              <w:jc w:val="right"/>
              <w:rPr>
                <w:rFonts w:ascii="Calibri" w:hAnsi="Calibri" w:cs="Calibri"/>
                <w:sz w:val="22"/>
                <w:szCs w:val="22"/>
              </w:rPr>
            </w:pPr>
          </w:p>
          <w:p w14:paraId="2BE844FB"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 xml:space="preserve">   -</w:t>
            </w:r>
          </w:p>
          <w:p w14:paraId="08AB1692" w14:textId="77777777" w:rsidR="005849B0" w:rsidRPr="00BB145A" w:rsidRDefault="005849B0" w:rsidP="00B71A6F">
            <w:pPr>
              <w:pStyle w:val="Default"/>
              <w:jc w:val="right"/>
              <w:rPr>
                <w:rFonts w:ascii="Calibri" w:hAnsi="Calibri" w:cs="Calibri"/>
                <w:sz w:val="22"/>
                <w:szCs w:val="22"/>
              </w:rPr>
            </w:pPr>
          </w:p>
          <w:p w14:paraId="268D9A29" w14:textId="77777777" w:rsidR="005849B0" w:rsidRPr="00BB145A" w:rsidRDefault="005849B0" w:rsidP="00B71A6F">
            <w:pPr>
              <w:pStyle w:val="Default"/>
              <w:jc w:val="right"/>
              <w:rPr>
                <w:rFonts w:ascii="Calibri" w:hAnsi="Calibri" w:cs="Calibri"/>
                <w:sz w:val="22"/>
                <w:szCs w:val="22"/>
              </w:rPr>
            </w:pPr>
          </w:p>
          <w:p w14:paraId="215FD670" w14:textId="77777777" w:rsidR="005849B0" w:rsidRPr="00BB145A" w:rsidRDefault="005849B0" w:rsidP="00B71A6F">
            <w:pPr>
              <w:pStyle w:val="Default"/>
              <w:jc w:val="right"/>
              <w:rPr>
                <w:rFonts w:ascii="Calibri" w:hAnsi="Calibri" w:cs="Calibri"/>
                <w:sz w:val="22"/>
                <w:szCs w:val="22"/>
              </w:rPr>
            </w:pPr>
          </w:p>
          <w:p w14:paraId="74B23B5C" w14:textId="77777777" w:rsidR="005849B0" w:rsidRPr="00BB145A" w:rsidRDefault="005849B0" w:rsidP="00B71A6F">
            <w:pPr>
              <w:pStyle w:val="Default"/>
              <w:jc w:val="right"/>
              <w:rPr>
                <w:rFonts w:ascii="Calibri" w:hAnsi="Calibri" w:cs="Calibri"/>
                <w:sz w:val="22"/>
                <w:szCs w:val="22"/>
              </w:rPr>
            </w:pPr>
          </w:p>
        </w:tc>
        <w:tc>
          <w:tcPr>
            <w:tcW w:w="3488" w:type="dxa"/>
            <w:tcBorders>
              <w:bottom w:val="single" w:sz="6" w:space="0" w:color="000000"/>
              <w:right w:val="single" w:sz="6" w:space="0" w:color="000000"/>
            </w:tcBorders>
          </w:tcPr>
          <w:p w14:paraId="749C2CDC"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zhodnotí vlastnosti uhlíku a vlastnosti organických sloučenin</w:t>
            </w:r>
          </w:p>
          <w:p w14:paraId="2671D841" w14:textId="77777777" w:rsidR="005849B0" w:rsidRDefault="005849B0" w:rsidP="00B71A6F">
            <w:pPr>
              <w:pStyle w:val="Default"/>
              <w:rPr>
                <w:rFonts w:ascii="Calibri" w:hAnsi="Calibri" w:cs="Calibri"/>
                <w:sz w:val="22"/>
                <w:szCs w:val="22"/>
              </w:rPr>
            </w:pPr>
            <w:r w:rsidRPr="00BB145A">
              <w:rPr>
                <w:rFonts w:ascii="Calibri" w:hAnsi="Calibri" w:cs="Calibri"/>
                <w:sz w:val="22"/>
                <w:szCs w:val="22"/>
              </w:rPr>
              <w:t xml:space="preserve">uvede významné zástupce organických sloučenin a zhodnotí jejich využití v odborné praxi a běžném životě </w:t>
            </w:r>
          </w:p>
          <w:p w14:paraId="7881F17A"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posoudí je z hlediska vlivu na zdraví a životní prostředí</w:t>
            </w:r>
          </w:p>
          <w:p w14:paraId="2C19DA8B"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charakterizuje biogenní prvky a jejich sloučeniny</w:t>
            </w:r>
          </w:p>
        </w:tc>
        <w:tc>
          <w:tcPr>
            <w:tcW w:w="387" w:type="dxa"/>
            <w:tcBorders>
              <w:left w:val="single" w:sz="6" w:space="0" w:color="000000"/>
              <w:bottom w:val="single" w:sz="6" w:space="0" w:color="000000"/>
            </w:tcBorders>
          </w:tcPr>
          <w:p w14:paraId="76E1DED5"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522E9780"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6076E8BB"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4CCB48F7" w14:textId="77777777" w:rsidR="005849B0" w:rsidRPr="00BB145A" w:rsidRDefault="005849B0" w:rsidP="00B71A6F">
            <w:pPr>
              <w:pStyle w:val="Default"/>
              <w:rPr>
                <w:rFonts w:ascii="Calibri" w:hAnsi="Calibri" w:cs="Calibri"/>
                <w:sz w:val="22"/>
                <w:szCs w:val="22"/>
              </w:rPr>
            </w:pPr>
          </w:p>
        </w:tc>
        <w:tc>
          <w:tcPr>
            <w:tcW w:w="3631" w:type="dxa"/>
            <w:tcBorders>
              <w:bottom w:val="single" w:sz="6" w:space="0" w:color="000000"/>
              <w:right w:val="single" w:sz="6" w:space="0" w:color="000000"/>
            </w:tcBorders>
          </w:tcPr>
          <w:p w14:paraId="2DBB0F50"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vlastnosti uhlíku</w:t>
            </w:r>
          </w:p>
          <w:p w14:paraId="7C4732E5"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názvosloví organických sloučenin</w:t>
            </w:r>
          </w:p>
          <w:p w14:paraId="52787C4B"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 xml:space="preserve">organické sloučeniny v běžném </w:t>
            </w:r>
          </w:p>
          <w:p w14:paraId="734521E2"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životě a odborné praxi</w:t>
            </w:r>
            <w:r w:rsidRPr="00BB145A">
              <w:rPr>
                <w:rFonts w:ascii="Calibri" w:hAnsi="Calibri" w:cs="Calibri"/>
                <w:sz w:val="22"/>
                <w:szCs w:val="22"/>
              </w:rPr>
              <w:tab/>
            </w:r>
          </w:p>
        </w:tc>
        <w:tc>
          <w:tcPr>
            <w:tcW w:w="1133" w:type="dxa"/>
            <w:vMerge/>
            <w:tcBorders>
              <w:left w:val="single" w:sz="6" w:space="0" w:color="000000"/>
              <w:bottom w:val="single" w:sz="6" w:space="0" w:color="000000"/>
              <w:right w:val="single" w:sz="6" w:space="0" w:color="000000"/>
            </w:tcBorders>
          </w:tcPr>
          <w:p w14:paraId="3E31D6BC" w14:textId="77777777" w:rsidR="005849B0" w:rsidRPr="00BB145A" w:rsidRDefault="005849B0" w:rsidP="00B71A6F">
            <w:pPr>
              <w:pStyle w:val="Default"/>
              <w:rPr>
                <w:rFonts w:ascii="Calibri" w:hAnsi="Calibri" w:cs="Calibri"/>
                <w:color w:val="auto"/>
              </w:rPr>
            </w:pPr>
          </w:p>
        </w:tc>
      </w:tr>
    </w:tbl>
    <w:p w14:paraId="5852D787" w14:textId="77777777" w:rsidR="0023041A" w:rsidRPr="00BB145A" w:rsidRDefault="0023041A" w:rsidP="003E3345">
      <w:pPr>
        <w:rPr>
          <w:rFonts w:ascii="Calibri" w:hAnsi="Calibri" w:cs="Calibri"/>
        </w:rPr>
      </w:pPr>
    </w:p>
    <w:p w14:paraId="7D232B88" w14:textId="77777777" w:rsidR="0023041A" w:rsidRPr="00BB145A" w:rsidRDefault="0023041A" w:rsidP="003E3345">
      <w:pPr>
        <w:rPr>
          <w:rFonts w:ascii="Calibri" w:hAnsi="Calibri" w:cs="Calibri"/>
        </w:rPr>
      </w:pPr>
      <w:r w:rsidRPr="00BB145A">
        <w:rPr>
          <w:rFonts w:ascii="Calibri" w:hAnsi="Calibri" w:cs="Calibri"/>
        </w:rPr>
        <w:br w:type="page"/>
      </w:r>
    </w:p>
    <w:tbl>
      <w:tblPr>
        <w:tblW w:w="9235" w:type="dxa"/>
        <w:tblLook w:val="0000" w:firstRow="0" w:lastRow="0" w:firstColumn="0" w:lastColumn="0" w:noHBand="0" w:noVBand="0"/>
      </w:tblPr>
      <w:tblGrid>
        <w:gridCol w:w="596"/>
        <w:gridCol w:w="3489"/>
        <w:gridCol w:w="387"/>
        <w:gridCol w:w="3631"/>
        <w:gridCol w:w="1132"/>
      </w:tblGrid>
      <w:tr w:rsidR="00E00304" w:rsidRPr="00BB145A" w14:paraId="10E0CC5C" w14:textId="77777777" w:rsidTr="00B71A6F">
        <w:tc>
          <w:tcPr>
            <w:tcW w:w="596" w:type="dxa"/>
            <w:tcBorders>
              <w:top w:val="single" w:sz="6" w:space="0" w:color="000000"/>
              <w:left w:val="single" w:sz="6" w:space="0" w:color="000000"/>
              <w:bottom w:val="nil"/>
            </w:tcBorders>
          </w:tcPr>
          <w:p w14:paraId="494A0A46" w14:textId="77777777" w:rsidR="00E00304" w:rsidRPr="00BB145A" w:rsidRDefault="00E00304" w:rsidP="00B71A6F">
            <w:pPr>
              <w:pStyle w:val="Default"/>
              <w:jc w:val="right"/>
              <w:rPr>
                <w:rFonts w:ascii="Calibri" w:hAnsi="Calibri" w:cs="Calibri"/>
                <w:b/>
                <w:bCs/>
                <w:sz w:val="22"/>
                <w:szCs w:val="22"/>
              </w:rPr>
            </w:pPr>
            <w:r w:rsidRPr="00BB145A">
              <w:rPr>
                <w:rFonts w:ascii="Calibri" w:hAnsi="Calibri" w:cs="Calibri"/>
                <w:b/>
                <w:bCs/>
                <w:sz w:val="22"/>
                <w:szCs w:val="22"/>
              </w:rPr>
              <w:lastRenderedPageBreak/>
              <w:t>Žák</w:t>
            </w:r>
          </w:p>
        </w:tc>
        <w:tc>
          <w:tcPr>
            <w:tcW w:w="3491" w:type="dxa"/>
            <w:tcBorders>
              <w:top w:val="single" w:sz="6" w:space="0" w:color="000000"/>
              <w:bottom w:val="nil"/>
              <w:right w:val="single" w:sz="6" w:space="0" w:color="000000"/>
            </w:tcBorders>
          </w:tcPr>
          <w:p w14:paraId="387901A9" w14:textId="77777777" w:rsidR="00E00304" w:rsidRPr="00BB145A" w:rsidRDefault="00E00304" w:rsidP="00B71A6F">
            <w:pPr>
              <w:pStyle w:val="Default"/>
              <w:rPr>
                <w:rFonts w:ascii="Calibri" w:hAnsi="Calibri" w:cs="Calibri"/>
                <w:sz w:val="22"/>
                <w:szCs w:val="22"/>
              </w:rPr>
            </w:pPr>
          </w:p>
        </w:tc>
        <w:tc>
          <w:tcPr>
            <w:tcW w:w="381" w:type="dxa"/>
            <w:tcBorders>
              <w:top w:val="single" w:sz="6" w:space="0" w:color="000000"/>
              <w:left w:val="single" w:sz="6" w:space="0" w:color="000000"/>
              <w:bottom w:val="nil"/>
            </w:tcBorders>
            <w:vAlign w:val="center"/>
          </w:tcPr>
          <w:p w14:paraId="15418F42" w14:textId="77777777" w:rsidR="00E00304" w:rsidRPr="00BB145A" w:rsidRDefault="00E00304" w:rsidP="00B71A6F">
            <w:pPr>
              <w:pStyle w:val="Default"/>
              <w:jc w:val="center"/>
              <w:rPr>
                <w:rFonts w:ascii="Calibri" w:hAnsi="Calibri" w:cs="Calibri"/>
                <w:b/>
                <w:bCs/>
                <w:sz w:val="22"/>
                <w:szCs w:val="22"/>
              </w:rPr>
            </w:pPr>
            <w:r w:rsidRPr="00BB145A">
              <w:rPr>
                <w:rFonts w:ascii="Calibri" w:hAnsi="Calibri" w:cs="Calibri"/>
                <w:b/>
                <w:bCs/>
                <w:sz w:val="22"/>
                <w:szCs w:val="22"/>
              </w:rPr>
              <w:t>4.</w:t>
            </w:r>
          </w:p>
        </w:tc>
        <w:tc>
          <w:tcPr>
            <w:tcW w:w="3634" w:type="dxa"/>
            <w:tcBorders>
              <w:top w:val="single" w:sz="6" w:space="0" w:color="000000"/>
              <w:bottom w:val="nil"/>
              <w:right w:val="single" w:sz="6" w:space="0" w:color="000000"/>
            </w:tcBorders>
            <w:vAlign w:val="center"/>
          </w:tcPr>
          <w:p w14:paraId="0F2188CF" w14:textId="77777777" w:rsidR="00E00304" w:rsidRPr="00BB145A" w:rsidRDefault="00E00304" w:rsidP="00B71A6F">
            <w:pPr>
              <w:pStyle w:val="Default"/>
              <w:rPr>
                <w:rFonts w:ascii="Calibri" w:hAnsi="Calibri" w:cs="Calibri"/>
                <w:b/>
                <w:bCs/>
                <w:sz w:val="22"/>
                <w:szCs w:val="22"/>
              </w:rPr>
            </w:pPr>
            <w:r w:rsidRPr="00BB145A">
              <w:rPr>
                <w:rFonts w:ascii="Calibri" w:hAnsi="Calibri" w:cs="Calibri"/>
                <w:b/>
                <w:bCs/>
                <w:sz w:val="22"/>
                <w:szCs w:val="22"/>
              </w:rPr>
              <w:t>Biochemie</w:t>
            </w:r>
          </w:p>
        </w:tc>
        <w:tc>
          <w:tcPr>
            <w:tcW w:w="1133" w:type="dxa"/>
            <w:tcBorders>
              <w:top w:val="single" w:sz="6" w:space="0" w:color="000000"/>
              <w:left w:val="single" w:sz="6" w:space="0" w:color="000000"/>
              <w:bottom w:val="nil"/>
              <w:right w:val="single" w:sz="6" w:space="0" w:color="000000"/>
            </w:tcBorders>
          </w:tcPr>
          <w:p w14:paraId="148A18A9" w14:textId="77777777" w:rsidR="00E00304" w:rsidRPr="00BB145A" w:rsidRDefault="00E00304" w:rsidP="00B71A6F">
            <w:pPr>
              <w:pStyle w:val="Default"/>
              <w:jc w:val="center"/>
              <w:rPr>
                <w:rFonts w:ascii="Calibri" w:hAnsi="Calibri" w:cs="Calibri"/>
                <w:sz w:val="22"/>
                <w:szCs w:val="22"/>
              </w:rPr>
            </w:pPr>
          </w:p>
        </w:tc>
      </w:tr>
      <w:tr w:rsidR="00E00304" w:rsidRPr="00BB145A" w14:paraId="466D333F" w14:textId="77777777" w:rsidTr="00B71A6F">
        <w:tc>
          <w:tcPr>
            <w:tcW w:w="596" w:type="dxa"/>
            <w:tcBorders>
              <w:top w:val="nil"/>
              <w:left w:val="single" w:sz="6" w:space="0" w:color="000000"/>
              <w:bottom w:val="single" w:sz="6" w:space="0" w:color="000000"/>
            </w:tcBorders>
          </w:tcPr>
          <w:p w14:paraId="1B0CAB68" w14:textId="77777777" w:rsidR="00E00304" w:rsidRPr="00BB145A" w:rsidRDefault="00E00304" w:rsidP="00B71A6F">
            <w:pPr>
              <w:pStyle w:val="Default"/>
              <w:jc w:val="right"/>
              <w:rPr>
                <w:rFonts w:ascii="Calibri" w:hAnsi="Calibri" w:cs="Calibri"/>
                <w:sz w:val="22"/>
                <w:szCs w:val="22"/>
              </w:rPr>
            </w:pPr>
            <w:r w:rsidRPr="00BB145A">
              <w:rPr>
                <w:rFonts w:ascii="Calibri" w:hAnsi="Calibri" w:cs="Calibri"/>
                <w:sz w:val="22"/>
                <w:szCs w:val="22"/>
              </w:rPr>
              <w:t>-</w:t>
            </w:r>
          </w:p>
          <w:p w14:paraId="50188148" w14:textId="77777777" w:rsidR="00E00304" w:rsidRPr="00BB145A" w:rsidRDefault="00E00304" w:rsidP="00B71A6F">
            <w:pPr>
              <w:pStyle w:val="Default"/>
              <w:jc w:val="right"/>
              <w:rPr>
                <w:rFonts w:ascii="Calibri" w:hAnsi="Calibri" w:cs="Calibri"/>
                <w:sz w:val="22"/>
                <w:szCs w:val="22"/>
              </w:rPr>
            </w:pPr>
          </w:p>
          <w:p w14:paraId="57249274" w14:textId="77777777" w:rsidR="00E00304" w:rsidRPr="00BB145A" w:rsidRDefault="00E00304" w:rsidP="00B71A6F">
            <w:pPr>
              <w:pStyle w:val="Default"/>
              <w:jc w:val="right"/>
              <w:rPr>
                <w:rFonts w:ascii="Calibri" w:hAnsi="Calibri" w:cs="Calibri"/>
                <w:sz w:val="22"/>
                <w:szCs w:val="22"/>
              </w:rPr>
            </w:pPr>
          </w:p>
          <w:p w14:paraId="31134A2D" w14:textId="77777777" w:rsidR="00E00304" w:rsidRPr="00BB145A" w:rsidRDefault="00E00304" w:rsidP="00B71A6F">
            <w:pPr>
              <w:pStyle w:val="Default"/>
              <w:jc w:val="right"/>
              <w:rPr>
                <w:rFonts w:ascii="Calibri" w:hAnsi="Calibri" w:cs="Calibri"/>
                <w:sz w:val="22"/>
                <w:szCs w:val="22"/>
              </w:rPr>
            </w:pPr>
          </w:p>
          <w:p w14:paraId="4C11789D" w14:textId="77777777" w:rsidR="00E00304" w:rsidRDefault="00E00304" w:rsidP="00B71A6F">
            <w:pPr>
              <w:pStyle w:val="Default"/>
              <w:rPr>
                <w:rFonts w:ascii="Calibri" w:hAnsi="Calibri" w:cs="Calibri"/>
                <w:sz w:val="22"/>
                <w:szCs w:val="22"/>
              </w:rPr>
            </w:pPr>
          </w:p>
          <w:p w14:paraId="554CF7D3" w14:textId="77777777" w:rsidR="00E00304" w:rsidRDefault="00E00304" w:rsidP="00B71A6F">
            <w:pPr>
              <w:pStyle w:val="Default"/>
              <w:rPr>
                <w:rFonts w:ascii="Calibri" w:hAnsi="Calibri" w:cs="Calibri"/>
                <w:sz w:val="22"/>
                <w:szCs w:val="22"/>
              </w:rPr>
            </w:pPr>
          </w:p>
          <w:p w14:paraId="04CC3CDD" w14:textId="77777777" w:rsidR="00E00304" w:rsidRDefault="00E00304" w:rsidP="00B71A6F">
            <w:pPr>
              <w:pStyle w:val="Default"/>
              <w:rPr>
                <w:rFonts w:ascii="Calibri" w:hAnsi="Calibri" w:cs="Calibri"/>
                <w:sz w:val="22"/>
                <w:szCs w:val="22"/>
              </w:rPr>
            </w:pPr>
          </w:p>
          <w:p w14:paraId="2A478A48" w14:textId="77777777" w:rsidR="00E00304" w:rsidRDefault="00E00304" w:rsidP="00B71A6F">
            <w:pPr>
              <w:pStyle w:val="Default"/>
              <w:rPr>
                <w:rFonts w:ascii="Calibri" w:hAnsi="Calibri" w:cs="Calibri"/>
                <w:sz w:val="22"/>
                <w:szCs w:val="22"/>
              </w:rPr>
            </w:pPr>
          </w:p>
          <w:p w14:paraId="1590B524" w14:textId="77777777" w:rsidR="00E00304" w:rsidRDefault="00E00304" w:rsidP="00B71A6F">
            <w:pPr>
              <w:pStyle w:val="Default"/>
              <w:rPr>
                <w:rFonts w:ascii="Calibri" w:hAnsi="Calibri" w:cs="Calibri"/>
                <w:sz w:val="22"/>
                <w:szCs w:val="22"/>
              </w:rPr>
            </w:pPr>
          </w:p>
          <w:p w14:paraId="6B81D668" w14:textId="77777777" w:rsidR="00E00304" w:rsidRPr="00E82DC7" w:rsidRDefault="00E00304" w:rsidP="00B71A6F">
            <w:pPr>
              <w:pStyle w:val="Default"/>
              <w:rPr>
                <w:rFonts w:ascii="Calibri" w:hAnsi="Calibri" w:cs="Calibri"/>
                <w:b/>
                <w:bCs/>
                <w:sz w:val="22"/>
                <w:szCs w:val="22"/>
              </w:rPr>
            </w:pPr>
            <w:r w:rsidRPr="00E82DC7">
              <w:rPr>
                <w:rFonts w:ascii="Calibri" w:hAnsi="Calibri" w:cs="Calibri"/>
                <w:b/>
                <w:bCs/>
                <w:sz w:val="22"/>
                <w:szCs w:val="22"/>
              </w:rPr>
              <w:t>Žák</w:t>
            </w:r>
          </w:p>
        </w:tc>
        <w:tc>
          <w:tcPr>
            <w:tcW w:w="3491" w:type="dxa"/>
            <w:tcBorders>
              <w:top w:val="nil"/>
              <w:bottom w:val="single" w:sz="6" w:space="0" w:color="000000"/>
              <w:right w:val="single" w:sz="6" w:space="0" w:color="000000"/>
            </w:tcBorders>
          </w:tcPr>
          <w:p w14:paraId="6F0B33B0" w14:textId="77777777" w:rsidR="00E00304" w:rsidRPr="00BB145A" w:rsidRDefault="00E00304" w:rsidP="00B71A6F">
            <w:pPr>
              <w:pStyle w:val="Default"/>
              <w:rPr>
                <w:rFonts w:ascii="Calibri" w:hAnsi="Calibri" w:cs="Calibri"/>
                <w:sz w:val="22"/>
                <w:szCs w:val="22"/>
              </w:rPr>
            </w:pPr>
            <w:r w:rsidRPr="00BB145A">
              <w:rPr>
                <w:rFonts w:ascii="Calibri" w:hAnsi="Calibri" w:cs="Calibri"/>
                <w:sz w:val="22"/>
                <w:szCs w:val="22"/>
              </w:rPr>
              <w:t>uvede složení, výskyt a funkce</w:t>
            </w:r>
          </w:p>
          <w:p w14:paraId="1BCAD3F6" w14:textId="77777777" w:rsidR="00E00304" w:rsidRPr="00BB145A" w:rsidRDefault="00E00304" w:rsidP="00B71A6F">
            <w:pPr>
              <w:pStyle w:val="Default"/>
              <w:rPr>
                <w:rFonts w:ascii="Calibri" w:hAnsi="Calibri" w:cs="Calibri"/>
                <w:sz w:val="22"/>
                <w:szCs w:val="22"/>
              </w:rPr>
            </w:pPr>
            <w:r w:rsidRPr="00BB145A">
              <w:rPr>
                <w:rFonts w:ascii="Calibri" w:hAnsi="Calibri" w:cs="Calibri"/>
                <w:sz w:val="22"/>
                <w:szCs w:val="22"/>
              </w:rPr>
              <w:t>nejdůležitějších přírodních látek</w:t>
            </w:r>
          </w:p>
          <w:p w14:paraId="4F3242EF" w14:textId="77777777" w:rsidR="00E00304" w:rsidRPr="00BB145A" w:rsidRDefault="00E00304" w:rsidP="00B71A6F">
            <w:pPr>
              <w:pStyle w:val="Default"/>
              <w:rPr>
                <w:rFonts w:ascii="Calibri" w:hAnsi="Calibri" w:cs="Calibri"/>
                <w:sz w:val="22"/>
                <w:szCs w:val="22"/>
              </w:rPr>
            </w:pPr>
            <w:r w:rsidRPr="00BB145A">
              <w:rPr>
                <w:rFonts w:ascii="Calibri" w:hAnsi="Calibri" w:cs="Calibri"/>
                <w:sz w:val="22"/>
                <w:szCs w:val="22"/>
              </w:rPr>
              <w:t>(bílkoviny, sacharidy, lipidy, nukleové kyseliny, biokatalyzátory)</w:t>
            </w:r>
          </w:p>
          <w:p w14:paraId="563E9800" w14:textId="77777777" w:rsidR="00E00304" w:rsidRPr="00BB145A" w:rsidRDefault="00E00304" w:rsidP="00B71A6F">
            <w:pPr>
              <w:pStyle w:val="Default"/>
              <w:rPr>
                <w:rFonts w:ascii="Calibri" w:hAnsi="Calibri" w:cs="Calibri"/>
                <w:sz w:val="22"/>
                <w:szCs w:val="22"/>
              </w:rPr>
            </w:pPr>
            <w:r w:rsidRPr="00BB145A">
              <w:rPr>
                <w:rFonts w:ascii="Calibri" w:hAnsi="Calibri" w:cs="Calibri"/>
                <w:sz w:val="22"/>
                <w:szCs w:val="22"/>
              </w:rPr>
              <w:t>popíše vybrané biochemické děje</w:t>
            </w:r>
          </w:p>
          <w:p w14:paraId="3A5A1549" w14:textId="77777777" w:rsidR="00E00304" w:rsidRDefault="00E00304" w:rsidP="00B71A6F">
            <w:pPr>
              <w:pStyle w:val="Default"/>
              <w:rPr>
                <w:rFonts w:ascii="Calibri" w:hAnsi="Calibri" w:cs="Calibri"/>
                <w:sz w:val="22"/>
                <w:szCs w:val="22"/>
              </w:rPr>
            </w:pPr>
            <w:r w:rsidRPr="00BB145A">
              <w:rPr>
                <w:rFonts w:ascii="Calibri" w:hAnsi="Calibri" w:cs="Calibri"/>
                <w:sz w:val="22"/>
                <w:szCs w:val="22"/>
              </w:rPr>
              <w:t>(fotosyntéza, dýchání)</w:t>
            </w:r>
          </w:p>
          <w:p w14:paraId="2CEF70D4" w14:textId="77777777" w:rsidR="00E00304" w:rsidRDefault="00E00304" w:rsidP="00B71A6F">
            <w:pPr>
              <w:pStyle w:val="Default"/>
              <w:rPr>
                <w:rFonts w:ascii="Calibri" w:hAnsi="Calibri" w:cs="Calibri"/>
                <w:sz w:val="22"/>
                <w:szCs w:val="22"/>
              </w:rPr>
            </w:pPr>
          </w:p>
          <w:p w14:paraId="78C850A6" w14:textId="77777777" w:rsidR="00E00304" w:rsidRDefault="00E00304" w:rsidP="00B71A6F">
            <w:pPr>
              <w:pStyle w:val="Default"/>
              <w:rPr>
                <w:rFonts w:ascii="Calibri" w:hAnsi="Calibri" w:cs="Calibri"/>
                <w:sz w:val="22"/>
                <w:szCs w:val="22"/>
              </w:rPr>
            </w:pPr>
          </w:p>
          <w:p w14:paraId="37CAF621" w14:textId="77777777" w:rsidR="00E00304" w:rsidRDefault="00E00304" w:rsidP="00B71A6F">
            <w:pPr>
              <w:pStyle w:val="Default"/>
              <w:rPr>
                <w:rFonts w:ascii="Calibri" w:hAnsi="Calibri" w:cs="Calibri"/>
                <w:sz w:val="22"/>
                <w:szCs w:val="22"/>
              </w:rPr>
            </w:pPr>
          </w:p>
          <w:p w14:paraId="0051135A" w14:textId="77777777" w:rsidR="00E00304" w:rsidRDefault="00E00304" w:rsidP="00B71A6F">
            <w:pPr>
              <w:pStyle w:val="Default"/>
              <w:rPr>
                <w:rFonts w:ascii="Calibri" w:hAnsi="Calibri" w:cs="Calibri"/>
                <w:sz w:val="22"/>
                <w:szCs w:val="22"/>
              </w:rPr>
            </w:pPr>
          </w:p>
          <w:p w14:paraId="4160227C" w14:textId="77777777" w:rsidR="00E00304" w:rsidRDefault="00E00304" w:rsidP="00B71A6F">
            <w:pPr>
              <w:pStyle w:val="Default"/>
              <w:rPr>
                <w:rFonts w:ascii="Calibri" w:hAnsi="Calibri" w:cs="Calibri"/>
                <w:sz w:val="22"/>
                <w:szCs w:val="22"/>
              </w:rPr>
            </w:pPr>
            <w:r>
              <w:rPr>
                <w:rFonts w:ascii="Calibri" w:hAnsi="Calibri" w:cs="Calibri"/>
                <w:sz w:val="22"/>
                <w:szCs w:val="22"/>
              </w:rPr>
              <w:t>vysvětlí základní ekologické pojmy</w:t>
            </w:r>
          </w:p>
          <w:p w14:paraId="2017D122" w14:textId="77777777" w:rsidR="00E00304" w:rsidRDefault="00E00304" w:rsidP="00B71A6F">
            <w:pPr>
              <w:pStyle w:val="Default"/>
              <w:rPr>
                <w:rFonts w:ascii="Calibri" w:hAnsi="Calibri" w:cs="Calibri"/>
                <w:sz w:val="22"/>
                <w:szCs w:val="22"/>
              </w:rPr>
            </w:pPr>
            <w:r>
              <w:rPr>
                <w:rFonts w:ascii="Calibri" w:hAnsi="Calibri" w:cs="Calibri"/>
                <w:sz w:val="22"/>
                <w:szCs w:val="22"/>
              </w:rPr>
              <w:t>charakterizuje vztahy mezi organismem a prostředím</w:t>
            </w:r>
          </w:p>
          <w:p w14:paraId="4CBEBE4C" w14:textId="77777777" w:rsidR="00E00304" w:rsidRDefault="00E00304" w:rsidP="00B71A6F">
            <w:pPr>
              <w:pStyle w:val="Default"/>
              <w:rPr>
                <w:rFonts w:ascii="Calibri" w:hAnsi="Calibri" w:cs="Calibri"/>
                <w:sz w:val="22"/>
                <w:szCs w:val="22"/>
              </w:rPr>
            </w:pPr>
            <w:r>
              <w:rPr>
                <w:rFonts w:ascii="Calibri" w:hAnsi="Calibri" w:cs="Calibri"/>
                <w:sz w:val="22"/>
                <w:szCs w:val="22"/>
              </w:rPr>
              <w:t>popíše stavbu a funkci ekosystému</w:t>
            </w:r>
          </w:p>
          <w:p w14:paraId="4C97453F" w14:textId="77777777" w:rsidR="00E00304" w:rsidRDefault="00E00304" w:rsidP="00B71A6F">
            <w:pPr>
              <w:pStyle w:val="Default"/>
              <w:rPr>
                <w:rFonts w:ascii="Calibri" w:hAnsi="Calibri" w:cs="Calibri"/>
                <w:sz w:val="22"/>
                <w:szCs w:val="22"/>
              </w:rPr>
            </w:pPr>
            <w:r>
              <w:rPr>
                <w:rFonts w:ascii="Calibri" w:hAnsi="Calibri" w:cs="Calibri"/>
                <w:sz w:val="22"/>
                <w:szCs w:val="22"/>
              </w:rPr>
              <w:t>charakterizuje různé typy krajiny</w:t>
            </w:r>
          </w:p>
          <w:p w14:paraId="62486158" w14:textId="77777777" w:rsidR="00E00304" w:rsidRDefault="00E00304" w:rsidP="00B71A6F">
            <w:pPr>
              <w:pStyle w:val="Default"/>
              <w:rPr>
                <w:rFonts w:ascii="Calibri" w:hAnsi="Calibri" w:cs="Calibri"/>
                <w:sz w:val="22"/>
                <w:szCs w:val="22"/>
              </w:rPr>
            </w:pPr>
          </w:p>
          <w:p w14:paraId="0DCB568C" w14:textId="77777777" w:rsidR="00E00304" w:rsidRDefault="00E00304" w:rsidP="00B71A6F">
            <w:pPr>
              <w:pStyle w:val="Default"/>
              <w:rPr>
                <w:rFonts w:ascii="Calibri" w:hAnsi="Calibri" w:cs="Calibri"/>
                <w:sz w:val="22"/>
                <w:szCs w:val="22"/>
              </w:rPr>
            </w:pPr>
          </w:p>
          <w:p w14:paraId="4CC3E9B6" w14:textId="77777777" w:rsidR="00E00304" w:rsidRDefault="00E00304" w:rsidP="00B71A6F">
            <w:pPr>
              <w:pStyle w:val="Default"/>
              <w:rPr>
                <w:rFonts w:ascii="Calibri" w:hAnsi="Calibri" w:cs="Calibri"/>
                <w:sz w:val="22"/>
                <w:szCs w:val="22"/>
              </w:rPr>
            </w:pPr>
          </w:p>
          <w:p w14:paraId="12E9D572" w14:textId="77777777" w:rsidR="00E00304" w:rsidRDefault="00E00304" w:rsidP="00B71A6F">
            <w:pPr>
              <w:pStyle w:val="Default"/>
              <w:rPr>
                <w:rFonts w:ascii="Calibri" w:hAnsi="Calibri" w:cs="Calibri"/>
                <w:sz w:val="22"/>
                <w:szCs w:val="22"/>
              </w:rPr>
            </w:pPr>
          </w:p>
          <w:p w14:paraId="2FAE203A" w14:textId="77777777" w:rsidR="00E00304" w:rsidRPr="00BB145A" w:rsidRDefault="00E00304" w:rsidP="00B71A6F">
            <w:pPr>
              <w:pStyle w:val="Default"/>
              <w:rPr>
                <w:rFonts w:ascii="Calibri" w:hAnsi="Calibri" w:cs="Calibri"/>
                <w:sz w:val="22"/>
                <w:szCs w:val="22"/>
              </w:rPr>
            </w:pPr>
          </w:p>
        </w:tc>
        <w:tc>
          <w:tcPr>
            <w:tcW w:w="381" w:type="dxa"/>
            <w:tcBorders>
              <w:top w:val="nil"/>
              <w:left w:val="single" w:sz="6" w:space="0" w:color="000000"/>
              <w:bottom w:val="single" w:sz="6" w:space="0" w:color="000000"/>
            </w:tcBorders>
          </w:tcPr>
          <w:p w14:paraId="4617122F" w14:textId="77777777" w:rsidR="00E00304" w:rsidRPr="00BB145A" w:rsidRDefault="00E00304" w:rsidP="00B71A6F">
            <w:pPr>
              <w:pStyle w:val="Default"/>
              <w:jc w:val="right"/>
              <w:rPr>
                <w:rFonts w:ascii="Calibri" w:hAnsi="Calibri" w:cs="Calibri"/>
                <w:sz w:val="22"/>
                <w:szCs w:val="22"/>
              </w:rPr>
            </w:pPr>
            <w:r w:rsidRPr="00BB145A">
              <w:rPr>
                <w:rFonts w:ascii="Calibri" w:hAnsi="Calibri" w:cs="Calibri"/>
                <w:sz w:val="22"/>
                <w:szCs w:val="22"/>
              </w:rPr>
              <w:t>-</w:t>
            </w:r>
          </w:p>
          <w:p w14:paraId="7E2168FE" w14:textId="77777777" w:rsidR="00E00304" w:rsidRPr="00BB145A" w:rsidRDefault="00E00304" w:rsidP="00B71A6F">
            <w:pPr>
              <w:pStyle w:val="Default"/>
              <w:jc w:val="right"/>
              <w:rPr>
                <w:rFonts w:ascii="Calibri" w:hAnsi="Calibri" w:cs="Calibri"/>
                <w:sz w:val="22"/>
                <w:szCs w:val="22"/>
              </w:rPr>
            </w:pPr>
            <w:r w:rsidRPr="00BB145A">
              <w:rPr>
                <w:rFonts w:ascii="Calibri" w:hAnsi="Calibri" w:cs="Calibri"/>
                <w:sz w:val="22"/>
                <w:szCs w:val="22"/>
              </w:rPr>
              <w:t>-</w:t>
            </w:r>
          </w:p>
          <w:p w14:paraId="62C5C2E5" w14:textId="77777777" w:rsidR="00E00304" w:rsidRDefault="00E00304" w:rsidP="00B71A6F">
            <w:pPr>
              <w:pStyle w:val="Default"/>
              <w:rPr>
                <w:rFonts w:ascii="Calibri" w:hAnsi="Calibri" w:cs="Calibri"/>
                <w:sz w:val="22"/>
                <w:szCs w:val="22"/>
              </w:rPr>
            </w:pPr>
          </w:p>
          <w:p w14:paraId="57D2B750" w14:textId="77777777" w:rsidR="00E00304" w:rsidRDefault="00E00304" w:rsidP="00B71A6F">
            <w:pPr>
              <w:pStyle w:val="Default"/>
              <w:rPr>
                <w:rFonts w:ascii="Calibri" w:hAnsi="Calibri" w:cs="Calibri"/>
                <w:sz w:val="22"/>
                <w:szCs w:val="22"/>
              </w:rPr>
            </w:pPr>
          </w:p>
          <w:p w14:paraId="49CF5606" w14:textId="77777777" w:rsidR="00E00304" w:rsidRDefault="00E00304" w:rsidP="00B71A6F">
            <w:pPr>
              <w:pStyle w:val="Default"/>
              <w:rPr>
                <w:rFonts w:ascii="Calibri" w:hAnsi="Calibri" w:cs="Calibri"/>
                <w:sz w:val="22"/>
                <w:szCs w:val="22"/>
              </w:rPr>
            </w:pPr>
          </w:p>
          <w:p w14:paraId="3223F57A" w14:textId="77777777" w:rsidR="00E00304" w:rsidRDefault="00E00304" w:rsidP="00B71A6F">
            <w:pPr>
              <w:pStyle w:val="Default"/>
              <w:rPr>
                <w:rFonts w:ascii="Calibri" w:hAnsi="Calibri" w:cs="Calibri"/>
                <w:sz w:val="22"/>
                <w:szCs w:val="22"/>
              </w:rPr>
            </w:pPr>
          </w:p>
          <w:p w14:paraId="288D263C" w14:textId="77777777" w:rsidR="00E00304" w:rsidRDefault="00E00304" w:rsidP="00B71A6F">
            <w:pPr>
              <w:pStyle w:val="Default"/>
              <w:rPr>
                <w:rFonts w:ascii="Calibri" w:hAnsi="Calibri" w:cs="Calibri"/>
                <w:sz w:val="22"/>
                <w:szCs w:val="22"/>
              </w:rPr>
            </w:pPr>
          </w:p>
          <w:p w14:paraId="4A008844" w14:textId="77777777" w:rsidR="00E00304" w:rsidRDefault="00E00304" w:rsidP="00B71A6F">
            <w:pPr>
              <w:pStyle w:val="Default"/>
              <w:rPr>
                <w:rFonts w:ascii="Calibri" w:hAnsi="Calibri" w:cs="Calibri"/>
                <w:sz w:val="22"/>
                <w:szCs w:val="22"/>
              </w:rPr>
            </w:pPr>
          </w:p>
          <w:p w14:paraId="11786296" w14:textId="77777777" w:rsidR="00E00304" w:rsidRPr="00BB145A" w:rsidRDefault="00E00304" w:rsidP="00B71A6F">
            <w:pPr>
              <w:pStyle w:val="Default"/>
              <w:jc w:val="right"/>
              <w:rPr>
                <w:rFonts w:ascii="Calibri" w:hAnsi="Calibri" w:cs="Calibri"/>
                <w:sz w:val="22"/>
                <w:szCs w:val="22"/>
              </w:rPr>
            </w:pPr>
            <w:r w:rsidRPr="00E82DC7">
              <w:rPr>
                <w:rFonts w:ascii="Calibri" w:hAnsi="Calibri" w:cs="Calibri"/>
                <w:b/>
                <w:bCs/>
                <w:sz w:val="22"/>
                <w:szCs w:val="22"/>
              </w:rPr>
              <w:t xml:space="preserve">5. </w:t>
            </w:r>
            <w:r w:rsidRPr="00BB145A">
              <w:rPr>
                <w:rFonts w:ascii="Calibri" w:hAnsi="Calibri" w:cs="Calibri"/>
                <w:sz w:val="22"/>
                <w:szCs w:val="22"/>
              </w:rPr>
              <w:t>-</w:t>
            </w:r>
          </w:p>
          <w:p w14:paraId="526ACBB7" w14:textId="77777777" w:rsidR="00E00304" w:rsidRPr="00BB145A" w:rsidRDefault="00E00304" w:rsidP="00B71A6F">
            <w:pPr>
              <w:pStyle w:val="Default"/>
              <w:jc w:val="right"/>
              <w:rPr>
                <w:rFonts w:ascii="Calibri" w:hAnsi="Calibri" w:cs="Calibri"/>
                <w:sz w:val="22"/>
                <w:szCs w:val="22"/>
              </w:rPr>
            </w:pPr>
            <w:r w:rsidRPr="00BB145A">
              <w:rPr>
                <w:rFonts w:ascii="Calibri" w:hAnsi="Calibri" w:cs="Calibri"/>
                <w:sz w:val="22"/>
                <w:szCs w:val="22"/>
              </w:rPr>
              <w:t>-</w:t>
            </w:r>
            <w:r w:rsidRPr="00E82DC7">
              <w:rPr>
                <w:rFonts w:ascii="Calibri" w:hAnsi="Calibri" w:cs="Calibri"/>
                <w:b/>
                <w:bCs/>
                <w:sz w:val="22"/>
                <w:szCs w:val="22"/>
              </w:rPr>
              <w:t xml:space="preserve"> </w:t>
            </w:r>
          </w:p>
          <w:p w14:paraId="6616004C" w14:textId="77777777" w:rsidR="00E00304" w:rsidRPr="00BB145A" w:rsidRDefault="00E00304" w:rsidP="00B71A6F">
            <w:pPr>
              <w:pStyle w:val="Default"/>
              <w:jc w:val="right"/>
              <w:rPr>
                <w:rFonts w:ascii="Calibri" w:hAnsi="Calibri" w:cs="Calibri"/>
                <w:sz w:val="22"/>
                <w:szCs w:val="22"/>
              </w:rPr>
            </w:pPr>
            <w:r w:rsidRPr="00BB145A">
              <w:rPr>
                <w:rFonts w:ascii="Calibri" w:hAnsi="Calibri" w:cs="Calibri"/>
                <w:sz w:val="22"/>
                <w:szCs w:val="22"/>
              </w:rPr>
              <w:t>-</w:t>
            </w:r>
          </w:p>
          <w:p w14:paraId="7516551F" w14:textId="77777777" w:rsidR="00E00304" w:rsidRPr="00E82DC7" w:rsidRDefault="00E00304" w:rsidP="00B71A6F">
            <w:pPr>
              <w:pStyle w:val="Default"/>
              <w:rPr>
                <w:rFonts w:ascii="Calibri" w:hAnsi="Calibri" w:cs="Calibri"/>
                <w:b/>
                <w:bCs/>
                <w:sz w:val="22"/>
                <w:szCs w:val="22"/>
              </w:rPr>
            </w:pPr>
          </w:p>
        </w:tc>
        <w:tc>
          <w:tcPr>
            <w:tcW w:w="3634" w:type="dxa"/>
            <w:tcBorders>
              <w:top w:val="nil"/>
              <w:bottom w:val="single" w:sz="6" w:space="0" w:color="000000"/>
              <w:right w:val="single" w:sz="6" w:space="0" w:color="000000"/>
            </w:tcBorders>
          </w:tcPr>
          <w:p w14:paraId="74CC8D94" w14:textId="77777777" w:rsidR="00E00304" w:rsidRPr="00BB145A" w:rsidRDefault="00E00304" w:rsidP="00B71A6F">
            <w:pPr>
              <w:pStyle w:val="Default"/>
              <w:rPr>
                <w:rFonts w:ascii="Calibri" w:hAnsi="Calibri" w:cs="Calibri"/>
                <w:sz w:val="22"/>
                <w:szCs w:val="22"/>
              </w:rPr>
            </w:pPr>
            <w:r w:rsidRPr="00BB145A">
              <w:rPr>
                <w:rFonts w:ascii="Calibri" w:hAnsi="Calibri" w:cs="Calibri"/>
                <w:sz w:val="22"/>
                <w:szCs w:val="22"/>
              </w:rPr>
              <w:t>chemické složení živých organismů</w:t>
            </w:r>
          </w:p>
          <w:p w14:paraId="666068C4" w14:textId="77777777" w:rsidR="00E00304" w:rsidRDefault="00E00304" w:rsidP="00B71A6F">
            <w:pPr>
              <w:pStyle w:val="Default"/>
              <w:rPr>
                <w:rFonts w:ascii="Calibri" w:hAnsi="Calibri" w:cs="Calibri"/>
                <w:sz w:val="22"/>
                <w:szCs w:val="22"/>
              </w:rPr>
            </w:pPr>
            <w:r w:rsidRPr="00BB145A">
              <w:rPr>
                <w:rFonts w:ascii="Calibri" w:hAnsi="Calibri" w:cs="Calibri"/>
                <w:sz w:val="22"/>
                <w:szCs w:val="22"/>
              </w:rPr>
              <w:t>biochemické děje</w:t>
            </w:r>
          </w:p>
          <w:p w14:paraId="1BA006BD" w14:textId="77777777" w:rsidR="00E00304" w:rsidRDefault="00E00304" w:rsidP="00B71A6F">
            <w:pPr>
              <w:pStyle w:val="Default"/>
              <w:rPr>
                <w:rFonts w:ascii="Calibri" w:hAnsi="Calibri" w:cs="Calibri"/>
                <w:sz w:val="22"/>
                <w:szCs w:val="22"/>
              </w:rPr>
            </w:pPr>
          </w:p>
          <w:p w14:paraId="652F4AD6" w14:textId="77777777" w:rsidR="00E00304" w:rsidRDefault="00E00304" w:rsidP="00B71A6F">
            <w:pPr>
              <w:pStyle w:val="Default"/>
              <w:rPr>
                <w:rFonts w:ascii="Calibri" w:hAnsi="Calibri" w:cs="Calibri"/>
                <w:sz w:val="22"/>
                <w:szCs w:val="22"/>
              </w:rPr>
            </w:pPr>
          </w:p>
          <w:p w14:paraId="6256ED33" w14:textId="77777777" w:rsidR="00E00304" w:rsidRDefault="00E00304" w:rsidP="00B71A6F">
            <w:pPr>
              <w:pStyle w:val="Default"/>
              <w:rPr>
                <w:rFonts w:ascii="Calibri" w:hAnsi="Calibri" w:cs="Calibri"/>
                <w:sz w:val="22"/>
                <w:szCs w:val="22"/>
              </w:rPr>
            </w:pPr>
          </w:p>
          <w:p w14:paraId="3BD6A83A" w14:textId="77777777" w:rsidR="00E00304" w:rsidRDefault="00E00304" w:rsidP="00B71A6F">
            <w:pPr>
              <w:pStyle w:val="Default"/>
              <w:rPr>
                <w:rFonts w:ascii="Calibri" w:hAnsi="Calibri" w:cs="Calibri"/>
                <w:sz w:val="22"/>
                <w:szCs w:val="22"/>
              </w:rPr>
            </w:pPr>
          </w:p>
          <w:p w14:paraId="350085B9" w14:textId="77777777" w:rsidR="00E00304" w:rsidRDefault="00E00304" w:rsidP="00B71A6F">
            <w:pPr>
              <w:pStyle w:val="Default"/>
              <w:rPr>
                <w:rFonts w:ascii="Calibri" w:hAnsi="Calibri" w:cs="Calibri"/>
                <w:sz w:val="22"/>
                <w:szCs w:val="22"/>
              </w:rPr>
            </w:pPr>
          </w:p>
          <w:p w14:paraId="7016DD13" w14:textId="77777777" w:rsidR="00E00304" w:rsidRDefault="00E00304" w:rsidP="00B71A6F">
            <w:pPr>
              <w:pStyle w:val="Default"/>
              <w:rPr>
                <w:rFonts w:ascii="Calibri" w:hAnsi="Calibri" w:cs="Calibri"/>
                <w:sz w:val="22"/>
                <w:szCs w:val="22"/>
              </w:rPr>
            </w:pPr>
          </w:p>
          <w:p w14:paraId="382C1E0F" w14:textId="77777777" w:rsidR="00E00304" w:rsidRPr="00E82DC7" w:rsidRDefault="00E00304" w:rsidP="00B71A6F">
            <w:pPr>
              <w:pStyle w:val="Default"/>
              <w:rPr>
                <w:rFonts w:ascii="Calibri" w:hAnsi="Calibri" w:cs="Calibri"/>
                <w:b/>
                <w:bCs/>
                <w:sz w:val="22"/>
                <w:szCs w:val="22"/>
              </w:rPr>
            </w:pPr>
            <w:r w:rsidRPr="00E82DC7">
              <w:rPr>
                <w:rFonts w:ascii="Calibri" w:hAnsi="Calibri" w:cs="Calibri"/>
                <w:b/>
                <w:bCs/>
                <w:sz w:val="22"/>
                <w:szCs w:val="22"/>
              </w:rPr>
              <w:t>Ekologie</w:t>
            </w:r>
          </w:p>
          <w:p w14:paraId="0F89FE8B" w14:textId="77777777" w:rsidR="00E00304" w:rsidRDefault="00E00304" w:rsidP="00B71A6F">
            <w:pPr>
              <w:pStyle w:val="Default"/>
              <w:rPr>
                <w:rFonts w:ascii="Calibri" w:hAnsi="Calibri" w:cs="Calibri"/>
                <w:sz w:val="22"/>
                <w:szCs w:val="22"/>
              </w:rPr>
            </w:pPr>
            <w:r>
              <w:rPr>
                <w:rFonts w:ascii="Calibri" w:hAnsi="Calibri" w:cs="Calibri"/>
                <w:sz w:val="22"/>
                <w:szCs w:val="22"/>
              </w:rPr>
              <w:t>základní ekologické pojmy</w:t>
            </w:r>
          </w:p>
          <w:p w14:paraId="3BF6CCD9" w14:textId="77777777" w:rsidR="00E00304" w:rsidRDefault="00E00304" w:rsidP="00B71A6F">
            <w:pPr>
              <w:pStyle w:val="Default"/>
              <w:rPr>
                <w:rFonts w:ascii="Calibri" w:hAnsi="Calibri" w:cs="Calibri"/>
                <w:sz w:val="22"/>
                <w:szCs w:val="22"/>
              </w:rPr>
            </w:pPr>
            <w:r>
              <w:rPr>
                <w:rFonts w:ascii="Calibri" w:hAnsi="Calibri" w:cs="Calibri"/>
                <w:sz w:val="22"/>
                <w:szCs w:val="22"/>
              </w:rPr>
              <w:t>organismus a prostředí</w:t>
            </w:r>
          </w:p>
          <w:p w14:paraId="061D7D13" w14:textId="77777777" w:rsidR="00E00304" w:rsidRDefault="00E00304" w:rsidP="00B71A6F">
            <w:pPr>
              <w:pStyle w:val="Default"/>
              <w:rPr>
                <w:rFonts w:ascii="Calibri" w:hAnsi="Calibri" w:cs="Calibri"/>
                <w:sz w:val="22"/>
                <w:szCs w:val="22"/>
              </w:rPr>
            </w:pPr>
            <w:r>
              <w:rPr>
                <w:rFonts w:ascii="Calibri" w:hAnsi="Calibri" w:cs="Calibri"/>
                <w:sz w:val="22"/>
                <w:szCs w:val="22"/>
              </w:rPr>
              <w:t>podmínky života, potravní řetězce</w:t>
            </w:r>
          </w:p>
          <w:p w14:paraId="3453E605" w14:textId="77777777" w:rsidR="00E00304" w:rsidRDefault="00E00304" w:rsidP="00B71A6F">
            <w:pPr>
              <w:pStyle w:val="Default"/>
              <w:rPr>
                <w:rFonts w:ascii="Calibri" w:hAnsi="Calibri" w:cs="Calibri"/>
                <w:sz w:val="22"/>
                <w:szCs w:val="22"/>
              </w:rPr>
            </w:pPr>
            <w:r>
              <w:rPr>
                <w:rFonts w:ascii="Calibri" w:hAnsi="Calibri" w:cs="Calibri"/>
                <w:sz w:val="22"/>
                <w:szCs w:val="22"/>
              </w:rPr>
              <w:t>stavba, funkce a typy ekosystémů</w:t>
            </w:r>
          </w:p>
          <w:p w14:paraId="11AC166D" w14:textId="77777777" w:rsidR="00E00304" w:rsidRDefault="00E00304" w:rsidP="00B71A6F">
            <w:pPr>
              <w:pStyle w:val="Default"/>
              <w:rPr>
                <w:rFonts w:ascii="Calibri" w:hAnsi="Calibri" w:cs="Calibri"/>
                <w:sz w:val="22"/>
                <w:szCs w:val="22"/>
              </w:rPr>
            </w:pPr>
            <w:r>
              <w:rPr>
                <w:rFonts w:ascii="Calibri" w:hAnsi="Calibri" w:cs="Calibri"/>
                <w:sz w:val="22"/>
                <w:szCs w:val="22"/>
              </w:rPr>
              <w:t>typy krajin</w:t>
            </w:r>
          </w:p>
          <w:p w14:paraId="11E50774" w14:textId="77777777" w:rsidR="00E00304" w:rsidRPr="00BB145A" w:rsidRDefault="00E00304" w:rsidP="00B71A6F">
            <w:pPr>
              <w:pStyle w:val="Default"/>
              <w:rPr>
                <w:rFonts w:ascii="Calibri" w:hAnsi="Calibri" w:cs="Calibri"/>
                <w:sz w:val="22"/>
                <w:szCs w:val="22"/>
              </w:rPr>
            </w:pPr>
          </w:p>
        </w:tc>
        <w:tc>
          <w:tcPr>
            <w:tcW w:w="1133" w:type="dxa"/>
            <w:tcBorders>
              <w:top w:val="nil"/>
              <w:left w:val="single" w:sz="6" w:space="0" w:color="000000"/>
              <w:bottom w:val="single" w:sz="6" w:space="0" w:color="000000"/>
              <w:right w:val="single" w:sz="6" w:space="0" w:color="000000"/>
            </w:tcBorders>
          </w:tcPr>
          <w:p w14:paraId="1A5B94EE" w14:textId="77777777" w:rsidR="00E00304" w:rsidRPr="00BB145A" w:rsidRDefault="00E00304" w:rsidP="00B71A6F">
            <w:pPr>
              <w:pStyle w:val="Default"/>
              <w:jc w:val="center"/>
              <w:rPr>
                <w:rFonts w:ascii="Calibri" w:hAnsi="Calibri" w:cs="Calibri"/>
                <w:sz w:val="22"/>
                <w:szCs w:val="22"/>
              </w:rPr>
            </w:pPr>
          </w:p>
        </w:tc>
      </w:tr>
    </w:tbl>
    <w:p w14:paraId="6653C7FC" w14:textId="77777777" w:rsidR="0023041A" w:rsidRPr="00BB145A" w:rsidRDefault="0023041A" w:rsidP="003E3345">
      <w:pPr>
        <w:rPr>
          <w:rFonts w:ascii="Calibri" w:hAnsi="Calibri" w:cs="Calibri"/>
        </w:rPr>
      </w:pPr>
    </w:p>
    <w:p w14:paraId="372BEF0E" w14:textId="77777777" w:rsidR="0023041A" w:rsidRPr="00BB145A" w:rsidRDefault="0023041A" w:rsidP="003E3345">
      <w:pPr>
        <w:rPr>
          <w:rFonts w:ascii="Calibri" w:hAnsi="Calibri" w:cs="Calibri"/>
        </w:rPr>
      </w:pPr>
    </w:p>
    <w:p w14:paraId="2B7EC421" w14:textId="77777777" w:rsidR="0023041A" w:rsidRPr="00BB145A" w:rsidRDefault="0023041A" w:rsidP="00C92554">
      <w:pPr>
        <w:autoSpaceDE w:val="0"/>
        <w:autoSpaceDN w:val="0"/>
        <w:adjustRightInd w:val="0"/>
        <w:rPr>
          <w:rFonts w:ascii="Calibri" w:hAnsi="Calibri" w:cs="Calibri"/>
          <w:sz w:val="20"/>
          <w:szCs w:val="20"/>
        </w:rPr>
      </w:pPr>
      <w:r w:rsidRPr="00BB145A">
        <w:rPr>
          <w:rFonts w:ascii="Calibri" w:hAnsi="Calibri" w:cs="Calibri"/>
        </w:rPr>
        <w:br w:type="page"/>
      </w:r>
      <w:r w:rsidRPr="00BB145A">
        <w:rPr>
          <w:rFonts w:ascii="Calibri" w:hAnsi="Calibri" w:cs="Calibri"/>
          <w:b/>
          <w:bCs/>
          <w:sz w:val="22"/>
          <w:szCs w:val="22"/>
        </w:rPr>
        <w:lastRenderedPageBreak/>
        <w:t>Základy přírodních věd –</w:t>
      </w:r>
      <w:r w:rsidR="00F26198">
        <w:rPr>
          <w:rFonts w:ascii="Calibri" w:hAnsi="Calibri" w:cs="Calibri"/>
          <w:b/>
          <w:bCs/>
          <w:sz w:val="22"/>
          <w:szCs w:val="22"/>
        </w:rPr>
        <w:t xml:space="preserve"> </w:t>
      </w:r>
      <w:r w:rsidRPr="00BB145A">
        <w:rPr>
          <w:rFonts w:ascii="Calibri" w:hAnsi="Calibri" w:cs="Calibri"/>
          <w:b/>
          <w:bCs/>
          <w:sz w:val="22"/>
          <w:szCs w:val="22"/>
        </w:rPr>
        <w:t>fyzika – 2. ročník</w:t>
      </w:r>
    </w:p>
    <w:p w14:paraId="3936E9E0" w14:textId="77777777" w:rsidR="0023041A" w:rsidRPr="00BB145A" w:rsidRDefault="0023041A" w:rsidP="00C92554">
      <w:pPr>
        <w:pStyle w:val="Default"/>
        <w:rPr>
          <w:rFonts w:ascii="Calibri" w:hAnsi="Calibri" w:cs="Calibri"/>
        </w:rPr>
      </w:pPr>
    </w:p>
    <w:tbl>
      <w:tblPr>
        <w:tblW w:w="9235" w:type="dxa"/>
        <w:tblLook w:val="0000" w:firstRow="0" w:lastRow="0" w:firstColumn="0" w:lastColumn="0" w:noHBand="0" w:noVBand="0"/>
      </w:tblPr>
      <w:tblGrid>
        <w:gridCol w:w="596"/>
        <w:gridCol w:w="3364"/>
        <w:gridCol w:w="512"/>
        <w:gridCol w:w="3630"/>
        <w:gridCol w:w="1133"/>
      </w:tblGrid>
      <w:tr w:rsidR="00E00304" w:rsidRPr="00BB145A" w14:paraId="2592F7AA" w14:textId="77777777" w:rsidTr="00B71A6F">
        <w:trPr>
          <w:trHeight w:val="530"/>
        </w:trPr>
        <w:tc>
          <w:tcPr>
            <w:tcW w:w="3960" w:type="dxa"/>
            <w:gridSpan w:val="2"/>
            <w:tcBorders>
              <w:top w:val="single" w:sz="6" w:space="0" w:color="000000"/>
              <w:left w:val="single" w:sz="6" w:space="0" w:color="000000"/>
              <w:bottom w:val="single" w:sz="6" w:space="0" w:color="000000"/>
              <w:right w:val="single" w:sz="6" w:space="0" w:color="000000"/>
            </w:tcBorders>
            <w:vAlign w:val="center"/>
          </w:tcPr>
          <w:p w14:paraId="0AB6FF95" w14:textId="77777777" w:rsidR="00E00304" w:rsidRPr="00BB145A" w:rsidRDefault="00E00304" w:rsidP="00B71A6F">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142" w:type="dxa"/>
            <w:gridSpan w:val="2"/>
            <w:tcBorders>
              <w:top w:val="single" w:sz="6" w:space="0" w:color="000000"/>
              <w:left w:val="single" w:sz="6" w:space="0" w:color="000000"/>
              <w:bottom w:val="single" w:sz="6" w:space="0" w:color="000000"/>
              <w:right w:val="single" w:sz="6" w:space="0" w:color="000000"/>
            </w:tcBorders>
            <w:vAlign w:val="center"/>
          </w:tcPr>
          <w:p w14:paraId="2977BC5D" w14:textId="77777777" w:rsidR="00E00304" w:rsidRPr="00BB145A" w:rsidRDefault="00E00304" w:rsidP="00B71A6F">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71820F54" w14:textId="77777777" w:rsidR="00E00304" w:rsidRPr="00BB145A" w:rsidRDefault="00E00304" w:rsidP="00B71A6F">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5849B0" w:rsidRPr="00BB145A" w14:paraId="1C3685B2" w14:textId="77777777" w:rsidTr="00210D15">
        <w:trPr>
          <w:trHeight w:hRule="exact" w:val="340"/>
        </w:trPr>
        <w:tc>
          <w:tcPr>
            <w:tcW w:w="596" w:type="dxa"/>
            <w:tcBorders>
              <w:top w:val="single" w:sz="6" w:space="0" w:color="000000"/>
              <w:left w:val="single" w:sz="6" w:space="0" w:color="000000"/>
              <w:bottom w:val="nil"/>
            </w:tcBorders>
          </w:tcPr>
          <w:p w14:paraId="1233E8D6" w14:textId="77777777" w:rsidR="005849B0" w:rsidRPr="00BB145A" w:rsidRDefault="005849B0" w:rsidP="00B71A6F">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364" w:type="dxa"/>
            <w:tcBorders>
              <w:top w:val="single" w:sz="6" w:space="0" w:color="000000"/>
              <w:bottom w:val="nil"/>
              <w:right w:val="single" w:sz="6" w:space="0" w:color="000000"/>
            </w:tcBorders>
          </w:tcPr>
          <w:p w14:paraId="6C78166F" w14:textId="77777777" w:rsidR="005849B0" w:rsidRPr="00BB145A" w:rsidRDefault="005849B0" w:rsidP="00B71A6F">
            <w:pPr>
              <w:pStyle w:val="Default"/>
              <w:rPr>
                <w:rFonts w:ascii="Calibri" w:hAnsi="Calibri" w:cs="Calibri"/>
                <w:sz w:val="22"/>
                <w:szCs w:val="22"/>
              </w:rPr>
            </w:pPr>
          </w:p>
        </w:tc>
        <w:tc>
          <w:tcPr>
            <w:tcW w:w="512" w:type="dxa"/>
            <w:tcBorders>
              <w:top w:val="single" w:sz="6" w:space="0" w:color="000000"/>
              <w:left w:val="single" w:sz="6" w:space="0" w:color="000000"/>
              <w:bottom w:val="nil"/>
            </w:tcBorders>
          </w:tcPr>
          <w:p w14:paraId="56017F1C" w14:textId="77777777" w:rsidR="005849B0" w:rsidRPr="00BB145A" w:rsidRDefault="005849B0" w:rsidP="00B71A6F">
            <w:pPr>
              <w:pStyle w:val="Default"/>
              <w:jc w:val="right"/>
              <w:rPr>
                <w:rFonts w:ascii="Calibri" w:hAnsi="Calibri" w:cs="Calibri"/>
                <w:b/>
                <w:bCs/>
                <w:sz w:val="22"/>
                <w:szCs w:val="22"/>
              </w:rPr>
            </w:pPr>
            <w:r w:rsidRPr="00BB145A">
              <w:rPr>
                <w:rFonts w:ascii="Calibri" w:hAnsi="Calibri" w:cs="Calibri"/>
                <w:b/>
                <w:bCs/>
                <w:sz w:val="22"/>
                <w:szCs w:val="22"/>
              </w:rPr>
              <w:t>1.</w:t>
            </w:r>
          </w:p>
        </w:tc>
        <w:tc>
          <w:tcPr>
            <w:tcW w:w="3630" w:type="dxa"/>
            <w:tcBorders>
              <w:top w:val="single" w:sz="6" w:space="0" w:color="000000"/>
              <w:bottom w:val="nil"/>
              <w:right w:val="single" w:sz="6" w:space="0" w:color="000000"/>
            </w:tcBorders>
          </w:tcPr>
          <w:p w14:paraId="12762679" w14:textId="77777777" w:rsidR="005849B0" w:rsidRPr="00BB145A" w:rsidRDefault="005849B0" w:rsidP="00B71A6F">
            <w:pPr>
              <w:pStyle w:val="Default"/>
              <w:rPr>
                <w:rFonts w:ascii="Calibri" w:hAnsi="Calibri" w:cs="Calibri"/>
                <w:b/>
                <w:bCs/>
                <w:sz w:val="22"/>
                <w:szCs w:val="22"/>
              </w:rPr>
            </w:pPr>
            <w:r w:rsidRPr="00BB145A">
              <w:rPr>
                <w:rFonts w:ascii="Calibri" w:hAnsi="Calibri" w:cs="Calibri"/>
                <w:b/>
                <w:bCs/>
                <w:sz w:val="22"/>
                <w:szCs w:val="22"/>
              </w:rPr>
              <w:t>Mechanika</w:t>
            </w:r>
          </w:p>
        </w:tc>
        <w:tc>
          <w:tcPr>
            <w:tcW w:w="1133" w:type="dxa"/>
            <w:vMerge w:val="restart"/>
            <w:tcBorders>
              <w:top w:val="single" w:sz="6" w:space="0" w:color="000000"/>
              <w:left w:val="single" w:sz="6" w:space="0" w:color="000000"/>
              <w:right w:val="single" w:sz="6" w:space="0" w:color="000000"/>
            </w:tcBorders>
          </w:tcPr>
          <w:p w14:paraId="59AEA681" w14:textId="77777777" w:rsidR="005849B0" w:rsidRPr="00BB145A" w:rsidRDefault="005849B0" w:rsidP="00B71A6F">
            <w:pPr>
              <w:pStyle w:val="Default"/>
              <w:jc w:val="center"/>
              <w:rPr>
                <w:rFonts w:ascii="Calibri" w:hAnsi="Calibri" w:cs="Calibri"/>
                <w:sz w:val="22"/>
                <w:szCs w:val="22"/>
              </w:rPr>
            </w:pPr>
            <w:r>
              <w:rPr>
                <w:rFonts w:ascii="Calibri" w:hAnsi="Calibri" w:cs="Calibri"/>
                <w:sz w:val="22"/>
                <w:szCs w:val="22"/>
              </w:rPr>
              <w:t>62</w:t>
            </w:r>
          </w:p>
        </w:tc>
      </w:tr>
      <w:tr w:rsidR="005849B0" w:rsidRPr="00BB145A" w14:paraId="14B8EF57" w14:textId="77777777" w:rsidTr="00210D15">
        <w:trPr>
          <w:trHeight w:val="3479"/>
        </w:trPr>
        <w:tc>
          <w:tcPr>
            <w:tcW w:w="596" w:type="dxa"/>
            <w:tcBorders>
              <w:top w:val="nil"/>
              <w:left w:val="single" w:sz="6" w:space="0" w:color="000000"/>
              <w:bottom w:val="single" w:sz="6" w:space="0" w:color="000000"/>
            </w:tcBorders>
          </w:tcPr>
          <w:p w14:paraId="72B3C78A"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75FAFD14" w14:textId="77777777" w:rsidR="005849B0" w:rsidRPr="00BB145A" w:rsidRDefault="005849B0" w:rsidP="00B71A6F">
            <w:pPr>
              <w:pStyle w:val="Default"/>
              <w:jc w:val="right"/>
              <w:rPr>
                <w:rFonts w:ascii="Calibri" w:hAnsi="Calibri" w:cs="Calibri"/>
                <w:sz w:val="22"/>
                <w:szCs w:val="22"/>
              </w:rPr>
            </w:pPr>
          </w:p>
          <w:p w14:paraId="38CBE386"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00E45DE1"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53F23E2E" w14:textId="77777777" w:rsidR="005849B0" w:rsidRPr="00BB145A" w:rsidRDefault="005849B0" w:rsidP="00B71A6F">
            <w:pPr>
              <w:pStyle w:val="Default"/>
              <w:jc w:val="right"/>
              <w:rPr>
                <w:rFonts w:ascii="Calibri" w:hAnsi="Calibri" w:cs="Calibri"/>
                <w:sz w:val="22"/>
                <w:szCs w:val="22"/>
              </w:rPr>
            </w:pPr>
          </w:p>
          <w:p w14:paraId="0F484275"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622A35FA" w14:textId="77777777" w:rsidR="005849B0" w:rsidRPr="00BB145A" w:rsidRDefault="005849B0" w:rsidP="00B71A6F">
            <w:pPr>
              <w:pStyle w:val="Default"/>
              <w:jc w:val="right"/>
              <w:rPr>
                <w:rFonts w:ascii="Calibri" w:hAnsi="Calibri" w:cs="Calibri"/>
                <w:sz w:val="22"/>
                <w:szCs w:val="22"/>
              </w:rPr>
            </w:pPr>
          </w:p>
          <w:p w14:paraId="0865AFDC" w14:textId="77777777" w:rsidR="005849B0" w:rsidRPr="00BB145A" w:rsidRDefault="005849B0" w:rsidP="00B71A6F">
            <w:pPr>
              <w:pStyle w:val="Default"/>
              <w:jc w:val="right"/>
              <w:rPr>
                <w:rFonts w:ascii="Calibri" w:hAnsi="Calibri" w:cs="Calibri"/>
                <w:sz w:val="22"/>
                <w:szCs w:val="22"/>
              </w:rPr>
            </w:pPr>
          </w:p>
          <w:p w14:paraId="40183DF3"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7D0D6180" w14:textId="77777777" w:rsidR="005849B0" w:rsidRPr="00BB145A" w:rsidRDefault="005849B0" w:rsidP="00B71A6F">
            <w:pPr>
              <w:pStyle w:val="Default"/>
              <w:jc w:val="right"/>
              <w:rPr>
                <w:rFonts w:ascii="Calibri" w:hAnsi="Calibri" w:cs="Calibri"/>
                <w:sz w:val="22"/>
                <w:szCs w:val="22"/>
              </w:rPr>
            </w:pPr>
          </w:p>
          <w:p w14:paraId="05625D9F" w14:textId="77777777" w:rsidR="005849B0" w:rsidRPr="00BB145A" w:rsidRDefault="005849B0" w:rsidP="00B71A6F">
            <w:pPr>
              <w:pStyle w:val="Default"/>
              <w:jc w:val="right"/>
              <w:rPr>
                <w:rFonts w:ascii="Calibri" w:hAnsi="Calibri" w:cs="Calibri"/>
                <w:sz w:val="22"/>
                <w:szCs w:val="22"/>
              </w:rPr>
            </w:pPr>
          </w:p>
          <w:p w14:paraId="29AE4274"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1D381DA1" w14:textId="77777777" w:rsidR="005849B0" w:rsidRPr="00BB145A" w:rsidRDefault="005849B0" w:rsidP="00B71A6F">
            <w:pPr>
              <w:pStyle w:val="Default"/>
              <w:jc w:val="right"/>
              <w:rPr>
                <w:rFonts w:ascii="Calibri" w:hAnsi="Calibri" w:cs="Calibri"/>
                <w:sz w:val="22"/>
                <w:szCs w:val="22"/>
              </w:rPr>
            </w:pPr>
          </w:p>
          <w:p w14:paraId="0CD579E4" w14:textId="77777777" w:rsidR="005849B0" w:rsidRPr="00BB145A" w:rsidRDefault="005849B0" w:rsidP="00B71A6F">
            <w:pPr>
              <w:pStyle w:val="Default"/>
              <w:jc w:val="right"/>
              <w:rPr>
                <w:rFonts w:ascii="Calibri" w:hAnsi="Calibri" w:cs="Calibri"/>
                <w:sz w:val="22"/>
                <w:szCs w:val="22"/>
              </w:rPr>
            </w:pPr>
          </w:p>
          <w:p w14:paraId="74B1CF7B" w14:textId="77777777" w:rsidR="005849B0" w:rsidRPr="00BB145A" w:rsidRDefault="005849B0" w:rsidP="00B71A6F">
            <w:pPr>
              <w:pStyle w:val="Default"/>
              <w:jc w:val="right"/>
              <w:rPr>
                <w:rFonts w:ascii="Calibri" w:hAnsi="Calibri" w:cs="Calibri"/>
                <w:sz w:val="22"/>
                <w:szCs w:val="22"/>
              </w:rPr>
            </w:pPr>
          </w:p>
          <w:p w14:paraId="64718F9A" w14:textId="77777777" w:rsidR="005849B0" w:rsidRPr="00BB145A" w:rsidRDefault="005849B0" w:rsidP="00B71A6F">
            <w:pPr>
              <w:pStyle w:val="Default"/>
              <w:jc w:val="right"/>
              <w:rPr>
                <w:rFonts w:ascii="Calibri" w:hAnsi="Calibri" w:cs="Calibri"/>
                <w:sz w:val="22"/>
                <w:szCs w:val="22"/>
              </w:rPr>
            </w:pPr>
          </w:p>
          <w:p w14:paraId="739EF2C4" w14:textId="77777777" w:rsidR="005849B0" w:rsidRPr="00BB145A" w:rsidRDefault="005849B0" w:rsidP="00B71A6F">
            <w:pPr>
              <w:pStyle w:val="Default"/>
              <w:jc w:val="right"/>
              <w:rPr>
                <w:rFonts w:ascii="Calibri" w:hAnsi="Calibri" w:cs="Calibri"/>
                <w:sz w:val="22"/>
                <w:szCs w:val="22"/>
              </w:rPr>
            </w:pPr>
          </w:p>
          <w:p w14:paraId="33D431A7" w14:textId="77777777" w:rsidR="005849B0" w:rsidRPr="00BB145A" w:rsidRDefault="005849B0" w:rsidP="00B71A6F">
            <w:pPr>
              <w:pStyle w:val="Default"/>
              <w:jc w:val="right"/>
              <w:rPr>
                <w:rFonts w:ascii="Calibri" w:hAnsi="Calibri" w:cs="Calibri"/>
                <w:sz w:val="22"/>
                <w:szCs w:val="22"/>
              </w:rPr>
            </w:pPr>
          </w:p>
          <w:p w14:paraId="6E81B599" w14:textId="77777777" w:rsidR="005849B0" w:rsidRPr="00BB145A" w:rsidRDefault="005849B0" w:rsidP="00B71A6F">
            <w:pPr>
              <w:pStyle w:val="Default"/>
              <w:jc w:val="right"/>
              <w:rPr>
                <w:rFonts w:ascii="Calibri" w:hAnsi="Calibri" w:cs="Calibri"/>
                <w:sz w:val="22"/>
                <w:szCs w:val="22"/>
              </w:rPr>
            </w:pPr>
          </w:p>
          <w:p w14:paraId="012097EF" w14:textId="77777777" w:rsidR="005849B0" w:rsidRPr="00BB145A" w:rsidRDefault="005849B0" w:rsidP="00B71A6F">
            <w:pPr>
              <w:pStyle w:val="Default"/>
              <w:jc w:val="right"/>
              <w:rPr>
                <w:rFonts w:ascii="Calibri" w:hAnsi="Calibri" w:cs="Calibri"/>
                <w:sz w:val="22"/>
                <w:szCs w:val="22"/>
              </w:rPr>
            </w:pPr>
          </w:p>
          <w:p w14:paraId="5A716E49" w14:textId="77777777" w:rsidR="005849B0" w:rsidRPr="00BB145A" w:rsidRDefault="005849B0" w:rsidP="00B71A6F">
            <w:pPr>
              <w:pStyle w:val="Default"/>
              <w:jc w:val="right"/>
              <w:rPr>
                <w:rFonts w:ascii="Calibri" w:hAnsi="Calibri" w:cs="Calibri"/>
                <w:sz w:val="22"/>
                <w:szCs w:val="22"/>
              </w:rPr>
            </w:pPr>
          </w:p>
          <w:p w14:paraId="4CA0C4C8" w14:textId="77777777" w:rsidR="005849B0" w:rsidRPr="00BB145A" w:rsidRDefault="005849B0" w:rsidP="00B71A6F">
            <w:pPr>
              <w:pStyle w:val="Default"/>
              <w:jc w:val="right"/>
              <w:rPr>
                <w:rFonts w:ascii="Calibri" w:hAnsi="Calibri" w:cs="Calibri"/>
                <w:sz w:val="22"/>
                <w:szCs w:val="22"/>
              </w:rPr>
            </w:pPr>
          </w:p>
          <w:p w14:paraId="4EA9FEED" w14:textId="77777777" w:rsidR="005849B0" w:rsidRPr="00BB145A" w:rsidRDefault="005849B0" w:rsidP="00B71A6F">
            <w:pPr>
              <w:pStyle w:val="Default"/>
              <w:jc w:val="right"/>
              <w:rPr>
                <w:rFonts w:ascii="Calibri" w:hAnsi="Calibri" w:cs="Calibri"/>
                <w:sz w:val="22"/>
                <w:szCs w:val="22"/>
              </w:rPr>
            </w:pPr>
          </w:p>
          <w:p w14:paraId="6AA5B4DE" w14:textId="77777777" w:rsidR="005849B0" w:rsidRPr="00BB145A" w:rsidRDefault="005849B0" w:rsidP="00B71A6F">
            <w:pPr>
              <w:pStyle w:val="Default"/>
              <w:jc w:val="center"/>
              <w:rPr>
                <w:rFonts w:ascii="Calibri" w:hAnsi="Calibri" w:cs="Calibri"/>
                <w:sz w:val="22"/>
                <w:szCs w:val="22"/>
              </w:rPr>
            </w:pPr>
          </w:p>
        </w:tc>
        <w:tc>
          <w:tcPr>
            <w:tcW w:w="3364" w:type="dxa"/>
            <w:tcBorders>
              <w:top w:val="nil"/>
              <w:bottom w:val="single" w:sz="6" w:space="0" w:color="000000"/>
              <w:right w:val="single" w:sz="6" w:space="0" w:color="000000"/>
            </w:tcBorders>
          </w:tcPr>
          <w:p w14:paraId="7218A2A1"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rozliší druhy pohybů a řeší</w:t>
            </w:r>
          </w:p>
          <w:p w14:paraId="3623EF9A"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 xml:space="preserve">jednoduché úlohy na pohyb </w:t>
            </w:r>
          </w:p>
          <w:p w14:paraId="1BABBD31"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určí síly, které působí na tělesa</w:t>
            </w:r>
          </w:p>
          <w:p w14:paraId="2685B6E7"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určí výslednici sil</w:t>
            </w:r>
            <w:r>
              <w:rPr>
                <w:rFonts w:ascii="Calibri" w:hAnsi="Calibri" w:cs="Calibri"/>
                <w:sz w:val="22"/>
                <w:szCs w:val="22"/>
              </w:rPr>
              <w:t xml:space="preserve"> </w:t>
            </w:r>
            <w:r w:rsidRPr="00BB145A">
              <w:rPr>
                <w:rFonts w:ascii="Calibri" w:hAnsi="Calibri" w:cs="Calibri"/>
                <w:sz w:val="22"/>
                <w:szCs w:val="22"/>
              </w:rPr>
              <w:t>působ</w:t>
            </w:r>
            <w:r>
              <w:rPr>
                <w:rFonts w:ascii="Calibri" w:hAnsi="Calibri" w:cs="Calibri"/>
                <w:sz w:val="22"/>
                <w:szCs w:val="22"/>
              </w:rPr>
              <w:t>ících</w:t>
            </w:r>
            <w:r w:rsidRPr="00BB145A">
              <w:rPr>
                <w:rFonts w:ascii="Calibri" w:hAnsi="Calibri" w:cs="Calibri"/>
                <w:sz w:val="22"/>
                <w:szCs w:val="22"/>
              </w:rPr>
              <w:t xml:space="preserve"> na </w:t>
            </w:r>
            <w:r>
              <w:rPr>
                <w:rFonts w:ascii="Calibri" w:hAnsi="Calibri" w:cs="Calibri"/>
                <w:sz w:val="22"/>
                <w:szCs w:val="22"/>
              </w:rPr>
              <w:t>těleso</w:t>
            </w:r>
          </w:p>
          <w:p w14:paraId="72C674F0"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určí mechanickou práci, výkon a</w:t>
            </w:r>
          </w:p>
          <w:p w14:paraId="4280FDCB"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energii při pohybu tělesa působením stálé síly</w:t>
            </w:r>
          </w:p>
          <w:p w14:paraId="69953015"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vysvětlí na příkladech platnost zákona zachování mechanické energie</w:t>
            </w:r>
          </w:p>
          <w:p w14:paraId="1B627F94"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aplikuje Pascalův a Archimédův zákon při řešení jednoduchých úloh</w:t>
            </w:r>
          </w:p>
        </w:tc>
        <w:tc>
          <w:tcPr>
            <w:tcW w:w="512" w:type="dxa"/>
            <w:tcBorders>
              <w:top w:val="nil"/>
              <w:left w:val="single" w:sz="6" w:space="0" w:color="000000"/>
              <w:bottom w:val="single" w:sz="6" w:space="0" w:color="000000"/>
            </w:tcBorders>
          </w:tcPr>
          <w:p w14:paraId="2CC52476"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22149896" w14:textId="77777777" w:rsidR="005849B0" w:rsidRPr="00BB145A" w:rsidRDefault="005849B0" w:rsidP="00B71A6F">
            <w:pPr>
              <w:pStyle w:val="Default"/>
              <w:jc w:val="right"/>
              <w:rPr>
                <w:rFonts w:ascii="Calibri" w:hAnsi="Calibri" w:cs="Calibri"/>
                <w:sz w:val="22"/>
                <w:szCs w:val="22"/>
              </w:rPr>
            </w:pPr>
          </w:p>
          <w:p w14:paraId="0B2E848B" w14:textId="77777777" w:rsidR="005849B0" w:rsidRPr="00BB145A" w:rsidRDefault="005849B0" w:rsidP="00B71A6F">
            <w:pPr>
              <w:pStyle w:val="Default"/>
              <w:jc w:val="right"/>
              <w:rPr>
                <w:rFonts w:ascii="Calibri" w:hAnsi="Calibri" w:cs="Calibri"/>
                <w:sz w:val="22"/>
                <w:szCs w:val="22"/>
              </w:rPr>
            </w:pPr>
          </w:p>
          <w:p w14:paraId="129F7801" w14:textId="77777777" w:rsidR="005849B0" w:rsidRPr="00BB145A" w:rsidRDefault="005849B0" w:rsidP="00B71A6F">
            <w:pPr>
              <w:pStyle w:val="Default"/>
              <w:jc w:val="right"/>
              <w:rPr>
                <w:rFonts w:ascii="Calibri" w:hAnsi="Calibri" w:cs="Calibri"/>
                <w:sz w:val="22"/>
                <w:szCs w:val="22"/>
              </w:rPr>
            </w:pPr>
          </w:p>
          <w:p w14:paraId="0ACB77FD"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3AC6CC2C" w14:textId="77777777" w:rsidR="005849B0" w:rsidRPr="00BB145A" w:rsidRDefault="005849B0" w:rsidP="00B71A6F">
            <w:pPr>
              <w:pStyle w:val="Default"/>
              <w:jc w:val="right"/>
              <w:rPr>
                <w:rFonts w:ascii="Calibri" w:hAnsi="Calibri" w:cs="Calibri"/>
                <w:sz w:val="22"/>
                <w:szCs w:val="22"/>
              </w:rPr>
            </w:pPr>
          </w:p>
          <w:p w14:paraId="779394B7"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73BD1D6C" w14:textId="77777777" w:rsidR="005849B0" w:rsidRPr="00BB145A" w:rsidRDefault="005849B0" w:rsidP="00B71A6F">
            <w:pPr>
              <w:pStyle w:val="Default"/>
              <w:jc w:val="right"/>
              <w:rPr>
                <w:rFonts w:ascii="Calibri" w:hAnsi="Calibri" w:cs="Calibri"/>
                <w:sz w:val="22"/>
                <w:szCs w:val="22"/>
              </w:rPr>
            </w:pPr>
          </w:p>
          <w:p w14:paraId="391EBCA2" w14:textId="77777777" w:rsidR="005849B0" w:rsidRPr="00BB145A" w:rsidRDefault="005849B0" w:rsidP="00B71A6F">
            <w:pPr>
              <w:pStyle w:val="Default"/>
              <w:jc w:val="right"/>
              <w:rPr>
                <w:rFonts w:ascii="Calibri" w:hAnsi="Calibri" w:cs="Calibri"/>
                <w:sz w:val="22"/>
                <w:szCs w:val="22"/>
              </w:rPr>
            </w:pPr>
          </w:p>
          <w:p w14:paraId="6B376B31" w14:textId="77777777" w:rsidR="005849B0" w:rsidRPr="00BB145A" w:rsidRDefault="005849B0" w:rsidP="00B71A6F">
            <w:pPr>
              <w:pStyle w:val="Default"/>
              <w:jc w:val="right"/>
              <w:rPr>
                <w:rFonts w:ascii="Calibri" w:hAnsi="Calibri" w:cs="Calibri"/>
                <w:sz w:val="22"/>
                <w:szCs w:val="22"/>
              </w:rPr>
            </w:pPr>
          </w:p>
          <w:p w14:paraId="4818168F" w14:textId="77777777" w:rsidR="005849B0" w:rsidRPr="00BB145A" w:rsidRDefault="005849B0" w:rsidP="00B71A6F">
            <w:pPr>
              <w:pStyle w:val="Default"/>
              <w:jc w:val="right"/>
              <w:rPr>
                <w:rFonts w:ascii="Calibri" w:hAnsi="Calibri" w:cs="Calibri"/>
                <w:sz w:val="22"/>
                <w:szCs w:val="22"/>
              </w:rPr>
            </w:pPr>
          </w:p>
          <w:p w14:paraId="5F264B2E" w14:textId="77777777" w:rsidR="005849B0" w:rsidRPr="00BB145A" w:rsidRDefault="005849B0" w:rsidP="00B71A6F">
            <w:pPr>
              <w:pStyle w:val="Default"/>
              <w:jc w:val="right"/>
              <w:rPr>
                <w:rFonts w:ascii="Calibri" w:hAnsi="Calibri" w:cs="Calibri"/>
                <w:sz w:val="22"/>
                <w:szCs w:val="22"/>
              </w:rPr>
            </w:pPr>
          </w:p>
          <w:p w14:paraId="5B1F1EBE" w14:textId="77777777" w:rsidR="005849B0" w:rsidRPr="00BB145A" w:rsidRDefault="005849B0" w:rsidP="00B71A6F">
            <w:pPr>
              <w:pStyle w:val="Default"/>
              <w:jc w:val="right"/>
              <w:rPr>
                <w:rFonts w:ascii="Calibri" w:hAnsi="Calibri" w:cs="Calibri"/>
                <w:sz w:val="22"/>
                <w:szCs w:val="22"/>
              </w:rPr>
            </w:pPr>
          </w:p>
          <w:p w14:paraId="53EB429A" w14:textId="77777777" w:rsidR="005849B0" w:rsidRPr="00BB145A" w:rsidRDefault="005849B0" w:rsidP="00B71A6F">
            <w:pPr>
              <w:pStyle w:val="Default"/>
              <w:jc w:val="right"/>
              <w:rPr>
                <w:rFonts w:ascii="Calibri" w:hAnsi="Calibri" w:cs="Calibri"/>
                <w:sz w:val="22"/>
                <w:szCs w:val="22"/>
              </w:rPr>
            </w:pPr>
          </w:p>
          <w:p w14:paraId="0366F726" w14:textId="77777777" w:rsidR="005849B0" w:rsidRPr="00BB145A" w:rsidRDefault="005849B0" w:rsidP="00B71A6F">
            <w:pPr>
              <w:pStyle w:val="Default"/>
              <w:jc w:val="right"/>
              <w:rPr>
                <w:rFonts w:ascii="Calibri" w:hAnsi="Calibri" w:cs="Calibri"/>
                <w:sz w:val="22"/>
                <w:szCs w:val="22"/>
              </w:rPr>
            </w:pPr>
          </w:p>
          <w:p w14:paraId="2024212F" w14:textId="77777777" w:rsidR="005849B0" w:rsidRPr="00BB145A" w:rsidRDefault="005849B0" w:rsidP="00B71A6F">
            <w:pPr>
              <w:pStyle w:val="Default"/>
              <w:jc w:val="right"/>
              <w:rPr>
                <w:rFonts w:ascii="Calibri" w:hAnsi="Calibri" w:cs="Calibri"/>
                <w:sz w:val="22"/>
                <w:szCs w:val="22"/>
              </w:rPr>
            </w:pPr>
          </w:p>
          <w:p w14:paraId="2519BA47" w14:textId="77777777" w:rsidR="005849B0" w:rsidRPr="00BB145A" w:rsidRDefault="005849B0" w:rsidP="00B71A6F">
            <w:pPr>
              <w:pStyle w:val="Default"/>
              <w:jc w:val="right"/>
              <w:rPr>
                <w:rFonts w:ascii="Calibri" w:hAnsi="Calibri" w:cs="Calibri"/>
                <w:sz w:val="22"/>
                <w:szCs w:val="22"/>
              </w:rPr>
            </w:pPr>
          </w:p>
          <w:p w14:paraId="670C0417" w14:textId="77777777" w:rsidR="005849B0" w:rsidRPr="00BB145A" w:rsidRDefault="005849B0" w:rsidP="00B71A6F">
            <w:pPr>
              <w:pStyle w:val="Default"/>
              <w:rPr>
                <w:rFonts w:ascii="Calibri" w:hAnsi="Calibri" w:cs="Calibri"/>
                <w:sz w:val="22"/>
                <w:szCs w:val="22"/>
              </w:rPr>
            </w:pPr>
          </w:p>
          <w:p w14:paraId="5305DF70" w14:textId="77777777" w:rsidR="005849B0" w:rsidRPr="00BB145A" w:rsidRDefault="005849B0" w:rsidP="00B71A6F">
            <w:pPr>
              <w:pStyle w:val="Default"/>
              <w:jc w:val="right"/>
              <w:rPr>
                <w:rFonts w:ascii="Calibri" w:hAnsi="Calibri" w:cs="Calibri"/>
                <w:sz w:val="22"/>
                <w:szCs w:val="22"/>
              </w:rPr>
            </w:pPr>
          </w:p>
        </w:tc>
        <w:tc>
          <w:tcPr>
            <w:tcW w:w="3630" w:type="dxa"/>
            <w:tcBorders>
              <w:top w:val="nil"/>
              <w:bottom w:val="single" w:sz="6" w:space="0" w:color="000000"/>
              <w:right w:val="single" w:sz="6" w:space="0" w:color="000000"/>
            </w:tcBorders>
          </w:tcPr>
          <w:p w14:paraId="2359B9E9" w14:textId="77777777" w:rsidR="005849B0" w:rsidRPr="00BB145A" w:rsidRDefault="005849B0" w:rsidP="00B71A6F">
            <w:pPr>
              <w:pStyle w:val="Default"/>
              <w:rPr>
                <w:rFonts w:ascii="Calibri" w:hAnsi="Calibri" w:cs="Calibri"/>
                <w:sz w:val="22"/>
                <w:szCs w:val="22"/>
              </w:rPr>
            </w:pPr>
            <w:r>
              <w:rPr>
                <w:rFonts w:ascii="Calibri" w:hAnsi="Calibri" w:cs="Calibri"/>
                <w:sz w:val="22"/>
                <w:szCs w:val="22"/>
              </w:rPr>
              <w:t>p</w:t>
            </w:r>
            <w:r w:rsidRPr="00BB145A">
              <w:rPr>
                <w:rFonts w:ascii="Calibri" w:hAnsi="Calibri" w:cs="Calibri"/>
                <w:sz w:val="22"/>
                <w:szCs w:val="22"/>
              </w:rPr>
              <w:t>římočarý</w:t>
            </w:r>
            <w:r>
              <w:rPr>
                <w:rFonts w:ascii="Calibri" w:hAnsi="Calibri" w:cs="Calibri"/>
                <w:sz w:val="22"/>
                <w:szCs w:val="22"/>
              </w:rPr>
              <w:t xml:space="preserve"> </w:t>
            </w:r>
            <w:r w:rsidRPr="00BB145A">
              <w:rPr>
                <w:rFonts w:ascii="Calibri" w:hAnsi="Calibri" w:cs="Calibri"/>
                <w:sz w:val="22"/>
                <w:szCs w:val="22"/>
              </w:rPr>
              <w:t>pohyb</w:t>
            </w:r>
            <w:r>
              <w:rPr>
                <w:rFonts w:ascii="Calibri" w:hAnsi="Calibri" w:cs="Calibri"/>
                <w:sz w:val="22"/>
                <w:szCs w:val="22"/>
              </w:rPr>
              <w:t>,</w:t>
            </w:r>
            <w:r w:rsidRPr="00BB145A">
              <w:rPr>
                <w:rFonts w:ascii="Calibri" w:hAnsi="Calibri" w:cs="Calibri"/>
                <w:sz w:val="22"/>
                <w:szCs w:val="22"/>
              </w:rPr>
              <w:t xml:space="preserve"> rovnoměrný </w:t>
            </w:r>
            <w:r>
              <w:rPr>
                <w:rFonts w:ascii="Calibri" w:hAnsi="Calibri" w:cs="Calibri"/>
                <w:sz w:val="22"/>
                <w:szCs w:val="22"/>
              </w:rPr>
              <w:t xml:space="preserve">a </w:t>
            </w:r>
            <w:r w:rsidRPr="00BB145A">
              <w:rPr>
                <w:rFonts w:ascii="Calibri" w:hAnsi="Calibri" w:cs="Calibri"/>
                <w:sz w:val="22"/>
                <w:szCs w:val="22"/>
              </w:rPr>
              <w:t>nerovnoměrný</w:t>
            </w:r>
            <w:r>
              <w:rPr>
                <w:rFonts w:ascii="Calibri" w:hAnsi="Calibri" w:cs="Calibri"/>
                <w:sz w:val="22"/>
                <w:szCs w:val="22"/>
              </w:rPr>
              <w:t xml:space="preserve"> pohyb</w:t>
            </w:r>
          </w:p>
          <w:p w14:paraId="443DDA8A"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Newtonovy pohybové zákony,</w:t>
            </w:r>
          </w:p>
          <w:p w14:paraId="13F5B122"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příklady sil v přírodě, gravitace</w:t>
            </w:r>
          </w:p>
          <w:p w14:paraId="53992663"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mechanická energie a práce</w:t>
            </w:r>
          </w:p>
          <w:p w14:paraId="35629748"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posuvný a otáčivý pohyb skládání sil</w:t>
            </w:r>
          </w:p>
          <w:p w14:paraId="22526D8A" w14:textId="77777777" w:rsidR="005849B0" w:rsidRPr="00BB145A" w:rsidRDefault="005849B0" w:rsidP="00B71A6F">
            <w:pPr>
              <w:pStyle w:val="Default"/>
              <w:rPr>
                <w:rFonts w:ascii="Calibri" w:hAnsi="Calibri" w:cs="Calibri"/>
                <w:sz w:val="22"/>
                <w:szCs w:val="22"/>
              </w:rPr>
            </w:pPr>
            <w:r>
              <w:rPr>
                <w:rFonts w:ascii="Calibri" w:hAnsi="Calibri" w:cs="Calibri"/>
                <w:sz w:val="22"/>
                <w:szCs w:val="22"/>
              </w:rPr>
              <w:t xml:space="preserve">tlakové síly a </w:t>
            </w:r>
            <w:r w:rsidRPr="00BB145A">
              <w:rPr>
                <w:rFonts w:ascii="Calibri" w:hAnsi="Calibri" w:cs="Calibri"/>
                <w:sz w:val="22"/>
                <w:szCs w:val="22"/>
              </w:rPr>
              <w:t>tlak</w:t>
            </w:r>
            <w:r>
              <w:rPr>
                <w:rFonts w:ascii="Calibri" w:hAnsi="Calibri" w:cs="Calibri"/>
                <w:sz w:val="22"/>
                <w:szCs w:val="22"/>
              </w:rPr>
              <w:t xml:space="preserve"> v tekutinách</w:t>
            </w:r>
          </w:p>
          <w:p w14:paraId="4F410C71" w14:textId="77777777" w:rsidR="005849B0" w:rsidRPr="00BB145A" w:rsidRDefault="005849B0" w:rsidP="00B71A6F">
            <w:pPr>
              <w:pStyle w:val="Default"/>
              <w:rPr>
                <w:rFonts w:ascii="Calibri" w:hAnsi="Calibri" w:cs="Calibri"/>
                <w:sz w:val="22"/>
                <w:szCs w:val="22"/>
              </w:rPr>
            </w:pPr>
          </w:p>
        </w:tc>
        <w:tc>
          <w:tcPr>
            <w:tcW w:w="1133" w:type="dxa"/>
            <w:vMerge/>
            <w:tcBorders>
              <w:left w:val="single" w:sz="6" w:space="0" w:color="000000"/>
              <w:right w:val="single" w:sz="6" w:space="0" w:color="000000"/>
            </w:tcBorders>
          </w:tcPr>
          <w:p w14:paraId="0D872591" w14:textId="77777777" w:rsidR="005849B0" w:rsidRPr="00BB145A" w:rsidRDefault="005849B0" w:rsidP="00B71A6F">
            <w:pPr>
              <w:pStyle w:val="Default"/>
              <w:jc w:val="center"/>
              <w:rPr>
                <w:rFonts w:ascii="Calibri" w:hAnsi="Calibri" w:cs="Calibri"/>
                <w:sz w:val="22"/>
                <w:szCs w:val="22"/>
              </w:rPr>
            </w:pPr>
          </w:p>
        </w:tc>
      </w:tr>
      <w:tr w:rsidR="005849B0" w:rsidRPr="00BB145A" w14:paraId="43F5A46B" w14:textId="77777777" w:rsidTr="00210D15">
        <w:trPr>
          <w:trHeight w:hRule="exact" w:val="340"/>
        </w:trPr>
        <w:tc>
          <w:tcPr>
            <w:tcW w:w="596" w:type="dxa"/>
            <w:tcBorders>
              <w:top w:val="single" w:sz="6" w:space="0" w:color="000000"/>
              <w:left w:val="single" w:sz="6" w:space="0" w:color="000000"/>
              <w:bottom w:val="nil"/>
            </w:tcBorders>
          </w:tcPr>
          <w:p w14:paraId="15C290E9" w14:textId="77777777" w:rsidR="005849B0" w:rsidRPr="00BB145A" w:rsidRDefault="005849B0" w:rsidP="00B71A6F">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364" w:type="dxa"/>
            <w:tcBorders>
              <w:top w:val="single" w:sz="6" w:space="0" w:color="000000"/>
              <w:bottom w:val="nil"/>
              <w:right w:val="single" w:sz="6" w:space="0" w:color="000000"/>
            </w:tcBorders>
          </w:tcPr>
          <w:p w14:paraId="643DE5E0" w14:textId="77777777" w:rsidR="005849B0" w:rsidRPr="00BB145A" w:rsidRDefault="005849B0" w:rsidP="00B71A6F">
            <w:pPr>
              <w:pStyle w:val="Default"/>
              <w:rPr>
                <w:rFonts w:ascii="Calibri" w:hAnsi="Calibri" w:cs="Calibri"/>
                <w:sz w:val="22"/>
                <w:szCs w:val="22"/>
              </w:rPr>
            </w:pPr>
          </w:p>
        </w:tc>
        <w:tc>
          <w:tcPr>
            <w:tcW w:w="512" w:type="dxa"/>
            <w:tcBorders>
              <w:top w:val="single" w:sz="6" w:space="0" w:color="000000"/>
              <w:left w:val="single" w:sz="6" w:space="0" w:color="000000"/>
              <w:bottom w:val="nil"/>
            </w:tcBorders>
          </w:tcPr>
          <w:p w14:paraId="35A8BB29" w14:textId="77777777" w:rsidR="005849B0" w:rsidRPr="00BB145A" w:rsidRDefault="005849B0" w:rsidP="00B71A6F">
            <w:pPr>
              <w:pStyle w:val="Default"/>
              <w:jc w:val="right"/>
              <w:rPr>
                <w:rFonts w:ascii="Calibri" w:hAnsi="Calibri" w:cs="Calibri"/>
                <w:b/>
                <w:bCs/>
                <w:sz w:val="22"/>
                <w:szCs w:val="22"/>
              </w:rPr>
            </w:pPr>
            <w:r w:rsidRPr="00BB145A">
              <w:rPr>
                <w:rFonts w:ascii="Calibri" w:hAnsi="Calibri" w:cs="Calibri"/>
                <w:b/>
                <w:bCs/>
                <w:sz w:val="22"/>
                <w:szCs w:val="22"/>
              </w:rPr>
              <w:t>2.</w:t>
            </w:r>
          </w:p>
        </w:tc>
        <w:tc>
          <w:tcPr>
            <w:tcW w:w="3630" w:type="dxa"/>
            <w:tcBorders>
              <w:top w:val="single" w:sz="6" w:space="0" w:color="000000"/>
              <w:bottom w:val="nil"/>
              <w:right w:val="single" w:sz="6" w:space="0" w:color="000000"/>
            </w:tcBorders>
          </w:tcPr>
          <w:p w14:paraId="2520E63E" w14:textId="77777777" w:rsidR="005849B0" w:rsidRPr="00BB145A" w:rsidRDefault="005849B0" w:rsidP="00B71A6F">
            <w:pPr>
              <w:pStyle w:val="Default"/>
              <w:rPr>
                <w:rFonts w:ascii="Calibri" w:hAnsi="Calibri" w:cs="Calibri"/>
                <w:b/>
                <w:bCs/>
                <w:sz w:val="22"/>
                <w:szCs w:val="22"/>
              </w:rPr>
            </w:pPr>
            <w:r w:rsidRPr="00BB145A">
              <w:rPr>
                <w:rFonts w:ascii="Calibri" w:hAnsi="Calibri" w:cs="Calibri"/>
                <w:b/>
                <w:bCs/>
                <w:sz w:val="22"/>
                <w:szCs w:val="22"/>
              </w:rPr>
              <w:t xml:space="preserve"> </w:t>
            </w:r>
            <w:r>
              <w:rPr>
                <w:rFonts w:ascii="Calibri" w:hAnsi="Calibri" w:cs="Calibri"/>
                <w:b/>
                <w:bCs/>
                <w:sz w:val="22"/>
                <w:szCs w:val="22"/>
              </w:rPr>
              <w:t>T</w:t>
            </w:r>
            <w:r w:rsidRPr="00BB145A">
              <w:rPr>
                <w:rFonts w:ascii="Calibri" w:hAnsi="Calibri" w:cs="Calibri"/>
                <w:b/>
                <w:bCs/>
                <w:sz w:val="22"/>
                <w:szCs w:val="22"/>
              </w:rPr>
              <w:t>ermika</w:t>
            </w:r>
          </w:p>
        </w:tc>
        <w:tc>
          <w:tcPr>
            <w:tcW w:w="1133" w:type="dxa"/>
            <w:vMerge/>
            <w:tcBorders>
              <w:left w:val="single" w:sz="6" w:space="0" w:color="000000"/>
              <w:right w:val="single" w:sz="6" w:space="0" w:color="000000"/>
            </w:tcBorders>
          </w:tcPr>
          <w:p w14:paraId="7A2DA3E6" w14:textId="77777777" w:rsidR="005849B0" w:rsidRPr="00BB145A" w:rsidRDefault="005849B0" w:rsidP="00B71A6F">
            <w:pPr>
              <w:pStyle w:val="Default"/>
              <w:jc w:val="center"/>
              <w:rPr>
                <w:rFonts w:ascii="Calibri" w:hAnsi="Calibri" w:cs="Calibri"/>
                <w:sz w:val="22"/>
                <w:szCs w:val="22"/>
              </w:rPr>
            </w:pPr>
          </w:p>
        </w:tc>
      </w:tr>
      <w:tr w:rsidR="005849B0" w:rsidRPr="00BB145A" w14:paraId="6C956035" w14:textId="77777777" w:rsidTr="00210D15">
        <w:trPr>
          <w:trHeight w:val="3479"/>
        </w:trPr>
        <w:tc>
          <w:tcPr>
            <w:tcW w:w="596" w:type="dxa"/>
            <w:tcBorders>
              <w:top w:val="nil"/>
              <w:left w:val="single" w:sz="6" w:space="0" w:color="000000"/>
              <w:bottom w:val="single" w:sz="6" w:space="0" w:color="000000"/>
            </w:tcBorders>
          </w:tcPr>
          <w:p w14:paraId="41B16C12"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4E8BC827" w14:textId="77777777" w:rsidR="005849B0" w:rsidRPr="00BB145A" w:rsidRDefault="005849B0" w:rsidP="00B71A6F">
            <w:pPr>
              <w:pStyle w:val="Default"/>
              <w:jc w:val="right"/>
              <w:rPr>
                <w:rFonts w:ascii="Calibri" w:hAnsi="Calibri" w:cs="Calibri"/>
                <w:sz w:val="22"/>
                <w:szCs w:val="22"/>
              </w:rPr>
            </w:pPr>
          </w:p>
          <w:p w14:paraId="638A634C"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4F10405D" w14:textId="77777777" w:rsidR="005849B0" w:rsidRPr="00BB145A" w:rsidRDefault="005849B0" w:rsidP="00B71A6F">
            <w:pPr>
              <w:pStyle w:val="Default"/>
              <w:jc w:val="right"/>
              <w:rPr>
                <w:rFonts w:ascii="Calibri" w:hAnsi="Calibri" w:cs="Calibri"/>
                <w:sz w:val="22"/>
                <w:szCs w:val="22"/>
              </w:rPr>
            </w:pPr>
          </w:p>
          <w:p w14:paraId="3D81FCE3"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3ECF66C8" w14:textId="77777777" w:rsidR="005849B0" w:rsidRPr="00BB145A" w:rsidRDefault="005849B0" w:rsidP="00B71A6F">
            <w:pPr>
              <w:pStyle w:val="Default"/>
              <w:jc w:val="right"/>
              <w:rPr>
                <w:rFonts w:ascii="Calibri" w:hAnsi="Calibri" w:cs="Calibri"/>
                <w:sz w:val="22"/>
                <w:szCs w:val="22"/>
              </w:rPr>
            </w:pPr>
          </w:p>
          <w:p w14:paraId="35A6EA16"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5F6F2941" w14:textId="77777777" w:rsidR="005849B0" w:rsidRPr="00BB145A" w:rsidRDefault="005849B0" w:rsidP="00B71A6F">
            <w:pPr>
              <w:pStyle w:val="Default"/>
              <w:jc w:val="right"/>
              <w:rPr>
                <w:rFonts w:ascii="Calibri" w:hAnsi="Calibri" w:cs="Calibri"/>
                <w:sz w:val="22"/>
                <w:szCs w:val="22"/>
              </w:rPr>
            </w:pPr>
          </w:p>
          <w:p w14:paraId="468E8598" w14:textId="77777777" w:rsidR="005849B0" w:rsidRPr="00BB145A" w:rsidRDefault="005849B0" w:rsidP="00B71A6F">
            <w:pPr>
              <w:pStyle w:val="Default"/>
              <w:jc w:val="right"/>
              <w:rPr>
                <w:rFonts w:ascii="Calibri" w:hAnsi="Calibri" w:cs="Calibri"/>
                <w:sz w:val="22"/>
                <w:szCs w:val="22"/>
              </w:rPr>
            </w:pPr>
          </w:p>
          <w:p w14:paraId="64A7F008" w14:textId="77777777" w:rsidR="005849B0" w:rsidRPr="00BB145A" w:rsidRDefault="005849B0" w:rsidP="00B71A6F">
            <w:pPr>
              <w:pStyle w:val="Default"/>
              <w:jc w:val="right"/>
              <w:rPr>
                <w:rFonts w:ascii="Calibri" w:hAnsi="Calibri" w:cs="Calibri"/>
                <w:sz w:val="22"/>
                <w:szCs w:val="22"/>
              </w:rPr>
            </w:pPr>
          </w:p>
          <w:p w14:paraId="19B05E9E" w14:textId="77777777" w:rsidR="005849B0" w:rsidRPr="00BB145A" w:rsidRDefault="005849B0" w:rsidP="00B71A6F">
            <w:pPr>
              <w:pStyle w:val="Default"/>
              <w:rPr>
                <w:rFonts w:ascii="Calibri" w:hAnsi="Calibri" w:cs="Calibri"/>
                <w:sz w:val="22"/>
                <w:szCs w:val="22"/>
              </w:rPr>
            </w:pPr>
          </w:p>
          <w:p w14:paraId="1E2A829B" w14:textId="77777777" w:rsidR="005849B0" w:rsidRPr="00BB145A" w:rsidRDefault="005849B0" w:rsidP="00B71A6F">
            <w:pPr>
              <w:pStyle w:val="Default"/>
              <w:jc w:val="right"/>
              <w:rPr>
                <w:rFonts w:ascii="Calibri" w:hAnsi="Calibri" w:cs="Calibri"/>
                <w:sz w:val="22"/>
                <w:szCs w:val="22"/>
              </w:rPr>
            </w:pPr>
          </w:p>
        </w:tc>
        <w:tc>
          <w:tcPr>
            <w:tcW w:w="3364" w:type="dxa"/>
            <w:tcBorders>
              <w:top w:val="nil"/>
              <w:bottom w:val="single" w:sz="6" w:space="0" w:color="000000"/>
              <w:right w:val="single" w:sz="6" w:space="0" w:color="000000"/>
            </w:tcBorders>
          </w:tcPr>
          <w:p w14:paraId="5FE1386B"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vysvětlí význam teplotní roztažnosti</w:t>
            </w:r>
          </w:p>
          <w:p w14:paraId="5E3E3EFB"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látek v přírodě a v technické praxi,</w:t>
            </w:r>
          </w:p>
          <w:p w14:paraId="1503026C"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vysvětlí pojem vnitřní energie</w:t>
            </w:r>
          </w:p>
          <w:p w14:paraId="2F80978B"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soustavy  a způsoby její změny</w:t>
            </w:r>
          </w:p>
          <w:p w14:paraId="73426CB6"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popíše principy nejdůležitějších</w:t>
            </w:r>
          </w:p>
          <w:p w14:paraId="56516B51" w14:textId="77777777" w:rsidR="005849B0" w:rsidRDefault="005849B0" w:rsidP="00B71A6F">
            <w:pPr>
              <w:autoSpaceDE w:val="0"/>
              <w:autoSpaceDN w:val="0"/>
              <w:adjustRightInd w:val="0"/>
              <w:rPr>
                <w:rFonts w:ascii="Calibri" w:hAnsi="Calibri" w:cs="Calibri"/>
                <w:sz w:val="22"/>
                <w:szCs w:val="22"/>
              </w:rPr>
            </w:pPr>
            <w:r w:rsidRPr="00BB145A">
              <w:rPr>
                <w:rFonts w:ascii="Calibri" w:hAnsi="Calibri" w:cs="Calibri"/>
                <w:sz w:val="22"/>
                <w:szCs w:val="22"/>
              </w:rPr>
              <w:t>tepelných motorů</w:t>
            </w:r>
          </w:p>
          <w:p w14:paraId="0C8EDD2B"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popíše přeměny skupenství látek</w:t>
            </w:r>
            <w:r>
              <w:rPr>
                <w:rFonts w:ascii="Calibri" w:hAnsi="Calibri" w:cs="Calibri"/>
                <w:sz w:val="22"/>
                <w:szCs w:val="22"/>
              </w:rPr>
              <w:t xml:space="preserve"> a</w:t>
            </w:r>
          </w:p>
          <w:p w14:paraId="5FC76CD2"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 xml:space="preserve">jejich význam v přírodě </w:t>
            </w:r>
            <w:r>
              <w:rPr>
                <w:rFonts w:ascii="Calibri" w:hAnsi="Calibri" w:cs="Calibri"/>
                <w:sz w:val="22"/>
                <w:szCs w:val="22"/>
              </w:rPr>
              <w:t>a</w:t>
            </w:r>
            <w:r w:rsidRPr="00BB145A">
              <w:rPr>
                <w:rFonts w:ascii="Calibri" w:hAnsi="Calibri" w:cs="Calibri"/>
                <w:sz w:val="22"/>
                <w:szCs w:val="22"/>
              </w:rPr>
              <w:t> technické praxi</w:t>
            </w:r>
          </w:p>
        </w:tc>
        <w:tc>
          <w:tcPr>
            <w:tcW w:w="512" w:type="dxa"/>
            <w:tcBorders>
              <w:top w:val="nil"/>
              <w:left w:val="single" w:sz="6" w:space="0" w:color="000000"/>
              <w:bottom w:val="single" w:sz="6" w:space="0" w:color="000000"/>
            </w:tcBorders>
          </w:tcPr>
          <w:p w14:paraId="00A6A8F5"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14AC6B5D"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359F96A5" w14:textId="77777777" w:rsidR="005849B0" w:rsidRPr="00BB145A" w:rsidRDefault="005849B0" w:rsidP="00B71A6F">
            <w:pPr>
              <w:pStyle w:val="Default"/>
              <w:jc w:val="right"/>
              <w:rPr>
                <w:rFonts w:ascii="Calibri" w:hAnsi="Calibri" w:cs="Calibri"/>
                <w:sz w:val="22"/>
                <w:szCs w:val="22"/>
              </w:rPr>
            </w:pPr>
          </w:p>
          <w:p w14:paraId="4662FE56"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5EC408D9" w14:textId="77777777" w:rsidR="005849B0" w:rsidRPr="00BB145A" w:rsidRDefault="005849B0" w:rsidP="00B71A6F">
            <w:pPr>
              <w:pStyle w:val="Default"/>
              <w:jc w:val="right"/>
              <w:rPr>
                <w:rFonts w:ascii="Calibri" w:hAnsi="Calibri" w:cs="Calibri"/>
                <w:sz w:val="22"/>
                <w:szCs w:val="22"/>
              </w:rPr>
            </w:pPr>
          </w:p>
          <w:p w14:paraId="21946458"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54DA52F1" w14:textId="77777777" w:rsidR="005849B0" w:rsidRPr="00BB145A" w:rsidRDefault="005849B0" w:rsidP="00B71A6F">
            <w:pPr>
              <w:pStyle w:val="Default"/>
              <w:jc w:val="right"/>
              <w:rPr>
                <w:rFonts w:ascii="Calibri" w:hAnsi="Calibri" w:cs="Calibri"/>
                <w:sz w:val="22"/>
                <w:szCs w:val="22"/>
              </w:rPr>
            </w:pPr>
          </w:p>
          <w:p w14:paraId="56ACD29F" w14:textId="77777777" w:rsidR="005849B0" w:rsidRPr="00BB145A" w:rsidRDefault="005849B0" w:rsidP="00B71A6F">
            <w:pPr>
              <w:pStyle w:val="Default"/>
              <w:rPr>
                <w:rFonts w:ascii="Calibri" w:hAnsi="Calibri" w:cs="Calibri"/>
                <w:sz w:val="22"/>
                <w:szCs w:val="22"/>
              </w:rPr>
            </w:pPr>
          </w:p>
          <w:p w14:paraId="3F190D41" w14:textId="77777777" w:rsidR="005849B0" w:rsidRPr="00BB145A" w:rsidRDefault="005849B0" w:rsidP="00B71A6F">
            <w:pPr>
              <w:pStyle w:val="Default"/>
              <w:jc w:val="right"/>
              <w:rPr>
                <w:rFonts w:ascii="Calibri" w:hAnsi="Calibri" w:cs="Calibri"/>
                <w:sz w:val="22"/>
                <w:szCs w:val="22"/>
              </w:rPr>
            </w:pPr>
          </w:p>
          <w:p w14:paraId="3F1E5B3E" w14:textId="77777777" w:rsidR="005849B0" w:rsidRPr="00BB145A" w:rsidRDefault="005849B0" w:rsidP="00B71A6F">
            <w:pPr>
              <w:pStyle w:val="Default"/>
              <w:jc w:val="right"/>
              <w:rPr>
                <w:rFonts w:ascii="Calibri" w:hAnsi="Calibri" w:cs="Calibri"/>
                <w:sz w:val="22"/>
                <w:szCs w:val="22"/>
              </w:rPr>
            </w:pPr>
          </w:p>
          <w:p w14:paraId="0A9F3131" w14:textId="77777777" w:rsidR="005849B0" w:rsidRPr="00BB145A" w:rsidRDefault="005849B0" w:rsidP="00B71A6F">
            <w:pPr>
              <w:pStyle w:val="Default"/>
              <w:rPr>
                <w:rFonts w:ascii="Calibri" w:hAnsi="Calibri" w:cs="Calibri"/>
                <w:sz w:val="22"/>
                <w:szCs w:val="22"/>
              </w:rPr>
            </w:pPr>
          </w:p>
          <w:p w14:paraId="182EEC36" w14:textId="77777777" w:rsidR="005849B0" w:rsidRPr="00BB145A" w:rsidRDefault="005849B0" w:rsidP="00B71A6F">
            <w:pPr>
              <w:pStyle w:val="Default"/>
              <w:jc w:val="right"/>
              <w:rPr>
                <w:rFonts w:ascii="Calibri" w:hAnsi="Calibri" w:cs="Calibri"/>
                <w:sz w:val="22"/>
                <w:szCs w:val="22"/>
              </w:rPr>
            </w:pPr>
          </w:p>
        </w:tc>
        <w:tc>
          <w:tcPr>
            <w:tcW w:w="3630" w:type="dxa"/>
            <w:tcBorders>
              <w:top w:val="nil"/>
              <w:bottom w:val="single" w:sz="6" w:space="0" w:color="000000"/>
              <w:right w:val="single" w:sz="6" w:space="0" w:color="000000"/>
            </w:tcBorders>
          </w:tcPr>
          <w:p w14:paraId="5B288B10" w14:textId="77777777" w:rsidR="005849B0" w:rsidRPr="00BB145A" w:rsidRDefault="005849B0" w:rsidP="00B71A6F">
            <w:pPr>
              <w:pStyle w:val="Default"/>
              <w:rPr>
                <w:rFonts w:ascii="Calibri" w:hAnsi="Calibri" w:cs="Calibri"/>
                <w:sz w:val="22"/>
                <w:szCs w:val="22"/>
              </w:rPr>
            </w:pPr>
            <w:r>
              <w:rPr>
                <w:rFonts w:ascii="Calibri" w:hAnsi="Calibri" w:cs="Calibri"/>
                <w:sz w:val="22"/>
                <w:szCs w:val="22"/>
              </w:rPr>
              <w:t>teplota, teplotní roztažnost látek</w:t>
            </w:r>
            <w:r w:rsidRPr="00BB145A">
              <w:rPr>
                <w:rFonts w:ascii="Calibri" w:hAnsi="Calibri" w:cs="Calibri"/>
                <w:sz w:val="22"/>
                <w:szCs w:val="22"/>
              </w:rPr>
              <w:t xml:space="preserve"> </w:t>
            </w:r>
          </w:p>
          <w:p w14:paraId="3D6BCE89" w14:textId="77777777" w:rsidR="005849B0" w:rsidRPr="00BB145A" w:rsidRDefault="005849B0" w:rsidP="00B71A6F">
            <w:pPr>
              <w:pStyle w:val="Default"/>
              <w:rPr>
                <w:rFonts w:ascii="Calibri" w:hAnsi="Calibri" w:cs="Calibri"/>
                <w:sz w:val="22"/>
                <w:szCs w:val="22"/>
              </w:rPr>
            </w:pPr>
            <w:r>
              <w:rPr>
                <w:rFonts w:ascii="Calibri" w:hAnsi="Calibri" w:cs="Calibri"/>
                <w:sz w:val="22"/>
                <w:szCs w:val="22"/>
              </w:rPr>
              <w:t>teplo a práce, p</w:t>
            </w:r>
            <w:r w:rsidRPr="00BB145A">
              <w:rPr>
                <w:rFonts w:ascii="Calibri" w:hAnsi="Calibri" w:cs="Calibri"/>
                <w:sz w:val="22"/>
                <w:szCs w:val="22"/>
              </w:rPr>
              <w:t xml:space="preserve">řeměny </w:t>
            </w:r>
            <w:r>
              <w:rPr>
                <w:rFonts w:ascii="Calibri" w:hAnsi="Calibri" w:cs="Calibri"/>
                <w:sz w:val="22"/>
                <w:szCs w:val="22"/>
              </w:rPr>
              <w:t xml:space="preserve">vnitřní energie </w:t>
            </w:r>
          </w:p>
          <w:p w14:paraId="6BDF42EC"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tep</w:t>
            </w:r>
            <w:r>
              <w:rPr>
                <w:rFonts w:ascii="Calibri" w:hAnsi="Calibri" w:cs="Calibri"/>
                <w:sz w:val="22"/>
                <w:szCs w:val="22"/>
              </w:rPr>
              <w:t xml:space="preserve">elné motory </w:t>
            </w:r>
          </w:p>
          <w:p w14:paraId="6F1739D0" w14:textId="77777777" w:rsidR="005849B0" w:rsidRPr="00BB145A" w:rsidRDefault="005849B0" w:rsidP="00B71A6F">
            <w:pPr>
              <w:pStyle w:val="Default"/>
              <w:rPr>
                <w:rFonts w:ascii="Calibri" w:hAnsi="Calibri" w:cs="Calibri"/>
                <w:sz w:val="22"/>
                <w:szCs w:val="22"/>
              </w:rPr>
            </w:pPr>
            <w:r>
              <w:rPr>
                <w:rFonts w:ascii="Calibri" w:hAnsi="Calibri" w:cs="Calibri"/>
                <w:sz w:val="22"/>
                <w:szCs w:val="22"/>
              </w:rPr>
              <w:t>struktura pevných látek a kapalin, přeměny skupenství</w:t>
            </w:r>
            <w:r w:rsidRPr="00BB145A">
              <w:rPr>
                <w:rFonts w:ascii="Calibri" w:hAnsi="Calibri" w:cs="Calibri"/>
                <w:sz w:val="22"/>
                <w:szCs w:val="22"/>
              </w:rPr>
              <w:t xml:space="preserve"> </w:t>
            </w:r>
          </w:p>
        </w:tc>
        <w:tc>
          <w:tcPr>
            <w:tcW w:w="1133" w:type="dxa"/>
            <w:vMerge/>
            <w:tcBorders>
              <w:left w:val="single" w:sz="6" w:space="0" w:color="000000"/>
              <w:right w:val="single" w:sz="6" w:space="0" w:color="000000"/>
            </w:tcBorders>
          </w:tcPr>
          <w:p w14:paraId="6911D7EC" w14:textId="77777777" w:rsidR="005849B0" w:rsidRPr="00BB145A" w:rsidRDefault="005849B0" w:rsidP="00B71A6F">
            <w:pPr>
              <w:pStyle w:val="Default"/>
              <w:jc w:val="center"/>
              <w:rPr>
                <w:rFonts w:ascii="Calibri" w:hAnsi="Calibri" w:cs="Calibri"/>
                <w:sz w:val="22"/>
                <w:szCs w:val="22"/>
              </w:rPr>
            </w:pPr>
          </w:p>
        </w:tc>
      </w:tr>
      <w:tr w:rsidR="005849B0" w:rsidRPr="00BB145A" w14:paraId="249F24B7" w14:textId="77777777" w:rsidTr="00210D15">
        <w:trPr>
          <w:trHeight w:hRule="exact" w:val="340"/>
        </w:trPr>
        <w:tc>
          <w:tcPr>
            <w:tcW w:w="596" w:type="dxa"/>
            <w:tcBorders>
              <w:top w:val="single" w:sz="6" w:space="0" w:color="000000"/>
              <w:left w:val="single" w:sz="6" w:space="0" w:color="000000"/>
              <w:bottom w:val="nil"/>
            </w:tcBorders>
          </w:tcPr>
          <w:p w14:paraId="3998CB8A" w14:textId="77777777" w:rsidR="005849B0" w:rsidRPr="00BB145A" w:rsidRDefault="005849B0" w:rsidP="00B71A6F">
            <w:pPr>
              <w:pStyle w:val="Default"/>
              <w:rPr>
                <w:rFonts w:ascii="Calibri" w:hAnsi="Calibri" w:cs="Calibri"/>
                <w:b/>
                <w:bCs/>
                <w:sz w:val="22"/>
                <w:szCs w:val="22"/>
              </w:rPr>
            </w:pPr>
            <w:r w:rsidRPr="00BB145A">
              <w:rPr>
                <w:rFonts w:ascii="Calibri" w:hAnsi="Calibri" w:cs="Calibri"/>
                <w:b/>
                <w:bCs/>
                <w:sz w:val="22"/>
                <w:szCs w:val="22"/>
              </w:rPr>
              <w:t>Žák</w:t>
            </w:r>
          </w:p>
        </w:tc>
        <w:tc>
          <w:tcPr>
            <w:tcW w:w="3364" w:type="dxa"/>
            <w:tcBorders>
              <w:top w:val="single" w:sz="6" w:space="0" w:color="000000"/>
              <w:bottom w:val="nil"/>
              <w:right w:val="single" w:sz="6" w:space="0" w:color="000000"/>
            </w:tcBorders>
            <w:vAlign w:val="bottom"/>
          </w:tcPr>
          <w:p w14:paraId="35C53165" w14:textId="77777777" w:rsidR="005849B0" w:rsidRPr="00BB145A" w:rsidRDefault="005849B0" w:rsidP="00B71A6F">
            <w:pPr>
              <w:pStyle w:val="Default"/>
              <w:rPr>
                <w:rFonts w:ascii="Calibri" w:hAnsi="Calibri" w:cs="Calibri"/>
                <w:sz w:val="22"/>
                <w:szCs w:val="22"/>
              </w:rPr>
            </w:pPr>
          </w:p>
        </w:tc>
        <w:tc>
          <w:tcPr>
            <w:tcW w:w="512" w:type="dxa"/>
            <w:tcBorders>
              <w:top w:val="single" w:sz="6" w:space="0" w:color="000000"/>
              <w:left w:val="single" w:sz="6" w:space="0" w:color="000000"/>
              <w:bottom w:val="nil"/>
            </w:tcBorders>
          </w:tcPr>
          <w:p w14:paraId="6904B55F" w14:textId="77777777" w:rsidR="005849B0" w:rsidRPr="00BB145A" w:rsidRDefault="005849B0" w:rsidP="00B71A6F">
            <w:pPr>
              <w:pStyle w:val="Default"/>
              <w:rPr>
                <w:rFonts w:ascii="Calibri" w:hAnsi="Calibri" w:cs="Calibri"/>
                <w:b/>
                <w:bCs/>
                <w:sz w:val="22"/>
                <w:szCs w:val="22"/>
              </w:rPr>
            </w:pPr>
            <w:r w:rsidRPr="00BB145A">
              <w:rPr>
                <w:rFonts w:ascii="Calibri" w:hAnsi="Calibri" w:cs="Calibri"/>
                <w:b/>
                <w:bCs/>
                <w:sz w:val="22"/>
                <w:szCs w:val="22"/>
              </w:rPr>
              <w:t>3.</w:t>
            </w:r>
          </w:p>
        </w:tc>
        <w:tc>
          <w:tcPr>
            <w:tcW w:w="3630" w:type="dxa"/>
            <w:tcBorders>
              <w:top w:val="single" w:sz="6" w:space="0" w:color="000000"/>
              <w:bottom w:val="nil"/>
              <w:right w:val="single" w:sz="6" w:space="0" w:color="000000"/>
            </w:tcBorders>
          </w:tcPr>
          <w:p w14:paraId="74AEFADD" w14:textId="77777777" w:rsidR="005849B0" w:rsidRPr="00BB145A" w:rsidRDefault="005849B0" w:rsidP="00B71A6F">
            <w:pPr>
              <w:pStyle w:val="Default"/>
              <w:rPr>
                <w:rFonts w:ascii="Calibri" w:hAnsi="Calibri" w:cs="Calibri"/>
                <w:b/>
                <w:bCs/>
                <w:sz w:val="22"/>
                <w:szCs w:val="22"/>
              </w:rPr>
            </w:pPr>
            <w:r w:rsidRPr="00BB145A">
              <w:rPr>
                <w:rFonts w:ascii="Calibri" w:hAnsi="Calibri" w:cs="Calibri"/>
                <w:b/>
                <w:bCs/>
                <w:sz w:val="22"/>
                <w:szCs w:val="22"/>
              </w:rPr>
              <w:t>Elektřina a magnetismus</w:t>
            </w:r>
          </w:p>
        </w:tc>
        <w:tc>
          <w:tcPr>
            <w:tcW w:w="1133" w:type="dxa"/>
            <w:vMerge/>
            <w:tcBorders>
              <w:left w:val="single" w:sz="6" w:space="0" w:color="000000"/>
              <w:right w:val="single" w:sz="6" w:space="0" w:color="000000"/>
            </w:tcBorders>
          </w:tcPr>
          <w:p w14:paraId="77DAEC10" w14:textId="77777777" w:rsidR="005849B0" w:rsidRPr="00BB145A" w:rsidRDefault="005849B0" w:rsidP="00B71A6F">
            <w:pPr>
              <w:pStyle w:val="Default"/>
              <w:jc w:val="center"/>
              <w:rPr>
                <w:rFonts w:ascii="Calibri" w:hAnsi="Calibri" w:cs="Calibri"/>
                <w:sz w:val="22"/>
                <w:szCs w:val="22"/>
              </w:rPr>
            </w:pPr>
          </w:p>
        </w:tc>
      </w:tr>
      <w:tr w:rsidR="005849B0" w:rsidRPr="00BB145A" w14:paraId="3FB659BB" w14:textId="77777777" w:rsidTr="00210D15">
        <w:tc>
          <w:tcPr>
            <w:tcW w:w="596" w:type="dxa"/>
            <w:tcBorders>
              <w:top w:val="nil"/>
              <w:left w:val="single" w:sz="6" w:space="0" w:color="000000"/>
              <w:bottom w:val="nil"/>
            </w:tcBorders>
          </w:tcPr>
          <w:p w14:paraId="0850408C"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09C8F9F4" w14:textId="77777777" w:rsidR="005849B0" w:rsidRPr="00BB145A" w:rsidRDefault="005849B0" w:rsidP="00B71A6F">
            <w:pPr>
              <w:pStyle w:val="Default"/>
              <w:jc w:val="right"/>
              <w:rPr>
                <w:rFonts w:ascii="Calibri" w:hAnsi="Calibri" w:cs="Calibri"/>
                <w:sz w:val="22"/>
                <w:szCs w:val="22"/>
              </w:rPr>
            </w:pPr>
          </w:p>
          <w:p w14:paraId="7E29B6DD"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21594974" w14:textId="77777777" w:rsidR="005849B0" w:rsidRPr="00BB145A" w:rsidRDefault="005849B0" w:rsidP="00B71A6F">
            <w:pPr>
              <w:pStyle w:val="Default"/>
              <w:jc w:val="right"/>
              <w:rPr>
                <w:rFonts w:ascii="Calibri" w:hAnsi="Calibri" w:cs="Calibri"/>
                <w:sz w:val="22"/>
                <w:szCs w:val="22"/>
              </w:rPr>
            </w:pPr>
          </w:p>
          <w:p w14:paraId="7963A2B5"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7E65E31A" w14:textId="77777777" w:rsidR="005849B0" w:rsidRPr="00BB145A" w:rsidRDefault="005849B0" w:rsidP="00B71A6F">
            <w:pPr>
              <w:pStyle w:val="Default"/>
              <w:jc w:val="right"/>
              <w:rPr>
                <w:rFonts w:ascii="Calibri" w:hAnsi="Calibri" w:cs="Calibri"/>
                <w:sz w:val="22"/>
                <w:szCs w:val="22"/>
              </w:rPr>
            </w:pPr>
          </w:p>
          <w:p w14:paraId="25C64546"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425C4667" w14:textId="77777777" w:rsidR="005849B0" w:rsidRPr="00BB145A" w:rsidRDefault="005849B0" w:rsidP="00B71A6F">
            <w:pPr>
              <w:pStyle w:val="Default"/>
              <w:jc w:val="right"/>
              <w:rPr>
                <w:rFonts w:ascii="Calibri" w:hAnsi="Calibri" w:cs="Calibri"/>
                <w:sz w:val="22"/>
                <w:szCs w:val="22"/>
              </w:rPr>
            </w:pPr>
          </w:p>
          <w:p w14:paraId="6905AB31" w14:textId="77777777" w:rsidR="005849B0" w:rsidRPr="00BB145A" w:rsidRDefault="005849B0" w:rsidP="00B71A6F">
            <w:pPr>
              <w:pStyle w:val="Default"/>
              <w:jc w:val="right"/>
              <w:rPr>
                <w:rFonts w:ascii="Calibri" w:hAnsi="Calibri" w:cs="Calibri"/>
                <w:sz w:val="22"/>
                <w:szCs w:val="22"/>
              </w:rPr>
            </w:pPr>
          </w:p>
          <w:p w14:paraId="19856579"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2D92914C" w14:textId="77777777" w:rsidR="005849B0" w:rsidRPr="00BB145A" w:rsidRDefault="005849B0" w:rsidP="00B71A6F">
            <w:pPr>
              <w:pStyle w:val="Default"/>
              <w:jc w:val="right"/>
              <w:rPr>
                <w:rFonts w:ascii="Calibri" w:hAnsi="Calibri" w:cs="Calibri"/>
                <w:sz w:val="22"/>
                <w:szCs w:val="22"/>
              </w:rPr>
            </w:pPr>
          </w:p>
          <w:p w14:paraId="6ADCEF3E" w14:textId="77777777" w:rsidR="005849B0" w:rsidRPr="00BB145A" w:rsidRDefault="005849B0" w:rsidP="00B71A6F">
            <w:pPr>
              <w:pStyle w:val="Default"/>
              <w:jc w:val="right"/>
              <w:rPr>
                <w:rFonts w:ascii="Calibri" w:hAnsi="Calibri" w:cs="Calibri"/>
                <w:sz w:val="22"/>
                <w:szCs w:val="22"/>
              </w:rPr>
            </w:pPr>
          </w:p>
          <w:p w14:paraId="38D3072C"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12C70152" w14:textId="77777777" w:rsidR="005849B0" w:rsidRPr="00BB145A" w:rsidRDefault="005849B0" w:rsidP="00B71A6F">
            <w:pPr>
              <w:pStyle w:val="Default"/>
              <w:jc w:val="right"/>
              <w:rPr>
                <w:rFonts w:ascii="Calibri" w:hAnsi="Calibri" w:cs="Calibri"/>
                <w:sz w:val="22"/>
                <w:szCs w:val="22"/>
              </w:rPr>
            </w:pPr>
          </w:p>
          <w:p w14:paraId="778A7490" w14:textId="77777777" w:rsidR="005849B0" w:rsidRPr="00BB145A" w:rsidRDefault="005849B0" w:rsidP="00B71A6F">
            <w:pPr>
              <w:pStyle w:val="Default"/>
              <w:jc w:val="right"/>
              <w:rPr>
                <w:rFonts w:ascii="Calibri" w:hAnsi="Calibri" w:cs="Calibri"/>
                <w:sz w:val="22"/>
                <w:szCs w:val="22"/>
              </w:rPr>
            </w:pPr>
          </w:p>
          <w:p w14:paraId="15A6A6FC" w14:textId="77777777" w:rsidR="005849B0" w:rsidRPr="00BB145A" w:rsidRDefault="005849B0" w:rsidP="00B71A6F">
            <w:pPr>
              <w:pStyle w:val="Default"/>
              <w:jc w:val="right"/>
              <w:rPr>
                <w:rFonts w:ascii="Calibri" w:hAnsi="Calibri" w:cs="Calibri"/>
                <w:sz w:val="22"/>
                <w:szCs w:val="22"/>
              </w:rPr>
            </w:pPr>
          </w:p>
          <w:p w14:paraId="3560CFF7" w14:textId="77777777" w:rsidR="005849B0" w:rsidRPr="00BB145A" w:rsidRDefault="005849B0" w:rsidP="00B71A6F">
            <w:pPr>
              <w:pStyle w:val="Default"/>
              <w:jc w:val="right"/>
              <w:rPr>
                <w:rFonts w:ascii="Calibri" w:hAnsi="Calibri" w:cs="Calibri"/>
                <w:sz w:val="22"/>
                <w:szCs w:val="22"/>
              </w:rPr>
            </w:pPr>
          </w:p>
          <w:p w14:paraId="5E16F5F8" w14:textId="77777777" w:rsidR="005849B0" w:rsidRPr="00BB145A" w:rsidRDefault="005849B0" w:rsidP="00B71A6F">
            <w:pPr>
              <w:pStyle w:val="Default"/>
              <w:jc w:val="right"/>
              <w:rPr>
                <w:rFonts w:ascii="Calibri" w:hAnsi="Calibri" w:cs="Calibri"/>
                <w:sz w:val="22"/>
                <w:szCs w:val="22"/>
              </w:rPr>
            </w:pPr>
          </w:p>
          <w:p w14:paraId="31E7109F" w14:textId="77777777" w:rsidR="005849B0" w:rsidRPr="00BB145A" w:rsidRDefault="005849B0" w:rsidP="00B71A6F">
            <w:pPr>
              <w:pStyle w:val="Default"/>
              <w:jc w:val="right"/>
              <w:rPr>
                <w:rFonts w:ascii="Calibri" w:hAnsi="Calibri" w:cs="Calibri"/>
                <w:sz w:val="22"/>
                <w:szCs w:val="22"/>
              </w:rPr>
            </w:pPr>
          </w:p>
          <w:p w14:paraId="08758253" w14:textId="77777777" w:rsidR="005849B0" w:rsidRPr="00BB145A" w:rsidRDefault="005849B0" w:rsidP="00B71A6F">
            <w:pPr>
              <w:pStyle w:val="Default"/>
              <w:jc w:val="right"/>
              <w:rPr>
                <w:rFonts w:ascii="Calibri" w:hAnsi="Calibri" w:cs="Calibri"/>
                <w:sz w:val="22"/>
                <w:szCs w:val="22"/>
              </w:rPr>
            </w:pPr>
          </w:p>
          <w:p w14:paraId="1F156679" w14:textId="77777777" w:rsidR="005849B0" w:rsidRPr="00BB145A" w:rsidRDefault="005849B0" w:rsidP="00B71A6F">
            <w:pPr>
              <w:pStyle w:val="Default"/>
              <w:jc w:val="right"/>
              <w:rPr>
                <w:rFonts w:ascii="Calibri" w:hAnsi="Calibri" w:cs="Calibri"/>
                <w:sz w:val="22"/>
                <w:szCs w:val="22"/>
              </w:rPr>
            </w:pPr>
          </w:p>
          <w:p w14:paraId="1308EBE7" w14:textId="77777777" w:rsidR="005849B0" w:rsidRPr="00BB145A" w:rsidRDefault="005849B0" w:rsidP="00B71A6F">
            <w:pPr>
              <w:pStyle w:val="Default"/>
              <w:jc w:val="right"/>
              <w:rPr>
                <w:rFonts w:ascii="Calibri" w:hAnsi="Calibri" w:cs="Calibri"/>
                <w:sz w:val="22"/>
                <w:szCs w:val="22"/>
              </w:rPr>
            </w:pPr>
          </w:p>
          <w:p w14:paraId="584EBC62" w14:textId="77777777" w:rsidR="005849B0" w:rsidRPr="00BB145A" w:rsidRDefault="005849B0" w:rsidP="00B71A6F">
            <w:pPr>
              <w:pStyle w:val="Default"/>
              <w:jc w:val="right"/>
              <w:rPr>
                <w:rFonts w:ascii="Calibri" w:hAnsi="Calibri" w:cs="Calibri"/>
                <w:sz w:val="22"/>
                <w:szCs w:val="22"/>
              </w:rPr>
            </w:pPr>
          </w:p>
          <w:p w14:paraId="5F9DCFAB" w14:textId="77777777" w:rsidR="005849B0" w:rsidRPr="00BB145A" w:rsidRDefault="005849B0" w:rsidP="00B71A6F">
            <w:pPr>
              <w:pStyle w:val="Default"/>
              <w:jc w:val="right"/>
              <w:rPr>
                <w:rFonts w:ascii="Calibri" w:hAnsi="Calibri" w:cs="Calibri"/>
                <w:sz w:val="22"/>
                <w:szCs w:val="22"/>
              </w:rPr>
            </w:pPr>
          </w:p>
          <w:p w14:paraId="4434CBAE" w14:textId="77777777" w:rsidR="005849B0" w:rsidRPr="00BB145A" w:rsidRDefault="005849B0" w:rsidP="00B71A6F">
            <w:pPr>
              <w:pStyle w:val="Default"/>
              <w:jc w:val="right"/>
              <w:rPr>
                <w:rFonts w:ascii="Calibri" w:hAnsi="Calibri" w:cs="Calibri"/>
                <w:sz w:val="22"/>
                <w:szCs w:val="22"/>
              </w:rPr>
            </w:pPr>
          </w:p>
        </w:tc>
        <w:tc>
          <w:tcPr>
            <w:tcW w:w="3364" w:type="dxa"/>
            <w:tcBorders>
              <w:top w:val="nil"/>
              <w:bottom w:val="nil"/>
              <w:right w:val="single" w:sz="6" w:space="0" w:color="000000"/>
            </w:tcBorders>
          </w:tcPr>
          <w:p w14:paraId="3876B604"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lastRenderedPageBreak/>
              <w:t xml:space="preserve">popíše elektrické pole z hlediska jeho působení </w:t>
            </w:r>
          </w:p>
          <w:p w14:paraId="3D318F32"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popíše princip vedení elektrického</w:t>
            </w:r>
          </w:p>
          <w:p w14:paraId="314F3F8A"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proudu v</w:t>
            </w:r>
            <w:r>
              <w:rPr>
                <w:rFonts w:ascii="Calibri" w:hAnsi="Calibri" w:cs="Calibri"/>
                <w:sz w:val="22"/>
                <w:szCs w:val="22"/>
              </w:rPr>
              <w:t> látkách</w:t>
            </w:r>
          </w:p>
          <w:p w14:paraId="48456AD2" w14:textId="77777777" w:rsidR="005849B0" w:rsidRPr="00BB145A" w:rsidRDefault="005849B0" w:rsidP="00B71A6F">
            <w:pPr>
              <w:autoSpaceDE w:val="0"/>
              <w:autoSpaceDN w:val="0"/>
              <w:adjustRightInd w:val="0"/>
              <w:rPr>
                <w:rFonts w:ascii="Calibri" w:hAnsi="Calibri" w:cs="Calibri"/>
              </w:rPr>
            </w:pPr>
            <w:r>
              <w:rPr>
                <w:rFonts w:ascii="Calibri" w:hAnsi="Calibri" w:cs="Calibri"/>
              </w:rPr>
              <w:t>řeší úlohy s elektrickými obvody s</w:t>
            </w:r>
          </w:p>
          <w:p w14:paraId="2A1FE464" w14:textId="77777777" w:rsidR="005849B0" w:rsidRPr="00BB145A" w:rsidRDefault="005849B0" w:rsidP="00B71A6F">
            <w:pPr>
              <w:autoSpaceDE w:val="0"/>
              <w:autoSpaceDN w:val="0"/>
              <w:adjustRightInd w:val="0"/>
              <w:rPr>
                <w:rFonts w:ascii="Calibri" w:hAnsi="Calibri" w:cs="Calibri"/>
              </w:rPr>
            </w:pPr>
            <w:r>
              <w:rPr>
                <w:rFonts w:ascii="Calibri" w:hAnsi="Calibri" w:cs="Calibri"/>
                <w:sz w:val="22"/>
                <w:szCs w:val="22"/>
              </w:rPr>
              <w:t>po</w:t>
            </w:r>
            <w:r w:rsidRPr="00BB145A">
              <w:rPr>
                <w:rFonts w:ascii="Calibri" w:hAnsi="Calibri" w:cs="Calibri"/>
                <w:sz w:val="22"/>
                <w:szCs w:val="22"/>
              </w:rPr>
              <w:t>už</w:t>
            </w:r>
            <w:r>
              <w:rPr>
                <w:rFonts w:ascii="Calibri" w:hAnsi="Calibri" w:cs="Calibri"/>
                <w:sz w:val="22"/>
                <w:szCs w:val="22"/>
              </w:rPr>
              <w:t>itím</w:t>
            </w:r>
            <w:r w:rsidRPr="00BB145A">
              <w:rPr>
                <w:rFonts w:ascii="Calibri" w:hAnsi="Calibri" w:cs="Calibri"/>
                <w:sz w:val="22"/>
                <w:szCs w:val="22"/>
              </w:rPr>
              <w:t xml:space="preserve"> Ohm</w:t>
            </w:r>
            <w:r>
              <w:rPr>
                <w:rFonts w:ascii="Calibri" w:hAnsi="Calibri" w:cs="Calibri"/>
                <w:sz w:val="22"/>
                <w:szCs w:val="22"/>
              </w:rPr>
              <w:t>ova</w:t>
            </w:r>
            <w:r w:rsidRPr="00BB145A">
              <w:rPr>
                <w:rFonts w:ascii="Calibri" w:hAnsi="Calibri" w:cs="Calibri"/>
                <w:sz w:val="22"/>
                <w:szCs w:val="22"/>
              </w:rPr>
              <w:t xml:space="preserve"> zákon</w:t>
            </w:r>
            <w:r>
              <w:rPr>
                <w:rFonts w:ascii="Calibri" w:hAnsi="Calibri" w:cs="Calibri"/>
                <w:sz w:val="22"/>
                <w:szCs w:val="22"/>
              </w:rPr>
              <w:t>a</w:t>
            </w:r>
            <w:r w:rsidRPr="00BB145A">
              <w:rPr>
                <w:rFonts w:ascii="Calibri" w:hAnsi="Calibri" w:cs="Calibri"/>
                <w:sz w:val="22"/>
                <w:szCs w:val="22"/>
              </w:rPr>
              <w:t xml:space="preserve">  </w:t>
            </w:r>
          </w:p>
          <w:p w14:paraId="24898B99"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lastRenderedPageBreak/>
              <w:t>popíše princip a praktické použití</w:t>
            </w:r>
          </w:p>
          <w:p w14:paraId="4BBD3A0F"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polovodičových součástek</w:t>
            </w:r>
            <w:r>
              <w:rPr>
                <w:rFonts w:ascii="Calibri" w:hAnsi="Calibri" w:cs="Calibri"/>
                <w:sz w:val="22"/>
                <w:szCs w:val="22"/>
              </w:rPr>
              <w:t xml:space="preserve"> s přechodem PN</w:t>
            </w:r>
          </w:p>
          <w:p w14:paraId="3569243F" w14:textId="77777777" w:rsidR="005849B0" w:rsidRDefault="005849B0" w:rsidP="00B71A6F">
            <w:pPr>
              <w:pStyle w:val="Default"/>
              <w:rPr>
                <w:rFonts w:ascii="Calibri" w:hAnsi="Calibri" w:cs="Calibri"/>
                <w:sz w:val="22"/>
                <w:szCs w:val="22"/>
              </w:rPr>
            </w:pPr>
            <w:r w:rsidRPr="00BB145A">
              <w:rPr>
                <w:rFonts w:ascii="Calibri" w:hAnsi="Calibri" w:cs="Calibri"/>
                <w:sz w:val="22"/>
                <w:szCs w:val="22"/>
              </w:rPr>
              <w:t>určí magnetickou sílu</w:t>
            </w:r>
            <w:r>
              <w:rPr>
                <w:rFonts w:ascii="Calibri" w:hAnsi="Calibri" w:cs="Calibri"/>
                <w:sz w:val="22"/>
                <w:szCs w:val="22"/>
              </w:rPr>
              <w:t xml:space="preserve"> </w:t>
            </w:r>
            <w:r w:rsidRPr="00BB145A">
              <w:rPr>
                <w:rFonts w:ascii="Calibri" w:hAnsi="Calibri" w:cs="Calibri"/>
                <w:sz w:val="22"/>
                <w:szCs w:val="22"/>
              </w:rPr>
              <w:t>v magnetickém poli vodiče s</w:t>
            </w:r>
            <w:r>
              <w:rPr>
                <w:rFonts w:ascii="Calibri" w:hAnsi="Calibri" w:cs="Calibri"/>
                <w:sz w:val="22"/>
                <w:szCs w:val="22"/>
              </w:rPr>
              <w:t> </w:t>
            </w:r>
            <w:r w:rsidRPr="00BB145A">
              <w:rPr>
                <w:rFonts w:ascii="Calibri" w:hAnsi="Calibri" w:cs="Calibri"/>
                <w:sz w:val="22"/>
                <w:szCs w:val="22"/>
              </w:rPr>
              <w:t>proudem</w:t>
            </w:r>
          </w:p>
          <w:p w14:paraId="1DA053B7" w14:textId="77777777" w:rsidR="005849B0" w:rsidRPr="00BB145A" w:rsidRDefault="005849B0" w:rsidP="00B71A6F">
            <w:pPr>
              <w:pStyle w:val="Default"/>
              <w:rPr>
                <w:rFonts w:ascii="Calibri" w:hAnsi="Calibri" w:cs="Calibri"/>
                <w:sz w:val="22"/>
                <w:szCs w:val="22"/>
              </w:rPr>
            </w:pPr>
            <w:r>
              <w:rPr>
                <w:rFonts w:ascii="Calibri" w:hAnsi="Calibri" w:cs="Calibri"/>
                <w:sz w:val="22"/>
                <w:szCs w:val="22"/>
              </w:rPr>
              <w:t>popíše princip generování střídavých proudů a jejich využití v energetice</w:t>
            </w:r>
          </w:p>
        </w:tc>
        <w:tc>
          <w:tcPr>
            <w:tcW w:w="512" w:type="dxa"/>
            <w:tcBorders>
              <w:top w:val="nil"/>
              <w:left w:val="single" w:sz="6" w:space="0" w:color="000000"/>
              <w:bottom w:val="nil"/>
            </w:tcBorders>
          </w:tcPr>
          <w:p w14:paraId="2AB84A41"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lastRenderedPageBreak/>
              <w:t>-</w:t>
            </w:r>
          </w:p>
          <w:p w14:paraId="7B0570FB" w14:textId="77777777" w:rsidR="005849B0" w:rsidRPr="00BB145A" w:rsidRDefault="005849B0" w:rsidP="00B71A6F">
            <w:pPr>
              <w:pStyle w:val="Default"/>
              <w:jc w:val="right"/>
              <w:rPr>
                <w:rFonts w:ascii="Calibri" w:hAnsi="Calibri" w:cs="Calibri"/>
                <w:sz w:val="22"/>
                <w:szCs w:val="22"/>
              </w:rPr>
            </w:pPr>
          </w:p>
          <w:p w14:paraId="1ACC576E" w14:textId="77777777" w:rsidR="005849B0" w:rsidRPr="00BB145A" w:rsidRDefault="005849B0" w:rsidP="00B71A6F">
            <w:pPr>
              <w:pStyle w:val="Default"/>
              <w:jc w:val="right"/>
              <w:rPr>
                <w:rFonts w:ascii="Calibri" w:hAnsi="Calibri" w:cs="Calibri"/>
                <w:sz w:val="22"/>
                <w:szCs w:val="22"/>
              </w:rPr>
            </w:pPr>
          </w:p>
          <w:p w14:paraId="2C42CF62"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1A1AB3D4" w14:textId="77777777" w:rsidR="005849B0" w:rsidRPr="00BB145A" w:rsidRDefault="005849B0" w:rsidP="00B71A6F">
            <w:pPr>
              <w:pStyle w:val="Default"/>
              <w:jc w:val="right"/>
              <w:rPr>
                <w:rFonts w:ascii="Calibri" w:hAnsi="Calibri" w:cs="Calibri"/>
                <w:sz w:val="22"/>
                <w:szCs w:val="22"/>
              </w:rPr>
            </w:pPr>
          </w:p>
          <w:p w14:paraId="0D717B99" w14:textId="77777777" w:rsidR="005849B0" w:rsidRPr="00BB145A" w:rsidRDefault="005849B0" w:rsidP="00B71A6F">
            <w:pPr>
              <w:pStyle w:val="Default"/>
              <w:jc w:val="right"/>
              <w:rPr>
                <w:rFonts w:ascii="Calibri" w:hAnsi="Calibri" w:cs="Calibri"/>
                <w:sz w:val="22"/>
                <w:szCs w:val="22"/>
              </w:rPr>
            </w:pPr>
          </w:p>
          <w:p w14:paraId="559F5D2B" w14:textId="77777777" w:rsidR="005849B0" w:rsidRPr="00BB145A" w:rsidRDefault="005849B0" w:rsidP="00B71A6F">
            <w:pPr>
              <w:pStyle w:val="Default"/>
              <w:jc w:val="right"/>
              <w:rPr>
                <w:rFonts w:ascii="Calibri" w:hAnsi="Calibri" w:cs="Calibri"/>
                <w:sz w:val="22"/>
                <w:szCs w:val="22"/>
              </w:rPr>
            </w:pPr>
          </w:p>
          <w:p w14:paraId="5DC62A7D"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lastRenderedPageBreak/>
              <w:t>-</w:t>
            </w:r>
          </w:p>
          <w:p w14:paraId="1658DE85" w14:textId="77777777" w:rsidR="005849B0" w:rsidRPr="00BB145A" w:rsidRDefault="005849B0" w:rsidP="00B71A6F">
            <w:pPr>
              <w:pStyle w:val="Default"/>
              <w:jc w:val="right"/>
              <w:rPr>
                <w:rFonts w:ascii="Calibri" w:hAnsi="Calibri" w:cs="Calibri"/>
                <w:sz w:val="22"/>
                <w:szCs w:val="22"/>
              </w:rPr>
            </w:pPr>
          </w:p>
          <w:p w14:paraId="6A5D5760" w14:textId="77777777" w:rsidR="005849B0" w:rsidRPr="00BB145A" w:rsidRDefault="005849B0" w:rsidP="00B71A6F">
            <w:pPr>
              <w:pStyle w:val="Default"/>
              <w:jc w:val="right"/>
              <w:rPr>
                <w:rFonts w:ascii="Calibri" w:hAnsi="Calibri" w:cs="Calibri"/>
                <w:sz w:val="22"/>
                <w:szCs w:val="22"/>
              </w:rPr>
            </w:pPr>
          </w:p>
          <w:p w14:paraId="19EDED85" w14:textId="77777777" w:rsidR="005849B0" w:rsidRPr="00BB145A" w:rsidRDefault="005849B0" w:rsidP="00B71A6F">
            <w:pPr>
              <w:pStyle w:val="Default"/>
              <w:jc w:val="right"/>
              <w:rPr>
                <w:rFonts w:ascii="Calibri" w:hAnsi="Calibri" w:cs="Calibri"/>
                <w:sz w:val="22"/>
                <w:szCs w:val="22"/>
              </w:rPr>
            </w:pPr>
          </w:p>
          <w:p w14:paraId="57BDD384" w14:textId="77777777" w:rsidR="005849B0" w:rsidRPr="00BB145A" w:rsidRDefault="005849B0" w:rsidP="00B71A6F">
            <w:pPr>
              <w:pStyle w:val="Default"/>
              <w:jc w:val="right"/>
              <w:rPr>
                <w:rFonts w:ascii="Calibri" w:hAnsi="Calibri" w:cs="Calibri"/>
                <w:sz w:val="22"/>
                <w:szCs w:val="22"/>
              </w:rPr>
            </w:pPr>
          </w:p>
          <w:p w14:paraId="286864BE" w14:textId="77777777" w:rsidR="005849B0" w:rsidRPr="00BB145A" w:rsidRDefault="005849B0" w:rsidP="00B71A6F">
            <w:pPr>
              <w:pStyle w:val="Default"/>
              <w:jc w:val="right"/>
              <w:rPr>
                <w:rFonts w:ascii="Calibri" w:hAnsi="Calibri" w:cs="Calibri"/>
                <w:sz w:val="22"/>
                <w:szCs w:val="22"/>
              </w:rPr>
            </w:pPr>
          </w:p>
          <w:p w14:paraId="47ED952E" w14:textId="77777777" w:rsidR="005849B0" w:rsidRPr="00BB145A" w:rsidRDefault="005849B0" w:rsidP="00B71A6F">
            <w:pPr>
              <w:pStyle w:val="Default"/>
              <w:jc w:val="right"/>
              <w:rPr>
                <w:rFonts w:ascii="Calibri" w:hAnsi="Calibri" w:cs="Calibri"/>
                <w:sz w:val="22"/>
                <w:szCs w:val="22"/>
              </w:rPr>
            </w:pPr>
          </w:p>
          <w:p w14:paraId="0080DC7B" w14:textId="77777777" w:rsidR="005849B0" w:rsidRPr="00BB145A" w:rsidRDefault="005849B0" w:rsidP="00B71A6F">
            <w:pPr>
              <w:pStyle w:val="Default"/>
              <w:jc w:val="right"/>
              <w:rPr>
                <w:rFonts w:ascii="Calibri" w:hAnsi="Calibri" w:cs="Calibri"/>
                <w:sz w:val="22"/>
                <w:szCs w:val="22"/>
              </w:rPr>
            </w:pPr>
          </w:p>
          <w:p w14:paraId="6A971B32" w14:textId="77777777" w:rsidR="005849B0" w:rsidRPr="00BB145A" w:rsidRDefault="005849B0" w:rsidP="00B71A6F">
            <w:pPr>
              <w:pStyle w:val="Default"/>
              <w:jc w:val="right"/>
              <w:rPr>
                <w:rFonts w:ascii="Calibri" w:hAnsi="Calibri" w:cs="Calibri"/>
                <w:sz w:val="22"/>
                <w:szCs w:val="22"/>
              </w:rPr>
            </w:pPr>
          </w:p>
          <w:p w14:paraId="41FB3611" w14:textId="77777777" w:rsidR="005849B0" w:rsidRPr="00BB145A" w:rsidRDefault="005849B0" w:rsidP="00B71A6F">
            <w:pPr>
              <w:pStyle w:val="Default"/>
              <w:jc w:val="right"/>
              <w:rPr>
                <w:rFonts w:ascii="Calibri" w:hAnsi="Calibri" w:cs="Calibri"/>
                <w:sz w:val="22"/>
                <w:szCs w:val="22"/>
              </w:rPr>
            </w:pPr>
          </w:p>
          <w:p w14:paraId="5D55F481" w14:textId="77777777" w:rsidR="005849B0" w:rsidRPr="00BB145A" w:rsidRDefault="005849B0" w:rsidP="00B71A6F">
            <w:pPr>
              <w:pStyle w:val="Default"/>
              <w:jc w:val="right"/>
              <w:rPr>
                <w:rFonts w:ascii="Calibri" w:hAnsi="Calibri" w:cs="Calibri"/>
                <w:sz w:val="22"/>
                <w:szCs w:val="22"/>
              </w:rPr>
            </w:pPr>
          </w:p>
        </w:tc>
        <w:tc>
          <w:tcPr>
            <w:tcW w:w="3630" w:type="dxa"/>
            <w:tcBorders>
              <w:top w:val="nil"/>
              <w:bottom w:val="nil"/>
              <w:right w:val="single" w:sz="6" w:space="0" w:color="000000"/>
            </w:tcBorders>
          </w:tcPr>
          <w:p w14:paraId="4591D9E5"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lastRenderedPageBreak/>
              <w:t xml:space="preserve">elektrický náboj a </w:t>
            </w:r>
            <w:r>
              <w:rPr>
                <w:rFonts w:ascii="Calibri" w:hAnsi="Calibri" w:cs="Calibri"/>
                <w:sz w:val="22"/>
                <w:szCs w:val="22"/>
              </w:rPr>
              <w:t>jeho</w:t>
            </w:r>
            <w:r w:rsidRPr="00BB145A">
              <w:rPr>
                <w:rFonts w:ascii="Calibri" w:hAnsi="Calibri" w:cs="Calibri"/>
                <w:sz w:val="22"/>
                <w:szCs w:val="22"/>
              </w:rPr>
              <w:t xml:space="preserve"> vlastnosti</w:t>
            </w:r>
          </w:p>
          <w:p w14:paraId="076108A7"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elektrické pole, kapacita vodiče</w:t>
            </w:r>
          </w:p>
          <w:p w14:paraId="309595B5"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 xml:space="preserve">elektrický proud v látkách </w:t>
            </w:r>
          </w:p>
          <w:p w14:paraId="759D0C94" w14:textId="77777777" w:rsidR="005849B0" w:rsidRPr="00BB145A" w:rsidRDefault="005849B0" w:rsidP="00B71A6F">
            <w:pPr>
              <w:autoSpaceDE w:val="0"/>
              <w:autoSpaceDN w:val="0"/>
              <w:adjustRightInd w:val="0"/>
              <w:rPr>
                <w:rFonts w:ascii="Calibri" w:hAnsi="Calibri" w:cs="Calibri"/>
              </w:rPr>
            </w:pPr>
            <w:r>
              <w:rPr>
                <w:rFonts w:ascii="Calibri" w:hAnsi="Calibri" w:cs="Calibri"/>
                <w:sz w:val="22"/>
                <w:szCs w:val="22"/>
              </w:rPr>
              <w:t>vodiče, izolanty, polovodiče</w:t>
            </w:r>
            <w:r w:rsidRPr="00BB145A">
              <w:rPr>
                <w:rFonts w:ascii="Calibri" w:hAnsi="Calibri" w:cs="Calibri"/>
                <w:sz w:val="22"/>
                <w:szCs w:val="22"/>
              </w:rPr>
              <w:t xml:space="preserve">  </w:t>
            </w:r>
          </w:p>
          <w:p w14:paraId="24F88314"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zákon</w:t>
            </w:r>
            <w:r>
              <w:rPr>
                <w:rFonts w:ascii="Calibri" w:hAnsi="Calibri" w:cs="Calibri"/>
                <w:sz w:val="22"/>
                <w:szCs w:val="22"/>
              </w:rPr>
              <w:t>y</w:t>
            </w:r>
            <w:r w:rsidRPr="00BB145A">
              <w:rPr>
                <w:rFonts w:ascii="Calibri" w:hAnsi="Calibri" w:cs="Calibri"/>
                <w:sz w:val="22"/>
                <w:szCs w:val="22"/>
              </w:rPr>
              <w:t xml:space="preserve"> elektrick</w:t>
            </w:r>
            <w:r>
              <w:rPr>
                <w:rFonts w:ascii="Calibri" w:hAnsi="Calibri" w:cs="Calibri"/>
                <w:sz w:val="22"/>
                <w:szCs w:val="22"/>
              </w:rPr>
              <w:t>ého</w:t>
            </w:r>
            <w:r w:rsidRPr="00BB145A">
              <w:rPr>
                <w:rFonts w:ascii="Calibri" w:hAnsi="Calibri" w:cs="Calibri"/>
                <w:sz w:val="22"/>
                <w:szCs w:val="22"/>
              </w:rPr>
              <w:t xml:space="preserve"> proud</w:t>
            </w:r>
            <w:r>
              <w:rPr>
                <w:rFonts w:ascii="Calibri" w:hAnsi="Calibri" w:cs="Calibri"/>
                <w:sz w:val="22"/>
                <w:szCs w:val="22"/>
              </w:rPr>
              <w:t>u</w:t>
            </w:r>
            <w:r w:rsidRPr="00BB145A">
              <w:rPr>
                <w:rFonts w:ascii="Calibri" w:hAnsi="Calibri" w:cs="Calibri"/>
                <w:sz w:val="22"/>
                <w:szCs w:val="22"/>
              </w:rPr>
              <w:t xml:space="preserve">  </w:t>
            </w:r>
          </w:p>
          <w:p w14:paraId="6CC94CBC" w14:textId="77777777" w:rsidR="005849B0" w:rsidRDefault="005849B0" w:rsidP="00B71A6F">
            <w:pPr>
              <w:autoSpaceDE w:val="0"/>
              <w:autoSpaceDN w:val="0"/>
              <w:adjustRightInd w:val="0"/>
              <w:rPr>
                <w:rFonts w:ascii="Calibri" w:hAnsi="Calibri" w:cs="Calibri"/>
                <w:sz w:val="22"/>
                <w:szCs w:val="22"/>
              </w:rPr>
            </w:pPr>
            <w:r w:rsidRPr="00BB145A">
              <w:rPr>
                <w:rFonts w:ascii="Calibri" w:hAnsi="Calibri" w:cs="Calibri"/>
                <w:sz w:val="22"/>
                <w:szCs w:val="22"/>
              </w:rPr>
              <w:t xml:space="preserve">magnetické pole </w:t>
            </w:r>
            <w:r>
              <w:rPr>
                <w:rFonts w:ascii="Calibri" w:hAnsi="Calibri" w:cs="Calibri"/>
                <w:sz w:val="22"/>
                <w:szCs w:val="22"/>
              </w:rPr>
              <w:t>magnetů</w:t>
            </w:r>
          </w:p>
          <w:p w14:paraId="0191CA87"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magnetické pole</w:t>
            </w:r>
            <w:r>
              <w:rPr>
                <w:rFonts w:ascii="Calibri" w:hAnsi="Calibri" w:cs="Calibri"/>
                <w:sz w:val="22"/>
                <w:szCs w:val="22"/>
              </w:rPr>
              <w:t xml:space="preserve"> elektrického proudu</w:t>
            </w:r>
          </w:p>
          <w:p w14:paraId="511344D4"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lastRenderedPageBreak/>
              <w:t xml:space="preserve">elektromagnetická indukce, </w:t>
            </w:r>
          </w:p>
          <w:p w14:paraId="6B446429"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vznik střídavého proudu</w:t>
            </w:r>
          </w:p>
          <w:p w14:paraId="39C37AD2"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přenos elektrické energie střídavým proudem</w:t>
            </w:r>
            <w:r>
              <w:rPr>
                <w:rFonts w:ascii="Calibri" w:hAnsi="Calibri" w:cs="Calibri"/>
                <w:sz w:val="22"/>
                <w:szCs w:val="22"/>
              </w:rPr>
              <w:t>, elektrárny</w:t>
            </w:r>
          </w:p>
        </w:tc>
        <w:tc>
          <w:tcPr>
            <w:tcW w:w="1133" w:type="dxa"/>
            <w:vMerge/>
            <w:tcBorders>
              <w:left w:val="single" w:sz="6" w:space="0" w:color="000000"/>
              <w:bottom w:val="nil"/>
              <w:right w:val="single" w:sz="6" w:space="0" w:color="000000"/>
            </w:tcBorders>
          </w:tcPr>
          <w:p w14:paraId="1B4BA2EF" w14:textId="77777777" w:rsidR="005849B0" w:rsidRPr="00BB145A" w:rsidRDefault="005849B0" w:rsidP="00B71A6F">
            <w:pPr>
              <w:pStyle w:val="Default"/>
              <w:jc w:val="center"/>
              <w:rPr>
                <w:rFonts w:ascii="Calibri" w:hAnsi="Calibri" w:cs="Calibri"/>
                <w:sz w:val="22"/>
                <w:szCs w:val="22"/>
              </w:rPr>
            </w:pPr>
          </w:p>
        </w:tc>
      </w:tr>
      <w:tr w:rsidR="005849B0" w:rsidRPr="00BB145A" w14:paraId="17500459" w14:textId="77777777" w:rsidTr="00210D15">
        <w:trPr>
          <w:trHeight w:hRule="exact" w:val="340"/>
        </w:trPr>
        <w:tc>
          <w:tcPr>
            <w:tcW w:w="596" w:type="dxa"/>
            <w:tcBorders>
              <w:top w:val="single" w:sz="6" w:space="0" w:color="000000"/>
              <w:left w:val="single" w:sz="6" w:space="0" w:color="000000"/>
              <w:bottom w:val="nil"/>
            </w:tcBorders>
            <w:vAlign w:val="center"/>
          </w:tcPr>
          <w:p w14:paraId="519D2988" w14:textId="77777777" w:rsidR="005849B0" w:rsidRPr="00BB145A" w:rsidRDefault="005849B0" w:rsidP="00B71A6F">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364" w:type="dxa"/>
            <w:tcBorders>
              <w:top w:val="single" w:sz="6" w:space="0" w:color="000000"/>
              <w:bottom w:val="nil"/>
              <w:right w:val="single" w:sz="6" w:space="0" w:color="000000"/>
            </w:tcBorders>
          </w:tcPr>
          <w:p w14:paraId="154F3501" w14:textId="77777777" w:rsidR="005849B0" w:rsidRPr="00BB145A" w:rsidRDefault="005849B0" w:rsidP="00B71A6F">
            <w:pPr>
              <w:pStyle w:val="Default"/>
              <w:rPr>
                <w:rFonts w:ascii="Calibri" w:hAnsi="Calibri" w:cs="Calibri"/>
                <w:color w:val="auto"/>
              </w:rPr>
            </w:pPr>
          </w:p>
        </w:tc>
        <w:tc>
          <w:tcPr>
            <w:tcW w:w="512" w:type="dxa"/>
            <w:tcBorders>
              <w:top w:val="single" w:sz="6" w:space="0" w:color="000000"/>
              <w:left w:val="single" w:sz="6" w:space="0" w:color="000000"/>
              <w:bottom w:val="nil"/>
            </w:tcBorders>
            <w:vAlign w:val="center"/>
          </w:tcPr>
          <w:p w14:paraId="1AB11EBD" w14:textId="77777777" w:rsidR="005849B0" w:rsidRPr="00BB145A" w:rsidRDefault="005849B0" w:rsidP="00B71A6F">
            <w:pPr>
              <w:pStyle w:val="Default"/>
              <w:jc w:val="center"/>
              <w:rPr>
                <w:rFonts w:ascii="Calibri" w:hAnsi="Calibri" w:cs="Calibri"/>
                <w:b/>
                <w:bCs/>
                <w:sz w:val="22"/>
                <w:szCs w:val="22"/>
              </w:rPr>
            </w:pPr>
            <w:r w:rsidRPr="00BB145A">
              <w:rPr>
                <w:rFonts w:ascii="Calibri" w:hAnsi="Calibri" w:cs="Calibri"/>
                <w:b/>
                <w:bCs/>
                <w:sz w:val="22"/>
                <w:szCs w:val="22"/>
              </w:rPr>
              <w:t>4.</w:t>
            </w:r>
          </w:p>
        </w:tc>
        <w:tc>
          <w:tcPr>
            <w:tcW w:w="3630" w:type="dxa"/>
            <w:tcBorders>
              <w:top w:val="single" w:sz="6" w:space="0" w:color="000000"/>
              <w:bottom w:val="nil"/>
              <w:right w:val="single" w:sz="6" w:space="0" w:color="000000"/>
            </w:tcBorders>
            <w:vAlign w:val="center"/>
          </w:tcPr>
          <w:p w14:paraId="17F4F50E" w14:textId="77777777" w:rsidR="005849B0" w:rsidRPr="00BB145A" w:rsidRDefault="005849B0" w:rsidP="00B71A6F">
            <w:pPr>
              <w:pStyle w:val="Default"/>
              <w:rPr>
                <w:rFonts w:ascii="Calibri" w:hAnsi="Calibri" w:cs="Calibri"/>
                <w:b/>
                <w:bCs/>
                <w:sz w:val="22"/>
                <w:szCs w:val="22"/>
              </w:rPr>
            </w:pPr>
            <w:r w:rsidRPr="00BB145A">
              <w:rPr>
                <w:rFonts w:ascii="Calibri" w:hAnsi="Calibri" w:cs="Calibri"/>
                <w:b/>
                <w:bCs/>
                <w:sz w:val="22"/>
                <w:szCs w:val="22"/>
              </w:rPr>
              <w:t>Vlnění a optika</w:t>
            </w:r>
          </w:p>
        </w:tc>
        <w:tc>
          <w:tcPr>
            <w:tcW w:w="1133" w:type="dxa"/>
            <w:vMerge w:val="restart"/>
            <w:tcBorders>
              <w:top w:val="single" w:sz="6" w:space="0" w:color="000000"/>
              <w:left w:val="single" w:sz="6" w:space="0" w:color="000000"/>
              <w:right w:val="single" w:sz="6" w:space="0" w:color="000000"/>
            </w:tcBorders>
            <w:vAlign w:val="center"/>
          </w:tcPr>
          <w:p w14:paraId="2B69DD00" w14:textId="77777777" w:rsidR="005849B0" w:rsidRPr="00BB145A" w:rsidRDefault="005849B0" w:rsidP="00B71A6F">
            <w:pPr>
              <w:pStyle w:val="Default"/>
              <w:jc w:val="center"/>
              <w:rPr>
                <w:rFonts w:ascii="Calibri" w:hAnsi="Calibri" w:cs="Calibri"/>
                <w:sz w:val="22"/>
                <w:szCs w:val="22"/>
              </w:rPr>
            </w:pPr>
          </w:p>
        </w:tc>
      </w:tr>
      <w:tr w:rsidR="005849B0" w:rsidRPr="00BB145A" w14:paraId="6B353227" w14:textId="77777777" w:rsidTr="00210D15">
        <w:tc>
          <w:tcPr>
            <w:tcW w:w="596" w:type="dxa"/>
            <w:tcBorders>
              <w:top w:val="nil"/>
              <w:left w:val="single" w:sz="6" w:space="0" w:color="000000"/>
              <w:bottom w:val="single" w:sz="6" w:space="0" w:color="000000"/>
            </w:tcBorders>
          </w:tcPr>
          <w:p w14:paraId="73C37869"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2CEF492F" w14:textId="77777777" w:rsidR="005849B0" w:rsidRPr="00BB145A" w:rsidRDefault="005849B0" w:rsidP="00B71A6F">
            <w:pPr>
              <w:pStyle w:val="Default"/>
              <w:jc w:val="right"/>
              <w:rPr>
                <w:rFonts w:ascii="Calibri" w:hAnsi="Calibri" w:cs="Calibri"/>
                <w:sz w:val="22"/>
                <w:szCs w:val="22"/>
              </w:rPr>
            </w:pPr>
          </w:p>
          <w:p w14:paraId="72D75F6C"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4B7499C9" w14:textId="77777777" w:rsidR="005849B0" w:rsidRPr="00BB145A" w:rsidRDefault="005849B0" w:rsidP="00B71A6F">
            <w:pPr>
              <w:pStyle w:val="Default"/>
              <w:jc w:val="right"/>
              <w:rPr>
                <w:rFonts w:ascii="Calibri" w:hAnsi="Calibri" w:cs="Calibri"/>
                <w:sz w:val="22"/>
                <w:szCs w:val="22"/>
              </w:rPr>
            </w:pPr>
          </w:p>
          <w:p w14:paraId="533C8F0E"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55490086" w14:textId="77777777" w:rsidR="005849B0" w:rsidRPr="00BB145A" w:rsidRDefault="005849B0" w:rsidP="00B71A6F">
            <w:pPr>
              <w:pStyle w:val="Default"/>
              <w:jc w:val="right"/>
              <w:rPr>
                <w:rFonts w:ascii="Calibri" w:hAnsi="Calibri" w:cs="Calibri"/>
                <w:sz w:val="22"/>
                <w:szCs w:val="22"/>
              </w:rPr>
            </w:pPr>
          </w:p>
          <w:p w14:paraId="6CA5F8DB" w14:textId="77777777" w:rsidR="005849B0" w:rsidRPr="00BB145A" w:rsidRDefault="005849B0" w:rsidP="00B71A6F">
            <w:pPr>
              <w:pStyle w:val="Default"/>
              <w:jc w:val="right"/>
              <w:rPr>
                <w:rFonts w:ascii="Calibri" w:hAnsi="Calibri" w:cs="Calibri"/>
                <w:sz w:val="22"/>
                <w:szCs w:val="22"/>
              </w:rPr>
            </w:pPr>
          </w:p>
          <w:p w14:paraId="3648E424"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25651937" w14:textId="77777777" w:rsidR="005849B0" w:rsidRPr="00BB145A" w:rsidRDefault="005849B0" w:rsidP="00B71A6F">
            <w:pPr>
              <w:pStyle w:val="Default"/>
              <w:jc w:val="right"/>
              <w:rPr>
                <w:rFonts w:ascii="Calibri" w:hAnsi="Calibri" w:cs="Calibri"/>
                <w:sz w:val="22"/>
                <w:szCs w:val="22"/>
              </w:rPr>
            </w:pPr>
          </w:p>
          <w:p w14:paraId="3285082E" w14:textId="77777777" w:rsidR="005849B0" w:rsidRPr="00BB145A" w:rsidRDefault="005849B0" w:rsidP="00B71A6F">
            <w:pPr>
              <w:pStyle w:val="Default"/>
              <w:jc w:val="right"/>
              <w:rPr>
                <w:rFonts w:ascii="Calibri" w:hAnsi="Calibri" w:cs="Calibri"/>
                <w:sz w:val="22"/>
                <w:szCs w:val="22"/>
              </w:rPr>
            </w:pPr>
          </w:p>
          <w:p w14:paraId="3497A534"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38A98339" w14:textId="77777777" w:rsidR="005849B0" w:rsidRPr="00BB145A" w:rsidRDefault="005849B0" w:rsidP="00B71A6F">
            <w:pPr>
              <w:pStyle w:val="Default"/>
              <w:jc w:val="right"/>
              <w:rPr>
                <w:rFonts w:ascii="Calibri" w:hAnsi="Calibri" w:cs="Calibri"/>
                <w:sz w:val="22"/>
                <w:szCs w:val="22"/>
              </w:rPr>
            </w:pPr>
          </w:p>
          <w:p w14:paraId="5A1BF88C"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7E1B00B3" w14:textId="77777777" w:rsidR="005849B0" w:rsidRPr="00BB145A" w:rsidRDefault="005849B0" w:rsidP="00B71A6F">
            <w:pPr>
              <w:pStyle w:val="Default"/>
              <w:jc w:val="right"/>
              <w:rPr>
                <w:rFonts w:ascii="Calibri" w:hAnsi="Calibri" w:cs="Calibri"/>
                <w:sz w:val="22"/>
                <w:szCs w:val="22"/>
              </w:rPr>
            </w:pPr>
          </w:p>
          <w:p w14:paraId="6CF6DE2B" w14:textId="77777777" w:rsidR="005849B0" w:rsidRPr="00BB145A" w:rsidRDefault="005849B0" w:rsidP="00B71A6F">
            <w:pPr>
              <w:pStyle w:val="Default"/>
              <w:jc w:val="right"/>
              <w:rPr>
                <w:rFonts w:ascii="Calibri" w:hAnsi="Calibri" w:cs="Calibri"/>
                <w:sz w:val="22"/>
                <w:szCs w:val="22"/>
              </w:rPr>
            </w:pPr>
          </w:p>
          <w:p w14:paraId="55B5FD4C" w14:textId="77777777" w:rsidR="005849B0" w:rsidRPr="00BB145A" w:rsidRDefault="005849B0" w:rsidP="00B71A6F">
            <w:pPr>
              <w:pStyle w:val="Default"/>
              <w:jc w:val="right"/>
              <w:rPr>
                <w:rFonts w:ascii="Calibri" w:hAnsi="Calibri" w:cs="Calibri"/>
                <w:sz w:val="22"/>
                <w:szCs w:val="22"/>
              </w:rPr>
            </w:pPr>
          </w:p>
          <w:p w14:paraId="41C3392E" w14:textId="77777777" w:rsidR="005849B0" w:rsidRPr="00BB145A" w:rsidRDefault="005849B0" w:rsidP="00B71A6F">
            <w:pPr>
              <w:pStyle w:val="Default"/>
              <w:jc w:val="right"/>
              <w:rPr>
                <w:rFonts w:ascii="Calibri" w:hAnsi="Calibri" w:cs="Calibri"/>
                <w:sz w:val="22"/>
                <w:szCs w:val="22"/>
              </w:rPr>
            </w:pPr>
          </w:p>
          <w:p w14:paraId="79757B1D" w14:textId="77777777" w:rsidR="005849B0" w:rsidRPr="00BB145A" w:rsidRDefault="005849B0" w:rsidP="00B71A6F">
            <w:pPr>
              <w:pStyle w:val="Default"/>
              <w:rPr>
                <w:rFonts w:ascii="Calibri" w:hAnsi="Calibri" w:cs="Calibri"/>
                <w:sz w:val="22"/>
                <w:szCs w:val="22"/>
              </w:rPr>
            </w:pPr>
          </w:p>
        </w:tc>
        <w:tc>
          <w:tcPr>
            <w:tcW w:w="3364" w:type="dxa"/>
            <w:tcBorders>
              <w:top w:val="nil"/>
              <w:bottom w:val="single" w:sz="6" w:space="0" w:color="000000"/>
              <w:right w:val="single" w:sz="6" w:space="0" w:color="000000"/>
            </w:tcBorders>
          </w:tcPr>
          <w:p w14:paraId="2B010CD6"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rozliší základní druhy mechanického</w:t>
            </w:r>
          </w:p>
          <w:p w14:paraId="6256269C"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 xml:space="preserve">vlnění a popíše jejich šíření charakterizuje základní </w:t>
            </w:r>
            <w:r>
              <w:rPr>
                <w:rFonts w:ascii="Calibri" w:hAnsi="Calibri" w:cs="Calibri"/>
                <w:sz w:val="22"/>
                <w:szCs w:val="22"/>
              </w:rPr>
              <w:t>vlastnosti zvuku</w:t>
            </w:r>
          </w:p>
          <w:p w14:paraId="1E1429B5"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charakterizuje světlo jeho vlnovou</w:t>
            </w:r>
            <w:r>
              <w:rPr>
                <w:rFonts w:ascii="Calibri" w:hAnsi="Calibri" w:cs="Calibri"/>
                <w:sz w:val="22"/>
                <w:szCs w:val="22"/>
              </w:rPr>
              <w:t xml:space="preserve"> délkou a rychlostí v různých  prostředích</w:t>
            </w:r>
          </w:p>
          <w:p w14:paraId="0690C1F9" w14:textId="77777777" w:rsidR="005849B0" w:rsidRPr="00BB145A" w:rsidRDefault="005849B0" w:rsidP="00B71A6F">
            <w:pPr>
              <w:autoSpaceDE w:val="0"/>
              <w:autoSpaceDN w:val="0"/>
              <w:adjustRightInd w:val="0"/>
              <w:rPr>
                <w:rFonts w:ascii="Calibri" w:hAnsi="Calibri" w:cs="Calibri"/>
                <w:sz w:val="22"/>
                <w:szCs w:val="22"/>
              </w:rPr>
            </w:pPr>
            <w:r>
              <w:rPr>
                <w:rFonts w:ascii="Calibri" w:hAnsi="Calibri" w:cs="Calibri"/>
              </w:rPr>
              <w:t>řeší úlohy na odraz a lom světla,</w:t>
            </w:r>
          </w:p>
          <w:p w14:paraId="7A6E304A" w14:textId="77777777" w:rsidR="005849B0" w:rsidRPr="00BB145A" w:rsidRDefault="005849B0" w:rsidP="00B71A6F">
            <w:pPr>
              <w:autoSpaceDE w:val="0"/>
              <w:autoSpaceDN w:val="0"/>
              <w:adjustRightInd w:val="0"/>
              <w:rPr>
                <w:rFonts w:ascii="Calibri" w:hAnsi="Calibri" w:cs="Calibri"/>
              </w:rPr>
            </w:pPr>
            <w:r>
              <w:rPr>
                <w:rFonts w:ascii="Calibri" w:hAnsi="Calibri" w:cs="Calibri"/>
                <w:sz w:val="22"/>
                <w:szCs w:val="22"/>
              </w:rPr>
              <w:t>řeší úlohy na zobrazení zrcadly a čočkami</w:t>
            </w:r>
            <w:r w:rsidRPr="00BB145A">
              <w:rPr>
                <w:rFonts w:ascii="Calibri" w:hAnsi="Calibri" w:cs="Calibri"/>
                <w:sz w:val="22"/>
                <w:szCs w:val="22"/>
              </w:rPr>
              <w:t xml:space="preserve"> </w:t>
            </w:r>
          </w:p>
          <w:p w14:paraId="703F87FB" w14:textId="77777777" w:rsidR="005849B0" w:rsidRPr="00BB145A" w:rsidRDefault="005849B0" w:rsidP="00B71A6F">
            <w:pPr>
              <w:autoSpaceDE w:val="0"/>
              <w:autoSpaceDN w:val="0"/>
              <w:adjustRightInd w:val="0"/>
              <w:rPr>
                <w:rFonts w:ascii="Calibri" w:hAnsi="Calibri" w:cs="Calibri"/>
              </w:rPr>
            </w:pPr>
            <w:r>
              <w:rPr>
                <w:rFonts w:ascii="Calibri" w:hAnsi="Calibri" w:cs="Calibri"/>
                <w:sz w:val="22"/>
                <w:szCs w:val="22"/>
              </w:rPr>
              <w:t xml:space="preserve">vysvětlí optickou funkci oka </w:t>
            </w:r>
          </w:p>
          <w:p w14:paraId="5050A730" w14:textId="77777777" w:rsidR="005849B0" w:rsidRPr="00BB145A" w:rsidRDefault="005849B0" w:rsidP="00B71A6F">
            <w:pPr>
              <w:autoSpaceDE w:val="0"/>
              <w:autoSpaceDN w:val="0"/>
              <w:adjustRightInd w:val="0"/>
              <w:rPr>
                <w:rFonts w:ascii="Calibri" w:hAnsi="Calibri" w:cs="Calibri"/>
              </w:rPr>
            </w:pPr>
            <w:r>
              <w:rPr>
                <w:rFonts w:ascii="Calibri" w:hAnsi="Calibri" w:cs="Calibri"/>
                <w:sz w:val="22"/>
                <w:szCs w:val="22"/>
              </w:rPr>
              <w:t>popíše principy optických přístrojů</w:t>
            </w:r>
          </w:p>
          <w:p w14:paraId="412AB1C8" w14:textId="77777777" w:rsidR="005849B0" w:rsidRPr="00BB145A" w:rsidRDefault="005849B0" w:rsidP="00B71A6F">
            <w:pPr>
              <w:autoSpaceDE w:val="0"/>
              <w:autoSpaceDN w:val="0"/>
              <w:adjustRightInd w:val="0"/>
              <w:rPr>
                <w:rFonts w:ascii="Calibri" w:hAnsi="Calibri" w:cs="Calibri"/>
                <w:sz w:val="22"/>
                <w:szCs w:val="22"/>
              </w:rPr>
            </w:pPr>
            <w:r>
              <w:rPr>
                <w:rFonts w:ascii="Calibri" w:hAnsi="Calibri" w:cs="Calibri"/>
                <w:sz w:val="22"/>
                <w:szCs w:val="22"/>
              </w:rPr>
              <w:t>popíše význam různých druhů elektromagnetického záření</w:t>
            </w:r>
          </w:p>
        </w:tc>
        <w:tc>
          <w:tcPr>
            <w:tcW w:w="512" w:type="dxa"/>
            <w:tcBorders>
              <w:top w:val="nil"/>
              <w:left w:val="single" w:sz="6" w:space="0" w:color="000000"/>
              <w:bottom w:val="single" w:sz="6" w:space="0" w:color="000000"/>
            </w:tcBorders>
          </w:tcPr>
          <w:p w14:paraId="1DF31B3A"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w:t>
            </w:r>
          </w:p>
          <w:p w14:paraId="1268442F"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w:t>
            </w:r>
          </w:p>
          <w:p w14:paraId="450C76D2" w14:textId="77777777" w:rsidR="005849B0" w:rsidRPr="00BB145A" w:rsidRDefault="005849B0" w:rsidP="00B71A6F">
            <w:pPr>
              <w:pStyle w:val="Default"/>
              <w:rPr>
                <w:rFonts w:ascii="Calibri" w:hAnsi="Calibri" w:cs="Calibri"/>
                <w:sz w:val="22"/>
                <w:szCs w:val="22"/>
              </w:rPr>
            </w:pPr>
          </w:p>
          <w:p w14:paraId="0A373587" w14:textId="77777777" w:rsidR="005849B0" w:rsidRPr="00BB145A" w:rsidRDefault="005849B0" w:rsidP="00B71A6F">
            <w:pPr>
              <w:pStyle w:val="Default"/>
              <w:rPr>
                <w:rFonts w:ascii="Calibri" w:hAnsi="Calibri" w:cs="Calibri"/>
                <w:sz w:val="22"/>
                <w:szCs w:val="22"/>
              </w:rPr>
            </w:pPr>
          </w:p>
          <w:p w14:paraId="030D2A5A"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w:t>
            </w:r>
          </w:p>
          <w:p w14:paraId="2B1E7BEA"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w:t>
            </w:r>
          </w:p>
          <w:p w14:paraId="4B8482D9" w14:textId="77777777" w:rsidR="005849B0" w:rsidRPr="00BB145A" w:rsidRDefault="005849B0" w:rsidP="00B71A6F">
            <w:pPr>
              <w:pStyle w:val="Default"/>
              <w:rPr>
                <w:rFonts w:ascii="Calibri" w:hAnsi="Calibri" w:cs="Calibri"/>
                <w:sz w:val="22"/>
                <w:szCs w:val="22"/>
              </w:rPr>
            </w:pPr>
          </w:p>
          <w:p w14:paraId="359C8A36" w14:textId="77777777" w:rsidR="005849B0" w:rsidRPr="00BB145A" w:rsidRDefault="005849B0" w:rsidP="00B71A6F">
            <w:pPr>
              <w:pStyle w:val="Default"/>
              <w:rPr>
                <w:rFonts w:ascii="Calibri" w:hAnsi="Calibri" w:cs="Calibri"/>
                <w:sz w:val="22"/>
                <w:szCs w:val="22"/>
              </w:rPr>
            </w:pPr>
          </w:p>
          <w:p w14:paraId="516F091E" w14:textId="77777777" w:rsidR="005849B0" w:rsidRPr="00BB145A" w:rsidRDefault="005849B0" w:rsidP="00B71A6F">
            <w:pPr>
              <w:pStyle w:val="Default"/>
              <w:rPr>
                <w:rFonts w:ascii="Calibri" w:hAnsi="Calibri" w:cs="Calibri"/>
                <w:sz w:val="22"/>
                <w:szCs w:val="22"/>
              </w:rPr>
            </w:pPr>
          </w:p>
          <w:p w14:paraId="2BBD9306" w14:textId="77777777" w:rsidR="005849B0" w:rsidRPr="00BB145A" w:rsidRDefault="005849B0" w:rsidP="00B71A6F">
            <w:pPr>
              <w:pStyle w:val="Default"/>
              <w:rPr>
                <w:rFonts w:ascii="Calibri" w:hAnsi="Calibri" w:cs="Calibri"/>
                <w:sz w:val="22"/>
                <w:szCs w:val="22"/>
              </w:rPr>
            </w:pPr>
          </w:p>
          <w:p w14:paraId="22BE1FD4" w14:textId="77777777" w:rsidR="005849B0" w:rsidRPr="00BB145A" w:rsidRDefault="005849B0" w:rsidP="00B71A6F">
            <w:pPr>
              <w:pStyle w:val="Default"/>
              <w:rPr>
                <w:rFonts w:ascii="Calibri" w:hAnsi="Calibri" w:cs="Calibri"/>
                <w:sz w:val="22"/>
                <w:szCs w:val="22"/>
              </w:rPr>
            </w:pPr>
          </w:p>
          <w:p w14:paraId="72D7C8E7" w14:textId="77777777" w:rsidR="005849B0" w:rsidRPr="00BB145A" w:rsidRDefault="005849B0" w:rsidP="00B71A6F">
            <w:pPr>
              <w:pStyle w:val="Default"/>
              <w:rPr>
                <w:rFonts w:ascii="Calibri" w:hAnsi="Calibri" w:cs="Calibri"/>
                <w:sz w:val="22"/>
                <w:szCs w:val="22"/>
              </w:rPr>
            </w:pPr>
          </w:p>
          <w:p w14:paraId="5B432B4B" w14:textId="77777777" w:rsidR="005849B0" w:rsidRPr="00BB145A" w:rsidRDefault="005849B0" w:rsidP="00B71A6F">
            <w:pPr>
              <w:pStyle w:val="Default"/>
              <w:rPr>
                <w:rFonts w:ascii="Calibri" w:hAnsi="Calibri" w:cs="Calibri"/>
                <w:sz w:val="22"/>
                <w:szCs w:val="22"/>
              </w:rPr>
            </w:pPr>
          </w:p>
          <w:p w14:paraId="3AE0D34F" w14:textId="77777777" w:rsidR="005849B0" w:rsidRPr="00BB145A" w:rsidRDefault="005849B0" w:rsidP="00B71A6F">
            <w:pPr>
              <w:pStyle w:val="Default"/>
              <w:rPr>
                <w:rFonts w:ascii="Calibri" w:hAnsi="Calibri" w:cs="Calibri"/>
                <w:sz w:val="22"/>
                <w:szCs w:val="22"/>
              </w:rPr>
            </w:pPr>
          </w:p>
          <w:p w14:paraId="5E17493A" w14:textId="77777777" w:rsidR="005849B0" w:rsidRPr="00BB145A" w:rsidRDefault="005849B0" w:rsidP="00B71A6F">
            <w:pPr>
              <w:pStyle w:val="Default"/>
              <w:rPr>
                <w:rFonts w:ascii="Calibri" w:hAnsi="Calibri" w:cs="Calibri"/>
                <w:sz w:val="22"/>
                <w:szCs w:val="22"/>
              </w:rPr>
            </w:pPr>
          </w:p>
        </w:tc>
        <w:tc>
          <w:tcPr>
            <w:tcW w:w="3630" w:type="dxa"/>
            <w:tcBorders>
              <w:top w:val="nil"/>
              <w:bottom w:val="single" w:sz="6" w:space="0" w:color="000000"/>
              <w:right w:val="single" w:sz="6" w:space="0" w:color="000000"/>
            </w:tcBorders>
          </w:tcPr>
          <w:p w14:paraId="3E611382"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 xml:space="preserve">mechanické kmitání a vlnění </w:t>
            </w:r>
          </w:p>
          <w:p w14:paraId="2D36291C"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 xml:space="preserve">zvukové vlnění </w:t>
            </w:r>
          </w:p>
          <w:p w14:paraId="11D3EA92"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 xml:space="preserve">světlo a jeho šíření </w:t>
            </w:r>
          </w:p>
          <w:p w14:paraId="09DA9CE3" w14:textId="77777777" w:rsidR="005849B0" w:rsidRDefault="005849B0" w:rsidP="00B71A6F">
            <w:pPr>
              <w:pStyle w:val="Default"/>
              <w:rPr>
                <w:rFonts w:ascii="Calibri" w:hAnsi="Calibri" w:cs="Calibri"/>
                <w:sz w:val="22"/>
                <w:szCs w:val="22"/>
              </w:rPr>
            </w:pPr>
            <w:r w:rsidRPr="00BB145A">
              <w:rPr>
                <w:rFonts w:ascii="Calibri" w:hAnsi="Calibri" w:cs="Calibri"/>
                <w:sz w:val="22"/>
                <w:szCs w:val="22"/>
              </w:rPr>
              <w:t>zrcadl</w:t>
            </w:r>
            <w:r>
              <w:rPr>
                <w:rFonts w:ascii="Calibri" w:hAnsi="Calibri" w:cs="Calibri"/>
                <w:sz w:val="22"/>
                <w:szCs w:val="22"/>
              </w:rPr>
              <w:t>a</w:t>
            </w:r>
            <w:r w:rsidRPr="00BB145A">
              <w:rPr>
                <w:rFonts w:ascii="Calibri" w:hAnsi="Calibri" w:cs="Calibri"/>
                <w:sz w:val="22"/>
                <w:szCs w:val="22"/>
              </w:rPr>
              <w:t xml:space="preserve"> a čočk</w:t>
            </w:r>
            <w:r>
              <w:rPr>
                <w:rFonts w:ascii="Calibri" w:hAnsi="Calibri" w:cs="Calibri"/>
                <w:sz w:val="22"/>
                <w:szCs w:val="22"/>
              </w:rPr>
              <w:t>y</w:t>
            </w:r>
            <w:r w:rsidRPr="00BB145A">
              <w:rPr>
                <w:rFonts w:ascii="Calibri" w:hAnsi="Calibri" w:cs="Calibri"/>
                <w:sz w:val="22"/>
                <w:szCs w:val="22"/>
              </w:rPr>
              <w:t>,</w:t>
            </w:r>
            <w:r>
              <w:rPr>
                <w:rFonts w:ascii="Calibri" w:hAnsi="Calibri" w:cs="Calibri"/>
                <w:sz w:val="22"/>
                <w:szCs w:val="22"/>
              </w:rPr>
              <w:t xml:space="preserve"> oko</w:t>
            </w:r>
          </w:p>
          <w:p w14:paraId="22C16CA2" w14:textId="77777777" w:rsidR="005849B0" w:rsidRPr="00BB145A" w:rsidRDefault="005849B0" w:rsidP="00B71A6F">
            <w:pPr>
              <w:pStyle w:val="Default"/>
              <w:rPr>
                <w:rFonts w:ascii="Calibri" w:hAnsi="Calibri" w:cs="Calibri"/>
                <w:sz w:val="22"/>
                <w:szCs w:val="22"/>
              </w:rPr>
            </w:pPr>
            <w:r>
              <w:rPr>
                <w:rFonts w:ascii="Calibri" w:hAnsi="Calibri" w:cs="Calibri"/>
                <w:sz w:val="22"/>
                <w:szCs w:val="22"/>
              </w:rPr>
              <w:t>optické přístroje</w:t>
            </w:r>
          </w:p>
          <w:p w14:paraId="71715738" w14:textId="77777777" w:rsidR="005849B0" w:rsidRPr="00BB145A" w:rsidRDefault="005849B0" w:rsidP="00B71A6F">
            <w:pPr>
              <w:pStyle w:val="Default"/>
              <w:rPr>
                <w:rFonts w:ascii="Calibri" w:hAnsi="Calibri" w:cs="Calibri"/>
                <w:sz w:val="22"/>
                <w:szCs w:val="22"/>
              </w:rPr>
            </w:pPr>
            <w:r>
              <w:rPr>
                <w:rFonts w:ascii="Calibri" w:hAnsi="Calibri" w:cs="Calibri"/>
                <w:sz w:val="22"/>
                <w:szCs w:val="22"/>
              </w:rPr>
              <w:t xml:space="preserve">druhy </w:t>
            </w:r>
            <w:r w:rsidRPr="00BB145A">
              <w:rPr>
                <w:rFonts w:ascii="Calibri" w:hAnsi="Calibri" w:cs="Calibri"/>
                <w:sz w:val="22"/>
                <w:szCs w:val="22"/>
              </w:rPr>
              <w:t>elektromagnetické</w:t>
            </w:r>
            <w:r>
              <w:rPr>
                <w:rFonts w:ascii="Calibri" w:hAnsi="Calibri" w:cs="Calibri"/>
                <w:sz w:val="22"/>
                <w:szCs w:val="22"/>
              </w:rPr>
              <w:t>ho</w:t>
            </w:r>
            <w:r w:rsidRPr="00BB145A">
              <w:rPr>
                <w:rFonts w:ascii="Calibri" w:hAnsi="Calibri" w:cs="Calibri"/>
                <w:sz w:val="22"/>
                <w:szCs w:val="22"/>
              </w:rPr>
              <w:t xml:space="preserve"> záření</w:t>
            </w:r>
          </w:p>
          <w:p w14:paraId="242BED6A"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rentgenové</w:t>
            </w:r>
            <w:r>
              <w:rPr>
                <w:rFonts w:ascii="Calibri" w:hAnsi="Calibri" w:cs="Calibri"/>
                <w:sz w:val="22"/>
                <w:szCs w:val="22"/>
              </w:rPr>
              <w:t xml:space="preserve"> záření</w:t>
            </w:r>
          </w:p>
          <w:p w14:paraId="443FCEE7" w14:textId="77777777" w:rsidR="005849B0" w:rsidRPr="00BB145A" w:rsidRDefault="005849B0" w:rsidP="00B71A6F">
            <w:pPr>
              <w:pStyle w:val="Default"/>
              <w:rPr>
                <w:rFonts w:ascii="Calibri" w:hAnsi="Calibri" w:cs="Calibri"/>
                <w:sz w:val="22"/>
                <w:szCs w:val="22"/>
              </w:rPr>
            </w:pPr>
          </w:p>
        </w:tc>
        <w:tc>
          <w:tcPr>
            <w:tcW w:w="1133" w:type="dxa"/>
            <w:vMerge/>
            <w:tcBorders>
              <w:left w:val="single" w:sz="6" w:space="0" w:color="000000"/>
              <w:right w:val="single" w:sz="6" w:space="0" w:color="000000"/>
            </w:tcBorders>
          </w:tcPr>
          <w:p w14:paraId="5EF15420" w14:textId="77777777" w:rsidR="005849B0" w:rsidRPr="00BB145A" w:rsidRDefault="005849B0" w:rsidP="00B71A6F">
            <w:pPr>
              <w:pStyle w:val="Default"/>
              <w:jc w:val="center"/>
              <w:rPr>
                <w:rFonts w:ascii="Calibri" w:hAnsi="Calibri" w:cs="Calibri"/>
                <w:color w:val="auto"/>
              </w:rPr>
            </w:pPr>
          </w:p>
        </w:tc>
      </w:tr>
      <w:tr w:rsidR="005849B0" w:rsidRPr="00BB145A" w14:paraId="78C33FC3" w14:textId="77777777" w:rsidTr="00210D15">
        <w:trPr>
          <w:trHeight w:hRule="exact" w:val="340"/>
        </w:trPr>
        <w:tc>
          <w:tcPr>
            <w:tcW w:w="596" w:type="dxa"/>
            <w:tcBorders>
              <w:top w:val="single" w:sz="6" w:space="0" w:color="000000"/>
              <w:left w:val="single" w:sz="6" w:space="0" w:color="000000"/>
              <w:bottom w:val="nil"/>
            </w:tcBorders>
          </w:tcPr>
          <w:p w14:paraId="72D1FCE6" w14:textId="77777777" w:rsidR="005849B0" w:rsidRPr="00BB145A" w:rsidRDefault="005849B0" w:rsidP="00B71A6F">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364" w:type="dxa"/>
            <w:tcBorders>
              <w:top w:val="single" w:sz="6" w:space="0" w:color="000000"/>
              <w:bottom w:val="nil"/>
              <w:right w:val="single" w:sz="6" w:space="0" w:color="000000"/>
            </w:tcBorders>
          </w:tcPr>
          <w:p w14:paraId="7CDFF1C5" w14:textId="77777777" w:rsidR="005849B0" w:rsidRPr="00BB145A" w:rsidRDefault="005849B0" w:rsidP="00B71A6F">
            <w:pPr>
              <w:pStyle w:val="Default"/>
              <w:rPr>
                <w:rFonts w:ascii="Calibri" w:hAnsi="Calibri" w:cs="Calibri"/>
                <w:sz w:val="22"/>
                <w:szCs w:val="22"/>
              </w:rPr>
            </w:pPr>
          </w:p>
        </w:tc>
        <w:tc>
          <w:tcPr>
            <w:tcW w:w="512" w:type="dxa"/>
            <w:tcBorders>
              <w:top w:val="single" w:sz="6" w:space="0" w:color="000000"/>
              <w:left w:val="single" w:sz="6" w:space="0" w:color="000000"/>
              <w:bottom w:val="nil"/>
            </w:tcBorders>
          </w:tcPr>
          <w:p w14:paraId="364B1A43" w14:textId="77777777" w:rsidR="005849B0" w:rsidRPr="00BB145A" w:rsidRDefault="005849B0" w:rsidP="00B71A6F">
            <w:pPr>
              <w:pStyle w:val="Default"/>
              <w:jc w:val="right"/>
              <w:rPr>
                <w:rFonts w:ascii="Calibri" w:hAnsi="Calibri" w:cs="Calibri"/>
                <w:b/>
                <w:bCs/>
                <w:sz w:val="22"/>
                <w:szCs w:val="22"/>
              </w:rPr>
            </w:pPr>
            <w:r w:rsidRPr="00BB145A">
              <w:rPr>
                <w:rFonts w:ascii="Calibri" w:hAnsi="Calibri" w:cs="Calibri"/>
                <w:b/>
                <w:bCs/>
                <w:sz w:val="22"/>
                <w:szCs w:val="22"/>
              </w:rPr>
              <w:t>5.</w:t>
            </w:r>
          </w:p>
        </w:tc>
        <w:tc>
          <w:tcPr>
            <w:tcW w:w="3630" w:type="dxa"/>
            <w:tcBorders>
              <w:top w:val="single" w:sz="6" w:space="0" w:color="000000"/>
              <w:bottom w:val="nil"/>
              <w:right w:val="single" w:sz="6" w:space="0" w:color="000000"/>
            </w:tcBorders>
          </w:tcPr>
          <w:p w14:paraId="7A3B5461" w14:textId="77777777" w:rsidR="005849B0" w:rsidRPr="00BB145A" w:rsidRDefault="005849B0" w:rsidP="00B71A6F">
            <w:pPr>
              <w:pStyle w:val="Default"/>
              <w:rPr>
                <w:rFonts w:ascii="Calibri" w:hAnsi="Calibri" w:cs="Calibri"/>
                <w:b/>
                <w:bCs/>
                <w:sz w:val="22"/>
                <w:szCs w:val="22"/>
              </w:rPr>
            </w:pPr>
            <w:r w:rsidRPr="00BB145A">
              <w:rPr>
                <w:rFonts w:ascii="Calibri" w:hAnsi="Calibri" w:cs="Calibri"/>
                <w:b/>
                <w:bCs/>
                <w:sz w:val="22"/>
                <w:szCs w:val="22"/>
              </w:rPr>
              <w:t>Fyzika mikrosvěta</w:t>
            </w:r>
          </w:p>
        </w:tc>
        <w:tc>
          <w:tcPr>
            <w:tcW w:w="1133" w:type="dxa"/>
            <w:vMerge/>
            <w:tcBorders>
              <w:left w:val="single" w:sz="6" w:space="0" w:color="000000"/>
              <w:right w:val="single" w:sz="6" w:space="0" w:color="000000"/>
            </w:tcBorders>
          </w:tcPr>
          <w:p w14:paraId="5120F77C" w14:textId="77777777" w:rsidR="005849B0" w:rsidRPr="00BB145A" w:rsidRDefault="005849B0" w:rsidP="00B71A6F">
            <w:pPr>
              <w:pStyle w:val="Default"/>
              <w:jc w:val="center"/>
              <w:rPr>
                <w:rFonts w:ascii="Calibri" w:hAnsi="Calibri" w:cs="Calibri"/>
                <w:sz w:val="22"/>
                <w:szCs w:val="22"/>
              </w:rPr>
            </w:pPr>
          </w:p>
        </w:tc>
      </w:tr>
      <w:tr w:rsidR="005849B0" w:rsidRPr="00BB145A" w14:paraId="42ADC5FB" w14:textId="77777777" w:rsidTr="00210D15">
        <w:trPr>
          <w:trHeight w:val="3613"/>
        </w:trPr>
        <w:tc>
          <w:tcPr>
            <w:tcW w:w="596" w:type="dxa"/>
            <w:tcBorders>
              <w:top w:val="nil"/>
              <w:left w:val="single" w:sz="6" w:space="0" w:color="000000"/>
              <w:bottom w:val="single" w:sz="6" w:space="0" w:color="000000"/>
            </w:tcBorders>
          </w:tcPr>
          <w:p w14:paraId="7572155F"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34AACF54" w14:textId="77777777" w:rsidR="005849B0" w:rsidRPr="00BB145A" w:rsidRDefault="005849B0" w:rsidP="00B71A6F">
            <w:pPr>
              <w:pStyle w:val="Default"/>
              <w:jc w:val="right"/>
              <w:rPr>
                <w:rFonts w:ascii="Calibri" w:hAnsi="Calibri" w:cs="Calibri"/>
                <w:sz w:val="22"/>
                <w:szCs w:val="22"/>
              </w:rPr>
            </w:pPr>
          </w:p>
          <w:p w14:paraId="17E0A010" w14:textId="77777777" w:rsidR="005849B0" w:rsidRPr="00BB145A" w:rsidRDefault="005849B0" w:rsidP="00B71A6F">
            <w:pPr>
              <w:pStyle w:val="Default"/>
              <w:jc w:val="right"/>
              <w:rPr>
                <w:rFonts w:ascii="Calibri" w:hAnsi="Calibri" w:cs="Calibri"/>
                <w:sz w:val="22"/>
                <w:szCs w:val="22"/>
              </w:rPr>
            </w:pPr>
          </w:p>
          <w:p w14:paraId="1F69316C"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2199CB23" w14:textId="77777777" w:rsidR="005849B0" w:rsidRPr="00BB145A" w:rsidRDefault="005849B0" w:rsidP="00B71A6F">
            <w:pPr>
              <w:pStyle w:val="Default"/>
              <w:jc w:val="right"/>
              <w:rPr>
                <w:rFonts w:ascii="Calibri" w:hAnsi="Calibri" w:cs="Calibri"/>
                <w:sz w:val="22"/>
                <w:szCs w:val="22"/>
              </w:rPr>
            </w:pPr>
          </w:p>
          <w:p w14:paraId="2412BB75"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7DAE44C0" w14:textId="77777777" w:rsidR="005849B0" w:rsidRPr="00BB145A" w:rsidRDefault="005849B0" w:rsidP="00B71A6F">
            <w:pPr>
              <w:pStyle w:val="Default"/>
              <w:jc w:val="right"/>
              <w:rPr>
                <w:rFonts w:ascii="Calibri" w:hAnsi="Calibri" w:cs="Calibri"/>
                <w:sz w:val="22"/>
                <w:szCs w:val="22"/>
              </w:rPr>
            </w:pPr>
          </w:p>
          <w:p w14:paraId="2190845F" w14:textId="77777777" w:rsidR="005849B0" w:rsidRPr="00BB145A" w:rsidRDefault="005849B0" w:rsidP="00B71A6F">
            <w:pPr>
              <w:pStyle w:val="Default"/>
              <w:jc w:val="right"/>
              <w:rPr>
                <w:rFonts w:ascii="Calibri" w:hAnsi="Calibri" w:cs="Calibri"/>
                <w:sz w:val="22"/>
                <w:szCs w:val="22"/>
              </w:rPr>
            </w:pPr>
          </w:p>
          <w:p w14:paraId="4032E57D"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7B9AAFFE" w14:textId="77777777" w:rsidR="005849B0" w:rsidRPr="00BB145A" w:rsidRDefault="005849B0" w:rsidP="00B71A6F">
            <w:pPr>
              <w:pStyle w:val="Default"/>
              <w:jc w:val="right"/>
              <w:rPr>
                <w:rFonts w:ascii="Calibri" w:hAnsi="Calibri" w:cs="Calibri"/>
                <w:sz w:val="22"/>
                <w:szCs w:val="22"/>
              </w:rPr>
            </w:pPr>
          </w:p>
          <w:p w14:paraId="785E9D54" w14:textId="77777777" w:rsidR="005849B0" w:rsidRPr="00BB145A" w:rsidRDefault="005849B0" w:rsidP="00B71A6F">
            <w:pPr>
              <w:pStyle w:val="Default"/>
              <w:jc w:val="right"/>
              <w:rPr>
                <w:rFonts w:ascii="Calibri" w:hAnsi="Calibri" w:cs="Calibri"/>
                <w:sz w:val="22"/>
                <w:szCs w:val="22"/>
              </w:rPr>
            </w:pPr>
          </w:p>
          <w:p w14:paraId="60C69BAC" w14:textId="77777777" w:rsidR="005849B0" w:rsidRPr="00BB145A" w:rsidRDefault="005849B0" w:rsidP="00B71A6F">
            <w:pPr>
              <w:pStyle w:val="Default"/>
              <w:jc w:val="right"/>
              <w:rPr>
                <w:rFonts w:ascii="Calibri" w:hAnsi="Calibri" w:cs="Calibri"/>
                <w:sz w:val="22"/>
                <w:szCs w:val="22"/>
              </w:rPr>
            </w:pPr>
          </w:p>
        </w:tc>
        <w:tc>
          <w:tcPr>
            <w:tcW w:w="3364" w:type="dxa"/>
            <w:tcBorders>
              <w:top w:val="nil"/>
              <w:bottom w:val="single" w:sz="6" w:space="0" w:color="000000"/>
              <w:right w:val="single" w:sz="6" w:space="0" w:color="000000"/>
            </w:tcBorders>
          </w:tcPr>
          <w:p w14:paraId="3E4EEE93"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popíše strukturu elektronového obalu atomu z hlediska energie elektronu,</w:t>
            </w:r>
          </w:p>
          <w:p w14:paraId="7523561D"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objasní stavbu atomového jádra a</w:t>
            </w:r>
          </w:p>
          <w:p w14:paraId="67AB9922"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charakterizuje základní nukleony,</w:t>
            </w:r>
          </w:p>
          <w:p w14:paraId="3D1E9E45"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vysvětlí podstatu radioaktivity a</w:t>
            </w:r>
          </w:p>
          <w:p w14:paraId="5AAA8CA4"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popíše způsoby ochrany před jaderným zářením,</w:t>
            </w:r>
          </w:p>
          <w:p w14:paraId="5BE245AB" w14:textId="77777777" w:rsidR="005849B0" w:rsidRPr="00BB145A" w:rsidRDefault="005849B0" w:rsidP="00B71A6F">
            <w:pPr>
              <w:autoSpaceDE w:val="0"/>
              <w:autoSpaceDN w:val="0"/>
              <w:adjustRightInd w:val="0"/>
              <w:rPr>
                <w:rFonts w:ascii="Calibri" w:hAnsi="Calibri" w:cs="Calibri"/>
              </w:rPr>
            </w:pPr>
            <w:r w:rsidRPr="00BB145A">
              <w:rPr>
                <w:rFonts w:ascii="Calibri" w:hAnsi="Calibri" w:cs="Calibri"/>
                <w:sz w:val="22"/>
                <w:szCs w:val="22"/>
              </w:rPr>
              <w:t xml:space="preserve">popíše </w:t>
            </w:r>
            <w:r>
              <w:rPr>
                <w:rFonts w:ascii="Calibri" w:hAnsi="Calibri" w:cs="Calibri"/>
                <w:sz w:val="22"/>
                <w:szCs w:val="22"/>
              </w:rPr>
              <w:t>princip získávání energie</w:t>
            </w:r>
            <w:r w:rsidRPr="00BB145A">
              <w:rPr>
                <w:rFonts w:ascii="Calibri" w:hAnsi="Calibri" w:cs="Calibri"/>
                <w:sz w:val="22"/>
                <w:szCs w:val="22"/>
              </w:rPr>
              <w:t xml:space="preserve"> v</w:t>
            </w:r>
            <w:r>
              <w:rPr>
                <w:rFonts w:ascii="Calibri" w:hAnsi="Calibri" w:cs="Calibri"/>
                <w:sz w:val="22"/>
                <w:szCs w:val="22"/>
              </w:rPr>
              <w:t> jaderném reaktoru</w:t>
            </w:r>
          </w:p>
          <w:p w14:paraId="1297A603" w14:textId="77777777" w:rsidR="005849B0" w:rsidRPr="00BB145A" w:rsidRDefault="005849B0" w:rsidP="00B71A6F">
            <w:pPr>
              <w:autoSpaceDE w:val="0"/>
              <w:autoSpaceDN w:val="0"/>
              <w:adjustRightInd w:val="0"/>
              <w:rPr>
                <w:rFonts w:ascii="Calibri" w:hAnsi="Calibri" w:cs="Calibri"/>
              </w:rPr>
            </w:pPr>
          </w:p>
        </w:tc>
        <w:tc>
          <w:tcPr>
            <w:tcW w:w="512" w:type="dxa"/>
            <w:tcBorders>
              <w:top w:val="nil"/>
              <w:left w:val="single" w:sz="6" w:space="0" w:color="000000"/>
              <w:bottom w:val="single" w:sz="6" w:space="0" w:color="000000"/>
            </w:tcBorders>
          </w:tcPr>
          <w:p w14:paraId="5EC8825A"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4D3D988D"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4F123B9A" w14:textId="77777777" w:rsidR="005849B0" w:rsidRPr="00BB145A" w:rsidRDefault="005849B0" w:rsidP="00B71A6F">
            <w:pPr>
              <w:pStyle w:val="Default"/>
              <w:jc w:val="right"/>
              <w:rPr>
                <w:rFonts w:ascii="Calibri" w:hAnsi="Calibri" w:cs="Calibri"/>
                <w:sz w:val="22"/>
                <w:szCs w:val="22"/>
              </w:rPr>
            </w:pPr>
          </w:p>
          <w:p w14:paraId="09856FBF" w14:textId="77777777" w:rsidR="005849B0" w:rsidRPr="00BB145A" w:rsidRDefault="005849B0" w:rsidP="00B71A6F">
            <w:pPr>
              <w:pStyle w:val="Default"/>
              <w:jc w:val="right"/>
              <w:rPr>
                <w:rFonts w:ascii="Calibri" w:hAnsi="Calibri" w:cs="Calibri"/>
                <w:sz w:val="22"/>
                <w:szCs w:val="22"/>
              </w:rPr>
            </w:pPr>
            <w:r w:rsidRPr="00BB145A">
              <w:rPr>
                <w:rFonts w:ascii="Calibri" w:hAnsi="Calibri" w:cs="Calibri"/>
                <w:sz w:val="22"/>
                <w:szCs w:val="22"/>
              </w:rPr>
              <w:t>-</w:t>
            </w:r>
          </w:p>
          <w:p w14:paraId="5F1C9BF8" w14:textId="77777777" w:rsidR="005849B0" w:rsidRPr="00BB145A" w:rsidRDefault="005849B0" w:rsidP="00B71A6F">
            <w:pPr>
              <w:pStyle w:val="Default"/>
              <w:jc w:val="right"/>
              <w:rPr>
                <w:rFonts w:ascii="Calibri" w:hAnsi="Calibri" w:cs="Calibri"/>
                <w:sz w:val="22"/>
                <w:szCs w:val="22"/>
              </w:rPr>
            </w:pPr>
          </w:p>
          <w:p w14:paraId="67987207" w14:textId="77777777" w:rsidR="005849B0" w:rsidRPr="00BB145A" w:rsidRDefault="005849B0" w:rsidP="00B71A6F">
            <w:pPr>
              <w:pStyle w:val="Default"/>
              <w:jc w:val="right"/>
              <w:rPr>
                <w:rFonts w:ascii="Calibri" w:hAnsi="Calibri" w:cs="Calibri"/>
                <w:sz w:val="22"/>
                <w:szCs w:val="22"/>
              </w:rPr>
            </w:pPr>
          </w:p>
          <w:p w14:paraId="5E5B56D3" w14:textId="77777777" w:rsidR="005849B0" w:rsidRPr="00BB145A" w:rsidRDefault="005849B0" w:rsidP="00B71A6F">
            <w:pPr>
              <w:pStyle w:val="Default"/>
              <w:jc w:val="right"/>
              <w:rPr>
                <w:rFonts w:ascii="Calibri" w:hAnsi="Calibri" w:cs="Calibri"/>
                <w:sz w:val="22"/>
                <w:szCs w:val="22"/>
              </w:rPr>
            </w:pPr>
          </w:p>
          <w:p w14:paraId="711EC626" w14:textId="77777777" w:rsidR="005849B0" w:rsidRPr="00BB145A" w:rsidRDefault="005849B0" w:rsidP="00B71A6F">
            <w:pPr>
              <w:pStyle w:val="Default"/>
              <w:jc w:val="right"/>
              <w:rPr>
                <w:rFonts w:ascii="Calibri" w:hAnsi="Calibri" w:cs="Calibri"/>
                <w:sz w:val="22"/>
                <w:szCs w:val="22"/>
              </w:rPr>
            </w:pPr>
          </w:p>
        </w:tc>
        <w:tc>
          <w:tcPr>
            <w:tcW w:w="3630" w:type="dxa"/>
            <w:tcBorders>
              <w:top w:val="nil"/>
              <w:bottom w:val="single" w:sz="6" w:space="0" w:color="000000"/>
              <w:right w:val="single" w:sz="6" w:space="0" w:color="000000"/>
            </w:tcBorders>
          </w:tcPr>
          <w:p w14:paraId="44A4966B"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model atomu, laser</w:t>
            </w:r>
          </w:p>
          <w:p w14:paraId="792B4F06"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nukleony, radioaktivita, jaderné záření</w:t>
            </w:r>
          </w:p>
          <w:p w14:paraId="0D839650" w14:textId="77777777" w:rsidR="005849B0" w:rsidRPr="00BB145A" w:rsidRDefault="005849B0" w:rsidP="00B71A6F">
            <w:pPr>
              <w:pStyle w:val="Default"/>
              <w:rPr>
                <w:rFonts w:ascii="Calibri" w:hAnsi="Calibri" w:cs="Calibri"/>
                <w:sz w:val="22"/>
                <w:szCs w:val="22"/>
              </w:rPr>
            </w:pPr>
            <w:r w:rsidRPr="00BB145A">
              <w:rPr>
                <w:rFonts w:ascii="Calibri" w:hAnsi="Calibri" w:cs="Calibri"/>
                <w:sz w:val="22"/>
                <w:szCs w:val="22"/>
              </w:rPr>
              <w:t xml:space="preserve">jaderná energie </w:t>
            </w:r>
            <w:r>
              <w:rPr>
                <w:rFonts w:ascii="Calibri" w:hAnsi="Calibri" w:cs="Calibri"/>
                <w:sz w:val="22"/>
                <w:szCs w:val="22"/>
              </w:rPr>
              <w:t>a její využití</w:t>
            </w:r>
          </w:p>
          <w:p w14:paraId="0C2A3BBB" w14:textId="77777777" w:rsidR="005849B0" w:rsidRPr="00BB145A" w:rsidRDefault="005849B0" w:rsidP="00B71A6F">
            <w:pPr>
              <w:pStyle w:val="Default"/>
              <w:rPr>
                <w:rFonts w:ascii="Calibri" w:hAnsi="Calibri" w:cs="Calibri"/>
                <w:sz w:val="22"/>
                <w:szCs w:val="22"/>
              </w:rPr>
            </w:pPr>
          </w:p>
        </w:tc>
        <w:tc>
          <w:tcPr>
            <w:tcW w:w="1133" w:type="dxa"/>
            <w:vMerge/>
            <w:tcBorders>
              <w:left w:val="single" w:sz="6" w:space="0" w:color="000000"/>
              <w:bottom w:val="single" w:sz="6" w:space="0" w:color="000000"/>
              <w:right w:val="single" w:sz="6" w:space="0" w:color="000000"/>
            </w:tcBorders>
          </w:tcPr>
          <w:p w14:paraId="4B421F0B" w14:textId="77777777" w:rsidR="005849B0" w:rsidRPr="00BB145A" w:rsidRDefault="005849B0" w:rsidP="00B71A6F">
            <w:pPr>
              <w:pStyle w:val="Default"/>
              <w:jc w:val="center"/>
              <w:rPr>
                <w:rFonts w:ascii="Calibri" w:hAnsi="Calibri" w:cs="Calibri"/>
                <w:sz w:val="22"/>
                <w:szCs w:val="22"/>
              </w:rPr>
            </w:pPr>
          </w:p>
        </w:tc>
      </w:tr>
      <w:tr w:rsidR="00CD417B" w:rsidRPr="00BB145A" w14:paraId="4FAE75A1" w14:textId="77777777" w:rsidTr="00CD417B">
        <w:trPr>
          <w:trHeight w:hRule="exact" w:val="340"/>
        </w:trPr>
        <w:tc>
          <w:tcPr>
            <w:tcW w:w="596" w:type="dxa"/>
            <w:tcBorders>
              <w:top w:val="single" w:sz="6" w:space="0" w:color="000000"/>
              <w:left w:val="single" w:sz="6" w:space="0" w:color="000000"/>
              <w:bottom w:val="nil"/>
            </w:tcBorders>
          </w:tcPr>
          <w:p w14:paraId="1F9117FC" w14:textId="77777777" w:rsidR="00CD417B" w:rsidRPr="00BB145A" w:rsidRDefault="00CD417B" w:rsidP="00B71A6F">
            <w:pPr>
              <w:pStyle w:val="Default"/>
              <w:rPr>
                <w:rFonts w:ascii="Calibri" w:hAnsi="Calibri" w:cs="Calibri"/>
                <w:b/>
                <w:bCs/>
                <w:sz w:val="22"/>
                <w:szCs w:val="22"/>
              </w:rPr>
            </w:pPr>
            <w:r w:rsidRPr="00BB145A">
              <w:rPr>
                <w:rFonts w:ascii="Calibri" w:hAnsi="Calibri" w:cs="Calibri"/>
                <w:b/>
                <w:bCs/>
                <w:sz w:val="22"/>
                <w:szCs w:val="22"/>
              </w:rPr>
              <w:lastRenderedPageBreak/>
              <w:t>Žák</w:t>
            </w:r>
          </w:p>
        </w:tc>
        <w:tc>
          <w:tcPr>
            <w:tcW w:w="3364" w:type="dxa"/>
            <w:tcBorders>
              <w:top w:val="single" w:sz="6" w:space="0" w:color="000000"/>
              <w:bottom w:val="nil"/>
              <w:right w:val="single" w:sz="6" w:space="0" w:color="000000"/>
            </w:tcBorders>
            <w:vAlign w:val="bottom"/>
          </w:tcPr>
          <w:p w14:paraId="1C51E44F" w14:textId="77777777" w:rsidR="00CD417B" w:rsidRPr="00BB145A" w:rsidRDefault="00CD417B" w:rsidP="00B71A6F">
            <w:pPr>
              <w:pStyle w:val="Default"/>
              <w:rPr>
                <w:rFonts w:ascii="Calibri" w:hAnsi="Calibri" w:cs="Calibri"/>
                <w:sz w:val="22"/>
                <w:szCs w:val="22"/>
              </w:rPr>
            </w:pPr>
          </w:p>
        </w:tc>
        <w:tc>
          <w:tcPr>
            <w:tcW w:w="512" w:type="dxa"/>
            <w:tcBorders>
              <w:top w:val="single" w:sz="6" w:space="0" w:color="000000"/>
              <w:left w:val="single" w:sz="6" w:space="0" w:color="000000"/>
              <w:bottom w:val="nil"/>
            </w:tcBorders>
          </w:tcPr>
          <w:p w14:paraId="0CB0624D" w14:textId="77777777" w:rsidR="00CD417B" w:rsidRPr="00BB145A" w:rsidRDefault="00CD417B" w:rsidP="00B71A6F">
            <w:pPr>
              <w:pStyle w:val="Default"/>
              <w:rPr>
                <w:rFonts w:ascii="Calibri" w:hAnsi="Calibri" w:cs="Calibri"/>
                <w:b/>
                <w:bCs/>
                <w:sz w:val="22"/>
                <w:szCs w:val="22"/>
              </w:rPr>
            </w:pPr>
            <w:r w:rsidRPr="00BB145A">
              <w:rPr>
                <w:rFonts w:ascii="Calibri" w:hAnsi="Calibri" w:cs="Calibri"/>
                <w:b/>
                <w:bCs/>
                <w:sz w:val="22"/>
                <w:szCs w:val="22"/>
              </w:rPr>
              <w:t>6.</w:t>
            </w:r>
          </w:p>
        </w:tc>
        <w:tc>
          <w:tcPr>
            <w:tcW w:w="3630" w:type="dxa"/>
            <w:tcBorders>
              <w:top w:val="single" w:sz="6" w:space="0" w:color="000000"/>
              <w:bottom w:val="nil"/>
              <w:right w:val="single" w:sz="6" w:space="0" w:color="000000"/>
            </w:tcBorders>
          </w:tcPr>
          <w:p w14:paraId="65B7CEE8" w14:textId="77777777" w:rsidR="00CD417B" w:rsidRPr="00BB145A" w:rsidRDefault="00CD417B" w:rsidP="00B71A6F">
            <w:pPr>
              <w:pStyle w:val="Default"/>
              <w:rPr>
                <w:rFonts w:ascii="Calibri" w:hAnsi="Calibri" w:cs="Calibri"/>
                <w:b/>
                <w:bCs/>
                <w:sz w:val="22"/>
                <w:szCs w:val="22"/>
              </w:rPr>
            </w:pPr>
            <w:r w:rsidRPr="00BB145A">
              <w:rPr>
                <w:rFonts w:ascii="Calibri" w:hAnsi="Calibri" w:cs="Calibri"/>
                <w:b/>
                <w:bCs/>
                <w:sz w:val="22"/>
                <w:szCs w:val="22"/>
              </w:rPr>
              <w:t>Vesmír</w:t>
            </w:r>
          </w:p>
        </w:tc>
        <w:tc>
          <w:tcPr>
            <w:tcW w:w="1133" w:type="dxa"/>
            <w:tcBorders>
              <w:top w:val="single" w:sz="6" w:space="0" w:color="000000"/>
              <w:left w:val="single" w:sz="6" w:space="0" w:color="000000"/>
              <w:bottom w:val="nil"/>
              <w:right w:val="single" w:sz="6" w:space="0" w:color="000000"/>
            </w:tcBorders>
          </w:tcPr>
          <w:p w14:paraId="57897731" w14:textId="77777777" w:rsidR="00CD417B" w:rsidRPr="00BB145A" w:rsidRDefault="00CD417B" w:rsidP="00B71A6F">
            <w:pPr>
              <w:pStyle w:val="Default"/>
              <w:jc w:val="center"/>
              <w:rPr>
                <w:rFonts w:ascii="Calibri" w:hAnsi="Calibri" w:cs="Calibri"/>
                <w:sz w:val="22"/>
                <w:szCs w:val="22"/>
              </w:rPr>
            </w:pPr>
          </w:p>
        </w:tc>
      </w:tr>
      <w:tr w:rsidR="00CD417B" w:rsidRPr="00BB145A" w14:paraId="2F1F5555" w14:textId="77777777" w:rsidTr="00CD417B">
        <w:tc>
          <w:tcPr>
            <w:tcW w:w="596" w:type="dxa"/>
            <w:tcBorders>
              <w:top w:val="nil"/>
              <w:left w:val="single" w:sz="6" w:space="0" w:color="000000"/>
              <w:bottom w:val="single" w:sz="6" w:space="0" w:color="000000"/>
            </w:tcBorders>
          </w:tcPr>
          <w:p w14:paraId="72E391BA" w14:textId="77777777" w:rsidR="00CD417B" w:rsidRPr="00BB145A" w:rsidRDefault="00CD417B" w:rsidP="00B71A6F">
            <w:pPr>
              <w:pStyle w:val="Default"/>
              <w:jc w:val="right"/>
              <w:rPr>
                <w:rFonts w:ascii="Calibri" w:hAnsi="Calibri" w:cs="Calibri"/>
                <w:sz w:val="22"/>
                <w:szCs w:val="22"/>
              </w:rPr>
            </w:pPr>
            <w:r w:rsidRPr="00BB145A">
              <w:rPr>
                <w:rFonts w:ascii="Calibri" w:hAnsi="Calibri" w:cs="Calibri"/>
                <w:sz w:val="22"/>
                <w:szCs w:val="22"/>
              </w:rPr>
              <w:t>-</w:t>
            </w:r>
          </w:p>
          <w:p w14:paraId="1F5A9085" w14:textId="77777777" w:rsidR="00CD417B" w:rsidRPr="00BB145A" w:rsidRDefault="00CD417B" w:rsidP="00B71A6F">
            <w:pPr>
              <w:pStyle w:val="Default"/>
              <w:jc w:val="right"/>
              <w:rPr>
                <w:rFonts w:ascii="Calibri" w:hAnsi="Calibri" w:cs="Calibri"/>
                <w:sz w:val="22"/>
                <w:szCs w:val="22"/>
              </w:rPr>
            </w:pPr>
            <w:r w:rsidRPr="00BB145A">
              <w:rPr>
                <w:rFonts w:ascii="Calibri" w:hAnsi="Calibri" w:cs="Calibri"/>
                <w:sz w:val="22"/>
                <w:szCs w:val="22"/>
              </w:rPr>
              <w:t>-</w:t>
            </w:r>
          </w:p>
          <w:p w14:paraId="70671335" w14:textId="77777777" w:rsidR="00CD417B" w:rsidRPr="00BB145A" w:rsidRDefault="00CD417B" w:rsidP="00B71A6F">
            <w:pPr>
              <w:pStyle w:val="Default"/>
              <w:jc w:val="right"/>
              <w:rPr>
                <w:rFonts w:ascii="Calibri" w:hAnsi="Calibri" w:cs="Calibri"/>
                <w:sz w:val="22"/>
                <w:szCs w:val="22"/>
              </w:rPr>
            </w:pPr>
            <w:r w:rsidRPr="00BB145A">
              <w:rPr>
                <w:rFonts w:ascii="Calibri" w:hAnsi="Calibri" w:cs="Calibri"/>
                <w:sz w:val="22"/>
                <w:szCs w:val="22"/>
              </w:rPr>
              <w:t>-</w:t>
            </w:r>
          </w:p>
          <w:p w14:paraId="3D58D0BD" w14:textId="77777777" w:rsidR="00CD417B" w:rsidRPr="00BB145A" w:rsidRDefault="00CD417B" w:rsidP="00CD417B">
            <w:pPr>
              <w:pStyle w:val="Default"/>
              <w:rPr>
                <w:rFonts w:ascii="Calibri" w:hAnsi="Calibri" w:cs="Calibri"/>
                <w:sz w:val="22"/>
                <w:szCs w:val="22"/>
              </w:rPr>
            </w:pPr>
          </w:p>
        </w:tc>
        <w:tc>
          <w:tcPr>
            <w:tcW w:w="3364" w:type="dxa"/>
            <w:tcBorders>
              <w:top w:val="nil"/>
              <w:bottom w:val="single" w:sz="6" w:space="0" w:color="000000"/>
              <w:right w:val="single" w:sz="6" w:space="0" w:color="000000"/>
            </w:tcBorders>
          </w:tcPr>
          <w:p w14:paraId="134CBF80" w14:textId="77777777" w:rsidR="00CD417B" w:rsidRPr="00BB145A" w:rsidRDefault="00CD417B" w:rsidP="00B71A6F">
            <w:pPr>
              <w:autoSpaceDE w:val="0"/>
              <w:autoSpaceDN w:val="0"/>
              <w:adjustRightInd w:val="0"/>
              <w:rPr>
                <w:rFonts w:ascii="Calibri" w:hAnsi="Calibri" w:cs="Calibri"/>
              </w:rPr>
            </w:pPr>
            <w:r w:rsidRPr="00BB145A">
              <w:rPr>
                <w:rFonts w:ascii="Calibri" w:hAnsi="Calibri" w:cs="Calibri"/>
                <w:sz w:val="22"/>
                <w:szCs w:val="22"/>
              </w:rPr>
              <w:t>charakterizuje Slunce jako hvězdu,</w:t>
            </w:r>
          </w:p>
          <w:p w14:paraId="025B4701" w14:textId="77777777" w:rsidR="00CD417B" w:rsidRPr="00BB145A" w:rsidRDefault="00CD417B" w:rsidP="00B71A6F">
            <w:pPr>
              <w:autoSpaceDE w:val="0"/>
              <w:autoSpaceDN w:val="0"/>
              <w:adjustRightInd w:val="0"/>
              <w:rPr>
                <w:rFonts w:ascii="Calibri" w:hAnsi="Calibri" w:cs="Calibri"/>
              </w:rPr>
            </w:pPr>
            <w:r w:rsidRPr="00BB145A">
              <w:rPr>
                <w:rFonts w:ascii="Calibri" w:hAnsi="Calibri" w:cs="Calibri"/>
                <w:sz w:val="22"/>
                <w:szCs w:val="22"/>
              </w:rPr>
              <w:t>popíše objekty ve sluneční soustavě</w:t>
            </w:r>
          </w:p>
          <w:p w14:paraId="02BF9901" w14:textId="77777777" w:rsidR="00CD417B" w:rsidRPr="00CD417B" w:rsidRDefault="00CD417B" w:rsidP="00CD417B">
            <w:pPr>
              <w:autoSpaceDE w:val="0"/>
              <w:autoSpaceDN w:val="0"/>
              <w:adjustRightInd w:val="0"/>
              <w:rPr>
                <w:rFonts w:ascii="Calibri" w:hAnsi="Calibri" w:cs="Calibri"/>
              </w:rPr>
            </w:pPr>
            <w:r w:rsidRPr="00BB145A">
              <w:rPr>
                <w:rFonts w:ascii="Calibri" w:hAnsi="Calibri" w:cs="Calibri"/>
                <w:sz w:val="22"/>
                <w:szCs w:val="22"/>
              </w:rPr>
              <w:t>zná příklady základních typů hvězd</w:t>
            </w:r>
          </w:p>
        </w:tc>
        <w:tc>
          <w:tcPr>
            <w:tcW w:w="512" w:type="dxa"/>
            <w:tcBorders>
              <w:top w:val="nil"/>
              <w:left w:val="single" w:sz="6" w:space="0" w:color="000000"/>
              <w:bottom w:val="single" w:sz="6" w:space="0" w:color="000000"/>
            </w:tcBorders>
          </w:tcPr>
          <w:p w14:paraId="0B5D7237" w14:textId="77777777" w:rsidR="00CD417B" w:rsidRPr="00BB145A" w:rsidRDefault="00CD417B" w:rsidP="00B71A6F">
            <w:pPr>
              <w:pStyle w:val="Default"/>
              <w:jc w:val="right"/>
              <w:rPr>
                <w:rFonts w:ascii="Calibri" w:hAnsi="Calibri" w:cs="Calibri"/>
                <w:sz w:val="22"/>
                <w:szCs w:val="22"/>
              </w:rPr>
            </w:pPr>
            <w:r w:rsidRPr="00BB145A">
              <w:rPr>
                <w:rFonts w:ascii="Calibri" w:hAnsi="Calibri" w:cs="Calibri"/>
                <w:sz w:val="22"/>
                <w:szCs w:val="22"/>
              </w:rPr>
              <w:t>-</w:t>
            </w:r>
          </w:p>
          <w:p w14:paraId="1AF370F5" w14:textId="77777777" w:rsidR="00CD417B" w:rsidRPr="00BB145A" w:rsidRDefault="00CD417B" w:rsidP="00B71A6F">
            <w:pPr>
              <w:pStyle w:val="Default"/>
              <w:jc w:val="right"/>
              <w:rPr>
                <w:rFonts w:ascii="Calibri" w:hAnsi="Calibri" w:cs="Calibri"/>
                <w:sz w:val="22"/>
                <w:szCs w:val="22"/>
              </w:rPr>
            </w:pPr>
          </w:p>
          <w:p w14:paraId="08413613" w14:textId="77777777" w:rsidR="00CD417B" w:rsidRPr="00BB145A" w:rsidRDefault="00CD417B" w:rsidP="00B71A6F">
            <w:pPr>
              <w:pStyle w:val="Default"/>
              <w:jc w:val="right"/>
              <w:rPr>
                <w:rFonts w:ascii="Calibri" w:hAnsi="Calibri" w:cs="Calibri"/>
                <w:sz w:val="22"/>
                <w:szCs w:val="22"/>
              </w:rPr>
            </w:pPr>
            <w:r w:rsidRPr="00BB145A">
              <w:rPr>
                <w:rFonts w:ascii="Calibri" w:hAnsi="Calibri" w:cs="Calibri"/>
                <w:sz w:val="22"/>
                <w:szCs w:val="22"/>
              </w:rPr>
              <w:t>-</w:t>
            </w:r>
          </w:p>
        </w:tc>
        <w:tc>
          <w:tcPr>
            <w:tcW w:w="3630" w:type="dxa"/>
            <w:tcBorders>
              <w:top w:val="nil"/>
              <w:bottom w:val="single" w:sz="6" w:space="0" w:color="000000"/>
              <w:right w:val="single" w:sz="6" w:space="0" w:color="000000"/>
            </w:tcBorders>
          </w:tcPr>
          <w:p w14:paraId="48C43AB6" w14:textId="77777777" w:rsidR="00CD417B" w:rsidRPr="00BB145A" w:rsidRDefault="00CD417B" w:rsidP="00B71A6F">
            <w:pPr>
              <w:autoSpaceDE w:val="0"/>
              <w:autoSpaceDN w:val="0"/>
              <w:adjustRightInd w:val="0"/>
              <w:rPr>
                <w:rFonts w:ascii="Calibri" w:hAnsi="Calibri" w:cs="Calibri"/>
                <w:color w:val="000000"/>
              </w:rPr>
            </w:pPr>
            <w:r w:rsidRPr="00BB145A">
              <w:rPr>
                <w:rFonts w:ascii="Calibri" w:hAnsi="Calibri" w:cs="Calibri"/>
                <w:color w:val="000000"/>
                <w:sz w:val="22"/>
                <w:szCs w:val="22"/>
              </w:rPr>
              <w:t>Slunce, planety a jejich pohyb, komety</w:t>
            </w:r>
          </w:p>
          <w:p w14:paraId="2B0D40B8" w14:textId="77777777" w:rsidR="00CD417B" w:rsidRPr="00BB145A" w:rsidRDefault="00CD417B" w:rsidP="00B71A6F">
            <w:pPr>
              <w:autoSpaceDE w:val="0"/>
              <w:autoSpaceDN w:val="0"/>
              <w:adjustRightInd w:val="0"/>
              <w:rPr>
                <w:rFonts w:ascii="Calibri" w:hAnsi="Calibri" w:cs="Calibri"/>
                <w:color w:val="000000"/>
              </w:rPr>
            </w:pPr>
            <w:r w:rsidRPr="00BB145A">
              <w:rPr>
                <w:rFonts w:ascii="Calibri" w:hAnsi="Calibri" w:cs="Calibri"/>
                <w:sz w:val="22"/>
                <w:szCs w:val="22"/>
              </w:rPr>
              <w:t>hvězdy a galaxie</w:t>
            </w:r>
          </w:p>
          <w:p w14:paraId="36789C33" w14:textId="77777777" w:rsidR="00CD417B" w:rsidRPr="00BB145A" w:rsidRDefault="00CD417B" w:rsidP="00B71A6F">
            <w:pPr>
              <w:pStyle w:val="Default"/>
              <w:rPr>
                <w:rFonts w:ascii="Calibri" w:hAnsi="Calibri" w:cs="Calibri"/>
                <w:sz w:val="22"/>
                <w:szCs w:val="22"/>
              </w:rPr>
            </w:pPr>
          </w:p>
        </w:tc>
        <w:tc>
          <w:tcPr>
            <w:tcW w:w="1133" w:type="dxa"/>
            <w:tcBorders>
              <w:top w:val="nil"/>
              <w:left w:val="single" w:sz="6" w:space="0" w:color="000000"/>
              <w:bottom w:val="single" w:sz="6" w:space="0" w:color="000000"/>
              <w:right w:val="single" w:sz="6" w:space="0" w:color="000000"/>
            </w:tcBorders>
          </w:tcPr>
          <w:p w14:paraId="4C0D23B3" w14:textId="77777777" w:rsidR="00CD417B" w:rsidRPr="00BB145A" w:rsidRDefault="00CD417B" w:rsidP="00B71A6F">
            <w:pPr>
              <w:pStyle w:val="Default"/>
              <w:jc w:val="center"/>
              <w:rPr>
                <w:rFonts w:ascii="Calibri" w:hAnsi="Calibri" w:cs="Calibri"/>
                <w:sz w:val="22"/>
                <w:szCs w:val="22"/>
              </w:rPr>
            </w:pPr>
          </w:p>
        </w:tc>
      </w:tr>
    </w:tbl>
    <w:p w14:paraId="60196668" w14:textId="77777777" w:rsidR="00282709" w:rsidRDefault="00282709" w:rsidP="003D7C82">
      <w:pPr>
        <w:tabs>
          <w:tab w:val="left" w:pos="0"/>
        </w:tabs>
        <w:rPr>
          <w:rFonts w:ascii="Calibri" w:hAnsi="Calibri" w:cs="Calibri"/>
        </w:rPr>
      </w:pPr>
    </w:p>
    <w:p w14:paraId="497A9D64" w14:textId="77777777" w:rsidR="00282709" w:rsidRDefault="00282709">
      <w:pPr>
        <w:rPr>
          <w:rFonts w:ascii="Calibri" w:hAnsi="Calibri" w:cs="Calibri"/>
        </w:rPr>
      </w:pPr>
      <w:r>
        <w:rPr>
          <w:rFonts w:ascii="Calibri" w:hAnsi="Calibri" w:cs="Calibri"/>
        </w:rPr>
        <w:br w:type="page"/>
      </w:r>
    </w:p>
    <w:p w14:paraId="7FF4D799" w14:textId="77777777" w:rsidR="0023041A" w:rsidRPr="00225FCC" w:rsidRDefault="0023041A" w:rsidP="00225FCC">
      <w:pPr>
        <w:pStyle w:val="Styl20"/>
        <w:spacing w:before="0" w:after="0"/>
        <w:rPr>
          <w:b w:val="0"/>
          <w:bCs w:val="0"/>
          <w:color w:val="FFFFFF"/>
          <w:sz w:val="16"/>
          <w:szCs w:val="16"/>
          <w:u w:val="none"/>
        </w:rPr>
      </w:pPr>
    </w:p>
    <w:tbl>
      <w:tblPr>
        <w:tblW w:w="0" w:type="auto"/>
        <w:tblLook w:val="01E0" w:firstRow="1" w:lastRow="1" w:firstColumn="1" w:lastColumn="1" w:noHBand="0" w:noVBand="0"/>
      </w:tblPr>
      <w:tblGrid>
        <w:gridCol w:w="4645"/>
        <w:gridCol w:w="4643"/>
      </w:tblGrid>
      <w:tr w:rsidR="0023041A" w:rsidRPr="00BB145A" w14:paraId="4BA76AE8" w14:textId="77777777">
        <w:tc>
          <w:tcPr>
            <w:tcW w:w="4645" w:type="dxa"/>
          </w:tcPr>
          <w:p w14:paraId="6EFFF35A" w14:textId="77777777" w:rsidR="0023041A" w:rsidRPr="00BB145A" w:rsidRDefault="0023041A" w:rsidP="00895EC0">
            <w:pPr>
              <w:autoSpaceDE w:val="0"/>
              <w:autoSpaceDN w:val="0"/>
              <w:adjustRightInd w:val="0"/>
              <w:rPr>
                <w:rFonts w:ascii="Calibri" w:hAnsi="Calibri" w:cs="Calibri"/>
              </w:rPr>
            </w:pPr>
            <w:r w:rsidRPr="00BB145A">
              <w:rPr>
                <w:rFonts w:ascii="Calibri" w:hAnsi="Calibri" w:cs="Calibri"/>
                <w:b/>
                <w:bCs/>
                <w:sz w:val="22"/>
                <w:szCs w:val="22"/>
              </w:rPr>
              <w:t>Název vyučovacího předmětu</w:t>
            </w:r>
            <w:r w:rsidRPr="00BB145A">
              <w:rPr>
                <w:rFonts w:ascii="Calibri" w:hAnsi="Calibri" w:cs="Calibri"/>
                <w:sz w:val="22"/>
                <w:szCs w:val="22"/>
              </w:rPr>
              <w:t xml:space="preserve">: </w:t>
            </w:r>
          </w:p>
        </w:tc>
        <w:tc>
          <w:tcPr>
            <w:tcW w:w="4643" w:type="dxa"/>
          </w:tcPr>
          <w:p w14:paraId="6C27BDC0" w14:textId="77777777" w:rsidR="0023041A" w:rsidRPr="00BB145A" w:rsidRDefault="0023041A" w:rsidP="004736BA">
            <w:pPr>
              <w:pStyle w:val="Nadpis3"/>
            </w:pPr>
            <w:bookmarkStart w:id="104" w:name="_Toc53568051"/>
            <w:r w:rsidRPr="00BB145A">
              <w:t>TĚLESNÁ VÝCHOVA</w:t>
            </w:r>
            <w:bookmarkEnd w:id="104"/>
          </w:p>
        </w:tc>
      </w:tr>
      <w:tr w:rsidR="0023041A" w:rsidRPr="00BB145A" w14:paraId="3E6A854F" w14:textId="77777777">
        <w:tc>
          <w:tcPr>
            <w:tcW w:w="4645" w:type="dxa"/>
          </w:tcPr>
          <w:p w14:paraId="70BD1F5E" w14:textId="77777777" w:rsidR="0023041A" w:rsidRPr="00BB145A" w:rsidRDefault="0023041A" w:rsidP="00895EC0">
            <w:pPr>
              <w:autoSpaceDE w:val="0"/>
              <w:autoSpaceDN w:val="0"/>
              <w:adjustRightInd w:val="0"/>
              <w:rPr>
                <w:rFonts w:ascii="Calibri" w:hAnsi="Calibri" w:cs="Calibri"/>
              </w:rPr>
            </w:pPr>
            <w:r w:rsidRPr="00BB145A">
              <w:rPr>
                <w:rFonts w:ascii="Calibri" w:hAnsi="Calibri" w:cs="Calibri"/>
                <w:b/>
                <w:bCs/>
                <w:sz w:val="22"/>
                <w:szCs w:val="22"/>
              </w:rPr>
              <w:t>Obor vzdělání</w:t>
            </w:r>
            <w:r w:rsidRPr="00BB145A">
              <w:rPr>
                <w:rFonts w:ascii="Calibri" w:hAnsi="Calibri" w:cs="Calibri"/>
                <w:sz w:val="22"/>
                <w:szCs w:val="22"/>
              </w:rPr>
              <w:t xml:space="preserve">: </w:t>
            </w:r>
          </w:p>
        </w:tc>
        <w:tc>
          <w:tcPr>
            <w:tcW w:w="4643" w:type="dxa"/>
          </w:tcPr>
          <w:p w14:paraId="2269583B" w14:textId="77777777" w:rsidR="0023041A" w:rsidRPr="00BB145A" w:rsidRDefault="0023041A" w:rsidP="00895EC0">
            <w:pPr>
              <w:autoSpaceDE w:val="0"/>
              <w:autoSpaceDN w:val="0"/>
              <w:adjustRightInd w:val="0"/>
              <w:rPr>
                <w:rFonts w:ascii="Calibri" w:hAnsi="Calibri" w:cs="Calibri"/>
              </w:rPr>
            </w:pPr>
            <w:r w:rsidRPr="00BB145A">
              <w:rPr>
                <w:rFonts w:ascii="Calibri" w:hAnsi="Calibri" w:cs="Calibri"/>
                <w:sz w:val="22"/>
                <w:szCs w:val="22"/>
              </w:rPr>
              <w:t>63-41-M/02 Obchodní akademie</w:t>
            </w:r>
          </w:p>
        </w:tc>
      </w:tr>
      <w:tr w:rsidR="0023041A" w:rsidRPr="00BB145A" w14:paraId="001CD8A5" w14:textId="77777777">
        <w:tc>
          <w:tcPr>
            <w:tcW w:w="4645" w:type="dxa"/>
          </w:tcPr>
          <w:p w14:paraId="1788F22E" w14:textId="77777777" w:rsidR="0023041A" w:rsidRPr="00BB145A" w:rsidRDefault="0023041A" w:rsidP="00895EC0">
            <w:pPr>
              <w:autoSpaceDE w:val="0"/>
              <w:autoSpaceDN w:val="0"/>
              <w:adjustRightInd w:val="0"/>
              <w:rPr>
                <w:rFonts w:ascii="Calibri" w:hAnsi="Calibri" w:cs="Calibri"/>
              </w:rPr>
            </w:pPr>
            <w:r w:rsidRPr="00BB145A">
              <w:rPr>
                <w:rFonts w:ascii="Calibri" w:hAnsi="Calibri" w:cs="Calibri"/>
                <w:b/>
                <w:bCs/>
                <w:sz w:val="22"/>
                <w:szCs w:val="22"/>
              </w:rPr>
              <w:t>Délka a forma vzdělání</w:t>
            </w:r>
            <w:r w:rsidRPr="00BB145A">
              <w:rPr>
                <w:rFonts w:ascii="Calibri" w:hAnsi="Calibri" w:cs="Calibri"/>
                <w:sz w:val="22"/>
                <w:szCs w:val="22"/>
              </w:rPr>
              <w:t xml:space="preserve">: </w:t>
            </w:r>
          </w:p>
        </w:tc>
        <w:tc>
          <w:tcPr>
            <w:tcW w:w="4643" w:type="dxa"/>
          </w:tcPr>
          <w:p w14:paraId="7BBF9750" w14:textId="77777777" w:rsidR="0023041A" w:rsidRPr="00BB145A" w:rsidRDefault="0023041A" w:rsidP="00895EC0">
            <w:pPr>
              <w:autoSpaceDE w:val="0"/>
              <w:autoSpaceDN w:val="0"/>
              <w:adjustRightInd w:val="0"/>
              <w:rPr>
                <w:rFonts w:ascii="Calibri" w:hAnsi="Calibri" w:cs="Calibri"/>
              </w:rPr>
            </w:pPr>
            <w:r w:rsidRPr="00BB145A">
              <w:rPr>
                <w:rFonts w:ascii="Calibri" w:hAnsi="Calibri" w:cs="Calibri"/>
                <w:sz w:val="22"/>
                <w:szCs w:val="22"/>
              </w:rPr>
              <w:t>4 roky, denní forma</w:t>
            </w:r>
          </w:p>
        </w:tc>
      </w:tr>
      <w:tr w:rsidR="0023041A" w:rsidRPr="00BB145A" w14:paraId="603C3454" w14:textId="77777777">
        <w:tc>
          <w:tcPr>
            <w:tcW w:w="4645" w:type="dxa"/>
          </w:tcPr>
          <w:p w14:paraId="6DAFD9BA" w14:textId="77777777" w:rsidR="0023041A" w:rsidRPr="00BB145A" w:rsidRDefault="0023041A" w:rsidP="00895EC0">
            <w:pPr>
              <w:autoSpaceDE w:val="0"/>
              <w:autoSpaceDN w:val="0"/>
              <w:adjustRightInd w:val="0"/>
              <w:rPr>
                <w:rFonts w:ascii="Calibri" w:hAnsi="Calibri" w:cs="Calibri"/>
              </w:rPr>
            </w:pPr>
            <w:r w:rsidRPr="00BB145A">
              <w:rPr>
                <w:rFonts w:ascii="Calibri" w:hAnsi="Calibri" w:cs="Calibri"/>
                <w:b/>
                <w:bCs/>
                <w:sz w:val="22"/>
                <w:szCs w:val="22"/>
              </w:rPr>
              <w:t>Celkový počet vyučovacích hodin za studium</w:t>
            </w:r>
            <w:r w:rsidRPr="00BB145A">
              <w:rPr>
                <w:rFonts w:ascii="Calibri" w:hAnsi="Calibri" w:cs="Calibri"/>
                <w:sz w:val="22"/>
                <w:szCs w:val="22"/>
              </w:rPr>
              <w:t xml:space="preserve">: </w:t>
            </w:r>
          </w:p>
        </w:tc>
        <w:tc>
          <w:tcPr>
            <w:tcW w:w="4643" w:type="dxa"/>
          </w:tcPr>
          <w:p w14:paraId="0E409FB9" w14:textId="77777777" w:rsidR="0023041A" w:rsidRPr="00BB145A" w:rsidRDefault="0023041A" w:rsidP="00BB4935">
            <w:pPr>
              <w:autoSpaceDE w:val="0"/>
              <w:autoSpaceDN w:val="0"/>
              <w:adjustRightInd w:val="0"/>
              <w:rPr>
                <w:rFonts w:ascii="Calibri" w:hAnsi="Calibri" w:cs="Calibri"/>
              </w:rPr>
            </w:pPr>
            <w:r>
              <w:rPr>
                <w:rFonts w:ascii="Calibri" w:hAnsi="Calibri" w:cs="Calibri"/>
                <w:sz w:val="22"/>
                <w:szCs w:val="22"/>
              </w:rPr>
              <w:t>254</w:t>
            </w:r>
            <w:r w:rsidRPr="00BB145A">
              <w:rPr>
                <w:rFonts w:ascii="Calibri" w:hAnsi="Calibri" w:cs="Calibri"/>
                <w:sz w:val="22"/>
                <w:szCs w:val="22"/>
              </w:rPr>
              <w:t xml:space="preserve"> (</w:t>
            </w:r>
            <w:r>
              <w:rPr>
                <w:rFonts w:ascii="Calibri" w:hAnsi="Calibri" w:cs="Calibri"/>
                <w:sz w:val="22"/>
                <w:szCs w:val="22"/>
              </w:rPr>
              <w:t>8</w:t>
            </w:r>
            <w:r w:rsidRPr="00BB145A">
              <w:rPr>
                <w:rFonts w:ascii="Calibri" w:hAnsi="Calibri" w:cs="Calibri"/>
                <w:sz w:val="22"/>
                <w:szCs w:val="22"/>
              </w:rPr>
              <w:t>)</w:t>
            </w:r>
          </w:p>
        </w:tc>
      </w:tr>
      <w:tr w:rsidR="0023041A" w:rsidRPr="00BB145A" w14:paraId="0A534E98" w14:textId="77777777">
        <w:tc>
          <w:tcPr>
            <w:tcW w:w="4645" w:type="dxa"/>
          </w:tcPr>
          <w:p w14:paraId="00B0563B" w14:textId="77777777" w:rsidR="0023041A" w:rsidRPr="00BB145A" w:rsidRDefault="0023041A" w:rsidP="00895EC0">
            <w:pPr>
              <w:autoSpaceDE w:val="0"/>
              <w:autoSpaceDN w:val="0"/>
              <w:adjustRightInd w:val="0"/>
              <w:rPr>
                <w:rFonts w:ascii="Calibri" w:hAnsi="Calibri" w:cs="Calibri"/>
              </w:rPr>
            </w:pPr>
            <w:r w:rsidRPr="00BB145A">
              <w:rPr>
                <w:rFonts w:ascii="Calibri" w:hAnsi="Calibri" w:cs="Calibri"/>
                <w:b/>
                <w:bCs/>
                <w:sz w:val="22"/>
                <w:szCs w:val="22"/>
              </w:rPr>
              <w:t>Platnost</w:t>
            </w:r>
            <w:r w:rsidRPr="00BB145A">
              <w:rPr>
                <w:rFonts w:ascii="Calibri" w:hAnsi="Calibri" w:cs="Calibri"/>
                <w:sz w:val="22"/>
                <w:szCs w:val="22"/>
              </w:rPr>
              <w:t xml:space="preserve">: </w:t>
            </w:r>
          </w:p>
        </w:tc>
        <w:tc>
          <w:tcPr>
            <w:tcW w:w="4643" w:type="dxa"/>
          </w:tcPr>
          <w:p w14:paraId="07E8D580" w14:textId="77777777" w:rsidR="0023041A" w:rsidRPr="00BB145A" w:rsidRDefault="007D66CF" w:rsidP="007D66CF">
            <w:pPr>
              <w:autoSpaceDE w:val="0"/>
              <w:autoSpaceDN w:val="0"/>
              <w:adjustRightInd w:val="0"/>
              <w:rPr>
                <w:rFonts w:ascii="Calibri" w:hAnsi="Calibri" w:cs="Calibri"/>
              </w:rPr>
            </w:pPr>
            <w:r>
              <w:rPr>
                <w:rFonts w:ascii="Calibri" w:hAnsi="Calibri" w:cs="Calibri"/>
                <w:sz w:val="22"/>
                <w:szCs w:val="22"/>
              </w:rPr>
              <w:t>od 1. 9. 2020</w:t>
            </w:r>
          </w:p>
        </w:tc>
      </w:tr>
    </w:tbl>
    <w:p w14:paraId="38FAD9F3" w14:textId="77777777" w:rsidR="0023041A" w:rsidRPr="00BB145A" w:rsidRDefault="0023041A" w:rsidP="00895EC0">
      <w:pPr>
        <w:autoSpaceDE w:val="0"/>
        <w:autoSpaceDN w:val="0"/>
        <w:adjustRightInd w:val="0"/>
        <w:rPr>
          <w:rFonts w:ascii="Calibri" w:hAnsi="Calibri" w:cs="Calibri"/>
          <w:b/>
          <w:bCs/>
          <w:sz w:val="22"/>
          <w:szCs w:val="22"/>
        </w:rPr>
      </w:pPr>
    </w:p>
    <w:p w14:paraId="0A880E5E" w14:textId="77777777" w:rsidR="0023041A" w:rsidRPr="00BB145A" w:rsidRDefault="0023041A" w:rsidP="00895EC0">
      <w:pPr>
        <w:autoSpaceDE w:val="0"/>
        <w:autoSpaceDN w:val="0"/>
        <w:adjustRightInd w:val="0"/>
        <w:rPr>
          <w:rFonts w:ascii="Calibri" w:hAnsi="Calibri" w:cs="Calibri"/>
          <w:b/>
          <w:bCs/>
          <w:sz w:val="22"/>
          <w:szCs w:val="22"/>
        </w:rPr>
      </w:pPr>
    </w:p>
    <w:p w14:paraId="209BE818" w14:textId="77777777" w:rsidR="0023041A" w:rsidRPr="00225FCC" w:rsidRDefault="0023041A" w:rsidP="00225FCC">
      <w:pPr>
        <w:pStyle w:val="Bezmezer"/>
        <w:jc w:val="both"/>
        <w:rPr>
          <w:rFonts w:ascii="Calibri" w:hAnsi="Calibri" w:cs="Calibri"/>
          <w:b/>
          <w:bCs/>
          <w:sz w:val="22"/>
          <w:szCs w:val="22"/>
          <w:u w:val="single"/>
        </w:rPr>
      </w:pPr>
      <w:r w:rsidRPr="00225FCC">
        <w:rPr>
          <w:rFonts w:ascii="Calibri" w:hAnsi="Calibri" w:cs="Calibri"/>
          <w:b/>
          <w:bCs/>
          <w:sz w:val="22"/>
          <w:szCs w:val="22"/>
          <w:u w:val="single"/>
        </w:rPr>
        <w:t>Pojetí vyučovacího předmětu</w:t>
      </w:r>
    </w:p>
    <w:p w14:paraId="1823A030" w14:textId="77777777" w:rsidR="0023041A" w:rsidRPr="00BB145A" w:rsidRDefault="0023041A" w:rsidP="00225FCC">
      <w:pPr>
        <w:autoSpaceDE w:val="0"/>
        <w:autoSpaceDN w:val="0"/>
        <w:adjustRightInd w:val="0"/>
        <w:jc w:val="both"/>
        <w:rPr>
          <w:rFonts w:ascii="Calibri" w:hAnsi="Calibri" w:cs="Calibri"/>
          <w:b/>
          <w:bCs/>
          <w:sz w:val="22"/>
          <w:szCs w:val="22"/>
          <w:u w:val="single"/>
        </w:rPr>
      </w:pPr>
    </w:p>
    <w:p w14:paraId="29C4FF25" w14:textId="77777777" w:rsidR="0023041A" w:rsidRPr="00225FCC" w:rsidRDefault="0023041A" w:rsidP="00225FCC">
      <w:pPr>
        <w:pStyle w:val="Bezmezer"/>
        <w:jc w:val="both"/>
        <w:rPr>
          <w:rFonts w:ascii="Calibri" w:hAnsi="Calibri" w:cs="Calibri"/>
          <w:b/>
          <w:bCs/>
          <w:sz w:val="22"/>
          <w:szCs w:val="22"/>
        </w:rPr>
      </w:pPr>
      <w:r w:rsidRPr="00225FCC">
        <w:rPr>
          <w:rFonts w:ascii="Calibri" w:hAnsi="Calibri" w:cs="Calibri"/>
          <w:b/>
          <w:bCs/>
          <w:sz w:val="22"/>
          <w:szCs w:val="22"/>
        </w:rPr>
        <w:t>Obecné cíle</w:t>
      </w:r>
    </w:p>
    <w:p w14:paraId="057D00A4" w14:textId="77777777" w:rsidR="0023041A" w:rsidRPr="00BB145A" w:rsidRDefault="0023041A" w:rsidP="00225FCC">
      <w:pPr>
        <w:autoSpaceDE w:val="0"/>
        <w:autoSpaceDN w:val="0"/>
        <w:adjustRightInd w:val="0"/>
        <w:jc w:val="both"/>
        <w:rPr>
          <w:rFonts w:ascii="Calibri" w:hAnsi="Calibri" w:cs="Calibri"/>
          <w:b/>
          <w:bCs/>
          <w:sz w:val="22"/>
          <w:szCs w:val="22"/>
        </w:rPr>
      </w:pPr>
    </w:p>
    <w:p w14:paraId="278E5105" w14:textId="77777777" w:rsidR="0023041A" w:rsidRPr="00BB145A" w:rsidRDefault="0023041A" w:rsidP="00225FCC">
      <w:pPr>
        <w:autoSpaceDE w:val="0"/>
        <w:autoSpaceDN w:val="0"/>
        <w:adjustRightInd w:val="0"/>
        <w:jc w:val="both"/>
        <w:rPr>
          <w:rFonts w:ascii="Calibri" w:hAnsi="Calibri" w:cs="Calibri"/>
          <w:sz w:val="22"/>
          <w:szCs w:val="22"/>
        </w:rPr>
      </w:pPr>
      <w:r w:rsidRPr="00BB145A">
        <w:rPr>
          <w:rFonts w:ascii="Calibri" w:hAnsi="Calibri" w:cs="Calibri"/>
          <w:sz w:val="22"/>
          <w:szCs w:val="22"/>
        </w:rPr>
        <w:t>V souladu s vývojovými předpoklady a s individuálními zvláštnostmi žáků směřuje úsilí</w:t>
      </w:r>
    </w:p>
    <w:p w14:paraId="19C7048F" w14:textId="77777777" w:rsidR="0023041A" w:rsidRPr="00BB145A" w:rsidRDefault="0023041A" w:rsidP="00225FCC">
      <w:pPr>
        <w:autoSpaceDE w:val="0"/>
        <w:autoSpaceDN w:val="0"/>
        <w:adjustRightInd w:val="0"/>
        <w:jc w:val="both"/>
        <w:rPr>
          <w:rFonts w:ascii="Calibri" w:hAnsi="Calibri" w:cs="Calibri"/>
          <w:sz w:val="22"/>
          <w:szCs w:val="22"/>
        </w:rPr>
      </w:pPr>
      <w:r w:rsidRPr="00BB145A">
        <w:rPr>
          <w:rFonts w:ascii="Calibri" w:hAnsi="Calibri" w:cs="Calibri"/>
          <w:sz w:val="22"/>
          <w:szCs w:val="22"/>
        </w:rPr>
        <w:t>učitele a učební činnost žáků v tělesné výchově k těmto cílům:</w:t>
      </w:r>
    </w:p>
    <w:p w14:paraId="0306B054"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w:t>
      </w:r>
      <w:r w:rsidRPr="00BB145A">
        <w:rPr>
          <w:rFonts w:ascii="Calibri" w:hAnsi="Calibri" w:cs="Calibri"/>
          <w:sz w:val="22"/>
          <w:szCs w:val="22"/>
        </w:rPr>
        <w:tab/>
        <w:t>vážit si zdraví jako jedné z prvořadých hodnot a cílevědomě je chránit,</w:t>
      </w:r>
    </w:p>
    <w:p w14:paraId="32A739D8"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 xml:space="preserve">- </w:t>
      </w:r>
      <w:r w:rsidRPr="00BB145A">
        <w:rPr>
          <w:rFonts w:ascii="Calibri" w:hAnsi="Calibri" w:cs="Calibri"/>
          <w:sz w:val="22"/>
          <w:szCs w:val="22"/>
        </w:rPr>
        <w:tab/>
        <w:t>pojímat zdraví a tělesnou zdatnost jako hodnoty potřebné ke kvalitnímu prožívání života,</w:t>
      </w:r>
    </w:p>
    <w:p w14:paraId="5462D735"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 xml:space="preserve">- </w:t>
      </w:r>
      <w:r w:rsidRPr="00BB145A">
        <w:rPr>
          <w:rFonts w:ascii="Calibri" w:hAnsi="Calibri" w:cs="Calibri"/>
          <w:sz w:val="22"/>
          <w:szCs w:val="22"/>
        </w:rPr>
        <w:tab/>
        <w:t>osvojit si nové pohybové dovednosti, kultivovat svůj pohybový projev a správné držení těla, usilovat o optimální rozvoj zdravotně orientované tělesné zdatnosti v pravidelně prováděných pohybových aktivitách,</w:t>
      </w:r>
    </w:p>
    <w:p w14:paraId="6EE6DE86"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 xml:space="preserve">- </w:t>
      </w:r>
      <w:r w:rsidRPr="00BB145A">
        <w:rPr>
          <w:rFonts w:ascii="Calibri" w:hAnsi="Calibri" w:cs="Calibri"/>
          <w:sz w:val="22"/>
          <w:szCs w:val="22"/>
        </w:rPr>
        <w:tab/>
        <w:t>aktivně vyhledávat příležitosti ke zdravotně vhodným pohybovým aktivitám,</w:t>
      </w:r>
    </w:p>
    <w:p w14:paraId="29F3A574"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 xml:space="preserve">- </w:t>
      </w:r>
      <w:r w:rsidRPr="00BB145A">
        <w:rPr>
          <w:rFonts w:ascii="Calibri" w:hAnsi="Calibri" w:cs="Calibri"/>
          <w:sz w:val="22"/>
          <w:szCs w:val="22"/>
        </w:rPr>
        <w:tab/>
        <w:t>orientovat se v základních otázkách vlivu pohybových aktivit na tělesné a duševní zdraví,</w:t>
      </w:r>
    </w:p>
    <w:p w14:paraId="031F26D7"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 xml:space="preserve">- </w:t>
      </w:r>
      <w:r w:rsidRPr="00BB145A">
        <w:rPr>
          <w:rFonts w:ascii="Calibri" w:hAnsi="Calibri" w:cs="Calibri"/>
          <w:sz w:val="22"/>
          <w:szCs w:val="22"/>
        </w:rPr>
        <w:tab/>
        <w:t>zvládat zjišťování základních parametrů tělesné zdatnosti i korekci vlastního pohybového režimu ve shodě se zjištěnými údaji,</w:t>
      </w:r>
    </w:p>
    <w:p w14:paraId="5D21B575"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w:t>
      </w:r>
      <w:r w:rsidRPr="00BB145A">
        <w:rPr>
          <w:rFonts w:ascii="Calibri" w:hAnsi="Calibri" w:cs="Calibri"/>
          <w:sz w:val="22"/>
          <w:szCs w:val="22"/>
        </w:rPr>
        <w:tab/>
        <w:t>osvojit si základní způsoby zjišťování svalových dysbalancí a využívat kompenzační, relaxační a vyrovnávací cvičení cíleně, s ohledem na vlastní oslabení, převažující způsob života a charakter pracovní zátěže (aktuálně i perspektivně),</w:t>
      </w:r>
    </w:p>
    <w:p w14:paraId="713B41EA"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w:t>
      </w:r>
      <w:r w:rsidRPr="00BB145A">
        <w:rPr>
          <w:rFonts w:ascii="Calibri" w:hAnsi="Calibri" w:cs="Calibri"/>
          <w:sz w:val="22"/>
          <w:szCs w:val="22"/>
        </w:rPr>
        <w:tab/>
        <w:t>zvládnout organizační, hygienické a bezpečnostní návyky při pohybových činnostech i v neznámém prostředí,</w:t>
      </w:r>
    </w:p>
    <w:p w14:paraId="095C9AE2"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w:t>
      </w:r>
      <w:r w:rsidRPr="00BB145A">
        <w:rPr>
          <w:rFonts w:ascii="Calibri" w:hAnsi="Calibri" w:cs="Calibri"/>
          <w:sz w:val="22"/>
          <w:szCs w:val="22"/>
        </w:rPr>
        <w:tab/>
        <w:t>zvládnout základní první pomoc při stavech ohrožujících život,</w:t>
      </w:r>
    </w:p>
    <w:p w14:paraId="40AE80BB"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w:t>
      </w:r>
      <w:r w:rsidRPr="00BB145A">
        <w:rPr>
          <w:rFonts w:ascii="Calibri" w:hAnsi="Calibri" w:cs="Calibri"/>
          <w:sz w:val="22"/>
          <w:szCs w:val="22"/>
        </w:rPr>
        <w:tab/>
        <w:t>kladně prožívat pohybovou činnost a využívat ji k překonávání aktuálních negativních tělesných a duševních stavů i jako prostředek k dlouhodobější zdravotní prevence,</w:t>
      </w:r>
    </w:p>
    <w:p w14:paraId="018D5B5B"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w:t>
      </w:r>
      <w:r w:rsidRPr="00BB145A">
        <w:rPr>
          <w:rFonts w:ascii="Calibri" w:hAnsi="Calibri" w:cs="Calibri"/>
          <w:sz w:val="22"/>
          <w:szCs w:val="22"/>
        </w:rPr>
        <w:tab/>
        <w:t>chápat pohyb jako prostředek duševní hygieny a využívat jej k vytváření hodnotných</w:t>
      </w:r>
    </w:p>
    <w:p w14:paraId="26F6683C" w14:textId="77777777" w:rsidR="0023041A" w:rsidRPr="00BB145A" w:rsidRDefault="0023041A" w:rsidP="00225FCC">
      <w:pPr>
        <w:autoSpaceDE w:val="0"/>
        <w:autoSpaceDN w:val="0"/>
        <w:adjustRightInd w:val="0"/>
        <w:ind w:left="567"/>
        <w:jc w:val="both"/>
        <w:rPr>
          <w:rFonts w:ascii="Calibri" w:hAnsi="Calibri" w:cs="Calibri"/>
          <w:sz w:val="22"/>
          <w:szCs w:val="22"/>
        </w:rPr>
      </w:pPr>
      <w:r w:rsidRPr="00BB145A">
        <w:rPr>
          <w:rFonts w:ascii="Calibri" w:hAnsi="Calibri" w:cs="Calibri"/>
          <w:sz w:val="22"/>
          <w:szCs w:val="22"/>
        </w:rPr>
        <w:t>meziosobních vztahů,</w:t>
      </w:r>
    </w:p>
    <w:p w14:paraId="560985C9" w14:textId="77777777" w:rsidR="0023041A" w:rsidRPr="00BB145A" w:rsidRDefault="0023041A" w:rsidP="00F50689">
      <w:pPr>
        <w:numPr>
          <w:ilvl w:val="0"/>
          <w:numId w:val="6"/>
        </w:numPr>
        <w:autoSpaceDE w:val="0"/>
        <w:autoSpaceDN w:val="0"/>
        <w:adjustRightInd w:val="0"/>
        <w:jc w:val="both"/>
        <w:rPr>
          <w:rFonts w:ascii="Calibri" w:hAnsi="Calibri" w:cs="Calibri"/>
          <w:sz w:val="22"/>
          <w:szCs w:val="22"/>
        </w:rPr>
      </w:pPr>
      <w:r w:rsidRPr="00BB145A">
        <w:rPr>
          <w:rFonts w:ascii="Calibri" w:hAnsi="Calibri" w:cs="Calibri"/>
          <w:sz w:val="22"/>
          <w:szCs w:val="22"/>
        </w:rPr>
        <w:t>samostatně vstupovat do různých rolí a vztahů (hráč, závodník, spoluhráč, protihráč, rozhodčí, organizátor, divák) a upevňovat vztahy v duchu fair play – i s přesahem do života školy, rodiny atd.</w:t>
      </w:r>
    </w:p>
    <w:p w14:paraId="465E5A01" w14:textId="77777777" w:rsidR="0023041A" w:rsidRPr="00BB145A" w:rsidRDefault="0023041A" w:rsidP="00225FCC">
      <w:pPr>
        <w:autoSpaceDE w:val="0"/>
        <w:autoSpaceDN w:val="0"/>
        <w:adjustRightInd w:val="0"/>
        <w:ind w:left="284"/>
        <w:jc w:val="both"/>
        <w:rPr>
          <w:rFonts w:ascii="Calibri" w:hAnsi="Calibri" w:cs="Calibri"/>
          <w:sz w:val="22"/>
          <w:szCs w:val="22"/>
        </w:rPr>
      </w:pPr>
    </w:p>
    <w:p w14:paraId="2CAFC2C3" w14:textId="77777777" w:rsidR="0023041A" w:rsidRPr="00BB145A" w:rsidRDefault="0023041A" w:rsidP="00225FCC">
      <w:pPr>
        <w:autoSpaceDE w:val="0"/>
        <w:autoSpaceDN w:val="0"/>
        <w:adjustRightInd w:val="0"/>
        <w:jc w:val="both"/>
        <w:rPr>
          <w:rFonts w:ascii="Calibri" w:hAnsi="Calibri" w:cs="Calibri"/>
          <w:sz w:val="22"/>
          <w:szCs w:val="22"/>
        </w:rPr>
      </w:pPr>
      <w:r w:rsidRPr="00BB145A">
        <w:rPr>
          <w:rFonts w:ascii="Calibri" w:hAnsi="Calibri" w:cs="Calibri"/>
          <w:sz w:val="22"/>
          <w:szCs w:val="22"/>
        </w:rPr>
        <w:t>Naznačené cíle by měly na výstupu ze střední odborné školy ústit do pozitivního vztahu k pravidelným pohybovým aktivitám ve vlastním denním režimu jako k přirozené a nezbytné součásti zdravého životního stylu moderního člověka.</w:t>
      </w:r>
    </w:p>
    <w:p w14:paraId="6DCF89FB" w14:textId="77777777" w:rsidR="0023041A" w:rsidRPr="00BB145A" w:rsidRDefault="0023041A" w:rsidP="00225FCC">
      <w:pPr>
        <w:autoSpaceDE w:val="0"/>
        <w:autoSpaceDN w:val="0"/>
        <w:adjustRightInd w:val="0"/>
        <w:jc w:val="both"/>
        <w:rPr>
          <w:rFonts w:ascii="Calibri" w:hAnsi="Calibri" w:cs="Calibri"/>
          <w:sz w:val="22"/>
          <w:szCs w:val="22"/>
        </w:rPr>
      </w:pPr>
    </w:p>
    <w:p w14:paraId="4DED458A" w14:textId="77777777" w:rsidR="0023041A" w:rsidRPr="00225FCC" w:rsidRDefault="0023041A" w:rsidP="00225FCC">
      <w:pPr>
        <w:rPr>
          <w:rFonts w:ascii="Calibri" w:hAnsi="Calibri" w:cs="Calibri"/>
          <w:b/>
          <w:bCs/>
          <w:sz w:val="22"/>
          <w:szCs w:val="22"/>
        </w:rPr>
      </w:pPr>
      <w:r w:rsidRPr="00225FCC">
        <w:rPr>
          <w:rFonts w:ascii="Calibri" w:hAnsi="Calibri" w:cs="Calibri"/>
          <w:b/>
          <w:bCs/>
          <w:sz w:val="22"/>
          <w:szCs w:val="22"/>
        </w:rPr>
        <w:t>Charakteristika učiva</w:t>
      </w:r>
    </w:p>
    <w:p w14:paraId="22919394" w14:textId="77777777" w:rsidR="0023041A" w:rsidRPr="00BB145A" w:rsidRDefault="0023041A" w:rsidP="00225FCC">
      <w:pPr>
        <w:autoSpaceDE w:val="0"/>
        <w:autoSpaceDN w:val="0"/>
        <w:adjustRightInd w:val="0"/>
        <w:jc w:val="both"/>
        <w:rPr>
          <w:rFonts w:ascii="Calibri" w:hAnsi="Calibri" w:cs="Calibri"/>
          <w:b/>
          <w:bCs/>
          <w:sz w:val="22"/>
          <w:szCs w:val="22"/>
        </w:rPr>
      </w:pPr>
    </w:p>
    <w:p w14:paraId="45D76371" w14:textId="77777777" w:rsidR="0023041A" w:rsidRPr="00BB145A" w:rsidRDefault="0023041A" w:rsidP="00225FCC">
      <w:pPr>
        <w:autoSpaceDE w:val="0"/>
        <w:autoSpaceDN w:val="0"/>
        <w:adjustRightInd w:val="0"/>
        <w:jc w:val="both"/>
        <w:rPr>
          <w:rFonts w:ascii="Calibri" w:hAnsi="Calibri" w:cs="Calibri"/>
          <w:sz w:val="22"/>
          <w:szCs w:val="22"/>
        </w:rPr>
      </w:pPr>
      <w:r w:rsidRPr="00BB145A">
        <w:rPr>
          <w:rFonts w:ascii="Calibri" w:hAnsi="Calibri" w:cs="Calibri"/>
          <w:sz w:val="22"/>
          <w:szCs w:val="22"/>
        </w:rPr>
        <w:t>Základní učivo z hlediska uvedených kritérií tvoří teoretické poznatky, průpravná, kondiční,</w:t>
      </w:r>
      <w:r>
        <w:rPr>
          <w:rFonts w:ascii="Calibri" w:hAnsi="Calibri" w:cs="Calibri"/>
          <w:sz w:val="22"/>
          <w:szCs w:val="22"/>
        </w:rPr>
        <w:t xml:space="preserve"> </w:t>
      </w:r>
      <w:r w:rsidRPr="00BB145A">
        <w:rPr>
          <w:rFonts w:ascii="Calibri" w:hAnsi="Calibri" w:cs="Calibri"/>
          <w:sz w:val="22"/>
          <w:szCs w:val="22"/>
        </w:rPr>
        <w:t>relaxační a jiná cvičení, gymnastika, úpoly, atletika, pohybové a sportovní hry, lyžování a turistika.</w:t>
      </w:r>
    </w:p>
    <w:p w14:paraId="730EB53F" w14:textId="77777777" w:rsidR="0023041A" w:rsidRPr="00BB145A" w:rsidRDefault="0023041A" w:rsidP="00225FCC">
      <w:pPr>
        <w:autoSpaceDE w:val="0"/>
        <w:autoSpaceDN w:val="0"/>
        <w:adjustRightInd w:val="0"/>
        <w:jc w:val="both"/>
        <w:rPr>
          <w:rFonts w:ascii="Calibri" w:hAnsi="Calibri" w:cs="Calibri"/>
          <w:sz w:val="22"/>
          <w:szCs w:val="22"/>
        </w:rPr>
      </w:pPr>
      <w:r w:rsidRPr="00BB145A">
        <w:rPr>
          <w:rFonts w:ascii="Calibri" w:hAnsi="Calibri" w:cs="Calibri"/>
          <w:sz w:val="22"/>
          <w:szCs w:val="22"/>
        </w:rPr>
        <w:t>Poslední dvě jmenované činnosti se nevyučují v hodinách určených učebním plánem v týdenním rozvrhu, pro lyžování a turistiku je vyhrazen jeden celý týden, přičemž lyžování absolvují žáci prvního ročníku a turistický kurz žáci třetího ročníku.</w:t>
      </w:r>
    </w:p>
    <w:p w14:paraId="164C31DE" w14:textId="77777777" w:rsidR="0023041A" w:rsidRPr="00BB145A" w:rsidRDefault="0023041A" w:rsidP="00225FCC">
      <w:p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Základní učivo je závazné pro všechny neoslabené žáky. Každá z uvedených činností má specifický charakter a funkci. Žáci, kteří splnili požadavky základního učiva, prohlubují ho náročnějšími obměnami, způsoby nebo vazbami, které jsou uváděny v rámci výběrového učiva. Výběrové učivo tedy prohlubuje a rozšiřuje základní učivo, přičemž respektuje a využívá podmínek školy, zájmů žáků </w:t>
      </w:r>
      <w:r w:rsidRPr="00BB145A">
        <w:rPr>
          <w:rFonts w:ascii="Calibri" w:hAnsi="Calibri" w:cs="Calibri"/>
          <w:sz w:val="22"/>
          <w:szCs w:val="22"/>
        </w:rPr>
        <w:lastRenderedPageBreak/>
        <w:t>a odborného zaměření učitelů. Žákům je pravidelně nabízena možnost kroužku sportovních her, občas se běžné hodiny nahrazují lekcemi plavání a bruslení.</w:t>
      </w:r>
    </w:p>
    <w:p w14:paraId="0421CE6B" w14:textId="77777777" w:rsidR="0023041A" w:rsidRPr="00BB145A" w:rsidRDefault="0023041A" w:rsidP="00225FCC">
      <w:pPr>
        <w:autoSpaceDE w:val="0"/>
        <w:autoSpaceDN w:val="0"/>
        <w:adjustRightInd w:val="0"/>
        <w:jc w:val="both"/>
        <w:rPr>
          <w:rFonts w:ascii="Calibri" w:hAnsi="Calibri" w:cs="Calibri"/>
          <w:sz w:val="22"/>
          <w:szCs w:val="22"/>
        </w:rPr>
      </w:pPr>
      <w:r w:rsidRPr="00BB145A">
        <w:rPr>
          <w:rFonts w:ascii="Calibri" w:hAnsi="Calibri" w:cs="Calibri"/>
          <w:sz w:val="22"/>
          <w:szCs w:val="22"/>
        </w:rPr>
        <w:t>Nadaní žáci se pravidelně účastní středoškolských turnajů (v odbíjené, kopané, košíkové, atletice, plavání, florb</w:t>
      </w:r>
      <w:r w:rsidR="007D66CF">
        <w:rPr>
          <w:rFonts w:ascii="Calibri" w:hAnsi="Calibri" w:cs="Calibri"/>
          <w:sz w:val="22"/>
          <w:szCs w:val="22"/>
        </w:rPr>
        <w:t xml:space="preserve">ale, stolním tenisu </w:t>
      </w:r>
      <w:r w:rsidRPr="00BB145A">
        <w:rPr>
          <w:rFonts w:ascii="Calibri" w:hAnsi="Calibri" w:cs="Calibri"/>
          <w:sz w:val="22"/>
          <w:szCs w:val="22"/>
        </w:rPr>
        <w:t>apod.), z nichž některé pomáhají organizovat. Taková činnost zahrnuje přípravu (pozvání účastníků, zajištění potřebných prostorů), realizaci (funkce rozhodčího, zapisovatele, pomocný personál) a vyhodnocení výsledků (tabulky na počítači, zaslání výsledků účastníkům).</w:t>
      </w:r>
    </w:p>
    <w:p w14:paraId="1FF89E43" w14:textId="77777777" w:rsidR="0023041A" w:rsidRPr="00BB145A" w:rsidRDefault="0023041A" w:rsidP="00225FCC">
      <w:pPr>
        <w:autoSpaceDE w:val="0"/>
        <w:autoSpaceDN w:val="0"/>
        <w:adjustRightInd w:val="0"/>
        <w:jc w:val="both"/>
        <w:rPr>
          <w:rFonts w:ascii="Calibri" w:hAnsi="Calibri" w:cs="Calibri"/>
          <w:sz w:val="22"/>
          <w:szCs w:val="22"/>
        </w:rPr>
      </w:pPr>
    </w:p>
    <w:p w14:paraId="1FDC3D71" w14:textId="77777777" w:rsidR="0023041A" w:rsidRPr="00BB145A" w:rsidRDefault="0023041A" w:rsidP="00225FCC">
      <w:pPr>
        <w:autoSpaceDE w:val="0"/>
        <w:autoSpaceDN w:val="0"/>
        <w:adjustRightInd w:val="0"/>
        <w:jc w:val="both"/>
        <w:rPr>
          <w:rFonts w:ascii="Calibri" w:hAnsi="Calibri" w:cs="Calibri"/>
          <w:sz w:val="22"/>
          <w:szCs w:val="22"/>
        </w:rPr>
      </w:pPr>
      <w:r w:rsidRPr="00BB145A">
        <w:rPr>
          <w:rFonts w:ascii="Calibri" w:hAnsi="Calibri" w:cs="Calibri"/>
          <w:sz w:val="22"/>
          <w:szCs w:val="22"/>
        </w:rPr>
        <w:t>Pro žáky prvního ročníku se pravidelně připravují kurzy tzv. zážitkové pedagogiky, kde se kromě jiného ve velké míře realizují pohybové hry psychomotorické (kontaktní, motivační), dobrodružné aj., jejichž cílem je spolupráce, pomoc při plnění společného úkolu, dále soutěživé a bojové hry, hry pro rozvoj pohybové představivosti, tvořivosti a fantazie.</w:t>
      </w:r>
    </w:p>
    <w:p w14:paraId="5F2DEE5E" w14:textId="77777777" w:rsidR="0023041A" w:rsidRPr="00BB145A" w:rsidRDefault="0023041A" w:rsidP="00225FCC">
      <w:pPr>
        <w:autoSpaceDE w:val="0"/>
        <w:autoSpaceDN w:val="0"/>
        <w:adjustRightInd w:val="0"/>
        <w:jc w:val="both"/>
        <w:rPr>
          <w:rFonts w:ascii="Calibri" w:hAnsi="Calibri" w:cs="Calibri"/>
          <w:sz w:val="22"/>
          <w:szCs w:val="22"/>
        </w:rPr>
      </w:pPr>
    </w:p>
    <w:p w14:paraId="001E6F95" w14:textId="77777777" w:rsidR="0023041A" w:rsidRPr="00225FCC" w:rsidRDefault="0023041A" w:rsidP="00225FCC">
      <w:pPr>
        <w:rPr>
          <w:rFonts w:ascii="Calibri" w:hAnsi="Calibri" w:cs="Calibri"/>
          <w:b/>
          <w:bCs/>
          <w:sz w:val="22"/>
          <w:szCs w:val="22"/>
        </w:rPr>
      </w:pPr>
      <w:r w:rsidRPr="00225FCC">
        <w:rPr>
          <w:rFonts w:ascii="Calibri" w:hAnsi="Calibri" w:cs="Calibri"/>
          <w:b/>
          <w:bCs/>
          <w:sz w:val="22"/>
          <w:szCs w:val="22"/>
        </w:rPr>
        <w:t>Pojetí výuky</w:t>
      </w:r>
    </w:p>
    <w:p w14:paraId="2AAB5C08" w14:textId="77777777" w:rsidR="0023041A" w:rsidRPr="00BB145A" w:rsidRDefault="0023041A" w:rsidP="00225FCC">
      <w:pPr>
        <w:autoSpaceDE w:val="0"/>
        <w:autoSpaceDN w:val="0"/>
        <w:adjustRightInd w:val="0"/>
        <w:jc w:val="both"/>
        <w:rPr>
          <w:rFonts w:ascii="Calibri" w:hAnsi="Calibri" w:cs="Calibri"/>
          <w:b/>
          <w:bCs/>
          <w:sz w:val="22"/>
          <w:szCs w:val="22"/>
        </w:rPr>
      </w:pPr>
    </w:p>
    <w:p w14:paraId="0AF65B87" w14:textId="77777777" w:rsidR="0023041A" w:rsidRPr="00BB145A" w:rsidRDefault="0023041A" w:rsidP="00225FCC">
      <w:pPr>
        <w:autoSpaceDE w:val="0"/>
        <w:autoSpaceDN w:val="0"/>
        <w:adjustRightInd w:val="0"/>
        <w:jc w:val="both"/>
        <w:rPr>
          <w:rFonts w:ascii="Calibri" w:hAnsi="Calibri" w:cs="Calibri"/>
          <w:sz w:val="22"/>
          <w:szCs w:val="22"/>
        </w:rPr>
      </w:pPr>
      <w:r w:rsidRPr="00BB145A">
        <w:rPr>
          <w:rFonts w:ascii="Calibri" w:hAnsi="Calibri" w:cs="Calibri"/>
          <w:sz w:val="22"/>
          <w:szCs w:val="22"/>
        </w:rPr>
        <w:t>Tělesná výchova je v učebním plánu zařazována v rozsahu 2 vyučovacích hodin v týdnu. Obsah předmětu je koncipován v návaznosti na obsah výuky na ZŠ do deseti tematických okruhů, v jejich rámci je pak učivo členěno na poznatky, potřebné návyky a pohybové činnosti. Obsah učiva je prostředkem pro dosažení cílů jednotlivých etap vzdělání. Proto není učivo členěno do ročníků, ale učitel je vybírá v souladu s celkovou koncepcí daného předmětu, s konkrétními podmínkami školy (prostorové, materiální), konkrétní úrovní žáků (skupin, jednotlivců), jejich převažujícími pohybovými zájmy i vzhledem ke svému případnému speciálnímu pohybovému zaměření.</w:t>
      </w:r>
    </w:p>
    <w:p w14:paraId="282209E2" w14:textId="77777777" w:rsidR="0023041A" w:rsidRPr="00BB145A" w:rsidRDefault="0023041A" w:rsidP="00225FCC">
      <w:pPr>
        <w:autoSpaceDE w:val="0"/>
        <w:autoSpaceDN w:val="0"/>
        <w:adjustRightInd w:val="0"/>
        <w:jc w:val="both"/>
        <w:rPr>
          <w:rFonts w:ascii="Calibri" w:hAnsi="Calibri" w:cs="Calibri"/>
          <w:sz w:val="22"/>
          <w:szCs w:val="22"/>
        </w:rPr>
      </w:pPr>
      <w:r w:rsidRPr="00BB145A">
        <w:rPr>
          <w:rFonts w:ascii="Calibri" w:hAnsi="Calibri" w:cs="Calibri"/>
          <w:sz w:val="22"/>
          <w:szCs w:val="22"/>
        </w:rPr>
        <w:t>Učitel by měl všem žákům nabídnout k osvojení základní učivo, které vychází ze standardu vzdělávání. Konkrétní úroveň osvojení závisí především na individuálních předpokladech žáků. Pro uspokojení zájmu, dovednosti i pohybového nadání jednotlivců, skupin, případně celé třídy slouží učivo rozšiřující. Toto učivo je nezávazné. Učitel ve vyšší etapě vzdělávání se musí při realizaci jednotlivých témat přesvědčit, do jaké míry si žáci osvojili učivo nižší etapy, v případě potřeby se k němu vrátit nebo ho využít k opakování a upevňování pohybových dovedností, k rozvoji pohybových schopností atd. Z výše naznačeného vyplývá, že zařazení rozšiřujícího učiva nebo vypuštění některého námětu základního učiva je v kompetenci učitele, který nejlépe popíše předpoklady žáků a konkrétní podmínky školy.</w:t>
      </w:r>
    </w:p>
    <w:p w14:paraId="3CE1F3A6" w14:textId="77777777" w:rsidR="0023041A" w:rsidRPr="00BB145A" w:rsidRDefault="0023041A" w:rsidP="00225FCC">
      <w:pPr>
        <w:autoSpaceDE w:val="0"/>
        <w:autoSpaceDN w:val="0"/>
        <w:adjustRightInd w:val="0"/>
        <w:jc w:val="both"/>
        <w:rPr>
          <w:rFonts w:ascii="Calibri" w:hAnsi="Calibri" w:cs="Calibri"/>
          <w:sz w:val="22"/>
          <w:szCs w:val="22"/>
        </w:rPr>
      </w:pPr>
    </w:p>
    <w:p w14:paraId="434D0B42" w14:textId="77777777" w:rsidR="0023041A" w:rsidRPr="00392733" w:rsidRDefault="0023041A" w:rsidP="00392733">
      <w:pPr>
        <w:rPr>
          <w:rFonts w:ascii="Calibri" w:hAnsi="Calibri" w:cs="Calibri"/>
          <w:b/>
          <w:bCs/>
          <w:sz w:val="22"/>
          <w:szCs w:val="22"/>
        </w:rPr>
      </w:pPr>
      <w:r w:rsidRPr="00392733">
        <w:rPr>
          <w:rFonts w:ascii="Calibri" w:hAnsi="Calibri" w:cs="Calibri"/>
          <w:b/>
          <w:bCs/>
          <w:sz w:val="22"/>
          <w:szCs w:val="22"/>
        </w:rPr>
        <w:t>Hodnocení výsledků žáků</w:t>
      </w:r>
    </w:p>
    <w:p w14:paraId="7DB5C8A7" w14:textId="77777777" w:rsidR="0023041A" w:rsidRPr="00BB145A" w:rsidRDefault="0023041A" w:rsidP="00225FCC">
      <w:pPr>
        <w:autoSpaceDE w:val="0"/>
        <w:autoSpaceDN w:val="0"/>
        <w:adjustRightInd w:val="0"/>
        <w:jc w:val="both"/>
        <w:rPr>
          <w:rFonts w:ascii="Calibri" w:hAnsi="Calibri" w:cs="Calibri"/>
          <w:b/>
          <w:bCs/>
          <w:sz w:val="22"/>
          <w:szCs w:val="22"/>
        </w:rPr>
      </w:pPr>
    </w:p>
    <w:p w14:paraId="41DF9B2A" w14:textId="77777777" w:rsidR="0023041A" w:rsidRPr="00BB145A" w:rsidRDefault="0023041A" w:rsidP="00225FCC">
      <w:pPr>
        <w:autoSpaceDE w:val="0"/>
        <w:autoSpaceDN w:val="0"/>
        <w:adjustRightInd w:val="0"/>
        <w:jc w:val="both"/>
        <w:rPr>
          <w:rFonts w:ascii="Calibri" w:hAnsi="Calibri" w:cs="Calibri"/>
          <w:sz w:val="22"/>
          <w:szCs w:val="22"/>
        </w:rPr>
      </w:pPr>
      <w:r w:rsidRPr="00BB145A">
        <w:rPr>
          <w:rFonts w:ascii="Calibri" w:hAnsi="Calibri" w:cs="Calibri"/>
          <w:sz w:val="22"/>
          <w:szCs w:val="22"/>
        </w:rPr>
        <w:t>Rozhodující pro vzdělání je směřování k dílčím a celkovým cílům a respektování individuálních předpokladů žáků. Proto hodnocení žáků vychází z diagnostiky žáků, z poznání jejich předpokladů, aktuálních možností, zdravotního stavu a pohybových zájmů. Rozhodující pro hodnocení žáků je přístup k předmětu, aktivita při jednotlivých činnostech a individuální změny (dovednostní, výkonové, postojové).</w:t>
      </w:r>
    </w:p>
    <w:p w14:paraId="3A5074B2" w14:textId="77777777" w:rsidR="0023041A" w:rsidRPr="00BB145A" w:rsidRDefault="0023041A" w:rsidP="00225FCC">
      <w:pPr>
        <w:autoSpaceDE w:val="0"/>
        <w:autoSpaceDN w:val="0"/>
        <w:adjustRightInd w:val="0"/>
        <w:jc w:val="both"/>
        <w:rPr>
          <w:rFonts w:ascii="Calibri" w:hAnsi="Calibri" w:cs="Calibri"/>
          <w:sz w:val="22"/>
          <w:szCs w:val="22"/>
        </w:rPr>
      </w:pPr>
    </w:p>
    <w:p w14:paraId="3B99B3B8" w14:textId="77777777" w:rsidR="0023041A" w:rsidRPr="00392733" w:rsidRDefault="0023041A" w:rsidP="00392733">
      <w:pPr>
        <w:rPr>
          <w:rFonts w:ascii="Calibri" w:hAnsi="Calibri" w:cs="Calibri"/>
          <w:b/>
          <w:bCs/>
          <w:sz w:val="22"/>
          <w:szCs w:val="22"/>
        </w:rPr>
      </w:pPr>
      <w:r w:rsidRPr="00392733">
        <w:rPr>
          <w:rFonts w:ascii="Calibri" w:hAnsi="Calibri" w:cs="Calibri"/>
          <w:b/>
          <w:bCs/>
          <w:sz w:val="22"/>
          <w:szCs w:val="22"/>
        </w:rPr>
        <w:t>Přínos k rozvoji klíčových kompetencí</w:t>
      </w:r>
    </w:p>
    <w:p w14:paraId="129078A2" w14:textId="77777777" w:rsidR="0023041A" w:rsidRPr="00BB145A" w:rsidRDefault="0023041A" w:rsidP="00225FCC">
      <w:pPr>
        <w:autoSpaceDE w:val="0"/>
        <w:autoSpaceDN w:val="0"/>
        <w:adjustRightInd w:val="0"/>
        <w:jc w:val="both"/>
        <w:rPr>
          <w:rFonts w:ascii="Calibri" w:hAnsi="Calibri" w:cs="Calibri"/>
          <w:b/>
          <w:bCs/>
          <w:sz w:val="22"/>
          <w:szCs w:val="22"/>
        </w:rPr>
      </w:pPr>
    </w:p>
    <w:p w14:paraId="4B7089B6" w14:textId="77777777" w:rsidR="0023041A" w:rsidRPr="00BB145A" w:rsidRDefault="0023041A" w:rsidP="00225FCC">
      <w:pPr>
        <w:autoSpaceDE w:val="0"/>
        <w:autoSpaceDN w:val="0"/>
        <w:adjustRightInd w:val="0"/>
        <w:jc w:val="both"/>
        <w:rPr>
          <w:rFonts w:ascii="Calibri" w:hAnsi="Calibri" w:cs="Calibri"/>
          <w:sz w:val="22"/>
          <w:szCs w:val="22"/>
        </w:rPr>
      </w:pPr>
      <w:r w:rsidRPr="00BB145A">
        <w:rPr>
          <w:rFonts w:ascii="Calibri" w:hAnsi="Calibri" w:cs="Calibri"/>
          <w:sz w:val="22"/>
          <w:szCs w:val="22"/>
        </w:rPr>
        <w:t>Žáci by měli být schopni:</w:t>
      </w:r>
    </w:p>
    <w:p w14:paraId="375FE110"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w:t>
      </w:r>
      <w:r w:rsidRPr="00BB145A">
        <w:rPr>
          <w:rFonts w:ascii="Calibri" w:hAnsi="Calibri" w:cs="Calibri"/>
          <w:sz w:val="22"/>
          <w:szCs w:val="22"/>
        </w:rPr>
        <w:tab/>
        <w:t xml:space="preserve"> vyjadřovat se přiměřenou odbornou terminologií,</w:t>
      </w:r>
    </w:p>
    <w:p w14:paraId="7449E366"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w:t>
      </w:r>
      <w:r w:rsidRPr="00BB145A">
        <w:rPr>
          <w:rFonts w:ascii="Calibri" w:hAnsi="Calibri" w:cs="Calibri"/>
          <w:sz w:val="22"/>
          <w:szCs w:val="22"/>
        </w:rPr>
        <w:tab/>
        <w:t xml:space="preserve"> vyvozovat a interpretovat závěry na základě pozorovaných dějů</w:t>
      </w:r>
    </w:p>
    <w:p w14:paraId="51A5AFEC"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 xml:space="preserve">- </w:t>
      </w:r>
      <w:r w:rsidRPr="00BB145A">
        <w:rPr>
          <w:rFonts w:ascii="Calibri" w:hAnsi="Calibri" w:cs="Calibri"/>
          <w:sz w:val="22"/>
          <w:szCs w:val="22"/>
        </w:rPr>
        <w:tab/>
        <w:t>vyjadřovat se a vystupovat v souladu se zásadami kultury projevu a chování.</w:t>
      </w:r>
    </w:p>
    <w:p w14:paraId="5C5AD1EA" w14:textId="77777777" w:rsidR="0023041A" w:rsidRPr="00BB145A" w:rsidRDefault="0023041A" w:rsidP="00225FCC">
      <w:pPr>
        <w:autoSpaceDE w:val="0"/>
        <w:autoSpaceDN w:val="0"/>
        <w:adjustRightInd w:val="0"/>
        <w:jc w:val="both"/>
        <w:rPr>
          <w:rFonts w:ascii="Calibri" w:hAnsi="Calibri" w:cs="Calibri"/>
          <w:sz w:val="22"/>
          <w:szCs w:val="22"/>
        </w:rPr>
      </w:pPr>
      <w:r w:rsidRPr="00BB145A">
        <w:rPr>
          <w:rFonts w:ascii="Calibri" w:hAnsi="Calibri" w:cs="Calibri"/>
          <w:sz w:val="22"/>
          <w:szCs w:val="22"/>
        </w:rPr>
        <w:t>Žáci by měli být připraveni:</w:t>
      </w:r>
    </w:p>
    <w:p w14:paraId="2333EE67"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w:t>
      </w:r>
      <w:r w:rsidRPr="00BB145A">
        <w:rPr>
          <w:rFonts w:ascii="Calibri" w:hAnsi="Calibri" w:cs="Calibri"/>
          <w:sz w:val="22"/>
          <w:szCs w:val="22"/>
        </w:rPr>
        <w:tab/>
        <w:t>efektivně se učit a pracovat, vyhodnocovat dosažené výsledky a pokrok,</w:t>
      </w:r>
    </w:p>
    <w:p w14:paraId="1A4DAA94"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w:t>
      </w:r>
      <w:r w:rsidRPr="00BB145A">
        <w:rPr>
          <w:rFonts w:ascii="Calibri" w:hAnsi="Calibri" w:cs="Calibri"/>
          <w:sz w:val="22"/>
          <w:szCs w:val="22"/>
        </w:rPr>
        <w:tab/>
        <w:t>přijímat hodnocení svých výsledků a způsobu jednání i ze strany jiných lidí, adekvátně na ně</w:t>
      </w:r>
    </w:p>
    <w:p w14:paraId="3095BC58" w14:textId="77777777" w:rsidR="0023041A" w:rsidRPr="00BB145A" w:rsidRDefault="0023041A" w:rsidP="00225FCC">
      <w:pPr>
        <w:autoSpaceDE w:val="0"/>
        <w:autoSpaceDN w:val="0"/>
        <w:adjustRightInd w:val="0"/>
        <w:ind w:left="567"/>
        <w:jc w:val="both"/>
        <w:rPr>
          <w:rFonts w:ascii="Calibri" w:hAnsi="Calibri" w:cs="Calibri"/>
          <w:sz w:val="22"/>
          <w:szCs w:val="22"/>
        </w:rPr>
      </w:pPr>
      <w:r w:rsidRPr="00BB145A">
        <w:rPr>
          <w:rFonts w:ascii="Calibri" w:hAnsi="Calibri" w:cs="Calibri"/>
          <w:sz w:val="22"/>
          <w:szCs w:val="22"/>
        </w:rPr>
        <w:t>reagovat, přijímat radu i kritiku,</w:t>
      </w:r>
    </w:p>
    <w:p w14:paraId="7B6747DE"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w:t>
      </w:r>
      <w:r w:rsidRPr="00BB145A">
        <w:rPr>
          <w:rFonts w:ascii="Calibri" w:hAnsi="Calibri" w:cs="Calibri"/>
          <w:sz w:val="22"/>
          <w:szCs w:val="22"/>
        </w:rPr>
        <w:tab/>
        <w:t>pečovat o své fyzické i duševní zdraví.</w:t>
      </w:r>
    </w:p>
    <w:p w14:paraId="443D0FED" w14:textId="77777777" w:rsidR="0023041A" w:rsidRPr="00BB145A" w:rsidRDefault="0023041A" w:rsidP="00225FCC">
      <w:pPr>
        <w:autoSpaceDE w:val="0"/>
        <w:autoSpaceDN w:val="0"/>
        <w:adjustRightInd w:val="0"/>
        <w:jc w:val="both"/>
        <w:rPr>
          <w:rFonts w:ascii="Calibri" w:hAnsi="Calibri" w:cs="Calibri"/>
          <w:sz w:val="22"/>
          <w:szCs w:val="22"/>
        </w:rPr>
      </w:pPr>
      <w:r w:rsidRPr="00BB145A">
        <w:rPr>
          <w:rFonts w:ascii="Calibri" w:hAnsi="Calibri" w:cs="Calibri"/>
          <w:sz w:val="22"/>
          <w:szCs w:val="22"/>
        </w:rPr>
        <w:t>Žáci by měli být schopni:</w:t>
      </w:r>
    </w:p>
    <w:p w14:paraId="7598CFBC"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lastRenderedPageBreak/>
        <w:t>-</w:t>
      </w:r>
      <w:r w:rsidRPr="00BB145A">
        <w:rPr>
          <w:rFonts w:ascii="Calibri" w:hAnsi="Calibri" w:cs="Calibri"/>
          <w:sz w:val="22"/>
          <w:szCs w:val="22"/>
        </w:rPr>
        <w:tab/>
        <w:t>přijímat a odpovědně plnit svěřené úkoly,</w:t>
      </w:r>
    </w:p>
    <w:p w14:paraId="02665AEF"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w:t>
      </w:r>
      <w:r w:rsidRPr="00BB145A">
        <w:rPr>
          <w:rFonts w:ascii="Calibri" w:hAnsi="Calibri" w:cs="Calibri"/>
          <w:sz w:val="22"/>
          <w:szCs w:val="22"/>
        </w:rPr>
        <w:tab/>
        <w:t>aktivně se zapojovat do týmové práce,</w:t>
      </w:r>
    </w:p>
    <w:p w14:paraId="2BBB2B36"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 xml:space="preserve">- </w:t>
      </w:r>
      <w:r w:rsidRPr="00BB145A">
        <w:rPr>
          <w:rFonts w:ascii="Calibri" w:hAnsi="Calibri" w:cs="Calibri"/>
          <w:sz w:val="22"/>
          <w:szCs w:val="22"/>
        </w:rPr>
        <w:tab/>
        <w:t>adaptovat se na měnící se životní a pracovní podmínky.</w:t>
      </w:r>
    </w:p>
    <w:p w14:paraId="46758CC9" w14:textId="77777777" w:rsidR="0023041A" w:rsidRPr="00BB145A" w:rsidRDefault="0023041A" w:rsidP="00225FCC">
      <w:pPr>
        <w:autoSpaceDE w:val="0"/>
        <w:autoSpaceDN w:val="0"/>
        <w:adjustRightInd w:val="0"/>
        <w:jc w:val="both"/>
        <w:rPr>
          <w:rFonts w:ascii="Calibri" w:hAnsi="Calibri" w:cs="Calibri"/>
          <w:sz w:val="22"/>
          <w:szCs w:val="22"/>
        </w:rPr>
      </w:pPr>
      <w:r w:rsidRPr="00BB145A">
        <w:rPr>
          <w:rFonts w:ascii="Calibri" w:hAnsi="Calibri" w:cs="Calibri"/>
          <w:sz w:val="22"/>
          <w:szCs w:val="22"/>
        </w:rPr>
        <w:t>Žáci byli schopni:</w:t>
      </w:r>
    </w:p>
    <w:p w14:paraId="26A6E784" w14:textId="77777777" w:rsidR="0023041A" w:rsidRPr="00BB145A" w:rsidRDefault="0023041A" w:rsidP="00225FCC">
      <w:pPr>
        <w:tabs>
          <w:tab w:val="left" w:pos="567"/>
        </w:tabs>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 xml:space="preserve">- </w:t>
      </w:r>
      <w:r w:rsidRPr="00BB145A">
        <w:rPr>
          <w:rFonts w:ascii="Calibri" w:hAnsi="Calibri" w:cs="Calibri"/>
          <w:sz w:val="22"/>
          <w:szCs w:val="22"/>
        </w:rPr>
        <w:tab/>
        <w:t>porozumět zadání úkolu nebo určit jádro problému, navrhnout způsob řešení a zdůvodnit jej,</w:t>
      </w:r>
    </w:p>
    <w:p w14:paraId="6C0C8D64" w14:textId="77777777" w:rsidR="0023041A" w:rsidRPr="00BB145A" w:rsidRDefault="0023041A" w:rsidP="00225FCC">
      <w:pPr>
        <w:tabs>
          <w:tab w:val="left" w:pos="567"/>
        </w:tabs>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w:t>
      </w:r>
      <w:r w:rsidRPr="00BB145A">
        <w:rPr>
          <w:rFonts w:ascii="Calibri" w:hAnsi="Calibri" w:cs="Calibri"/>
          <w:sz w:val="22"/>
          <w:szCs w:val="22"/>
        </w:rPr>
        <w:tab/>
        <w:t>vyhodnotit a ověřit správnost zvoleného postupu a dosažené výsledky,</w:t>
      </w:r>
    </w:p>
    <w:p w14:paraId="38991862" w14:textId="77777777" w:rsidR="0023041A" w:rsidRPr="00BB145A" w:rsidRDefault="0023041A" w:rsidP="00225FCC">
      <w:pPr>
        <w:tabs>
          <w:tab w:val="left" w:pos="567"/>
        </w:tabs>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w:t>
      </w:r>
      <w:r w:rsidRPr="00BB145A">
        <w:rPr>
          <w:rFonts w:ascii="Calibri" w:hAnsi="Calibri" w:cs="Calibri"/>
          <w:sz w:val="22"/>
          <w:szCs w:val="22"/>
        </w:rPr>
        <w:tab/>
        <w:t>volit prostředky a způsoby vhodné pro splnění jednotlivých aktivit, využívat zkušeností a vědomostí nabytých dříve.</w:t>
      </w:r>
    </w:p>
    <w:p w14:paraId="64494689" w14:textId="77777777" w:rsidR="0023041A" w:rsidRPr="00BB145A" w:rsidRDefault="0023041A" w:rsidP="00225FCC">
      <w:pPr>
        <w:autoSpaceDE w:val="0"/>
        <w:autoSpaceDN w:val="0"/>
        <w:adjustRightInd w:val="0"/>
        <w:jc w:val="both"/>
        <w:rPr>
          <w:rFonts w:ascii="Calibri" w:hAnsi="Calibri" w:cs="Calibri"/>
          <w:sz w:val="22"/>
          <w:szCs w:val="22"/>
        </w:rPr>
      </w:pPr>
      <w:r w:rsidRPr="00BB145A">
        <w:rPr>
          <w:rFonts w:ascii="Calibri" w:hAnsi="Calibri" w:cs="Calibri"/>
          <w:sz w:val="22"/>
          <w:szCs w:val="22"/>
        </w:rPr>
        <w:t>Žáci by měli umět:</w:t>
      </w:r>
    </w:p>
    <w:p w14:paraId="6A23D4ED" w14:textId="77777777" w:rsidR="0023041A" w:rsidRPr="00BB145A" w:rsidRDefault="0023041A" w:rsidP="00F50689">
      <w:pPr>
        <w:pStyle w:val="Odstavecseseznamem"/>
        <w:numPr>
          <w:ilvl w:val="0"/>
          <w:numId w:val="7"/>
        </w:numPr>
        <w:autoSpaceDE w:val="0"/>
        <w:autoSpaceDN w:val="0"/>
        <w:adjustRightInd w:val="0"/>
        <w:spacing w:after="0" w:line="240" w:lineRule="auto"/>
        <w:jc w:val="both"/>
      </w:pPr>
      <w:r w:rsidRPr="00BB145A">
        <w:t>pracovat s osobním počítačem a s dalšími prostředky informačních a komunikačních</w:t>
      </w:r>
    </w:p>
    <w:p w14:paraId="7BAC7C29"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ab/>
        <w:t xml:space="preserve"> technologií, pracovat s informacemi.</w:t>
      </w:r>
    </w:p>
    <w:p w14:paraId="23241899" w14:textId="77777777" w:rsidR="0023041A" w:rsidRPr="00BB145A" w:rsidRDefault="0023041A" w:rsidP="00225FCC">
      <w:pPr>
        <w:autoSpaceDE w:val="0"/>
        <w:autoSpaceDN w:val="0"/>
        <w:adjustRightInd w:val="0"/>
        <w:ind w:left="567" w:hanging="283"/>
        <w:jc w:val="both"/>
        <w:rPr>
          <w:rFonts w:ascii="Calibri" w:hAnsi="Calibri" w:cs="Calibri"/>
          <w:sz w:val="22"/>
          <w:szCs w:val="22"/>
        </w:rPr>
      </w:pPr>
    </w:p>
    <w:p w14:paraId="3AD0680B" w14:textId="77777777" w:rsidR="0023041A" w:rsidRPr="00392733" w:rsidRDefault="0023041A" w:rsidP="00392733">
      <w:pPr>
        <w:rPr>
          <w:rFonts w:ascii="Calibri" w:hAnsi="Calibri" w:cs="Calibri"/>
          <w:b/>
          <w:bCs/>
          <w:sz w:val="22"/>
          <w:szCs w:val="22"/>
        </w:rPr>
      </w:pPr>
      <w:r w:rsidRPr="00392733">
        <w:rPr>
          <w:rFonts w:ascii="Calibri" w:hAnsi="Calibri" w:cs="Calibri"/>
          <w:b/>
          <w:bCs/>
          <w:sz w:val="22"/>
          <w:szCs w:val="22"/>
        </w:rPr>
        <w:t>Průřezová témata</w:t>
      </w:r>
    </w:p>
    <w:p w14:paraId="68344C41" w14:textId="77777777" w:rsidR="0023041A" w:rsidRPr="00BB145A" w:rsidRDefault="0023041A" w:rsidP="00225FCC">
      <w:pPr>
        <w:autoSpaceDE w:val="0"/>
        <w:autoSpaceDN w:val="0"/>
        <w:adjustRightInd w:val="0"/>
        <w:jc w:val="both"/>
        <w:rPr>
          <w:rFonts w:ascii="Calibri" w:hAnsi="Calibri" w:cs="Calibri"/>
          <w:b/>
          <w:bCs/>
          <w:sz w:val="22"/>
          <w:szCs w:val="22"/>
        </w:rPr>
      </w:pPr>
    </w:p>
    <w:p w14:paraId="395E46C9" w14:textId="77777777" w:rsidR="0023041A" w:rsidRPr="00BB145A" w:rsidRDefault="0023041A" w:rsidP="00225FCC">
      <w:pPr>
        <w:autoSpaceDE w:val="0"/>
        <w:autoSpaceDN w:val="0"/>
        <w:adjustRightInd w:val="0"/>
        <w:jc w:val="both"/>
        <w:rPr>
          <w:rFonts w:ascii="Calibri" w:hAnsi="Calibri" w:cs="Calibri"/>
          <w:b/>
          <w:bCs/>
          <w:sz w:val="22"/>
          <w:szCs w:val="22"/>
        </w:rPr>
      </w:pPr>
      <w:r w:rsidRPr="00BB145A">
        <w:rPr>
          <w:rFonts w:ascii="Calibri" w:hAnsi="Calibri" w:cs="Calibri"/>
          <w:sz w:val="22"/>
          <w:szCs w:val="22"/>
        </w:rPr>
        <w:t>Předmět tělesná výchova rozvíjí znalosti a dovednosti žáků, které jsou potřebné pro odpovědný přístup k vlastnímu tělu a zdraví. Žáci jsou vedeni k tomu, aby se pohybovým činnostem věnovali i ve svém volném čase, aby je chápali jako prostředek relaxace a nápravy negativních důsledků vysokého pracovního zatížení.</w:t>
      </w:r>
    </w:p>
    <w:p w14:paraId="70CE5972" w14:textId="77777777" w:rsidR="0023041A" w:rsidRPr="00BB145A" w:rsidRDefault="0023041A" w:rsidP="00225FCC">
      <w:pPr>
        <w:autoSpaceDE w:val="0"/>
        <w:autoSpaceDN w:val="0"/>
        <w:adjustRightInd w:val="0"/>
        <w:jc w:val="both"/>
        <w:rPr>
          <w:rFonts w:ascii="Calibri" w:hAnsi="Calibri" w:cs="Calibri"/>
          <w:sz w:val="22"/>
          <w:szCs w:val="22"/>
        </w:rPr>
      </w:pPr>
      <w:r w:rsidRPr="00BB145A">
        <w:rPr>
          <w:rFonts w:ascii="Calibri" w:hAnsi="Calibri" w:cs="Calibri"/>
          <w:sz w:val="22"/>
          <w:szCs w:val="22"/>
        </w:rPr>
        <w:t>Výuka je zaměřena především na péči o zdraví a bezpečnosti zdraví při jakékoli pohybové činnosti.</w:t>
      </w:r>
    </w:p>
    <w:p w14:paraId="374A4EBE" w14:textId="77777777" w:rsidR="0023041A" w:rsidRPr="00BB145A" w:rsidRDefault="0023041A" w:rsidP="00225FCC">
      <w:pPr>
        <w:autoSpaceDE w:val="0"/>
        <w:autoSpaceDN w:val="0"/>
        <w:adjustRightInd w:val="0"/>
        <w:jc w:val="both"/>
        <w:rPr>
          <w:rFonts w:ascii="Calibri" w:hAnsi="Calibri" w:cs="Calibri"/>
          <w:sz w:val="22"/>
          <w:szCs w:val="22"/>
        </w:rPr>
      </w:pPr>
      <w:r w:rsidRPr="00BB145A">
        <w:rPr>
          <w:rFonts w:ascii="Calibri" w:hAnsi="Calibri" w:cs="Calibri"/>
          <w:sz w:val="22"/>
          <w:szCs w:val="22"/>
        </w:rPr>
        <w:t>Žáci si také osvojují zásady bezpečného pobytu v různých přírodních prostředích, a to bez jakýchkoli zásahů do ekologické rovnováhy těchto prostředí.</w:t>
      </w:r>
    </w:p>
    <w:p w14:paraId="38BBB141" w14:textId="77777777" w:rsidR="0023041A" w:rsidRPr="00BB145A" w:rsidRDefault="0023041A" w:rsidP="00225FCC">
      <w:pPr>
        <w:autoSpaceDE w:val="0"/>
        <w:autoSpaceDN w:val="0"/>
        <w:adjustRightInd w:val="0"/>
        <w:jc w:val="both"/>
        <w:rPr>
          <w:rFonts w:ascii="Calibri" w:hAnsi="Calibri" w:cs="Calibri"/>
          <w:sz w:val="22"/>
          <w:szCs w:val="22"/>
        </w:rPr>
      </w:pPr>
    </w:p>
    <w:p w14:paraId="138BE97A" w14:textId="77777777" w:rsidR="0023041A" w:rsidRPr="00BB145A" w:rsidRDefault="0023041A" w:rsidP="00225FCC">
      <w:pPr>
        <w:autoSpaceDE w:val="0"/>
        <w:autoSpaceDN w:val="0"/>
        <w:adjustRightInd w:val="0"/>
        <w:jc w:val="both"/>
        <w:rPr>
          <w:rFonts w:ascii="Calibri" w:hAnsi="Calibri" w:cs="Calibri"/>
          <w:sz w:val="22"/>
          <w:szCs w:val="22"/>
        </w:rPr>
      </w:pPr>
    </w:p>
    <w:p w14:paraId="79889F25" w14:textId="77777777" w:rsidR="0023041A" w:rsidRPr="00392733" w:rsidRDefault="0023041A" w:rsidP="00392733">
      <w:pPr>
        <w:rPr>
          <w:rFonts w:ascii="Calibri" w:hAnsi="Calibri" w:cs="Calibri"/>
          <w:b/>
          <w:bCs/>
          <w:sz w:val="22"/>
          <w:szCs w:val="22"/>
        </w:rPr>
      </w:pPr>
      <w:r w:rsidRPr="00392733">
        <w:rPr>
          <w:rFonts w:ascii="Calibri" w:hAnsi="Calibri" w:cs="Calibri"/>
          <w:b/>
          <w:bCs/>
          <w:sz w:val="22"/>
          <w:szCs w:val="22"/>
        </w:rPr>
        <w:t>Mezipředmětové vztahy</w:t>
      </w:r>
    </w:p>
    <w:p w14:paraId="094E46A1" w14:textId="77777777" w:rsidR="0023041A" w:rsidRPr="00BB145A" w:rsidRDefault="0023041A" w:rsidP="00225FCC">
      <w:pPr>
        <w:autoSpaceDE w:val="0"/>
        <w:autoSpaceDN w:val="0"/>
        <w:adjustRightInd w:val="0"/>
        <w:jc w:val="both"/>
        <w:rPr>
          <w:rFonts w:ascii="Calibri" w:hAnsi="Calibri" w:cs="Calibri"/>
          <w:b/>
          <w:bCs/>
          <w:sz w:val="22"/>
          <w:szCs w:val="22"/>
        </w:rPr>
      </w:pPr>
    </w:p>
    <w:p w14:paraId="1AF84F74"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w:t>
      </w:r>
      <w:r w:rsidRPr="00BB145A">
        <w:rPr>
          <w:rFonts w:ascii="Calibri" w:hAnsi="Calibri" w:cs="Calibri"/>
          <w:sz w:val="22"/>
          <w:szCs w:val="22"/>
        </w:rPr>
        <w:tab/>
        <w:t>občanská nauka</w:t>
      </w:r>
    </w:p>
    <w:p w14:paraId="430CDB20"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w:t>
      </w:r>
      <w:r w:rsidRPr="00BB145A">
        <w:rPr>
          <w:rFonts w:ascii="Calibri" w:hAnsi="Calibri" w:cs="Calibri"/>
          <w:sz w:val="22"/>
          <w:szCs w:val="22"/>
        </w:rPr>
        <w:tab/>
        <w:t>informační technologie</w:t>
      </w:r>
    </w:p>
    <w:p w14:paraId="5F3F2720" w14:textId="77777777" w:rsidR="0023041A" w:rsidRPr="00BB145A" w:rsidRDefault="0023041A" w:rsidP="00225FCC">
      <w:pPr>
        <w:autoSpaceDE w:val="0"/>
        <w:autoSpaceDN w:val="0"/>
        <w:adjustRightInd w:val="0"/>
        <w:ind w:left="567" w:hanging="283"/>
        <w:jc w:val="both"/>
        <w:rPr>
          <w:rFonts w:ascii="Calibri" w:hAnsi="Calibri" w:cs="Calibri"/>
          <w:sz w:val="22"/>
          <w:szCs w:val="22"/>
        </w:rPr>
      </w:pPr>
      <w:r w:rsidRPr="00BB145A">
        <w:rPr>
          <w:rFonts w:ascii="Calibri" w:hAnsi="Calibri" w:cs="Calibri"/>
          <w:sz w:val="22"/>
          <w:szCs w:val="22"/>
        </w:rPr>
        <w:t>-</w:t>
      </w:r>
      <w:r w:rsidRPr="00BB145A">
        <w:rPr>
          <w:rFonts w:ascii="Calibri" w:hAnsi="Calibri" w:cs="Calibri"/>
          <w:sz w:val="22"/>
          <w:szCs w:val="22"/>
        </w:rPr>
        <w:tab/>
        <w:t>základy přírodních věd</w:t>
      </w:r>
    </w:p>
    <w:p w14:paraId="14CCE1ED" w14:textId="77777777" w:rsidR="0023041A" w:rsidRPr="00BB145A" w:rsidRDefault="0023041A" w:rsidP="00895EC0">
      <w:pPr>
        <w:autoSpaceDE w:val="0"/>
        <w:autoSpaceDN w:val="0"/>
        <w:adjustRightInd w:val="0"/>
        <w:rPr>
          <w:rFonts w:ascii="Calibri" w:hAnsi="Calibri" w:cs="Calibri"/>
        </w:rPr>
      </w:pPr>
    </w:p>
    <w:p w14:paraId="1303F8C6" w14:textId="77777777" w:rsidR="0023041A" w:rsidRPr="00BB145A" w:rsidRDefault="0023041A" w:rsidP="00895EC0">
      <w:pPr>
        <w:autoSpaceDE w:val="0"/>
        <w:autoSpaceDN w:val="0"/>
        <w:adjustRightInd w:val="0"/>
        <w:rPr>
          <w:rFonts w:ascii="Calibri" w:hAnsi="Calibri" w:cs="Calibri"/>
        </w:rPr>
      </w:pPr>
    </w:p>
    <w:p w14:paraId="1A6B75D6" w14:textId="77777777" w:rsidR="0023041A" w:rsidRPr="00BB145A" w:rsidRDefault="0023041A" w:rsidP="00895EC0">
      <w:pPr>
        <w:autoSpaceDE w:val="0"/>
        <w:autoSpaceDN w:val="0"/>
        <w:adjustRightInd w:val="0"/>
        <w:rPr>
          <w:rFonts w:ascii="Calibri" w:hAnsi="Calibri" w:cs="Calibri"/>
        </w:rPr>
      </w:pPr>
    </w:p>
    <w:p w14:paraId="2794452C" w14:textId="77777777" w:rsidR="0023041A" w:rsidRPr="00BB145A" w:rsidRDefault="0023041A" w:rsidP="00895EC0">
      <w:pPr>
        <w:autoSpaceDE w:val="0"/>
        <w:autoSpaceDN w:val="0"/>
        <w:adjustRightInd w:val="0"/>
        <w:rPr>
          <w:rFonts w:ascii="Calibri" w:hAnsi="Calibri" w:cs="Calibri"/>
        </w:rPr>
      </w:pPr>
    </w:p>
    <w:p w14:paraId="7E2E65D3" w14:textId="77777777" w:rsidR="0023041A" w:rsidRPr="00BB145A" w:rsidRDefault="0023041A" w:rsidP="00392733">
      <w:pPr>
        <w:autoSpaceDE w:val="0"/>
        <w:autoSpaceDN w:val="0"/>
        <w:adjustRightInd w:val="0"/>
        <w:spacing w:after="120"/>
        <w:rPr>
          <w:rFonts w:ascii="Calibri" w:hAnsi="Calibri" w:cs="Calibri"/>
          <w:b/>
          <w:bCs/>
          <w:sz w:val="22"/>
          <w:szCs w:val="22"/>
          <w:u w:val="single"/>
        </w:rPr>
      </w:pPr>
      <w:r w:rsidRPr="00BB145A">
        <w:rPr>
          <w:rFonts w:ascii="Calibri" w:hAnsi="Calibri" w:cs="Calibri"/>
        </w:rPr>
        <w:br w:type="page"/>
      </w:r>
      <w:r w:rsidRPr="00BB145A">
        <w:rPr>
          <w:rFonts w:ascii="Calibri" w:hAnsi="Calibri" w:cs="Calibri"/>
          <w:b/>
          <w:bCs/>
          <w:sz w:val="22"/>
          <w:szCs w:val="22"/>
          <w:u w:val="single"/>
        </w:rPr>
        <w:lastRenderedPageBreak/>
        <w:t>Rozpis učiva a výsledků vzdělávání</w:t>
      </w:r>
    </w:p>
    <w:p w14:paraId="55053C5F" w14:textId="77777777" w:rsidR="0023041A" w:rsidRPr="00392733" w:rsidRDefault="0023041A" w:rsidP="00392733">
      <w:pPr>
        <w:spacing w:before="120" w:after="100" w:afterAutospacing="1"/>
        <w:rPr>
          <w:rFonts w:ascii="Calibri" w:hAnsi="Calibri" w:cs="Calibri"/>
          <w:b/>
          <w:bCs/>
          <w:sz w:val="22"/>
          <w:szCs w:val="22"/>
        </w:rPr>
      </w:pPr>
      <w:r w:rsidRPr="00392733">
        <w:rPr>
          <w:rFonts w:ascii="Calibri" w:hAnsi="Calibri" w:cs="Calibri"/>
          <w:b/>
          <w:bCs/>
          <w:sz w:val="22"/>
          <w:szCs w:val="22"/>
        </w:rPr>
        <w:t>Tělesná výchova – 1. ročník</w:t>
      </w:r>
    </w:p>
    <w:tbl>
      <w:tblPr>
        <w:tblW w:w="9235" w:type="dxa"/>
        <w:tblLook w:val="0000" w:firstRow="0" w:lastRow="0" w:firstColumn="0" w:lastColumn="0" w:noHBand="0" w:noVBand="0"/>
      </w:tblPr>
      <w:tblGrid>
        <w:gridCol w:w="631"/>
        <w:gridCol w:w="3475"/>
        <w:gridCol w:w="380"/>
        <w:gridCol w:w="3616"/>
        <w:gridCol w:w="1133"/>
      </w:tblGrid>
      <w:tr w:rsidR="0023041A" w:rsidRPr="00BB145A" w14:paraId="659D31C1" w14:textId="77777777">
        <w:trPr>
          <w:trHeight w:val="530"/>
        </w:trPr>
        <w:tc>
          <w:tcPr>
            <w:tcW w:w="4106" w:type="dxa"/>
            <w:gridSpan w:val="2"/>
            <w:tcBorders>
              <w:top w:val="single" w:sz="6" w:space="0" w:color="000000"/>
              <w:left w:val="single" w:sz="6" w:space="0" w:color="000000"/>
              <w:bottom w:val="single" w:sz="6" w:space="0" w:color="000000"/>
              <w:right w:val="single" w:sz="6" w:space="0" w:color="000000"/>
            </w:tcBorders>
            <w:vAlign w:val="center"/>
          </w:tcPr>
          <w:p w14:paraId="44E9F7EE" w14:textId="77777777" w:rsidR="0023041A" w:rsidRPr="00BB145A" w:rsidRDefault="0023041A" w:rsidP="00895EC0">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3996" w:type="dxa"/>
            <w:gridSpan w:val="2"/>
            <w:tcBorders>
              <w:top w:val="single" w:sz="6" w:space="0" w:color="000000"/>
              <w:left w:val="single" w:sz="6" w:space="0" w:color="000000"/>
              <w:bottom w:val="single" w:sz="6" w:space="0" w:color="000000"/>
              <w:right w:val="single" w:sz="6" w:space="0" w:color="000000"/>
            </w:tcBorders>
            <w:vAlign w:val="center"/>
          </w:tcPr>
          <w:p w14:paraId="5ED9431F" w14:textId="77777777" w:rsidR="0023041A" w:rsidRPr="00BB145A" w:rsidRDefault="0023041A" w:rsidP="00895EC0">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4FF0D80C" w14:textId="77777777" w:rsidR="0023041A" w:rsidRPr="00BB145A" w:rsidRDefault="0023041A" w:rsidP="00895EC0">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510A73" w:rsidRPr="00BB145A" w14:paraId="77A0B184" w14:textId="77777777" w:rsidTr="00210D15">
        <w:trPr>
          <w:trHeight w:hRule="exact" w:val="340"/>
        </w:trPr>
        <w:tc>
          <w:tcPr>
            <w:tcW w:w="631" w:type="dxa"/>
            <w:tcBorders>
              <w:top w:val="single" w:sz="6" w:space="0" w:color="000000"/>
              <w:left w:val="single" w:sz="6" w:space="0" w:color="000000"/>
              <w:bottom w:val="nil"/>
            </w:tcBorders>
          </w:tcPr>
          <w:p w14:paraId="5A8A9A72" w14:textId="77777777" w:rsidR="00510A73" w:rsidRPr="00BB145A" w:rsidRDefault="00510A73" w:rsidP="00895EC0">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75" w:type="dxa"/>
            <w:tcBorders>
              <w:top w:val="single" w:sz="6" w:space="0" w:color="000000"/>
              <w:bottom w:val="nil"/>
              <w:right w:val="single" w:sz="6" w:space="0" w:color="000000"/>
            </w:tcBorders>
          </w:tcPr>
          <w:p w14:paraId="1253DF62" w14:textId="77777777" w:rsidR="00510A73" w:rsidRPr="00BB145A" w:rsidRDefault="00510A73" w:rsidP="00895EC0">
            <w:pPr>
              <w:pStyle w:val="Default"/>
              <w:rPr>
                <w:rFonts w:ascii="Calibri" w:hAnsi="Calibri" w:cs="Calibri"/>
                <w:sz w:val="22"/>
                <w:szCs w:val="22"/>
              </w:rPr>
            </w:pPr>
          </w:p>
        </w:tc>
        <w:tc>
          <w:tcPr>
            <w:tcW w:w="380" w:type="dxa"/>
            <w:tcBorders>
              <w:top w:val="single" w:sz="6" w:space="0" w:color="000000"/>
              <w:left w:val="single" w:sz="6" w:space="0" w:color="000000"/>
              <w:bottom w:val="nil"/>
            </w:tcBorders>
          </w:tcPr>
          <w:p w14:paraId="36AD6F85" w14:textId="77777777" w:rsidR="00510A73" w:rsidRPr="00BB145A" w:rsidRDefault="00510A73" w:rsidP="00895EC0">
            <w:pPr>
              <w:pStyle w:val="Default"/>
              <w:jc w:val="right"/>
              <w:rPr>
                <w:rFonts w:ascii="Calibri" w:hAnsi="Calibri" w:cs="Calibri"/>
                <w:b/>
                <w:bCs/>
                <w:sz w:val="22"/>
                <w:szCs w:val="22"/>
              </w:rPr>
            </w:pPr>
          </w:p>
        </w:tc>
        <w:tc>
          <w:tcPr>
            <w:tcW w:w="3616" w:type="dxa"/>
            <w:tcBorders>
              <w:top w:val="single" w:sz="6" w:space="0" w:color="000000"/>
              <w:bottom w:val="nil"/>
              <w:right w:val="single" w:sz="6" w:space="0" w:color="000000"/>
            </w:tcBorders>
          </w:tcPr>
          <w:p w14:paraId="369C0EA5" w14:textId="77777777" w:rsidR="00510A73" w:rsidRPr="00BB145A" w:rsidRDefault="00510A73" w:rsidP="00895EC0">
            <w:pPr>
              <w:autoSpaceDE w:val="0"/>
              <w:autoSpaceDN w:val="0"/>
              <w:adjustRightInd w:val="0"/>
              <w:rPr>
                <w:rFonts w:ascii="Calibri" w:hAnsi="Calibri" w:cs="Calibri"/>
                <w:b/>
                <w:bCs/>
              </w:rPr>
            </w:pPr>
            <w:r w:rsidRPr="00BB145A">
              <w:rPr>
                <w:rFonts w:ascii="Calibri" w:hAnsi="Calibri" w:cs="Calibri"/>
                <w:b/>
                <w:bCs/>
                <w:sz w:val="22"/>
                <w:szCs w:val="22"/>
              </w:rPr>
              <w:t>1. Teoretické poznatky</w:t>
            </w:r>
          </w:p>
          <w:p w14:paraId="1BEA94CE" w14:textId="77777777" w:rsidR="00510A73" w:rsidRPr="00BB145A" w:rsidRDefault="00510A73" w:rsidP="00895EC0">
            <w:pPr>
              <w:pStyle w:val="Default"/>
              <w:rPr>
                <w:rFonts w:ascii="Calibri" w:hAnsi="Calibri" w:cs="Calibri"/>
                <w:b/>
                <w:bCs/>
                <w:sz w:val="22"/>
                <w:szCs w:val="22"/>
              </w:rPr>
            </w:pPr>
          </w:p>
        </w:tc>
        <w:tc>
          <w:tcPr>
            <w:tcW w:w="1133" w:type="dxa"/>
            <w:vMerge w:val="restart"/>
            <w:tcBorders>
              <w:top w:val="single" w:sz="6" w:space="0" w:color="000000"/>
              <w:left w:val="single" w:sz="6" w:space="0" w:color="000000"/>
              <w:right w:val="single" w:sz="6" w:space="0" w:color="000000"/>
            </w:tcBorders>
          </w:tcPr>
          <w:p w14:paraId="115B538B" w14:textId="77777777" w:rsidR="00510A73" w:rsidRPr="00BB145A" w:rsidRDefault="00510A73" w:rsidP="00895EC0">
            <w:pPr>
              <w:pStyle w:val="Default"/>
              <w:jc w:val="center"/>
              <w:rPr>
                <w:rFonts w:ascii="Calibri" w:hAnsi="Calibri" w:cs="Calibri"/>
                <w:sz w:val="22"/>
                <w:szCs w:val="22"/>
              </w:rPr>
            </w:pPr>
            <w:r>
              <w:rPr>
                <w:rFonts w:ascii="Calibri" w:hAnsi="Calibri" w:cs="Calibri"/>
                <w:sz w:val="22"/>
                <w:szCs w:val="22"/>
              </w:rPr>
              <w:t>68</w:t>
            </w:r>
          </w:p>
        </w:tc>
      </w:tr>
      <w:tr w:rsidR="00510A73" w:rsidRPr="00BB145A" w14:paraId="375F851A" w14:textId="77777777" w:rsidTr="00210D15">
        <w:trPr>
          <w:trHeight w:val="2516"/>
        </w:trPr>
        <w:tc>
          <w:tcPr>
            <w:tcW w:w="631" w:type="dxa"/>
            <w:tcBorders>
              <w:top w:val="nil"/>
              <w:left w:val="single" w:sz="6" w:space="0" w:color="000000"/>
              <w:bottom w:val="single" w:sz="6" w:space="0" w:color="000000"/>
            </w:tcBorders>
          </w:tcPr>
          <w:p w14:paraId="6AC713BB"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724CD3A8" w14:textId="77777777" w:rsidR="00510A73" w:rsidRPr="00BB145A" w:rsidRDefault="00510A73" w:rsidP="00895EC0">
            <w:pPr>
              <w:pStyle w:val="Default"/>
              <w:jc w:val="right"/>
              <w:rPr>
                <w:rFonts w:ascii="Calibri" w:hAnsi="Calibri" w:cs="Calibri"/>
                <w:sz w:val="22"/>
                <w:szCs w:val="22"/>
              </w:rPr>
            </w:pPr>
          </w:p>
          <w:p w14:paraId="0860D570" w14:textId="77777777" w:rsidR="00510A73" w:rsidRPr="00BB145A" w:rsidRDefault="00510A73" w:rsidP="00895EC0">
            <w:pPr>
              <w:pStyle w:val="Default"/>
              <w:jc w:val="right"/>
              <w:rPr>
                <w:rFonts w:ascii="Calibri" w:hAnsi="Calibri" w:cs="Calibri"/>
                <w:sz w:val="22"/>
                <w:szCs w:val="22"/>
              </w:rPr>
            </w:pPr>
          </w:p>
          <w:p w14:paraId="05E8D17A" w14:textId="77777777" w:rsidR="00510A73" w:rsidRPr="00BB145A" w:rsidRDefault="00510A73" w:rsidP="00895EC0">
            <w:pPr>
              <w:pStyle w:val="Default"/>
              <w:jc w:val="right"/>
              <w:rPr>
                <w:rFonts w:ascii="Calibri" w:hAnsi="Calibri" w:cs="Calibri"/>
                <w:sz w:val="22"/>
                <w:szCs w:val="22"/>
              </w:rPr>
            </w:pPr>
          </w:p>
          <w:p w14:paraId="4FB8FA1B" w14:textId="77777777" w:rsidR="00510A73" w:rsidRPr="00BB145A" w:rsidRDefault="00510A73" w:rsidP="00895EC0">
            <w:pPr>
              <w:pStyle w:val="Default"/>
              <w:jc w:val="right"/>
              <w:rPr>
                <w:rFonts w:ascii="Calibri" w:hAnsi="Calibri" w:cs="Calibri"/>
                <w:sz w:val="22"/>
                <w:szCs w:val="22"/>
              </w:rPr>
            </w:pPr>
          </w:p>
          <w:p w14:paraId="065FADE9" w14:textId="77777777" w:rsidR="00510A73" w:rsidRPr="00BB145A" w:rsidRDefault="00510A73" w:rsidP="00895EC0">
            <w:pPr>
              <w:pStyle w:val="Default"/>
              <w:jc w:val="right"/>
              <w:rPr>
                <w:rFonts w:ascii="Calibri" w:hAnsi="Calibri" w:cs="Calibri"/>
                <w:sz w:val="22"/>
                <w:szCs w:val="22"/>
              </w:rPr>
            </w:pPr>
          </w:p>
          <w:p w14:paraId="1F9F7DCB"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tc>
        <w:tc>
          <w:tcPr>
            <w:tcW w:w="3475" w:type="dxa"/>
            <w:tcBorders>
              <w:top w:val="nil"/>
              <w:bottom w:val="single" w:sz="6" w:space="0" w:color="000000"/>
              <w:right w:val="single" w:sz="6" w:space="0" w:color="000000"/>
            </w:tcBorders>
          </w:tcPr>
          <w:p w14:paraId="44A9866C"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určí význam přípravy organismu (zahřátí a protažení) před pohybovou činností i významu péče o tělo (strečink, relaxace, zásady hygieny) po skončení pohybové činnosti,</w:t>
            </w:r>
          </w:p>
          <w:p w14:paraId="3696C77C"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rozliší a vysvětlí pojmy zátěž, únava, odpočinek, jednostranná zátěž, příčiny svalové nerovnováhy.</w:t>
            </w:r>
          </w:p>
          <w:p w14:paraId="516FA940" w14:textId="77777777" w:rsidR="00510A73" w:rsidRPr="00BB145A" w:rsidRDefault="00510A73" w:rsidP="00895EC0">
            <w:pPr>
              <w:pStyle w:val="Default"/>
              <w:rPr>
                <w:rFonts w:ascii="Calibri" w:hAnsi="Calibri" w:cs="Calibri"/>
                <w:sz w:val="22"/>
                <w:szCs w:val="22"/>
              </w:rPr>
            </w:pPr>
          </w:p>
        </w:tc>
        <w:tc>
          <w:tcPr>
            <w:tcW w:w="380" w:type="dxa"/>
            <w:tcBorders>
              <w:top w:val="nil"/>
              <w:left w:val="single" w:sz="6" w:space="0" w:color="000000"/>
              <w:bottom w:val="single" w:sz="6" w:space="0" w:color="000000"/>
            </w:tcBorders>
          </w:tcPr>
          <w:p w14:paraId="43BCE7D9"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41174361" w14:textId="77777777" w:rsidR="00510A73" w:rsidRPr="00BB145A" w:rsidRDefault="00510A73" w:rsidP="00895EC0">
            <w:pPr>
              <w:pStyle w:val="Default"/>
              <w:jc w:val="right"/>
              <w:rPr>
                <w:rFonts w:ascii="Calibri" w:hAnsi="Calibri" w:cs="Calibri"/>
                <w:sz w:val="22"/>
                <w:szCs w:val="22"/>
              </w:rPr>
            </w:pPr>
          </w:p>
          <w:p w14:paraId="3480A805"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tc>
        <w:tc>
          <w:tcPr>
            <w:tcW w:w="3616" w:type="dxa"/>
            <w:tcBorders>
              <w:top w:val="nil"/>
              <w:bottom w:val="single" w:sz="6" w:space="0" w:color="000000"/>
              <w:right w:val="single" w:sz="6" w:space="0" w:color="000000"/>
            </w:tcBorders>
          </w:tcPr>
          <w:p w14:paraId="46BAA21B"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zásady přípravy organismu před</w:t>
            </w:r>
            <w:r>
              <w:rPr>
                <w:rFonts w:ascii="Calibri" w:hAnsi="Calibri" w:cs="Calibri"/>
                <w:sz w:val="22"/>
                <w:szCs w:val="22"/>
              </w:rPr>
              <w:t xml:space="preserve"> </w:t>
            </w:r>
            <w:r w:rsidRPr="00BB145A">
              <w:rPr>
                <w:rFonts w:ascii="Calibri" w:hAnsi="Calibri" w:cs="Calibri"/>
                <w:sz w:val="22"/>
                <w:szCs w:val="22"/>
              </w:rPr>
              <w:t>pohybovou činností a její ukončení</w:t>
            </w:r>
          </w:p>
          <w:p w14:paraId="00E9BAEE" w14:textId="77777777" w:rsidR="00510A73" w:rsidRPr="00BB145A" w:rsidRDefault="00510A73" w:rsidP="00895EC0">
            <w:pPr>
              <w:pStyle w:val="Default"/>
              <w:rPr>
                <w:rFonts w:ascii="Calibri" w:hAnsi="Calibri" w:cs="Calibri"/>
                <w:sz w:val="22"/>
                <w:szCs w:val="22"/>
              </w:rPr>
            </w:pPr>
            <w:r w:rsidRPr="00BB145A">
              <w:rPr>
                <w:rFonts w:ascii="Calibri" w:hAnsi="Calibri" w:cs="Calibri"/>
                <w:sz w:val="22"/>
                <w:szCs w:val="22"/>
              </w:rPr>
              <w:t>zátěž a odpočinek</w:t>
            </w:r>
          </w:p>
        </w:tc>
        <w:tc>
          <w:tcPr>
            <w:tcW w:w="1133" w:type="dxa"/>
            <w:vMerge/>
            <w:tcBorders>
              <w:left w:val="single" w:sz="6" w:space="0" w:color="000000"/>
              <w:right w:val="single" w:sz="6" w:space="0" w:color="000000"/>
            </w:tcBorders>
          </w:tcPr>
          <w:p w14:paraId="21B4FD20" w14:textId="77777777" w:rsidR="00510A73" w:rsidRPr="00BB145A" w:rsidRDefault="00510A73" w:rsidP="00895EC0">
            <w:pPr>
              <w:pStyle w:val="Default"/>
              <w:jc w:val="center"/>
              <w:rPr>
                <w:rFonts w:ascii="Calibri" w:hAnsi="Calibri" w:cs="Calibri"/>
                <w:sz w:val="22"/>
                <w:szCs w:val="22"/>
              </w:rPr>
            </w:pPr>
          </w:p>
        </w:tc>
      </w:tr>
      <w:tr w:rsidR="00510A73" w:rsidRPr="00BB145A" w14:paraId="76BA7FF0" w14:textId="77777777" w:rsidTr="00210D15">
        <w:trPr>
          <w:trHeight w:hRule="exact" w:val="340"/>
        </w:trPr>
        <w:tc>
          <w:tcPr>
            <w:tcW w:w="631" w:type="dxa"/>
            <w:tcBorders>
              <w:top w:val="single" w:sz="6" w:space="0" w:color="000000"/>
              <w:left w:val="single" w:sz="6" w:space="0" w:color="000000"/>
              <w:bottom w:val="nil"/>
            </w:tcBorders>
          </w:tcPr>
          <w:p w14:paraId="6681F891" w14:textId="77777777" w:rsidR="00510A73" w:rsidRPr="00BB145A" w:rsidRDefault="00510A73" w:rsidP="00895EC0">
            <w:pPr>
              <w:pStyle w:val="Default"/>
              <w:rPr>
                <w:rFonts w:ascii="Calibri" w:hAnsi="Calibri" w:cs="Calibri"/>
                <w:b/>
                <w:bCs/>
                <w:sz w:val="22"/>
                <w:szCs w:val="22"/>
              </w:rPr>
            </w:pPr>
            <w:r w:rsidRPr="00BB145A">
              <w:rPr>
                <w:rFonts w:ascii="Calibri" w:hAnsi="Calibri" w:cs="Calibri"/>
                <w:b/>
                <w:bCs/>
                <w:sz w:val="22"/>
                <w:szCs w:val="22"/>
              </w:rPr>
              <w:t>Žák</w:t>
            </w:r>
          </w:p>
        </w:tc>
        <w:tc>
          <w:tcPr>
            <w:tcW w:w="3475" w:type="dxa"/>
            <w:tcBorders>
              <w:top w:val="single" w:sz="6" w:space="0" w:color="000000"/>
              <w:bottom w:val="nil"/>
              <w:right w:val="single" w:sz="6" w:space="0" w:color="000000"/>
            </w:tcBorders>
            <w:vAlign w:val="bottom"/>
          </w:tcPr>
          <w:p w14:paraId="2329CB2A" w14:textId="77777777" w:rsidR="00510A73" w:rsidRPr="00BB145A" w:rsidRDefault="00510A73" w:rsidP="00895EC0">
            <w:pPr>
              <w:pStyle w:val="Default"/>
              <w:rPr>
                <w:rFonts w:ascii="Calibri" w:hAnsi="Calibri" w:cs="Calibri"/>
                <w:sz w:val="22"/>
                <w:szCs w:val="22"/>
              </w:rPr>
            </w:pPr>
          </w:p>
        </w:tc>
        <w:tc>
          <w:tcPr>
            <w:tcW w:w="380" w:type="dxa"/>
            <w:tcBorders>
              <w:top w:val="single" w:sz="6" w:space="0" w:color="000000"/>
              <w:left w:val="single" w:sz="6" w:space="0" w:color="000000"/>
              <w:bottom w:val="nil"/>
            </w:tcBorders>
          </w:tcPr>
          <w:p w14:paraId="1563C0BC" w14:textId="77777777" w:rsidR="00510A73" w:rsidRPr="00BB145A" w:rsidRDefault="00510A73" w:rsidP="00895EC0">
            <w:pPr>
              <w:pStyle w:val="Default"/>
              <w:rPr>
                <w:rFonts w:ascii="Calibri" w:hAnsi="Calibri" w:cs="Calibri"/>
                <w:b/>
                <w:bCs/>
                <w:sz w:val="22"/>
                <w:szCs w:val="22"/>
              </w:rPr>
            </w:pPr>
          </w:p>
        </w:tc>
        <w:tc>
          <w:tcPr>
            <w:tcW w:w="3616" w:type="dxa"/>
            <w:tcBorders>
              <w:top w:val="single" w:sz="6" w:space="0" w:color="000000"/>
              <w:bottom w:val="nil"/>
              <w:right w:val="single" w:sz="6" w:space="0" w:color="000000"/>
            </w:tcBorders>
          </w:tcPr>
          <w:p w14:paraId="2EE5A1CC" w14:textId="77777777" w:rsidR="00510A73" w:rsidRPr="00BB145A" w:rsidRDefault="00510A73" w:rsidP="00895EC0">
            <w:pPr>
              <w:autoSpaceDE w:val="0"/>
              <w:autoSpaceDN w:val="0"/>
              <w:adjustRightInd w:val="0"/>
              <w:rPr>
                <w:rFonts w:ascii="Calibri" w:hAnsi="Calibri" w:cs="Calibri"/>
                <w:b/>
                <w:bCs/>
              </w:rPr>
            </w:pPr>
            <w:r w:rsidRPr="00BB145A">
              <w:rPr>
                <w:rFonts w:ascii="Calibri" w:hAnsi="Calibri" w:cs="Calibri"/>
                <w:b/>
                <w:bCs/>
                <w:sz w:val="22"/>
                <w:szCs w:val="22"/>
              </w:rPr>
              <w:t>2. Pořadová cvičení</w:t>
            </w:r>
          </w:p>
          <w:p w14:paraId="3A7CDD1C" w14:textId="77777777" w:rsidR="00510A73" w:rsidRPr="00BB145A" w:rsidRDefault="00510A73" w:rsidP="00895EC0">
            <w:pPr>
              <w:pStyle w:val="Default"/>
              <w:rPr>
                <w:rFonts w:ascii="Calibri" w:hAnsi="Calibri" w:cs="Calibri"/>
                <w:b/>
                <w:bCs/>
                <w:sz w:val="22"/>
                <w:szCs w:val="22"/>
              </w:rPr>
            </w:pPr>
          </w:p>
        </w:tc>
        <w:tc>
          <w:tcPr>
            <w:tcW w:w="1133" w:type="dxa"/>
            <w:vMerge/>
            <w:tcBorders>
              <w:left w:val="single" w:sz="6" w:space="0" w:color="000000"/>
              <w:right w:val="single" w:sz="6" w:space="0" w:color="000000"/>
            </w:tcBorders>
          </w:tcPr>
          <w:p w14:paraId="633B5861" w14:textId="77777777" w:rsidR="00510A73" w:rsidRPr="00BB145A" w:rsidRDefault="00510A73" w:rsidP="00895EC0">
            <w:pPr>
              <w:pStyle w:val="Default"/>
              <w:jc w:val="center"/>
              <w:rPr>
                <w:rFonts w:ascii="Calibri" w:hAnsi="Calibri" w:cs="Calibri"/>
                <w:sz w:val="22"/>
                <w:szCs w:val="22"/>
              </w:rPr>
            </w:pPr>
          </w:p>
        </w:tc>
      </w:tr>
      <w:tr w:rsidR="00510A73" w:rsidRPr="00BB145A" w14:paraId="38641C5B" w14:textId="77777777" w:rsidTr="00210D15">
        <w:trPr>
          <w:trHeight w:val="1238"/>
        </w:trPr>
        <w:tc>
          <w:tcPr>
            <w:tcW w:w="631" w:type="dxa"/>
            <w:tcBorders>
              <w:top w:val="nil"/>
              <w:left w:val="single" w:sz="6" w:space="0" w:color="000000"/>
              <w:bottom w:val="single" w:sz="6" w:space="0" w:color="000000"/>
            </w:tcBorders>
          </w:tcPr>
          <w:p w14:paraId="6BCB204F"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6AA355EE" w14:textId="77777777" w:rsidR="00510A73" w:rsidRPr="00BB145A" w:rsidRDefault="00510A73" w:rsidP="00895EC0">
            <w:pPr>
              <w:pStyle w:val="Default"/>
              <w:jc w:val="right"/>
              <w:rPr>
                <w:rFonts w:ascii="Calibri" w:hAnsi="Calibri" w:cs="Calibri"/>
                <w:sz w:val="22"/>
                <w:szCs w:val="22"/>
              </w:rPr>
            </w:pPr>
          </w:p>
          <w:p w14:paraId="17248692" w14:textId="77777777" w:rsidR="00510A73" w:rsidRDefault="00510A73" w:rsidP="00895EC0">
            <w:pPr>
              <w:pStyle w:val="Default"/>
              <w:jc w:val="right"/>
              <w:rPr>
                <w:rFonts w:ascii="Calibri" w:hAnsi="Calibri" w:cs="Calibri"/>
                <w:sz w:val="22"/>
                <w:szCs w:val="22"/>
              </w:rPr>
            </w:pPr>
          </w:p>
          <w:p w14:paraId="6F4B5339"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tc>
        <w:tc>
          <w:tcPr>
            <w:tcW w:w="3475" w:type="dxa"/>
            <w:tcBorders>
              <w:top w:val="nil"/>
              <w:bottom w:val="single" w:sz="6" w:space="0" w:color="000000"/>
              <w:right w:val="single" w:sz="6" w:space="0" w:color="000000"/>
            </w:tcBorders>
          </w:tcPr>
          <w:p w14:paraId="37C496C9"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dokáže zaujmout postavení v daném</w:t>
            </w:r>
          </w:p>
          <w:p w14:paraId="0BD97836"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tvaru,</w:t>
            </w:r>
          </w:p>
          <w:p w14:paraId="30E56544"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používá základní povely a správně na ně reaguje.</w:t>
            </w:r>
          </w:p>
          <w:p w14:paraId="6B6ABDA3" w14:textId="77777777" w:rsidR="00510A73" w:rsidRPr="00BB145A" w:rsidRDefault="00510A73" w:rsidP="0037104F">
            <w:pPr>
              <w:autoSpaceDE w:val="0"/>
              <w:autoSpaceDN w:val="0"/>
              <w:adjustRightInd w:val="0"/>
              <w:rPr>
                <w:rFonts w:ascii="Calibri" w:hAnsi="Calibri" w:cs="Calibri"/>
              </w:rPr>
            </w:pPr>
          </w:p>
        </w:tc>
        <w:tc>
          <w:tcPr>
            <w:tcW w:w="380" w:type="dxa"/>
            <w:tcBorders>
              <w:top w:val="nil"/>
              <w:left w:val="single" w:sz="6" w:space="0" w:color="000000"/>
              <w:bottom w:val="single" w:sz="6" w:space="0" w:color="000000"/>
            </w:tcBorders>
          </w:tcPr>
          <w:p w14:paraId="78FA118B"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2C80011A"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45B702CF"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18F39A2A"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tc>
        <w:tc>
          <w:tcPr>
            <w:tcW w:w="3616" w:type="dxa"/>
            <w:tcBorders>
              <w:top w:val="nil"/>
              <w:bottom w:val="single" w:sz="6" w:space="0" w:color="000000"/>
              <w:right w:val="single" w:sz="6" w:space="0" w:color="000000"/>
            </w:tcBorders>
          </w:tcPr>
          <w:p w14:paraId="546E045D"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nástupové tvary</w:t>
            </w:r>
          </w:p>
          <w:p w14:paraId="1BAA4C16"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pochodové tvary</w:t>
            </w:r>
          </w:p>
          <w:p w14:paraId="6F35BBD6"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otáčení na místě, otáčení za pochodu</w:t>
            </w:r>
          </w:p>
          <w:p w14:paraId="7B73E465" w14:textId="77777777" w:rsidR="00510A73" w:rsidRPr="00BB145A" w:rsidRDefault="00510A73" w:rsidP="00895EC0">
            <w:pPr>
              <w:pStyle w:val="Default"/>
              <w:rPr>
                <w:rFonts w:ascii="Calibri" w:hAnsi="Calibri" w:cs="Calibri"/>
                <w:sz w:val="22"/>
                <w:szCs w:val="22"/>
              </w:rPr>
            </w:pPr>
            <w:r w:rsidRPr="00BB145A">
              <w:rPr>
                <w:rFonts w:ascii="Calibri" w:hAnsi="Calibri" w:cs="Calibri"/>
                <w:color w:val="auto"/>
                <w:sz w:val="22"/>
                <w:szCs w:val="22"/>
              </w:rPr>
              <w:t>povelová technika</w:t>
            </w:r>
          </w:p>
        </w:tc>
        <w:tc>
          <w:tcPr>
            <w:tcW w:w="1133" w:type="dxa"/>
            <w:vMerge/>
            <w:tcBorders>
              <w:left w:val="single" w:sz="6" w:space="0" w:color="000000"/>
              <w:right w:val="single" w:sz="6" w:space="0" w:color="000000"/>
            </w:tcBorders>
          </w:tcPr>
          <w:p w14:paraId="280DE703" w14:textId="77777777" w:rsidR="00510A73" w:rsidRPr="00BB145A" w:rsidRDefault="00510A73" w:rsidP="00895EC0">
            <w:pPr>
              <w:pStyle w:val="Default"/>
              <w:jc w:val="center"/>
              <w:rPr>
                <w:rFonts w:ascii="Calibri" w:hAnsi="Calibri" w:cs="Calibri"/>
                <w:sz w:val="22"/>
                <w:szCs w:val="22"/>
              </w:rPr>
            </w:pPr>
          </w:p>
        </w:tc>
      </w:tr>
      <w:tr w:rsidR="00510A73" w:rsidRPr="00BB145A" w14:paraId="1FCFC9E0" w14:textId="77777777" w:rsidTr="00210D15">
        <w:trPr>
          <w:trHeight w:hRule="exact" w:val="340"/>
        </w:trPr>
        <w:tc>
          <w:tcPr>
            <w:tcW w:w="631" w:type="dxa"/>
            <w:tcBorders>
              <w:top w:val="single" w:sz="6" w:space="0" w:color="000000"/>
              <w:left w:val="single" w:sz="6" w:space="0" w:color="000000"/>
              <w:bottom w:val="nil"/>
            </w:tcBorders>
            <w:vAlign w:val="center"/>
          </w:tcPr>
          <w:p w14:paraId="73A0A6B9" w14:textId="77777777" w:rsidR="00510A73" w:rsidRPr="00BB145A" w:rsidRDefault="00510A73" w:rsidP="00895EC0">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75" w:type="dxa"/>
            <w:tcBorders>
              <w:top w:val="single" w:sz="6" w:space="0" w:color="000000"/>
              <w:bottom w:val="nil"/>
              <w:right w:val="single" w:sz="6" w:space="0" w:color="000000"/>
            </w:tcBorders>
          </w:tcPr>
          <w:p w14:paraId="7528F4F9" w14:textId="77777777" w:rsidR="00510A73" w:rsidRPr="00BB145A" w:rsidRDefault="00510A73" w:rsidP="00895EC0">
            <w:pPr>
              <w:pStyle w:val="Default"/>
              <w:rPr>
                <w:rFonts w:ascii="Calibri" w:hAnsi="Calibri" w:cs="Calibri"/>
                <w:color w:val="auto"/>
                <w:sz w:val="22"/>
                <w:szCs w:val="22"/>
              </w:rPr>
            </w:pPr>
          </w:p>
        </w:tc>
        <w:tc>
          <w:tcPr>
            <w:tcW w:w="380" w:type="dxa"/>
            <w:tcBorders>
              <w:top w:val="single" w:sz="6" w:space="0" w:color="000000"/>
              <w:left w:val="single" w:sz="6" w:space="0" w:color="000000"/>
              <w:bottom w:val="nil"/>
            </w:tcBorders>
            <w:vAlign w:val="center"/>
          </w:tcPr>
          <w:p w14:paraId="3F4AF8B5" w14:textId="77777777" w:rsidR="00510A73" w:rsidRPr="00BB145A" w:rsidRDefault="00510A73" w:rsidP="00895EC0">
            <w:pPr>
              <w:pStyle w:val="Default"/>
              <w:jc w:val="center"/>
              <w:rPr>
                <w:rFonts w:ascii="Calibri" w:hAnsi="Calibri" w:cs="Calibri"/>
                <w:b/>
                <w:bCs/>
                <w:sz w:val="22"/>
                <w:szCs w:val="22"/>
              </w:rPr>
            </w:pPr>
          </w:p>
        </w:tc>
        <w:tc>
          <w:tcPr>
            <w:tcW w:w="3616" w:type="dxa"/>
            <w:tcBorders>
              <w:top w:val="single" w:sz="6" w:space="0" w:color="000000"/>
              <w:bottom w:val="nil"/>
              <w:right w:val="single" w:sz="6" w:space="0" w:color="000000"/>
            </w:tcBorders>
            <w:vAlign w:val="center"/>
          </w:tcPr>
          <w:p w14:paraId="3A340229" w14:textId="77777777" w:rsidR="00510A73" w:rsidRPr="00BB145A" w:rsidRDefault="00510A73" w:rsidP="00895EC0">
            <w:pPr>
              <w:autoSpaceDE w:val="0"/>
              <w:autoSpaceDN w:val="0"/>
              <w:adjustRightInd w:val="0"/>
              <w:rPr>
                <w:rFonts w:ascii="Calibri" w:hAnsi="Calibri" w:cs="Calibri"/>
                <w:b/>
                <w:bCs/>
              </w:rPr>
            </w:pPr>
            <w:r w:rsidRPr="00BB145A">
              <w:rPr>
                <w:rFonts w:ascii="Calibri" w:hAnsi="Calibri" w:cs="Calibri"/>
                <w:b/>
                <w:bCs/>
                <w:sz w:val="22"/>
                <w:szCs w:val="22"/>
              </w:rPr>
              <w:t>3. Atletika</w:t>
            </w:r>
          </w:p>
          <w:p w14:paraId="7843A087" w14:textId="77777777" w:rsidR="00510A73" w:rsidRPr="00BB145A" w:rsidRDefault="00510A73" w:rsidP="00895EC0">
            <w:pPr>
              <w:pStyle w:val="Default"/>
              <w:rPr>
                <w:rFonts w:ascii="Calibri" w:hAnsi="Calibri" w:cs="Calibri"/>
                <w:b/>
                <w:bCs/>
                <w:sz w:val="22"/>
                <w:szCs w:val="22"/>
              </w:rPr>
            </w:pPr>
          </w:p>
        </w:tc>
        <w:tc>
          <w:tcPr>
            <w:tcW w:w="1133" w:type="dxa"/>
            <w:vMerge/>
            <w:tcBorders>
              <w:left w:val="single" w:sz="6" w:space="0" w:color="000000"/>
              <w:right w:val="single" w:sz="6" w:space="0" w:color="000000"/>
            </w:tcBorders>
            <w:vAlign w:val="center"/>
          </w:tcPr>
          <w:p w14:paraId="55725FBD" w14:textId="77777777" w:rsidR="00510A73" w:rsidRPr="00BB145A" w:rsidRDefault="00510A73" w:rsidP="00895EC0">
            <w:pPr>
              <w:pStyle w:val="Default"/>
              <w:jc w:val="center"/>
              <w:rPr>
                <w:rFonts w:ascii="Calibri" w:hAnsi="Calibri" w:cs="Calibri"/>
                <w:sz w:val="22"/>
                <w:szCs w:val="22"/>
              </w:rPr>
            </w:pPr>
          </w:p>
        </w:tc>
      </w:tr>
      <w:tr w:rsidR="00510A73" w:rsidRPr="00BB145A" w14:paraId="01C8F19E" w14:textId="77777777" w:rsidTr="00210D15">
        <w:trPr>
          <w:trHeight w:val="6882"/>
        </w:trPr>
        <w:tc>
          <w:tcPr>
            <w:tcW w:w="631" w:type="dxa"/>
            <w:tcBorders>
              <w:top w:val="nil"/>
              <w:left w:val="single" w:sz="6" w:space="0" w:color="000000"/>
              <w:bottom w:val="single" w:sz="6" w:space="0" w:color="000000"/>
            </w:tcBorders>
          </w:tcPr>
          <w:p w14:paraId="018065A7"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35C871E3" w14:textId="77777777" w:rsidR="00510A73" w:rsidRPr="00BB145A" w:rsidRDefault="00510A73" w:rsidP="00895EC0">
            <w:pPr>
              <w:pStyle w:val="Default"/>
              <w:jc w:val="right"/>
              <w:rPr>
                <w:rFonts w:ascii="Calibri" w:hAnsi="Calibri" w:cs="Calibri"/>
                <w:sz w:val="22"/>
                <w:szCs w:val="22"/>
              </w:rPr>
            </w:pPr>
          </w:p>
          <w:p w14:paraId="65C5F079" w14:textId="77777777" w:rsidR="00510A73" w:rsidRPr="00BB145A" w:rsidRDefault="00510A73" w:rsidP="00895EC0">
            <w:pPr>
              <w:pStyle w:val="Default"/>
              <w:jc w:val="right"/>
              <w:rPr>
                <w:rFonts w:ascii="Calibri" w:hAnsi="Calibri" w:cs="Calibri"/>
                <w:sz w:val="22"/>
                <w:szCs w:val="22"/>
              </w:rPr>
            </w:pPr>
          </w:p>
          <w:p w14:paraId="75A7438C" w14:textId="77777777" w:rsidR="00510A73" w:rsidRPr="00BB145A" w:rsidRDefault="00510A73" w:rsidP="00895EC0">
            <w:pPr>
              <w:pStyle w:val="Default"/>
              <w:jc w:val="right"/>
              <w:rPr>
                <w:rFonts w:ascii="Calibri" w:hAnsi="Calibri" w:cs="Calibri"/>
                <w:sz w:val="22"/>
                <w:szCs w:val="22"/>
              </w:rPr>
            </w:pPr>
          </w:p>
          <w:p w14:paraId="2CD739C9"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57D0AB76" w14:textId="77777777" w:rsidR="00510A73" w:rsidRPr="00BB145A" w:rsidRDefault="00510A73" w:rsidP="00895EC0">
            <w:pPr>
              <w:pStyle w:val="Default"/>
              <w:jc w:val="right"/>
              <w:rPr>
                <w:rFonts w:ascii="Calibri" w:hAnsi="Calibri" w:cs="Calibri"/>
                <w:sz w:val="22"/>
                <w:szCs w:val="22"/>
              </w:rPr>
            </w:pPr>
          </w:p>
          <w:p w14:paraId="7B4EA6BB"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135F3E1C" w14:textId="77777777" w:rsidR="00510A73" w:rsidRPr="00BB145A" w:rsidRDefault="00510A73" w:rsidP="00895EC0">
            <w:pPr>
              <w:pStyle w:val="Default"/>
              <w:jc w:val="right"/>
              <w:rPr>
                <w:rFonts w:ascii="Calibri" w:hAnsi="Calibri" w:cs="Calibri"/>
                <w:sz w:val="22"/>
                <w:szCs w:val="22"/>
              </w:rPr>
            </w:pPr>
          </w:p>
          <w:p w14:paraId="47DE7A7C" w14:textId="77777777" w:rsidR="00510A73" w:rsidRPr="00BB145A" w:rsidRDefault="00510A73" w:rsidP="00895EC0">
            <w:pPr>
              <w:pStyle w:val="Default"/>
              <w:jc w:val="right"/>
              <w:rPr>
                <w:rFonts w:ascii="Calibri" w:hAnsi="Calibri" w:cs="Calibri"/>
                <w:sz w:val="22"/>
                <w:szCs w:val="22"/>
              </w:rPr>
            </w:pPr>
          </w:p>
          <w:p w14:paraId="3D0DB75F"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5240868F" w14:textId="77777777" w:rsidR="00510A73" w:rsidRPr="00BB145A" w:rsidRDefault="00510A73" w:rsidP="00895EC0">
            <w:pPr>
              <w:pStyle w:val="Default"/>
              <w:jc w:val="right"/>
              <w:rPr>
                <w:rFonts w:ascii="Calibri" w:hAnsi="Calibri" w:cs="Calibri"/>
                <w:sz w:val="22"/>
                <w:szCs w:val="22"/>
              </w:rPr>
            </w:pPr>
          </w:p>
          <w:p w14:paraId="10770DFE" w14:textId="77777777" w:rsidR="00510A73" w:rsidRPr="00BB145A" w:rsidRDefault="00510A73" w:rsidP="00895EC0">
            <w:pPr>
              <w:pStyle w:val="Default"/>
              <w:jc w:val="right"/>
              <w:rPr>
                <w:rFonts w:ascii="Calibri" w:hAnsi="Calibri" w:cs="Calibri"/>
                <w:sz w:val="22"/>
                <w:szCs w:val="22"/>
              </w:rPr>
            </w:pPr>
          </w:p>
          <w:p w14:paraId="42608E48"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0D3F452A" w14:textId="77777777" w:rsidR="00510A73" w:rsidRPr="00BB145A" w:rsidRDefault="00510A73" w:rsidP="00895EC0">
            <w:pPr>
              <w:pStyle w:val="Default"/>
              <w:jc w:val="right"/>
              <w:rPr>
                <w:rFonts w:ascii="Calibri" w:hAnsi="Calibri" w:cs="Calibri"/>
                <w:sz w:val="22"/>
                <w:szCs w:val="22"/>
              </w:rPr>
            </w:pPr>
          </w:p>
          <w:p w14:paraId="4F4D0A0A" w14:textId="77777777" w:rsidR="00510A73" w:rsidRPr="00BB145A" w:rsidRDefault="00510A73" w:rsidP="00895EC0">
            <w:pPr>
              <w:pStyle w:val="Default"/>
              <w:jc w:val="right"/>
              <w:rPr>
                <w:rFonts w:ascii="Calibri" w:hAnsi="Calibri" w:cs="Calibri"/>
                <w:sz w:val="22"/>
                <w:szCs w:val="22"/>
              </w:rPr>
            </w:pPr>
          </w:p>
          <w:p w14:paraId="5986FACC"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2A5043CB"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64459ADC" w14:textId="77777777" w:rsidR="00510A73" w:rsidRPr="00BB145A" w:rsidRDefault="00510A73" w:rsidP="00895EC0">
            <w:pPr>
              <w:pStyle w:val="Default"/>
              <w:jc w:val="right"/>
              <w:rPr>
                <w:rFonts w:ascii="Calibri" w:hAnsi="Calibri" w:cs="Calibri"/>
                <w:sz w:val="22"/>
                <w:szCs w:val="22"/>
              </w:rPr>
            </w:pPr>
          </w:p>
          <w:p w14:paraId="5D52DB23"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4EADB929"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79A545DD" w14:textId="77777777" w:rsidR="00510A73" w:rsidRPr="00BB145A" w:rsidRDefault="00510A73" w:rsidP="00895EC0">
            <w:pPr>
              <w:pStyle w:val="Default"/>
              <w:jc w:val="right"/>
              <w:rPr>
                <w:rFonts w:ascii="Calibri" w:hAnsi="Calibri" w:cs="Calibri"/>
                <w:sz w:val="22"/>
                <w:szCs w:val="22"/>
              </w:rPr>
            </w:pPr>
          </w:p>
          <w:p w14:paraId="547625AC"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tc>
        <w:tc>
          <w:tcPr>
            <w:tcW w:w="3475" w:type="dxa"/>
            <w:tcBorders>
              <w:top w:val="nil"/>
              <w:bottom w:val="single" w:sz="6" w:space="0" w:color="000000"/>
              <w:right w:val="single" w:sz="6" w:space="0" w:color="000000"/>
            </w:tcBorders>
          </w:tcPr>
          <w:p w14:paraId="53901106"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volí sportovní vybavení (výstroj a</w:t>
            </w:r>
          </w:p>
          <w:p w14:paraId="58E9EF57"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výzbroj) odpovídající příslušné</w:t>
            </w:r>
          </w:p>
          <w:p w14:paraId="218FC67B"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činnosti, přizpůsobuje je klimatickým podmínkám,</w:t>
            </w:r>
          </w:p>
          <w:p w14:paraId="23BE296A"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 xml:space="preserve"> zvládá správnou techniku běhu a startů</w:t>
            </w:r>
          </w:p>
          <w:p w14:paraId="51477AFC"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rozlišuje vhodnost použití</w:t>
            </w:r>
          </w:p>
          <w:p w14:paraId="3E45E738"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jednotlivých druhů startů podle délky trati,</w:t>
            </w:r>
          </w:p>
          <w:p w14:paraId="1AC428BC"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prokáže jistou úroveň rychlostních a vytrvalostních schopností při testování,</w:t>
            </w:r>
          </w:p>
          <w:p w14:paraId="725B8285"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porovnává ukazatele své zdatnosti</w:t>
            </w:r>
          </w:p>
          <w:p w14:paraId="3BAB1A6F"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s ostatními žáky a s předloženými</w:t>
            </w:r>
          </w:p>
          <w:p w14:paraId="2E21E061"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tabulkami norem výkonů,</w:t>
            </w:r>
          </w:p>
          <w:p w14:paraId="64A9AAB9"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spojí rozběh s odrazem,</w:t>
            </w:r>
          </w:p>
          <w:p w14:paraId="5C0771F8"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dokáže technicky správně provést skok do dálky,</w:t>
            </w:r>
          </w:p>
          <w:p w14:paraId="24AC0D1D"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rozlišuje hody a vrhy,</w:t>
            </w:r>
          </w:p>
          <w:p w14:paraId="777FD917"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provede vrh koulí libovolnou</w:t>
            </w:r>
          </w:p>
          <w:p w14:paraId="7EB83319"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technikou,</w:t>
            </w:r>
          </w:p>
          <w:p w14:paraId="7B8D4E13"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 xml:space="preserve"> bere v úvahu bezpečnostní opatření při vrhu koulí.</w:t>
            </w:r>
          </w:p>
        </w:tc>
        <w:tc>
          <w:tcPr>
            <w:tcW w:w="380" w:type="dxa"/>
            <w:tcBorders>
              <w:top w:val="nil"/>
              <w:left w:val="single" w:sz="6" w:space="0" w:color="000000"/>
              <w:bottom w:val="single" w:sz="6" w:space="0" w:color="000000"/>
            </w:tcBorders>
          </w:tcPr>
          <w:p w14:paraId="76F922D0"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4EB985C4"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3E4D81F3"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3E7F27A3"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tc>
        <w:tc>
          <w:tcPr>
            <w:tcW w:w="3616" w:type="dxa"/>
            <w:tcBorders>
              <w:top w:val="nil"/>
              <w:bottom w:val="single" w:sz="6" w:space="0" w:color="000000"/>
              <w:right w:val="single" w:sz="6" w:space="0" w:color="000000"/>
            </w:tcBorders>
          </w:tcPr>
          <w:p w14:paraId="2F206252"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 xml:space="preserve"> nízké a středně vysoké starty</w:t>
            </w:r>
          </w:p>
          <w:p w14:paraId="0868AFEC"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 xml:space="preserve"> běhy – rychlý, vytrvalý</w:t>
            </w:r>
          </w:p>
          <w:p w14:paraId="333192D4"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 xml:space="preserve"> skok do dálky</w:t>
            </w:r>
          </w:p>
          <w:p w14:paraId="0FDA9B4C" w14:textId="77777777" w:rsidR="00510A73" w:rsidRPr="00BB145A" w:rsidRDefault="00510A73" w:rsidP="00895EC0">
            <w:pPr>
              <w:pStyle w:val="Default"/>
              <w:rPr>
                <w:rFonts w:ascii="Calibri" w:hAnsi="Calibri" w:cs="Calibri"/>
                <w:sz w:val="22"/>
                <w:szCs w:val="22"/>
              </w:rPr>
            </w:pPr>
            <w:r w:rsidRPr="00BB145A">
              <w:rPr>
                <w:rFonts w:ascii="Calibri" w:hAnsi="Calibri" w:cs="Calibri"/>
                <w:color w:val="auto"/>
                <w:sz w:val="22"/>
                <w:szCs w:val="22"/>
              </w:rPr>
              <w:t>vrh koulí</w:t>
            </w:r>
          </w:p>
        </w:tc>
        <w:tc>
          <w:tcPr>
            <w:tcW w:w="1133" w:type="dxa"/>
            <w:vMerge/>
            <w:tcBorders>
              <w:left w:val="single" w:sz="6" w:space="0" w:color="000000"/>
              <w:bottom w:val="single" w:sz="6" w:space="0" w:color="000000"/>
              <w:right w:val="single" w:sz="6" w:space="0" w:color="000000"/>
            </w:tcBorders>
          </w:tcPr>
          <w:p w14:paraId="508462A3" w14:textId="77777777" w:rsidR="00510A73" w:rsidRPr="00BB145A" w:rsidRDefault="00510A73" w:rsidP="00895EC0">
            <w:pPr>
              <w:pStyle w:val="Default"/>
              <w:rPr>
                <w:rFonts w:ascii="Calibri" w:hAnsi="Calibri" w:cs="Calibri"/>
                <w:color w:val="auto"/>
                <w:sz w:val="22"/>
                <w:szCs w:val="22"/>
              </w:rPr>
            </w:pPr>
          </w:p>
        </w:tc>
      </w:tr>
    </w:tbl>
    <w:p w14:paraId="14E9EB2E" w14:textId="77777777" w:rsidR="0023041A" w:rsidRPr="00BB145A" w:rsidRDefault="0023041A">
      <w:pPr>
        <w:rPr>
          <w:rFonts w:ascii="Calibri" w:hAnsi="Calibri" w:cs="Calibri"/>
        </w:rPr>
      </w:pPr>
      <w:r w:rsidRPr="00BB145A">
        <w:rPr>
          <w:rFonts w:ascii="Calibri" w:hAnsi="Calibri" w:cs="Calibri"/>
        </w:rPr>
        <w:br w:type="page"/>
      </w:r>
    </w:p>
    <w:tbl>
      <w:tblPr>
        <w:tblW w:w="9235" w:type="dxa"/>
        <w:tblLook w:val="0000" w:firstRow="0" w:lastRow="0" w:firstColumn="0" w:lastColumn="0" w:noHBand="0" w:noVBand="0"/>
      </w:tblPr>
      <w:tblGrid>
        <w:gridCol w:w="631"/>
        <w:gridCol w:w="3475"/>
        <w:gridCol w:w="380"/>
        <w:gridCol w:w="3616"/>
        <w:gridCol w:w="1133"/>
      </w:tblGrid>
      <w:tr w:rsidR="00510A73" w:rsidRPr="00BB145A" w14:paraId="55F6BBD3" w14:textId="77777777" w:rsidTr="00210D15">
        <w:trPr>
          <w:trHeight w:hRule="exact" w:val="340"/>
        </w:trPr>
        <w:tc>
          <w:tcPr>
            <w:tcW w:w="631" w:type="dxa"/>
            <w:tcBorders>
              <w:top w:val="single" w:sz="6" w:space="0" w:color="000000"/>
              <w:left w:val="single" w:sz="6" w:space="0" w:color="000000"/>
              <w:bottom w:val="nil"/>
            </w:tcBorders>
          </w:tcPr>
          <w:p w14:paraId="6CF000B4" w14:textId="77777777" w:rsidR="00510A73" w:rsidRPr="00BB145A" w:rsidRDefault="00510A73" w:rsidP="00895EC0">
            <w:pPr>
              <w:pStyle w:val="Default"/>
              <w:rPr>
                <w:rFonts w:ascii="Calibri" w:hAnsi="Calibri" w:cs="Calibri"/>
                <w:b/>
                <w:bCs/>
                <w:sz w:val="22"/>
                <w:szCs w:val="22"/>
              </w:rPr>
            </w:pPr>
            <w:r w:rsidRPr="00BB145A">
              <w:rPr>
                <w:rFonts w:ascii="Calibri" w:hAnsi="Calibri" w:cs="Calibri"/>
                <w:b/>
                <w:bCs/>
                <w:sz w:val="22"/>
                <w:szCs w:val="22"/>
              </w:rPr>
              <w:lastRenderedPageBreak/>
              <w:t>Žák</w:t>
            </w:r>
          </w:p>
        </w:tc>
        <w:tc>
          <w:tcPr>
            <w:tcW w:w="3475" w:type="dxa"/>
            <w:tcBorders>
              <w:top w:val="single" w:sz="6" w:space="0" w:color="000000"/>
              <w:bottom w:val="nil"/>
              <w:right w:val="single" w:sz="6" w:space="0" w:color="000000"/>
            </w:tcBorders>
            <w:vAlign w:val="bottom"/>
          </w:tcPr>
          <w:p w14:paraId="4E57E4B0" w14:textId="77777777" w:rsidR="00510A73" w:rsidRPr="00BB145A" w:rsidRDefault="00510A73" w:rsidP="00895EC0">
            <w:pPr>
              <w:pStyle w:val="Default"/>
              <w:rPr>
                <w:rFonts w:ascii="Calibri" w:hAnsi="Calibri" w:cs="Calibri"/>
                <w:sz w:val="22"/>
                <w:szCs w:val="22"/>
              </w:rPr>
            </w:pPr>
          </w:p>
        </w:tc>
        <w:tc>
          <w:tcPr>
            <w:tcW w:w="380" w:type="dxa"/>
            <w:tcBorders>
              <w:top w:val="single" w:sz="6" w:space="0" w:color="000000"/>
              <w:left w:val="single" w:sz="6" w:space="0" w:color="000000"/>
              <w:bottom w:val="nil"/>
            </w:tcBorders>
          </w:tcPr>
          <w:p w14:paraId="1CED11FA" w14:textId="77777777" w:rsidR="00510A73" w:rsidRPr="00BB145A" w:rsidRDefault="00510A73" w:rsidP="00895EC0">
            <w:pPr>
              <w:pStyle w:val="Default"/>
              <w:rPr>
                <w:rFonts w:ascii="Calibri" w:hAnsi="Calibri" w:cs="Calibri"/>
                <w:b/>
                <w:bCs/>
                <w:sz w:val="22"/>
                <w:szCs w:val="22"/>
              </w:rPr>
            </w:pPr>
          </w:p>
        </w:tc>
        <w:tc>
          <w:tcPr>
            <w:tcW w:w="3616" w:type="dxa"/>
            <w:tcBorders>
              <w:top w:val="single" w:sz="6" w:space="0" w:color="000000"/>
              <w:bottom w:val="nil"/>
              <w:right w:val="single" w:sz="6" w:space="0" w:color="000000"/>
            </w:tcBorders>
          </w:tcPr>
          <w:p w14:paraId="4DD755B9" w14:textId="77777777" w:rsidR="00510A73" w:rsidRPr="00BB145A" w:rsidRDefault="00510A73" w:rsidP="00895EC0">
            <w:pPr>
              <w:autoSpaceDE w:val="0"/>
              <w:autoSpaceDN w:val="0"/>
              <w:adjustRightInd w:val="0"/>
              <w:rPr>
                <w:rFonts w:ascii="Calibri" w:hAnsi="Calibri" w:cs="Calibri"/>
                <w:b/>
                <w:bCs/>
              </w:rPr>
            </w:pPr>
            <w:r w:rsidRPr="00BB145A">
              <w:rPr>
                <w:rFonts w:ascii="Calibri" w:hAnsi="Calibri" w:cs="Calibri"/>
                <w:b/>
                <w:bCs/>
                <w:sz w:val="22"/>
                <w:szCs w:val="22"/>
              </w:rPr>
              <w:t>4. Gymnastika</w:t>
            </w:r>
          </w:p>
          <w:p w14:paraId="590072FF" w14:textId="77777777" w:rsidR="00510A73" w:rsidRPr="00BB145A" w:rsidRDefault="00510A73" w:rsidP="00895EC0">
            <w:pPr>
              <w:pStyle w:val="Default"/>
              <w:rPr>
                <w:rFonts w:ascii="Calibri" w:hAnsi="Calibri" w:cs="Calibri"/>
                <w:b/>
                <w:bCs/>
                <w:sz w:val="22"/>
                <w:szCs w:val="22"/>
              </w:rPr>
            </w:pPr>
          </w:p>
        </w:tc>
        <w:tc>
          <w:tcPr>
            <w:tcW w:w="1133" w:type="dxa"/>
            <w:vMerge w:val="restart"/>
            <w:tcBorders>
              <w:top w:val="single" w:sz="6" w:space="0" w:color="000000"/>
              <w:left w:val="single" w:sz="6" w:space="0" w:color="000000"/>
              <w:right w:val="single" w:sz="6" w:space="0" w:color="000000"/>
            </w:tcBorders>
          </w:tcPr>
          <w:p w14:paraId="014883D9" w14:textId="77777777" w:rsidR="00510A73" w:rsidRPr="00BB145A" w:rsidRDefault="00510A73" w:rsidP="00895EC0">
            <w:pPr>
              <w:pStyle w:val="Default"/>
              <w:jc w:val="center"/>
              <w:rPr>
                <w:rFonts w:ascii="Calibri" w:hAnsi="Calibri" w:cs="Calibri"/>
                <w:sz w:val="22"/>
                <w:szCs w:val="22"/>
              </w:rPr>
            </w:pPr>
          </w:p>
        </w:tc>
      </w:tr>
      <w:tr w:rsidR="00510A73" w:rsidRPr="00BB145A" w14:paraId="6790D212" w14:textId="77777777" w:rsidTr="00210D15">
        <w:trPr>
          <w:trHeight w:val="8733"/>
        </w:trPr>
        <w:tc>
          <w:tcPr>
            <w:tcW w:w="631" w:type="dxa"/>
            <w:tcBorders>
              <w:top w:val="nil"/>
              <w:left w:val="single" w:sz="6" w:space="0" w:color="000000"/>
              <w:bottom w:val="single" w:sz="6" w:space="0" w:color="000000"/>
            </w:tcBorders>
          </w:tcPr>
          <w:p w14:paraId="75907CFE"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431824CB"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104857CA" w14:textId="77777777" w:rsidR="00510A73" w:rsidRPr="00BB145A" w:rsidRDefault="00510A73" w:rsidP="00895EC0">
            <w:pPr>
              <w:pStyle w:val="Default"/>
              <w:jc w:val="right"/>
              <w:rPr>
                <w:rFonts w:ascii="Calibri" w:hAnsi="Calibri" w:cs="Calibri"/>
                <w:sz w:val="22"/>
                <w:szCs w:val="22"/>
              </w:rPr>
            </w:pPr>
          </w:p>
          <w:p w14:paraId="425CA445"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7716B445" w14:textId="77777777" w:rsidR="00510A73" w:rsidRPr="00BB145A" w:rsidRDefault="00510A73" w:rsidP="00895EC0">
            <w:pPr>
              <w:pStyle w:val="Default"/>
              <w:jc w:val="right"/>
              <w:rPr>
                <w:rFonts w:ascii="Calibri" w:hAnsi="Calibri" w:cs="Calibri"/>
                <w:sz w:val="22"/>
                <w:szCs w:val="22"/>
              </w:rPr>
            </w:pPr>
          </w:p>
          <w:p w14:paraId="3D0EA6AA" w14:textId="77777777" w:rsidR="00510A73" w:rsidRPr="00BB145A" w:rsidRDefault="00510A73" w:rsidP="00895EC0">
            <w:pPr>
              <w:pStyle w:val="Default"/>
              <w:jc w:val="right"/>
              <w:rPr>
                <w:rFonts w:ascii="Calibri" w:hAnsi="Calibri" w:cs="Calibri"/>
                <w:sz w:val="22"/>
                <w:szCs w:val="22"/>
              </w:rPr>
            </w:pPr>
          </w:p>
          <w:p w14:paraId="761C9B4D" w14:textId="77777777" w:rsidR="00510A73" w:rsidRPr="00BB145A" w:rsidRDefault="00510A73" w:rsidP="00895EC0">
            <w:pPr>
              <w:pStyle w:val="Default"/>
              <w:jc w:val="right"/>
              <w:rPr>
                <w:rFonts w:ascii="Calibri" w:hAnsi="Calibri" w:cs="Calibri"/>
                <w:sz w:val="22"/>
                <w:szCs w:val="22"/>
              </w:rPr>
            </w:pPr>
          </w:p>
          <w:p w14:paraId="427EC71E"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14A9A457" w14:textId="77777777" w:rsidR="00510A73" w:rsidRPr="00BB145A" w:rsidRDefault="00510A73" w:rsidP="00895EC0">
            <w:pPr>
              <w:pStyle w:val="Default"/>
              <w:jc w:val="right"/>
              <w:rPr>
                <w:rFonts w:ascii="Calibri" w:hAnsi="Calibri" w:cs="Calibri"/>
                <w:sz w:val="22"/>
                <w:szCs w:val="22"/>
              </w:rPr>
            </w:pPr>
          </w:p>
          <w:p w14:paraId="4B125A4C" w14:textId="77777777" w:rsidR="00510A73" w:rsidRPr="00BB145A" w:rsidRDefault="00510A73" w:rsidP="00895EC0">
            <w:pPr>
              <w:pStyle w:val="Default"/>
              <w:jc w:val="right"/>
              <w:rPr>
                <w:rFonts w:ascii="Calibri" w:hAnsi="Calibri" w:cs="Calibri"/>
                <w:sz w:val="22"/>
                <w:szCs w:val="22"/>
              </w:rPr>
            </w:pPr>
          </w:p>
          <w:p w14:paraId="1A1EF465" w14:textId="77777777" w:rsidR="00510A73" w:rsidRPr="00BB145A" w:rsidRDefault="00510A73" w:rsidP="00895EC0">
            <w:pPr>
              <w:pStyle w:val="Default"/>
              <w:jc w:val="right"/>
              <w:rPr>
                <w:rFonts w:ascii="Calibri" w:hAnsi="Calibri" w:cs="Calibri"/>
                <w:sz w:val="22"/>
                <w:szCs w:val="22"/>
              </w:rPr>
            </w:pPr>
          </w:p>
          <w:p w14:paraId="309297EA"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02DAC1F4" w14:textId="77777777" w:rsidR="00510A73" w:rsidRPr="00BB145A" w:rsidRDefault="00510A73" w:rsidP="00895EC0">
            <w:pPr>
              <w:pStyle w:val="Default"/>
              <w:jc w:val="right"/>
              <w:rPr>
                <w:rFonts w:ascii="Calibri" w:hAnsi="Calibri" w:cs="Calibri"/>
                <w:sz w:val="22"/>
                <w:szCs w:val="22"/>
              </w:rPr>
            </w:pPr>
          </w:p>
          <w:p w14:paraId="1D4F6E3B" w14:textId="77777777" w:rsidR="00510A73" w:rsidRPr="00BB145A" w:rsidRDefault="00510A73" w:rsidP="00895EC0">
            <w:pPr>
              <w:pStyle w:val="Default"/>
              <w:jc w:val="right"/>
              <w:rPr>
                <w:rFonts w:ascii="Calibri" w:hAnsi="Calibri" w:cs="Calibri"/>
                <w:sz w:val="22"/>
                <w:szCs w:val="22"/>
              </w:rPr>
            </w:pPr>
          </w:p>
          <w:p w14:paraId="0B4496F2" w14:textId="77777777" w:rsidR="00510A73" w:rsidRPr="00BB145A" w:rsidRDefault="00510A73" w:rsidP="00895EC0">
            <w:pPr>
              <w:pStyle w:val="Default"/>
              <w:rPr>
                <w:rFonts w:ascii="Calibri" w:hAnsi="Calibri" w:cs="Calibri"/>
                <w:sz w:val="22"/>
                <w:szCs w:val="22"/>
              </w:rPr>
            </w:pPr>
          </w:p>
          <w:p w14:paraId="615F6D4C" w14:textId="77777777" w:rsidR="00510A73" w:rsidRPr="00BB145A" w:rsidRDefault="00510A73" w:rsidP="00895EC0">
            <w:pPr>
              <w:pStyle w:val="Default"/>
              <w:rPr>
                <w:rFonts w:ascii="Calibri" w:hAnsi="Calibri" w:cs="Calibri"/>
                <w:sz w:val="22"/>
                <w:szCs w:val="22"/>
              </w:rPr>
            </w:pPr>
          </w:p>
          <w:p w14:paraId="24F0DCF8"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4759E033" w14:textId="77777777" w:rsidR="00510A73" w:rsidRPr="00BB145A" w:rsidRDefault="00510A73" w:rsidP="00895EC0">
            <w:pPr>
              <w:pStyle w:val="Default"/>
              <w:jc w:val="right"/>
              <w:rPr>
                <w:rFonts w:ascii="Calibri" w:hAnsi="Calibri" w:cs="Calibri"/>
                <w:sz w:val="22"/>
                <w:szCs w:val="22"/>
              </w:rPr>
            </w:pPr>
          </w:p>
          <w:p w14:paraId="5DFAD0A7" w14:textId="77777777" w:rsidR="00510A73" w:rsidRPr="00BB145A" w:rsidRDefault="00510A73" w:rsidP="00895EC0">
            <w:pPr>
              <w:pStyle w:val="Default"/>
              <w:jc w:val="right"/>
              <w:rPr>
                <w:rFonts w:ascii="Calibri" w:hAnsi="Calibri" w:cs="Calibri"/>
                <w:sz w:val="22"/>
                <w:szCs w:val="22"/>
              </w:rPr>
            </w:pPr>
          </w:p>
          <w:p w14:paraId="7A23857C"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3FC4D8B0" w14:textId="77777777" w:rsidR="00510A73" w:rsidRPr="00BB145A" w:rsidRDefault="00510A73" w:rsidP="00895EC0">
            <w:pPr>
              <w:pStyle w:val="Default"/>
              <w:jc w:val="right"/>
              <w:rPr>
                <w:rFonts w:ascii="Calibri" w:hAnsi="Calibri" w:cs="Calibri"/>
                <w:sz w:val="22"/>
                <w:szCs w:val="22"/>
              </w:rPr>
            </w:pPr>
          </w:p>
          <w:p w14:paraId="7DB9AE7A" w14:textId="77777777" w:rsidR="00510A73" w:rsidRPr="00BB145A" w:rsidRDefault="00510A73" w:rsidP="00895EC0">
            <w:pPr>
              <w:pStyle w:val="Default"/>
              <w:jc w:val="right"/>
              <w:rPr>
                <w:rFonts w:ascii="Calibri" w:hAnsi="Calibri" w:cs="Calibri"/>
                <w:sz w:val="22"/>
                <w:szCs w:val="22"/>
              </w:rPr>
            </w:pPr>
          </w:p>
          <w:p w14:paraId="576776A7" w14:textId="77777777" w:rsidR="00510A73" w:rsidRPr="00BB145A" w:rsidRDefault="00510A73" w:rsidP="00895EC0">
            <w:pPr>
              <w:pStyle w:val="Default"/>
              <w:jc w:val="right"/>
              <w:rPr>
                <w:rFonts w:ascii="Calibri" w:hAnsi="Calibri" w:cs="Calibri"/>
                <w:sz w:val="22"/>
                <w:szCs w:val="22"/>
              </w:rPr>
            </w:pPr>
          </w:p>
          <w:p w14:paraId="373FDA15"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279E234F" w14:textId="77777777" w:rsidR="00510A73" w:rsidRPr="00BB145A" w:rsidRDefault="00510A73" w:rsidP="00895EC0">
            <w:pPr>
              <w:pStyle w:val="Default"/>
              <w:jc w:val="right"/>
              <w:rPr>
                <w:rFonts w:ascii="Calibri" w:hAnsi="Calibri" w:cs="Calibri"/>
                <w:sz w:val="22"/>
                <w:szCs w:val="22"/>
              </w:rPr>
            </w:pPr>
          </w:p>
          <w:p w14:paraId="78BD52B4"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121ACEC3" w14:textId="77777777" w:rsidR="00510A73" w:rsidRPr="00BB145A" w:rsidRDefault="00510A73" w:rsidP="00895EC0">
            <w:pPr>
              <w:pStyle w:val="Default"/>
              <w:jc w:val="right"/>
              <w:rPr>
                <w:rFonts w:ascii="Calibri" w:hAnsi="Calibri" w:cs="Calibri"/>
                <w:sz w:val="22"/>
                <w:szCs w:val="22"/>
              </w:rPr>
            </w:pPr>
          </w:p>
          <w:p w14:paraId="297ABC9F" w14:textId="77777777" w:rsidR="00510A73" w:rsidRPr="00BB145A" w:rsidRDefault="00510A73" w:rsidP="00895EC0">
            <w:pPr>
              <w:pStyle w:val="Default"/>
              <w:jc w:val="right"/>
              <w:rPr>
                <w:rFonts w:ascii="Calibri" w:hAnsi="Calibri" w:cs="Calibri"/>
                <w:sz w:val="22"/>
                <w:szCs w:val="22"/>
              </w:rPr>
            </w:pPr>
          </w:p>
          <w:p w14:paraId="64A2F8ED"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5B347BC8" w14:textId="77777777" w:rsidR="00510A73" w:rsidRPr="00BB145A" w:rsidRDefault="00510A73" w:rsidP="00895EC0">
            <w:pPr>
              <w:pStyle w:val="Default"/>
              <w:jc w:val="right"/>
              <w:rPr>
                <w:rFonts w:ascii="Calibri" w:hAnsi="Calibri" w:cs="Calibri"/>
                <w:sz w:val="22"/>
                <w:szCs w:val="22"/>
              </w:rPr>
            </w:pPr>
          </w:p>
          <w:p w14:paraId="077D7FC7"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749B99C8" w14:textId="77777777" w:rsidR="00510A73" w:rsidRPr="00BB145A" w:rsidRDefault="00510A73" w:rsidP="00895EC0">
            <w:pPr>
              <w:pStyle w:val="Default"/>
              <w:rPr>
                <w:rFonts w:ascii="Calibri" w:hAnsi="Calibri" w:cs="Calibri"/>
                <w:sz w:val="22"/>
                <w:szCs w:val="22"/>
              </w:rPr>
            </w:pPr>
          </w:p>
        </w:tc>
        <w:tc>
          <w:tcPr>
            <w:tcW w:w="3475" w:type="dxa"/>
            <w:tcBorders>
              <w:top w:val="nil"/>
              <w:bottom w:val="single" w:sz="6" w:space="0" w:color="000000"/>
              <w:right w:val="single" w:sz="6" w:space="0" w:color="000000"/>
            </w:tcBorders>
          </w:tcPr>
          <w:p w14:paraId="1067791B"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rozliší správné a vadné držení těla,</w:t>
            </w:r>
          </w:p>
          <w:p w14:paraId="6C9DC690"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dokáže správně ovlivnit držení</w:t>
            </w:r>
          </w:p>
          <w:p w14:paraId="7BD786A2"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vlastního těla,</w:t>
            </w:r>
          </w:p>
          <w:p w14:paraId="1654ECAA"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zvládá protahovací a posilovací cvičení pro správné držení těla a prevenci před nemocemi pohybového aparátu.</w:t>
            </w:r>
          </w:p>
          <w:p w14:paraId="5307FA51"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je schopen zhodnotit své pohybové</w:t>
            </w:r>
          </w:p>
          <w:p w14:paraId="741AD6FB"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možnosti a vybrat si vhodné rozvíjející činnosti z nabídky pohybových aktivit,</w:t>
            </w:r>
          </w:p>
          <w:p w14:paraId="44B6480E"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předvede technicky správně kotoul vpřed a vzad, aplikuje tyto dovednosti na obměny kotoulu vpřed a vzad – kotoul letmo, kotoul schylmo,</w:t>
            </w:r>
          </w:p>
          <w:p w14:paraId="1FF71814"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dokáže bezpečně provést stoj na rukou u stěny, ve volném prostoru</w:t>
            </w:r>
          </w:p>
          <w:p w14:paraId="65638CAF"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s dopomocí,</w:t>
            </w:r>
          </w:p>
          <w:p w14:paraId="3718F21D"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zvládá základy přemetu stranou,</w:t>
            </w:r>
          </w:p>
          <w:p w14:paraId="530D0286"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bez obav zvládá přeskok přes zvýšené nářadí - s odrazovým můstkem i bez něho,</w:t>
            </w:r>
          </w:p>
          <w:p w14:paraId="3526AD2A"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dokáže dopomoc jiným žákům při</w:t>
            </w:r>
          </w:p>
          <w:p w14:paraId="27CDFFF9"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přeskoku,</w:t>
            </w:r>
          </w:p>
          <w:p w14:paraId="24E1B386"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na kruzích dovede z klidové polohy – svis vznesmo – provést cvik překot vzad snožmo a zpět,</w:t>
            </w:r>
          </w:p>
          <w:p w14:paraId="01B0DAC6"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bezpečně zvládá komíhání ve svisu,</w:t>
            </w:r>
          </w:p>
          <w:p w14:paraId="78C58F28"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případně komíhání s obratem,</w:t>
            </w:r>
          </w:p>
          <w:p w14:paraId="4E11D856"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dokáže seskočit v zákmihu a dát dopomoc při seskoku jiných žáků.</w:t>
            </w:r>
          </w:p>
          <w:p w14:paraId="1DA52DE4" w14:textId="77777777" w:rsidR="00510A73" w:rsidRPr="00BB145A" w:rsidRDefault="00510A73" w:rsidP="00895EC0">
            <w:pPr>
              <w:autoSpaceDE w:val="0"/>
              <w:autoSpaceDN w:val="0"/>
              <w:adjustRightInd w:val="0"/>
              <w:rPr>
                <w:rFonts w:ascii="Calibri" w:hAnsi="Calibri" w:cs="Calibri"/>
              </w:rPr>
            </w:pPr>
          </w:p>
        </w:tc>
        <w:tc>
          <w:tcPr>
            <w:tcW w:w="380" w:type="dxa"/>
            <w:tcBorders>
              <w:top w:val="nil"/>
              <w:left w:val="single" w:sz="6" w:space="0" w:color="000000"/>
              <w:bottom w:val="single" w:sz="6" w:space="0" w:color="000000"/>
            </w:tcBorders>
          </w:tcPr>
          <w:p w14:paraId="64DE44B7"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3DFF05DC" w14:textId="77777777" w:rsidR="00510A73" w:rsidRPr="00BB145A" w:rsidRDefault="00510A73" w:rsidP="00895EC0">
            <w:pPr>
              <w:pStyle w:val="Default"/>
              <w:jc w:val="right"/>
              <w:rPr>
                <w:rFonts w:ascii="Calibri" w:hAnsi="Calibri" w:cs="Calibri"/>
                <w:sz w:val="22"/>
                <w:szCs w:val="22"/>
              </w:rPr>
            </w:pPr>
          </w:p>
          <w:p w14:paraId="7B90998B"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755F546A" w14:textId="77777777" w:rsidR="00510A73" w:rsidRPr="00BB145A" w:rsidRDefault="00510A73" w:rsidP="00895EC0">
            <w:pPr>
              <w:pStyle w:val="Default"/>
              <w:jc w:val="right"/>
              <w:rPr>
                <w:rFonts w:ascii="Calibri" w:hAnsi="Calibri" w:cs="Calibri"/>
                <w:sz w:val="22"/>
                <w:szCs w:val="22"/>
              </w:rPr>
            </w:pPr>
          </w:p>
          <w:p w14:paraId="65366E80"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743A1869" w14:textId="77777777" w:rsidR="00510A73" w:rsidRPr="00BB145A" w:rsidRDefault="00510A73" w:rsidP="00895EC0">
            <w:pPr>
              <w:pStyle w:val="Default"/>
              <w:jc w:val="right"/>
              <w:rPr>
                <w:rFonts w:ascii="Calibri" w:hAnsi="Calibri" w:cs="Calibri"/>
                <w:sz w:val="22"/>
                <w:szCs w:val="22"/>
              </w:rPr>
            </w:pPr>
          </w:p>
          <w:p w14:paraId="73C77445" w14:textId="77777777" w:rsidR="00510A73" w:rsidRPr="00BB145A" w:rsidRDefault="00510A73" w:rsidP="00895EC0">
            <w:pPr>
              <w:pStyle w:val="Default"/>
              <w:jc w:val="right"/>
              <w:rPr>
                <w:rFonts w:ascii="Calibri" w:hAnsi="Calibri" w:cs="Calibri"/>
                <w:sz w:val="22"/>
                <w:szCs w:val="22"/>
              </w:rPr>
            </w:pPr>
          </w:p>
          <w:p w14:paraId="45C46C48" w14:textId="77777777" w:rsidR="00510A73" w:rsidRPr="00BB145A" w:rsidRDefault="00510A73" w:rsidP="00895EC0">
            <w:pPr>
              <w:pStyle w:val="Default"/>
              <w:jc w:val="right"/>
              <w:rPr>
                <w:rFonts w:ascii="Calibri" w:hAnsi="Calibri" w:cs="Calibri"/>
                <w:sz w:val="22"/>
                <w:szCs w:val="22"/>
              </w:rPr>
            </w:pPr>
          </w:p>
          <w:p w14:paraId="1B7AF1AE"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56966CC9" w14:textId="77777777" w:rsidR="00510A73" w:rsidRPr="00BB145A" w:rsidRDefault="00510A73" w:rsidP="00895EC0">
            <w:pPr>
              <w:pStyle w:val="Default"/>
              <w:jc w:val="center"/>
              <w:rPr>
                <w:rFonts w:ascii="Calibri" w:hAnsi="Calibri" w:cs="Calibri"/>
                <w:sz w:val="22"/>
                <w:szCs w:val="22"/>
              </w:rPr>
            </w:pPr>
            <w:r w:rsidRPr="00BB145A">
              <w:rPr>
                <w:rFonts w:ascii="Calibri" w:hAnsi="Calibri" w:cs="Calibri"/>
                <w:sz w:val="22"/>
                <w:szCs w:val="22"/>
              </w:rPr>
              <w:t xml:space="preserve"> -</w:t>
            </w:r>
          </w:p>
          <w:p w14:paraId="63D84D49" w14:textId="77777777" w:rsidR="00510A73" w:rsidRPr="00BB145A" w:rsidRDefault="00510A73" w:rsidP="00895EC0">
            <w:pPr>
              <w:pStyle w:val="Default"/>
              <w:jc w:val="center"/>
              <w:rPr>
                <w:rFonts w:ascii="Calibri" w:hAnsi="Calibri" w:cs="Calibri"/>
                <w:sz w:val="22"/>
                <w:szCs w:val="22"/>
              </w:rPr>
            </w:pPr>
          </w:p>
        </w:tc>
        <w:tc>
          <w:tcPr>
            <w:tcW w:w="3616" w:type="dxa"/>
            <w:tcBorders>
              <w:top w:val="nil"/>
              <w:bottom w:val="single" w:sz="6" w:space="0" w:color="000000"/>
              <w:right w:val="single" w:sz="6" w:space="0" w:color="000000"/>
            </w:tcBorders>
          </w:tcPr>
          <w:p w14:paraId="7C19C36E"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všeobecně pohybově rozvíjející cvičení</w:t>
            </w:r>
          </w:p>
          <w:p w14:paraId="036B51F8"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 xml:space="preserve"> koordinace, síla, rychlost, vytrvalost a pohyblivost</w:t>
            </w:r>
          </w:p>
          <w:p w14:paraId="47344613"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akrobatické prvky – kotoul vpřed a</w:t>
            </w:r>
          </w:p>
          <w:p w14:paraId="3B711C79"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jeho obměny, kotoul vzad, stoj na</w:t>
            </w:r>
          </w:p>
          <w:p w14:paraId="7D5E1210"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rukou, přemet stranou (dívky), váha</w:t>
            </w:r>
          </w:p>
          <w:p w14:paraId="1CE7F44A"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předklonmo</w:t>
            </w:r>
          </w:p>
          <w:p w14:paraId="099373C2" w14:textId="77777777" w:rsidR="00510A73" w:rsidRPr="00BB145A" w:rsidRDefault="00510A73" w:rsidP="00895EC0">
            <w:pPr>
              <w:pStyle w:val="Default"/>
              <w:rPr>
                <w:rFonts w:ascii="Calibri" w:hAnsi="Calibri" w:cs="Calibri"/>
                <w:color w:val="auto"/>
                <w:sz w:val="22"/>
                <w:szCs w:val="22"/>
              </w:rPr>
            </w:pPr>
            <w:r w:rsidRPr="00BB145A">
              <w:rPr>
                <w:rFonts w:ascii="Calibri" w:hAnsi="Calibri" w:cs="Calibri"/>
                <w:color w:val="auto"/>
                <w:sz w:val="22"/>
                <w:szCs w:val="22"/>
              </w:rPr>
              <w:t xml:space="preserve">přeskok přes zvýšené nářadí </w:t>
            </w:r>
          </w:p>
          <w:p w14:paraId="78CC87C7" w14:textId="77777777" w:rsidR="00510A73" w:rsidRPr="00BB145A" w:rsidRDefault="00510A73" w:rsidP="00895EC0">
            <w:pPr>
              <w:pStyle w:val="Default"/>
              <w:rPr>
                <w:rFonts w:ascii="Calibri" w:hAnsi="Calibri" w:cs="Calibri"/>
                <w:sz w:val="22"/>
                <w:szCs w:val="22"/>
              </w:rPr>
            </w:pPr>
            <w:r w:rsidRPr="00BB145A">
              <w:rPr>
                <w:rFonts w:ascii="Calibri" w:hAnsi="Calibri" w:cs="Calibri"/>
                <w:sz w:val="22"/>
                <w:szCs w:val="22"/>
              </w:rPr>
              <w:t>cvičení na kruzích</w:t>
            </w:r>
          </w:p>
        </w:tc>
        <w:tc>
          <w:tcPr>
            <w:tcW w:w="1133" w:type="dxa"/>
            <w:vMerge/>
            <w:tcBorders>
              <w:left w:val="single" w:sz="6" w:space="0" w:color="000000"/>
              <w:right w:val="single" w:sz="6" w:space="0" w:color="000000"/>
            </w:tcBorders>
          </w:tcPr>
          <w:p w14:paraId="5981E73C" w14:textId="77777777" w:rsidR="00510A73" w:rsidRPr="00BB145A" w:rsidRDefault="00510A73" w:rsidP="00895EC0">
            <w:pPr>
              <w:pStyle w:val="Default"/>
              <w:jc w:val="center"/>
              <w:rPr>
                <w:rFonts w:ascii="Calibri" w:hAnsi="Calibri" w:cs="Calibri"/>
                <w:sz w:val="22"/>
                <w:szCs w:val="22"/>
              </w:rPr>
            </w:pPr>
          </w:p>
        </w:tc>
      </w:tr>
      <w:tr w:rsidR="00510A73" w:rsidRPr="00BB145A" w14:paraId="353CF4D7" w14:textId="77777777" w:rsidTr="00210D15">
        <w:trPr>
          <w:trHeight w:hRule="exact" w:val="340"/>
        </w:trPr>
        <w:tc>
          <w:tcPr>
            <w:tcW w:w="631" w:type="dxa"/>
            <w:tcBorders>
              <w:top w:val="single" w:sz="6" w:space="0" w:color="000000"/>
              <w:left w:val="single" w:sz="6" w:space="0" w:color="000000"/>
              <w:bottom w:val="nil"/>
            </w:tcBorders>
          </w:tcPr>
          <w:p w14:paraId="39D7DE3F" w14:textId="77777777" w:rsidR="00510A73" w:rsidRPr="00BB145A" w:rsidRDefault="00510A73" w:rsidP="00895EC0">
            <w:pPr>
              <w:pStyle w:val="Default"/>
              <w:rPr>
                <w:rFonts w:ascii="Calibri" w:hAnsi="Calibri" w:cs="Calibri"/>
                <w:b/>
                <w:bCs/>
                <w:sz w:val="22"/>
                <w:szCs w:val="22"/>
              </w:rPr>
            </w:pPr>
            <w:r w:rsidRPr="00BB145A">
              <w:rPr>
                <w:rFonts w:ascii="Calibri" w:hAnsi="Calibri" w:cs="Calibri"/>
              </w:rPr>
              <w:br w:type="page"/>
            </w:r>
            <w:r w:rsidRPr="00BB145A">
              <w:rPr>
                <w:rFonts w:ascii="Calibri" w:hAnsi="Calibri" w:cs="Calibri"/>
                <w:b/>
                <w:bCs/>
                <w:sz w:val="22"/>
                <w:szCs w:val="22"/>
              </w:rPr>
              <w:t>Žák</w:t>
            </w:r>
          </w:p>
        </w:tc>
        <w:tc>
          <w:tcPr>
            <w:tcW w:w="3475" w:type="dxa"/>
            <w:tcBorders>
              <w:top w:val="single" w:sz="6" w:space="0" w:color="000000"/>
              <w:bottom w:val="nil"/>
              <w:right w:val="single" w:sz="6" w:space="0" w:color="000000"/>
            </w:tcBorders>
            <w:vAlign w:val="bottom"/>
          </w:tcPr>
          <w:p w14:paraId="2975EB55" w14:textId="77777777" w:rsidR="00510A73" w:rsidRPr="00BB145A" w:rsidRDefault="00510A73" w:rsidP="00895EC0">
            <w:pPr>
              <w:pStyle w:val="Default"/>
              <w:rPr>
                <w:rFonts w:ascii="Calibri" w:hAnsi="Calibri" w:cs="Calibri"/>
                <w:sz w:val="22"/>
                <w:szCs w:val="22"/>
              </w:rPr>
            </w:pPr>
          </w:p>
          <w:p w14:paraId="2BD1EA8E" w14:textId="77777777" w:rsidR="00510A73" w:rsidRPr="00BB145A" w:rsidRDefault="00510A73" w:rsidP="00895EC0">
            <w:pPr>
              <w:pStyle w:val="Default"/>
              <w:rPr>
                <w:rFonts w:ascii="Calibri" w:hAnsi="Calibri" w:cs="Calibri"/>
                <w:sz w:val="22"/>
                <w:szCs w:val="22"/>
              </w:rPr>
            </w:pPr>
          </w:p>
          <w:p w14:paraId="2F2018C9" w14:textId="77777777" w:rsidR="00510A73" w:rsidRPr="00BB145A" w:rsidRDefault="00510A73" w:rsidP="00895EC0">
            <w:pPr>
              <w:pStyle w:val="Default"/>
              <w:rPr>
                <w:rFonts w:ascii="Calibri" w:hAnsi="Calibri" w:cs="Calibri"/>
                <w:sz w:val="22"/>
                <w:szCs w:val="22"/>
              </w:rPr>
            </w:pPr>
          </w:p>
          <w:p w14:paraId="7D63B0A1" w14:textId="77777777" w:rsidR="00510A73" w:rsidRPr="00BB145A" w:rsidRDefault="00510A73" w:rsidP="00895EC0">
            <w:pPr>
              <w:pStyle w:val="Default"/>
              <w:rPr>
                <w:rFonts w:ascii="Calibri" w:hAnsi="Calibri" w:cs="Calibri"/>
                <w:sz w:val="22"/>
                <w:szCs w:val="22"/>
              </w:rPr>
            </w:pPr>
          </w:p>
        </w:tc>
        <w:tc>
          <w:tcPr>
            <w:tcW w:w="380" w:type="dxa"/>
            <w:tcBorders>
              <w:top w:val="single" w:sz="6" w:space="0" w:color="000000"/>
              <w:left w:val="single" w:sz="6" w:space="0" w:color="000000"/>
              <w:bottom w:val="nil"/>
            </w:tcBorders>
          </w:tcPr>
          <w:p w14:paraId="747C19FB" w14:textId="77777777" w:rsidR="00510A73" w:rsidRPr="00BB145A" w:rsidRDefault="00510A73" w:rsidP="00895EC0">
            <w:pPr>
              <w:pStyle w:val="Default"/>
              <w:rPr>
                <w:rFonts w:ascii="Calibri" w:hAnsi="Calibri" w:cs="Calibri"/>
                <w:b/>
                <w:bCs/>
                <w:sz w:val="22"/>
                <w:szCs w:val="22"/>
              </w:rPr>
            </w:pPr>
          </w:p>
        </w:tc>
        <w:tc>
          <w:tcPr>
            <w:tcW w:w="3616" w:type="dxa"/>
            <w:tcBorders>
              <w:top w:val="single" w:sz="6" w:space="0" w:color="000000"/>
              <w:bottom w:val="nil"/>
              <w:right w:val="single" w:sz="6" w:space="0" w:color="000000"/>
            </w:tcBorders>
          </w:tcPr>
          <w:p w14:paraId="57FD9803" w14:textId="77777777" w:rsidR="00510A73" w:rsidRPr="00BB145A" w:rsidRDefault="00510A73" w:rsidP="00895EC0">
            <w:pPr>
              <w:autoSpaceDE w:val="0"/>
              <w:autoSpaceDN w:val="0"/>
              <w:adjustRightInd w:val="0"/>
              <w:rPr>
                <w:rFonts w:ascii="Calibri" w:hAnsi="Calibri" w:cs="Calibri"/>
                <w:b/>
                <w:bCs/>
              </w:rPr>
            </w:pPr>
            <w:r w:rsidRPr="00BB145A">
              <w:rPr>
                <w:rFonts w:ascii="Calibri" w:hAnsi="Calibri" w:cs="Calibri"/>
                <w:b/>
                <w:bCs/>
                <w:sz w:val="22"/>
                <w:szCs w:val="22"/>
              </w:rPr>
              <w:t>5. Úpoly</w:t>
            </w:r>
          </w:p>
          <w:p w14:paraId="36BD7F3C" w14:textId="77777777" w:rsidR="00510A73" w:rsidRPr="00BB145A" w:rsidRDefault="00510A73" w:rsidP="00895EC0">
            <w:pPr>
              <w:autoSpaceDE w:val="0"/>
              <w:autoSpaceDN w:val="0"/>
              <w:adjustRightInd w:val="0"/>
              <w:rPr>
                <w:rFonts w:ascii="Calibri" w:hAnsi="Calibri" w:cs="Calibri"/>
                <w:b/>
                <w:bCs/>
              </w:rPr>
            </w:pPr>
          </w:p>
          <w:p w14:paraId="1EC6F9F7" w14:textId="77777777" w:rsidR="00510A73" w:rsidRPr="00BB145A" w:rsidRDefault="00510A73" w:rsidP="00895EC0">
            <w:pPr>
              <w:pStyle w:val="Default"/>
              <w:rPr>
                <w:rFonts w:ascii="Calibri" w:hAnsi="Calibri" w:cs="Calibri"/>
                <w:b/>
                <w:bCs/>
                <w:sz w:val="22"/>
                <w:szCs w:val="22"/>
              </w:rPr>
            </w:pPr>
          </w:p>
        </w:tc>
        <w:tc>
          <w:tcPr>
            <w:tcW w:w="1133" w:type="dxa"/>
            <w:vMerge/>
            <w:tcBorders>
              <w:left w:val="single" w:sz="6" w:space="0" w:color="000000"/>
              <w:right w:val="single" w:sz="6" w:space="0" w:color="000000"/>
            </w:tcBorders>
          </w:tcPr>
          <w:p w14:paraId="5270320D" w14:textId="77777777" w:rsidR="00510A73" w:rsidRPr="00BB145A" w:rsidRDefault="00510A73" w:rsidP="00895EC0">
            <w:pPr>
              <w:pStyle w:val="Default"/>
              <w:jc w:val="center"/>
              <w:rPr>
                <w:rFonts w:ascii="Calibri" w:hAnsi="Calibri" w:cs="Calibri"/>
                <w:sz w:val="22"/>
                <w:szCs w:val="22"/>
              </w:rPr>
            </w:pPr>
          </w:p>
        </w:tc>
      </w:tr>
      <w:tr w:rsidR="00510A73" w:rsidRPr="00BB145A" w14:paraId="5B8B8864" w14:textId="77777777" w:rsidTr="00210D15">
        <w:trPr>
          <w:trHeight w:val="3062"/>
        </w:trPr>
        <w:tc>
          <w:tcPr>
            <w:tcW w:w="631" w:type="dxa"/>
            <w:tcBorders>
              <w:top w:val="nil"/>
              <w:left w:val="single" w:sz="6" w:space="0" w:color="000000"/>
              <w:bottom w:val="single" w:sz="4" w:space="0" w:color="auto"/>
            </w:tcBorders>
          </w:tcPr>
          <w:p w14:paraId="7E89A6F5"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01D6F075" w14:textId="77777777" w:rsidR="00510A73" w:rsidRPr="00BB145A" w:rsidRDefault="00510A73" w:rsidP="00895EC0">
            <w:pPr>
              <w:pStyle w:val="Default"/>
              <w:jc w:val="right"/>
              <w:rPr>
                <w:rFonts w:ascii="Calibri" w:hAnsi="Calibri" w:cs="Calibri"/>
                <w:sz w:val="22"/>
                <w:szCs w:val="22"/>
              </w:rPr>
            </w:pPr>
          </w:p>
          <w:p w14:paraId="2DD357E6"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1FDFF085" w14:textId="77777777" w:rsidR="00510A73" w:rsidRPr="00BB145A" w:rsidRDefault="00510A73" w:rsidP="00895EC0">
            <w:pPr>
              <w:pStyle w:val="Default"/>
              <w:jc w:val="right"/>
              <w:rPr>
                <w:rFonts w:ascii="Calibri" w:hAnsi="Calibri" w:cs="Calibri"/>
                <w:sz w:val="22"/>
                <w:szCs w:val="22"/>
              </w:rPr>
            </w:pPr>
          </w:p>
          <w:p w14:paraId="6D1AE040"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tc>
        <w:tc>
          <w:tcPr>
            <w:tcW w:w="3475" w:type="dxa"/>
            <w:tcBorders>
              <w:top w:val="nil"/>
              <w:bottom w:val="single" w:sz="6" w:space="0" w:color="000000"/>
              <w:right w:val="single" w:sz="6" w:space="0" w:color="000000"/>
            </w:tcBorders>
          </w:tcPr>
          <w:p w14:paraId="3B19F175"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sp</w:t>
            </w:r>
            <w:r>
              <w:rPr>
                <w:rFonts w:ascii="Calibri" w:hAnsi="Calibri" w:cs="Calibri"/>
                <w:sz w:val="22"/>
                <w:szCs w:val="22"/>
              </w:rPr>
              <w:t>rávně používá pádovou techniku -</w:t>
            </w:r>
          </w:p>
          <w:p w14:paraId="6D50F93B"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pád vzad, vpravo, vlevo,</w:t>
            </w:r>
          </w:p>
          <w:p w14:paraId="56764392"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posuzuje vhodnost použití pádových</w:t>
            </w:r>
          </w:p>
          <w:p w14:paraId="120B0AB0"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technik,</w:t>
            </w:r>
          </w:p>
          <w:p w14:paraId="4CA5C2D3" w14:textId="77777777" w:rsidR="00510A73" w:rsidRPr="00BB145A" w:rsidRDefault="00510A73" w:rsidP="00895EC0">
            <w:pPr>
              <w:pStyle w:val="Default"/>
              <w:rPr>
                <w:rFonts w:ascii="Calibri" w:hAnsi="Calibri" w:cs="Calibri"/>
                <w:sz w:val="22"/>
                <w:szCs w:val="22"/>
              </w:rPr>
            </w:pPr>
            <w:r w:rsidRPr="00BB145A">
              <w:rPr>
                <w:rFonts w:ascii="Calibri" w:hAnsi="Calibri" w:cs="Calibri"/>
                <w:sz w:val="22"/>
                <w:szCs w:val="22"/>
              </w:rPr>
              <w:t xml:space="preserve">aplikuje způsob sebeobrany v různých krizových situacích – škrcení zepředu, škrcení zezadu, útočný úchop za část těla, napadnutí nožem, pokus o </w:t>
            </w:r>
            <w:r w:rsidRPr="00BB145A">
              <w:rPr>
                <w:rFonts w:ascii="Calibri" w:hAnsi="Calibri" w:cs="Calibri"/>
                <w:color w:val="auto"/>
                <w:sz w:val="22"/>
                <w:szCs w:val="22"/>
              </w:rPr>
              <w:t>znásilnění.</w:t>
            </w:r>
          </w:p>
        </w:tc>
        <w:tc>
          <w:tcPr>
            <w:tcW w:w="380" w:type="dxa"/>
            <w:tcBorders>
              <w:top w:val="nil"/>
              <w:left w:val="single" w:sz="6" w:space="0" w:color="000000"/>
              <w:bottom w:val="single" w:sz="6" w:space="0" w:color="000000"/>
            </w:tcBorders>
          </w:tcPr>
          <w:p w14:paraId="0E2FFE09" w14:textId="77777777" w:rsidR="00510A73" w:rsidRPr="00BB145A" w:rsidRDefault="00510A73" w:rsidP="00895EC0">
            <w:pPr>
              <w:pStyle w:val="Default"/>
              <w:jc w:val="right"/>
              <w:rPr>
                <w:rFonts w:ascii="Calibri" w:hAnsi="Calibri" w:cs="Calibri"/>
                <w:sz w:val="22"/>
                <w:szCs w:val="22"/>
              </w:rPr>
            </w:pPr>
          </w:p>
        </w:tc>
        <w:tc>
          <w:tcPr>
            <w:tcW w:w="3616" w:type="dxa"/>
            <w:tcBorders>
              <w:top w:val="nil"/>
              <w:bottom w:val="single" w:sz="6" w:space="0" w:color="000000"/>
              <w:right w:val="single" w:sz="6" w:space="0" w:color="000000"/>
            </w:tcBorders>
          </w:tcPr>
          <w:p w14:paraId="62314987"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 pády</w:t>
            </w:r>
          </w:p>
          <w:p w14:paraId="17DEAAF8" w14:textId="77777777" w:rsidR="00510A73" w:rsidRPr="00BB145A" w:rsidRDefault="00510A73" w:rsidP="00895EC0">
            <w:pPr>
              <w:pStyle w:val="Default"/>
              <w:rPr>
                <w:rFonts w:ascii="Calibri" w:hAnsi="Calibri" w:cs="Calibri"/>
                <w:sz w:val="22"/>
                <w:szCs w:val="22"/>
              </w:rPr>
            </w:pPr>
            <w:r w:rsidRPr="00BB145A">
              <w:rPr>
                <w:rFonts w:ascii="Calibri" w:hAnsi="Calibri" w:cs="Calibri"/>
                <w:color w:val="auto"/>
                <w:sz w:val="22"/>
                <w:szCs w:val="22"/>
              </w:rPr>
              <w:t>- základní sebeobrana</w:t>
            </w:r>
          </w:p>
        </w:tc>
        <w:tc>
          <w:tcPr>
            <w:tcW w:w="1133" w:type="dxa"/>
            <w:vMerge/>
            <w:tcBorders>
              <w:left w:val="single" w:sz="6" w:space="0" w:color="000000"/>
              <w:bottom w:val="single" w:sz="6" w:space="0" w:color="000000"/>
              <w:right w:val="single" w:sz="6" w:space="0" w:color="000000"/>
            </w:tcBorders>
          </w:tcPr>
          <w:p w14:paraId="5451A749" w14:textId="77777777" w:rsidR="00510A73" w:rsidRPr="00BB145A" w:rsidRDefault="00510A73" w:rsidP="00895EC0">
            <w:pPr>
              <w:pStyle w:val="Default"/>
              <w:jc w:val="center"/>
              <w:rPr>
                <w:rFonts w:ascii="Calibri" w:hAnsi="Calibri" w:cs="Calibri"/>
                <w:sz w:val="22"/>
                <w:szCs w:val="22"/>
              </w:rPr>
            </w:pPr>
          </w:p>
        </w:tc>
      </w:tr>
    </w:tbl>
    <w:p w14:paraId="12FC3B3F" w14:textId="77777777" w:rsidR="0023041A" w:rsidRDefault="0023041A">
      <w:pPr>
        <w:rPr>
          <w:rFonts w:ascii="Calibri" w:hAnsi="Calibri" w:cs="Calibri"/>
        </w:rPr>
      </w:pPr>
    </w:p>
    <w:p w14:paraId="7179AE55" w14:textId="77777777" w:rsidR="0023041A" w:rsidRDefault="0023041A">
      <w:pPr>
        <w:rPr>
          <w:rFonts w:ascii="Calibri" w:hAnsi="Calibri" w:cs="Calibri"/>
        </w:rPr>
      </w:pPr>
      <w:r>
        <w:rPr>
          <w:rFonts w:ascii="Calibri" w:hAnsi="Calibri" w:cs="Calibri"/>
        </w:rPr>
        <w:br w:type="page"/>
      </w:r>
    </w:p>
    <w:tbl>
      <w:tblPr>
        <w:tblW w:w="9235" w:type="dxa"/>
        <w:tblLook w:val="0000" w:firstRow="0" w:lastRow="0" w:firstColumn="0" w:lastColumn="0" w:noHBand="0" w:noVBand="0"/>
      </w:tblPr>
      <w:tblGrid>
        <w:gridCol w:w="631"/>
        <w:gridCol w:w="3475"/>
        <w:gridCol w:w="380"/>
        <w:gridCol w:w="3616"/>
        <w:gridCol w:w="1133"/>
      </w:tblGrid>
      <w:tr w:rsidR="00510A73" w:rsidRPr="00392A86" w14:paraId="0442E0B9" w14:textId="77777777" w:rsidTr="00210D15">
        <w:trPr>
          <w:trHeight w:val="269"/>
        </w:trPr>
        <w:tc>
          <w:tcPr>
            <w:tcW w:w="631" w:type="dxa"/>
            <w:vMerge w:val="restart"/>
            <w:tcBorders>
              <w:top w:val="single" w:sz="4" w:space="0" w:color="auto"/>
              <w:left w:val="single" w:sz="6" w:space="0" w:color="000000"/>
            </w:tcBorders>
          </w:tcPr>
          <w:p w14:paraId="6421F9E6" w14:textId="77777777" w:rsidR="00510A73" w:rsidRPr="003C722A" w:rsidRDefault="00510A73" w:rsidP="00E11985">
            <w:pPr>
              <w:pStyle w:val="Default"/>
              <w:jc w:val="right"/>
              <w:rPr>
                <w:rFonts w:ascii="Calibri" w:hAnsi="Calibri" w:cs="Calibri"/>
                <w:b/>
                <w:bCs/>
                <w:sz w:val="22"/>
                <w:szCs w:val="22"/>
              </w:rPr>
            </w:pPr>
            <w:r w:rsidRPr="003C722A">
              <w:rPr>
                <w:rFonts w:ascii="Calibri" w:hAnsi="Calibri" w:cs="Calibri"/>
                <w:b/>
                <w:bCs/>
                <w:sz w:val="22"/>
                <w:szCs w:val="22"/>
              </w:rPr>
              <w:lastRenderedPageBreak/>
              <w:t>Žák</w:t>
            </w:r>
          </w:p>
          <w:p w14:paraId="067CD2B0" w14:textId="77777777" w:rsidR="00510A73" w:rsidRPr="003C722A" w:rsidRDefault="00510A73" w:rsidP="00E11985">
            <w:pPr>
              <w:pStyle w:val="Default"/>
              <w:jc w:val="right"/>
              <w:rPr>
                <w:rFonts w:ascii="Calibri" w:hAnsi="Calibri" w:cs="Calibri"/>
                <w:b/>
                <w:bCs/>
                <w:sz w:val="22"/>
                <w:szCs w:val="22"/>
              </w:rPr>
            </w:pPr>
          </w:p>
          <w:p w14:paraId="7DAB4D26" w14:textId="77777777" w:rsidR="00510A73" w:rsidRPr="003C722A" w:rsidRDefault="00510A73" w:rsidP="00E11985">
            <w:pPr>
              <w:pStyle w:val="Default"/>
              <w:jc w:val="right"/>
              <w:rPr>
                <w:rFonts w:ascii="Calibri" w:hAnsi="Calibri" w:cs="Calibri"/>
                <w:sz w:val="22"/>
                <w:szCs w:val="22"/>
              </w:rPr>
            </w:pPr>
            <w:r w:rsidRPr="003C722A">
              <w:rPr>
                <w:rFonts w:ascii="Calibri" w:hAnsi="Calibri" w:cs="Calibri"/>
                <w:b/>
                <w:bCs/>
                <w:sz w:val="22"/>
                <w:szCs w:val="22"/>
              </w:rPr>
              <w:t>-</w:t>
            </w:r>
          </w:p>
          <w:p w14:paraId="2FBBB93F" w14:textId="77777777" w:rsidR="00510A73" w:rsidRPr="003C722A" w:rsidRDefault="00510A73" w:rsidP="00E11985">
            <w:pPr>
              <w:pStyle w:val="Default"/>
              <w:jc w:val="right"/>
              <w:rPr>
                <w:rFonts w:ascii="Calibri" w:hAnsi="Calibri" w:cs="Calibri"/>
                <w:b/>
                <w:bCs/>
                <w:sz w:val="22"/>
                <w:szCs w:val="22"/>
              </w:rPr>
            </w:pPr>
          </w:p>
          <w:p w14:paraId="4FBE64E7" w14:textId="77777777" w:rsidR="00510A73" w:rsidRPr="003C722A" w:rsidRDefault="00510A73" w:rsidP="00E11985">
            <w:pPr>
              <w:pStyle w:val="Default"/>
              <w:jc w:val="right"/>
              <w:rPr>
                <w:rFonts w:ascii="Calibri" w:hAnsi="Calibri" w:cs="Calibri"/>
                <w:b/>
                <w:bCs/>
                <w:sz w:val="22"/>
                <w:szCs w:val="22"/>
              </w:rPr>
            </w:pPr>
          </w:p>
          <w:p w14:paraId="5631C28A" w14:textId="77777777" w:rsidR="00510A73" w:rsidRPr="003C722A" w:rsidRDefault="00510A73" w:rsidP="00E11985">
            <w:pPr>
              <w:pStyle w:val="Default"/>
              <w:jc w:val="right"/>
              <w:rPr>
                <w:rFonts w:ascii="Calibri" w:hAnsi="Calibri" w:cs="Calibri"/>
                <w:b/>
                <w:bCs/>
                <w:sz w:val="22"/>
                <w:szCs w:val="22"/>
              </w:rPr>
            </w:pPr>
          </w:p>
          <w:p w14:paraId="4E01130E" w14:textId="77777777" w:rsidR="00510A73" w:rsidRPr="003C722A" w:rsidRDefault="00510A73" w:rsidP="00E11985">
            <w:pPr>
              <w:pStyle w:val="Default"/>
              <w:jc w:val="right"/>
              <w:rPr>
                <w:rFonts w:ascii="Calibri" w:hAnsi="Calibri" w:cs="Calibri"/>
                <w:b/>
                <w:bCs/>
                <w:sz w:val="22"/>
                <w:szCs w:val="22"/>
              </w:rPr>
            </w:pPr>
          </w:p>
          <w:p w14:paraId="1A44E1A5" w14:textId="77777777" w:rsidR="00510A73" w:rsidRPr="003C722A" w:rsidRDefault="00510A73" w:rsidP="00E11985">
            <w:pPr>
              <w:pStyle w:val="Default"/>
              <w:jc w:val="right"/>
              <w:rPr>
                <w:rFonts w:ascii="Calibri" w:hAnsi="Calibri" w:cs="Calibri"/>
                <w:b/>
                <w:bCs/>
                <w:sz w:val="22"/>
                <w:szCs w:val="22"/>
              </w:rPr>
            </w:pPr>
          </w:p>
          <w:p w14:paraId="5F913D73" w14:textId="77777777" w:rsidR="00510A73" w:rsidRPr="003C722A" w:rsidRDefault="00510A73" w:rsidP="00E11985">
            <w:pPr>
              <w:pStyle w:val="Default"/>
              <w:jc w:val="right"/>
              <w:rPr>
                <w:rFonts w:ascii="Calibri" w:hAnsi="Calibri" w:cs="Calibri"/>
                <w:b/>
                <w:bCs/>
                <w:sz w:val="22"/>
                <w:szCs w:val="22"/>
              </w:rPr>
            </w:pPr>
          </w:p>
          <w:p w14:paraId="61EF3BB1" w14:textId="77777777" w:rsidR="00510A73" w:rsidRPr="003C722A" w:rsidRDefault="00510A73" w:rsidP="00E11985">
            <w:pPr>
              <w:pStyle w:val="Default"/>
              <w:jc w:val="right"/>
              <w:rPr>
                <w:rFonts w:ascii="Calibri" w:hAnsi="Calibri" w:cs="Calibri"/>
                <w:b/>
                <w:bCs/>
                <w:sz w:val="22"/>
                <w:szCs w:val="22"/>
              </w:rPr>
            </w:pPr>
            <w:r w:rsidRPr="003C722A">
              <w:rPr>
                <w:rFonts w:ascii="Calibri" w:hAnsi="Calibri" w:cs="Calibri"/>
                <w:b/>
                <w:bCs/>
                <w:sz w:val="22"/>
                <w:szCs w:val="22"/>
              </w:rPr>
              <w:t>-</w:t>
            </w:r>
          </w:p>
          <w:p w14:paraId="31D1EA1D" w14:textId="77777777" w:rsidR="00510A73" w:rsidRPr="003C722A" w:rsidRDefault="00510A73" w:rsidP="00E11985">
            <w:pPr>
              <w:pStyle w:val="Default"/>
              <w:jc w:val="right"/>
              <w:rPr>
                <w:rFonts w:ascii="Calibri" w:hAnsi="Calibri" w:cs="Calibri"/>
                <w:b/>
                <w:bCs/>
                <w:sz w:val="22"/>
                <w:szCs w:val="22"/>
              </w:rPr>
            </w:pPr>
          </w:p>
          <w:p w14:paraId="5D0F3B31" w14:textId="77777777" w:rsidR="00510A73" w:rsidRPr="003C722A" w:rsidRDefault="00510A73" w:rsidP="00E11985">
            <w:pPr>
              <w:pStyle w:val="Default"/>
              <w:jc w:val="right"/>
              <w:rPr>
                <w:rFonts w:ascii="Calibri" w:hAnsi="Calibri" w:cs="Calibri"/>
                <w:b/>
                <w:bCs/>
                <w:sz w:val="22"/>
                <w:szCs w:val="22"/>
              </w:rPr>
            </w:pPr>
          </w:p>
          <w:p w14:paraId="2C5EACC8" w14:textId="77777777" w:rsidR="00510A73" w:rsidRPr="003C722A" w:rsidRDefault="00510A73" w:rsidP="00E11985">
            <w:pPr>
              <w:pStyle w:val="Default"/>
              <w:jc w:val="right"/>
              <w:rPr>
                <w:rFonts w:ascii="Calibri" w:hAnsi="Calibri" w:cs="Calibri"/>
                <w:b/>
                <w:bCs/>
                <w:sz w:val="22"/>
                <w:szCs w:val="22"/>
              </w:rPr>
            </w:pPr>
          </w:p>
          <w:p w14:paraId="4717304D" w14:textId="77777777" w:rsidR="00510A73" w:rsidRPr="003C722A" w:rsidRDefault="00510A73" w:rsidP="00E11985">
            <w:pPr>
              <w:pStyle w:val="Default"/>
              <w:jc w:val="right"/>
              <w:rPr>
                <w:rFonts w:ascii="Calibri" w:hAnsi="Calibri" w:cs="Calibri"/>
                <w:b/>
                <w:bCs/>
                <w:sz w:val="22"/>
                <w:szCs w:val="22"/>
              </w:rPr>
            </w:pPr>
            <w:r w:rsidRPr="003C722A">
              <w:rPr>
                <w:rFonts w:ascii="Calibri" w:hAnsi="Calibri" w:cs="Calibri"/>
                <w:b/>
                <w:bCs/>
                <w:sz w:val="22"/>
                <w:szCs w:val="22"/>
              </w:rPr>
              <w:t>-</w:t>
            </w:r>
          </w:p>
          <w:p w14:paraId="5FA4C3ED" w14:textId="77777777" w:rsidR="00510A73" w:rsidRPr="003C722A" w:rsidRDefault="00510A73" w:rsidP="00E11985">
            <w:pPr>
              <w:pStyle w:val="Default"/>
              <w:jc w:val="right"/>
              <w:rPr>
                <w:rFonts w:ascii="Calibri" w:hAnsi="Calibri" w:cs="Calibri"/>
                <w:b/>
                <w:bCs/>
                <w:sz w:val="22"/>
                <w:szCs w:val="22"/>
              </w:rPr>
            </w:pPr>
          </w:p>
          <w:p w14:paraId="4EFD3FA7" w14:textId="77777777" w:rsidR="00510A73" w:rsidRPr="003C722A" w:rsidRDefault="00510A73" w:rsidP="00E11985">
            <w:pPr>
              <w:pStyle w:val="Default"/>
              <w:jc w:val="right"/>
              <w:rPr>
                <w:rFonts w:ascii="Calibri" w:hAnsi="Calibri" w:cs="Calibri"/>
                <w:b/>
                <w:bCs/>
                <w:sz w:val="22"/>
                <w:szCs w:val="22"/>
              </w:rPr>
            </w:pPr>
          </w:p>
          <w:p w14:paraId="647FBA5D" w14:textId="77777777" w:rsidR="00510A73" w:rsidRPr="003C722A" w:rsidRDefault="00510A73" w:rsidP="00E11985">
            <w:pPr>
              <w:pStyle w:val="Default"/>
              <w:jc w:val="right"/>
              <w:rPr>
                <w:rFonts w:ascii="Calibri" w:hAnsi="Calibri" w:cs="Calibri"/>
                <w:b/>
                <w:bCs/>
                <w:sz w:val="22"/>
                <w:szCs w:val="22"/>
              </w:rPr>
            </w:pPr>
          </w:p>
          <w:p w14:paraId="131D73AE" w14:textId="77777777" w:rsidR="00510A73" w:rsidRPr="003C722A" w:rsidRDefault="00510A73" w:rsidP="00E11985">
            <w:pPr>
              <w:pStyle w:val="Default"/>
              <w:jc w:val="right"/>
              <w:rPr>
                <w:rFonts w:ascii="Calibri" w:hAnsi="Calibri" w:cs="Calibri"/>
                <w:b/>
                <w:bCs/>
                <w:sz w:val="22"/>
                <w:szCs w:val="22"/>
              </w:rPr>
            </w:pPr>
          </w:p>
          <w:p w14:paraId="6BEB9148" w14:textId="77777777" w:rsidR="00510A73" w:rsidRPr="003C722A" w:rsidRDefault="00510A73" w:rsidP="00E11985">
            <w:pPr>
              <w:pStyle w:val="Default"/>
              <w:jc w:val="right"/>
              <w:rPr>
                <w:rFonts w:ascii="Calibri" w:hAnsi="Calibri" w:cs="Calibri"/>
                <w:b/>
                <w:bCs/>
                <w:sz w:val="22"/>
                <w:szCs w:val="22"/>
              </w:rPr>
            </w:pPr>
          </w:p>
          <w:p w14:paraId="47316467" w14:textId="77777777" w:rsidR="00510A73" w:rsidRPr="003C722A" w:rsidRDefault="00510A73" w:rsidP="00E11985">
            <w:pPr>
              <w:pStyle w:val="Default"/>
              <w:jc w:val="right"/>
              <w:rPr>
                <w:rFonts w:ascii="Calibri" w:hAnsi="Calibri" w:cs="Calibri"/>
                <w:b/>
                <w:bCs/>
                <w:sz w:val="22"/>
                <w:szCs w:val="22"/>
              </w:rPr>
            </w:pPr>
            <w:r w:rsidRPr="003C722A">
              <w:rPr>
                <w:rFonts w:ascii="Calibri" w:hAnsi="Calibri" w:cs="Calibri"/>
                <w:b/>
                <w:bCs/>
                <w:sz w:val="22"/>
                <w:szCs w:val="22"/>
              </w:rPr>
              <w:t>-</w:t>
            </w:r>
          </w:p>
          <w:p w14:paraId="4CE596F6" w14:textId="77777777" w:rsidR="00510A73" w:rsidRPr="003C722A" w:rsidRDefault="00510A73" w:rsidP="00E11985">
            <w:pPr>
              <w:pStyle w:val="Default"/>
              <w:jc w:val="right"/>
              <w:rPr>
                <w:rFonts w:ascii="Calibri" w:hAnsi="Calibri" w:cs="Calibri"/>
                <w:b/>
                <w:bCs/>
                <w:sz w:val="22"/>
                <w:szCs w:val="22"/>
              </w:rPr>
            </w:pPr>
          </w:p>
          <w:p w14:paraId="1EDD4984" w14:textId="77777777" w:rsidR="00510A73" w:rsidRPr="003C722A" w:rsidRDefault="00510A73" w:rsidP="00E11985">
            <w:pPr>
              <w:pStyle w:val="Default"/>
              <w:jc w:val="right"/>
              <w:rPr>
                <w:rFonts w:ascii="Calibri" w:hAnsi="Calibri" w:cs="Calibri"/>
                <w:b/>
                <w:bCs/>
                <w:sz w:val="22"/>
                <w:szCs w:val="22"/>
              </w:rPr>
            </w:pPr>
          </w:p>
          <w:p w14:paraId="2A5A00E1" w14:textId="77777777" w:rsidR="00510A73" w:rsidRPr="003C722A" w:rsidRDefault="00510A73" w:rsidP="00E11985">
            <w:pPr>
              <w:pStyle w:val="Default"/>
              <w:jc w:val="right"/>
              <w:rPr>
                <w:rFonts w:ascii="Calibri" w:hAnsi="Calibri" w:cs="Calibri"/>
                <w:b/>
                <w:bCs/>
                <w:sz w:val="22"/>
                <w:szCs w:val="22"/>
              </w:rPr>
            </w:pPr>
            <w:r w:rsidRPr="003C722A">
              <w:rPr>
                <w:rFonts w:ascii="Calibri" w:hAnsi="Calibri" w:cs="Calibri"/>
                <w:b/>
                <w:bCs/>
                <w:sz w:val="22"/>
                <w:szCs w:val="22"/>
              </w:rPr>
              <w:t>-</w:t>
            </w:r>
          </w:p>
          <w:p w14:paraId="59E08CDB" w14:textId="77777777" w:rsidR="00510A73" w:rsidRPr="003C722A" w:rsidRDefault="00510A73" w:rsidP="00E11985">
            <w:pPr>
              <w:pStyle w:val="Default"/>
              <w:jc w:val="right"/>
              <w:rPr>
                <w:rFonts w:ascii="Calibri" w:hAnsi="Calibri" w:cs="Calibri"/>
                <w:b/>
                <w:bCs/>
                <w:sz w:val="22"/>
                <w:szCs w:val="22"/>
              </w:rPr>
            </w:pPr>
          </w:p>
          <w:p w14:paraId="16889496" w14:textId="77777777" w:rsidR="00510A73" w:rsidRPr="003C722A" w:rsidRDefault="00510A73" w:rsidP="00E11985">
            <w:pPr>
              <w:pStyle w:val="Default"/>
              <w:jc w:val="right"/>
              <w:rPr>
                <w:rFonts w:ascii="Calibri" w:hAnsi="Calibri" w:cs="Calibri"/>
                <w:b/>
                <w:bCs/>
                <w:sz w:val="22"/>
                <w:szCs w:val="22"/>
              </w:rPr>
            </w:pPr>
          </w:p>
          <w:p w14:paraId="10B90EF8" w14:textId="77777777" w:rsidR="00510A73" w:rsidRPr="003C722A" w:rsidRDefault="00510A73" w:rsidP="00E11985">
            <w:pPr>
              <w:pStyle w:val="Default"/>
              <w:jc w:val="right"/>
              <w:rPr>
                <w:rFonts w:ascii="Calibri" w:hAnsi="Calibri" w:cs="Calibri"/>
                <w:b/>
                <w:bCs/>
                <w:sz w:val="22"/>
                <w:szCs w:val="22"/>
              </w:rPr>
            </w:pPr>
            <w:r w:rsidRPr="003C722A">
              <w:rPr>
                <w:rFonts w:ascii="Calibri" w:hAnsi="Calibri" w:cs="Calibri"/>
                <w:b/>
                <w:bCs/>
                <w:sz w:val="22"/>
                <w:szCs w:val="22"/>
              </w:rPr>
              <w:t>-</w:t>
            </w:r>
          </w:p>
          <w:p w14:paraId="267FF6B8" w14:textId="77777777" w:rsidR="00510A73" w:rsidRPr="003C722A" w:rsidRDefault="00510A73" w:rsidP="00E11985">
            <w:pPr>
              <w:pStyle w:val="Default"/>
              <w:jc w:val="right"/>
              <w:rPr>
                <w:rFonts w:ascii="Calibri" w:hAnsi="Calibri" w:cs="Calibri"/>
                <w:b/>
                <w:bCs/>
                <w:sz w:val="22"/>
                <w:szCs w:val="22"/>
              </w:rPr>
            </w:pPr>
            <w:r w:rsidRPr="003C722A">
              <w:rPr>
                <w:rFonts w:ascii="Calibri" w:hAnsi="Calibri" w:cs="Calibri"/>
                <w:b/>
                <w:bCs/>
                <w:sz w:val="22"/>
                <w:szCs w:val="22"/>
              </w:rPr>
              <w:t>-</w:t>
            </w:r>
          </w:p>
          <w:p w14:paraId="1628B448" w14:textId="77777777" w:rsidR="00510A73" w:rsidRPr="003C722A" w:rsidRDefault="00510A73" w:rsidP="00E11985">
            <w:pPr>
              <w:pStyle w:val="Default"/>
              <w:jc w:val="right"/>
              <w:rPr>
                <w:rFonts w:ascii="Calibri" w:hAnsi="Calibri" w:cs="Calibri"/>
                <w:b/>
                <w:bCs/>
                <w:sz w:val="22"/>
                <w:szCs w:val="22"/>
              </w:rPr>
            </w:pPr>
          </w:p>
          <w:p w14:paraId="3298F3EA" w14:textId="77777777" w:rsidR="00510A73" w:rsidRPr="003C722A" w:rsidRDefault="00510A73" w:rsidP="00E11985">
            <w:pPr>
              <w:pStyle w:val="Default"/>
              <w:rPr>
                <w:rFonts w:ascii="Calibri" w:hAnsi="Calibri" w:cs="Calibri"/>
                <w:sz w:val="22"/>
                <w:szCs w:val="22"/>
              </w:rPr>
            </w:pPr>
          </w:p>
        </w:tc>
        <w:tc>
          <w:tcPr>
            <w:tcW w:w="3475" w:type="dxa"/>
            <w:vMerge w:val="restart"/>
            <w:tcBorders>
              <w:top w:val="single" w:sz="6" w:space="0" w:color="000000"/>
              <w:right w:val="single" w:sz="6" w:space="0" w:color="000000"/>
            </w:tcBorders>
          </w:tcPr>
          <w:p w14:paraId="30D235F8" w14:textId="77777777" w:rsidR="00510A73" w:rsidRPr="003C722A" w:rsidRDefault="00510A73" w:rsidP="00E11985">
            <w:pPr>
              <w:autoSpaceDE w:val="0"/>
              <w:autoSpaceDN w:val="0"/>
              <w:adjustRightInd w:val="0"/>
              <w:rPr>
                <w:rFonts w:ascii="Calibri" w:hAnsi="Calibri" w:cs="Calibri"/>
              </w:rPr>
            </w:pPr>
          </w:p>
          <w:p w14:paraId="0B6D3C65" w14:textId="77777777" w:rsidR="00510A73" w:rsidRPr="003C722A" w:rsidRDefault="00510A73" w:rsidP="00E11985">
            <w:pPr>
              <w:autoSpaceDE w:val="0"/>
              <w:autoSpaceDN w:val="0"/>
              <w:adjustRightInd w:val="0"/>
              <w:rPr>
                <w:rFonts w:ascii="Calibri" w:hAnsi="Calibri" w:cs="Calibri"/>
              </w:rPr>
            </w:pPr>
          </w:p>
          <w:p w14:paraId="78B2A53C"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volí sportovní vybavení (výstroj a</w:t>
            </w:r>
          </w:p>
          <w:p w14:paraId="7879F7FD"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 xml:space="preserve">výzbroj) odpovídající příslušné činnosti a okolním podmínkám, </w:t>
            </w:r>
          </w:p>
          <w:p w14:paraId="7A2B9539"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dovede je udržovat a ošetřovat, (odbíjená) dokáže technicky správně odbít míč obouruč vrchem, obouruč spodem, podat míč spodem,</w:t>
            </w:r>
          </w:p>
          <w:p w14:paraId="7508B6B2"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(kopaná) dokáže technicky správně</w:t>
            </w:r>
          </w:p>
          <w:p w14:paraId="6A55C8C4"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ovládat míč nohou – vedení míče,</w:t>
            </w:r>
          </w:p>
          <w:p w14:paraId="7803FC03"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používá různé způsoby přihrávek a</w:t>
            </w:r>
          </w:p>
          <w:p w14:paraId="4BE8061C"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kopů, dokáže zpracovat míč,</w:t>
            </w:r>
          </w:p>
          <w:p w14:paraId="1F3F464D"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(košíková) dokáže technicky správně ovládat míč – driblink, používá různé způsoby přihrávek, ovládá střelbu na koš z různých míst a vzdáleností, z místa i z pohybu, základy dvojtaktu,</w:t>
            </w:r>
          </w:p>
          <w:p w14:paraId="5978C18D"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(pro všechny hry) dokáže použít</w:t>
            </w:r>
          </w:p>
          <w:p w14:paraId="08A6264D"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 xml:space="preserve">získané dovednosti v herních situacích, </w:t>
            </w:r>
          </w:p>
          <w:p w14:paraId="691816E9"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rozlišuje správné postavení hráče v poli a popíše jeho význam na dané pozici,</w:t>
            </w:r>
          </w:p>
          <w:p w14:paraId="5C33D8A9"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pracuje se základními pravidly hry, (netradiční hry) používá základní</w:t>
            </w:r>
          </w:p>
          <w:p w14:paraId="4C0BBA70"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náčiní specifické pro danou hru, uvede základní pravidla hry.</w:t>
            </w:r>
          </w:p>
        </w:tc>
        <w:tc>
          <w:tcPr>
            <w:tcW w:w="380" w:type="dxa"/>
            <w:tcBorders>
              <w:top w:val="single" w:sz="6" w:space="0" w:color="000000"/>
              <w:left w:val="single" w:sz="6" w:space="0" w:color="000000"/>
              <w:bottom w:val="nil"/>
            </w:tcBorders>
          </w:tcPr>
          <w:p w14:paraId="78FC3BDE" w14:textId="77777777" w:rsidR="00510A73" w:rsidRPr="003C722A" w:rsidRDefault="00510A73" w:rsidP="00E11985">
            <w:pPr>
              <w:pStyle w:val="Default"/>
              <w:jc w:val="right"/>
              <w:rPr>
                <w:rFonts w:ascii="Calibri" w:hAnsi="Calibri" w:cs="Calibri"/>
                <w:sz w:val="22"/>
                <w:szCs w:val="22"/>
              </w:rPr>
            </w:pPr>
          </w:p>
          <w:p w14:paraId="7F91A40A" w14:textId="77777777" w:rsidR="00510A73" w:rsidRPr="003C722A" w:rsidRDefault="00510A73" w:rsidP="00E11985">
            <w:pPr>
              <w:pStyle w:val="Default"/>
              <w:jc w:val="right"/>
              <w:rPr>
                <w:rFonts w:ascii="Calibri" w:hAnsi="Calibri" w:cs="Calibri"/>
                <w:sz w:val="22"/>
                <w:szCs w:val="22"/>
              </w:rPr>
            </w:pPr>
          </w:p>
          <w:p w14:paraId="114EFF28" w14:textId="77777777" w:rsidR="00510A73" w:rsidRPr="003C722A" w:rsidRDefault="00510A73" w:rsidP="00E11985">
            <w:pPr>
              <w:pStyle w:val="Default"/>
              <w:jc w:val="right"/>
              <w:rPr>
                <w:rFonts w:ascii="Calibri" w:hAnsi="Calibri" w:cs="Calibri"/>
                <w:sz w:val="22"/>
                <w:szCs w:val="22"/>
              </w:rPr>
            </w:pPr>
            <w:r w:rsidRPr="003C722A">
              <w:rPr>
                <w:rFonts w:ascii="Calibri" w:hAnsi="Calibri" w:cs="Calibri"/>
                <w:sz w:val="22"/>
                <w:szCs w:val="22"/>
              </w:rPr>
              <w:t>-</w:t>
            </w:r>
          </w:p>
        </w:tc>
        <w:tc>
          <w:tcPr>
            <w:tcW w:w="3616" w:type="dxa"/>
            <w:vMerge w:val="restart"/>
            <w:tcBorders>
              <w:top w:val="single" w:sz="6" w:space="0" w:color="000000"/>
              <w:right w:val="single" w:sz="6" w:space="0" w:color="000000"/>
            </w:tcBorders>
          </w:tcPr>
          <w:p w14:paraId="1E9F6E2F" w14:textId="77777777" w:rsidR="00510A73" w:rsidRPr="003C722A" w:rsidRDefault="00510A73" w:rsidP="00E11985">
            <w:pPr>
              <w:autoSpaceDE w:val="0"/>
              <w:autoSpaceDN w:val="0"/>
              <w:adjustRightInd w:val="0"/>
              <w:rPr>
                <w:rFonts w:ascii="Calibri" w:hAnsi="Calibri" w:cs="Calibri"/>
                <w:b/>
                <w:bCs/>
              </w:rPr>
            </w:pPr>
            <w:r w:rsidRPr="003C722A">
              <w:rPr>
                <w:rFonts w:ascii="Calibri" w:hAnsi="Calibri" w:cs="Calibri"/>
                <w:b/>
                <w:bCs/>
                <w:sz w:val="22"/>
                <w:szCs w:val="22"/>
              </w:rPr>
              <w:t>6. Sportovní hry</w:t>
            </w:r>
          </w:p>
          <w:p w14:paraId="6552D3F1" w14:textId="77777777" w:rsidR="00510A73" w:rsidRPr="003C722A" w:rsidRDefault="00510A73" w:rsidP="00E11985">
            <w:pPr>
              <w:autoSpaceDE w:val="0"/>
              <w:autoSpaceDN w:val="0"/>
              <w:adjustRightInd w:val="0"/>
              <w:rPr>
                <w:rFonts w:ascii="Calibri" w:hAnsi="Calibri" w:cs="Calibri"/>
              </w:rPr>
            </w:pPr>
          </w:p>
          <w:p w14:paraId="3599C0B5"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odbíjená (zejména dívky) – herní</w:t>
            </w:r>
          </w:p>
          <w:p w14:paraId="6682B8C4"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činnosti jednotlivce</w:t>
            </w:r>
          </w:p>
          <w:p w14:paraId="3FF72F50"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kopaná a sálová kopaná (zejména</w:t>
            </w:r>
          </w:p>
          <w:p w14:paraId="08DEF06D"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chlapci) – herní činnosti jednotlivce,</w:t>
            </w:r>
          </w:p>
          <w:p w14:paraId="6BBA2956"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hra</w:t>
            </w:r>
          </w:p>
          <w:p w14:paraId="5FD0BABB"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košíková – herní činnosti jednotlivce</w:t>
            </w:r>
          </w:p>
          <w:p w14:paraId="659886C0"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základy netradičních sportovních her –</w:t>
            </w:r>
            <w:r>
              <w:rPr>
                <w:rFonts w:ascii="Calibri" w:hAnsi="Calibri" w:cs="Calibri"/>
                <w:sz w:val="22"/>
                <w:szCs w:val="22"/>
              </w:rPr>
              <w:t xml:space="preserve"> </w:t>
            </w:r>
            <w:r w:rsidRPr="003C722A">
              <w:rPr>
                <w:rFonts w:ascii="Calibri" w:hAnsi="Calibri" w:cs="Calibri"/>
                <w:sz w:val="22"/>
                <w:szCs w:val="22"/>
              </w:rPr>
              <w:t>softball, ringo, frisbee atd.</w:t>
            </w:r>
          </w:p>
        </w:tc>
        <w:tc>
          <w:tcPr>
            <w:tcW w:w="1133" w:type="dxa"/>
            <w:vMerge w:val="restart"/>
            <w:tcBorders>
              <w:top w:val="single" w:sz="6" w:space="0" w:color="000000"/>
              <w:left w:val="single" w:sz="6" w:space="0" w:color="000000"/>
              <w:right w:val="single" w:sz="6" w:space="0" w:color="000000"/>
            </w:tcBorders>
          </w:tcPr>
          <w:p w14:paraId="27766664" w14:textId="77777777" w:rsidR="00510A73" w:rsidRPr="003C722A" w:rsidRDefault="00510A73" w:rsidP="00E11985">
            <w:pPr>
              <w:pStyle w:val="Default"/>
              <w:jc w:val="center"/>
              <w:rPr>
                <w:rFonts w:ascii="Calibri" w:hAnsi="Calibri" w:cs="Calibri"/>
                <w:sz w:val="22"/>
                <w:szCs w:val="22"/>
              </w:rPr>
            </w:pPr>
          </w:p>
        </w:tc>
      </w:tr>
      <w:tr w:rsidR="00510A73" w:rsidRPr="00392A86" w14:paraId="49420365" w14:textId="77777777" w:rsidTr="00210D15">
        <w:trPr>
          <w:trHeight w:val="80"/>
        </w:trPr>
        <w:tc>
          <w:tcPr>
            <w:tcW w:w="631" w:type="dxa"/>
            <w:vMerge/>
            <w:tcBorders>
              <w:left w:val="single" w:sz="6" w:space="0" w:color="000000"/>
              <w:bottom w:val="single" w:sz="6" w:space="0" w:color="000000"/>
            </w:tcBorders>
          </w:tcPr>
          <w:p w14:paraId="14B3DD3F" w14:textId="77777777" w:rsidR="00510A73" w:rsidRPr="003C722A" w:rsidRDefault="00510A73" w:rsidP="00E11985">
            <w:pPr>
              <w:pStyle w:val="Default"/>
              <w:rPr>
                <w:rFonts w:ascii="Calibri" w:hAnsi="Calibri" w:cs="Calibri"/>
                <w:b/>
                <w:bCs/>
                <w:sz w:val="22"/>
                <w:szCs w:val="22"/>
              </w:rPr>
            </w:pPr>
          </w:p>
        </w:tc>
        <w:tc>
          <w:tcPr>
            <w:tcW w:w="3475" w:type="dxa"/>
            <w:vMerge/>
            <w:tcBorders>
              <w:bottom w:val="single" w:sz="6" w:space="0" w:color="000000"/>
              <w:right w:val="single" w:sz="6" w:space="0" w:color="000000"/>
            </w:tcBorders>
          </w:tcPr>
          <w:p w14:paraId="533B6AAA" w14:textId="77777777" w:rsidR="00510A73" w:rsidRPr="003C722A" w:rsidRDefault="00510A73" w:rsidP="00E11985">
            <w:pPr>
              <w:autoSpaceDE w:val="0"/>
              <w:autoSpaceDN w:val="0"/>
              <w:adjustRightInd w:val="0"/>
              <w:rPr>
                <w:rFonts w:ascii="Calibri" w:hAnsi="Calibri" w:cs="Calibri"/>
              </w:rPr>
            </w:pPr>
          </w:p>
        </w:tc>
        <w:tc>
          <w:tcPr>
            <w:tcW w:w="380" w:type="dxa"/>
            <w:tcBorders>
              <w:top w:val="nil"/>
              <w:left w:val="single" w:sz="6" w:space="0" w:color="000000"/>
              <w:bottom w:val="single" w:sz="6" w:space="0" w:color="000000"/>
            </w:tcBorders>
          </w:tcPr>
          <w:p w14:paraId="2977DF1D" w14:textId="77777777" w:rsidR="00510A73" w:rsidRPr="003C722A" w:rsidRDefault="00510A73" w:rsidP="00E11985">
            <w:pPr>
              <w:pStyle w:val="Default"/>
              <w:jc w:val="right"/>
              <w:rPr>
                <w:rFonts w:ascii="Calibri" w:hAnsi="Calibri" w:cs="Calibri"/>
                <w:sz w:val="22"/>
                <w:szCs w:val="22"/>
              </w:rPr>
            </w:pPr>
          </w:p>
          <w:p w14:paraId="76B72FD4" w14:textId="77777777" w:rsidR="00510A73" w:rsidRPr="003C722A" w:rsidRDefault="00510A73" w:rsidP="00E11985">
            <w:pPr>
              <w:pStyle w:val="Default"/>
              <w:jc w:val="right"/>
              <w:rPr>
                <w:rFonts w:ascii="Calibri" w:hAnsi="Calibri" w:cs="Calibri"/>
                <w:sz w:val="22"/>
                <w:szCs w:val="22"/>
              </w:rPr>
            </w:pPr>
          </w:p>
          <w:p w14:paraId="6CB2BF1D" w14:textId="77777777" w:rsidR="00510A73" w:rsidRPr="003C722A" w:rsidRDefault="00510A73" w:rsidP="00E11985">
            <w:pPr>
              <w:pStyle w:val="Default"/>
              <w:jc w:val="right"/>
              <w:rPr>
                <w:rFonts w:ascii="Calibri" w:hAnsi="Calibri" w:cs="Calibri"/>
                <w:sz w:val="22"/>
                <w:szCs w:val="22"/>
              </w:rPr>
            </w:pPr>
            <w:r w:rsidRPr="003C722A">
              <w:rPr>
                <w:rFonts w:ascii="Calibri" w:hAnsi="Calibri" w:cs="Calibri"/>
                <w:sz w:val="22"/>
                <w:szCs w:val="22"/>
              </w:rPr>
              <w:t>-</w:t>
            </w:r>
          </w:p>
          <w:p w14:paraId="205AB958" w14:textId="77777777" w:rsidR="00510A73" w:rsidRPr="003C722A" w:rsidRDefault="00510A73" w:rsidP="00E11985">
            <w:pPr>
              <w:pStyle w:val="Default"/>
              <w:rPr>
                <w:rFonts w:ascii="Calibri" w:hAnsi="Calibri" w:cs="Calibri"/>
                <w:sz w:val="22"/>
                <w:szCs w:val="22"/>
              </w:rPr>
            </w:pPr>
            <w:r w:rsidRPr="003C722A">
              <w:rPr>
                <w:rFonts w:ascii="Calibri" w:hAnsi="Calibri" w:cs="Calibri"/>
                <w:sz w:val="22"/>
                <w:szCs w:val="22"/>
              </w:rPr>
              <w:t xml:space="preserve"> -</w:t>
            </w:r>
          </w:p>
          <w:p w14:paraId="5385178B" w14:textId="77777777" w:rsidR="00510A73" w:rsidRPr="003C722A" w:rsidRDefault="00510A73" w:rsidP="00E11985">
            <w:pPr>
              <w:pStyle w:val="Default"/>
              <w:jc w:val="right"/>
              <w:rPr>
                <w:rFonts w:ascii="Calibri" w:hAnsi="Calibri" w:cs="Calibri"/>
                <w:sz w:val="22"/>
                <w:szCs w:val="22"/>
              </w:rPr>
            </w:pPr>
          </w:p>
        </w:tc>
        <w:tc>
          <w:tcPr>
            <w:tcW w:w="3616" w:type="dxa"/>
            <w:vMerge/>
            <w:tcBorders>
              <w:bottom w:val="single" w:sz="6" w:space="0" w:color="000000"/>
              <w:right w:val="single" w:sz="6" w:space="0" w:color="000000"/>
            </w:tcBorders>
          </w:tcPr>
          <w:p w14:paraId="33E520A4" w14:textId="77777777" w:rsidR="00510A73" w:rsidRPr="003C722A" w:rsidRDefault="00510A73" w:rsidP="00E11985">
            <w:pPr>
              <w:autoSpaceDE w:val="0"/>
              <w:autoSpaceDN w:val="0"/>
              <w:adjustRightInd w:val="0"/>
              <w:rPr>
                <w:rFonts w:ascii="Calibri" w:hAnsi="Calibri" w:cs="Calibri"/>
              </w:rPr>
            </w:pPr>
          </w:p>
        </w:tc>
        <w:tc>
          <w:tcPr>
            <w:tcW w:w="1133" w:type="dxa"/>
            <w:vMerge/>
            <w:tcBorders>
              <w:left w:val="single" w:sz="6" w:space="0" w:color="000000"/>
              <w:right w:val="single" w:sz="6" w:space="0" w:color="000000"/>
            </w:tcBorders>
          </w:tcPr>
          <w:p w14:paraId="7821F1B1" w14:textId="77777777" w:rsidR="00510A73" w:rsidRPr="003C722A" w:rsidRDefault="00510A73" w:rsidP="00E11985">
            <w:pPr>
              <w:rPr>
                <w:rFonts w:ascii="Calibri" w:hAnsi="Calibri" w:cs="Calibri"/>
              </w:rPr>
            </w:pPr>
          </w:p>
        </w:tc>
      </w:tr>
      <w:tr w:rsidR="00510A73" w:rsidRPr="00392A86" w14:paraId="5931952D" w14:textId="77777777" w:rsidTr="00210D15">
        <w:trPr>
          <w:trHeight w:val="370"/>
        </w:trPr>
        <w:tc>
          <w:tcPr>
            <w:tcW w:w="631" w:type="dxa"/>
            <w:tcBorders>
              <w:top w:val="single" w:sz="6" w:space="0" w:color="000000"/>
              <w:left w:val="single" w:sz="6" w:space="0" w:color="000000"/>
              <w:bottom w:val="single" w:sz="6" w:space="0" w:color="000000"/>
            </w:tcBorders>
          </w:tcPr>
          <w:p w14:paraId="04890958" w14:textId="77777777" w:rsidR="00510A73" w:rsidRPr="003C722A" w:rsidRDefault="00510A73" w:rsidP="00E11985">
            <w:pPr>
              <w:pStyle w:val="Default"/>
              <w:jc w:val="right"/>
              <w:rPr>
                <w:rFonts w:ascii="Calibri" w:hAnsi="Calibri" w:cs="Calibri"/>
                <w:b/>
                <w:bCs/>
                <w:sz w:val="22"/>
                <w:szCs w:val="22"/>
              </w:rPr>
            </w:pPr>
          </w:p>
        </w:tc>
        <w:tc>
          <w:tcPr>
            <w:tcW w:w="3475" w:type="dxa"/>
            <w:tcBorders>
              <w:top w:val="single" w:sz="6" w:space="0" w:color="000000"/>
              <w:bottom w:val="single" w:sz="6" w:space="0" w:color="000000"/>
              <w:right w:val="single" w:sz="6" w:space="0" w:color="000000"/>
            </w:tcBorders>
          </w:tcPr>
          <w:p w14:paraId="18382BAB" w14:textId="77777777" w:rsidR="00510A73" w:rsidRPr="003C722A" w:rsidRDefault="00510A73" w:rsidP="00E11985">
            <w:pPr>
              <w:pStyle w:val="Default"/>
              <w:rPr>
                <w:rFonts w:ascii="Calibri" w:hAnsi="Calibri" w:cs="Calibri"/>
                <w:sz w:val="22"/>
                <w:szCs w:val="22"/>
              </w:rPr>
            </w:pPr>
          </w:p>
        </w:tc>
        <w:tc>
          <w:tcPr>
            <w:tcW w:w="380" w:type="dxa"/>
            <w:tcBorders>
              <w:top w:val="single" w:sz="6" w:space="0" w:color="000000"/>
              <w:left w:val="single" w:sz="6" w:space="0" w:color="000000"/>
              <w:bottom w:val="single" w:sz="6" w:space="0" w:color="000000"/>
            </w:tcBorders>
          </w:tcPr>
          <w:p w14:paraId="3DF00986" w14:textId="77777777" w:rsidR="00510A73" w:rsidRPr="003C722A" w:rsidRDefault="00510A73" w:rsidP="00E11985">
            <w:pPr>
              <w:pStyle w:val="Default"/>
              <w:jc w:val="right"/>
              <w:rPr>
                <w:rFonts w:ascii="Calibri" w:hAnsi="Calibri" w:cs="Calibri"/>
                <w:sz w:val="22"/>
                <w:szCs w:val="22"/>
              </w:rPr>
            </w:pPr>
          </w:p>
          <w:p w14:paraId="3CAA41AE" w14:textId="77777777" w:rsidR="00510A73" w:rsidRPr="003C722A" w:rsidRDefault="00510A73" w:rsidP="00E11985">
            <w:pPr>
              <w:pStyle w:val="Default"/>
              <w:jc w:val="right"/>
              <w:rPr>
                <w:rFonts w:ascii="Calibri" w:hAnsi="Calibri" w:cs="Calibri"/>
                <w:sz w:val="22"/>
                <w:szCs w:val="22"/>
              </w:rPr>
            </w:pPr>
          </w:p>
          <w:p w14:paraId="6AA68E8B" w14:textId="77777777" w:rsidR="00510A73" w:rsidRPr="003C722A" w:rsidRDefault="00510A73" w:rsidP="00E11985">
            <w:pPr>
              <w:pStyle w:val="Default"/>
              <w:jc w:val="right"/>
              <w:rPr>
                <w:rFonts w:ascii="Calibri" w:hAnsi="Calibri" w:cs="Calibri"/>
                <w:sz w:val="22"/>
                <w:szCs w:val="22"/>
              </w:rPr>
            </w:pPr>
            <w:r w:rsidRPr="003C722A">
              <w:rPr>
                <w:rFonts w:ascii="Calibri" w:hAnsi="Calibri" w:cs="Calibri"/>
                <w:sz w:val="22"/>
                <w:szCs w:val="22"/>
              </w:rPr>
              <w:t>-</w:t>
            </w:r>
          </w:p>
          <w:p w14:paraId="12B75EA3" w14:textId="77777777" w:rsidR="00510A73" w:rsidRPr="003C722A" w:rsidRDefault="00510A73" w:rsidP="00E11985">
            <w:pPr>
              <w:pStyle w:val="Default"/>
              <w:jc w:val="right"/>
              <w:rPr>
                <w:rFonts w:ascii="Calibri" w:hAnsi="Calibri" w:cs="Calibri"/>
                <w:sz w:val="22"/>
                <w:szCs w:val="22"/>
              </w:rPr>
            </w:pPr>
          </w:p>
          <w:p w14:paraId="1FB65B86" w14:textId="77777777" w:rsidR="00510A73" w:rsidRPr="003C722A" w:rsidRDefault="00510A73" w:rsidP="00E11985">
            <w:pPr>
              <w:pStyle w:val="Default"/>
              <w:jc w:val="right"/>
              <w:rPr>
                <w:rFonts w:ascii="Calibri" w:hAnsi="Calibri" w:cs="Calibri"/>
                <w:sz w:val="22"/>
                <w:szCs w:val="22"/>
              </w:rPr>
            </w:pPr>
          </w:p>
          <w:p w14:paraId="31E1E205" w14:textId="77777777" w:rsidR="00510A73" w:rsidRPr="003C722A" w:rsidRDefault="00510A73" w:rsidP="00E11985">
            <w:pPr>
              <w:pStyle w:val="Default"/>
              <w:jc w:val="right"/>
              <w:rPr>
                <w:rFonts w:ascii="Calibri" w:hAnsi="Calibri" w:cs="Calibri"/>
                <w:sz w:val="22"/>
                <w:szCs w:val="22"/>
              </w:rPr>
            </w:pPr>
          </w:p>
          <w:p w14:paraId="41A8B873" w14:textId="77777777" w:rsidR="00510A73" w:rsidRPr="003C722A" w:rsidRDefault="00510A73" w:rsidP="00E11985">
            <w:pPr>
              <w:pStyle w:val="Default"/>
              <w:jc w:val="right"/>
              <w:rPr>
                <w:rFonts w:ascii="Calibri" w:hAnsi="Calibri" w:cs="Calibri"/>
                <w:sz w:val="22"/>
                <w:szCs w:val="22"/>
              </w:rPr>
            </w:pPr>
          </w:p>
          <w:p w14:paraId="00B8FD6E" w14:textId="77777777" w:rsidR="00510A73" w:rsidRPr="003C722A" w:rsidRDefault="00510A73" w:rsidP="00E11985">
            <w:pPr>
              <w:pStyle w:val="Default"/>
              <w:jc w:val="right"/>
              <w:rPr>
                <w:rFonts w:ascii="Calibri" w:hAnsi="Calibri" w:cs="Calibri"/>
                <w:sz w:val="22"/>
                <w:szCs w:val="22"/>
              </w:rPr>
            </w:pPr>
            <w:r w:rsidRPr="003C722A">
              <w:rPr>
                <w:rFonts w:ascii="Calibri" w:hAnsi="Calibri" w:cs="Calibri"/>
                <w:sz w:val="22"/>
                <w:szCs w:val="22"/>
              </w:rPr>
              <w:t>-</w:t>
            </w:r>
          </w:p>
          <w:p w14:paraId="53DF1CC8" w14:textId="77777777" w:rsidR="00510A73" w:rsidRPr="003C722A" w:rsidRDefault="00510A73" w:rsidP="00E11985">
            <w:pPr>
              <w:pStyle w:val="Default"/>
              <w:jc w:val="right"/>
              <w:rPr>
                <w:rFonts w:ascii="Calibri" w:hAnsi="Calibri" w:cs="Calibri"/>
                <w:sz w:val="22"/>
                <w:szCs w:val="22"/>
              </w:rPr>
            </w:pPr>
            <w:r w:rsidRPr="003C722A">
              <w:rPr>
                <w:rFonts w:ascii="Calibri" w:hAnsi="Calibri" w:cs="Calibri"/>
                <w:sz w:val="22"/>
                <w:szCs w:val="22"/>
              </w:rPr>
              <w:t>-</w:t>
            </w:r>
          </w:p>
          <w:p w14:paraId="31600ADC" w14:textId="77777777" w:rsidR="00510A73" w:rsidRPr="003C722A" w:rsidRDefault="00510A73" w:rsidP="00E11985">
            <w:pPr>
              <w:pStyle w:val="Default"/>
              <w:jc w:val="right"/>
              <w:rPr>
                <w:rFonts w:ascii="Calibri" w:hAnsi="Calibri" w:cs="Calibri"/>
                <w:sz w:val="22"/>
                <w:szCs w:val="22"/>
              </w:rPr>
            </w:pPr>
            <w:r w:rsidRPr="003C722A">
              <w:rPr>
                <w:rFonts w:ascii="Calibri" w:hAnsi="Calibri" w:cs="Calibri"/>
                <w:sz w:val="22"/>
                <w:szCs w:val="22"/>
              </w:rPr>
              <w:t>-</w:t>
            </w:r>
          </w:p>
        </w:tc>
        <w:tc>
          <w:tcPr>
            <w:tcW w:w="3616" w:type="dxa"/>
            <w:tcBorders>
              <w:top w:val="single" w:sz="6" w:space="0" w:color="000000"/>
              <w:bottom w:val="single" w:sz="6" w:space="0" w:color="000000"/>
              <w:right w:val="single" w:sz="6" w:space="0" w:color="000000"/>
            </w:tcBorders>
          </w:tcPr>
          <w:p w14:paraId="4C8D75EF" w14:textId="77777777" w:rsidR="00510A73" w:rsidRPr="003C722A" w:rsidRDefault="00510A73" w:rsidP="00E11985">
            <w:pPr>
              <w:pStyle w:val="Default"/>
              <w:rPr>
                <w:rFonts w:ascii="Calibri" w:hAnsi="Calibri" w:cs="Calibri"/>
                <w:b/>
                <w:bCs/>
                <w:sz w:val="22"/>
                <w:szCs w:val="22"/>
              </w:rPr>
            </w:pPr>
            <w:r w:rsidRPr="003C722A">
              <w:rPr>
                <w:rFonts w:ascii="Calibri" w:hAnsi="Calibri" w:cs="Calibri"/>
                <w:b/>
                <w:bCs/>
                <w:sz w:val="22"/>
                <w:szCs w:val="22"/>
              </w:rPr>
              <w:t>7. Lyžařský výcvikový zájezd</w:t>
            </w:r>
          </w:p>
          <w:p w14:paraId="69F22DC2" w14:textId="77777777" w:rsidR="00510A73" w:rsidRPr="003C722A" w:rsidRDefault="00510A73" w:rsidP="00E11985">
            <w:pPr>
              <w:pStyle w:val="Default"/>
              <w:rPr>
                <w:rFonts w:ascii="Calibri" w:hAnsi="Calibri" w:cs="Calibri"/>
                <w:sz w:val="22"/>
                <w:szCs w:val="22"/>
              </w:rPr>
            </w:pPr>
          </w:p>
          <w:p w14:paraId="0AD266D0"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seznámení se s horským prostředím,</w:t>
            </w:r>
          </w:p>
          <w:p w14:paraId="44BEEC4A"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chování při pobytu v horském prostředí, výzbroj, výstroj,</w:t>
            </w:r>
          </w:p>
          <w:p w14:paraId="6B7BAB98"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 xml:space="preserve"> základy techniky sjezdového lyžování</w:t>
            </w:r>
          </w:p>
          <w:p w14:paraId="0272E8D3"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výcvik na sjezdových lyžích</w:t>
            </w:r>
          </w:p>
          <w:p w14:paraId="0D5A8AD9" w14:textId="77777777" w:rsidR="00510A73" w:rsidRPr="003C722A" w:rsidRDefault="00510A73" w:rsidP="00E11985">
            <w:pPr>
              <w:autoSpaceDE w:val="0"/>
              <w:autoSpaceDN w:val="0"/>
              <w:adjustRightInd w:val="0"/>
              <w:rPr>
                <w:rFonts w:ascii="Calibri" w:hAnsi="Calibri" w:cs="Calibri"/>
              </w:rPr>
            </w:pPr>
            <w:r w:rsidRPr="003C722A">
              <w:rPr>
                <w:rFonts w:ascii="Calibri" w:hAnsi="Calibri" w:cs="Calibri"/>
                <w:sz w:val="22"/>
                <w:szCs w:val="22"/>
              </w:rPr>
              <w:t>výcvik na snowboardu (pro zájemce) výcvik na běžeckých lyžích (pro</w:t>
            </w:r>
          </w:p>
          <w:p w14:paraId="658D500B" w14:textId="77777777" w:rsidR="00510A73" w:rsidRPr="003C722A" w:rsidRDefault="00510A73" w:rsidP="00E11985">
            <w:pPr>
              <w:pStyle w:val="Default"/>
              <w:rPr>
                <w:rFonts w:ascii="Calibri" w:hAnsi="Calibri" w:cs="Calibri"/>
                <w:sz w:val="22"/>
                <w:szCs w:val="22"/>
              </w:rPr>
            </w:pPr>
            <w:r w:rsidRPr="003C722A">
              <w:rPr>
                <w:rFonts w:ascii="Calibri" w:hAnsi="Calibri" w:cs="Calibri"/>
                <w:sz w:val="22"/>
                <w:szCs w:val="22"/>
              </w:rPr>
              <w:t xml:space="preserve">zájemce) </w:t>
            </w:r>
            <w:r w:rsidRPr="003C722A">
              <w:rPr>
                <w:rFonts w:ascii="Calibri" w:hAnsi="Calibri" w:cs="Calibri"/>
                <w:color w:val="auto"/>
                <w:sz w:val="22"/>
                <w:szCs w:val="22"/>
              </w:rPr>
              <w:t>1 týden</w:t>
            </w:r>
          </w:p>
        </w:tc>
        <w:tc>
          <w:tcPr>
            <w:tcW w:w="1133" w:type="dxa"/>
            <w:vMerge/>
            <w:tcBorders>
              <w:left w:val="single" w:sz="6" w:space="0" w:color="000000"/>
              <w:bottom w:val="single" w:sz="6" w:space="0" w:color="000000"/>
              <w:right w:val="single" w:sz="6" w:space="0" w:color="000000"/>
            </w:tcBorders>
          </w:tcPr>
          <w:p w14:paraId="7944A317" w14:textId="77777777" w:rsidR="00510A73" w:rsidRPr="003C722A" w:rsidRDefault="00510A73" w:rsidP="00E11985">
            <w:pPr>
              <w:rPr>
                <w:rFonts w:ascii="Calibri" w:hAnsi="Calibri" w:cs="Calibri"/>
              </w:rPr>
            </w:pPr>
          </w:p>
        </w:tc>
      </w:tr>
    </w:tbl>
    <w:p w14:paraId="5E34C7DF" w14:textId="77777777" w:rsidR="0023041A" w:rsidRDefault="0023041A" w:rsidP="00C82249">
      <w:pPr>
        <w:rPr>
          <w:rFonts w:ascii="Calibri" w:hAnsi="Calibri" w:cs="Calibri"/>
          <w:b/>
          <w:bCs/>
          <w:sz w:val="22"/>
          <w:szCs w:val="22"/>
        </w:rPr>
      </w:pPr>
    </w:p>
    <w:p w14:paraId="29E49EC3" w14:textId="77777777" w:rsidR="0023041A" w:rsidRDefault="0023041A">
      <w:pPr>
        <w:rPr>
          <w:rFonts w:ascii="Calibri" w:hAnsi="Calibri" w:cs="Calibri"/>
          <w:b/>
          <w:bCs/>
          <w:sz w:val="22"/>
          <w:szCs w:val="22"/>
        </w:rPr>
      </w:pPr>
      <w:r>
        <w:rPr>
          <w:rFonts w:ascii="Calibri" w:hAnsi="Calibri" w:cs="Calibri"/>
          <w:b/>
          <w:bCs/>
          <w:sz w:val="22"/>
          <w:szCs w:val="22"/>
        </w:rPr>
        <w:br w:type="page"/>
      </w:r>
    </w:p>
    <w:p w14:paraId="42AB7622" w14:textId="77777777" w:rsidR="0023041A" w:rsidRDefault="0023041A" w:rsidP="00C82249">
      <w:pPr>
        <w:rPr>
          <w:rFonts w:ascii="Calibri" w:hAnsi="Calibri" w:cs="Calibri"/>
          <w:b/>
          <w:bCs/>
          <w:sz w:val="22"/>
          <w:szCs w:val="22"/>
        </w:rPr>
      </w:pPr>
      <w:r w:rsidRPr="00392733">
        <w:rPr>
          <w:rFonts w:ascii="Calibri" w:hAnsi="Calibri" w:cs="Calibri"/>
          <w:b/>
          <w:bCs/>
          <w:sz w:val="22"/>
          <w:szCs w:val="22"/>
        </w:rPr>
        <w:lastRenderedPageBreak/>
        <w:t xml:space="preserve">Tělesná výchova – 2. ročník </w:t>
      </w:r>
    </w:p>
    <w:p w14:paraId="46DFC148" w14:textId="77777777" w:rsidR="0023041A" w:rsidRPr="00392733" w:rsidRDefault="0023041A" w:rsidP="00C82249">
      <w:pPr>
        <w:rPr>
          <w:rFonts w:ascii="Calibri" w:hAnsi="Calibri" w:cs="Calibri"/>
          <w:b/>
          <w:bCs/>
          <w:sz w:val="22"/>
          <w:szCs w:val="22"/>
        </w:rPr>
      </w:pPr>
    </w:p>
    <w:tbl>
      <w:tblPr>
        <w:tblW w:w="9235" w:type="dxa"/>
        <w:tblLook w:val="0000" w:firstRow="0" w:lastRow="0" w:firstColumn="0" w:lastColumn="0" w:noHBand="0" w:noVBand="0"/>
      </w:tblPr>
      <w:tblGrid>
        <w:gridCol w:w="630"/>
        <w:gridCol w:w="3475"/>
        <w:gridCol w:w="380"/>
        <w:gridCol w:w="3617"/>
        <w:gridCol w:w="1133"/>
      </w:tblGrid>
      <w:tr w:rsidR="0023041A" w:rsidRPr="00BB145A" w14:paraId="19699346" w14:textId="77777777">
        <w:trPr>
          <w:trHeight w:val="530"/>
        </w:trPr>
        <w:tc>
          <w:tcPr>
            <w:tcW w:w="4105" w:type="dxa"/>
            <w:gridSpan w:val="2"/>
            <w:tcBorders>
              <w:top w:val="single" w:sz="6" w:space="0" w:color="000000"/>
              <w:left w:val="single" w:sz="6" w:space="0" w:color="000000"/>
              <w:bottom w:val="single" w:sz="6" w:space="0" w:color="000000"/>
              <w:right w:val="single" w:sz="6" w:space="0" w:color="000000"/>
            </w:tcBorders>
            <w:vAlign w:val="center"/>
          </w:tcPr>
          <w:p w14:paraId="1106B336" w14:textId="77777777" w:rsidR="0023041A" w:rsidRPr="00BB145A" w:rsidRDefault="0023041A" w:rsidP="00895EC0">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3997" w:type="dxa"/>
            <w:gridSpan w:val="2"/>
            <w:tcBorders>
              <w:top w:val="single" w:sz="6" w:space="0" w:color="000000"/>
              <w:left w:val="single" w:sz="6" w:space="0" w:color="000000"/>
              <w:bottom w:val="single" w:sz="6" w:space="0" w:color="000000"/>
              <w:right w:val="single" w:sz="6" w:space="0" w:color="000000"/>
            </w:tcBorders>
            <w:vAlign w:val="center"/>
          </w:tcPr>
          <w:p w14:paraId="4915E01B" w14:textId="77777777" w:rsidR="0023041A" w:rsidRPr="00BB145A" w:rsidRDefault="0023041A" w:rsidP="00895EC0">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67433C34" w14:textId="77777777" w:rsidR="0023041A" w:rsidRPr="00BB145A" w:rsidRDefault="0023041A" w:rsidP="00895EC0">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510A73" w:rsidRPr="00BB145A" w14:paraId="699EB58B" w14:textId="77777777" w:rsidTr="00210D15">
        <w:trPr>
          <w:trHeight w:hRule="exact" w:val="340"/>
        </w:trPr>
        <w:tc>
          <w:tcPr>
            <w:tcW w:w="630" w:type="dxa"/>
            <w:tcBorders>
              <w:top w:val="single" w:sz="6" w:space="0" w:color="000000"/>
              <w:left w:val="single" w:sz="6" w:space="0" w:color="000000"/>
              <w:bottom w:val="nil"/>
            </w:tcBorders>
          </w:tcPr>
          <w:p w14:paraId="0243ABFE" w14:textId="77777777" w:rsidR="00510A73" w:rsidRPr="00BB145A" w:rsidRDefault="00510A73" w:rsidP="00895EC0">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75" w:type="dxa"/>
            <w:tcBorders>
              <w:top w:val="single" w:sz="6" w:space="0" w:color="000000"/>
              <w:bottom w:val="nil"/>
              <w:right w:val="single" w:sz="6" w:space="0" w:color="000000"/>
            </w:tcBorders>
          </w:tcPr>
          <w:p w14:paraId="7929CE4A" w14:textId="77777777" w:rsidR="00510A73" w:rsidRPr="00BB145A" w:rsidRDefault="00510A73" w:rsidP="00895EC0">
            <w:pPr>
              <w:pStyle w:val="Default"/>
              <w:rPr>
                <w:rFonts w:ascii="Calibri" w:hAnsi="Calibri" w:cs="Calibri"/>
                <w:sz w:val="22"/>
                <w:szCs w:val="22"/>
              </w:rPr>
            </w:pPr>
          </w:p>
        </w:tc>
        <w:tc>
          <w:tcPr>
            <w:tcW w:w="380" w:type="dxa"/>
            <w:tcBorders>
              <w:top w:val="single" w:sz="6" w:space="0" w:color="000000"/>
              <w:left w:val="single" w:sz="6" w:space="0" w:color="000000"/>
              <w:bottom w:val="nil"/>
            </w:tcBorders>
          </w:tcPr>
          <w:p w14:paraId="53DBF4BB" w14:textId="77777777" w:rsidR="00510A73" w:rsidRPr="00BB145A" w:rsidRDefault="00510A73" w:rsidP="00895EC0">
            <w:pPr>
              <w:pStyle w:val="Default"/>
              <w:jc w:val="right"/>
              <w:rPr>
                <w:rFonts w:ascii="Calibri" w:hAnsi="Calibri" w:cs="Calibri"/>
                <w:b/>
                <w:bCs/>
                <w:sz w:val="22"/>
                <w:szCs w:val="22"/>
              </w:rPr>
            </w:pPr>
          </w:p>
        </w:tc>
        <w:tc>
          <w:tcPr>
            <w:tcW w:w="3617" w:type="dxa"/>
            <w:tcBorders>
              <w:top w:val="single" w:sz="6" w:space="0" w:color="000000"/>
              <w:bottom w:val="nil"/>
              <w:right w:val="single" w:sz="6" w:space="0" w:color="000000"/>
            </w:tcBorders>
          </w:tcPr>
          <w:p w14:paraId="3848807A" w14:textId="77777777" w:rsidR="00510A73" w:rsidRPr="00BB145A" w:rsidRDefault="00510A73" w:rsidP="00895EC0">
            <w:pPr>
              <w:autoSpaceDE w:val="0"/>
              <w:autoSpaceDN w:val="0"/>
              <w:adjustRightInd w:val="0"/>
              <w:rPr>
                <w:rFonts w:ascii="Calibri" w:hAnsi="Calibri" w:cs="Calibri"/>
                <w:b/>
                <w:bCs/>
              </w:rPr>
            </w:pPr>
            <w:r w:rsidRPr="00BB145A">
              <w:rPr>
                <w:rFonts w:ascii="Calibri" w:hAnsi="Calibri" w:cs="Calibri"/>
                <w:b/>
                <w:bCs/>
                <w:sz w:val="22"/>
                <w:szCs w:val="22"/>
              </w:rPr>
              <w:t>1. Teoretické poznatky</w:t>
            </w:r>
          </w:p>
          <w:p w14:paraId="50759A4B" w14:textId="77777777" w:rsidR="00510A73" w:rsidRPr="00BB145A" w:rsidRDefault="00510A73" w:rsidP="00895EC0">
            <w:pPr>
              <w:pStyle w:val="Default"/>
              <w:rPr>
                <w:rFonts w:ascii="Calibri" w:hAnsi="Calibri" w:cs="Calibri"/>
                <w:b/>
                <w:bCs/>
                <w:sz w:val="22"/>
                <w:szCs w:val="22"/>
              </w:rPr>
            </w:pPr>
          </w:p>
        </w:tc>
        <w:tc>
          <w:tcPr>
            <w:tcW w:w="1133" w:type="dxa"/>
            <w:vMerge w:val="restart"/>
            <w:tcBorders>
              <w:top w:val="single" w:sz="6" w:space="0" w:color="000000"/>
              <w:left w:val="single" w:sz="6" w:space="0" w:color="000000"/>
              <w:right w:val="single" w:sz="6" w:space="0" w:color="000000"/>
            </w:tcBorders>
          </w:tcPr>
          <w:p w14:paraId="4AACFE25" w14:textId="77777777" w:rsidR="00510A73" w:rsidRPr="00BB145A" w:rsidRDefault="00510A73" w:rsidP="00895EC0">
            <w:pPr>
              <w:pStyle w:val="Default"/>
              <w:jc w:val="center"/>
              <w:rPr>
                <w:rFonts w:ascii="Calibri" w:hAnsi="Calibri" w:cs="Calibri"/>
                <w:sz w:val="22"/>
                <w:szCs w:val="22"/>
              </w:rPr>
            </w:pPr>
            <w:r>
              <w:rPr>
                <w:rFonts w:ascii="Calibri" w:hAnsi="Calibri" w:cs="Calibri"/>
                <w:sz w:val="22"/>
                <w:szCs w:val="22"/>
              </w:rPr>
              <w:t>62</w:t>
            </w:r>
          </w:p>
        </w:tc>
      </w:tr>
      <w:tr w:rsidR="00510A73" w:rsidRPr="00BB145A" w14:paraId="3332B305" w14:textId="77777777" w:rsidTr="00210D15">
        <w:trPr>
          <w:trHeight w:val="3479"/>
        </w:trPr>
        <w:tc>
          <w:tcPr>
            <w:tcW w:w="630" w:type="dxa"/>
            <w:tcBorders>
              <w:top w:val="nil"/>
              <w:left w:val="single" w:sz="6" w:space="0" w:color="000000"/>
              <w:bottom w:val="single" w:sz="6" w:space="0" w:color="000000"/>
            </w:tcBorders>
          </w:tcPr>
          <w:p w14:paraId="08A7891D"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1E43DB6E" w14:textId="77777777" w:rsidR="00510A73" w:rsidRPr="00BB145A" w:rsidRDefault="00510A73" w:rsidP="00895EC0">
            <w:pPr>
              <w:pStyle w:val="Default"/>
              <w:jc w:val="right"/>
              <w:rPr>
                <w:rFonts w:ascii="Calibri" w:hAnsi="Calibri" w:cs="Calibri"/>
                <w:sz w:val="22"/>
                <w:szCs w:val="22"/>
              </w:rPr>
            </w:pPr>
          </w:p>
          <w:p w14:paraId="2C45BFC9" w14:textId="77777777" w:rsidR="00510A73" w:rsidRPr="00BB145A" w:rsidRDefault="00510A73" w:rsidP="00895EC0">
            <w:pPr>
              <w:pStyle w:val="Default"/>
              <w:jc w:val="right"/>
              <w:rPr>
                <w:rFonts w:ascii="Calibri" w:hAnsi="Calibri" w:cs="Calibri"/>
                <w:sz w:val="22"/>
                <w:szCs w:val="22"/>
              </w:rPr>
            </w:pPr>
          </w:p>
          <w:p w14:paraId="0ADB5E09" w14:textId="77777777" w:rsidR="00510A73" w:rsidRPr="00BB145A" w:rsidRDefault="00510A73" w:rsidP="00895EC0">
            <w:pPr>
              <w:pStyle w:val="Default"/>
              <w:jc w:val="right"/>
              <w:rPr>
                <w:rFonts w:ascii="Calibri" w:hAnsi="Calibri" w:cs="Calibri"/>
                <w:sz w:val="22"/>
                <w:szCs w:val="22"/>
              </w:rPr>
            </w:pPr>
          </w:p>
          <w:p w14:paraId="1CB334D9"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21FF1771" w14:textId="77777777" w:rsidR="00510A73" w:rsidRPr="00BB145A" w:rsidRDefault="00510A73" w:rsidP="00895EC0">
            <w:pPr>
              <w:pStyle w:val="Default"/>
              <w:jc w:val="right"/>
              <w:rPr>
                <w:rFonts w:ascii="Calibri" w:hAnsi="Calibri" w:cs="Calibri"/>
                <w:sz w:val="22"/>
                <w:szCs w:val="22"/>
              </w:rPr>
            </w:pPr>
          </w:p>
          <w:p w14:paraId="5232FCC7" w14:textId="77777777" w:rsidR="00510A73" w:rsidRPr="00BB145A" w:rsidRDefault="00510A73" w:rsidP="00895EC0">
            <w:pPr>
              <w:pStyle w:val="Default"/>
              <w:jc w:val="right"/>
              <w:rPr>
                <w:rFonts w:ascii="Calibri" w:hAnsi="Calibri" w:cs="Calibri"/>
                <w:sz w:val="22"/>
                <w:szCs w:val="22"/>
              </w:rPr>
            </w:pPr>
          </w:p>
          <w:p w14:paraId="09183703" w14:textId="77777777" w:rsidR="00510A73" w:rsidRPr="00BB145A" w:rsidRDefault="00510A73" w:rsidP="00895EC0">
            <w:pPr>
              <w:pStyle w:val="Default"/>
              <w:jc w:val="right"/>
              <w:rPr>
                <w:rFonts w:ascii="Calibri" w:hAnsi="Calibri" w:cs="Calibri"/>
                <w:sz w:val="22"/>
                <w:szCs w:val="22"/>
              </w:rPr>
            </w:pPr>
          </w:p>
          <w:p w14:paraId="010323F8" w14:textId="77777777" w:rsidR="00510A73" w:rsidRPr="00BB145A" w:rsidRDefault="00510A73" w:rsidP="00895EC0">
            <w:pPr>
              <w:pStyle w:val="Default"/>
              <w:jc w:val="right"/>
              <w:rPr>
                <w:rFonts w:ascii="Calibri" w:hAnsi="Calibri" w:cs="Calibri"/>
                <w:sz w:val="22"/>
                <w:szCs w:val="22"/>
              </w:rPr>
            </w:pPr>
          </w:p>
          <w:p w14:paraId="70878535"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1A0E313A" w14:textId="77777777" w:rsidR="00510A73" w:rsidRPr="00BB145A" w:rsidRDefault="00510A73" w:rsidP="00895EC0">
            <w:pPr>
              <w:pStyle w:val="Default"/>
              <w:jc w:val="right"/>
              <w:rPr>
                <w:rFonts w:ascii="Calibri" w:hAnsi="Calibri" w:cs="Calibri"/>
                <w:sz w:val="22"/>
                <w:szCs w:val="22"/>
              </w:rPr>
            </w:pPr>
          </w:p>
          <w:p w14:paraId="2D833D89" w14:textId="77777777" w:rsidR="00510A73" w:rsidRPr="00BB145A" w:rsidRDefault="00510A73" w:rsidP="00895EC0">
            <w:pPr>
              <w:pStyle w:val="Default"/>
              <w:jc w:val="right"/>
              <w:rPr>
                <w:rFonts w:ascii="Calibri" w:hAnsi="Calibri" w:cs="Calibri"/>
                <w:sz w:val="22"/>
                <w:szCs w:val="22"/>
              </w:rPr>
            </w:pPr>
          </w:p>
          <w:p w14:paraId="1EDC84D7" w14:textId="77777777" w:rsidR="00510A73" w:rsidRPr="00BB145A" w:rsidRDefault="00510A73" w:rsidP="00895EC0">
            <w:pPr>
              <w:pStyle w:val="Default"/>
              <w:jc w:val="right"/>
              <w:rPr>
                <w:rFonts w:ascii="Calibri" w:hAnsi="Calibri" w:cs="Calibri"/>
                <w:sz w:val="22"/>
                <w:szCs w:val="22"/>
              </w:rPr>
            </w:pPr>
          </w:p>
          <w:p w14:paraId="0CE0FE4E" w14:textId="77777777" w:rsidR="00510A73" w:rsidRPr="00BB145A" w:rsidRDefault="00510A73" w:rsidP="00895EC0">
            <w:pPr>
              <w:pStyle w:val="Default"/>
              <w:jc w:val="right"/>
              <w:rPr>
                <w:rFonts w:ascii="Calibri" w:hAnsi="Calibri" w:cs="Calibri"/>
                <w:sz w:val="22"/>
                <w:szCs w:val="22"/>
              </w:rPr>
            </w:pPr>
          </w:p>
          <w:p w14:paraId="2E88B3C7"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4D65B109" w14:textId="77777777" w:rsidR="00510A73" w:rsidRPr="00BB145A" w:rsidRDefault="00510A73" w:rsidP="00895EC0">
            <w:pPr>
              <w:pStyle w:val="Default"/>
              <w:jc w:val="right"/>
              <w:rPr>
                <w:rFonts w:ascii="Calibri" w:hAnsi="Calibri" w:cs="Calibri"/>
                <w:sz w:val="22"/>
                <w:szCs w:val="22"/>
              </w:rPr>
            </w:pPr>
          </w:p>
          <w:p w14:paraId="514574A5" w14:textId="77777777" w:rsidR="00510A73" w:rsidRPr="00BB145A" w:rsidRDefault="00510A73" w:rsidP="00895EC0">
            <w:pPr>
              <w:pStyle w:val="Default"/>
              <w:jc w:val="right"/>
              <w:rPr>
                <w:rFonts w:ascii="Calibri" w:hAnsi="Calibri" w:cs="Calibri"/>
                <w:sz w:val="22"/>
                <w:szCs w:val="22"/>
              </w:rPr>
            </w:pPr>
          </w:p>
          <w:p w14:paraId="7098B7A1" w14:textId="77777777" w:rsidR="00510A73" w:rsidRPr="00BB145A" w:rsidRDefault="00510A73" w:rsidP="00895EC0">
            <w:pPr>
              <w:pStyle w:val="Default"/>
              <w:jc w:val="right"/>
              <w:rPr>
                <w:rFonts w:ascii="Calibri" w:hAnsi="Calibri" w:cs="Calibri"/>
                <w:sz w:val="22"/>
                <w:szCs w:val="22"/>
              </w:rPr>
            </w:pPr>
          </w:p>
          <w:p w14:paraId="2DC98597"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tc>
        <w:tc>
          <w:tcPr>
            <w:tcW w:w="3475" w:type="dxa"/>
            <w:tcBorders>
              <w:top w:val="nil"/>
              <w:bottom w:val="single" w:sz="6" w:space="0" w:color="000000"/>
              <w:right w:val="single" w:sz="6" w:space="0" w:color="000000"/>
            </w:tcBorders>
          </w:tcPr>
          <w:p w14:paraId="2716AD20"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používá základní</w:t>
            </w:r>
          </w:p>
          <w:p w14:paraId="2BFC721A"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terminologické výrazy běžně</w:t>
            </w:r>
          </w:p>
          <w:p w14:paraId="0EB2223F"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používané při pohybových činnostech,</w:t>
            </w:r>
          </w:p>
          <w:p w14:paraId="62D87359"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rozlišuje výrazy rychlost, síla,</w:t>
            </w:r>
          </w:p>
          <w:p w14:paraId="24CDFA78"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vytrvalost, pohyblivost, dovede použít vhodné pohybové činnosti pro rozvoj jednotlivých pohybových předpokladů,</w:t>
            </w:r>
          </w:p>
          <w:p w14:paraId="0D0E9EF8"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orientuje se v pojmech aktivní zdraví a zdravý životní styl a dokáže stanovit, které pohybové činnosti jsou zdraví prospěšné a které jsou zdraví škodlivé,</w:t>
            </w:r>
          </w:p>
          <w:p w14:paraId="04F54D9D"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aplikuje význam hygieny a</w:t>
            </w:r>
          </w:p>
          <w:p w14:paraId="51AF3861"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bezpečnosti při pohybových</w:t>
            </w:r>
          </w:p>
          <w:p w14:paraId="4A12D1DB"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činnostech v různém prostředí a</w:t>
            </w:r>
          </w:p>
          <w:p w14:paraId="4F09989F"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různých podmínkách,</w:t>
            </w:r>
          </w:p>
          <w:p w14:paraId="3E30F257"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dokáže rychle reagovat a poskytnout</w:t>
            </w:r>
          </w:p>
          <w:p w14:paraId="76CDC0A1"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první pomoc při drobných i</w:t>
            </w:r>
          </w:p>
          <w:p w14:paraId="4E63D633" w14:textId="77777777" w:rsidR="00510A73" w:rsidRPr="00BB145A" w:rsidRDefault="00510A73" w:rsidP="00895EC0">
            <w:pPr>
              <w:pStyle w:val="Default"/>
              <w:rPr>
                <w:rFonts w:ascii="Calibri" w:hAnsi="Calibri" w:cs="Calibri"/>
                <w:sz w:val="22"/>
                <w:szCs w:val="22"/>
              </w:rPr>
            </w:pPr>
            <w:r w:rsidRPr="00BB145A">
              <w:rPr>
                <w:rFonts w:ascii="Calibri" w:hAnsi="Calibri" w:cs="Calibri"/>
                <w:sz w:val="22"/>
                <w:szCs w:val="22"/>
              </w:rPr>
              <w:t>závažnějších poraněních, zejména při úrazech vzniklých při pohybové činnosti.</w:t>
            </w:r>
          </w:p>
        </w:tc>
        <w:tc>
          <w:tcPr>
            <w:tcW w:w="380" w:type="dxa"/>
            <w:tcBorders>
              <w:top w:val="nil"/>
              <w:left w:val="single" w:sz="6" w:space="0" w:color="000000"/>
              <w:bottom w:val="single" w:sz="6" w:space="0" w:color="000000"/>
            </w:tcBorders>
          </w:tcPr>
          <w:p w14:paraId="671D4A27"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69B29C06"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04187491" w14:textId="77777777" w:rsidR="00510A73" w:rsidRPr="00BB145A" w:rsidRDefault="00510A73" w:rsidP="00895EC0">
            <w:pPr>
              <w:pStyle w:val="Default"/>
              <w:jc w:val="right"/>
              <w:rPr>
                <w:rFonts w:ascii="Calibri" w:hAnsi="Calibri" w:cs="Calibri"/>
                <w:sz w:val="22"/>
                <w:szCs w:val="22"/>
              </w:rPr>
            </w:pPr>
          </w:p>
          <w:p w14:paraId="393C7EBF" w14:textId="77777777" w:rsidR="00510A73" w:rsidRPr="00BB145A" w:rsidRDefault="00510A73" w:rsidP="00895EC0">
            <w:pPr>
              <w:pStyle w:val="Default"/>
              <w:jc w:val="right"/>
              <w:rPr>
                <w:rFonts w:ascii="Calibri" w:hAnsi="Calibri" w:cs="Calibri"/>
                <w:sz w:val="22"/>
                <w:szCs w:val="22"/>
              </w:rPr>
            </w:pPr>
          </w:p>
          <w:p w14:paraId="60D73555"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3B25F6D0"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3A7A69D9" w14:textId="77777777" w:rsidR="00510A73" w:rsidRPr="00BB145A" w:rsidRDefault="00510A73" w:rsidP="00895EC0">
            <w:pPr>
              <w:pStyle w:val="Default"/>
              <w:jc w:val="right"/>
              <w:rPr>
                <w:rFonts w:ascii="Calibri" w:hAnsi="Calibri" w:cs="Calibri"/>
                <w:sz w:val="22"/>
                <w:szCs w:val="22"/>
              </w:rPr>
            </w:pPr>
          </w:p>
          <w:p w14:paraId="053B6CF9"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tc>
        <w:tc>
          <w:tcPr>
            <w:tcW w:w="3617" w:type="dxa"/>
            <w:tcBorders>
              <w:top w:val="nil"/>
              <w:bottom w:val="single" w:sz="6" w:space="0" w:color="000000"/>
              <w:right w:val="single" w:sz="6" w:space="0" w:color="000000"/>
            </w:tcBorders>
          </w:tcPr>
          <w:p w14:paraId="53D03657"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terminologie pohybových činností</w:t>
            </w:r>
          </w:p>
          <w:p w14:paraId="75C1960C"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základní pohybové činnosti rozvíjející rychlostní, silové, vytrvalostní a pohybové předpoklady</w:t>
            </w:r>
          </w:p>
          <w:p w14:paraId="1EA64086"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pojem aktivní zdraví</w:t>
            </w:r>
          </w:p>
          <w:p w14:paraId="6B061963"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hygiena a bezpečnost při pohybových činnostech</w:t>
            </w:r>
          </w:p>
          <w:p w14:paraId="6408DA75" w14:textId="77777777" w:rsidR="00510A73" w:rsidRPr="00BB145A" w:rsidRDefault="00510A73" w:rsidP="00895EC0">
            <w:pPr>
              <w:pStyle w:val="Default"/>
              <w:rPr>
                <w:rFonts w:ascii="Calibri" w:hAnsi="Calibri" w:cs="Calibri"/>
                <w:sz w:val="22"/>
                <w:szCs w:val="22"/>
              </w:rPr>
            </w:pPr>
            <w:r w:rsidRPr="00BB145A">
              <w:rPr>
                <w:rFonts w:ascii="Calibri" w:hAnsi="Calibri" w:cs="Calibri"/>
                <w:sz w:val="22"/>
                <w:szCs w:val="22"/>
              </w:rPr>
              <w:t>první pomoc</w:t>
            </w:r>
          </w:p>
        </w:tc>
        <w:tc>
          <w:tcPr>
            <w:tcW w:w="1133" w:type="dxa"/>
            <w:vMerge/>
            <w:tcBorders>
              <w:left w:val="single" w:sz="6" w:space="0" w:color="000000"/>
              <w:right w:val="single" w:sz="6" w:space="0" w:color="000000"/>
            </w:tcBorders>
          </w:tcPr>
          <w:p w14:paraId="42B19F22" w14:textId="77777777" w:rsidR="00510A73" w:rsidRPr="00BB145A" w:rsidRDefault="00510A73" w:rsidP="00895EC0">
            <w:pPr>
              <w:pStyle w:val="Default"/>
              <w:jc w:val="center"/>
              <w:rPr>
                <w:rFonts w:ascii="Calibri" w:hAnsi="Calibri" w:cs="Calibri"/>
                <w:sz w:val="22"/>
                <w:szCs w:val="22"/>
              </w:rPr>
            </w:pPr>
          </w:p>
        </w:tc>
      </w:tr>
      <w:tr w:rsidR="00510A73" w:rsidRPr="00BB145A" w14:paraId="23BC92A8" w14:textId="77777777" w:rsidTr="00210D15">
        <w:trPr>
          <w:trHeight w:hRule="exact" w:val="340"/>
        </w:trPr>
        <w:tc>
          <w:tcPr>
            <w:tcW w:w="630" w:type="dxa"/>
            <w:tcBorders>
              <w:top w:val="single" w:sz="6" w:space="0" w:color="000000"/>
              <w:left w:val="single" w:sz="6" w:space="0" w:color="000000"/>
              <w:bottom w:val="nil"/>
            </w:tcBorders>
          </w:tcPr>
          <w:p w14:paraId="3B0A8E39" w14:textId="77777777" w:rsidR="00510A73" w:rsidRPr="00BB145A" w:rsidRDefault="00510A73" w:rsidP="00895EC0">
            <w:pPr>
              <w:pStyle w:val="Default"/>
              <w:rPr>
                <w:rFonts w:ascii="Calibri" w:hAnsi="Calibri" w:cs="Calibri"/>
                <w:b/>
                <w:bCs/>
                <w:sz w:val="22"/>
                <w:szCs w:val="22"/>
              </w:rPr>
            </w:pPr>
            <w:r w:rsidRPr="00BB145A">
              <w:rPr>
                <w:rFonts w:ascii="Calibri" w:hAnsi="Calibri" w:cs="Calibri"/>
                <w:b/>
                <w:bCs/>
                <w:sz w:val="22"/>
                <w:szCs w:val="22"/>
              </w:rPr>
              <w:t>Žák</w:t>
            </w:r>
          </w:p>
        </w:tc>
        <w:tc>
          <w:tcPr>
            <w:tcW w:w="3475" w:type="dxa"/>
            <w:tcBorders>
              <w:top w:val="single" w:sz="6" w:space="0" w:color="000000"/>
              <w:bottom w:val="nil"/>
              <w:right w:val="single" w:sz="6" w:space="0" w:color="000000"/>
            </w:tcBorders>
            <w:vAlign w:val="bottom"/>
          </w:tcPr>
          <w:p w14:paraId="1EFEFE85" w14:textId="77777777" w:rsidR="00510A73" w:rsidRPr="00BB145A" w:rsidRDefault="00510A73" w:rsidP="00895EC0">
            <w:pPr>
              <w:pStyle w:val="Default"/>
              <w:rPr>
                <w:rFonts w:ascii="Calibri" w:hAnsi="Calibri" w:cs="Calibri"/>
                <w:sz w:val="22"/>
                <w:szCs w:val="22"/>
              </w:rPr>
            </w:pPr>
          </w:p>
        </w:tc>
        <w:tc>
          <w:tcPr>
            <w:tcW w:w="380" w:type="dxa"/>
            <w:tcBorders>
              <w:top w:val="single" w:sz="6" w:space="0" w:color="000000"/>
              <w:left w:val="single" w:sz="6" w:space="0" w:color="000000"/>
              <w:bottom w:val="nil"/>
            </w:tcBorders>
          </w:tcPr>
          <w:p w14:paraId="3776F7AE" w14:textId="77777777" w:rsidR="00510A73" w:rsidRPr="00BB145A" w:rsidRDefault="00510A73" w:rsidP="00895EC0">
            <w:pPr>
              <w:pStyle w:val="Default"/>
              <w:rPr>
                <w:rFonts w:ascii="Calibri" w:hAnsi="Calibri" w:cs="Calibri"/>
                <w:b/>
                <w:bCs/>
                <w:sz w:val="22"/>
                <w:szCs w:val="22"/>
              </w:rPr>
            </w:pPr>
          </w:p>
        </w:tc>
        <w:tc>
          <w:tcPr>
            <w:tcW w:w="3617" w:type="dxa"/>
            <w:tcBorders>
              <w:top w:val="single" w:sz="6" w:space="0" w:color="000000"/>
              <w:bottom w:val="nil"/>
              <w:right w:val="single" w:sz="6" w:space="0" w:color="000000"/>
            </w:tcBorders>
          </w:tcPr>
          <w:p w14:paraId="6A088D00" w14:textId="77777777" w:rsidR="00510A73" w:rsidRPr="00BB145A" w:rsidRDefault="00510A73" w:rsidP="00895EC0">
            <w:pPr>
              <w:autoSpaceDE w:val="0"/>
              <w:autoSpaceDN w:val="0"/>
              <w:adjustRightInd w:val="0"/>
              <w:rPr>
                <w:rFonts w:ascii="Calibri" w:hAnsi="Calibri" w:cs="Calibri"/>
                <w:b/>
                <w:bCs/>
              </w:rPr>
            </w:pPr>
            <w:r w:rsidRPr="00BB145A">
              <w:rPr>
                <w:rFonts w:ascii="Calibri" w:hAnsi="Calibri" w:cs="Calibri"/>
                <w:b/>
                <w:bCs/>
                <w:sz w:val="22"/>
                <w:szCs w:val="22"/>
              </w:rPr>
              <w:t>2. Atletika</w:t>
            </w:r>
          </w:p>
          <w:p w14:paraId="65161B14" w14:textId="77777777" w:rsidR="00510A73" w:rsidRPr="00BB145A" w:rsidRDefault="00510A73" w:rsidP="00895EC0">
            <w:pPr>
              <w:pStyle w:val="Default"/>
              <w:rPr>
                <w:rFonts w:ascii="Calibri" w:hAnsi="Calibri" w:cs="Calibri"/>
                <w:b/>
                <w:bCs/>
                <w:sz w:val="22"/>
                <w:szCs w:val="22"/>
              </w:rPr>
            </w:pPr>
          </w:p>
        </w:tc>
        <w:tc>
          <w:tcPr>
            <w:tcW w:w="1133" w:type="dxa"/>
            <w:vMerge/>
            <w:tcBorders>
              <w:left w:val="single" w:sz="6" w:space="0" w:color="000000"/>
              <w:right w:val="single" w:sz="6" w:space="0" w:color="000000"/>
            </w:tcBorders>
          </w:tcPr>
          <w:p w14:paraId="1C19C58E" w14:textId="77777777" w:rsidR="00510A73" w:rsidRPr="00BB145A" w:rsidRDefault="00510A73" w:rsidP="00895EC0">
            <w:pPr>
              <w:pStyle w:val="Default"/>
              <w:jc w:val="center"/>
              <w:rPr>
                <w:rFonts w:ascii="Calibri" w:hAnsi="Calibri" w:cs="Calibri"/>
                <w:sz w:val="22"/>
                <w:szCs w:val="22"/>
              </w:rPr>
            </w:pPr>
          </w:p>
        </w:tc>
      </w:tr>
      <w:tr w:rsidR="00510A73" w:rsidRPr="00BB145A" w14:paraId="030F7291" w14:textId="77777777" w:rsidTr="00210D15">
        <w:tc>
          <w:tcPr>
            <w:tcW w:w="630" w:type="dxa"/>
            <w:tcBorders>
              <w:top w:val="nil"/>
              <w:left w:val="single" w:sz="6" w:space="0" w:color="000000"/>
              <w:bottom w:val="single" w:sz="6" w:space="0" w:color="000000"/>
            </w:tcBorders>
          </w:tcPr>
          <w:p w14:paraId="1453081B"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506ABBD0" w14:textId="77777777" w:rsidR="00510A73" w:rsidRPr="00BB145A" w:rsidRDefault="00510A73" w:rsidP="00895EC0">
            <w:pPr>
              <w:pStyle w:val="Default"/>
              <w:jc w:val="right"/>
              <w:rPr>
                <w:rFonts w:ascii="Calibri" w:hAnsi="Calibri" w:cs="Calibri"/>
                <w:sz w:val="22"/>
                <w:szCs w:val="22"/>
              </w:rPr>
            </w:pPr>
          </w:p>
          <w:p w14:paraId="29B409C2"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7AE7203B" w14:textId="77777777" w:rsidR="00510A73" w:rsidRPr="00BB145A" w:rsidRDefault="00510A73" w:rsidP="00895EC0">
            <w:pPr>
              <w:pStyle w:val="Default"/>
              <w:jc w:val="right"/>
              <w:rPr>
                <w:rFonts w:ascii="Calibri" w:hAnsi="Calibri" w:cs="Calibri"/>
                <w:sz w:val="22"/>
                <w:szCs w:val="22"/>
              </w:rPr>
            </w:pPr>
          </w:p>
          <w:p w14:paraId="0FCC5F96" w14:textId="77777777" w:rsidR="00510A73" w:rsidRPr="00BB145A" w:rsidRDefault="00510A73" w:rsidP="00895EC0">
            <w:pPr>
              <w:pStyle w:val="Default"/>
              <w:jc w:val="right"/>
              <w:rPr>
                <w:rFonts w:ascii="Calibri" w:hAnsi="Calibri" w:cs="Calibri"/>
                <w:sz w:val="22"/>
                <w:szCs w:val="22"/>
              </w:rPr>
            </w:pPr>
          </w:p>
          <w:p w14:paraId="2E7BC38D" w14:textId="77777777" w:rsidR="00510A73" w:rsidRPr="00BB145A" w:rsidRDefault="00510A73" w:rsidP="00895EC0">
            <w:pPr>
              <w:pStyle w:val="Default"/>
              <w:jc w:val="right"/>
              <w:rPr>
                <w:rFonts w:ascii="Calibri" w:hAnsi="Calibri" w:cs="Calibri"/>
                <w:sz w:val="22"/>
                <w:szCs w:val="22"/>
              </w:rPr>
            </w:pPr>
          </w:p>
          <w:p w14:paraId="5D09CBB1" w14:textId="77777777" w:rsidR="00510A73" w:rsidRPr="00BB145A" w:rsidRDefault="00510A73" w:rsidP="00895EC0">
            <w:pPr>
              <w:pStyle w:val="Default"/>
              <w:jc w:val="right"/>
              <w:rPr>
                <w:rFonts w:ascii="Calibri" w:hAnsi="Calibri" w:cs="Calibri"/>
                <w:sz w:val="22"/>
                <w:szCs w:val="22"/>
              </w:rPr>
            </w:pPr>
          </w:p>
          <w:p w14:paraId="5BD82C7A"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0F2F22BC" w14:textId="77777777" w:rsidR="00510A73" w:rsidRPr="00BB145A" w:rsidRDefault="00510A73" w:rsidP="00895EC0">
            <w:pPr>
              <w:pStyle w:val="Default"/>
              <w:jc w:val="right"/>
              <w:rPr>
                <w:rFonts w:ascii="Calibri" w:hAnsi="Calibri" w:cs="Calibri"/>
                <w:sz w:val="22"/>
                <w:szCs w:val="22"/>
              </w:rPr>
            </w:pPr>
          </w:p>
          <w:p w14:paraId="1E5434AE"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1F75BB66" w14:textId="77777777" w:rsidR="00510A73" w:rsidRPr="00BB145A" w:rsidRDefault="00510A73" w:rsidP="00895EC0">
            <w:pPr>
              <w:pStyle w:val="Default"/>
              <w:jc w:val="right"/>
              <w:rPr>
                <w:rFonts w:ascii="Calibri" w:hAnsi="Calibri" w:cs="Calibri"/>
                <w:sz w:val="22"/>
                <w:szCs w:val="22"/>
              </w:rPr>
            </w:pPr>
          </w:p>
          <w:p w14:paraId="02A2F6C6"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40E1BEAE" w14:textId="77777777" w:rsidR="00510A73" w:rsidRPr="00BB145A" w:rsidRDefault="00510A73" w:rsidP="00895EC0">
            <w:pPr>
              <w:pStyle w:val="Default"/>
              <w:jc w:val="right"/>
              <w:rPr>
                <w:rFonts w:ascii="Calibri" w:hAnsi="Calibri" w:cs="Calibri"/>
                <w:sz w:val="22"/>
                <w:szCs w:val="22"/>
              </w:rPr>
            </w:pPr>
          </w:p>
          <w:p w14:paraId="2F5CEE42" w14:textId="77777777" w:rsidR="00510A73" w:rsidRPr="00BB145A" w:rsidRDefault="00510A73" w:rsidP="00895EC0">
            <w:pPr>
              <w:pStyle w:val="Default"/>
              <w:jc w:val="right"/>
              <w:rPr>
                <w:rFonts w:ascii="Calibri" w:hAnsi="Calibri" w:cs="Calibri"/>
                <w:sz w:val="22"/>
                <w:szCs w:val="22"/>
              </w:rPr>
            </w:pPr>
          </w:p>
          <w:p w14:paraId="1B2D2AAD"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2ECAFA60" w14:textId="77777777" w:rsidR="00510A73" w:rsidRPr="00BB145A" w:rsidRDefault="00510A73" w:rsidP="00895EC0">
            <w:pPr>
              <w:pStyle w:val="Default"/>
              <w:rPr>
                <w:rFonts w:ascii="Calibri" w:hAnsi="Calibri" w:cs="Calibri"/>
                <w:sz w:val="22"/>
                <w:szCs w:val="22"/>
              </w:rPr>
            </w:pPr>
          </w:p>
        </w:tc>
        <w:tc>
          <w:tcPr>
            <w:tcW w:w="3475" w:type="dxa"/>
            <w:tcBorders>
              <w:top w:val="nil"/>
              <w:bottom w:val="single" w:sz="6" w:space="0" w:color="000000"/>
              <w:right w:val="single" w:sz="6" w:space="0" w:color="000000"/>
            </w:tcBorders>
          </w:tcPr>
          <w:p w14:paraId="3BF41250"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zvládá správnou techniku běhu</w:t>
            </w:r>
          </w:p>
          <w:p w14:paraId="1D6F4DF2"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(dýchání, práce nohou a paží),</w:t>
            </w:r>
          </w:p>
          <w:p w14:paraId="520E104F"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uplatňuje zásady sportovního</w:t>
            </w:r>
          </w:p>
          <w:p w14:paraId="009486E9"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tréninku s cílem vylepšit své výkony</w:t>
            </w:r>
          </w:p>
          <w:p w14:paraId="5D0854CF"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z prvního ročníku (rychlé a</w:t>
            </w:r>
          </w:p>
          <w:p w14:paraId="23AA83EF"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vytrvalostní běhy, skok do dálky, vrh koulí),</w:t>
            </w:r>
          </w:p>
          <w:p w14:paraId="5F943AFE"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ovládá způsob předávání a přebírání štafetového kolíku,</w:t>
            </w:r>
          </w:p>
          <w:p w14:paraId="54A813F0"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aplikuje znalost pravidel štafetového běhu v praxi,</w:t>
            </w:r>
          </w:p>
          <w:p w14:paraId="4F11CD15"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zvládá správnou techniku hodu,</w:t>
            </w:r>
          </w:p>
          <w:p w14:paraId="78F571DF"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zejména dokáže spojit rozběh</w:t>
            </w:r>
          </w:p>
          <w:p w14:paraId="7B1E70A5"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s odhodem,</w:t>
            </w:r>
          </w:p>
          <w:p w14:paraId="59D454DD"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dodržuje zásady bezpečnosti při</w:t>
            </w:r>
          </w:p>
          <w:p w14:paraId="41C883EB" w14:textId="77777777" w:rsidR="00510A73" w:rsidRPr="00BB145A" w:rsidRDefault="00510A73" w:rsidP="00895EC0">
            <w:pPr>
              <w:pStyle w:val="Default"/>
              <w:rPr>
                <w:rFonts w:ascii="Calibri" w:hAnsi="Calibri" w:cs="Calibri"/>
                <w:sz w:val="22"/>
                <w:szCs w:val="22"/>
              </w:rPr>
            </w:pPr>
            <w:r w:rsidRPr="00BB145A">
              <w:rPr>
                <w:rFonts w:ascii="Calibri" w:hAnsi="Calibri" w:cs="Calibri"/>
                <w:sz w:val="22"/>
                <w:szCs w:val="22"/>
              </w:rPr>
              <w:t>veškeré své činnosti (zejména hod granátem a vrh koulí).</w:t>
            </w:r>
          </w:p>
          <w:p w14:paraId="44799BD9" w14:textId="77777777" w:rsidR="00510A73" w:rsidRPr="00BB145A" w:rsidRDefault="00510A73" w:rsidP="00895EC0">
            <w:pPr>
              <w:pStyle w:val="Default"/>
              <w:rPr>
                <w:rFonts w:ascii="Calibri" w:hAnsi="Calibri" w:cs="Calibri"/>
                <w:sz w:val="22"/>
                <w:szCs w:val="22"/>
              </w:rPr>
            </w:pPr>
          </w:p>
        </w:tc>
        <w:tc>
          <w:tcPr>
            <w:tcW w:w="380" w:type="dxa"/>
            <w:tcBorders>
              <w:top w:val="nil"/>
              <w:left w:val="single" w:sz="6" w:space="0" w:color="000000"/>
              <w:bottom w:val="single" w:sz="6" w:space="0" w:color="000000"/>
            </w:tcBorders>
          </w:tcPr>
          <w:p w14:paraId="085CA6A2"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65713D50"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444A0333" w14:textId="77777777" w:rsidR="00510A73" w:rsidRPr="00BB145A" w:rsidRDefault="00510A73" w:rsidP="00895EC0">
            <w:pPr>
              <w:pStyle w:val="Default"/>
              <w:jc w:val="right"/>
              <w:rPr>
                <w:rFonts w:ascii="Calibri" w:hAnsi="Calibri" w:cs="Calibri"/>
                <w:sz w:val="22"/>
                <w:szCs w:val="22"/>
              </w:rPr>
            </w:pPr>
          </w:p>
          <w:p w14:paraId="66698CE6"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7A4F376E"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4C0E7C08"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62B92F86"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tc>
        <w:tc>
          <w:tcPr>
            <w:tcW w:w="3617" w:type="dxa"/>
            <w:tcBorders>
              <w:top w:val="nil"/>
              <w:bottom w:val="single" w:sz="6" w:space="0" w:color="000000"/>
              <w:right w:val="single" w:sz="6" w:space="0" w:color="000000"/>
            </w:tcBorders>
          </w:tcPr>
          <w:p w14:paraId="756101BE"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zdokonalování techniky běhu</w:t>
            </w:r>
          </w:p>
          <w:p w14:paraId="258CBC9A"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běhy – rychlé z nízkého startu,</w:t>
            </w:r>
          </w:p>
          <w:p w14:paraId="232C2D0C"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vytrvalostní z vysokého startu</w:t>
            </w:r>
          </w:p>
          <w:p w14:paraId="70C8FBAD"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štafetový běh</w:t>
            </w:r>
          </w:p>
          <w:p w14:paraId="696BFF46"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skok do dálky</w:t>
            </w:r>
          </w:p>
          <w:p w14:paraId="6F2D2221"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hod granátem</w:t>
            </w:r>
          </w:p>
          <w:p w14:paraId="318335F0" w14:textId="77777777" w:rsidR="00510A73" w:rsidRPr="00BB145A" w:rsidRDefault="00510A73" w:rsidP="00895EC0">
            <w:pPr>
              <w:pStyle w:val="Default"/>
              <w:rPr>
                <w:rFonts w:ascii="Calibri" w:hAnsi="Calibri" w:cs="Calibri"/>
                <w:sz w:val="22"/>
                <w:szCs w:val="22"/>
              </w:rPr>
            </w:pPr>
            <w:r w:rsidRPr="00BB145A">
              <w:rPr>
                <w:rFonts w:ascii="Calibri" w:hAnsi="Calibri" w:cs="Calibri"/>
                <w:sz w:val="22"/>
                <w:szCs w:val="22"/>
              </w:rPr>
              <w:t>vrh koulí</w:t>
            </w:r>
          </w:p>
        </w:tc>
        <w:tc>
          <w:tcPr>
            <w:tcW w:w="1133" w:type="dxa"/>
            <w:vMerge/>
            <w:tcBorders>
              <w:left w:val="single" w:sz="6" w:space="0" w:color="000000"/>
              <w:bottom w:val="single" w:sz="6" w:space="0" w:color="000000"/>
              <w:right w:val="single" w:sz="6" w:space="0" w:color="000000"/>
            </w:tcBorders>
          </w:tcPr>
          <w:p w14:paraId="11B90C09" w14:textId="77777777" w:rsidR="00510A73" w:rsidRPr="00BB145A" w:rsidRDefault="00510A73" w:rsidP="00895EC0">
            <w:pPr>
              <w:pStyle w:val="Default"/>
              <w:jc w:val="center"/>
              <w:rPr>
                <w:rFonts w:ascii="Calibri" w:hAnsi="Calibri" w:cs="Calibri"/>
                <w:sz w:val="22"/>
                <w:szCs w:val="22"/>
              </w:rPr>
            </w:pPr>
          </w:p>
        </w:tc>
      </w:tr>
    </w:tbl>
    <w:p w14:paraId="02AAC81F" w14:textId="77777777" w:rsidR="0023041A" w:rsidRPr="00BB145A" w:rsidRDefault="0023041A">
      <w:pPr>
        <w:rPr>
          <w:rFonts w:ascii="Calibri" w:hAnsi="Calibri" w:cs="Calibri"/>
        </w:rPr>
      </w:pPr>
      <w:r w:rsidRPr="00BB145A">
        <w:rPr>
          <w:rFonts w:ascii="Calibri" w:hAnsi="Calibri" w:cs="Calibri"/>
        </w:rPr>
        <w:br w:type="page"/>
      </w:r>
    </w:p>
    <w:tbl>
      <w:tblPr>
        <w:tblW w:w="9235" w:type="dxa"/>
        <w:tblLook w:val="0000" w:firstRow="0" w:lastRow="0" w:firstColumn="0" w:lastColumn="0" w:noHBand="0" w:noVBand="0"/>
      </w:tblPr>
      <w:tblGrid>
        <w:gridCol w:w="630"/>
        <w:gridCol w:w="3475"/>
        <w:gridCol w:w="380"/>
        <w:gridCol w:w="3617"/>
        <w:gridCol w:w="1133"/>
      </w:tblGrid>
      <w:tr w:rsidR="0023041A" w:rsidRPr="00BB145A" w14:paraId="582FA275" w14:textId="77777777">
        <w:trPr>
          <w:trHeight w:hRule="exact" w:val="340"/>
        </w:trPr>
        <w:tc>
          <w:tcPr>
            <w:tcW w:w="630" w:type="dxa"/>
            <w:tcBorders>
              <w:top w:val="single" w:sz="6" w:space="0" w:color="000000"/>
              <w:left w:val="single" w:sz="6" w:space="0" w:color="000000"/>
              <w:bottom w:val="nil"/>
            </w:tcBorders>
            <w:vAlign w:val="center"/>
          </w:tcPr>
          <w:p w14:paraId="6CCBFD84" w14:textId="77777777" w:rsidR="0023041A" w:rsidRPr="00BB145A" w:rsidRDefault="0023041A" w:rsidP="00895EC0">
            <w:pPr>
              <w:pStyle w:val="Default"/>
              <w:jc w:val="right"/>
              <w:rPr>
                <w:rFonts w:ascii="Calibri" w:hAnsi="Calibri" w:cs="Calibri"/>
                <w:b/>
                <w:bCs/>
                <w:sz w:val="22"/>
                <w:szCs w:val="22"/>
              </w:rPr>
            </w:pPr>
            <w:r w:rsidRPr="00BB145A">
              <w:rPr>
                <w:rFonts w:ascii="Calibri" w:hAnsi="Calibri" w:cs="Calibri"/>
                <w:b/>
                <w:bCs/>
                <w:sz w:val="22"/>
                <w:szCs w:val="22"/>
              </w:rPr>
              <w:lastRenderedPageBreak/>
              <w:t>Žák</w:t>
            </w:r>
          </w:p>
        </w:tc>
        <w:tc>
          <w:tcPr>
            <w:tcW w:w="3475" w:type="dxa"/>
            <w:tcBorders>
              <w:top w:val="single" w:sz="6" w:space="0" w:color="000000"/>
              <w:bottom w:val="nil"/>
              <w:right w:val="single" w:sz="6" w:space="0" w:color="000000"/>
            </w:tcBorders>
          </w:tcPr>
          <w:p w14:paraId="68C9A0E4" w14:textId="77777777" w:rsidR="0023041A" w:rsidRPr="00BB145A" w:rsidRDefault="0023041A" w:rsidP="00895EC0">
            <w:pPr>
              <w:pStyle w:val="Default"/>
              <w:rPr>
                <w:rFonts w:ascii="Calibri" w:hAnsi="Calibri" w:cs="Calibri"/>
                <w:color w:val="auto"/>
                <w:sz w:val="22"/>
                <w:szCs w:val="22"/>
              </w:rPr>
            </w:pPr>
          </w:p>
        </w:tc>
        <w:tc>
          <w:tcPr>
            <w:tcW w:w="380" w:type="dxa"/>
            <w:tcBorders>
              <w:top w:val="single" w:sz="6" w:space="0" w:color="000000"/>
              <w:left w:val="single" w:sz="6" w:space="0" w:color="000000"/>
              <w:bottom w:val="nil"/>
            </w:tcBorders>
            <w:vAlign w:val="center"/>
          </w:tcPr>
          <w:p w14:paraId="1A2E2B6A" w14:textId="77777777" w:rsidR="0023041A" w:rsidRPr="00BB145A" w:rsidRDefault="0023041A" w:rsidP="00895EC0">
            <w:pPr>
              <w:pStyle w:val="Default"/>
              <w:jc w:val="center"/>
              <w:rPr>
                <w:rFonts w:ascii="Calibri" w:hAnsi="Calibri" w:cs="Calibri"/>
                <w:b/>
                <w:bCs/>
                <w:sz w:val="22"/>
                <w:szCs w:val="22"/>
              </w:rPr>
            </w:pPr>
          </w:p>
        </w:tc>
        <w:tc>
          <w:tcPr>
            <w:tcW w:w="3617" w:type="dxa"/>
            <w:tcBorders>
              <w:top w:val="single" w:sz="6" w:space="0" w:color="000000"/>
              <w:bottom w:val="nil"/>
              <w:right w:val="single" w:sz="6" w:space="0" w:color="000000"/>
            </w:tcBorders>
            <w:vAlign w:val="center"/>
          </w:tcPr>
          <w:p w14:paraId="78443A27" w14:textId="77777777" w:rsidR="0023041A" w:rsidRPr="00BB145A" w:rsidRDefault="0023041A" w:rsidP="00895EC0">
            <w:pPr>
              <w:autoSpaceDE w:val="0"/>
              <w:autoSpaceDN w:val="0"/>
              <w:adjustRightInd w:val="0"/>
              <w:rPr>
                <w:rFonts w:ascii="Calibri" w:hAnsi="Calibri" w:cs="Calibri"/>
                <w:b/>
                <w:bCs/>
              </w:rPr>
            </w:pPr>
            <w:r w:rsidRPr="00BB145A">
              <w:rPr>
                <w:rFonts w:ascii="Calibri" w:hAnsi="Calibri" w:cs="Calibri"/>
                <w:b/>
                <w:bCs/>
                <w:sz w:val="22"/>
                <w:szCs w:val="22"/>
              </w:rPr>
              <w:t>3. Gymnastika</w:t>
            </w:r>
          </w:p>
          <w:p w14:paraId="6C77D04B" w14:textId="77777777" w:rsidR="0023041A" w:rsidRPr="00BB145A" w:rsidRDefault="0023041A" w:rsidP="00895EC0">
            <w:pPr>
              <w:pStyle w:val="Default"/>
              <w:rPr>
                <w:rFonts w:ascii="Calibri" w:hAnsi="Calibri" w:cs="Calibri"/>
                <w:b/>
                <w:bCs/>
                <w:sz w:val="22"/>
                <w:szCs w:val="22"/>
              </w:rPr>
            </w:pPr>
          </w:p>
        </w:tc>
        <w:tc>
          <w:tcPr>
            <w:tcW w:w="1133" w:type="dxa"/>
            <w:tcBorders>
              <w:top w:val="single" w:sz="6" w:space="0" w:color="000000"/>
              <w:left w:val="single" w:sz="6" w:space="0" w:color="000000"/>
              <w:bottom w:val="nil"/>
              <w:right w:val="single" w:sz="6" w:space="0" w:color="000000"/>
            </w:tcBorders>
          </w:tcPr>
          <w:p w14:paraId="4B7EBD43" w14:textId="77777777" w:rsidR="0023041A" w:rsidRPr="00BB145A" w:rsidRDefault="0023041A" w:rsidP="00895EC0">
            <w:pPr>
              <w:pStyle w:val="Default"/>
              <w:jc w:val="center"/>
              <w:rPr>
                <w:rFonts w:ascii="Calibri" w:hAnsi="Calibri" w:cs="Calibri"/>
                <w:sz w:val="22"/>
                <w:szCs w:val="22"/>
              </w:rPr>
            </w:pPr>
          </w:p>
        </w:tc>
      </w:tr>
      <w:tr w:rsidR="00510A73" w:rsidRPr="00BB145A" w14:paraId="3727C8E5" w14:textId="77777777" w:rsidTr="00210D15">
        <w:trPr>
          <w:trHeight w:val="3062"/>
        </w:trPr>
        <w:tc>
          <w:tcPr>
            <w:tcW w:w="630" w:type="dxa"/>
            <w:tcBorders>
              <w:top w:val="nil"/>
              <w:left w:val="single" w:sz="6" w:space="0" w:color="000000"/>
              <w:bottom w:val="single" w:sz="6" w:space="0" w:color="000000"/>
            </w:tcBorders>
          </w:tcPr>
          <w:p w14:paraId="36784AA8"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3FD4D4F1" w14:textId="77777777" w:rsidR="00510A73" w:rsidRPr="00BB145A" w:rsidRDefault="00510A73" w:rsidP="00895EC0">
            <w:pPr>
              <w:pStyle w:val="Default"/>
              <w:jc w:val="right"/>
              <w:rPr>
                <w:rFonts w:ascii="Calibri" w:hAnsi="Calibri" w:cs="Calibri"/>
                <w:sz w:val="22"/>
                <w:szCs w:val="22"/>
              </w:rPr>
            </w:pPr>
          </w:p>
          <w:p w14:paraId="62F9E715" w14:textId="77777777" w:rsidR="00510A73" w:rsidRPr="00BB145A" w:rsidRDefault="00510A73" w:rsidP="00895EC0">
            <w:pPr>
              <w:pStyle w:val="Default"/>
              <w:jc w:val="right"/>
              <w:rPr>
                <w:rFonts w:ascii="Calibri" w:hAnsi="Calibri" w:cs="Calibri"/>
                <w:sz w:val="22"/>
                <w:szCs w:val="22"/>
              </w:rPr>
            </w:pPr>
          </w:p>
          <w:p w14:paraId="2823000D" w14:textId="77777777" w:rsidR="00510A73" w:rsidRPr="00BB145A" w:rsidRDefault="00510A73" w:rsidP="00895EC0">
            <w:pPr>
              <w:pStyle w:val="Default"/>
              <w:jc w:val="right"/>
              <w:rPr>
                <w:rFonts w:ascii="Calibri" w:hAnsi="Calibri" w:cs="Calibri"/>
                <w:sz w:val="22"/>
                <w:szCs w:val="22"/>
              </w:rPr>
            </w:pPr>
          </w:p>
          <w:p w14:paraId="61C5AA05" w14:textId="77777777" w:rsidR="00510A73" w:rsidRPr="00BB145A" w:rsidRDefault="00510A73" w:rsidP="00895EC0">
            <w:pPr>
              <w:pStyle w:val="Default"/>
              <w:jc w:val="right"/>
              <w:rPr>
                <w:rFonts w:ascii="Calibri" w:hAnsi="Calibri" w:cs="Calibri"/>
                <w:sz w:val="22"/>
                <w:szCs w:val="22"/>
              </w:rPr>
            </w:pPr>
          </w:p>
          <w:p w14:paraId="77185D9A" w14:textId="77777777" w:rsidR="00510A73" w:rsidRPr="00BB145A" w:rsidRDefault="00510A73" w:rsidP="00895EC0">
            <w:pPr>
              <w:pStyle w:val="Default"/>
              <w:jc w:val="right"/>
              <w:rPr>
                <w:rFonts w:ascii="Calibri" w:hAnsi="Calibri" w:cs="Calibri"/>
                <w:sz w:val="22"/>
                <w:szCs w:val="22"/>
              </w:rPr>
            </w:pPr>
          </w:p>
          <w:p w14:paraId="7CCBCA56"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311E4CF0" w14:textId="77777777" w:rsidR="00510A73" w:rsidRPr="00BB145A" w:rsidRDefault="00510A73" w:rsidP="00895EC0">
            <w:pPr>
              <w:pStyle w:val="Default"/>
              <w:jc w:val="right"/>
              <w:rPr>
                <w:rFonts w:ascii="Calibri" w:hAnsi="Calibri" w:cs="Calibri"/>
                <w:sz w:val="22"/>
                <w:szCs w:val="22"/>
              </w:rPr>
            </w:pPr>
          </w:p>
          <w:p w14:paraId="727A6B3A" w14:textId="77777777" w:rsidR="00510A73" w:rsidRPr="00BB145A" w:rsidRDefault="00510A73" w:rsidP="00895EC0">
            <w:pPr>
              <w:pStyle w:val="Default"/>
              <w:jc w:val="right"/>
              <w:rPr>
                <w:rFonts w:ascii="Calibri" w:hAnsi="Calibri" w:cs="Calibri"/>
                <w:sz w:val="22"/>
                <w:szCs w:val="22"/>
              </w:rPr>
            </w:pPr>
          </w:p>
          <w:p w14:paraId="5D707A51" w14:textId="77777777" w:rsidR="00510A73" w:rsidRPr="00BB145A" w:rsidRDefault="00510A73" w:rsidP="00895EC0">
            <w:pPr>
              <w:pStyle w:val="Default"/>
              <w:jc w:val="right"/>
              <w:rPr>
                <w:rFonts w:ascii="Calibri" w:hAnsi="Calibri" w:cs="Calibri"/>
                <w:sz w:val="22"/>
                <w:szCs w:val="22"/>
              </w:rPr>
            </w:pPr>
          </w:p>
          <w:p w14:paraId="3F116525" w14:textId="77777777" w:rsidR="00510A73" w:rsidRPr="00BB145A" w:rsidRDefault="00510A73" w:rsidP="00895EC0">
            <w:pPr>
              <w:pStyle w:val="Default"/>
              <w:jc w:val="right"/>
              <w:rPr>
                <w:rFonts w:ascii="Calibri" w:hAnsi="Calibri" w:cs="Calibri"/>
                <w:sz w:val="22"/>
                <w:szCs w:val="22"/>
              </w:rPr>
            </w:pPr>
          </w:p>
          <w:p w14:paraId="19620F9D" w14:textId="77777777" w:rsidR="00510A73" w:rsidRPr="00BB145A" w:rsidRDefault="00510A73" w:rsidP="00895EC0">
            <w:pPr>
              <w:pStyle w:val="Default"/>
              <w:jc w:val="right"/>
              <w:rPr>
                <w:rFonts w:ascii="Calibri" w:hAnsi="Calibri" w:cs="Calibri"/>
                <w:sz w:val="22"/>
                <w:szCs w:val="22"/>
              </w:rPr>
            </w:pPr>
          </w:p>
          <w:p w14:paraId="61FDC556" w14:textId="77777777" w:rsidR="00510A73" w:rsidRPr="00BB145A" w:rsidRDefault="00510A73" w:rsidP="00895EC0">
            <w:pPr>
              <w:pStyle w:val="Default"/>
              <w:jc w:val="right"/>
              <w:rPr>
                <w:rFonts w:ascii="Calibri" w:hAnsi="Calibri" w:cs="Calibri"/>
                <w:sz w:val="22"/>
                <w:szCs w:val="22"/>
              </w:rPr>
            </w:pPr>
          </w:p>
          <w:p w14:paraId="5F886322" w14:textId="77777777" w:rsidR="00510A73" w:rsidRPr="00BB145A" w:rsidRDefault="00510A73" w:rsidP="00895EC0">
            <w:pPr>
              <w:pStyle w:val="Default"/>
              <w:jc w:val="right"/>
              <w:rPr>
                <w:rFonts w:ascii="Calibri" w:hAnsi="Calibri" w:cs="Calibri"/>
                <w:sz w:val="22"/>
                <w:szCs w:val="22"/>
              </w:rPr>
            </w:pPr>
          </w:p>
          <w:p w14:paraId="0E5008F7" w14:textId="77777777" w:rsidR="00510A73" w:rsidRPr="00BB145A" w:rsidRDefault="00510A73" w:rsidP="00895EC0">
            <w:pPr>
              <w:pStyle w:val="Default"/>
              <w:jc w:val="right"/>
              <w:rPr>
                <w:rFonts w:ascii="Calibri" w:hAnsi="Calibri" w:cs="Calibri"/>
                <w:sz w:val="22"/>
                <w:szCs w:val="22"/>
              </w:rPr>
            </w:pPr>
          </w:p>
          <w:p w14:paraId="2F7497A4"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26EA32FD" w14:textId="77777777" w:rsidR="00510A73" w:rsidRPr="00BB145A" w:rsidRDefault="00510A73" w:rsidP="00895EC0">
            <w:pPr>
              <w:pStyle w:val="Default"/>
              <w:jc w:val="right"/>
              <w:rPr>
                <w:rFonts w:ascii="Calibri" w:hAnsi="Calibri" w:cs="Calibri"/>
                <w:sz w:val="22"/>
                <w:szCs w:val="22"/>
              </w:rPr>
            </w:pPr>
          </w:p>
          <w:p w14:paraId="01B2E789" w14:textId="77777777" w:rsidR="00510A73" w:rsidRPr="00BB145A" w:rsidRDefault="00510A73" w:rsidP="00895EC0">
            <w:pPr>
              <w:pStyle w:val="Default"/>
              <w:jc w:val="right"/>
              <w:rPr>
                <w:rFonts w:ascii="Calibri" w:hAnsi="Calibri" w:cs="Calibri"/>
                <w:sz w:val="22"/>
                <w:szCs w:val="22"/>
              </w:rPr>
            </w:pPr>
          </w:p>
          <w:p w14:paraId="47691B28" w14:textId="77777777" w:rsidR="00510A73" w:rsidRPr="00BB145A" w:rsidRDefault="00510A73" w:rsidP="00895EC0">
            <w:pPr>
              <w:pStyle w:val="Default"/>
              <w:jc w:val="right"/>
              <w:rPr>
                <w:rFonts w:ascii="Calibri" w:hAnsi="Calibri" w:cs="Calibri"/>
                <w:sz w:val="22"/>
                <w:szCs w:val="22"/>
              </w:rPr>
            </w:pPr>
          </w:p>
          <w:p w14:paraId="2643A3B4"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0BEBF687" w14:textId="77777777" w:rsidR="00510A73" w:rsidRPr="00BB145A" w:rsidRDefault="00510A73" w:rsidP="00895EC0">
            <w:pPr>
              <w:pStyle w:val="Default"/>
              <w:jc w:val="right"/>
              <w:rPr>
                <w:rFonts w:ascii="Calibri" w:hAnsi="Calibri" w:cs="Calibri"/>
                <w:sz w:val="22"/>
                <w:szCs w:val="22"/>
              </w:rPr>
            </w:pPr>
          </w:p>
          <w:p w14:paraId="765D4D1D" w14:textId="77777777" w:rsidR="00510A73" w:rsidRPr="00BB145A" w:rsidRDefault="00510A73" w:rsidP="00895EC0">
            <w:pPr>
              <w:pStyle w:val="Default"/>
              <w:jc w:val="right"/>
              <w:rPr>
                <w:rFonts w:ascii="Calibri" w:hAnsi="Calibri" w:cs="Calibri"/>
                <w:sz w:val="22"/>
                <w:szCs w:val="22"/>
              </w:rPr>
            </w:pPr>
          </w:p>
          <w:p w14:paraId="74645AF3" w14:textId="77777777" w:rsidR="00510A73" w:rsidRPr="00BB145A" w:rsidRDefault="00510A73" w:rsidP="00895EC0">
            <w:pPr>
              <w:pStyle w:val="Default"/>
              <w:jc w:val="right"/>
              <w:rPr>
                <w:rFonts w:ascii="Calibri" w:hAnsi="Calibri" w:cs="Calibri"/>
                <w:sz w:val="22"/>
                <w:szCs w:val="22"/>
              </w:rPr>
            </w:pPr>
          </w:p>
          <w:p w14:paraId="49022193" w14:textId="77777777" w:rsidR="00510A73" w:rsidRPr="00BB145A" w:rsidRDefault="00510A73" w:rsidP="00895EC0">
            <w:pPr>
              <w:pStyle w:val="Default"/>
              <w:jc w:val="right"/>
              <w:rPr>
                <w:rFonts w:ascii="Calibri" w:hAnsi="Calibri" w:cs="Calibri"/>
                <w:sz w:val="22"/>
                <w:szCs w:val="22"/>
              </w:rPr>
            </w:pPr>
          </w:p>
          <w:p w14:paraId="71CEE3A2"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28FFB8E3" w14:textId="77777777" w:rsidR="00510A73" w:rsidRPr="00BB145A" w:rsidRDefault="00510A73" w:rsidP="00895EC0">
            <w:pPr>
              <w:pStyle w:val="Default"/>
              <w:jc w:val="right"/>
              <w:rPr>
                <w:rFonts w:ascii="Calibri" w:hAnsi="Calibri" w:cs="Calibri"/>
                <w:sz w:val="22"/>
                <w:szCs w:val="22"/>
              </w:rPr>
            </w:pPr>
          </w:p>
          <w:p w14:paraId="756499D4" w14:textId="77777777" w:rsidR="00510A73" w:rsidRPr="00BB145A" w:rsidRDefault="00510A73" w:rsidP="00895EC0">
            <w:pPr>
              <w:pStyle w:val="Default"/>
              <w:jc w:val="right"/>
              <w:rPr>
                <w:rFonts w:ascii="Calibri" w:hAnsi="Calibri" w:cs="Calibri"/>
                <w:sz w:val="22"/>
                <w:szCs w:val="22"/>
              </w:rPr>
            </w:pPr>
          </w:p>
          <w:p w14:paraId="2F6E5127" w14:textId="77777777" w:rsidR="00510A73" w:rsidRPr="00BB145A" w:rsidRDefault="00510A73" w:rsidP="00895EC0">
            <w:pPr>
              <w:pStyle w:val="Default"/>
              <w:jc w:val="right"/>
              <w:rPr>
                <w:rFonts w:ascii="Calibri" w:hAnsi="Calibri" w:cs="Calibri"/>
                <w:sz w:val="22"/>
                <w:szCs w:val="22"/>
              </w:rPr>
            </w:pPr>
          </w:p>
          <w:p w14:paraId="362C17D1" w14:textId="77777777" w:rsidR="00510A73" w:rsidRPr="00BB145A" w:rsidRDefault="00510A73" w:rsidP="00895EC0">
            <w:pPr>
              <w:pStyle w:val="Default"/>
              <w:jc w:val="right"/>
              <w:rPr>
                <w:rFonts w:ascii="Calibri" w:hAnsi="Calibri" w:cs="Calibri"/>
                <w:sz w:val="22"/>
                <w:szCs w:val="22"/>
              </w:rPr>
            </w:pPr>
          </w:p>
        </w:tc>
        <w:tc>
          <w:tcPr>
            <w:tcW w:w="3475" w:type="dxa"/>
            <w:tcBorders>
              <w:top w:val="nil"/>
              <w:bottom w:val="single" w:sz="6" w:space="0" w:color="000000"/>
              <w:right w:val="single" w:sz="6" w:space="0" w:color="000000"/>
            </w:tcBorders>
          </w:tcPr>
          <w:p w14:paraId="549A6DD0"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zvládá využívat pohybové činnosti pro všestrannou pohybovou přípravu a zvyšování tělesné zdatnosti,</w:t>
            </w:r>
          </w:p>
          <w:p w14:paraId="4373A9F1"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zvládá základní akrobatické cviky</w:t>
            </w:r>
          </w:p>
          <w:p w14:paraId="474B532C"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naučené v prvním ročníku ve</w:t>
            </w:r>
          </w:p>
          <w:p w14:paraId="2FC2A9E9"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zdokonalené formě,</w:t>
            </w:r>
          </w:p>
          <w:p w14:paraId="59FD0AD6"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dokáže spojit akrobatické cviky</w:t>
            </w:r>
          </w:p>
          <w:p w14:paraId="5B95A09D"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v jednoduché akrobatické řady</w:t>
            </w:r>
          </w:p>
          <w:p w14:paraId="163F7DF4"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s využitím doplňujících cviků (obraty, skoky a poskoky), zvládá správnou techniku výmyku,</w:t>
            </w:r>
          </w:p>
          <w:p w14:paraId="1CCFC818"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přešvihu únožmo a seskoku odskokem, orientuje se v dopomoci při cvičení na hrazdě a dokáže ji sám poskytnout,</w:t>
            </w:r>
          </w:p>
          <w:p w14:paraId="6A3BFB03"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uplatňuje osvojené způsoby přeskoku přes zvýšené nářadí, bezpečně překonává překážku roznožným i skrčným způsobem,</w:t>
            </w:r>
          </w:p>
          <w:p w14:paraId="1A198812"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koriguje podmínky pro přeskok (výška nářadí, vzdálenost odrazového můstku od nářadí) ve shodě s úrovní svých schopností a dovedností,</w:t>
            </w:r>
          </w:p>
          <w:p w14:paraId="6085D62E"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zvládá správnou techniku šplhu na tyči i na laně, prokáže úroveň svých</w:t>
            </w:r>
          </w:p>
          <w:p w14:paraId="09769308"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silových schopností při šplhu na laně bez přírazu (chlapci).</w:t>
            </w:r>
          </w:p>
          <w:p w14:paraId="24F35819" w14:textId="77777777" w:rsidR="00510A73" w:rsidRPr="00BB145A" w:rsidRDefault="00510A73" w:rsidP="00895EC0">
            <w:pPr>
              <w:autoSpaceDE w:val="0"/>
              <w:autoSpaceDN w:val="0"/>
              <w:adjustRightInd w:val="0"/>
              <w:rPr>
                <w:rFonts w:ascii="Calibri" w:hAnsi="Calibri" w:cs="Calibri"/>
              </w:rPr>
            </w:pPr>
          </w:p>
        </w:tc>
        <w:tc>
          <w:tcPr>
            <w:tcW w:w="380" w:type="dxa"/>
            <w:tcBorders>
              <w:top w:val="nil"/>
              <w:left w:val="single" w:sz="6" w:space="0" w:color="000000"/>
              <w:bottom w:val="single" w:sz="6" w:space="0" w:color="000000"/>
            </w:tcBorders>
          </w:tcPr>
          <w:p w14:paraId="268787C8"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3870CF2F" w14:textId="77777777" w:rsidR="00510A73" w:rsidRPr="00BB145A" w:rsidRDefault="00510A73" w:rsidP="00895EC0">
            <w:pPr>
              <w:pStyle w:val="Default"/>
              <w:jc w:val="right"/>
              <w:rPr>
                <w:rFonts w:ascii="Calibri" w:hAnsi="Calibri" w:cs="Calibri"/>
                <w:sz w:val="22"/>
                <w:szCs w:val="22"/>
              </w:rPr>
            </w:pPr>
          </w:p>
          <w:p w14:paraId="5AC91B82" w14:textId="77777777" w:rsidR="00510A73" w:rsidRPr="00BB145A" w:rsidRDefault="00510A73" w:rsidP="00895EC0">
            <w:pPr>
              <w:pStyle w:val="Default"/>
              <w:jc w:val="right"/>
              <w:rPr>
                <w:rFonts w:ascii="Calibri" w:hAnsi="Calibri" w:cs="Calibri"/>
                <w:sz w:val="22"/>
                <w:szCs w:val="22"/>
              </w:rPr>
            </w:pPr>
          </w:p>
          <w:p w14:paraId="70313778"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2B29F05B"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02F68CFB" w14:textId="77777777" w:rsidR="00510A73" w:rsidRPr="00BB145A" w:rsidRDefault="00510A73" w:rsidP="00895EC0">
            <w:pPr>
              <w:pStyle w:val="Default"/>
              <w:jc w:val="right"/>
              <w:rPr>
                <w:rFonts w:ascii="Calibri" w:hAnsi="Calibri" w:cs="Calibri"/>
                <w:sz w:val="22"/>
                <w:szCs w:val="22"/>
              </w:rPr>
            </w:pPr>
          </w:p>
          <w:p w14:paraId="478B3C52"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4395E60A"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68A6ECB7"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tc>
        <w:tc>
          <w:tcPr>
            <w:tcW w:w="3617" w:type="dxa"/>
            <w:tcBorders>
              <w:top w:val="nil"/>
              <w:bottom w:val="single" w:sz="6" w:space="0" w:color="000000"/>
              <w:right w:val="single" w:sz="6" w:space="0" w:color="000000"/>
            </w:tcBorders>
          </w:tcPr>
          <w:p w14:paraId="66D41593"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všeobecně pohybově rozvíjející</w:t>
            </w:r>
          </w:p>
          <w:p w14:paraId="714C9439"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cvičení, zejména protahovací a</w:t>
            </w:r>
          </w:p>
          <w:p w14:paraId="21DF3729"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posilovací</w:t>
            </w:r>
          </w:p>
          <w:p w14:paraId="0B53DB77"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akrobatické prvky, akrobatické řady</w:t>
            </w:r>
          </w:p>
          <w:p w14:paraId="2B172738"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cvičení na hrazdě (výmyk, přešvih</w:t>
            </w:r>
          </w:p>
          <w:p w14:paraId="324851A8"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únožmo, seskok)</w:t>
            </w:r>
          </w:p>
          <w:p w14:paraId="1B716A5B"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přeskok přes zvýšené nářadí</w:t>
            </w:r>
          </w:p>
          <w:p w14:paraId="6909F41B"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cvičení na kruzích</w:t>
            </w:r>
          </w:p>
          <w:p w14:paraId="3DE6A1DA" w14:textId="77777777" w:rsidR="00510A73" w:rsidRPr="00BB145A" w:rsidRDefault="00510A73" w:rsidP="00895EC0">
            <w:pPr>
              <w:pStyle w:val="Default"/>
              <w:rPr>
                <w:rFonts w:ascii="Calibri" w:hAnsi="Calibri" w:cs="Calibri"/>
                <w:sz w:val="22"/>
                <w:szCs w:val="22"/>
              </w:rPr>
            </w:pPr>
            <w:r w:rsidRPr="00BB145A">
              <w:rPr>
                <w:rFonts w:ascii="Calibri" w:hAnsi="Calibri" w:cs="Calibri"/>
                <w:sz w:val="22"/>
                <w:szCs w:val="22"/>
              </w:rPr>
              <w:t>šplh (tyč, lano)</w:t>
            </w:r>
          </w:p>
        </w:tc>
        <w:tc>
          <w:tcPr>
            <w:tcW w:w="1133" w:type="dxa"/>
            <w:vMerge w:val="restart"/>
            <w:tcBorders>
              <w:top w:val="nil"/>
              <w:left w:val="single" w:sz="6" w:space="0" w:color="000000"/>
              <w:right w:val="single" w:sz="6" w:space="0" w:color="000000"/>
            </w:tcBorders>
          </w:tcPr>
          <w:p w14:paraId="53DBED34" w14:textId="77777777" w:rsidR="00510A73" w:rsidRPr="00BB145A" w:rsidRDefault="00510A73" w:rsidP="00A129E2">
            <w:pPr>
              <w:jc w:val="center"/>
              <w:rPr>
                <w:rFonts w:ascii="Calibri" w:hAnsi="Calibri" w:cs="Calibri"/>
              </w:rPr>
            </w:pPr>
          </w:p>
        </w:tc>
      </w:tr>
      <w:tr w:rsidR="00510A73" w:rsidRPr="00BB145A" w14:paraId="0B904BB4" w14:textId="77777777" w:rsidTr="00210D15">
        <w:trPr>
          <w:trHeight w:val="387"/>
        </w:trPr>
        <w:tc>
          <w:tcPr>
            <w:tcW w:w="630" w:type="dxa"/>
            <w:tcBorders>
              <w:top w:val="single" w:sz="6" w:space="0" w:color="000000"/>
              <w:left w:val="single" w:sz="6" w:space="0" w:color="000000"/>
              <w:bottom w:val="single" w:sz="6" w:space="0" w:color="000000"/>
            </w:tcBorders>
          </w:tcPr>
          <w:p w14:paraId="0C52CD57" w14:textId="77777777" w:rsidR="00510A73" w:rsidRPr="00BB145A" w:rsidRDefault="00510A73" w:rsidP="00895EC0">
            <w:pPr>
              <w:pStyle w:val="Default"/>
              <w:rPr>
                <w:rFonts w:ascii="Calibri" w:hAnsi="Calibri" w:cs="Calibri"/>
                <w:b/>
                <w:bCs/>
                <w:sz w:val="22"/>
                <w:szCs w:val="22"/>
              </w:rPr>
            </w:pPr>
            <w:r w:rsidRPr="00BB145A">
              <w:rPr>
                <w:rFonts w:ascii="Calibri" w:hAnsi="Calibri" w:cs="Calibri"/>
                <w:b/>
                <w:bCs/>
                <w:sz w:val="22"/>
                <w:szCs w:val="22"/>
              </w:rPr>
              <w:t>Žák</w:t>
            </w:r>
          </w:p>
          <w:p w14:paraId="5F9C3568" w14:textId="77777777" w:rsidR="00510A73" w:rsidRPr="00BB145A" w:rsidRDefault="00510A73" w:rsidP="00895EC0">
            <w:pPr>
              <w:pStyle w:val="Default"/>
              <w:rPr>
                <w:rFonts w:ascii="Calibri" w:hAnsi="Calibri" w:cs="Calibri"/>
                <w:b/>
                <w:bCs/>
                <w:sz w:val="22"/>
                <w:szCs w:val="22"/>
              </w:rPr>
            </w:pPr>
          </w:p>
          <w:p w14:paraId="06B9B678" w14:textId="77777777" w:rsidR="00510A73" w:rsidRPr="00BB145A" w:rsidRDefault="00510A73" w:rsidP="00895EC0">
            <w:pPr>
              <w:pStyle w:val="Default"/>
              <w:jc w:val="right"/>
              <w:rPr>
                <w:rFonts w:ascii="Calibri" w:hAnsi="Calibri" w:cs="Calibri"/>
                <w:b/>
                <w:bCs/>
                <w:sz w:val="22"/>
                <w:szCs w:val="22"/>
              </w:rPr>
            </w:pPr>
            <w:r w:rsidRPr="00BB145A">
              <w:rPr>
                <w:rFonts w:ascii="Calibri" w:hAnsi="Calibri" w:cs="Calibri"/>
                <w:b/>
                <w:bCs/>
                <w:sz w:val="22"/>
                <w:szCs w:val="22"/>
              </w:rPr>
              <w:t>-</w:t>
            </w:r>
          </w:p>
          <w:p w14:paraId="1D99CB59" w14:textId="77777777" w:rsidR="00510A73" w:rsidRPr="00BB145A" w:rsidRDefault="00510A73" w:rsidP="00895EC0">
            <w:pPr>
              <w:pStyle w:val="Default"/>
              <w:jc w:val="right"/>
              <w:rPr>
                <w:rFonts w:ascii="Calibri" w:hAnsi="Calibri" w:cs="Calibri"/>
                <w:b/>
                <w:bCs/>
                <w:sz w:val="22"/>
                <w:szCs w:val="22"/>
              </w:rPr>
            </w:pPr>
          </w:p>
          <w:p w14:paraId="301AE030" w14:textId="77777777" w:rsidR="00510A73" w:rsidRPr="00BB145A" w:rsidRDefault="00510A73" w:rsidP="00895EC0">
            <w:pPr>
              <w:pStyle w:val="Default"/>
              <w:jc w:val="right"/>
              <w:rPr>
                <w:rFonts w:ascii="Calibri" w:hAnsi="Calibri" w:cs="Calibri"/>
                <w:b/>
                <w:bCs/>
                <w:sz w:val="22"/>
                <w:szCs w:val="22"/>
              </w:rPr>
            </w:pPr>
          </w:p>
          <w:p w14:paraId="12175686" w14:textId="77777777" w:rsidR="00510A73" w:rsidRPr="00BB145A" w:rsidRDefault="00510A73" w:rsidP="00895EC0">
            <w:pPr>
              <w:pStyle w:val="Default"/>
              <w:jc w:val="right"/>
              <w:rPr>
                <w:rFonts w:ascii="Calibri" w:hAnsi="Calibri" w:cs="Calibri"/>
                <w:b/>
                <w:bCs/>
                <w:sz w:val="22"/>
                <w:szCs w:val="22"/>
              </w:rPr>
            </w:pPr>
          </w:p>
          <w:p w14:paraId="245F184A" w14:textId="77777777" w:rsidR="00510A73" w:rsidRPr="00BB145A" w:rsidRDefault="00510A73" w:rsidP="00895EC0">
            <w:pPr>
              <w:pStyle w:val="Default"/>
              <w:jc w:val="right"/>
              <w:rPr>
                <w:rFonts w:ascii="Calibri" w:hAnsi="Calibri" w:cs="Calibri"/>
                <w:b/>
                <w:bCs/>
                <w:sz w:val="22"/>
                <w:szCs w:val="22"/>
              </w:rPr>
            </w:pPr>
          </w:p>
          <w:p w14:paraId="6F339EE7" w14:textId="77777777" w:rsidR="00510A73" w:rsidRPr="00BB145A" w:rsidRDefault="00510A73" w:rsidP="00895EC0">
            <w:pPr>
              <w:pStyle w:val="Default"/>
              <w:jc w:val="right"/>
              <w:rPr>
                <w:rFonts w:ascii="Calibri" w:hAnsi="Calibri" w:cs="Calibri"/>
                <w:b/>
                <w:bCs/>
                <w:sz w:val="22"/>
                <w:szCs w:val="22"/>
              </w:rPr>
            </w:pPr>
          </w:p>
          <w:p w14:paraId="2A6403D2" w14:textId="77777777" w:rsidR="00510A73" w:rsidRPr="00BB145A" w:rsidRDefault="00510A73" w:rsidP="00895EC0">
            <w:pPr>
              <w:pStyle w:val="Default"/>
              <w:jc w:val="right"/>
              <w:rPr>
                <w:rFonts w:ascii="Calibri" w:hAnsi="Calibri" w:cs="Calibri"/>
                <w:b/>
                <w:bCs/>
                <w:sz w:val="22"/>
                <w:szCs w:val="22"/>
              </w:rPr>
            </w:pPr>
          </w:p>
          <w:p w14:paraId="59F36B86" w14:textId="77777777" w:rsidR="00510A73" w:rsidRPr="00BB145A" w:rsidRDefault="00510A73" w:rsidP="00895EC0">
            <w:pPr>
              <w:pStyle w:val="Default"/>
              <w:jc w:val="right"/>
              <w:rPr>
                <w:rFonts w:ascii="Calibri" w:hAnsi="Calibri" w:cs="Calibri"/>
                <w:b/>
                <w:bCs/>
                <w:sz w:val="22"/>
                <w:szCs w:val="22"/>
              </w:rPr>
            </w:pPr>
          </w:p>
          <w:p w14:paraId="6A70E485" w14:textId="77777777" w:rsidR="00510A73" w:rsidRPr="00BB145A" w:rsidRDefault="00510A73" w:rsidP="00895EC0">
            <w:pPr>
              <w:pStyle w:val="Default"/>
              <w:jc w:val="right"/>
              <w:rPr>
                <w:rFonts w:ascii="Calibri" w:hAnsi="Calibri" w:cs="Calibri"/>
                <w:b/>
                <w:bCs/>
                <w:sz w:val="22"/>
                <w:szCs w:val="22"/>
              </w:rPr>
            </w:pPr>
          </w:p>
          <w:p w14:paraId="07FBB14A" w14:textId="77777777" w:rsidR="00510A73" w:rsidRPr="00BB145A" w:rsidRDefault="00510A73" w:rsidP="00895EC0">
            <w:pPr>
              <w:pStyle w:val="Default"/>
              <w:jc w:val="right"/>
              <w:rPr>
                <w:rFonts w:ascii="Calibri" w:hAnsi="Calibri" w:cs="Calibri"/>
                <w:b/>
                <w:bCs/>
                <w:sz w:val="22"/>
                <w:szCs w:val="22"/>
              </w:rPr>
            </w:pPr>
            <w:r w:rsidRPr="00BB145A">
              <w:rPr>
                <w:rFonts w:ascii="Calibri" w:hAnsi="Calibri" w:cs="Calibri"/>
                <w:b/>
                <w:bCs/>
                <w:sz w:val="22"/>
                <w:szCs w:val="22"/>
              </w:rPr>
              <w:t>-</w:t>
            </w:r>
          </w:p>
          <w:p w14:paraId="5DCD17BB" w14:textId="77777777" w:rsidR="00510A73" w:rsidRPr="00BB145A" w:rsidRDefault="00510A73" w:rsidP="00895EC0">
            <w:pPr>
              <w:pStyle w:val="Default"/>
              <w:jc w:val="right"/>
              <w:rPr>
                <w:rFonts w:ascii="Calibri" w:hAnsi="Calibri" w:cs="Calibri"/>
                <w:b/>
                <w:bCs/>
                <w:sz w:val="22"/>
                <w:szCs w:val="22"/>
              </w:rPr>
            </w:pPr>
          </w:p>
          <w:p w14:paraId="20145573" w14:textId="77777777" w:rsidR="00510A73" w:rsidRPr="00BB145A" w:rsidRDefault="00510A73" w:rsidP="00895EC0">
            <w:pPr>
              <w:pStyle w:val="Default"/>
              <w:jc w:val="right"/>
              <w:rPr>
                <w:rFonts w:ascii="Calibri" w:hAnsi="Calibri" w:cs="Calibri"/>
                <w:b/>
                <w:bCs/>
                <w:sz w:val="22"/>
                <w:szCs w:val="22"/>
              </w:rPr>
            </w:pPr>
          </w:p>
          <w:p w14:paraId="471EE190" w14:textId="77777777" w:rsidR="00510A73" w:rsidRPr="00BB145A" w:rsidRDefault="00510A73" w:rsidP="00895EC0">
            <w:pPr>
              <w:pStyle w:val="Default"/>
              <w:jc w:val="right"/>
              <w:rPr>
                <w:rFonts w:ascii="Calibri" w:hAnsi="Calibri" w:cs="Calibri"/>
                <w:b/>
                <w:bCs/>
                <w:sz w:val="22"/>
                <w:szCs w:val="22"/>
              </w:rPr>
            </w:pPr>
          </w:p>
          <w:p w14:paraId="06C0216A" w14:textId="77777777" w:rsidR="00510A73" w:rsidRPr="00BB145A" w:rsidRDefault="00510A73" w:rsidP="00895EC0">
            <w:pPr>
              <w:pStyle w:val="Default"/>
              <w:jc w:val="right"/>
              <w:rPr>
                <w:rFonts w:ascii="Calibri" w:hAnsi="Calibri" w:cs="Calibri"/>
                <w:b/>
                <w:bCs/>
                <w:sz w:val="22"/>
                <w:szCs w:val="22"/>
              </w:rPr>
            </w:pPr>
          </w:p>
          <w:p w14:paraId="13CE99A8" w14:textId="77777777" w:rsidR="00510A73" w:rsidRPr="00BB145A" w:rsidRDefault="00510A73" w:rsidP="00895EC0">
            <w:pPr>
              <w:pStyle w:val="Default"/>
              <w:jc w:val="right"/>
              <w:rPr>
                <w:rFonts w:ascii="Calibri" w:hAnsi="Calibri" w:cs="Calibri"/>
                <w:b/>
                <w:bCs/>
                <w:sz w:val="22"/>
                <w:szCs w:val="22"/>
              </w:rPr>
            </w:pPr>
          </w:p>
          <w:p w14:paraId="77E973B5" w14:textId="77777777" w:rsidR="00510A73" w:rsidRPr="00BB145A" w:rsidRDefault="00510A73" w:rsidP="00895EC0">
            <w:pPr>
              <w:pStyle w:val="Default"/>
              <w:jc w:val="right"/>
              <w:rPr>
                <w:rFonts w:ascii="Calibri" w:hAnsi="Calibri" w:cs="Calibri"/>
                <w:b/>
                <w:bCs/>
                <w:sz w:val="22"/>
                <w:szCs w:val="22"/>
              </w:rPr>
            </w:pPr>
          </w:p>
          <w:p w14:paraId="5208D100" w14:textId="77777777" w:rsidR="00510A73" w:rsidRPr="00BB145A" w:rsidRDefault="00510A73" w:rsidP="00895EC0">
            <w:pPr>
              <w:pStyle w:val="Default"/>
              <w:jc w:val="right"/>
              <w:rPr>
                <w:rFonts w:ascii="Calibri" w:hAnsi="Calibri" w:cs="Calibri"/>
                <w:b/>
                <w:bCs/>
                <w:sz w:val="22"/>
                <w:szCs w:val="22"/>
              </w:rPr>
            </w:pPr>
          </w:p>
          <w:p w14:paraId="3746DCB8" w14:textId="77777777" w:rsidR="00510A73" w:rsidRPr="00BB145A" w:rsidRDefault="00510A73" w:rsidP="00895EC0">
            <w:pPr>
              <w:pStyle w:val="Default"/>
              <w:jc w:val="right"/>
              <w:rPr>
                <w:rFonts w:ascii="Calibri" w:hAnsi="Calibri" w:cs="Calibri"/>
                <w:b/>
                <w:bCs/>
                <w:sz w:val="22"/>
                <w:szCs w:val="22"/>
              </w:rPr>
            </w:pPr>
          </w:p>
          <w:p w14:paraId="348E5204" w14:textId="77777777" w:rsidR="00510A73" w:rsidRPr="00BB145A" w:rsidRDefault="00510A73" w:rsidP="00895EC0">
            <w:pPr>
              <w:pStyle w:val="Default"/>
              <w:jc w:val="right"/>
              <w:rPr>
                <w:rFonts w:ascii="Calibri" w:hAnsi="Calibri" w:cs="Calibri"/>
                <w:b/>
                <w:bCs/>
                <w:sz w:val="22"/>
                <w:szCs w:val="22"/>
              </w:rPr>
            </w:pPr>
          </w:p>
          <w:p w14:paraId="52ED2EC1" w14:textId="77777777" w:rsidR="00510A73" w:rsidRPr="00BB145A" w:rsidRDefault="00510A73" w:rsidP="00895EC0">
            <w:pPr>
              <w:pStyle w:val="Default"/>
              <w:jc w:val="right"/>
              <w:rPr>
                <w:rFonts w:ascii="Calibri" w:hAnsi="Calibri" w:cs="Calibri"/>
                <w:b/>
                <w:bCs/>
                <w:sz w:val="22"/>
                <w:szCs w:val="22"/>
              </w:rPr>
            </w:pPr>
          </w:p>
          <w:p w14:paraId="70279101" w14:textId="77777777" w:rsidR="00510A73" w:rsidRDefault="00510A73" w:rsidP="00895EC0">
            <w:pPr>
              <w:pStyle w:val="Default"/>
              <w:jc w:val="right"/>
              <w:rPr>
                <w:rFonts w:ascii="Calibri" w:hAnsi="Calibri" w:cs="Calibri"/>
                <w:b/>
                <w:bCs/>
                <w:sz w:val="22"/>
                <w:szCs w:val="22"/>
              </w:rPr>
            </w:pPr>
          </w:p>
          <w:p w14:paraId="38F2CCF9" w14:textId="77777777" w:rsidR="00510A73" w:rsidRPr="00BB145A" w:rsidRDefault="00510A73" w:rsidP="00895EC0">
            <w:pPr>
              <w:pStyle w:val="Default"/>
              <w:jc w:val="right"/>
              <w:rPr>
                <w:rFonts w:ascii="Calibri" w:hAnsi="Calibri" w:cs="Calibri"/>
                <w:b/>
                <w:bCs/>
                <w:sz w:val="22"/>
                <w:szCs w:val="22"/>
              </w:rPr>
            </w:pPr>
            <w:r w:rsidRPr="00BB145A">
              <w:rPr>
                <w:rFonts w:ascii="Calibri" w:hAnsi="Calibri" w:cs="Calibri"/>
                <w:b/>
                <w:bCs/>
                <w:sz w:val="22"/>
                <w:szCs w:val="22"/>
              </w:rPr>
              <w:t>-</w:t>
            </w:r>
          </w:p>
          <w:p w14:paraId="55AE3ECD" w14:textId="77777777" w:rsidR="00510A73" w:rsidRPr="00BB145A" w:rsidRDefault="00510A73" w:rsidP="00895EC0">
            <w:pPr>
              <w:pStyle w:val="Default"/>
              <w:jc w:val="right"/>
              <w:rPr>
                <w:rFonts w:ascii="Calibri" w:hAnsi="Calibri" w:cs="Calibri"/>
                <w:b/>
                <w:bCs/>
                <w:sz w:val="22"/>
                <w:szCs w:val="22"/>
              </w:rPr>
            </w:pPr>
          </w:p>
          <w:p w14:paraId="18AC3037" w14:textId="77777777" w:rsidR="00510A73" w:rsidRPr="00BB145A" w:rsidRDefault="00510A73" w:rsidP="00895EC0">
            <w:pPr>
              <w:pStyle w:val="Default"/>
              <w:jc w:val="right"/>
              <w:rPr>
                <w:rFonts w:ascii="Calibri" w:hAnsi="Calibri" w:cs="Calibri"/>
                <w:b/>
                <w:bCs/>
                <w:sz w:val="22"/>
                <w:szCs w:val="22"/>
              </w:rPr>
            </w:pPr>
          </w:p>
          <w:p w14:paraId="20C27D7B" w14:textId="77777777" w:rsidR="00510A73" w:rsidRPr="00BB145A" w:rsidRDefault="00510A73" w:rsidP="00895EC0">
            <w:pPr>
              <w:pStyle w:val="Default"/>
              <w:jc w:val="right"/>
              <w:rPr>
                <w:rFonts w:ascii="Calibri" w:hAnsi="Calibri" w:cs="Calibri"/>
                <w:b/>
                <w:bCs/>
                <w:sz w:val="22"/>
                <w:szCs w:val="22"/>
              </w:rPr>
            </w:pPr>
          </w:p>
          <w:p w14:paraId="6054A6CE" w14:textId="77777777" w:rsidR="00510A73" w:rsidRPr="00BB145A" w:rsidRDefault="00510A73" w:rsidP="00895EC0">
            <w:pPr>
              <w:pStyle w:val="Default"/>
              <w:jc w:val="right"/>
              <w:rPr>
                <w:rFonts w:ascii="Calibri" w:hAnsi="Calibri" w:cs="Calibri"/>
                <w:b/>
                <w:bCs/>
                <w:sz w:val="22"/>
                <w:szCs w:val="22"/>
              </w:rPr>
            </w:pPr>
          </w:p>
          <w:p w14:paraId="2A9025D9" w14:textId="77777777" w:rsidR="00510A73" w:rsidRPr="00BB145A" w:rsidRDefault="00510A73" w:rsidP="00895EC0">
            <w:pPr>
              <w:pStyle w:val="Default"/>
              <w:jc w:val="right"/>
              <w:rPr>
                <w:rFonts w:ascii="Calibri" w:hAnsi="Calibri" w:cs="Calibri"/>
                <w:b/>
                <w:bCs/>
                <w:sz w:val="22"/>
                <w:szCs w:val="22"/>
              </w:rPr>
            </w:pPr>
          </w:p>
          <w:p w14:paraId="7708B6B8" w14:textId="77777777" w:rsidR="00510A73" w:rsidRPr="00BB145A" w:rsidRDefault="00510A73" w:rsidP="00895EC0">
            <w:pPr>
              <w:pStyle w:val="Default"/>
              <w:jc w:val="right"/>
              <w:rPr>
                <w:rFonts w:ascii="Calibri" w:hAnsi="Calibri" w:cs="Calibri"/>
                <w:b/>
                <w:bCs/>
                <w:sz w:val="22"/>
                <w:szCs w:val="22"/>
              </w:rPr>
            </w:pPr>
          </w:p>
          <w:p w14:paraId="24569639" w14:textId="77777777" w:rsidR="00510A73" w:rsidRPr="00BB145A" w:rsidRDefault="00510A73" w:rsidP="00895EC0">
            <w:pPr>
              <w:pStyle w:val="Default"/>
              <w:jc w:val="right"/>
              <w:rPr>
                <w:rFonts w:ascii="Calibri" w:hAnsi="Calibri" w:cs="Calibri"/>
                <w:b/>
                <w:bCs/>
                <w:sz w:val="22"/>
                <w:szCs w:val="22"/>
              </w:rPr>
            </w:pPr>
          </w:p>
          <w:p w14:paraId="28CDD968" w14:textId="77777777" w:rsidR="00510A73" w:rsidRPr="00BB145A" w:rsidRDefault="00510A73" w:rsidP="00895EC0">
            <w:pPr>
              <w:pStyle w:val="Default"/>
              <w:jc w:val="right"/>
              <w:rPr>
                <w:rFonts w:ascii="Calibri" w:hAnsi="Calibri" w:cs="Calibri"/>
                <w:b/>
                <w:bCs/>
                <w:sz w:val="22"/>
                <w:szCs w:val="22"/>
              </w:rPr>
            </w:pPr>
            <w:r>
              <w:rPr>
                <w:rFonts w:ascii="Calibri" w:hAnsi="Calibri" w:cs="Calibri"/>
                <w:b/>
                <w:bCs/>
                <w:sz w:val="22"/>
                <w:szCs w:val="22"/>
              </w:rPr>
              <w:t>-</w:t>
            </w:r>
          </w:p>
          <w:p w14:paraId="7C1A364E" w14:textId="77777777" w:rsidR="00510A73" w:rsidRPr="00BB145A" w:rsidRDefault="00510A73" w:rsidP="00895EC0">
            <w:pPr>
              <w:pStyle w:val="Default"/>
              <w:jc w:val="right"/>
              <w:rPr>
                <w:rFonts w:ascii="Calibri" w:hAnsi="Calibri" w:cs="Calibri"/>
                <w:b/>
                <w:bCs/>
                <w:sz w:val="22"/>
                <w:szCs w:val="22"/>
              </w:rPr>
            </w:pPr>
          </w:p>
          <w:p w14:paraId="14A25223" w14:textId="77777777" w:rsidR="00510A73" w:rsidRPr="00BB145A" w:rsidRDefault="00510A73" w:rsidP="00895EC0">
            <w:pPr>
              <w:pStyle w:val="Default"/>
              <w:jc w:val="right"/>
              <w:rPr>
                <w:rFonts w:ascii="Calibri" w:hAnsi="Calibri" w:cs="Calibri"/>
                <w:b/>
                <w:bCs/>
                <w:sz w:val="22"/>
                <w:szCs w:val="22"/>
              </w:rPr>
            </w:pPr>
          </w:p>
          <w:p w14:paraId="3235CFAC" w14:textId="77777777" w:rsidR="00510A73" w:rsidRPr="00BB145A" w:rsidRDefault="00510A73" w:rsidP="00895EC0">
            <w:pPr>
              <w:pStyle w:val="Default"/>
              <w:jc w:val="right"/>
              <w:rPr>
                <w:rFonts w:ascii="Calibri" w:hAnsi="Calibri" w:cs="Calibri"/>
                <w:b/>
                <w:bCs/>
                <w:sz w:val="22"/>
                <w:szCs w:val="22"/>
              </w:rPr>
            </w:pPr>
          </w:p>
          <w:p w14:paraId="556CD3D9" w14:textId="77777777" w:rsidR="00510A73" w:rsidRPr="00BB145A" w:rsidRDefault="00510A73" w:rsidP="00895EC0">
            <w:pPr>
              <w:pStyle w:val="Default"/>
              <w:jc w:val="right"/>
              <w:rPr>
                <w:rFonts w:ascii="Calibri" w:hAnsi="Calibri" w:cs="Calibri"/>
                <w:b/>
                <w:bCs/>
                <w:sz w:val="22"/>
                <w:szCs w:val="22"/>
              </w:rPr>
            </w:pPr>
          </w:p>
          <w:p w14:paraId="4B0807EB" w14:textId="77777777" w:rsidR="00510A73" w:rsidRPr="00BB145A" w:rsidRDefault="00510A73" w:rsidP="003B4AB4">
            <w:pPr>
              <w:pStyle w:val="Default"/>
              <w:rPr>
                <w:rFonts w:ascii="Calibri" w:hAnsi="Calibri" w:cs="Calibri"/>
                <w:b/>
                <w:bCs/>
                <w:sz w:val="22"/>
                <w:szCs w:val="22"/>
              </w:rPr>
            </w:pPr>
          </w:p>
          <w:p w14:paraId="0E24A548" w14:textId="77777777" w:rsidR="00510A73" w:rsidRPr="00BB145A" w:rsidRDefault="00510A73" w:rsidP="00895EC0">
            <w:pPr>
              <w:pStyle w:val="Default"/>
              <w:jc w:val="right"/>
              <w:rPr>
                <w:rFonts w:ascii="Calibri" w:hAnsi="Calibri" w:cs="Calibri"/>
                <w:b/>
                <w:bCs/>
                <w:sz w:val="22"/>
                <w:szCs w:val="22"/>
              </w:rPr>
            </w:pPr>
          </w:p>
        </w:tc>
        <w:tc>
          <w:tcPr>
            <w:tcW w:w="3475" w:type="dxa"/>
            <w:tcBorders>
              <w:top w:val="single" w:sz="6" w:space="0" w:color="000000"/>
              <w:bottom w:val="single" w:sz="6" w:space="0" w:color="000000"/>
              <w:right w:val="single" w:sz="6" w:space="0" w:color="000000"/>
            </w:tcBorders>
            <w:vAlign w:val="bottom"/>
          </w:tcPr>
          <w:p w14:paraId="2EE565A4" w14:textId="77777777" w:rsidR="00510A73" w:rsidRPr="00BB145A" w:rsidRDefault="00510A73" w:rsidP="00895EC0">
            <w:pPr>
              <w:autoSpaceDE w:val="0"/>
              <w:autoSpaceDN w:val="0"/>
              <w:adjustRightInd w:val="0"/>
              <w:rPr>
                <w:rFonts w:ascii="Calibri" w:hAnsi="Calibri" w:cs="Calibri"/>
              </w:rPr>
            </w:pPr>
          </w:p>
          <w:p w14:paraId="31791E0B" w14:textId="77777777" w:rsidR="00510A73" w:rsidRPr="00BB145A" w:rsidRDefault="00510A73" w:rsidP="00895EC0">
            <w:pPr>
              <w:autoSpaceDE w:val="0"/>
              <w:autoSpaceDN w:val="0"/>
              <w:adjustRightInd w:val="0"/>
              <w:rPr>
                <w:rFonts w:ascii="Calibri" w:hAnsi="Calibri" w:cs="Calibri"/>
              </w:rPr>
            </w:pPr>
          </w:p>
          <w:p w14:paraId="0E826131"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(odbíjená) zvládá technicky správně odbít míč obouruč spodem i vrchem, podat míč spodem i vrchem, bezprostředně reaguje na míč, dokáže se rychle přemístit a vykrýt prostor, aplikuje obranný a útočný systém hry,</w:t>
            </w:r>
          </w:p>
          <w:p w14:paraId="3AD75C6F"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(kopaná) dokáže technicky správně ovládat míč nohou, dokáže se rychle</w:t>
            </w:r>
          </w:p>
          <w:p w14:paraId="7301DAAC"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přemístit, uvolnit se a nalézt vhodný prostor pro hru, ovládá různé techniky střelby na bránu, aplikuje obranný (osobní a zónová obrana) a útočný (postupný útok, rychlý protiútok) systém hry, ovládá systém „přihrej a běž“,</w:t>
            </w:r>
          </w:p>
          <w:p w14:paraId="292EFC36" w14:textId="77777777" w:rsidR="00510A73" w:rsidRPr="00BB145A" w:rsidRDefault="00510A73" w:rsidP="00895EC0">
            <w:pPr>
              <w:pStyle w:val="Default"/>
              <w:rPr>
                <w:rFonts w:ascii="Calibri" w:hAnsi="Calibri" w:cs="Calibri"/>
                <w:sz w:val="22"/>
                <w:szCs w:val="22"/>
              </w:rPr>
            </w:pPr>
            <w:r w:rsidRPr="00BB145A">
              <w:rPr>
                <w:rFonts w:ascii="Calibri" w:hAnsi="Calibri" w:cs="Calibri"/>
                <w:sz w:val="22"/>
                <w:szCs w:val="22"/>
              </w:rPr>
              <w:t xml:space="preserve">(košíková) zvládá technicky správně ovládat míč, dokáže použít dvojtakt </w:t>
            </w:r>
            <w:r w:rsidRPr="00BB145A">
              <w:rPr>
                <w:rFonts w:ascii="Calibri" w:hAnsi="Calibri" w:cs="Calibri"/>
                <w:sz w:val="22"/>
                <w:szCs w:val="22"/>
              </w:rPr>
              <w:lastRenderedPageBreak/>
              <w:t>při hře, dokáže se rychle přemístit, uvolnit se bez míče i s míčem a nalézt si vhodný prostor pro hru,</w:t>
            </w:r>
          </w:p>
          <w:p w14:paraId="0A8E63AF" w14:textId="77777777" w:rsidR="00510A73" w:rsidRPr="00BB145A" w:rsidRDefault="00510A73" w:rsidP="00305337">
            <w:pPr>
              <w:autoSpaceDE w:val="0"/>
              <w:autoSpaceDN w:val="0"/>
              <w:adjustRightInd w:val="0"/>
              <w:rPr>
                <w:rFonts w:ascii="Calibri" w:hAnsi="Calibri" w:cs="Calibri"/>
              </w:rPr>
            </w:pPr>
            <w:r w:rsidRPr="00BB145A">
              <w:rPr>
                <w:rFonts w:ascii="Calibri" w:hAnsi="Calibri" w:cs="Calibri"/>
                <w:sz w:val="22"/>
                <w:szCs w:val="22"/>
              </w:rPr>
              <w:t>ovládá obranný (osobní a zónová obrana) a útočný (postupný útok, rychlý protiútok) systém hry, ovládá systém „hoď a běž“,</w:t>
            </w:r>
          </w:p>
          <w:p w14:paraId="1392EFAB" w14:textId="77777777" w:rsidR="00510A73" w:rsidRPr="00BB145A" w:rsidRDefault="00510A73" w:rsidP="00305337">
            <w:pPr>
              <w:autoSpaceDE w:val="0"/>
              <w:autoSpaceDN w:val="0"/>
              <w:adjustRightInd w:val="0"/>
              <w:rPr>
                <w:rFonts w:ascii="Calibri" w:hAnsi="Calibri" w:cs="Calibri"/>
              </w:rPr>
            </w:pPr>
            <w:r w:rsidRPr="00BB145A">
              <w:rPr>
                <w:rFonts w:ascii="Calibri" w:hAnsi="Calibri" w:cs="Calibri"/>
                <w:sz w:val="22"/>
                <w:szCs w:val="22"/>
              </w:rPr>
              <w:t>(pro všechny hry) dokáže použít získané dovednosti a znalosti ohledně herních systémů v herních situacích,</w:t>
            </w:r>
          </w:p>
          <w:p w14:paraId="0701245A" w14:textId="77777777" w:rsidR="00510A73" w:rsidRPr="00BB145A" w:rsidRDefault="00510A73" w:rsidP="00305337">
            <w:pPr>
              <w:autoSpaceDE w:val="0"/>
              <w:autoSpaceDN w:val="0"/>
              <w:adjustRightInd w:val="0"/>
              <w:rPr>
                <w:rFonts w:ascii="Calibri" w:hAnsi="Calibri" w:cs="Calibri"/>
              </w:rPr>
            </w:pPr>
            <w:r w:rsidRPr="00BB145A">
              <w:rPr>
                <w:rFonts w:ascii="Calibri" w:hAnsi="Calibri" w:cs="Calibri"/>
                <w:sz w:val="22"/>
                <w:szCs w:val="22"/>
              </w:rPr>
              <w:t>rozpozná základní chyby a provinění proti pravidlům dané hry,</w:t>
            </w:r>
          </w:p>
          <w:p w14:paraId="51DC5122" w14:textId="77777777" w:rsidR="00510A73" w:rsidRPr="00BB145A" w:rsidRDefault="00510A73" w:rsidP="00305337">
            <w:pPr>
              <w:autoSpaceDE w:val="0"/>
              <w:autoSpaceDN w:val="0"/>
              <w:adjustRightInd w:val="0"/>
              <w:rPr>
                <w:rFonts w:ascii="Calibri" w:hAnsi="Calibri" w:cs="Calibri"/>
              </w:rPr>
            </w:pPr>
            <w:r w:rsidRPr="00BB145A">
              <w:rPr>
                <w:rFonts w:ascii="Calibri" w:hAnsi="Calibri" w:cs="Calibri"/>
                <w:sz w:val="22"/>
                <w:szCs w:val="22"/>
              </w:rPr>
              <w:t>(netradiční hry) dokáže použít získané dovednosti takovým způsobem, že hra je plynulá, bez vážnějších rozporů s pravidly.</w:t>
            </w:r>
          </w:p>
          <w:p w14:paraId="0C216749" w14:textId="77777777" w:rsidR="00510A73" w:rsidRPr="00BB145A" w:rsidRDefault="00510A73" w:rsidP="00895EC0">
            <w:pPr>
              <w:pStyle w:val="Default"/>
              <w:rPr>
                <w:rFonts w:ascii="Calibri" w:hAnsi="Calibri" w:cs="Calibri"/>
                <w:sz w:val="22"/>
                <w:szCs w:val="22"/>
              </w:rPr>
            </w:pPr>
          </w:p>
        </w:tc>
        <w:tc>
          <w:tcPr>
            <w:tcW w:w="380" w:type="dxa"/>
            <w:tcBorders>
              <w:top w:val="single" w:sz="6" w:space="0" w:color="000000"/>
              <w:left w:val="single" w:sz="6" w:space="0" w:color="000000"/>
              <w:bottom w:val="single" w:sz="6" w:space="0" w:color="000000"/>
            </w:tcBorders>
          </w:tcPr>
          <w:p w14:paraId="78841E81" w14:textId="77777777" w:rsidR="00510A73" w:rsidRPr="00BB145A" w:rsidRDefault="00510A73" w:rsidP="00895EC0">
            <w:pPr>
              <w:pStyle w:val="Default"/>
              <w:rPr>
                <w:rFonts w:ascii="Calibri" w:hAnsi="Calibri" w:cs="Calibri"/>
                <w:b/>
                <w:bCs/>
                <w:sz w:val="22"/>
                <w:szCs w:val="22"/>
              </w:rPr>
            </w:pPr>
          </w:p>
          <w:p w14:paraId="7F932389" w14:textId="77777777" w:rsidR="00510A73" w:rsidRPr="00BB145A" w:rsidRDefault="00510A73" w:rsidP="00895EC0">
            <w:pPr>
              <w:pStyle w:val="Default"/>
              <w:rPr>
                <w:rFonts w:ascii="Calibri" w:hAnsi="Calibri" w:cs="Calibri"/>
                <w:b/>
                <w:bCs/>
                <w:sz w:val="22"/>
                <w:szCs w:val="22"/>
              </w:rPr>
            </w:pPr>
          </w:p>
          <w:p w14:paraId="4AC73588" w14:textId="77777777" w:rsidR="00510A73" w:rsidRPr="00BB145A" w:rsidRDefault="00510A73" w:rsidP="00895EC0">
            <w:pPr>
              <w:pStyle w:val="Default"/>
              <w:jc w:val="right"/>
              <w:rPr>
                <w:rFonts w:ascii="Calibri" w:hAnsi="Calibri" w:cs="Calibri"/>
                <w:b/>
                <w:bCs/>
                <w:sz w:val="22"/>
                <w:szCs w:val="22"/>
              </w:rPr>
            </w:pPr>
            <w:r w:rsidRPr="00BB145A">
              <w:rPr>
                <w:rFonts w:ascii="Calibri" w:hAnsi="Calibri" w:cs="Calibri"/>
                <w:b/>
                <w:bCs/>
                <w:sz w:val="22"/>
                <w:szCs w:val="22"/>
              </w:rPr>
              <w:t>-</w:t>
            </w:r>
          </w:p>
          <w:p w14:paraId="575D787F" w14:textId="77777777" w:rsidR="00510A73" w:rsidRPr="00BB145A" w:rsidRDefault="00510A73" w:rsidP="00895EC0">
            <w:pPr>
              <w:pStyle w:val="Default"/>
              <w:jc w:val="right"/>
              <w:rPr>
                <w:rFonts w:ascii="Calibri" w:hAnsi="Calibri" w:cs="Calibri"/>
                <w:b/>
                <w:bCs/>
                <w:sz w:val="22"/>
                <w:szCs w:val="22"/>
              </w:rPr>
            </w:pPr>
          </w:p>
          <w:p w14:paraId="37E49507" w14:textId="77777777" w:rsidR="00510A73" w:rsidRPr="00BB145A" w:rsidRDefault="00510A73" w:rsidP="00895EC0">
            <w:pPr>
              <w:pStyle w:val="Default"/>
              <w:jc w:val="right"/>
              <w:rPr>
                <w:rFonts w:ascii="Calibri" w:hAnsi="Calibri" w:cs="Calibri"/>
                <w:b/>
                <w:bCs/>
                <w:sz w:val="22"/>
                <w:szCs w:val="22"/>
              </w:rPr>
            </w:pPr>
            <w:r w:rsidRPr="00BB145A">
              <w:rPr>
                <w:rFonts w:ascii="Calibri" w:hAnsi="Calibri" w:cs="Calibri"/>
                <w:b/>
                <w:bCs/>
                <w:sz w:val="22"/>
                <w:szCs w:val="22"/>
              </w:rPr>
              <w:t>-</w:t>
            </w:r>
          </w:p>
          <w:p w14:paraId="5735EECE" w14:textId="77777777" w:rsidR="00510A73" w:rsidRPr="00BB145A" w:rsidRDefault="00510A73" w:rsidP="00895EC0">
            <w:pPr>
              <w:pStyle w:val="Default"/>
              <w:jc w:val="right"/>
              <w:rPr>
                <w:rFonts w:ascii="Calibri" w:hAnsi="Calibri" w:cs="Calibri"/>
                <w:b/>
                <w:bCs/>
                <w:sz w:val="22"/>
                <w:szCs w:val="22"/>
              </w:rPr>
            </w:pPr>
          </w:p>
          <w:p w14:paraId="4B1736B1" w14:textId="77777777" w:rsidR="00510A73" w:rsidRPr="00BB145A" w:rsidRDefault="00510A73" w:rsidP="00895EC0">
            <w:pPr>
              <w:pStyle w:val="Default"/>
              <w:jc w:val="right"/>
              <w:rPr>
                <w:rFonts w:ascii="Calibri" w:hAnsi="Calibri" w:cs="Calibri"/>
                <w:b/>
                <w:bCs/>
                <w:sz w:val="22"/>
                <w:szCs w:val="22"/>
              </w:rPr>
            </w:pPr>
            <w:r w:rsidRPr="00BB145A">
              <w:rPr>
                <w:rFonts w:ascii="Calibri" w:hAnsi="Calibri" w:cs="Calibri"/>
                <w:b/>
                <w:bCs/>
                <w:sz w:val="22"/>
                <w:szCs w:val="22"/>
              </w:rPr>
              <w:t>-</w:t>
            </w:r>
          </w:p>
          <w:p w14:paraId="549A06AE" w14:textId="77777777" w:rsidR="00510A73" w:rsidRPr="00BB145A" w:rsidRDefault="00510A73" w:rsidP="00895EC0">
            <w:pPr>
              <w:pStyle w:val="Default"/>
              <w:jc w:val="right"/>
              <w:rPr>
                <w:rFonts w:ascii="Calibri" w:hAnsi="Calibri" w:cs="Calibri"/>
                <w:b/>
                <w:bCs/>
                <w:sz w:val="22"/>
                <w:szCs w:val="22"/>
              </w:rPr>
            </w:pPr>
            <w:r w:rsidRPr="00BB145A">
              <w:rPr>
                <w:rFonts w:ascii="Calibri" w:hAnsi="Calibri" w:cs="Calibri"/>
                <w:b/>
                <w:bCs/>
                <w:sz w:val="22"/>
                <w:szCs w:val="22"/>
              </w:rPr>
              <w:t>-</w:t>
            </w:r>
          </w:p>
          <w:p w14:paraId="33FF2E02" w14:textId="77777777" w:rsidR="00510A73" w:rsidRPr="00BB145A" w:rsidRDefault="00510A73" w:rsidP="00895EC0">
            <w:pPr>
              <w:pStyle w:val="Default"/>
              <w:jc w:val="right"/>
              <w:rPr>
                <w:rFonts w:ascii="Calibri" w:hAnsi="Calibri" w:cs="Calibri"/>
                <w:b/>
                <w:bCs/>
                <w:sz w:val="22"/>
                <w:szCs w:val="22"/>
              </w:rPr>
            </w:pPr>
          </w:p>
          <w:p w14:paraId="5F94D2AC" w14:textId="77777777" w:rsidR="00510A73" w:rsidRPr="00BB145A" w:rsidRDefault="00510A73" w:rsidP="00895EC0">
            <w:pPr>
              <w:pStyle w:val="Default"/>
              <w:jc w:val="right"/>
              <w:rPr>
                <w:rFonts w:ascii="Calibri" w:hAnsi="Calibri" w:cs="Calibri"/>
                <w:b/>
                <w:bCs/>
                <w:sz w:val="22"/>
                <w:szCs w:val="22"/>
              </w:rPr>
            </w:pPr>
          </w:p>
          <w:p w14:paraId="6B63096B" w14:textId="77777777" w:rsidR="00510A73" w:rsidRPr="00BB145A" w:rsidRDefault="00510A73" w:rsidP="00895EC0">
            <w:pPr>
              <w:pStyle w:val="Default"/>
              <w:jc w:val="right"/>
              <w:rPr>
                <w:rFonts w:ascii="Calibri" w:hAnsi="Calibri" w:cs="Calibri"/>
                <w:b/>
                <w:bCs/>
                <w:sz w:val="22"/>
                <w:szCs w:val="22"/>
              </w:rPr>
            </w:pPr>
            <w:r w:rsidRPr="00BB145A">
              <w:rPr>
                <w:rFonts w:ascii="Calibri" w:hAnsi="Calibri" w:cs="Calibri"/>
                <w:b/>
                <w:bCs/>
                <w:sz w:val="22"/>
                <w:szCs w:val="22"/>
              </w:rPr>
              <w:t>-</w:t>
            </w:r>
          </w:p>
        </w:tc>
        <w:tc>
          <w:tcPr>
            <w:tcW w:w="3617" w:type="dxa"/>
            <w:tcBorders>
              <w:top w:val="single" w:sz="6" w:space="0" w:color="000000"/>
              <w:bottom w:val="single" w:sz="6" w:space="0" w:color="000000"/>
              <w:right w:val="single" w:sz="6" w:space="0" w:color="000000"/>
            </w:tcBorders>
          </w:tcPr>
          <w:p w14:paraId="516D2E27" w14:textId="77777777" w:rsidR="00510A73" w:rsidRPr="00BB145A" w:rsidRDefault="00510A73" w:rsidP="00895EC0">
            <w:pPr>
              <w:autoSpaceDE w:val="0"/>
              <w:autoSpaceDN w:val="0"/>
              <w:adjustRightInd w:val="0"/>
              <w:rPr>
                <w:rFonts w:ascii="Calibri" w:hAnsi="Calibri" w:cs="Calibri"/>
                <w:b/>
                <w:bCs/>
                <w:lang w:eastAsia="en-US"/>
              </w:rPr>
            </w:pPr>
            <w:r w:rsidRPr="00BB145A">
              <w:rPr>
                <w:rFonts w:ascii="Calibri" w:hAnsi="Calibri" w:cs="Calibri"/>
                <w:b/>
                <w:bCs/>
                <w:sz w:val="22"/>
                <w:szCs w:val="22"/>
                <w:lang w:eastAsia="en-US"/>
              </w:rPr>
              <w:t>4. Sportovní hry</w:t>
            </w:r>
          </w:p>
          <w:p w14:paraId="649077BD" w14:textId="77777777" w:rsidR="00510A73" w:rsidRPr="00BB145A" w:rsidRDefault="00510A73" w:rsidP="00895EC0">
            <w:pPr>
              <w:autoSpaceDE w:val="0"/>
              <w:autoSpaceDN w:val="0"/>
              <w:adjustRightInd w:val="0"/>
              <w:rPr>
                <w:rFonts w:ascii="Calibri" w:hAnsi="Calibri" w:cs="Calibri"/>
                <w:lang w:eastAsia="en-US"/>
              </w:rPr>
            </w:pPr>
          </w:p>
          <w:p w14:paraId="154E8B3E"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odbíjená (zejména dívky) –</w:t>
            </w:r>
          </w:p>
          <w:p w14:paraId="01408D7D"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zdokonalování herních činností</w:t>
            </w:r>
          </w:p>
          <w:p w14:paraId="24809E39"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jednotlivce, nácvik herních systémů</w:t>
            </w:r>
          </w:p>
          <w:p w14:paraId="7542B1D1"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kopaná a sálová kopaná (chlapci) –</w:t>
            </w:r>
          </w:p>
          <w:p w14:paraId="1AACA4B6"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zdokonalování herních činností</w:t>
            </w:r>
          </w:p>
          <w:p w14:paraId="6C37AD0F"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jednotlivce, nácvik herních systémů</w:t>
            </w:r>
          </w:p>
          <w:p w14:paraId="2EF71B93"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košíková – zdokonalování herních</w:t>
            </w:r>
          </w:p>
          <w:p w14:paraId="58E9AB72"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činností jednotlivce, nácvik herních systémů netradiční sportovní hry – softball,</w:t>
            </w:r>
          </w:p>
          <w:p w14:paraId="1763147A" w14:textId="77777777" w:rsidR="00510A73" w:rsidRPr="00BB145A" w:rsidRDefault="00510A73" w:rsidP="00895EC0">
            <w:pPr>
              <w:autoSpaceDE w:val="0"/>
              <w:autoSpaceDN w:val="0"/>
              <w:adjustRightInd w:val="0"/>
              <w:rPr>
                <w:rFonts w:ascii="Calibri" w:hAnsi="Calibri" w:cs="Calibri"/>
                <w:b/>
                <w:bCs/>
                <w:lang w:eastAsia="en-US"/>
              </w:rPr>
            </w:pPr>
            <w:r w:rsidRPr="00BB145A">
              <w:rPr>
                <w:rFonts w:ascii="Calibri" w:hAnsi="Calibri" w:cs="Calibri"/>
                <w:sz w:val="22"/>
                <w:szCs w:val="22"/>
                <w:lang w:eastAsia="en-US"/>
              </w:rPr>
              <w:t>ringo, frisbee, badminton, líný tenis</w:t>
            </w:r>
          </w:p>
          <w:p w14:paraId="4F153A8D" w14:textId="77777777" w:rsidR="00510A73" w:rsidRPr="00BB145A" w:rsidRDefault="00510A73" w:rsidP="00895EC0">
            <w:pPr>
              <w:pStyle w:val="Default"/>
              <w:rPr>
                <w:rFonts w:ascii="Calibri" w:hAnsi="Calibri" w:cs="Calibri"/>
                <w:b/>
                <w:bCs/>
                <w:sz w:val="22"/>
                <w:szCs w:val="22"/>
              </w:rPr>
            </w:pPr>
          </w:p>
        </w:tc>
        <w:tc>
          <w:tcPr>
            <w:tcW w:w="1133" w:type="dxa"/>
            <w:vMerge/>
            <w:tcBorders>
              <w:left w:val="single" w:sz="6" w:space="0" w:color="000000"/>
              <w:bottom w:val="single" w:sz="6" w:space="0" w:color="000000"/>
              <w:right w:val="single" w:sz="6" w:space="0" w:color="000000"/>
            </w:tcBorders>
          </w:tcPr>
          <w:p w14:paraId="7C740FD5" w14:textId="77777777" w:rsidR="00510A73" w:rsidRPr="00BB145A" w:rsidRDefault="00510A73" w:rsidP="00A129E2">
            <w:pPr>
              <w:jc w:val="center"/>
              <w:rPr>
                <w:rFonts w:ascii="Calibri" w:hAnsi="Calibri" w:cs="Calibri"/>
              </w:rPr>
            </w:pPr>
          </w:p>
        </w:tc>
      </w:tr>
    </w:tbl>
    <w:p w14:paraId="39B4EC77" w14:textId="77777777" w:rsidR="0023041A" w:rsidRPr="00BB145A" w:rsidRDefault="0023041A" w:rsidP="00895EC0">
      <w:pPr>
        <w:rPr>
          <w:rFonts w:ascii="Calibri" w:hAnsi="Calibri" w:cs="Calibri"/>
          <w:sz w:val="22"/>
          <w:szCs w:val="22"/>
        </w:rPr>
      </w:pPr>
    </w:p>
    <w:p w14:paraId="6CE07449" w14:textId="77777777" w:rsidR="0023041A" w:rsidRDefault="0023041A" w:rsidP="004D3CFD">
      <w:pPr>
        <w:rPr>
          <w:rFonts w:ascii="Calibri" w:hAnsi="Calibri" w:cs="Calibri"/>
          <w:b/>
          <w:bCs/>
          <w:sz w:val="22"/>
          <w:szCs w:val="22"/>
        </w:rPr>
      </w:pPr>
      <w:r w:rsidRPr="00BB145A">
        <w:rPr>
          <w:rFonts w:ascii="Calibri" w:hAnsi="Calibri" w:cs="Calibri"/>
          <w:sz w:val="22"/>
          <w:szCs w:val="22"/>
        </w:rPr>
        <w:br w:type="page"/>
      </w:r>
      <w:r w:rsidRPr="00BB145A">
        <w:rPr>
          <w:rFonts w:ascii="Calibri" w:hAnsi="Calibri" w:cs="Calibri"/>
          <w:b/>
          <w:bCs/>
          <w:sz w:val="22"/>
          <w:szCs w:val="22"/>
          <w:lang w:eastAsia="en-US"/>
        </w:rPr>
        <w:lastRenderedPageBreak/>
        <w:t>Tělesná výchova – 3. ročník</w:t>
      </w:r>
      <w:r w:rsidRPr="00BB145A">
        <w:rPr>
          <w:rFonts w:ascii="Calibri" w:hAnsi="Calibri" w:cs="Calibri"/>
          <w:b/>
          <w:bCs/>
          <w:sz w:val="22"/>
          <w:szCs w:val="22"/>
        </w:rPr>
        <w:t xml:space="preserve"> </w:t>
      </w:r>
    </w:p>
    <w:p w14:paraId="79D9F34D" w14:textId="77777777" w:rsidR="0023041A" w:rsidRPr="00BB145A" w:rsidRDefault="0023041A" w:rsidP="004D3CFD">
      <w:pPr>
        <w:rPr>
          <w:rFonts w:ascii="Calibri" w:hAnsi="Calibri" w:cs="Calibri"/>
          <w:b/>
          <w:bCs/>
          <w:sz w:val="22"/>
          <w:szCs w:val="22"/>
        </w:rPr>
      </w:pPr>
    </w:p>
    <w:tbl>
      <w:tblPr>
        <w:tblW w:w="9235" w:type="dxa"/>
        <w:tblLook w:val="0000" w:firstRow="0" w:lastRow="0" w:firstColumn="0" w:lastColumn="0" w:noHBand="0" w:noVBand="0"/>
      </w:tblPr>
      <w:tblGrid>
        <w:gridCol w:w="630"/>
        <w:gridCol w:w="3476"/>
        <w:gridCol w:w="380"/>
        <w:gridCol w:w="3616"/>
        <w:gridCol w:w="1133"/>
      </w:tblGrid>
      <w:tr w:rsidR="0023041A" w:rsidRPr="00BB145A" w14:paraId="0AB12C42" w14:textId="77777777">
        <w:trPr>
          <w:trHeight w:val="530"/>
        </w:trPr>
        <w:tc>
          <w:tcPr>
            <w:tcW w:w="4106" w:type="dxa"/>
            <w:gridSpan w:val="2"/>
            <w:tcBorders>
              <w:top w:val="single" w:sz="6" w:space="0" w:color="000000"/>
              <w:left w:val="single" w:sz="6" w:space="0" w:color="000000"/>
              <w:bottom w:val="single" w:sz="6" w:space="0" w:color="000000"/>
              <w:right w:val="single" w:sz="6" w:space="0" w:color="000000"/>
            </w:tcBorders>
            <w:vAlign w:val="center"/>
          </w:tcPr>
          <w:p w14:paraId="3957C8A2" w14:textId="77777777" w:rsidR="0023041A" w:rsidRPr="00BB145A" w:rsidRDefault="0023041A" w:rsidP="00895EC0">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3996" w:type="dxa"/>
            <w:gridSpan w:val="2"/>
            <w:tcBorders>
              <w:top w:val="single" w:sz="6" w:space="0" w:color="000000"/>
              <w:left w:val="single" w:sz="6" w:space="0" w:color="000000"/>
              <w:bottom w:val="single" w:sz="6" w:space="0" w:color="000000"/>
              <w:right w:val="single" w:sz="6" w:space="0" w:color="000000"/>
            </w:tcBorders>
            <w:vAlign w:val="center"/>
          </w:tcPr>
          <w:p w14:paraId="77B8CBD6" w14:textId="77777777" w:rsidR="0023041A" w:rsidRPr="00BB145A" w:rsidRDefault="0023041A" w:rsidP="00895EC0">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0770BA8B" w14:textId="77777777" w:rsidR="0023041A" w:rsidRPr="00BB145A" w:rsidRDefault="0023041A" w:rsidP="00895EC0">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510A73" w:rsidRPr="00BB145A" w14:paraId="49EC0292" w14:textId="77777777" w:rsidTr="00210D15">
        <w:trPr>
          <w:trHeight w:hRule="exact" w:val="340"/>
        </w:trPr>
        <w:tc>
          <w:tcPr>
            <w:tcW w:w="630" w:type="dxa"/>
            <w:tcBorders>
              <w:top w:val="single" w:sz="6" w:space="0" w:color="000000"/>
              <w:left w:val="single" w:sz="6" w:space="0" w:color="000000"/>
              <w:bottom w:val="nil"/>
            </w:tcBorders>
          </w:tcPr>
          <w:p w14:paraId="49FB9793" w14:textId="77777777" w:rsidR="00510A73" w:rsidRPr="00BB145A" w:rsidRDefault="00510A73" w:rsidP="00895EC0">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76" w:type="dxa"/>
            <w:tcBorders>
              <w:top w:val="single" w:sz="6" w:space="0" w:color="000000"/>
              <w:bottom w:val="nil"/>
              <w:right w:val="single" w:sz="6" w:space="0" w:color="000000"/>
            </w:tcBorders>
          </w:tcPr>
          <w:p w14:paraId="53F2B3B3" w14:textId="77777777" w:rsidR="00510A73" w:rsidRPr="00BB145A" w:rsidRDefault="00510A73" w:rsidP="00895EC0">
            <w:pPr>
              <w:pStyle w:val="Default"/>
              <w:rPr>
                <w:rFonts w:ascii="Calibri" w:hAnsi="Calibri" w:cs="Calibri"/>
                <w:sz w:val="22"/>
                <w:szCs w:val="22"/>
              </w:rPr>
            </w:pPr>
          </w:p>
        </w:tc>
        <w:tc>
          <w:tcPr>
            <w:tcW w:w="380" w:type="dxa"/>
            <w:tcBorders>
              <w:top w:val="single" w:sz="6" w:space="0" w:color="000000"/>
              <w:left w:val="single" w:sz="6" w:space="0" w:color="000000"/>
              <w:bottom w:val="nil"/>
            </w:tcBorders>
          </w:tcPr>
          <w:p w14:paraId="20E4B6F1" w14:textId="77777777" w:rsidR="00510A73" w:rsidRPr="00BB145A" w:rsidRDefault="00510A73" w:rsidP="00895EC0">
            <w:pPr>
              <w:pStyle w:val="Default"/>
              <w:jc w:val="right"/>
              <w:rPr>
                <w:rFonts w:ascii="Calibri" w:hAnsi="Calibri" w:cs="Calibri"/>
                <w:b/>
                <w:bCs/>
                <w:sz w:val="22"/>
                <w:szCs w:val="22"/>
              </w:rPr>
            </w:pPr>
          </w:p>
        </w:tc>
        <w:tc>
          <w:tcPr>
            <w:tcW w:w="3616" w:type="dxa"/>
            <w:tcBorders>
              <w:top w:val="single" w:sz="6" w:space="0" w:color="000000"/>
              <w:bottom w:val="nil"/>
              <w:right w:val="single" w:sz="6" w:space="0" w:color="000000"/>
            </w:tcBorders>
          </w:tcPr>
          <w:p w14:paraId="014AF806" w14:textId="77777777" w:rsidR="00510A73" w:rsidRPr="00BB145A" w:rsidRDefault="00510A73" w:rsidP="00895EC0">
            <w:pPr>
              <w:autoSpaceDE w:val="0"/>
              <w:autoSpaceDN w:val="0"/>
              <w:adjustRightInd w:val="0"/>
              <w:rPr>
                <w:rFonts w:ascii="Calibri" w:hAnsi="Calibri" w:cs="Calibri"/>
                <w:b/>
                <w:bCs/>
                <w:lang w:eastAsia="en-US"/>
              </w:rPr>
            </w:pPr>
            <w:r w:rsidRPr="00BB145A">
              <w:rPr>
                <w:rFonts w:ascii="Calibri" w:hAnsi="Calibri" w:cs="Calibri"/>
                <w:b/>
                <w:bCs/>
                <w:sz w:val="22"/>
                <w:szCs w:val="22"/>
                <w:lang w:eastAsia="en-US"/>
              </w:rPr>
              <w:t>1. Teoretické poznatky</w:t>
            </w:r>
          </w:p>
          <w:p w14:paraId="3419A1B2" w14:textId="77777777" w:rsidR="00510A73" w:rsidRPr="00BB145A" w:rsidRDefault="00510A73" w:rsidP="00895EC0">
            <w:pPr>
              <w:pStyle w:val="Default"/>
              <w:rPr>
                <w:rFonts w:ascii="Calibri" w:hAnsi="Calibri" w:cs="Calibri"/>
                <w:b/>
                <w:bCs/>
                <w:sz w:val="22"/>
                <w:szCs w:val="22"/>
              </w:rPr>
            </w:pPr>
          </w:p>
        </w:tc>
        <w:tc>
          <w:tcPr>
            <w:tcW w:w="1133" w:type="dxa"/>
            <w:vMerge w:val="restart"/>
            <w:tcBorders>
              <w:top w:val="single" w:sz="6" w:space="0" w:color="000000"/>
              <w:left w:val="single" w:sz="6" w:space="0" w:color="000000"/>
              <w:right w:val="single" w:sz="6" w:space="0" w:color="000000"/>
            </w:tcBorders>
          </w:tcPr>
          <w:p w14:paraId="565D0740" w14:textId="77777777" w:rsidR="00510A73" w:rsidRPr="00BB145A" w:rsidRDefault="00510A73" w:rsidP="003E0F52">
            <w:pPr>
              <w:pStyle w:val="Default"/>
              <w:jc w:val="center"/>
              <w:rPr>
                <w:rFonts w:ascii="Calibri" w:hAnsi="Calibri" w:cs="Calibri"/>
                <w:sz w:val="22"/>
                <w:szCs w:val="22"/>
              </w:rPr>
            </w:pPr>
            <w:r>
              <w:rPr>
                <w:rFonts w:ascii="Calibri" w:hAnsi="Calibri" w:cs="Calibri"/>
                <w:sz w:val="22"/>
                <w:szCs w:val="22"/>
              </w:rPr>
              <w:t>64</w:t>
            </w:r>
          </w:p>
        </w:tc>
      </w:tr>
      <w:tr w:rsidR="00510A73" w:rsidRPr="00BB145A" w14:paraId="7749F562" w14:textId="77777777" w:rsidTr="00210D15">
        <w:trPr>
          <w:trHeight w:val="3479"/>
        </w:trPr>
        <w:tc>
          <w:tcPr>
            <w:tcW w:w="630" w:type="dxa"/>
            <w:tcBorders>
              <w:top w:val="nil"/>
              <w:left w:val="single" w:sz="6" w:space="0" w:color="000000"/>
              <w:bottom w:val="single" w:sz="6" w:space="0" w:color="000000"/>
            </w:tcBorders>
          </w:tcPr>
          <w:p w14:paraId="7E2B74CD"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642CCD8A" w14:textId="77777777" w:rsidR="00510A73" w:rsidRPr="00BB145A" w:rsidRDefault="00510A73" w:rsidP="00895EC0">
            <w:pPr>
              <w:pStyle w:val="Default"/>
              <w:jc w:val="right"/>
              <w:rPr>
                <w:rFonts w:ascii="Calibri" w:hAnsi="Calibri" w:cs="Calibri"/>
                <w:sz w:val="22"/>
                <w:szCs w:val="22"/>
              </w:rPr>
            </w:pPr>
          </w:p>
          <w:p w14:paraId="25D604B8" w14:textId="77777777" w:rsidR="00510A73" w:rsidRPr="00BB145A" w:rsidRDefault="00510A73" w:rsidP="00895EC0">
            <w:pPr>
              <w:pStyle w:val="Default"/>
              <w:jc w:val="right"/>
              <w:rPr>
                <w:rFonts w:ascii="Calibri" w:hAnsi="Calibri" w:cs="Calibri"/>
                <w:sz w:val="22"/>
                <w:szCs w:val="22"/>
              </w:rPr>
            </w:pPr>
          </w:p>
          <w:p w14:paraId="1E7FDBAA" w14:textId="77777777" w:rsidR="00510A73" w:rsidRPr="00BB145A" w:rsidRDefault="00510A73" w:rsidP="00895EC0">
            <w:pPr>
              <w:pStyle w:val="Default"/>
              <w:jc w:val="right"/>
              <w:rPr>
                <w:rFonts w:ascii="Calibri" w:hAnsi="Calibri" w:cs="Calibri"/>
                <w:sz w:val="22"/>
                <w:szCs w:val="22"/>
              </w:rPr>
            </w:pPr>
          </w:p>
          <w:p w14:paraId="2A1AD3EA" w14:textId="77777777" w:rsidR="00510A73" w:rsidRPr="00BB145A" w:rsidRDefault="00510A73" w:rsidP="00895EC0">
            <w:pPr>
              <w:pStyle w:val="Default"/>
              <w:jc w:val="right"/>
              <w:rPr>
                <w:rFonts w:ascii="Calibri" w:hAnsi="Calibri" w:cs="Calibri"/>
                <w:sz w:val="22"/>
                <w:szCs w:val="22"/>
              </w:rPr>
            </w:pPr>
          </w:p>
          <w:p w14:paraId="6240729A" w14:textId="77777777" w:rsidR="00510A73" w:rsidRPr="00BB145A" w:rsidRDefault="00510A73" w:rsidP="00895EC0">
            <w:pPr>
              <w:pStyle w:val="Default"/>
              <w:jc w:val="right"/>
              <w:rPr>
                <w:rFonts w:ascii="Calibri" w:hAnsi="Calibri" w:cs="Calibri"/>
                <w:sz w:val="22"/>
                <w:szCs w:val="22"/>
              </w:rPr>
            </w:pPr>
          </w:p>
          <w:p w14:paraId="5D79596E"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1368C8D9" w14:textId="77777777" w:rsidR="00510A73" w:rsidRPr="00BB145A" w:rsidRDefault="00510A73" w:rsidP="00895EC0">
            <w:pPr>
              <w:pStyle w:val="Default"/>
              <w:jc w:val="right"/>
              <w:rPr>
                <w:rFonts w:ascii="Calibri" w:hAnsi="Calibri" w:cs="Calibri"/>
                <w:sz w:val="22"/>
                <w:szCs w:val="22"/>
              </w:rPr>
            </w:pPr>
          </w:p>
          <w:p w14:paraId="35EDF849" w14:textId="77777777" w:rsidR="00510A73" w:rsidRPr="00BB145A" w:rsidRDefault="00510A73" w:rsidP="00895EC0">
            <w:pPr>
              <w:pStyle w:val="Default"/>
              <w:jc w:val="right"/>
              <w:rPr>
                <w:rFonts w:ascii="Calibri" w:hAnsi="Calibri" w:cs="Calibri"/>
                <w:sz w:val="22"/>
                <w:szCs w:val="22"/>
              </w:rPr>
            </w:pPr>
          </w:p>
          <w:p w14:paraId="055ADEFE" w14:textId="77777777" w:rsidR="00510A73" w:rsidRPr="00BB145A" w:rsidRDefault="00510A73" w:rsidP="00895EC0">
            <w:pPr>
              <w:pStyle w:val="Default"/>
              <w:jc w:val="right"/>
              <w:rPr>
                <w:rFonts w:ascii="Calibri" w:hAnsi="Calibri" w:cs="Calibri"/>
                <w:sz w:val="22"/>
                <w:szCs w:val="22"/>
              </w:rPr>
            </w:pPr>
          </w:p>
          <w:p w14:paraId="0A295AEB" w14:textId="77777777" w:rsidR="00510A73" w:rsidRPr="00BB145A" w:rsidRDefault="00510A73" w:rsidP="00895EC0">
            <w:pPr>
              <w:pStyle w:val="Default"/>
              <w:jc w:val="right"/>
              <w:rPr>
                <w:rFonts w:ascii="Calibri" w:hAnsi="Calibri" w:cs="Calibri"/>
                <w:sz w:val="22"/>
                <w:szCs w:val="22"/>
              </w:rPr>
            </w:pPr>
          </w:p>
          <w:p w14:paraId="6F919607"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3F356E46" w14:textId="77777777" w:rsidR="00510A73" w:rsidRPr="00BB145A" w:rsidRDefault="00510A73" w:rsidP="00895EC0">
            <w:pPr>
              <w:pStyle w:val="Default"/>
              <w:jc w:val="right"/>
              <w:rPr>
                <w:rFonts w:ascii="Calibri" w:hAnsi="Calibri" w:cs="Calibri"/>
                <w:sz w:val="22"/>
                <w:szCs w:val="22"/>
              </w:rPr>
            </w:pPr>
          </w:p>
          <w:p w14:paraId="7FD44446" w14:textId="77777777" w:rsidR="00510A73" w:rsidRPr="00BB145A" w:rsidRDefault="00510A73" w:rsidP="00895EC0">
            <w:pPr>
              <w:pStyle w:val="Default"/>
              <w:jc w:val="right"/>
              <w:rPr>
                <w:rFonts w:ascii="Calibri" w:hAnsi="Calibri" w:cs="Calibri"/>
                <w:sz w:val="22"/>
                <w:szCs w:val="22"/>
              </w:rPr>
            </w:pPr>
          </w:p>
          <w:p w14:paraId="0D4C3143" w14:textId="77777777" w:rsidR="00510A73" w:rsidRPr="00BB145A" w:rsidRDefault="00510A73" w:rsidP="00895EC0">
            <w:pPr>
              <w:pStyle w:val="Default"/>
              <w:jc w:val="right"/>
              <w:rPr>
                <w:rFonts w:ascii="Calibri" w:hAnsi="Calibri" w:cs="Calibri"/>
                <w:sz w:val="22"/>
                <w:szCs w:val="22"/>
              </w:rPr>
            </w:pPr>
          </w:p>
          <w:p w14:paraId="3F0A8652"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11CFCD5C" w14:textId="77777777" w:rsidR="00510A73" w:rsidRPr="00BB145A" w:rsidRDefault="00510A73" w:rsidP="00895EC0">
            <w:pPr>
              <w:pStyle w:val="Default"/>
              <w:jc w:val="right"/>
              <w:rPr>
                <w:rFonts w:ascii="Calibri" w:hAnsi="Calibri" w:cs="Calibri"/>
                <w:sz w:val="22"/>
                <w:szCs w:val="22"/>
              </w:rPr>
            </w:pPr>
          </w:p>
          <w:p w14:paraId="6C060688" w14:textId="77777777" w:rsidR="00510A73" w:rsidRPr="00BB145A" w:rsidRDefault="00510A73" w:rsidP="00895EC0">
            <w:pPr>
              <w:pStyle w:val="Default"/>
              <w:jc w:val="right"/>
              <w:rPr>
                <w:rFonts w:ascii="Calibri" w:hAnsi="Calibri" w:cs="Calibri"/>
                <w:sz w:val="22"/>
                <w:szCs w:val="22"/>
              </w:rPr>
            </w:pPr>
          </w:p>
          <w:p w14:paraId="3E356D84" w14:textId="77777777" w:rsidR="00510A73" w:rsidRPr="00BB145A" w:rsidRDefault="00510A73" w:rsidP="00895EC0">
            <w:pPr>
              <w:pStyle w:val="Default"/>
              <w:rPr>
                <w:rFonts w:ascii="Calibri" w:hAnsi="Calibri" w:cs="Calibri"/>
                <w:sz w:val="22"/>
                <w:szCs w:val="22"/>
              </w:rPr>
            </w:pPr>
          </w:p>
        </w:tc>
        <w:tc>
          <w:tcPr>
            <w:tcW w:w="3476" w:type="dxa"/>
            <w:tcBorders>
              <w:top w:val="nil"/>
              <w:bottom w:val="single" w:sz="6" w:space="0" w:color="000000"/>
              <w:right w:val="single" w:sz="6" w:space="0" w:color="000000"/>
            </w:tcBorders>
          </w:tcPr>
          <w:p w14:paraId="22B74030"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orientuje se ve výrazu fair play,</w:t>
            </w:r>
          </w:p>
          <w:p w14:paraId="6B26461B"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dokáže ho uplatňovat jak při samotné pohybové činnosti, tak při sportovním diváctví, potlačuje projevy negativních emocí spojených se sportem,</w:t>
            </w:r>
          </w:p>
          <w:p w14:paraId="365C5D64"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vyjmenuje rozdíl mezi sportem žen a</w:t>
            </w:r>
            <w:r>
              <w:rPr>
                <w:rFonts w:ascii="Calibri" w:hAnsi="Calibri" w:cs="Calibri"/>
                <w:sz w:val="22"/>
                <w:szCs w:val="22"/>
                <w:lang w:eastAsia="en-US"/>
              </w:rPr>
              <w:t xml:space="preserve"> </w:t>
            </w:r>
            <w:r w:rsidRPr="00BB145A">
              <w:rPr>
                <w:rFonts w:ascii="Calibri" w:hAnsi="Calibri" w:cs="Calibri"/>
                <w:sz w:val="22"/>
                <w:szCs w:val="22"/>
                <w:lang w:eastAsia="en-US"/>
              </w:rPr>
              <w:t>mužů, mezi sportem vrcholovým a</w:t>
            </w:r>
          </w:p>
          <w:p w14:paraId="1077883E"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rekreačním, dokáže se přizpůsobit</w:t>
            </w:r>
          </w:p>
          <w:p w14:paraId="54B26DDE"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úrovni svých spoluhráčů a podat</w:t>
            </w:r>
          </w:p>
          <w:p w14:paraId="5C2DB217"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pomocnou ruku slabším,</w:t>
            </w:r>
          </w:p>
          <w:p w14:paraId="60161164"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vysvětlí pojem doping a uvede</w:t>
            </w:r>
          </w:p>
          <w:p w14:paraId="49A61EE4"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příklady z praxe, uvede možné následky používání podpůrných látek,</w:t>
            </w:r>
          </w:p>
          <w:p w14:paraId="04FBEA72"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lang w:eastAsia="en-US"/>
              </w:rPr>
              <w:t>rozliší míru škodlivosti vlivu alkoholu, tabáku a drog na pohybovou výkonnost a tělesnou zdatnost.</w:t>
            </w:r>
          </w:p>
        </w:tc>
        <w:tc>
          <w:tcPr>
            <w:tcW w:w="380" w:type="dxa"/>
            <w:tcBorders>
              <w:top w:val="nil"/>
              <w:left w:val="single" w:sz="6" w:space="0" w:color="000000"/>
              <w:bottom w:val="single" w:sz="6" w:space="0" w:color="000000"/>
            </w:tcBorders>
          </w:tcPr>
          <w:p w14:paraId="4F5DD42E"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 xml:space="preserve">- </w:t>
            </w:r>
          </w:p>
          <w:p w14:paraId="5DA1CE76"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237A7855" w14:textId="77777777" w:rsidR="00510A73" w:rsidRPr="00BB145A" w:rsidRDefault="00510A73" w:rsidP="00895EC0">
            <w:pPr>
              <w:pStyle w:val="Default"/>
              <w:jc w:val="right"/>
              <w:rPr>
                <w:rFonts w:ascii="Calibri" w:hAnsi="Calibri" w:cs="Calibri"/>
                <w:sz w:val="22"/>
                <w:szCs w:val="22"/>
              </w:rPr>
            </w:pPr>
          </w:p>
          <w:p w14:paraId="2C672B33"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0CF10099" w14:textId="77777777" w:rsidR="00510A73" w:rsidRPr="00BB145A" w:rsidRDefault="00510A73" w:rsidP="00895EC0">
            <w:pPr>
              <w:pStyle w:val="Default"/>
              <w:jc w:val="right"/>
              <w:rPr>
                <w:rFonts w:ascii="Calibri" w:hAnsi="Calibri" w:cs="Calibri"/>
                <w:sz w:val="22"/>
                <w:szCs w:val="22"/>
              </w:rPr>
            </w:pPr>
          </w:p>
          <w:p w14:paraId="14B0A27C"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tc>
        <w:tc>
          <w:tcPr>
            <w:tcW w:w="3616" w:type="dxa"/>
            <w:tcBorders>
              <w:top w:val="nil"/>
              <w:bottom w:val="single" w:sz="6" w:space="0" w:color="000000"/>
              <w:right w:val="single" w:sz="6" w:space="0" w:color="000000"/>
            </w:tcBorders>
          </w:tcPr>
          <w:p w14:paraId="57562BAA"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fair play jednání, sportovní diváctví</w:t>
            </w:r>
          </w:p>
          <w:p w14:paraId="1FD5F093"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rozdíly mezi TV a sportem žen a mužů</w:t>
            </w:r>
          </w:p>
          <w:p w14:paraId="6D7B0CBE"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rozdíly mezi rekreačním,</w:t>
            </w:r>
          </w:p>
          <w:p w14:paraId="24A4D0F5"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výkonnostním a vrcholovým sportem negativní jevy ve sportu</w:t>
            </w:r>
          </w:p>
        </w:tc>
        <w:tc>
          <w:tcPr>
            <w:tcW w:w="1133" w:type="dxa"/>
            <w:vMerge/>
            <w:tcBorders>
              <w:left w:val="single" w:sz="6" w:space="0" w:color="000000"/>
              <w:right w:val="single" w:sz="6" w:space="0" w:color="000000"/>
            </w:tcBorders>
          </w:tcPr>
          <w:p w14:paraId="61F10B43" w14:textId="77777777" w:rsidR="00510A73" w:rsidRPr="00BB145A" w:rsidRDefault="00510A73" w:rsidP="003E0F52">
            <w:pPr>
              <w:pStyle w:val="Default"/>
              <w:jc w:val="center"/>
              <w:rPr>
                <w:rFonts w:ascii="Calibri" w:hAnsi="Calibri" w:cs="Calibri"/>
                <w:sz w:val="22"/>
                <w:szCs w:val="22"/>
              </w:rPr>
            </w:pPr>
          </w:p>
        </w:tc>
      </w:tr>
      <w:tr w:rsidR="00510A73" w:rsidRPr="00BB145A" w14:paraId="740340C4" w14:textId="77777777" w:rsidTr="00210D15">
        <w:trPr>
          <w:trHeight w:hRule="exact" w:val="340"/>
        </w:trPr>
        <w:tc>
          <w:tcPr>
            <w:tcW w:w="630" w:type="dxa"/>
            <w:tcBorders>
              <w:top w:val="single" w:sz="6" w:space="0" w:color="000000"/>
              <w:left w:val="single" w:sz="6" w:space="0" w:color="000000"/>
              <w:bottom w:val="nil"/>
            </w:tcBorders>
          </w:tcPr>
          <w:p w14:paraId="6B57ADF4" w14:textId="77777777" w:rsidR="00510A73" w:rsidRPr="00BB145A" w:rsidRDefault="00510A73" w:rsidP="00895EC0">
            <w:pPr>
              <w:pStyle w:val="Default"/>
              <w:rPr>
                <w:rFonts w:ascii="Calibri" w:hAnsi="Calibri" w:cs="Calibri"/>
                <w:b/>
                <w:bCs/>
                <w:sz w:val="22"/>
                <w:szCs w:val="22"/>
              </w:rPr>
            </w:pPr>
            <w:r w:rsidRPr="00BB145A">
              <w:rPr>
                <w:rFonts w:ascii="Calibri" w:hAnsi="Calibri" w:cs="Calibri"/>
                <w:b/>
                <w:bCs/>
                <w:sz w:val="22"/>
                <w:szCs w:val="22"/>
              </w:rPr>
              <w:t>Žák</w:t>
            </w:r>
          </w:p>
        </w:tc>
        <w:tc>
          <w:tcPr>
            <w:tcW w:w="3476" w:type="dxa"/>
            <w:tcBorders>
              <w:top w:val="single" w:sz="6" w:space="0" w:color="000000"/>
              <w:bottom w:val="nil"/>
              <w:right w:val="single" w:sz="6" w:space="0" w:color="000000"/>
            </w:tcBorders>
            <w:vAlign w:val="bottom"/>
          </w:tcPr>
          <w:p w14:paraId="1DB96580" w14:textId="77777777" w:rsidR="00510A73" w:rsidRPr="00BB145A" w:rsidRDefault="00510A73" w:rsidP="00895EC0">
            <w:pPr>
              <w:pStyle w:val="Default"/>
              <w:rPr>
                <w:rFonts w:ascii="Calibri" w:hAnsi="Calibri" w:cs="Calibri"/>
                <w:sz w:val="22"/>
                <w:szCs w:val="22"/>
              </w:rPr>
            </w:pPr>
          </w:p>
        </w:tc>
        <w:tc>
          <w:tcPr>
            <w:tcW w:w="380" w:type="dxa"/>
            <w:tcBorders>
              <w:top w:val="single" w:sz="6" w:space="0" w:color="000000"/>
              <w:left w:val="single" w:sz="6" w:space="0" w:color="000000"/>
              <w:bottom w:val="nil"/>
            </w:tcBorders>
          </w:tcPr>
          <w:p w14:paraId="6C779CB7" w14:textId="77777777" w:rsidR="00510A73" w:rsidRPr="00BB145A" w:rsidRDefault="00510A73" w:rsidP="00895EC0">
            <w:pPr>
              <w:pStyle w:val="Default"/>
              <w:rPr>
                <w:rFonts w:ascii="Calibri" w:hAnsi="Calibri" w:cs="Calibri"/>
                <w:b/>
                <w:bCs/>
                <w:sz w:val="22"/>
                <w:szCs w:val="22"/>
              </w:rPr>
            </w:pPr>
          </w:p>
        </w:tc>
        <w:tc>
          <w:tcPr>
            <w:tcW w:w="3616" w:type="dxa"/>
            <w:tcBorders>
              <w:top w:val="single" w:sz="6" w:space="0" w:color="000000"/>
              <w:bottom w:val="nil"/>
              <w:right w:val="single" w:sz="6" w:space="0" w:color="000000"/>
            </w:tcBorders>
          </w:tcPr>
          <w:p w14:paraId="43C401AE" w14:textId="77777777" w:rsidR="00510A73" w:rsidRPr="00BB145A" w:rsidRDefault="00510A73" w:rsidP="00895EC0">
            <w:pPr>
              <w:autoSpaceDE w:val="0"/>
              <w:autoSpaceDN w:val="0"/>
              <w:adjustRightInd w:val="0"/>
              <w:rPr>
                <w:rFonts w:ascii="Calibri" w:hAnsi="Calibri" w:cs="Calibri"/>
                <w:b/>
                <w:bCs/>
                <w:lang w:eastAsia="en-US"/>
              </w:rPr>
            </w:pPr>
            <w:r w:rsidRPr="00BB145A">
              <w:rPr>
                <w:rFonts w:ascii="Calibri" w:hAnsi="Calibri" w:cs="Calibri"/>
                <w:b/>
                <w:bCs/>
                <w:sz w:val="22"/>
                <w:szCs w:val="22"/>
                <w:lang w:eastAsia="en-US"/>
              </w:rPr>
              <w:t>2. Atletika</w:t>
            </w:r>
          </w:p>
          <w:p w14:paraId="51814AF3" w14:textId="77777777" w:rsidR="00510A73" w:rsidRPr="00BB145A" w:rsidRDefault="00510A73" w:rsidP="00895EC0">
            <w:pPr>
              <w:pStyle w:val="Default"/>
              <w:rPr>
                <w:rFonts w:ascii="Calibri" w:hAnsi="Calibri" w:cs="Calibri"/>
                <w:b/>
                <w:bCs/>
                <w:sz w:val="22"/>
                <w:szCs w:val="22"/>
              </w:rPr>
            </w:pPr>
          </w:p>
        </w:tc>
        <w:tc>
          <w:tcPr>
            <w:tcW w:w="1133" w:type="dxa"/>
            <w:vMerge/>
            <w:tcBorders>
              <w:left w:val="single" w:sz="6" w:space="0" w:color="000000"/>
              <w:right w:val="single" w:sz="6" w:space="0" w:color="000000"/>
            </w:tcBorders>
          </w:tcPr>
          <w:p w14:paraId="682524D7" w14:textId="77777777" w:rsidR="00510A73" w:rsidRPr="00BB145A" w:rsidRDefault="00510A73" w:rsidP="003E0F52">
            <w:pPr>
              <w:pStyle w:val="Default"/>
              <w:jc w:val="center"/>
              <w:rPr>
                <w:rFonts w:ascii="Calibri" w:hAnsi="Calibri" w:cs="Calibri"/>
                <w:sz w:val="22"/>
                <w:szCs w:val="22"/>
              </w:rPr>
            </w:pPr>
          </w:p>
        </w:tc>
      </w:tr>
      <w:tr w:rsidR="00510A73" w:rsidRPr="00BB145A" w14:paraId="5744E8E4" w14:textId="77777777" w:rsidTr="00210D15">
        <w:trPr>
          <w:trHeight w:val="4616"/>
        </w:trPr>
        <w:tc>
          <w:tcPr>
            <w:tcW w:w="630" w:type="dxa"/>
            <w:tcBorders>
              <w:top w:val="nil"/>
              <w:left w:val="single" w:sz="6" w:space="0" w:color="000000"/>
              <w:bottom w:val="single" w:sz="6" w:space="0" w:color="000000"/>
            </w:tcBorders>
          </w:tcPr>
          <w:p w14:paraId="3BD8984A"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7F5716BC" w14:textId="77777777" w:rsidR="00510A73" w:rsidRPr="00BB145A" w:rsidRDefault="00510A73" w:rsidP="00895EC0">
            <w:pPr>
              <w:pStyle w:val="Default"/>
              <w:jc w:val="right"/>
              <w:rPr>
                <w:rFonts w:ascii="Calibri" w:hAnsi="Calibri" w:cs="Calibri"/>
                <w:sz w:val="22"/>
                <w:szCs w:val="22"/>
              </w:rPr>
            </w:pPr>
          </w:p>
          <w:p w14:paraId="4B1031EB" w14:textId="77777777" w:rsidR="00510A73" w:rsidRPr="00BB145A" w:rsidRDefault="00510A73" w:rsidP="00895EC0">
            <w:pPr>
              <w:pStyle w:val="Default"/>
              <w:jc w:val="right"/>
              <w:rPr>
                <w:rFonts w:ascii="Calibri" w:hAnsi="Calibri" w:cs="Calibri"/>
                <w:sz w:val="22"/>
                <w:szCs w:val="22"/>
              </w:rPr>
            </w:pPr>
          </w:p>
          <w:p w14:paraId="4757D585" w14:textId="77777777" w:rsidR="00510A73" w:rsidRPr="00BB145A" w:rsidRDefault="00510A73" w:rsidP="00895EC0">
            <w:pPr>
              <w:pStyle w:val="Default"/>
              <w:jc w:val="right"/>
              <w:rPr>
                <w:rFonts w:ascii="Calibri" w:hAnsi="Calibri" w:cs="Calibri"/>
                <w:sz w:val="22"/>
                <w:szCs w:val="22"/>
              </w:rPr>
            </w:pPr>
          </w:p>
          <w:p w14:paraId="0FA71E4B" w14:textId="77777777" w:rsidR="00510A73" w:rsidRPr="00BB145A" w:rsidRDefault="00510A73" w:rsidP="00895EC0">
            <w:pPr>
              <w:pStyle w:val="Default"/>
              <w:jc w:val="right"/>
              <w:rPr>
                <w:rFonts w:ascii="Calibri" w:hAnsi="Calibri" w:cs="Calibri"/>
                <w:sz w:val="22"/>
                <w:szCs w:val="22"/>
              </w:rPr>
            </w:pPr>
          </w:p>
          <w:p w14:paraId="1941E7F5"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106C6B23" w14:textId="77777777" w:rsidR="00510A73" w:rsidRPr="00BB145A" w:rsidRDefault="00510A73" w:rsidP="00895EC0">
            <w:pPr>
              <w:pStyle w:val="Default"/>
              <w:jc w:val="right"/>
              <w:rPr>
                <w:rFonts w:ascii="Calibri" w:hAnsi="Calibri" w:cs="Calibri"/>
                <w:sz w:val="22"/>
                <w:szCs w:val="22"/>
              </w:rPr>
            </w:pPr>
          </w:p>
          <w:p w14:paraId="2A56DBFB" w14:textId="77777777" w:rsidR="00510A73" w:rsidRPr="00BB145A" w:rsidRDefault="00510A73" w:rsidP="00895EC0">
            <w:pPr>
              <w:pStyle w:val="Default"/>
              <w:jc w:val="right"/>
              <w:rPr>
                <w:rFonts w:ascii="Calibri" w:hAnsi="Calibri" w:cs="Calibri"/>
                <w:sz w:val="22"/>
                <w:szCs w:val="22"/>
              </w:rPr>
            </w:pPr>
          </w:p>
          <w:p w14:paraId="614203D9"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3C9A899A" w14:textId="77777777" w:rsidR="00510A73" w:rsidRPr="00BB145A" w:rsidRDefault="00510A73" w:rsidP="00895EC0">
            <w:pPr>
              <w:pStyle w:val="Default"/>
              <w:jc w:val="right"/>
              <w:rPr>
                <w:rFonts w:ascii="Calibri" w:hAnsi="Calibri" w:cs="Calibri"/>
                <w:sz w:val="22"/>
                <w:szCs w:val="22"/>
              </w:rPr>
            </w:pPr>
          </w:p>
          <w:p w14:paraId="0F9DB6C2" w14:textId="77777777" w:rsidR="00510A73" w:rsidRPr="00BB145A" w:rsidRDefault="00510A73" w:rsidP="00895EC0">
            <w:pPr>
              <w:pStyle w:val="Default"/>
              <w:jc w:val="right"/>
              <w:rPr>
                <w:rFonts w:ascii="Calibri" w:hAnsi="Calibri" w:cs="Calibri"/>
                <w:sz w:val="22"/>
                <w:szCs w:val="22"/>
              </w:rPr>
            </w:pPr>
          </w:p>
          <w:p w14:paraId="3078F3D7" w14:textId="77777777" w:rsidR="00510A73" w:rsidRPr="00BB145A" w:rsidRDefault="00510A73" w:rsidP="00895EC0">
            <w:pPr>
              <w:pStyle w:val="Default"/>
              <w:jc w:val="right"/>
              <w:rPr>
                <w:rFonts w:ascii="Calibri" w:hAnsi="Calibri" w:cs="Calibri"/>
                <w:sz w:val="22"/>
                <w:szCs w:val="22"/>
              </w:rPr>
            </w:pPr>
          </w:p>
          <w:p w14:paraId="2B2F3DE6" w14:textId="77777777" w:rsidR="00510A73" w:rsidRPr="00BB145A" w:rsidRDefault="00510A73" w:rsidP="00895EC0">
            <w:pPr>
              <w:pStyle w:val="Default"/>
              <w:jc w:val="right"/>
              <w:rPr>
                <w:rFonts w:ascii="Calibri" w:hAnsi="Calibri" w:cs="Calibri"/>
                <w:sz w:val="22"/>
                <w:szCs w:val="22"/>
              </w:rPr>
            </w:pPr>
          </w:p>
          <w:p w14:paraId="4E665C46" w14:textId="77777777" w:rsidR="00510A73" w:rsidRDefault="00510A73" w:rsidP="00895EC0">
            <w:pPr>
              <w:pStyle w:val="Default"/>
              <w:jc w:val="right"/>
              <w:rPr>
                <w:rFonts w:ascii="Calibri" w:hAnsi="Calibri" w:cs="Calibri"/>
                <w:sz w:val="22"/>
                <w:szCs w:val="22"/>
              </w:rPr>
            </w:pPr>
          </w:p>
          <w:p w14:paraId="47EEBA5A"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2C6FEF21" w14:textId="77777777" w:rsidR="00510A73" w:rsidRPr="00BB145A" w:rsidRDefault="00510A73" w:rsidP="00895EC0">
            <w:pPr>
              <w:pStyle w:val="Default"/>
              <w:jc w:val="right"/>
              <w:rPr>
                <w:rFonts w:ascii="Calibri" w:hAnsi="Calibri" w:cs="Calibri"/>
                <w:sz w:val="22"/>
                <w:szCs w:val="22"/>
              </w:rPr>
            </w:pPr>
          </w:p>
          <w:p w14:paraId="5D35960F" w14:textId="77777777" w:rsidR="00510A73" w:rsidRPr="00BB145A" w:rsidRDefault="00510A73" w:rsidP="00895EC0">
            <w:pPr>
              <w:pStyle w:val="Default"/>
              <w:jc w:val="right"/>
              <w:rPr>
                <w:rFonts w:ascii="Calibri" w:hAnsi="Calibri" w:cs="Calibri"/>
                <w:sz w:val="22"/>
                <w:szCs w:val="22"/>
              </w:rPr>
            </w:pPr>
          </w:p>
          <w:p w14:paraId="6BCAABD1" w14:textId="77777777" w:rsidR="00510A73" w:rsidRPr="00BB145A" w:rsidRDefault="00510A73" w:rsidP="00895EC0">
            <w:pPr>
              <w:pStyle w:val="Default"/>
              <w:jc w:val="right"/>
              <w:rPr>
                <w:rFonts w:ascii="Calibri" w:hAnsi="Calibri" w:cs="Calibri"/>
                <w:sz w:val="22"/>
                <w:szCs w:val="22"/>
              </w:rPr>
            </w:pPr>
          </w:p>
        </w:tc>
        <w:tc>
          <w:tcPr>
            <w:tcW w:w="3476" w:type="dxa"/>
            <w:tcBorders>
              <w:top w:val="nil"/>
              <w:bottom w:val="single" w:sz="6" w:space="0" w:color="000000"/>
              <w:right w:val="single" w:sz="6" w:space="0" w:color="000000"/>
            </w:tcBorders>
          </w:tcPr>
          <w:p w14:paraId="592E601E"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uplatňuje zásady sportovního tréninku s cílem vylepšit své výkony</w:t>
            </w:r>
          </w:p>
          <w:p w14:paraId="632A4E04"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z předchozích ročníků (rychlé a</w:t>
            </w:r>
          </w:p>
          <w:p w14:paraId="68FFD79A"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vytrvalostní běhy, skoky, hody, vrhy),</w:t>
            </w:r>
          </w:p>
          <w:p w14:paraId="39FF1B38"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dokáže vhodně sestavit družstvo pro štafetový běh, včetně dodržování</w:t>
            </w:r>
          </w:p>
          <w:p w14:paraId="0AC3F8E1"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závodních pravidel dané disciplíny,</w:t>
            </w:r>
          </w:p>
          <w:p w14:paraId="1B2F98CC"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zvládá správnou techniku skoku</w:t>
            </w:r>
          </w:p>
          <w:p w14:paraId="0C058169"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vysokého (spojení odrazu s rozběhem, způsob nůžky a flop), je si vědom zásad bezpečnosti při skoku vysokém,</w:t>
            </w:r>
          </w:p>
          <w:p w14:paraId="4A424E91"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dokáže přizpůsobit běh podmínkám daného terénu, používá vhodnou výstroj pro běh v různých</w:t>
            </w:r>
          </w:p>
          <w:p w14:paraId="6CCCFE12"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klimatických podmínkách.</w:t>
            </w:r>
          </w:p>
          <w:p w14:paraId="0F3BD9E0" w14:textId="77777777" w:rsidR="00510A73" w:rsidRPr="00BB145A" w:rsidRDefault="00510A73" w:rsidP="00895EC0">
            <w:pPr>
              <w:pStyle w:val="Default"/>
              <w:rPr>
                <w:rFonts w:ascii="Calibri" w:hAnsi="Calibri" w:cs="Calibri"/>
                <w:sz w:val="22"/>
                <w:szCs w:val="22"/>
              </w:rPr>
            </w:pPr>
          </w:p>
        </w:tc>
        <w:tc>
          <w:tcPr>
            <w:tcW w:w="380" w:type="dxa"/>
            <w:tcBorders>
              <w:top w:val="nil"/>
              <w:left w:val="single" w:sz="6" w:space="0" w:color="000000"/>
              <w:bottom w:val="single" w:sz="6" w:space="0" w:color="000000"/>
            </w:tcBorders>
          </w:tcPr>
          <w:p w14:paraId="0622180E"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650194F8" w14:textId="77777777" w:rsidR="00510A73" w:rsidRPr="00BB145A" w:rsidRDefault="00510A73" w:rsidP="00895EC0">
            <w:pPr>
              <w:pStyle w:val="Default"/>
              <w:jc w:val="right"/>
              <w:rPr>
                <w:rFonts w:ascii="Calibri" w:hAnsi="Calibri" w:cs="Calibri"/>
                <w:sz w:val="22"/>
                <w:szCs w:val="22"/>
              </w:rPr>
            </w:pPr>
          </w:p>
          <w:p w14:paraId="08BCDDAA"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509087FE"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53BDEED1"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387FB612"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1678AAD5"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tc>
        <w:tc>
          <w:tcPr>
            <w:tcW w:w="3616" w:type="dxa"/>
            <w:tcBorders>
              <w:top w:val="nil"/>
              <w:bottom w:val="single" w:sz="6" w:space="0" w:color="000000"/>
              <w:right w:val="single" w:sz="6" w:space="0" w:color="000000"/>
            </w:tcBorders>
          </w:tcPr>
          <w:p w14:paraId="2E3E5C23"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běhy – rychlé z nízkého startu,</w:t>
            </w:r>
          </w:p>
          <w:p w14:paraId="29616B61"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vytrvalostní z vysokého startu</w:t>
            </w:r>
          </w:p>
          <w:p w14:paraId="196138B7"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štafetový běh</w:t>
            </w:r>
          </w:p>
          <w:p w14:paraId="41C97B1A"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skok do dálky</w:t>
            </w:r>
          </w:p>
          <w:p w14:paraId="69847E3E"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skok do výšky</w:t>
            </w:r>
          </w:p>
          <w:p w14:paraId="1AEBFCA6"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vrh koulí</w:t>
            </w:r>
          </w:p>
          <w:p w14:paraId="6A4823E6" w14:textId="77777777" w:rsidR="00510A73" w:rsidRPr="00BB145A" w:rsidRDefault="00510A73" w:rsidP="00895EC0">
            <w:pPr>
              <w:pStyle w:val="Default"/>
              <w:rPr>
                <w:rFonts w:ascii="Calibri" w:hAnsi="Calibri" w:cs="Calibri"/>
                <w:sz w:val="22"/>
                <w:szCs w:val="22"/>
              </w:rPr>
            </w:pPr>
            <w:r w:rsidRPr="00BB145A">
              <w:rPr>
                <w:rFonts w:ascii="Calibri" w:hAnsi="Calibri" w:cs="Calibri"/>
                <w:sz w:val="22"/>
                <w:szCs w:val="22"/>
                <w:lang w:eastAsia="en-US"/>
              </w:rPr>
              <w:t>vytrvalostní běh v terénu</w:t>
            </w:r>
          </w:p>
        </w:tc>
        <w:tc>
          <w:tcPr>
            <w:tcW w:w="1133" w:type="dxa"/>
            <w:vMerge/>
            <w:tcBorders>
              <w:left w:val="single" w:sz="6" w:space="0" w:color="000000"/>
              <w:bottom w:val="single" w:sz="6" w:space="0" w:color="000000"/>
              <w:right w:val="single" w:sz="6" w:space="0" w:color="000000"/>
            </w:tcBorders>
          </w:tcPr>
          <w:p w14:paraId="6C962636" w14:textId="77777777" w:rsidR="00510A73" w:rsidRPr="00BB145A" w:rsidRDefault="00510A73" w:rsidP="00895EC0">
            <w:pPr>
              <w:pStyle w:val="Default"/>
              <w:jc w:val="center"/>
              <w:rPr>
                <w:rFonts w:ascii="Calibri" w:hAnsi="Calibri" w:cs="Calibri"/>
                <w:sz w:val="22"/>
                <w:szCs w:val="22"/>
              </w:rPr>
            </w:pPr>
          </w:p>
        </w:tc>
      </w:tr>
    </w:tbl>
    <w:p w14:paraId="09A755AA" w14:textId="77777777" w:rsidR="0023041A" w:rsidRDefault="0023041A" w:rsidP="00895EC0">
      <w:pPr>
        <w:pStyle w:val="Default"/>
        <w:jc w:val="right"/>
        <w:rPr>
          <w:rFonts w:ascii="Calibri" w:hAnsi="Calibri" w:cs="Calibri"/>
          <w:b/>
          <w:bCs/>
          <w:sz w:val="22"/>
          <w:szCs w:val="22"/>
        </w:rPr>
      </w:pPr>
    </w:p>
    <w:p w14:paraId="738DFE45" w14:textId="77777777" w:rsidR="0023041A" w:rsidRDefault="0023041A">
      <w:pPr>
        <w:rPr>
          <w:rFonts w:ascii="Calibri" w:hAnsi="Calibri" w:cs="Calibri"/>
          <w:b/>
          <w:bCs/>
          <w:color w:val="000000"/>
          <w:sz w:val="22"/>
          <w:szCs w:val="22"/>
        </w:rPr>
      </w:pPr>
      <w:r>
        <w:rPr>
          <w:rFonts w:ascii="Calibri" w:hAnsi="Calibri" w:cs="Calibri"/>
          <w:b/>
          <w:bCs/>
          <w:sz w:val="22"/>
          <w:szCs w:val="22"/>
        </w:rPr>
        <w:br w:type="page"/>
      </w:r>
    </w:p>
    <w:tbl>
      <w:tblPr>
        <w:tblW w:w="9235" w:type="dxa"/>
        <w:tblLook w:val="0000" w:firstRow="0" w:lastRow="0" w:firstColumn="0" w:lastColumn="0" w:noHBand="0" w:noVBand="0"/>
      </w:tblPr>
      <w:tblGrid>
        <w:gridCol w:w="630"/>
        <w:gridCol w:w="3476"/>
        <w:gridCol w:w="380"/>
        <w:gridCol w:w="3616"/>
        <w:gridCol w:w="1133"/>
      </w:tblGrid>
      <w:tr w:rsidR="0023041A" w:rsidRPr="00BB145A" w14:paraId="33CC2293" w14:textId="77777777">
        <w:trPr>
          <w:trHeight w:hRule="exact" w:val="397"/>
        </w:trPr>
        <w:tc>
          <w:tcPr>
            <w:tcW w:w="630" w:type="dxa"/>
            <w:tcBorders>
              <w:top w:val="single" w:sz="6" w:space="0" w:color="000000"/>
              <w:left w:val="single" w:sz="6" w:space="0" w:color="000000"/>
              <w:bottom w:val="nil"/>
            </w:tcBorders>
            <w:vAlign w:val="center"/>
          </w:tcPr>
          <w:p w14:paraId="2960A104" w14:textId="77777777" w:rsidR="0023041A" w:rsidRPr="00BB145A" w:rsidRDefault="0023041A" w:rsidP="00895EC0">
            <w:pPr>
              <w:pStyle w:val="Default"/>
              <w:jc w:val="right"/>
              <w:rPr>
                <w:rFonts w:ascii="Calibri" w:hAnsi="Calibri" w:cs="Calibri"/>
                <w:b/>
                <w:bCs/>
                <w:sz w:val="22"/>
                <w:szCs w:val="22"/>
              </w:rPr>
            </w:pPr>
            <w:r w:rsidRPr="00BB145A">
              <w:rPr>
                <w:rFonts w:ascii="Calibri" w:hAnsi="Calibri" w:cs="Calibri"/>
                <w:b/>
                <w:bCs/>
                <w:sz w:val="22"/>
                <w:szCs w:val="22"/>
              </w:rPr>
              <w:lastRenderedPageBreak/>
              <w:t>Žák</w:t>
            </w:r>
          </w:p>
        </w:tc>
        <w:tc>
          <w:tcPr>
            <w:tcW w:w="3476" w:type="dxa"/>
            <w:tcBorders>
              <w:top w:val="single" w:sz="6" w:space="0" w:color="000000"/>
              <w:bottom w:val="nil"/>
              <w:right w:val="single" w:sz="6" w:space="0" w:color="000000"/>
            </w:tcBorders>
          </w:tcPr>
          <w:p w14:paraId="7B0DEB58" w14:textId="77777777" w:rsidR="0023041A" w:rsidRPr="00BB145A" w:rsidRDefault="0023041A" w:rsidP="00895EC0">
            <w:pPr>
              <w:pStyle w:val="Default"/>
              <w:rPr>
                <w:rFonts w:ascii="Calibri" w:hAnsi="Calibri" w:cs="Calibri"/>
                <w:color w:val="auto"/>
                <w:sz w:val="22"/>
                <w:szCs w:val="22"/>
              </w:rPr>
            </w:pPr>
          </w:p>
        </w:tc>
        <w:tc>
          <w:tcPr>
            <w:tcW w:w="380" w:type="dxa"/>
            <w:tcBorders>
              <w:top w:val="single" w:sz="6" w:space="0" w:color="000000"/>
              <w:left w:val="single" w:sz="6" w:space="0" w:color="000000"/>
              <w:bottom w:val="nil"/>
            </w:tcBorders>
            <w:vAlign w:val="center"/>
          </w:tcPr>
          <w:p w14:paraId="600A8774" w14:textId="77777777" w:rsidR="0023041A" w:rsidRPr="00BB145A" w:rsidRDefault="0023041A" w:rsidP="00895EC0">
            <w:pPr>
              <w:pStyle w:val="Default"/>
              <w:jc w:val="center"/>
              <w:rPr>
                <w:rFonts w:ascii="Calibri" w:hAnsi="Calibri" w:cs="Calibri"/>
                <w:b/>
                <w:bCs/>
                <w:sz w:val="22"/>
                <w:szCs w:val="22"/>
              </w:rPr>
            </w:pPr>
          </w:p>
        </w:tc>
        <w:tc>
          <w:tcPr>
            <w:tcW w:w="3616" w:type="dxa"/>
            <w:tcBorders>
              <w:top w:val="single" w:sz="6" w:space="0" w:color="000000"/>
              <w:bottom w:val="nil"/>
              <w:right w:val="single" w:sz="6" w:space="0" w:color="000000"/>
            </w:tcBorders>
            <w:vAlign w:val="center"/>
          </w:tcPr>
          <w:p w14:paraId="0EFB49FB" w14:textId="77777777" w:rsidR="0023041A" w:rsidRPr="00BB145A" w:rsidRDefault="0023041A" w:rsidP="00895EC0">
            <w:pPr>
              <w:pStyle w:val="Default"/>
              <w:rPr>
                <w:rFonts w:ascii="Calibri" w:hAnsi="Calibri" w:cs="Calibri"/>
                <w:b/>
                <w:bCs/>
                <w:sz w:val="22"/>
                <w:szCs w:val="22"/>
              </w:rPr>
            </w:pPr>
            <w:r w:rsidRPr="00BB145A">
              <w:rPr>
                <w:rFonts w:ascii="Calibri" w:hAnsi="Calibri" w:cs="Calibri"/>
                <w:b/>
                <w:bCs/>
                <w:sz w:val="22"/>
                <w:szCs w:val="22"/>
              </w:rPr>
              <w:t>3. Gymnastika</w:t>
            </w:r>
          </w:p>
        </w:tc>
        <w:tc>
          <w:tcPr>
            <w:tcW w:w="1133" w:type="dxa"/>
            <w:tcBorders>
              <w:top w:val="single" w:sz="6" w:space="0" w:color="000000"/>
              <w:left w:val="single" w:sz="6" w:space="0" w:color="000000"/>
              <w:bottom w:val="nil"/>
              <w:right w:val="single" w:sz="6" w:space="0" w:color="000000"/>
            </w:tcBorders>
            <w:vAlign w:val="center"/>
          </w:tcPr>
          <w:p w14:paraId="5951D7AE" w14:textId="77777777" w:rsidR="0023041A" w:rsidRPr="00BB145A" w:rsidRDefault="0023041A" w:rsidP="00895EC0">
            <w:pPr>
              <w:pStyle w:val="Default"/>
              <w:jc w:val="center"/>
              <w:rPr>
                <w:rFonts w:ascii="Calibri" w:hAnsi="Calibri" w:cs="Calibri"/>
                <w:sz w:val="22"/>
                <w:szCs w:val="22"/>
              </w:rPr>
            </w:pPr>
          </w:p>
        </w:tc>
      </w:tr>
      <w:tr w:rsidR="00510A73" w:rsidRPr="00BB145A" w14:paraId="00747D12" w14:textId="77777777" w:rsidTr="00210D15">
        <w:trPr>
          <w:trHeight w:val="7806"/>
        </w:trPr>
        <w:tc>
          <w:tcPr>
            <w:tcW w:w="630" w:type="dxa"/>
            <w:tcBorders>
              <w:left w:val="single" w:sz="6" w:space="0" w:color="000000"/>
              <w:bottom w:val="single" w:sz="6" w:space="0" w:color="000000"/>
            </w:tcBorders>
          </w:tcPr>
          <w:p w14:paraId="39573E9D"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6309E560" w14:textId="77777777" w:rsidR="00510A73" w:rsidRPr="00BB145A" w:rsidRDefault="00510A73" w:rsidP="00895EC0">
            <w:pPr>
              <w:pStyle w:val="Default"/>
              <w:jc w:val="right"/>
              <w:rPr>
                <w:rFonts w:ascii="Calibri" w:hAnsi="Calibri" w:cs="Calibri"/>
                <w:sz w:val="22"/>
                <w:szCs w:val="22"/>
              </w:rPr>
            </w:pPr>
          </w:p>
          <w:p w14:paraId="0DB173A3"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6BADECEF" w14:textId="77777777" w:rsidR="00510A73" w:rsidRPr="00BB145A" w:rsidRDefault="00510A73" w:rsidP="00895EC0">
            <w:pPr>
              <w:pStyle w:val="Default"/>
              <w:jc w:val="right"/>
              <w:rPr>
                <w:rFonts w:ascii="Calibri" w:hAnsi="Calibri" w:cs="Calibri"/>
                <w:sz w:val="22"/>
                <w:szCs w:val="22"/>
              </w:rPr>
            </w:pPr>
          </w:p>
          <w:p w14:paraId="0A6779EC" w14:textId="77777777" w:rsidR="00510A73" w:rsidRPr="00BB145A" w:rsidRDefault="00510A73" w:rsidP="00895EC0">
            <w:pPr>
              <w:pStyle w:val="Default"/>
              <w:jc w:val="right"/>
              <w:rPr>
                <w:rFonts w:ascii="Calibri" w:hAnsi="Calibri" w:cs="Calibri"/>
                <w:sz w:val="22"/>
                <w:szCs w:val="22"/>
              </w:rPr>
            </w:pPr>
          </w:p>
          <w:p w14:paraId="3EBD1831"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7755F83F" w14:textId="77777777" w:rsidR="00510A73" w:rsidRPr="00BB145A" w:rsidRDefault="00510A73" w:rsidP="00895EC0">
            <w:pPr>
              <w:pStyle w:val="Default"/>
              <w:jc w:val="right"/>
              <w:rPr>
                <w:rFonts w:ascii="Calibri" w:hAnsi="Calibri" w:cs="Calibri"/>
                <w:sz w:val="22"/>
                <w:szCs w:val="22"/>
              </w:rPr>
            </w:pPr>
          </w:p>
          <w:p w14:paraId="38219108" w14:textId="77777777" w:rsidR="00510A73" w:rsidRPr="00BB145A" w:rsidRDefault="00510A73" w:rsidP="00895EC0">
            <w:pPr>
              <w:pStyle w:val="Default"/>
              <w:jc w:val="right"/>
              <w:rPr>
                <w:rFonts w:ascii="Calibri" w:hAnsi="Calibri" w:cs="Calibri"/>
                <w:sz w:val="22"/>
                <w:szCs w:val="22"/>
              </w:rPr>
            </w:pPr>
          </w:p>
          <w:p w14:paraId="7AC5BB64" w14:textId="77777777" w:rsidR="00510A73" w:rsidRDefault="00510A73" w:rsidP="00895EC0">
            <w:pPr>
              <w:pStyle w:val="Default"/>
              <w:jc w:val="right"/>
              <w:rPr>
                <w:rFonts w:ascii="Calibri" w:hAnsi="Calibri" w:cs="Calibri"/>
                <w:sz w:val="22"/>
                <w:szCs w:val="22"/>
              </w:rPr>
            </w:pPr>
          </w:p>
          <w:p w14:paraId="0EB2E337"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7FC3806E" w14:textId="77777777" w:rsidR="00510A73" w:rsidRPr="00BB145A" w:rsidRDefault="00510A73" w:rsidP="00895EC0">
            <w:pPr>
              <w:pStyle w:val="Default"/>
              <w:jc w:val="right"/>
              <w:rPr>
                <w:rFonts w:ascii="Calibri" w:hAnsi="Calibri" w:cs="Calibri"/>
                <w:sz w:val="22"/>
                <w:szCs w:val="22"/>
              </w:rPr>
            </w:pPr>
          </w:p>
          <w:p w14:paraId="0A22F8CC" w14:textId="77777777" w:rsidR="00510A73" w:rsidRPr="00BB145A" w:rsidRDefault="00510A73" w:rsidP="00895EC0">
            <w:pPr>
              <w:pStyle w:val="Default"/>
              <w:jc w:val="right"/>
              <w:rPr>
                <w:rFonts w:ascii="Calibri" w:hAnsi="Calibri" w:cs="Calibri"/>
                <w:sz w:val="22"/>
                <w:szCs w:val="22"/>
              </w:rPr>
            </w:pPr>
          </w:p>
          <w:p w14:paraId="7AAF4EE5" w14:textId="77777777" w:rsidR="00510A73" w:rsidRPr="00BB145A" w:rsidRDefault="00510A73" w:rsidP="00895EC0">
            <w:pPr>
              <w:pStyle w:val="Default"/>
              <w:jc w:val="right"/>
              <w:rPr>
                <w:rFonts w:ascii="Calibri" w:hAnsi="Calibri" w:cs="Calibri"/>
                <w:sz w:val="22"/>
                <w:szCs w:val="22"/>
              </w:rPr>
            </w:pPr>
          </w:p>
          <w:p w14:paraId="3272AE83"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749DB339" w14:textId="77777777" w:rsidR="00510A73" w:rsidRPr="00BB145A" w:rsidRDefault="00510A73" w:rsidP="00895EC0">
            <w:pPr>
              <w:pStyle w:val="Default"/>
              <w:jc w:val="right"/>
              <w:rPr>
                <w:rFonts w:ascii="Calibri" w:hAnsi="Calibri" w:cs="Calibri"/>
                <w:sz w:val="22"/>
                <w:szCs w:val="22"/>
              </w:rPr>
            </w:pPr>
          </w:p>
          <w:p w14:paraId="60F19787" w14:textId="77777777" w:rsidR="00510A73" w:rsidRPr="00BB145A" w:rsidRDefault="00510A73" w:rsidP="00895EC0">
            <w:pPr>
              <w:pStyle w:val="Default"/>
              <w:jc w:val="right"/>
              <w:rPr>
                <w:rFonts w:ascii="Calibri" w:hAnsi="Calibri" w:cs="Calibri"/>
                <w:sz w:val="22"/>
                <w:szCs w:val="22"/>
              </w:rPr>
            </w:pPr>
          </w:p>
          <w:p w14:paraId="2F4EFFC5" w14:textId="77777777" w:rsidR="00510A73" w:rsidRPr="00BB145A" w:rsidRDefault="00510A73" w:rsidP="00895EC0">
            <w:pPr>
              <w:pStyle w:val="Default"/>
              <w:jc w:val="right"/>
              <w:rPr>
                <w:rFonts w:ascii="Calibri" w:hAnsi="Calibri" w:cs="Calibri"/>
                <w:sz w:val="22"/>
                <w:szCs w:val="22"/>
              </w:rPr>
            </w:pPr>
          </w:p>
          <w:p w14:paraId="04B6E75C"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77D67023" w14:textId="77777777" w:rsidR="00510A73" w:rsidRPr="00BB145A" w:rsidRDefault="00510A73" w:rsidP="00895EC0">
            <w:pPr>
              <w:pStyle w:val="Default"/>
              <w:jc w:val="right"/>
              <w:rPr>
                <w:rFonts w:ascii="Calibri" w:hAnsi="Calibri" w:cs="Calibri"/>
                <w:sz w:val="22"/>
                <w:szCs w:val="22"/>
              </w:rPr>
            </w:pPr>
          </w:p>
          <w:p w14:paraId="7898E5FF" w14:textId="77777777" w:rsidR="00510A73" w:rsidRPr="00BB145A" w:rsidRDefault="00510A73" w:rsidP="00895EC0">
            <w:pPr>
              <w:pStyle w:val="Default"/>
              <w:jc w:val="right"/>
              <w:rPr>
                <w:rFonts w:ascii="Calibri" w:hAnsi="Calibri" w:cs="Calibri"/>
                <w:sz w:val="22"/>
                <w:szCs w:val="22"/>
              </w:rPr>
            </w:pPr>
          </w:p>
          <w:p w14:paraId="1CBC6E6F" w14:textId="77777777" w:rsidR="00510A73" w:rsidRPr="00BB145A" w:rsidRDefault="00510A73" w:rsidP="00895EC0">
            <w:pPr>
              <w:pStyle w:val="Default"/>
              <w:jc w:val="right"/>
              <w:rPr>
                <w:rFonts w:ascii="Calibri" w:hAnsi="Calibri" w:cs="Calibri"/>
                <w:sz w:val="22"/>
                <w:szCs w:val="22"/>
              </w:rPr>
            </w:pPr>
          </w:p>
          <w:p w14:paraId="03E5697A"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130C15EF" w14:textId="77777777" w:rsidR="00510A73" w:rsidRPr="00BB145A" w:rsidRDefault="00510A73" w:rsidP="00895EC0">
            <w:pPr>
              <w:pStyle w:val="Default"/>
              <w:jc w:val="right"/>
              <w:rPr>
                <w:rFonts w:ascii="Calibri" w:hAnsi="Calibri" w:cs="Calibri"/>
                <w:sz w:val="22"/>
                <w:szCs w:val="22"/>
              </w:rPr>
            </w:pPr>
          </w:p>
          <w:p w14:paraId="51B23688" w14:textId="77777777" w:rsidR="00510A73" w:rsidRPr="00BB145A" w:rsidRDefault="00510A73" w:rsidP="00895EC0">
            <w:pPr>
              <w:pStyle w:val="Default"/>
              <w:jc w:val="right"/>
              <w:rPr>
                <w:rFonts w:ascii="Calibri" w:hAnsi="Calibri" w:cs="Calibri"/>
                <w:sz w:val="22"/>
                <w:szCs w:val="22"/>
              </w:rPr>
            </w:pPr>
          </w:p>
          <w:p w14:paraId="3CE2EEE6"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68F3D22E" w14:textId="77777777" w:rsidR="00510A73" w:rsidRPr="00BB145A" w:rsidRDefault="00510A73" w:rsidP="00895EC0">
            <w:pPr>
              <w:pStyle w:val="Default"/>
              <w:jc w:val="right"/>
              <w:rPr>
                <w:rFonts w:ascii="Calibri" w:hAnsi="Calibri" w:cs="Calibri"/>
                <w:sz w:val="22"/>
                <w:szCs w:val="22"/>
              </w:rPr>
            </w:pPr>
          </w:p>
          <w:p w14:paraId="6CD32CBD"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7C683C6D" w14:textId="77777777" w:rsidR="00510A73" w:rsidRPr="00BB145A" w:rsidRDefault="00510A73" w:rsidP="00895EC0">
            <w:pPr>
              <w:pStyle w:val="Default"/>
              <w:jc w:val="right"/>
              <w:rPr>
                <w:rFonts w:ascii="Calibri" w:hAnsi="Calibri" w:cs="Calibri"/>
                <w:sz w:val="22"/>
                <w:szCs w:val="22"/>
              </w:rPr>
            </w:pPr>
          </w:p>
          <w:p w14:paraId="45E325D9" w14:textId="77777777" w:rsidR="00510A73" w:rsidRPr="00BB145A" w:rsidRDefault="00510A73" w:rsidP="00895EC0">
            <w:pPr>
              <w:pStyle w:val="Default"/>
              <w:jc w:val="right"/>
              <w:rPr>
                <w:rFonts w:ascii="Calibri" w:hAnsi="Calibri" w:cs="Calibri"/>
                <w:sz w:val="22"/>
                <w:szCs w:val="22"/>
              </w:rPr>
            </w:pPr>
          </w:p>
          <w:p w14:paraId="362FC03D" w14:textId="77777777" w:rsidR="00510A73" w:rsidRPr="00BB145A" w:rsidRDefault="00510A73" w:rsidP="00895EC0">
            <w:pPr>
              <w:pStyle w:val="Default"/>
              <w:jc w:val="right"/>
              <w:rPr>
                <w:rFonts w:ascii="Calibri" w:hAnsi="Calibri" w:cs="Calibri"/>
                <w:sz w:val="22"/>
                <w:szCs w:val="22"/>
              </w:rPr>
            </w:pPr>
          </w:p>
          <w:p w14:paraId="60EEA5CC"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tc>
        <w:tc>
          <w:tcPr>
            <w:tcW w:w="3476" w:type="dxa"/>
            <w:tcBorders>
              <w:bottom w:val="single" w:sz="6" w:space="0" w:color="000000"/>
              <w:right w:val="single" w:sz="6" w:space="0" w:color="000000"/>
            </w:tcBorders>
          </w:tcPr>
          <w:p w14:paraId="3E5B6172"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uplatňuje zásady přípravy organismu</w:t>
            </w:r>
          </w:p>
          <w:p w14:paraId="52B62030"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před pohybovou činností,</w:t>
            </w:r>
          </w:p>
          <w:p w14:paraId="2FFDC01C"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neopomíjí zásady péče o tělo (strečink, relaxace, zásady hygieny) po skončení pohybové činnosti,</w:t>
            </w:r>
          </w:p>
          <w:p w14:paraId="34BFB083"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zvládá základní akrobatické cviky</w:t>
            </w:r>
          </w:p>
          <w:p w14:paraId="38E3703A"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naučené v předchozích ročnících ve</w:t>
            </w:r>
          </w:p>
          <w:p w14:paraId="0855245C"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zdokonalené formě,</w:t>
            </w:r>
          </w:p>
          <w:p w14:paraId="4560953E"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dokáže spojit akrobatické cviky ve</w:t>
            </w:r>
          </w:p>
          <w:p w14:paraId="254A51BA"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složitější akrobatické řady s využitím doplňujících cviků (obraty, skoky a poskoky),</w:t>
            </w:r>
          </w:p>
          <w:p w14:paraId="2F2E1D1F"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zvládá správnou techniku cviků na</w:t>
            </w:r>
          </w:p>
          <w:p w14:paraId="171FEBDB"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hrazdě a přeskoku přes zvýšené nářadí, osvojené v předchozích ročnících,</w:t>
            </w:r>
          </w:p>
          <w:p w14:paraId="3EA7EFE0"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využívá své dovednosti v náročnějších podmínkách (výška hrazdy, výška nářadí, vzdálenost odrazového můstku),</w:t>
            </w:r>
          </w:p>
          <w:p w14:paraId="4BAA2A82"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uvede správnou techniku toče jízdmo vpřed (dívky) a toče vzad (chlapci),</w:t>
            </w:r>
          </w:p>
          <w:p w14:paraId="5A2D97AA"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zvládá rovnovážná cvičení a chůzi</w:t>
            </w:r>
          </w:p>
          <w:p w14:paraId="222037D1"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(včetně obratů) po kladině,</w:t>
            </w:r>
          </w:p>
          <w:p w14:paraId="490A0559"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zvládá správnou techniku šplhu na tyči i na laně, prokáže úroveň svých</w:t>
            </w:r>
          </w:p>
          <w:p w14:paraId="207BF88E"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silových schopností při šplhu na laně</w:t>
            </w:r>
          </w:p>
          <w:p w14:paraId="4EFB3587"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bez přírazu (chlapci),</w:t>
            </w:r>
          </w:p>
          <w:p w14:paraId="164162FF"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poskytuje dopomoc při</w:t>
            </w:r>
          </w:p>
          <w:p w14:paraId="657F9A24"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činnostech, kde hrozí nebezpeční</w:t>
            </w:r>
          </w:p>
          <w:p w14:paraId="6B49382F"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lang w:eastAsia="en-US"/>
              </w:rPr>
              <w:t>úrazu.</w:t>
            </w:r>
          </w:p>
        </w:tc>
        <w:tc>
          <w:tcPr>
            <w:tcW w:w="380" w:type="dxa"/>
            <w:tcBorders>
              <w:left w:val="single" w:sz="6" w:space="0" w:color="000000"/>
              <w:bottom w:val="single" w:sz="6" w:space="0" w:color="000000"/>
            </w:tcBorders>
          </w:tcPr>
          <w:p w14:paraId="72FD4C7F"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7A6C93DA" w14:textId="77777777" w:rsidR="00510A73" w:rsidRPr="00BB145A" w:rsidRDefault="00510A73" w:rsidP="00895EC0">
            <w:pPr>
              <w:pStyle w:val="Default"/>
              <w:jc w:val="right"/>
              <w:rPr>
                <w:rFonts w:ascii="Calibri" w:hAnsi="Calibri" w:cs="Calibri"/>
                <w:sz w:val="22"/>
                <w:szCs w:val="22"/>
              </w:rPr>
            </w:pPr>
          </w:p>
          <w:p w14:paraId="32710BCE"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35DEB02F"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3B19C674"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66DF1FA3" w14:textId="77777777" w:rsidR="00510A73" w:rsidRPr="00BB145A" w:rsidRDefault="00510A73" w:rsidP="00895EC0">
            <w:pPr>
              <w:pStyle w:val="Default"/>
              <w:jc w:val="right"/>
              <w:rPr>
                <w:rFonts w:ascii="Calibri" w:hAnsi="Calibri" w:cs="Calibri"/>
                <w:sz w:val="22"/>
                <w:szCs w:val="22"/>
              </w:rPr>
            </w:pPr>
          </w:p>
          <w:p w14:paraId="18CDA5B5"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245ABD0A"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4812E985"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189578B2"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tc>
        <w:tc>
          <w:tcPr>
            <w:tcW w:w="3616" w:type="dxa"/>
            <w:tcBorders>
              <w:bottom w:val="single" w:sz="6" w:space="0" w:color="000000"/>
              <w:right w:val="single" w:sz="6" w:space="0" w:color="000000"/>
            </w:tcBorders>
          </w:tcPr>
          <w:p w14:paraId="3944154A"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protahovací, posilovací a relaxační</w:t>
            </w:r>
          </w:p>
          <w:p w14:paraId="03F17C72"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cvičení</w:t>
            </w:r>
          </w:p>
          <w:p w14:paraId="623FDC9B"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akrobatické prvky, akrobatické řady</w:t>
            </w:r>
          </w:p>
          <w:p w14:paraId="46FF132E"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cvičení na hrazdě (opakování, nácvik</w:t>
            </w:r>
          </w:p>
          <w:p w14:paraId="428FA2A1"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toče jízdmo vpřed – dívky, toče vzad – chlapci)</w:t>
            </w:r>
          </w:p>
          <w:p w14:paraId="1B5EC8F1"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 xml:space="preserve"> přeskok přes zvýšené nářadí</w:t>
            </w:r>
          </w:p>
          <w:p w14:paraId="1E4F7FD9"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cvičení na kruzích</w:t>
            </w:r>
          </w:p>
          <w:p w14:paraId="6AE86772"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šplh (tyč, lano)</w:t>
            </w:r>
          </w:p>
          <w:p w14:paraId="70D5626B" w14:textId="77777777" w:rsidR="00510A73" w:rsidRPr="00BB145A" w:rsidRDefault="00510A73" w:rsidP="00895EC0">
            <w:pPr>
              <w:pStyle w:val="Default"/>
              <w:rPr>
                <w:rFonts w:ascii="Calibri" w:hAnsi="Calibri" w:cs="Calibri"/>
                <w:sz w:val="22"/>
                <w:szCs w:val="22"/>
              </w:rPr>
            </w:pPr>
            <w:r w:rsidRPr="00BB145A">
              <w:rPr>
                <w:rFonts w:ascii="Calibri" w:hAnsi="Calibri" w:cs="Calibri"/>
                <w:sz w:val="22"/>
                <w:szCs w:val="22"/>
              </w:rPr>
              <w:t>cvičení na kladině – dívky</w:t>
            </w:r>
          </w:p>
        </w:tc>
        <w:tc>
          <w:tcPr>
            <w:tcW w:w="1133" w:type="dxa"/>
            <w:vMerge w:val="restart"/>
            <w:tcBorders>
              <w:left w:val="single" w:sz="6" w:space="0" w:color="000000"/>
              <w:right w:val="single" w:sz="6" w:space="0" w:color="000000"/>
            </w:tcBorders>
          </w:tcPr>
          <w:p w14:paraId="452D9330" w14:textId="77777777" w:rsidR="00510A73" w:rsidRPr="00BB145A" w:rsidRDefault="00510A73" w:rsidP="00D73E97">
            <w:pPr>
              <w:pStyle w:val="Default"/>
              <w:jc w:val="center"/>
              <w:rPr>
                <w:rFonts w:ascii="Calibri" w:hAnsi="Calibri" w:cs="Calibri"/>
                <w:color w:val="auto"/>
                <w:sz w:val="22"/>
                <w:szCs w:val="22"/>
              </w:rPr>
            </w:pPr>
          </w:p>
        </w:tc>
      </w:tr>
      <w:tr w:rsidR="00510A73" w:rsidRPr="00BB145A" w14:paraId="05B9D99B" w14:textId="77777777" w:rsidTr="00210D15">
        <w:trPr>
          <w:trHeight w:hRule="exact" w:val="443"/>
        </w:trPr>
        <w:tc>
          <w:tcPr>
            <w:tcW w:w="630" w:type="dxa"/>
            <w:tcBorders>
              <w:top w:val="single" w:sz="6" w:space="0" w:color="000000"/>
              <w:left w:val="single" w:sz="6" w:space="0" w:color="000000"/>
              <w:bottom w:val="nil"/>
            </w:tcBorders>
          </w:tcPr>
          <w:p w14:paraId="0FEECCD8" w14:textId="77777777" w:rsidR="00510A73" w:rsidRPr="00BB145A" w:rsidRDefault="00510A73" w:rsidP="00895EC0">
            <w:pPr>
              <w:pStyle w:val="Default"/>
              <w:rPr>
                <w:rFonts w:ascii="Calibri" w:hAnsi="Calibri" w:cs="Calibri"/>
                <w:b/>
                <w:bCs/>
                <w:sz w:val="22"/>
                <w:szCs w:val="22"/>
              </w:rPr>
            </w:pPr>
            <w:r w:rsidRPr="00BB145A">
              <w:rPr>
                <w:rFonts w:ascii="Calibri" w:hAnsi="Calibri" w:cs="Calibri"/>
                <w:b/>
                <w:bCs/>
                <w:sz w:val="22"/>
                <w:szCs w:val="22"/>
              </w:rPr>
              <w:t>Žák</w:t>
            </w:r>
          </w:p>
        </w:tc>
        <w:tc>
          <w:tcPr>
            <w:tcW w:w="3476" w:type="dxa"/>
            <w:tcBorders>
              <w:top w:val="single" w:sz="6" w:space="0" w:color="000000"/>
              <w:bottom w:val="nil"/>
              <w:right w:val="single" w:sz="6" w:space="0" w:color="000000"/>
            </w:tcBorders>
            <w:vAlign w:val="bottom"/>
          </w:tcPr>
          <w:p w14:paraId="573541E0" w14:textId="77777777" w:rsidR="00510A73" w:rsidRPr="00BB145A" w:rsidRDefault="00510A73" w:rsidP="00895EC0">
            <w:pPr>
              <w:pStyle w:val="Default"/>
              <w:rPr>
                <w:rFonts w:ascii="Calibri" w:hAnsi="Calibri" w:cs="Calibri"/>
                <w:sz w:val="22"/>
                <w:szCs w:val="22"/>
              </w:rPr>
            </w:pPr>
          </w:p>
        </w:tc>
        <w:tc>
          <w:tcPr>
            <w:tcW w:w="380" w:type="dxa"/>
            <w:tcBorders>
              <w:top w:val="single" w:sz="6" w:space="0" w:color="000000"/>
              <w:left w:val="single" w:sz="6" w:space="0" w:color="000000"/>
              <w:bottom w:val="nil"/>
            </w:tcBorders>
          </w:tcPr>
          <w:p w14:paraId="312D17B0" w14:textId="77777777" w:rsidR="00510A73" w:rsidRPr="00BB145A" w:rsidRDefault="00510A73" w:rsidP="00895EC0">
            <w:pPr>
              <w:pStyle w:val="Default"/>
              <w:rPr>
                <w:rFonts w:ascii="Calibri" w:hAnsi="Calibri" w:cs="Calibri"/>
                <w:b/>
                <w:bCs/>
                <w:sz w:val="22"/>
                <w:szCs w:val="22"/>
              </w:rPr>
            </w:pPr>
          </w:p>
        </w:tc>
        <w:tc>
          <w:tcPr>
            <w:tcW w:w="3616" w:type="dxa"/>
            <w:tcBorders>
              <w:top w:val="single" w:sz="6" w:space="0" w:color="000000"/>
              <w:bottom w:val="nil"/>
              <w:right w:val="single" w:sz="6" w:space="0" w:color="000000"/>
            </w:tcBorders>
          </w:tcPr>
          <w:p w14:paraId="29F28CE9" w14:textId="77777777" w:rsidR="00510A73" w:rsidRPr="00BB145A" w:rsidRDefault="00510A73" w:rsidP="00895EC0">
            <w:pPr>
              <w:pStyle w:val="Default"/>
              <w:rPr>
                <w:rFonts w:ascii="Calibri" w:hAnsi="Calibri" w:cs="Calibri"/>
                <w:b/>
                <w:bCs/>
                <w:sz w:val="22"/>
                <w:szCs w:val="22"/>
              </w:rPr>
            </w:pPr>
            <w:r w:rsidRPr="00BB145A">
              <w:rPr>
                <w:rFonts w:ascii="Calibri" w:hAnsi="Calibri" w:cs="Calibri"/>
                <w:b/>
                <w:bCs/>
                <w:sz w:val="22"/>
                <w:szCs w:val="22"/>
              </w:rPr>
              <w:t>4. Sportovní hry</w:t>
            </w:r>
          </w:p>
        </w:tc>
        <w:tc>
          <w:tcPr>
            <w:tcW w:w="1133" w:type="dxa"/>
            <w:vMerge/>
            <w:tcBorders>
              <w:left w:val="single" w:sz="6" w:space="0" w:color="000000"/>
              <w:right w:val="single" w:sz="6" w:space="0" w:color="000000"/>
            </w:tcBorders>
          </w:tcPr>
          <w:p w14:paraId="5914958B" w14:textId="77777777" w:rsidR="00510A73" w:rsidRPr="00BB145A" w:rsidRDefault="00510A73" w:rsidP="00D73E97">
            <w:pPr>
              <w:pStyle w:val="Default"/>
              <w:jc w:val="center"/>
              <w:rPr>
                <w:rFonts w:ascii="Calibri" w:hAnsi="Calibri" w:cs="Calibri"/>
                <w:sz w:val="22"/>
                <w:szCs w:val="22"/>
              </w:rPr>
            </w:pPr>
          </w:p>
        </w:tc>
      </w:tr>
      <w:tr w:rsidR="00510A73" w:rsidRPr="00BB145A" w14:paraId="71D5C8D5" w14:textId="77777777" w:rsidTr="00210D15">
        <w:tc>
          <w:tcPr>
            <w:tcW w:w="630" w:type="dxa"/>
            <w:tcBorders>
              <w:top w:val="nil"/>
              <w:left w:val="single" w:sz="6" w:space="0" w:color="000000"/>
              <w:bottom w:val="single" w:sz="6" w:space="0" w:color="000000"/>
            </w:tcBorders>
          </w:tcPr>
          <w:p w14:paraId="45DDB632"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65A3806B" w14:textId="77777777" w:rsidR="00510A73" w:rsidRPr="00BB145A" w:rsidRDefault="00510A73" w:rsidP="00895EC0">
            <w:pPr>
              <w:pStyle w:val="Default"/>
              <w:jc w:val="right"/>
              <w:rPr>
                <w:rFonts w:ascii="Calibri" w:hAnsi="Calibri" w:cs="Calibri"/>
                <w:sz w:val="22"/>
                <w:szCs w:val="22"/>
              </w:rPr>
            </w:pPr>
          </w:p>
          <w:p w14:paraId="4C82640F" w14:textId="77777777" w:rsidR="00510A73" w:rsidRPr="00BB145A" w:rsidRDefault="00510A73" w:rsidP="00895EC0">
            <w:pPr>
              <w:pStyle w:val="Default"/>
              <w:jc w:val="right"/>
              <w:rPr>
                <w:rFonts w:ascii="Calibri" w:hAnsi="Calibri" w:cs="Calibri"/>
                <w:sz w:val="22"/>
                <w:szCs w:val="22"/>
              </w:rPr>
            </w:pPr>
          </w:p>
          <w:p w14:paraId="41456F76" w14:textId="77777777" w:rsidR="00510A73" w:rsidRPr="00BB145A" w:rsidRDefault="00510A73" w:rsidP="00895EC0">
            <w:pPr>
              <w:pStyle w:val="Default"/>
              <w:jc w:val="right"/>
              <w:rPr>
                <w:rFonts w:ascii="Calibri" w:hAnsi="Calibri" w:cs="Calibri"/>
                <w:sz w:val="22"/>
                <w:szCs w:val="22"/>
              </w:rPr>
            </w:pPr>
          </w:p>
          <w:p w14:paraId="1FD1DDCE" w14:textId="77777777" w:rsidR="00510A73" w:rsidRPr="00BB145A" w:rsidRDefault="00510A73" w:rsidP="00895EC0">
            <w:pPr>
              <w:pStyle w:val="Default"/>
              <w:jc w:val="right"/>
              <w:rPr>
                <w:rFonts w:ascii="Calibri" w:hAnsi="Calibri" w:cs="Calibri"/>
                <w:sz w:val="22"/>
                <w:szCs w:val="22"/>
              </w:rPr>
            </w:pPr>
          </w:p>
          <w:p w14:paraId="5136FCCE" w14:textId="77777777" w:rsidR="00510A73" w:rsidRPr="00BB145A" w:rsidRDefault="00510A73" w:rsidP="00895EC0">
            <w:pPr>
              <w:pStyle w:val="Default"/>
              <w:jc w:val="right"/>
              <w:rPr>
                <w:rFonts w:ascii="Calibri" w:hAnsi="Calibri" w:cs="Calibri"/>
                <w:sz w:val="22"/>
                <w:szCs w:val="22"/>
              </w:rPr>
            </w:pPr>
          </w:p>
          <w:p w14:paraId="458D43ED"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5773B3D0" w14:textId="77777777" w:rsidR="00510A73" w:rsidRPr="00BB145A" w:rsidRDefault="00510A73" w:rsidP="00895EC0">
            <w:pPr>
              <w:pStyle w:val="Default"/>
              <w:jc w:val="right"/>
              <w:rPr>
                <w:rFonts w:ascii="Calibri" w:hAnsi="Calibri" w:cs="Calibri"/>
                <w:sz w:val="22"/>
                <w:szCs w:val="22"/>
              </w:rPr>
            </w:pPr>
          </w:p>
          <w:p w14:paraId="0CC60ECD" w14:textId="77777777" w:rsidR="00510A73" w:rsidRPr="00BB145A" w:rsidRDefault="00510A73" w:rsidP="00895EC0">
            <w:pPr>
              <w:pStyle w:val="Default"/>
              <w:jc w:val="right"/>
              <w:rPr>
                <w:rFonts w:ascii="Calibri" w:hAnsi="Calibri" w:cs="Calibri"/>
                <w:sz w:val="22"/>
                <w:szCs w:val="22"/>
              </w:rPr>
            </w:pPr>
          </w:p>
          <w:p w14:paraId="253298F4"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21229140" w14:textId="77777777" w:rsidR="00510A73" w:rsidRPr="00BB145A" w:rsidRDefault="00510A73" w:rsidP="00895EC0">
            <w:pPr>
              <w:pStyle w:val="Default"/>
              <w:jc w:val="right"/>
              <w:rPr>
                <w:rFonts w:ascii="Calibri" w:hAnsi="Calibri" w:cs="Calibri"/>
                <w:sz w:val="22"/>
                <w:szCs w:val="22"/>
              </w:rPr>
            </w:pPr>
          </w:p>
          <w:p w14:paraId="462AF81A" w14:textId="77777777" w:rsidR="00510A73" w:rsidRPr="00BB145A" w:rsidRDefault="00510A73" w:rsidP="00895EC0">
            <w:pPr>
              <w:pStyle w:val="Default"/>
              <w:jc w:val="right"/>
              <w:rPr>
                <w:rFonts w:ascii="Calibri" w:hAnsi="Calibri" w:cs="Calibri"/>
                <w:sz w:val="22"/>
                <w:szCs w:val="22"/>
              </w:rPr>
            </w:pPr>
          </w:p>
          <w:p w14:paraId="797CCB98"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439B715E" w14:textId="77777777" w:rsidR="00510A73" w:rsidRPr="00BB145A" w:rsidRDefault="00510A73" w:rsidP="00895EC0">
            <w:pPr>
              <w:pStyle w:val="Default"/>
              <w:jc w:val="center"/>
              <w:rPr>
                <w:rFonts w:ascii="Calibri" w:hAnsi="Calibri" w:cs="Calibri"/>
                <w:sz w:val="22"/>
                <w:szCs w:val="22"/>
              </w:rPr>
            </w:pPr>
          </w:p>
        </w:tc>
        <w:tc>
          <w:tcPr>
            <w:tcW w:w="3476" w:type="dxa"/>
            <w:tcBorders>
              <w:top w:val="nil"/>
              <w:bottom w:val="single" w:sz="6" w:space="0" w:color="000000"/>
              <w:right w:val="single" w:sz="6" w:space="0" w:color="000000"/>
            </w:tcBorders>
          </w:tcPr>
          <w:p w14:paraId="3D58F366"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(odbíjená, kopaná, košíková,</w:t>
            </w:r>
          </w:p>
          <w:p w14:paraId="187E5823"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netradiční sporty) využívá získaných dovedností a vědomostí při hře, snaží se odstraňovat své nedostatky, snaží se o dodržování zásad fair play,</w:t>
            </w:r>
          </w:p>
          <w:p w14:paraId="42080684"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 xml:space="preserve">komunikuje při sportovních hrách, </w:t>
            </w:r>
          </w:p>
          <w:p w14:paraId="48EEBA96"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dodržuje smluvené signály a vhodně</w:t>
            </w:r>
          </w:p>
          <w:p w14:paraId="0978F505"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používá odbornou terminologii,</w:t>
            </w:r>
          </w:p>
          <w:p w14:paraId="005C8335"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dovede se zapojit do organizace</w:t>
            </w:r>
          </w:p>
          <w:p w14:paraId="7822392E"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turnajů a soutěží a zpracovává</w:t>
            </w:r>
          </w:p>
          <w:p w14:paraId="53F88B01"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jednoduchou dokumentaci,</w:t>
            </w:r>
          </w:p>
          <w:p w14:paraId="00F97FCE"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ovládá pravidla hry, dokáže</w:t>
            </w:r>
          </w:p>
          <w:p w14:paraId="7EA8BE86"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rozhodovat, zapisovat a sledovat</w:t>
            </w:r>
          </w:p>
          <w:p w14:paraId="2AA21FD4" w14:textId="77777777" w:rsidR="00510A73" w:rsidRPr="00BB145A" w:rsidRDefault="00510A73" w:rsidP="00895EC0">
            <w:pPr>
              <w:pStyle w:val="Default"/>
              <w:rPr>
                <w:rFonts w:ascii="Calibri" w:hAnsi="Calibri" w:cs="Calibri"/>
                <w:sz w:val="22"/>
                <w:szCs w:val="22"/>
              </w:rPr>
            </w:pPr>
            <w:r w:rsidRPr="00BB145A">
              <w:rPr>
                <w:rFonts w:ascii="Calibri" w:hAnsi="Calibri" w:cs="Calibri"/>
                <w:sz w:val="22"/>
                <w:szCs w:val="22"/>
              </w:rPr>
              <w:t>výkony jednotlivců nebo týmu.</w:t>
            </w:r>
          </w:p>
        </w:tc>
        <w:tc>
          <w:tcPr>
            <w:tcW w:w="380" w:type="dxa"/>
            <w:tcBorders>
              <w:top w:val="nil"/>
              <w:left w:val="single" w:sz="6" w:space="0" w:color="000000"/>
              <w:bottom w:val="single" w:sz="6" w:space="0" w:color="000000"/>
            </w:tcBorders>
          </w:tcPr>
          <w:p w14:paraId="28ABE4DB"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65775B0E" w14:textId="77777777" w:rsidR="00510A73" w:rsidRPr="00BB145A" w:rsidRDefault="00510A73" w:rsidP="00895EC0">
            <w:pPr>
              <w:pStyle w:val="Default"/>
              <w:jc w:val="right"/>
              <w:rPr>
                <w:rFonts w:ascii="Calibri" w:hAnsi="Calibri" w:cs="Calibri"/>
                <w:sz w:val="22"/>
                <w:szCs w:val="22"/>
              </w:rPr>
            </w:pPr>
          </w:p>
          <w:p w14:paraId="2EED1C73"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596944FD" w14:textId="77777777" w:rsidR="00510A73" w:rsidRPr="00BB145A" w:rsidRDefault="00510A73" w:rsidP="00895EC0">
            <w:pPr>
              <w:pStyle w:val="Default"/>
              <w:jc w:val="right"/>
              <w:rPr>
                <w:rFonts w:ascii="Calibri" w:hAnsi="Calibri" w:cs="Calibri"/>
                <w:sz w:val="22"/>
                <w:szCs w:val="22"/>
              </w:rPr>
            </w:pPr>
          </w:p>
          <w:p w14:paraId="36887640"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2C2D5503"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62230CCF"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75AF4E4B"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615B7F11" w14:textId="77777777" w:rsidR="00510A73" w:rsidRPr="00BB145A" w:rsidRDefault="00510A73" w:rsidP="00895EC0">
            <w:pPr>
              <w:pStyle w:val="Default"/>
              <w:rPr>
                <w:rFonts w:ascii="Calibri" w:hAnsi="Calibri" w:cs="Calibri"/>
                <w:sz w:val="22"/>
                <w:szCs w:val="22"/>
              </w:rPr>
            </w:pPr>
          </w:p>
        </w:tc>
        <w:tc>
          <w:tcPr>
            <w:tcW w:w="3616" w:type="dxa"/>
            <w:tcBorders>
              <w:top w:val="nil"/>
              <w:bottom w:val="single" w:sz="6" w:space="0" w:color="000000"/>
              <w:right w:val="single" w:sz="6" w:space="0" w:color="000000"/>
            </w:tcBorders>
          </w:tcPr>
          <w:p w14:paraId="0E2697B4"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odbíjená (zejména dívky) – hra,</w:t>
            </w:r>
          </w:p>
          <w:p w14:paraId="799696C6"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rozhodování, organizace turnaje</w:t>
            </w:r>
          </w:p>
          <w:p w14:paraId="21232796"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kopaná (chlapci) – hra, rozhodování,</w:t>
            </w:r>
          </w:p>
          <w:p w14:paraId="5CB2707E"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organizace turnaje</w:t>
            </w:r>
          </w:p>
          <w:p w14:paraId="44928B28"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košíková – hra, rozhodování</w:t>
            </w:r>
          </w:p>
          <w:p w14:paraId="44F16143"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netradiční sportovní hry – softball,</w:t>
            </w:r>
          </w:p>
          <w:p w14:paraId="7B2D181C"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ringo, frisbee, badminton, líný tenis,</w:t>
            </w:r>
          </w:p>
          <w:p w14:paraId="0C02E309" w14:textId="77777777" w:rsidR="00510A73" w:rsidRPr="00BB145A" w:rsidRDefault="00510A73" w:rsidP="00895EC0">
            <w:pPr>
              <w:pStyle w:val="Default"/>
              <w:rPr>
                <w:rFonts w:ascii="Calibri" w:hAnsi="Calibri" w:cs="Calibri"/>
                <w:sz w:val="22"/>
                <w:szCs w:val="22"/>
              </w:rPr>
            </w:pPr>
            <w:r w:rsidRPr="00BB145A">
              <w:rPr>
                <w:rFonts w:ascii="Calibri" w:hAnsi="Calibri" w:cs="Calibri"/>
                <w:sz w:val="22"/>
                <w:szCs w:val="22"/>
              </w:rPr>
              <w:t>rozhodování</w:t>
            </w:r>
          </w:p>
        </w:tc>
        <w:tc>
          <w:tcPr>
            <w:tcW w:w="1133" w:type="dxa"/>
            <w:vMerge/>
            <w:tcBorders>
              <w:left w:val="single" w:sz="6" w:space="0" w:color="000000"/>
              <w:bottom w:val="single" w:sz="6" w:space="0" w:color="000000"/>
              <w:right w:val="single" w:sz="6" w:space="0" w:color="000000"/>
            </w:tcBorders>
          </w:tcPr>
          <w:p w14:paraId="65CC834B" w14:textId="77777777" w:rsidR="00510A73" w:rsidRPr="00BB145A" w:rsidRDefault="00510A73" w:rsidP="00895EC0">
            <w:pPr>
              <w:pStyle w:val="Default"/>
              <w:jc w:val="center"/>
              <w:rPr>
                <w:rFonts w:ascii="Calibri" w:hAnsi="Calibri" w:cs="Calibri"/>
                <w:sz w:val="22"/>
                <w:szCs w:val="22"/>
              </w:rPr>
            </w:pPr>
          </w:p>
        </w:tc>
      </w:tr>
    </w:tbl>
    <w:p w14:paraId="3186857F" w14:textId="77777777" w:rsidR="0023041A" w:rsidRDefault="0023041A" w:rsidP="004D3CFD">
      <w:pPr>
        <w:rPr>
          <w:rFonts w:ascii="Calibri" w:hAnsi="Calibri" w:cs="Calibri"/>
          <w:b/>
          <w:bCs/>
          <w:sz w:val="22"/>
          <w:szCs w:val="22"/>
        </w:rPr>
      </w:pPr>
      <w:r w:rsidRPr="00BB145A">
        <w:rPr>
          <w:rFonts w:ascii="Calibri" w:hAnsi="Calibri" w:cs="Calibri"/>
          <w:b/>
          <w:bCs/>
        </w:rPr>
        <w:br w:type="page"/>
      </w:r>
      <w:r w:rsidRPr="00BB145A">
        <w:rPr>
          <w:rFonts w:ascii="Calibri" w:hAnsi="Calibri" w:cs="Calibri"/>
          <w:b/>
          <w:bCs/>
          <w:sz w:val="22"/>
          <w:szCs w:val="22"/>
        </w:rPr>
        <w:lastRenderedPageBreak/>
        <w:t xml:space="preserve">Tělesná výchova – 4. </w:t>
      </w:r>
      <w:r>
        <w:rPr>
          <w:rFonts w:ascii="Calibri" w:hAnsi="Calibri" w:cs="Calibri"/>
          <w:b/>
          <w:bCs/>
          <w:sz w:val="22"/>
          <w:szCs w:val="22"/>
        </w:rPr>
        <w:t>r</w:t>
      </w:r>
      <w:r w:rsidRPr="00BB145A">
        <w:rPr>
          <w:rFonts w:ascii="Calibri" w:hAnsi="Calibri" w:cs="Calibri"/>
          <w:b/>
          <w:bCs/>
          <w:sz w:val="22"/>
          <w:szCs w:val="22"/>
        </w:rPr>
        <w:t>očník</w:t>
      </w:r>
    </w:p>
    <w:p w14:paraId="10BC2531" w14:textId="77777777" w:rsidR="0023041A" w:rsidRPr="00BB145A" w:rsidRDefault="0023041A" w:rsidP="004D3CFD">
      <w:pPr>
        <w:rPr>
          <w:rFonts w:ascii="Calibri" w:hAnsi="Calibri" w:cs="Calibri"/>
          <w:b/>
          <w:bCs/>
          <w:sz w:val="22"/>
          <w:szCs w:val="22"/>
        </w:rPr>
      </w:pPr>
    </w:p>
    <w:tbl>
      <w:tblPr>
        <w:tblW w:w="9235" w:type="dxa"/>
        <w:tblLook w:val="0000" w:firstRow="0" w:lastRow="0" w:firstColumn="0" w:lastColumn="0" w:noHBand="0" w:noVBand="0"/>
      </w:tblPr>
      <w:tblGrid>
        <w:gridCol w:w="630"/>
        <w:gridCol w:w="3476"/>
        <w:gridCol w:w="380"/>
        <w:gridCol w:w="3616"/>
        <w:gridCol w:w="1133"/>
      </w:tblGrid>
      <w:tr w:rsidR="0023041A" w:rsidRPr="00BB145A" w14:paraId="0B21B6E8" w14:textId="77777777">
        <w:trPr>
          <w:trHeight w:val="530"/>
        </w:trPr>
        <w:tc>
          <w:tcPr>
            <w:tcW w:w="4106" w:type="dxa"/>
            <w:gridSpan w:val="2"/>
            <w:tcBorders>
              <w:top w:val="single" w:sz="6" w:space="0" w:color="000000"/>
              <w:left w:val="single" w:sz="6" w:space="0" w:color="000000"/>
              <w:bottom w:val="single" w:sz="6" w:space="0" w:color="000000"/>
              <w:right w:val="single" w:sz="6" w:space="0" w:color="000000"/>
            </w:tcBorders>
            <w:vAlign w:val="center"/>
          </w:tcPr>
          <w:p w14:paraId="1CEB8A4A" w14:textId="77777777" w:rsidR="0023041A" w:rsidRPr="00BB145A" w:rsidRDefault="0023041A" w:rsidP="00895EC0">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3996" w:type="dxa"/>
            <w:gridSpan w:val="2"/>
            <w:tcBorders>
              <w:top w:val="single" w:sz="6" w:space="0" w:color="000000"/>
              <w:left w:val="single" w:sz="6" w:space="0" w:color="000000"/>
              <w:bottom w:val="single" w:sz="6" w:space="0" w:color="000000"/>
              <w:right w:val="single" w:sz="6" w:space="0" w:color="000000"/>
            </w:tcBorders>
            <w:vAlign w:val="center"/>
          </w:tcPr>
          <w:p w14:paraId="13250949" w14:textId="77777777" w:rsidR="0023041A" w:rsidRPr="00BB145A" w:rsidRDefault="0023041A" w:rsidP="00895EC0">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0EE1E52D" w14:textId="77777777" w:rsidR="0023041A" w:rsidRPr="00BB145A" w:rsidRDefault="0023041A" w:rsidP="00895EC0">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510A73" w:rsidRPr="00BB145A" w14:paraId="6DDAAD1B" w14:textId="77777777" w:rsidTr="00210D15">
        <w:trPr>
          <w:trHeight w:hRule="exact" w:val="340"/>
        </w:trPr>
        <w:tc>
          <w:tcPr>
            <w:tcW w:w="630" w:type="dxa"/>
            <w:tcBorders>
              <w:top w:val="single" w:sz="6" w:space="0" w:color="000000"/>
              <w:left w:val="single" w:sz="6" w:space="0" w:color="000000"/>
              <w:bottom w:val="nil"/>
            </w:tcBorders>
          </w:tcPr>
          <w:p w14:paraId="2772A7AB" w14:textId="77777777" w:rsidR="00510A73" w:rsidRPr="00BB145A" w:rsidRDefault="00510A73" w:rsidP="00895EC0">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76" w:type="dxa"/>
            <w:tcBorders>
              <w:top w:val="single" w:sz="6" w:space="0" w:color="000000"/>
              <w:bottom w:val="nil"/>
              <w:right w:val="single" w:sz="6" w:space="0" w:color="000000"/>
            </w:tcBorders>
          </w:tcPr>
          <w:p w14:paraId="7497063D" w14:textId="77777777" w:rsidR="00510A73" w:rsidRPr="00BB145A" w:rsidRDefault="00510A73" w:rsidP="00895EC0">
            <w:pPr>
              <w:pStyle w:val="Default"/>
              <w:rPr>
                <w:rFonts w:ascii="Calibri" w:hAnsi="Calibri" w:cs="Calibri"/>
                <w:sz w:val="22"/>
                <w:szCs w:val="22"/>
              </w:rPr>
            </w:pPr>
          </w:p>
        </w:tc>
        <w:tc>
          <w:tcPr>
            <w:tcW w:w="380" w:type="dxa"/>
            <w:tcBorders>
              <w:top w:val="single" w:sz="6" w:space="0" w:color="000000"/>
              <w:left w:val="single" w:sz="6" w:space="0" w:color="000000"/>
              <w:bottom w:val="nil"/>
            </w:tcBorders>
          </w:tcPr>
          <w:p w14:paraId="60D73810" w14:textId="77777777" w:rsidR="00510A73" w:rsidRPr="00BB145A" w:rsidRDefault="00510A73" w:rsidP="00895EC0">
            <w:pPr>
              <w:pStyle w:val="Default"/>
              <w:jc w:val="right"/>
              <w:rPr>
                <w:rFonts w:ascii="Calibri" w:hAnsi="Calibri" w:cs="Calibri"/>
                <w:b/>
                <w:bCs/>
                <w:sz w:val="22"/>
                <w:szCs w:val="22"/>
              </w:rPr>
            </w:pPr>
          </w:p>
        </w:tc>
        <w:tc>
          <w:tcPr>
            <w:tcW w:w="3616" w:type="dxa"/>
            <w:tcBorders>
              <w:top w:val="single" w:sz="6" w:space="0" w:color="000000"/>
              <w:bottom w:val="nil"/>
              <w:right w:val="single" w:sz="6" w:space="0" w:color="000000"/>
            </w:tcBorders>
          </w:tcPr>
          <w:p w14:paraId="3B8E98DA" w14:textId="77777777" w:rsidR="00510A73" w:rsidRPr="00BB145A" w:rsidRDefault="00510A73" w:rsidP="00895EC0">
            <w:pPr>
              <w:autoSpaceDE w:val="0"/>
              <w:autoSpaceDN w:val="0"/>
              <w:adjustRightInd w:val="0"/>
              <w:rPr>
                <w:rFonts w:ascii="Calibri" w:hAnsi="Calibri" w:cs="Calibri"/>
                <w:b/>
                <w:bCs/>
                <w:lang w:eastAsia="en-US"/>
              </w:rPr>
            </w:pPr>
            <w:r w:rsidRPr="00BB145A">
              <w:rPr>
                <w:rFonts w:ascii="Calibri" w:hAnsi="Calibri" w:cs="Calibri"/>
                <w:b/>
                <w:bCs/>
                <w:sz w:val="22"/>
                <w:szCs w:val="22"/>
                <w:lang w:eastAsia="en-US"/>
              </w:rPr>
              <w:t>1. Teoretické poznatky</w:t>
            </w:r>
          </w:p>
          <w:p w14:paraId="688AB145" w14:textId="77777777" w:rsidR="00510A73" w:rsidRPr="00BB145A" w:rsidRDefault="00510A73" w:rsidP="00895EC0">
            <w:pPr>
              <w:pStyle w:val="Default"/>
              <w:rPr>
                <w:rFonts w:ascii="Calibri" w:hAnsi="Calibri" w:cs="Calibri"/>
                <w:b/>
                <w:bCs/>
                <w:sz w:val="22"/>
                <w:szCs w:val="22"/>
              </w:rPr>
            </w:pPr>
          </w:p>
        </w:tc>
        <w:tc>
          <w:tcPr>
            <w:tcW w:w="1133" w:type="dxa"/>
            <w:vMerge w:val="restart"/>
            <w:tcBorders>
              <w:top w:val="single" w:sz="6" w:space="0" w:color="000000"/>
              <w:left w:val="single" w:sz="6" w:space="0" w:color="000000"/>
              <w:right w:val="single" w:sz="6" w:space="0" w:color="000000"/>
            </w:tcBorders>
          </w:tcPr>
          <w:p w14:paraId="2BBF883F" w14:textId="77777777" w:rsidR="00510A73" w:rsidRPr="00BB145A" w:rsidRDefault="00510A73" w:rsidP="00895EC0">
            <w:pPr>
              <w:pStyle w:val="Default"/>
              <w:jc w:val="center"/>
              <w:rPr>
                <w:rFonts w:ascii="Calibri" w:hAnsi="Calibri" w:cs="Calibri"/>
                <w:sz w:val="22"/>
                <w:szCs w:val="22"/>
              </w:rPr>
            </w:pPr>
            <w:r>
              <w:rPr>
                <w:rFonts w:ascii="Calibri" w:hAnsi="Calibri" w:cs="Calibri"/>
                <w:sz w:val="22"/>
                <w:szCs w:val="22"/>
              </w:rPr>
              <w:t>60</w:t>
            </w:r>
          </w:p>
        </w:tc>
      </w:tr>
      <w:tr w:rsidR="00510A73" w:rsidRPr="00BB145A" w14:paraId="03884E23" w14:textId="77777777" w:rsidTr="00210D15">
        <w:trPr>
          <w:trHeight w:val="5223"/>
        </w:trPr>
        <w:tc>
          <w:tcPr>
            <w:tcW w:w="630" w:type="dxa"/>
            <w:tcBorders>
              <w:top w:val="nil"/>
              <w:left w:val="single" w:sz="6" w:space="0" w:color="000000"/>
              <w:bottom w:val="single" w:sz="6" w:space="0" w:color="000000"/>
            </w:tcBorders>
          </w:tcPr>
          <w:p w14:paraId="792FC4F0"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38A32D30" w14:textId="77777777" w:rsidR="00510A73" w:rsidRPr="00BB145A" w:rsidRDefault="00510A73" w:rsidP="00895EC0">
            <w:pPr>
              <w:pStyle w:val="Default"/>
              <w:jc w:val="right"/>
              <w:rPr>
                <w:rFonts w:ascii="Calibri" w:hAnsi="Calibri" w:cs="Calibri"/>
                <w:sz w:val="22"/>
                <w:szCs w:val="22"/>
              </w:rPr>
            </w:pPr>
          </w:p>
          <w:p w14:paraId="670969F8" w14:textId="77777777" w:rsidR="00510A73" w:rsidRPr="00BB145A" w:rsidRDefault="00510A73" w:rsidP="00895EC0">
            <w:pPr>
              <w:pStyle w:val="Default"/>
              <w:jc w:val="right"/>
              <w:rPr>
                <w:rFonts w:ascii="Calibri" w:hAnsi="Calibri" w:cs="Calibri"/>
                <w:sz w:val="22"/>
                <w:szCs w:val="22"/>
              </w:rPr>
            </w:pPr>
          </w:p>
          <w:p w14:paraId="6F333FA2" w14:textId="77777777" w:rsidR="00510A73" w:rsidRPr="00BB145A" w:rsidRDefault="00510A73" w:rsidP="00895EC0">
            <w:pPr>
              <w:pStyle w:val="Default"/>
              <w:jc w:val="right"/>
              <w:rPr>
                <w:rFonts w:ascii="Calibri" w:hAnsi="Calibri" w:cs="Calibri"/>
                <w:sz w:val="22"/>
                <w:szCs w:val="22"/>
              </w:rPr>
            </w:pPr>
          </w:p>
          <w:p w14:paraId="1C1D2350"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24E07879" w14:textId="77777777" w:rsidR="00510A73" w:rsidRPr="00BB145A" w:rsidRDefault="00510A73" w:rsidP="00895EC0">
            <w:pPr>
              <w:pStyle w:val="Default"/>
              <w:jc w:val="right"/>
              <w:rPr>
                <w:rFonts w:ascii="Calibri" w:hAnsi="Calibri" w:cs="Calibri"/>
                <w:sz w:val="22"/>
                <w:szCs w:val="22"/>
              </w:rPr>
            </w:pPr>
          </w:p>
          <w:p w14:paraId="527A8D94" w14:textId="77777777" w:rsidR="00510A73" w:rsidRPr="00BB145A" w:rsidRDefault="00510A73" w:rsidP="00895EC0">
            <w:pPr>
              <w:pStyle w:val="Default"/>
              <w:jc w:val="right"/>
              <w:rPr>
                <w:rFonts w:ascii="Calibri" w:hAnsi="Calibri" w:cs="Calibri"/>
                <w:sz w:val="22"/>
                <w:szCs w:val="22"/>
              </w:rPr>
            </w:pPr>
          </w:p>
          <w:p w14:paraId="42963584" w14:textId="77777777" w:rsidR="00510A73" w:rsidRPr="00BB145A" w:rsidRDefault="00510A73" w:rsidP="00895EC0">
            <w:pPr>
              <w:pStyle w:val="Default"/>
              <w:jc w:val="right"/>
              <w:rPr>
                <w:rFonts w:ascii="Calibri" w:hAnsi="Calibri" w:cs="Calibri"/>
                <w:sz w:val="22"/>
                <w:szCs w:val="22"/>
              </w:rPr>
            </w:pPr>
          </w:p>
          <w:p w14:paraId="178FDF20"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056F7DC2" w14:textId="77777777" w:rsidR="00510A73" w:rsidRPr="00BB145A" w:rsidRDefault="00510A73" w:rsidP="00895EC0">
            <w:pPr>
              <w:pStyle w:val="Default"/>
              <w:jc w:val="right"/>
              <w:rPr>
                <w:rFonts w:ascii="Calibri" w:hAnsi="Calibri" w:cs="Calibri"/>
                <w:sz w:val="22"/>
                <w:szCs w:val="22"/>
              </w:rPr>
            </w:pPr>
          </w:p>
          <w:p w14:paraId="2138389F" w14:textId="77777777" w:rsidR="00510A73" w:rsidRPr="00BB145A" w:rsidRDefault="00510A73" w:rsidP="00895EC0">
            <w:pPr>
              <w:pStyle w:val="Default"/>
              <w:jc w:val="right"/>
              <w:rPr>
                <w:rFonts w:ascii="Calibri" w:hAnsi="Calibri" w:cs="Calibri"/>
                <w:sz w:val="22"/>
                <w:szCs w:val="22"/>
              </w:rPr>
            </w:pPr>
          </w:p>
          <w:p w14:paraId="04E0E7A2" w14:textId="77777777" w:rsidR="00510A73" w:rsidRPr="00BB145A" w:rsidRDefault="00510A73" w:rsidP="00895EC0">
            <w:pPr>
              <w:pStyle w:val="Default"/>
              <w:jc w:val="right"/>
              <w:rPr>
                <w:rFonts w:ascii="Calibri" w:hAnsi="Calibri" w:cs="Calibri"/>
                <w:sz w:val="22"/>
                <w:szCs w:val="22"/>
              </w:rPr>
            </w:pPr>
          </w:p>
          <w:p w14:paraId="4322EA59" w14:textId="77777777" w:rsidR="00510A73" w:rsidRPr="00BB145A" w:rsidRDefault="00510A73" w:rsidP="00895EC0">
            <w:pPr>
              <w:pStyle w:val="Default"/>
              <w:jc w:val="right"/>
              <w:rPr>
                <w:rFonts w:ascii="Calibri" w:hAnsi="Calibri" w:cs="Calibri"/>
                <w:sz w:val="22"/>
                <w:szCs w:val="22"/>
              </w:rPr>
            </w:pPr>
          </w:p>
          <w:p w14:paraId="2D853086"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69A35680" w14:textId="77777777" w:rsidR="00510A73" w:rsidRPr="00BB145A" w:rsidRDefault="00510A73" w:rsidP="00895EC0">
            <w:pPr>
              <w:pStyle w:val="Default"/>
              <w:jc w:val="right"/>
              <w:rPr>
                <w:rFonts w:ascii="Calibri" w:hAnsi="Calibri" w:cs="Calibri"/>
                <w:sz w:val="22"/>
                <w:szCs w:val="22"/>
              </w:rPr>
            </w:pPr>
          </w:p>
          <w:p w14:paraId="3A3A53D4" w14:textId="77777777" w:rsidR="00510A73" w:rsidRPr="00BB145A" w:rsidRDefault="00510A73" w:rsidP="00895EC0">
            <w:pPr>
              <w:pStyle w:val="Default"/>
              <w:jc w:val="right"/>
              <w:rPr>
                <w:rFonts w:ascii="Calibri" w:hAnsi="Calibri" w:cs="Calibri"/>
                <w:sz w:val="22"/>
                <w:szCs w:val="22"/>
              </w:rPr>
            </w:pPr>
          </w:p>
          <w:p w14:paraId="6AAEB1FF" w14:textId="77777777" w:rsidR="00510A73" w:rsidRPr="00BB145A" w:rsidRDefault="00510A73" w:rsidP="00895EC0">
            <w:pPr>
              <w:pStyle w:val="Default"/>
              <w:jc w:val="right"/>
              <w:rPr>
                <w:rFonts w:ascii="Calibri" w:hAnsi="Calibri" w:cs="Calibri"/>
                <w:sz w:val="22"/>
                <w:szCs w:val="22"/>
              </w:rPr>
            </w:pPr>
          </w:p>
          <w:p w14:paraId="4AEF7680"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tc>
        <w:tc>
          <w:tcPr>
            <w:tcW w:w="3476" w:type="dxa"/>
            <w:tcBorders>
              <w:top w:val="nil"/>
              <w:bottom w:val="single" w:sz="6" w:space="0" w:color="000000"/>
              <w:right w:val="single" w:sz="6" w:space="0" w:color="000000"/>
            </w:tcBorders>
          </w:tcPr>
          <w:p w14:paraId="5FA1F7CC"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dokáže vyhledat potřebné informace z oblasti zdraví a pohybu, dovede o nich diskutovat, analyzovat je a hodnotit,</w:t>
            </w:r>
          </w:p>
          <w:p w14:paraId="63AC2B24"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určí význam pohybových činností (zejména kondičních, kompenzačních a relaxačních) pro zdraví,</w:t>
            </w:r>
          </w:p>
          <w:p w14:paraId="5F0002B5"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dokáže sestavit soubory zdravotně</w:t>
            </w:r>
          </w:p>
          <w:p w14:paraId="1E74B28C"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zaměřených cvičení, cvičení pro</w:t>
            </w:r>
          </w:p>
          <w:p w14:paraId="7DF261B3"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tělesnou a duševní relaxaci,</w:t>
            </w:r>
          </w:p>
          <w:p w14:paraId="569AFCBF"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připraví si kondiční program osobního rozvoje a vyhodnotí jej,</w:t>
            </w:r>
          </w:p>
          <w:p w14:paraId="12DF1ACF"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ovládá kompenzační cvičení k vlastní regeneraci, a to zejména vzhledem k požadavkům budoucího povolání,</w:t>
            </w:r>
          </w:p>
          <w:p w14:paraId="14142E80" w14:textId="77777777" w:rsidR="00510A73" w:rsidRPr="00BB145A" w:rsidRDefault="00510A73" w:rsidP="00895EC0">
            <w:pPr>
              <w:pStyle w:val="Default"/>
              <w:rPr>
                <w:rFonts w:ascii="Calibri" w:hAnsi="Calibri" w:cs="Calibri"/>
                <w:sz w:val="22"/>
                <w:szCs w:val="22"/>
              </w:rPr>
            </w:pPr>
            <w:r w:rsidRPr="00BB145A">
              <w:rPr>
                <w:rFonts w:ascii="Calibri" w:hAnsi="Calibri" w:cs="Calibri"/>
                <w:sz w:val="22"/>
                <w:szCs w:val="22"/>
                <w:lang w:eastAsia="en-US"/>
              </w:rPr>
              <w:t>uplatňuje osvojené způsoby relaxace.</w:t>
            </w:r>
          </w:p>
        </w:tc>
        <w:tc>
          <w:tcPr>
            <w:tcW w:w="380" w:type="dxa"/>
            <w:tcBorders>
              <w:top w:val="nil"/>
              <w:left w:val="single" w:sz="6" w:space="0" w:color="000000"/>
              <w:bottom w:val="single" w:sz="6" w:space="0" w:color="000000"/>
            </w:tcBorders>
          </w:tcPr>
          <w:p w14:paraId="654899EC"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2D45E022"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6CB43351"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tc>
        <w:tc>
          <w:tcPr>
            <w:tcW w:w="3616" w:type="dxa"/>
            <w:tcBorders>
              <w:top w:val="nil"/>
              <w:bottom w:val="single" w:sz="6" w:space="0" w:color="000000"/>
              <w:right w:val="single" w:sz="6" w:space="0" w:color="000000"/>
            </w:tcBorders>
          </w:tcPr>
          <w:p w14:paraId="5821A8C1"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oblast zdraví a pohybu</w:t>
            </w:r>
          </w:p>
          <w:p w14:paraId="1E53D78C"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význam pohybu pro zdraví</w:t>
            </w:r>
          </w:p>
          <w:p w14:paraId="1180CAC3"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prostředky ke všeobecnému rozvoji,</w:t>
            </w:r>
          </w:p>
          <w:p w14:paraId="14EF5776" w14:textId="77777777" w:rsidR="00510A73" w:rsidRPr="00BB145A" w:rsidRDefault="00510A73" w:rsidP="00895EC0">
            <w:pPr>
              <w:pStyle w:val="Default"/>
              <w:rPr>
                <w:rFonts w:ascii="Calibri" w:hAnsi="Calibri" w:cs="Calibri"/>
                <w:sz w:val="22"/>
                <w:szCs w:val="22"/>
              </w:rPr>
            </w:pPr>
            <w:r w:rsidRPr="00BB145A">
              <w:rPr>
                <w:rFonts w:ascii="Calibri" w:hAnsi="Calibri" w:cs="Calibri"/>
                <w:sz w:val="22"/>
                <w:szCs w:val="22"/>
                <w:lang w:eastAsia="en-US"/>
              </w:rPr>
              <w:t>k regeneraci, kompenzaci a relaxaci</w:t>
            </w:r>
          </w:p>
        </w:tc>
        <w:tc>
          <w:tcPr>
            <w:tcW w:w="1133" w:type="dxa"/>
            <w:vMerge/>
            <w:tcBorders>
              <w:left w:val="single" w:sz="6" w:space="0" w:color="000000"/>
              <w:right w:val="single" w:sz="6" w:space="0" w:color="000000"/>
            </w:tcBorders>
          </w:tcPr>
          <w:p w14:paraId="3CFAFB52" w14:textId="77777777" w:rsidR="00510A73" w:rsidRPr="00BB145A" w:rsidRDefault="00510A73" w:rsidP="00895EC0">
            <w:pPr>
              <w:pStyle w:val="Default"/>
              <w:jc w:val="center"/>
              <w:rPr>
                <w:rFonts w:ascii="Calibri" w:hAnsi="Calibri" w:cs="Calibri"/>
                <w:sz w:val="22"/>
                <w:szCs w:val="22"/>
              </w:rPr>
            </w:pPr>
          </w:p>
        </w:tc>
      </w:tr>
      <w:tr w:rsidR="00510A73" w:rsidRPr="00BB145A" w14:paraId="37721C3A" w14:textId="77777777" w:rsidTr="00210D15">
        <w:trPr>
          <w:trHeight w:hRule="exact" w:val="340"/>
        </w:trPr>
        <w:tc>
          <w:tcPr>
            <w:tcW w:w="630" w:type="dxa"/>
            <w:tcBorders>
              <w:top w:val="single" w:sz="6" w:space="0" w:color="000000"/>
              <w:left w:val="single" w:sz="6" w:space="0" w:color="000000"/>
              <w:bottom w:val="nil"/>
            </w:tcBorders>
          </w:tcPr>
          <w:p w14:paraId="1F2A43EC" w14:textId="77777777" w:rsidR="00510A73" w:rsidRPr="00BB145A" w:rsidRDefault="00510A73" w:rsidP="00895EC0">
            <w:pPr>
              <w:pStyle w:val="Default"/>
              <w:rPr>
                <w:rFonts w:ascii="Calibri" w:hAnsi="Calibri" w:cs="Calibri"/>
                <w:b/>
                <w:bCs/>
                <w:sz w:val="22"/>
                <w:szCs w:val="22"/>
              </w:rPr>
            </w:pPr>
            <w:r w:rsidRPr="00BB145A">
              <w:rPr>
                <w:rFonts w:ascii="Calibri" w:hAnsi="Calibri" w:cs="Calibri"/>
                <w:b/>
                <w:bCs/>
                <w:sz w:val="22"/>
                <w:szCs w:val="22"/>
              </w:rPr>
              <w:t>Žák</w:t>
            </w:r>
          </w:p>
        </w:tc>
        <w:tc>
          <w:tcPr>
            <w:tcW w:w="3476" w:type="dxa"/>
            <w:tcBorders>
              <w:top w:val="single" w:sz="6" w:space="0" w:color="000000"/>
              <w:bottom w:val="nil"/>
              <w:right w:val="single" w:sz="6" w:space="0" w:color="000000"/>
            </w:tcBorders>
            <w:vAlign w:val="bottom"/>
          </w:tcPr>
          <w:p w14:paraId="337C78D8" w14:textId="77777777" w:rsidR="00510A73" w:rsidRPr="00BB145A" w:rsidRDefault="00510A73" w:rsidP="00895EC0">
            <w:pPr>
              <w:pStyle w:val="Default"/>
              <w:rPr>
                <w:rFonts w:ascii="Calibri" w:hAnsi="Calibri" w:cs="Calibri"/>
                <w:sz w:val="22"/>
                <w:szCs w:val="22"/>
              </w:rPr>
            </w:pPr>
          </w:p>
        </w:tc>
        <w:tc>
          <w:tcPr>
            <w:tcW w:w="380" w:type="dxa"/>
            <w:tcBorders>
              <w:top w:val="single" w:sz="6" w:space="0" w:color="000000"/>
              <w:left w:val="single" w:sz="6" w:space="0" w:color="000000"/>
              <w:bottom w:val="nil"/>
            </w:tcBorders>
          </w:tcPr>
          <w:p w14:paraId="4934D494" w14:textId="77777777" w:rsidR="00510A73" w:rsidRPr="00BB145A" w:rsidRDefault="00510A73" w:rsidP="00895EC0">
            <w:pPr>
              <w:pStyle w:val="Default"/>
              <w:rPr>
                <w:rFonts w:ascii="Calibri" w:hAnsi="Calibri" w:cs="Calibri"/>
                <w:b/>
                <w:bCs/>
                <w:sz w:val="22"/>
                <w:szCs w:val="22"/>
              </w:rPr>
            </w:pPr>
          </w:p>
        </w:tc>
        <w:tc>
          <w:tcPr>
            <w:tcW w:w="3616" w:type="dxa"/>
            <w:tcBorders>
              <w:top w:val="single" w:sz="6" w:space="0" w:color="000000"/>
              <w:bottom w:val="nil"/>
              <w:right w:val="single" w:sz="6" w:space="0" w:color="000000"/>
            </w:tcBorders>
          </w:tcPr>
          <w:p w14:paraId="0ACC1101" w14:textId="77777777" w:rsidR="00510A73" w:rsidRPr="00BB145A" w:rsidRDefault="00510A73" w:rsidP="00895EC0">
            <w:pPr>
              <w:autoSpaceDE w:val="0"/>
              <w:autoSpaceDN w:val="0"/>
              <w:adjustRightInd w:val="0"/>
              <w:rPr>
                <w:rFonts w:ascii="Calibri" w:hAnsi="Calibri" w:cs="Calibri"/>
                <w:b/>
                <w:bCs/>
                <w:lang w:eastAsia="en-US"/>
              </w:rPr>
            </w:pPr>
            <w:r w:rsidRPr="00BB145A">
              <w:rPr>
                <w:rFonts w:ascii="Calibri" w:hAnsi="Calibri" w:cs="Calibri"/>
                <w:b/>
                <w:bCs/>
                <w:sz w:val="22"/>
                <w:szCs w:val="22"/>
                <w:lang w:eastAsia="en-US"/>
              </w:rPr>
              <w:t>2. Atletika</w:t>
            </w:r>
          </w:p>
          <w:p w14:paraId="51B501AB" w14:textId="77777777" w:rsidR="00510A73" w:rsidRPr="00BB145A" w:rsidRDefault="00510A73" w:rsidP="00895EC0">
            <w:pPr>
              <w:pStyle w:val="Default"/>
              <w:rPr>
                <w:rFonts w:ascii="Calibri" w:hAnsi="Calibri" w:cs="Calibri"/>
                <w:b/>
                <w:bCs/>
                <w:sz w:val="22"/>
                <w:szCs w:val="22"/>
              </w:rPr>
            </w:pPr>
          </w:p>
        </w:tc>
        <w:tc>
          <w:tcPr>
            <w:tcW w:w="1133" w:type="dxa"/>
            <w:vMerge/>
            <w:tcBorders>
              <w:left w:val="single" w:sz="6" w:space="0" w:color="000000"/>
              <w:right w:val="single" w:sz="6" w:space="0" w:color="000000"/>
            </w:tcBorders>
          </w:tcPr>
          <w:p w14:paraId="280DE0B4" w14:textId="77777777" w:rsidR="00510A73" w:rsidRPr="00BB145A" w:rsidRDefault="00510A73" w:rsidP="00895EC0">
            <w:pPr>
              <w:pStyle w:val="Default"/>
              <w:jc w:val="center"/>
              <w:rPr>
                <w:rFonts w:ascii="Calibri" w:hAnsi="Calibri" w:cs="Calibri"/>
                <w:sz w:val="22"/>
                <w:szCs w:val="22"/>
              </w:rPr>
            </w:pPr>
          </w:p>
        </w:tc>
      </w:tr>
      <w:tr w:rsidR="00510A73" w:rsidRPr="00BB145A" w14:paraId="1D306986" w14:textId="77777777" w:rsidTr="00210D15">
        <w:trPr>
          <w:trHeight w:val="1758"/>
        </w:trPr>
        <w:tc>
          <w:tcPr>
            <w:tcW w:w="630" w:type="dxa"/>
            <w:tcBorders>
              <w:top w:val="nil"/>
              <w:left w:val="single" w:sz="6" w:space="0" w:color="000000"/>
              <w:bottom w:val="single" w:sz="6" w:space="0" w:color="000000"/>
            </w:tcBorders>
          </w:tcPr>
          <w:p w14:paraId="2FB1B7CF"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tc>
        <w:tc>
          <w:tcPr>
            <w:tcW w:w="3476" w:type="dxa"/>
            <w:tcBorders>
              <w:top w:val="nil"/>
              <w:bottom w:val="single" w:sz="6" w:space="0" w:color="000000"/>
              <w:right w:val="single" w:sz="6" w:space="0" w:color="000000"/>
            </w:tcBorders>
          </w:tcPr>
          <w:p w14:paraId="4FE558C4" w14:textId="77777777" w:rsidR="00510A73" w:rsidRPr="00BB145A" w:rsidRDefault="00510A73" w:rsidP="00895EC0">
            <w:pPr>
              <w:pStyle w:val="Default"/>
              <w:rPr>
                <w:rFonts w:ascii="Calibri" w:hAnsi="Calibri" w:cs="Calibri"/>
                <w:sz w:val="22"/>
                <w:szCs w:val="22"/>
              </w:rPr>
            </w:pPr>
            <w:r w:rsidRPr="00BB145A">
              <w:rPr>
                <w:rFonts w:ascii="Calibri" w:hAnsi="Calibri" w:cs="Calibri"/>
                <w:sz w:val="22"/>
                <w:szCs w:val="22"/>
                <w:lang w:eastAsia="en-US"/>
              </w:rPr>
              <w:t>uplatňuje zásady sportovního tréninku s cílem vylepšit své výkony z předchozích ročníků (rychlé a vytrvalostní běhy, skoky, hody, vrhy).</w:t>
            </w:r>
          </w:p>
        </w:tc>
        <w:tc>
          <w:tcPr>
            <w:tcW w:w="380" w:type="dxa"/>
            <w:tcBorders>
              <w:top w:val="nil"/>
              <w:left w:val="single" w:sz="6" w:space="0" w:color="000000"/>
              <w:bottom w:val="single" w:sz="6" w:space="0" w:color="000000"/>
            </w:tcBorders>
          </w:tcPr>
          <w:p w14:paraId="2C8B2581"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712A9895"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0A2C7A5A"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tc>
        <w:tc>
          <w:tcPr>
            <w:tcW w:w="3616" w:type="dxa"/>
            <w:tcBorders>
              <w:top w:val="nil"/>
              <w:bottom w:val="single" w:sz="6" w:space="0" w:color="000000"/>
              <w:right w:val="single" w:sz="6" w:space="0" w:color="000000"/>
            </w:tcBorders>
          </w:tcPr>
          <w:p w14:paraId="675E89A9"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běhy</w:t>
            </w:r>
          </w:p>
          <w:p w14:paraId="30D416BA" w14:textId="77777777" w:rsidR="00510A73" w:rsidRPr="00BB145A" w:rsidRDefault="00510A73" w:rsidP="00895EC0">
            <w:pPr>
              <w:autoSpaceDE w:val="0"/>
              <w:autoSpaceDN w:val="0"/>
              <w:adjustRightInd w:val="0"/>
              <w:rPr>
                <w:rFonts w:ascii="Calibri" w:hAnsi="Calibri" w:cs="Calibri"/>
                <w:lang w:eastAsia="en-US"/>
              </w:rPr>
            </w:pPr>
            <w:r w:rsidRPr="00BB145A">
              <w:rPr>
                <w:rFonts w:ascii="Calibri" w:hAnsi="Calibri" w:cs="Calibri"/>
                <w:sz w:val="22"/>
                <w:szCs w:val="22"/>
                <w:lang w:eastAsia="en-US"/>
              </w:rPr>
              <w:t>skoky</w:t>
            </w:r>
          </w:p>
          <w:p w14:paraId="53789A7C" w14:textId="77777777" w:rsidR="00510A73" w:rsidRPr="00BB145A" w:rsidRDefault="00510A73" w:rsidP="00895EC0">
            <w:pPr>
              <w:pStyle w:val="Default"/>
              <w:rPr>
                <w:rFonts w:ascii="Calibri" w:hAnsi="Calibri" w:cs="Calibri"/>
                <w:sz w:val="22"/>
                <w:szCs w:val="22"/>
              </w:rPr>
            </w:pPr>
            <w:r w:rsidRPr="00BB145A">
              <w:rPr>
                <w:rFonts w:ascii="Calibri" w:hAnsi="Calibri" w:cs="Calibri"/>
                <w:sz w:val="22"/>
                <w:szCs w:val="22"/>
                <w:lang w:eastAsia="en-US"/>
              </w:rPr>
              <w:t>hody, vrhy</w:t>
            </w:r>
          </w:p>
        </w:tc>
        <w:tc>
          <w:tcPr>
            <w:tcW w:w="1133" w:type="dxa"/>
            <w:vMerge/>
            <w:tcBorders>
              <w:left w:val="single" w:sz="6" w:space="0" w:color="000000"/>
              <w:right w:val="single" w:sz="6" w:space="0" w:color="000000"/>
            </w:tcBorders>
          </w:tcPr>
          <w:p w14:paraId="54CB7ABC" w14:textId="77777777" w:rsidR="00510A73" w:rsidRPr="00BB145A" w:rsidRDefault="00510A73" w:rsidP="00895EC0">
            <w:pPr>
              <w:pStyle w:val="Default"/>
              <w:jc w:val="center"/>
              <w:rPr>
                <w:rFonts w:ascii="Calibri" w:hAnsi="Calibri" w:cs="Calibri"/>
                <w:sz w:val="22"/>
                <w:szCs w:val="22"/>
              </w:rPr>
            </w:pPr>
          </w:p>
        </w:tc>
      </w:tr>
      <w:tr w:rsidR="00510A73" w:rsidRPr="00BB145A" w14:paraId="0628175F" w14:textId="77777777" w:rsidTr="00210D15">
        <w:trPr>
          <w:trHeight w:hRule="exact" w:val="420"/>
        </w:trPr>
        <w:tc>
          <w:tcPr>
            <w:tcW w:w="630" w:type="dxa"/>
            <w:tcBorders>
              <w:top w:val="single" w:sz="6" w:space="0" w:color="000000"/>
              <w:left w:val="single" w:sz="6" w:space="0" w:color="000000"/>
              <w:bottom w:val="nil"/>
            </w:tcBorders>
            <w:vAlign w:val="center"/>
          </w:tcPr>
          <w:p w14:paraId="654CEA62" w14:textId="77777777" w:rsidR="00510A73" w:rsidRPr="00BB145A" w:rsidRDefault="00510A73" w:rsidP="00895EC0">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76" w:type="dxa"/>
            <w:tcBorders>
              <w:top w:val="single" w:sz="6" w:space="0" w:color="000000"/>
              <w:bottom w:val="nil"/>
              <w:right w:val="single" w:sz="6" w:space="0" w:color="000000"/>
            </w:tcBorders>
          </w:tcPr>
          <w:p w14:paraId="52C88DFD" w14:textId="77777777" w:rsidR="00510A73" w:rsidRPr="00BB145A" w:rsidRDefault="00510A73" w:rsidP="00895EC0">
            <w:pPr>
              <w:pStyle w:val="Default"/>
              <w:rPr>
                <w:rFonts w:ascii="Calibri" w:hAnsi="Calibri" w:cs="Calibri"/>
                <w:color w:val="auto"/>
                <w:sz w:val="22"/>
                <w:szCs w:val="22"/>
              </w:rPr>
            </w:pPr>
          </w:p>
        </w:tc>
        <w:tc>
          <w:tcPr>
            <w:tcW w:w="380" w:type="dxa"/>
            <w:tcBorders>
              <w:top w:val="single" w:sz="6" w:space="0" w:color="000000"/>
              <w:left w:val="single" w:sz="6" w:space="0" w:color="000000"/>
              <w:bottom w:val="nil"/>
            </w:tcBorders>
            <w:vAlign w:val="center"/>
          </w:tcPr>
          <w:p w14:paraId="72FBFB53" w14:textId="77777777" w:rsidR="00510A73" w:rsidRPr="00BB145A" w:rsidRDefault="00510A73" w:rsidP="00895EC0">
            <w:pPr>
              <w:pStyle w:val="Default"/>
              <w:jc w:val="center"/>
              <w:rPr>
                <w:rFonts w:ascii="Calibri" w:hAnsi="Calibri" w:cs="Calibri"/>
                <w:b/>
                <w:bCs/>
                <w:sz w:val="22"/>
                <w:szCs w:val="22"/>
              </w:rPr>
            </w:pPr>
          </w:p>
        </w:tc>
        <w:tc>
          <w:tcPr>
            <w:tcW w:w="3616" w:type="dxa"/>
            <w:tcBorders>
              <w:top w:val="single" w:sz="6" w:space="0" w:color="000000"/>
              <w:bottom w:val="nil"/>
              <w:right w:val="single" w:sz="6" w:space="0" w:color="000000"/>
            </w:tcBorders>
            <w:vAlign w:val="center"/>
          </w:tcPr>
          <w:p w14:paraId="47E585E1" w14:textId="77777777" w:rsidR="00510A73" w:rsidRPr="00BB145A" w:rsidRDefault="00510A73" w:rsidP="00895EC0">
            <w:pPr>
              <w:pStyle w:val="Default"/>
              <w:rPr>
                <w:rFonts w:ascii="Calibri" w:hAnsi="Calibri" w:cs="Calibri"/>
                <w:b/>
                <w:bCs/>
                <w:sz w:val="22"/>
                <w:szCs w:val="22"/>
              </w:rPr>
            </w:pPr>
            <w:r w:rsidRPr="00BB145A">
              <w:rPr>
                <w:rFonts w:ascii="Calibri" w:hAnsi="Calibri" w:cs="Calibri"/>
                <w:b/>
                <w:bCs/>
                <w:sz w:val="22"/>
                <w:szCs w:val="22"/>
              </w:rPr>
              <w:t>3. Gymnastika</w:t>
            </w:r>
          </w:p>
        </w:tc>
        <w:tc>
          <w:tcPr>
            <w:tcW w:w="1133" w:type="dxa"/>
            <w:vMerge/>
            <w:tcBorders>
              <w:left w:val="single" w:sz="6" w:space="0" w:color="000000"/>
              <w:right w:val="single" w:sz="6" w:space="0" w:color="000000"/>
            </w:tcBorders>
            <w:vAlign w:val="center"/>
          </w:tcPr>
          <w:p w14:paraId="4B4DE3C7" w14:textId="77777777" w:rsidR="00510A73" w:rsidRPr="00BB145A" w:rsidRDefault="00510A73" w:rsidP="00895EC0">
            <w:pPr>
              <w:pStyle w:val="Default"/>
              <w:jc w:val="center"/>
              <w:rPr>
                <w:rFonts w:ascii="Calibri" w:hAnsi="Calibri" w:cs="Calibri"/>
                <w:sz w:val="22"/>
                <w:szCs w:val="22"/>
              </w:rPr>
            </w:pPr>
          </w:p>
        </w:tc>
      </w:tr>
      <w:tr w:rsidR="00510A73" w:rsidRPr="00BB145A" w14:paraId="327899BE" w14:textId="77777777" w:rsidTr="00210D15">
        <w:trPr>
          <w:trHeight w:val="908"/>
        </w:trPr>
        <w:tc>
          <w:tcPr>
            <w:tcW w:w="630" w:type="dxa"/>
            <w:tcBorders>
              <w:top w:val="nil"/>
              <w:left w:val="single" w:sz="6" w:space="0" w:color="000000"/>
              <w:bottom w:val="single" w:sz="6" w:space="0" w:color="000000"/>
            </w:tcBorders>
          </w:tcPr>
          <w:p w14:paraId="4B155554"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0C774BBD" w14:textId="77777777" w:rsidR="00510A73" w:rsidRPr="00BB145A" w:rsidRDefault="00510A73" w:rsidP="00895EC0">
            <w:pPr>
              <w:pStyle w:val="Default"/>
              <w:jc w:val="right"/>
              <w:rPr>
                <w:rFonts w:ascii="Calibri" w:hAnsi="Calibri" w:cs="Calibri"/>
                <w:sz w:val="22"/>
                <w:szCs w:val="22"/>
              </w:rPr>
            </w:pPr>
          </w:p>
          <w:p w14:paraId="57A14B6E" w14:textId="77777777" w:rsidR="00510A73" w:rsidRPr="00BB145A" w:rsidRDefault="00510A73" w:rsidP="00895EC0">
            <w:pPr>
              <w:pStyle w:val="Default"/>
              <w:jc w:val="right"/>
              <w:rPr>
                <w:rFonts w:ascii="Calibri" w:hAnsi="Calibri" w:cs="Calibri"/>
                <w:sz w:val="22"/>
                <w:szCs w:val="22"/>
              </w:rPr>
            </w:pPr>
          </w:p>
          <w:p w14:paraId="61D79686" w14:textId="77777777" w:rsidR="00510A73" w:rsidRPr="00BB145A" w:rsidRDefault="00510A73" w:rsidP="00895EC0">
            <w:pPr>
              <w:pStyle w:val="Default"/>
              <w:jc w:val="right"/>
              <w:rPr>
                <w:rFonts w:ascii="Calibri" w:hAnsi="Calibri" w:cs="Calibri"/>
                <w:sz w:val="22"/>
                <w:szCs w:val="22"/>
              </w:rPr>
            </w:pPr>
          </w:p>
          <w:p w14:paraId="26B66B2C" w14:textId="77777777" w:rsidR="00510A73" w:rsidRDefault="00510A73" w:rsidP="00895EC0">
            <w:pPr>
              <w:pStyle w:val="Default"/>
              <w:jc w:val="right"/>
              <w:rPr>
                <w:rFonts w:ascii="Calibri" w:hAnsi="Calibri" w:cs="Calibri"/>
                <w:sz w:val="22"/>
                <w:szCs w:val="22"/>
              </w:rPr>
            </w:pPr>
          </w:p>
          <w:p w14:paraId="3F3A3E51"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38758045" w14:textId="77777777" w:rsidR="00510A73" w:rsidRPr="00BB145A" w:rsidRDefault="00510A73" w:rsidP="00895EC0">
            <w:pPr>
              <w:pStyle w:val="Default"/>
              <w:jc w:val="right"/>
              <w:rPr>
                <w:rFonts w:ascii="Calibri" w:hAnsi="Calibri" w:cs="Calibri"/>
                <w:sz w:val="22"/>
                <w:szCs w:val="22"/>
              </w:rPr>
            </w:pPr>
          </w:p>
          <w:p w14:paraId="0EC69E8D" w14:textId="77777777" w:rsidR="00510A73" w:rsidRPr="00BB145A" w:rsidRDefault="00510A73" w:rsidP="00895EC0">
            <w:pPr>
              <w:pStyle w:val="Default"/>
              <w:jc w:val="right"/>
              <w:rPr>
                <w:rFonts w:ascii="Calibri" w:hAnsi="Calibri" w:cs="Calibri"/>
                <w:sz w:val="22"/>
                <w:szCs w:val="22"/>
              </w:rPr>
            </w:pPr>
          </w:p>
          <w:p w14:paraId="74BD45A3" w14:textId="77777777" w:rsidR="00510A73" w:rsidRPr="00BB145A" w:rsidRDefault="00510A73" w:rsidP="00895EC0">
            <w:pPr>
              <w:pStyle w:val="Default"/>
              <w:jc w:val="right"/>
              <w:rPr>
                <w:rFonts w:ascii="Calibri" w:hAnsi="Calibri" w:cs="Calibri"/>
                <w:sz w:val="22"/>
                <w:szCs w:val="22"/>
              </w:rPr>
            </w:pPr>
          </w:p>
          <w:p w14:paraId="1C2563D2" w14:textId="77777777" w:rsidR="00510A73" w:rsidRPr="00BB145A" w:rsidRDefault="00510A73" w:rsidP="00895EC0">
            <w:pPr>
              <w:pStyle w:val="Default"/>
              <w:jc w:val="right"/>
              <w:rPr>
                <w:rFonts w:ascii="Calibri" w:hAnsi="Calibri" w:cs="Calibri"/>
                <w:sz w:val="22"/>
                <w:szCs w:val="22"/>
              </w:rPr>
            </w:pPr>
          </w:p>
          <w:p w14:paraId="61732E74"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tc>
        <w:tc>
          <w:tcPr>
            <w:tcW w:w="3476" w:type="dxa"/>
            <w:tcBorders>
              <w:top w:val="nil"/>
              <w:bottom w:val="single" w:sz="6" w:space="0" w:color="000000"/>
              <w:right w:val="single" w:sz="6" w:space="0" w:color="000000"/>
            </w:tcBorders>
          </w:tcPr>
          <w:p w14:paraId="1AC9F6B4"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uplatňuje zásady přípravy organismu před pohybovou činností a zásady uklidnění organismu po skončení</w:t>
            </w:r>
          </w:p>
          <w:p w14:paraId="510A13B5"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pohybové činnosti,</w:t>
            </w:r>
          </w:p>
          <w:p w14:paraId="0AA2E910"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využívá vhodné protahovací a</w:t>
            </w:r>
          </w:p>
          <w:p w14:paraId="26D3CA47"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posilovací cviky pro zvyšování své tělesné zdatnosti a pro kompenzaci nevhodných pohybových návyků a nevhodné pracovní zátěže, vylepšuje své výkony při cvičení všeho druhu (akrobacie, cvičení na hrazdě a na kruzích, přeskok, šplh).</w:t>
            </w:r>
          </w:p>
          <w:p w14:paraId="2603D9DD" w14:textId="77777777" w:rsidR="00510A73" w:rsidRPr="00BB145A" w:rsidRDefault="00510A73" w:rsidP="00895EC0">
            <w:pPr>
              <w:autoSpaceDE w:val="0"/>
              <w:autoSpaceDN w:val="0"/>
              <w:adjustRightInd w:val="0"/>
              <w:rPr>
                <w:rFonts w:ascii="Calibri" w:hAnsi="Calibri" w:cs="Calibri"/>
              </w:rPr>
            </w:pPr>
          </w:p>
          <w:p w14:paraId="7CC9C57A" w14:textId="77777777" w:rsidR="00510A73" w:rsidRPr="00BB145A" w:rsidRDefault="00510A73" w:rsidP="00895EC0">
            <w:pPr>
              <w:autoSpaceDE w:val="0"/>
              <w:autoSpaceDN w:val="0"/>
              <w:adjustRightInd w:val="0"/>
              <w:rPr>
                <w:rFonts w:ascii="Calibri" w:hAnsi="Calibri" w:cs="Calibri"/>
              </w:rPr>
            </w:pPr>
          </w:p>
        </w:tc>
        <w:tc>
          <w:tcPr>
            <w:tcW w:w="380" w:type="dxa"/>
            <w:tcBorders>
              <w:top w:val="nil"/>
              <w:left w:val="single" w:sz="6" w:space="0" w:color="000000"/>
              <w:bottom w:val="single" w:sz="6" w:space="0" w:color="000000"/>
            </w:tcBorders>
          </w:tcPr>
          <w:p w14:paraId="63A9E37C"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07890A28" w14:textId="77777777" w:rsidR="00510A73" w:rsidRPr="00BB145A" w:rsidRDefault="00510A73" w:rsidP="00895EC0">
            <w:pPr>
              <w:pStyle w:val="Default"/>
              <w:jc w:val="right"/>
              <w:rPr>
                <w:rFonts w:ascii="Calibri" w:hAnsi="Calibri" w:cs="Calibri"/>
                <w:sz w:val="22"/>
                <w:szCs w:val="22"/>
              </w:rPr>
            </w:pPr>
          </w:p>
          <w:p w14:paraId="2F57488B" w14:textId="77777777" w:rsidR="00510A73" w:rsidRPr="00BB145A" w:rsidRDefault="00510A73" w:rsidP="00895EC0">
            <w:pPr>
              <w:pStyle w:val="Default"/>
              <w:jc w:val="right"/>
              <w:rPr>
                <w:rFonts w:ascii="Calibri" w:hAnsi="Calibri" w:cs="Calibri"/>
                <w:sz w:val="22"/>
                <w:szCs w:val="22"/>
              </w:rPr>
            </w:pPr>
          </w:p>
          <w:p w14:paraId="4286D62F"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49D3B32C"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598D809D"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248BFAE0"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p w14:paraId="2924362C" w14:textId="77777777" w:rsidR="00510A73" w:rsidRPr="00BB145A" w:rsidRDefault="00510A73" w:rsidP="00895EC0">
            <w:pPr>
              <w:pStyle w:val="Default"/>
              <w:jc w:val="right"/>
              <w:rPr>
                <w:rFonts w:ascii="Calibri" w:hAnsi="Calibri" w:cs="Calibri"/>
                <w:sz w:val="22"/>
                <w:szCs w:val="22"/>
              </w:rPr>
            </w:pPr>
            <w:r w:rsidRPr="00BB145A">
              <w:rPr>
                <w:rFonts w:ascii="Calibri" w:hAnsi="Calibri" w:cs="Calibri"/>
                <w:sz w:val="22"/>
                <w:szCs w:val="22"/>
              </w:rPr>
              <w:t>-</w:t>
            </w:r>
          </w:p>
        </w:tc>
        <w:tc>
          <w:tcPr>
            <w:tcW w:w="3616" w:type="dxa"/>
            <w:tcBorders>
              <w:top w:val="nil"/>
              <w:bottom w:val="single" w:sz="6" w:space="0" w:color="000000"/>
              <w:right w:val="single" w:sz="6" w:space="0" w:color="000000"/>
            </w:tcBorders>
          </w:tcPr>
          <w:p w14:paraId="6D3F04CE"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protahovací, posilovací, relaxační,</w:t>
            </w:r>
          </w:p>
          <w:p w14:paraId="25A85656"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kondiční, koordinační a kompenzační</w:t>
            </w:r>
          </w:p>
          <w:p w14:paraId="4604F2B0"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cvičení</w:t>
            </w:r>
          </w:p>
          <w:p w14:paraId="46DF34C9"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akrobatické prvky</w:t>
            </w:r>
          </w:p>
          <w:p w14:paraId="7BF8DD9B"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cvičení na hrazdě</w:t>
            </w:r>
          </w:p>
          <w:p w14:paraId="155A744E"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přeskok přes zvýšené nářadí</w:t>
            </w:r>
          </w:p>
          <w:p w14:paraId="4A2C8484" w14:textId="77777777" w:rsidR="00510A73" w:rsidRPr="00BB145A" w:rsidRDefault="00510A73" w:rsidP="00895EC0">
            <w:pPr>
              <w:autoSpaceDE w:val="0"/>
              <w:autoSpaceDN w:val="0"/>
              <w:adjustRightInd w:val="0"/>
              <w:rPr>
                <w:rFonts w:ascii="Calibri" w:hAnsi="Calibri" w:cs="Calibri"/>
              </w:rPr>
            </w:pPr>
            <w:r w:rsidRPr="00BB145A">
              <w:rPr>
                <w:rFonts w:ascii="Calibri" w:hAnsi="Calibri" w:cs="Calibri"/>
                <w:sz w:val="22"/>
                <w:szCs w:val="22"/>
              </w:rPr>
              <w:t>cvičení na kruzích</w:t>
            </w:r>
          </w:p>
          <w:p w14:paraId="28E48DED" w14:textId="77777777" w:rsidR="00510A73" w:rsidRPr="00BB145A" w:rsidRDefault="00510A73" w:rsidP="00895EC0">
            <w:pPr>
              <w:pStyle w:val="Default"/>
              <w:rPr>
                <w:rFonts w:ascii="Calibri" w:hAnsi="Calibri" w:cs="Calibri"/>
                <w:sz w:val="22"/>
                <w:szCs w:val="22"/>
              </w:rPr>
            </w:pPr>
            <w:r w:rsidRPr="00BB145A">
              <w:rPr>
                <w:rFonts w:ascii="Calibri" w:hAnsi="Calibri" w:cs="Calibri"/>
                <w:sz w:val="22"/>
                <w:szCs w:val="22"/>
              </w:rPr>
              <w:t>šplh (tyč, lano)</w:t>
            </w:r>
          </w:p>
        </w:tc>
        <w:tc>
          <w:tcPr>
            <w:tcW w:w="1133" w:type="dxa"/>
            <w:vMerge/>
            <w:tcBorders>
              <w:left w:val="single" w:sz="6" w:space="0" w:color="000000"/>
              <w:bottom w:val="single" w:sz="6" w:space="0" w:color="000000"/>
              <w:right w:val="single" w:sz="6" w:space="0" w:color="000000"/>
            </w:tcBorders>
          </w:tcPr>
          <w:p w14:paraId="63258BFF" w14:textId="77777777" w:rsidR="00510A73" w:rsidRPr="00BB145A" w:rsidRDefault="00510A73" w:rsidP="00895EC0">
            <w:pPr>
              <w:pStyle w:val="Default"/>
              <w:rPr>
                <w:rFonts w:ascii="Calibri" w:hAnsi="Calibri" w:cs="Calibri"/>
                <w:color w:val="auto"/>
                <w:sz w:val="22"/>
                <w:szCs w:val="22"/>
              </w:rPr>
            </w:pPr>
          </w:p>
        </w:tc>
      </w:tr>
    </w:tbl>
    <w:p w14:paraId="57AEDB46" w14:textId="77777777" w:rsidR="0023041A" w:rsidRPr="00BB145A" w:rsidRDefault="0023041A">
      <w:pPr>
        <w:rPr>
          <w:rFonts w:ascii="Calibri" w:hAnsi="Calibri" w:cs="Calibri"/>
        </w:rPr>
      </w:pPr>
      <w:r w:rsidRPr="00BB145A">
        <w:rPr>
          <w:rFonts w:ascii="Calibri" w:hAnsi="Calibri" w:cs="Calibri"/>
        </w:rPr>
        <w:br w:type="page"/>
      </w:r>
    </w:p>
    <w:tbl>
      <w:tblPr>
        <w:tblW w:w="9235" w:type="dxa"/>
        <w:tblLook w:val="0000" w:firstRow="0" w:lastRow="0" w:firstColumn="0" w:lastColumn="0" w:noHBand="0" w:noVBand="0"/>
      </w:tblPr>
      <w:tblGrid>
        <w:gridCol w:w="630"/>
        <w:gridCol w:w="3476"/>
        <w:gridCol w:w="380"/>
        <w:gridCol w:w="3616"/>
        <w:gridCol w:w="1133"/>
      </w:tblGrid>
      <w:tr w:rsidR="0023041A" w:rsidRPr="00BB145A" w14:paraId="248102C0" w14:textId="77777777">
        <w:trPr>
          <w:trHeight w:hRule="exact" w:val="303"/>
        </w:trPr>
        <w:tc>
          <w:tcPr>
            <w:tcW w:w="630" w:type="dxa"/>
            <w:tcBorders>
              <w:top w:val="single" w:sz="6" w:space="0" w:color="000000"/>
              <w:left w:val="single" w:sz="6" w:space="0" w:color="000000"/>
              <w:bottom w:val="nil"/>
            </w:tcBorders>
          </w:tcPr>
          <w:p w14:paraId="6A1EF0AE" w14:textId="77777777" w:rsidR="0023041A" w:rsidRPr="00BB145A" w:rsidRDefault="0023041A" w:rsidP="00895EC0">
            <w:pPr>
              <w:pStyle w:val="Default"/>
              <w:rPr>
                <w:rFonts w:ascii="Calibri" w:hAnsi="Calibri" w:cs="Calibri"/>
                <w:b/>
                <w:bCs/>
                <w:sz w:val="22"/>
                <w:szCs w:val="22"/>
              </w:rPr>
            </w:pPr>
            <w:r w:rsidRPr="00BB145A">
              <w:rPr>
                <w:rFonts w:ascii="Calibri" w:hAnsi="Calibri" w:cs="Calibri"/>
                <w:b/>
                <w:bCs/>
                <w:sz w:val="22"/>
                <w:szCs w:val="22"/>
              </w:rPr>
              <w:lastRenderedPageBreak/>
              <w:t>Žák</w:t>
            </w:r>
          </w:p>
        </w:tc>
        <w:tc>
          <w:tcPr>
            <w:tcW w:w="3476" w:type="dxa"/>
            <w:tcBorders>
              <w:top w:val="single" w:sz="6" w:space="0" w:color="000000"/>
              <w:bottom w:val="nil"/>
              <w:right w:val="single" w:sz="6" w:space="0" w:color="000000"/>
            </w:tcBorders>
            <w:vAlign w:val="bottom"/>
          </w:tcPr>
          <w:p w14:paraId="400444C3" w14:textId="77777777" w:rsidR="0023041A" w:rsidRPr="00BB145A" w:rsidRDefault="0023041A" w:rsidP="00895EC0">
            <w:pPr>
              <w:pStyle w:val="Default"/>
              <w:rPr>
                <w:rFonts w:ascii="Calibri" w:hAnsi="Calibri" w:cs="Calibri"/>
                <w:sz w:val="22"/>
                <w:szCs w:val="22"/>
              </w:rPr>
            </w:pPr>
          </w:p>
        </w:tc>
        <w:tc>
          <w:tcPr>
            <w:tcW w:w="380" w:type="dxa"/>
            <w:tcBorders>
              <w:top w:val="single" w:sz="6" w:space="0" w:color="000000"/>
              <w:left w:val="single" w:sz="6" w:space="0" w:color="000000"/>
              <w:bottom w:val="nil"/>
            </w:tcBorders>
          </w:tcPr>
          <w:p w14:paraId="7ECEC8D9" w14:textId="77777777" w:rsidR="0023041A" w:rsidRPr="00BB145A" w:rsidRDefault="0023041A" w:rsidP="00895EC0">
            <w:pPr>
              <w:pStyle w:val="Default"/>
              <w:rPr>
                <w:rFonts w:ascii="Calibri" w:hAnsi="Calibri" w:cs="Calibri"/>
                <w:b/>
                <w:bCs/>
                <w:sz w:val="22"/>
                <w:szCs w:val="22"/>
              </w:rPr>
            </w:pPr>
          </w:p>
        </w:tc>
        <w:tc>
          <w:tcPr>
            <w:tcW w:w="3616" w:type="dxa"/>
            <w:tcBorders>
              <w:top w:val="single" w:sz="6" w:space="0" w:color="000000"/>
              <w:bottom w:val="nil"/>
              <w:right w:val="single" w:sz="6" w:space="0" w:color="000000"/>
            </w:tcBorders>
          </w:tcPr>
          <w:p w14:paraId="5DFC2F21" w14:textId="77777777" w:rsidR="0023041A" w:rsidRPr="00BB145A" w:rsidRDefault="0023041A" w:rsidP="00895EC0">
            <w:pPr>
              <w:pStyle w:val="Default"/>
              <w:rPr>
                <w:rFonts w:ascii="Calibri" w:hAnsi="Calibri" w:cs="Calibri"/>
                <w:b/>
                <w:bCs/>
                <w:sz w:val="22"/>
                <w:szCs w:val="22"/>
              </w:rPr>
            </w:pPr>
            <w:r w:rsidRPr="00BB145A">
              <w:rPr>
                <w:rFonts w:ascii="Calibri" w:hAnsi="Calibri" w:cs="Calibri"/>
                <w:b/>
                <w:bCs/>
                <w:sz w:val="22"/>
                <w:szCs w:val="22"/>
              </w:rPr>
              <w:t>4. Sportovní hry</w:t>
            </w:r>
          </w:p>
        </w:tc>
        <w:tc>
          <w:tcPr>
            <w:tcW w:w="1133" w:type="dxa"/>
            <w:tcBorders>
              <w:top w:val="single" w:sz="6" w:space="0" w:color="000000"/>
              <w:left w:val="single" w:sz="6" w:space="0" w:color="000000"/>
              <w:bottom w:val="nil"/>
              <w:right w:val="single" w:sz="6" w:space="0" w:color="000000"/>
            </w:tcBorders>
          </w:tcPr>
          <w:p w14:paraId="2EA90066" w14:textId="77777777" w:rsidR="0023041A" w:rsidRPr="00BB145A" w:rsidRDefault="0023041A" w:rsidP="00A129E2">
            <w:pPr>
              <w:pStyle w:val="Default"/>
              <w:jc w:val="center"/>
              <w:rPr>
                <w:rFonts w:ascii="Calibri" w:hAnsi="Calibri" w:cs="Calibri"/>
                <w:sz w:val="22"/>
                <w:szCs w:val="22"/>
              </w:rPr>
            </w:pPr>
          </w:p>
        </w:tc>
      </w:tr>
      <w:tr w:rsidR="0023041A" w:rsidRPr="00BB145A" w14:paraId="7CEE7D2E" w14:textId="77777777">
        <w:trPr>
          <w:trHeight w:val="2807"/>
        </w:trPr>
        <w:tc>
          <w:tcPr>
            <w:tcW w:w="630" w:type="dxa"/>
            <w:tcBorders>
              <w:top w:val="nil"/>
              <w:left w:val="single" w:sz="6" w:space="0" w:color="000000"/>
              <w:bottom w:val="single" w:sz="6" w:space="0" w:color="000000"/>
            </w:tcBorders>
          </w:tcPr>
          <w:p w14:paraId="04535459" w14:textId="77777777" w:rsidR="0023041A" w:rsidRPr="00BB145A" w:rsidRDefault="0023041A" w:rsidP="00895EC0">
            <w:pPr>
              <w:pStyle w:val="Default"/>
              <w:jc w:val="right"/>
              <w:rPr>
                <w:rFonts w:ascii="Calibri" w:hAnsi="Calibri" w:cs="Calibri"/>
                <w:sz w:val="22"/>
                <w:szCs w:val="22"/>
              </w:rPr>
            </w:pPr>
            <w:r w:rsidRPr="00BB145A">
              <w:rPr>
                <w:rFonts w:ascii="Calibri" w:hAnsi="Calibri" w:cs="Calibri"/>
                <w:sz w:val="22"/>
                <w:szCs w:val="22"/>
              </w:rPr>
              <w:t>-</w:t>
            </w:r>
          </w:p>
          <w:p w14:paraId="0BD79095" w14:textId="77777777" w:rsidR="0023041A" w:rsidRPr="00BB145A" w:rsidRDefault="0023041A" w:rsidP="00895EC0">
            <w:pPr>
              <w:pStyle w:val="Default"/>
              <w:jc w:val="right"/>
              <w:rPr>
                <w:rFonts w:ascii="Calibri" w:hAnsi="Calibri" w:cs="Calibri"/>
                <w:sz w:val="22"/>
                <w:szCs w:val="22"/>
              </w:rPr>
            </w:pPr>
          </w:p>
          <w:p w14:paraId="67D26B15" w14:textId="77777777" w:rsidR="0023041A" w:rsidRPr="00BB145A" w:rsidRDefault="0023041A" w:rsidP="00895EC0">
            <w:pPr>
              <w:pStyle w:val="Default"/>
              <w:jc w:val="right"/>
              <w:rPr>
                <w:rFonts w:ascii="Calibri" w:hAnsi="Calibri" w:cs="Calibri"/>
                <w:sz w:val="22"/>
                <w:szCs w:val="22"/>
              </w:rPr>
            </w:pPr>
          </w:p>
          <w:p w14:paraId="0E63055C" w14:textId="77777777" w:rsidR="0023041A" w:rsidRPr="00BB145A" w:rsidRDefault="0023041A" w:rsidP="00895EC0">
            <w:pPr>
              <w:pStyle w:val="Default"/>
              <w:jc w:val="right"/>
              <w:rPr>
                <w:rFonts w:ascii="Calibri" w:hAnsi="Calibri" w:cs="Calibri"/>
                <w:sz w:val="22"/>
                <w:szCs w:val="22"/>
              </w:rPr>
            </w:pPr>
            <w:r w:rsidRPr="00BB145A">
              <w:rPr>
                <w:rFonts w:ascii="Calibri" w:hAnsi="Calibri" w:cs="Calibri"/>
                <w:sz w:val="22"/>
                <w:szCs w:val="22"/>
              </w:rPr>
              <w:t>-</w:t>
            </w:r>
          </w:p>
          <w:p w14:paraId="07D15026" w14:textId="77777777" w:rsidR="0023041A" w:rsidRPr="00BB145A" w:rsidRDefault="0023041A" w:rsidP="00895EC0">
            <w:pPr>
              <w:pStyle w:val="Default"/>
              <w:jc w:val="right"/>
              <w:rPr>
                <w:rFonts w:ascii="Calibri" w:hAnsi="Calibri" w:cs="Calibri"/>
                <w:sz w:val="22"/>
                <w:szCs w:val="22"/>
              </w:rPr>
            </w:pPr>
          </w:p>
          <w:p w14:paraId="03FC7E5A" w14:textId="77777777" w:rsidR="0023041A" w:rsidRPr="00BB145A" w:rsidRDefault="0023041A" w:rsidP="00895EC0">
            <w:pPr>
              <w:pStyle w:val="Default"/>
              <w:jc w:val="right"/>
              <w:rPr>
                <w:rFonts w:ascii="Calibri" w:hAnsi="Calibri" w:cs="Calibri"/>
                <w:sz w:val="22"/>
                <w:szCs w:val="22"/>
              </w:rPr>
            </w:pPr>
          </w:p>
          <w:p w14:paraId="0887ED2F" w14:textId="77777777" w:rsidR="0023041A" w:rsidRPr="00BB145A" w:rsidRDefault="0023041A" w:rsidP="00895EC0">
            <w:pPr>
              <w:pStyle w:val="Default"/>
              <w:jc w:val="right"/>
              <w:rPr>
                <w:rFonts w:ascii="Calibri" w:hAnsi="Calibri" w:cs="Calibri"/>
                <w:sz w:val="22"/>
                <w:szCs w:val="22"/>
              </w:rPr>
            </w:pPr>
            <w:r w:rsidRPr="00BB145A">
              <w:rPr>
                <w:rFonts w:ascii="Calibri" w:hAnsi="Calibri" w:cs="Calibri"/>
                <w:sz w:val="22"/>
                <w:szCs w:val="22"/>
              </w:rPr>
              <w:t>-</w:t>
            </w:r>
          </w:p>
          <w:p w14:paraId="61A2D72C" w14:textId="77777777" w:rsidR="0023041A" w:rsidRPr="00BB145A" w:rsidRDefault="0023041A" w:rsidP="00895EC0">
            <w:pPr>
              <w:pStyle w:val="Default"/>
              <w:jc w:val="right"/>
              <w:rPr>
                <w:rFonts w:ascii="Calibri" w:hAnsi="Calibri" w:cs="Calibri"/>
                <w:sz w:val="22"/>
                <w:szCs w:val="22"/>
              </w:rPr>
            </w:pPr>
          </w:p>
          <w:p w14:paraId="3F25AE8B" w14:textId="77777777" w:rsidR="0023041A" w:rsidRPr="00BB145A" w:rsidRDefault="0023041A" w:rsidP="00895EC0">
            <w:pPr>
              <w:pStyle w:val="Default"/>
              <w:jc w:val="right"/>
              <w:rPr>
                <w:rFonts w:ascii="Calibri" w:hAnsi="Calibri" w:cs="Calibri"/>
                <w:sz w:val="22"/>
                <w:szCs w:val="22"/>
              </w:rPr>
            </w:pPr>
          </w:p>
          <w:p w14:paraId="23A5D221" w14:textId="77777777" w:rsidR="0023041A" w:rsidRPr="00BB145A" w:rsidRDefault="0023041A" w:rsidP="00895EC0">
            <w:pPr>
              <w:pStyle w:val="Default"/>
              <w:jc w:val="right"/>
              <w:rPr>
                <w:rFonts w:ascii="Calibri" w:hAnsi="Calibri" w:cs="Calibri"/>
                <w:sz w:val="22"/>
                <w:szCs w:val="22"/>
              </w:rPr>
            </w:pPr>
          </w:p>
        </w:tc>
        <w:tc>
          <w:tcPr>
            <w:tcW w:w="3476" w:type="dxa"/>
            <w:tcBorders>
              <w:top w:val="nil"/>
              <w:bottom w:val="single" w:sz="6" w:space="0" w:color="000000"/>
              <w:right w:val="single" w:sz="6" w:space="0" w:color="000000"/>
            </w:tcBorders>
          </w:tcPr>
          <w:p w14:paraId="2B7B0857" w14:textId="77777777" w:rsidR="0023041A" w:rsidRPr="00BB145A" w:rsidRDefault="0023041A" w:rsidP="00895EC0">
            <w:pPr>
              <w:autoSpaceDE w:val="0"/>
              <w:autoSpaceDN w:val="0"/>
              <w:adjustRightInd w:val="0"/>
              <w:rPr>
                <w:rFonts w:ascii="Calibri" w:hAnsi="Calibri" w:cs="Calibri"/>
              </w:rPr>
            </w:pPr>
            <w:r w:rsidRPr="00BB145A">
              <w:rPr>
                <w:rFonts w:ascii="Calibri" w:hAnsi="Calibri" w:cs="Calibri"/>
                <w:sz w:val="22"/>
                <w:szCs w:val="22"/>
              </w:rPr>
              <w:t>dokáže se v souladu s pravidly zapojit do jakékoli prováděné herní činnosti v rámci osvojené hry,</w:t>
            </w:r>
          </w:p>
          <w:p w14:paraId="29FBCEF8" w14:textId="77777777" w:rsidR="0023041A" w:rsidRPr="00BB145A" w:rsidRDefault="0023041A" w:rsidP="00895EC0">
            <w:pPr>
              <w:autoSpaceDE w:val="0"/>
              <w:autoSpaceDN w:val="0"/>
              <w:adjustRightInd w:val="0"/>
              <w:rPr>
                <w:rFonts w:ascii="Calibri" w:hAnsi="Calibri" w:cs="Calibri"/>
              </w:rPr>
            </w:pPr>
            <w:r w:rsidRPr="00BB145A">
              <w:rPr>
                <w:rFonts w:ascii="Calibri" w:hAnsi="Calibri" w:cs="Calibri"/>
                <w:sz w:val="22"/>
                <w:szCs w:val="22"/>
              </w:rPr>
              <w:t>uplatňuje techniku a základy taktiky</w:t>
            </w:r>
          </w:p>
          <w:p w14:paraId="3C3FC002" w14:textId="77777777" w:rsidR="0023041A" w:rsidRPr="00BB145A" w:rsidRDefault="0023041A" w:rsidP="00895EC0">
            <w:pPr>
              <w:autoSpaceDE w:val="0"/>
              <w:autoSpaceDN w:val="0"/>
              <w:adjustRightInd w:val="0"/>
              <w:rPr>
                <w:rFonts w:ascii="Calibri" w:hAnsi="Calibri" w:cs="Calibri"/>
              </w:rPr>
            </w:pPr>
            <w:r w:rsidRPr="00BB145A">
              <w:rPr>
                <w:rFonts w:ascii="Calibri" w:hAnsi="Calibri" w:cs="Calibri"/>
                <w:sz w:val="22"/>
                <w:szCs w:val="22"/>
              </w:rPr>
              <w:t>dané hry, participuje na týmových</w:t>
            </w:r>
          </w:p>
          <w:p w14:paraId="74B5E43D" w14:textId="77777777" w:rsidR="0023041A" w:rsidRPr="00BB145A" w:rsidRDefault="0023041A" w:rsidP="00895EC0">
            <w:pPr>
              <w:autoSpaceDE w:val="0"/>
              <w:autoSpaceDN w:val="0"/>
              <w:adjustRightInd w:val="0"/>
              <w:rPr>
                <w:rFonts w:ascii="Calibri" w:hAnsi="Calibri" w:cs="Calibri"/>
              </w:rPr>
            </w:pPr>
            <w:r w:rsidRPr="00BB145A">
              <w:rPr>
                <w:rFonts w:ascii="Calibri" w:hAnsi="Calibri" w:cs="Calibri"/>
                <w:sz w:val="22"/>
                <w:szCs w:val="22"/>
              </w:rPr>
              <w:t>herních činnostech družstva, vyhledává kolektivní sporty</w:t>
            </w:r>
          </w:p>
          <w:p w14:paraId="0101FE5C" w14:textId="77777777" w:rsidR="0023041A" w:rsidRPr="00BB145A" w:rsidRDefault="0023041A" w:rsidP="00895EC0">
            <w:pPr>
              <w:autoSpaceDE w:val="0"/>
              <w:autoSpaceDN w:val="0"/>
              <w:adjustRightInd w:val="0"/>
              <w:rPr>
                <w:rFonts w:ascii="Calibri" w:hAnsi="Calibri" w:cs="Calibri"/>
              </w:rPr>
            </w:pPr>
            <w:r w:rsidRPr="00BB145A">
              <w:rPr>
                <w:rFonts w:ascii="Calibri" w:hAnsi="Calibri" w:cs="Calibri"/>
                <w:sz w:val="22"/>
                <w:szCs w:val="22"/>
              </w:rPr>
              <w:t>s vědomím jejich pozitivního působení na psychiku člověka.</w:t>
            </w:r>
          </w:p>
        </w:tc>
        <w:tc>
          <w:tcPr>
            <w:tcW w:w="380" w:type="dxa"/>
            <w:tcBorders>
              <w:top w:val="nil"/>
              <w:left w:val="single" w:sz="6" w:space="0" w:color="000000"/>
              <w:bottom w:val="single" w:sz="6" w:space="0" w:color="000000"/>
            </w:tcBorders>
          </w:tcPr>
          <w:p w14:paraId="4487CF30" w14:textId="77777777" w:rsidR="0023041A" w:rsidRPr="00BB145A" w:rsidRDefault="0023041A" w:rsidP="00895EC0">
            <w:pPr>
              <w:pStyle w:val="Default"/>
              <w:jc w:val="right"/>
              <w:rPr>
                <w:rFonts w:ascii="Calibri" w:hAnsi="Calibri" w:cs="Calibri"/>
                <w:sz w:val="22"/>
                <w:szCs w:val="22"/>
              </w:rPr>
            </w:pPr>
            <w:r w:rsidRPr="00BB145A">
              <w:rPr>
                <w:rFonts w:ascii="Calibri" w:hAnsi="Calibri" w:cs="Calibri"/>
                <w:sz w:val="22"/>
                <w:szCs w:val="22"/>
              </w:rPr>
              <w:t>-</w:t>
            </w:r>
          </w:p>
          <w:p w14:paraId="29242E05" w14:textId="77777777" w:rsidR="0023041A" w:rsidRPr="00BB145A" w:rsidRDefault="0023041A" w:rsidP="00895EC0">
            <w:pPr>
              <w:pStyle w:val="Default"/>
              <w:jc w:val="right"/>
              <w:rPr>
                <w:rFonts w:ascii="Calibri" w:hAnsi="Calibri" w:cs="Calibri"/>
                <w:sz w:val="22"/>
                <w:szCs w:val="22"/>
              </w:rPr>
            </w:pPr>
          </w:p>
          <w:p w14:paraId="6C0642FD" w14:textId="77777777" w:rsidR="0023041A" w:rsidRPr="00BB145A" w:rsidRDefault="0023041A" w:rsidP="00895EC0">
            <w:pPr>
              <w:pStyle w:val="Default"/>
              <w:jc w:val="right"/>
              <w:rPr>
                <w:rFonts w:ascii="Calibri" w:hAnsi="Calibri" w:cs="Calibri"/>
                <w:sz w:val="22"/>
                <w:szCs w:val="22"/>
              </w:rPr>
            </w:pPr>
          </w:p>
          <w:p w14:paraId="4744E78F" w14:textId="77777777" w:rsidR="0023041A" w:rsidRPr="00BB145A" w:rsidRDefault="0023041A" w:rsidP="00895EC0">
            <w:pPr>
              <w:pStyle w:val="Default"/>
              <w:jc w:val="right"/>
              <w:rPr>
                <w:rFonts w:ascii="Calibri" w:hAnsi="Calibri" w:cs="Calibri"/>
                <w:sz w:val="22"/>
                <w:szCs w:val="22"/>
              </w:rPr>
            </w:pPr>
            <w:r w:rsidRPr="00BB145A">
              <w:rPr>
                <w:rFonts w:ascii="Calibri" w:hAnsi="Calibri" w:cs="Calibri"/>
                <w:sz w:val="22"/>
                <w:szCs w:val="22"/>
              </w:rPr>
              <w:t>-</w:t>
            </w:r>
          </w:p>
        </w:tc>
        <w:tc>
          <w:tcPr>
            <w:tcW w:w="3616" w:type="dxa"/>
            <w:tcBorders>
              <w:top w:val="nil"/>
              <w:bottom w:val="single" w:sz="6" w:space="0" w:color="000000"/>
              <w:right w:val="single" w:sz="6" w:space="0" w:color="000000"/>
            </w:tcBorders>
          </w:tcPr>
          <w:p w14:paraId="39743855" w14:textId="77777777" w:rsidR="0023041A" w:rsidRPr="00BB145A" w:rsidRDefault="0023041A" w:rsidP="00895EC0">
            <w:pPr>
              <w:autoSpaceDE w:val="0"/>
              <w:autoSpaceDN w:val="0"/>
              <w:adjustRightInd w:val="0"/>
              <w:rPr>
                <w:rFonts w:ascii="Calibri" w:hAnsi="Calibri" w:cs="Calibri"/>
              </w:rPr>
            </w:pPr>
            <w:r w:rsidRPr="00BB145A">
              <w:rPr>
                <w:rFonts w:ascii="Calibri" w:hAnsi="Calibri" w:cs="Calibri"/>
                <w:sz w:val="22"/>
                <w:szCs w:val="22"/>
              </w:rPr>
              <w:t>odbíjená, kopaná, košíková – hra,</w:t>
            </w:r>
          </w:p>
          <w:p w14:paraId="3AA1F77C" w14:textId="77777777" w:rsidR="0023041A" w:rsidRPr="00BB145A" w:rsidRDefault="0023041A" w:rsidP="00895EC0">
            <w:pPr>
              <w:autoSpaceDE w:val="0"/>
              <w:autoSpaceDN w:val="0"/>
              <w:adjustRightInd w:val="0"/>
              <w:rPr>
                <w:rFonts w:ascii="Calibri" w:hAnsi="Calibri" w:cs="Calibri"/>
              </w:rPr>
            </w:pPr>
            <w:r w:rsidRPr="00BB145A">
              <w:rPr>
                <w:rFonts w:ascii="Calibri" w:hAnsi="Calibri" w:cs="Calibri"/>
                <w:sz w:val="22"/>
                <w:szCs w:val="22"/>
              </w:rPr>
              <w:t>rozhodování</w:t>
            </w:r>
          </w:p>
          <w:p w14:paraId="72A02B62" w14:textId="77777777" w:rsidR="0023041A" w:rsidRPr="00BB145A" w:rsidRDefault="0023041A" w:rsidP="00895EC0">
            <w:pPr>
              <w:autoSpaceDE w:val="0"/>
              <w:autoSpaceDN w:val="0"/>
              <w:adjustRightInd w:val="0"/>
              <w:rPr>
                <w:rFonts w:ascii="Calibri" w:hAnsi="Calibri" w:cs="Calibri"/>
              </w:rPr>
            </w:pPr>
            <w:r w:rsidRPr="00BB145A">
              <w:rPr>
                <w:rFonts w:ascii="Calibri" w:hAnsi="Calibri" w:cs="Calibri"/>
                <w:sz w:val="22"/>
                <w:szCs w:val="22"/>
              </w:rPr>
              <w:t>netradiční sportovní hry – softball,</w:t>
            </w:r>
          </w:p>
          <w:p w14:paraId="05AD388E" w14:textId="77777777" w:rsidR="0023041A" w:rsidRPr="00BB145A" w:rsidRDefault="0023041A" w:rsidP="00895EC0">
            <w:pPr>
              <w:autoSpaceDE w:val="0"/>
              <w:autoSpaceDN w:val="0"/>
              <w:adjustRightInd w:val="0"/>
              <w:rPr>
                <w:rFonts w:ascii="Calibri" w:hAnsi="Calibri" w:cs="Calibri"/>
              </w:rPr>
            </w:pPr>
            <w:r w:rsidRPr="00BB145A">
              <w:rPr>
                <w:rFonts w:ascii="Calibri" w:hAnsi="Calibri" w:cs="Calibri"/>
                <w:sz w:val="22"/>
                <w:szCs w:val="22"/>
              </w:rPr>
              <w:t>ringo, frisbee, badminton, líný tenis,</w:t>
            </w:r>
          </w:p>
          <w:p w14:paraId="615F4D11" w14:textId="77777777" w:rsidR="0023041A" w:rsidRPr="00BB145A" w:rsidRDefault="0023041A" w:rsidP="00895EC0">
            <w:pPr>
              <w:pStyle w:val="Default"/>
              <w:rPr>
                <w:rFonts w:ascii="Calibri" w:hAnsi="Calibri" w:cs="Calibri"/>
                <w:sz w:val="22"/>
                <w:szCs w:val="22"/>
              </w:rPr>
            </w:pPr>
            <w:r w:rsidRPr="00BB145A">
              <w:rPr>
                <w:rFonts w:ascii="Calibri" w:hAnsi="Calibri" w:cs="Calibri"/>
                <w:sz w:val="22"/>
                <w:szCs w:val="22"/>
              </w:rPr>
              <w:t>rozhodování</w:t>
            </w:r>
          </w:p>
        </w:tc>
        <w:tc>
          <w:tcPr>
            <w:tcW w:w="1133" w:type="dxa"/>
            <w:tcBorders>
              <w:top w:val="nil"/>
              <w:left w:val="single" w:sz="6" w:space="0" w:color="000000"/>
              <w:bottom w:val="single" w:sz="6" w:space="0" w:color="000000"/>
              <w:right w:val="single" w:sz="6" w:space="0" w:color="000000"/>
            </w:tcBorders>
          </w:tcPr>
          <w:p w14:paraId="201C68D5" w14:textId="77777777" w:rsidR="0023041A" w:rsidRPr="00BB145A" w:rsidRDefault="0023041A" w:rsidP="00895EC0">
            <w:pPr>
              <w:pStyle w:val="Default"/>
              <w:jc w:val="center"/>
              <w:rPr>
                <w:rFonts w:ascii="Calibri" w:hAnsi="Calibri" w:cs="Calibri"/>
                <w:sz w:val="22"/>
                <w:szCs w:val="22"/>
              </w:rPr>
            </w:pPr>
          </w:p>
        </w:tc>
      </w:tr>
    </w:tbl>
    <w:p w14:paraId="64454AB0" w14:textId="77777777" w:rsidR="0023041A" w:rsidRPr="004736BA" w:rsidRDefault="0023041A" w:rsidP="004736BA">
      <w:pPr>
        <w:rPr>
          <w:rFonts w:ascii="Calibri" w:hAnsi="Calibri" w:cs="Calibri"/>
          <w:sz w:val="22"/>
          <w:szCs w:val="22"/>
        </w:rPr>
      </w:pPr>
      <w:r w:rsidRPr="00BB145A">
        <w:rPr>
          <w:rFonts w:ascii="Calibri" w:hAnsi="Calibri" w:cs="Calibri"/>
          <w:sz w:val="22"/>
          <w:szCs w:val="22"/>
        </w:rPr>
        <w:br w:type="page"/>
      </w:r>
    </w:p>
    <w:tbl>
      <w:tblPr>
        <w:tblW w:w="9108" w:type="dxa"/>
        <w:tblLook w:val="01E0" w:firstRow="1" w:lastRow="1" w:firstColumn="1" w:lastColumn="1" w:noHBand="0" w:noVBand="0"/>
      </w:tblPr>
      <w:tblGrid>
        <w:gridCol w:w="4968"/>
        <w:gridCol w:w="4140"/>
      </w:tblGrid>
      <w:tr w:rsidR="0023041A" w:rsidRPr="00BB145A" w14:paraId="12731874" w14:textId="77777777">
        <w:tc>
          <w:tcPr>
            <w:tcW w:w="4968" w:type="dxa"/>
          </w:tcPr>
          <w:p w14:paraId="514F413D" w14:textId="77777777" w:rsidR="0023041A" w:rsidRPr="00BB145A" w:rsidRDefault="0023041A" w:rsidP="002A150E">
            <w:pPr>
              <w:autoSpaceDE w:val="0"/>
              <w:autoSpaceDN w:val="0"/>
              <w:adjustRightInd w:val="0"/>
              <w:rPr>
                <w:rFonts w:ascii="Calibri" w:hAnsi="Calibri" w:cs="Calibri"/>
              </w:rPr>
            </w:pPr>
            <w:r w:rsidRPr="00BB145A">
              <w:rPr>
                <w:rFonts w:ascii="Calibri" w:hAnsi="Calibri" w:cs="Calibri"/>
                <w:b/>
                <w:bCs/>
                <w:sz w:val="28"/>
                <w:szCs w:val="28"/>
              </w:rPr>
              <w:lastRenderedPageBreak/>
              <w:br w:type="page"/>
            </w:r>
            <w:r w:rsidRPr="00BB145A">
              <w:rPr>
                <w:rFonts w:ascii="Calibri" w:hAnsi="Calibri" w:cs="Calibri"/>
                <w:b/>
                <w:bCs/>
                <w:sz w:val="22"/>
                <w:szCs w:val="22"/>
              </w:rPr>
              <w:t>Název vyučovacího předmětu</w:t>
            </w:r>
            <w:r w:rsidRPr="00BB145A">
              <w:rPr>
                <w:rFonts w:ascii="Calibri" w:hAnsi="Calibri" w:cs="Calibri"/>
                <w:sz w:val="22"/>
                <w:szCs w:val="22"/>
              </w:rPr>
              <w:t xml:space="preserve">: </w:t>
            </w:r>
          </w:p>
        </w:tc>
        <w:tc>
          <w:tcPr>
            <w:tcW w:w="4140" w:type="dxa"/>
          </w:tcPr>
          <w:p w14:paraId="6886B24D" w14:textId="77777777" w:rsidR="0023041A" w:rsidRPr="004736BA" w:rsidRDefault="004736BA" w:rsidP="004736BA">
            <w:pPr>
              <w:pStyle w:val="Nadpis3"/>
            </w:pPr>
            <w:bookmarkStart w:id="105" w:name="_Toc53568052"/>
            <w:r>
              <w:t>EKONOMIKA</w:t>
            </w:r>
            <w:bookmarkEnd w:id="105"/>
          </w:p>
        </w:tc>
      </w:tr>
      <w:tr w:rsidR="0023041A" w:rsidRPr="00BB145A" w14:paraId="0BFB7D75" w14:textId="77777777">
        <w:tc>
          <w:tcPr>
            <w:tcW w:w="4968" w:type="dxa"/>
          </w:tcPr>
          <w:p w14:paraId="647DE3DE" w14:textId="77777777" w:rsidR="0023041A" w:rsidRPr="00BB145A" w:rsidRDefault="0023041A" w:rsidP="002A150E">
            <w:pPr>
              <w:autoSpaceDE w:val="0"/>
              <w:autoSpaceDN w:val="0"/>
              <w:adjustRightInd w:val="0"/>
              <w:rPr>
                <w:rFonts w:ascii="Calibri" w:hAnsi="Calibri" w:cs="Calibri"/>
              </w:rPr>
            </w:pPr>
            <w:r w:rsidRPr="00BB145A">
              <w:rPr>
                <w:rFonts w:ascii="Calibri" w:hAnsi="Calibri" w:cs="Calibri"/>
                <w:b/>
                <w:bCs/>
                <w:sz w:val="22"/>
                <w:szCs w:val="22"/>
              </w:rPr>
              <w:t>Obor vzdělání</w:t>
            </w:r>
            <w:r w:rsidRPr="00BB145A">
              <w:rPr>
                <w:rFonts w:ascii="Calibri" w:hAnsi="Calibri" w:cs="Calibri"/>
                <w:sz w:val="22"/>
                <w:szCs w:val="22"/>
              </w:rPr>
              <w:t xml:space="preserve">: </w:t>
            </w:r>
          </w:p>
        </w:tc>
        <w:tc>
          <w:tcPr>
            <w:tcW w:w="4140" w:type="dxa"/>
          </w:tcPr>
          <w:p w14:paraId="4C9BB1A9" w14:textId="77777777" w:rsidR="0023041A" w:rsidRPr="00BB145A" w:rsidRDefault="0023041A" w:rsidP="002A150E">
            <w:pPr>
              <w:autoSpaceDE w:val="0"/>
              <w:autoSpaceDN w:val="0"/>
              <w:adjustRightInd w:val="0"/>
              <w:rPr>
                <w:rFonts w:ascii="Calibri" w:hAnsi="Calibri" w:cs="Calibri"/>
              </w:rPr>
            </w:pPr>
            <w:r w:rsidRPr="00BB145A">
              <w:rPr>
                <w:rFonts w:ascii="Calibri" w:hAnsi="Calibri" w:cs="Calibri"/>
                <w:sz w:val="22"/>
                <w:szCs w:val="22"/>
              </w:rPr>
              <w:t>63-41-M/02 Obchodní akademie</w:t>
            </w:r>
          </w:p>
        </w:tc>
      </w:tr>
      <w:tr w:rsidR="0023041A" w:rsidRPr="00BB145A" w14:paraId="26DAF77E" w14:textId="77777777">
        <w:tc>
          <w:tcPr>
            <w:tcW w:w="4968" w:type="dxa"/>
          </w:tcPr>
          <w:p w14:paraId="4A08BBE8" w14:textId="77777777" w:rsidR="0023041A" w:rsidRPr="00BB145A" w:rsidRDefault="0023041A" w:rsidP="002A150E">
            <w:pPr>
              <w:autoSpaceDE w:val="0"/>
              <w:autoSpaceDN w:val="0"/>
              <w:adjustRightInd w:val="0"/>
              <w:rPr>
                <w:rFonts w:ascii="Calibri" w:hAnsi="Calibri" w:cs="Calibri"/>
              </w:rPr>
            </w:pPr>
            <w:r w:rsidRPr="00BB145A">
              <w:rPr>
                <w:rFonts w:ascii="Calibri" w:hAnsi="Calibri" w:cs="Calibri"/>
                <w:b/>
                <w:bCs/>
                <w:sz w:val="22"/>
                <w:szCs w:val="22"/>
              </w:rPr>
              <w:t>Délka a forma vzdělávání</w:t>
            </w:r>
            <w:r w:rsidRPr="00BB145A">
              <w:rPr>
                <w:rFonts w:ascii="Calibri" w:hAnsi="Calibri" w:cs="Calibri"/>
                <w:sz w:val="22"/>
                <w:szCs w:val="22"/>
              </w:rPr>
              <w:t xml:space="preserve">: </w:t>
            </w:r>
          </w:p>
        </w:tc>
        <w:tc>
          <w:tcPr>
            <w:tcW w:w="4140" w:type="dxa"/>
          </w:tcPr>
          <w:p w14:paraId="4C1D9B48" w14:textId="77777777" w:rsidR="0023041A" w:rsidRPr="00BB145A" w:rsidRDefault="0023041A" w:rsidP="002A150E">
            <w:pPr>
              <w:autoSpaceDE w:val="0"/>
              <w:autoSpaceDN w:val="0"/>
              <w:adjustRightInd w:val="0"/>
              <w:rPr>
                <w:rFonts w:ascii="Calibri" w:hAnsi="Calibri" w:cs="Calibri"/>
              </w:rPr>
            </w:pPr>
            <w:r w:rsidRPr="00BB145A">
              <w:rPr>
                <w:rFonts w:ascii="Calibri" w:hAnsi="Calibri" w:cs="Calibri"/>
                <w:sz w:val="22"/>
                <w:szCs w:val="22"/>
              </w:rPr>
              <w:t>4 roky, denní forma</w:t>
            </w:r>
          </w:p>
        </w:tc>
      </w:tr>
      <w:tr w:rsidR="0023041A" w:rsidRPr="00BB145A" w14:paraId="285AFEC0" w14:textId="77777777">
        <w:tc>
          <w:tcPr>
            <w:tcW w:w="4968" w:type="dxa"/>
          </w:tcPr>
          <w:p w14:paraId="39556A8D" w14:textId="77777777" w:rsidR="0023041A" w:rsidRPr="00BB145A" w:rsidRDefault="0023041A" w:rsidP="002A150E">
            <w:pPr>
              <w:autoSpaceDE w:val="0"/>
              <w:autoSpaceDN w:val="0"/>
              <w:adjustRightInd w:val="0"/>
              <w:rPr>
                <w:rFonts w:ascii="Calibri" w:hAnsi="Calibri" w:cs="Calibri"/>
              </w:rPr>
            </w:pPr>
            <w:r w:rsidRPr="00BB145A">
              <w:rPr>
                <w:rFonts w:ascii="Calibri" w:hAnsi="Calibri" w:cs="Calibri"/>
                <w:b/>
                <w:bCs/>
                <w:sz w:val="22"/>
                <w:szCs w:val="22"/>
              </w:rPr>
              <w:t>Celkový počet vyučovacích hodin za studium</w:t>
            </w:r>
            <w:r w:rsidRPr="00BB145A">
              <w:rPr>
                <w:rFonts w:ascii="Calibri" w:hAnsi="Calibri" w:cs="Calibri"/>
                <w:sz w:val="22"/>
                <w:szCs w:val="22"/>
              </w:rPr>
              <w:t xml:space="preserve">: </w:t>
            </w:r>
          </w:p>
        </w:tc>
        <w:tc>
          <w:tcPr>
            <w:tcW w:w="4140" w:type="dxa"/>
          </w:tcPr>
          <w:p w14:paraId="1CE56B88" w14:textId="77777777" w:rsidR="0023041A" w:rsidRPr="00BB145A" w:rsidRDefault="009F0ED3" w:rsidP="00BB4935">
            <w:pPr>
              <w:autoSpaceDE w:val="0"/>
              <w:autoSpaceDN w:val="0"/>
              <w:adjustRightInd w:val="0"/>
              <w:rPr>
                <w:rFonts w:ascii="Calibri" w:hAnsi="Calibri" w:cs="Calibri"/>
              </w:rPr>
            </w:pPr>
            <w:r>
              <w:rPr>
                <w:rFonts w:ascii="Calibri" w:hAnsi="Calibri" w:cs="Calibri"/>
                <w:sz w:val="22"/>
                <w:szCs w:val="22"/>
              </w:rPr>
              <w:t>381 (12</w:t>
            </w:r>
            <w:r w:rsidR="0023041A" w:rsidRPr="00BB145A">
              <w:rPr>
                <w:rFonts w:ascii="Calibri" w:hAnsi="Calibri" w:cs="Calibri"/>
                <w:sz w:val="22"/>
                <w:szCs w:val="22"/>
              </w:rPr>
              <w:t>)</w:t>
            </w:r>
          </w:p>
        </w:tc>
      </w:tr>
      <w:tr w:rsidR="0023041A" w:rsidRPr="00BB145A" w14:paraId="27FBFC6B" w14:textId="77777777">
        <w:tc>
          <w:tcPr>
            <w:tcW w:w="4968" w:type="dxa"/>
          </w:tcPr>
          <w:p w14:paraId="45EBC405" w14:textId="77777777" w:rsidR="0023041A" w:rsidRPr="00BB145A" w:rsidRDefault="0023041A" w:rsidP="002A150E">
            <w:pPr>
              <w:autoSpaceDE w:val="0"/>
              <w:autoSpaceDN w:val="0"/>
              <w:adjustRightInd w:val="0"/>
              <w:rPr>
                <w:rFonts w:ascii="Calibri" w:hAnsi="Calibri" w:cs="Calibri"/>
              </w:rPr>
            </w:pPr>
            <w:r w:rsidRPr="00BB145A">
              <w:rPr>
                <w:rFonts w:ascii="Calibri" w:hAnsi="Calibri" w:cs="Calibri"/>
                <w:b/>
                <w:bCs/>
                <w:sz w:val="22"/>
                <w:szCs w:val="22"/>
              </w:rPr>
              <w:t>Platnost</w:t>
            </w:r>
            <w:r w:rsidRPr="00BB145A">
              <w:rPr>
                <w:rFonts w:ascii="Calibri" w:hAnsi="Calibri" w:cs="Calibri"/>
                <w:sz w:val="22"/>
                <w:szCs w:val="22"/>
              </w:rPr>
              <w:t xml:space="preserve">: </w:t>
            </w:r>
          </w:p>
        </w:tc>
        <w:tc>
          <w:tcPr>
            <w:tcW w:w="4140" w:type="dxa"/>
          </w:tcPr>
          <w:p w14:paraId="00CBDD78" w14:textId="77777777" w:rsidR="0023041A" w:rsidRPr="00BB145A" w:rsidRDefault="009F0ED3" w:rsidP="00E568AE">
            <w:pPr>
              <w:autoSpaceDE w:val="0"/>
              <w:autoSpaceDN w:val="0"/>
              <w:adjustRightInd w:val="0"/>
              <w:rPr>
                <w:rFonts w:ascii="Calibri" w:hAnsi="Calibri" w:cs="Calibri"/>
              </w:rPr>
            </w:pPr>
            <w:r>
              <w:rPr>
                <w:rFonts w:ascii="Calibri" w:hAnsi="Calibri" w:cs="Calibri"/>
                <w:sz w:val="22"/>
                <w:szCs w:val="22"/>
              </w:rPr>
              <w:t>od 1. 9. 2020</w:t>
            </w:r>
            <w:r w:rsidR="0023041A" w:rsidRPr="00E568AE">
              <w:rPr>
                <w:rFonts w:ascii="Calibri" w:hAnsi="Calibri" w:cs="Calibri"/>
                <w:sz w:val="22"/>
                <w:szCs w:val="22"/>
              </w:rPr>
              <w:t xml:space="preserve"> počínaje</w:t>
            </w:r>
            <w:r>
              <w:rPr>
                <w:rFonts w:ascii="Calibri" w:hAnsi="Calibri" w:cs="Calibri"/>
                <w:sz w:val="22"/>
                <w:szCs w:val="22"/>
              </w:rPr>
              <w:t xml:space="preserve"> 1</w:t>
            </w:r>
            <w:r w:rsidR="0023041A" w:rsidRPr="00E568AE">
              <w:rPr>
                <w:rFonts w:ascii="Calibri" w:hAnsi="Calibri" w:cs="Calibri"/>
                <w:sz w:val="22"/>
                <w:szCs w:val="22"/>
              </w:rPr>
              <w:t>. ročníkem</w:t>
            </w:r>
          </w:p>
        </w:tc>
      </w:tr>
    </w:tbl>
    <w:p w14:paraId="090F54B7" w14:textId="77777777" w:rsidR="0023041A" w:rsidRPr="00BB145A" w:rsidRDefault="0023041A" w:rsidP="002A150E">
      <w:pPr>
        <w:pStyle w:val="Titulek0"/>
        <w:rPr>
          <w:rFonts w:ascii="Calibri" w:hAnsi="Calibri" w:cs="Calibri"/>
          <w:sz w:val="22"/>
          <w:szCs w:val="22"/>
          <w:u w:val="single"/>
        </w:rPr>
      </w:pPr>
    </w:p>
    <w:p w14:paraId="2C31A62B" w14:textId="77777777" w:rsidR="0023041A" w:rsidRPr="00BB145A" w:rsidRDefault="0023041A" w:rsidP="002A150E">
      <w:pPr>
        <w:rPr>
          <w:rFonts w:ascii="Calibri" w:hAnsi="Calibri" w:cs="Calibri"/>
        </w:rPr>
      </w:pPr>
    </w:p>
    <w:p w14:paraId="07C08BDD" w14:textId="77777777" w:rsidR="0023041A" w:rsidRPr="00BB145A" w:rsidRDefault="0023041A" w:rsidP="00062FDA">
      <w:pPr>
        <w:pStyle w:val="Titulek0"/>
        <w:jc w:val="both"/>
        <w:rPr>
          <w:rFonts w:ascii="Calibri" w:hAnsi="Calibri" w:cs="Calibri"/>
          <w:sz w:val="22"/>
          <w:szCs w:val="22"/>
          <w:u w:val="single"/>
        </w:rPr>
      </w:pPr>
      <w:r w:rsidRPr="00BB145A">
        <w:rPr>
          <w:rFonts w:ascii="Calibri" w:hAnsi="Calibri" w:cs="Calibri"/>
          <w:sz w:val="22"/>
          <w:szCs w:val="22"/>
          <w:u w:val="single"/>
        </w:rPr>
        <w:t>Pojetí vyučovacího předmětu</w:t>
      </w:r>
    </w:p>
    <w:p w14:paraId="00C25D04" w14:textId="77777777" w:rsidR="0023041A" w:rsidRPr="00062FDA" w:rsidRDefault="0023041A" w:rsidP="00062FDA">
      <w:pPr>
        <w:jc w:val="both"/>
        <w:rPr>
          <w:rFonts w:ascii="Calibri" w:hAnsi="Calibri" w:cs="Calibri"/>
          <w:b/>
          <w:bCs/>
          <w:sz w:val="22"/>
          <w:szCs w:val="22"/>
        </w:rPr>
      </w:pPr>
      <w:r w:rsidRPr="00062FDA">
        <w:rPr>
          <w:rFonts w:ascii="Calibri" w:hAnsi="Calibri" w:cs="Calibri"/>
          <w:b/>
          <w:bCs/>
          <w:sz w:val="22"/>
          <w:szCs w:val="22"/>
        </w:rPr>
        <w:t>Obecné cíle</w:t>
      </w:r>
    </w:p>
    <w:p w14:paraId="3B77155E" w14:textId="77777777" w:rsidR="0023041A" w:rsidRPr="00BB145A" w:rsidRDefault="0023041A" w:rsidP="00062FDA">
      <w:pPr>
        <w:autoSpaceDE w:val="0"/>
        <w:autoSpaceDN w:val="0"/>
        <w:adjustRightInd w:val="0"/>
        <w:spacing w:before="240" w:after="100" w:afterAutospacing="1"/>
        <w:jc w:val="both"/>
        <w:rPr>
          <w:rFonts w:ascii="Calibri" w:hAnsi="Calibri" w:cs="Calibri"/>
          <w:sz w:val="22"/>
          <w:szCs w:val="22"/>
        </w:rPr>
      </w:pPr>
      <w:r w:rsidRPr="00BB145A">
        <w:rPr>
          <w:rFonts w:ascii="Calibri" w:hAnsi="Calibri" w:cs="Calibri"/>
          <w:sz w:val="22"/>
          <w:szCs w:val="22"/>
        </w:rPr>
        <w:t>V předmětu ekonomika si žáci vytvoří základní představu o ekonomice,  rozvíjí  základní ekonomické myšlení, schopnost myslet efektivně a chovat se racionálně v profesním i osobním životě. Vzdělání v tomto předmětu směřuje k tomu, aby žáci uměli prakticky aplikovat poznatky z ekonomiky při řešení problémů, průběžně sledovali aktuální dění v národní a světové ekonomice, dokázali odhadnout dopady opatření hospodářské politiky ve státě i v Evropské unii.</w:t>
      </w:r>
    </w:p>
    <w:p w14:paraId="627B8E1A" w14:textId="77777777" w:rsidR="0023041A" w:rsidRPr="00BB145A" w:rsidRDefault="0023041A" w:rsidP="005016D4">
      <w:pPr>
        <w:autoSpaceDE w:val="0"/>
        <w:autoSpaceDN w:val="0"/>
        <w:adjustRightInd w:val="0"/>
        <w:spacing w:before="240" w:after="100" w:afterAutospacing="1"/>
        <w:jc w:val="both"/>
        <w:rPr>
          <w:rFonts w:ascii="Calibri" w:hAnsi="Calibri" w:cs="Calibri"/>
          <w:sz w:val="22"/>
          <w:szCs w:val="22"/>
        </w:rPr>
      </w:pPr>
      <w:r w:rsidRPr="00BB145A">
        <w:rPr>
          <w:rFonts w:ascii="Calibri" w:hAnsi="Calibri" w:cs="Calibri"/>
          <w:sz w:val="22"/>
          <w:szCs w:val="22"/>
        </w:rPr>
        <w:t xml:space="preserve">Žák:  </w:t>
      </w:r>
    </w:p>
    <w:p w14:paraId="39076C10" w14:textId="77777777" w:rsidR="0023041A" w:rsidRPr="00BB145A" w:rsidRDefault="0023041A" w:rsidP="00F50689">
      <w:pPr>
        <w:numPr>
          <w:ilvl w:val="0"/>
          <w:numId w:val="4"/>
        </w:numPr>
        <w:tabs>
          <w:tab w:val="clear" w:pos="567"/>
          <w:tab w:val="num" w:pos="0"/>
        </w:tabs>
        <w:autoSpaceDE w:val="0"/>
        <w:autoSpaceDN w:val="0"/>
        <w:adjustRightInd w:val="0"/>
        <w:ind w:left="360"/>
        <w:jc w:val="both"/>
        <w:rPr>
          <w:rFonts w:ascii="Calibri" w:hAnsi="Calibri" w:cs="Calibri"/>
          <w:sz w:val="22"/>
          <w:szCs w:val="22"/>
        </w:rPr>
      </w:pPr>
      <w:r w:rsidRPr="00BB145A">
        <w:rPr>
          <w:rFonts w:ascii="Calibri" w:hAnsi="Calibri" w:cs="Calibri"/>
          <w:sz w:val="22"/>
          <w:szCs w:val="22"/>
        </w:rPr>
        <w:t>definuje základní pojmy z oboru ekonomika,</w:t>
      </w:r>
    </w:p>
    <w:p w14:paraId="6CC97BE0" w14:textId="77777777" w:rsidR="0023041A" w:rsidRPr="00BB145A" w:rsidRDefault="0023041A" w:rsidP="00F50689">
      <w:pPr>
        <w:numPr>
          <w:ilvl w:val="0"/>
          <w:numId w:val="4"/>
        </w:numPr>
        <w:tabs>
          <w:tab w:val="clear" w:pos="567"/>
          <w:tab w:val="num" w:pos="-180"/>
        </w:tabs>
        <w:autoSpaceDE w:val="0"/>
        <w:autoSpaceDN w:val="0"/>
        <w:adjustRightInd w:val="0"/>
        <w:ind w:left="360"/>
        <w:jc w:val="both"/>
        <w:rPr>
          <w:rFonts w:ascii="Calibri" w:hAnsi="Calibri" w:cs="Calibri"/>
          <w:sz w:val="22"/>
          <w:szCs w:val="22"/>
        </w:rPr>
      </w:pPr>
      <w:r w:rsidRPr="00BB145A">
        <w:rPr>
          <w:rFonts w:ascii="Calibri" w:hAnsi="Calibri" w:cs="Calibri"/>
          <w:sz w:val="22"/>
          <w:szCs w:val="22"/>
        </w:rPr>
        <w:t>vysvětlí podnikové činnosti,</w:t>
      </w:r>
    </w:p>
    <w:p w14:paraId="08A226F5" w14:textId="77777777" w:rsidR="0023041A" w:rsidRPr="00BB145A" w:rsidRDefault="0023041A" w:rsidP="00F50689">
      <w:pPr>
        <w:numPr>
          <w:ilvl w:val="0"/>
          <w:numId w:val="4"/>
        </w:numPr>
        <w:tabs>
          <w:tab w:val="clear" w:pos="567"/>
          <w:tab w:val="num" w:pos="-180"/>
        </w:tabs>
        <w:autoSpaceDE w:val="0"/>
        <w:autoSpaceDN w:val="0"/>
        <w:adjustRightInd w:val="0"/>
        <w:ind w:left="360"/>
        <w:jc w:val="both"/>
        <w:rPr>
          <w:rFonts w:ascii="Calibri" w:hAnsi="Calibri" w:cs="Calibri"/>
          <w:sz w:val="22"/>
          <w:szCs w:val="22"/>
        </w:rPr>
      </w:pPr>
      <w:r w:rsidRPr="00BB145A">
        <w:rPr>
          <w:rFonts w:ascii="Calibri" w:hAnsi="Calibri" w:cs="Calibri"/>
          <w:sz w:val="22"/>
          <w:szCs w:val="22"/>
        </w:rPr>
        <w:t>charakterizuje hospodářskou politiku a význam mezinárodní ekonomické integrace,</w:t>
      </w:r>
    </w:p>
    <w:p w14:paraId="4FBD2BBE" w14:textId="77777777" w:rsidR="0023041A" w:rsidRPr="00BB145A" w:rsidRDefault="0023041A" w:rsidP="00F50689">
      <w:pPr>
        <w:numPr>
          <w:ilvl w:val="0"/>
          <w:numId w:val="4"/>
        </w:numPr>
        <w:tabs>
          <w:tab w:val="clear" w:pos="567"/>
          <w:tab w:val="num" w:pos="-180"/>
        </w:tabs>
        <w:autoSpaceDE w:val="0"/>
        <w:autoSpaceDN w:val="0"/>
        <w:adjustRightInd w:val="0"/>
        <w:ind w:left="360"/>
        <w:jc w:val="both"/>
        <w:rPr>
          <w:rFonts w:ascii="Calibri" w:hAnsi="Calibri" w:cs="Calibri"/>
          <w:sz w:val="22"/>
          <w:szCs w:val="22"/>
        </w:rPr>
      </w:pPr>
      <w:r w:rsidRPr="00BB145A">
        <w:rPr>
          <w:rFonts w:ascii="Calibri" w:hAnsi="Calibri" w:cs="Calibri"/>
          <w:sz w:val="22"/>
          <w:szCs w:val="22"/>
        </w:rPr>
        <w:t xml:space="preserve">dokáže ekonomicky myslet,             </w:t>
      </w:r>
    </w:p>
    <w:p w14:paraId="2743EE58" w14:textId="77777777" w:rsidR="0023041A" w:rsidRPr="00BB145A" w:rsidRDefault="0023041A" w:rsidP="00F50689">
      <w:pPr>
        <w:numPr>
          <w:ilvl w:val="0"/>
          <w:numId w:val="4"/>
        </w:numPr>
        <w:tabs>
          <w:tab w:val="clear" w:pos="567"/>
          <w:tab w:val="num" w:pos="-180"/>
        </w:tabs>
        <w:autoSpaceDE w:val="0"/>
        <w:autoSpaceDN w:val="0"/>
        <w:adjustRightInd w:val="0"/>
        <w:ind w:left="360"/>
        <w:jc w:val="both"/>
        <w:rPr>
          <w:rFonts w:ascii="Calibri" w:hAnsi="Calibri" w:cs="Calibri"/>
          <w:sz w:val="22"/>
          <w:szCs w:val="22"/>
        </w:rPr>
      </w:pPr>
      <w:r w:rsidRPr="00BB145A">
        <w:rPr>
          <w:rFonts w:ascii="Calibri" w:hAnsi="Calibri" w:cs="Calibri"/>
          <w:sz w:val="22"/>
          <w:szCs w:val="22"/>
        </w:rPr>
        <w:t>uplatňuje ekonomickou efektivnost při podnikových činnostech, jedná hospodárně a v souladu s etikou podnikání,</w:t>
      </w:r>
    </w:p>
    <w:p w14:paraId="741B6308" w14:textId="77777777" w:rsidR="0023041A" w:rsidRPr="00BB145A" w:rsidRDefault="0023041A" w:rsidP="00F50689">
      <w:pPr>
        <w:numPr>
          <w:ilvl w:val="0"/>
          <w:numId w:val="4"/>
        </w:numPr>
        <w:tabs>
          <w:tab w:val="clear" w:pos="567"/>
          <w:tab w:val="num" w:pos="-180"/>
        </w:tabs>
        <w:autoSpaceDE w:val="0"/>
        <w:autoSpaceDN w:val="0"/>
        <w:adjustRightInd w:val="0"/>
        <w:ind w:left="360"/>
        <w:jc w:val="both"/>
        <w:rPr>
          <w:rFonts w:ascii="Calibri" w:hAnsi="Calibri" w:cs="Calibri"/>
          <w:sz w:val="22"/>
          <w:szCs w:val="22"/>
        </w:rPr>
      </w:pPr>
      <w:r w:rsidRPr="00BB145A">
        <w:rPr>
          <w:rFonts w:ascii="Calibri" w:hAnsi="Calibri" w:cs="Calibri"/>
          <w:sz w:val="22"/>
          <w:szCs w:val="22"/>
        </w:rPr>
        <w:t>využívá ekonomické dovednosti v praxi,</w:t>
      </w:r>
    </w:p>
    <w:p w14:paraId="59B32B88" w14:textId="77777777" w:rsidR="0023041A" w:rsidRPr="00BB145A" w:rsidRDefault="0023041A" w:rsidP="00F50689">
      <w:pPr>
        <w:numPr>
          <w:ilvl w:val="0"/>
          <w:numId w:val="4"/>
        </w:numPr>
        <w:tabs>
          <w:tab w:val="clear" w:pos="567"/>
          <w:tab w:val="num" w:pos="-180"/>
        </w:tabs>
        <w:autoSpaceDE w:val="0"/>
        <w:autoSpaceDN w:val="0"/>
        <w:adjustRightInd w:val="0"/>
        <w:ind w:left="360"/>
        <w:jc w:val="both"/>
        <w:rPr>
          <w:rFonts w:ascii="Calibri" w:hAnsi="Calibri" w:cs="Calibri"/>
          <w:sz w:val="22"/>
          <w:szCs w:val="22"/>
        </w:rPr>
      </w:pPr>
      <w:r w:rsidRPr="00BB145A">
        <w:rPr>
          <w:rFonts w:ascii="Calibri" w:hAnsi="Calibri" w:cs="Calibri"/>
          <w:sz w:val="22"/>
          <w:szCs w:val="22"/>
        </w:rPr>
        <w:t>využívá různé zdroje informací k doplnění svých znalostí a k vypracování jednoduchých samostatných úkolů.</w:t>
      </w:r>
    </w:p>
    <w:p w14:paraId="4999E389" w14:textId="77777777" w:rsidR="0023041A" w:rsidRPr="00062FDA" w:rsidRDefault="0023041A" w:rsidP="005016D4">
      <w:pPr>
        <w:spacing w:before="240"/>
        <w:jc w:val="both"/>
        <w:rPr>
          <w:rFonts w:ascii="Calibri" w:hAnsi="Calibri" w:cs="Calibri"/>
          <w:b/>
          <w:bCs/>
          <w:sz w:val="22"/>
          <w:szCs w:val="22"/>
        </w:rPr>
      </w:pPr>
      <w:r w:rsidRPr="00062FDA">
        <w:rPr>
          <w:rFonts w:ascii="Calibri" w:hAnsi="Calibri" w:cs="Calibri"/>
          <w:b/>
          <w:bCs/>
          <w:sz w:val="22"/>
          <w:szCs w:val="22"/>
        </w:rPr>
        <w:t>Charakteristika učiva</w:t>
      </w:r>
    </w:p>
    <w:p w14:paraId="2FBAE486" w14:textId="77777777" w:rsidR="0023041A" w:rsidRPr="00BB145A" w:rsidRDefault="0023041A" w:rsidP="005016D4">
      <w:pPr>
        <w:pStyle w:val="Zkladntext"/>
        <w:rPr>
          <w:rFonts w:ascii="Calibri" w:hAnsi="Calibri" w:cs="Calibri"/>
          <w:sz w:val="22"/>
          <w:szCs w:val="22"/>
        </w:rPr>
      </w:pPr>
      <w:r w:rsidRPr="00BB145A">
        <w:rPr>
          <w:rFonts w:ascii="Calibri" w:hAnsi="Calibri" w:cs="Calibri"/>
          <w:sz w:val="22"/>
          <w:szCs w:val="22"/>
        </w:rPr>
        <w:t>Předmět ekonomika připravuje žáky k tomu, aby byli schopni orientovat se v ekonomických situacích a uměli pracovat s ekonomickými informacemi při měnících se podmínkách ekonomické praxe. Připravuje žáky k efektivnímu využívání ekonomických znalostí i v jiných předmětech, v dalším studiu, v soukromém a občanském životě.</w:t>
      </w:r>
    </w:p>
    <w:p w14:paraId="2FDDB5C8" w14:textId="77777777" w:rsidR="0023041A" w:rsidRPr="00062FDA" w:rsidRDefault="0023041A" w:rsidP="005016D4">
      <w:pPr>
        <w:spacing w:before="240"/>
        <w:jc w:val="both"/>
        <w:rPr>
          <w:rFonts w:ascii="Calibri" w:hAnsi="Calibri" w:cs="Calibri"/>
          <w:b/>
          <w:bCs/>
          <w:sz w:val="22"/>
          <w:szCs w:val="22"/>
        </w:rPr>
      </w:pPr>
      <w:r w:rsidRPr="00062FDA">
        <w:rPr>
          <w:rFonts w:ascii="Calibri" w:hAnsi="Calibri" w:cs="Calibri"/>
          <w:b/>
          <w:bCs/>
          <w:sz w:val="22"/>
          <w:szCs w:val="22"/>
        </w:rPr>
        <w:t>Pojetí výuky</w:t>
      </w:r>
    </w:p>
    <w:p w14:paraId="67938FF9" w14:textId="77777777" w:rsidR="0023041A" w:rsidRPr="00BB145A" w:rsidRDefault="0023041A" w:rsidP="005016D4">
      <w:pPr>
        <w:autoSpaceDE w:val="0"/>
        <w:autoSpaceDN w:val="0"/>
        <w:adjustRightInd w:val="0"/>
        <w:spacing w:after="100" w:afterAutospacing="1"/>
        <w:jc w:val="both"/>
        <w:rPr>
          <w:rFonts w:ascii="Calibri" w:hAnsi="Calibri" w:cs="Calibri"/>
          <w:sz w:val="22"/>
          <w:szCs w:val="22"/>
        </w:rPr>
      </w:pPr>
      <w:r w:rsidRPr="00BB145A">
        <w:rPr>
          <w:rFonts w:ascii="Calibri" w:hAnsi="Calibri" w:cs="Calibri"/>
          <w:sz w:val="22"/>
          <w:szCs w:val="22"/>
        </w:rPr>
        <w:t xml:space="preserve">Stěžejní formou výuky je výklad navazující na texty učebnice </w:t>
      </w:r>
      <w:r>
        <w:rPr>
          <w:rFonts w:ascii="Calibri" w:hAnsi="Calibri" w:cs="Calibri"/>
          <w:sz w:val="22"/>
          <w:szCs w:val="22"/>
        </w:rPr>
        <w:t>ekonomiky</w:t>
      </w:r>
      <w:r w:rsidRPr="00BB145A">
        <w:rPr>
          <w:rFonts w:ascii="Calibri" w:hAnsi="Calibri" w:cs="Calibri"/>
          <w:sz w:val="22"/>
          <w:szCs w:val="22"/>
        </w:rPr>
        <w:t xml:space="preserve"> a platné právní normy (např. živnostenský zákon, obchodní zákoník apod.) a doplňovaný ekonomickými cvičeními i problémovým vyučováním. Ve výuce je kladen důraz na samostatnou práci a řešení komplexních úloh. Dle možností je výuka doplňována exkurzemi a přednáškami.</w:t>
      </w:r>
    </w:p>
    <w:p w14:paraId="230726E4" w14:textId="77777777" w:rsidR="0023041A" w:rsidRPr="005016D4" w:rsidRDefault="0023041A" w:rsidP="005016D4">
      <w:pPr>
        <w:jc w:val="both"/>
        <w:rPr>
          <w:rFonts w:ascii="Calibri" w:hAnsi="Calibri" w:cs="Calibri"/>
          <w:b/>
          <w:bCs/>
          <w:sz w:val="22"/>
          <w:szCs w:val="22"/>
        </w:rPr>
      </w:pPr>
      <w:r w:rsidRPr="005016D4">
        <w:rPr>
          <w:rFonts w:ascii="Calibri" w:hAnsi="Calibri" w:cs="Calibri"/>
          <w:b/>
          <w:bCs/>
          <w:sz w:val="22"/>
          <w:szCs w:val="22"/>
        </w:rPr>
        <w:t>Hodnocení výsledků žáků</w:t>
      </w:r>
    </w:p>
    <w:p w14:paraId="646BADBA" w14:textId="77777777" w:rsidR="0023041A" w:rsidRPr="00BB145A" w:rsidRDefault="0023041A" w:rsidP="005016D4">
      <w:pPr>
        <w:autoSpaceDE w:val="0"/>
        <w:autoSpaceDN w:val="0"/>
        <w:adjustRightInd w:val="0"/>
        <w:spacing w:after="100" w:afterAutospacing="1"/>
        <w:jc w:val="both"/>
        <w:rPr>
          <w:rFonts w:ascii="Calibri" w:hAnsi="Calibri" w:cs="Calibri"/>
          <w:sz w:val="22"/>
          <w:szCs w:val="22"/>
        </w:rPr>
      </w:pPr>
      <w:r w:rsidRPr="00BB145A">
        <w:rPr>
          <w:rFonts w:ascii="Calibri" w:hAnsi="Calibri" w:cs="Calibri"/>
          <w:sz w:val="22"/>
          <w:szCs w:val="22"/>
        </w:rPr>
        <w:t>Základem hodnocení je průběžná klasifikace ústního a písemného projevu. Důraz je kladen především na samostatné myšlení a řešení problémových úloh. Při ústním přezkoušení jsou ověřovány znalosti z hlediska odborného, plynulost projevu a schopnosti propojení se znalostmi z jiných předmětů. Při písemném projevu je hodnocena správnost a pečlivost z hlediska odborného. Součástí celkového hodnocení žáka je i hodnocení individuálně zpracovaných témat a aktivita žáka při výuce.</w:t>
      </w:r>
    </w:p>
    <w:p w14:paraId="11F49B8E" w14:textId="77777777" w:rsidR="0023041A" w:rsidRPr="005016D4" w:rsidRDefault="0023041A" w:rsidP="005016D4">
      <w:pPr>
        <w:jc w:val="both"/>
        <w:rPr>
          <w:rFonts w:ascii="Calibri" w:hAnsi="Calibri" w:cs="Calibri"/>
          <w:b/>
          <w:bCs/>
          <w:sz w:val="22"/>
          <w:szCs w:val="22"/>
        </w:rPr>
      </w:pPr>
      <w:r w:rsidRPr="005016D4">
        <w:rPr>
          <w:rFonts w:ascii="Calibri" w:hAnsi="Calibri" w:cs="Calibri"/>
          <w:b/>
          <w:bCs/>
          <w:sz w:val="22"/>
          <w:szCs w:val="22"/>
        </w:rPr>
        <w:t>Přínos k rozvoji klíčových kompetencí</w:t>
      </w:r>
    </w:p>
    <w:p w14:paraId="70004809" w14:textId="77777777" w:rsidR="0023041A" w:rsidRPr="00BB145A" w:rsidRDefault="0023041A" w:rsidP="005016D4">
      <w:pPr>
        <w:pStyle w:val="Zkladntext3"/>
        <w:jc w:val="both"/>
        <w:rPr>
          <w:rFonts w:ascii="Calibri" w:hAnsi="Calibri" w:cs="Calibri"/>
          <w:sz w:val="22"/>
          <w:szCs w:val="22"/>
        </w:rPr>
      </w:pPr>
      <w:r w:rsidRPr="00BB145A">
        <w:rPr>
          <w:rFonts w:ascii="Calibri" w:hAnsi="Calibri" w:cs="Calibri"/>
          <w:sz w:val="22"/>
          <w:szCs w:val="22"/>
        </w:rPr>
        <w:t>Vzdělávání v předmětu ekonomika směřuje k tomu, aby s</w:t>
      </w:r>
      <w:r>
        <w:rPr>
          <w:rFonts w:ascii="Calibri" w:hAnsi="Calibri" w:cs="Calibri"/>
          <w:sz w:val="22"/>
          <w:szCs w:val="22"/>
        </w:rPr>
        <w:t xml:space="preserve">i žáci vytvořili tyto klíčové </w:t>
      </w:r>
      <w:r w:rsidRPr="00BB145A">
        <w:rPr>
          <w:rFonts w:ascii="Calibri" w:hAnsi="Calibri" w:cs="Calibri"/>
          <w:sz w:val="22"/>
          <w:szCs w:val="22"/>
        </w:rPr>
        <w:t>kompetence:</w:t>
      </w:r>
    </w:p>
    <w:p w14:paraId="55D87CFA"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lastRenderedPageBreak/>
        <w:t>ctili život jako nejvyšší hodnotu, uvědomovali si odpovědnost za vlastní život a byli připraveni řešit své osobní a sociální problémy,</w:t>
      </w:r>
    </w:p>
    <w:p w14:paraId="6D3F587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jednali v souladu s morálními principy, přispívali k uplatňování demokratických hodnot,</w:t>
      </w:r>
    </w:p>
    <w:p w14:paraId="3231984F"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uměli myslet kriticky – tj. dokázali zkoumat věrohodnost informací, nenechávali se manipulovat, tvořili si vlastní úsudek a byli schopni o něm diskutovat s jinými lidmi,</w:t>
      </w:r>
    </w:p>
    <w:p w14:paraId="33ACE8D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byli hrdí na tradice a hodnoty svého národa, chápali jeho minulost i současnost v evropském a světovém kontextu,</w:t>
      </w:r>
    </w:p>
    <w:p w14:paraId="0B6D474A"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chápali význam životního prostředí pro člověka a jednali v duchu udržitelného rozvoje,</w:t>
      </w:r>
    </w:p>
    <w:p w14:paraId="7A54AAC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formulovali své myšlenky srozumitelně a souvisle, v písemné podobě přehledně a jazykově správně,</w:t>
      </w:r>
    </w:p>
    <w:p w14:paraId="1D28D71C"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vyjadřovali se a vystupovali v souladu se zásadami kultury projevu a chování,</w:t>
      </w:r>
    </w:p>
    <w:p w14:paraId="42D10AD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písemně zaznamenávali podstatné myšlenky a údaje z textů a projevů jiných lidí (přednášek, diskusí, porad apod.),</w:t>
      </w:r>
    </w:p>
    <w:p w14:paraId="6899A06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aktivně se účastnili diskusí, formulovali a obhajovali své názory a postoje, respektovali názory druhých,</w:t>
      </w:r>
    </w:p>
    <w:p w14:paraId="68AADE5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vyjadřovali se přiměřeně účelu jednání a komunikační situaci, v projevech mluvených i psaných se vhodně prezentovali,</w:t>
      </w:r>
    </w:p>
    <w:p w14:paraId="7E208A6A"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zpracovávali jednoduché texty na běžná i odborná témata a různé pracovní materiály, vhodně používali odbornou terminologii,</w:t>
      </w:r>
    </w:p>
    <w:p w14:paraId="416B0A68"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efektivně se učili a pracovali, vyhodnocovali dosažené výsledky a pokrok,</w:t>
      </w:r>
    </w:p>
    <w:p w14:paraId="427B020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přijímali hodnocení svých výsledků a způsobu jednání i ze strany jiných lidí, adekvátně na ně reagovali, přijímali radu i kritiku,</w:t>
      </w:r>
    </w:p>
    <w:p w14:paraId="0409ED5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reálně posuzovali své duševní možnosti, odhadovali výsledky svého jednání a chování,</w:t>
      </w:r>
    </w:p>
    <w:p w14:paraId="0BE2BC7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dále se vzdělávali,</w:t>
      </w:r>
    </w:p>
    <w:p w14:paraId="1464A188"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využívali ke svému učení zkušeností jiných lidí, učili se i na základě zprostředkovaných zkušeností,</w:t>
      </w:r>
    </w:p>
    <w:p w14:paraId="7395ADC1"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přijímali a odpovědně plnili svěřené úkoly,</w:t>
      </w:r>
    </w:p>
    <w:p w14:paraId="5037ACAA"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adaptovali se na měnící se životní a pracovní podmínky,</w:t>
      </w:r>
    </w:p>
    <w:p w14:paraId="02E7D0CD"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pracovali v týmu a podíleli se na realizaci společných pracovních a jiných činností,</w:t>
      </w:r>
    </w:p>
    <w:p w14:paraId="1241F030"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podněcovali práci týmu vlastními návrhy na zlepšení práce a řešení úkolů, nezaujatě zvažovali návrhy druhých,</w:t>
      </w:r>
    </w:p>
    <w:p w14:paraId="06A81F4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uplatňovali při řešení problémů různé metody myšlení, především logické,</w:t>
      </w:r>
    </w:p>
    <w:p w14:paraId="7AC3EBD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volili prostředky a způsoby (pomůcky, studijní literaturu, metody a techniky) vhodné pro splnění jednotlivých aktivit, využívali zkušeností a vědomostí nabytých dříve,</w:t>
      </w:r>
    </w:p>
    <w:p w14:paraId="493B47CF"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porozuměli zadání úkolu nebo určili jádro problému, získali informace potřebné k řešení problému, navrhli způsob řešení, popř. varianty řešení, a zdůvodnili jej, vyhodnotili a ověřili správnost zvoleného postupu a dosažené výsledky,</w:t>
      </w:r>
    </w:p>
    <w:p w14:paraId="023EACBD"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měli reálnou představu o pracovních, platových a jiných podmínkách v oboru a možnostech profesní kariéry, znali požadavky zaměstnavatelů na pracovníky a byli schopni srovnávat je se svými předpoklady; byli připraveni přizpůsobit se změněným pracovním podmínkám,</w:t>
      </w:r>
    </w:p>
    <w:p w14:paraId="39758EA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dokázali získávat a vyhodnocovat informace o pracovních nabídkách, využívat poradenských a zprostředkovatelských služeb,</w:t>
      </w:r>
    </w:p>
    <w:p w14:paraId="6DEE54CA"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měli přehled o možnostech uplatnění na trhu práce v daném oboru a povolání,</w:t>
      </w:r>
    </w:p>
    <w:p w14:paraId="6B37BC1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osvojili si základní vědomosti a dovednosti potřebné pro rozvíjení vlastních podnikatelských aktivit,</w:t>
      </w:r>
    </w:p>
    <w:p w14:paraId="5437E884"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uměli vhodně komunikovat s potenciálními zaměstnavateli.</w:t>
      </w:r>
    </w:p>
    <w:p w14:paraId="7FDFFD45" w14:textId="77777777" w:rsidR="0023041A" w:rsidRPr="00BB145A" w:rsidRDefault="0023041A" w:rsidP="002A150E">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Průřezová témata</w:t>
      </w:r>
    </w:p>
    <w:p w14:paraId="4F0440CB" w14:textId="77777777" w:rsidR="0023041A" w:rsidRPr="00BB145A" w:rsidRDefault="0023041A" w:rsidP="005016D4">
      <w:pPr>
        <w:autoSpaceDE w:val="0"/>
        <w:autoSpaceDN w:val="0"/>
        <w:adjustRightInd w:val="0"/>
        <w:spacing w:before="240" w:after="120"/>
        <w:jc w:val="both"/>
        <w:rPr>
          <w:rFonts w:ascii="Calibri" w:hAnsi="Calibri" w:cs="Calibri"/>
          <w:b/>
          <w:bCs/>
          <w:sz w:val="22"/>
          <w:szCs w:val="22"/>
        </w:rPr>
      </w:pPr>
      <w:r w:rsidRPr="00BB145A">
        <w:rPr>
          <w:rFonts w:ascii="Calibri" w:hAnsi="Calibri" w:cs="Calibri"/>
          <w:b/>
          <w:bCs/>
          <w:sz w:val="22"/>
          <w:szCs w:val="22"/>
        </w:rPr>
        <w:t>Člověk a svět práce</w:t>
      </w:r>
    </w:p>
    <w:p w14:paraId="713687FB"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tomu, aby si uvědomili význam vzdělání pro celý život,</w:t>
      </w:r>
    </w:p>
    <w:p w14:paraId="540B990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motivovat žáky k aktivnímu pracovnímu životu,</w:t>
      </w:r>
    </w:p>
    <w:p w14:paraId="5BFA6A4C"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lastRenderedPageBreak/>
        <w:t>naučit žáky poznávat svět a lépe mu rozumět,</w:t>
      </w:r>
    </w:p>
    <w:p w14:paraId="30CCCDC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zodpovědnosti za vlastní život,</w:t>
      </w:r>
    </w:p>
    <w:p w14:paraId="3BFE77C0"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tomu, aby si vážili materiálních i duchovních hodnot,</w:t>
      </w:r>
    </w:p>
    <w:p w14:paraId="2C44C64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rozvíjet u žáků schopnost prezentovat své očekávání a své priority,</w:t>
      </w:r>
    </w:p>
    <w:p w14:paraId="6577A79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naučit žáky prezentovat se při jednání s potenciálními zaměstnavateli,</w:t>
      </w:r>
    </w:p>
    <w:p w14:paraId="3A649010"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naučit žáky efektivně pracovat s informacemi, získávat je a kriticky vyhodnocovat.</w:t>
      </w:r>
    </w:p>
    <w:p w14:paraId="3EF7919A" w14:textId="77777777" w:rsidR="0023041A" w:rsidRPr="00BB145A" w:rsidRDefault="0023041A" w:rsidP="005016D4">
      <w:pPr>
        <w:autoSpaceDE w:val="0"/>
        <w:autoSpaceDN w:val="0"/>
        <w:adjustRightInd w:val="0"/>
        <w:spacing w:before="240" w:after="120"/>
        <w:jc w:val="both"/>
        <w:rPr>
          <w:rFonts w:ascii="Calibri" w:hAnsi="Calibri" w:cs="Calibri"/>
          <w:b/>
          <w:bCs/>
          <w:sz w:val="22"/>
          <w:szCs w:val="22"/>
        </w:rPr>
      </w:pPr>
      <w:r w:rsidRPr="00BB145A">
        <w:rPr>
          <w:rFonts w:ascii="Calibri" w:hAnsi="Calibri" w:cs="Calibri"/>
          <w:b/>
          <w:bCs/>
          <w:sz w:val="22"/>
          <w:szCs w:val="22"/>
        </w:rPr>
        <w:t>Občan v demokratické společnosti</w:t>
      </w:r>
    </w:p>
    <w:p w14:paraId="3A9987FA"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tomu, aby byli schopni odolávat myšlenkové manipulaci,</w:t>
      </w:r>
    </w:p>
    <w:p w14:paraId="2F02632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tomu, aby se dovedli orientovat v masových médiích, využívali je a dokázali je i kriticky hodnotit,</w:t>
      </w:r>
    </w:p>
    <w:p w14:paraId="09A2A72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naučit žáky vyhledávat a posuzovat informace o profesních příležitostech,</w:t>
      </w:r>
    </w:p>
    <w:p w14:paraId="3FF2A6A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učit žáky rozvíjet získané poznatky, přijímat odpovědnost za vlastní rozhodování a jednání,</w:t>
      </w:r>
    </w:p>
    <w:p w14:paraId="5AEF622D"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rozvíjení dovednosti aplikovat získané poznatky,</w:t>
      </w:r>
    </w:p>
    <w:p w14:paraId="2C96439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tomu, aby měli vhodnou míru sebevědomí,</w:t>
      </w:r>
    </w:p>
    <w:p w14:paraId="1BAB0F1C"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učit žáky přijímat odpovědnost za vlastní rozhodování a jednání.</w:t>
      </w:r>
    </w:p>
    <w:p w14:paraId="0C6F5B33" w14:textId="77777777" w:rsidR="0023041A" w:rsidRPr="00BB145A" w:rsidRDefault="0023041A" w:rsidP="005016D4">
      <w:pPr>
        <w:autoSpaceDE w:val="0"/>
        <w:autoSpaceDN w:val="0"/>
        <w:adjustRightInd w:val="0"/>
        <w:jc w:val="both"/>
        <w:rPr>
          <w:rFonts w:ascii="Calibri" w:hAnsi="Calibri" w:cs="Calibri"/>
          <w:sz w:val="22"/>
          <w:szCs w:val="22"/>
        </w:rPr>
      </w:pPr>
    </w:p>
    <w:p w14:paraId="270A6595" w14:textId="77777777" w:rsidR="0023041A" w:rsidRPr="00BB145A" w:rsidRDefault="0023041A" w:rsidP="005016D4">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t>Člověk a životní prostředí</w:t>
      </w:r>
    </w:p>
    <w:p w14:paraId="54E7C57E" w14:textId="77777777" w:rsidR="0023041A" w:rsidRPr="00BB145A" w:rsidRDefault="0023041A"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vést žáky k tomu, aby pochopili souvislosti mezi různými jevy v prostředí a lidskými aktivitami,</w:t>
      </w:r>
    </w:p>
    <w:p w14:paraId="5A904DBC" w14:textId="77777777" w:rsidR="0023041A" w:rsidRPr="00BB145A" w:rsidRDefault="0023041A"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vést žáky k tomu, aby chápali postavení člověka v přírodě a vlivy prostředí na jeho zdraví a život,</w:t>
      </w:r>
    </w:p>
    <w:p w14:paraId="6D0312C4" w14:textId="77777777" w:rsidR="0023041A" w:rsidRPr="00BB145A" w:rsidRDefault="0023041A"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vést žáky k porozumění souvislostí mezi environmentálními, ekonomickými a sociálními aspekty ve vztahu k udržitelnému rozvoji,</w:t>
      </w:r>
    </w:p>
    <w:p w14:paraId="29F3D181" w14:textId="77777777" w:rsidR="0023041A" w:rsidRPr="00BB145A" w:rsidRDefault="0023041A"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vést žáky k respektování principů udržitelného rozvoje,</w:t>
      </w:r>
    </w:p>
    <w:p w14:paraId="09B915B6" w14:textId="77777777" w:rsidR="0023041A" w:rsidRPr="00BB145A" w:rsidRDefault="0023041A"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motivovat žáky k odpovědnému přístupu k životnímu prostředí v osobním i profesním jednání.</w:t>
      </w:r>
    </w:p>
    <w:p w14:paraId="1C82A469" w14:textId="77777777" w:rsidR="0023041A" w:rsidRPr="00BB145A" w:rsidRDefault="0023041A" w:rsidP="005016D4">
      <w:pPr>
        <w:autoSpaceDE w:val="0"/>
        <w:autoSpaceDN w:val="0"/>
        <w:adjustRightInd w:val="0"/>
        <w:jc w:val="both"/>
        <w:rPr>
          <w:rFonts w:ascii="Calibri" w:hAnsi="Calibri" w:cs="Calibri"/>
          <w:sz w:val="22"/>
          <w:szCs w:val="22"/>
        </w:rPr>
      </w:pPr>
    </w:p>
    <w:p w14:paraId="5AEA19F3" w14:textId="77777777" w:rsidR="0023041A" w:rsidRPr="005016D4" w:rsidRDefault="0023041A" w:rsidP="005016D4">
      <w:pPr>
        <w:jc w:val="both"/>
        <w:rPr>
          <w:rFonts w:ascii="Calibri" w:hAnsi="Calibri" w:cs="Calibri"/>
          <w:b/>
          <w:bCs/>
          <w:sz w:val="22"/>
          <w:szCs w:val="22"/>
        </w:rPr>
      </w:pPr>
      <w:r w:rsidRPr="005016D4">
        <w:rPr>
          <w:rFonts w:ascii="Calibri" w:hAnsi="Calibri" w:cs="Calibri"/>
          <w:b/>
          <w:bCs/>
          <w:sz w:val="22"/>
          <w:szCs w:val="22"/>
        </w:rPr>
        <w:t>Mezipředmětové vztahy</w:t>
      </w:r>
    </w:p>
    <w:p w14:paraId="61F255E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marketing a management</w:t>
      </w:r>
    </w:p>
    <w:p w14:paraId="28D60B2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daňová soustava</w:t>
      </w:r>
    </w:p>
    <w:p w14:paraId="3675E22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účetnictví</w:t>
      </w:r>
    </w:p>
    <w:p w14:paraId="6370F07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právo</w:t>
      </w:r>
    </w:p>
    <w:p w14:paraId="7EC5F55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praxe</w:t>
      </w:r>
    </w:p>
    <w:p w14:paraId="0B6140CE"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písemná a elektronická komunikace</w:t>
      </w:r>
    </w:p>
    <w:p w14:paraId="2CFFD59C"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hospodářský zeměpis</w:t>
      </w:r>
    </w:p>
    <w:p w14:paraId="6DB2930B" w14:textId="77777777" w:rsidR="0023041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matematika</w:t>
      </w:r>
    </w:p>
    <w:p w14:paraId="76BFF0DF" w14:textId="77777777" w:rsidR="0023041A" w:rsidRDefault="0023041A" w:rsidP="00F50689">
      <w:pPr>
        <w:numPr>
          <w:ilvl w:val="0"/>
          <w:numId w:val="4"/>
        </w:numPr>
        <w:autoSpaceDE w:val="0"/>
        <w:autoSpaceDN w:val="0"/>
        <w:adjustRightInd w:val="0"/>
        <w:jc w:val="both"/>
        <w:rPr>
          <w:rFonts w:ascii="Calibri" w:hAnsi="Calibri" w:cs="Calibri"/>
          <w:sz w:val="22"/>
          <w:szCs w:val="22"/>
        </w:rPr>
      </w:pPr>
      <w:r>
        <w:rPr>
          <w:rFonts w:ascii="Calibri" w:hAnsi="Calibri" w:cs="Calibri"/>
          <w:sz w:val="22"/>
          <w:szCs w:val="22"/>
        </w:rPr>
        <w:t>multikulturní fiktivní firma</w:t>
      </w:r>
    </w:p>
    <w:p w14:paraId="3C88A029" w14:textId="77777777" w:rsidR="0023041A" w:rsidRDefault="0023041A">
      <w:pPr>
        <w:rPr>
          <w:rFonts w:ascii="Calibri" w:hAnsi="Calibri" w:cs="Calibri"/>
          <w:sz w:val="22"/>
          <w:szCs w:val="22"/>
        </w:rPr>
      </w:pPr>
      <w:r>
        <w:rPr>
          <w:rFonts w:ascii="Calibri" w:hAnsi="Calibri" w:cs="Calibri"/>
          <w:sz w:val="22"/>
          <w:szCs w:val="22"/>
        </w:rPr>
        <w:br w:type="page"/>
      </w:r>
    </w:p>
    <w:p w14:paraId="60751631" w14:textId="77777777" w:rsidR="0023041A" w:rsidRPr="00BB145A" w:rsidRDefault="0023041A" w:rsidP="00DF5362">
      <w:pPr>
        <w:autoSpaceDE w:val="0"/>
        <w:autoSpaceDN w:val="0"/>
        <w:adjustRightInd w:val="0"/>
        <w:rPr>
          <w:rFonts w:ascii="Calibri" w:hAnsi="Calibri" w:cs="Calibri"/>
          <w:b/>
          <w:bCs/>
          <w:sz w:val="22"/>
          <w:szCs w:val="22"/>
          <w:u w:val="single"/>
        </w:rPr>
      </w:pPr>
      <w:r w:rsidRPr="00BB145A">
        <w:rPr>
          <w:rFonts w:ascii="Calibri" w:hAnsi="Calibri" w:cs="Calibri"/>
          <w:b/>
          <w:bCs/>
          <w:sz w:val="22"/>
          <w:szCs w:val="22"/>
          <w:u w:val="single"/>
        </w:rPr>
        <w:lastRenderedPageBreak/>
        <w:t>Rozpis učiva a výsledků vzdělávání</w:t>
      </w:r>
    </w:p>
    <w:p w14:paraId="06E132B7" w14:textId="77777777" w:rsidR="0023041A" w:rsidRPr="00B0116C" w:rsidRDefault="0023041A" w:rsidP="00B0116C">
      <w:pPr>
        <w:spacing w:before="120" w:after="100" w:afterAutospacing="1"/>
        <w:rPr>
          <w:rFonts w:ascii="Calibri" w:hAnsi="Calibri" w:cs="Calibri"/>
          <w:b/>
          <w:bCs/>
          <w:sz w:val="22"/>
          <w:szCs w:val="22"/>
        </w:rPr>
      </w:pPr>
      <w:r w:rsidRPr="00B0116C">
        <w:rPr>
          <w:rFonts w:ascii="Calibri" w:hAnsi="Calibri" w:cs="Calibri"/>
          <w:b/>
          <w:bCs/>
          <w:sz w:val="22"/>
          <w:szCs w:val="22"/>
        </w:rPr>
        <w:t xml:space="preserve">Ekonomika – 1. ročník </w:t>
      </w:r>
    </w:p>
    <w:tbl>
      <w:tblPr>
        <w:tblW w:w="0" w:type="auto"/>
        <w:tblLook w:val="0000" w:firstRow="0" w:lastRow="0" w:firstColumn="0" w:lastColumn="0" w:noHBand="0" w:noVBand="0"/>
      </w:tblPr>
      <w:tblGrid>
        <w:gridCol w:w="596"/>
        <w:gridCol w:w="3438"/>
        <w:gridCol w:w="491"/>
        <w:gridCol w:w="3577"/>
        <w:gridCol w:w="1133"/>
      </w:tblGrid>
      <w:tr w:rsidR="0023041A" w:rsidRPr="00BB145A" w14:paraId="0E99ADB8" w14:textId="77777777">
        <w:trPr>
          <w:trHeight w:val="530"/>
        </w:trPr>
        <w:tc>
          <w:tcPr>
            <w:tcW w:w="4034" w:type="dxa"/>
            <w:gridSpan w:val="2"/>
            <w:tcBorders>
              <w:top w:val="single" w:sz="6" w:space="0" w:color="000000"/>
              <w:left w:val="single" w:sz="6" w:space="0" w:color="000000"/>
              <w:bottom w:val="single" w:sz="6" w:space="0" w:color="000000"/>
              <w:right w:val="single" w:sz="6" w:space="0" w:color="000000"/>
            </w:tcBorders>
            <w:vAlign w:val="center"/>
          </w:tcPr>
          <w:p w14:paraId="086352F4" w14:textId="77777777" w:rsidR="0023041A" w:rsidRPr="00BB145A" w:rsidRDefault="0023041A" w:rsidP="002A150E">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68" w:type="dxa"/>
            <w:gridSpan w:val="2"/>
            <w:tcBorders>
              <w:top w:val="single" w:sz="6" w:space="0" w:color="000000"/>
              <w:left w:val="single" w:sz="6" w:space="0" w:color="000000"/>
              <w:bottom w:val="single" w:sz="6" w:space="0" w:color="000000"/>
              <w:right w:val="single" w:sz="6" w:space="0" w:color="000000"/>
            </w:tcBorders>
            <w:vAlign w:val="center"/>
          </w:tcPr>
          <w:p w14:paraId="6571FE28" w14:textId="77777777" w:rsidR="0023041A" w:rsidRPr="00BB145A" w:rsidRDefault="0023041A" w:rsidP="002A150E">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6130221D" w14:textId="77777777" w:rsidR="0023041A" w:rsidRPr="00BB145A" w:rsidRDefault="0023041A" w:rsidP="002A150E">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210D15" w:rsidRPr="00BB145A" w14:paraId="2A182C3F" w14:textId="77777777" w:rsidTr="00210D15">
        <w:trPr>
          <w:trHeight w:hRule="exact" w:val="510"/>
        </w:trPr>
        <w:tc>
          <w:tcPr>
            <w:tcW w:w="596" w:type="dxa"/>
            <w:tcBorders>
              <w:top w:val="single" w:sz="6" w:space="0" w:color="000000"/>
              <w:left w:val="single" w:sz="6" w:space="0" w:color="000000"/>
              <w:bottom w:val="nil"/>
            </w:tcBorders>
          </w:tcPr>
          <w:p w14:paraId="38AA36FF" w14:textId="77777777" w:rsidR="00210D15" w:rsidRPr="00BB145A" w:rsidRDefault="00210D15" w:rsidP="002A150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38" w:type="dxa"/>
            <w:tcBorders>
              <w:top w:val="single" w:sz="6" w:space="0" w:color="000000"/>
              <w:bottom w:val="nil"/>
              <w:right w:val="single" w:sz="6" w:space="0" w:color="000000"/>
            </w:tcBorders>
          </w:tcPr>
          <w:p w14:paraId="750CB597" w14:textId="77777777" w:rsidR="00210D15" w:rsidRPr="00BB145A" w:rsidRDefault="00210D15" w:rsidP="002A150E">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039F63B6" w14:textId="77777777" w:rsidR="00210D15" w:rsidRPr="00BB145A" w:rsidRDefault="00210D15" w:rsidP="002A150E">
            <w:pPr>
              <w:pStyle w:val="Default"/>
              <w:jc w:val="right"/>
              <w:rPr>
                <w:rFonts w:ascii="Calibri" w:hAnsi="Calibri" w:cs="Calibri"/>
                <w:b/>
                <w:bCs/>
                <w:sz w:val="22"/>
                <w:szCs w:val="22"/>
              </w:rPr>
            </w:pPr>
            <w:r w:rsidRPr="00BB145A">
              <w:rPr>
                <w:rFonts w:ascii="Calibri" w:hAnsi="Calibri" w:cs="Calibri"/>
                <w:b/>
                <w:bCs/>
                <w:sz w:val="22"/>
                <w:szCs w:val="22"/>
              </w:rPr>
              <w:t>1.</w:t>
            </w:r>
          </w:p>
        </w:tc>
        <w:tc>
          <w:tcPr>
            <w:tcW w:w="3577" w:type="dxa"/>
            <w:tcBorders>
              <w:top w:val="single" w:sz="6" w:space="0" w:color="000000"/>
              <w:bottom w:val="nil"/>
              <w:right w:val="single" w:sz="6" w:space="0" w:color="000000"/>
            </w:tcBorders>
          </w:tcPr>
          <w:p w14:paraId="14C0E85B"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Podstata fungování tržní ekonomiky</w:t>
            </w:r>
          </w:p>
        </w:tc>
        <w:tc>
          <w:tcPr>
            <w:tcW w:w="1133" w:type="dxa"/>
            <w:vMerge w:val="restart"/>
            <w:tcBorders>
              <w:top w:val="single" w:sz="6" w:space="0" w:color="000000"/>
              <w:left w:val="single" w:sz="6" w:space="0" w:color="000000"/>
              <w:right w:val="single" w:sz="6" w:space="0" w:color="000000"/>
            </w:tcBorders>
          </w:tcPr>
          <w:p w14:paraId="479E971E" w14:textId="77777777" w:rsidR="00210D15" w:rsidRPr="00BB145A" w:rsidRDefault="00210D15" w:rsidP="00BB4935">
            <w:pPr>
              <w:pStyle w:val="Default"/>
              <w:jc w:val="center"/>
              <w:rPr>
                <w:rFonts w:ascii="Calibri" w:hAnsi="Calibri" w:cs="Calibri"/>
                <w:sz w:val="22"/>
                <w:szCs w:val="22"/>
              </w:rPr>
            </w:pPr>
            <w:r>
              <w:rPr>
                <w:rFonts w:ascii="Calibri" w:hAnsi="Calibri" w:cs="Calibri"/>
                <w:sz w:val="22"/>
                <w:szCs w:val="22"/>
              </w:rPr>
              <w:t>102</w:t>
            </w:r>
          </w:p>
        </w:tc>
      </w:tr>
      <w:tr w:rsidR="00210D15" w:rsidRPr="00BB145A" w14:paraId="3D66A260" w14:textId="77777777" w:rsidTr="00210D15">
        <w:trPr>
          <w:trHeight w:val="1590"/>
        </w:trPr>
        <w:tc>
          <w:tcPr>
            <w:tcW w:w="596" w:type="dxa"/>
            <w:tcBorders>
              <w:top w:val="nil"/>
              <w:left w:val="single" w:sz="6" w:space="0" w:color="000000"/>
              <w:bottom w:val="single" w:sz="6" w:space="0" w:color="000000"/>
            </w:tcBorders>
          </w:tcPr>
          <w:p w14:paraId="7C663843"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78895833"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 xml:space="preserve"> </w:t>
            </w:r>
          </w:p>
          <w:p w14:paraId="48099217"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3236560C" w14:textId="77777777" w:rsidR="00210D15" w:rsidRPr="00BB145A" w:rsidRDefault="00210D15" w:rsidP="002A150E">
            <w:pPr>
              <w:pStyle w:val="Default"/>
              <w:jc w:val="right"/>
              <w:rPr>
                <w:rFonts w:ascii="Calibri" w:hAnsi="Calibri" w:cs="Calibri"/>
                <w:sz w:val="22"/>
                <w:szCs w:val="22"/>
              </w:rPr>
            </w:pPr>
          </w:p>
          <w:p w14:paraId="698FCE18"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4CE2505A" w14:textId="77777777" w:rsidR="00210D15" w:rsidRPr="00BB145A" w:rsidRDefault="00210D15" w:rsidP="002A150E">
            <w:pPr>
              <w:pStyle w:val="Default"/>
              <w:jc w:val="right"/>
              <w:rPr>
                <w:rFonts w:ascii="Calibri" w:hAnsi="Calibri" w:cs="Calibri"/>
                <w:sz w:val="22"/>
                <w:szCs w:val="22"/>
              </w:rPr>
            </w:pPr>
          </w:p>
          <w:p w14:paraId="21315A2C"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7D5D1CC7" w14:textId="77777777" w:rsidR="00210D15" w:rsidRPr="00BB145A" w:rsidRDefault="00210D15" w:rsidP="002A150E">
            <w:pPr>
              <w:pStyle w:val="Default"/>
              <w:jc w:val="right"/>
              <w:rPr>
                <w:rFonts w:ascii="Calibri" w:hAnsi="Calibri" w:cs="Calibri"/>
                <w:sz w:val="22"/>
                <w:szCs w:val="22"/>
              </w:rPr>
            </w:pPr>
          </w:p>
          <w:p w14:paraId="7825F37A"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62FA92D1" w14:textId="77777777" w:rsidR="00210D15" w:rsidRPr="00BB145A" w:rsidRDefault="00210D15" w:rsidP="002A150E">
            <w:pPr>
              <w:pStyle w:val="Default"/>
              <w:jc w:val="right"/>
              <w:rPr>
                <w:rFonts w:ascii="Calibri" w:hAnsi="Calibri" w:cs="Calibri"/>
                <w:sz w:val="22"/>
                <w:szCs w:val="22"/>
              </w:rPr>
            </w:pPr>
          </w:p>
          <w:p w14:paraId="41DF53BD"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2F9C3E25" w14:textId="77777777" w:rsidR="00210D15" w:rsidRPr="00BB145A" w:rsidRDefault="00210D15" w:rsidP="002A150E">
            <w:pPr>
              <w:pStyle w:val="Default"/>
              <w:jc w:val="right"/>
              <w:rPr>
                <w:rFonts w:ascii="Calibri" w:hAnsi="Calibri" w:cs="Calibri"/>
                <w:sz w:val="22"/>
                <w:szCs w:val="22"/>
              </w:rPr>
            </w:pPr>
          </w:p>
          <w:p w14:paraId="1808EC08" w14:textId="77777777" w:rsidR="00210D15" w:rsidRPr="00BB145A" w:rsidRDefault="00210D15" w:rsidP="002A150E">
            <w:pPr>
              <w:pStyle w:val="Default"/>
              <w:jc w:val="right"/>
              <w:rPr>
                <w:rFonts w:ascii="Calibri" w:hAnsi="Calibri" w:cs="Calibri"/>
                <w:sz w:val="22"/>
                <w:szCs w:val="22"/>
              </w:rPr>
            </w:pPr>
          </w:p>
          <w:p w14:paraId="2953B989"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0C019351" w14:textId="77777777" w:rsidR="00210D15" w:rsidRPr="00BB145A" w:rsidRDefault="00210D15" w:rsidP="002A150E">
            <w:pPr>
              <w:pStyle w:val="Default"/>
              <w:jc w:val="right"/>
              <w:rPr>
                <w:rFonts w:ascii="Calibri" w:hAnsi="Calibri" w:cs="Calibri"/>
                <w:sz w:val="22"/>
                <w:szCs w:val="22"/>
              </w:rPr>
            </w:pPr>
          </w:p>
          <w:p w14:paraId="337D3609"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658EC62B" w14:textId="77777777" w:rsidR="00210D15" w:rsidRPr="00BB145A" w:rsidRDefault="00210D15" w:rsidP="002A150E">
            <w:pPr>
              <w:pStyle w:val="Default"/>
              <w:jc w:val="right"/>
              <w:rPr>
                <w:rFonts w:ascii="Calibri" w:hAnsi="Calibri" w:cs="Calibri"/>
                <w:sz w:val="22"/>
                <w:szCs w:val="22"/>
              </w:rPr>
            </w:pPr>
          </w:p>
          <w:p w14:paraId="315543BA"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2F1403D3" w14:textId="77777777" w:rsidR="00210D15" w:rsidRPr="00BB145A" w:rsidRDefault="00210D15" w:rsidP="002A150E">
            <w:pPr>
              <w:pStyle w:val="Default"/>
              <w:jc w:val="right"/>
              <w:rPr>
                <w:rFonts w:ascii="Calibri" w:hAnsi="Calibri" w:cs="Calibri"/>
                <w:sz w:val="22"/>
                <w:szCs w:val="22"/>
              </w:rPr>
            </w:pPr>
          </w:p>
          <w:p w14:paraId="2DE3738B"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09D476B0" w14:textId="77777777" w:rsidR="00210D15" w:rsidRPr="00BB145A" w:rsidRDefault="00210D15" w:rsidP="002A150E">
            <w:pPr>
              <w:pStyle w:val="Default"/>
              <w:jc w:val="right"/>
              <w:rPr>
                <w:rFonts w:ascii="Calibri" w:hAnsi="Calibri" w:cs="Calibri"/>
                <w:sz w:val="22"/>
                <w:szCs w:val="22"/>
              </w:rPr>
            </w:pPr>
          </w:p>
          <w:p w14:paraId="36D9F396"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62629D6D" w14:textId="77777777" w:rsidR="00210D15" w:rsidRPr="00BB145A" w:rsidRDefault="00210D15" w:rsidP="002A150E">
            <w:pPr>
              <w:pStyle w:val="Default"/>
              <w:jc w:val="right"/>
              <w:rPr>
                <w:rFonts w:ascii="Calibri" w:hAnsi="Calibri" w:cs="Calibri"/>
                <w:sz w:val="22"/>
                <w:szCs w:val="22"/>
              </w:rPr>
            </w:pPr>
          </w:p>
          <w:p w14:paraId="7C3E59ED"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7F0CD88C" w14:textId="77777777" w:rsidR="00210D15" w:rsidRPr="00BB145A" w:rsidRDefault="00210D15" w:rsidP="002A150E">
            <w:pPr>
              <w:pStyle w:val="Default"/>
              <w:jc w:val="right"/>
              <w:rPr>
                <w:rFonts w:ascii="Calibri" w:hAnsi="Calibri" w:cs="Calibri"/>
                <w:sz w:val="22"/>
                <w:szCs w:val="22"/>
              </w:rPr>
            </w:pPr>
          </w:p>
          <w:p w14:paraId="2ADC7204"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660EC05E" w14:textId="77777777" w:rsidR="00210D15" w:rsidRPr="00BB145A" w:rsidRDefault="00210D15" w:rsidP="002A150E">
            <w:pPr>
              <w:pStyle w:val="Default"/>
              <w:jc w:val="right"/>
              <w:rPr>
                <w:rFonts w:ascii="Calibri" w:hAnsi="Calibri" w:cs="Calibri"/>
                <w:sz w:val="22"/>
                <w:szCs w:val="22"/>
              </w:rPr>
            </w:pPr>
          </w:p>
          <w:p w14:paraId="5EF6C9D6"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3CAA01F7"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611A37CC" w14:textId="77777777" w:rsidR="00210D15" w:rsidRPr="00BB145A" w:rsidRDefault="00210D15" w:rsidP="002A150E">
            <w:pPr>
              <w:pStyle w:val="Default"/>
              <w:jc w:val="right"/>
              <w:rPr>
                <w:rFonts w:ascii="Calibri" w:hAnsi="Calibri" w:cs="Calibri"/>
                <w:sz w:val="22"/>
                <w:szCs w:val="22"/>
              </w:rPr>
            </w:pPr>
          </w:p>
          <w:p w14:paraId="45DB697F"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tc>
        <w:tc>
          <w:tcPr>
            <w:tcW w:w="3438" w:type="dxa"/>
            <w:tcBorders>
              <w:top w:val="nil"/>
              <w:bottom w:val="single" w:sz="6" w:space="0" w:color="000000"/>
              <w:right w:val="single" w:sz="6" w:space="0" w:color="000000"/>
            </w:tcBorders>
          </w:tcPr>
          <w:p w14:paraId="0D6B058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aplikuje základní pojmy na příkladech z běžného života,</w:t>
            </w:r>
          </w:p>
          <w:p w14:paraId="5DC0D8F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dokumentuje rozmanitost a vývoj potřeb,</w:t>
            </w:r>
          </w:p>
          <w:p w14:paraId="4A4FBD3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uvádí příklady uspokojování potřeb – statky a služby,</w:t>
            </w:r>
          </w:p>
          <w:p w14:paraId="701BBAA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pracuje s jednoduchými statistickými údaji,</w:t>
            </w:r>
          </w:p>
          <w:p w14:paraId="72D39AC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dokáže vysvětlit nabídku, poptávku, cenu, trh, zboží,</w:t>
            </w:r>
          </w:p>
          <w:p w14:paraId="3AE60B3A"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posuzuje dopad typických událostí</w:t>
            </w:r>
          </w:p>
          <w:p w14:paraId="264993C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na změnu nabídky, poptávky, ceny  a interpretuje údaje na grafu N a P,</w:t>
            </w:r>
          </w:p>
          <w:p w14:paraId="6FB7F03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uvede příklady úlohy státu v tržní ekonomice,</w:t>
            </w:r>
          </w:p>
          <w:p w14:paraId="7E88736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vymezí výrobní faktory pro určité činnosti,</w:t>
            </w:r>
          </w:p>
          <w:p w14:paraId="53BF4FF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srovnává hospodárné a nehospodárné počínání,</w:t>
            </w:r>
          </w:p>
          <w:p w14:paraId="6D6C9192"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ukazuje nutnost volby z několika alternativ,</w:t>
            </w:r>
          </w:p>
          <w:p w14:paraId="7919871F"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demonstruje dělbu práce na příkladech z praxe,</w:t>
            </w:r>
          </w:p>
          <w:p w14:paraId="63619E7B"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charakterizuje dlouhodobý a oběžný majetek,</w:t>
            </w:r>
          </w:p>
          <w:p w14:paraId="3309B604"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na praktických příkladech je schopen určit druhy majetku,</w:t>
            </w:r>
          </w:p>
          <w:p w14:paraId="16988F6C"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orientuje se na trhu práce,</w:t>
            </w:r>
          </w:p>
          <w:p w14:paraId="75C2DF26"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graficky znázorní poptávku a nabídku na trhu práce,</w:t>
            </w:r>
          </w:p>
          <w:p w14:paraId="4FF7A87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dokumentuje vývoj trhu práce v ČR a EU.</w:t>
            </w:r>
          </w:p>
        </w:tc>
        <w:tc>
          <w:tcPr>
            <w:tcW w:w="491" w:type="dxa"/>
            <w:tcBorders>
              <w:top w:val="nil"/>
              <w:left w:val="single" w:sz="6" w:space="0" w:color="000000"/>
              <w:bottom w:val="single" w:sz="6" w:space="0" w:color="000000"/>
            </w:tcBorders>
          </w:tcPr>
          <w:p w14:paraId="6B07D4FE"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268311B5"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0D4B02EE"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11BC2474" w14:textId="77777777" w:rsidR="00210D15" w:rsidRPr="00BB145A" w:rsidRDefault="00210D15" w:rsidP="002A150E">
            <w:pPr>
              <w:pStyle w:val="Default"/>
              <w:jc w:val="right"/>
              <w:rPr>
                <w:rFonts w:ascii="Calibri" w:hAnsi="Calibri" w:cs="Calibri"/>
                <w:sz w:val="22"/>
                <w:szCs w:val="22"/>
              </w:rPr>
            </w:pPr>
          </w:p>
          <w:p w14:paraId="79CF2E42"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1C2E9C0E" w14:textId="77777777" w:rsidR="00210D15" w:rsidRPr="00BB145A" w:rsidRDefault="00210D15" w:rsidP="002A150E">
            <w:pPr>
              <w:pStyle w:val="Default"/>
              <w:jc w:val="right"/>
              <w:rPr>
                <w:rFonts w:ascii="Calibri" w:hAnsi="Calibri" w:cs="Calibri"/>
                <w:sz w:val="22"/>
                <w:szCs w:val="22"/>
              </w:rPr>
            </w:pPr>
          </w:p>
          <w:p w14:paraId="43258526"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1171E843" w14:textId="77777777" w:rsidR="00210D15" w:rsidRPr="00BB145A" w:rsidRDefault="00210D15" w:rsidP="002A150E">
            <w:pPr>
              <w:pStyle w:val="Default"/>
              <w:jc w:val="right"/>
              <w:rPr>
                <w:rFonts w:ascii="Calibri" w:hAnsi="Calibri" w:cs="Calibri"/>
                <w:sz w:val="22"/>
                <w:szCs w:val="22"/>
              </w:rPr>
            </w:pPr>
          </w:p>
          <w:p w14:paraId="59E80391"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tc>
        <w:tc>
          <w:tcPr>
            <w:tcW w:w="3577" w:type="dxa"/>
            <w:tcBorders>
              <w:top w:val="nil"/>
              <w:bottom w:val="single" w:sz="6" w:space="0" w:color="000000"/>
              <w:right w:val="single" w:sz="6" w:space="0" w:color="000000"/>
            </w:tcBorders>
          </w:tcPr>
          <w:p w14:paraId="34DDB87A"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základní ekonomické pojmy</w:t>
            </w:r>
          </w:p>
          <w:p w14:paraId="38FB024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potřeby, statky, služby, spotřeba</w:t>
            </w:r>
          </w:p>
          <w:p w14:paraId="10923A9A"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zboží, nabídka, poptávka, trh, tržní mechanismus</w:t>
            </w:r>
          </w:p>
          <w:p w14:paraId="54DEE842"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hospodaření a efektivnost, dělba práce</w:t>
            </w:r>
          </w:p>
          <w:p w14:paraId="0680FC4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výrobní faktory, dlouhodobý majetek,</w:t>
            </w:r>
          </w:p>
          <w:p w14:paraId="1D5BE506"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oběžný majetek</w:t>
            </w:r>
          </w:p>
          <w:p w14:paraId="696DE2DB"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trh práce, nabídka a poptávka na trhu práce, vývoj trhu práce, trh práce v EU</w:t>
            </w:r>
          </w:p>
          <w:p w14:paraId="37A4D6EF" w14:textId="77777777" w:rsidR="00210D15" w:rsidRPr="00BB145A" w:rsidRDefault="00210D15" w:rsidP="002A150E">
            <w:pPr>
              <w:pStyle w:val="Default"/>
              <w:rPr>
                <w:rFonts w:ascii="Calibri" w:hAnsi="Calibri" w:cs="Calibri"/>
                <w:sz w:val="22"/>
                <w:szCs w:val="22"/>
              </w:rPr>
            </w:pPr>
          </w:p>
        </w:tc>
        <w:tc>
          <w:tcPr>
            <w:tcW w:w="1133" w:type="dxa"/>
            <w:vMerge/>
            <w:tcBorders>
              <w:left w:val="single" w:sz="6" w:space="0" w:color="000000"/>
              <w:right w:val="single" w:sz="6" w:space="0" w:color="000000"/>
            </w:tcBorders>
          </w:tcPr>
          <w:p w14:paraId="49D64D77" w14:textId="77777777" w:rsidR="00210D15" w:rsidRPr="00BB145A" w:rsidRDefault="00210D15" w:rsidP="00BB4935">
            <w:pPr>
              <w:pStyle w:val="Default"/>
              <w:jc w:val="center"/>
              <w:rPr>
                <w:rFonts w:ascii="Calibri" w:hAnsi="Calibri" w:cs="Calibri"/>
                <w:sz w:val="22"/>
                <w:szCs w:val="22"/>
              </w:rPr>
            </w:pPr>
          </w:p>
        </w:tc>
      </w:tr>
      <w:tr w:rsidR="00210D15" w:rsidRPr="00BB145A" w14:paraId="32990644" w14:textId="77777777" w:rsidTr="00210D15">
        <w:tc>
          <w:tcPr>
            <w:tcW w:w="596" w:type="dxa"/>
            <w:tcBorders>
              <w:top w:val="single" w:sz="6" w:space="0" w:color="000000"/>
              <w:left w:val="single" w:sz="6" w:space="0" w:color="000000"/>
              <w:bottom w:val="nil"/>
            </w:tcBorders>
          </w:tcPr>
          <w:p w14:paraId="2570160B"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Žák</w:t>
            </w:r>
          </w:p>
        </w:tc>
        <w:tc>
          <w:tcPr>
            <w:tcW w:w="3438" w:type="dxa"/>
            <w:tcBorders>
              <w:top w:val="single" w:sz="6" w:space="0" w:color="000000"/>
              <w:bottom w:val="nil"/>
              <w:right w:val="single" w:sz="6" w:space="0" w:color="000000"/>
            </w:tcBorders>
            <w:vAlign w:val="bottom"/>
          </w:tcPr>
          <w:p w14:paraId="580A5D51" w14:textId="77777777" w:rsidR="00210D15" w:rsidRPr="00BB145A" w:rsidRDefault="00210D15" w:rsidP="002A150E">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20AAC48B"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 xml:space="preserve">  2.</w:t>
            </w:r>
          </w:p>
        </w:tc>
        <w:tc>
          <w:tcPr>
            <w:tcW w:w="3577" w:type="dxa"/>
            <w:tcBorders>
              <w:top w:val="single" w:sz="6" w:space="0" w:color="000000"/>
              <w:bottom w:val="nil"/>
              <w:right w:val="single" w:sz="6" w:space="0" w:color="000000"/>
            </w:tcBorders>
          </w:tcPr>
          <w:p w14:paraId="5242D359"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Organizace, podnik, právní úprava podnikání</w:t>
            </w:r>
          </w:p>
        </w:tc>
        <w:tc>
          <w:tcPr>
            <w:tcW w:w="1133" w:type="dxa"/>
            <w:vMerge/>
            <w:tcBorders>
              <w:left w:val="single" w:sz="6" w:space="0" w:color="000000"/>
              <w:right w:val="single" w:sz="6" w:space="0" w:color="000000"/>
            </w:tcBorders>
          </w:tcPr>
          <w:p w14:paraId="68B2E8C7" w14:textId="77777777" w:rsidR="00210D15" w:rsidRPr="00BB145A" w:rsidRDefault="00210D15" w:rsidP="00BB4935">
            <w:pPr>
              <w:pStyle w:val="Default"/>
              <w:jc w:val="center"/>
              <w:rPr>
                <w:rFonts w:ascii="Calibri" w:hAnsi="Calibri" w:cs="Calibri"/>
                <w:sz w:val="22"/>
                <w:szCs w:val="22"/>
              </w:rPr>
            </w:pPr>
          </w:p>
        </w:tc>
      </w:tr>
      <w:tr w:rsidR="00210D15" w:rsidRPr="00BB145A" w14:paraId="66A6AAF3" w14:textId="77777777" w:rsidTr="00210D15">
        <w:tc>
          <w:tcPr>
            <w:tcW w:w="596" w:type="dxa"/>
            <w:tcBorders>
              <w:top w:val="nil"/>
              <w:left w:val="single" w:sz="6" w:space="0" w:color="000000"/>
              <w:bottom w:val="nil"/>
            </w:tcBorders>
          </w:tcPr>
          <w:p w14:paraId="33922EBA"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0A176F1D"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400E6156" w14:textId="77777777" w:rsidR="00210D15" w:rsidRPr="00BB145A" w:rsidRDefault="00210D15" w:rsidP="002A150E">
            <w:pPr>
              <w:pStyle w:val="Default"/>
              <w:jc w:val="right"/>
              <w:rPr>
                <w:rFonts w:ascii="Calibri" w:hAnsi="Calibri" w:cs="Calibri"/>
                <w:sz w:val="22"/>
                <w:szCs w:val="22"/>
              </w:rPr>
            </w:pPr>
          </w:p>
          <w:p w14:paraId="02B8E3C2" w14:textId="77777777" w:rsidR="00210D15" w:rsidRPr="00BB145A" w:rsidRDefault="00210D15" w:rsidP="002A150E">
            <w:pPr>
              <w:pStyle w:val="Default"/>
              <w:jc w:val="right"/>
              <w:rPr>
                <w:rFonts w:ascii="Calibri" w:hAnsi="Calibri" w:cs="Calibri"/>
                <w:sz w:val="22"/>
                <w:szCs w:val="22"/>
              </w:rPr>
            </w:pPr>
          </w:p>
          <w:p w14:paraId="0A062FD8"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2A6624F3" w14:textId="77777777" w:rsidR="00210D15" w:rsidRPr="00BB145A" w:rsidRDefault="00210D15" w:rsidP="002A150E">
            <w:pPr>
              <w:pStyle w:val="Default"/>
              <w:jc w:val="right"/>
              <w:rPr>
                <w:rFonts w:ascii="Calibri" w:hAnsi="Calibri" w:cs="Calibri"/>
                <w:sz w:val="22"/>
                <w:szCs w:val="22"/>
              </w:rPr>
            </w:pPr>
          </w:p>
          <w:p w14:paraId="2BA44095" w14:textId="77777777" w:rsidR="00210D15" w:rsidRPr="00BB145A" w:rsidRDefault="00210D15" w:rsidP="002A150E">
            <w:pPr>
              <w:pStyle w:val="Default"/>
              <w:jc w:val="right"/>
              <w:rPr>
                <w:rFonts w:ascii="Calibri" w:hAnsi="Calibri" w:cs="Calibri"/>
                <w:sz w:val="22"/>
                <w:szCs w:val="22"/>
              </w:rPr>
            </w:pPr>
          </w:p>
          <w:p w14:paraId="574E5534" w14:textId="77777777" w:rsidR="00210D15" w:rsidRPr="00BB145A" w:rsidRDefault="00210D15" w:rsidP="002A150E">
            <w:pPr>
              <w:pStyle w:val="Default"/>
              <w:jc w:val="right"/>
              <w:rPr>
                <w:rFonts w:ascii="Calibri" w:hAnsi="Calibri" w:cs="Calibri"/>
                <w:sz w:val="22"/>
                <w:szCs w:val="22"/>
              </w:rPr>
            </w:pPr>
          </w:p>
          <w:p w14:paraId="73278F81"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4FB947B1" w14:textId="77777777" w:rsidR="00210D15" w:rsidRPr="00BB145A" w:rsidRDefault="00210D15" w:rsidP="00514A52">
            <w:pPr>
              <w:pStyle w:val="Default"/>
              <w:rPr>
                <w:rFonts w:ascii="Calibri" w:hAnsi="Calibri" w:cs="Calibri"/>
                <w:sz w:val="22"/>
                <w:szCs w:val="22"/>
              </w:rPr>
            </w:pPr>
          </w:p>
        </w:tc>
        <w:tc>
          <w:tcPr>
            <w:tcW w:w="3438" w:type="dxa"/>
            <w:tcBorders>
              <w:top w:val="nil"/>
              <w:bottom w:val="nil"/>
              <w:right w:val="single" w:sz="6" w:space="0" w:color="000000"/>
            </w:tcBorders>
          </w:tcPr>
          <w:p w14:paraId="120026A6"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charakterizuje podnik,  </w:t>
            </w:r>
          </w:p>
          <w:p w14:paraId="2AD75D8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vymezí podnikání a charakterizuje jednotlivé právní formy podnikání s pomocí obchodního zákoníku,</w:t>
            </w:r>
          </w:p>
          <w:p w14:paraId="232B2EB4"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charakterizuje s pomocí živnostenského zákona podmínky pro provozování živností, druhy živností,</w:t>
            </w:r>
          </w:p>
          <w:p w14:paraId="4AAB672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na příkladech je schopen rozlišovat státní a nestátní sektor,</w:t>
            </w:r>
          </w:p>
        </w:tc>
        <w:tc>
          <w:tcPr>
            <w:tcW w:w="491" w:type="dxa"/>
            <w:tcBorders>
              <w:top w:val="nil"/>
              <w:left w:val="single" w:sz="6" w:space="0" w:color="000000"/>
              <w:bottom w:val="nil"/>
            </w:tcBorders>
          </w:tcPr>
          <w:p w14:paraId="2CA088F3"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25B2A6F3"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51BB757E"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1F974BFA"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0A4A6A33"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63D8D8BA" w14:textId="77777777" w:rsidR="00210D15" w:rsidRPr="00BB145A" w:rsidRDefault="00210D15" w:rsidP="002A150E">
            <w:pPr>
              <w:pStyle w:val="Default"/>
              <w:jc w:val="right"/>
              <w:rPr>
                <w:rFonts w:ascii="Calibri" w:hAnsi="Calibri" w:cs="Calibri"/>
                <w:sz w:val="22"/>
                <w:szCs w:val="22"/>
              </w:rPr>
            </w:pPr>
          </w:p>
          <w:p w14:paraId="10FF4C3D"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tc>
        <w:tc>
          <w:tcPr>
            <w:tcW w:w="3577" w:type="dxa"/>
            <w:tcBorders>
              <w:top w:val="nil"/>
              <w:bottom w:val="nil"/>
              <w:right w:val="single" w:sz="6" w:space="0" w:color="000000"/>
            </w:tcBorders>
          </w:tcPr>
          <w:p w14:paraId="2D1C6C85"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formy podnikání</w:t>
            </w:r>
          </w:p>
          <w:p w14:paraId="367BF22C"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státní a nestátní sektor</w:t>
            </w:r>
          </w:p>
          <w:p w14:paraId="4C06633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podnikání právnických osob</w:t>
            </w:r>
          </w:p>
          <w:p w14:paraId="2C1A1286"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podnikání fyzických osob</w:t>
            </w:r>
          </w:p>
          <w:p w14:paraId="7F455FB7"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obchodní společnosti, družstva a ostatní formy podnikání</w:t>
            </w:r>
          </w:p>
          <w:p w14:paraId="2375E2CC"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řízení podniku</w:t>
            </w:r>
          </w:p>
        </w:tc>
        <w:tc>
          <w:tcPr>
            <w:tcW w:w="1133" w:type="dxa"/>
            <w:vMerge/>
            <w:tcBorders>
              <w:left w:val="single" w:sz="6" w:space="0" w:color="000000"/>
              <w:right w:val="single" w:sz="6" w:space="0" w:color="000000"/>
            </w:tcBorders>
          </w:tcPr>
          <w:p w14:paraId="7C8A7490" w14:textId="77777777" w:rsidR="00210D15" w:rsidRPr="00BB145A" w:rsidRDefault="00210D15" w:rsidP="00BB4935">
            <w:pPr>
              <w:pStyle w:val="Default"/>
              <w:jc w:val="center"/>
              <w:rPr>
                <w:rFonts w:ascii="Calibri" w:hAnsi="Calibri" w:cs="Calibri"/>
                <w:sz w:val="22"/>
                <w:szCs w:val="22"/>
              </w:rPr>
            </w:pPr>
          </w:p>
        </w:tc>
      </w:tr>
      <w:tr w:rsidR="00210D15" w:rsidRPr="00BB145A" w14:paraId="30E5B49A" w14:textId="77777777" w:rsidTr="00210D15">
        <w:tc>
          <w:tcPr>
            <w:tcW w:w="596" w:type="dxa"/>
            <w:tcBorders>
              <w:top w:val="nil"/>
              <w:left w:val="single" w:sz="6" w:space="0" w:color="000000"/>
              <w:bottom w:val="single" w:sz="6" w:space="0" w:color="000000"/>
            </w:tcBorders>
          </w:tcPr>
          <w:p w14:paraId="22F9292F" w14:textId="77777777" w:rsidR="00210D15" w:rsidRPr="00BB145A" w:rsidRDefault="00210D15" w:rsidP="00514A52">
            <w:pPr>
              <w:pStyle w:val="Default"/>
              <w:jc w:val="right"/>
              <w:rPr>
                <w:rFonts w:ascii="Calibri" w:hAnsi="Calibri" w:cs="Calibri"/>
                <w:b/>
                <w:bCs/>
                <w:sz w:val="22"/>
                <w:szCs w:val="22"/>
              </w:rPr>
            </w:pPr>
            <w:r w:rsidRPr="00BB145A">
              <w:rPr>
                <w:rFonts w:ascii="Calibri" w:hAnsi="Calibri" w:cs="Calibri"/>
                <w:b/>
                <w:bCs/>
                <w:sz w:val="22"/>
                <w:szCs w:val="22"/>
              </w:rPr>
              <w:lastRenderedPageBreak/>
              <w:t>-</w:t>
            </w:r>
          </w:p>
          <w:p w14:paraId="4BADC20C" w14:textId="77777777" w:rsidR="00210D15" w:rsidRPr="00BB145A" w:rsidRDefault="00210D15" w:rsidP="00514A52">
            <w:pPr>
              <w:pStyle w:val="Default"/>
              <w:jc w:val="right"/>
              <w:rPr>
                <w:rFonts w:ascii="Calibri" w:hAnsi="Calibri" w:cs="Calibri"/>
                <w:b/>
                <w:bCs/>
                <w:sz w:val="22"/>
                <w:szCs w:val="22"/>
              </w:rPr>
            </w:pPr>
            <w:r w:rsidRPr="00BB145A">
              <w:rPr>
                <w:rFonts w:ascii="Calibri" w:hAnsi="Calibri" w:cs="Calibri"/>
                <w:b/>
                <w:bCs/>
                <w:sz w:val="22"/>
                <w:szCs w:val="22"/>
              </w:rPr>
              <w:t>-</w:t>
            </w:r>
          </w:p>
          <w:p w14:paraId="63FA1542" w14:textId="77777777" w:rsidR="00210D15" w:rsidRPr="00BB145A" w:rsidRDefault="00210D15" w:rsidP="00514A52">
            <w:pPr>
              <w:pStyle w:val="Default"/>
              <w:jc w:val="right"/>
              <w:rPr>
                <w:rFonts w:ascii="Calibri" w:hAnsi="Calibri" w:cs="Calibri"/>
                <w:b/>
                <w:bCs/>
                <w:sz w:val="22"/>
                <w:szCs w:val="22"/>
              </w:rPr>
            </w:pPr>
            <w:r w:rsidRPr="00BB145A">
              <w:rPr>
                <w:rFonts w:ascii="Calibri" w:hAnsi="Calibri" w:cs="Calibri"/>
                <w:b/>
                <w:bCs/>
                <w:sz w:val="22"/>
                <w:szCs w:val="22"/>
              </w:rPr>
              <w:t>-</w:t>
            </w:r>
          </w:p>
          <w:p w14:paraId="0C0E6916" w14:textId="77777777" w:rsidR="00210D15" w:rsidRPr="00BB145A" w:rsidRDefault="00210D15" w:rsidP="00514A52">
            <w:pPr>
              <w:pStyle w:val="Default"/>
              <w:jc w:val="right"/>
              <w:rPr>
                <w:rFonts w:ascii="Calibri" w:hAnsi="Calibri" w:cs="Calibri"/>
                <w:b/>
                <w:bCs/>
                <w:sz w:val="22"/>
                <w:szCs w:val="22"/>
              </w:rPr>
            </w:pPr>
            <w:r w:rsidRPr="00BB145A">
              <w:rPr>
                <w:rFonts w:ascii="Calibri" w:hAnsi="Calibri" w:cs="Calibri"/>
                <w:b/>
                <w:bCs/>
                <w:sz w:val="22"/>
                <w:szCs w:val="22"/>
              </w:rPr>
              <w:t>-</w:t>
            </w:r>
          </w:p>
        </w:tc>
        <w:tc>
          <w:tcPr>
            <w:tcW w:w="3438" w:type="dxa"/>
            <w:tcBorders>
              <w:top w:val="nil"/>
              <w:bottom w:val="single" w:sz="6" w:space="0" w:color="000000"/>
              <w:right w:val="single" w:sz="6" w:space="0" w:color="000000"/>
            </w:tcBorders>
          </w:tcPr>
          <w:p w14:paraId="1FE217E2" w14:textId="77777777" w:rsidR="00210D15" w:rsidRPr="00BB145A" w:rsidRDefault="00210D15" w:rsidP="00674349">
            <w:pPr>
              <w:pStyle w:val="Default"/>
              <w:rPr>
                <w:rFonts w:ascii="Calibri" w:hAnsi="Calibri" w:cs="Calibri"/>
                <w:sz w:val="22"/>
                <w:szCs w:val="22"/>
              </w:rPr>
            </w:pPr>
            <w:r w:rsidRPr="00BB145A">
              <w:rPr>
                <w:rFonts w:ascii="Calibri" w:hAnsi="Calibri" w:cs="Calibri"/>
                <w:sz w:val="22"/>
                <w:szCs w:val="22"/>
              </w:rPr>
              <w:t>porovná obchodní společnosti,</w:t>
            </w:r>
          </w:p>
          <w:p w14:paraId="3FBAF6FE" w14:textId="77777777" w:rsidR="00210D15" w:rsidRPr="00BB145A" w:rsidRDefault="00210D15" w:rsidP="00674349">
            <w:pPr>
              <w:pStyle w:val="Default"/>
              <w:rPr>
                <w:rFonts w:ascii="Calibri" w:hAnsi="Calibri" w:cs="Calibri"/>
                <w:sz w:val="22"/>
                <w:szCs w:val="22"/>
              </w:rPr>
            </w:pPr>
            <w:r w:rsidRPr="00BB145A">
              <w:rPr>
                <w:rFonts w:ascii="Calibri" w:hAnsi="Calibri" w:cs="Calibri"/>
                <w:sz w:val="22"/>
                <w:szCs w:val="22"/>
              </w:rPr>
              <w:t>definuje družstvo a ostatní formy podnikání,</w:t>
            </w:r>
          </w:p>
          <w:p w14:paraId="02A24977" w14:textId="77777777" w:rsidR="00210D15" w:rsidRPr="00BB145A" w:rsidRDefault="00210D15" w:rsidP="00674349">
            <w:pPr>
              <w:pStyle w:val="Default"/>
              <w:rPr>
                <w:rFonts w:ascii="Calibri" w:hAnsi="Calibri" w:cs="Calibri"/>
                <w:sz w:val="22"/>
                <w:szCs w:val="22"/>
              </w:rPr>
            </w:pPr>
            <w:r w:rsidRPr="00BB145A">
              <w:rPr>
                <w:rFonts w:ascii="Calibri" w:hAnsi="Calibri" w:cs="Calibri"/>
                <w:sz w:val="22"/>
                <w:szCs w:val="22"/>
              </w:rPr>
              <w:t>charakterizuje řízení podniku,</w:t>
            </w:r>
          </w:p>
          <w:p w14:paraId="26E90FE2" w14:textId="77777777" w:rsidR="00210D15" w:rsidRPr="00BB145A" w:rsidRDefault="00210D15" w:rsidP="00674349">
            <w:pPr>
              <w:pStyle w:val="Default"/>
              <w:rPr>
                <w:rFonts w:ascii="Calibri" w:hAnsi="Calibri" w:cs="Calibri"/>
                <w:color w:val="auto"/>
                <w:sz w:val="22"/>
                <w:szCs w:val="22"/>
              </w:rPr>
            </w:pPr>
            <w:r w:rsidRPr="00BB145A">
              <w:rPr>
                <w:rFonts w:ascii="Calibri" w:hAnsi="Calibri" w:cs="Calibri"/>
                <w:sz w:val="22"/>
                <w:szCs w:val="22"/>
              </w:rPr>
              <w:t>graficky znázorní organizační strukturu.</w:t>
            </w:r>
          </w:p>
        </w:tc>
        <w:tc>
          <w:tcPr>
            <w:tcW w:w="491" w:type="dxa"/>
            <w:tcBorders>
              <w:top w:val="nil"/>
              <w:left w:val="single" w:sz="6" w:space="0" w:color="000000"/>
              <w:bottom w:val="single" w:sz="6" w:space="0" w:color="000000"/>
            </w:tcBorders>
            <w:vAlign w:val="center"/>
          </w:tcPr>
          <w:p w14:paraId="561306AD" w14:textId="77777777" w:rsidR="00210D15" w:rsidRPr="00BB145A" w:rsidRDefault="00210D15" w:rsidP="002A150E">
            <w:pPr>
              <w:pStyle w:val="Default"/>
              <w:jc w:val="center"/>
              <w:rPr>
                <w:rFonts w:ascii="Calibri" w:hAnsi="Calibri" w:cs="Calibri"/>
                <w:b/>
                <w:bCs/>
                <w:sz w:val="22"/>
                <w:szCs w:val="22"/>
              </w:rPr>
            </w:pPr>
          </w:p>
        </w:tc>
        <w:tc>
          <w:tcPr>
            <w:tcW w:w="3577" w:type="dxa"/>
            <w:tcBorders>
              <w:top w:val="nil"/>
              <w:bottom w:val="single" w:sz="6" w:space="0" w:color="000000"/>
              <w:right w:val="single" w:sz="6" w:space="0" w:color="000000"/>
            </w:tcBorders>
            <w:vAlign w:val="center"/>
          </w:tcPr>
          <w:p w14:paraId="32F406D2" w14:textId="77777777" w:rsidR="00210D15" w:rsidRPr="00BB145A" w:rsidRDefault="00210D15" w:rsidP="002A150E">
            <w:pPr>
              <w:pStyle w:val="Default"/>
              <w:rPr>
                <w:rFonts w:ascii="Calibri" w:hAnsi="Calibri" w:cs="Calibri"/>
                <w:b/>
                <w:bCs/>
                <w:sz w:val="22"/>
                <w:szCs w:val="22"/>
              </w:rPr>
            </w:pPr>
          </w:p>
        </w:tc>
        <w:tc>
          <w:tcPr>
            <w:tcW w:w="1133" w:type="dxa"/>
            <w:vMerge/>
            <w:tcBorders>
              <w:left w:val="single" w:sz="6" w:space="0" w:color="000000"/>
              <w:right w:val="single" w:sz="6" w:space="0" w:color="000000"/>
            </w:tcBorders>
            <w:vAlign w:val="center"/>
          </w:tcPr>
          <w:p w14:paraId="56B67650" w14:textId="77777777" w:rsidR="00210D15" w:rsidRPr="00BB145A" w:rsidRDefault="00210D15" w:rsidP="00BB4935">
            <w:pPr>
              <w:pStyle w:val="Default"/>
              <w:jc w:val="center"/>
              <w:rPr>
                <w:rFonts w:ascii="Calibri" w:hAnsi="Calibri" w:cs="Calibri"/>
                <w:sz w:val="22"/>
                <w:szCs w:val="22"/>
              </w:rPr>
            </w:pPr>
          </w:p>
        </w:tc>
      </w:tr>
      <w:tr w:rsidR="00210D15" w:rsidRPr="00BB145A" w14:paraId="3C39B264" w14:textId="77777777" w:rsidTr="00210D15">
        <w:trPr>
          <w:trHeight w:hRule="exact" w:val="340"/>
        </w:trPr>
        <w:tc>
          <w:tcPr>
            <w:tcW w:w="596" w:type="dxa"/>
            <w:tcBorders>
              <w:top w:val="single" w:sz="6" w:space="0" w:color="000000"/>
              <w:left w:val="single" w:sz="6" w:space="0" w:color="000000"/>
              <w:bottom w:val="nil"/>
            </w:tcBorders>
            <w:vAlign w:val="center"/>
          </w:tcPr>
          <w:p w14:paraId="774E541B" w14:textId="77777777" w:rsidR="00210D15" w:rsidRPr="00BB145A" w:rsidRDefault="00210D15" w:rsidP="002A150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38" w:type="dxa"/>
            <w:tcBorders>
              <w:top w:val="single" w:sz="6" w:space="0" w:color="000000"/>
              <w:bottom w:val="nil"/>
              <w:right w:val="single" w:sz="6" w:space="0" w:color="000000"/>
            </w:tcBorders>
          </w:tcPr>
          <w:p w14:paraId="12FD79AF" w14:textId="77777777" w:rsidR="00210D15" w:rsidRPr="00BB145A" w:rsidRDefault="00210D15" w:rsidP="002A150E">
            <w:pPr>
              <w:pStyle w:val="Default"/>
              <w:rPr>
                <w:rFonts w:ascii="Calibri" w:hAnsi="Calibri" w:cs="Calibri"/>
                <w:color w:val="auto"/>
                <w:sz w:val="22"/>
                <w:szCs w:val="22"/>
              </w:rPr>
            </w:pPr>
          </w:p>
        </w:tc>
        <w:tc>
          <w:tcPr>
            <w:tcW w:w="491" w:type="dxa"/>
            <w:tcBorders>
              <w:top w:val="single" w:sz="6" w:space="0" w:color="000000"/>
              <w:left w:val="single" w:sz="6" w:space="0" w:color="000000"/>
              <w:bottom w:val="nil"/>
            </w:tcBorders>
            <w:vAlign w:val="center"/>
          </w:tcPr>
          <w:p w14:paraId="2131FB61" w14:textId="77777777" w:rsidR="00210D15" w:rsidRPr="00BB145A" w:rsidRDefault="00210D15" w:rsidP="002A150E">
            <w:pPr>
              <w:pStyle w:val="Default"/>
              <w:jc w:val="center"/>
              <w:rPr>
                <w:rFonts w:ascii="Calibri" w:hAnsi="Calibri" w:cs="Calibri"/>
                <w:b/>
                <w:bCs/>
                <w:sz w:val="22"/>
                <w:szCs w:val="22"/>
              </w:rPr>
            </w:pPr>
            <w:r w:rsidRPr="00BB145A">
              <w:rPr>
                <w:rFonts w:ascii="Calibri" w:hAnsi="Calibri" w:cs="Calibri"/>
                <w:b/>
                <w:bCs/>
                <w:sz w:val="22"/>
                <w:szCs w:val="22"/>
              </w:rPr>
              <w:t xml:space="preserve"> 3.</w:t>
            </w:r>
          </w:p>
        </w:tc>
        <w:tc>
          <w:tcPr>
            <w:tcW w:w="3577" w:type="dxa"/>
            <w:tcBorders>
              <w:top w:val="single" w:sz="6" w:space="0" w:color="000000"/>
              <w:bottom w:val="nil"/>
              <w:right w:val="single" w:sz="6" w:space="0" w:color="000000"/>
            </w:tcBorders>
            <w:vAlign w:val="center"/>
          </w:tcPr>
          <w:p w14:paraId="158572AF"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 xml:space="preserve">Činnosti podniku    </w:t>
            </w:r>
          </w:p>
        </w:tc>
        <w:tc>
          <w:tcPr>
            <w:tcW w:w="1133" w:type="dxa"/>
            <w:vMerge/>
            <w:tcBorders>
              <w:left w:val="single" w:sz="6" w:space="0" w:color="000000"/>
              <w:right w:val="single" w:sz="6" w:space="0" w:color="000000"/>
            </w:tcBorders>
            <w:vAlign w:val="center"/>
          </w:tcPr>
          <w:p w14:paraId="3B8D7120" w14:textId="77777777" w:rsidR="00210D15" w:rsidRPr="00BB145A" w:rsidRDefault="00210D15" w:rsidP="00BB4935">
            <w:pPr>
              <w:pStyle w:val="Default"/>
              <w:jc w:val="center"/>
              <w:rPr>
                <w:rFonts w:ascii="Calibri" w:hAnsi="Calibri" w:cs="Calibri"/>
                <w:sz w:val="22"/>
                <w:szCs w:val="22"/>
              </w:rPr>
            </w:pPr>
          </w:p>
        </w:tc>
      </w:tr>
      <w:tr w:rsidR="00210D15" w:rsidRPr="00BB145A" w14:paraId="68C22A26" w14:textId="77777777" w:rsidTr="00210D15">
        <w:tc>
          <w:tcPr>
            <w:tcW w:w="596" w:type="dxa"/>
            <w:tcBorders>
              <w:top w:val="nil"/>
              <w:left w:val="single" w:sz="6" w:space="0" w:color="000000"/>
              <w:bottom w:val="single" w:sz="6" w:space="0" w:color="000000"/>
            </w:tcBorders>
          </w:tcPr>
          <w:p w14:paraId="0C7D710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43661D6B"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3F835FB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2DFC0B7C" w14:textId="77777777" w:rsidR="00210D15" w:rsidRPr="00BB145A" w:rsidRDefault="00210D15" w:rsidP="002A150E">
            <w:pPr>
              <w:pStyle w:val="Default"/>
              <w:rPr>
                <w:rFonts w:ascii="Calibri" w:hAnsi="Calibri" w:cs="Calibri"/>
                <w:sz w:val="22"/>
                <w:szCs w:val="22"/>
              </w:rPr>
            </w:pPr>
          </w:p>
          <w:p w14:paraId="39514E44"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7F3465B5" w14:textId="77777777" w:rsidR="00210D15" w:rsidRPr="00BB145A" w:rsidRDefault="00210D15" w:rsidP="002A150E">
            <w:pPr>
              <w:pStyle w:val="Default"/>
              <w:rPr>
                <w:rFonts w:ascii="Calibri" w:hAnsi="Calibri" w:cs="Calibri"/>
                <w:sz w:val="22"/>
                <w:szCs w:val="22"/>
              </w:rPr>
            </w:pPr>
          </w:p>
          <w:p w14:paraId="182EDD3F"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58EA838A" w14:textId="77777777" w:rsidR="00210D15" w:rsidRPr="00BB145A" w:rsidRDefault="00210D15" w:rsidP="002A150E">
            <w:pPr>
              <w:pStyle w:val="Default"/>
              <w:rPr>
                <w:rFonts w:ascii="Calibri" w:hAnsi="Calibri" w:cs="Calibri"/>
                <w:sz w:val="22"/>
                <w:szCs w:val="22"/>
              </w:rPr>
            </w:pPr>
          </w:p>
          <w:p w14:paraId="37C5342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236F8388"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0815C270"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45D107D9" w14:textId="77777777" w:rsidR="00210D15" w:rsidRPr="00BB145A" w:rsidRDefault="00210D15" w:rsidP="002A150E">
            <w:pPr>
              <w:pStyle w:val="Default"/>
              <w:rPr>
                <w:rFonts w:ascii="Calibri" w:hAnsi="Calibri" w:cs="Calibri"/>
                <w:sz w:val="22"/>
                <w:szCs w:val="22"/>
              </w:rPr>
            </w:pPr>
          </w:p>
          <w:p w14:paraId="7F26DC68"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10E2740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5A8ACA59" w14:textId="77777777" w:rsidR="00210D15" w:rsidRPr="00BB145A" w:rsidRDefault="00210D15" w:rsidP="002A150E">
            <w:pPr>
              <w:pStyle w:val="Default"/>
              <w:rPr>
                <w:rFonts w:ascii="Calibri" w:hAnsi="Calibri" w:cs="Calibri"/>
                <w:sz w:val="22"/>
                <w:szCs w:val="22"/>
              </w:rPr>
            </w:pPr>
          </w:p>
          <w:p w14:paraId="198197F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1BAEC9B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1B7CA701" w14:textId="77777777" w:rsidR="00210D15" w:rsidRPr="00BB145A" w:rsidRDefault="00210D15" w:rsidP="002A150E">
            <w:pPr>
              <w:pStyle w:val="Default"/>
              <w:rPr>
                <w:rFonts w:ascii="Calibri" w:hAnsi="Calibri" w:cs="Calibri"/>
                <w:sz w:val="22"/>
                <w:szCs w:val="22"/>
              </w:rPr>
            </w:pPr>
          </w:p>
          <w:p w14:paraId="181F9613" w14:textId="77777777" w:rsidR="00210D15" w:rsidRPr="00BB145A" w:rsidRDefault="00210D15" w:rsidP="002A150E">
            <w:pPr>
              <w:pStyle w:val="Default"/>
              <w:rPr>
                <w:rFonts w:ascii="Calibri" w:hAnsi="Calibri" w:cs="Calibri"/>
                <w:sz w:val="22"/>
                <w:szCs w:val="22"/>
              </w:rPr>
            </w:pPr>
          </w:p>
          <w:p w14:paraId="0ECD200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6E52B788" w14:textId="77777777" w:rsidR="00210D15" w:rsidRPr="00BB145A" w:rsidRDefault="00210D15" w:rsidP="002A150E">
            <w:pPr>
              <w:pStyle w:val="Default"/>
              <w:rPr>
                <w:rFonts w:ascii="Calibri" w:hAnsi="Calibri" w:cs="Calibri"/>
                <w:sz w:val="22"/>
                <w:szCs w:val="22"/>
              </w:rPr>
            </w:pPr>
          </w:p>
          <w:p w14:paraId="7657DA6F"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 </w:t>
            </w:r>
          </w:p>
          <w:p w14:paraId="2363C23F" w14:textId="77777777" w:rsidR="00210D15" w:rsidRPr="00BB145A" w:rsidRDefault="00210D15" w:rsidP="002A150E">
            <w:pPr>
              <w:pStyle w:val="Default"/>
              <w:rPr>
                <w:rFonts w:ascii="Calibri" w:hAnsi="Calibri" w:cs="Calibri"/>
                <w:sz w:val="22"/>
                <w:szCs w:val="22"/>
              </w:rPr>
            </w:pPr>
          </w:p>
          <w:p w14:paraId="451FB058"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6BBD086B" w14:textId="77777777" w:rsidR="00210D15" w:rsidRPr="00BB145A" w:rsidRDefault="00210D15" w:rsidP="002A150E">
            <w:pPr>
              <w:pStyle w:val="Default"/>
              <w:rPr>
                <w:rFonts w:ascii="Calibri" w:hAnsi="Calibri" w:cs="Calibri"/>
                <w:sz w:val="22"/>
                <w:szCs w:val="22"/>
              </w:rPr>
            </w:pPr>
          </w:p>
          <w:p w14:paraId="4DF8D2A7"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5DB62C27"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30C8CC0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2249008A" w14:textId="77777777" w:rsidR="00210D15" w:rsidRPr="00BB145A" w:rsidRDefault="00210D15" w:rsidP="002A150E">
            <w:pPr>
              <w:pStyle w:val="Default"/>
              <w:rPr>
                <w:rFonts w:ascii="Calibri" w:hAnsi="Calibri" w:cs="Calibri"/>
                <w:sz w:val="22"/>
                <w:szCs w:val="22"/>
              </w:rPr>
            </w:pPr>
          </w:p>
          <w:p w14:paraId="65A6849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4039D2F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055E874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16795257"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4758A461" w14:textId="77777777" w:rsidR="00210D15" w:rsidRPr="00BB145A" w:rsidRDefault="00210D15" w:rsidP="002A150E">
            <w:pPr>
              <w:pStyle w:val="Default"/>
              <w:rPr>
                <w:rFonts w:ascii="Calibri" w:hAnsi="Calibri" w:cs="Calibri"/>
                <w:sz w:val="22"/>
                <w:szCs w:val="22"/>
              </w:rPr>
            </w:pPr>
          </w:p>
          <w:p w14:paraId="2EA6EFBC" w14:textId="77777777" w:rsidR="00210D15" w:rsidRPr="00BB145A" w:rsidRDefault="00210D15" w:rsidP="002A150E">
            <w:pPr>
              <w:pStyle w:val="Default"/>
              <w:rPr>
                <w:rFonts w:ascii="Calibri" w:hAnsi="Calibri" w:cs="Calibri"/>
                <w:sz w:val="22"/>
                <w:szCs w:val="22"/>
              </w:rPr>
            </w:pPr>
          </w:p>
          <w:p w14:paraId="5547D89C"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404DC64B"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02BCFB20" w14:textId="77777777" w:rsidR="00210D15" w:rsidRPr="00BB145A" w:rsidRDefault="00210D15" w:rsidP="002A150E">
            <w:pPr>
              <w:pStyle w:val="Default"/>
              <w:rPr>
                <w:rFonts w:ascii="Calibri" w:hAnsi="Calibri" w:cs="Calibri"/>
                <w:sz w:val="22"/>
                <w:szCs w:val="22"/>
              </w:rPr>
            </w:pPr>
          </w:p>
          <w:p w14:paraId="26FA9FDE" w14:textId="77777777" w:rsidR="00210D15" w:rsidRPr="00BB145A" w:rsidRDefault="00210D15" w:rsidP="002A150E">
            <w:pPr>
              <w:pStyle w:val="Default"/>
              <w:rPr>
                <w:rFonts w:ascii="Calibri" w:hAnsi="Calibri" w:cs="Calibri"/>
                <w:sz w:val="22"/>
                <w:szCs w:val="22"/>
              </w:rPr>
            </w:pPr>
          </w:p>
          <w:p w14:paraId="77D3C5B0"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1253F111" w14:textId="77777777" w:rsidR="00210D15" w:rsidRPr="00BB145A" w:rsidRDefault="00210D15" w:rsidP="002A150E">
            <w:pPr>
              <w:pStyle w:val="Default"/>
              <w:rPr>
                <w:rFonts w:ascii="Calibri" w:hAnsi="Calibri" w:cs="Calibri"/>
                <w:sz w:val="22"/>
                <w:szCs w:val="22"/>
              </w:rPr>
            </w:pPr>
          </w:p>
          <w:p w14:paraId="3953E408"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625FCBFD" w14:textId="77777777" w:rsidR="00210D15" w:rsidRPr="00BB145A" w:rsidRDefault="00210D15" w:rsidP="002A150E">
            <w:pPr>
              <w:pStyle w:val="Default"/>
              <w:rPr>
                <w:rFonts w:ascii="Calibri" w:hAnsi="Calibri" w:cs="Calibri"/>
                <w:sz w:val="22"/>
                <w:szCs w:val="22"/>
              </w:rPr>
            </w:pPr>
          </w:p>
          <w:p w14:paraId="102194E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7359721F"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497C0F2A" w14:textId="77777777" w:rsidR="00210D15" w:rsidRPr="00BB145A" w:rsidRDefault="00210D15" w:rsidP="002A150E">
            <w:pPr>
              <w:pStyle w:val="Default"/>
              <w:rPr>
                <w:rFonts w:ascii="Calibri" w:hAnsi="Calibri" w:cs="Calibri"/>
                <w:sz w:val="22"/>
                <w:szCs w:val="22"/>
              </w:rPr>
            </w:pPr>
          </w:p>
          <w:p w14:paraId="375E9A7F"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4359C49E" w14:textId="77777777" w:rsidR="00210D15" w:rsidRPr="00BB145A" w:rsidRDefault="00210D15" w:rsidP="002A150E">
            <w:pPr>
              <w:pStyle w:val="Default"/>
              <w:rPr>
                <w:rFonts w:ascii="Calibri" w:hAnsi="Calibri" w:cs="Calibri"/>
                <w:sz w:val="22"/>
                <w:szCs w:val="22"/>
              </w:rPr>
            </w:pPr>
          </w:p>
          <w:p w14:paraId="65D8AA0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tc>
        <w:tc>
          <w:tcPr>
            <w:tcW w:w="3438" w:type="dxa"/>
            <w:tcBorders>
              <w:top w:val="nil"/>
              <w:bottom w:val="single" w:sz="6" w:space="0" w:color="000000"/>
              <w:right w:val="single" w:sz="6" w:space="0" w:color="000000"/>
            </w:tcBorders>
          </w:tcPr>
          <w:p w14:paraId="43FEC294"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lastRenderedPageBreak/>
              <w:t>odliší základní druhy dlouhodobého majetku,</w:t>
            </w:r>
          </w:p>
          <w:p w14:paraId="1F7B75EB"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provádí výpočty kapacity a jejího využití, interpretuje výsledky,</w:t>
            </w:r>
          </w:p>
          <w:p w14:paraId="5E677D27"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vyjmenuje způsoby pořízení dlouhodobého majetku,</w:t>
            </w:r>
          </w:p>
          <w:p w14:paraId="433937A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rozliší a vypočte odpisy daňové a účetní,</w:t>
            </w:r>
          </w:p>
          <w:p w14:paraId="0517FC00"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definuje pojmy vstupní cena, odpisy, oprávky, zůstatková cena,</w:t>
            </w:r>
          </w:p>
          <w:p w14:paraId="042B3DA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charakterizuje způsoby vyřazení a evidenci dlouhodobého majetku,</w:t>
            </w:r>
          </w:p>
          <w:p w14:paraId="09EA001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rozlišuje složky oběžného majetku,</w:t>
            </w:r>
          </w:p>
          <w:p w14:paraId="7112884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provádí základní propočty při plánování materiálu,</w:t>
            </w:r>
          </w:p>
          <w:p w14:paraId="6F03441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vysvětlí způsoby pořízení materiálu,</w:t>
            </w:r>
          </w:p>
          <w:p w14:paraId="6B59067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na příkladech charakterizuje postup při pořízení materiálu (včetně dokladů),</w:t>
            </w:r>
          </w:p>
          <w:p w14:paraId="51590B45"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objasní skladování, výdej do spotřeby a evidenci materiálu,</w:t>
            </w:r>
          </w:p>
          <w:p w14:paraId="60123766"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definuje skupiny zaměstnanců, kvalifikaci,</w:t>
            </w:r>
          </w:p>
          <w:p w14:paraId="35E41C05"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vymezí možnosti získávání a výběru zaměstnanců,</w:t>
            </w:r>
          </w:p>
          <w:p w14:paraId="0B13CF1A"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vysvětlí strukturu mzdy,</w:t>
            </w:r>
          </w:p>
          <w:p w14:paraId="11FCBF6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provede výpočty mzdy,</w:t>
            </w:r>
          </w:p>
          <w:p w14:paraId="2847E40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orientuje se v možnostech ukončení pracovního poměru,</w:t>
            </w:r>
          </w:p>
          <w:p w14:paraId="6902D16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vysvětlí význam technické kontroly,</w:t>
            </w:r>
          </w:p>
          <w:p w14:paraId="2C29455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rozlišuje prodejní činnosti,</w:t>
            </w:r>
          </w:p>
          <w:p w14:paraId="46563FBF"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vypracuje plán prodeje,</w:t>
            </w:r>
          </w:p>
          <w:p w14:paraId="75D8691C"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charakterizuje druhy nákladů, způsoby snižování nákladů včetně jednoduchých výpočtů,</w:t>
            </w:r>
          </w:p>
          <w:p w14:paraId="0A455880"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vysvětlí způsoby stanovení ceny,</w:t>
            </w:r>
          </w:p>
          <w:p w14:paraId="2160EDC2"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charakterizuje druhy výnosů, způsoby zvyšování výnosů včetně jednoduchých výpočtů,</w:t>
            </w:r>
          </w:p>
          <w:p w14:paraId="1E8DFB5A"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provede jednoduchý výpočet výsledku hospodaření,</w:t>
            </w:r>
          </w:p>
          <w:p w14:paraId="47F0774C"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vysvětlí vzájemné souvislosti ceny, zisku a velikosti prodeje,</w:t>
            </w:r>
          </w:p>
          <w:p w14:paraId="6F1D830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rozlišuje účetní a daňový zisk,</w:t>
            </w:r>
          </w:p>
          <w:p w14:paraId="5A37F337"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je schopen odlišit daň z příjmů, DPH </w:t>
            </w:r>
            <w:r w:rsidRPr="00BB145A">
              <w:rPr>
                <w:rFonts w:ascii="Calibri" w:hAnsi="Calibri" w:cs="Calibri"/>
                <w:sz w:val="22"/>
                <w:szCs w:val="22"/>
              </w:rPr>
              <w:lastRenderedPageBreak/>
              <w:t>a spotřební daň,</w:t>
            </w:r>
          </w:p>
          <w:p w14:paraId="2F7A58D4"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vypočítá úroky z krátkodobého úvěru,</w:t>
            </w:r>
          </w:p>
          <w:p w14:paraId="03AE7A50"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odliší způsoby placení, vysvětlí platební schopnost.</w:t>
            </w:r>
          </w:p>
        </w:tc>
        <w:tc>
          <w:tcPr>
            <w:tcW w:w="491" w:type="dxa"/>
            <w:tcBorders>
              <w:top w:val="nil"/>
              <w:left w:val="single" w:sz="6" w:space="0" w:color="000000"/>
              <w:bottom w:val="single" w:sz="6" w:space="0" w:color="000000"/>
            </w:tcBorders>
          </w:tcPr>
          <w:p w14:paraId="5796F28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lastRenderedPageBreak/>
              <w:t xml:space="preserve">   -</w:t>
            </w:r>
          </w:p>
          <w:p w14:paraId="54E2157B"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005EE8A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540F0CE7"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606EDE66"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1856C72C"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5423ADD6" w14:textId="77777777" w:rsidR="00210D15" w:rsidRPr="00BB145A" w:rsidRDefault="00210D15" w:rsidP="002A150E">
            <w:pPr>
              <w:pStyle w:val="Default"/>
              <w:rPr>
                <w:rFonts w:ascii="Calibri" w:hAnsi="Calibri" w:cs="Calibri"/>
                <w:sz w:val="22"/>
                <w:szCs w:val="22"/>
              </w:rPr>
            </w:pPr>
          </w:p>
        </w:tc>
        <w:tc>
          <w:tcPr>
            <w:tcW w:w="3577" w:type="dxa"/>
            <w:tcBorders>
              <w:top w:val="nil"/>
              <w:bottom w:val="single" w:sz="6" w:space="0" w:color="000000"/>
              <w:right w:val="single" w:sz="6" w:space="0" w:color="000000"/>
            </w:tcBorders>
          </w:tcPr>
          <w:p w14:paraId="77D0D630"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hospodaření s dlouhodobým majetkem</w:t>
            </w:r>
          </w:p>
          <w:p w14:paraId="21B5DB6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hospodaření s oběžným majetkem</w:t>
            </w:r>
          </w:p>
          <w:p w14:paraId="58AF1B3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hospodaření s pracovníky</w:t>
            </w:r>
          </w:p>
          <w:p w14:paraId="50B4FA08"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výkony podniku a jejich prodej</w:t>
            </w:r>
          </w:p>
          <w:p w14:paraId="49E8DCF2"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finanční hospodaření podniku</w:t>
            </w:r>
          </w:p>
          <w:p w14:paraId="05711A2B" w14:textId="77777777" w:rsidR="00210D15" w:rsidRPr="00BB145A" w:rsidRDefault="00210D15" w:rsidP="002A150E">
            <w:pPr>
              <w:pStyle w:val="Default"/>
              <w:rPr>
                <w:rFonts w:ascii="Calibri" w:hAnsi="Calibri" w:cs="Calibri"/>
                <w:sz w:val="22"/>
                <w:szCs w:val="22"/>
              </w:rPr>
            </w:pPr>
          </w:p>
          <w:p w14:paraId="5F058676" w14:textId="77777777" w:rsidR="00210D15" w:rsidRPr="00BB145A" w:rsidRDefault="00210D15" w:rsidP="002A150E">
            <w:pPr>
              <w:pStyle w:val="Default"/>
              <w:rPr>
                <w:rFonts w:ascii="Calibri" w:hAnsi="Calibri" w:cs="Calibri"/>
                <w:sz w:val="22"/>
                <w:szCs w:val="22"/>
              </w:rPr>
            </w:pPr>
          </w:p>
          <w:p w14:paraId="72044876" w14:textId="77777777" w:rsidR="00210D15" w:rsidRPr="00BB145A" w:rsidRDefault="00210D15" w:rsidP="002A150E">
            <w:pPr>
              <w:pStyle w:val="Default"/>
              <w:rPr>
                <w:rFonts w:ascii="Calibri" w:hAnsi="Calibri" w:cs="Calibri"/>
                <w:sz w:val="22"/>
                <w:szCs w:val="22"/>
              </w:rPr>
            </w:pPr>
          </w:p>
        </w:tc>
        <w:tc>
          <w:tcPr>
            <w:tcW w:w="1133" w:type="dxa"/>
            <w:vMerge/>
            <w:tcBorders>
              <w:left w:val="single" w:sz="6" w:space="0" w:color="000000"/>
              <w:bottom w:val="single" w:sz="6" w:space="0" w:color="000000"/>
              <w:right w:val="single" w:sz="6" w:space="0" w:color="000000"/>
            </w:tcBorders>
          </w:tcPr>
          <w:p w14:paraId="295CD0C7" w14:textId="77777777" w:rsidR="00210D15" w:rsidRPr="00BB145A" w:rsidRDefault="00210D15" w:rsidP="002A150E">
            <w:pPr>
              <w:pStyle w:val="Default"/>
              <w:rPr>
                <w:rFonts w:ascii="Calibri" w:hAnsi="Calibri" w:cs="Calibri"/>
                <w:color w:val="auto"/>
                <w:sz w:val="22"/>
                <w:szCs w:val="22"/>
              </w:rPr>
            </w:pPr>
          </w:p>
        </w:tc>
      </w:tr>
    </w:tbl>
    <w:p w14:paraId="7BD7D50F" w14:textId="77777777" w:rsidR="0023041A" w:rsidRPr="00B0116C" w:rsidRDefault="0023041A" w:rsidP="00B0116C">
      <w:pPr>
        <w:spacing w:after="100" w:afterAutospacing="1"/>
        <w:rPr>
          <w:rFonts w:ascii="Calibri" w:hAnsi="Calibri" w:cs="Calibri"/>
          <w:b/>
          <w:bCs/>
          <w:sz w:val="22"/>
          <w:szCs w:val="22"/>
        </w:rPr>
      </w:pPr>
      <w:r w:rsidRPr="00BB145A">
        <w:br w:type="page"/>
      </w:r>
      <w:r w:rsidR="00FF3D34">
        <w:rPr>
          <w:rFonts w:ascii="Calibri" w:hAnsi="Calibri" w:cs="Calibri"/>
          <w:b/>
          <w:bCs/>
          <w:sz w:val="22"/>
          <w:szCs w:val="22"/>
        </w:rPr>
        <w:lastRenderedPageBreak/>
        <w:t>Ekonomika – 2</w:t>
      </w:r>
      <w:r w:rsidRPr="00B0116C">
        <w:rPr>
          <w:rFonts w:ascii="Calibri" w:hAnsi="Calibri" w:cs="Calibri"/>
          <w:b/>
          <w:bCs/>
          <w:sz w:val="22"/>
          <w:szCs w:val="22"/>
        </w:rPr>
        <w:t>. ročník</w:t>
      </w:r>
    </w:p>
    <w:tbl>
      <w:tblPr>
        <w:tblW w:w="9235" w:type="dxa"/>
        <w:tblLook w:val="0000" w:firstRow="0" w:lastRow="0" w:firstColumn="0" w:lastColumn="0" w:noHBand="0" w:noVBand="0"/>
      </w:tblPr>
      <w:tblGrid>
        <w:gridCol w:w="595"/>
        <w:gridCol w:w="3437"/>
        <w:gridCol w:w="12"/>
        <w:gridCol w:w="479"/>
        <w:gridCol w:w="12"/>
        <w:gridCol w:w="3567"/>
        <w:gridCol w:w="1133"/>
      </w:tblGrid>
      <w:tr w:rsidR="0023041A" w:rsidRPr="00BB145A" w14:paraId="0CDA48D4" w14:textId="77777777" w:rsidTr="00210D15">
        <w:trPr>
          <w:trHeight w:val="530"/>
        </w:trPr>
        <w:tc>
          <w:tcPr>
            <w:tcW w:w="4032" w:type="dxa"/>
            <w:gridSpan w:val="2"/>
            <w:tcBorders>
              <w:top w:val="single" w:sz="6" w:space="0" w:color="000000"/>
              <w:left w:val="single" w:sz="6" w:space="0" w:color="000000"/>
              <w:bottom w:val="single" w:sz="6" w:space="0" w:color="000000"/>
              <w:right w:val="single" w:sz="6" w:space="0" w:color="000000"/>
            </w:tcBorders>
            <w:vAlign w:val="center"/>
          </w:tcPr>
          <w:p w14:paraId="221597D0" w14:textId="77777777" w:rsidR="0023041A" w:rsidRPr="00BB145A" w:rsidRDefault="0023041A" w:rsidP="002A150E">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70" w:type="dxa"/>
            <w:gridSpan w:val="4"/>
            <w:tcBorders>
              <w:top w:val="single" w:sz="6" w:space="0" w:color="000000"/>
              <w:left w:val="single" w:sz="6" w:space="0" w:color="000000"/>
              <w:bottom w:val="single" w:sz="6" w:space="0" w:color="000000"/>
              <w:right w:val="single" w:sz="6" w:space="0" w:color="000000"/>
            </w:tcBorders>
            <w:vAlign w:val="center"/>
          </w:tcPr>
          <w:p w14:paraId="316DC7AD" w14:textId="77777777" w:rsidR="0023041A" w:rsidRPr="00BB145A" w:rsidRDefault="0023041A" w:rsidP="002A150E">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5B920BC4" w14:textId="77777777" w:rsidR="0023041A" w:rsidRPr="00BB145A" w:rsidRDefault="0023041A" w:rsidP="002A150E">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210D15" w:rsidRPr="00BB145A" w14:paraId="4E8A93EB" w14:textId="77777777" w:rsidTr="00210D15">
        <w:tc>
          <w:tcPr>
            <w:tcW w:w="595" w:type="dxa"/>
            <w:tcBorders>
              <w:top w:val="single" w:sz="6" w:space="0" w:color="000000"/>
              <w:left w:val="single" w:sz="6" w:space="0" w:color="000000"/>
              <w:bottom w:val="nil"/>
            </w:tcBorders>
          </w:tcPr>
          <w:p w14:paraId="2D28B2B3" w14:textId="77777777" w:rsidR="00210D15" w:rsidRPr="00BB145A" w:rsidRDefault="00210D15" w:rsidP="002A150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37" w:type="dxa"/>
            <w:tcBorders>
              <w:top w:val="single" w:sz="6" w:space="0" w:color="000000"/>
              <w:bottom w:val="nil"/>
              <w:right w:val="single" w:sz="6" w:space="0" w:color="000000"/>
            </w:tcBorders>
          </w:tcPr>
          <w:p w14:paraId="0D5C5406" w14:textId="77777777" w:rsidR="00210D15" w:rsidRPr="00BB145A" w:rsidRDefault="00210D15" w:rsidP="002A150E">
            <w:pPr>
              <w:pStyle w:val="Default"/>
              <w:rPr>
                <w:rFonts w:ascii="Calibri" w:hAnsi="Calibri" w:cs="Calibri"/>
                <w:sz w:val="22"/>
                <w:szCs w:val="22"/>
              </w:rPr>
            </w:pPr>
          </w:p>
        </w:tc>
        <w:tc>
          <w:tcPr>
            <w:tcW w:w="491" w:type="dxa"/>
            <w:gridSpan w:val="2"/>
            <w:tcBorders>
              <w:top w:val="single" w:sz="6" w:space="0" w:color="000000"/>
              <w:left w:val="single" w:sz="6" w:space="0" w:color="000000"/>
              <w:bottom w:val="nil"/>
            </w:tcBorders>
          </w:tcPr>
          <w:p w14:paraId="2A10193C" w14:textId="77777777" w:rsidR="00210D15" w:rsidRPr="00BB145A" w:rsidRDefault="00210D15" w:rsidP="002A150E">
            <w:pPr>
              <w:pStyle w:val="Default"/>
              <w:jc w:val="right"/>
              <w:rPr>
                <w:rFonts w:ascii="Calibri" w:hAnsi="Calibri" w:cs="Calibri"/>
                <w:b/>
                <w:bCs/>
                <w:sz w:val="22"/>
                <w:szCs w:val="22"/>
              </w:rPr>
            </w:pPr>
            <w:r w:rsidRPr="00BB145A">
              <w:rPr>
                <w:rFonts w:ascii="Calibri" w:hAnsi="Calibri" w:cs="Calibri"/>
                <w:b/>
                <w:bCs/>
                <w:sz w:val="22"/>
                <w:szCs w:val="22"/>
              </w:rPr>
              <w:t>1.</w:t>
            </w:r>
          </w:p>
        </w:tc>
        <w:tc>
          <w:tcPr>
            <w:tcW w:w="3579" w:type="dxa"/>
            <w:gridSpan w:val="2"/>
            <w:tcBorders>
              <w:top w:val="single" w:sz="6" w:space="0" w:color="000000"/>
              <w:bottom w:val="nil"/>
              <w:right w:val="single" w:sz="6" w:space="0" w:color="000000"/>
            </w:tcBorders>
          </w:tcPr>
          <w:p w14:paraId="46A4EF55"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 xml:space="preserve">Podnik                      </w:t>
            </w:r>
          </w:p>
        </w:tc>
        <w:tc>
          <w:tcPr>
            <w:tcW w:w="1133" w:type="dxa"/>
            <w:vMerge w:val="restart"/>
            <w:tcBorders>
              <w:top w:val="single" w:sz="6" w:space="0" w:color="000000"/>
              <w:left w:val="single" w:sz="6" w:space="0" w:color="000000"/>
              <w:right w:val="single" w:sz="6" w:space="0" w:color="000000"/>
            </w:tcBorders>
          </w:tcPr>
          <w:p w14:paraId="407E763B" w14:textId="77777777" w:rsidR="00210D15" w:rsidRPr="00BB145A" w:rsidRDefault="00210D15" w:rsidP="002A150E">
            <w:pPr>
              <w:pStyle w:val="Default"/>
              <w:jc w:val="center"/>
              <w:rPr>
                <w:rFonts w:ascii="Calibri" w:hAnsi="Calibri" w:cs="Calibri"/>
                <w:sz w:val="22"/>
                <w:szCs w:val="22"/>
              </w:rPr>
            </w:pPr>
            <w:r>
              <w:rPr>
                <w:rFonts w:ascii="Calibri" w:hAnsi="Calibri" w:cs="Calibri"/>
                <w:sz w:val="22"/>
                <w:szCs w:val="22"/>
              </w:rPr>
              <w:t>93</w:t>
            </w:r>
          </w:p>
        </w:tc>
      </w:tr>
      <w:tr w:rsidR="00210D15" w:rsidRPr="00BB145A" w14:paraId="27AB2EF0" w14:textId="77777777" w:rsidTr="00210D15">
        <w:tc>
          <w:tcPr>
            <w:tcW w:w="595" w:type="dxa"/>
            <w:tcBorders>
              <w:top w:val="nil"/>
              <w:left w:val="single" w:sz="6" w:space="0" w:color="000000"/>
              <w:bottom w:val="single" w:sz="6" w:space="0" w:color="000000"/>
            </w:tcBorders>
          </w:tcPr>
          <w:p w14:paraId="35597A16"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44AD5E0E"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49FE248A" w14:textId="77777777" w:rsidR="00210D15" w:rsidRPr="00BB145A" w:rsidRDefault="00210D15" w:rsidP="002A150E">
            <w:pPr>
              <w:pStyle w:val="Default"/>
              <w:jc w:val="right"/>
              <w:rPr>
                <w:rFonts w:ascii="Calibri" w:hAnsi="Calibri" w:cs="Calibri"/>
                <w:sz w:val="22"/>
                <w:szCs w:val="22"/>
              </w:rPr>
            </w:pPr>
          </w:p>
          <w:p w14:paraId="35CC99BA"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05323503"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72286FA8" w14:textId="77777777" w:rsidR="00210D15" w:rsidRPr="00BB145A" w:rsidRDefault="00210D15" w:rsidP="00B45E27">
            <w:pPr>
              <w:pStyle w:val="Default"/>
              <w:jc w:val="right"/>
              <w:rPr>
                <w:rFonts w:ascii="Calibri" w:hAnsi="Calibri" w:cs="Calibri"/>
                <w:sz w:val="22"/>
                <w:szCs w:val="22"/>
              </w:rPr>
            </w:pPr>
            <w:r w:rsidRPr="00BB145A">
              <w:rPr>
                <w:rFonts w:ascii="Calibri" w:hAnsi="Calibri" w:cs="Calibri"/>
                <w:sz w:val="22"/>
                <w:szCs w:val="22"/>
              </w:rPr>
              <w:t>-</w:t>
            </w:r>
          </w:p>
        </w:tc>
        <w:tc>
          <w:tcPr>
            <w:tcW w:w="3437" w:type="dxa"/>
            <w:tcBorders>
              <w:top w:val="nil"/>
              <w:bottom w:val="single" w:sz="6" w:space="0" w:color="000000"/>
              <w:right w:val="single" w:sz="6" w:space="0" w:color="000000"/>
            </w:tcBorders>
          </w:tcPr>
          <w:p w14:paraId="14506962"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definuje typy a funkce podniku,</w:t>
            </w:r>
          </w:p>
          <w:p w14:paraId="6BE79710"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vypracuje organizační řád pro fiktivní firmu,</w:t>
            </w:r>
          </w:p>
          <w:p w14:paraId="2E9B1F1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vyjmenuje druhy majetku,</w:t>
            </w:r>
          </w:p>
          <w:p w14:paraId="1003E2D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uvede postup při zakládání podniku,</w:t>
            </w:r>
          </w:p>
          <w:p w14:paraId="0022EC4A"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vypracuje zakladatelský rozpočet.</w:t>
            </w:r>
          </w:p>
        </w:tc>
        <w:tc>
          <w:tcPr>
            <w:tcW w:w="491" w:type="dxa"/>
            <w:gridSpan w:val="2"/>
            <w:tcBorders>
              <w:top w:val="nil"/>
              <w:left w:val="single" w:sz="6" w:space="0" w:color="000000"/>
              <w:bottom w:val="single" w:sz="6" w:space="0" w:color="000000"/>
            </w:tcBorders>
          </w:tcPr>
          <w:p w14:paraId="56CF889B"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72B88536"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2BDB6E37"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1C2008BA"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13FB8BC2" w14:textId="77777777" w:rsidR="00210D15" w:rsidRPr="00BB145A" w:rsidRDefault="00210D15" w:rsidP="002A150E">
            <w:pPr>
              <w:pStyle w:val="Default"/>
              <w:jc w:val="right"/>
              <w:rPr>
                <w:rFonts w:ascii="Calibri" w:hAnsi="Calibri" w:cs="Calibri"/>
                <w:sz w:val="22"/>
                <w:szCs w:val="22"/>
              </w:rPr>
            </w:pPr>
          </w:p>
        </w:tc>
        <w:tc>
          <w:tcPr>
            <w:tcW w:w="3579" w:type="dxa"/>
            <w:gridSpan w:val="2"/>
            <w:tcBorders>
              <w:top w:val="nil"/>
              <w:bottom w:val="single" w:sz="6" w:space="0" w:color="000000"/>
              <w:right w:val="single" w:sz="6" w:space="0" w:color="000000"/>
            </w:tcBorders>
          </w:tcPr>
          <w:p w14:paraId="342D503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organizační struktura podniku </w:t>
            </w:r>
          </w:p>
          <w:p w14:paraId="496A42EA"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majetek podniku      </w:t>
            </w:r>
          </w:p>
          <w:p w14:paraId="0C95E00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založení podniku </w:t>
            </w:r>
          </w:p>
          <w:p w14:paraId="6CC132C7"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ukončení podnikání</w:t>
            </w:r>
          </w:p>
        </w:tc>
        <w:tc>
          <w:tcPr>
            <w:tcW w:w="1133" w:type="dxa"/>
            <w:vMerge/>
            <w:tcBorders>
              <w:left w:val="single" w:sz="6" w:space="0" w:color="000000"/>
              <w:right w:val="single" w:sz="6" w:space="0" w:color="000000"/>
            </w:tcBorders>
          </w:tcPr>
          <w:p w14:paraId="4AC5F740" w14:textId="77777777" w:rsidR="00210D15" w:rsidRPr="00BB145A" w:rsidRDefault="00210D15" w:rsidP="002A150E">
            <w:pPr>
              <w:pStyle w:val="Default"/>
              <w:jc w:val="center"/>
              <w:rPr>
                <w:rFonts w:ascii="Calibri" w:hAnsi="Calibri" w:cs="Calibri"/>
                <w:sz w:val="22"/>
                <w:szCs w:val="22"/>
              </w:rPr>
            </w:pPr>
          </w:p>
        </w:tc>
      </w:tr>
      <w:tr w:rsidR="00210D15" w:rsidRPr="00BB145A" w14:paraId="23B0DC91" w14:textId="77777777" w:rsidTr="00210D15">
        <w:tc>
          <w:tcPr>
            <w:tcW w:w="595" w:type="dxa"/>
            <w:tcBorders>
              <w:top w:val="single" w:sz="6" w:space="0" w:color="000000"/>
              <w:left w:val="single" w:sz="6" w:space="0" w:color="000000"/>
              <w:bottom w:val="nil"/>
            </w:tcBorders>
          </w:tcPr>
          <w:p w14:paraId="6D347B1C"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Žák</w:t>
            </w:r>
          </w:p>
        </w:tc>
        <w:tc>
          <w:tcPr>
            <w:tcW w:w="3437" w:type="dxa"/>
            <w:tcBorders>
              <w:top w:val="single" w:sz="6" w:space="0" w:color="000000"/>
              <w:bottom w:val="nil"/>
              <w:right w:val="single" w:sz="6" w:space="0" w:color="000000"/>
            </w:tcBorders>
            <w:vAlign w:val="bottom"/>
          </w:tcPr>
          <w:p w14:paraId="1163DDC8" w14:textId="77777777" w:rsidR="00210D15" w:rsidRPr="00BB145A" w:rsidRDefault="00210D15" w:rsidP="002A150E">
            <w:pPr>
              <w:pStyle w:val="Default"/>
              <w:rPr>
                <w:rFonts w:ascii="Calibri" w:hAnsi="Calibri" w:cs="Calibri"/>
                <w:sz w:val="22"/>
                <w:szCs w:val="22"/>
              </w:rPr>
            </w:pPr>
          </w:p>
        </w:tc>
        <w:tc>
          <w:tcPr>
            <w:tcW w:w="491" w:type="dxa"/>
            <w:gridSpan w:val="2"/>
            <w:tcBorders>
              <w:top w:val="single" w:sz="6" w:space="0" w:color="000000"/>
              <w:left w:val="single" w:sz="6" w:space="0" w:color="000000"/>
              <w:bottom w:val="nil"/>
            </w:tcBorders>
          </w:tcPr>
          <w:p w14:paraId="3F3FF7D4"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 xml:space="preserve">  2.</w:t>
            </w:r>
          </w:p>
        </w:tc>
        <w:tc>
          <w:tcPr>
            <w:tcW w:w="3579" w:type="dxa"/>
            <w:gridSpan w:val="2"/>
            <w:tcBorders>
              <w:top w:val="single" w:sz="6" w:space="0" w:color="000000"/>
              <w:bottom w:val="nil"/>
              <w:right w:val="single" w:sz="6" w:space="0" w:color="000000"/>
            </w:tcBorders>
          </w:tcPr>
          <w:p w14:paraId="1413665F"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Zabezpečení hlavní činnosti podniku dlouhodobým majetkem</w:t>
            </w:r>
          </w:p>
        </w:tc>
        <w:tc>
          <w:tcPr>
            <w:tcW w:w="1133" w:type="dxa"/>
            <w:vMerge/>
            <w:tcBorders>
              <w:left w:val="single" w:sz="6" w:space="0" w:color="000000"/>
              <w:right w:val="single" w:sz="6" w:space="0" w:color="000000"/>
            </w:tcBorders>
          </w:tcPr>
          <w:p w14:paraId="474B02A2" w14:textId="77777777" w:rsidR="00210D15" w:rsidRPr="00BB145A" w:rsidRDefault="00210D15" w:rsidP="002A150E">
            <w:pPr>
              <w:pStyle w:val="Default"/>
              <w:jc w:val="center"/>
              <w:rPr>
                <w:rFonts w:ascii="Calibri" w:hAnsi="Calibri" w:cs="Calibri"/>
                <w:sz w:val="22"/>
                <w:szCs w:val="22"/>
              </w:rPr>
            </w:pPr>
          </w:p>
        </w:tc>
      </w:tr>
      <w:tr w:rsidR="00210D15" w:rsidRPr="00BB145A" w14:paraId="33238EBC" w14:textId="77777777" w:rsidTr="00210D15">
        <w:tc>
          <w:tcPr>
            <w:tcW w:w="595" w:type="dxa"/>
            <w:tcBorders>
              <w:top w:val="nil"/>
              <w:left w:val="single" w:sz="6" w:space="0" w:color="000000"/>
              <w:bottom w:val="single" w:sz="6" w:space="0" w:color="000000"/>
            </w:tcBorders>
          </w:tcPr>
          <w:p w14:paraId="530A66BD"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5114461D"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 xml:space="preserve"> </w:t>
            </w:r>
          </w:p>
          <w:p w14:paraId="11D29E21"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5809186D"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 xml:space="preserve"> </w:t>
            </w:r>
          </w:p>
          <w:p w14:paraId="6FFAEF87"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 xml:space="preserve"> </w:t>
            </w:r>
          </w:p>
          <w:p w14:paraId="08C3F765"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60F6A027"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706AD66D"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4DB100C5"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1A775212"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6E944178"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48A09CFE"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54B3949D"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08592ACC"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5FCB8CD4"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1EE68E1D" w14:textId="77777777" w:rsidR="00210D15" w:rsidRPr="00BB145A" w:rsidRDefault="00210D15" w:rsidP="00B45E27">
            <w:pPr>
              <w:pStyle w:val="Default"/>
              <w:jc w:val="right"/>
              <w:rPr>
                <w:rFonts w:ascii="Calibri" w:hAnsi="Calibri" w:cs="Calibri"/>
                <w:sz w:val="22"/>
                <w:szCs w:val="22"/>
              </w:rPr>
            </w:pPr>
            <w:r w:rsidRPr="00BB145A">
              <w:rPr>
                <w:rFonts w:ascii="Calibri" w:hAnsi="Calibri" w:cs="Calibri"/>
                <w:sz w:val="22"/>
                <w:szCs w:val="22"/>
              </w:rPr>
              <w:t>-</w:t>
            </w:r>
          </w:p>
        </w:tc>
        <w:tc>
          <w:tcPr>
            <w:tcW w:w="3437" w:type="dxa"/>
            <w:tcBorders>
              <w:top w:val="nil"/>
              <w:bottom w:val="single" w:sz="6" w:space="0" w:color="000000"/>
              <w:right w:val="single" w:sz="6" w:space="0" w:color="000000"/>
            </w:tcBorders>
          </w:tcPr>
          <w:p w14:paraId="0DE6B3FF"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interpretuje na příkladech skupiny majetku,</w:t>
            </w:r>
          </w:p>
          <w:p w14:paraId="6693FFB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vysvětlí vhodnost krytí majetku cizími zdroji na konkrétních příkladech,</w:t>
            </w:r>
          </w:p>
          <w:p w14:paraId="56C63DF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uvede způsoby oceňování majetku,</w:t>
            </w:r>
          </w:p>
          <w:p w14:paraId="0E44EE5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rozlišuje účetní a daňové odpisy,</w:t>
            </w:r>
          </w:p>
          <w:p w14:paraId="0577B0B6"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vypočítá odpisy,</w:t>
            </w:r>
          </w:p>
          <w:p w14:paraId="5BC2DF54"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vyplní inventární kartu,</w:t>
            </w:r>
          </w:p>
          <w:p w14:paraId="5DFE6F9B"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charakterizuje typy reprodukce,</w:t>
            </w:r>
          </w:p>
          <w:p w14:paraId="050C823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vypočítá výrobní kapacitu,</w:t>
            </w:r>
          </w:p>
          <w:p w14:paraId="4BEB9FCA"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posoudí efektivnost investic,</w:t>
            </w:r>
          </w:p>
          <w:p w14:paraId="295DEA3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vypočítá dobu návratnosti,</w:t>
            </w:r>
          </w:p>
          <w:p w14:paraId="12F0088B"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stanoví potřebný počet strojů,</w:t>
            </w:r>
          </w:p>
          <w:p w14:paraId="1D8482E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vysvětlí způsob péče o DM,</w:t>
            </w:r>
          </w:p>
          <w:p w14:paraId="7F9FB468"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definuje koeficienty.</w:t>
            </w:r>
          </w:p>
        </w:tc>
        <w:tc>
          <w:tcPr>
            <w:tcW w:w="491" w:type="dxa"/>
            <w:gridSpan w:val="2"/>
            <w:tcBorders>
              <w:top w:val="nil"/>
              <w:left w:val="single" w:sz="6" w:space="0" w:color="000000"/>
              <w:bottom w:val="single" w:sz="6" w:space="0" w:color="000000"/>
            </w:tcBorders>
          </w:tcPr>
          <w:p w14:paraId="2CD8F2B8"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19E436EA"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631B8014" w14:textId="77777777" w:rsidR="00210D15" w:rsidRPr="00BB145A" w:rsidRDefault="00210D15" w:rsidP="002A150E">
            <w:pPr>
              <w:pStyle w:val="Default"/>
              <w:jc w:val="right"/>
              <w:rPr>
                <w:rFonts w:ascii="Calibri" w:hAnsi="Calibri" w:cs="Calibri"/>
                <w:sz w:val="22"/>
                <w:szCs w:val="22"/>
              </w:rPr>
            </w:pPr>
          </w:p>
          <w:p w14:paraId="310D6DA3"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6B33CF0B" w14:textId="77777777" w:rsidR="00210D15" w:rsidRPr="00BB145A" w:rsidRDefault="00210D15" w:rsidP="002A150E">
            <w:pPr>
              <w:pStyle w:val="Default"/>
              <w:jc w:val="right"/>
              <w:rPr>
                <w:rFonts w:ascii="Calibri" w:hAnsi="Calibri" w:cs="Calibri"/>
                <w:sz w:val="22"/>
                <w:szCs w:val="22"/>
              </w:rPr>
            </w:pPr>
          </w:p>
          <w:p w14:paraId="3D9AC81D"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75FBE8C2" w14:textId="77777777" w:rsidR="00210D15" w:rsidRPr="00BB145A" w:rsidRDefault="00210D15" w:rsidP="002A150E">
            <w:pPr>
              <w:pStyle w:val="Default"/>
              <w:jc w:val="right"/>
              <w:rPr>
                <w:rFonts w:ascii="Calibri" w:hAnsi="Calibri" w:cs="Calibri"/>
                <w:sz w:val="22"/>
                <w:szCs w:val="22"/>
              </w:rPr>
            </w:pPr>
          </w:p>
        </w:tc>
        <w:tc>
          <w:tcPr>
            <w:tcW w:w="3579" w:type="dxa"/>
            <w:gridSpan w:val="2"/>
            <w:tcBorders>
              <w:top w:val="nil"/>
              <w:bottom w:val="single" w:sz="6" w:space="0" w:color="000000"/>
              <w:right w:val="single" w:sz="6" w:space="0" w:color="000000"/>
            </w:tcBorders>
          </w:tcPr>
          <w:p w14:paraId="5C1D4DB7"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dlouhodobý majetek   </w:t>
            </w:r>
          </w:p>
          <w:p w14:paraId="6B3B4D67"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struktura, formy pořizování a financování DM </w:t>
            </w:r>
          </w:p>
          <w:p w14:paraId="5D156625"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plánování a příprava investiční výstavby </w:t>
            </w:r>
          </w:p>
          <w:p w14:paraId="18FC91DB"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hospodaření s DM           </w:t>
            </w:r>
          </w:p>
          <w:p w14:paraId="2C742E11" w14:textId="77777777" w:rsidR="00210D15" w:rsidRPr="00BB145A" w:rsidRDefault="00210D15" w:rsidP="002A150E">
            <w:pPr>
              <w:pStyle w:val="Default"/>
              <w:rPr>
                <w:rFonts w:ascii="Calibri" w:hAnsi="Calibri" w:cs="Calibri"/>
                <w:sz w:val="22"/>
                <w:szCs w:val="22"/>
              </w:rPr>
            </w:pPr>
          </w:p>
        </w:tc>
        <w:tc>
          <w:tcPr>
            <w:tcW w:w="1133" w:type="dxa"/>
            <w:vMerge/>
            <w:tcBorders>
              <w:left w:val="single" w:sz="6" w:space="0" w:color="000000"/>
              <w:right w:val="single" w:sz="6" w:space="0" w:color="000000"/>
            </w:tcBorders>
          </w:tcPr>
          <w:p w14:paraId="0017FBCD" w14:textId="77777777" w:rsidR="00210D15" w:rsidRPr="00BB145A" w:rsidRDefault="00210D15" w:rsidP="002A150E">
            <w:pPr>
              <w:pStyle w:val="Default"/>
              <w:jc w:val="center"/>
              <w:rPr>
                <w:rFonts w:ascii="Calibri" w:hAnsi="Calibri" w:cs="Calibri"/>
                <w:sz w:val="22"/>
                <w:szCs w:val="22"/>
              </w:rPr>
            </w:pPr>
          </w:p>
        </w:tc>
      </w:tr>
      <w:tr w:rsidR="00210D15" w:rsidRPr="00BB145A" w14:paraId="14945DF6" w14:textId="77777777" w:rsidTr="00210D15">
        <w:tc>
          <w:tcPr>
            <w:tcW w:w="595" w:type="dxa"/>
            <w:tcBorders>
              <w:top w:val="single" w:sz="6" w:space="0" w:color="000000"/>
              <w:left w:val="single" w:sz="6" w:space="0" w:color="000000"/>
              <w:bottom w:val="nil"/>
            </w:tcBorders>
          </w:tcPr>
          <w:p w14:paraId="7627A307"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Žák</w:t>
            </w:r>
          </w:p>
        </w:tc>
        <w:tc>
          <w:tcPr>
            <w:tcW w:w="3437" w:type="dxa"/>
            <w:tcBorders>
              <w:top w:val="single" w:sz="6" w:space="0" w:color="000000"/>
              <w:bottom w:val="nil"/>
              <w:right w:val="single" w:sz="6" w:space="0" w:color="000000"/>
            </w:tcBorders>
            <w:vAlign w:val="bottom"/>
          </w:tcPr>
          <w:p w14:paraId="69A63E20" w14:textId="77777777" w:rsidR="00210D15" w:rsidRPr="00BB145A" w:rsidRDefault="00210D15" w:rsidP="002A150E">
            <w:pPr>
              <w:pStyle w:val="Default"/>
              <w:rPr>
                <w:rFonts w:ascii="Calibri" w:hAnsi="Calibri" w:cs="Calibri"/>
                <w:sz w:val="22"/>
                <w:szCs w:val="22"/>
              </w:rPr>
            </w:pPr>
          </w:p>
        </w:tc>
        <w:tc>
          <w:tcPr>
            <w:tcW w:w="491" w:type="dxa"/>
            <w:gridSpan w:val="2"/>
            <w:tcBorders>
              <w:top w:val="single" w:sz="6" w:space="0" w:color="000000"/>
              <w:left w:val="single" w:sz="6" w:space="0" w:color="000000"/>
              <w:bottom w:val="nil"/>
            </w:tcBorders>
          </w:tcPr>
          <w:p w14:paraId="29AA31C2"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 xml:space="preserve"> 3.</w:t>
            </w:r>
          </w:p>
        </w:tc>
        <w:tc>
          <w:tcPr>
            <w:tcW w:w="3579" w:type="dxa"/>
            <w:gridSpan w:val="2"/>
            <w:tcBorders>
              <w:top w:val="single" w:sz="6" w:space="0" w:color="000000"/>
              <w:bottom w:val="nil"/>
              <w:right w:val="single" w:sz="6" w:space="0" w:color="000000"/>
            </w:tcBorders>
          </w:tcPr>
          <w:p w14:paraId="0143BB0B"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 xml:space="preserve">Zabezpečení hlavní činnosti podniku oběžným majetkem         </w:t>
            </w:r>
          </w:p>
        </w:tc>
        <w:tc>
          <w:tcPr>
            <w:tcW w:w="1133" w:type="dxa"/>
            <w:vMerge/>
            <w:tcBorders>
              <w:left w:val="single" w:sz="6" w:space="0" w:color="000000"/>
              <w:right w:val="single" w:sz="6" w:space="0" w:color="000000"/>
            </w:tcBorders>
          </w:tcPr>
          <w:p w14:paraId="1E6B4720" w14:textId="77777777" w:rsidR="00210D15" w:rsidRPr="00BB145A" w:rsidRDefault="00210D15" w:rsidP="002A150E">
            <w:pPr>
              <w:pStyle w:val="Default"/>
              <w:jc w:val="center"/>
              <w:rPr>
                <w:rFonts w:ascii="Calibri" w:hAnsi="Calibri" w:cs="Calibri"/>
                <w:sz w:val="22"/>
                <w:szCs w:val="22"/>
              </w:rPr>
            </w:pPr>
          </w:p>
        </w:tc>
      </w:tr>
      <w:tr w:rsidR="00210D15" w:rsidRPr="00BB145A" w14:paraId="6B863F42" w14:textId="77777777" w:rsidTr="00210D15">
        <w:tc>
          <w:tcPr>
            <w:tcW w:w="595" w:type="dxa"/>
            <w:tcBorders>
              <w:top w:val="nil"/>
              <w:left w:val="single" w:sz="6" w:space="0" w:color="000000"/>
              <w:bottom w:val="single" w:sz="6" w:space="0" w:color="000000"/>
            </w:tcBorders>
          </w:tcPr>
          <w:p w14:paraId="1AE5625A"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6CFAC676"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6B9C820E"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6E364BF1" w14:textId="77777777" w:rsidR="00210D15" w:rsidRPr="00BB145A" w:rsidRDefault="00210D15" w:rsidP="002A150E">
            <w:pPr>
              <w:pStyle w:val="Default"/>
              <w:jc w:val="right"/>
              <w:rPr>
                <w:rFonts w:ascii="Calibri" w:hAnsi="Calibri" w:cs="Calibri"/>
                <w:sz w:val="22"/>
                <w:szCs w:val="22"/>
              </w:rPr>
            </w:pPr>
          </w:p>
          <w:p w14:paraId="340C5C4E"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593DEAA3" w14:textId="77777777" w:rsidR="00210D15" w:rsidRPr="00BB145A" w:rsidRDefault="00210D15" w:rsidP="002A150E">
            <w:pPr>
              <w:pStyle w:val="Default"/>
              <w:jc w:val="right"/>
              <w:rPr>
                <w:rFonts w:ascii="Calibri" w:hAnsi="Calibri" w:cs="Calibri"/>
                <w:sz w:val="22"/>
                <w:szCs w:val="22"/>
              </w:rPr>
            </w:pPr>
          </w:p>
          <w:p w14:paraId="375F41F0"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5C715C0B"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03E4F342"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0154D59D"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2E93A913" w14:textId="77777777" w:rsidR="00210D15" w:rsidRPr="00BB145A" w:rsidRDefault="00210D15" w:rsidP="002A150E">
            <w:pPr>
              <w:pStyle w:val="Default"/>
              <w:jc w:val="right"/>
              <w:rPr>
                <w:rFonts w:ascii="Calibri" w:hAnsi="Calibri" w:cs="Calibri"/>
                <w:sz w:val="22"/>
                <w:szCs w:val="22"/>
              </w:rPr>
            </w:pPr>
          </w:p>
          <w:p w14:paraId="71CA0ADA"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6F0F4770"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38348E0C"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533A2DA9" w14:textId="77777777" w:rsidR="00210D15" w:rsidRPr="00BB145A" w:rsidRDefault="00210D15" w:rsidP="002A150E">
            <w:pPr>
              <w:pStyle w:val="Default"/>
              <w:jc w:val="right"/>
              <w:rPr>
                <w:rFonts w:ascii="Calibri" w:hAnsi="Calibri" w:cs="Calibri"/>
                <w:sz w:val="22"/>
                <w:szCs w:val="22"/>
              </w:rPr>
            </w:pPr>
          </w:p>
          <w:p w14:paraId="79F69B49"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04B03922" w14:textId="77777777" w:rsidR="00210D15" w:rsidRPr="00BB145A" w:rsidRDefault="00210D15" w:rsidP="002A150E">
            <w:pPr>
              <w:pStyle w:val="Default"/>
              <w:jc w:val="right"/>
              <w:rPr>
                <w:rFonts w:ascii="Calibri" w:hAnsi="Calibri" w:cs="Calibri"/>
                <w:sz w:val="22"/>
                <w:szCs w:val="22"/>
              </w:rPr>
            </w:pPr>
          </w:p>
          <w:p w14:paraId="778C7955"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6317A39E" w14:textId="77777777" w:rsidR="00210D15" w:rsidRPr="00BB145A" w:rsidRDefault="00210D15" w:rsidP="002A150E">
            <w:pPr>
              <w:pStyle w:val="Default"/>
              <w:jc w:val="right"/>
              <w:rPr>
                <w:rFonts w:ascii="Calibri" w:hAnsi="Calibri" w:cs="Calibri"/>
                <w:sz w:val="22"/>
                <w:szCs w:val="22"/>
              </w:rPr>
            </w:pPr>
          </w:p>
          <w:p w14:paraId="1CECDA6A" w14:textId="77777777" w:rsidR="00210D15" w:rsidRPr="00BB145A" w:rsidRDefault="00210D15" w:rsidP="00C609A6">
            <w:pPr>
              <w:pStyle w:val="Default"/>
              <w:jc w:val="right"/>
              <w:rPr>
                <w:rFonts w:ascii="Calibri" w:hAnsi="Calibri" w:cs="Calibri"/>
                <w:sz w:val="22"/>
                <w:szCs w:val="22"/>
              </w:rPr>
            </w:pPr>
            <w:r w:rsidRPr="00BB145A">
              <w:rPr>
                <w:rFonts w:ascii="Calibri" w:hAnsi="Calibri" w:cs="Calibri"/>
                <w:sz w:val="22"/>
                <w:szCs w:val="22"/>
              </w:rPr>
              <w:t>-</w:t>
            </w:r>
          </w:p>
        </w:tc>
        <w:tc>
          <w:tcPr>
            <w:tcW w:w="3437" w:type="dxa"/>
            <w:tcBorders>
              <w:top w:val="nil"/>
              <w:bottom w:val="single" w:sz="6" w:space="0" w:color="000000"/>
              <w:right w:val="single" w:sz="6" w:space="0" w:color="000000"/>
            </w:tcBorders>
          </w:tcPr>
          <w:p w14:paraId="4583CB35"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charakterizuje zásoby,</w:t>
            </w:r>
          </w:p>
          <w:p w14:paraId="6C177AA8"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vypočítá rychlost a dobu obratu,</w:t>
            </w:r>
          </w:p>
          <w:p w14:paraId="5BC96708"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vysvětlí na příkladech organizaci zásobování,</w:t>
            </w:r>
          </w:p>
          <w:p w14:paraId="58827C3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vypočítá velikost dodávky, počet dodávek a vybere dodavatele,</w:t>
            </w:r>
          </w:p>
          <w:p w14:paraId="20E5244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vypočítá časovou normu zásob,     </w:t>
            </w:r>
          </w:p>
          <w:p w14:paraId="11AE6648"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uvede právní podmínky nákupu, charakterizuje odběr a přejímku,</w:t>
            </w:r>
          </w:p>
          <w:p w14:paraId="6A96967F"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vymezí odpovědnost za plnění smlouvy,</w:t>
            </w:r>
          </w:p>
          <w:p w14:paraId="2E1864C6"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definuje reklamační nároky, vysvětlí pojem logistika, </w:t>
            </w:r>
          </w:p>
          <w:p w14:paraId="78DEC336"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uvede příklady skladovacích podmínek,</w:t>
            </w:r>
          </w:p>
          <w:p w14:paraId="14F3F32B"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uvede náležitosti dokladů spojených se zásobováním,</w:t>
            </w:r>
          </w:p>
          <w:p w14:paraId="6DC47888"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charakterizuje moderní metody řízení zásob,</w:t>
            </w:r>
          </w:p>
          <w:p w14:paraId="2550F74A" w14:textId="77777777" w:rsidR="00210D15" w:rsidRDefault="00210D15" w:rsidP="002A150E">
            <w:pPr>
              <w:pStyle w:val="Default"/>
              <w:rPr>
                <w:rFonts w:ascii="Calibri" w:hAnsi="Calibri" w:cs="Calibri"/>
                <w:sz w:val="22"/>
                <w:szCs w:val="22"/>
              </w:rPr>
            </w:pPr>
            <w:r w:rsidRPr="00BB145A">
              <w:rPr>
                <w:rFonts w:ascii="Calibri" w:hAnsi="Calibri" w:cs="Calibri"/>
                <w:sz w:val="22"/>
                <w:szCs w:val="22"/>
              </w:rPr>
              <w:t xml:space="preserve">vyjmenuje činnosti způsobující </w:t>
            </w:r>
            <w:r w:rsidRPr="00BB145A">
              <w:rPr>
                <w:rFonts w:ascii="Calibri" w:hAnsi="Calibri" w:cs="Calibri"/>
                <w:sz w:val="22"/>
                <w:szCs w:val="22"/>
              </w:rPr>
              <w:lastRenderedPageBreak/>
              <w:t>náklady při zásobování.</w:t>
            </w:r>
          </w:p>
          <w:p w14:paraId="2E2B8B5B" w14:textId="77777777" w:rsidR="00210D15" w:rsidRPr="00BB145A" w:rsidRDefault="00210D15" w:rsidP="002A150E">
            <w:pPr>
              <w:pStyle w:val="Default"/>
              <w:rPr>
                <w:rFonts w:ascii="Calibri" w:hAnsi="Calibri" w:cs="Calibri"/>
                <w:sz w:val="22"/>
                <w:szCs w:val="22"/>
              </w:rPr>
            </w:pPr>
          </w:p>
        </w:tc>
        <w:tc>
          <w:tcPr>
            <w:tcW w:w="491" w:type="dxa"/>
            <w:gridSpan w:val="2"/>
            <w:tcBorders>
              <w:top w:val="nil"/>
              <w:left w:val="single" w:sz="6" w:space="0" w:color="000000"/>
              <w:bottom w:val="single" w:sz="6" w:space="0" w:color="000000"/>
            </w:tcBorders>
          </w:tcPr>
          <w:p w14:paraId="578DE1BF" w14:textId="77777777" w:rsidR="00210D15" w:rsidRPr="00BB145A" w:rsidRDefault="00210D15" w:rsidP="00C609A6">
            <w:pPr>
              <w:pStyle w:val="Default"/>
              <w:jc w:val="right"/>
              <w:rPr>
                <w:rFonts w:ascii="Calibri" w:hAnsi="Calibri" w:cs="Calibri"/>
                <w:sz w:val="22"/>
                <w:szCs w:val="22"/>
              </w:rPr>
            </w:pPr>
            <w:r w:rsidRPr="00BB145A">
              <w:rPr>
                <w:rFonts w:ascii="Calibri" w:hAnsi="Calibri" w:cs="Calibri"/>
                <w:sz w:val="22"/>
                <w:szCs w:val="22"/>
              </w:rPr>
              <w:lastRenderedPageBreak/>
              <w:t>-</w:t>
            </w:r>
          </w:p>
          <w:p w14:paraId="791A455C" w14:textId="77777777" w:rsidR="00210D15" w:rsidRPr="00BB145A" w:rsidRDefault="00210D15" w:rsidP="00C609A6">
            <w:pPr>
              <w:pStyle w:val="Default"/>
              <w:jc w:val="right"/>
              <w:rPr>
                <w:rFonts w:ascii="Calibri" w:hAnsi="Calibri" w:cs="Calibri"/>
                <w:sz w:val="22"/>
                <w:szCs w:val="22"/>
              </w:rPr>
            </w:pPr>
            <w:r w:rsidRPr="00BB145A">
              <w:rPr>
                <w:rFonts w:ascii="Calibri" w:hAnsi="Calibri" w:cs="Calibri"/>
                <w:sz w:val="22"/>
                <w:szCs w:val="22"/>
              </w:rPr>
              <w:t>-</w:t>
            </w:r>
          </w:p>
          <w:p w14:paraId="7FE3C69D" w14:textId="77777777" w:rsidR="00210D15" w:rsidRPr="00BB145A" w:rsidRDefault="00210D15" w:rsidP="00C609A6">
            <w:pPr>
              <w:pStyle w:val="Default"/>
              <w:jc w:val="right"/>
              <w:rPr>
                <w:rFonts w:ascii="Calibri" w:hAnsi="Calibri" w:cs="Calibri"/>
                <w:sz w:val="22"/>
                <w:szCs w:val="22"/>
              </w:rPr>
            </w:pPr>
          </w:p>
          <w:p w14:paraId="60478053" w14:textId="77777777" w:rsidR="00210D15" w:rsidRPr="00BB145A" w:rsidRDefault="00210D15" w:rsidP="00C609A6">
            <w:pPr>
              <w:pStyle w:val="Default"/>
              <w:jc w:val="right"/>
              <w:rPr>
                <w:rFonts w:ascii="Calibri" w:hAnsi="Calibri" w:cs="Calibri"/>
                <w:sz w:val="22"/>
                <w:szCs w:val="22"/>
              </w:rPr>
            </w:pPr>
            <w:r w:rsidRPr="00BB145A">
              <w:rPr>
                <w:rFonts w:ascii="Calibri" w:hAnsi="Calibri" w:cs="Calibri"/>
                <w:sz w:val="22"/>
                <w:szCs w:val="22"/>
              </w:rPr>
              <w:t>-</w:t>
            </w:r>
          </w:p>
          <w:p w14:paraId="3212E3C5" w14:textId="77777777" w:rsidR="00210D15" w:rsidRPr="00BB145A" w:rsidRDefault="00210D15" w:rsidP="00C609A6">
            <w:pPr>
              <w:pStyle w:val="Default"/>
              <w:jc w:val="right"/>
              <w:rPr>
                <w:rFonts w:ascii="Calibri" w:hAnsi="Calibri" w:cs="Calibri"/>
                <w:sz w:val="22"/>
                <w:szCs w:val="22"/>
              </w:rPr>
            </w:pPr>
            <w:r w:rsidRPr="00BB145A">
              <w:rPr>
                <w:rFonts w:ascii="Calibri" w:hAnsi="Calibri" w:cs="Calibri"/>
                <w:sz w:val="22"/>
                <w:szCs w:val="22"/>
              </w:rPr>
              <w:t>-</w:t>
            </w:r>
          </w:p>
          <w:p w14:paraId="19B8BA76" w14:textId="77777777" w:rsidR="00210D15" w:rsidRPr="00BB145A" w:rsidRDefault="00210D15" w:rsidP="00C609A6">
            <w:pPr>
              <w:pStyle w:val="Default"/>
              <w:jc w:val="right"/>
              <w:rPr>
                <w:rFonts w:ascii="Calibri" w:hAnsi="Calibri" w:cs="Calibri"/>
                <w:sz w:val="22"/>
                <w:szCs w:val="22"/>
              </w:rPr>
            </w:pPr>
          </w:p>
          <w:p w14:paraId="5ED5F5B1" w14:textId="77777777" w:rsidR="00210D15" w:rsidRPr="00BB145A" w:rsidRDefault="00210D15" w:rsidP="00C609A6">
            <w:pPr>
              <w:pStyle w:val="Default"/>
              <w:jc w:val="right"/>
              <w:rPr>
                <w:rFonts w:ascii="Calibri" w:hAnsi="Calibri" w:cs="Calibri"/>
                <w:sz w:val="22"/>
                <w:szCs w:val="22"/>
              </w:rPr>
            </w:pPr>
            <w:r w:rsidRPr="00BB145A">
              <w:rPr>
                <w:rFonts w:ascii="Calibri" w:hAnsi="Calibri" w:cs="Calibri"/>
                <w:sz w:val="22"/>
                <w:szCs w:val="22"/>
              </w:rPr>
              <w:t>-</w:t>
            </w:r>
          </w:p>
          <w:p w14:paraId="513F6350" w14:textId="77777777" w:rsidR="00210D15" w:rsidRPr="00BB145A" w:rsidRDefault="00210D15" w:rsidP="00C609A6">
            <w:pPr>
              <w:pStyle w:val="Default"/>
              <w:jc w:val="right"/>
              <w:rPr>
                <w:rFonts w:ascii="Calibri" w:hAnsi="Calibri" w:cs="Calibri"/>
                <w:sz w:val="22"/>
                <w:szCs w:val="22"/>
              </w:rPr>
            </w:pPr>
            <w:r w:rsidRPr="00BB145A">
              <w:rPr>
                <w:rFonts w:ascii="Calibri" w:hAnsi="Calibri" w:cs="Calibri"/>
                <w:sz w:val="22"/>
                <w:szCs w:val="22"/>
              </w:rPr>
              <w:t>-</w:t>
            </w:r>
          </w:p>
          <w:p w14:paraId="07D1D001" w14:textId="77777777" w:rsidR="00210D15" w:rsidRPr="00BB145A" w:rsidRDefault="00210D15" w:rsidP="00C609A6">
            <w:pPr>
              <w:pStyle w:val="Default"/>
              <w:jc w:val="right"/>
              <w:rPr>
                <w:rFonts w:ascii="Calibri" w:hAnsi="Calibri" w:cs="Calibri"/>
                <w:sz w:val="22"/>
                <w:szCs w:val="22"/>
              </w:rPr>
            </w:pPr>
          </w:p>
          <w:p w14:paraId="172564F9" w14:textId="77777777" w:rsidR="00210D15" w:rsidRPr="00BB145A" w:rsidRDefault="00210D15" w:rsidP="00C609A6">
            <w:pPr>
              <w:pStyle w:val="Default"/>
              <w:jc w:val="right"/>
              <w:rPr>
                <w:rFonts w:ascii="Calibri" w:hAnsi="Calibri" w:cs="Calibri"/>
                <w:sz w:val="22"/>
                <w:szCs w:val="22"/>
              </w:rPr>
            </w:pPr>
            <w:r w:rsidRPr="00BB145A">
              <w:rPr>
                <w:rFonts w:ascii="Calibri" w:hAnsi="Calibri" w:cs="Calibri"/>
                <w:sz w:val="22"/>
                <w:szCs w:val="22"/>
              </w:rPr>
              <w:t>-</w:t>
            </w:r>
          </w:p>
          <w:p w14:paraId="109F5730" w14:textId="77777777" w:rsidR="00210D15" w:rsidRPr="00BB145A" w:rsidRDefault="00210D15" w:rsidP="00C609A6">
            <w:pPr>
              <w:pStyle w:val="Default"/>
              <w:jc w:val="right"/>
              <w:rPr>
                <w:rFonts w:ascii="Calibri" w:hAnsi="Calibri" w:cs="Calibri"/>
                <w:sz w:val="22"/>
                <w:szCs w:val="22"/>
              </w:rPr>
            </w:pPr>
            <w:r w:rsidRPr="00BB145A">
              <w:rPr>
                <w:rFonts w:ascii="Calibri" w:hAnsi="Calibri" w:cs="Calibri"/>
                <w:sz w:val="22"/>
                <w:szCs w:val="22"/>
              </w:rPr>
              <w:t>-</w:t>
            </w:r>
          </w:p>
        </w:tc>
        <w:tc>
          <w:tcPr>
            <w:tcW w:w="3579" w:type="dxa"/>
            <w:gridSpan w:val="2"/>
            <w:tcBorders>
              <w:top w:val="nil"/>
              <w:bottom w:val="single" w:sz="6" w:space="0" w:color="000000"/>
              <w:right w:val="single" w:sz="6" w:space="0" w:color="000000"/>
            </w:tcBorders>
          </w:tcPr>
          <w:p w14:paraId="4BE07ECA"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zásobování podniku</w:t>
            </w:r>
          </w:p>
          <w:p w14:paraId="7E6CE79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zásoby jako součást oběžného majetku</w:t>
            </w:r>
          </w:p>
          <w:p w14:paraId="32FE893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organizace zásobování  </w:t>
            </w:r>
          </w:p>
          <w:p w14:paraId="69E3D847"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plánování a normování materiálových zásob </w:t>
            </w:r>
          </w:p>
          <w:p w14:paraId="64ED03F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organizace a řízení </w:t>
            </w:r>
          </w:p>
          <w:p w14:paraId="73BD20D2"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logistika, skladování a evidence zásob </w:t>
            </w:r>
          </w:p>
          <w:p w14:paraId="39A10430"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řízení zásob </w:t>
            </w:r>
          </w:p>
          <w:p w14:paraId="712A6E7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náklady na zásobování a oceňování zásob </w:t>
            </w:r>
          </w:p>
        </w:tc>
        <w:tc>
          <w:tcPr>
            <w:tcW w:w="1133" w:type="dxa"/>
            <w:vMerge/>
            <w:tcBorders>
              <w:left w:val="single" w:sz="6" w:space="0" w:color="000000"/>
              <w:right w:val="single" w:sz="6" w:space="0" w:color="000000"/>
            </w:tcBorders>
          </w:tcPr>
          <w:p w14:paraId="03DDB570" w14:textId="77777777" w:rsidR="00210D15" w:rsidRPr="00BB145A" w:rsidRDefault="00210D15" w:rsidP="002A150E">
            <w:pPr>
              <w:pStyle w:val="Default"/>
              <w:jc w:val="center"/>
              <w:rPr>
                <w:rFonts w:ascii="Calibri" w:hAnsi="Calibri" w:cs="Calibri"/>
                <w:sz w:val="22"/>
                <w:szCs w:val="22"/>
              </w:rPr>
            </w:pPr>
          </w:p>
        </w:tc>
      </w:tr>
      <w:tr w:rsidR="00210D15" w:rsidRPr="00BB145A" w14:paraId="4AFF4EA3" w14:textId="77777777" w:rsidTr="00210D15">
        <w:tc>
          <w:tcPr>
            <w:tcW w:w="595" w:type="dxa"/>
            <w:tcBorders>
              <w:top w:val="single" w:sz="6" w:space="0" w:color="000000"/>
              <w:left w:val="single" w:sz="6" w:space="0" w:color="000000"/>
              <w:bottom w:val="nil"/>
            </w:tcBorders>
            <w:vAlign w:val="center"/>
          </w:tcPr>
          <w:p w14:paraId="1835C250" w14:textId="77777777" w:rsidR="00210D15" w:rsidRPr="00BB145A" w:rsidRDefault="00210D15" w:rsidP="002A150E">
            <w:pPr>
              <w:pStyle w:val="Default"/>
              <w:jc w:val="both"/>
              <w:rPr>
                <w:rFonts w:ascii="Calibri" w:hAnsi="Calibri" w:cs="Calibri"/>
                <w:b/>
                <w:bCs/>
                <w:sz w:val="22"/>
                <w:szCs w:val="22"/>
              </w:rPr>
            </w:pPr>
            <w:r w:rsidRPr="00BB145A">
              <w:rPr>
                <w:rFonts w:ascii="Calibri" w:hAnsi="Calibri" w:cs="Calibri"/>
              </w:rPr>
              <w:br w:type="page"/>
            </w:r>
            <w:r w:rsidRPr="00BB145A">
              <w:rPr>
                <w:rFonts w:ascii="Calibri" w:hAnsi="Calibri" w:cs="Calibri"/>
                <w:b/>
                <w:bCs/>
                <w:sz w:val="22"/>
                <w:szCs w:val="22"/>
              </w:rPr>
              <w:t>Žák</w:t>
            </w:r>
          </w:p>
          <w:p w14:paraId="616C29F0" w14:textId="77777777" w:rsidR="00210D15" w:rsidRPr="00BB145A" w:rsidRDefault="00210D15" w:rsidP="002A150E">
            <w:pPr>
              <w:pStyle w:val="Default"/>
              <w:jc w:val="right"/>
              <w:rPr>
                <w:rFonts w:ascii="Calibri" w:hAnsi="Calibri" w:cs="Calibri"/>
                <w:b/>
                <w:bCs/>
                <w:sz w:val="22"/>
                <w:szCs w:val="22"/>
              </w:rPr>
            </w:pPr>
          </w:p>
        </w:tc>
        <w:tc>
          <w:tcPr>
            <w:tcW w:w="3449" w:type="dxa"/>
            <w:gridSpan w:val="2"/>
            <w:tcBorders>
              <w:top w:val="single" w:sz="6" w:space="0" w:color="000000"/>
              <w:bottom w:val="nil"/>
              <w:right w:val="single" w:sz="6" w:space="0" w:color="000000"/>
            </w:tcBorders>
          </w:tcPr>
          <w:p w14:paraId="0D91C2D8" w14:textId="77777777" w:rsidR="00210D15" w:rsidRPr="00BB145A" w:rsidRDefault="00210D15" w:rsidP="002A150E">
            <w:pPr>
              <w:pStyle w:val="Default"/>
              <w:rPr>
                <w:rFonts w:ascii="Calibri" w:hAnsi="Calibri" w:cs="Calibri"/>
                <w:color w:val="auto"/>
              </w:rPr>
            </w:pPr>
          </w:p>
        </w:tc>
        <w:tc>
          <w:tcPr>
            <w:tcW w:w="491" w:type="dxa"/>
            <w:gridSpan w:val="2"/>
            <w:tcBorders>
              <w:top w:val="single" w:sz="6" w:space="0" w:color="000000"/>
              <w:left w:val="single" w:sz="6" w:space="0" w:color="000000"/>
              <w:bottom w:val="nil"/>
            </w:tcBorders>
            <w:vAlign w:val="center"/>
          </w:tcPr>
          <w:p w14:paraId="2BEC861A"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 xml:space="preserve">  4. </w:t>
            </w:r>
          </w:p>
          <w:p w14:paraId="2BE15EAD" w14:textId="77777777" w:rsidR="00210D15" w:rsidRPr="00BB145A" w:rsidRDefault="00210D15" w:rsidP="002A150E">
            <w:pPr>
              <w:pStyle w:val="Default"/>
              <w:rPr>
                <w:rFonts w:ascii="Calibri" w:hAnsi="Calibri" w:cs="Calibri"/>
                <w:b/>
                <w:bCs/>
                <w:sz w:val="22"/>
                <w:szCs w:val="22"/>
              </w:rPr>
            </w:pPr>
          </w:p>
        </w:tc>
        <w:tc>
          <w:tcPr>
            <w:tcW w:w="3567" w:type="dxa"/>
            <w:tcBorders>
              <w:top w:val="single" w:sz="6" w:space="0" w:color="000000"/>
              <w:bottom w:val="nil"/>
              <w:right w:val="single" w:sz="6" w:space="0" w:color="000000"/>
            </w:tcBorders>
            <w:vAlign w:val="center"/>
          </w:tcPr>
          <w:p w14:paraId="7FF9D468"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Zabezpečení hlavní činnosti podniku lidskými zdroji</w:t>
            </w:r>
          </w:p>
        </w:tc>
        <w:tc>
          <w:tcPr>
            <w:tcW w:w="1133" w:type="dxa"/>
            <w:vMerge/>
            <w:tcBorders>
              <w:left w:val="single" w:sz="6" w:space="0" w:color="000000"/>
              <w:right w:val="single" w:sz="6" w:space="0" w:color="000000"/>
            </w:tcBorders>
            <w:vAlign w:val="center"/>
          </w:tcPr>
          <w:p w14:paraId="2E569783" w14:textId="77777777" w:rsidR="00210D15" w:rsidRPr="00BB145A" w:rsidRDefault="00210D15" w:rsidP="002A150E">
            <w:pPr>
              <w:pStyle w:val="Default"/>
              <w:jc w:val="center"/>
              <w:rPr>
                <w:rFonts w:ascii="Calibri" w:hAnsi="Calibri" w:cs="Calibri"/>
                <w:sz w:val="22"/>
                <w:szCs w:val="22"/>
              </w:rPr>
            </w:pPr>
          </w:p>
        </w:tc>
      </w:tr>
      <w:tr w:rsidR="00210D15" w:rsidRPr="00BB145A" w14:paraId="51A1BB83" w14:textId="77777777" w:rsidTr="00210D15">
        <w:tc>
          <w:tcPr>
            <w:tcW w:w="595" w:type="dxa"/>
            <w:tcBorders>
              <w:left w:val="single" w:sz="6" w:space="0" w:color="000000"/>
              <w:bottom w:val="single" w:sz="6" w:space="0" w:color="000000"/>
            </w:tcBorders>
          </w:tcPr>
          <w:p w14:paraId="3F789915"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10959A9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565946A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39F8A22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1270929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03B3C8E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232FF66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020D94A2"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5E0BC6F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04DBFF52"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06DEA943" w14:textId="77777777" w:rsidR="00210D15" w:rsidRPr="00BB145A" w:rsidRDefault="00210D15" w:rsidP="002A150E">
            <w:pPr>
              <w:pStyle w:val="Default"/>
              <w:rPr>
                <w:rFonts w:ascii="Calibri" w:hAnsi="Calibri" w:cs="Calibri"/>
                <w:sz w:val="22"/>
                <w:szCs w:val="22"/>
              </w:rPr>
            </w:pPr>
          </w:p>
          <w:p w14:paraId="271012DC"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2EB03925"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398D154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7475767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594FA0BB"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5ED60192"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53071D7F" w14:textId="77777777" w:rsidR="00210D15" w:rsidRPr="00BB145A" w:rsidRDefault="00210D15" w:rsidP="002A150E">
            <w:pPr>
              <w:pStyle w:val="Default"/>
              <w:rPr>
                <w:rFonts w:ascii="Calibri" w:hAnsi="Calibri" w:cs="Calibri"/>
                <w:sz w:val="22"/>
                <w:szCs w:val="22"/>
              </w:rPr>
            </w:pPr>
          </w:p>
          <w:p w14:paraId="53037AB6"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47876F55"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31C6FA34"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 xml:space="preserve">  -</w:t>
            </w:r>
          </w:p>
          <w:p w14:paraId="39796D1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0259E64B"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 xml:space="preserve"> -</w:t>
            </w:r>
          </w:p>
          <w:p w14:paraId="4DE478C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tc>
        <w:tc>
          <w:tcPr>
            <w:tcW w:w="3449" w:type="dxa"/>
            <w:gridSpan w:val="2"/>
            <w:tcBorders>
              <w:bottom w:val="single" w:sz="6" w:space="0" w:color="000000"/>
              <w:right w:val="single" w:sz="6" w:space="0" w:color="000000"/>
            </w:tcBorders>
          </w:tcPr>
          <w:p w14:paraId="50FB3B1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charakterizuje personální práci,</w:t>
            </w:r>
          </w:p>
          <w:p w14:paraId="51170AC5"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vysvětlí jednotlivé metody pro stanovení potřeb zaměstnanců,</w:t>
            </w:r>
          </w:p>
          <w:p w14:paraId="7C04F57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vypočte potřebu zaměstnanců a průměrný evidenční počet zaměstnanců,</w:t>
            </w:r>
          </w:p>
          <w:p w14:paraId="654AB904"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orientuje se na trhu práce, v povinnostech podniku vůči úřadu práce,</w:t>
            </w:r>
          </w:p>
          <w:p w14:paraId="7EA8AAFC"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charakterizuje způsoby výběru zaměstnanců,</w:t>
            </w:r>
          </w:p>
          <w:p w14:paraId="27B49244"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odliší pracovní smlouvu a dohody o pracích konaných mimo pracovní poměr,</w:t>
            </w:r>
          </w:p>
          <w:p w14:paraId="555BF2F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orientuje se v hodnocení a rozmisťování zaměstnanců,</w:t>
            </w:r>
          </w:p>
          <w:p w14:paraId="4385241B"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popíše mzdové předpisy na úrovni státu a podniku,</w:t>
            </w:r>
          </w:p>
          <w:p w14:paraId="65C6FDF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vypočítá ze zadaných podkladů mzdu,</w:t>
            </w:r>
          </w:p>
          <w:p w14:paraId="1E0ADF7A"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charakterizuje současný stav na trhu práce (za pomoci internetu),</w:t>
            </w:r>
          </w:p>
          <w:p w14:paraId="222C1BDF"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posoudí vývojové trendy trhu práce,</w:t>
            </w:r>
          </w:p>
          <w:p w14:paraId="1135F79B"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orientuje se na trhu práce v zemích EU (za pomoci internetu).</w:t>
            </w:r>
          </w:p>
        </w:tc>
        <w:tc>
          <w:tcPr>
            <w:tcW w:w="491" w:type="dxa"/>
            <w:gridSpan w:val="2"/>
            <w:tcBorders>
              <w:left w:val="single" w:sz="6" w:space="0" w:color="000000"/>
              <w:bottom w:val="single" w:sz="6" w:space="0" w:color="000000"/>
            </w:tcBorders>
          </w:tcPr>
          <w:p w14:paraId="5E68B49F"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71E6244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2509D26B"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04DA0FA4"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3C96C5F8"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7F35883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43B6BC7B" w14:textId="77777777" w:rsidR="00210D15" w:rsidRPr="00BB145A" w:rsidRDefault="00210D15" w:rsidP="002A150E">
            <w:pPr>
              <w:pStyle w:val="Default"/>
              <w:rPr>
                <w:rFonts w:ascii="Calibri" w:hAnsi="Calibri" w:cs="Calibri"/>
                <w:sz w:val="22"/>
                <w:szCs w:val="22"/>
              </w:rPr>
            </w:pPr>
          </w:p>
          <w:p w14:paraId="54699E1D" w14:textId="77777777" w:rsidR="00210D15" w:rsidRPr="00BB145A" w:rsidRDefault="00210D15" w:rsidP="002A150E">
            <w:pPr>
              <w:pStyle w:val="Default"/>
              <w:rPr>
                <w:rFonts w:ascii="Calibri" w:hAnsi="Calibri" w:cs="Calibri"/>
                <w:sz w:val="22"/>
                <w:szCs w:val="22"/>
              </w:rPr>
            </w:pPr>
          </w:p>
          <w:p w14:paraId="72E399CC" w14:textId="77777777" w:rsidR="00210D15" w:rsidRPr="00BB145A" w:rsidRDefault="00210D15" w:rsidP="002A150E">
            <w:pPr>
              <w:pStyle w:val="Default"/>
              <w:rPr>
                <w:rFonts w:ascii="Calibri" w:hAnsi="Calibri" w:cs="Calibri"/>
                <w:sz w:val="22"/>
                <w:szCs w:val="22"/>
              </w:rPr>
            </w:pPr>
          </w:p>
          <w:p w14:paraId="20900A18" w14:textId="77777777" w:rsidR="00210D15" w:rsidRPr="00BB145A" w:rsidRDefault="00210D15" w:rsidP="002A150E">
            <w:pPr>
              <w:pStyle w:val="Default"/>
              <w:rPr>
                <w:rFonts w:ascii="Calibri" w:hAnsi="Calibri" w:cs="Calibri"/>
                <w:sz w:val="22"/>
                <w:szCs w:val="22"/>
              </w:rPr>
            </w:pPr>
          </w:p>
          <w:p w14:paraId="50DFEC3F" w14:textId="77777777" w:rsidR="00210D15" w:rsidRPr="00BB145A" w:rsidRDefault="00210D15" w:rsidP="002A150E">
            <w:pPr>
              <w:pStyle w:val="Default"/>
              <w:rPr>
                <w:rFonts w:ascii="Calibri" w:hAnsi="Calibri" w:cs="Calibri"/>
                <w:sz w:val="22"/>
                <w:szCs w:val="22"/>
              </w:rPr>
            </w:pPr>
          </w:p>
          <w:p w14:paraId="39770933" w14:textId="77777777" w:rsidR="00210D15" w:rsidRPr="00BB145A" w:rsidRDefault="00210D15" w:rsidP="002A150E">
            <w:pPr>
              <w:pStyle w:val="Default"/>
              <w:rPr>
                <w:rFonts w:ascii="Calibri" w:hAnsi="Calibri" w:cs="Calibri"/>
                <w:sz w:val="22"/>
                <w:szCs w:val="22"/>
              </w:rPr>
            </w:pPr>
          </w:p>
          <w:p w14:paraId="26A8BAFA" w14:textId="77777777" w:rsidR="00210D15" w:rsidRPr="00BB145A" w:rsidRDefault="00210D15" w:rsidP="002A150E">
            <w:pPr>
              <w:pStyle w:val="Default"/>
              <w:rPr>
                <w:rFonts w:ascii="Calibri" w:hAnsi="Calibri" w:cs="Calibri"/>
                <w:sz w:val="22"/>
                <w:szCs w:val="22"/>
              </w:rPr>
            </w:pPr>
          </w:p>
          <w:p w14:paraId="3219CD4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22E603E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6D3165B9" w14:textId="77777777" w:rsidR="00210D15" w:rsidRPr="00BB145A" w:rsidRDefault="00210D15" w:rsidP="002A150E">
            <w:pPr>
              <w:pStyle w:val="Default"/>
              <w:rPr>
                <w:rFonts w:ascii="Calibri" w:hAnsi="Calibri" w:cs="Calibri"/>
                <w:sz w:val="22"/>
                <w:szCs w:val="22"/>
              </w:rPr>
            </w:pPr>
          </w:p>
          <w:p w14:paraId="1B18671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12389596" w14:textId="77777777" w:rsidR="00210D15" w:rsidRPr="00BB145A" w:rsidRDefault="00210D15" w:rsidP="002A150E">
            <w:pPr>
              <w:pStyle w:val="Default"/>
              <w:rPr>
                <w:rFonts w:ascii="Calibri" w:hAnsi="Calibri" w:cs="Calibri"/>
                <w:sz w:val="22"/>
                <w:szCs w:val="22"/>
              </w:rPr>
            </w:pPr>
          </w:p>
          <w:p w14:paraId="1FCF4B00"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6E7CF89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tc>
        <w:tc>
          <w:tcPr>
            <w:tcW w:w="3567" w:type="dxa"/>
            <w:tcBorders>
              <w:bottom w:val="single" w:sz="6" w:space="0" w:color="000000"/>
              <w:right w:val="single" w:sz="6" w:space="0" w:color="000000"/>
            </w:tcBorders>
          </w:tcPr>
          <w:p w14:paraId="4B5AB96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zaměstnanci podniku                                </w:t>
            </w:r>
          </w:p>
          <w:p w14:paraId="7286EBB2"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struktura zaměstnanců              </w:t>
            </w:r>
          </w:p>
          <w:p w14:paraId="3D0CF89C"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formy získávání a výběru zaměstnanců, trh práce </w:t>
            </w:r>
          </w:p>
          <w:p w14:paraId="35AA56B5"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odměňování práce </w:t>
            </w:r>
          </w:p>
          <w:p w14:paraId="62CD3605"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trh práce, úskalí trhu práce, hlavní vývojové trendy trhu práce, trh práce v zemích EU </w:t>
            </w:r>
          </w:p>
        </w:tc>
        <w:tc>
          <w:tcPr>
            <w:tcW w:w="1133" w:type="dxa"/>
            <w:vMerge/>
            <w:tcBorders>
              <w:left w:val="single" w:sz="6" w:space="0" w:color="000000"/>
              <w:bottom w:val="single" w:sz="6" w:space="0" w:color="000000"/>
              <w:right w:val="single" w:sz="6" w:space="0" w:color="000000"/>
            </w:tcBorders>
          </w:tcPr>
          <w:p w14:paraId="759E369A" w14:textId="77777777" w:rsidR="00210D15" w:rsidRPr="00BB145A" w:rsidRDefault="00210D15" w:rsidP="002A150E">
            <w:pPr>
              <w:pStyle w:val="Default"/>
              <w:rPr>
                <w:rFonts w:ascii="Calibri" w:hAnsi="Calibri" w:cs="Calibri"/>
                <w:color w:val="auto"/>
              </w:rPr>
            </w:pPr>
          </w:p>
        </w:tc>
      </w:tr>
      <w:tr w:rsidR="00210D15" w:rsidRPr="00BB145A" w14:paraId="743C2156" w14:textId="77777777" w:rsidTr="00210D15">
        <w:tc>
          <w:tcPr>
            <w:tcW w:w="595" w:type="dxa"/>
            <w:tcBorders>
              <w:top w:val="single" w:sz="6" w:space="0" w:color="000000"/>
              <w:left w:val="single" w:sz="6" w:space="0" w:color="000000"/>
              <w:bottom w:val="nil"/>
            </w:tcBorders>
            <w:vAlign w:val="center"/>
          </w:tcPr>
          <w:p w14:paraId="44A37D50" w14:textId="77777777" w:rsidR="00210D15" w:rsidRPr="00BB145A" w:rsidRDefault="00210D15" w:rsidP="002A150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49" w:type="dxa"/>
            <w:gridSpan w:val="2"/>
            <w:tcBorders>
              <w:top w:val="single" w:sz="6" w:space="0" w:color="000000"/>
              <w:bottom w:val="nil"/>
              <w:right w:val="single" w:sz="6" w:space="0" w:color="000000"/>
            </w:tcBorders>
          </w:tcPr>
          <w:p w14:paraId="4F0B2F0B" w14:textId="77777777" w:rsidR="00210D15" w:rsidRPr="00BB145A" w:rsidRDefault="00210D15" w:rsidP="002A150E">
            <w:pPr>
              <w:pStyle w:val="Default"/>
              <w:rPr>
                <w:rFonts w:ascii="Calibri" w:hAnsi="Calibri" w:cs="Calibri"/>
                <w:color w:val="auto"/>
              </w:rPr>
            </w:pPr>
          </w:p>
        </w:tc>
        <w:tc>
          <w:tcPr>
            <w:tcW w:w="491" w:type="dxa"/>
            <w:gridSpan w:val="2"/>
            <w:tcBorders>
              <w:top w:val="single" w:sz="6" w:space="0" w:color="000000"/>
              <w:left w:val="single" w:sz="6" w:space="0" w:color="000000"/>
              <w:bottom w:val="nil"/>
            </w:tcBorders>
            <w:vAlign w:val="center"/>
          </w:tcPr>
          <w:p w14:paraId="7B188FAF" w14:textId="77777777" w:rsidR="00210D15" w:rsidRPr="00BB145A" w:rsidRDefault="00210D15" w:rsidP="002A150E">
            <w:pPr>
              <w:pStyle w:val="Default"/>
              <w:jc w:val="center"/>
              <w:rPr>
                <w:rFonts w:ascii="Calibri" w:hAnsi="Calibri" w:cs="Calibri"/>
                <w:b/>
                <w:bCs/>
                <w:sz w:val="22"/>
                <w:szCs w:val="22"/>
              </w:rPr>
            </w:pPr>
            <w:r w:rsidRPr="00BB145A">
              <w:rPr>
                <w:rFonts w:ascii="Calibri" w:hAnsi="Calibri" w:cs="Calibri"/>
                <w:b/>
                <w:bCs/>
                <w:sz w:val="22"/>
                <w:szCs w:val="22"/>
              </w:rPr>
              <w:t xml:space="preserve"> 5.</w:t>
            </w:r>
          </w:p>
        </w:tc>
        <w:tc>
          <w:tcPr>
            <w:tcW w:w="3567" w:type="dxa"/>
            <w:tcBorders>
              <w:top w:val="single" w:sz="6" w:space="0" w:color="000000"/>
              <w:bottom w:val="nil"/>
              <w:right w:val="single" w:sz="6" w:space="0" w:color="000000"/>
            </w:tcBorders>
            <w:vAlign w:val="center"/>
          </w:tcPr>
          <w:p w14:paraId="784D32D8"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Hlavní činnost podniku</w:t>
            </w:r>
          </w:p>
        </w:tc>
        <w:tc>
          <w:tcPr>
            <w:tcW w:w="1133" w:type="dxa"/>
            <w:vMerge w:val="restart"/>
            <w:tcBorders>
              <w:top w:val="single" w:sz="6" w:space="0" w:color="000000"/>
              <w:left w:val="single" w:sz="6" w:space="0" w:color="000000"/>
              <w:right w:val="single" w:sz="6" w:space="0" w:color="000000"/>
            </w:tcBorders>
            <w:vAlign w:val="center"/>
          </w:tcPr>
          <w:p w14:paraId="44A4757D" w14:textId="77777777" w:rsidR="00210D15" w:rsidRPr="00BB145A" w:rsidRDefault="00210D15" w:rsidP="002A150E">
            <w:pPr>
              <w:pStyle w:val="Default"/>
              <w:jc w:val="center"/>
              <w:rPr>
                <w:rFonts w:ascii="Calibri" w:hAnsi="Calibri" w:cs="Calibri"/>
                <w:sz w:val="22"/>
                <w:szCs w:val="22"/>
              </w:rPr>
            </w:pPr>
          </w:p>
        </w:tc>
      </w:tr>
      <w:tr w:rsidR="00210D15" w:rsidRPr="00BB145A" w14:paraId="3130681E" w14:textId="77777777" w:rsidTr="00210D15">
        <w:tc>
          <w:tcPr>
            <w:tcW w:w="595" w:type="dxa"/>
            <w:tcBorders>
              <w:left w:val="single" w:sz="6" w:space="0" w:color="000000"/>
              <w:bottom w:val="single" w:sz="6" w:space="0" w:color="000000"/>
            </w:tcBorders>
          </w:tcPr>
          <w:p w14:paraId="41D7D3C8"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0FE47D18"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4B9FC89A"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4BDF8F57"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5A8ADCD0"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1C45FA1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43983F17"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42B91D10" w14:textId="77777777" w:rsidR="00210D15" w:rsidRPr="00BB145A" w:rsidRDefault="00210D15" w:rsidP="002A150E">
            <w:pPr>
              <w:pStyle w:val="Default"/>
              <w:rPr>
                <w:rFonts w:ascii="Calibri" w:hAnsi="Calibri" w:cs="Calibri"/>
                <w:sz w:val="22"/>
                <w:szCs w:val="22"/>
              </w:rPr>
            </w:pPr>
          </w:p>
          <w:p w14:paraId="529CC222" w14:textId="77777777" w:rsidR="00210D15" w:rsidRPr="00BB145A" w:rsidRDefault="00210D15" w:rsidP="002A150E">
            <w:pPr>
              <w:pStyle w:val="Default"/>
              <w:rPr>
                <w:rFonts w:ascii="Calibri" w:hAnsi="Calibri" w:cs="Calibri"/>
                <w:sz w:val="22"/>
                <w:szCs w:val="22"/>
              </w:rPr>
            </w:pPr>
          </w:p>
          <w:p w14:paraId="62D06B97"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70BC668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tc>
        <w:tc>
          <w:tcPr>
            <w:tcW w:w="3449" w:type="dxa"/>
            <w:gridSpan w:val="2"/>
            <w:tcBorders>
              <w:bottom w:val="single" w:sz="6" w:space="0" w:color="000000"/>
              <w:right w:val="single" w:sz="6" w:space="0" w:color="000000"/>
            </w:tcBorders>
          </w:tcPr>
          <w:p w14:paraId="06B55D3A"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charakterizuje pojem inovace,   </w:t>
            </w:r>
          </w:p>
          <w:p w14:paraId="76C61F02"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uvede postup výroby,</w:t>
            </w:r>
          </w:p>
          <w:p w14:paraId="29A07E9F"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charakterizuje technickohospodářské normy,</w:t>
            </w:r>
          </w:p>
          <w:p w14:paraId="0D266D0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rozlišuje druhy norem,</w:t>
            </w:r>
          </w:p>
          <w:p w14:paraId="1630B800"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rozlišuje výrobní proces podle účasti pracovní síly, podle výrobního programu a podle výstupních prvků,</w:t>
            </w:r>
          </w:p>
          <w:p w14:paraId="660F9C68"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rozlišuje výrobu podle vyráběných druhů, rozsahu výroby a její opakovatelnosti</w:t>
            </w:r>
          </w:p>
        </w:tc>
        <w:tc>
          <w:tcPr>
            <w:tcW w:w="491" w:type="dxa"/>
            <w:gridSpan w:val="2"/>
            <w:tcBorders>
              <w:left w:val="single" w:sz="6" w:space="0" w:color="000000"/>
              <w:bottom w:val="single" w:sz="6" w:space="0" w:color="000000"/>
            </w:tcBorders>
          </w:tcPr>
          <w:p w14:paraId="7FF03BC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3E319CF4"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105F12E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2A644491" w14:textId="77777777" w:rsidR="00210D15" w:rsidRPr="00BB145A" w:rsidRDefault="00210D15" w:rsidP="002A150E">
            <w:pPr>
              <w:pStyle w:val="Default"/>
              <w:rPr>
                <w:rFonts w:ascii="Calibri" w:hAnsi="Calibri" w:cs="Calibri"/>
                <w:sz w:val="22"/>
                <w:szCs w:val="22"/>
              </w:rPr>
            </w:pPr>
          </w:p>
          <w:p w14:paraId="63A727B2"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1EAABA46" w14:textId="77777777" w:rsidR="00210D15" w:rsidRPr="00BB145A" w:rsidRDefault="00210D15" w:rsidP="002A150E">
            <w:pPr>
              <w:pStyle w:val="Default"/>
              <w:rPr>
                <w:rFonts w:ascii="Calibri" w:hAnsi="Calibri" w:cs="Calibri"/>
                <w:sz w:val="22"/>
                <w:szCs w:val="22"/>
              </w:rPr>
            </w:pPr>
          </w:p>
          <w:p w14:paraId="16B8C468"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49538D5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256322D8"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673C8E2F"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tc>
        <w:tc>
          <w:tcPr>
            <w:tcW w:w="3567" w:type="dxa"/>
            <w:tcBorders>
              <w:bottom w:val="single" w:sz="6" w:space="0" w:color="000000"/>
              <w:right w:val="single" w:sz="6" w:space="0" w:color="000000"/>
            </w:tcBorders>
          </w:tcPr>
          <w:p w14:paraId="1927997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inovační proces</w:t>
            </w:r>
          </w:p>
          <w:p w14:paraId="1F37FFEB"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příprava výroby </w:t>
            </w:r>
          </w:p>
          <w:p w14:paraId="426193F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tvorba technickohospodářských norem </w:t>
            </w:r>
          </w:p>
          <w:p w14:paraId="347744E6"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výrobní proces, organizace výrobního procesu </w:t>
            </w:r>
          </w:p>
          <w:p w14:paraId="5E9B0C4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typy výroby, bezpečnost práce </w:t>
            </w:r>
          </w:p>
        </w:tc>
        <w:tc>
          <w:tcPr>
            <w:tcW w:w="1133" w:type="dxa"/>
            <w:vMerge/>
            <w:tcBorders>
              <w:left w:val="single" w:sz="6" w:space="0" w:color="000000"/>
              <w:right w:val="single" w:sz="6" w:space="0" w:color="000000"/>
            </w:tcBorders>
          </w:tcPr>
          <w:p w14:paraId="7D333976" w14:textId="77777777" w:rsidR="00210D15" w:rsidRPr="00BB145A" w:rsidRDefault="00210D15" w:rsidP="002A150E">
            <w:pPr>
              <w:pStyle w:val="Default"/>
              <w:jc w:val="center"/>
              <w:rPr>
                <w:rFonts w:ascii="Calibri" w:hAnsi="Calibri" w:cs="Calibri"/>
                <w:color w:val="auto"/>
              </w:rPr>
            </w:pPr>
          </w:p>
        </w:tc>
      </w:tr>
      <w:tr w:rsidR="00210D15" w:rsidRPr="00BB145A" w14:paraId="5953DD6E" w14:textId="77777777" w:rsidTr="00210D15">
        <w:tc>
          <w:tcPr>
            <w:tcW w:w="595" w:type="dxa"/>
            <w:tcBorders>
              <w:left w:val="single" w:sz="6" w:space="0" w:color="000000"/>
              <w:bottom w:val="single" w:sz="6" w:space="0" w:color="000000"/>
            </w:tcBorders>
          </w:tcPr>
          <w:p w14:paraId="2917114E"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Žák</w:t>
            </w:r>
          </w:p>
          <w:p w14:paraId="74FF9EF8" w14:textId="77777777" w:rsidR="00210D15" w:rsidRPr="00BB145A" w:rsidRDefault="00210D15" w:rsidP="00B43039">
            <w:pPr>
              <w:pStyle w:val="Default"/>
              <w:jc w:val="right"/>
              <w:rPr>
                <w:rFonts w:ascii="Calibri" w:hAnsi="Calibri" w:cs="Calibri"/>
                <w:b/>
                <w:bCs/>
                <w:sz w:val="22"/>
                <w:szCs w:val="22"/>
              </w:rPr>
            </w:pPr>
            <w:r w:rsidRPr="00BB145A">
              <w:rPr>
                <w:rFonts w:ascii="Calibri" w:hAnsi="Calibri" w:cs="Calibri"/>
                <w:b/>
                <w:bCs/>
                <w:sz w:val="22"/>
                <w:szCs w:val="22"/>
              </w:rPr>
              <w:t>-</w:t>
            </w:r>
          </w:p>
          <w:p w14:paraId="0D8294CC" w14:textId="77777777" w:rsidR="00210D15" w:rsidRPr="00BB145A" w:rsidRDefault="00210D15" w:rsidP="00B43039">
            <w:pPr>
              <w:pStyle w:val="Default"/>
              <w:jc w:val="right"/>
              <w:rPr>
                <w:rFonts w:ascii="Calibri" w:hAnsi="Calibri" w:cs="Calibri"/>
                <w:b/>
                <w:bCs/>
                <w:sz w:val="22"/>
                <w:szCs w:val="22"/>
              </w:rPr>
            </w:pPr>
            <w:r w:rsidRPr="00BB145A">
              <w:rPr>
                <w:rFonts w:ascii="Calibri" w:hAnsi="Calibri" w:cs="Calibri"/>
                <w:b/>
                <w:bCs/>
                <w:sz w:val="22"/>
                <w:szCs w:val="22"/>
              </w:rPr>
              <w:t>-</w:t>
            </w:r>
          </w:p>
          <w:p w14:paraId="6592FD98" w14:textId="77777777" w:rsidR="00210D15" w:rsidRPr="00BB145A" w:rsidRDefault="00210D15" w:rsidP="00B43039">
            <w:pPr>
              <w:pStyle w:val="Default"/>
              <w:jc w:val="right"/>
              <w:rPr>
                <w:rFonts w:ascii="Calibri" w:hAnsi="Calibri" w:cs="Calibri"/>
                <w:b/>
                <w:bCs/>
                <w:sz w:val="22"/>
                <w:szCs w:val="22"/>
              </w:rPr>
            </w:pPr>
            <w:r w:rsidRPr="00BB145A">
              <w:rPr>
                <w:rFonts w:ascii="Calibri" w:hAnsi="Calibri" w:cs="Calibri"/>
                <w:b/>
                <w:bCs/>
                <w:sz w:val="22"/>
                <w:szCs w:val="22"/>
              </w:rPr>
              <w:t>-</w:t>
            </w:r>
          </w:p>
        </w:tc>
        <w:tc>
          <w:tcPr>
            <w:tcW w:w="3449" w:type="dxa"/>
            <w:gridSpan w:val="2"/>
            <w:tcBorders>
              <w:bottom w:val="single" w:sz="6" w:space="0" w:color="000000"/>
              <w:right w:val="single" w:sz="6" w:space="0" w:color="000000"/>
            </w:tcBorders>
          </w:tcPr>
          <w:p w14:paraId="5317A5DB" w14:textId="77777777" w:rsidR="00210D15" w:rsidRPr="00BB145A" w:rsidRDefault="00210D15" w:rsidP="002A150E">
            <w:pPr>
              <w:pStyle w:val="Default"/>
              <w:rPr>
                <w:rFonts w:ascii="Calibri" w:hAnsi="Calibri" w:cs="Calibri"/>
                <w:sz w:val="22"/>
                <w:szCs w:val="22"/>
              </w:rPr>
            </w:pPr>
          </w:p>
          <w:p w14:paraId="4D42A324"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vysvětlí funkce marketingu, </w:t>
            </w:r>
          </w:p>
          <w:p w14:paraId="10797B17"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cha</w:t>
            </w:r>
            <w:r>
              <w:rPr>
                <w:rFonts w:ascii="Calibri" w:hAnsi="Calibri" w:cs="Calibri"/>
                <w:sz w:val="22"/>
                <w:szCs w:val="22"/>
              </w:rPr>
              <w:t>rakterizuje podstatu marketingu</w:t>
            </w:r>
          </w:p>
          <w:p w14:paraId="1F73E11F"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c</w:t>
            </w:r>
            <w:r>
              <w:rPr>
                <w:rFonts w:ascii="Calibri" w:hAnsi="Calibri" w:cs="Calibri"/>
                <w:sz w:val="22"/>
                <w:szCs w:val="22"/>
              </w:rPr>
              <w:t>harakterizuje nástroje mark</w:t>
            </w:r>
            <w:r w:rsidRPr="00BB145A">
              <w:rPr>
                <w:rFonts w:ascii="Calibri" w:hAnsi="Calibri" w:cs="Calibri"/>
                <w:sz w:val="22"/>
                <w:szCs w:val="22"/>
              </w:rPr>
              <w:t>. mixu</w:t>
            </w:r>
          </w:p>
        </w:tc>
        <w:tc>
          <w:tcPr>
            <w:tcW w:w="491" w:type="dxa"/>
            <w:gridSpan w:val="2"/>
            <w:tcBorders>
              <w:left w:val="single" w:sz="6" w:space="0" w:color="000000"/>
              <w:bottom w:val="single" w:sz="6" w:space="0" w:color="000000"/>
            </w:tcBorders>
          </w:tcPr>
          <w:p w14:paraId="3B902BD8" w14:textId="77777777" w:rsidR="00210D15" w:rsidRPr="00BB145A" w:rsidRDefault="00210D15" w:rsidP="00B43039">
            <w:pPr>
              <w:pStyle w:val="Default"/>
              <w:jc w:val="right"/>
              <w:rPr>
                <w:rFonts w:ascii="Calibri" w:hAnsi="Calibri" w:cs="Calibri"/>
                <w:b/>
                <w:bCs/>
                <w:sz w:val="22"/>
                <w:szCs w:val="22"/>
              </w:rPr>
            </w:pPr>
            <w:r w:rsidRPr="00BB145A">
              <w:rPr>
                <w:rFonts w:ascii="Calibri" w:hAnsi="Calibri" w:cs="Calibri"/>
                <w:b/>
                <w:bCs/>
                <w:sz w:val="22"/>
                <w:szCs w:val="22"/>
              </w:rPr>
              <w:t>6.</w:t>
            </w:r>
          </w:p>
          <w:p w14:paraId="24EEBF2F" w14:textId="77777777" w:rsidR="00210D15" w:rsidRPr="00BB145A" w:rsidRDefault="00210D15" w:rsidP="00B43039">
            <w:pPr>
              <w:pStyle w:val="Default"/>
              <w:jc w:val="right"/>
              <w:rPr>
                <w:rFonts w:ascii="Calibri" w:hAnsi="Calibri" w:cs="Calibri"/>
                <w:b/>
                <w:bCs/>
                <w:sz w:val="22"/>
                <w:szCs w:val="22"/>
              </w:rPr>
            </w:pPr>
            <w:r w:rsidRPr="00BB145A">
              <w:rPr>
                <w:rFonts w:ascii="Calibri" w:hAnsi="Calibri" w:cs="Calibri"/>
                <w:b/>
                <w:bCs/>
                <w:sz w:val="22"/>
                <w:szCs w:val="22"/>
              </w:rPr>
              <w:t>-</w:t>
            </w:r>
          </w:p>
          <w:p w14:paraId="76292D03" w14:textId="77777777" w:rsidR="00210D15" w:rsidRPr="00BB145A" w:rsidRDefault="00210D15" w:rsidP="00B43039">
            <w:pPr>
              <w:pStyle w:val="Default"/>
              <w:jc w:val="right"/>
              <w:rPr>
                <w:rFonts w:ascii="Calibri" w:hAnsi="Calibri" w:cs="Calibri"/>
                <w:b/>
                <w:bCs/>
                <w:sz w:val="22"/>
                <w:szCs w:val="22"/>
              </w:rPr>
            </w:pPr>
            <w:r w:rsidRPr="00BB145A">
              <w:rPr>
                <w:rFonts w:ascii="Calibri" w:hAnsi="Calibri" w:cs="Calibri"/>
                <w:b/>
                <w:bCs/>
                <w:sz w:val="22"/>
                <w:szCs w:val="22"/>
              </w:rPr>
              <w:t>-</w:t>
            </w:r>
          </w:p>
        </w:tc>
        <w:tc>
          <w:tcPr>
            <w:tcW w:w="3567" w:type="dxa"/>
            <w:tcBorders>
              <w:bottom w:val="single" w:sz="6" w:space="0" w:color="000000"/>
              <w:right w:val="single" w:sz="6" w:space="0" w:color="000000"/>
            </w:tcBorders>
          </w:tcPr>
          <w:p w14:paraId="24B0BC1C"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Marketing</w:t>
            </w:r>
          </w:p>
          <w:p w14:paraId="2B2D46E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charakteristika marketingu, význam</w:t>
            </w:r>
          </w:p>
          <w:p w14:paraId="0306DA4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marketingový mix</w:t>
            </w:r>
          </w:p>
        </w:tc>
        <w:tc>
          <w:tcPr>
            <w:tcW w:w="1133" w:type="dxa"/>
            <w:vMerge/>
            <w:tcBorders>
              <w:left w:val="single" w:sz="6" w:space="0" w:color="000000"/>
              <w:right w:val="single" w:sz="6" w:space="0" w:color="000000"/>
            </w:tcBorders>
          </w:tcPr>
          <w:p w14:paraId="38EF8F29" w14:textId="77777777" w:rsidR="00210D15" w:rsidRPr="00BB145A" w:rsidRDefault="00210D15" w:rsidP="002A150E">
            <w:pPr>
              <w:pStyle w:val="Default"/>
              <w:jc w:val="center"/>
              <w:rPr>
                <w:rFonts w:ascii="Calibri" w:hAnsi="Calibri" w:cs="Calibri"/>
                <w:color w:val="auto"/>
              </w:rPr>
            </w:pPr>
          </w:p>
        </w:tc>
      </w:tr>
      <w:tr w:rsidR="00210D15" w:rsidRPr="00BB145A" w14:paraId="6FDA7F5E" w14:textId="77777777" w:rsidTr="00210D15">
        <w:tc>
          <w:tcPr>
            <w:tcW w:w="595" w:type="dxa"/>
            <w:tcBorders>
              <w:top w:val="single" w:sz="6" w:space="0" w:color="000000"/>
              <w:left w:val="single" w:sz="6" w:space="0" w:color="000000"/>
              <w:bottom w:val="nil"/>
            </w:tcBorders>
            <w:vAlign w:val="center"/>
          </w:tcPr>
          <w:p w14:paraId="0162A506" w14:textId="77777777" w:rsidR="00210D15" w:rsidRPr="00BB145A" w:rsidRDefault="00210D15" w:rsidP="002A150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49" w:type="dxa"/>
            <w:gridSpan w:val="2"/>
            <w:tcBorders>
              <w:top w:val="single" w:sz="6" w:space="0" w:color="000000"/>
              <w:bottom w:val="nil"/>
              <w:right w:val="single" w:sz="6" w:space="0" w:color="000000"/>
            </w:tcBorders>
          </w:tcPr>
          <w:p w14:paraId="40618569" w14:textId="77777777" w:rsidR="00210D15" w:rsidRPr="00BB145A" w:rsidRDefault="00210D15" w:rsidP="002A150E">
            <w:pPr>
              <w:pStyle w:val="Default"/>
              <w:rPr>
                <w:rFonts w:ascii="Calibri" w:hAnsi="Calibri" w:cs="Calibri"/>
                <w:color w:val="auto"/>
              </w:rPr>
            </w:pPr>
          </w:p>
        </w:tc>
        <w:tc>
          <w:tcPr>
            <w:tcW w:w="491" w:type="dxa"/>
            <w:gridSpan w:val="2"/>
            <w:tcBorders>
              <w:top w:val="single" w:sz="6" w:space="0" w:color="000000"/>
              <w:left w:val="single" w:sz="6" w:space="0" w:color="000000"/>
              <w:bottom w:val="nil"/>
            </w:tcBorders>
            <w:vAlign w:val="center"/>
          </w:tcPr>
          <w:p w14:paraId="7847E9C1" w14:textId="77777777" w:rsidR="00210D15" w:rsidRPr="00BB145A" w:rsidRDefault="00210D15" w:rsidP="002A150E">
            <w:pPr>
              <w:pStyle w:val="Default"/>
              <w:jc w:val="center"/>
              <w:rPr>
                <w:rFonts w:ascii="Calibri" w:hAnsi="Calibri" w:cs="Calibri"/>
                <w:b/>
                <w:bCs/>
                <w:sz w:val="22"/>
                <w:szCs w:val="22"/>
              </w:rPr>
            </w:pPr>
            <w:r w:rsidRPr="00BB145A">
              <w:rPr>
                <w:rFonts w:ascii="Calibri" w:hAnsi="Calibri" w:cs="Calibri"/>
                <w:b/>
                <w:bCs/>
                <w:sz w:val="22"/>
                <w:szCs w:val="22"/>
              </w:rPr>
              <w:t xml:space="preserve"> 7.</w:t>
            </w:r>
          </w:p>
        </w:tc>
        <w:tc>
          <w:tcPr>
            <w:tcW w:w="3567" w:type="dxa"/>
            <w:tcBorders>
              <w:top w:val="single" w:sz="6" w:space="0" w:color="000000"/>
              <w:bottom w:val="nil"/>
              <w:right w:val="single" w:sz="6" w:space="0" w:color="000000"/>
            </w:tcBorders>
            <w:vAlign w:val="center"/>
          </w:tcPr>
          <w:p w14:paraId="79DF89E5"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Prodejní činnost podniku</w:t>
            </w:r>
          </w:p>
        </w:tc>
        <w:tc>
          <w:tcPr>
            <w:tcW w:w="1133" w:type="dxa"/>
            <w:vMerge/>
            <w:tcBorders>
              <w:left w:val="single" w:sz="6" w:space="0" w:color="000000"/>
              <w:right w:val="single" w:sz="6" w:space="0" w:color="000000"/>
            </w:tcBorders>
            <w:vAlign w:val="center"/>
          </w:tcPr>
          <w:p w14:paraId="0FBA0EE7" w14:textId="77777777" w:rsidR="00210D15" w:rsidRPr="00BB145A" w:rsidRDefault="00210D15" w:rsidP="002A150E">
            <w:pPr>
              <w:pStyle w:val="Default"/>
              <w:jc w:val="center"/>
              <w:rPr>
                <w:rFonts w:ascii="Calibri" w:hAnsi="Calibri" w:cs="Calibri"/>
                <w:sz w:val="22"/>
                <w:szCs w:val="22"/>
              </w:rPr>
            </w:pPr>
          </w:p>
        </w:tc>
      </w:tr>
      <w:tr w:rsidR="00210D15" w:rsidRPr="00BB145A" w14:paraId="7C29F4B8" w14:textId="77777777" w:rsidTr="00210D15">
        <w:tc>
          <w:tcPr>
            <w:tcW w:w="595" w:type="dxa"/>
            <w:tcBorders>
              <w:left w:val="single" w:sz="6" w:space="0" w:color="000000"/>
              <w:bottom w:val="single" w:sz="6" w:space="0" w:color="000000"/>
            </w:tcBorders>
          </w:tcPr>
          <w:p w14:paraId="2C5535FB"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5C04A956"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39E1293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0DF66505"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lastRenderedPageBreak/>
              <w:t xml:space="preserve">     </w:t>
            </w:r>
          </w:p>
          <w:p w14:paraId="408E1BFA"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26D41146" w14:textId="77777777" w:rsidR="00210D15" w:rsidRPr="00BB145A" w:rsidRDefault="00210D15" w:rsidP="002A150E">
            <w:pPr>
              <w:pStyle w:val="Default"/>
              <w:rPr>
                <w:rFonts w:ascii="Calibri" w:hAnsi="Calibri" w:cs="Calibri"/>
                <w:sz w:val="22"/>
                <w:szCs w:val="22"/>
              </w:rPr>
            </w:pPr>
          </w:p>
          <w:p w14:paraId="30A780E6"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 </w:t>
            </w:r>
          </w:p>
          <w:p w14:paraId="2508C28F"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tc>
        <w:tc>
          <w:tcPr>
            <w:tcW w:w="3449" w:type="dxa"/>
            <w:gridSpan w:val="2"/>
            <w:tcBorders>
              <w:bottom w:val="single" w:sz="6" w:space="0" w:color="000000"/>
              <w:right w:val="single" w:sz="6" w:space="0" w:color="000000"/>
            </w:tcBorders>
          </w:tcPr>
          <w:p w14:paraId="5C1CBAF8"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lastRenderedPageBreak/>
              <w:t xml:space="preserve">charakterizuje přímý a nepřímý prodej, </w:t>
            </w:r>
          </w:p>
          <w:p w14:paraId="553D9FD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vysvětlí činnosti prováděné při </w:t>
            </w:r>
            <w:r w:rsidRPr="00BB145A">
              <w:rPr>
                <w:rFonts w:ascii="Calibri" w:hAnsi="Calibri" w:cs="Calibri"/>
                <w:sz w:val="22"/>
                <w:szCs w:val="22"/>
              </w:rPr>
              <w:lastRenderedPageBreak/>
              <w:t>prodeji,</w:t>
            </w:r>
          </w:p>
          <w:p w14:paraId="3829326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navrhne personální zajištění prodeje,</w:t>
            </w:r>
          </w:p>
          <w:p w14:paraId="1F80521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na příkladu vysvětlí postup při sestavení plánu prodeje.</w:t>
            </w:r>
          </w:p>
        </w:tc>
        <w:tc>
          <w:tcPr>
            <w:tcW w:w="491" w:type="dxa"/>
            <w:gridSpan w:val="2"/>
            <w:tcBorders>
              <w:left w:val="single" w:sz="6" w:space="0" w:color="000000"/>
              <w:bottom w:val="single" w:sz="6" w:space="0" w:color="000000"/>
            </w:tcBorders>
          </w:tcPr>
          <w:p w14:paraId="18DA3C0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lastRenderedPageBreak/>
              <w:t xml:space="preserve">   -</w:t>
            </w:r>
          </w:p>
          <w:p w14:paraId="073DEC88"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6DA7C6EA"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5886F0F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lastRenderedPageBreak/>
              <w:t xml:space="preserve">   </w:t>
            </w:r>
          </w:p>
          <w:p w14:paraId="4BD764EF" w14:textId="77777777" w:rsidR="00210D15" w:rsidRPr="00BB145A" w:rsidRDefault="00210D15" w:rsidP="002A150E">
            <w:pPr>
              <w:pStyle w:val="Default"/>
              <w:rPr>
                <w:rFonts w:ascii="Calibri" w:hAnsi="Calibri" w:cs="Calibri"/>
                <w:sz w:val="22"/>
                <w:szCs w:val="22"/>
              </w:rPr>
            </w:pPr>
          </w:p>
          <w:p w14:paraId="214814EB" w14:textId="77777777" w:rsidR="00210D15" w:rsidRPr="00BB145A" w:rsidRDefault="00210D15" w:rsidP="002A150E">
            <w:pPr>
              <w:pStyle w:val="Default"/>
              <w:rPr>
                <w:rFonts w:ascii="Calibri" w:hAnsi="Calibri" w:cs="Calibri"/>
                <w:sz w:val="22"/>
                <w:szCs w:val="22"/>
              </w:rPr>
            </w:pPr>
          </w:p>
          <w:p w14:paraId="65574B05"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tc>
        <w:tc>
          <w:tcPr>
            <w:tcW w:w="3567" w:type="dxa"/>
            <w:tcBorders>
              <w:bottom w:val="single" w:sz="6" w:space="0" w:color="000000"/>
              <w:right w:val="single" w:sz="6" w:space="0" w:color="000000"/>
            </w:tcBorders>
          </w:tcPr>
          <w:p w14:paraId="60E5DBE0"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lastRenderedPageBreak/>
              <w:t xml:space="preserve">organizace prodeje </w:t>
            </w:r>
          </w:p>
          <w:p w14:paraId="6D311124"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struktura prodejních činností</w:t>
            </w:r>
          </w:p>
          <w:p w14:paraId="0E6B7A15" w14:textId="77777777" w:rsidR="00210D15" w:rsidRPr="00BB145A" w:rsidRDefault="00210D15" w:rsidP="002A150E">
            <w:pPr>
              <w:pStyle w:val="Default"/>
              <w:rPr>
                <w:rFonts w:ascii="Calibri" w:hAnsi="Calibri" w:cs="Calibri"/>
                <w:sz w:val="22"/>
                <w:szCs w:val="22"/>
              </w:rPr>
            </w:pPr>
          </w:p>
        </w:tc>
        <w:tc>
          <w:tcPr>
            <w:tcW w:w="1133" w:type="dxa"/>
            <w:vMerge/>
            <w:tcBorders>
              <w:left w:val="single" w:sz="6" w:space="0" w:color="000000"/>
              <w:bottom w:val="single" w:sz="6" w:space="0" w:color="000000"/>
              <w:right w:val="single" w:sz="6" w:space="0" w:color="000000"/>
            </w:tcBorders>
          </w:tcPr>
          <w:p w14:paraId="4C372F9A" w14:textId="77777777" w:rsidR="00210D15" w:rsidRPr="00BB145A" w:rsidRDefault="00210D15" w:rsidP="002A150E">
            <w:pPr>
              <w:pStyle w:val="Default"/>
              <w:rPr>
                <w:rFonts w:ascii="Calibri" w:hAnsi="Calibri" w:cs="Calibri"/>
                <w:color w:val="auto"/>
              </w:rPr>
            </w:pPr>
          </w:p>
        </w:tc>
      </w:tr>
    </w:tbl>
    <w:p w14:paraId="709E2583" w14:textId="77777777" w:rsidR="0023041A" w:rsidRPr="00B0116C" w:rsidRDefault="0023041A" w:rsidP="00F26198">
      <w:pPr>
        <w:rPr>
          <w:rFonts w:ascii="Calibri" w:hAnsi="Calibri" w:cs="Calibri"/>
          <w:b/>
          <w:bCs/>
          <w:sz w:val="22"/>
          <w:szCs w:val="22"/>
        </w:rPr>
      </w:pPr>
      <w:r>
        <w:rPr>
          <w:rFonts w:ascii="Calibri" w:hAnsi="Calibri" w:cs="Calibri"/>
          <w:sz w:val="22"/>
          <w:szCs w:val="22"/>
        </w:rPr>
        <w:br w:type="page"/>
      </w:r>
      <w:r w:rsidR="00FF3D34">
        <w:rPr>
          <w:rFonts w:ascii="Calibri" w:hAnsi="Calibri" w:cs="Calibri"/>
          <w:b/>
          <w:bCs/>
          <w:sz w:val="22"/>
          <w:szCs w:val="22"/>
        </w:rPr>
        <w:lastRenderedPageBreak/>
        <w:t>Ekonomika – 3</w:t>
      </w:r>
      <w:r w:rsidRPr="00B0116C">
        <w:rPr>
          <w:rFonts w:ascii="Calibri" w:hAnsi="Calibri" w:cs="Calibri"/>
          <w:b/>
          <w:bCs/>
          <w:sz w:val="22"/>
          <w:szCs w:val="22"/>
        </w:rPr>
        <w:t>. ročník</w:t>
      </w:r>
    </w:p>
    <w:tbl>
      <w:tblPr>
        <w:tblW w:w="9180" w:type="dxa"/>
        <w:tblLayout w:type="fixed"/>
        <w:tblLook w:val="0000" w:firstRow="0" w:lastRow="0" w:firstColumn="0" w:lastColumn="0" w:noHBand="0" w:noVBand="0"/>
      </w:tblPr>
      <w:tblGrid>
        <w:gridCol w:w="596"/>
        <w:gridCol w:w="3438"/>
        <w:gridCol w:w="491"/>
        <w:gridCol w:w="3521"/>
        <w:gridCol w:w="1134"/>
      </w:tblGrid>
      <w:tr w:rsidR="0023041A" w:rsidRPr="00BB145A" w14:paraId="23B5D11E" w14:textId="77777777">
        <w:trPr>
          <w:trHeight w:val="530"/>
        </w:trPr>
        <w:tc>
          <w:tcPr>
            <w:tcW w:w="4034" w:type="dxa"/>
            <w:gridSpan w:val="2"/>
            <w:tcBorders>
              <w:top w:val="single" w:sz="6" w:space="0" w:color="000000"/>
              <w:left w:val="single" w:sz="6" w:space="0" w:color="000000"/>
              <w:bottom w:val="single" w:sz="6" w:space="0" w:color="000000"/>
              <w:right w:val="single" w:sz="6" w:space="0" w:color="000000"/>
            </w:tcBorders>
            <w:vAlign w:val="center"/>
          </w:tcPr>
          <w:p w14:paraId="7E11F75D" w14:textId="77777777" w:rsidR="0023041A" w:rsidRPr="00BB145A" w:rsidRDefault="0023041A" w:rsidP="002A150E">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12" w:type="dxa"/>
            <w:gridSpan w:val="2"/>
            <w:tcBorders>
              <w:top w:val="single" w:sz="6" w:space="0" w:color="000000"/>
              <w:left w:val="single" w:sz="6" w:space="0" w:color="000000"/>
              <w:bottom w:val="single" w:sz="6" w:space="0" w:color="000000"/>
              <w:right w:val="single" w:sz="6" w:space="0" w:color="000000"/>
            </w:tcBorders>
            <w:vAlign w:val="center"/>
          </w:tcPr>
          <w:p w14:paraId="124BB6D4" w14:textId="77777777" w:rsidR="0023041A" w:rsidRPr="00BB145A" w:rsidRDefault="0023041A" w:rsidP="002A150E">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4" w:type="dxa"/>
            <w:tcBorders>
              <w:top w:val="single" w:sz="6" w:space="0" w:color="000000"/>
              <w:left w:val="single" w:sz="6" w:space="0" w:color="000000"/>
              <w:bottom w:val="single" w:sz="6" w:space="0" w:color="000000"/>
              <w:right w:val="single" w:sz="6" w:space="0" w:color="000000"/>
            </w:tcBorders>
          </w:tcPr>
          <w:p w14:paraId="7DB1A938" w14:textId="77777777" w:rsidR="0023041A" w:rsidRPr="00BB145A" w:rsidRDefault="0023041A" w:rsidP="002A150E">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210D15" w:rsidRPr="00BB145A" w14:paraId="31414685" w14:textId="77777777" w:rsidTr="00210D15">
        <w:trPr>
          <w:trHeight w:hRule="exact" w:val="340"/>
        </w:trPr>
        <w:tc>
          <w:tcPr>
            <w:tcW w:w="596" w:type="dxa"/>
            <w:tcBorders>
              <w:top w:val="single" w:sz="6" w:space="0" w:color="000000"/>
              <w:left w:val="single" w:sz="6" w:space="0" w:color="000000"/>
              <w:bottom w:val="nil"/>
            </w:tcBorders>
          </w:tcPr>
          <w:p w14:paraId="11242479" w14:textId="77777777" w:rsidR="00210D15" w:rsidRPr="00BB145A" w:rsidRDefault="00210D15" w:rsidP="002A150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38" w:type="dxa"/>
            <w:tcBorders>
              <w:top w:val="single" w:sz="6" w:space="0" w:color="000000"/>
              <w:bottom w:val="nil"/>
              <w:right w:val="single" w:sz="6" w:space="0" w:color="000000"/>
            </w:tcBorders>
          </w:tcPr>
          <w:p w14:paraId="3297EEC1" w14:textId="77777777" w:rsidR="00210D15" w:rsidRPr="00BB145A" w:rsidRDefault="00210D15" w:rsidP="002A150E">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09AF2FD1" w14:textId="77777777" w:rsidR="00210D15" w:rsidRPr="00BB145A" w:rsidRDefault="00210D15" w:rsidP="002A150E">
            <w:pPr>
              <w:pStyle w:val="Default"/>
              <w:jc w:val="right"/>
              <w:rPr>
                <w:rFonts w:ascii="Calibri" w:hAnsi="Calibri" w:cs="Calibri"/>
                <w:b/>
                <w:bCs/>
                <w:sz w:val="22"/>
                <w:szCs w:val="22"/>
              </w:rPr>
            </w:pPr>
            <w:r w:rsidRPr="00BB145A">
              <w:rPr>
                <w:rFonts w:ascii="Calibri" w:hAnsi="Calibri" w:cs="Calibri"/>
                <w:b/>
                <w:bCs/>
                <w:sz w:val="22"/>
                <w:szCs w:val="22"/>
              </w:rPr>
              <w:t>1.</w:t>
            </w:r>
          </w:p>
        </w:tc>
        <w:tc>
          <w:tcPr>
            <w:tcW w:w="3521" w:type="dxa"/>
            <w:tcBorders>
              <w:top w:val="single" w:sz="6" w:space="0" w:color="000000"/>
              <w:bottom w:val="nil"/>
              <w:right w:val="single" w:sz="6" w:space="0" w:color="000000"/>
            </w:tcBorders>
          </w:tcPr>
          <w:p w14:paraId="20CA2644"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 xml:space="preserve">Náklady a výnosy podniku   </w:t>
            </w:r>
          </w:p>
        </w:tc>
        <w:tc>
          <w:tcPr>
            <w:tcW w:w="1134" w:type="dxa"/>
            <w:vMerge w:val="restart"/>
            <w:tcBorders>
              <w:top w:val="single" w:sz="6" w:space="0" w:color="000000"/>
              <w:left w:val="single" w:sz="6" w:space="0" w:color="000000"/>
              <w:right w:val="single" w:sz="6" w:space="0" w:color="000000"/>
            </w:tcBorders>
          </w:tcPr>
          <w:p w14:paraId="062AC12B" w14:textId="77777777" w:rsidR="00210D15" w:rsidRPr="00BB145A" w:rsidRDefault="00210D15" w:rsidP="00BB4935">
            <w:pPr>
              <w:pStyle w:val="Default"/>
              <w:jc w:val="center"/>
              <w:rPr>
                <w:rFonts w:ascii="Calibri" w:hAnsi="Calibri" w:cs="Calibri"/>
                <w:sz w:val="22"/>
                <w:szCs w:val="22"/>
              </w:rPr>
            </w:pPr>
            <w:r>
              <w:rPr>
                <w:rFonts w:ascii="Calibri" w:hAnsi="Calibri" w:cs="Calibri"/>
                <w:sz w:val="22"/>
                <w:szCs w:val="22"/>
              </w:rPr>
              <w:t>96</w:t>
            </w:r>
          </w:p>
        </w:tc>
      </w:tr>
      <w:tr w:rsidR="00210D15" w:rsidRPr="00BB145A" w14:paraId="57352676" w14:textId="77777777" w:rsidTr="00210D15">
        <w:tc>
          <w:tcPr>
            <w:tcW w:w="596" w:type="dxa"/>
            <w:tcBorders>
              <w:top w:val="nil"/>
              <w:left w:val="single" w:sz="6" w:space="0" w:color="000000"/>
              <w:bottom w:val="single" w:sz="6" w:space="0" w:color="000000"/>
            </w:tcBorders>
          </w:tcPr>
          <w:p w14:paraId="303B2320"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67BF4F0D"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31488A0E"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46E4F6E1"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58DFEDA1"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 xml:space="preserve"> </w:t>
            </w:r>
          </w:p>
          <w:p w14:paraId="21AC15CD"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61CD2AEB"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16F46439" w14:textId="77777777" w:rsidR="00210D15" w:rsidRPr="00BB145A" w:rsidRDefault="00210D15" w:rsidP="004C01CE">
            <w:pPr>
              <w:pStyle w:val="Default"/>
              <w:jc w:val="right"/>
              <w:rPr>
                <w:rFonts w:ascii="Calibri" w:hAnsi="Calibri" w:cs="Calibri"/>
                <w:sz w:val="22"/>
                <w:szCs w:val="22"/>
              </w:rPr>
            </w:pPr>
            <w:r w:rsidRPr="00BB145A">
              <w:rPr>
                <w:rFonts w:ascii="Calibri" w:hAnsi="Calibri" w:cs="Calibri"/>
                <w:sz w:val="22"/>
                <w:szCs w:val="22"/>
              </w:rPr>
              <w:t>-</w:t>
            </w:r>
          </w:p>
        </w:tc>
        <w:tc>
          <w:tcPr>
            <w:tcW w:w="3438" w:type="dxa"/>
            <w:tcBorders>
              <w:top w:val="nil"/>
              <w:bottom w:val="single" w:sz="6" w:space="0" w:color="000000"/>
              <w:right w:val="single" w:sz="6" w:space="0" w:color="000000"/>
            </w:tcBorders>
          </w:tcPr>
          <w:p w14:paraId="38B592EF"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definuje náklady a výnosy,                         </w:t>
            </w:r>
          </w:p>
          <w:p w14:paraId="28D2A574"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uvede vztah mezi náklady a výnosy,      </w:t>
            </w:r>
          </w:p>
          <w:p w14:paraId="342229AF"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dokáže graficky znázornit náklady,</w:t>
            </w:r>
          </w:p>
          <w:p w14:paraId="1DA5F08C"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při výpočtech používá kalkulační metody,</w:t>
            </w:r>
          </w:p>
          <w:p w14:paraId="0209F9C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sestaví zakladatelský rozpočet,</w:t>
            </w:r>
          </w:p>
          <w:p w14:paraId="53BF6B94"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znázorní graficky bod zvratu,</w:t>
            </w:r>
          </w:p>
          <w:p w14:paraId="718F006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vypočítá bod zvratu.</w:t>
            </w:r>
          </w:p>
        </w:tc>
        <w:tc>
          <w:tcPr>
            <w:tcW w:w="491" w:type="dxa"/>
            <w:tcBorders>
              <w:top w:val="nil"/>
              <w:left w:val="single" w:sz="6" w:space="0" w:color="000000"/>
              <w:bottom w:val="single" w:sz="6" w:space="0" w:color="000000"/>
            </w:tcBorders>
          </w:tcPr>
          <w:p w14:paraId="160E8480"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45FDCE55"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34E176AF"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4892EF51"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47F3C4CD"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6DD1C629"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23ABFCFF"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18157DE8" w14:textId="77777777" w:rsidR="00210D15" w:rsidRPr="00BB145A" w:rsidRDefault="00210D15" w:rsidP="002A150E">
            <w:pPr>
              <w:pStyle w:val="Default"/>
              <w:jc w:val="right"/>
              <w:rPr>
                <w:rFonts w:ascii="Calibri" w:hAnsi="Calibri" w:cs="Calibri"/>
                <w:sz w:val="22"/>
                <w:szCs w:val="22"/>
              </w:rPr>
            </w:pPr>
          </w:p>
        </w:tc>
        <w:tc>
          <w:tcPr>
            <w:tcW w:w="3521" w:type="dxa"/>
            <w:tcBorders>
              <w:top w:val="nil"/>
              <w:bottom w:val="single" w:sz="6" w:space="0" w:color="000000"/>
              <w:right w:val="single" w:sz="6" w:space="0" w:color="000000"/>
            </w:tcBorders>
          </w:tcPr>
          <w:p w14:paraId="0B8BFAC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klasifikace nákladů </w:t>
            </w:r>
          </w:p>
          <w:p w14:paraId="141FB746"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kalkulace </w:t>
            </w:r>
          </w:p>
          <w:p w14:paraId="1FC6C742"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rozpočet </w:t>
            </w:r>
          </w:p>
          <w:p w14:paraId="27D6E5C0"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řízení a regulování nákladů </w:t>
            </w:r>
          </w:p>
          <w:p w14:paraId="7A38C81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výnosy podniku </w:t>
            </w:r>
          </w:p>
          <w:p w14:paraId="6F62312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CVP analýza </w:t>
            </w:r>
          </w:p>
          <w:p w14:paraId="250410D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bod zvratu          </w:t>
            </w:r>
          </w:p>
          <w:p w14:paraId="2807BF96" w14:textId="77777777" w:rsidR="00210D15" w:rsidRPr="00BB145A" w:rsidRDefault="00210D15" w:rsidP="002A150E">
            <w:pPr>
              <w:pStyle w:val="Default"/>
              <w:rPr>
                <w:rFonts w:ascii="Calibri" w:hAnsi="Calibri" w:cs="Calibri"/>
                <w:sz w:val="22"/>
                <w:szCs w:val="22"/>
              </w:rPr>
            </w:pPr>
          </w:p>
        </w:tc>
        <w:tc>
          <w:tcPr>
            <w:tcW w:w="1134" w:type="dxa"/>
            <w:vMerge/>
            <w:tcBorders>
              <w:left w:val="single" w:sz="6" w:space="0" w:color="000000"/>
              <w:right w:val="single" w:sz="6" w:space="0" w:color="000000"/>
            </w:tcBorders>
          </w:tcPr>
          <w:p w14:paraId="4C4D940A" w14:textId="77777777" w:rsidR="00210D15" w:rsidRPr="00BB145A" w:rsidRDefault="00210D15" w:rsidP="00BB4935">
            <w:pPr>
              <w:pStyle w:val="Default"/>
              <w:jc w:val="center"/>
              <w:rPr>
                <w:rFonts w:ascii="Calibri" w:hAnsi="Calibri" w:cs="Calibri"/>
                <w:sz w:val="22"/>
                <w:szCs w:val="22"/>
              </w:rPr>
            </w:pPr>
          </w:p>
        </w:tc>
      </w:tr>
      <w:tr w:rsidR="00210D15" w:rsidRPr="00BB145A" w14:paraId="458C4B99" w14:textId="77777777" w:rsidTr="00210D15">
        <w:trPr>
          <w:trHeight w:hRule="exact" w:val="340"/>
        </w:trPr>
        <w:tc>
          <w:tcPr>
            <w:tcW w:w="596" w:type="dxa"/>
            <w:tcBorders>
              <w:top w:val="single" w:sz="6" w:space="0" w:color="000000"/>
              <w:left w:val="single" w:sz="6" w:space="0" w:color="000000"/>
              <w:bottom w:val="nil"/>
            </w:tcBorders>
          </w:tcPr>
          <w:p w14:paraId="2D116D1C"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Žák</w:t>
            </w:r>
          </w:p>
        </w:tc>
        <w:tc>
          <w:tcPr>
            <w:tcW w:w="3438" w:type="dxa"/>
            <w:tcBorders>
              <w:top w:val="single" w:sz="6" w:space="0" w:color="000000"/>
              <w:bottom w:val="nil"/>
              <w:right w:val="single" w:sz="6" w:space="0" w:color="000000"/>
            </w:tcBorders>
            <w:vAlign w:val="bottom"/>
          </w:tcPr>
          <w:p w14:paraId="1093A8C3" w14:textId="77777777" w:rsidR="00210D15" w:rsidRPr="00BB145A" w:rsidRDefault="00210D15" w:rsidP="002A150E">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0BBDEF4D"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 xml:space="preserve">  2.</w:t>
            </w:r>
          </w:p>
        </w:tc>
        <w:tc>
          <w:tcPr>
            <w:tcW w:w="3521" w:type="dxa"/>
            <w:tcBorders>
              <w:top w:val="single" w:sz="6" w:space="0" w:color="000000"/>
              <w:bottom w:val="nil"/>
              <w:right w:val="single" w:sz="6" w:space="0" w:color="000000"/>
            </w:tcBorders>
          </w:tcPr>
          <w:p w14:paraId="109201C4"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 xml:space="preserve">Financování podniku  </w:t>
            </w:r>
          </w:p>
        </w:tc>
        <w:tc>
          <w:tcPr>
            <w:tcW w:w="1134" w:type="dxa"/>
            <w:vMerge/>
            <w:tcBorders>
              <w:left w:val="single" w:sz="6" w:space="0" w:color="000000"/>
              <w:right w:val="single" w:sz="6" w:space="0" w:color="000000"/>
            </w:tcBorders>
          </w:tcPr>
          <w:p w14:paraId="4C5A76CC" w14:textId="77777777" w:rsidR="00210D15" w:rsidRPr="00BB145A" w:rsidRDefault="00210D15" w:rsidP="00BB4935">
            <w:pPr>
              <w:pStyle w:val="Default"/>
              <w:jc w:val="center"/>
              <w:rPr>
                <w:rFonts w:ascii="Calibri" w:hAnsi="Calibri" w:cs="Calibri"/>
                <w:sz w:val="22"/>
                <w:szCs w:val="22"/>
              </w:rPr>
            </w:pPr>
          </w:p>
        </w:tc>
      </w:tr>
      <w:tr w:rsidR="00210D15" w:rsidRPr="00BB145A" w14:paraId="3630F7F3" w14:textId="77777777" w:rsidTr="00210D15">
        <w:tc>
          <w:tcPr>
            <w:tcW w:w="596" w:type="dxa"/>
            <w:tcBorders>
              <w:top w:val="nil"/>
              <w:left w:val="single" w:sz="6" w:space="0" w:color="000000"/>
              <w:bottom w:val="single" w:sz="6" w:space="0" w:color="000000"/>
            </w:tcBorders>
          </w:tcPr>
          <w:p w14:paraId="323CFE1B"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68ED1D42" w14:textId="77777777" w:rsidR="00210D15" w:rsidRPr="00BB145A" w:rsidRDefault="00210D15" w:rsidP="002A150E">
            <w:pPr>
              <w:pStyle w:val="Default"/>
              <w:jc w:val="right"/>
              <w:rPr>
                <w:rFonts w:ascii="Calibri" w:hAnsi="Calibri" w:cs="Calibri"/>
                <w:sz w:val="22"/>
                <w:szCs w:val="22"/>
              </w:rPr>
            </w:pPr>
          </w:p>
          <w:p w14:paraId="6B8869CE"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6B4FF533"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757E9EFC" w14:textId="77777777" w:rsidR="00210D15" w:rsidRPr="00BB145A" w:rsidRDefault="00210D15" w:rsidP="002A150E">
            <w:pPr>
              <w:pStyle w:val="Default"/>
              <w:jc w:val="right"/>
              <w:rPr>
                <w:rFonts w:ascii="Calibri" w:hAnsi="Calibri" w:cs="Calibri"/>
                <w:sz w:val="22"/>
                <w:szCs w:val="22"/>
              </w:rPr>
            </w:pPr>
          </w:p>
        </w:tc>
        <w:tc>
          <w:tcPr>
            <w:tcW w:w="3438" w:type="dxa"/>
            <w:tcBorders>
              <w:top w:val="nil"/>
              <w:bottom w:val="single" w:sz="6" w:space="0" w:color="000000"/>
              <w:right w:val="single" w:sz="6" w:space="0" w:color="000000"/>
            </w:tcBorders>
          </w:tcPr>
          <w:p w14:paraId="15A6145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objasní pojem financování jako jednu z funkcí podniku,</w:t>
            </w:r>
          </w:p>
          <w:p w14:paraId="1F66617C"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definuje nástroje finančního řízení,  </w:t>
            </w:r>
          </w:p>
          <w:p w14:paraId="35B6A7C4"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interpretuje na příkladech zdroje financování.</w:t>
            </w:r>
          </w:p>
        </w:tc>
        <w:tc>
          <w:tcPr>
            <w:tcW w:w="491" w:type="dxa"/>
            <w:tcBorders>
              <w:top w:val="nil"/>
              <w:left w:val="single" w:sz="6" w:space="0" w:color="000000"/>
              <w:bottom w:val="single" w:sz="6" w:space="0" w:color="000000"/>
            </w:tcBorders>
          </w:tcPr>
          <w:p w14:paraId="3B4EDC40"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5B64591E"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33BBB3E2"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42F0B2BA"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27056A4E" w14:textId="77777777" w:rsidR="00210D15" w:rsidRPr="00BB145A" w:rsidRDefault="00210D15" w:rsidP="002A150E">
            <w:pPr>
              <w:pStyle w:val="Default"/>
              <w:jc w:val="right"/>
              <w:rPr>
                <w:rFonts w:ascii="Calibri" w:hAnsi="Calibri" w:cs="Calibri"/>
                <w:sz w:val="22"/>
                <w:szCs w:val="22"/>
              </w:rPr>
            </w:pPr>
          </w:p>
        </w:tc>
        <w:tc>
          <w:tcPr>
            <w:tcW w:w="3521" w:type="dxa"/>
            <w:tcBorders>
              <w:top w:val="nil"/>
              <w:bottom w:val="single" w:sz="6" w:space="0" w:color="000000"/>
              <w:right w:val="single" w:sz="6" w:space="0" w:color="000000"/>
            </w:tcBorders>
          </w:tcPr>
          <w:p w14:paraId="15CBF8EC"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finanční řízení podniku          </w:t>
            </w:r>
          </w:p>
          <w:p w14:paraId="4D192D4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druhy financování </w:t>
            </w:r>
          </w:p>
          <w:p w14:paraId="59EA074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zdroje krátkodobého financování </w:t>
            </w:r>
          </w:p>
          <w:p w14:paraId="02271C5F"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dlouhodobé financování </w:t>
            </w:r>
          </w:p>
          <w:p w14:paraId="3178249B" w14:textId="77777777" w:rsidR="00210D15" w:rsidRPr="00BB145A" w:rsidRDefault="00210D15" w:rsidP="002A150E">
            <w:pPr>
              <w:pStyle w:val="Default"/>
              <w:rPr>
                <w:rFonts w:ascii="Calibri" w:hAnsi="Calibri" w:cs="Calibri"/>
                <w:sz w:val="22"/>
                <w:szCs w:val="22"/>
              </w:rPr>
            </w:pPr>
          </w:p>
        </w:tc>
        <w:tc>
          <w:tcPr>
            <w:tcW w:w="1134" w:type="dxa"/>
            <w:vMerge/>
            <w:tcBorders>
              <w:left w:val="single" w:sz="6" w:space="0" w:color="000000"/>
              <w:right w:val="single" w:sz="6" w:space="0" w:color="000000"/>
            </w:tcBorders>
          </w:tcPr>
          <w:p w14:paraId="69211BB6" w14:textId="77777777" w:rsidR="00210D15" w:rsidRPr="00BB145A" w:rsidRDefault="00210D15" w:rsidP="00BB4935">
            <w:pPr>
              <w:pStyle w:val="Default"/>
              <w:jc w:val="center"/>
              <w:rPr>
                <w:rFonts w:ascii="Calibri" w:hAnsi="Calibri" w:cs="Calibri"/>
                <w:sz w:val="22"/>
                <w:szCs w:val="22"/>
              </w:rPr>
            </w:pPr>
          </w:p>
        </w:tc>
      </w:tr>
      <w:tr w:rsidR="00210D15" w:rsidRPr="00BB145A" w14:paraId="4BC480DB" w14:textId="77777777" w:rsidTr="00210D15">
        <w:trPr>
          <w:trHeight w:hRule="exact" w:val="340"/>
        </w:trPr>
        <w:tc>
          <w:tcPr>
            <w:tcW w:w="596" w:type="dxa"/>
            <w:tcBorders>
              <w:top w:val="single" w:sz="6" w:space="0" w:color="000000"/>
              <w:left w:val="single" w:sz="6" w:space="0" w:color="000000"/>
              <w:bottom w:val="nil"/>
            </w:tcBorders>
          </w:tcPr>
          <w:p w14:paraId="0FA4EF29"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Žák</w:t>
            </w:r>
          </w:p>
        </w:tc>
        <w:tc>
          <w:tcPr>
            <w:tcW w:w="3438" w:type="dxa"/>
            <w:tcBorders>
              <w:top w:val="single" w:sz="6" w:space="0" w:color="000000"/>
              <w:bottom w:val="nil"/>
              <w:right w:val="single" w:sz="6" w:space="0" w:color="000000"/>
            </w:tcBorders>
            <w:vAlign w:val="bottom"/>
          </w:tcPr>
          <w:p w14:paraId="4577AF1E" w14:textId="77777777" w:rsidR="00210D15" w:rsidRPr="00BB145A" w:rsidRDefault="00210D15" w:rsidP="002A150E">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1B85E6B8"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 xml:space="preserve">  3.</w:t>
            </w:r>
          </w:p>
        </w:tc>
        <w:tc>
          <w:tcPr>
            <w:tcW w:w="3521" w:type="dxa"/>
            <w:tcBorders>
              <w:top w:val="single" w:sz="6" w:space="0" w:color="000000"/>
              <w:bottom w:val="nil"/>
              <w:right w:val="single" w:sz="6" w:space="0" w:color="000000"/>
            </w:tcBorders>
          </w:tcPr>
          <w:p w14:paraId="7AF0EBFE"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 xml:space="preserve">Finanční analýza           </w:t>
            </w:r>
          </w:p>
        </w:tc>
        <w:tc>
          <w:tcPr>
            <w:tcW w:w="1134" w:type="dxa"/>
            <w:vMerge/>
            <w:tcBorders>
              <w:left w:val="single" w:sz="6" w:space="0" w:color="000000"/>
              <w:right w:val="single" w:sz="6" w:space="0" w:color="000000"/>
            </w:tcBorders>
          </w:tcPr>
          <w:p w14:paraId="079A7699" w14:textId="77777777" w:rsidR="00210D15" w:rsidRPr="00BB145A" w:rsidRDefault="00210D15" w:rsidP="00BB4935">
            <w:pPr>
              <w:pStyle w:val="Default"/>
              <w:jc w:val="center"/>
              <w:rPr>
                <w:rFonts w:ascii="Calibri" w:hAnsi="Calibri" w:cs="Calibri"/>
                <w:sz w:val="22"/>
                <w:szCs w:val="22"/>
              </w:rPr>
            </w:pPr>
          </w:p>
        </w:tc>
      </w:tr>
      <w:tr w:rsidR="00210D15" w:rsidRPr="00BB145A" w14:paraId="78719A8E" w14:textId="77777777" w:rsidTr="00210D15">
        <w:tc>
          <w:tcPr>
            <w:tcW w:w="596" w:type="dxa"/>
            <w:tcBorders>
              <w:top w:val="nil"/>
              <w:left w:val="single" w:sz="6" w:space="0" w:color="000000"/>
              <w:bottom w:val="single" w:sz="6" w:space="0" w:color="000000"/>
            </w:tcBorders>
          </w:tcPr>
          <w:p w14:paraId="4C903104"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52B55007"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10CBF3C3"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7B5343CC" w14:textId="77777777" w:rsidR="00210D15" w:rsidRPr="00BB145A" w:rsidRDefault="00210D15" w:rsidP="002A150E">
            <w:pPr>
              <w:pStyle w:val="Default"/>
              <w:jc w:val="right"/>
              <w:rPr>
                <w:rFonts w:ascii="Calibri" w:hAnsi="Calibri" w:cs="Calibri"/>
                <w:sz w:val="22"/>
                <w:szCs w:val="22"/>
              </w:rPr>
            </w:pPr>
          </w:p>
          <w:p w14:paraId="445CDFA5"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39FCA491" w14:textId="77777777" w:rsidR="00210D15" w:rsidRPr="00BB145A" w:rsidRDefault="00210D15" w:rsidP="002A150E">
            <w:pPr>
              <w:pStyle w:val="Default"/>
              <w:jc w:val="right"/>
              <w:rPr>
                <w:rFonts w:ascii="Calibri" w:hAnsi="Calibri" w:cs="Calibri"/>
                <w:sz w:val="22"/>
                <w:szCs w:val="22"/>
              </w:rPr>
            </w:pPr>
          </w:p>
        </w:tc>
        <w:tc>
          <w:tcPr>
            <w:tcW w:w="3438" w:type="dxa"/>
            <w:tcBorders>
              <w:top w:val="nil"/>
              <w:bottom w:val="single" w:sz="6" w:space="0" w:color="000000"/>
              <w:right w:val="single" w:sz="6" w:space="0" w:color="000000"/>
            </w:tcBorders>
          </w:tcPr>
          <w:p w14:paraId="2C42308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objasní význam finanční analýzy,    </w:t>
            </w:r>
          </w:p>
          <w:p w14:paraId="024CB3CB"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vysvětlí pojem cash-flow,</w:t>
            </w:r>
          </w:p>
          <w:p w14:paraId="539A12D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charakterizuje základní nástroje finanční analýzy,            </w:t>
            </w:r>
          </w:p>
          <w:p w14:paraId="58D0ABE0"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vypočítá rentabilitu, likviditu, zadluženost.</w:t>
            </w:r>
          </w:p>
        </w:tc>
        <w:tc>
          <w:tcPr>
            <w:tcW w:w="491" w:type="dxa"/>
            <w:tcBorders>
              <w:top w:val="nil"/>
              <w:left w:val="single" w:sz="6" w:space="0" w:color="000000"/>
              <w:bottom w:val="single" w:sz="6" w:space="0" w:color="000000"/>
            </w:tcBorders>
          </w:tcPr>
          <w:p w14:paraId="585E99F3"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4044D67F"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2BE58A19" w14:textId="77777777" w:rsidR="00210D15" w:rsidRPr="00BB145A" w:rsidRDefault="00210D15" w:rsidP="002A150E">
            <w:pPr>
              <w:pStyle w:val="Default"/>
              <w:jc w:val="right"/>
              <w:rPr>
                <w:rFonts w:ascii="Calibri" w:hAnsi="Calibri" w:cs="Calibri"/>
                <w:sz w:val="22"/>
                <w:szCs w:val="22"/>
              </w:rPr>
            </w:pPr>
            <w:r w:rsidRPr="00BB145A">
              <w:rPr>
                <w:rFonts w:ascii="Calibri" w:hAnsi="Calibri" w:cs="Calibri"/>
                <w:sz w:val="22"/>
                <w:szCs w:val="22"/>
              </w:rPr>
              <w:t>-</w:t>
            </w:r>
          </w:p>
          <w:p w14:paraId="1FEFB142" w14:textId="77777777" w:rsidR="00210D15" w:rsidRPr="00BB145A" w:rsidRDefault="00210D15" w:rsidP="002A150E">
            <w:pPr>
              <w:pStyle w:val="Default"/>
              <w:jc w:val="right"/>
              <w:rPr>
                <w:rFonts w:ascii="Calibri" w:hAnsi="Calibri" w:cs="Calibri"/>
                <w:sz w:val="22"/>
                <w:szCs w:val="22"/>
              </w:rPr>
            </w:pPr>
          </w:p>
        </w:tc>
        <w:tc>
          <w:tcPr>
            <w:tcW w:w="3521" w:type="dxa"/>
            <w:tcBorders>
              <w:top w:val="nil"/>
              <w:bottom w:val="single" w:sz="6" w:space="0" w:color="000000"/>
              <w:right w:val="single" w:sz="6" w:space="0" w:color="000000"/>
            </w:tcBorders>
          </w:tcPr>
          <w:p w14:paraId="496FF217"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zdroje informací </w:t>
            </w:r>
          </w:p>
          <w:p w14:paraId="66A73046"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význam finanční analýzy </w:t>
            </w:r>
          </w:p>
          <w:p w14:paraId="36F3D80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základní nástroje finanční analýzy </w:t>
            </w:r>
          </w:p>
        </w:tc>
        <w:tc>
          <w:tcPr>
            <w:tcW w:w="1134" w:type="dxa"/>
            <w:vMerge/>
            <w:tcBorders>
              <w:left w:val="single" w:sz="6" w:space="0" w:color="000000"/>
              <w:right w:val="single" w:sz="6" w:space="0" w:color="000000"/>
            </w:tcBorders>
          </w:tcPr>
          <w:p w14:paraId="43B456C5" w14:textId="77777777" w:rsidR="00210D15" w:rsidRPr="00BB145A" w:rsidRDefault="00210D15" w:rsidP="00BB4935">
            <w:pPr>
              <w:pStyle w:val="Default"/>
              <w:jc w:val="center"/>
              <w:rPr>
                <w:rFonts w:ascii="Calibri" w:hAnsi="Calibri" w:cs="Calibri"/>
                <w:sz w:val="22"/>
                <w:szCs w:val="22"/>
              </w:rPr>
            </w:pPr>
          </w:p>
        </w:tc>
      </w:tr>
      <w:tr w:rsidR="00210D15" w:rsidRPr="00BB145A" w14:paraId="0949919B" w14:textId="77777777" w:rsidTr="00210D15">
        <w:tc>
          <w:tcPr>
            <w:tcW w:w="596" w:type="dxa"/>
            <w:tcBorders>
              <w:top w:val="nil"/>
              <w:left w:val="single" w:sz="6" w:space="0" w:color="000000"/>
              <w:bottom w:val="single" w:sz="6" w:space="0" w:color="000000"/>
            </w:tcBorders>
          </w:tcPr>
          <w:p w14:paraId="3943355E" w14:textId="77777777" w:rsidR="00210D15" w:rsidRPr="00BB145A" w:rsidRDefault="00210D15" w:rsidP="002A150E">
            <w:pPr>
              <w:pStyle w:val="Default"/>
              <w:jc w:val="right"/>
              <w:rPr>
                <w:rFonts w:ascii="Calibri" w:hAnsi="Calibri" w:cs="Calibri"/>
                <w:b/>
                <w:bCs/>
                <w:sz w:val="22"/>
                <w:szCs w:val="22"/>
              </w:rPr>
            </w:pPr>
            <w:r w:rsidRPr="00BB145A">
              <w:rPr>
                <w:rFonts w:ascii="Calibri" w:hAnsi="Calibri" w:cs="Calibri"/>
                <w:b/>
                <w:bCs/>
                <w:sz w:val="22"/>
                <w:szCs w:val="22"/>
              </w:rPr>
              <w:t>Žák</w:t>
            </w:r>
          </w:p>
          <w:p w14:paraId="626333AF" w14:textId="77777777" w:rsidR="00210D15" w:rsidRPr="00BB145A" w:rsidRDefault="00210D15" w:rsidP="002A150E">
            <w:pPr>
              <w:pStyle w:val="Default"/>
              <w:jc w:val="right"/>
              <w:rPr>
                <w:rFonts w:ascii="Calibri" w:hAnsi="Calibri" w:cs="Calibri"/>
                <w:b/>
                <w:bCs/>
                <w:sz w:val="22"/>
                <w:szCs w:val="22"/>
              </w:rPr>
            </w:pPr>
            <w:r w:rsidRPr="00BB145A">
              <w:rPr>
                <w:rFonts w:ascii="Calibri" w:hAnsi="Calibri" w:cs="Calibri"/>
                <w:b/>
                <w:bCs/>
                <w:sz w:val="22"/>
                <w:szCs w:val="22"/>
              </w:rPr>
              <w:t>-</w:t>
            </w:r>
          </w:p>
          <w:p w14:paraId="12C2A6EE" w14:textId="77777777" w:rsidR="00210D15" w:rsidRPr="00BB145A" w:rsidRDefault="00210D15" w:rsidP="002A150E">
            <w:pPr>
              <w:pStyle w:val="Default"/>
              <w:jc w:val="right"/>
              <w:rPr>
                <w:rFonts w:ascii="Calibri" w:hAnsi="Calibri" w:cs="Calibri"/>
                <w:b/>
                <w:bCs/>
                <w:sz w:val="22"/>
                <w:szCs w:val="22"/>
              </w:rPr>
            </w:pPr>
          </w:p>
          <w:p w14:paraId="508AB095" w14:textId="77777777" w:rsidR="00210D15" w:rsidRPr="00BB145A" w:rsidRDefault="00210D15" w:rsidP="002A150E">
            <w:pPr>
              <w:pStyle w:val="Default"/>
              <w:jc w:val="right"/>
              <w:rPr>
                <w:rFonts w:ascii="Calibri" w:hAnsi="Calibri" w:cs="Calibri"/>
                <w:b/>
                <w:bCs/>
                <w:sz w:val="22"/>
                <w:szCs w:val="22"/>
              </w:rPr>
            </w:pPr>
            <w:r w:rsidRPr="00BB145A">
              <w:rPr>
                <w:rFonts w:ascii="Calibri" w:hAnsi="Calibri" w:cs="Calibri"/>
                <w:b/>
                <w:bCs/>
                <w:sz w:val="22"/>
                <w:szCs w:val="22"/>
              </w:rPr>
              <w:t>-</w:t>
            </w:r>
          </w:p>
          <w:p w14:paraId="73A51FD7" w14:textId="77777777" w:rsidR="00210D15" w:rsidRPr="00BB145A" w:rsidRDefault="00210D15" w:rsidP="00B43039">
            <w:pPr>
              <w:pStyle w:val="Default"/>
              <w:rPr>
                <w:rFonts w:ascii="Calibri" w:hAnsi="Calibri" w:cs="Calibri"/>
                <w:b/>
                <w:bCs/>
                <w:sz w:val="22"/>
                <w:szCs w:val="22"/>
              </w:rPr>
            </w:pPr>
          </w:p>
          <w:p w14:paraId="20C36189" w14:textId="77777777" w:rsidR="00210D15" w:rsidRPr="00BB145A" w:rsidRDefault="00210D15" w:rsidP="002A150E">
            <w:pPr>
              <w:pStyle w:val="Default"/>
              <w:jc w:val="right"/>
              <w:rPr>
                <w:rFonts w:ascii="Calibri" w:hAnsi="Calibri" w:cs="Calibri"/>
                <w:b/>
                <w:bCs/>
                <w:sz w:val="22"/>
                <w:szCs w:val="22"/>
              </w:rPr>
            </w:pPr>
            <w:r w:rsidRPr="00BB145A">
              <w:rPr>
                <w:rFonts w:ascii="Calibri" w:hAnsi="Calibri" w:cs="Calibri"/>
                <w:b/>
                <w:bCs/>
                <w:sz w:val="22"/>
                <w:szCs w:val="22"/>
              </w:rPr>
              <w:t>-</w:t>
            </w:r>
          </w:p>
          <w:p w14:paraId="028183F0" w14:textId="77777777" w:rsidR="00210D15" w:rsidRPr="00BB145A" w:rsidRDefault="00210D15" w:rsidP="002A150E">
            <w:pPr>
              <w:pStyle w:val="Default"/>
              <w:jc w:val="right"/>
              <w:rPr>
                <w:rFonts w:ascii="Calibri" w:hAnsi="Calibri" w:cs="Calibri"/>
                <w:b/>
                <w:bCs/>
                <w:sz w:val="22"/>
                <w:szCs w:val="22"/>
              </w:rPr>
            </w:pPr>
          </w:p>
          <w:p w14:paraId="3DAF4662" w14:textId="77777777" w:rsidR="00210D15" w:rsidRPr="00BB145A" w:rsidRDefault="00210D15" w:rsidP="002A150E">
            <w:pPr>
              <w:pStyle w:val="Default"/>
              <w:jc w:val="right"/>
              <w:rPr>
                <w:rFonts w:ascii="Calibri" w:hAnsi="Calibri" w:cs="Calibri"/>
                <w:b/>
                <w:bCs/>
                <w:sz w:val="22"/>
                <w:szCs w:val="22"/>
              </w:rPr>
            </w:pPr>
            <w:r w:rsidRPr="00BB145A">
              <w:rPr>
                <w:rFonts w:ascii="Calibri" w:hAnsi="Calibri" w:cs="Calibri"/>
                <w:b/>
                <w:bCs/>
                <w:sz w:val="22"/>
                <w:szCs w:val="22"/>
              </w:rPr>
              <w:t>-</w:t>
            </w:r>
          </w:p>
        </w:tc>
        <w:tc>
          <w:tcPr>
            <w:tcW w:w="3438" w:type="dxa"/>
            <w:tcBorders>
              <w:top w:val="nil"/>
              <w:bottom w:val="single" w:sz="6" w:space="0" w:color="000000"/>
              <w:right w:val="single" w:sz="6" w:space="0" w:color="000000"/>
            </w:tcBorders>
          </w:tcPr>
          <w:p w14:paraId="082C004A" w14:textId="77777777" w:rsidR="00210D15" w:rsidRPr="00BB145A" w:rsidRDefault="00210D15" w:rsidP="002A150E">
            <w:pPr>
              <w:pStyle w:val="Default"/>
              <w:rPr>
                <w:rFonts w:ascii="Calibri" w:hAnsi="Calibri" w:cs="Calibri"/>
                <w:sz w:val="22"/>
                <w:szCs w:val="22"/>
              </w:rPr>
            </w:pPr>
          </w:p>
          <w:p w14:paraId="1B13C378"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vysvětlí pojem management a jeho význam při podnikání,</w:t>
            </w:r>
          </w:p>
          <w:p w14:paraId="603E88F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charakterizuje jednotlivé funkce managementu,</w:t>
            </w:r>
          </w:p>
          <w:p w14:paraId="5A1A4D2A"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rozlišuje kladné a záporné rysy osobnosti,</w:t>
            </w:r>
          </w:p>
          <w:p w14:paraId="3E0F3CB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na konkrétních příkladech dokáže určit vhodné rysy osobnosti ve vztahu k výkonu povolání</w:t>
            </w:r>
          </w:p>
        </w:tc>
        <w:tc>
          <w:tcPr>
            <w:tcW w:w="491" w:type="dxa"/>
            <w:tcBorders>
              <w:top w:val="nil"/>
              <w:left w:val="single" w:sz="6" w:space="0" w:color="000000"/>
              <w:bottom w:val="single" w:sz="6" w:space="0" w:color="000000"/>
            </w:tcBorders>
          </w:tcPr>
          <w:p w14:paraId="699A21DB" w14:textId="77777777" w:rsidR="00210D15" w:rsidRPr="00BB145A" w:rsidRDefault="00210D15" w:rsidP="002A150E">
            <w:pPr>
              <w:pStyle w:val="Default"/>
              <w:jc w:val="right"/>
              <w:rPr>
                <w:rFonts w:ascii="Calibri" w:hAnsi="Calibri" w:cs="Calibri"/>
                <w:b/>
                <w:bCs/>
                <w:sz w:val="22"/>
                <w:szCs w:val="22"/>
              </w:rPr>
            </w:pPr>
            <w:r w:rsidRPr="00BB145A">
              <w:rPr>
                <w:rFonts w:ascii="Calibri" w:hAnsi="Calibri" w:cs="Calibri"/>
                <w:b/>
                <w:bCs/>
                <w:sz w:val="22"/>
                <w:szCs w:val="22"/>
              </w:rPr>
              <w:t>4.</w:t>
            </w:r>
          </w:p>
          <w:p w14:paraId="5911D0C8" w14:textId="77777777" w:rsidR="00210D15" w:rsidRPr="00BB145A" w:rsidRDefault="00210D15" w:rsidP="002A150E">
            <w:pPr>
              <w:pStyle w:val="Default"/>
              <w:jc w:val="right"/>
              <w:rPr>
                <w:rFonts w:ascii="Calibri" w:hAnsi="Calibri" w:cs="Calibri"/>
                <w:b/>
                <w:bCs/>
                <w:sz w:val="22"/>
                <w:szCs w:val="22"/>
              </w:rPr>
            </w:pPr>
            <w:r w:rsidRPr="00BB145A">
              <w:rPr>
                <w:rFonts w:ascii="Calibri" w:hAnsi="Calibri" w:cs="Calibri"/>
                <w:b/>
                <w:bCs/>
                <w:sz w:val="22"/>
                <w:szCs w:val="22"/>
              </w:rPr>
              <w:t>-</w:t>
            </w:r>
          </w:p>
          <w:p w14:paraId="1B837D06" w14:textId="77777777" w:rsidR="00210D15" w:rsidRPr="00BB145A" w:rsidRDefault="00210D15" w:rsidP="002A150E">
            <w:pPr>
              <w:pStyle w:val="Default"/>
              <w:jc w:val="right"/>
              <w:rPr>
                <w:rFonts w:ascii="Calibri" w:hAnsi="Calibri" w:cs="Calibri"/>
                <w:b/>
                <w:bCs/>
                <w:sz w:val="22"/>
                <w:szCs w:val="22"/>
              </w:rPr>
            </w:pPr>
            <w:r w:rsidRPr="00BB145A">
              <w:rPr>
                <w:rFonts w:ascii="Calibri" w:hAnsi="Calibri" w:cs="Calibri"/>
                <w:b/>
                <w:bCs/>
                <w:sz w:val="22"/>
                <w:szCs w:val="22"/>
              </w:rPr>
              <w:t>-</w:t>
            </w:r>
          </w:p>
          <w:p w14:paraId="1E600608" w14:textId="77777777" w:rsidR="00210D15" w:rsidRPr="00BB145A" w:rsidRDefault="00210D15" w:rsidP="002A150E">
            <w:pPr>
              <w:pStyle w:val="Default"/>
              <w:jc w:val="right"/>
              <w:rPr>
                <w:rFonts w:ascii="Calibri" w:hAnsi="Calibri" w:cs="Calibri"/>
                <w:b/>
                <w:bCs/>
                <w:sz w:val="22"/>
                <w:szCs w:val="22"/>
              </w:rPr>
            </w:pPr>
            <w:r w:rsidRPr="00BB145A">
              <w:rPr>
                <w:rFonts w:ascii="Calibri" w:hAnsi="Calibri" w:cs="Calibri"/>
                <w:b/>
                <w:bCs/>
                <w:sz w:val="22"/>
                <w:szCs w:val="22"/>
              </w:rPr>
              <w:t>-</w:t>
            </w:r>
          </w:p>
        </w:tc>
        <w:tc>
          <w:tcPr>
            <w:tcW w:w="3521" w:type="dxa"/>
            <w:tcBorders>
              <w:top w:val="nil"/>
              <w:bottom w:val="single" w:sz="6" w:space="0" w:color="000000"/>
              <w:right w:val="single" w:sz="6" w:space="0" w:color="000000"/>
            </w:tcBorders>
          </w:tcPr>
          <w:p w14:paraId="64D412E2"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Management</w:t>
            </w:r>
          </w:p>
          <w:p w14:paraId="36E547DC"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pojem, charakteristika</w:t>
            </w:r>
          </w:p>
          <w:p w14:paraId="1502A202"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funkce managementu</w:t>
            </w:r>
          </w:p>
          <w:p w14:paraId="210DED76"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manažer</w:t>
            </w:r>
          </w:p>
        </w:tc>
        <w:tc>
          <w:tcPr>
            <w:tcW w:w="1134" w:type="dxa"/>
            <w:vMerge/>
            <w:tcBorders>
              <w:left w:val="single" w:sz="6" w:space="0" w:color="000000"/>
              <w:right w:val="single" w:sz="6" w:space="0" w:color="000000"/>
            </w:tcBorders>
          </w:tcPr>
          <w:p w14:paraId="2E5B8D54" w14:textId="77777777" w:rsidR="00210D15" w:rsidRPr="00BB145A" w:rsidRDefault="00210D15" w:rsidP="00BB4935">
            <w:pPr>
              <w:pStyle w:val="Default"/>
              <w:jc w:val="center"/>
              <w:rPr>
                <w:rFonts w:ascii="Calibri" w:hAnsi="Calibri" w:cs="Calibri"/>
                <w:sz w:val="22"/>
                <w:szCs w:val="22"/>
              </w:rPr>
            </w:pPr>
          </w:p>
        </w:tc>
      </w:tr>
      <w:tr w:rsidR="00210D15" w:rsidRPr="00BB145A" w14:paraId="26DD80BF" w14:textId="77777777" w:rsidTr="00210D15">
        <w:trPr>
          <w:trHeight w:hRule="exact" w:val="493"/>
        </w:trPr>
        <w:tc>
          <w:tcPr>
            <w:tcW w:w="596" w:type="dxa"/>
            <w:tcBorders>
              <w:top w:val="single" w:sz="6" w:space="0" w:color="000000"/>
              <w:left w:val="single" w:sz="6" w:space="0" w:color="000000"/>
              <w:bottom w:val="nil"/>
            </w:tcBorders>
            <w:vAlign w:val="center"/>
          </w:tcPr>
          <w:p w14:paraId="6663A2BA" w14:textId="77777777" w:rsidR="00210D15" w:rsidRPr="00BB145A" w:rsidRDefault="00210D15" w:rsidP="002A150E">
            <w:pPr>
              <w:pStyle w:val="Default"/>
              <w:jc w:val="both"/>
              <w:rPr>
                <w:rFonts w:ascii="Calibri" w:hAnsi="Calibri" w:cs="Calibri"/>
                <w:b/>
                <w:bCs/>
                <w:sz w:val="22"/>
                <w:szCs w:val="22"/>
              </w:rPr>
            </w:pPr>
            <w:r w:rsidRPr="00BB145A">
              <w:rPr>
                <w:rFonts w:ascii="Calibri" w:hAnsi="Calibri" w:cs="Calibri"/>
                <w:b/>
                <w:bCs/>
                <w:sz w:val="22"/>
                <w:szCs w:val="22"/>
              </w:rPr>
              <w:t>Žák</w:t>
            </w:r>
          </w:p>
          <w:p w14:paraId="176694FC" w14:textId="77777777" w:rsidR="00210D15" w:rsidRPr="00BB145A" w:rsidRDefault="00210D15" w:rsidP="002A150E">
            <w:pPr>
              <w:pStyle w:val="Default"/>
              <w:jc w:val="right"/>
              <w:rPr>
                <w:rFonts w:ascii="Calibri" w:hAnsi="Calibri" w:cs="Calibri"/>
                <w:b/>
                <w:bCs/>
                <w:sz w:val="22"/>
                <w:szCs w:val="22"/>
              </w:rPr>
            </w:pPr>
          </w:p>
        </w:tc>
        <w:tc>
          <w:tcPr>
            <w:tcW w:w="3438" w:type="dxa"/>
            <w:tcBorders>
              <w:top w:val="single" w:sz="6" w:space="0" w:color="000000"/>
              <w:bottom w:val="nil"/>
              <w:right w:val="single" w:sz="6" w:space="0" w:color="000000"/>
            </w:tcBorders>
          </w:tcPr>
          <w:p w14:paraId="556E5219" w14:textId="77777777" w:rsidR="00210D15" w:rsidRPr="00BB145A" w:rsidRDefault="00210D15" w:rsidP="002A150E">
            <w:pPr>
              <w:pStyle w:val="Default"/>
              <w:rPr>
                <w:rFonts w:ascii="Calibri" w:hAnsi="Calibri" w:cs="Calibri"/>
                <w:color w:val="auto"/>
              </w:rPr>
            </w:pPr>
          </w:p>
        </w:tc>
        <w:tc>
          <w:tcPr>
            <w:tcW w:w="491" w:type="dxa"/>
            <w:tcBorders>
              <w:top w:val="single" w:sz="6" w:space="0" w:color="000000"/>
              <w:left w:val="single" w:sz="6" w:space="0" w:color="000000"/>
              <w:bottom w:val="nil"/>
            </w:tcBorders>
            <w:vAlign w:val="center"/>
          </w:tcPr>
          <w:p w14:paraId="04507F06"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 xml:space="preserve">  5.</w:t>
            </w:r>
          </w:p>
          <w:p w14:paraId="1F25B8E9"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 xml:space="preserve">  </w:t>
            </w:r>
          </w:p>
        </w:tc>
        <w:tc>
          <w:tcPr>
            <w:tcW w:w="3521" w:type="dxa"/>
            <w:tcBorders>
              <w:top w:val="single" w:sz="6" w:space="0" w:color="000000"/>
              <w:bottom w:val="nil"/>
              <w:right w:val="single" w:sz="6" w:space="0" w:color="000000"/>
            </w:tcBorders>
            <w:vAlign w:val="center"/>
          </w:tcPr>
          <w:p w14:paraId="0533912C"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Umění prezentovat se na trhu práce, komunikace s manažerem</w:t>
            </w:r>
          </w:p>
        </w:tc>
        <w:tc>
          <w:tcPr>
            <w:tcW w:w="1134" w:type="dxa"/>
            <w:vMerge/>
            <w:tcBorders>
              <w:left w:val="single" w:sz="6" w:space="0" w:color="000000"/>
              <w:right w:val="single" w:sz="6" w:space="0" w:color="000000"/>
            </w:tcBorders>
            <w:vAlign w:val="center"/>
          </w:tcPr>
          <w:p w14:paraId="26550640" w14:textId="77777777" w:rsidR="00210D15" w:rsidRPr="00BB145A" w:rsidRDefault="00210D15" w:rsidP="00BB4935">
            <w:pPr>
              <w:pStyle w:val="Default"/>
              <w:jc w:val="center"/>
              <w:rPr>
                <w:rFonts w:ascii="Calibri" w:hAnsi="Calibri" w:cs="Calibri"/>
                <w:sz w:val="22"/>
                <w:szCs w:val="22"/>
              </w:rPr>
            </w:pPr>
          </w:p>
        </w:tc>
      </w:tr>
      <w:tr w:rsidR="00210D15" w:rsidRPr="00BB145A" w14:paraId="373BC259" w14:textId="77777777" w:rsidTr="00210D15">
        <w:tc>
          <w:tcPr>
            <w:tcW w:w="596" w:type="dxa"/>
            <w:tcBorders>
              <w:left w:val="single" w:sz="6" w:space="0" w:color="000000"/>
              <w:bottom w:val="single" w:sz="6" w:space="0" w:color="000000"/>
            </w:tcBorders>
          </w:tcPr>
          <w:p w14:paraId="1AA0DB68"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280DEB37" w14:textId="77777777" w:rsidR="00210D15" w:rsidRPr="00BB145A" w:rsidRDefault="00210D15" w:rsidP="002A150E">
            <w:pPr>
              <w:pStyle w:val="Default"/>
              <w:rPr>
                <w:rFonts w:ascii="Calibri" w:hAnsi="Calibri" w:cs="Calibri"/>
                <w:sz w:val="22"/>
                <w:szCs w:val="22"/>
              </w:rPr>
            </w:pPr>
            <w:r>
              <w:rPr>
                <w:rFonts w:ascii="Calibri" w:hAnsi="Calibri" w:cs="Calibri"/>
                <w:sz w:val="22"/>
                <w:szCs w:val="22"/>
              </w:rPr>
              <w:t xml:space="preserve">     </w:t>
            </w:r>
          </w:p>
          <w:p w14:paraId="39056CEE"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2030B90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08374831" w14:textId="77777777" w:rsidR="00210D15"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4BD942F0" w14:textId="77777777" w:rsidR="00210D15" w:rsidRPr="00BB145A" w:rsidRDefault="00210D15" w:rsidP="002A150E">
            <w:pPr>
              <w:pStyle w:val="Default"/>
              <w:rPr>
                <w:rFonts w:ascii="Calibri" w:hAnsi="Calibri" w:cs="Calibri"/>
                <w:sz w:val="22"/>
                <w:szCs w:val="22"/>
              </w:rPr>
            </w:pPr>
            <w:r>
              <w:rPr>
                <w:rFonts w:ascii="Calibri" w:hAnsi="Calibri" w:cs="Calibri"/>
                <w:sz w:val="22"/>
                <w:szCs w:val="22"/>
              </w:rPr>
              <w:t xml:space="preserve">     </w:t>
            </w:r>
            <w:r w:rsidRPr="00BB145A">
              <w:rPr>
                <w:rFonts w:ascii="Calibri" w:hAnsi="Calibri" w:cs="Calibri"/>
                <w:sz w:val="22"/>
                <w:szCs w:val="22"/>
              </w:rPr>
              <w:t xml:space="preserve">-                 </w:t>
            </w:r>
          </w:p>
        </w:tc>
        <w:tc>
          <w:tcPr>
            <w:tcW w:w="3438" w:type="dxa"/>
            <w:tcBorders>
              <w:bottom w:val="single" w:sz="6" w:space="0" w:color="000000"/>
              <w:right w:val="single" w:sz="6" w:space="0" w:color="000000"/>
            </w:tcBorders>
          </w:tcPr>
          <w:p w14:paraId="68E9C16F"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doká</w:t>
            </w:r>
            <w:r>
              <w:rPr>
                <w:rFonts w:ascii="Calibri" w:hAnsi="Calibri" w:cs="Calibri"/>
                <w:sz w:val="22"/>
                <w:szCs w:val="22"/>
              </w:rPr>
              <w:t>že se prezentovat na trhu práce</w:t>
            </w:r>
          </w:p>
          <w:p w14:paraId="6AAEADC4"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napíše strukturovaný životopis,   demonstruje</w:t>
            </w:r>
            <w:r>
              <w:rPr>
                <w:rFonts w:ascii="Calibri" w:hAnsi="Calibri" w:cs="Calibri"/>
                <w:sz w:val="22"/>
                <w:szCs w:val="22"/>
              </w:rPr>
              <w:t xml:space="preserve"> komunikaci s manažerem</w:t>
            </w:r>
          </w:p>
          <w:p w14:paraId="4A4D2E5D" w14:textId="77777777" w:rsidR="00210D15" w:rsidRPr="00BB145A" w:rsidRDefault="00210D15" w:rsidP="002A150E">
            <w:pPr>
              <w:pStyle w:val="Default"/>
              <w:rPr>
                <w:rFonts w:ascii="Calibri" w:hAnsi="Calibri" w:cs="Calibri"/>
                <w:sz w:val="22"/>
                <w:szCs w:val="22"/>
              </w:rPr>
            </w:pPr>
            <w:r>
              <w:rPr>
                <w:rFonts w:ascii="Calibri" w:hAnsi="Calibri" w:cs="Calibri"/>
                <w:sz w:val="22"/>
                <w:szCs w:val="22"/>
              </w:rPr>
              <w:t>účastní se návštěvy úřadu práce</w:t>
            </w:r>
          </w:p>
        </w:tc>
        <w:tc>
          <w:tcPr>
            <w:tcW w:w="491" w:type="dxa"/>
            <w:tcBorders>
              <w:left w:val="single" w:sz="6" w:space="0" w:color="000000"/>
              <w:bottom w:val="single" w:sz="6" w:space="0" w:color="000000"/>
            </w:tcBorders>
          </w:tcPr>
          <w:p w14:paraId="0DF890C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13D7312F"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41869A76"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63E07828"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356E87D3"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tc>
        <w:tc>
          <w:tcPr>
            <w:tcW w:w="3521" w:type="dxa"/>
            <w:tcBorders>
              <w:bottom w:val="single" w:sz="6" w:space="0" w:color="000000"/>
              <w:right w:val="single" w:sz="6" w:space="0" w:color="000000"/>
            </w:tcBorders>
          </w:tcPr>
          <w:p w14:paraId="6C5D75B4" w14:textId="77777777" w:rsidR="00210D15" w:rsidRPr="00BB145A" w:rsidRDefault="00210D15" w:rsidP="002A150E">
            <w:pPr>
              <w:pStyle w:val="Default"/>
              <w:rPr>
                <w:rFonts w:ascii="Calibri" w:hAnsi="Calibri" w:cs="Calibri"/>
                <w:sz w:val="22"/>
                <w:szCs w:val="22"/>
              </w:rPr>
            </w:pPr>
          </w:p>
          <w:p w14:paraId="5879623D" w14:textId="77777777" w:rsidR="00210D15" w:rsidRPr="00BB145A" w:rsidRDefault="00210D15" w:rsidP="002A150E">
            <w:pPr>
              <w:rPr>
                <w:rFonts w:ascii="Calibri" w:hAnsi="Calibri" w:cs="Calibri"/>
              </w:rPr>
            </w:pPr>
          </w:p>
          <w:p w14:paraId="43BAB512" w14:textId="77777777" w:rsidR="00210D15" w:rsidRPr="00BB145A" w:rsidRDefault="00210D15" w:rsidP="002A150E">
            <w:pPr>
              <w:rPr>
                <w:rFonts w:ascii="Calibri" w:hAnsi="Calibri" w:cs="Calibri"/>
              </w:rPr>
            </w:pPr>
          </w:p>
          <w:p w14:paraId="6CC1577E" w14:textId="77777777" w:rsidR="00210D15" w:rsidRPr="00BB145A" w:rsidRDefault="00210D15" w:rsidP="002A150E">
            <w:pPr>
              <w:rPr>
                <w:rFonts w:ascii="Calibri" w:hAnsi="Calibri" w:cs="Calibri"/>
              </w:rPr>
            </w:pPr>
          </w:p>
        </w:tc>
        <w:tc>
          <w:tcPr>
            <w:tcW w:w="1134" w:type="dxa"/>
            <w:vMerge/>
            <w:tcBorders>
              <w:left w:val="single" w:sz="6" w:space="0" w:color="000000"/>
              <w:right w:val="single" w:sz="6" w:space="0" w:color="000000"/>
            </w:tcBorders>
          </w:tcPr>
          <w:p w14:paraId="50466273" w14:textId="77777777" w:rsidR="00210D15" w:rsidRPr="00BB145A" w:rsidRDefault="00210D15" w:rsidP="00BB4935">
            <w:pPr>
              <w:pStyle w:val="Default"/>
              <w:jc w:val="center"/>
              <w:rPr>
                <w:rFonts w:ascii="Calibri" w:hAnsi="Calibri" w:cs="Calibri"/>
                <w:color w:val="auto"/>
              </w:rPr>
            </w:pPr>
          </w:p>
        </w:tc>
      </w:tr>
      <w:tr w:rsidR="00210D15" w:rsidRPr="00BB145A" w14:paraId="66B41528" w14:textId="77777777" w:rsidTr="00210D15">
        <w:tc>
          <w:tcPr>
            <w:tcW w:w="596" w:type="dxa"/>
            <w:tcBorders>
              <w:top w:val="single" w:sz="6" w:space="0" w:color="000000"/>
              <w:left w:val="single" w:sz="6" w:space="0" w:color="000000"/>
              <w:bottom w:val="nil"/>
            </w:tcBorders>
            <w:vAlign w:val="center"/>
          </w:tcPr>
          <w:p w14:paraId="0A9BB1BE" w14:textId="77777777" w:rsidR="00210D15" w:rsidRPr="00BB145A" w:rsidRDefault="00210D15" w:rsidP="002A150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38" w:type="dxa"/>
            <w:tcBorders>
              <w:top w:val="single" w:sz="6" w:space="0" w:color="000000"/>
              <w:bottom w:val="nil"/>
              <w:right w:val="single" w:sz="6" w:space="0" w:color="000000"/>
            </w:tcBorders>
          </w:tcPr>
          <w:p w14:paraId="11FE7E99" w14:textId="77777777" w:rsidR="00210D15" w:rsidRPr="00BB145A" w:rsidRDefault="00210D15" w:rsidP="002A150E">
            <w:pPr>
              <w:pStyle w:val="Default"/>
              <w:rPr>
                <w:rFonts w:ascii="Calibri" w:hAnsi="Calibri" w:cs="Calibri"/>
                <w:color w:val="auto"/>
              </w:rPr>
            </w:pPr>
          </w:p>
        </w:tc>
        <w:tc>
          <w:tcPr>
            <w:tcW w:w="491" w:type="dxa"/>
            <w:tcBorders>
              <w:top w:val="single" w:sz="6" w:space="0" w:color="000000"/>
              <w:left w:val="single" w:sz="6" w:space="0" w:color="000000"/>
              <w:bottom w:val="nil"/>
            </w:tcBorders>
            <w:vAlign w:val="center"/>
          </w:tcPr>
          <w:p w14:paraId="6B4B6C60" w14:textId="77777777" w:rsidR="00210D15" w:rsidRPr="00BB145A" w:rsidRDefault="00210D15" w:rsidP="002A150E">
            <w:pPr>
              <w:pStyle w:val="Default"/>
              <w:jc w:val="center"/>
              <w:rPr>
                <w:rFonts w:ascii="Calibri" w:hAnsi="Calibri" w:cs="Calibri"/>
                <w:b/>
                <w:bCs/>
                <w:sz w:val="22"/>
                <w:szCs w:val="22"/>
              </w:rPr>
            </w:pPr>
            <w:r w:rsidRPr="00BB145A">
              <w:rPr>
                <w:rFonts w:ascii="Calibri" w:hAnsi="Calibri" w:cs="Calibri"/>
                <w:b/>
                <w:bCs/>
                <w:sz w:val="22"/>
                <w:szCs w:val="22"/>
              </w:rPr>
              <w:t xml:space="preserve">  6.</w:t>
            </w:r>
          </w:p>
        </w:tc>
        <w:tc>
          <w:tcPr>
            <w:tcW w:w="3521" w:type="dxa"/>
            <w:tcBorders>
              <w:top w:val="single" w:sz="6" w:space="0" w:color="000000"/>
              <w:bottom w:val="nil"/>
              <w:right w:val="single" w:sz="6" w:space="0" w:color="000000"/>
            </w:tcBorders>
            <w:vAlign w:val="center"/>
          </w:tcPr>
          <w:p w14:paraId="478992F0" w14:textId="77777777" w:rsidR="00210D15" w:rsidRPr="00BB145A" w:rsidRDefault="00210D15" w:rsidP="002A150E">
            <w:pPr>
              <w:pStyle w:val="Default"/>
              <w:rPr>
                <w:rFonts w:ascii="Calibri" w:hAnsi="Calibri" w:cs="Calibri"/>
                <w:b/>
                <w:bCs/>
                <w:sz w:val="22"/>
                <w:szCs w:val="22"/>
              </w:rPr>
            </w:pPr>
            <w:r w:rsidRPr="00BB145A">
              <w:rPr>
                <w:rFonts w:ascii="Calibri" w:hAnsi="Calibri" w:cs="Calibri"/>
                <w:b/>
                <w:bCs/>
                <w:sz w:val="22"/>
                <w:szCs w:val="22"/>
              </w:rPr>
              <w:t>Světová ekonomika</w:t>
            </w:r>
          </w:p>
        </w:tc>
        <w:tc>
          <w:tcPr>
            <w:tcW w:w="1134" w:type="dxa"/>
            <w:vMerge/>
            <w:tcBorders>
              <w:left w:val="single" w:sz="6" w:space="0" w:color="000000"/>
              <w:right w:val="single" w:sz="6" w:space="0" w:color="000000"/>
            </w:tcBorders>
            <w:vAlign w:val="center"/>
          </w:tcPr>
          <w:p w14:paraId="03D6E8F8" w14:textId="77777777" w:rsidR="00210D15" w:rsidRPr="00BB145A" w:rsidRDefault="00210D15" w:rsidP="00BB4935">
            <w:pPr>
              <w:pStyle w:val="Default"/>
              <w:jc w:val="center"/>
              <w:rPr>
                <w:rFonts w:ascii="Calibri" w:hAnsi="Calibri" w:cs="Calibri"/>
                <w:sz w:val="22"/>
                <w:szCs w:val="22"/>
              </w:rPr>
            </w:pPr>
          </w:p>
        </w:tc>
      </w:tr>
      <w:tr w:rsidR="00210D15" w:rsidRPr="00BB145A" w14:paraId="45D30CE3" w14:textId="77777777">
        <w:tc>
          <w:tcPr>
            <w:tcW w:w="596" w:type="dxa"/>
            <w:tcBorders>
              <w:left w:val="single" w:sz="6" w:space="0" w:color="000000"/>
              <w:bottom w:val="single" w:sz="6" w:space="0" w:color="000000"/>
            </w:tcBorders>
          </w:tcPr>
          <w:p w14:paraId="259CA00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04B44075"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12196B0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742C7B15"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697AB8A8"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240AF1C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52E94218" w14:textId="77777777" w:rsidR="00210D15" w:rsidRPr="00BB145A" w:rsidRDefault="00210D15" w:rsidP="002A150E">
            <w:pPr>
              <w:pStyle w:val="Default"/>
              <w:rPr>
                <w:rFonts w:ascii="Calibri" w:hAnsi="Calibri" w:cs="Calibri"/>
                <w:sz w:val="22"/>
                <w:szCs w:val="22"/>
              </w:rPr>
            </w:pPr>
          </w:p>
          <w:p w14:paraId="59996969"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lastRenderedPageBreak/>
              <w:t xml:space="preserve">     - </w:t>
            </w:r>
          </w:p>
          <w:p w14:paraId="6D6DC10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tc>
        <w:tc>
          <w:tcPr>
            <w:tcW w:w="3438" w:type="dxa"/>
            <w:tcBorders>
              <w:bottom w:val="single" w:sz="6" w:space="0" w:color="000000"/>
              <w:right w:val="single" w:sz="6" w:space="0" w:color="000000"/>
            </w:tcBorders>
          </w:tcPr>
          <w:p w14:paraId="2693FCBF"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lastRenderedPageBreak/>
              <w:t xml:space="preserve">uvede význam mezinárodní ekonomické integrace,                        </w:t>
            </w:r>
          </w:p>
          <w:p w14:paraId="1653E9F4"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dokáže vystihnout hlavní trendy vývoje současné světové ekonomiky,</w:t>
            </w:r>
          </w:p>
          <w:p w14:paraId="2C4302D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charakterizuje světové organizace, je schopen posoudit jejich význam,</w:t>
            </w:r>
          </w:p>
          <w:p w14:paraId="21CFE937"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lastRenderedPageBreak/>
              <w:t>vysvětlí význam EU,</w:t>
            </w:r>
          </w:p>
          <w:p w14:paraId="40329BED"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orientuje se v současné hospodářské politice (využití internetu).</w:t>
            </w:r>
          </w:p>
        </w:tc>
        <w:tc>
          <w:tcPr>
            <w:tcW w:w="491" w:type="dxa"/>
            <w:tcBorders>
              <w:left w:val="single" w:sz="6" w:space="0" w:color="000000"/>
              <w:bottom w:val="single" w:sz="6" w:space="0" w:color="000000"/>
            </w:tcBorders>
          </w:tcPr>
          <w:p w14:paraId="7094AEBB"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lastRenderedPageBreak/>
              <w:t xml:space="preserve">   -</w:t>
            </w:r>
          </w:p>
          <w:p w14:paraId="130041C2"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0BE772D7"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492D60E5"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p w14:paraId="6CEB1345"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 </w:t>
            </w:r>
          </w:p>
        </w:tc>
        <w:tc>
          <w:tcPr>
            <w:tcW w:w="3521" w:type="dxa"/>
            <w:tcBorders>
              <w:bottom w:val="single" w:sz="6" w:space="0" w:color="000000"/>
              <w:right w:val="single" w:sz="6" w:space="0" w:color="000000"/>
            </w:tcBorders>
          </w:tcPr>
          <w:p w14:paraId="114F355B"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pojem</w:t>
            </w:r>
          </w:p>
          <w:p w14:paraId="26BE9E21"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 xml:space="preserve">světové organizace </w:t>
            </w:r>
          </w:p>
          <w:p w14:paraId="79C5290F"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mezinárodní ekonomická integrace - EU</w:t>
            </w:r>
          </w:p>
          <w:p w14:paraId="1BC512D2" w14:textId="77777777" w:rsidR="00210D15" w:rsidRPr="00BB145A" w:rsidRDefault="00210D15" w:rsidP="002A150E">
            <w:pPr>
              <w:pStyle w:val="Default"/>
              <w:rPr>
                <w:rFonts w:ascii="Calibri" w:hAnsi="Calibri" w:cs="Calibri"/>
                <w:sz w:val="22"/>
                <w:szCs w:val="22"/>
              </w:rPr>
            </w:pPr>
            <w:r w:rsidRPr="00BB145A">
              <w:rPr>
                <w:rFonts w:ascii="Calibri" w:hAnsi="Calibri" w:cs="Calibri"/>
                <w:sz w:val="22"/>
                <w:szCs w:val="22"/>
              </w:rPr>
              <w:t>hospodářská politika</w:t>
            </w:r>
          </w:p>
        </w:tc>
        <w:tc>
          <w:tcPr>
            <w:tcW w:w="1134" w:type="dxa"/>
            <w:vMerge/>
            <w:tcBorders>
              <w:left w:val="single" w:sz="6" w:space="0" w:color="000000"/>
              <w:bottom w:val="single" w:sz="6" w:space="0" w:color="000000"/>
              <w:right w:val="single" w:sz="6" w:space="0" w:color="000000"/>
            </w:tcBorders>
          </w:tcPr>
          <w:p w14:paraId="726FCB31" w14:textId="77777777" w:rsidR="00210D15" w:rsidRPr="00BB145A" w:rsidRDefault="00210D15" w:rsidP="002A150E">
            <w:pPr>
              <w:pStyle w:val="Default"/>
              <w:rPr>
                <w:rFonts w:ascii="Calibri" w:hAnsi="Calibri" w:cs="Calibri"/>
                <w:color w:val="auto"/>
              </w:rPr>
            </w:pPr>
          </w:p>
        </w:tc>
      </w:tr>
    </w:tbl>
    <w:p w14:paraId="4CA2447E" w14:textId="77777777" w:rsidR="0023041A" w:rsidRDefault="0023041A">
      <w:pPr>
        <w:rPr>
          <w:rFonts w:ascii="Calibri" w:hAnsi="Calibri" w:cs="Calibri"/>
        </w:rPr>
      </w:pPr>
      <w:r w:rsidRPr="00BB145A">
        <w:rPr>
          <w:rFonts w:ascii="Calibri" w:hAnsi="Calibri" w:cs="Calibri"/>
        </w:rPr>
        <w:br w:type="page"/>
      </w:r>
    </w:p>
    <w:p w14:paraId="082A826C" w14:textId="77777777" w:rsidR="00FF3D34" w:rsidRPr="00B0116C" w:rsidRDefault="00FF3D34" w:rsidP="00FF3D34">
      <w:pPr>
        <w:spacing w:after="100" w:afterAutospacing="1"/>
        <w:rPr>
          <w:rFonts w:ascii="Calibri" w:hAnsi="Calibri" w:cs="Calibri"/>
          <w:b/>
          <w:bCs/>
          <w:sz w:val="22"/>
          <w:szCs w:val="22"/>
        </w:rPr>
      </w:pPr>
      <w:r w:rsidRPr="00B0116C">
        <w:rPr>
          <w:rFonts w:ascii="Calibri" w:hAnsi="Calibri" w:cs="Calibri"/>
          <w:b/>
          <w:bCs/>
          <w:sz w:val="22"/>
          <w:szCs w:val="22"/>
        </w:rPr>
        <w:lastRenderedPageBreak/>
        <w:t xml:space="preserve">Ekonomika – </w:t>
      </w:r>
      <w:r>
        <w:rPr>
          <w:rFonts w:ascii="Calibri" w:hAnsi="Calibri" w:cs="Calibri"/>
          <w:b/>
          <w:bCs/>
          <w:sz w:val="22"/>
          <w:szCs w:val="22"/>
        </w:rPr>
        <w:t>4</w:t>
      </w:r>
      <w:r w:rsidRPr="00B0116C">
        <w:rPr>
          <w:rFonts w:ascii="Calibri" w:hAnsi="Calibri" w:cs="Calibri"/>
          <w:b/>
          <w:bCs/>
          <w:sz w:val="22"/>
          <w:szCs w:val="22"/>
        </w:rPr>
        <w:t>. ročník</w:t>
      </w:r>
    </w:p>
    <w:tbl>
      <w:tblPr>
        <w:tblW w:w="9235" w:type="dxa"/>
        <w:tblLook w:val="0000" w:firstRow="0" w:lastRow="0" w:firstColumn="0" w:lastColumn="0" w:noHBand="0" w:noVBand="0"/>
      </w:tblPr>
      <w:tblGrid>
        <w:gridCol w:w="596"/>
        <w:gridCol w:w="3438"/>
        <w:gridCol w:w="491"/>
        <w:gridCol w:w="3577"/>
        <w:gridCol w:w="1133"/>
      </w:tblGrid>
      <w:tr w:rsidR="00FF3D34" w:rsidRPr="00BB145A" w14:paraId="57B4C27E" w14:textId="77777777" w:rsidTr="00FF3D34">
        <w:trPr>
          <w:trHeight w:val="530"/>
        </w:trPr>
        <w:tc>
          <w:tcPr>
            <w:tcW w:w="4034" w:type="dxa"/>
            <w:gridSpan w:val="2"/>
            <w:tcBorders>
              <w:top w:val="single" w:sz="6" w:space="0" w:color="000000"/>
              <w:left w:val="single" w:sz="6" w:space="0" w:color="000000"/>
              <w:bottom w:val="single" w:sz="6" w:space="0" w:color="000000"/>
              <w:right w:val="single" w:sz="6" w:space="0" w:color="000000"/>
            </w:tcBorders>
            <w:vAlign w:val="center"/>
          </w:tcPr>
          <w:p w14:paraId="61DA2B3F" w14:textId="77777777" w:rsidR="00FF3D34" w:rsidRPr="00BB145A" w:rsidRDefault="00FF3D34" w:rsidP="00FF3D34">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68" w:type="dxa"/>
            <w:gridSpan w:val="2"/>
            <w:tcBorders>
              <w:top w:val="single" w:sz="6" w:space="0" w:color="000000"/>
              <w:left w:val="single" w:sz="6" w:space="0" w:color="000000"/>
              <w:bottom w:val="single" w:sz="6" w:space="0" w:color="000000"/>
              <w:right w:val="single" w:sz="6" w:space="0" w:color="000000"/>
            </w:tcBorders>
            <w:vAlign w:val="center"/>
          </w:tcPr>
          <w:p w14:paraId="09B9EAB4" w14:textId="77777777" w:rsidR="00FF3D34" w:rsidRPr="00BB145A" w:rsidRDefault="00FF3D34" w:rsidP="00FF3D34">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3C6DB490" w14:textId="77777777" w:rsidR="00FF3D34" w:rsidRPr="00BB145A" w:rsidRDefault="00FF3D34" w:rsidP="00FF3D34">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210D15" w:rsidRPr="00BB145A" w14:paraId="6D8D5DC5" w14:textId="77777777" w:rsidTr="00210D15">
        <w:trPr>
          <w:trHeight w:hRule="exact" w:val="340"/>
        </w:trPr>
        <w:tc>
          <w:tcPr>
            <w:tcW w:w="596" w:type="dxa"/>
            <w:tcBorders>
              <w:top w:val="single" w:sz="6" w:space="0" w:color="000000"/>
              <w:left w:val="single" w:sz="6" w:space="0" w:color="000000"/>
              <w:bottom w:val="nil"/>
            </w:tcBorders>
          </w:tcPr>
          <w:p w14:paraId="4C962EDE" w14:textId="77777777" w:rsidR="00210D15" w:rsidRPr="00BB145A" w:rsidRDefault="00210D15" w:rsidP="00FF3D34">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38" w:type="dxa"/>
            <w:tcBorders>
              <w:top w:val="single" w:sz="6" w:space="0" w:color="000000"/>
              <w:bottom w:val="nil"/>
              <w:right w:val="single" w:sz="6" w:space="0" w:color="000000"/>
            </w:tcBorders>
          </w:tcPr>
          <w:p w14:paraId="3890E559" w14:textId="77777777" w:rsidR="00210D15" w:rsidRPr="00BB145A" w:rsidRDefault="00210D15" w:rsidP="00FF3D34">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29BB53FC" w14:textId="77777777" w:rsidR="00210D15" w:rsidRPr="00BB145A" w:rsidRDefault="00210D15" w:rsidP="00FF3D34">
            <w:pPr>
              <w:pStyle w:val="Default"/>
              <w:jc w:val="right"/>
              <w:rPr>
                <w:rFonts w:ascii="Calibri" w:hAnsi="Calibri" w:cs="Calibri"/>
                <w:b/>
                <w:bCs/>
                <w:sz w:val="22"/>
                <w:szCs w:val="22"/>
              </w:rPr>
            </w:pPr>
            <w:r w:rsidRPr="00BB145A">
              <w:rPr>
                <w:rFonts w:ascii="Calibri" w:hAnsi="Calibri" w:cs="Calibri"/>
                <w:b/>
                <w:bCs/>
                <w:sz w:val="22"/>
                <w:szCs w:val="22"/>
              </w:rPr>
              <w:t>1.</w:t>
            </w:r>
          </w:p>
        </w:tc>
        <w:tc>
          <w:tcPr>
            <w:tcW w:w="3577" w:type="dxa"/>
            <w:tcBorders>
              <w:top w:val="single" w:sz="6" w:space="0" w:color="000000"/>
              <w:bottom w:val="nil"/>
              <w:right w:val="single" w:sz="6" w:space="0" w:color="000000"/>
            </w:tcBorders>
          </w:tcPr>
          <w:p w14:paraId="1291BD6C" w14:textId="77777777" w:rsidR="00210D15" w:rsidRPr="00BB145A" w:rsidRDefault="00210D15" w:rsidP="00FF3D34">
            <w:pPr>
              <w:pStyle w:val="Default"/>
              <w:rPr>
                <w:rFonts w:ascii="Calibri" w:hAnsi="Calibri" w:cs="Calibri"/>
                <w:b/>
                <w:bCs/>
                <w:sz w:val="22"/>
                <w:szCs w:val="22"/>
              </w:rPr>
            </w:pPr>
            <w:r w:rsidRPr="00BB145A">
              <w:rPr>
                <w:rFonts w:ascii="Calibri" w:hAnsi="Calibri" w:cs="Calibri"/>
                <w:b/>
                <w:bCs/>
                <w:sz w:val="22"/>
                <w:szCs w:val="22"/>
              </w:rPr>
              <w:t>Finanční hospodaření podniku</w:t>
            </w:r>
          </w:p>
        </w:tc>
        <w:tc>
          <w:tcPr>
            <w:tcW w:w="1133" w:type="dxa"/>
            <w:vMerge w:val="restart"/>
            <w:tcBorders>
              <w:top w:val="single" w:sz="6" w:space="0" w:color="000000"/>
              <w:left w:val="single" w:sz="6" w:space="0" w:color="000000"/>
              <w:right w:val="single" w:sz="6" w:space="0" w:color="000000"/>
            </w:tcBorders>
          </w:tcPr>
          <w:p w14:paraId="7C1C87A9" w14:textId="77777777" w:rsidR="00210D15" w:rsidRPr="00BB145A" w:rsidRDefault="00210D15" w:rsidP="00FF3D34">
            <w:pPr>
              <w:pStyle w:val="Default"/>
              <w:jc w:val="center"/>
              <w:rPr>
                <w:rFonts w:ascii="Calibri" w:hAnsi="Calibri" w:cs="Calibri"/>
                <w:sz w:val="22"/>
                <w:szCs w:val="22"/>
              </w:rPr>
            </w:pPr>
            <w:r>
              <w:rPr>
                <w:rFonts w:ascii="Calibri" w:hAnsi="Calibri" w:cs="Calibri"/>
                <w:sz w:val="22"/>
                <w:szCs w:val="22"/>
              </w:rPr>
              <w:t>90</w:t>
            </w:r>
          </w:p>
        </w:tc>
      </w:tr>
      <w:tr w:rsidR="00210D15" w:rsidRPr="00BB145A" w14:paraId="5D9A09C1" w14:textId="77777777" w:rsidTr="00210D15">
        <w:trPr>
          <w:trHeight w:val="1797"/>
        </w:trPr>
        <w:tc>
          <w:tcPr>
            <w:tcW w:w="596" w:type="dxa"/>
            <w:tcBorders>
              <w:top w:val="nil"/>
              <w:left w:val="single" w:sz="6" w:space="0" w:color="000000"/>
              <w:bottom w:val="single" w:sz="6" w:space="0" w:color="000000"/>
            </w:tcBorders>
          </w:tcPr>
          <w:p w14:paraId="635346AD"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0CCB3B49" w14:textId="77777777" w:rsidR="00210D15" w:rsidRPr="00BB145A" w:rsidRDefault="00210D15" w:rsidP="00FF3D34">
            <w:pPr>
              <w:pStyle w:val="Default"/>
              <w:jc w:val="right"/>
              <w:rPr>
                <w:rFonts w:ascii="Calibri" w:hAnsi="Calibri" w:cs="Calibri"/>
                <w:sz w:val="22"/>
                <w:szCs w:val="22"/>
              </w:rPr>
            </w:pPr>
          </w:p>
          <w:p w14:paraId="6BAE0A3A"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0ECB4171" w14:textId="77777777" w:rsidR="00210D15" w:rsidRPr="00BB145A" w:rsidRDefault="00210D15" w:rsidP="00FF3D34">
            <w:pPr>
              <w:pStyle w:val="Default"/>
              <w:jc w:val="right"/>
              <w:rPr>
                <w:rFonts w:ascii="Calibri" w:hAnsi="Calibri" w:cs="Calibri"/>
                <w:sz w:val="22"/>
                <w:szCs w:val="22"/>
              </w:rPr>
            </w:pPr>
          </w:p>
          <w:p w14:paraId="269A54F5"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09BA0ABB"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413A659A"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78588B3A"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77E21871"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37D0A84E" w14:textId="77777777" w:rsidR="00210D15" w:rsidRPr="00BB145A" w:rsidRDefault="00210D15" w:rsidP="00FF3D34">
            <w:pPr>
              <w:pStyle w:val="Default"/>
              <w:jc w:val="right"/>
              <w:rPr>
                <w:rFonts w:ascii="Calibri" w:hAnsi="Calibri" w:cs="Calibri"/>
                <w:sz w:val="22"/>
                <w:szCs w:val="22"/>
              </w:rPr>
            </w:pPr>
          </w:p>
        </w:tc>
        <w:tc>
          <w:tcPr>
            <w:tcW w:w="3438" w:type="dxa"/>
            <w:tcBorders>
              <w:top w:val="nil"/>
              <w:bottom w:val="single" w:sz="6" w:space="0" w:color="000000"/>
              <w:right w:val="single" w:sz="6" w:space="0" w:color="000000"/>
            </w:tcBorders>
          </w:tcPr>
          <w:p w14:paraId="5AD5788C"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definuje základní pojmy, aplikuje je na příkladech,</w:t>
            </w:r>
          </w:p>
          <w:p w14:paraId="4A7E8640"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vypočítá úroky z dlouhodobého úvěru,      </w:t>
            </w:r>
          </w:p>
          <w:p w14:paraId="72F11499"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rozlišuje p.a. a RPSN,</w:t>
            </w:r>
          </w:p>
          <w:p w14:paraId="25B01923"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vypočítá výsledek hospodaření,</w:t>
            </w:r>
          </w:p>
          <w:p w14:paraId="6FC10863"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stanoví cenu výpočtem,</w:t>
            </w:r>
          </w:p>
          <w:p w14:paraId="5B6BB267"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charakterizuje okolí podniku,</w:t>
            </w:r>
          </w:p>
          <w:p w14:paraId="4DA7FDBF"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odhadem stanoví vliv okolí na podnik.</w:t>
            </w:r>
          </w:p>
        </w:tc>
        <w:tc>
          <w:tcPr>
            <w:tcW w:w="491" w:type="dxa"/>
            <w:tcBorders>
              <w:top w:val="nil"/>
              <w:left w:val="single" w:sz="6" w:space="0" w:color="000000"/>
              <w:bottom w:val="single" w:sz="6" w:space="0" w:color="000000"/>
            </w:tcBorders>
          </w:tcPr>
          <w:p w14:paraId="40BE6A8B"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640A2E63"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75A26846"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72873D3D"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49453815"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7F855F42" w14:textId="77777777" w:rsidR="00210D15" w:rsidRPr="00BB145A" w:rsidRDefault="00210D15" w:rsidP="00FF3D34">
            <w:pPr>
              <w:pStyle w:val="Default"/>
              <w:jc w:val="right"/>
              <w:rPr>
                <w:rFonts w:ascii="Calibri" w:hAnsi="Calibri" w:cs="Calibri"/>
                <w:sz w:val="22"/>
                <w:szCs w:val="22"/>
              </w:rPr>
            </w:pPr>
          </w:p>
          <w:p w14:paraId="3AA45AD1" w14:textId="77777777" w:rsidR="00210D15" w:rsidRPr="00BB145A" w:rsidRDefault="00210D15" w:rsidP="00FF3D34">
            <w:pPr>
              <w:pStyle w:val="Default"/>
              <w:jc w:val="right"/>
              <w:rPr>
                <w:rFonts w:ascii="Calibri" w:hAnsi="Calibri" w:cs="Calibri"/>
                <w:sz w:val="22"/>
                <w:szCs w:val="22"/>
              </w:rPr>
            </w:pPr>
          </w:p>
          <w:p w14:paraId="4E3CD6DF" w14:textId="77777777" w:rsidR="00210D15" w:rsidRPr="00BB145A" w:rsidRDefault="00210D15" w:rsidP="00FF3D34">
            <w:pPr>
              <w:pStyle w:val="Default"/>
              <w:jc w:val="right"/>
              <w:rPr>
                <w:rFonts w:ascii="Calibri" w:hAnsi="Calibri" w:cs="Calibri"/>
                <w:sz w:val="22"/>
                <w:szCs w:val="22"/>
              </w:rPr>
            </w:pPr>
          </w:p>
          <w:p w14:paraId="0F0C05C7" w14:textId="77777777" w:rsidR="00210D15" w:rsidRPr="00BB145A" w:rsidRDefault="00210D15" w:rsidP="00FF3D34">
            <w:pPr>
              <w:pStyle w:val="Default"/>
              <w:jc w:val="right"/>
              <w:rPr>
                <w:rFonts w:ascii="Calibri" w:hAnsi="Calibri" w:cs="Calibri"/>
                <w:sz w:val="22"/>
                <w:szCs w:val="22"/>
              </w:rPr>
            </w:pPr>
          </w:p>
          <w:p w14:paraId="5B4651D2" w14:textId="77777777" w:rsidR="00210D15" w:rsidRPr="00BB145A" w:rsidRDefault="00210D15" w:rsidP="00FF3D34">
            <w:pPr>
              <w:pStyle w:val="Default"/>
              <w:jc w:val="right"/>
              <w:rPr>
                <w:rFonts w:ascii="Calibri" w:hAnsi="Calibri" w:cs="Calibri"/>
                <w:sz w:val="22"/>
                <w:szCs w:val="22"/>
              </w:rPr>
            </w:pPr>
          </w:p>
        </w:tc>
        <w:tc>
          <w:tcPr>
            <w:tcW w:w="3577" w:type="dxa"/>
            <w:tcBorders>
              <w:top w:val="nil"/>
              <w:bottom w:val="single" w:sz="6" w:space="0" w:color="000000"/>
              <w:right w:val="single" w:sz="6" w:space="0" w:color="000000"/>
            </w:tcBorders>
          </w:tcPr>
          <w:p w14:paraId="33BDDDC6"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tržby a výnosy</w:t>
            </w:r>
          </w:p>
          <w:p w14:paraId="15F1D1C5"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náklady</w:t>
            </w:r>
          </w:p>
          <w:p w14:paraId="79092810"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úroky</w:t>
            </w:r>
          </w:p>
          <w:p w14:paraId="6F52E22C"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výsledek hospodaření</w:t>
            </w:r>
          </w:p>
          <w:p w14:paraId="59BBB5A2"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ceny, okolí podniku</w:t>
            </w:r>
          </w:p>
          <w:p w14:paraId="1133E73D" w14:textId="77777777" w:rsidR="00210D15" w:rsidRPr="00BB145A" w:rsidRDefault="00210D15" w:rsidP="00FF3D34">
            <w:pPr>
              <w:pStyle w:val="Default"/>
              <w:rPr>
                <w:rFonts w:ascii="Calibri" w:hAnsi="Calibri" w:cs="Calibri"/>
                <w:sz w:val="22"/>
                <w:szCs w:val="22"/>
              </w:rPr>
            </w:pPr>
          </w:p>
        </w:tc>
        <w:tc>
          <w:tcPr>
            <w:tcW w:w="1133" w:type="dxa"/>
            <w:vMerge/>
            <w:tcBorders>
              <w:left w:val="single" w:sz="6" w:space="0" w:color="000000"/>
              <w:right w:val="single" w:sz="6" w:space="0" w:color="000000"/>
            </w:tcBorders>
          </w:tcPr>
          <w:p w14:paraId="0F3ACB68" w14:textId="77777777" w:rsidR="00210D15" w:rsidRPr="00BB145A" w:rsidRDefault="00210D15" w:rsidP="00FF3D34">
            <w:pPr>
              <w:pStyle w:val="Default"/>
              <w:jc w:val="center"/>
              <w:rPr>
                <w:rFonts w:ascii="Calibri" w:hAnsi="Calibri" w:cs="Calibri"/>
                <w:sz w:val="22"/>
                <w:szCs w:val="22"/>
              </w:rPr>
            </w:pPr>
          </w:p>
        </w:tc>
      </w:tr>
      <w:tr w:rsidR="00210D15" w:rsidRPr="00BB145A" w14:paraId="79C8C9FB" w14:textId="77777777" w:rsidTr="00210D15">
        <w:trPr>
          <w:trHeight w:hRule="exact" w:val="535"/>
        </w:trPr>
        <w:tc>
          <w:tcPr>
            <w:tcW w:w="596" w:type="dxa"/>
            <w:tcBorders>
              <w:top w:val="single" w:sz="6" w:space="0" w:color="000000"/>
              <w:left w:val="single" w:sz="6" w:space="0" w:color="000000"/>
              <w:bottom w:val="nil"/>
            </w:tcBorders>
          </w:tcPr>
          <w:p w14:paraId="79751B0F" w14:textId="77777777" w:rsidR="00210D15" w:rsidRPr="00BB145A" w:rsidRDefault="00210D15" w:rsidP="00FF3D34">
            <w:pPr>
              <w:pStyle w:val="Default"/>
              <w:rPr>
                <w:rFonts w:ascii="Calibri" w:hAnsi="Calibri" w:cs="Calibri"/>
                <w:b/>
                <w:bCs/>
                <w:sz w:val="22"/>
                <w:szCs w:val="22"/>
              </w:rPr>
            </w:pPr>
            <w:r w:rsidRPr="00BB145A">
              <w:rPr>
                <w:rFonts w:ascii="Calibri" w:hAnsi="Calibri" w:cs="Calibri"/>
                <w:b/>
                <w:bCs/>
                <w:sz w:val="22"/>
                <w:szCs w:val="22"/>
              </w:rPr>
              <w:t>Žák</w:t>
            </w:r>
          </w:p>
        </w:tc>
        <w:tc>
          <w:tcPr>
            <w:tcW w:w="3438" w:type="dxa"/>
            <w:tcBorders>
              <w:top w:val="single" w:sz="6" w:space="0" w:color="000000"/>
              <w:bottom w:val="nil"/>
              <w:right w:val="single" w:sz="6" w:space="0" w:color="000000"/>
            </w:tcBorders>
            <w:vAlign w:val="bottom"/>
          </w:tcPr>
          <w:p w14:paraId="1C9C0883" w14:textId="77777777" w:rsidR="00210D15" w:rsidRPr="00BB145A" w:rsidRDefault="00210D15" w:rsidP="00FF3D34">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28FF3905" w14:textId="77777777" w:rsidR="00210D15" w:rsidRPr="00BB145A" w:rsidRDefault="00210D15" w:rsidP="00FF3D34">
            <w:pPr>
              <w:pStyle w:val="Default"/>
              <w:rPr>
                <w:rFonts w:ascii="Calibri" w:hAnsi="Calibri" w:cs="Calibri"/>
                <w:b/>
                <w:bCs/>
                <w:sz w:val="22"/>
                <w:szCs w:val="22"/>
              </w:rPr>
            </w:pPr>
            <w:r w:rsidRPr="00BB145A">
              <w:rPr>
                <w:rFonts w:ascii="Calibri" w:hAnsi="Calibri" w:cs="Calibri"/>
                <w:b/>
                <w:bCs/>
                <w:sz w:val="22"/>
                <w:szCs w:val="22"/>
              </w:rPr>
              <w:t xml:space="preserve"> 2.</w:t>
            </w:r>
          </w:p>
        </w:tc>
        <w:tc>
          <w:tcPr>
            <w:tcW w:w="3577" w:type="dxa"/>
            <w:tcBorders>
              <w:top w:val="single" w:sz="6" w:space="0" w:color="000000"/>
              <w:bottom w:val="nil"/>
              <w:right w:val="single" w:sz="6" w:space="0" w:color="000000"/>
            </w:tcBorders>
          </w:tcPr>
          <w:p w14:paraId="623B4DD4" w14:textId="77777777" w:rsidR="00210D15" w:rsidRPr="00BB145A" w:rsidRDefault="00210D15" w:rsidP="00FF3D34">
            <w:pPr>
              <w:pStyle w:val="Default"/>
              <w:rPr>
                <w:rFonts w:ascii="Calibri" w:hAnsi="Calibri" w:cs="Calibri"/>
                <w:b/>
                <w:bCs/>
                <w:sz w:val="22"/>
                <w:szCs w:val="22"/>
              </w:rPr>
            </w:pPr>
            <w:r w:rsidRPr="00BB145A">
              <w:rPr>
                <w:rFonts w:ascii="Calibri" w:hAnsi="Calibri" w:cs="Calibri"/>
                <w:b/>
                <w:bCs/>
                <w:sz w:val="22"/>
                <w:szCs w:val="22"/>
              </w:rPr>
              <w:t>Národní hospodářství, hospodářská politika</w:t>
            </w:r>
          </w:p>
        </w:tc>
        <w:tc>
          <w:tcPr>
            <w:tcW w:w="1133" w:type="dxa"/>
            <w:vMerge/>
            <w:tcBorders>
              <w:left w:val="single" w:sz="6" w:space="0" w:color="000000"/>
              <w:right w:val="single" w:sz="6" w:space="0" w:color="000000"/>
            </w:tcBorders>
          </w:tcPr>
          <w:p w14:paraId="1825B621" w14:textId="77777777" w:rsidR="00210D15" w:rsidRPr="00BB145A" w:rsidRDefault="00210D15" w:rsidP="00FF3D34">
            <w:pPr>
              <w:pStyle w:val="Default"/>
              <w:jc w:val="center"/>
              <w:rPr>
                <w:rFonts w:ascii="Calibri" w:hAnsi="Calibri" w:cs="Calibri"/>
                <w:sz w:val="22"/>
                <w:szCs w:val="22"/>
              </w:rPr>
            </w:pPr>
          </w:p>
        </w:tc>
      </w:tr>
      <w:tr w:rsidR="00210D15" w:rsidRPr="00BB145A" w14:paraId="7AE6506B" w14:textId="77777777" w:rsidTr="00210D15">
        <w:trPr>
          <w:trHeight w:val="2177"/>
        </w:trPr>
        <w:tc>
          <w:tcPr>
            <w:tcW w:w="596" w:type="dxa"/>
            <w:tcBorders>
              <w:top w:val="nil"/>
              <w:left w:val="single" w:sz="6" w:space="0" w:color="000000"/>
              <w:bottom w:val="single" w:sz="6" w:space="0" w:color="000000"/>
            </w:tcBorders>
          </w:tcPr>
          <w:p w14:paraId="26F992A7"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4F7BDCDF"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5DD5266F" w14:textId="77777777" w:rsidR="00210D15" w:rsidRPr="00BB145A" w:rsidRDefault="00210D15" w:rsidP="00FF3D34">
            <w:pPr>
              <w:pStyle w:val="Default"/>
              <w:jc w:val="right"/>
              <w:rPr>
                <w:rFonts w:ascii="Calibri" w:hAnsi="Calibri" w:cs="Calibri"/>
                <w:sz w:val="22"/>
                <w:szCs w:val="22"/>
              </w:rPr>
            </w:pPr>
          </w:p>
          <w:p w14:paraId="55305ED8"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3BB35B3C" w14:textId="77777777" w:rsidR="00210D15" w:rsidRPr="00BB145A" w:rsidRDefault="00210D15" w:rsidP="00FF3D34">
            <w:pPr>
              <w:pStyle w:val="Default"/>
              <w:jc w:val="right"/>
              <w:rPr>
                <w:rFonts w:ascii="Calibri" w:hAnsi="Calibri" w:cs="Calibri"/>
                <w:sz w:val="22"/>
                <w:szCs w:val="22"/>
              </w:rPr>
            </w:pPr>
          </w:p>
          <w:p w14:paraId="6ABFF3AC"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60F3F662" w14:textId="77777777" w:rsidR="00210D15" w:rsidRPr="00BB145A" w:rsidRDefault="00210D15" w:rsidP="00FF3D34">
            <w:pPr>
              <w:pStyle w:val="Default"/>
              <w:jc w:val="right"/>
              <w:rPr>
                <w:rFonts w:ascii="Calibri" w:hAnsi="Calibri" w:cs="Calibri"/>
                <w:sz w:val="22"/>
                <w:szCs w:val="22"/>
              </w:rPr>
            </w:pPr>
          </w:p>
          <w:p w14:paraId="0A3FF2D5"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52539810" w14:textId="77777777" w:rsidR="00210D15" w:rsidRPr="00BB145A" w:rsidRDefault="00210D15" w:rsidP="00FF3D34">
            <w:pPr>
              <w:pStyle w:val="Default"/>
              <w:jc w:val="right"/>
              <w:rPr>
                <w:rFonts w:ascii="Calibri" w:hAnsi="Calibri" w:cs="Calibri"/>
                <w:sz w:val="22"/>
                <w:szCs w:val="22"/>
              </w:rPr>
            </w:pPr>
          </w:p>
          <w:p w14:paraId="6BFD90FA" w14:textId="77777777" w:rsidR="00210D15" w:rsidRPr="00BB145A" w:rsidRDefault="00210D15" w:rsidP="00FF3D34">
            <w:pPr>
              <w:pStyle w:val="Default"/>
              <w:jc w:val="right"/>
              <w:rPr>
                <w:rFonts w:ascii="Calibri" w:hAnsi="Calibri" w:cs="Calibri"/>
                <w:sz w:val="22"/>
                <w:szCs w:val="22"/>
              </w:rPr>
            </w:pPr>
          </w:p>
          <w:p w14:paraId="79AFA7A0" w14:textId="77777777" w:rsidR="00210D15" w:rsidRPr="00BB145A" w:rsidRDefault="00210D15" w:rsidP="00FF3D34">
            <w:pPr>
              <w:pStyle w:val="Default"/>
              <w:jc w:val="right"/>
              <w:rPr>
                <w:rFonts w:ascii="Calibri" w:hAnsi="Calibri" w:cs="Calibri"/>
                <w:sz w:val="22"/>
                <w:szCs w:val="22"/>
              </w:rPr>
            </w:pPr>
          </w:p>
          <w:p w14:paraId="62BE990A" w14:textId="77777777" w:rsidR="00210D15" w:rsidRPr="00BB145A" w:rsidRDefault="00210D15" w:rsidP="00FF3D34">
            <w:pPr>
              <w:pStyle w:val="Default"/>
              <w:jc w:val="right"/>
              <w:rPr>
                <w:rFonts w:ascii="Calibri" w:hAnsi="Calibri" w:cs="Calibri"/>
                <w:sz w:val="22"/>
                <w:szCs w:val="22"/>
              </w:rPr>
            </w:pPr>
          </w:p>
          <w:p w14:paraId="4501EE79" w14:textId="77777777" w:rsidR="00210D15" w:rsidRPr="00BB145A" w:rsidRDefault="00210D15" w:rsidP="00FF3D34">
            <w:pPr>
              <w:pStyle w:val="Default"/>
              <w:jc w:val="right"/>
              <w:rPr>
                <w:rFonts w:ascii="Calibri" w:hAnsi="Calibri" w:cs="Calibri"/>
                <w:sz w:val="22"/>
                <w:szCs w:val="22"/>
              </w:rPr>
            </w:pPr>
          </w:p>
          <w:p w14:paraId="762669A0"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3AAF1EE1" w14:textId="77777777" w:rsidR="00210D15" w:rsidRPr="00BB145A" w:rsidRDefault="00210D15" w:rsidP="00FF3D34">
            <w:pPr>
              <w:pStyle w:val="Default"/>
              <w:jc w:val="right"/>
              <w:rPr>
                <w:rFonts w:ascii="Calibri" w:hAnsi="Calibri" w:cs="Calibri"/>
                <w:sz w:val="22"/>
                <w:szCs w:val="22"/>
              </w:rPr>
            </w:pPr>
          </w:p>
          <w:p w14:paraId="6B406C09" w14:textId="77777777" w:rsidR="00210D15" w:rsidRPr="00BB145A" w:rsidRDefault="00210D15" w:rsidP="00FF3D34">
            <w:pPr>
              <w:pStyle w:val="Default"/>
              <w:jc w:val="right"/>
              <w:rPr>
                <w:rFonts w:ascii="Calibri" w:hAnsi="Calibri" w:cs="Calibri"/>
                <w:sz w:val="22"/>
                <w:szCs w:val="22"/>
              </w:rPr>
            </w:pPr>
          </w:p>
          <w:p w14:paraId="217D8E5B"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68CB00EA" w14:textId="77777777" w:rsidR="00210D15" w:rsidRPr="00BB145A" w:rsidRDefault="00210D15" w:rsidP="00FF3D34">
            <w:pPr>
              <w:pStyle w:val="Default"/>
              <w:jc w:val="right"/>
              <w:rPr>
                <w:rFonts w:ascii="Calibri" w:hAnsi="Calibri" w:cs="Calibri"/>
                <w:sz w:val="22"/>
                <w:szCs w:val="22"/>
              </w:rPr>
            </w:pPr>
          </w:p>
          <w:p w14:paraId="4EEEF244" w14:textId="77777777" w:rsidR="00210D15" w:rsidRPr="00BB145A" w:rsidRDefault="00210D15" w:rsidP="00FF3D34">
            <w:pPr>
              <w:pStyle w:val="Default"/>
              <w:jc w:val="right"/>
              <w:rPr>
                <w:rFonts w:ascii="Calibri" w:hAnsi="Calibri" w:cs="Calibri"/>
                <w:sz w:val="22"/>
                <w:szCs w:val="22"/>
              </w:rPr>
            </w:pPr>
          </w:p>
          <w:p w14:paraId="3FD0EBB3" w14:textId="77777777" w:rsidR="00210D15" w:rsidRPr="00BB145A" w:rsidRDefault="00210D15" w:rsidP="00FF3D34">
            <w:pPr>
              <w:pStyle w:val="Default"/>
              <w:jc w:val="right"/>
              <w:rPr>
                <w:rFonts w:ascii="Calibri" w:hAnsi="Calibri" w:cs="Calibri"/>
                <w:sz w:val="22"/>
                <w:szCs w:val="22"/>
              </w:rPr>
            </w:pPr>
          </w:p>
          <w:p w14:paraId="4CEF196E"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0BAF5DEA" w14:textId="77777777" w:rsidR="00210D15" w:rsidRPr="00BB145A" w:rsidRDefault="00210D15" w:rsidP="00FF3D34">
            <w:pPr>
              <w:pStyle w:val="Default"/>
              <w:jc w:val="right"/>
              <w:rPr>
                <w:rFonts w:ascii="Calibri" w:hAnsi="Calibri" w:cs="Calibri"/>
                <w:sz w:val="22"/>
                <w:szCs w:val="22"/>
              </w:rPr>
            </w:pPr>
          </w:p>
          <w:p w14:paraId="61B2A263" w14:textId="77777777" w:rsidR="00210D15" w:rsidRPr="00BB145A" w:rsidRDefault="00210D15" w:rsidP="00FF3D34">
            <w:pPr>
              <w:pStyle w:val="Default"/>
              <w:jc w:val="right"/>
              <w:rPr>
                <w:rFonts w:ascii="Calibri" w:hAnsi="Calibri" w:cs="Calibri"/>
                <w:sz w:val="22"/>
                <w:szCs w:val="22"/>
              </w:rPr>
            </w:pPr>
          </w:p>
          <w:p w14:paraId="1D0C9BA4" w14:textId="77777777" w:rsidR="00210D15" w:rsidRPr="00BB145A" w:rsidRDefault="00210D15" w:rsidP="00FF3D34">
            <w:pPr>
              <w:pStyle w:val="Default"/>
              <w:jc w:val="right"/>
              <w:rPr>
                <w:rFonts w:ascii="Calibri" w:hAnsi="Calibri" w:cs="Calibri"/>
                <w:sz w:val="22"/>
                <w:szCs w:val="22"/>
              </w:rPr>
            </w:pPr>
          </w:p>
          <w:p w14:paraId="07BB96BB"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42924798" w14:textId="77777777" w:rsidR="00210D15" w:rsidRPr="00BB145A" w:rsidRDefault="00210D15" w:rsidP="00FF3D34">
            <w:pPr>
              <w:pStyle w:val="Default"/>
              <w:jc w:val="right"/>
              <w:rPr>
                <w:rFonts w:ascii="Calibri" w:hAnsi="Calibri" w:cs="Calibri"/>
                <w:sz w:val="22"/>
                <w:szCs w:val="22"/>
              </w:rPr>
            </w:pPr>
          </w:p>
          <w:p w14:paraId="00D16CE3"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tc>
        <w:tc>
          <w:tcPr>
            <w:tcW w:w="3438" w:type="dxa"/>
            <w:tcBorders>
              <w:top w:val="nil"/>
              <w:bottom w:val="single" w:sz="6" w:space="0" w:color="000000"/>
              <w:right w:val="single" w:sz="6" w:space="0" w:color="000000"/>
            </w:tcBorders>
          </w:tcPr>
          <w:p w14:paraId="7D4AEBB2"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charakterizuje národní hospodářství, uvede příklady podniků podle jednotlivých odvětví,</w:t>
            </w:r>
          </w:p>
          <w:p w14:paraId="3E410473"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zaujme stanovisko k úloze velkých podniků v ekonomice státu, </w:t>
            </w:r>
          </w:p>
          <w:p w14:paraId="5F548DA9"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stanoví příjmy a výdaje státního rozpočtu,</w:t>
            </w:r>
          </w:p>
          <w:p w14:paraId="49CB7D16"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definuje cíle hospodářské politiky,</w:t>
            </w:r>
          </w:p>
          <w:p w14:paraId="1E8A9607"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komentuje konkrétní a aktuální události v národním hospodářství, např. vývoj inflace, nezaměstnanosti, HDP a státního rozpočtu,</w:t>
            </w:r>
          </w:p>
          <w:p w14:paraId="45AA46A3"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odhadne vlivy základních opatření vnitřní měnové politiky a fiskální politiky na ekonomiku,</w:t>
            </w:r>
          </w:p>
          <w:p w14:paraId="3064A89E"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aplikuje znalosti opatření sociální politiky na konkrétní případy, uvede příklady současné sociální politiky státu,</w:t>
            </w:r>
          </w:p>
          <w:p w14:paraId="20A5813A"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vyhledá na internetu statistické údaje o výkonnosti národního hospodářství, uspořádá je a interpretuje,</w:t>
            </w:r>
          </w:p>
          <w:p w14:paraId="085B6105"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uvede mezinárodní vazby hospodářství ČR,</w:t>
            </w:r>
          </w:p>
          <w:p w14:paraId="34A5B337"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charakterizuje znaky práce.</w:t>
            </w:r>
          </w:p>
        </w:tc>
        <w:tc>
          <w:tcPr>
            <w:tcW w:w="491" w:type="dxa"/>
            <w:tcBorders>
              <w:top w:val="nil"/>
              <w:left w:val="single" w:sz="6" w:space="0" w:color="000000"/>
              <w:bottom w:val="single" w:sz="6" w:space="0" w:color="000000"/>
            </w:tcBorders>
          </w:tcPr>
          <w:p w14:paraId="53D919E0"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4AC2787F"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21957CFA" w14:textId="77777777" w:rsidR="00210D15" w:rsidRPr="00BB145A" w:rsidRDefault="00210D15" w:rsidP="00FF3D34">
            <w:pPr>
              <w:pStyle w:val="Default"/>
              <w:jc w:val="right"/>
              <w:rPr>
                <w:rFonts w:ascii="Calibri" w:hAnsi="Calibri" w:cs="Calibri"/>
                <w:sz w:val="22"/>
                <w:szCs w:val="22"/>
              </w:rPr>
            </w:pPr>
          </w:p>
          <w:p w14:paraId="7EE83851"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2DC56FCA" w14:textId="77777777" w:rsidR="00210D15" w:rsidRPr="00BB145A" w:rsidRDefault="00210D15" w:rsidP="00FF3D34">
            <w:pPr>
              <w:pStyle w:val="Default"/>
              <w:jc w:val="right"/>
              <w:rPr>
                <w:rFonts w:ascii="Calibri" w:hAnsi="Calibri" w:cs="Calibri"/>
                <w:sz w:val="22"/>
                <w:szCs w:val="22"/>
              </w:rPr>
            </w:pPr>
          </w:p>
          <w:p w14:paraId="0A5E75AC"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64D5006E"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5A7E5799"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3BF3680B" w14:textId="77777777" w:rsidR="00210D15" w:rsidRPr="00BB145A" w:rsidRDefault="00210D15" w:rsidP="00FF3D34">
            <w:pPr>
              <w:pStyle w:val="Default"/>
              <w:jc w:val="right"/>
              <w:rPr>
                <w:rFonts w:ascii="Calibri" w:hAnsi="Calibri" w:cs="Calibri"/>
                <w:sz w:val="22"/>
                <w:szCs w:val="22"/>
              </w:rPr>
            </w:pPr>
          </w:p>
          <w:p w14:paraId="03EB3136" w14:textId="77777777" w:rsidR="00210D15" w:rsidRPr="00BB145A" w:rsidRDefault="00210D15" w:rsidP="00FF3D34">
            <w:pPr>
              <w:pStyle w:val="Default"/>
              <w:jc w:val="right"/>
              <w:rPr>
                <w:rFonts w:ascii="Calibri" w:hAnsi="Calibri" w:cs="Calibri"/>
                <w:sz w:val="22"/>
                <w:szCs w:val="22"/>
              </w:rPr>
            </w:pPr>
          </w:p>
          <w:p w14:paraId="70CB9578" w14:textId="77777777" w:rsidR="00210D15" w:rsidRPr="00BB145A" w:rsidRDefault="00210D15" w:rsidP="00FF3D34">
            <w:pPr>
              <w:pStyle w:val="Default"/>
              <w:jc w:val="right"/>
              <w:rPr>
                <w:rFonts w:ascii="Calibri" w:hAnsi="Calibri" w:cs="Calibri"/>
                <w:sz w:val="22"/>
                <w:szCs w:val="22"/>
              </w:rPr>
            </w:pPr>
          </w:p>
        </w:tc>
        <w:tc>
          <w:tcPr>
            <w:tcW w:w="3577" w:type="dxa"/>
            <w:tcBorders>
              <w:top w:val="nil"/>
              <w:bottom w:val="single" w:sz="6" w:space="0" w:color="000000"/>
              <w:right w:val="single" w:sz="6" w:space="0" w:color="000000"/>
            </w:tcBorders>
          </w:tcPr>
          <w:p w14:paraId="4D3206EB"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národní hospodářství jako systém </w:t>
            </w:r>
          </w:p>
          <w:p w14:paraId="1340359F"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struktura a sektory národního hospodářství </w:t>
            </w:r>
          </w:p>
          <w:p w14:paraId="2155DCD8"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měření výkonnosti národního hospodářství </w:t>
            </w:r>
          </w:p>
          <w:p w14:paraId="76061A44"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hospodářská politika vlády </w:t>
            </w:r>
          </w:p>
          <w:p w14:paraId="632A8DB3"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mezinárodní vazby hospodářství ČR </w:t>
            </w:r>
          </w:p>
          <w:p w14:paraId="728AF48D"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charakteristické znaky práce </w:t>
            </w:r>
          </w:p>
          <w:p w14:paraId="57D4ADF9" w14:textId="77777777" w:rsidR="00210D15" w:rsidRPr="00BB145A" w:rsidRDefault="00210D15" w:rsidP="00FF3D34">
            <w:pPr>
              <w:pStyle w:val="Default"/>
              <w:rPr>
                <w:rFonts w:ascii="Calibri" w:hAnsi="Calibri" w:cs="Calibri"/>
                <w:sz w:val="22"/>
                <w:szCs w:val="22"/>
              </w:rPr>
            </w:pPr>
          </w:p>
        </w:tc>
        <w:tc>
          <w:tcPr>
            <w:tcW w:w="1133" w:type="dxa"/>
            <w:vMerge/>
            <w:tcBorders>
              <w:left w:val="single" w:sz="6" w:space="0" w:color="000000"/>
              <w:bottom w:val="single" w:sz="6" w:space="0" w:color="000000"/>
              <w:right w:val="single" w:sz="6" w:space="0" w:color="000000"/>
            </w:tcBorders>
          </w:tcPr>
          <w:p w14:paraId="152300E7" w14:textId="77777777" w:rsidR="00210D15" w:rsidRPr="00BB145A" w:rsidRDefault="00210D15" w:rsidP="00FF3D34">
            <w:pPr>
              <w:pStyle w:val="Default"/>
              <w:jc w:val="center"/>
              <w:rPr>
                <w:rFonts w:ascii="Calibri" w:hAnsi="Calibri" w:cs="Calibri"/>
                <w:sz w:val="22"/>
                <w:szCs w:val="22"/>
              </w:rPr>
            </w:pPr>
          </w:p>
        </w:tc>
      </w:tr>
    </w:tbl>
    <w:p w14:paraId="70A8030B" w14:textId="77777777" w:rsidR="00FF3D34" w:rsidRPr="00BB145A" w:rsidRDefault="00FF3D34" w:rsidP="00FF3D34">
      <w:pPr>
        <w:rPr>
          <w:rFonts w:ascii="Calibri" w:hAnsi="Calibri" w:cs="Calibri"/>
        </w:rPr>
      </w:pPr>
      <w:r w:rsidRPr="00BB145A">
        <w:rPr>
          <w:rFonts w:ascii="Calibri" w:hAnsi="Calibri" w:cs="Calibri"/>
        </w:rPr>
        <w:br w:type="page"/>
      </w:r>
    </w:p>
    <w:tbl>
      <w:tblPr>
        <w:tblW w:w="9235" w:type="dxa"/>
        <w:tblLook w:val="0000" w:firstRow="0" w:lastRow="0" w:firstColumn="0" w:lastColumn="0" w:noHBand="0" w:noVBand="0"/>
      </w:tblPr>
      <w:tblGrid>
        <w:gridCol w:w="596"/>
        <w:gridCol w:w="3438"/>
        <w:gridCol w:w="491"/>
        <w:gridCol w:w="3577"/>
        <w:gridCol w:w="1133"/>
      </w:tblGrid>
      <w:tr w:rsidR="00210D15" w:rsidRPr="00BB145A" w14:paraId="63FAA82B" w14:textId="77777777" w:rsidTr="00210D15">
        <w:trPr>
          <w:trHeight w:hRule="exact" w:val="340"/>
        </w:trPr>
        <w:tc>
          <w:tcPr>
            <w:tcW w:w="596" w:type="dxa"/>
            <w:tcBorders>
              <w:top w:val="single" w:sz="6" w:space="0" w:color="000000"/>
              <w:left w:val="single" w:sz="6" w:space="0" w:color="000000"/>
              <w:bottom w:val="nil"/>
            </w:tcBorders>
            <w:vAlign w:val="center"/>
          </w:tcPr>
          <w:p w14:paraId="7889A5AB" w14:textId="77777777" w:rsidR="00210D15" w:rsidRPr="00BB145A" w:rsidRDefault="00210D15" w:rsidP="00FF3D34">
            <w:pPr>
              <w:pStyle w:val="Default"/>
              <w:jc w:val="right"/>
              <w:rPr>
                <w:rFonts w:ascii="Calibri" w:hAnsi="Calibri" w:cs="Calibri"/>
                <w:b/>
                <w:bCs/>
                <w:sz w:val="22"/>
                <w:szCs w:val="22"/>
              </w:rPr>
            </w:pPr>
            <w:r w:rsidRPr="00BB145A">
              <w:rPr>
                <w:rFonts w:ascii="Calibri" w:hAnsi="Calibri" w:cs="Calibri"/>
                <w:b/>
                <w:bCs/>
                <w:sz w:val="22"/>
                <w:szCs w:val="22"/>
              </w:rPr>
              <w:lastRenderedPageBreak/>
              <w:t>Žák</w:t>
            </w:r>
          </w:p>
        </w:tc>
        <w:tc>
          <w:tcPr>
            <w:tcW w:w="3438" w:type="dxa"/>
            <w:tcBorders>
              <w:top w:val="single" w:sz="6" w:space="0" w:color="000000"/>
              <w:bottom w:val="nil"/>
              <w:right w:val="single" w:sz="6" w:space="0" w:color="000000"/>
            </w:tcBorders>
          </w:tcPr>
          <w:p w14:paraId="53A587E2" w14:textId="77777777" w:rsidR="00210D15" w:rsidRPr="00BB145A" w:rsidRDefault="00210D15" w:rsidP="00FF3D34">
            <w:pPr>
              <w:pStyle w:val="Default"/>
              <w:rPr>
                <w:rFonts w:ascii="Calibri" w:hAnsi="Calibri" w:cs="Calibri"/>
                <w:color w:val="auto"/>
              </w:rPr>
            </w:pPr>
          </w:p>
        </w:tc>
        <w:tc>
          <w:tcPr>
            <w:tcW w:w="491" w:type="dxa"/>
            <w:tcBorders>
              <w:top w:val="single" w:sz="6" w:space="0" w:color="000000"/>
              <w:left w:val="single" w:sz="6" w:space="0" w:color="000000"/>
              <w:bottom w:val="nil"/>
            </w:tcBorders>
            <w:vAlign w:val="center"/>
          </w:tcPr>
          <w:p w14:paraId="105ABF33" w14:textId="77777777" w:rsidR="00210D15" w:rsidRPr="00BB145A" w:rsidRDefault="00210D15" w:rsidP="00FF3D34">
            <w:pPr>
              <w:pStyle w:val="Default"/>
              <w:jc w:val="center"/>
              <w:rPr>
                <w:rFonts w:ascii="Calibri" w:hAnsi="Calibri" w:cs="Calibri"/>
                <w:b/>
                <w:bCs/>
                <w:sz w:val="22"/>
                <w:szCs w:val="22"/>
              </w:rPr>
            </w:pPr>
            <w:r w:rsidRPr="00BB145A">
              <w:rPr>
                <w:rFonts w:ascii="Calibri" w:hAnsi="Calibri" w:cs="Calibri"/>
                <w:b/>
                <w:bCs/>
                <w:sz w:val="22"/>
                <w:szCs w:val="22"/>
              </w:rPr>
              <w:t xml:space="preserve"> 3.</w:t>
            </w:r>
          </w:p>
        </w:tc>
        <w:tc>
          <w:tcPr>
            <w:tcW w:w="3577" w:type="dxa"/>
            <w:tcBorders>
              <w:top w:val="single" w:sz="6" w:space="0" w:color="000000"/>
              <w:bottom w:val="nil"/>
              <w:right w:val="single" w:sz="6" w:space="0" w:color="000000"/>
            </w:tcBorders>
            <w:vAlign w:val="center"/>
          </w:tcPr>
          <w:p w14:paraId="0465AFB1" w14:textId="77777777" w:rsidR="00210D15" w:rsidRPr="00BB145A" w:rsidRDefault="00210D15" w:rsidP="00FF3D34">
            <w:pPr>
              <w:pStyle w:val="Default"/>
              <w:rPr>
                <w:rFonts w:ascii="Calibri" w:hAnsi="Calibri" w:cs="Calibri"/>
                <w:b/>
                <w:bCs/>
                <w:sz w:val="22"/>
                <w:szCs w:val="22"/>
              </w:rPr>
            </w:pPr>
            <w:r w:rsidRPr="00BB145A">
              <w:rPr>
                <w:rFonts w:ascii="Calibri" w:hAnsi="Calibri" w:cs="Calibri"/>
                <w:b/>
                <w:bCs/>
                <w:sz w:val="22"/>
                <w:szCs w:val="22"/>
              </w:rPr>
              <w:t>Finanční trh</w:t>
            </w:r>
          </w:p>
        </w:tc>
        <w:tc>
          <w:tcPr>
            <w:tcW w:w="1133" w:type="dxa"/>
            <w:vMerge w:val="restart"/>
            <w:tcBorders>
              <w:top w:val="single" w:sz="6" w:space="0" w:color="000000"/>
              <w:left w:val="single" w:sz="6" w:space="0" w:color="000000"/>
              <w:right w:val="single" w:sz="6" w:space="0" w:color="000000"/>
            </w:tcBorders>
            <w:vAlign w:val="center"/>
          </w:tcPr>
          <w:p w14:paraId="4C11DA90" w14:textId="77777777" w:rsidR="00210D15" w:rsidRPr="00BB145A" w:rsidRDefault="00210D15" w:rsidP="00FF3D34">
            <w:pPr>
              <w:pStyle w:val="Default"/>
              <w:jc w:val="center"/>
              <w:rPr>
                <w:rFonts w:ascii="Calibri" w:hAnsi="Calibri" w:cs="Calibri"/>
                <w:sz w:val="22"/>
                <w:szCs w:val="22"/>
              </w:rPr>
            </w:pPr>
          </w:p>
        </w:tc>
      </w:tr>
      <w:tr w:rsidR="00210D15" w:rsidRPr="00BB145A" w14:paraId="341F16A4" w14:textId="77777777" w:rsidTr="00210D15">
        <w:tc>
          <w:tcPr>
            <w:tcW w:w="596" w:type="dxa"/>
            <w:tcBorders>
              <w:top w:val="nil"/>
              <w:left w:val="single" w:sz="6" w:space="0" w:color="000000"/>
              <w:bottom w:val="nil"/>
            </w:tcBorders>
            <w:vAlign w:val="center"/>
          </w:tcPr>
          <w:p w14:paraId="22125C01" w14:textId="77777777" w:rsidR="00210D15" w:rsidRPr="00BB145A" w:rsidRDefault="00210D15" w:rsidP="00FF3D34">
            <w:pPr>
              <w:pStyle w:val="Default"/>
              <w:jc w:val="right"/>
              <w:rPr>
                <w:rFonts w:ascii="Calibri" w:hAnsi="Calibri" w:cs="Calibri"/>
                <w:b/>
                <w:bCs/>
                <w:sz w:val="22"/>
                <w:szCs w:val="22"/>
              </w:rPr>
            </w:pPr>
            <w:r w:rsidRPr="00BB145A">
              <w:rPr>
                <w:rFonts w:ascii="Calibri" w:hAnsi="Calibri" w:cs="Calibri"/>
                <w:b/>
                <w:bCs/>
                <w:sz w:val="22"/>
                <w:szCs w:val="22"/>
              </w:rPr>
              <w:t>-</w:t>
            </w:r>
          </w:p>
          <w:p w14:paraId="356058CC" w14:textId="77777777" w:rsidR="00210D15" w:rsidRPr="00BB145A" w:rsidRDefault="00210D15" w:rsidP="00FF3D34">
            <w:pPr>
              <w:pStyle w:val="Default"/>
              <w:jc w:val="right"/>
              <w:rPr>
                <w:rFonts w:ascii="Calibri" w:hAnsi="Calibri" w:cs="Calibri"/>
                <w:b/>
                <w:bCs/>
                <w:sz w:val="22"/>
                <w:szCs w:val="22"/>
              </w:rPr>
            </w:pPr>
          </w:p>
          <w:p w14:paraId="4C3B5A0F" w14:textId="77777777" w:rsidR="00210D15" w:rsidRPr="00BB145A" w:rsidRDefault="00210D15" w:rsidP="00FF3D34">
            <w:pPr>
              <w:pStyle w:val="Default"/>
              <w:jc w:val="right"/>
              <w:rPr>
                <w:rFonts w:ascii="Calibri" w:hAnsi="Calibri" w:cs="Calibri"/>
                <w:b/>
                <w:bCs/>
                <w:sz w:val="22"/>
                <w:szCs w:val="22"/>
              </w:rPr>
            </w:pPr>
          </w:p>
          <w:p w14:paraId="1BFAC406" w14:textId="77777777" w:rsidR="00210D15" w:rsidRPr="00BB145A" w:rsidRDefault="00210D15" w:rsidP="00FF3D34">
            <w:pPr>
              <w:pStyle w:val="Default"/>
              <w:jc w:val="right"/>
              <w:rPr>
                <w:rFonts w:ascii="Calibri" w:hAnsi="Calibri" w:cs="Calibri"/>
                <w:b/>
                <w:bCs/>
                <w:sz w:val="22"/>
                <w:szCs w:val="22"/>
              </w:rPr>
            </w:pPr>
          </w:p>
          <w:p w14:paraId="7E3ED419" w14:textId="77777777" w:rsidR="00210D15" w:rsidRPr="00BB145A" w:rsidRDefault="00210D15" w:rsidP="00FF3D34">
            <w:pPr>
              <w:pStyle w:val="Default"/>
              <w:jc w:val="right"/>
              <w:rPr>
                <w:rFonts w:ascii="Calibri" w:hAnsi="Calibri" w:cs="Calibri"/>
                <w:b/>
                <w:bCs/>
                <w:sz w:val="22"/>
                <w:szCs w:val="22"/>
              </w:rPr>
            </w:pPr>
            <w:r w:rsidRPr="00BB145A">
              <w:rPr>
                <w:rFonts w:ascii="Calibri" w:hAnsi="Calibri" w:cs="Calibri"/>
                <w:b/>
                <w:bCs/>
                <w:sz w:val="22"/>
                <w:szCs w:val="22"/>
              </w:rPr>
              <w:t>-</w:t>
            </w:r>
          </w:p>
          <w:p w14:paraId="4B5BAC95" w14:textId="77777777" w:rsidR="00210D15" w:rsidRPr="00BB145A" w:rsidRDefault="00210D15" w:rsidP="00FF3D34">
            <w:pPr>
              <w:pStyle w:val="Default"/>
              <w:jc w:val="right"/>
              <w:rPr>
                <w:rFonts w:ascii="Calibri" w:hAnsi="Calibri" w:cs="Calibri"/>
                <w:b/>
                <w:bCs/>
                <w:sz w:val="22"/>
                <w:szCs w:val="22"/>
              </w:rPr>
            </w:pPr>
          </w:p>
          <w:p w14:paraId="16F8A061" w14:textId="77777777" w:rsidR="00210D15" w:rsidRPr="00BB145A" w:rsidRDefault="00210D15" w:rsidP="00FF3D34">
            <w:pPr>
              <w:pStyle w:val="Default"/>
              <w:jc w:val="right"/>
              <w:rPr>
                <w:rFonts w:ascii="Calibri" w:hAnsi="Calibri" w:cs="Calibri"/>
                <w:b/>
                <w:bCs/>
                <w:sz w:val="22"/>
                <w:szCs w:val="22"/>
              </w:rPr>
            </w:pPr>
            <w:r w:rsidRPr="00BB145A">
              <w:rPr>
                <w:rFonts w:ascii="Calibri" w:hAnsi="Calibri" w:cs="Calibri"/>
                <w:b/>
                <w:bCs/>
                <w:sz w:val="22"/>
                <w:szCs w:val="22"/>
              </w:rPr>
              <w:t>-</w:t>
            </w:r>
          </w:p>
          <w:p w14:paraId="5B2D7151" w14:textId="77777777" w:rsidR="00210D15" w:rsidRPr="00BB145A" w:rsidRDefault="00210D15" w:rsidP="00FF3D34">
            <w:pPr>
              <w:pStyle w:val="Default"/>
              <w:jc w:val="right"/>
              <w:rPr>
                <w:rFonts w:ascii="Calibri" w:hAnsi="Calibri" w:cs="Calibri"/>
                <w:b/>
                <w:bCs/>
                <w:sz w:val="22"/>
                <w:szCs w:val="22"/>
              </w:rPr>
            </w:pPr>
          </w:p>
          <w:p w14:paraId="79612696" w14:textId="77777777" w:rsidR="00210D15" w:rsidRPr="00BB145A" w:rsidRDefault="00210D15" w:rsidP="00FF3D34">
            <w:pPr>
              <w:pStyle w:val="Default"/>
              <w:jc w:val="right"/>
              <w:rPr>
                <w:rFonts w:ascii="Calibri" w:hAnsi="Calibri" w:cs="Calibri"/>
                <w:b/>
                <w:bCs/>
                <w:sz w:val="22"/>
                <w:szCs w:val="22"/>
              </w:rPr>
            </w:pPr>
            <w:r w:rsidRPr="00BB145A">
              <w:rPr>
                <w:rFonts w:ascii="Calibri" w:hAnsi="Calibri" w:cs="Calibri"/>
                <w:b/>
                <w:bCs/>
                <w:sz w:val="22"/>
                <w:szCs w:val="22"/>
              </w:rPr>
              <w:t>-</w:t>
            </w:r>
          </w:p>
          <w:p w14:paraId="1F12337E" w14:textId="77777777" w:rsidR="00210D15" w:rsidRPr="00BB145A" w:rsidRDefault="00210D15" w:rsidP="00FF3D34">
            <w:pPr>
              <w:pStyle w:val="Default"/>
              <w:jc w:val="right"/>
              <w:rPr>
                <w:rFonts w:ascii="Calibri" w:hAnsi="Calibri" w:cs="Calibri"/>
                <w:b/>
                <w:bCs/>
                <w:sz w:val="22"/>
                <w:szCs w:val="22"/>
              </w:rPr>
            </w:pPr>
            <w:r w:rsidRPr="00BB145A">
              <w:rPr>
                <w:rFonts w:ascii="Calibri" w:hAnsi="Calibri" w:cs="Calibri"/>
                <w:b/>
                <w:bCs/>
                <w:sz w:val="22"/>
                <w:szCs w:val="22"/>
              </w:rPr>
              <w:t>-</w:t>
            </w:r>
          </w:p>
          <w:p w14:paraId="184E2AF0" w14:textId="77777777" w:rsidR="00210D15" w:rsidRPr="00BB145A" w:rsidRDefault="00210D15" w:rsidP="00FF3D34">
            <w:pPr>
              <w:pStyle w:val="Default"/>
              <w:jc w:val="right"/>
              <w:rPr>
                <w:rFonts w:ascii="Calibri" w:hAnsi="Calibri" w:cs="Calibri"/>
                <w:b/>
                <w:bCs/>
                <w:sz w:val="22"/>
                <w:szCs w:val="22"/>
              </w:rPr>
            </w:pPr>
          </w:p>
        </w:tc>
        <w:tc>
          <w:tcPr>
            <w:tcW w:w="3438" w:type="dxa"/>
            <w:tcBorders>
              <w:top w:val="nil"/>
              <w:bottom w:val="nil"/>
              <w:right w:val="single" w:sz="6" w:space="0" w:color="000000"/>
            </w:tcBorders>
          </w:tcPr>
          <w:p w14:paraId="09D1FB94"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vysvětlí funkce peněz, jejich formy, </w:t>
            </w:r>
          </w:p>
          <w:p w14:paraId="57AD0DB1"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konkrétní bankovce přiřadí ochranné prvky (na základě využití internetu),</w:t>
            </w:r>
          </w:p>
          <w:p w14:paraId="24F33098"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vysvětlí princip fungování finančního trhu, rozdělí finanční trh,</w:t>
            </w:r>
          </w:p>
          <w:p w14:paraId="209C0346"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charakterizuje podstatu a druhy CP, jejich využití,</w:t>
            </w:r>
          </w:p>
          <w:p w14:paraId="1C3655EB"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podle zadání vyhotoví směnku,</w:t>
            </w:r>
          </w:p>
          <w:p w14:paraId="6B8AE8C4"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popíše náležitosti na konkrétních ukázkách CP,</w:t>
            </w:r>
          </w:p>
        </w:tc>
        <w:tc>
          <w:tcPr>
            <w:tcW w:w="491" w:type="dxa"/>
            <w:tcBorders>
              <w:top w:val="nil"/>
              <w:left w:val="single" w:sz="6" w:space="0" w:color="000000"/>
              <w:bottom w:val="nil"/>
            </w:tcBorders>
            <w:vAlign w:val="center"/>
          </w:tcPr>
          <w:p w14:paraId="4B10A395" w14:textId="77777777" w:rsidR="00210D15" w:rsidRPr="00BB145A" w:rsidRDefault="00210D15" w:rsidP="00FF3D34">
            <w:pPr>
              <w:pStyle w:val="Default"/>
              <w:jc w:val="center"/>
              <w:rPr>
                <w:rFonts w:ascii="Calibri" w:hAnsi="Calibri" w:cs="Calibri"/>
                <w:b/>
                <w:bCs/>
                <w:sz w:val="22"/>
                <w:szCs w:val="22"/>
              </w:rPr>
            </w:pPr>
            <w:r w:rsidRPr="00BB145A">
              <w:rPr>
                <w:rFonts w:ascii="Calibri" w:hAnsi="Calibri" w:cs="Calibri"/>
                <w:b/>
                <w:bCs/>
                <w:sz w:val="22"/>
                <w:szCs w:val="22"/>
              </w:rPr>
              <w:t>-</w:t>
            </w:r>
          </w:p>
          <w:p w14:paraId="5860790C" w14:textId="77777777" w:rsidR="00210D15" w:rsidRPr="00BB145A" w:rsidRDefault="00210D15" w:rsidP="00FF3D34">
            <w:pPr>
              <w:pStyle w:val="Default"/>
              <w:jc w:val="center"/>
              <w:rPr>
                <w:rFonts w:ascii="Calibri" w:hAnsi="Calibri" w:cs="Calibri"/>
                <w:b/>
                <w:bCs/>
                <w:sz w:val="22"/>
                <w:szCs w:val="22"/>
              </w:rPr>
            </w:pPr>
            <w:r w:rsidRPr="00BB145A">
              <w:rPr>
                <w:rFonts w:ascii="Calibri" w:hAnsi="Calibri" w:cs="Calibri"/>
                <w:b/>
                <w:bCs/>
                <w:sz w:val="22"/>
                <w:szCs w:val="22"/>
              </w:rPr>
              <w:t>-</w:t>
            </w:r>
          </w:p>
          <w:p w14:paraId="0810AD1C" w14:textId="77777777" w:rsidR="00210D15" w:rsidRPr="00BB145A" w:rsidRDefault="00210D15" w:rsidP="00FF3D34">
            <w:pPr>
              <w:pStyle w:val="Default"/>
              <w:jc w:val="center"/>
              <w:rPr>
                <w:rFonts w:ascii="Calibri" w:hAnsi="Calibri" w:cs="Calibri"/>
                <w:b/>
                <w:bCs/>
                <w:sz w:val="22"/>
                <w:szCs w:val="22"/>
              </w:rPr>
            </w:pPr>
            <w:r w:rsidRPr="00BB145A">
              <w:rPr>
                <w:rFonts w:ascii="Calibri" w:hAnsi="Calibri" w:cs="Calibri"/>
                <w:b/>
                <w:bCs/>
                <w:sz w:val="22"/>
                <w:szCs w:val="22"/>
              </w:rPr>
              <w:t>-</w:t>
            </w:r>
          </w:p>
          <w:p w14:paraId="02CDC64B" w14:textId="77777777" w:rsidR="00210D15" w:rsidRPr="00BB145A" w:rsidRDefault="00210D15" w:rsidP="00FF3D34">
            <w:pPr>
              <w:pStyle w:val="Default"/>
              <w:jc w:val="center"/>
              <w:rPr>
                <w:rFonts w:ascii="Calibri" w:hAnsi="Calibri" w:cs="Calibri"/>
                <w:b/>
                <w:bCs/>
                <w:sz w:val="22"/>
                <w:szCs w:val="22"/>
              </w:rPr>
            </w:pPr>
          </w:p>
          <w:p w14:paraId="2B3CEAC9" w14:textId="77777777" w:rsidR="00210D15" w:rsidRPr="00BB145A" w:rsidRDefault="00210D15" w:rsidP="00FF3D34">
            <w:pPr>
              <w:pStyle w:val="Default"/>
              <w:jc w:val="center"/>
              <w:rPr>
                <w:rFonts w:ascii="Calibri" w:hAnsi="Calibri" w:cs="Calibri"/>
                <w:b/>
                <w:bCs/>
                <w:sz w:val="22"/>
                <w:szCs w:val="22"/>
              </w:rPr>
            </w:pPr>
          </w:p>
          <w:p w14:paraId="5B07FC0F" w14:textId="77777777" w:rsidR="00210D15" w:rsidRPr="00BB145A" w:rsidRDefault="00210D15" w:rsidP="00FF3D34">
            <w:pPr>
              <w:pStyle w:val="Default"/>
              <w:jc w:val="center"/>
              <w:rPr>
                <w:rFonts w:ascii="Calibri" w:hAnsi="Calibri" w:cs="Calibri"/>
                <w:b/>
                <w:bCs/>
                <w:sz w:val="22"/>
                <w:szCs w:val="22"/>
              </w:rPr>
            </w:pPr>
          </w:p>
          <w:p w14:paraId="5C5DB087" w14:textId="77777777" w:rsidR="00210D15" w:rsidRPr="00BB145A" w:rsidRDefault="00210D15" w:rsidP="00FF3D34">
            <w:pPr>
              <w:pStyle w:val="Default"/>
              <w:jc w:val="center"/>
              <w:rPr>
                <w:rFonts w:ascii="Calibri" w:hAnsi="Calibri" w:cs="Calibri"/>
                <w:b/>
                <w:bCs/>
                <w:sz w:val="22"/>
                <w:szCs w:val="22"/>
              </w:rPr>
            </w:pPr>
          </w:p>
          <w:p w14:paraId="114A0629" w14:textId="77777777" w:rsidR="00210D15" w:rsidRPr="00BB145A" w:rsidRDefault="00210D15" w:rsidP="00FF3D34">
            <w:pPr>
              <w:pStyle w:val="Default"/>
              <w:jc w:val="center"/>
              <w:rPr>
                <w:rFonts w:ascii="Calibri" w:hAnsi="Calibri" w:cs="Calibri"/>
                <w:b/>
                <w:bCs/>
                <w:sz w:val="22"/>
                <w:szCs w:val="22"/>
              </w:rPr>
            </w:pPr>
          </w:p>
          <w:p w14:paraId="5FDB0193" w14:textId="77777777" w:rsidR="00210D15" w:rsidRPr="00BB145A" w:rsidRDefault="00210D15" w:rsidP="00FF3D34">
            <w:pPr>
              <w:pStyle w:val="Default"/>
              <w:jc w:val="center"/>
              <w:rPr>
                <w:rFonts w:ascii="Calibri" w:hAnsi="Calibri" w:cs="Calibri"/>
                <w:b/>
                <w:bCs/>
                <w:sz w:val="22"/>
                <w:szCs w:val="22"/>
              </w:rPr>
            </w:pPr>
          </w:p>
          <w:p w14:paraId="6FD84475" w14:textId="77777777" w:rsidR="00210D15" w:rsidRPr="00BB145A" w:rsidRDefault="00210D15" w:rsidP="00FF3D34">
            <w:pPr>
              <w:pStyle w:val="Default"/>
              <w:jc w:val="center"/>
              <w:rPr>
                <w:rFonts w:ascii="Calibri" w:hAnsi="Calibri" w:cs="Calibri"/>
                <w:b/>
                <w:bCs/>
                <w:sz w:val="22"/>
                <w:szCs w:val="22"/>
              </w:rPr>
            </w:pPr>
          </w:p>
          <w:p w14:paraId="56C73776" w14:textId="77777777" w:rsidR="00210D15" w:rsidRPr="00BB145A" w:rsidRDefault="00210D15" w:rsidP="00FF3D34">
            <w:pPr>
              <w:pStyle w:val="Default"/>
              <w:jc w:val="center"/>
              <w:rPr>
                <w:rFonts w:ascii="Calibri" w:hAnsi="Calibri" w:cs="Calibri"/>
                <w:b/>
                <w:bCs/>
                <w:sz w:val="22"/>
                <w:szCs w:val="22"/>
              </w:rPr>
            </w:pPr>
          </w:p>
        </w:tc>
        <w:tc>
          <w:tcPr>
            <w:tcW w:w="3577" w:type="dxa"/>
            <w:tcBorders>
              <w:top w:val="nil"/>
              <w:bottom w:val="nil"/>
              <w:right w:val="single" w:sz="6" w:space="0" w:color="000000"/>
            </w:tcBorders>
            <w:vAlign w:val="center"/>
          </w:tcPr>
          <w:p w14:paraId="33A7868E"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úloha finančního trhu</w:t>
            </w:r>
          </w:p>
          <w:p w14:paraId="3CE1C383"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druhy cenných papírů </w:t>
            </w:r>
          </w:p>
          <w:p w14:paraId="3C164ED5"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trh s cennými papíry</w:t>
            </w:r>
          </w:p>
          <w:p w14:paraId="3EDB1DD7" w14:textId="77777777" w:rsidR="00210D15" w:rsidRPr="00BB145A" w:rsidRDefault="00210D15" w:rsidP="00FF3D34">
            <w:pPr>
              <w:pStyle w:val="Default"/>
              <w:rPr>
                <w:rFonts w:ascii="Calibri" w:hAnsi="Calibri" w:cs="Calibri"/>
                <w:sz w:val="22"/>
                <w:szCs w:val="22"/>
              </w:rPr>
            </w:pPr>
          </w:p>
          <w:p w14:paraId="7714A07C" w14:textId="77777777" w:rsidR="00210D15" w:rsidRPr="00BB145A" w:rsidRDefault="00210D15" w:rsidP="00FF3D34">
            <w:pPr>
              <w:pStyle w:val="Default"/>
              <w:rPr>
                <w:rFonts w:ascii="Calibri" w:hAnsi="Calibri" w:cs="Calibri"/>
                <w:sz w:val="22"/>
                <w:szCs w:val="22"/>
              </w:rPr>
            </w:pPr>
          </w:p>
          <w:p w14:paraId="6D5DBE03" w14:textId="77777777" w:rsidR="00210D15" w:rsidRPr="00BB145A" w:rsidRDefault="00210D15" w:rsidP="00FF3D34">
            <w:pPr>
              <w:pStyle w:val="Default"/>
              <w:rPr>
                <w:rFonts w:ascii="Calibri" w:hAnsi="Calibri" w:cs="Calibri"/>
                <w:sz w:val="22"/>
                <w:szCs w:val="22"/>
              </w:rPr>
            </w:pPr>
          </w:p>
          <w:p w14:paraId="404F7ACB" w14:textId="77777777" w:rsidR="00210D15" w:rsidRPr="00BB145A" w:rsidRDefault="00210D15" w:rsidP="00FF3D34">
            <w:pPr>
              <w:pStyle w:val="Default"/>
              <w:rPr>
                <w:rFonts w:ascii="Calibri" w:hAnsi="Calibri" w:cs="Calibri"/>
                <w:sz w:val="22"/>
                <w:szCs w:val="22"/>
              </w:rPr>
            </w:pPr>
          </w:p>
          <w:p w14:paraId="44268168" w14:textId="77777777" w:rsidR="00210D15" w:rsidRPr="00BB145A" w:rsidRDefault="00210D15" w:rsidP="00FF3D34">
            <w:pPr>
              <w:pStyle w:val="Default"/>
              <w:rPr>
                <w:rFonts w:ascii="Calibri" w:hAnsi="Calibri" w:cs="Calibri"/>
                <w:sz w:val="22"/>
                <w:szCs w:val="22"/>
              </w:rPr>
            </w:pPr>
          </w:p>
          <w:p w14:paraId="143F4D73" w14:textId="77777777" w:rsidR="00210D15" w:rsidRPr="00BB145A" w:rsidRDefault="00210D15" w:rsidP="00FF3D34">
            <w:pPr>
              <w:pStyle w:val="Default"/>
              <w:rPr>
                <w:rFonts w:ascii="Calibri" w:hAnsi="Calibri" w:cs="Calibri"/>
                <w:sz w:val="22"/>
                <w:szCs w:val="22"/>
              </w:rPr>
            </w:pPr>
          </w:p>
          <w:p w14:paraId="5B8AE002" w14:textId="77777777" w:rsidR="00210D15" w:rsidRPr="00BB145A" w:rsidRDefault="00210D15" w:rsidP="00FF3D34">
            <w:pPr>
              <w:pStyle w:val="Default"/>
              <w:rPr>
                <w:rFonts w:ascii="Calibri" w:hAnsi="Calibri" w:cs="Calibri"/>
                <w:sz w:val="22"/>
                <w:szCs w:val="22"/>
              </w:rPr>
            </w:pPr>
          </w:p>
          <w:p w14:paraId="79C0A582" w14:textId="77777777" w:rsidR="00210D15" w:rsidRPr="00BB145A" w:rsidRDefault="00210D15" w:rsidP="00FF3D34">
            <w:pPr>
              <w:pStyle w:val="Default"/>
              <w:rPr>
                <w:rFonts w:ascii="Calibri" w:hAnsi="Calibri" w:cs="Calibri"/>
                <w:b/>
                <w:bCs/>
                <w:sz w:val="22"/>
                <w:szCs w:val="22"/>
              </w:rPr>
            </w:pPr>
          </w:p>
        </w:tc>
        <w:tc>
          <w:tcPr>
            <w:tcW w:w="1133" w:type="dxa"/>
            <w:vMerge/>
            <w:tcBorders>
              <w:left w:val="single" w:sz="6" w:space="0" w:color="000000"/>
              <w:right w:val="single" w:sz="6" w:space="0" w:color="000000"/>
            </w:tcBorders>
            <w:vAlign w:val="center"/>
          </w:tcPr>
          <w:p w14:paraId="6E9A64EF" w14:textId="77777777" w:rsidR="00210D15" w:rsidRPr="00BB145A" w:rsidRDefault="00210D15" w:rsidP="00FF3D34">
            <w:pPr>
              <w:pStyle w:val="Default"/>
              <w:jc w:val="center"/>
              <w:rPr>
                <w:rFonts w:ascii="Calibri" w:hAnsi="Calibri" w:cs="Calibri"/>
                <w:sz w:val="22"/>
                <w:szCs w:val="22"/>
              </w:rPr>
            </w:pPr>
          </w:p>
        </w:tc>
      </w:tr>
      <w:tr w:rsidR="00210D15" w:rsidRPr="00BB145A" w14:paraId="3AB14991" w14:textId="77777777" w:rsidTr="00210D15">
        <w:trPr>
          <w:trHeight w:val="542"/>
        </w:trPr>
        <w:tc>
          <w:tcPr>
            <w:tcW w:w="596" w:type="dxa"/>
            <w:tcBorders>
              <w:left w:val="single" w:sz="6" w:space="0" w:color="000000"/>
              <w:bottom w:val="single" w:sz="6" w:space="0" w:color="000000"/>
            </w:tcBorders>
          </w:tcPr>
          <w:p w14:paraId="27B4681F"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4F0B3F3C"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     </w:t>
            </w:r>
          </w:p>
          <w:p w14:paraId="7D85AFB1"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     </w:t>
            </w:r>
          </w:p>
        </w:tc>
        <w:tc>
          <w:tcPr>
            <w:tcW w:w="3438" w:type="dxa"/>
            <w:tcBorders>
              <w:bottom w:val="single" w:sz="6" w:space="0" w:color="000000"/>
              <w:right w:val="single" w:sz="6" w:space="0" w:color="000000"/>
            </w:tcBorders>
          </w:tcPr>
          <w:p w14:paraId="0CB223C6"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vysvětlí fungování trhů s CP, odliší RM-systém a burzu.</w:t>
            </w:r>
          </w:p>
        </w:tc>
        <w:tc>
          <w:tcPr>
            <w:tcW w:w="491" w:type="dxa"/>
            <w:tcBorders>
              <w:left w:val="single" w:sz="6" w:space="0" w:color="000000"/>
              <w:bottom w:val="single" w:sz="6" w:space="0" w:color="000000"/>
            </w:tcBorders>
          </w:tcPr>
          <w:p w14:paraId="291309D2" w14:textId="77777777" w:rsidR="00210D15" w:rsidRPr="00BB145A" w:rsidRDefault="00210D15" w:rsidP="00FF3D34">
            <w:pPr>
              <w:pStyle w:val="Default"/>
              <w:rPr>
                <w:rFonts w:ascii="Calibri" w:hAnsi="Calibri" w:cs="Calibri"/>
                <w:sz w:val="22"/>
                <w:szCs w:val="22"/>
              </w:rPr>
            </w:pPr>
          </w:p>
        </w:tc>
        <w:tc>
          <w:tcPr>
            <w:tcW w:w="3577" w:type="dxa"/>
            <w:tcBorders>
              <w:bottom w:val="single" w:sz="6" w:space="0" w:color="000000"/>
              <w:right w:val="single" w:sz="6" w:space="0" w:color="000000"/>
            </w:tcBorders>
          </w:tcPr>
          <w:p w14:paraId="5A6C7B2E" w14:textId="77777777" w:rsidR="00210D15" w:rsidRPr="00BB145A" w:rsidRDefault="00210D15" w:rsidP="00FF3D34">
            <w:pPr>
              <w:pStyle w:val="Default"/>
              <w:rPr>
                <w:rFonts w:ascii="Calibri" w:hAnsi="Calibri" w:cs="Calibri"/>
                <w:sz w:val="22"/>
                <w:szCs w:val="22"/>
              </w:rPr>
            </w:pPr>
          </w:p>
        </w:tc>
        <w:tc>
          <w:tcPr>
            <w:tcW w:w="1133" w:type="dxa"/>
            <w:vMerge/>
            <w:tcBorders>
              <w:left w:val="single" w:sz="6" w:space="0" w:color="000000"/>
              <w:right w:val="single" w:sz="6" w:space="0" w:color="000000"/>
            </w:tcBorders>
          </w:tcPr>
          <w:p w14:paraId="0EBE6EE7" w14:textId="77777777" w:rsidR="00210D15" w:rsidRPr="00BB145A" w:rsidRDefault="00210D15" w:rsidP="00FF3D34">
            <w:pPr>
              <w:pStyle w:val="Default"/>
              <w:jc w:val="center"/>
              <w:rPr>
                <w:rFonts w:ascii="Calibri" w:hAnsi="Calibri" w:cs="Calibri"/>
                <w:color w:val="auto"/>
              </w:rPr>
            </w:pPr>
          </w:p>
        </w:tc>
      </w:tr>
      <w:tr w:rsidR="00210D15" w:rsidRPr="00BB145A" w14:paraId="75F7D596" w14:textId="77777777" w:rsidTr="00210D15">
        <w:trPr>
          <w:trHeight w:hRule="exact" w:val="340"/>
        </w:trPr>
        <w:tc>
          <w:tcPr>
            <w:tcW w:w="596" w:type="dxa"/>
            <w:tcBorders>
              <w:top w:val="single" w:sz="6" w:space="0" w:color="000000"/>
              <w:left w:val="single" w:sz="6" w:space="0" w:color="000000"/>
              <w:bottom w:val="nil"/>
            </w:tcBorders>
          </w:tcPr>
          <w:p w14:paraId="3E601B9D" w14:textId="77777777" w:rsidR="00210D15" w:rsidRPr="00BB145A" w:rsidRDefault="00210D15" w:rsidP="00FF3D34">
            <w:pPr>
              <w:pStyle w:val="Default"/>
              <w:rPr>
                <w:rFonts w:ascii="Calibri" w:hAnsi="Calibri" w:cs="Calibri"/>
                <w:b/>
                <w:bCs/>
                <w:sz w:val="22"/>
                <w:szCs w:val="22"/>
              </w:rPr>
            </w:pPr>
            <w:r w:rsidRPr="00BB145A">
              <w:rPr>
                <w:rFonts w:ascii="Calibri" w:hAnsi="Calibri" w:cs="Calibri"/>
                <w:b/>
                <w:bCs/>
                <w:sz w:val="22"/>
                <w:szCs w:val="22"/>
              </w:rPr>
              <w:t>Žák</w:t>
            </w:r>
          </w:p>
        </w:tc>
        <w:tc>
          <w:tcPr>
            <w:tcW w:w="3438" w:type="dxa"/>
            <w:tcBorders>
              <w:top w:val="single" w:sz="6" w:space="0" w:color="000000"/>
              <w:bottom w:val="nil"/>
              <w:right w:val="single" w:sz="6" w:space="0" w:color="000000"/>
            </w:tcBorders>
            <w:vAlign w:val="bottom"/>
          </w:tcPr>
          <w:p w14:paraId="08102B02" w14:textId="77777777" w:rsidR="00210D15" w:rsidRPr="00BB145A" w:rsidRDefault="00210D15" w:rsidP="00FF3D34">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6F4E9E73" w14:textId="77777777" w:rsidR="00210D15" w:rsidRPr="00BB145A" w:rsidRDefault="00210D15" w:rsidP="00FF3D34">
            <w:pPr>
              <w:pStyle w:val="Default"/>
              <w:rPr>
                <w:rFonts w:ascii="Calibri" w:hAnsi="Calibri" w:cs="Calibri"/>
                <w:b/>
                <w:bCs/>
                <w:sz w:val="22"/>
                <w:szCs w:val="22"/>
              </w:rPr>
            </w:pPr>
            <w:r w:rsidRPr="00BB145A">
              <w:rPr>
                <w:rFonts w:ascii="Calibri" w:hAnsi="Calibri" w:cs="Calibri"/>
                <w:b/>
                <w:bCs/>
                <w:sz w:val="22"/>
                <w:szCs w:val="22"/>
              </w:rPr>
              <w:t xml:space="preserve">  4.</w:t>
            </w:r>
          </w:p>
        </w:tc>
        <w:tc>
          <w:tcPr>
            <w:tcW w:w="3577" w:type="dxa"/>
            <w:tcBorders>
              <w:top w:val="single" w:sz="6" w:space="0" w:color="000000"/>
              <w:bottom w:val="nil"/>
              <w:right w:val="single" w:sz="6" w:space="0" w:color="000000"/>
            </w:tcBorders>
          </w:tcPr>
          <w:p w14:paraId="3621A0DB" w14:textId="77777777" w:rsidR="00210D15" w:rsidRPr="00BB145A" w:rsidRDefault="00210D15" w:rsidP="00FF3D34">
            <w:pPr>
              <w:pStyle w:val="Default"/>
              <w:rPr>
                <w:rFonts w:ascii="Calibri" w:hAnsi="Calibri" w:cs="Calibri"/>
                <w:b/>
                <w:bCs/>
                <w:sz w:val="22"/>
                <w:szCs w:val="22"/>
              </w:rPr>
            </w:pPr>
            <w:r w:rsidRPr="00BB145A">
              <w:rPr>
                <w:rFonts w:ascii="Calibri" w:hAnsi="Calibri" w:cs="Calibri"/>
                <w:b/>
                <w:bCs/>
                <w:sz w:val="22"/>
                <w:szCs w:val="22"/>
              </w:rPr>
              <w:t xml:space="preserve">Bankovnictví          </w:t>
            </w:r>
          </w:p>
        </w:tc>
        <w:tc>
          <w:tcPr>
            <w:tcW w:w="1133" w:type="dxa"/>
            <w:vMerge/>
            <w:tcBorders>
              <w:left w:val="single" w:sz="6" w:space="0" w:color="000000"/>
              <w:right w:val="single" w:sz="6" w:space="0" w:color="000000"/>
            </w:tcBorders>
          </w:tcPr>
          <w:p w14:paraId="4324CDCC" w14:textId="77777777" w:rsidR="00210D15" w:rsidRPr="00BB145A" w:rsidRDefault="00210D15" w:rsidP="00FF3D34">
            <w:pPr>
              <w:pStyle w:val="Default"/>
              <w:jc w:val="center"/>
              <w:rPr>
                <w:rFonts w:ascii="Calibri" w:hAnsi="Calibri" w:cs="Calibri"/>
                <w:sz w:val="22"/>
                <w:szCs w:val="22"/>
              </w:rPr>
            </w:pPr>
          </w:p>
        </w:tc>
      </w:tr>
      <w:tr w:rsidR="00210D15" w:rsidRPr="00BB145A" w14:paraId="6B8F93DC" w14:textId="77777777" w:rsidTr="00210D15">
        <w:trPr>
          <w:trHeight w:val="1813"/>
        </w:trPr>
        <w:tc>
          <w:tcPr>
            <w:tcW w:w="596" w:type="dxa"/>
            <w:tcBorders>
              <w:top w:val="nil"/>
              <w:left w:val="single" w:sz="6" w:space="0" w:color="000000"/>
              <w:bottom w:val="single" w:sz="6" w:space="0" w:color="000000"/>
            </w:tcBorders>
          </w:tcPr>
          <w:p w14:paraId="3FC9CA76"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3B68EB28" w14:textId="77777777" w:rsidR="00210D15" w:rsidRPr="00BB145A" w:rsidRDefault="00210D15" w:rsidP="00FF3D34">
            <w:pPr>
              <w:pStyle w:val="Default"/>
              <w:jc w:val="right"/>
              <w:rPr>
                <w:rFonts w:ascii="Calibri" w:hAnsi="Calibri" w:cs="Calibri"/>
                <w:sz w:val="22"/>
                <w:szCs w:val="22"/>
              </w:rPr>
            </w:pPr>
          </w:p>
          <w:p w14:paraId="431232A6"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2C2DF155" w14:textId="77777777" w:rsidR="00210D15" w:rsidRPr="00BB145A" w:rsidRDefault="00210D15" w:rsidP="00FF3D34">
            <w:pPr>
              <w:pStyle w:val="Default"/>
              <w:jc w:val="right"/>
              <w:rPr>
                <w:rFonts w:ascii="Calibri" w:hAnsi="Calibri" w:cs="Calibri"/>
                <w:sz w:val="22"/>
                <w:szCs w:val="22"/>
              </w:rPr>
            </w:pPr>
          </w:p>
          <w:p w14:paraId="79901A59"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284FCBAF" w14:textId="77777777" w:rsidR="00210D15" w:rsidRPr="00BB145A" w:rsidRDefault="00210D15" w:rsidP="00FF3D34">
            <w:pPr>
              <w:pStyle w:val="Default"/>
              <w:jc w:val="right"/>
              <w:rPr>
                <w:rFonts w:ascii="Calibri" w:hAnsi="Calibri" w:cs="Calibri"/>
                <w:sz w:val="22"/>
                <w:szCs w:val="22"/>
              </w:rPr>
            </w:pPr>
          </w:p>
          <w:p w14:paraId="1845BC16"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464D64B8" w14:textId="77777777" w:rsidR="00210D15" w:rsidRPr="00BB145A" w:rsidRDefault="00210D15" w:rsidP="00FF3D34">
            <w:pPr>
              <w:pStyle w:val="Default"/>
              <w:jc w:val="right"/>
              <w:rPr>
                <w:rFonts w:ascii="Calibri" w:hAnsi="Calibri" w:cs="Calibri"/>
                <w:sz w:val="22"/>
                <w:szCs w:val="22"/>
              </w:rPr>
            </w:pPr>
          </w:p>
          <w:p w14:paraId="221DC0AF" w14:textId="77777777" w:rsidR="00210D15" w:rsidRPr="00BB145A" w:rsidRDefault="00210D15" w:rsidP="00FF3D34">
            <w:pPr>
              <w:pStyle w:val="Default"/>
              <w:jc w:val="right"/>
              <w:rPr>
                <w:rFonts w:ascii="Calibri" w:hAnsi="Calibri" w:cs="Calibri"/>
                <w:sz w:val="22"/>
                <w:szCs w:val="22"/>
              </w:rPr>
            </w:pPr>
          </w:p>
          <w:p w14:paraId="6A75CB3E"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44030947" w14:textId="77777777" w:rsidR="00210D15" w:rsidRPr="00BB145A" w:rsidRDefault="00210D15" w:rsidP="00FF3D34">
            <w:pPr>
              <w:pStyle w:val="Default"/>
              <w:jc w:val="right"/>
              <w:rPr>
                <w:rFonts w:ascii="Calibri" w:hAnsi="Calibri" w:cs="Calibri"/>
                <w:sz w:val="22"/>
                <w:szCs w:val="22"/>
              </w:rPr>
            </w:pPr>
          </w:p>
          <w:p w14:paraId="4387B705"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48850692" w14:textId="77777777" w:rsidR="00210D15" w:rsidRPr="00BB145A" w:rsidRDefault="00210D15" w:rsidP="00FF3D34">
            <w:pPr>
              <w:pStyle w:val="Default"/>
              <w:jc w:val="right"/>
              <w:rPr>
                <w:rFonts w:ascii="Calibri" w:hAnsi="Calibri" w:cs="Calibri"/>
                <w:sz w:val="22"/>
                <w:szCs w:val="22"/>
              </w:rPr>
            </w:pPr>
          </w:p>
          <w:p w14:paraId="3259DB04" w14:textId="77777777" w:rsidR="00210D15" w:rsidRPr="00BB145A" w:rsidRDefault="00210D15" w:rsidP="00FF3D34">
            <w:pPr>
              <w:pStyle w:val="Default"/>
              <w:jc w:val="right"/>
              <w:rPr>
                <w:rFonts w:ascii="Calibri" w:hAnsi="Calibri" w:cs="Calibri"/>
                <w:sz w:val="22"/>
                <w:szCs w:val="22"/>
              </w:rPr>
            </w:pPr>
          </w:p>
          <w:p w14:paraId="3C340956"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3356FCC3" w14:textId="77777777" w:rsidR="00210D15" w:rsidRPr="00BB145A" w:rsidRDefault="00210D15" w:rsidP="00FF3D34">
            <w:pPr>
              <w:pStyle w:val="Default"/>
              <w:jc w:val="right"/>
              <w:rPr>
                <w:rFonts w:ascii="Calibri" w:hAnsi="Calibri" w:cs="Calibri"/>
                <w:sz w:val="22"/>
                <w:szCs w:val="22"/>
              </w:rPr>
            </w:pPr>
          </w:p>
          <w:p w14:paraId="2B2B9A7C" w14:textId="77777777" w:rsidR="00210D15" w:rsidRPr="00BB145A" w:rsidRDefault="00210D15" w:rsidP="00FF3D34">
            <w:pPr>
              <w:pStyle w:val="Default"/>
              <w:rPr>
                <w:rFonts w:ascii="Calibri" w:hAnsi="Calibri" w:cs="Calibri"/>
                <w:sz w:val="22"/>
                <w:szCs w:val="22"/>
              </w:rPr>
            </w:pPr>
          </w:p>
        </w:tc>
        <w:tc>
          <w:tcPr>
            <w:tcW w:w="3438" w:type="dxa"/>
            <w:tcBorders>
              <w:top w:val="nil"/>
              <w:bottom w:val="single" w:sz="6" w:space="0" w:color="000000"/>
              <w:right w:val="single" w:sz="6" w:space="0" w:color="000000"/>
            </w:tcBorders>
          </w:tcPr>
          <w:p w14:paraId="42D25220"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odliší poslání centrální a komerčních bank,</w:t>
            </w:r>
          </w:p>
          <w:p w14:paraId="19A56F9E"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rozlišuje aktivní a pasivní bankovní obchody,</w:t>
            </w:r>
          </w:p>
          <w:p w14:paraId="7AB7B9A4"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pracuje se základními bankovními dokumenty při platebním styku,</w:t>
            </w:r>
          </w:p>
          <w:p w14:paraId="7559C016"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orientuje se v platebních kartách, typických vkladových produktech a v možnostech zajištění úvěrů,</w:t>
            </w:r>
          </w:p>
          <w:p w14:paraId="0F2B0168"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orientuje se v moderních metodách komunikace s bankou,</w:t>
            </w:r>
          </w:p>
          <w:p w14:paraId="7FE1BE88"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používá kurzovní lístek – základní propočty valut a deviz včetně poplatků (využití internetu),</w:t>
            </w:r>
          </w:p>
          <w:p w14:paraId="125759C0"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vyjmenuje</w:t>
            </w:r>
            <w:r>
              <w:rPr>
                <w:rFonts w:ascii="Calibri" w:hAnsi="Calibri" w:cs="Calibri"/>
                <w:sz w:val="22"/>
                <w:szCs w:val="22"/>
              </w:rPr>
              <w:t>,</w:t>
            </w:r>
            <w:r w:rsidRPr="00BB145A">
              <w:rPr>
                <w:rFonts w:ascii="Calibri" w:hAnsi="Calibri" w:cs="Calibri"/>
                <w:sz w:val="22"/>
                <w:szCs w:val="22"/>
              </w:rPr>
              <w:t xml:space="preserve"> popřípadě vyhledá (za použití internetu) nejvýznamnější mezinárodní finanční instituce.</w:t>
            </w:r>
          </w:p>
        </w:tc>
        <w:tc>
          <w:tcPr>
            <w:tcW w:w="491" w:type="dxa"/>
            <w:tcBorders>
              <w:top w:val="nil"/>
              <w:left w:val="single" w:sz="6" w:space="0" w:color="000000"/>
              <w:bottom w:val="single" w:sz="6" w:space="0" w:color="000000"/>
            </w:tcBorders>
          </w:tcPr>
          <w:p w14:paraId="3C1AD56B"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6C7A4C53"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2ACEFFEB" w14:textId="77777777" w:rsidR="00210D15" w:rsidRPr="00BB145A" w:rsidRDefault="00210D15" w:rsidP="00FF3D34">
            <w:pPr>
              <w:pStyle w:val="Default"/>
              <w:jc w:val="right"/>
              <w:rPr>
                <w:rFonts w:ascii="Calibri" w:hAnsi="Calibri" w:cs="Calibri"/>
                <w:sz w:val="22"/>
                <w:szCs w:val="22"/>
              </w:rPr>
            </w:pPr>
          </w:p>
          <w:p w14:paraId="623CA646" w14:textId="77777777" w:rsidR="00210D15" w:rsidRPr="00BB145A" w:rsidRDefault="00210D15" w:rsidP="00FF3D34">
            <w:pPr>
              <w:pStyle w:val="Default"/>
              <w:jc w:val="right"/>
              <w:rPr>
                <w:rFonts w:ascii="Calibri" w:hAnsi="Calibri" w:cs="Calibri"/>
                <w:sz w:val="22"/>
                <w:szCs w:val="22"/>
              </w:rPr>
            </w:pPr>
          </w:p>
          <w:p w14:paraId="4BC3A558" w14:textId="77777777" w:rsidR="00210D15" w:rsidRPr="00BB145A" w:rsidRDefault="00210D15" w:rsidP="00FF3D34">
            <w:pPr>
              <w:pStyle w:val="Default"/>
              <w:jc w:val="right"/>
              <w:rPr>
                <w:rFonts w:ascii="Calibri" w:hAnsi="Calibri" w:cs="Calibri"/>
                <w:sz w:val="22"/>
                <w:szCs w:val="22"/>
              </w:rPr>
            </w:pPr>
          </w:p>
          <w:p w14:paraId="2BAAF99C" w14:textId="77777777" w:rsidR="00210D15" w:rsidRPr="00BB145A" w:rsidRDefault="00210D15" w:rsidP="00FF3D34">
            <w:pPr>
              <w:pStyle w:val="Default"/>
              <w:jc w:val="right"/>
              <w:rPr>
                <w:rFonts w:ascii="Calibri" w:hAnsi="Calibri" w:cs="Calibri"/>
                <w:sz w:val="22"/>
                <w:szCs w:val="22"/>
              </w:rPr>
            </w:pPr>
          </w:p>
          <w:p w14:paraId="5936AAF0" w14:textId="77777777" w:rsidR="00210D15" w:rsidRPr="00BB145A" w:rsidRDefault="00210D15" w:rsidP="00FF3D34">
            <w:pPr>
              <w:pStyle w:val="Default"/>
              <w:jc w:val="right"/>
              <w:rPr>
                <w:rFonts w:ascii="Calibri" w:hAnsi="Calibri" w:cs="Calibri"/>
                <w:sz w:val="22"/>
                <w:szCs w:val="22"/>
              </w:rPr>
            </w:pPr>
          </w:p>
        </w:tc>
        <w:tc>
          <w:tcPr>
            <w:tcW w:w="3577" w:type="dxa"/>
            <w:tcBorders>
              <w:top w:val="nil"/>
              <w:bottom w:val="single" w:sz="6" w:space="0" w:color="000000"/>
              <w:right w:val="single" w:sz="6" w:space="0" w:color="000000"/>
            </w:tcBorders>
          </w:tcPr>
          <w:p w14:paraId="2148AE27"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bankovní soustava     </w:t>
            </w:r>
          </w:p>
          <w:p w14:paraId="7C4DD665"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bankovní obchody </w:t>
            </w:r>
          </w:p>
          <w:p w14:paraId="5126E4CA" w14:textId="77777777" w:rsidR="00210D15" w:rsidRPr="00BB145A" w:rsidRDefault="00210D15" w:rsidP="00FF3D34">
            <w:pPr>
              <w:pStyle w:val="Default"/>
              <w:rPr>
                <w:rFonts w:ascii="Calibri" w:hAnsi="Calibri" w:cs="Calibri"/>
                <w:sz w:val="22"/>
                <w:szCs w:val="22"/>
              </w:rPr>
            </w:pPr>
          </w:p>
        </w:tc>
        <w:tc>
          <w:tcPr>
            <w:tcW w:w="1133" w:type="dxa"/>
            <w:vMerge/>
            <w:tcBorders>
              <w:left w:val="single" w:sz="6" w:space="0" w:color="000000"/>
              <w:right w:val="single" w:sz="6" w:space="0" w:color="000000"/>
            </w:tcBorders>
          </w:tcPr>
          <w:p w14:paraId="5C23FC36" w14:textId="77777777" w:rsidR="00210D15" w:rsidRPr="00BB145A" w:rsidRDefault="00210D15" w:rsidP="00FF3D34">
            <w:pPr>
              <w:pStyle w:val="Default"/>
              <w:jc w:val="center"/>
              <w:rPr>
                <w:rFonts w:ascii="Calibri" w:hAnsi="Calibri" w:cs="Calibri"/>
                <w:sz w:val="22"/>
                <w:szCs w:val="22"/>
              </w:rPr>
            </w:pPr>
          </w:p>
        </w:tc>
      </w:tr>
      <w:tr w:rsidR="00210D15" w:rsidRPr="00BB145A" w14:paraId="77B7EE6C" w14:textId="77777777" w:rsidTr="00210D15">
        <w:trPr>
          <w:trHeight w:hRule="exact" w:val="340"/>
        </w:trPr>
        <w:tc>
          <w:tcPr>
            <w:tcW w:w="596" w:type="dxa"/>
            <w:tcBorders>
              <w:top w:val="single" w:sz="6" w:space="0" w:color="000000"/>
              <w:left w:val="single" w:sz="6" w:space="0" w:color="000000"/>
              <w:bottom w:val="nil"/>
            </w:tcBorders>
            <w:vAlign w:val="center"/>
          </w:tcPr>
          <w:p w14:paraId="7E283C81" w14:textId="77777777" w:rsidR="00210D15" w:rsidRPr="00BB145A" w:rsidRDefault="00210D15" w:rsidP="00FF3D34">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38" w:type="dxa"/>
            <w:tcBorders>
              <w:top w:val="single" w:sz="6" w:space="0" w:color="000000"/>
              <w:bottom w:val="nil"/>
              <w:right w:val="single" w:sz="6" w:space="0" w:color="000000"/>
            </w:tcBorders>
          </w:tcPr>
          <w:p w14:paraId="68A61C1E" w14:textId="77777777" w:rsidR="00210D15" w:rsidRPr="00BB145A" w:rsidRDefault="00210D15" w:rsidP="00FF3D34">
            <w:pPr>
              <w:pStyle w:val="Default"/>
              <w:rPr>
                <w:rFonts w:ascii="Calibri" w:hAnsi="Calibri" w:cs="Calibri"/>
                <w:color w:val="auto"/>
              </w:rPr>
            </w:pPr>
          </w:p>
        </w:tc>
        <w:tc>
          <w:tcPr>
            <w:tcW w:w="491" w:type="dxa"/>
            <w:tcBorders>
              <w:top w:val="single" w:sz="6" w:space="0" w:color="000000"/>
              <w:left w:val="single" w:sz="6" w:space="0" w:color="000000"/>
              <w:bottom w:val="nil"/>
            </w:tcBorders>
            <w:vAlign w:val="center"/>
          </w:tcPr>
          <w:p w14:paraId="4791A375" w14:textId="77777777" w:rsidR="00210D15" w:rsidRPr="00BB145A" w:rsidRDefault="00210D15" w:rsidP="00FF3D34">
            <w:pPr>
              <w:pStyle w:val="Default"/>
              <w:jc w:val="center"/>
              <w:rPr>
                <w:rFonts w:ascii="Calibri" w:hAnsi="Calibri" w:cs="Calibri"/>
                <w:b/>
                <w:bCs/>
                <w:sz w:val="22"/>
                <w:szCs w:val="22"/>
              </w:rPr>
            </w:pPr>
            <w:r w:rsidRPr="00BB145A">
              <w:rPr>
                <w:rFonts w:ascii="Calibri" w:hAnsi="Calibri" w:cs="Calibri"/>
                <w:b/>
                <w:bCs/>
                <w:sz w:val="22"/>
                <w:szCs w:val="22"/>
              </w:rPr>
              <w:t xml:space="preserve"> 5.</w:t>
            </w:r>
          </w:p>
        </w:tc>
        <w:tc>
          <w:tcPr>
            <w:tcW w:w="3577" w:type="dxa"/>
            <w:tcBorders>
              <w:top w:val="single" w:sz="6" w:space="0" w:color="000000"/>
              <w:bottom w:val="nil"/>
              <w:right w:val="single" w:sz="6" w:space="0" w:color="000000"/>
            </w:tcBorders>
            <w:vAlign w:val="center"/>
          </w:tcPr>
          <w:p w14:paraId="3938A34F" w14:textId="77777777" w:rsidR="00210D15" w:rsidRPr="00BB145A" w:rsidRDefault="00210D15" w:rsidP="00FF3D34">
            <w:pPr>
              <w:pStyle w:val="Default"/>
              <w:rPr>
                <w:rFonts w:ascii="Calibri" w:hAnsi="Calibri" w:cs="Calibri"/>
                <w:b/>
                <w:bCs/>
                <w:sz w:val="22"/>
                <w:szCs w:val="22"/>
              </w:rPr>
            </w:pPr>
            <w:r w:rsidRPr="00BB145A">
              <w:rPr>
                <w:rFonts w:ascii="Calibri" w:hAnsi="Calibri" w:cs="Calibri"/>
                <w:b/>
                <w:bCs/>
                <w:sz w:val="22"/>
                <w:szCs w:val="22"/>
              </w:rPr>
              <w:t xml:space="preserve">Pojišťovnictví </w:t>
            </w:r>
          </w:p>
        </w:tc>
        <w:tc>
          <w:tcPr>
            <w:tcW w:w="1133" w:type="dxa"/>
            <w:vMerge/>
            <w:tcBorders>
              <w:left w:val="single" w:sz="6" w:space="0" w:color="000000"/>
              <w:right w:val="single" w:sz="6" w:space="0" w:color="000000"/>
            </w:tcBorders>
            <w:vAlign w:val="center"/>
          </w:tcPr>
          <w:p w14:paraId="4CDDE571" w14:textId="77777777" w:rsidR="00210D15" w:rsidRPr="00BB145A" w:rsidRDefault="00210D15" w:rsidP="00FF3D34">
            <w:pPr>
              <w:pStyle w:val="Default"/>
              <w:jc w:val="center"/>
              <w:rPr>
                <w:rFonts w:ascii="Calibri" w:hAnsi="Calibri" w:cs="Calibri"/>
                <w:sz w:val="22"/>
                <w:szCs w:val="22"/>
              </w:rPr>
            </w:pPr>
          </w:p>
        </w:tc>
      </w:tr>
      <w:tr w:rsidR="00210D15" w:rsidRPr="00BB145A" w14:paraId="24F4FEBA" w14:textId="77777777" w:rsidTr="00210D15">
        <w:trPr>
          <w:trHeight w:val="894"/>
        </w:trPr>
        <w:tc>
          <w:tcPr>
            <w:tcW w:w="596" w:type="dxa"/>
            <w:tcBorders>
              <w:left w:val="single" w:sz="6" w:space="0" w:color="000000"/>
              <w:bottom w:val="single" w:sz="6" w:space="0" w:color="000000"/>
            </w:tcBorders>
          </w:tcPr>
          <w:p w14:paraId="6642A549"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 xml:space="preserve">     -</w:t>
            </w:r>
          </w:p>
          <w:p w14:paraId="25CBCBB2"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 xml:space="preserve">     -</w:t>
            </w:r>
          </w:p>
          <w:p w14:paraId="16522DE7"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 xml:space="preserve">     </w:t>
            </w:r>
          </w:p>
          <w:p w14:paraId="69B7C045"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 xml:space="preserve">     -</w:t>
            </w:r>
          </w:p>
          <w:p w14:paraId="4958109A" w14:textId="77777777" w:rsidR="00210D15" w:rsidRPr="00BB145A" w:rsidRDefault="00210D15" w:rsidP="00FF3D34">
            <w:pPr>
              <w:pStyle w:val="Default"/>
              <w:jc w:val="right"/>
              <w:rPr>
                <w:rFonts w:ascii="Calibri" w:hAnsi="Calibri" w:cs="Calibri"/>
                <w:sz w:val="22"/>
                <w:szCs w:val="22"/>
              </w:rPr>
            </w:pPr>
          </w:p>
          <w:p w14:paraId="5281AF3F"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 xml:space="preserve">     -</w:t>
            </w:r>
          </w:p>
          <w:p w14:paraId="542CF2C8" w14:textId="77777777" w:rsidR="00210D15" w:rsidRPr="00BB145A" w:rsidRDefault="00210D15" w:rsidP="00FF3D34">
            <w:pPr>
              <w:pStyle w:val="Default"/>
              <w:jc w:val="right"/>
              <w:rPr>
                <w:rFonts w:ascii="Calibri" w:hAnsi="Calibri" w:cs="Calibri"/>
                <w:sz w:val="22"/>
                <w:szCs w:val="22"/>
              </w:rPr>
            </w:pPr>
          </w:p>
          <w:p w14:paraId="5B6AB5E6"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 xml:space="preserve">     -</w:t>
            </w:r>
          </w:p>
          <w:p w14:paraId="27D13131"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           </w:t>
            </w:r>
          </w:p>
        </w:tc>
        <w:tc>
          <w:tcPr>
            <w:tcW w:w="3438" w:type="dxa"/>
            <w:tcBorders>
              <w:bottom w:val="single" w:sz="6" w:space="0" w:color="000000"/>
              <w:right w:val="single" w:sz="6" w:space="0" w:color="000000"/>
            </w:tcBorders>
          </w:tcPr>
          <w:p w14:paraId="1F58E936"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charakterizuje pojišťovnictví,</w:t>
            </w:r>
          </w:p>
          <w:p w14:paraId="30F7903D"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na příkladech vysvětlí význam pojištění,</w:t>
            </w:r>
          </w:p>
          <w:p w14:paraId="246542E9"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vysvětlí význam podnikání v pojišťovnictví,</w:t>
            </w:r>
          </w:p>
          <w:p w14:paraId="5BC4BAD0"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orientuje se v nabídce pojišťovacích produktů,</w:t>
            </w:r>
          </w:p>
          <w:p w14:paraId="253F930F"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vyjmenuje  náležitosti pojistné smlouvy.</w:t>
            </w:r>
          </w:p>
        </w:tc>
        <w:tc>
          <w:tcPr>
            <w:tcW w:w="491" w:type="dxa"/>
            <w:tcBorders>
              <w:left w:val="single" w:sz="6" w:space="0" w:color="000000"/>
              <w:bottom w:val="single" w:sz="6" w:space="0" w:color="000000"/>
            </w:tcBorders>
          </w:tcPr>
          <w:p w14:paraId="12F96398"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   -</w:t>
            </w:r>
          </w:p>
          <w:p w14:paraId="046E7A17"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   </w:t>
            </w:r>
          </w:p>
          <w:p w14:paraId="1D4E7CDB"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   -</w:t>
            </w:r>
          </w:p>
          <w:p w14:paraId="67188F62"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 </w:t>
            </w:r>
          </w:p>
          <w:p w14:paraId="34419ACA"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 </w:t>
            </w:r>
          </w:p>
        </w:tc>
        <w:tc>
          <w:tcPr>
            <w:tcW w:w="3577" w:type="dxa"/>
            <w:tcBorders>
              <w:bottom w:val="single" w:sz="6" w:space="0" w:color="000000"/>
              <w:right w:val="single" w:sz="6" w:space="0" w:color="000000"/>
            </w:tcBorders>
          </w:tcPr>
          <w:p w14:paraId="53DBF858"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předmět a význam podnikání v pojišťovnictví </w:t>
            </w:r>
          </w:p>
          <w:p w14:paraId="38D33451"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pojištění a pojistné smlouvy </w:t>
            </w:r>
          </w:p>
          <w:p w14:paraId="198AD3EE" w14:textId="77777777" w:rsidR="00210D15" w:rsidRPr="00BB145A" w:rsidRDefault="00210D15" w:rsidP="00FF3D34">
            <w:pPr>
              <w:pStyle w:val="Default"/>
              <w:rPr>
                <w:rFonts w:ascii="Calibri" w:hAnsi="Calibri" w:cs="Calibri"/>
                <w:sz w:val="22"/>
                <w:szCs w:val="22"/>
              </w:rPr>
            </w:pPr>
          </w:p>
        </w:tc>
        <w:tc>
          <w:tcPr>
            <w:tcW w:w="1133" w:type="dxa"/>
            <w:vMerge/>
            <w:tcBorders>
              <w:left w:val="single" w:sz="6" w:space="0" w:color="000000"/>
              <w:right w:val="single" w:sz="6" w:space="0" w:color="000000"/>
            </w:tcBorders>
          </w:tcPr>
          <w:p w14:paraId="7DF11664" w14:textId="77777777" w:rsidR="00210D15" w:rsidRPr="00BB145A" w:rsidRDefault="00210D15" w:rsidP="00FF3D34">
            <w:pPr>
              <w:pStyle w:val="Default"/>
              <w:jc w:val="center"/>
              <w:rPr>
                <w:rFonts w:ascii="Calibri" w:hAnsi="Calibri" w:cs="Calibri"/>
                <w:color w:val="auto"/>
              </w:rPr>
            </w:pPr>
          </w:p>
        </w:tc>
      </w:tr>
      <w:tr w:rsidR="00210D15" w:rsidRPr="00BB145A" w14:paraId="10E64B16" w14:textId="77777777" w:rsidTr="00210D15">
        <w:trPr>
          <w:trHeight w:hRule="exact" w:val="340"/>
        </w:trPr>
        <w:tc>
          <w:tcPr>
            <w:tcW w:w="596" w:type="dxa"/>
            <w:tcBorders>
              <w:top w:val="single" w:sz="6" w:space="0" w:color="000000"/>
              <w:left w:val="single" w:sz="6" w:space="0" w:color="000000"/>
              <w:bottom w:val="nil"/>
            </w:tcBorders>
          </w:tcPr>
          <w:p w14:paraId="65DCFDE9" w14:textId="77777777" w:rsidR="00210D15" w:rsidRPr="00BB145A" w:rsidRDefault="00210D15" w:rsidP="00FF3D34">
            <w:pPr>
              <w:pStyle w:val="Default"/>
              <w:rPr>
                <w:rFonts w:ascii="Calibri" w:hAnsi="Calibri" w:cs="Calibri"/>
                <w:b/>
                <w:bCs/>
                <w:sz w:val="22"/>
                <w:szCs w:val="22"/>
              </w:rPr>
            </w:pPr>
            <w:r w:rsidRPr="00BB145A">
              <w:rPr>
                <w:rFonts w:ascii="Calibri" w:hAnsi="Calibri" w:cs="Calibri"/>
                <w:b/>
                <w:bCs/>
                <w:sz w:val="22"/>
                <w:szCs w:val="22"/>
              </w:rPr>
              <w:t>Žák</w:t>
            </w:r>
          </w:p>
        </w:tc>
        <w:tc>
          <w:tcPr>
            <w:tcW w:w="3438" w:type="dxa"/>
            <w:tcBorders>
              <w:top w:val="single" w:sz="6" w:space="0" w:color="000000"/>
              <w:bottom w:val="nil"/>
              <w:right w:val="single" w:sz="6" w:space="0" w:color="000000"/>
            </w:tcBorders>
            <w:vAlign w:val="bottom"/>
          </w:tcPr>
          <w:p w14:paraId="6A05B367" w14:textId="77777777" w:rsidR="00210D15" w:rsidRPr="00BB145A" w:rsidRDefault="00210D15" w:rsidP="00FF3D34">
            <w:pPr>
              <w:pStyle w:val="Default"/>
              <w:rPr>
                <w:rFonts w:ascii="Calibri" w:hAnsi="Calibri" w:cs="Calibri"/>
                <w:sz w:val="22"/>
                <w:szCs w:val="22"/>
              </w:rPr>
            </w:pPr>
          </w:p>
        </w:tc>
        <w:tc>
          <w:tcPr>
            <w:tcW w:w="491" w:type="dxa"/>
            <w:tcBorders>
              <w:top w:val="single" w:sz="6" w:space="0" w:color="000000"/>
              <w:left w:val="single" w:sz="6" w:space="0" w:color="000000"/>
              <w:bottom w:val="nil"/>
            </w:tcBorders>
          </w:tcPr>
          <w:p w14:paraId="77C05580" w14:textId="77777777" w:rsidR="00210D15" w:rsidRPr="00BB145A" w:rsidRDefault="00210D15" w:rsidP="00FF3D34">
            <w:pPr>
              <w:pStyle w:val="Default"/>
              <w:rPr>
                <w:rFonts w:ascii="Calibri" w:hAnsi="Calibri" w:cs="Calibri"/>
                <w:b/>
                <w:bCs/>
                <w:sz w:val="22"/>
                <w:szCs w:val="22"/>
              </w:rPr>
            </w:pPr>
            <w:r w:rsidRPr="00BB145A">
              <w:rPr>
                <w:rFonts w:ascii="Calibri" w:hAnsi="Calibri" w:cs="Calibri"/>
                <w:b/>
                <w:bCs/>
                <w:sz w:val="22"/>
                <w:szCs w:val="22"/>
              </w:rPr>
              <w:t xml:space="preserve">  6.</w:t>
            </w:r>
          </w:p>
        </w:tc>
        <w:tc>
          <w:tcPr>
            <w:tcW w:w="3577" w:type="dxa"/>
            <w:tcBorders>
              <w:top w:val="single" w:sz="6" w:space="0" w:color="000000"/>
              <w:bottom w:val="nil"/>
              <w:right w:val="single" w:sz="6" w:space="0" w:color="000000"/>
            </w:tcBorders>
          </w:tcPr>
          <w:p w14:paraId="289CFC99" w14:textId="77777777" w:rsidR="00210D15" w:rsidRPr="00BB145A" w:rsidRDefault="00210D15" w:rsidP="00FF3D34">
            <w:pPr>
              <w:pStyle w:val="Default"/>
              <w:rPr>
                <w:rFonts w:ascii="Calibri" w:hAnsi="Calibri" w:cs="Calibri"/>
                <w:b/>
                <w:bCs/>
                <w:sz w:val="22"/>
                <w:szCs w:val="22"/>
              </w:rPr>
            </w:pPr>
            <w:r w:rsidRPr="00BB145A">
              <w:rPr>
                <w:rFonts w:ascii="Calibri" w:hAnsi="Calibri" w:cs="Calibri"/>
                <w:b/>
                <w:bCs/>
                <w:sz w:val="22"/>
                <w:szCs w:val="22"/>
              </w:rPr>
              <w:t>Vnitřní a zahraniční obchod</w:t>
            </w:r>
          </w:p>
        </w:tc>
        <w:tc>
          <w:tcPr>
            <w:tcW w:w="1133" w:type="dxa"/>
            <w:vMerge/>
            <w:tcBorders>
              <w:left w:val="single" w:sz="6" w:space="0" w:color="000000"/>
              <w:right w:val="single" w:sz="6" w:space="0" w:color="000000"/>
            </w:tcBorders>
          </w:tcPr>
          <w:p w14:paraId="29933F0B" w14:textId="77777777" w:rsidR="00210D15" w:rsidRPr="00BB145A" w:rsidRDefault="00210D15" w:rsidP="00FF3D34">
            <w:pPr>
              <w:pStyle w:val="Default"/>
              <w:jc w:val="center"/>
              <w:rPr>
                <w:rFonts w:ascii="Calibri" w:hAnsi="Calibri" w:cs="Calibri"/>
                <w:sz w:val="22"/>
                <w:szCs w:val="22"/>
              </w:rPr>
            </w:pPr>
          </w:p>
        </w:tc>
      </w:tr>
      <w:tr w:rsidR="00210D15" w:rsidRPr="00BB145A" w14:paraId="304EB6FA" w14:textId="77777777" w:rsidTr="00210D15">
        <w:trPr>
          <w:trHeight w:val="1797"/>
        </w:trPr>
        <w:tc>
          <w:tcPr>
            <w:tcW w:w="596" w:type="dxa"/>
            <w:tcBorders>
              <w:top w:val="nil"/>
              <w:left w:val="single" w:sz="6" w:space="0" w:color="000000"/>
              <w:bottom w:val="single" w:sz="6" w:space="0" w:color="000000"/>
            </w:tcBorders>
          </w:tcPr>
          <w:p w14:paraId="6DDB4668"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1029058F" w14:textId="77777777" w:rsidR="00210D15" w:rsidRPr="00BB145A" w:rsidRDefault="00210D15" w:rsidP="00FF3D34">
            <w:pPr>
              <w:pStyle w:val="Default"/>
              <w:jc w:val="right"/>
              <w:rPr>
                <w:rFonts w:ascii="Calibri" w:hAnsi="Calibri" w:cs="Calibri"/>
                <w:sz w:val="22"/>
                <w:szCs w:val="22"/>
              </w:rPr>
            </w:pPr>
          </w:p>
          <w:p w14:paraId="10C70982"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3EC46970"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100DC3C9" w14:textId="77777777" w:rsidR="00210D15" w:rsidRPr="00BB145A" w:rsidRDefault="00210D15" w:rsidP="00FF3D34">
            <w:pPr>
              <w:pStyle w:val="Default"/>
              <w:jc w:val="right"/>
              <w:rPr>
                <w:rFonts w:ascii="Calibri" w:hAnsi="Calibri" w:cs="Calibri"/>
                <w:sz w:val="22"/>
                <w:szCs w:val="22"/>
              </w:rPr>
            </w:pPr>
          </w:p>
          <w:p w14:paraId="7B1C9E2E"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13ED3257" w14:textId="77777777" w:rsidR="00210D15" w:rsidRPr="00BB145A" w:rsidRDefault="00210D15" w:rsidP="00FF3D34">
            <w:pPr>
              <w:pStyle w:val="Default"/>
              <w:jc w:val="right"/>
              <w:rPr>
                <w:rFonts w:ascii="Calibri" w:hAnsi="Calibri" w:cs="Calibri"/>
                <w:sz w:val="22"/>
                <w:szCs w:val="22"/>
              </w:rPr>
            </w:pPr>
          </w:p>
          <w:p w14:paraId="0DB0EF2D"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lastRenderedPageBreak/>
              <w:t>-</w:t>
            </w:r>
          </w:p>
          <w:p w14:paraId="57D45455" w14:textId="77777777" w:rsidR="00210D15" w:rsidRPr="00BB145A" w:rsidRDefault="00210D15" w:rsidP="00FF3D34">
            <w:pPr>
              <w:pStyle w:val="Default"/>
              <w:jc w:val="right"/>
              <w:rPr>
                <w:rFonts w:ascii="Calibri" w:hAnsi="Calibri" w:cs="Calibri"/>
                <w:sz w:val="22"/>
                <w:szCs w:val="22"/>
              </w:rPr>
            </w:pPr>
          </w:p>
          <w:p w14:paraId="07B4298F" w14:textId="77777777" w:rsidR="00210D15" w:rsidRPr="00BB145A" w:rsidRDefault="00210D15" w:rsidP="00FF3D34">
            <w:pPr>
              <w:pStyle w:val="Default"/>
              <w:jc w:val="right"/>
              <w:rPr>
                <w:rFonts w:ascii="Calibri" w:hAnsi="Calibri" w:cs="Calibri"/>
                <w:sz w:val="22"/>
                <w:szCs w:val="22"/>
              </w:rPr>
            </w:pPr>
          </w:p>
          <w:p w14:paraId="25AAFCE9"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2BB545B2" w14:textId="77777777" w:rsidR="00210D15" w:rsidRPr="00BB145A" w:rsidRDefault="00210D15" w:rsidP="00FF3D34">
            <w:pPr>
              <w:pStyle w:val="Default"/>
              <w:jc w:val="right"/>
              <w:rPr>
                <w:rFonts w:ascii="Calibri" w:hAnsi="Calibri" w:cs="Calibri"/>
                <w:sz w:val="22"/>
                <w:szCs w:val="22"/>
              </w:rPr>
            </w:pPr>
          </w:p>
          <w:p w14:paraId="643F8957"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7484B9FA" w14:textId="77777777" w:rsidR="00210D15" w:rsidRPr="00BB145A" w:rsidRDefault="00210D15" w:rsidP="00FF3D34">
            <w:pPr>
              <w:pStyle w:val="Default"/>
              <w:jc w:val="right"/>
              <w:rPr>
                <w:rFonts w:ascii="Calibri" w:hAnsi="Calibri" w:cs="Calibri"/>
                <w:sz w:val="22"/>
                <w:szCs w:val="22"/>
              </w:rPr>
            </w:pPr>
          </w:p>
          <w:p w14:paraId="22DF90D3"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tc>
        <w:tc>
          <w:tcPr>
            <w:tcW w:w="3438" w:type="dxa"/>
            <w:tcBorders>
              <w:top w:val="nil"/>
              <w:bottom w:val="single" w:sz="6" w:space="0" w:color="000000"/>
              <w:right w:val="single" w:sz="6" w:space="0" w:color="000000"/>
            </w:tcBorders>
          </w:tcPr>
          <w:p w14:paraId="75C3C2CB"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lastRenderedPageBreak/>
              <w:t>charakterizuje velkoobchod a popíše jednotlivé druhy velkoobchodu,</w:t>
            </w:r>
          </w:p>
          <w:p w14:paraId="7214E545"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vysvětlí formy prodeje,</w:t>
            </w:r>
          </w:p>
          <w:p w14:paraId="26AC8E44"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na konkrétním příkladu interpretuje průběh obchodních činností,</w:t>
            </w:r>
          </w:p>
          <w:p w14:paraId="44DA8678" w14:textId="77777777" w:rsidR="00210D15" w:rsidRDefault="00210D15" w:rsidP="00FF3D34">
            <w:pPr>
              <w:pStyle w:val="Default"/>
              <w:rPr>
                <w:rFonts w:ascii="Calibri" w:hAnsi="Calibri" w:cs="Calibri"/>
                <w:sz w:val="22"/>
                <w:szCs w:val="22"/>
              </w:rPr>
            </w:pPr>
            <w:r w:rsidRPr="00BB145A">
              <w:rPr>
                <w:rFonts w:ascii="Calibri" w:hAnsi="Calibri" w:cs="Calibri"/>
                <w:sz w:val="22"/>
                <w:szCs w:val="22"/>
              </w:rPr>
              <w:t xml:space="preserve">vysvětlí důvody existence </w:t>
            </w:r>
            <w:r w:rsidRPr="00BB145A">
              <w:rPr>
                <w:rFonts w:ascii="Calibri" w:hAnsi="Calibri" w:cs="Calibri"/>
                <w:sz w:val="22"/>
                <w:szCs w:val="22"/>
              </w:rPr>
              <w:lastRenderedPageBreak/>
              <w:t>mezinárodního obchodu,</w:t>
            </w:r>
          </w:p>
          <w:p w14:paraId="0E65732D"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posoudí dopad základních opatření vnější obchodní a měnové politiky na ekonomiku,</w:t>
            </w:r>
          </w:p>
          <w:p w14:paraId="6500470F"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srovná liberalismus a protekcionalismus,</w:t>
            </w:r>
          </w:p>
          <w:p w14:paraId="56B2EFC0"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posoudí význam společného trhu EU,</w:t>
            </w:r>
          </w:p>
          <w:p w14:paraId="29A488C5"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vysvětlí vliv geografické polohy na ekonomický vývoj světových regionů.</w:t>
            </w:r>
          </w:p>
          <w:p w14:paraId="281FB640" w14:textId="77777777" w:rsidR="00210D15" w:rsidRPr="00BB145A" w:rsidRDefault="00210D15" w:rsidP="00FF3D34">
            <w:pPr>
              <w:pStyle w:val="Default"/>
              <w:rPr>
                <w:rFonts w:ascii="Calibri" w:hAnsi="Calibri" w:cs="Calibri"/>
                <w:sz w:val="22"/>
                <w:szCs w:val="22"/>
              </w:rPr>
            </w:pPr>
          </w:p>
        </w:tc>
        <w:tc>
          <w:tcPr>
            <w:tcW w:w="491" w:type="dxa"/>
            <w:tcBorders>
              <w:top w:val="nil"/>
              <w:left w:val="single" w:sz="6" w:space="0" w:color="000000"/>
              <w:bottom w:val="single" w:sz="6" w:space="0" w:color="000000"/>
            </w:tcBorders>
          </w:tcPr>
          <w:p w14:paraId="639F7011"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lastRenderedPageBreak/>
              <w:t>-</w:t>
            </w:r>
          </w:p>
          <w:p w14:paraId="769B2C91"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3A09A233"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w:t>
            </w:r>
          </w:p>
          <w:p w14:paraId="1EA04B2E" w14:textId="77777777" w:rsidR="00210D15" w:rsidRPr="00BB145A" w:rsidRDefault="00210D15" w:rsidP="00FF3D34">
            <w:pPr>
              <w:pStyle w:val="Default"/>
              <w:jc w:val="right"/>
              <w:rPr>
                <w:rFonts w:ascii="Calibri" w:hAnsi="Calibri" w:cs="Calibri"/>
                <w:sz w:val="22"/>
                <w:szCs w:val="22"/>
              </w:rPr>
            </w:pPr>
          </w:p>
          <w:p w14:paraId="0670F696" w14:textId="77777777" w:rsidR="00210D15" w:rsidRPr="00BB145A" w:rsidRDefault="00210D15" w:rsidP="00FF3D34">
            <w:pPr>
              <w:pStyle w:val="Default"/>
              <w:jc w:val="right"/>
              <w:rPr>
                <w:rFonts w:ascii="Calibri" w:hAnsi="Calibri" w:cs="Calibri"/>
                <w:sz w:val="22"/>
                <w:szCs w:val="22"/>
              </w:rPr>
            </w:pPr>
          </w:p>
          <w:p w14:paraId="36B087EC" w14:textId="77777777" w:rsidR="00210D15" w:rsidRPr="00BB145A" w:rsidRDefault="00210D15" w:rsidP="00FF3D34">
            <w:pPr>
              <w:pStyle w:val="Default"/>
              <w:jc w:val="right"/>
              <w:rPr>
                <w:rFonts w:ascii="Calibri" w:hAnsi="Calibri" w:cs="Calibri"/>
                <w:sz w:val="22"/>
                <w:szCs w:val="22"/>
              </w:rPr>
            </w:pPr>
          </w:p>
          <w:p w14:paraId="2D5B41C0" w14:textId="77777777" w:rsidR="00210D15" w:rsidRPr="00BB145A" w:rsidRDefault="00210D15" w:rsidP="00FF3D34">
            <w:pPr>
              <w:pStyle w:val="Default"/>
              <w:jc w:val="right"/>
              <w:rPr>
                <w:rFonts w:ascii="Calibri" w:hAnsi="Calibri" w:cs="Calibri"/>
                <w:sz w:val="22"/>
                <w:szCs w:val="22"/>
              </w:rPr>
            </w:pPr>
          </w:p>
          <w:p w14:paraId="20F63480" w14:textId="77777777" w:rsidR="00210D15" w:rsidRPr="00BB145A" w:rsidRDefault="00210D15" w:rsidP="00FF3D34">
            <w:pPr>
              <w:pStyle w:val="Default"/>
              <w:jc w:val="right"/>
              <w:rPr>
                <w:rFonts w:ascii="Calibri" w:hAnsi="Calibri" w:cs="Calibri"/>
                <w:sz w:val="22"/>
                <w:szCs w:val="22"/>
              </w:rPr>
            </w:pPr>
          </w:p>
        </w:tc>
        <w:tc>
          <w:tcPr>
            <w:tcW w:w="3577" w:type="dxa"/>
            <w:tcBorders>
              <w:top w:val="nil"/>
              <w:bottom w:val="single" w:sz="6" w:space="0" w:color="000000"/>
              <w:right w:val="single" w:sz="6" w:space="0" w:color="000000"/>
            </w:tcBorders>
          </w:tcPr>
          <w:p w14:paraId="2048CC7F"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lastRenderedPageBreak/>
              <w:t xml:space="preserve">velkoobchod </w:t>
            </w:r>
          </w:p>
          <w:p w14:paraId="23D9EE3E"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maloobchod </w:t>
            </w:r>
          </w:p>
          <w:p w14:paraId="7A958CA6"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zahraniční obchod </w:t>
            </w:r>
          </w:p>
        </w:tc>
        <w:tc>
          <w:tcPr>
            <w:tcW w:w="1133" w:type="dxa"/>
            <w:vMerge/>
            <w:tcBorders>
              <w:left w:val="single" w:sz="6" w:space="0" w:color="000000"/>
              <w:bottom w:val="single" w:sz="6" w:space="0" w:color="000000"/>
              <w:right w:val="single" w:sz="6" w:space="0" w:color="000000"/>
            </w:tcBorders>
          </w:tcPr>
          <w:p w14:paraId="5641AB1F" w14:textId="77777777" w:rsidR="00210D15" w:rsidRPr="00BB145A" w:rsidRDefault="00210D15" w:rsidP="00FF3D34">
            <w:pPr>
              <w:pStyle w:val="Default"/>
              <w:jc w:val="center"/>
              <w:rPr>
                <w:rFonts w:ascii="Calibri" w:hAnsi="Calibri" w:cs="Calibri"/>
                <w:sz w:val="22"/>
                <w:szCs w:val="22"/>
              </w:rPr>
            </w:pPr>
          </w:p>
        </w:tc>
      </w:tr>
      <w:tr w:rsidR="00210D15" w:rsidRPr="00BB145A" w14:paraId="3E60D791" w14:textId="77777777" w:rsidTr="00210D15">
        <w:trPr>
          <w:trHeight w:hRule="exact" w:val="317"/>
        </w:trPr>
        <w:tc>
          <w:tcPr>
            <w:tcW w:w="596" w:type="dxa"/>
            <w:tcBorders>
              <w:top w:val="single" w:sz="6" w:space="0" w:color="000000"/>
              <w:left w:val="single" w:sz="6" w:space="0" w:color="000000"/>
              <w:bottom w:val="nil"/>
            </w:tcBorders>
            <w:vAlign w:val="center"/>
          </w:tcPr>
          <w:p w14:paraId="56CE722E" w14:textId="77777777" w:rsidR="00210D15" w:rsidRPr="00BB145A" w:rsidRDefault="00210D15" w:rsidP="00FF3D34">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38" w:type="dxa"/>
            <w:tcBorders>
              <w:top w:val="single" w:sz="6" w:space="0" w:color="000000"/>
              <w:bottom w:val="nil"/>
              <w:right w:val="single" w:sz="6" w:space="0" w:color="000000"/>
            </w:tcBorders>
          </w:tcPr>
          <w:p w14:paraId="48FF34FD" w14:textId="77777777" w:rsidR="00210D15" w:rsidRPr="00BB145A" w:rsidRDefault="00210D15" w:rsidP="00FF3D34">
            <w:pPr>
              <w:pStyle w:val="Default"/>
              <w:rPr>
                <w:rFonts w:ascii="Calibri" w:hAnsi="Calibri" w:cs="Calibri"/>
                <w:color w:val="auto"/>
              </w:rPr>
            </w:pPr>
          </w:p>
        </w:tc>
        <w:tc>
          <w:tcPr>
            <w:tcW w:w="491" w:type="dxa"/>
            <w:tcBorders>
              <w:top w:val="single" w:sz="6" w:space="0" w:color="000000"/>
              <w:left w:val="single" w:sz="6" w:space="0" w:color="000000"/>
              <w:bottom w:val="nil"/>
            </w:tcBorders>
            <w:vAlign w:val="center"/>
          </w:tcPr>
          <w:p w14:paraId="01A0A56E" w14:textId="77777777" w:rsidR="00210D15" w:rsidRPr="00BB145A" w:rsidRDefault="00210D15" w:rsidP="00FF3D34">
            <w:pPr>
              <w:pStyle w:val="Default"/>
              <w:rPr>
                <w:rFonts w:ascii="Calibri" w:hAnsi="Calibri" w:cs="Calibri"/>
                <w:b/>
                <w:bCs/>
                <w:sz w:val="22"/>
                <w:szCs w:val="22"/>
              </w:rPr>
            </w:pPr>
            <w:r w:rsidRPr="00BB145A">
              <w:rPr>
                <w:rFonts w:ascii="Calibri" w:hAnsi="Calibri" w:cs="Calibri"/>
                <w:b/>
                <w:bCs/>
                <w:sz w:val="22"/>
                <w:szCs w:val="22"/>
              </w:rPr>
              <w:t xml:space="preserve"> 7.</w:t>
            </w:r>
          </w:p>
        </w:tc>
        <w:tc>
          <w:tcPr>
            <w:tcW w:w="3577" w:type="dxa"/>
            <w:tcBorders>
              <w:top w:val="single" w:sz="6" w:space="0" w:color="000000"/>
              <w:bottom w:val="nil"/>
              <w:right w:val="single" w:sz="6" w:space="0" w:color="000000"/>
            </w:tcBorders>
            <w:vAlign w:val="center"/>
          </w:tcPr>
          <w:p w14:paraId="0AF7266F" w14:textId="77777777" w:rsidR="00210D15" w:rsidRPr="00BB145A" w:rsidRDefault="00210D15" w:rsidP="00FF3D34">
            <w:pPr>
              <w:pStyle w:val="Default"/>
              <w:rPr>
                <w:rFonts w:ascii="Calibri" w:hAnsi="Calibri" w:cs="Calibri"/>
                <w:b/>
                <w:bCs/>
                <w:sz w:val="22"/>
                <w:szCs w:val="22"/>
              </w:rPr>
            </w:pPr>
            <w:r w:rsidRPr="00BB145A">
              <w:rPr>
                <w:rFonts w:ascii="Calibri" w:hAnsi="Calibri" w:cs="Calibri"/>
                <w:b/>
                <w:bCs/>
                <w:sz w:val="22"/>
                <w:szCs w:val="22"/>
              </w:rPr>
              <w:t xml:space="preserve">Celnictví                               </w:t>
            </w:r>
          </w:p>
        </w:tc>
        <w:tc>
          <w:tcPr>
            <w:tcW w:w="1133" w:type="dxa"/>
            <w:vMerge w:val="restart"/>
            <w:tcBorders>
              <w:top w:val="single" w:sz="6" w:space="0" w:color="000000"/>
              <w:left w:val="single" w:sz="6" w:space="0" w:color="000000"/>
              <w:right w:val="single" w:sz="6" w:space="0" w:color="000000"/>
            </w:tcBorders>
            <w:vAlign w:val="center"/>
          </w:tcPr>
          <w:p w14:paraId="468A3004" w14:textId="77777777" w:rsidR="00210D15" w:rsidRPr="00BB145A" w:rsidRDefault="00210D15" w:rsidP="00FF3D34">
            <w:pPr>
              <w:pStyle w:val="Default"/>
              <w:jc w:val="center"/>
              <w:rPr>
                <w:rFonts w:ascii="Calibri" w:hAnsi="Calibri" w:cs="Calibri"/>
                <w:sz w:val="22"/>
                <w:szCs w:val="22"/>
              </w:rPr>
            </w:pPr>
          </w:p>
        </w:tc>
      </w:tr>
      <w:tr w:rsidR="00210D15" w:rsidRPr="00BB145A" w14:paraId="760C0692" w14:textId="77777777" w:rsidTr="00210D15">
        <w:tc>
          <w:tcPr>
            <w:tcW w:w="596" w:type="dxa"/>
            <w:tcBorders>
              <w:top w:val="nil"/>
              <w:left w:val="single" w:sz="6" w:space="0" w:color="000000"/>
              <w:bottom w:val="nil"/>
            </w:tcBorders>
            <w:vAlign w:val="center"/>
          </w:tcPr>
          <w:p w14:paraId="243AAA32" w14:textId="77777777" w:rsidR="00210D15" w:rsidRPr="00BB145A" w:rsidRDefault="00210D15" w:rsidP="00FF3D34">
            <w:pPr>
              <w:pStyle w:val="Default"/>
              <w:jc w:val="right"/>
              <w:rPr>
                <w:rFonts w:ascii="Calibri" w:hAnsi="Calibri" w:cs="Calibri"/>
                <w:b/>
                <w:bCs/>
                <w:sz w:val="22"/>
                <w:szCs w:val="22"/>
              </w:rPr>
            </w:pPr>
            <w:r w:rsidRPr="00BB145A">
              <w:rPr>
                <w:rFonts w:ascii="Calibri" w:hAnsi="Calibri" w:cs="Calibri"/>
                <w:b/>
                <w:bCs/>
                <w:sz w:val="22"/>
                <w:szCs w:val="22"/>
              </w:rPr>
              <w:t>-</w:t>
            </w:r>
          </w:p>
          <w:p w14:paraId="79A015CE" w14:textId="77777777" w:rsidR="00210D15" w:rsidRPr="00BB145A" w:rsidRDefault="00210D15" w:rsidP="00FF3D34">
            <w:pPr>
              <w:pStyle w:val="Default"/>
              <w:jc w:val="right"/>
              <w:rPr>
                <w:rFonts w:ascii="Calibri" w:hAnsi="Calibri" w:cs="Calibri"/>
                <w:b/>
                <w:bCs/>
                <w:sz w:val="22"/>
                <w:szCs w:val="22"/>
              </w:rPr>
            </w:pPr>
            <w:r w:rsidRPr="00BB145A">
              <w:rPr>
                <w:rFonts w:ascii="Calibri" w:hAnsi="Calibri" w:cs="Calibri"/>
                <w:b/>
                <w:bCs/>
                <w:sz w:val="22"/>
                <w:szCs w:val="22"/>
              </w:rPr>
              <w:t>-</w:t>
            </w:r>
          </w:p>
          <w:p w14:paraId="0D717148" w14:textId="77777777" w:rsidR="00210D15" w:rsidRPr="00BB145A" w:rsidRDefault="00210D15" w:rsidP="00FF3D34">
            <w:pPr>
              <w:pStyle w:val="Default"/>
              <w:jc w:val="right"/>
              <w:rPr>
                <w:rFonts w:ascii="Calibri" w:hAnsi="Calibri" w:cs="Calibri"/>
                <w:b/>
                <w:bCs/>
                <w:sz w:val="22"/>
                <w:szCs w:val="22"/>
              </w:rPr>
            </w:pPr>
          </w:p>
          <w:p w14:paraId="54138AEE" w14:textId="77777777" w:rsidR="00210D15" w:rsidRPr="00BB145A" w:rsidRDefault="00210D15" w:rsidP="00FF3D34">
            <w:pPr>
              <w:pStyle w:val="Default"/>
              <w:jc w:val="right"/>
              <w:rPr>
                <w:rFonts w:ascii="Calibri" w:hAnsi="Calibri" w:cs="Calibri"/>
                <w:b/>
                <w:bCs/>
                <w:sz w:val="22"/>
                <w:szCs w:val="22"/>
              </w:rPr>
            </w:pPr>
          </w:p>
          <w:p w14:paraId="0CC5BA02" w14:textId="77777777" w:rsidR="00210D15" w:rsidRPr="00BB145A" w:rsidRDefault="00210D15" w:rsidP="00FF3D34">
            <w:pPr>
              <w:pStyle w:val="Default"/>
              <w:jc w:val="right"/>
              <w:rPr>
                <w:rFonts w:ascii="Calibri" w:hAnsi="Calibri" w:cs="Calibri"/>
                <w:b/>
                <w:bCs/>
                <w:sz w:val="22"/>
                <w:szCs w:val="22"/>
              </w:rPr>
            </w:pPr>
            <w:r w:rsidRPr="00BB145A">
              <w:rPr>
                <w:rFonts w:ascii="Calibri" w:hAnsi="Calibri" w:cs="Calibri"/>
                <w:b/>
                <w:bCs/>
                <w:sz w:val="22"/>
                <w:szCs w:val="22"/>
              </w:rPr>
              <w:t>-</w:t>
            </w:r>
          </w:p>
          <w:p w14:paraId="187DA7A2" w14:textId="77777777" w:rsidR="00210D15" w:rsidRPr="00BB145A" w:rsidRDefault="00210D15" w:rsidP="00FF3D34">
            <w:pPr>
              <w:pStyle w:val="Default"/>
              <w:jc w:val="right"/>
              <w:rPr>
                <w:rFonts w:ascii="Calibri" w:hAnsi="Calibri" w:cs="Calibri"/>
                <w:b/>
                <w:bCs/>
                <w:sz w:val="22"/>
                <w:szCs w:val="22"/>
              </w:rPr>
            </w:pPr>
          </w:p>
          <w:p w14:paraId="2794C194" w14:textId="77777777" w:rsidR="00210D15" w:rsidRPr="00BB145A" w:rsidRDefault="00210D15" w:rsidP="00FF3D34">
            <w:pPr>
              <w:pStyle w:val="Default"/>
              <w:jc w:val="right"/>
              <w:rPr>
                <w:rFonts w:ascii="Calibri" w:hAnsi="Calibri" w:cs="Calibri"/>
                <w:b/>
                <w:bCs/>
                <w:sz w:val="22"/>
                <w:szCs w:val="22"/>
              </w:rPr>
            </w:pPr>
            <w:r w:rsidRPr="00BB145A">
              <w:rPr>
                <w:rFonts w:ascii="Calibri" w:hAnsi="Calibri" w:cs="Calibri"/>
                <w:b/>
                <w:bCs/>
                <w:sz w:val="22"/>
                <w:szCs w:val="22"/>
              </w:rPr>
              <w:t>-</w:t>
            </w:r>
          </w:p>
        </w:tc>
        <w:tc>
          <w:tcPr>
            <w:tcW w:w="3438" w:type="dxa"/>
            <w:tcBorders>
              <w:top w:val="nil"/>
              <w:bottom w:val="nil"/>
              <w:right w:val="single" w:sz="6" w:space="0" w:color="000000"/>
            </w:tcBorders>
          </w:tcPr>
          <w:p w14:paraId="10D3086F"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vysvětlí význam a druhy cel,</w:t>
            </w:r>
          </w:p>
          <w:p w14:paraId="0AF7509C"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orientuje se v právních normách a organizaci celnictví (za použití internetu),</w:t>
            </w:r>
          </w:p>
          <w:p w14:paraId="4CDC32AF"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orientuje se v základních celních pojmech,</w:t>
            </w:r>
          </w:p>
          <w:p w14:paraId="36913E63" w14:textId="77777777" w:rsidR="00210D15" w:rsidRPr="00BB145A" w:rsidRDefault="00210D15" w:rsidP="00FF3D34">
            <w:pPr>
              <w:pStyle w:val="Default"/>
              <w:rPr>
                <w:rFonts w:ascii="Calibri" w:hAnsi="Calibri" w:cs="Calibri"/>
                <w:color w:val="auto"/>
              </w:rPr>
            </w:pPr>
            <w:r w:rsidRPr="00BB145A">
              <w:rPr>
                <w:rFonts w:ascii="Calibri" w:hAnsi="Calibri" w:cs="Calibri"/>
                <w:sz w:val="22"/>
                <w:szCs w:val="22"/>
              </w:rPr>
              <w:t>definuje celní řízení,</w:t>
            </w:r>
          </w:p>
        </w:tc>
        <w:tc>
          <w:tcPr>
            <w:tcW w:w="491" w:type="dxa"/>
            <w:tcBorders>
              <w:top w:val="nil"/>
              <w:left w:val="single" w:sz="6" w:space="0" w:color="000000"/>
              <w:bottom w:val="nil"/>
            </w:tcBorders>
          </w:tcPr>
          <w:p w14:paraId="7D133B7F" w14:textId="77777777" w:rsidR="00210D15" w:rsidRPr="00BB145A" w:rsidRDefault="00210D15" w:rsidP="00FF3D34">
            <w:pPr>
              <w:pStyle w:val="Default"/>
              <w:rPr>
                <w:rFonts w:ascii="Calibri" w:hAnsi="Calibri" w:cs="Calibri"/>
                <w:b/>
                <w:bCs/>
                <w:sz w:val="22"/>
                <w:szCs w:val="22"/>
              </w:rPr>
            </w:pPr>
            <w:r w:rsidRPr="00BB145A">
              <w:rPr>
                <w:rFonts w:ascii="Calibri" w:hAnsi="Calibri" w:cs="Calibri"/>
                <w:b/>
                <w:bCs/>
                <w:sz w:val="22"/>
                <w:szCs w:val="22"/>
              </w:rPr>
              <w:t xml:space="preserve">   -</w:t>
            </w:r>
          </w:p>
          <w:p w14:paraId="65DE67AD" w14:textId="77777777" w:rsidR="00210D15" w:rsidRPr="00BB145A" w:rsidRDefault="00210D15" w:rsidP="00FF3D34">
            <w:pPr>
              <w:pStyle w:val="Default"/>
              <w:rPr>
                <w:rFonts w:ascii="Calibri" w:hAnsi="Calibri" w:cs="Calibri"/>
                <w:b/>
                <w:bCs/>
                <w:sz w:val="22"/>
                <w:szCs w:val="22"/>
              </w:rPr>
            </w:pPr>
            <w:r w:rsidRPr="00BB145A">
              <w:rPr>
                <w:rFonts w:ascii="Calibri" w:hAnsi="Calibri" w:cs="Calibri"/>
                <w:b/>
                <w:bCs/>
                <w:sz w:val="22"/>
                <w:szCs w:val="22"/>
              </w:rPr>
              <w:t xml:space="preserve">   -</w:t>
            </w:r>
          </w:p>
          <w:p w14:paraId="203C5175" w14:textId="77777777" w:rsidR="00210D15" w:rsidRPr="00BB145A" w:rsidRDefault="00210D15" w:rsidP="00FF3D34">
            <w:pPr>
              <w:pStyle w:val="Default"/>
              <w:rPr>
                <w:rFonts w:ascii="Calibri" w:hAnsi="Calibri" w:cs="Calibri"/>
                <w:b/>
                <w:bCs/>
                <w:sz w:val="22"/>
                <w:szCs w:val="22"/>
              </w:rPr>
            </w:pPr>
            <w:r w:rsidRPr="00BB145A">
              <w:rPr>
                <w:rFonts w:ascii="Calibri" w:hAnsi="Calibri" w:cs="Calibri"/>
                <w:b/>
                <w:bCs/>
                <w:sz w:val="22"/>
                <w:szCs w:val="22"/>
              </w:rPr>
              <w:t xml:space="preserve">   -</w:t>
            </w:r>
          </w:p>
          <w:p w14:paraId="450DC7C6" w14:textId="77777777" w:rsidR="00210D15" w:rsidRPr="00BB145A" w:rsidRDefault="00210D15" w:rsidP="00FF3D34">
            <w:pPr>
              <w:pStyle w:val="Default"/>
              <w:rPr>
                <w:rFonts w:ascii="Calibri" w:hAnsi="Calibri" w:cs="Calibri"/>
                <w:b/>
                <w:bCs/>
                <w:sz w:val="22"/>
                <w:szCs w:val="22"/>
              </w:rPr>
            </w:pPr>
            <w:r w:rsidRPr="00BB145A">
              <w:rPr>
                <w:rFonts w:ascii="Calibri" w:hAnsi="Calibri" w:cs="Calibri"/>
                <w:b/>
                <w:bCs/>
                <w:sz w:val="22"/>
                <w:szCs w:val="22"/>
              </w:rPr>
              <w:t xml:space="preserve">   -</w:t>
            </w:r>
          </w:p>
          <w:p w14:paraId="3CB5E1B4" w14:textId="77777777" w:rsidR="00210D15" w:rsidRPr="00BB145A" w:rsidRDefault="00210D15" w:rsidP="00FF3D34">
            <w:pPr>
              <w:pStyle w:val="Default"/>
              <w:rPr>
                <w:rFonts w:ascii="Calibri" w:hAnsi="Calibri" w:cs="Calibri"/>
                <w:b/>
                <w:bCs/>
                <w:sz w:val="22"/>
                <w:szCs w:val="22"/>
              </w:rPr>
            </w:pPr>
            <w:r w:rsidRPr="00BB145A">
              <w:rPr>
                <w:rFonts w:ascii="Calibri" w:hAnsi="Calibri" w:cs="Calibri"/>
                <w:b/>
                <w:bCs/>
                <w:sz w:val="22"/>
                <w:szCs w:val="22"/>
              </w:rPr>
              <w:t xml:space="preserve">   -</w:t>
            </w:r>
          </w:p>
          <w:p w14:paraId="28A08A03" w14:textId="77777777" w:rsidR="00210D15" w:rsidRPr="00BB145A" w:rsidRDefault="00210D15" w:rsidP="00FF3D34">
            <w:pPr>
              <w:pStyle w:val="Default"/>
              <w:rPr>
                <w:rFonts w:ascii="Calibri" w:hAnsi="Calibri" w:cs="Calibri"/>
                <w:b/>
                <w:bCs/>
                <w:sz w:val="22"/>
                <w:szCs w:val="22"/>
              </w:rPr>
            </w:pPr>
          </w:p>
        </w:tc>
        <w:tc>
          <w:tcPr>
            <w:tcW w:w="3577" w:type="dxa"/>
            <w:tcBorders>
              <w:top w:val="nil"/>
              <w:bottom w:val="nil"/>
              <w:right w:val="single" w:sz="6" w:space="0" w:color="000000"/>
            </w:tcBorders>
          </w:tcPr>
          <w:p w14:paraId="31DB63D7"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význam a druhy cel</w:t>
            </w:r>
          </w:p>
          <w:p w14:paraId="48920546"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právní normy a organizace celnictví</w:t>
            </w:r>
          </w:p>
          <w:p w14:paraId="24E123ED"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základní celní pojmy </w:t>
            </w:r>
          </w:p>
          <w:p w14:paraId="6C2BF83D"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 xml:space="preserve">celní režimy </w:t>
            </w:r>
          </w:p>
          <w:p w14:paraId="6DDF1E64"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celní řízení a jeho dokumentace</w:t>
            </w:r>
          </w:p>
        </w:tc>
        <w:tc>
          <w:tcPr>
            <w:tcW w:w="1133" w:type="dxa"/>
            <w:vMerge/>
            <w:tcBorders>
              <w:left w:val="single" w:sz="6" w:space="0" w:color="000000"/>
              <w:right w:val="single" w:sz="6" w:space="0" w:color="000000"/>
            </w:tcBorders>
            <w:vAlign w:val="center"/>
          </w:tcPr>
          <w:p w14:paraId="239DC144" w14:textId="77777777" w:rsidR="00210D15" w:rsidRPr="00BB145A" w:rsidRDefault="00210D15" w:rsidP="00FF3D34">
            <w:pPr>
              <w:pStyle w:val="Default"/>
              <w:jc w:val="center"/>
              <w:rPr>
                <w:rFonts w:ascii="Calibri" w:hAnsi="Calibri" w:cs="Calibri"/>
                <w:sz w:val="22"/>
                <w:szCs w:val="22"/>
              </w:rPr>
            </w:pPr>
          </w:p>
        </w:tc>
      </w:tr>
      <w:tr w:rsidR="00210D15" w:rsidRPr="00BB145A" w14:paraId="5F7EA074" w14:textId="77777777" w:rsidTr="00210D15">
        <w:tc>
          <w:tcPr>
            <w:tcW w:w="596" w:type="dxa"/>
            <w:tcBorders>
              <w:left w:val="single" w:sz="6" w:space="0" w:color="000000"/>
              <w:bottom w:val="single" w:sz="6" w:space="0" w:color="000000"/>
            </w:tcBorders>
          </w:tcPr>
          <w:p w14:paraId="46650A12"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 xml:space="preserve">     </w:t>
            </w:r>
            <w:r w:rsidRPr="00BB145A">
              <w:rPr>
                <w:rFonts w:ascii="Calibri" w:hAnsi="Calibri" w:cs="Calibri"/>
                <w:b/>
                <w:bCs/>
                <w:sz w:val="22"/>
                <w:szCs w:val="22"/>
              </w:rPr>
              <w:t>-</w:t>
            </w:r>
          </w:p>
          <w:p w14:paraId="2D403845" w14:textId="77777777" w:rsidR="00210D15" w:rsidRPr="00BB145A" w:rsidRDefault="00210D15" w:rsidP="00FF3D34">
            <w:pPr>
              <w:pStyle w:val="Default"/>
              <w:jc w:val="right"/>
              <w:rPr>
                <w:rFonts w:ascii="Calibri" w:hAnsi="Calibri" w:cs="Calibri"/>
                <w:sz w:val="22"/>
                <w:szCs w:val="22"/>
              </w:rPr>
            </w:pPr>
            <w:r w:rsidRPr="00BB145A">
              <w:rPr>
                <w:rFonts w:ascii="Calibri" w:hAnsi="Calibri" w:cs="Calibri"/>
                <w:sz w:val="22"/>
                <w:szCs w:val="22"/>
              </w:rPr>
              <w:t xml:space="preserve">      </w:t>
            </w:r>
          </w:p>
        </w:tc>
        <w:tc>
          <w:tcPr>
            <w:tcW w:w="3438" w:type="dxa"/>
            <w:tcBorders>
              <w:bottom w:val="single" w:sz="6" w:space="0" w:color="000000"/>
              <w:right w:val="single" w:sz="6" w:space="0" w:color="000000"/>
            </w:tcBorders>
          </w:tcPr>
          <w:p w14:paraId="13BB7FD8" w14:textId="77777777" w:rsidR="00210D15" w:rsidRPr="00BB145A" w:rsidRDefault="00210D15" w:rsidP="00FF3D34">
            <w:pPr>
              <w:pStyle w:val="Default"/>
              <w:rPr>
                <w:rFonts w:ascii="Calibri" w:hAnsi="Calibri" w:cs="Calibri"/>
                <w:sz w:val="22"/>
                <w:szCs w:val="22"/>
              </w:rPr>
            </w:pPr>
            <w:r w:rsidRPr="00BB145A">
              <w:rPr>
                <w:rFonts w:ascii="Calibri" w:hAnsi="Calibri" w:cs="Calibri"/>
                <w:sz w:val="22"/>
                <w:szCs w:val="22"/>
              </w:rPr>
              <w:t>orientuje se v dokumentaci nutné pro export či import.</w:t>
            </w:r>
          </w:p>
        </w:tc>
        <w:tc>
          <w:tcPr>
            <w:tcW w:w="491" w:type="dxa"/>
            <w:tcBorders>
              <w:left w:val="single" w:sz="6" w:space="0" w:color="000000"/>
              <w:bottom w:val="single" w:sz="6" w:space="0" w:color="000000"/>
            </w:tcBorders>
          </w:tcPr>
          <w:p w14:paraId="1B242D9B" w14:textId="77777777" w:rsidR="00210D15" w:rsidRPr="00BB145A" w:rsidRDefault="00210D15" w:rsidP="00FF3D34">
            <w:pPr>
              <w:pStyle w:val="Default"/>
              <w:rPr>
                <w:rFonts w:ascii="Calibri" w:hAnsi="Calibri" w:cs="Calibri"/>
                <w:sz w:val="22"/>
                <w:szCs w:val="22"/>
              </w:rPr>
            </w:pPr>
          </w:p>
        </w:tc>
        <w:tc>
          <w:tcPr>
            <w:tcW w:w="3577" w:type="dxa"/>
            <w:tcBorders>
              <w:bottom w:val="single" w:sz="6" w:space="0" w:color="000000"/>
              <w:right w:val="single" w:sz="6" w:space="0" w:color="000000"/>
            </w:tcBorders>
          </w:tcPr>
          <w:p w14:paraId="55F64642" w14:textId="77777777" w:rsidR="00210D15" w:rsidRPr="00BB145A" w:rsidRDefault="00210D15" w:rsidP="00FF3D34">
            <w:pPr>
              <w:pStyle w:val="Default"/>
              <w:rPr>
                <w:rFonts w:ascii="Calibri" w:hAnsi="Calibri" w:cs="Calibri"/>
                <w:sz w:val="22"/>
                <w:szCs w:val="22"/>
              </w:rPr>
            </w:pPr>
          </w:p>
        </w:tc>
        <w:tc>
          <w:tcPr>
            <w:tcW w:w="1133" w:type="dxa"/>
            <w:vMerge/>
            <w:tcBorders>
              <w:left w:val="single" w:sz="6" w:space="0" w:color="000000"/>
              <w:right w:val="single" w:sz="6" w:space="0" w:color="000000"/>
            </w:tcBorders>
          </w:tcPr>
          <w:p w14:paraId="63F23F98" w14:textId="77777777" w:rsidR="00210D15" w:rsidRPr="00BB145A" w:rsidRDefault="00210D15" w:rsidP="00FF3D34">
            <w:pPr>
              <w:pStyle w:val="Default"/>
              <w:jc w:val="center"/>
              <w:rPr>
                <w:rFonts w:ascii="Calibri" w:hAnsi="Calibri" w:cs="Calibri"/>
                <w:color w:val="auto"/>
              </w:rPr>
            </w:pPr>
          </w:p>
        </w:tc>
      </w:tr>
      <w:tr w:rsidR="00210D15" w:rsidRPr="00BB145A" w14:paraId="0E660F63" w14:textId="77777777" w:rsidTr="00210D15">
        <w:trPr>
          <w:trHeight w:hRule="exact" w:val="566"/>
        </w:trPr>
        <w:tc>
          <w:tcPr>
            <w:tcW w:w="596" w:type="dxa"/>
            <w:tcBorders>
              <w:top w:val="single" w:sz="6" w:space="0" w:color="000000"/>
              <w:left w:val="single" w:sz="6" w:space="0" w:color="000000"/>
              <w:bottom w:val="nil"/>
            </w:tcBorders>
            <w:vAlign w:val="center"/>
          </w:tcPr>
          <w:p w14:paraId="17DE741C" w14:textId="77777777" w:rsidR="00210D15" w:rsidRPr="00BB145A" w:rsidRDefault="00210D15" w:rsidP="00FF3D34">
            <w:pPr>
              <w:pStyle w:val="Default"/>
              <w:jc w:val="both"/>
              <w:rPr>
                <w:rFonts w:ascii="Calibri" w:hAnsi="Calibri" w:cs="Calibri"/>
                <w:b/>
                <w:bCs/>
                <w:sz w:val="22"/>
                <w:szCs w:val="22"/>
              </w:rPr>
            </w:pPr>
            <w:r w:rsidRPr="00BB145A">
              <w:rPr>
                <w:rFonts w:ascii="Calibri" w:hAnsi="Calibri" w:cs="Calibri"/>
                <w:b/>
                <w:bCs/>
                <w:sz w:val="22"/>
                <w:szCs w:val="22"/>
              </w:rPr>
              <w:t>Žák</w:t>
            </w:r>
          </w:p>
          <w:p w14:paraId="4C191436" w14:textId="77777777" w:rsidR="00210D15" w:rsidRPr="00BB145A" w:rsidRDefault="00210D15" w:rsidP="00FF3D34">
            <w:pPr>
              <w:pStyle w:val="Default"/>
              <w:jc w:val="right"/>
              <w:rPr>
                <w:rFonts w:ascii="Calibri" w:hAnsi="Calibri" w:cs="Calibri"/>
                <w:b/>
                <w:bCs/>
                <w:sz w:val="22"/>
                <w:szCs w:val="22"/>
              </w:rPr>
            </w:pPr>
          </w:p>
        </w:tc>
        <w:tc>
          <w:tcPr>
            <w:tcW w:w="3438" w:type="dxa"/>
            <w:tcBorders>
              <w:top w:val="single" w:sz="6" w:space="0" w:color="000000"/>
              <w:bottom w:val="nil"/>
              <w:right w:val="single" w:sz="6" w:space="0" w:color="000000"/>
            </w:tcBorders>
          </w:tcPr>
          <w:p w14:paraId="792944BD" w14:textId="77777777" w:rsidR="00210D15" w:rsidRPr="00BB145A" w:rsidRDefault="00210D15" w:rsidP="00FF3D34">
            <w:pPr>
              <w:pStyle w:val="Default"/>
              <w:rPr>
                <w:rFonts w:ascii="Calibri" w:hAnsi="Calibri" w:cs="Calibri"/>
                <w:color w:val="auto"/>
              </w:rPr>
            </w:pPr>
          </w:p>
        </w:tc>
        <w:tc>
          <w:tcPr>
            <w:tcW w:w="491" w:type="dxa"/>
            <w:tcBorders>
              <w:top w:val="single" w:sz="6" w:space="0" w:color="000000"/>
              <w:left w:val="single" w:sz="6" w:space="0" w:color="000000"/>
              <w:bottom w:val="nil"/>
            </w:tcBorders>
            <w:vAlign w:val="center"/>
          </w:tcPr>
          <w:p w14:paraId="3F3F00CB" w14:textId="77777777" w:rsidR="00210D15" w:rsidRPr="00BB145A" w:rsidRDefault="00210D15" w:rsidP="00FF3D34">
            <w:pPr>
              <w:pStyle w:val="Default"/>
              <w:jc w:val="center"/>
              <w:rPr>
                <w:rFonts w:ascii="Calibri" w:hAnsi="Calibri" w:cs="Calibri"/>
                <w:b/>
                <w:bCs/>
                <w:sz w:val="22"/>
                <w:szCs w:val="22"/>
              </w:rPr>
            </w:pPr>
            <w:r w:rsidRPr="00BB145A">
              <w:rPr>
                <w:rFonts w:ascii="Calibri" w:hAnsi="Calibri" w:cs="Calibri"/>
                <w:b/>
                <w:bCs/>
                <w:sz w:val="22"/>
                <w:szCs w:val="22"/>
              </w:rPr>
              <w:t xml:space="preserve">8. </w:t>
            </w:r>
          </w:p>
          <w:p w14:paraId="6F0E4894" w14:textId="77777777" w:rsidR="00210D15" w:rsidRPr="00BB145A" w:rsidRDefault="00210D15" w:rsidP="00FF3D34">
            <w:pPr>
              <w:pStyle w:val="Default"/>
              <w:jc w:val="center"/>
              <w:rPr>
                <w:rFonts w:ascii="Calibri" w:hAnsi="Calibri" w:cs="Calibri"/>
                <w:b/>
                <w:bCs/>
                <w:sz w:val="22"/>
                <w:szCs w:val="22"/>
              </w:rPr>
            </w:pPr>
          </w:p>
        </w:tc>
        <w:tc>
          <w:tcPr>
            <w:tcW w:w="3577" w:type="dxa"/>
            <w:tcBorders>
              <w:top w:val="single" w:sz="6" w:space="0" w:color="000000"/>
              <w:bottom w:val="nil"/>
              <w:right w:val="single" w:sz="6" w:space="0" w:color="000000"/>
            </w:tcBorders>
            <w:vAlign w:val="center"/>
          </w:tcPr>
          <w:p w14:paraId="120357FE" w14:textId="77777777" w:rsidR="00210D15" w:rsidRPr="00BB145A" w:rsidRDefault="00210D15" w:rsidP="00FF3D34">
            <w:pPr>
              <w:pStyle w:val="Default"/>
              <w:rPr>
                <w:rFonts w:ascii="Calibri" w:hAnsi="Calibri" w:cs="Calibri"/>
                <w:b/>
                <w:bCs/>
                <w:sz w:val="22"/>
                <w:szCs w:val="22"/>
              </w:rPr>
            </w:pPr>
            <w:r w:rsidRPr="00BB145A">
              <w:rPr>
                <w:rFonts w:ascii="Calibri" w:hAnsi="Calibri" w:cs="Calibri"/>
                <w:b/>
                <w:bCs/>
                <w:sz w:val="22"/>
                <w:szCs w:val="22"/>
              </w:rPr>
              <w:t>Hospodářská struktura příslušného regionu</w:t>
            </w:r>
          </w:p>
        </w:tc>
        <w:tc>
          <w:tcPr>
            <w:tcW w:w="1133" w:type="dxa"/>
            <w:vMerge/>
            <w:tcBorders>
              <w:left w:val="single" w:sz="6" w:space="0" w:color="000000"/>
              <w:bottom w:val="nil"/>
              <w:right w:val="single" w:sz="6" w:space="0" w:color="000000"/>
            </w:tcBorders>
            <w:vAlign w:val="center"/>
          </w:tcPr>
          <w:p w14:paraId="2553796D" w14:textId="77777777" w:rsidR="00210D15" w:rsidRPr="00BB145A" w:rsidRDefault="00210D15" w:rsidP="00FF3D34">
            <w:pPr>
              <w:pStyle w:val="Default"/>
              <w:jc w:val="center"/>
              <w:rPr>
                <w:rFonts w:ascii="Calibri" w:hAnsi="Calibri" w:cs="Calibri"/>
                <w:sz w:val="22"/>
                <w:szCs w:val="22"/>
              </w:rPr>
            </w:pPr>
          </w:p>
        </w:tc>
      </w:tr>
      <w:tr w:rsidR="00FF3D34" w:rsidRPr="00BB145A" w14:paraId="45BFE7DE" w14:textId="77777777" w:rsidTr="00FF3D34">
        <w:trPr>
          <w:trHeight w:val="817"/>
        </w:trPr>
        <w:tc>
          <w:tcPr>
            <w:tcW w:w="596" w:type="dxa"/>
            <w:tcBorders>
              <w:left w:val="single" w:sz="6" w:space="0" w:color="000000"/>
              <w:bottom w:val="single" w:sz="6" w:space="0" w:color="000000"/>
            </w:tcBorders>
          </w:tcPr>
          <w:p w14:paraId="7C68F2B2" w14:textId="77777777" w:rsidR="00FF3D34" w:rsidRPr="00BB145A" w:rsidRDefault="00FF3D34" w:rsidP="00FF3D34">
            <w:pPr>
              <w:pStyle w:val="Default"/>
              <w:rPr>
                <w:rFonts w:ascii="Calibri" w:hAnsi="Calibri" w:cs="Calibri"/>
                <w:sz w:val="22"/>
                <w:szCs w:val="22"/>
              </w:rPr>
            </w:pPr>
            <w:r w:rsidRPr="00BB145A">
              <w:rPr>
                <w:rFonts w:ascii="Calibri" w:hAnsi="Calibri" w:cs="Calibri"/>
                <w:sz w:val="22"/>
                <w:szCs w:val="22"/>
              </w:rPr>
              <w:t xml:space="preserve">     -</w:t>
            </w:r>
          </w:p>
          <w:p w14:paraId="61339D89" w14:textId="77777777" w:rsidR="00FF3D34" w:rsidRPr="00BB145A" w:rsidRDefault="00FF3D34" w:rsidP="00FF3D34">
            <w:pPr>
              <w:pStyle w:val="Default"/>
              <w:rPr>
                <w:rFonts w:ascii="Calibri" w:hAnsi="Calibri" w:cs="Calibri"/>
                <w:sz w:val="22"/>
                <w:szCs w:val="22"/>
              </w:rPr>
            </w:pPr>
            <w:r w:rsidRPr="00BB145A">
              <w:rPr>
                <w:rFonts w:ascii="Calibri" w:hAnsi="Calibri" w:cs="Calibri"/>
                <w:sz w:val="22"/>
                <w:szCs w:val="22"/>
              </w:rPr>
              <w:t xml:space="preserve">     </w:t>
            </w:r>
          </w:p>
          <w:p w14:paraId="142F68D0" w14:textId="77777777" w:rsidR="00FF3D34" w:rsidRPr="00BB145A" w:rsidRDefault="00FF3D34" w:rsidP="00FF3D34">
            <w:pPr>
              <w:pStyle w:val="Default"/>
              <w:rPr>
                <w:rFonts w:ascii="Calibri" w:hAnsi="Calibri" w:cs="Calibri"/>
                <w:sz w:val="22"/>
                <w:szCs w:val="22"/>
              </w:rPr>
            </w:pPr>
            <w:r w:rsidRPr="00BB145A">
              <w:rPr>
                <w:rFonts w:ascii="Calibri" w:hAnsi="Calibri" w:cs="Calibri"/>
                <w:sz w:val="22"/>
                <w:szCs w:val="22"/>
              </w:rPr>
              <w:t xml:space="preserve">    </w:t>
            </w:r>
          </w:p>
        </w:tc>
        <w:tc>
          <w:tcPr>
            <w:tcW w:w="3438" w:type="dxa"/>
            <w:tcBorders>
              <w:bottom w:val="single" w:sz="6" w:space="0" w:color="000000"/>
              <w:right w:val="single" w:sz="6" w:space="0" w:color="000000"/>
            </w:tcBorders>
          </w:tcPr>
          <w:p w14:paraId="79D4B772" w14:textId="77777777" w:rsidR="00FF3D34" w:rsidRPr="00BB145A" w:rsidRDefault="00FF3D34" w:rsidP="00FF3D34">
            <w:pPr>
              <w:pStyle w:val="Default"/>
              <w:rPr>
                <w:rFonts w:ascii="Calibri" w:hAnsi="Calibri" w:cs="Calibri"/>
                <w:sz w:val="22"/>
                <w:szCs w:val="22"/>
              </w:rPr>
            </w:pPr>
            <w:r w:rsidRPr="00BB145A">
              <w:rPr>
                <w:rFonts w:ascii="Calibri" w:hAnsi="Calibri" w:cs="Calibri"/>
                <w:sz w:val="22"/>
                <w:szCs w:val="22"/>
              </w:rPr>
              <w:t>orientuje se v hospodářské struktuře příslušného regionu (za použití internetu).</w:t>
            </w:r>
          </w:p>
        </w:tc>
        <w:tc>
          <w:tcPr>
            <w:tcW w:w="491" w:type="dxa"/>
            <w:tcBorders>
              <w:left w:val="single" w:sz="6" w:space="0" w:color="000000"/>
              <w:bottom w:val="single" w:sz="6" w:space="0" w:color="000000"/>
            </w:tcBorders>
          </w:tcPr>
          <w:p w14:paraId="708E7FFB" w14:textId="77777777" w:rsidR="00FF3D34" w:rsidRPr="00BB145A" w:rsidRDefault="00FF3D34" w:rsidP="00FF3D34">
            <w:pPr>
              <w:pStyle w:val="Default"/>
              <w:rPr>
                <w:rFonts w:ascii="Calibri" w:hAnsi="Calibri" w:cs="Calibri"/>
                <w:sz w:val="22"/>
                <w:szCs w:val="22"/>
              </w:rPr>
            </w:pPr>
            <w:r w:rsidRPr="00BB145A">
              <w:rPr>
                <w:rFonts w:ascii="Calibri" w:hAnsi="Calibri" w:cs="Calibri"/>
                <w:sz w:val="22"/>
                <w:szCs w:val="22"/>
              </w:rPr>
              <w:t xml:space="preserve">   </w:t>
            </w:r>
          </w:p>
          <w:p w14:paraId="25D0ABDC" w14:textId="77777777" w:rsidR="00FF3D34" w:rsidRPr="00BB145A" w:rsidRDefault="00FF3D34" w:rsidP="00FF3D34">
            <w:pPr>
              <w:pStyle w:val="Default"/>
              <w:rPr>
                <w:rFonts w:ascii="Calibri" w:hAnsi="Calibri" w:cs="Calibri"/>
                <w:sz w:val="22"/>
                <w:szCs w:val="22"/>
              </w:rPr>
            </w:pPr>
            <w:r w:rsidRPr="00BB145A">
              <w:rPr>
                <w:rFonts w:ascii="Calibri" w:hAnsi="Calibri" w:cs="Calibri"/>
                <w:sz w:val="22"/>
                <w:szCs w:val="22"/>
              </w:rPr>
              <w:t xml:space="preserve"> </w:t>
            </w:r>
          </w:p>
        </w:tc>
        <w:tc>
          <w:tcPr>
            <w:tcW w:w="3577" w:type="dxa"/>
            <w:tcBorders>
              <w:bottom w:val="single" w:sz="6" w:space="0" w:color="000000"/>
              <w:right w:val="single" w:sz="6" w:space="0" w:color="000000"/>
            </w:tcBorders>
          </w:tcPr>
          <w:p w14:paraId="515DCB25" w14:textId="77777777" w:rsidR="00FF3D34" w:rsidRPr="00BB145A" w:rsidRDefault="00FF3D34" w:rsidP="00FF3D34">
            <w:pPr>
              <w:pStyle w:val="Default"/>
              <w:rPr>
                <w:rFonts w:ascii="Calibri" w:hAnsi="Calibri" w:cs="Calibri"/>
                <w:sz w:val="22"/>
                <w:szCs w:val="22"/>
              </w:rPr>
            </w:pPr>
          </w:p>
        </w:tc>
        <w:tc>
          <w:tcPr>
            <w:tcW w:w="1133" w:type="dxa"/>
            <w:tcBorders>
              <w:left w:val="single" w:sz="6" w:space="0" w:color="000000"/>
              <w:bottom w:val="single" w:sz="6" w:space="0" w:color="000000"/>
              <w:right w:val="single" w:sz="6" w:space="0" w:color="000000"/>
            </w:tcBorders>
          </w:tcPr>
          <w:p w14:paraId="16473B70" w14:textId="77777777" w:rsidR="00FF3D34" w:rsidRPr="00BB145A" w:rsidRDefault="00FF3D34" w:rsidP="00FF3D34">
            <w:pPr>
              <w:pStyle w:val="Default"/>
              <w:rPr>
                <w:rFonts w:ascii="Calibri" w:hAnsi="Calibri" w:cs="Calibri"/>
                <w:color w:val="auto"/>
              </w:rPr>
            </w:pPr>
          </w:p>
        </w:tc>
      </w:tr>
    </w:tbl>
    <w:p w14:paraId="6E2F019E" w14:textId="77777777" w:rsidR="0023041A" w:rsidRPr="004736BA" w:rsidRDefault="00FF3D34" w:rsidP="004736BA">
      <w:pPr>
        <w:rPr>
          <w:rFonts w:ascii="Calibri" w:hAnsi="Calibri" w:cs="Calibri"/>
        </w:rPr>
      </w:pPr>
      <w:r>
        <w:rPr>
          <w:rFonts w:ascii="Calibri" w:hAnsi="Calibri" w:cs="Calibri"/>
          <w:b/>
          <w:bCs/>
        </w:rPr>
        <w:br w:type="page"/>
      </w:r>
    </w:p>
    <w:tbl>
      <w:tblPr>
        <w:tblW w:w="0" w:type="auto"/>
        <w:tblLook w:val="01E0" w:firstRow="1" w:lastRow="1" w:firstColumn="1" w:lastColumn="1" w:noHBand="0" w:noVBand="0"/>
      </w:tblPr>
      <w:tblGrid>
        <w:gridCol w:w="4641"/>
        <w:gridCol w:w="4647"/>
      </w:tblGrid>
      <w:tr w:rsidR="0023041A" w:rsidRPr="00BB145A" w14:paraId="103F0DA0" w14:textId="77777777">
        <w:tc>
          <w:tcPr>
            <w:tcW w:w="4641" w:type="dxa"/>
          </w:tcPr>
          <w:p w14:paraId="1C5DFFAA"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lastRenderedPageBreak/>
              <w:t>Název vyučovacího předmětu</w:t>
            </w:r>
            <w:r w:rsidRPr="00F36F7D">
              <w:rPr>
                <w:rFonts w:ascii="Calibri" w:hAnsi="Calibri" w:cs="Calibri"/>
                <w:sz w:val="22"/>
                <w:szCs w:val="22"/>
              </w:rPr>
              <w:t xml:space="preserve">: </w:t>
            </w:r>
          </w:p>
        </w:tc>
        <w:tc>
          <w:tcPr>
            <w:tcW w:w="4647" w:type="dxa"/>
          </w:tcPr>
          <w:p w14:paraId="5D25DA92" w14:textId="77777777" w:rsidR="0023041A" w:rsidRPr="00F36F7D" w:rsidRDefault="0023041A" w:rsidP="004736BA">
            <w:pPr>
              <w:pStyle w:val="Nadpis3"/>
            </w:pPr>
            <w:bookmarkStart w:id="106" w:name="_Toc53568053"/>
            <w:r w:rsidRPr="00F36F7D">
              <w:t>ÚČETNICTVÍ</w:t>
            </w:r>
            <w:bookmarkEnd w:id="106"/>
          </w:p>
        </w:tc>
      </w:tr>
      <w:tr w:rsidR="0023041A" w:rsidRPr="00BB145A" w14:paraId="3B2F8C9B" w14:textId="77777777">
        <w:tc>
          <w:tcPr>
            <w:tcW w:w="4641" w:type="dxa"/>
          </w:tcPr>
          <w:p w14:paraId="5DFA6CE5"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Obor vzdělání</w:t>
            </w:r>
            <w:r w:rsidRPr="00F36F7D">
              <w:rPr>
                <w:rFonts w:ascii="Calibri" w:hAnsi="Calibri" w:cs="Calibri"/>
                <w:sz w:val="22"/>
                <w:szCs w:val="22"/>
              </w:rPr>
              <w:t xml:space="preserve">: </w:t>
            </w:r>
          </w:p>
        </w:tc>
        <w:tc>
          <w:tcPr>
            <w:tcW w:w="4647" w:type="dxa"/>
          </w:tcPr>
          <w:p w14:paraId="6B3068C0"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63-41-M/02 Obchodní akademie</w:t>
            </w:r>
          </w:p>
        </w:tc>
      </w:tr>
      <w:tr w:rsidR="0023041A" w:rsidRPr="00BB145A" w14:paraId="4806679B" w14:textId="77777777">
        <w:tc>
          <w:tcPr>
            <w:tcW w:w="4641" w:type="dxa"/>
          </w:tcPr>
          <w:p w14:paraId="2A31DDB8"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Délka a forma vzdělávání:</w:t>
            </w:r>
            <w:r w:rsidRPr="00F36F7D">
              <w:rPr>
                <w:rFonts w:ascii="Calibri" w:hAnsi="Calibri" w:cs="Calibri"/>
                <w:sz w:val="22"/>
                <w:szCs w:val="22"/>
              </w:rPr>
              <w:t xml:space="preserve"> </w:t>
            </w:r>
          </w:p>
        </w:tc>
        <w:tc>
          <w:tcPr>
            <w:tcW w:w="4647" w:type="dxa"/>
          </w:tcPr>
          <w:p w14:paraId="5613934A"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4 roky, denní forma</w:t>
            </w:r>
          </w:p>
        </w:tc>
      </w:tr>
      <w:tr w:rsidR="0023041A" w:rsidRPr="00BB145A" w14:paraId="6782E533" w14:textId="77777777">
        <w:tc>
          <w:tcPr>
            <w:tcW w:w="4641" w:type="dxa"/>
          </w:tcPr>
          <w:p w14:paraId="38C18A76"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Celkový počet vyučovacích hodin za studium</w:t>
            </w:r>
            <w:r w:rsidRPr="00F36F7D">
              <w:rPr>
                <w:rFonts w:ascii="Calibri" w:hAnsi="Calibri" w:cs="Calibri"/>
                <w:sz w:val="22"/>
                <w:szCs w:val="22"/>
              </w:rPr>
              <w:t xml:space="preserve">: </w:t>
            </w:r>
          </w:p>
        </w:tc>
        <w:tc>
          <w:tcPr>
            <w:tcW w:w="4647" w:type="dxa"/>
          </w:tcPr>
          <w:p w14:paraId="73E9B2F2"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341 (11)</w:t>
            </w:r>
          </w:p>
        </w:tc>
      </w:tr>
      <w:tr w:rsidR="0023041A" w:rsidRPr="00BB145A" w14:paraId="48040A0F" w14:textId="77777777">
        <w:tc>
          <w:tcPr>
            <w:tcW w:w="4641" w:type="dxa"/>
          </w:tcPr>
          <w:p w14:paraId="239FB5F6"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Platnost</w:t>
            </w:r>
            <w:r w:rsidRPr="00F36F7D">
              <w:rPr>
                <w:rFonts w:ascii="Calibri" w:hAnsi="Calibri" w:cs="Calibri"/>
                <w:sz w:val="22"/>
                <w:szCs w:val="22"/>
              </w:rPr>
              <w:t xml:space="preserve">: </w:t>
            </w:r>
          </w:p>
        </w:tc>
        <w:tc>
          <w:tcPr>
            <w:tcW w:w="4647" w:type="dxa"/>
          </w:tcPr>
          <w:p w14:paraId="41146F71" w14:textId="77777777" w:rsidR="0023041A" w:rsidRPr="00F36F7D" w:rsidRDefault="005E301C" w:rsidP="005E301C">
            <w:pPr>
              <w:autoSpaceDE w:val="0"/>
              <w:autoSpaceDN w:val="0"/>
              <w:adjustRightInd w:val="0"/>
              <w:rPr>
                <w:rFonts w:ascii="Calibri" w:hAnsi="Calibri" w:cs="Calibri"/>
              </w:rPr>
            </w:pPr>
            <w:r>
              <w:rPr>
                <w:rFonts w:ascii="Calibri" w:hAnsi="Calibri" w:cs="Calibri"/>
                <w:sz w:val="22"/>
                <w:szCs w:val="22"/>
              </w:rPr>
              <w:t>od 1. 9. 2020</w:t>
            </w:r>
            <w:r w:rsidR="0023041A" w:rsidRPr="00F36F7D">
              <w:rPr>
                <w:rFonts w:ascii="Calibri" w:hAnsi="Calibri" w:cs="Calibri"/>
                <w:sz w:val="22"/>
                <w:szCs w:val="22"/>
              </w:rPr>
              <w:t xml:space="preserve"> </w:t>
            </w:r>
          </w:p>
        </w:tc>
      </w:tr>
    </w:tbl>
    <w:p w14:paraId="5E02AA47" w14:textId="77777777" w:rsidR="0023041A" w:rsidRPr="00BB145A" w:rsidRDefault="0023041A" w:rsidP="00B0116C">
      <w:pPr>
        <w:autoSpaceDE w:val="0"/>
        <w:autoSpaceDN w:val="0"/>
        <w:adjustRightInd w:val="0"/>
        <w:spacing w:before="360" w:after="100" w:afterAutospacing="1"/>
        <w:jc w:val="both"/>
        <w:rPr>
          <w:rFonts w:ascii="Calibri" w:hAnsi="Calibri" w:cs="Calibri"/>
          <w:sz w:val="20"/>
          <w:szCs w:val="20"/>
          <w:u w:val="single"/>
        </w:rPr>
      </w:pPr>
      <w:r w:rsidRPr="00BB145A">
        <w:rPr>
          <w:rFonts w:ascii="Calibri" w:hAnsi="Calibri" w:cs="Calibri"/>
          <w:b/>
          <w:bCs/>
          <w:sz w:val="22"/>
          <w:szCs w:val="22"/>
          <w:u w:val="single"/>
        </w:rPr>
        <w:t>Pojetí vyučovacího předmětu</w:t>
      </w:r>
    </w:p>
    <w:p w14:paraId="274B54EA" w14:textId="77777777" w:rsidR="0023041A" w:rsidRPr="00BB145A" w:rsidRDefault="0023041A" w:rsidP="00B0116C">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Obecné cíle</w:t>
      </w:r>
    </w:p>
    <w:p w14:paraId="100556CC" w14:textId="77777777" w:rsidR="0023041A" w:rsidRPr="00BB145A" w:rsidRDefault="0023041A" w:rsidP="00B0116C">
      <w:pPr>
        <w:autoSpaceDE w:val="0"/>
        <w:autoSpaceDN w:val="0"/>
        <w:adjustRightInd w:val="0"/>
        <w:jc w:val="both"/>
        <w:rPr>
          <w:rFonts w:ascii="Calibri" w:hAnsi="Calibri" w:cs="Calibri"/>
          <w:sz w:val="22"/>
          <w:szCs w:val="22"/>
        </w:rPr>
      </w:pPr>
      <w:r w:rsidRPr="00BB145A">
        <w:rPr>
          <w:rFonts w:ascii="Calibri" w:hAnsi="Calibri" w:cs="Calibri"/>
          <w:sz w:val="22"/>
          <w:szCs w:val="22"/>
        </w:rPr>
        <w:t>Smyslem předmětu účetnictví je rozvíjet základní ekonomické myšlení žáků. Významným úkolem předmětu je naučit žáky efektivně ekonomicky myslet a chovat se racionálně v profesním i osobním životě. Předmět účetnictví vede žáky k samostatnému vyhledávání aktuálních ekonomických informací.</w:t>
      </w:r>
    </w:p>
    <w:p w14:paraId="37DF9605" w14:textId="77777777" w:rsidR="0023041A" w:rsidRPr="00BB145A" w:rsidRDefault="0023041A" w:rsidP="00B0116C">
      <w:pPr>
        <w:autoSpaceDE w:val="0"/>
        <w:autoSpaceDN w:val="0"/>
        <w:adjustRightInd w:val="0"/>
        <w:jc w:val="both"/>
        <w:rPr>
          <w:rFonts w:ascii="Calibri" w:hAnsi="Calibri" w:cs="Calibri"/>
          <w:sz w:val="22"/>
          <w:szCs w:val="22"/>
        </w:rPr>
      </w:pPr>
      <w:r w:rsidRPr="00BB145A">
        <w:rPr>
          <w:rFonts w:ascii="Calibri" w:hAnsi="Calibri" w:cs="Calibri"/>
          <w:sz w:val="22"/>
          <w:szCs w:val="22"/>
        </w:rPr>
        <w:t>Nedílnou součástí předmětu je využívání základních znalostí právních norem týkajících se účetnictví a uvědomování si následků z jejich nedodržování. Cílem předmětu je vypěstovat v žácích schopnosti hodnotit číselné údaje získané účetnictvím pro podnikatelské rozhodování a návyk kontrolovat výsledky své práce.</w:t>
      </w:r>
    </w:p>
    <w:p w14:paraId="178B035A" w14:textId="77777777" w:rsidR="0023041A" w:rsidRPr="00BB145A" w:rsidRDefault="0023041A" w:rsidP="00B0116C">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Charakteristika učiva</w:t>
      </w:r>
    </w:p>
    <w:p w14:paraId="4B0C5CC0" w14:textId="77777777" w:rsidR="0023041A" w:rsidRPr="00BB145A" w:rsidRDefault="0023041A" w:rsidP="00B0116C">
      <w:pPr>
        <w:autoSpaceDE w:val="0"/>
        <w:autoSpaceDN w:val="0"/>
        <w:adjustRightInd w:val="0"/>
        <w:jc w:val="both"/>
        <w:rPr>
          <w:rFonts w:ascii="Calibri" w:hAnsi="Calibri" w:cs="Calibri"/>
          <w:sz w:val="22"/>
          <w:szCs w:val="22"/>
        </w:rPr>
      </w:pPr>
      <w:r w:rsidRPr="00BB145A">
        <w:rPr>
          <w:rFonts w:ascii="Calibri" w:hAnsi="Calibri" w:cs="Calibri"/>
          <w:sz w:val="22"/>
          <w:szCs w:val="22"/>
        </w:rPr>
        <w:t>Učivo je zaměřeno především na poznatky dlouhodobější platnosti, aby z něho mohli absolventi vycházet při své činnosti a správně se orientovat v měnících se podmínkách ekonomické praxe. Žáci mají pochopit nutnost dalšího vzdělávání a prohlubování svých znalostí studiem odborné literatury.</w:t>
      </w:r>
    </w:p>
    <w:p w14:paraId="344F0F69" w14:textId="77777777" w:rsidR="0023041A" w:rsidRPr="00BB145A" w:rsidRDefault="0023041A" w:rsidP="00B0116C">
      <w:pPr>
        <w:autoSpaceDE w:val="0"/>
        <w:autoSpaceDN w:val="0"/>
        <w:adjustRightInd w:val="0"/>
        <w:jc w:val="both"/>
        <w:rPr>
          <w:rFonts w:ascii="Calibri" w:hAnsi="Calibri" w:cs="Calibri"/>
          <w:sz w:val="22"/>
          <w:szCs w:val="22"/>
        </w:rPr>
      </w:pPr>
      <w:r w:rsidRPr="00BB145A">
        <w:rPr>
          <w:rFonts w:ascii="Calibri" w:hAnsi="Calibri" w:cs="Calibri"/>
          <w:b/>
          <w:bCs/>
          <w:sz w:val="22"/>
          <w:szCs w:val="22"/>
        </w:rPr>
        <w:t xml:space="preserve">    -</w:t>
      </w:r>
      <w:r w:rsidRPr="00BB145A">
        <w:rPr>
          <w:rFonts w:ascii="Calibri" w:hAnsi="Calibri" w:cs="Calibri"/>
          <w:b/>
          <w:bCs/>
          <w:sz w:val="22"/>
          <w:szCs w:val="22"/>
        </w:rPr>
        <w:tab/>
        <w:t xml:space="preserve">2. ročník </w:t>
      </w:r>
      <w:r w:rsidRPr="00BB145A">
        <w:rPr>
          <w:rFonts w:ascii="Calibri" w:hAnsi="Calibri" w:cs="Calibri"/>
          <w:sz w:val="22"/>
          <w:szCs w:val="22"/>
        </w:rPr>
        <w:t>– 3 hodiny týdně</w:t>
      </w:r>
    </w:p>
    <w:p w14:paraId="580F0AEE" w14:textId="77777777" w:rsidR="0023041A" w:rsidRPr="00BB145A" w:rsidRDefault="0023041A" w:rsidP="00B0116C">
      <w:pPr>
        <w:autoSpaceDE w:val="0"/>
        <w:autoSpaceDN w:val="0"/>
        <w:adjustRightInd w:val="0"/>
        <w:ind w:left="705"/>
        <w:jc w:val="both"/>
        <w:rPr>
          <w:rFonts w:ascii="Calibri" w:hAnsi="Calibri" w:cs="Calibri"/>
          <w:sz w:val="22"/>
          <w:szCs w:val="22"/>
        </w:rPr>
      </w:pPr>
      <w:r w:rsidRPr="00BB145A">
        <w:rPr>
          <w:rFonts w:ascii="Calibri" w:hAnsi="Calibri" w:cs="Calibri"/>
          <w:sz w:val="22"/>
          <w:szCs w:val="22"/>
        </w:rPr>
        <w:t>Učivo druhého ročníku se zabývá podstatou účetnictví. Úkolem je naučit žáky vyhotovovat, používat a zpracovávat účetní a platební doklady, např. pokladní doklady, faktury, výpisy z bankovních účtů. Učivo směřuje ke zvládnutí základů účtování na syntetických účtech.</w:t>
      </w:r>
    </w:p>
    <w:p w14:paraId="542339DB" w14:textId="77777777" w:rsidR="0023041A" w:rsidRPr="00BB145A" w:rsidRDefault="0023041A" w:rsidP="00B0116C">
      <w:pPr>
        <w:autoSpaceDE w:val="0"/>
        <w:autoSpaceDN w:val="0"/>
        <w:adjustRightInd w:val="0"/>
        <w:ind w:left="120"/>
        <w:jc w:val="both"/>
        <w:rPr>
          <w:rFonts w:ascii="Calibri" w:hAnsi="Calibri" w:cs="Calibri"/>
          <w:sz w:val="22"/>
          <w:szCs w:val="22"/>
        </w:rPr>
      </w:pPr>
      <w:r w:rsidRPr="00BB145A">
        <w:rPr>
          <w:rFonts w:ascii="Calibri" w:hAnsi="Calibri" w:cs="Calibri"/>
          <w:b/>
          <w:bCs/>
          <w:sz w:val="22"/>
          <w:szCs w:val="22"/>
        </w:rPr>
        <w:t xml:space="preserve">  -</w:t>
      </w:r>
      <w:r w:rsidRPr="00BB145A">
        <w:rPr>
          <w:rFonts w:ascii="Calibri" w:hAnsi="Calibri" w:cs="Calibri"/>
          <w:b/>
          <w:bCs/>
          <w:sz w:val="22"/>
          <w:szCs w:val="22"/>
        </w:rPr>
        <w:tab/>
        <w:t xml:space="preserve">3. ročník </w:t>
      </w:r>
      <w:r w:rsidRPr="00BB145A">
        <w:rPr>
          <w:rFonts w:ascii="Calibri" w:hAnsi="Calibri" w:cs="Calibri"/>
          <w:sz w:val="22"/>
          <w:szCs w:val="22"/>
        </w:rPr>
        <w:t>– 4 hodiny týdně</w:t>
      </w:r>
    </w:p>
    <w:p w14:paraId="666F67E3" w14:textId="77777777" w:rsidR="0023041A" w:rsidRPr="00BB145A" w:rsidRDefault="0023041A" w:rsidP="00B0116C">
      <w:pPr>
        <w:autoSpaceDE w:val="0"/>
        <w:autoSpaceDN w:val="0"/>
        <w:adjustRightInd w:val="0"/>
        <w:ind w:left="705"/>
        <w:jc w:val="both"/>
        <w:rPr>
          <w:rFonts w:ascii="Calibri" w:hAnsi="Calibri" w:cs="Calibri"/>
          <w:sz w:val="22"/>
          <w:szCs w:val="22"/>
        </w:rPr>
      </w:pPr>
      <w:r w:rsidRPr="00BB145A">
        <w:rPr>
          <w:rFonts w:ascii="Calibri" w:hAnsi="Calibri" w:cs="Calibri"/>
          <w:sz w:val="22"/>
          <w:szCs w:val="22"/>
        </w:rPr>
        <w:t>Učivo objasňuje účtování zásob, dlouhodobého majetku, krátkodobého finančního majetku a krátkodobých finančních zdrojů, zúčtovacích vztahů, kapitálových účtů.</w:t>
      </w:r>
    </w:p>
    <w:p w14:paraId="5AF16DCB" w14:textId="77777777" w:rsidR="0023041A" w:rsidRPr="00BB145A" w:rsidRDefault="0023041A" w:rsidP="00B0116C">
      <w:pPr>
        <w:autoSpaceDE w:val="0"/>
        <w:autoSpaceDN w:val="0"/>
        <w:adjustRightInd w:val="0"/>
        <w:ind w:left="120"/>
        <w:jc w:val="both"/>
        <w:rPr>
          <w:rFonts w:ascii="Calibri" w:hAnsi="Calibri" w:cs="Calibri"/>
          <w:sz w:val="22"/>
          <w:szCs w:val="22"/>
        </w:rPr>
      </w:pPr>
      <w:r w:rsidRPr="00BB145A">
        <w:rPr>
          <w:rFonts w:ascii="Calibri" w:hAnsi="Calibri" w:cs="Calibri"/>
          <w:b/>
          <w:bCs/>
          <w:sz w:val="22"/>
          <w:szCs w:val="22"/>
        </w:rPr>
        <w:t xml:space="preserve">  -</w:t>
      </w:r>
      <w:r w:rsidRPr="00BB145A">
        <w:rPr>
          <w:rFonts w:ascii="Calibri" w:hAnsi="Calibri" w:cs="Calibri"/>
          <w:b/>
          <w:bCs/>
          <w:sz w:val="22"/>
          <w:szCs w:val="22"/>
        </w:rPr>
        <w:tab/>
        <w:t xml:space="preserve">4. ročník </w:t>
      </w:r>
      <w:r w:rsidRPr="00BB145A">
        <w:rPr>
          <w:rFonts w:ascii="Calibri" w:hAnsi="Calibri" w:cs="Calibri"/>
          <w:sz w:val="22"/>
          <w:szCs w:val="22"/>
        </w:rPr>
        <w:t>– 4 hodiny týdně</w:t>
      </w:r>
    </w:p>
    <w:p w14:paraId="7B0DE806" w14:textId="77777777" w:rsidR="0023041A" w:rsidRPr="00BB145A" w:rsidRDefault="0023041A" w:rsidP="00B0116C">
      <w:pPr>
        <w:autoSpaceDE w:val="0"/>
        <w:autoSpaceDN w:val="0"/>
        <w:adjustRightInd w:val="0"/>
        <w:ind w:left="705"/>
        <w:jc w:val="both"/>
        <w:rPr>
          <w:rFonts w:ascii="Calibri" w:hAnsi="Calibri" w:cs="Calibri"/>
          <w:sz w:val="22"/>
          <w:szCs w:val="22"/>
        </w:rPr>
      </w:pPr>
      <w:r w:rsidRPr="00BB145A">
        <w:rPr>
          <w:rFonts w:ascii="Calibri" w:hAnsi="Calibri" w:cs="Calibri"/>
          <w:sz w:val="22"/>
          <w:szCs w:val="22"/>
        </w:rPr>
        <w:t>Učivo rozvíjí účtování nákladů a výnosů. Vyúsťuje do problematiky účetní uzávěrky, účetní závěrky a finanční analýzy. V pozdějším období je probíráno učivo manažerského účetnictví a daňové evidence.</w:t>
      </w:r>
    </w:p>
    <w:p w14:paraId="5F8B21DE" w14:textId="77777777" w:rsidR="0023041A" w:rsidRPr="00BB145A" w:rsidRDefault="0023041A" w:rsidP="00B0116C">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Pojetí výuky</w:t>
      </w:r>
    </w:p>
    <w:p w14:paraId="779F2CDE" w14:textId="77777777" w:rsidR="0023041A" w:rsidRPr="00BB145A" w:rsidRDefault="0023041A" w:rsidP="00B0116C">
      <w:pPr>
        <w:autoSpaceDE w:val="0"/>
        <w:autoSpaceDN w:val="0"/>
        <w:adjustRightInd w:val="0"/>
        <w:jc w:val="both"/>
        <w:rPr>
          <w:rFonts w:ascii="Calibri" w:hAnsi="Calibri" w:cs="Calibri"/>
          <w:sz w:val="22"/>
          <w:szCs w:val="22"/>
        </w:rPr>
      </w:pPr>
      <w:r w:rsidRPr="00BB145A">
        <w:rPr>
          <w:rFonts w:ascii="Calibri" w:hAnsi="Calibri" w:cs="Calibri"/>
          <w:sz w:val="22"/>
          <w:szCs w:val="22"/>
        </w:rPr>
        <w:t>Základní metody výuky jsou vysvětlování a výklad, rozhovorem se žáky se odvozují postupy účtování a následuje praktické procvičování. Studenti při práci využívají vzorovou účtovou osnovu, provádějí účetní zápisy do účetních knih ručně nebo pomocí účetního programu, vyhledávají aktuální informace na internetu nebo v odborných časopisech.</w:t>
      </w:r>
    </w:p>
    <w:p w14:paraId="30893E14" w14:textId="77777777" w:rsidR="0023041A" w:rsidRPr="00BB145A" w:rsidRDefault="0023041A" w:rsidP="00B0116C">
      <w:pPr>
        <w:autoSpaceDE w:val="0"/>
        <w:autoSpaceDN w:val="0"/>
        <w:adjustRightInd w:val="0"/>
        <w:jc w:val="both"/>
        <w:rPr>
          <w:rFonts w:ascii="Calibri" w:hAnsi="Calibri" w:cs="Calibri"/>
          <w:sz w:val="22"/>
          <w:szCs w:val="22"/>
        </w:rPr>
      </w:pPr>
      <w:r w:rsidRPr="00BB145A">
        <w:rPr>
          <w:rFonts w:ascii="Calibri" w:hAnsi="Calibri" w:cs="Calibri"/>
          <w:sz w:val="22"/>
          <w:szCs w:val="22"/>
        </w:rPr>
        <w:t>Zjištěné informace žáci posuzují a využívají při samostatném řešení zadaných úkolů a jsou vedeni k odpovědnosti za výsledky své práce. V průběhu studia zpracovávají žáci souvislé příklady, jejichž zadání vychází z účetní praxe, zjištěné výsledky interpretují, kriticky posuzují, hledají klady a zápory a navrhují varianty řešení pro ekonomické rozhodování. Vyučující by měl u žáků vytvořit přesvědčení, že účetnictví má nezastupitelné místo při sběru, třídění a zpracování informací potřebných při řízení podniku. V rámci mezipředmětových vztahů s integrovaným ekonomickým předmětem a předmětem praxe žáci tyto skutečnosti prakticky realizují a ověřují si tak kompetence získané v předmětu účetnictví.</w:t>
      </w:r>
    </w:p>
    <w:p w14:paraId="1C1F61CE" w14:textId="77777777" w:rsidR="0023041A" w:rsidRPr="00BB145A" w:rsidRDefault="0023041A" w:rsidP="00B0116C">
      <w:pPr>
        <w:autoSpaceDE w:val="0"/>
        <w:autoSpaceDN w:val="0"/>
        <w:adjustRightInd w:val="0"/>
        <w:jc w:val="both"/>
        <w:rPr>
          <w:rFonts w:ascii="Calibri" w:hAnsi="Calibri" w:cs="Calibri"/>
          <w:sz w:val="22"/>
          <w:szCs w:val="22"/>
        </w:rPr>
      </w:pPr>
      <w:r w:rsidRPr="00BB145A">
        <w:rPr>
          <w:rFonts w:ascii="Calibri" w:hAnsi="Calibri" w:cs="Calibri"/>
          <w:sz w:val="22"/>
          <w:szCs w:val="22"/>
        </w:rPr>
        <w:t>Při výuce se používá Učebnice účetnictví pro střední školy a veřejnost, sbírky příkladů k učebnicím účetnictví – autor ing. Pavel Štohl – vždy aktuální vydání.</w:t>
      </w:r>
    </w:p>
    <w:p w14:paraId="7AF7DBD2" w14:textId="77777777" w:rsidR="0023041A" w:rsidRPr="00BB145A" w:rsidRDefault="0023041A" w:rsidP="00B0116C">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lastRenderedPageBreak/>
        <w:t>Hodnocení výsledků žáků</w:t>
      </w:r>
    </w:p>
    <w:p w14:paraId="11B90C24" w14:textId="77777777" w:rsidR="0023041A" w:rsidRPr="00BB145A" w:rsidRDefault="0023041A" w:rsidP="00B0116C">
      <w:p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Výsledky vzdělávání je zjišťováno především pozorováním práce a chování žáků ve vyučování, zvládnutí obsahu vzdělávání je kontrolováno zkoušením. Metodou kontroly jsou zkoušky písemné, praktické a ústní. Při písemných zkouškách se posuzuje správnost, přesnost, pečlivost při provádění účetních zápisů a schopnost samostatné práce žáka. Praktické zkoušky prokazují dovednosti žáků především činnostního charakteru. Žáci vypracovávají úkoly převzaté z praktického života. </w:t>
      </w:r>
    </w:p>
    <w:p w14:paraId="03137682" w14:textId="77777777" w:rsidR="0023041A" w:rsidRPr="00BB145A" w:rsidRDefault="0023041A" w:rsidP="00B0116C">
      <w:pPr>
        <w:autoSpaceDE w:val="0"/>
        <w:autoSpaceDN w:val="0"/>
        <w:adjustRightInd w:val="0"/>
        <w:jc w:val="both"/>
        <w:rPr>
          <w:rFonts w:ascii="Calibri" w:hAnsi="Calibri" w:cs="Calibri"/>
          <w:sz w:val="22"/>
          <w:szCs w:val="22"/>
        </w:rPr>
      </w:pPr>
      <w:r w:rsidRPr="00BB145A">
        <w:rPr>
          <w:rFonts w:ascii="Calibri" w:hAnsi="Calibri" w:cs="Calibri"/>
          <w:sz w:val="22"/>
          <w:szCs w:val="22"/>
        </w:rPr>
        <w:t>Ústně jsou žáci zkoušeni průběžně v jednotlivých hodinách, hodnotí se přesná formulace při ústním projevu z hlediska odborné správnosti, dbá se i na jazykovou správnost.</w:t>
      </w:r>
    </w:p>
    <w:p w14:paraId="1CB5F9E6" w14:textId="77777777" w:rsidR="0023041A" w:rsidRPr="00BB145A" w:rsidRDefault="0023041A" w:rsidP="00B0116C">
      <w:pPr>
        <w:autoSpaceDE w:val="0"/>
        <w:autoSpaceDN w:val="0"/>
        <w:adjustRightInd w:val="0"/>
        <w:jc w:val="both"/>
        <w:rPr>
          <w:rFonts w:ascii="Calibri" w:hAnsi="Calibri" w:cs="Calibri"/>
          <w:sz w:val="22"/>
          <w:szCs w:val="22"/>
        </w:rPr>
      </w:pPr>
      <w:r w:rsidRPr="00BB145A">
        <w:rPr>
          <w:rFonts w:ascii="Calibri" w:hAnsi="Calibri" w:cs="Calibri"/>
          <w:sz w:val="22"/>
          <w:szCs w:val="22"/>
        </w:rPr>
        <w:t>Při hodnocení se přihlíží i k aktivitě žáků při hodině.</w:t>
      </w:r>
    </w:p>
    <w:p w14:paraId="0C40A787" w14:textId="77777777" w:rsidR="0023041A" w:rsidRPr="00BB145A" w:rsidRDefault="0023041A" w:rsidP="00B0116C">
      <w:pPr>
        <w:autoSpaceDE w:val="0"/>
        <w:autoSpaceDN w:val="0"/>
        <w:adjustRightInd w:val="0"/>
        <w:jc w:val="both"/>
        <w:rPr>
          <w:rFonts w:ascii="Calibri" w:hAnsi="Calibri" w:cs="Calibri"/>
          <w:sz w:val="22"/>
          <w:szCs w:val="22"/>
        </w:rPr>
      </w:pPr>
    </w:p>
    <w:p w14:paraId="2767AEA6" w14:textId="77777777" w:rsidR="0023041A" w:rsidRPr="00BB145A" w:rsidRDefault="0023041A" w:rsidP="00B0116C">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 xml:space="preserve">Přínos k rozvoji </w:t>
      </w:r>
      <w:r>
        <w:rPr>
          <w:rFonts w:ascii="Calibri" w:hAnsi="Calibri" w:cs="Calibri"/>
          <w:b/>
          <w:bCs/>
          <w:sz w:val="22"/>
          <w:szCs w:val="22"/>
        </w:rPr>
        <w:t>klíčových kompetencí</w:t>
      </w:r>
      <w:r w:rsidRPr="00BB145A">
        <w:rPr>
          <w:rFonts w:ascii="Calibri" w:hAnsi="Calibri" w:cs="Calibri"/>
          <w:b/>
          <w:bCs/>
          <w:sz w:val="22"/>
          <w:szCs w:val="22"/>
        </w:rPr>
        <w:t xml:space="preserve"> </w:t>
      </w:r>
    </w:p>
    <w:p w14:paraId="4FA3F085" w14:textId="77777777" w:rsidR="0023041A" w:rsidRPr="00BB145A" w:rsidRDefault="0023041A" w:rsidP="00B0116C">
      <w:pPr>
        <w:autoSpaceDE w:val="0"/>
        <w:autoSpaceDN w:val="0"/>
        <w:adjustRightInd w:val="0"/>
        <w:spacing w:before="240" w:after="120"/>
        <w:jc w:val="both"/>
        <w:rPr>
          <w:rFonts w:ascii="Calibri" w:hAnsi="Calibri" w:cs="Calibri"/>
          <w:sz w:val="22"/>
          <w:szCs w:val="22"/>
        </w:rPr>
      </w:pPr>
      <w:r w:rsidRPr="00BB145A">
        <w:rPr>
          <w:rFonts w:ascii="Calibri" w:hAnsi="Calibri" w:cs="Calibri"/>
          <w:sz w:val="22"/>
          <w:szCs w:val="22"/>
        </w:rPr>
        <w:t>Vzdělávání v účetnictví směřuje k tomu, aby si žáci vytvořili tyto odborné a klíčové kompetence:</w:t>
      </w:r>
    </w:p>
    <w:p w14:paraId="5F4EEC7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jednali odpovědně, samostatně, aktivně a iniciativně ve vlastním zájmu, zájmu organizace i v zájmu veřejném,</w:t>
      </w:r>
    </w:p>
    <w:p w14:paraId="71D27C60"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dbali na dodržování zákonů a pravidel chování (např. téma o platebním styku, zúčtovacích vztazích a daních),</w:t>
      </w:r>
    </w:p>
    <w:p w14:paraId="32FA655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aktivně se zajímali o politické, hospodářské a společenské dění,</w:t>
      </w:r>
    </w:p>
    <w:p w14:paraId="4B0E74D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chápali význam životního prostředí pro člověka a organizovali činnost firmy v duchu udržitelného rozvoje,</w:t>
      </w:r>
    </w:p>
    <w:p w14:paraId="04A4A1AA"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uměli myslet kriticky (např. při vyvozování závěrů ze souvislých příkladů),</w:t>
      </w:r>
    </w:p>
    <w:p w14:paraId="3ADAB68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dokázali zkoumat věrohodnost informací (např. kontrola správnosti účetních dokladů),</w:t>
      </w:r>
    </w:p>
    <w:p w14:paraId="7398FC4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tvořili si vlastní názor a byli schopni o něm diskutovat,</w:t>
      </w:r>
    </w:p>
    <w:p w14:paraId="4F12580D"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vyjadřovali se přiměřeně v projevech mluvených i psaných,</w:t>
      </w:r>
    </w:p>
    <w:p w14:paraId="0DC8D01B"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formulovali své myšlenky srozumitelně a souvisle, v písemné podobě přehledně a jazykově správně,</w:t>
      </w:r>
    </w:p>
    <w:p w14:paraId="6BE44611"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efektivně se učili a pracovali,</w:t>
      </w:r>
    </w:p>
    <w:p w14:paraId="2F60E51A"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využívali ke svému učení zkušenosti jiných lidí, učili se i na základě zprostředkovaných zkušeností,</w:t>
      </w:r>
    </w:p>
    <w:p w14:paraId="3341D1B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přijímali hodnocení výsledků své práce ze strany jiných lidí, přiměřeně na ně reagovali, přijímali radu i kritiku,</w:t>
      </w:r>
    </w:p>
    <w:p w14:paraId="7F1726F4"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soustavně se vzdělávali,</w:t>
      </w:r>
    </w:p>
    <w:p w14:paraId="363E57CD"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adaptovali se na měnící se pracovní podmínky a podle svých schopností a možností je ovlivňovali,</w:t>
      </w:r>
    </w:p>
    <w:p w14:paraId="10BB2260"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přijímali a odpovědně plnili svěřené úkoly,</w:t>
      </w:r>
    </w:p>
    <w:p w14:paraId="76227A9D"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pracovali v týmu, podněcovali práci v týmu vlastními návrhy,</w:t>
      </w:r>
    </w:p>
    <w:p w14:paraId="23C6CCA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přispívali k vytváření dobrých mezilidských vztahů,</w:t>
      </w:r>
    </w:p>
    <w:p w14:paraId="1CA5E0A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řešili samostatně běžné pracovní úkoly, uplatňovali při řešení různé metody myšlení a volili prostředky a způsoby vhodné k jejich splnění,</w:t>
      </w:r>
    </w:p>
    <w:p w14:paraId="22A7890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pracovali s informacemi, a to především s využitím prostředků informačních a komunikačních technologií,</w:t>
      </w:r>
    </w:p>
    <w:p w14:paraId="103FE99F"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prováděli reálný odhad výsledku řešení praktického příkladu,</w:t>
      </w:r>
    </w:p>
    <w:p w14:paraId="7EF22EB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sestavili ucelené řešení příkladu na základě dílčích výsledků.</w:t>
      </w:r>
    </w:p>
    <w:p w14:paraId="2BF6CD91" w14:textId="77777777" w:rsidR="0023041A" w:rsidRDefault="0023041A">
      <w:pPr>
        <w:rPr>
          <w:rFonts w:ascii="Calibri" w:hAnsi="Calibri" w:cs="Calibri"/>
          <w:b/>
          <w:bCs/>
          <w:sz w:val="22"/>
          <w:szCs w:val="22"/>
        </w:rPr>
      </w:pPr>
      <w:r>
        <w:rPr>
          <w:rFonts w:ascii="Calibri" w:hAnsi="Calibri" w:cs="Calibri"/>
          <w:b/>
          <w:bCs/>
          <w:sz w:val="22"/>
          <w:szCs w:val="22"/>
        </w:rPr>
        <w:br w:type="page"/>
      </w:r>
    </w:p>
    <w:p w14:paraId="3638F83C" w14:textId="77777777" w:rsidR="0023041A" w:rsidRPr="00BB145A" w:rsidRDefault="0023041A" w:rsidP="00B0116C">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lastRenderedPageBreak/>
        <w:t>Průřezová témata</w:t>
      </w:r>
    </w:p>
    <w:p w14:paraId="4297F75B" w14:textId="77777777" w:rsidR="0023041A" w:rsidRPr="00BB145A" w:rsidRDefault="0023041A" w:rsidP="00B0116C">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t>Člověk a svět práce</w:t>
      </w:r>
    </w:p>
    <w:p w14:paraId="5AF92491"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tomu, aby si uvědomili význam vzdělání pro celý život,</w:t>
      </w:r>
    </w:p>
    <w:p w14:paraId="22FCA598"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motivovat žáky k aktivnímu pracovnímu životu,</w:t>
      </w:r>
    </w:p>
    <w:p w14:paraId="516986AB"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naučit žáky poznávat svět a lépe mu rozumět,</w:t>
      </w:r>
    </w:p>
    <w:p w14:paraId="58602EC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zodpovědnosti za vlastní život.</w:t>
      </w:r>
    </w:p>
    <w:p w14:paraId="7CEF6E44"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tomu, aby si vážili materiálních i duchovních hodnot,</w:t>
      </w:r>
    </w:p>
    <w:p w14:paraId="08662F14"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rozvíjet u žáků schopnost prezentovat své očekávání a své priority,</w:t>
      </w:r>
    </w:p>
    <w:p w14:paraId="5328B5DB"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naučit žáky prezentovat se při jednání s potenciálními zaměstnavateli,</w:t>
      </w:r>
    </w:p>
    <w:p w14:paraId="5BD5771C"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naučit žáky efektivně pracovat s informacemi, získávat je a kriticky vyhodnocovat.</w:t>
      </w:r>
    </w:p>
    <w:p w14:paraId="2747643C" w14:textId="77777777" w:rsidR="0023041A" w:rsidRPr="00BB145A" w:rsidRDefault="0023041A" w:rsidP="00B0116C">
      <w:pPr>
        <w:autoSpaceDE w:val="0"/>
        <w:autoSpaceDN w:val="0"/>
        <w:adjustRightInd w:val="0"/>
        <w:ind w:left="284"/>
        <w:jc w:val="both"/>
        <w:rPr>
          <w:rFonts w:ascii="Calibri" w:hAnsi="Calibri" w:cs="Calibri"/>
          <w:sz w:val="22"/>
          <w:szCs w:val="22"/>
        </w:rPr>
      </w:pPr>
    </w:p>
    <w:p w14:paraId="78DD1D52" w14:textId="77777777" w:rsidR="0023041A" w:rsidRPr="00BB145A" w:rsidRDefault="0023041A" w:rsidP="00B0116C">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t>Člověk a životní prostředí</w:t>
      </w:r>
    </w:p>
    <w:p w14:paraId="55BAD696" w14:textId="77777777" w:rsidR="0023041A" w:rsidRPr="00BB145A" w:rsidRDefault="0023041A"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vést žáky k tomu, aby pochopili souvislosti mezi různými jevy v prostředí a lidskými aktivitami,</w:t>
      </w:r>
    </w:p>
    <w:p w14:paraId="7BC725CF" w14:textId="77777777" w:rsidR="0023041A" w:rsidRPr="00BB145A" w:rsidRDefault="0023041A"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vést žáky k tomu, aby chápali postavení člověka v přírodě a vlivy prostředí na jeho zdraví a život,</w:t>
      </w:r>
    </w:p>
    <w:p w14:paraId="220276EE" w14:textId="77777777" w:rsidR="0023041A" w:rsidRPr="00BB145A" w:rsidRDefault="0023041A"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vést žáky k porozumění souvislostí mezi environmentálními, ekonomickými a sociálními aspekty ve vztahu k udržitelnému rozvoji,</w:t>
      </w:r>
    </w:p>
    <w:p w14:paraId="53993E55" w14:textId="77777777" w:rsidR="0023041A" w:rsidRPr="00BB145A" w:rsidRDefault="0023041A"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vést žáky k respektování principů udržitelného rozvoje,</w:t>
      </w:r>
    </w:p>
    <w:p w14:paraId="38F933B9" w14:textId="77777777" w:rsidR="0023041A" w:rsidRPr="00BB145A" w:rsidRDefault="0023041A"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motivovat žáky k odpovědnému přístupu k životnímu prostředí v osobním i profesním jednání.</w:t>
      </w:r>
    </w:p>
    <w:p w14:paraId="4B4208D0" w14:textId="77777777" w:rsidR="0023041A" w:rsidRPr="00BB145A" w:rsidRDefault="0023041A" w:rsidP="00B0116C">
      <w:pPr>
        <w:autoSpaceDE w:val="0"/>
        <w:autoSpaceDN w:val="0"/>
        <w:adjustRightInd w:val="0"/>
        <w:ind w:left="284"/>
        <w:jc w:val="both"/>
        <w:rPr>
          <w:rFonts w:ascii="Calibri" w:hAnsi="Calibri" w:cs="Calibri"/>
          <w:b/>
          <w:bCs/>
          <w:sz w:val="22"/>
          <w:szCs w:val="22"/>
        </w:rPr>
      </w:pPr>
    </w:p>
    <w:p w14:paraId="3F58EDC7" w14:textId="77777777" w:rsidR="0023041A" w:rsidRPr="00BB145A" w:rsidRDefault="0023041A" w:rsidP="00B0116C">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t>Občan v demokratické společnosti</w:t>
      </w:r>
    </w:p>
    <w:p w14:paraId="51A6B971" w14:textId="77777777" w:rsidR="0023041A" w:rsidRPr="00BB145A" w:rsidRDefault="0023041A"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vést žáky k tomu, aby byli schopni odolávat myšlenkové manipulaci,</w:t>
      </w:r>
    </w:p>
    <w:p w14:paraId="04250F34" w14:textId="77777777" w:rsidR="0023041A" w:rsidRPr="00BB145A" w:rsidRDefault="0023041A"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vést žáky k tomu, aby se dovedli orientovat v masových médiích, využívali je a dokázali je i kriticky hodnotit,</w:t>
      </w:r>
    </w:p>
    <w:p w14:paraId="1CC4E7A1" w14:textId="77777777" w:rsidR="0023041A" w:rsidRPr="00BB145A" w:rsidRDefault="0023041A"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naučit žáky vyhledávat a posuzovat informace o profesních příležitostech,</w:t>
      </w:r>
    </w:p>
    <w:p w14:paraId="48F6C5A2" w14:textId="77777777" w:rsidR="0023041A" w:rsidRPr="00BB145A" w:rsidRDefault="0023041A"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učit žáky rozvíjet získané poznatky, přijímat odpovědnost za vlastní rozhodování a jednání,</w:t>
      </w:r>
    </w:p>
    <w:p w14:paraId="3E08AFE5" w14:textId="77777777" w:rsidR="0023041A" w:rsidRPr="00BB145A" w:rsidRDefault="0023041A"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vést žáky k rozvíjení dovednosti aplikovat získané poznatky,</w:t>
      </w:r>
    </w:p>
    <w:p w14:paraId="6E50A813" w14:textId="77777777" w:rsidR="0023041A" w:rsidRPr="00BB145A" w:rsidRDefault="0023041A"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učit žáky přijímat odpovědnost za vlastní rozhodování a jednání.</w:t>
      </w:r>
    </w:p>
    <w:p w14:paraId="274CD079" w14:textId="77777777" w:rsidR="0023041A" w:rsidRPr="00BB145A" w:rsidRDefault="0023041A" w:rsidP="00B0116C">
      <w:pPr>
        <w:autoSpaceDE w:val="0"/>
        <w:autoSpaceDN w:val="0"/>
        <w:adjustRightInd w:val="0"/>
        <w:ind w:left="284"/>
        <w:jc w:val="both"/>
        <w:rPr>
          <w:rFonts w:ascii="Calibri" w:hAnsi="Calibri" w:cs="Calibri"/>
          <w:b/>
          <w:bCs/>
          <w:sz w:val="22"/>
          <w:szCs w:val="22"/>
        </w:rPr>
      </w:pPr>
    </w:p>
    <w:p w14:paraId="48E67744" w14:textId="77777777" w:rsidR="0023041A" w:rsidRPr="00BB145A" w:rsidRDefault="0023041A" w:rsidP="00B0116C">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t>Informační a komunikační technologie</w:t>
      </w:r>
    </w:p>
    <w:p w14:paraId="4C7A463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využívání programového vybavení počítače pro účely uplatnění se v praxi i pro potřeby dalšího vzdělávání,</w:t>
      </w:r>
    </w:p>
    <w:p w14:paraId="09E4960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naučit žáky pracovat s informacemi a komunikačními prostředky.</w:t>
      </w:r>
    </w:p>
    <w:p w14:paraId="215B7F07" w14:textId="77777777" w:rsidR="0023041A" w:rsidRPr="00BB145A" w:rsidRDefault="0023041A" w:rsidP="00B0116C">
      <w:pPr>
        <w:autoSpaceDE w:val="0"/>
        <w:autoSpaceDN w:val="0"/>
        <w:adjustRightInd w:val="0"/>
        <w:ind w:left="284"/>
        <w:jc w:val="both"/>
        <w:rPr>
          <w:rFonts w:ascii="Calibri" w:hAnsi="Calibri" w:cs="Calibri"/>
          <w:b/>
          <w:bCs/>
          <w:sz w:val="22"/>
          <w:szCs w:val="22"/>
        </w:rPr>
      </w:pPr>
    </w:p>
    <w:p w14:paraId="4E250124" w14:textId="77777777" w:rsidR="0023041A" w:rsidRPr="00BB145A" w:rsidRDefault="0023041A" w:rsidP="00B0116C">
      <w:pPr>
        <w:autoSpaceDE w:val="0"/>
        <w:autoSpaceDN w:val="0"/>
        <w:adjustRightInd w:val="0"/>
        <w:ind w:left="284"/>
        <w:jc w:val="both"/>
        <w:rPr>
          <w:rFonts w:ascii="Calibri" w:hAnsi="Calibri" w:cs="Calibri"/>
          <w:sz w:val="22"/>
          <w:szCs w:val="22"/>
        </w:rPr>
      </w:pPr>
    </w:p>
    <w:p w14:paraId="7CA9947F" w14:textId="77777777" w:rsidR="0023041A" w:rsidRPr="00BB145A" w:rsidRDefault="0023041A" w:rsidP="00B0116C">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t>Mezipředmětové vztahy</w:t>
      </w:r>
    </w:p>
    <w:p w14:paraId="10B2C4D9" w14:textId="77777777" w:rsidR="0023041A" w:rsidRPr="00BB145A" w:rsidRDefault="0023041A" w:rsidP="00B0116C">
      <w:pPr>
        <w:autoSpaceDE w:val="0"/>
        <w:autoSpaceDN w:val="0"/>
        <w:adjustRightInd w:val="0"/>
        <w:jc w:val="both"/>
        <w:rPr>
          <w:rFonts w:ascii="Calibri" w:hAnsi="Calibri" w:cs="Calibri"/>
          <w:sz w:val="22"/>
          <w:szCs w:val="22"/>
        </w:rPr>
      </w:pPr>
    </w:p>
    <w:p w14:paraId="3536844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daňová soustava</w:t>
      </w:r>
    </w:p>
    <w:p w14:paraId="077DBAFE"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ekonomika</w:t>
      </w:r>
    </w:p>
    <w:p w14:paraId="7D7B46E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Pr>
          <w:rFonts w:ascii="Calibri" w:hAnsi="Calibri" w:cs="Calibri"/>
          <w:sz w:val="22"/>
          <w:szCs w:val="22"/>
        </w:rPr>
        <w:t xml:space="preserve">multikulturní </w:t>
      </w:r>
      <w:r w:rsidRPr="00BB145A">
        <w:rPr>
          <w:rFonts w:ascii="Calibri" w:hAnsi="Calibri" w:cs="Calibri"/>
          <w:sz w:val="22"/>
          <w:szCs w:val="22"/>
        </w:rPr>
        <w:t>fiktivní firma</w:t>
      </w:r>
    </w:p>
    <w:p w14:paraId="7D5C520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informační technologie</w:t>
      </w:r>
    </w:p>
    <w:p w14:paraId="59C3BA4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matematika</w:t>
      </w:r>
    </w:p>
    <w:p w14:paraId="44CDE04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písemná a elektronická komunikace</w:t>
      </w:r>
    </w:p>
    <w:p w14:paraId="2921DD4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praxe</w:t>
      </w:r>
    </w:p>
    <w:p w14:paraId="1332022C"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právo</w:t>
      </w:r>
    </w:p>
    <w:p w14:paraId="008A199F" w14:textId="77777777" w:rsidR="0023041A" w:rsidRPr="00BB145A" w:rsidRDefault="0023041A" w:rsidP="00A3058E">
      <w:pPr>
        <w:autoSpaceDE w:val="0"/>
        <w:autoSpaceDN w:val="0"/>
        <w:adjustRightInd w:val="0"/>
        <w:spacing w:after="100" w:afterAutospacing="1"/>
        <w:rPr>
          <w:rFonts w:ascii="Calibri" w:hAnsi="Calibri" w:cs="Calibri"/>
          <w:b/>
          <w:bCs/>
          <w:sz w:val="22"/>
          <w:szCs w:val="22"/>
          <w:u w:val="single"/>
        </w:rPr>
      </w:pPr>
      <w:r w:rsidRPr="00BB145A">
        <w:rPr>
          <w:rFonts w:ascii="Calibri" w:hAnsi="Calibri" w:cs="Calibri"/>
        </w:rPr>
        <w:br w:type="page"/>
      </w:r>
      <w:r w:rsidRPr="00BB145A">
        <w:rPr>
          <w:rFonts w:ascii="Calibri" w:hAnsi="Calibri" w:cs="Calibri"/>
          <w:b/>
          <w:bCs/>
          <w:sz w:val="22"/>
          <w:szCs w:val="22"/>
          <w:u w:val="single"/>
        </w:rPr>
        <w:lastRenderedPageBreak/>
        <w:t>Rozpis učiva a výsledků vzdělávání</w:t>
      </w:r>
    </w:p>
    <w:p w14:paraId="4D058EC0" w14:textId="77777777" w:rsidR="0023041A" w:rsidRPr="00BB145A" w:rsidRDefault="0023041A" w:rsidP="005E38F3">
      <w:pPr>
        <w:autoSpaceDE w:val="0"/>
        <w:autoSpaceDN w:val="0"/>
        <w:adjustRightInd w:val="0"/>
        <w:spacing w:after="100" w:afterAutospacing="1"/>
        <w:rPr>
          <w:rFonts w:ascii="Calibri" w:hAnsi="Calibri" w:cs="Calibri"/>
          <w:sz w:val="20"/>
          <w:szCs w:val="20"/>
        </w:rPr>
      </w:pPr>
      <w:r w:rsidRPr="00BB145A">
        <w:rPr>
          <w:rFonts w:ascii="Calibri" w:hAnsi="Calibri" w:cs="Calibri"/>
          <w:b/>
          <w:bCs/>
          <w:sz w:val="22"/>
          <w:szCs w:val="22"/>
        </w:rPr>
        <w:t>Účetnictví – 2. ročník</w:t>
      </w:r>
    </w:p>
    <w:tbl>
      <w:tblPr>
        <w:tblW w:w="0" w:type="auto"/>
        <w:tblLook w:val="0000" w:firstRow="0" w:lastRow="0" w:firstColumn="0" w:lastColumn="0" w:noHBand="0" w:noVBand="0"/>
      </w:tblPr>
      <w:tblGrid>
        <w:gridCol w:w="596"/>
        <w:gridCol w:w="3491"/>
        <w:gridCol w:w="387"/>
        <w:gridCol w:w="3634"/>
        <w:gridCol w:w="1133"/>
      </w:tblGrid>
      <w:tr w:rsidR="0023041A" w:rsidRPr="00BB145A" w14:paraId="60E34259" w14:textId="77777777">
        <w:tc>
          <w:tcPr>
            <w:tcW w:w="4087" w:type="dxa"/>
            <w:gridSpan w:val="2"/>
            <w:tcBorders>
              <w:top w:val="single" w:sz="6" w:space="0" w:color="000000"/>
              <w:left w:val="single" w:sz="6" w:space="0" w:color="000000"/>
              <w:bottom w:val="single" w:sz="6" w:space="0" w:color="000000"/>
              <w:right w:val="single" w:sz="6" w:space="0" w:color="000000"/>
            </w:tcBorders>
            <w:vAlign w:val="center"/>
          </w:tcPr>
          <w:p w14:paraId="6942391C"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21" w:type="dxa"/>
            <w:gridSpan w:val="2"/>
            <w:tcBorders>
              <w:top w:val="single" w:sz="6" w:space="0" w:color="000000"/>
              <w:left w:val="single" w:sz="6" w:space="0" w:color="000000"/>
              <w:bottom w:val="single" w:sz="6" w:space="0" w:color="000000"/>
              <w:right w:val="single" w:sz="6" w:space="0" w:color="000000"/>
            </w:tcBorders>
            <w:vAlign w:val="center"/>
          </w:tcPr>
          <w:p w14:paraId="2C95D8EA"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0BAF5883"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210D15" w:rsidRPr="00BB145A" w14:paraId="142772B6" w14:textId="77777777" w:rsidTr="00210D15">
        <w:tc>
          <w:tcPr>
            <w:tcW w:w="596" w:type="dxa"/>
            <w:tcBorders>
              <w:top w:val="single" w:sz="6" w:space="0" w:color="000000"/>
              <w:left w:val="single" w:sz="6" w:space="0" w:color="000000"/>
              <w:bottom w:val="nil"/>
            </w:tcBorders>
          </w:tcPr>
          <w:p w14:paraId="09754958" w14:textId="77777777" w:rsidR="00210D15" w:rsidRPr="00BB145A" w:rsidRDefault="00210D15" w:rsidP="00A3058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91" w:type="dxa"/>
            <w:tcBorders>
              <w:top w:val="single" w:sz="6" w:space="0" w:color="000000"/>
              <w:bottom w:val="nil"/>
              <w:right w:val="single" w:sz="6" w:space="0" w:color="000000"/>
            </w:tcBorders>
          </w:tcPr>
          <w:p w14:paraId="738B75DB" w14:textId="77777777" w:rsidR="00210D15" w:rsidRPr="00BB145A" w:rsidRDefault="00210D15" w:rsidP="00A3058E">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483537F0" w14:textId="77777777" w:rsidR="00210D15" w:rsidRPr="00BB145A" w:rsidRDefault="00210D15" w:rsidP="00A3058E">
            <w:pPr>
              <w:pStyle w:val="Default"/>
              <w:jc w:val="right"/>
              <w:rPr>
                <w:rFonts w:ascii="Calibri" w:hAnsi="Calibri" w:cs="Calibri"/>
                <w:b/>
                <w:bCs/>
                <w:sz w:val="22"/>
                <w:szCs w:val="22"/>
              </w:rPr>
            </w:pPr>
            <w:r w:rsidRPr="00BB145A">
              <w:rPr>
                <w:rFonts w:ascii="Calibri" w:hAnsi="Calibri" w:cs="Calibri"/>
                <w:b/>
                <w:bCs/>
                <w:sz w:val="22"/>
                <w:szCs w:val="22"/>
              </w:rPr>
              <w:t>1.</w:t>
            </w:r>
          </w:p>
        </w:tc>
        <w:tc>
          <w:tcPr>
            <w:tcW w:w="3634" w:type="dxa"/>
            <w:tcBorders>
              <w:top w:val="single" w:sz="6" w:space="0" w:color="000000"/>
              <w:bottom w:val="nil"/>
              <w:right w:val="single" w:sz="6" w:space="0" w:color="000000"/>
            </w:tcBorders>
          </w:tcPr>
          <w:p w14:paraId="3CAFC2E3" w14:textId="77777777" w:rsidR="00210D15" w:rsidRPr="00BB145A" w:rsidRDefault="00210D15" w:rsidP="00A3058E">
            <w:pPr>
              <w:pStyle w:val="Default"/>
              <w:rPr>
                <w:rFonts w:ascii="Calibri" w:hAnsi="Calibri" w:cs="Calibri"/>
                <w:b/>
                <w:bCs/>
                <w:sz w:val="22"/>
                <w:szCs w:val="22"/>
              </w:rPr>
            </w:pPr>
            <w:r w:rsidRPr="00BB145A">
              <w:rPr>
                <w:rFonts w:ascii="Calibri" w:hAnsi="Calibri" w:cs="Calibri"/>
                <w:b/>
                <w:bCs/>
                <w:sz w:val="22"/>
                <w:szCs w:val="22"/>
              </w:rPr>
              <w:t>Podstata účetnictví</w:t>
            </w:r>
          </w:p>
        </w:tc>
        <w:tc>
          <w:tcPr>
            <w:tcW w:w="1133" w:type="dxa"/>
            <w:vMerge w:val="restart"/>
            <w:tcBorders>
              <w:top w:val="single" w:sz="6" w:space="0" w:color="000000"/>
              <w:left w:val="single" w:sz="6" w:space="0" w:color="000000"/>
              <w:right w:val="single" w:sz="6" w:space="0" w:color="000000"/>
            </w:tcBorders>
          </w:tcPr>
          <w:p w14:paraId="3DD449FE" w14:textId="77777777" w:rsidR="00210D15" w:rsidRPr="00BB145A" w:rsidRDefault="00A43542" w:rsidP="000353AE">
            <w:pPr>
              <w:pStyle w:val="Default"/>
              <w:jc w:val="center"/>
              <w:rPr>
                <w:rFonts w:ascii="Calibri" w:hAnsi="Calibri" w:cs="Calibri"/>
                <w:sz w:val="22"/>
                <w:szCs w:val="22"/>
              </w:rPr>
            </w:pPr>
            <w:r>
              <w:rPr>
                <w:rFonts w:ascii="Calibri" w:hAnsi="Calibri" w:cs="Calibri"/>
                <w:sz w:val="22"/>
                <w:szCs w:val="22"/>
              </w:rPr>
              <w:t>93</w:t>
            </w:r>
          </w:p>
        </w:tc>
      </w:tr>
      <w:tr w:rsidR="00210D15" w:rsidRPr="00BB145A" w14:paraId="27D48E8C" w14:textId="77777777" w:rsidTr="00210D15">
        <w:tc>
          <w:tcPr>
            <w:tcW w:w="596" w:type="dxa"/>
            <w:tcBorders>
              <w:top w:val="nil"/>
              <w:left w:val="single" w:sz="6" w:space="0" w:color="000000"/>
              <w:bottom w:val="single" w:sz="6" w:space="0" w:color="000000"/>
            </w:tcBorders>
          </w:tcPr>
          <w:p w14:paraId="48687700"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w:t>
            </w:r>
          </w:p>
          <w:p w14:paraId="6AAA0E65" w14:textId="77777777" w:rsidR="00210D15" w:rsidRPr="00BB145A" w:rsidRDefault="00210D15" w:rsidP="00A3058E">
            <w:pPr>
              <w:pStyle w:val="Default"/>
              <w:jc w:val="right"/>
              <w:rPr>
                <w:rFonts w:ascii="Calibri" w:hAnsi="Calibri" w:cs="Calibri"/>
                <w:sz w:val="22"/>
                <w:szCs w:val="22"/>
              </w:rPr>
            </w:pPr>
          </w:p>
          <w:p w14:paraId="18F718E7" w14:textId="77777777" w:rsidR="00210D15" w:rsidRPr="00BB145A" w:rsidRDefault="00210D15" w:rsidP="00A3058E">
            <w:pPr>
              <w:pStyle w:val="Default"/>
              <w:rPr>
                <w:rFonts w:ascii="Calibri" w:hAnsi="Calibri" w:cs="Calibri"/>
                <w:sz w:val="22"/>
                <w:szCs w:val="22"/>
              </w:rPr>
            </w:pPr>
          </w:p>
        </w:tc>
        <w:tc>
          <w:tcPr>
            <w:tcW w:w="3491" w:type="dxa"/>
            <w:tcBorders>
              <w:top w:val="nil"/>
              <w:bottom w:val="single" w:sz="6" w:space="0" w:color="000000"/>
              <w:right w:val="single" w:sz="6" w:space="0" w:color="000000"/>
            </w:tcBorders>
          </w:tcPr>
          <w:p w14:paraId="5A831216"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charakterizuje funkci zpracovávaných informací v řízení organizace.</w:t>
            </w:r>
          </w:p>
        </w:tc>
        <w:tc>
          <w:tcPr>
            <w:tcW w:w="387" w:type="dxa"/>
            <w:tcBorders>
              <w:top w:val="nil"/>
              <w:left w:val="single" w:sz="6" w:space="0" w:color="000000"/>
              <w:bottom w:val="single" w:sz="6" w:space="0" w:color="000000"/>
            </w:tcBorders>
          </w:tcPr>
          <w:p w14:paraId="7159AA5C"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w:t>
            </w:r>
          </w:p>
          <w:p w14:paraId="17E9797F" w14:textId="77777777" w:rsidR="00210D15" w:rsidRPr="00BB145A" w:rsidRDefault="00210D15" w:rsidP="00A3058E">
            <w:pPr>
              <w:pStyle w:val="Default"/>
              <w:rPr>
                <w:rFonts w:ascii="Calibri" w:hAnsi="Calibri" w:cs="Calibri"/>
                <w:sz w:val="22"/>
                <w:szCs w:val="22"/>
              </w:rPr>
            </w:pPr>
          </w:p>
        </w:tc>
        <w:tc>
          <w:tcPr>
            <w:tcW w:w="3634" w:type="dxa"/>
            <w:tcBorders>
              <w:top w:val="nil"/>
              <w:bottom w:val="single" w:sz="6" w:space="0" w:color="000000"/>
              <w:right w:val="single" w:sz="6" w:space="0" w:color="000000"/>
            </w:tcBorders>
          </w:tcPr>
          <w:p w14:paraId="72E6AA2A"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podstata, funkce a význam účetnictví</w:t>
            </w:r>
          </w:p>
        </w:tc>
        <w:tc>
          <w:tcPr>
            <w:tcW w:w="1133" w:type="dxa"/>
            <w:vMerge/>
            <w:tcBorders>
              <w:left w:val="single" w:sz="6" w:space="0" w:color="000000"/>
              <w:right w:val="single" w:sz="6" w:space="0" w:color="000000"/>
            </w:tcBorders>
          </w:tcPr>
          <w:p w14:paraId="161B13D5" w14:textId="77777777" w:rsidR="00210D15" w:rsidRPr="00BB145A" w:rsidRDefault="00210D15" w:rsidP="000353AE">
            <w:pPr>
              <w:pStyle w:val="Default"/>
              <w:jc w:val="center"/>
              <w:rPr>
                <w:rFonts w:ascii="Calibri" w:hAnsi="Calibri" w:cs="Calibri"/>
                <w:sz w:val="22"/>
                <w:szCs w:val="22"/>
              </w:rPr>
            </w:pPr>
          </w:p>
        </w:tc>
      </w:tr>
      <w:tr w:rsidR="00210D15" w:rsidRPr="00BB145A" w14:paraId="10841C8D" w14:textId="77777777" w:rsidTr="00210D15">
        <w:tc>
          <w:tcPr>
            <w:tcW w:w="596" w:type="dxa"/>
            <w:tcBorders>
              <w:top w:val="single" w:sz="6" w:space="0" w:color="000000"/>
              <w:left w:val="single" w:sz="6" w:space="0" w:color="000000"/>
              <w:bottom w:val="nil"/>
            </w:tcBorders>
          </w:tcPr>
          <w:p w14:paraId="206D653B" w14:textId="77777777" w:rsidR="00210D15" w:rsidRPr="00BB145A" w:rsidRDefault="00210D15"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491" w:type="dxa"/>
            <w:tcBorders>
              <w:top w:val="single" w:sz="6" w:space="0" w:color="000000"/>
              <w:bottom w:val="nil"/>
              <w:right w:val="single" w:sz="6" w:space="0" w:color="000000"/>
            </w:tcBorders>
            <w:vAlign w:val="bottom"/>
          </w:tcPr>
          <w:p w14:paraId="1FD15024" w14:textId="77777777" w:rsidR="00210D15" w:rsidRPr="00BB145A" w:rsidRDefault="00210D15" w:rsidP="00A3058E">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3BFC4866" w14:textId="77777777" w:rsidR="00210D15" w:rsidRPr="00BB145A" w:rsidRDefault="00210D15" w:rsidP="00A3058E">
            <w:pPr>
              <w:pStyle w:val="Default"/>
              <w:rPr>
                <w:rFonts w:ascii="Calibri" w:hAnsi="Calibri" w:cs="Calibri"/>
                <w:b/>
                <w:bCs/>
                <w:sz w:val="22"/>
                <w:szCs w:val="22"/>
              </w:rPr>
            </w:pPr>
            <w:r w:rsidRPr="00BB145A">
              <w:rPr>
                <w:rFonts w:ascii="Calibri" w:hAnsi="Calibri" w:cs="Calibri"/>
                <w:b/>
                <w:bCs/>
                <w:sz w:val="22"/>
                <w:szCs w:val="22"/>
              </w:rPr>
              <w:t>2.</w:t>
            </w:r>
          </w:p>
        </w:tc>
        <w:tc>
          <w:tcPr>
            <w:tcW w:w="3634" w:type="dxa"/>
            <w:tcBorders>
              <w:top w:val="single" w:sz="6" w:space="0" w:color="000000"/>
              <w:bottom w:val="nil"/>
              <w:right w:val="single" w:sz="6" w:space="0" w:color="000000"/>
            </w:tcBorders>
          </w:tcPr>
          <w:p w14:paraId="58724A4B" w14:textId="77777777" w:rsidR="00210D15" w:rsidRPr="00BB145A" w:rsidRDefault="00210D15" w:rsidP="00A3058E">
            <w:pPr>
              <w:pStyle w:val="Default"/>
              <w:rPr>
                <w:rFonts w:ascii="Calibri" w:hAnsi="Calibri" w:cs="Calibri"/>
                <w:b/>
                <w:bCs/>
                <w:sz w:val="22"/>
                <w:szCs w:val="22"/>
              </w:rPr>
            </w:pPr>
            <w:r w:rsidRPr="00BB145A">
              <w:rPr>
                <w:rFonts w:ascii="Calibri" w:hAnsi="Calibri" w:cs="Calibri"/>
                <w:b/>
                <w:bCs/>
                <w:sz w:val="22"/>
                <w:szCs w:val="22"/>
              </w:rPr>
              <w:t>Účetní doklady</w:t>
            </w:r>
          </w:p>
        </w:tc>
        <w:tc>
          <w:tcPr>
            <w:tcW w:w="1133" w:type="dxa"/>
            <w:vMerge/>
            <w:tcBorders>
              <w:left w:val="single" w:sz="6" w:space="0" w:color="000000"/>
              <w:right w:val="single" w:sz="6" w:space="0" w:color="000000"/>
            </w:tcBorders>
          </w:tcPr>
          <w:p w14:paraId="339905E6" w14:textId="77777777" w:rsidR="00210D15" w:rsidRPr="00BB145A" w:rsidRDefault="00210D15" w:rsidP="000353AE">
            <w:pPr>
              <w:pStyle w:val="Default"/>
              <w:jc w:val="center"/>
              <w:rPr>
                <w:rFonts w:ascii="Calibri" w:hAnsi="Calibri" w:cs="Calibri"/>
                <w:sz w:val="22"/>
                <w:szCs w:val="22"/>
              </w:rPr>
            </w:pPr>
          </w:p>
        </w:tc>
      </w:tr>
      <w:tr w:rsidR="00210D15" w:rsidRPr="00BB145A" w14:paraId="737AD394" w14:textId="77777777" w:rsidTr="00210D15">
        <w:tc>
          <w:tcPr>
            <w:tcW w:w="596" w:type="dxa"/>
            <w:tcBorders>
              <w:top w:val="nil"/>
              <w:left w:val="single" w:sz="6" w:space="0" w:color="000000"/>
              <w:bottom w:val="single" w:sz="6" w:space="0" w:color="000000"/>
            </w:tcBorders>
          </w:tcPr>
          <w:p w14:paraId="37481874"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w:t>
            </w:r>
          </w:p>
          <w:p w14:paraId="63DEDBB3"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w:t>
            </w:r>
          </w:p>
        </w:tc>
        <w:tc>
          <w:tcPr>
            <w:tcW w:w="3491" w:type="dxa"/>
            <w:tcBorders>
              <w:top w:val="nil"/>
              <w:bottom w:val="single" w:sz="6" w:space="0" w:color="000000"/>
              <w:right w:val="single" w:sz="6" w:space="0" w:color="000000"/>
            </w:tcBorders>
          </w:tcPr>
          <w:p w14:paraId="779F5FC1"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ověří náležitosti,</w:t>
            </w:r>
          </w:p>
          <w:p w14:paraId="38296760"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provede likvidaci účetních dokladů</w:t>
            </w:r>
          </w:p>
        </w:tc>
        <w:tc>
          <w:tcPr>
            <w:tcW w:w="387" w:type="dxa"/>
            <w:tcBorders>
              <w:top w:val="nil"/>
              <w:left w:val="single" w:sz="6" w:space="0" w:color="000000"/>
              <w:bottom w:val="single" w:sz="6" w:space="0" w:color="000000"/>
            </w:tcBorders>
          </w:tcPr>
          <w:p w14:paraId="276F95E2"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w:t>
            </w:r>
          </w:p>
          <w:p w14:paraId="7ED5C7EE"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w:t>
            </w:r>
          </w:p>
        </w:tc>
        <w:tc>
          <w:tcPr>
            <w:tcW w:w="3634" w:type="dxa"/>
            <w:tcBorders>
              <w:top w:val="nil"/>
              <w:bottom w:val="single" w:sz="6" w:space="0" w:color="000000"/>
              <w:right w:val="single" w:sz="6" w:space="0" w:color="000000"/>
            </w:tcBorders>
          </w:tcPr>
          <w:p w14:paraId="6A63E494"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podstata a význam,</w:t>
            </w:r>
          </w:p>
          <w:p w14:paraId="1544E9FE"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druhy, náležitosti, vyhotovování, oběh</w:t>
            </w:r>
          </w:p>
        </w:tc>
        <w:tc>
          <w:tcPr>
            <w:tcW w:w="1133" w:type="dxa"/>
            <w:vMerge/>
            <w:tcBorders>
              <w:left w:val="single" w:sz="6" w:space="0" w:color="000000"/>
              <w:right w:val="single" w:sz="6" w:space="0" w:color="000000"/>
            </w:tcBorders>
          </w:tcPr>
          <w:p w14:paraId="0FD18227" w14:textId="77777777" w:rsidR="00210D15" w:rsidRPr="00BB145A" w:rsidRDefault="00210D15" w:rsidP="000353AE">
            <w:pPr>
              <w:pStyle w:val="Default"/>
              <w:jc w:val="center"/>
              <w:rPr>
                <w:rFonts w:ascii="Calibri" w:hAnsi="Calibri" w:cs="Calibri"/>
                <w:sz w:val="22"/>
                <w:szCs w:val="22"/>
              </w:rPr>
            </w:pPr>
          </w:p>
        </w:tc>
      </w:tr>
      <w:tr w:rsidR="00210D15" w:rsidRPr="00BB145A" w14:paraId="27BFD5DF" w14:textId="77777777" w:rsidTr="00210D15">
        <w:tc>
          <w:tcPr>
            <w:tcW w:w="596" w:type="dxa"/>
            <w:tcBorders>
              <w:top w:val="single" w:sz="6" w:space="0" w:color="000000"/>
              <w:left w:val="single" w:sz="6" w:space="0" w:color="000000"/>
              <w:bottom w:val="nil"/>
            </w:tcBorders>
            <w:vAlign w:val="center"/>
          </w:tcPr>
          <w:p w14:paraId="4A13C48F" w14:textId="77777777" w:rsidR="00210D15" w:rsidRPr="00BB145A" w:rsidRDefault="00210D15" w:rsidP="00A3058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91" w:type="dxa"/>
            <w:tcBorders>
              <w:top w:val="single" w:sz="6" w:space="0" w:color="000000"/>
              <w:bottom w:val="nil"/>
              <w:right w:val="single" w:sz="6" w:space="0" w:color="000000"/>
            </w:tcBorders>
          </w:tcPr>
          <w:p w14:paraId="73687C16" w14:textId="77777777" w:rsidR="00210D15" w:rsidRPr="00BB145A" w:rsidRDefault="00210D15" w:rsidP="00A3058E">
            <w:pPr>
              <w:pStyle w:val="Default"/>
              <w:rPr>
                <w:rFonts w:ascii="Calibri" w:hAnsi="Calibri" w:cs="Calibri"/>
                <w:color w:val="auto"/>
              </w:rPr>
            </w:pPr>
          </w:p>
        </w:tc>
        <w:tc>
          <w:tcPr>
            <w:tcW w:w="387" w:type="dxa"/>
            <w:tcBorders>
              <w:top w:val="single" w:sz="6" w:space="0" w:color="000000"/>
              <w:left w:val="single" w:sz="6" w:space="0" w:color="000000"/>
              <w:bottom w:val="nil"/>
            </w:tcBorders>
            <w:vAlign w:val="center"/>
          </w:tcPr>
          <w:p w14:paraId="0A6D458A" w14:textId="77777777" w:rsidR="00210D15" w:rsidRPr="00BB145A" w:rsidRDefault="00210D15" w:rsidP="00A3058E">
            <w:pPr>
              <w:pStyle w:val="Default"/>
              <w:jc w:val="center"/>
              <w:rPr>
                <w:rFonts w:ascii="Calibri" w:hAnsi="Calibri" w:cs="Calibri"/>
                <w:b/>
                <w:bCs/>
                <w:sz w:val="22"/>
                <w:szCs w:val="22"/>
              </w:rPr>
            </w:pPr>
            <w:r w:rsidRPr="00BB145A">
              <w:rPr>
                <w:rFonts w:ascii="Calibri" w:hAnsi="Calibri" w:cs="Calibri"/>
                <w:b/>
                <w:bCs/>
                <w:sz w:val="22"/>
                <w:szCs w:val="22"/>
              </w:rPr>
              <w:t>3.</w:t>
            </w:r>
          </w:p>
        </w:tc>
        <w:tc>
          <w:tcPr>
            <w:tcW w:w="3634" w:type="dxa"/>
            <w:tcBorders>
              <w:top w:val="single" w:sz="6" w:space="0" w:color="000000"/>
              <w:bottom w:val="nil"/>
              <w:right w:val="single" w:sz="6" w:space="0" w:color="000000"/>
            </w:tcBorders>
            <w:vAlign w:val="center"/>
          </w:tcPr>
          <w:p w14:paraId="1D118831" w14:textId="77777777" w:rsidR="00210D15" w:rsidRPr="00BB145A" w:rsidRDefault="00210D15" w:rsidP="00A3058E">
            <w:pPr>
              <w:pStyle w:val="Default"/>
              <w:rPr>
                <w:rFonts w:ascii="Calibri" w:hAnsi="Calibri" w:cs="Calibri"/>
                <w:b/>
                <w:bCs/>
                <w:sz w:val="22"/>
                <w:szCs w:val="22"/>
              </w:rPr>
            </w:pPr>
            <w:r w:rsidRPr="00BB145A">
              <w:rPr>
                <w:rFonts w:ascii="Calibri" w:hAnsi="Calibri" w:cs="Calibri"/>
                <w:b/>
                <w:bCs/>
                <w:sz w:val="22"/>
                <w:szCs w:val="22"/>
              </w:rPr>
              <w:t>Základy účetnictví</w:t>
            </w:r>
          </w:p>
        </w:tc>
        <w:tc>
          <w:tcPr>
            <w:tcW w:w="1133" w:type="dxa"/>
            <w:vMerge/>
            <w:tcBorders>
              <w:left w:val="single" w:sz="6" w:space="0" w:color="000000"/>
              <w:right w:val="single" w:sz="6" w:space="0" w:color="000000"/>
            </w:tcBorders>
            <w:vAlign w:val="center"/>
          </w:tcPr>
          <w:p w14:paraId="44A27719" w14:textId="77777777" w:rsidR="00210D15" w:rsidRPr="00BB145A" w:rsidRDefault="00210D15" w:rsidP="000353AE">
            <w:pPr>
              <w:pStyle w:val="Default"/>
              <w:jc w:val="center"/>
              <w:rPr>
                <w:rFonts w:ascii="Calibri" w:hAnsi="Calibri" w:cs="Calibri"/>
                <w:sz w:val="22"/>
                <w:szCs w:val="22"/>
              </w:rPr>
            </w:pPr>
          </w:p>
        </w:tc>
      </w:tr>
      <w:tr w:rsidR="00210D15" w:rsidRPr="00BB145A" w14:paraId="53BC5B54" w14:textId="77777777" w:rsidTr="00210D15">
        <w:tc>
          <w:tcPr>
            <w:tcW w:w="596" w:type="dxa"/>
            <w:tcBorders>
              <w:top w:val="nil"/>
              <w:left w:val="single" w:sz="6" w:space="0" w:color="000000"/>
              <w:bottom w:val="single" w:sz="6" w:space="0" w:color="000000"/>
              <w:right w:val="nil"/>
            </w:tcBorders>
          </w:tcPr>
          <w:p w14:paraId="057C930C"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 xml:space="preserve">     -  </w:t>
            </w:r>
          </w:p>
          <w:p w14:paraId="1721EE55"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 xml:space="preserve">     -</w:t>
            </w:r>
          </w:p>
          <w:p w14:paraId="0BC0E47C"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 xml:space="preserve">     </w:t>
            </w:r>
          </w:p>
          <w:p w14:paraId="020A25F8"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 xml:space="preserve">     -</w:t>
            </w:r>
          </w:p>
          <w:p w14:paraId="5A5F420E" w14:textId="77777777" w:rsidR="00210D15" w:rsidRPr="00BB145A" w:rsidRDefault="00210D15" w:rsidP="00A3058E">
            <w:pPr>
              <w:pStyle w:val="Default"/>
              <w:jc w:val="right"/>
              <w:rPr>
                <w:rFonts w:ascii="Calibri" w:hAnsi="Calibri" w:cs="Calibri"/>
                <w:sz w:val="22"/>
                <w:szCs w:val="22"/>
              </w:rPr>
            </w:pPr>
          </w:p>
          <w:p w14:paraId="1375FE50"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 xml:space="preserve">     -</w:t>
            </w:r>
          </w:p>
          <w:p w14:paraId="30AA0AC5" w14:textId="77777777" w:rsidR="00210D15" w:rsidRPr="00BB145A" w:rsidRDefault="00210D15" w:rsidP="00A3058E">
            <w:pPr>
              <w:pStyle w:val="Default"/>
              <w:jc w:val="right"/>
              <w:rPr>
                <w:rFonts w:ascii="Calibri" w:hAnsi="Calibri" w:cs="Calibri"/>
                <w:sz w:val="22"/>
                <w:szCs w:val="22"/>
              </w:rPr>
            </w:pPr>
          </w:p>
          <w:p w14:paraId="066BFAE4"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 xml:space="preserve">     -</w:t>
            </w:r>
          </w:p>
          <w:p w14:paraId="7784AFB4" w14:textId="77777777" w:rsidR="00210D15" w:rsidRPr="00BB145A" w:rsidRDefault="00210D15" w:rsidP="00A3058E">
            <w:pPr>
              <w:pStyle w:val="Default"/>
              <w:jc w:val="right"/>
              <w:rPr>
                <w:rFonts w:ascii="Calibri" w:hAnsi="Calibri" w:cs="Calibri"/>
                <w:sz w:val="22"/>
                <w:szCs w:val="22"/>
              </w:rPr>
            </w:pPr>
          </w:p>
          <w:p w14:paraId="3855730B"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 xml:space="preserve">     -</w:t>
            </w:r>
          </w:p>
        </w:tc>
        <w:tc>
          <w:tcPr>
            <w:tcW w:w="3491" w:type="dxa"/>
            <w:tcBorders>
              <w:top w:val="nil"/>
              <w:left w:val="nil"/>
              <w:bottom w:val="single" w:sz="6" w:space="0" w:color="000000"/>
              <w:right w:val="single" w:sz="6" w:space="0" w:color="000000"/>
            </w:tcBorders>
          </w:tcPr>
          <w:p w14:paraId="412B4124"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sestaví jednoduchou rozvahu,</w:t>
            </w:r>
          </w:p>
          <w:p w14:paraId="336EDB3E"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dokáže vysvětlit vztahy mezi aktivy a pasivy,</w:t>
            </w:r>
          </w:p>
          <w:p w14:paraId="3EDDB935"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zachytí změny na účtech,</w:t>
            </w:r>
          </w:p>
          <w:p w14:paraId="5B16FE5E"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vysvětlí podstatu podvojného zápisu,</w:t>
            </w:r>
          </w:p>
          <w:p w14:paraId="1C294D5E"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charakterizuje  inventarizaci jako nástroj kontroly věcné správnosti,</w:t>
            </w:r>
          </w:p>
          <w:p w14:paraId="7789D43B"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 xml:space="preserve">vysvětlí postup účtování během účetního období, </w:t>
            </w:r>
          </w:p>
          <w:p w14:paraId="7D9FC767"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řeší jednoduchý příklad.</w:t>
            </w:r>
          </w:p>
        </w:tc>
        <w:tc>
          <w:tcPr>
            <w:tcW w:w="387" w:type="dxa"/>
            <w:tcBorders>
              <w:top w:val="nil"/>
              <w:left w:val="single" w:sz="6" w:space="0" w:color="000000"/>
              <w:bottom w:val="single" w:sz="6" w:space="0" w:color="000000"/>
              <w:right w:val="nil"/>
            </w:tcBorders>
          </w:tcPr>
          <w:p w14:paraId="75B1B0E0"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w:t>
            </w:r>
          </w:p>
          <w:p w14:paraId="3CDB8852"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w:t>
            </w:r>
          </w:p>
          <w:p w14:paraId="4D0990DF"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w:t>
            </w:r>
          </w:p>
          <w:p w14:paraId="0307A81D"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w:t>
            </w:r>
          </w:p>
          <w:p w14:paraId="57C8FFA1"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w:t>
            </w:r>
          </w:p>
          <w:p w14:paraId="5503ABF1" w14:textId="77777777" w:rsidR="00210D15" w:rsidRPr="00BB145A" w:rsidRDefault="00210D15" w:rsidP="00A3058E">
            <w:pPr>
              <w:pStyle w:val="Default"/>
              <w:jc w:val="right"/>
              <w:rPr>
                <w:rFonts w:ascii="Calibri" w:hAnsi="Calibri" w:cs="Calibri"/>
                <w:sz w:val="22"/>
                <w:szCs w:val="22"/>
              </w:rPr>
            </w:pPr>
          </w:p>
        </w:tc>
        <w:tc>
          <w:tcPr>
            <w:tcW w:w="3634" w:type="dxa"/>
            <w:tcBorders>
              <w:top w:val="nil"/>
              <w:left w:val="nil"/>
              <w:bottom w:val="single" w:sz="6" w:space="0" w:color="000000"/>
              <w:right w:val="single" w:sz="6" w:space="0" w:color="000000"/>
            </w:tcBorders>
          </w:tcPr>
          <w:p w14:paraId="08E80EFA"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rozvaha</w:t>
            </w:r>
          </w:p>
          <w:p w14:paraId="499338CE"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vznik rozvahových účtů</w:t>
            </w:r>
          </w:p>
          <w:p w14:paraId="2FF70237"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vznik výsledkových účtů</w:t>
            </w:r>
          </w:p>
          <w:p w14:paraId="321CC77B"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metoda podvojného zápisu</w:t>
            </w:r>
          </w:p>
          <w:p w14:paraId="151D88D0"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syntetická a analytická evidence</w:t>
            </w:r>
          </w:p>
          <w:p w14:paraId="29163FD9" w14:textId="77777777" w:rsidR="00210D15" w:rsidRPr="00BB145A" w:rsidRDefault="00210D15" w:rsidP="00A3058E">
            <w:pPr>
              <w:pStyle w:val="Default"/>
              <w:rPr>
                <w:rFonts w:ascii="Calibri" w:hAnsi="Calibri" w:cs="Calibri"/>
                <w:sz w:val="22"/>
                <w:szCs w:val="22"/>
              </w:rPr>
            </w:pPr>
          </w:p>
          <w:p w14:paraId="559C28B8"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 xml:space="preserve">  </w:t>
            </w:r>
          </w:p>
        </w:tc>
        <w:tc>
          <w:tcPr>
            <w:tcW w:w="1133" w:type="dxa"/>
            <w:vMerge/>
            <w:tcBorders>
              <w:left w:val="single" w:sz="6" w:space="0" w:color="000000"/>
              <w:right w:val="single" w:sz="6" w:space="0" w:color="000000"/>
            </w:tcBorders>
          </w:tcPr>
          <w:p w14:paraId="62D30038" w14:textId="77777777" w:rsidR="00210D15" w:rsidRPr="00BB145A" w:rsidRDefault="00210D15" w:rsidP="000353AE">
            <w:pPr>
              <w:pStyle w:val="Default"/>
              <w:jc w:val="center"/>
              <w:rPr>
                <w:rFonts w:ascii="Calibri" w:hAnsi="Calibri" w:cs="Calibri"/>
                <w:color w:val="auto"/>
              </w:rPr>
            </w:pPr>
          </w:p>
        </w:tc>
      </w:tr>
      <w:tr w:rsidR="00210D15" w:rsidRPr="00BB145A" w14:paraId="098D5CB8" w14:textId="77777777" w:rsidTr="00210D15">
        <w:tc>
          <w:tcPr>
            <w:tcW w:w="596" w:type="dxa"/>
            <w:tcBorders>
              <w:top w:val="single" w:sz="6" w:space="0" w:color="000000"/>
              <w:left w:val="single" w:sz="6" w:space="0" w:color="000000"/>
              <w:bottom w:val="nil"/>
            </w:tcBorders>
            <w:vAlign w:val="center"/>
          </w:tcPr>
          <w:p w14:paraId="7C08906F" w14:textId="77777777" w:rsidR="00210D15" w:rsidRPr="00BB145A" w:rsidRDefault="00210D15" w:rsidP="00A3058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91" w:type="dxa"/>
            <w:tcBorders>
              <w:top w:val="single" w:sz="6" w:space="0" w:color="000000"/>
              <w:bottom w:val="nil"/>
              <w:right w:val="single" w:sz="6" w:space="0" w:color="000000"/>
            </w:tcBorders>
          </w:tcPr>
          <w:p w14:paraId="6F99FA3E" w14:textId="77777777" w:rsidR="00210D15" w:rsidRPr="00BB145A" w:rsidRDefault="00210D15" w:rsidP="00A3058E">
            <w:pPr>
              <w:pStyle w:val="Default"/>
              <w:rPr>
                <w:rFonts w:ascii="Calibri" w:hAnsi="Calibri" w:cs="Calibri"/>
                <w:color w:val="auto"/>
              </w:rPr>
            </w:pPr>
          </w:p>
        </w:tc>
        <w:tc>
          <w:tcPr>
            <w:tcW w:w="387" w:type="dxa"/>
            <w:tcBorders>
              <w:top w:val="single" w:sz="6" w:space="0" w:color="000000"/>
              <w:left w:val="single" w:sz="6" w:space="0" w:color="000000"/>
              <w:bottom w:val="nil"/>
            </w:tcBorders>
            <w:vAlign w:val="center"/>
          </w:tcPr>
          <w:p w14:paraId="0122098C" w14:textId="77777777" w:rsidR="00210D15" w:rsidRPr="00BB145A" w:rsidRDefault="00210D15" w:rsidP="00A3058E">
            <w:pPr>
              <w:pStyle w:val="Default"/>
              <w:jc w:val="center"/>
              <w:rPr>
                <w:rFonts w:ascii="Calibri" w:hAnsi="Calibri" w:cs="Calibri"/>
                <w:b/>
                <w:bCs/>
                <w:sz w:val="22"/>
                <w:szCs w:val="22"/>
              </w:rPr>
            </w:pPr>
            <w:r w:rsidRPr="00BB145A">
              <w:rPr>
                <w:rFonts w:ascii="Calibri" w:hAnsi="Calibri" w:cs="Calibri"/>
                <w:b/>
                <w:bCs/>
                <w:sz w:val="22"/>
                <w:szCs w:val="22"/>
              </w:rPr>
              <w:t>4.</w:t>
            </w:r>
          </w:p>
        </w:tc>
        <w:tc>
          <w:tcPr>
            <w:tcW w:w="3634" w:type="dxa"/>
            <w:tcBorders>
              <w:top w:val="single" w:sz="6" w:space="0" w:color="000000"/>
              <w:bottom w:val="nil"/>
              <w:right w:val="single" w:sz="6" w:space="0" w:color="000000"/>
            </w:tcBorders>
            <w:vAlign w:val="center"/>
          </w:tcPr>
          <w:p w14:paraId="11D4FE6D" w14:textId="77777777" w:rsidR="00210D15" w:rsidRPr="00BB145A" w:rsidRDefault="00210D15" w:rsidP="00A3058E">
            <w:pPr>
              <w:pStyle w:val="Default"/>
              <w:rPr>
                <w:rFonts w:ascii="Calibri" w:hAnsi="Calibri" w:cs="Calibri"/>
                <w:b/>
                <w:bCs/>
                <w:sz w:val="22"/>
                <w:szCs w:val="22"/>
              </w:rPr>
            </w:pPr>
            <w:r w:rsidRPr="00BB145A">
              <w:rPr>
                <w:rFonts w:ascii="Calibri" w:hAnsi="Calibri" w:cs="Calibri"/>
                <w:b/>
                <w:bCs/>
                <w:sz w:val="22"/>
                <w:szCs w:val="22"/>
              </w:rPr>
              <w:t>Informační systém podniku</w:t>
            </w:r>
          </w:p>
        </w:tc>
        <w:tc>
          <w:tcPr>
            <w:tcW w:w="1133" w:type="dxa"/>
            <w:vMerge/>
            <w:tcBorders>
              <w:left w:val="single" w:sz="6" w:space="0" w:color="000000"/>
              <w:right w:val="single" w:sz="6" w:space="0" w:color="000000"/>
            </w:tcBorders>
            <w:vAlign w:val="center"/>
          </w:tcPr>
          <w:p w14:paraId="333168C7" w14:textId="77777777" w:rsidR="00210D15" w:rsidRPr="00BB145A" w:rsidRDefault="00210D15" w:rsidP="000353AE">
            <w:pPr>
              <w:pStyle w:val="Default"/>
              <w:jc w:val="center"/>
              <w:rPr>
                <w:rFonts w:ascii="Calibri" w:hAnsi="Calibri" w:cs="Calibri"/>
                <w:sz w:val="22"/>
                <w:szCs w:val="22"/>
              </w:rPr>
            </w:pPr>
          </w:p>
        </w:tc>
      </w:tr>
      <w:tr w:rsidR="00210D15" w:rsidRPr="00BB145A" w14:paraId="0849CAE9" w14:textId="77777777" w:rsidTr="00210D15">
        <w:tc>
          <w:tcPr>
            <w:tcW w:w="596" w:type="dxa"/>
            <w:tcBorders>
              <w:top w:val="nil"/>
              <w:left w:val="single" w:sz="6" w:space="0" w:color="000000"/>
              <w:bottom w:val="single" w:sz="6" w:space="0" w:color="000000"/>
              <w:right w:val="nil"/>
            </w:tcBorders>
          </w:tcPr>
          <w:p w14:paraId="0F2AC671"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 xml:space="preserve">     -  </w:t>
            </w:r>
          </w:p>
          <w:p w14:paraId="770B92BC"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 xml:space="preserve">     </w:t>
            </w:r>
          </w:p>
          <w:p w14:paraId="120928E7"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 xml:space="preserve">     -</w:t>
            </w:r>
          </w:p>
          <w:p w14:paraId="0472E5B0"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 xml:space="preserve">     -</w:t>
            </w:r>
          </w:p>
          <w:p w14:paraId="46E23427"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 xml:space="preserve">     </w:t>
            </w:r>
          </w:p>
          <w:p w14:paraId="6EF7A43E"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 xml:space="preserve">    -</w:t>
            </w:r>
          </w:p>
          <w:p w14:paraId="2D64C3D4" w14:textId="77777777" w:rsidR="00210D15" w:rsidRPr="00BB145A" w:rsidRDefault="00210D15" w:rsidP="00A3058E">
            <w:pPr>
              <w:pStyle w:val="Default"/>
              <w:rPr>
                <w:rFonts w:ascii="Calibri" w:hAnsi="Calibri" w:cs="Calibri"/>
                <w:sz w:val="22"/>
                <w:szCs w:val="22"/>
              </w:rPr>
            </w:pPr>
          </w:p>
          <w:p w14:paraId="0DB965AC"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 xml:space="preserve">     -</w:t>
            </w:r>
          </w:p>
          <w:p w14:paraId="1C7E402B" w14:textId="77777777" w:rsidR="00210D15" w:rsidRPr="00BB145A" w:rsidRDefault="00210D15" w:rsidP="00A3058E">
            <w:pPr>
              <w:pStyle w:val="Default"/>
              <w:rPr>
                <w:rFonts w:ascii="Calibri" w:hAnsi="Calibri" w:cs="Calibri"/>
                <w:sz w:val="22"/>
                <w:szCs w:val="22"/>
              </w:rPr>
            </w:pPr>
          </w:p>
          <w:p w14:paraId="32706C71"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 xml:space="preserve">     -</w:t>
            </w:r>
          </w:p>
          <w:p w14:paraId="1DFCF515" w14:textId="77777777" w:rsidR="00210D15" w:rsidRPr="00BB145A" w:rsidRDefault="00210D15" w:rsidP="00A3058E">
            <w:pPr>
              <w:pStyle w:val="Default"/>
              <w:rPr>
                <w:rFonts w:ascii="Calibri" w:hAnsi="Calibri" w:cs="Calibri"/>
                <w:sz w:val="22"/>
                <w:szCs w:val="22"/>
              </w:rPr>
            </w:pPr>
          </w:p>
        </w:tc>
        <w:tc>
          <w:tcPr>
            <w:tcW w:w="3491" w:type="dxa"/>
            <w:tcBorders>
              <w:top w:val="nil"/>
              <w:left w:val="nil"/>
              <w:bottom w:val="single" w:sz="6" w:space="0" w:color="000000"/>
              <w:right w:val="single" w:sz="6" w:space="0" w:color="000000"/>
            </w:tcBorders>
          </w:tcPr>
          <w:p w14:paraId="0C52EBCB"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orientuje se v právních normách o účetnictví,</w:t>
            </w:r>
          </w:p>
          <w:p w14:paraId="642C70F5"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pracuje s účtovou osnovou,</w:t>
            </w:r>
          </w:p>
          <w:p w14:paraId="17F65946"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vysvětlí podstatu inventarizace jako nástroje kontroly,</w:t>
            </w:r>
          </w:p>
          <w:p w14:paraId="60CB85FB"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provádí opravy účetních zápisů v souladu se zákonem o účetnictví,</w:t>
            </w:r>
          </w:p>
          <w:p w14:paraId="7ADFC6D2"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zpracuje účetní agendu podle účetních dokladů,</w:t>
            </w:r>
          </w:p>
          <w:p w14:paraId="75DB61EB"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je schopen poskytnout informace pro řízení podniku.</w:t>
            </w:r>
          </w:p>
        </w:tc>
        <w:tc>
          <w:tcPr>
            <w:tcW w:w="387" w:type="dxa"/>
            <w:tcBorders>
              <w:top w:val="nil"/>
              <w:left w:val="single" w:sz="6" w:space="0" w:color="000000"/>
              <w:bottom w:val="single" w:sz="6" w:space="0" w:color="000000"/>
              <w:right w:val="nil"/>
            </w:tcBorders>
          </w:tcPr>
          <w:p w14:paraId="7C48697B"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w:t>
            </w:r>
          </w:p>
          <w:p w14:paraId="0103904B"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w:t>
            </w:r>
          </w:p>
          <w:p w14:paraId="00C3436C"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w:t>
            </w:r>
          </w:p>
          <w:p w14:paraId="5DFE4639"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w:t>
            </w:r>
          </w:p>
          <w:p w14:paraId="7ED8E2B0" w14:textId="77777777" w:rsidR="00210D15" w:rsidRPr="00BB145A" w:rsidRDefault="00210D15" w:rsidP="00A3058E">
            <w:pPr>
              <w:pStyle w:val="Default"/>
              <w:jc w:val="right"/>
              <w:rPr>
                <w:rFonts w:ascii="Calibri" w:hAnsi="Calibri" w:cs="Calibri"/>
                <w:sz w:val="22"/>
                <w:szCs w:val="22"/>
              </w:rPr>
            </w:pPr>
            <w:r w:rsidRPr="00BB145A">
              <w:rPr>
                <w:rFonts w:ascii="Calibri" w:hAnsi="Calibri" w:cs="Calibri"/>
                <w:sz w:val="22"/>
                <w:szCs w:val="22"/>
              </w:rPr>
              <w:t>-</w:t>
            </w:r>
          </w:p>
          <w:p w14:paraId="617D73B2" w14:textId="77777777" w:rsidR="00210D15" w:rsidRPr="00BB145A" w:rsidRDefault="00210D15" w:rsidP="00A3058E">
            <w:pPr>
              <w:pStyle w:val="Default"/>
              <w:jc w:val="right"/>
              <w:rPr>
                <w:rFonts w:ascii="Calibri" w:hAnsi="Calibri" w:cs="Calibri"/>
                <w:sz w:val="22"/>
                <w:szCs w:val="22"/>
              </w:rPr>
            </w:pPr>
          </w:p>
        </w:tc>
        <w:tc>
          <w:tcPr>
            <w:tcW w:w="3634" w:type="dxa"/>
            <w:tcBorders>
              <w:top w:val="nil"/>
              <w:left w:val="nil"/>
              <w:bottom w:val="single" w:sz="6" w:space="0" w:color="000000"/>
              <w:right w:val="single" w:sz="6" w:space="0" w:color="000000"/>
            </w:tcBorders>
          </w:tcPr>
          <w:p w14:paraId="24CC53F3"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základní právní normy v účetnictví</w:t>
            </w:r>
          </w:p>
          <w:p w14:paraId="4DBD546A"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účetní zápisy, účetní knihy</w:t>
            </w:r>
          </w:p>
          <w:p w14:paraId="735C36C1"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kontrola správnosti účetních zápisů</w:t>
            </w:r>
          </w:p>
          <w:p w14:paraId="33AD788F"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opravy účetních zápisů</w:t>
            </w:r>
          </w:p>
          <w:p w14:paraId="20F6D5E6" w14:textId="77777777" w:rsidR="00210D15" w:rsidRPr="00BB145A" w:rsidRDefault="00210D15" w:rsidP="00A3058E">
            <w:pPr>
              <w:pStyle w:val="Default"/>
              <w:rPr>
                <w:rFonts w:ascii="Calibri" w:hAnsi="Calibri" w:cs="Calibri"/>
                <w:sz w:val="22"/>
                <w:szCs w:val="22"/>
              </w:rPr>
            </w:pPr>
            <w:r w:rsidRPr="00BB145A">
              <w:rPr>
                <w:rFonts w:ascii="Calibri" w:hAnsi="Calibri" w:cs="Calibri"/>
                <w:sz w:val="22"/>
                <w:szCs w:val="22"/>
              </w:rPr>
              <w:t>souvislý příklad</w:t>
            </w:r>
          </w:p>
        </w:tc>
        <w:tc>
          <w:tcPr>
            <w:tcW w:w="1133" w:type="dxa"/>
            <w:vMerge/>
            <w:tcBorders>
              <w:left w:val="single" w:sz="6" w:space="0" w:color="000000"/>
              <w:right w:val="single" w:sz="6" w:space="0" w:color="000000"/>
            </w:tcBorders>
          </w:tcPr>
          <w:p w14:paraId="3878AB20" w14:textId="77777777" w:rsidR="00210D15" w:rsidRPr="00BB145A" w:rsidRDefault="00210D15" w:rsidP="000353AE">
            <w:pPr>
              <w:pStyle w:val="Default"/>
              <w:jc w:val="center"/>
              <w:rPr>
                <w:rFonts w:ascii="Calibri" w:hAnsi="Calibri" w:cs="Calibri"/>
                <w:color w:val="auto"/>
              </w:rPr>
            </w:pPr>
          </w:p>
        </w:tc>
      </w:tr>
      <w:tr w:rsidR="00210D15" w:rsidRPr="00BB145A" w14:paraId="29737527" w14:textId="77777777" w:rsidTr="00210D15">
        <w:tc>
          <w:tcPr>
            <w:tcW w:w="596" w:type="dxa"/>
            <w:tcBorders>
              <w:top w:val="single" w:sz="6" w:space="0" w:color="000000"/>
              <w:left w:val="single" w:sz="6" w:space="0" w:color="000000"/>
              <w:bottom w:val="nil"/>
            </w:tcBorders>
          </w:tcPr>
          <w:p w14:paraId="11FA0FC9" w14:textId="77777777" w:rsidR="00210D15" w:rsidRPr="00BB145A" w:rsidRDefault="00210D15" w:rsidP="00A3058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91" w:type="dxa"/>
            <w:tcBorders>
              <w:top w:val="single" w:sz="6" w:space="0" w:color="000000"/>
              <w:bottom w:val="nil"/>
              <w:right w:val="single" w:sz="6" w:space="0" w:color="000000"/>
            </w:tcBorders>
          </w:tcPr>
          <w:p w14:paraId="413C3BE8" w14:textId="77777777" w:rsidR="00210D15" w:rsidRPr="00BB145A" w:rsidRDefault="00210D15" w:rsidP="00A3058E">
            <w:pPr>
              <w:pStyle w:val="Default"/>
              <w:rPr>
                <w:rFonts w:ascii="Calibri" w:hAnsi="Calibri" w:cs="Calibri"/>
                <w:color w:val="auto"/>
              </w:rPr>
            </w:pPr>
          </w:p>
        </w:tc>
        <w:tc>
          <w:tcPr>
            <w:tcW w:w="387" w:type="dxa"/>
            <w:tcBorders>
              <w:top w:val="single" w:sz="6" w:space="0" w:color="000000"/>
              <w:left w:val="single" w:sz="6" w:space="0" w:color="000000"/>
              <w:bottom w:val="nil"/>
            </w:tcBorders>
          </w:tcPr>
          <w:p w14:paraId="3ED2FB5D" w14:textId="77777777" w:rsidR="00210D15" w:rsidRPr="00BB145A" w:rsidRDefault="00210D15" w:rsidP="00A3058E">
            <w:pPr>
              <w:pStyle w:val="Default"/>
              <w:jc w:val="right"/>
              <w:rPr>
                <w:rFonts w:ascii="Calibri" w:hAnsi="Calibri" w:cs="Calibri"/>
                <w:b/>
                <w:bCs/>
                <w:sz w:val="22"/>
                <w:szCs w:val="22"/>
              </w:rPr>
            </w:pPr>
            <w:r w:rsidRPr="00BB145A">
              <w:rPr>
                <w:rFonts w:ascii="Calibri" w:hAnsi="Calibri" w:cs="Calibri"/>
                <w:b/>
                <w:bCs/>
                <w:sz w:val="22"/>
                <w:szCs w:val="22"/>
              </w:rPr>
              <w:t>5.</w:t>
            </w:r>
          </w:p>
        </w:tc>
        <w:tc>
          <w:tcPr>
            <w:tcW w:w="3634" w:type="dxa"/>
            <w:tcBorders>
              <w:top w:val="single" w:sz="6" w:space="0" w:color="000000"/>
              <w:bottom w:val="nil"/>
              <w:right w:val="single" w:sz="6" w:space="0" w:color="000000"/>
            </w:tcBorders>
            <w:vAlign w:val="center"/>
          </w:tcPr>
          <w:p w14:paraId="3F01EE96" w14:textId="77777777" w:rsidR="00210D15" w:rsidRPr="00BB145A" w:rsidRDefault="00210D15" w:rsidP="00A3058E">
            <w:pPr>
              <w:pStyle w:val="Default"/>
              <w:rPr>
                <w:rFonts w:ascii="Calibri" w:hAnsi="Calibri" w:cs="Calibri"/>
                <w:b/>
                <w:bCs/>
                <w:sz w:val="22"/>
                <w:szCs w:val="22"/>
              </w:rPr>
            </w:pPr>
            <w:r w:rsidRPr="00BB145A">
              <w:rPr>
                <w:rFonts w:ascii="Calibri" w:hAnsi="Calibri" w:cs="Calibri"/>
                <w:b/>
                <w:bCs/>
                <w:sz w:val="22"/>
                <w:szCs w:val="22"/>
              </w:rPr>
              <w:t>Základy účtování na syntetických účtech</w:t>
            </w:r>
          </w:p>
        </w:tc>
        <w:tc>
          <w:tcPr>
            <w:tcW w:w="1133" w:type="dxa"/>
            <w:vMerge/>
            <w:tcBorders>
              <w:left w:val="single" w:sz="6" w:space="0" w:color="000000"/>
              <w:bottom w:val="nil"/>
              <w:right w:val="single" w:sz="6" w:space="0" w:color="000000"/>
            </w:tcBorders>
            <w:vAlign w:val="center"/>
          </w:tcPr>
          <w:p w14:paraId="482AB520" w14:textId="77777777" w:rsidR="00210D15" w:rsidRPr="00BB145A" w:rsidRDefault="00210D15" w:rsidP="000353AE">
            <w:pPr>
              <w:pStyle w:val="Default"/>
              <w:jc w:val="center"/>
              <w:rPr>
                <w:rFonts w:ascii="Calibri" w:hAnsi="Calibri" w:cs="Calibri"/>
                <w:sz w:val="22"/>
                <w:szCs w:val="22"/>
              </w:rPr>
            </w:pPr>
          </w:p>
        </w:tc>
      </w:tr>
      <w:tr w:rsidR="0023041A" w:rsidRPr="00BB145A" w14:paraId="685C014C" w14:textId="77777777">
        <w:tc>
          <w:tcPr>
            <w:tcW w:w="596" w:type="dxa"/>
            <w:tcBorders>
              <w:left w:val="single" w:sz="6" w:space="0" w:color="000000"/>
              <w:bottom w:val="single" w:sz="6" w:space="0" w:color="000000"/>
            </w:tcBorders>
          </w:tcPr>
          <w:p w14:paraId="4D621B8E"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 xml:space="preserve">     -  </w:t>
            </w:r>
          </w:p>
          <w:p w14:paraId="47C7EDE1"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 xml:space="preserve">     </w:t>
            </w:r>
          </w:p>
          <w:p w14:paraId="5BFD9BAA"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 xml:space="preserve">     -</w:t>
            </w:r>
          </w:p>
          <w:p w14:paraId="2B49BB2D"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 xml:space="preserve">    </w:t>
            </w:r>
          </w:p>
          <w:p w14:paraId="469E6ED6"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 xml:space="preserve">     -</w:t>
            </w:r>
          </w:p>
          <w:p w14:paraId="470ED824"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 xml:space="preserve">      </w:t>
            </w:r>
          </w:p>
          <w:p w14:paraId="1F86B319"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 xml:space="preserve">     -</w:t>
            </w:r>
          </w:p>
          <w:p w14:paraId="0D918DA4" w14:textId="77777777" w:rsidR="0023041A" w:rsidRPr="00BB145A" w:rsidRDefault="0023041A" w:rsidP="00A3058E">
            <w:pPr>
              <w:pStyle w:val="Default"/>
              <w:rPr>
                <w:rFonts w:ascii="Calibri" w:hAnsi="Calibri" w:cs="Calibri"/>
                <w:sz w:val="22"/>
                <w:szCs w:val="22"/>
              </w:rPr>
            </w:pPr>
          </w:p>
        </w:tc>
        <w:tc>
          <w:tcPr>
            <w:tcW w:w="3491" w:type="dxa"/>
            <w:tcBorders>
              <w:bottom w:val="single" w:sz="6" w:space="0" w:color="000000"/>
              <w:right w:val="single" w:sz="6" w:space="0" w:color="000000"/>
            </w:tcBorders>
          </w:tcPr>
          <w:p w14:paraId="23F391F7"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použije účetní doklad jako zdroj informací,</w:t>
            </w:r>
          </w:p>
          <w:p w14:paraId="52336BD9"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vyhotoví odpovídající účetní doklady,</w:t>
            </w:r>
          </w:p>
          <w:p w14:paraId="19BD49BD"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účtuje základní operace v syntetické evidenci,</w:t>
            </w:r>
          </w:p>
          <w:p w14:paraId="0DC28C57"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dokáže zaúčtovat v základní analytické evidenci.</w:t>
            </w:r>
          </w:p>
        </w:tc>
        <w:tc>
          <w:tcPr>
            <w:tcW w:w="387" w:type="dxa"/>
            <w:tcBorders>
              <w:left w:val="single" w:sz="6" w:space="0" w:color="000000"/>
              <w:bottom w:val="single" w:sz="6" w:space="0" w:color="000000"/>
            </w:tcBorders>
          </w:tcPr>
          <w:p w14:paraId="7B8E8D50" w14:textId="77777777" w:rsidR="0023041A" w:rsidRPr="00BB145A" w:rsidRDefault="0023041A" w:rsidP="00A3058E">
            <w:pPr>
              <w:pStyle w:val="Default"/>
              <w:jc w:val="right"/>
              <w:rPr>
                <w:rFonts w:ascii="Calibri" w:hAnsi="Calibri" w:cs="Calibri"/>
                <w:sz w:val="22"/>
                <w:szCs w:val="22"/>
              </w:rPr>
            </w:pPr>
            <w:r w:rsidRPr="00BB145A">
              <w:rPr>
                <w:rFonts w:ascii="Calibri" w:hAnsi="Calibri" w:cs="Calibri"/>
                <w:sz w:val="22"/>
                <w:szCs w:val="22"/>
              </w:rPr>
              <w:t>-</w:t>
            </w:r>
          </w:p>
          <w:p w14:paraId="26D0409B" w14:textId="77777777" w:rsidR="0023041A" w:rsidRPr="00BB145A" w:rsidRDefault="0023041A" w:rsidP="00A3058E">
            <w:pPr>
              <w:pStyle w:val="Default"/>
              <w:jc w:val="right"/>
              <w:rPr>
                <w:rFonts w:ascii="Calibri" w:hAnsi="Calibri" w:cs="Calibri"/>
                <w:sz w:val="22"/>
                <w:szCs w:val="22"/>
              </w:rPr>
            </w:pPr>
            <w:r w:rsidRPr="00BB145A">
              <w:rPr>
                <w:rFonts w:ascii="Calibri" w:hAnsi="Calibri" w:cs="Calibri"/>
                <w:sz w:val="22"/>
                <w:szCs w:val="22"/>
              </w:rPr>
              <w:t>-</w:t>
            </w:r>
          </w:p>
          <w:p w14:paraId="1E4B4E9B" w14:textId="77777777" w:rsidR="0023041A" w:rsidRPr="00BB145A" w:rsidRDefault="0023041A" w:rsidP="00A3058E">
            <w:pPr>
              <w:pStyle w:val="Default"/>
              <w:jc w:val="right"/>
              <w:rPr>
                <w:rFonts w:ascii="Calibri" w:hAnsi="Calibri" w:cs="Calibri"/>
                <w:sz w:val="22"/>
                <w:szCs w:val="22"/>
              </w:rPr>
            </w:pPr>
            <w:r w:rsidRPr="00BB145A">
              <w:rPr>
                <w:rFonts w:ascii="Calibri" w:hAnsi="Calibri" w:cs="Calibri"/>
                <w:sz w:val="22"/>
                <w:szCs w:val="22"/>
              </w:rPr>
              <w:t>-</w:t>
            </w:r>
          </w:p>
          <w:p w14:paraId="4A13510C" w14:textId="77777777" w:rsidR="0023041A" w:rsidRPr="00BB145A" w:rsidRDefault="0023041A" w:rsidP="00A3058E">
            <w:pPr>
              <w:pStyle w:val="Default"/>
              <w:jc w:val="right"/>
              <w:rPr>
                <w:rFonts w:ascii="Calibri" w:hAnsi="Calibri" w:cs="Calibri"/>
                <w:sz w:val="22"/>
                <w:szCs w:val="22"/>
              </w:rPr>
            </w:pPr>
            <w:r w:rsidRPr="00BB145A">
              <w:rPr>
                <w:rFonts w:ascii="Calibri" w:hAnsi="Calibri" w:cs="Calibri"/>
                <w:sz w:val="22"/>
                <w:szCs w:val="22"/>
              </w:rPr>
              <w:t>-</w:t>
            </w:r>
          </w:p>
          <w:p w14:paraId="621910CD" w14:textId="77777777" w:rsidR="0023041A" w:rsidRPr="00BB145A" w:rsidRDefault="0023041A" w:rsidP="00A3058E">
            <w:pPr>
              <w:pStyle w:val="Default"/>
              <w:jc w:val="right"/>
              <w:rPr>
                <w:rFonts w:ascii="Calibri" w:hAnsi="Calibri" w:cs="Calibri"/>
                <w:sz w:val="22"/>
                <w:szCs w:val="22"/>
              </w:rPr>
            </w:pPr>
            <w:r w:rsidRPr="00BB145A">
              <w:rPr>
                <w:rFonts w:ascii="Calibri" w:hAnsi="Calibri" w:cs="Calibri"/>
                <w:sz w:val="22"/>
                <w:szCs w:val="22"/>
              </w:rPr>
              <w:t>-</w:t>
            </w:r>
          </w:p>
          <w:p w14:paraId="76A66156" w14:textId="77777777" w:rsidR="0023041A" w:rsidRPr="00BB145A" w:rsidRDefault="0023041A" w:rsidP="00A3058E">
            <w:pPr>
              <w:pStyle w:val="Default"/>
              <w:jc w:val="right"/>
              <w:rPr>
                <w:rFonts w:ascii="Calibri" w:hAnsi="Calibri" w:cs="Calibri"/>
                <w:sz w:val="22"/>
                <w:szCs w:val="22"/>
              </w:rPr>
            </w:pPr>
            <w:r w:rsidRPr="00BB145A">
              <w:rPr>
                <w:rFonts w:ascii="Calibri" w:hAnsi="Calibri" w:cs="Calibri"/>
                <w:sz w:val="22"/>
                <w:szCs w:val="22"/>
              </w:rPr>
              <w:t>-</w:t>
            </w:r>
          </w:p>
        </w:tc>
        <w:tc>
          <w:tcPr>
            <w:tcW w:w="3634" w:type="dxa"/>
            <w:tcBorders>
              <w:bottom w:val="single" w:sz="6" w:space="0" w:color="000000"/>
              <w:right w:val="single" w:sz="6" w:space="0" w:color="000000"/>
            </w:tcBorders>
          </w:tcPr>
          <w:p w14:paraId="67F10A6A"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finanční majetek</w:t>
            </w:r>
          </w:p>
          <w:p w14:paraId="25296D2F"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materiál a zboží</w:t>
            </w:r>
          </w:p>
          <w:p w14:paraId="414E7466"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dlouhodobý majetek</w:t>
            </w:r>
          </w:p>
          <w:p w14:paraId="79D43C1A"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účtování mezd</w:t>
            </w:r>
          </w:p>
          <w:p w14:paraId="5E12A37C"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výkony podniku</w:t>
            </w:r>
          </w:p>
          <w:p w14:paraId="0C16B793"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náklady a výnosy</w:t>
            </w:r>
          </w:p>
        </w:tc>
        <w:tc>
          <w:tcPr>
            <w:tcW w:w="1133" w:type="dxa"/>
            <w:tcBorders>
              <w:left w:val="single" w:sz="6" w:space="0" w:color="000000"/>
              <w:bottom w:val="single" w:sz="6" w:space="0" w:color="000000"/>
              <w:right w:val="single" w:sz="6" w:space="0" w:color="000000"/>
            </w:tcBorders>
          </w:tcPr>
          <w:p w14:paraId="5E8D289D" w14:textId="77777777" w:rsidR="0023041A" w:rsidRPr="00BB145A" w:rsidRDefault="0023041A" w:rsidP="00A3058E">
            <w:pPr>
              <w:pStyle w:val="Default"/>
              <w:rPr>
                <w:rFonts w:ascii="Calibri" w:hAnsi="Calibri" w:cs="Calibri"/>
                <w:color w:val="auto"/>
              </w:rPr>
            </w:pPr>
          </w:p>
        </w:tc>
      </w:tr>
    </w:tbl>
    <w:p w14:paraId="2CAAC0E3" w14:textId="77777777" w:rsidR="0023041A" w:rsidRPr="00BB145A" w:rsidRDefault="0023041A" w:rsidP="00A3058E">
      <w:pPr>
        <w:autoSpaceDE w:val="0"/>
        <w:autoSpaceDN w:val="0"/>
        <w:adjustRightInd w:val="0"/>
        <w:rPr>
          <w:rFonts w:ascii="Calibri" w:hAnsi="Calibri" w:cs="Calibri"/>
          <w:b/>
          <w:bCs/>
          <w:sz w:val="22"/>
          <w:szCs w:val="22"/>
        </w:rPr>
      </w:pPr>
    </w:p>
    <w:p w14:paraId="2DB69D1B" w14:textId="77777777" w:rsidR="0023041A" w:rsidRPr="00BB145A" w:rsidRDefault="0023041A" w:rsidP="00A3058E">
      <w:pPr>
        <w:autoSpaceDE w:val="0"/>
        <w:autoSpaceDN w:val="0"/>
        <w:adjustRightInd w:val="0"/>
        <w:rPr>
          <w:rFonts w:ascii="Calibri" w:hAnsi="Calibri" w:cs="Calibri"/>
          <w:b/>
          <w:bCs/>
          <w:sz w:val="22"/>
          <w:szCs w:val="22"/>
        </w:rPr>
      </w:pPr>
    </w:p>
    <w:p w14:paraId="51B5EA14" w14:textId="77777777" w:rsidR="0023041A" w:rsidRPr="00BB145A" w:rsidRDefault="0023041A" w:rsidP="00A3058E">
      <w:pPr>
        <w:autoSpaceDE w:val="0"/>
        <w:autoSpaceDN w:val="0"/>
        <w:adjustRightInd w:val="0"/>
        <w:rPr>
          <w:rFonts w:ascii="Calibri" w:hAnsi="Calibri" w:cs="Calibri"/>
          <w:b/>
          <w:bCs/>
          <w:sz w:val="22"/>
          <w:szCs w:val="22"/>
        </w:rPr>
      </w:pPr>
    </w:p>
    <w:p w14:paraId="4AE1CFDD" w14:textId="77777777" w:rsidR="0023041A" w:rsidRDefault="0023041A" w:rsidP="00A3058E">
      <w:pPr>
        <w:autoSpaceDE w:val="0"/>
        <w:autoSpaceDN w:val="0"/>
        <w:adjustRightInd w:val="0"/>
        <w:rPr>
          <w:rFonts w:ascii="Calibri" w:hAnsi="Calibri" w:cs="Calibri"/>
          <w:b/>
          <w:bCs/>
          <w:sz w:val="22"/>
          <w:szCs w:val="22"/>
        </w:rPr>
      </w:pPr>
    </w:p>
    <w:p w14:paraId="53F03FE1" w14:textId="77777777" w:rsidR="0023041A" w:rsidRPr="00BB145A" w:rsidRDefault="0023041A" w:rsidP="00A3058E">
      <w:pPr>
        <w:autoSpaceDE w:val="0"/>
        <w:autoSpaceDN w:val="0"/>
        <w:adjustRightInd w:val="0"/>
        <w:rPr>
          <w:rFonts w:ascii="Calibri" w:hAnsi="Calibri" w:cs="Calibri"/>
          <w:sz w:val="20"/>
          <w:szCs w:val="20"/>
        </w:rPr>
      </w:pPr>
      <w:r w:rsidRPr="00BB145A">
        <w:rPr>
          <w:rFonts w:ascii="Calibri" w:hAnsi="Calibri" w:cs="Calibri"/>
          <w:b/>
          <w:bCs/>
          <w:sz w:val="22"/>
          <w:szCs w:val="22"/>
        </w:rPr>
        <w:t>Účetnictví – 3. ročník</w:t>
      </w:r>
    </w:p>
    <w:p w14:paraId="42CF7879" w14:textId="77777777" w:rsidR="0023041A" w:rsidRPr="00BB145A" w:rsidRDefault="0023041A" w:rsidP="00A3058E">
      <w:pPr>
        <w:pStyle w:val="Default"/>
        <w:rPr>
          <w:rFonts w:ascii="Calibri" w:hAnsi="Calibri" w:cs="Calibri"/>
          <w:color w:val="auto"/>
        </w:rPr>
      </w:pPr>
    </w:p>
    <w:tbl>
      <w:tblPr>
        <w:tblW w:w="0" w:type="auto"/>
        <w:tblLook w:val="0000" w:firstRow="0" w:lastRow="0" w:firstColumn="0" w:lastColumn="0" w:noHBand="0" w:noVBand="0"/>
      </w:tblPr>
      <w:tblGrid>
        <w:gridCol w:w="596"/>
        <w:gridCol w:w="3491"/>
        <w:gridCol w:w="387"/>
        <w:gridCol w:w="3634"/>
        <w:gridCol w:w="1133"/>
      </w:tblGrid>
      <w:tr w:rsidR="0023041A" w:rsidRPr="00BB145A" w14:paraId="38C5C6B7" w14:textId="77777777" w:rsidTr="00A43542">
        <w:trPr>
          <w:trHeight w:val="530"/>
        </w:trPr>
        <w:tc>
          <w:tcPr>
            <w:tcW w:w="4087" w:type="dxa"/>
            <w:gridSpan w:val="2"/>
            <w:tcBorders>
              <w:top w:val="single" w:sz="6" w:space="0" w:color="000000"/>
              <w:left w:val="single" w:sz="6" w:space="0" w:color="000000"/>
              <w:bottom w:val="single" w:sz="6" w:space="0" w:color="000000"/>
              <w:right w:val="single" w:sz="6" w:space="0" w:color="000000"/>
            </w:tcBorders>
            <w:vAlign w:val="center"/>
          </w:tcPr>
          <w:p w14:paraId="2C4D9CB7"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21" w:type="dxa"/>
            <w:gridSpan w:val="2"/>
            <w:tcBorders>
              <w:top w:val="single" w:sz="6" w:space="0" w:color="000000"/>
              <w:left w:val="single" w:sz="6" w:space="0" w:color="000000"/>
              <w:bottom w:val="single" w:sz="6" w:space="0" w:color="000000"/>
              <w:right w:val="single" w:sz="6" w:space="0" w:color="000000"/>
            </w:tcBorders>
            <w:vAlign w:val="center"/>
          </w:tcPr>
          <w:p w14:paraId="3881DB64"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68CA6D08"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A43542" w:rsidRPr="00BB145A" w14:paraId="29B0ABDC" w14:textId="77777777" w:rsidTr="00A43542">
        <w:trPr>
          <w:trHeight w:val="340"/>
        </w:trPr>
        <w:tc>
          <w:tcPr>
            <w:tcW w:w="596" w:type="dxa"/>
            <w:tcBorders>
              <w:top w:val="single" w:sz="6" w:space="0" w:color="000000"/>
              <w:left w:val="single" w:sz="6" w:space="0" w:color="000000"/>
              <w:right w:val="nil"/>
            </w:tcBorders>
          </w:tcPr>
          <w:p w14:paraId="16652928"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91" w:type="dxa"/>
            <w:tcBorders>
              <w:top w:val="single" w:sz="6" w:space="0" w:color="000000"/>
              <w:left w:val="nil"/>
              <w:right w:val="single" w:sz="6" w:space="0" w:color="000000"/>
            </w:tcBorders>
          </w:tcPr>
          <w:p w14:paraId="41E8B2BB" w14:textId="77777777" w:rsidR="00A43542" w:rsidRPr="00BB145A" w:rsidRDefault="00A43542" w:rsidP="00A3058E">
            <w:pPr>
              <w:pStyle w:val="Default"/>
              <w:rPr>
                <w:rFonts w:ascii="Calibri" w:hAnsi="Calibri" w:cs="Calibri"/>
                <w:sz w:val="22"/>
                <w:szCs w:val="22"/>
              </w:rPr>
            </w:pPr>
          </w:p>
        </w:tc>
        <w:tc>
          <w:tcPr>
            <w:tcW w:w="387" w:type="dxa"/>
            <w:tcBorders>
              <w:top w:val="single" w:sz="6" w:space="0" w:color="000000"/>
              <w:left w:val="single" w:sz="6" w:space="0" w:color="000000"/>
              <w:right w:val="nil"/>
            </w:tcBorders>
          </w:tcPr>
          <w:p w14:paraId="171D898D"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1.</w:t>
            </w:r>
          </w:p>
        </w:tc>
        <w:tc>
          <w:tcPr>
            <w:tcW w:w="3634" w:type="dxa"/>
            <w:tcBorders>
              <w:top w:val="single" w:sz="6" w:space="0" w:color="000000"/>
              <w:left w:val="nil"/>
              <w:right w:val="single" w:sz="6" w:space="0" w:color="000000"/>
            </w:tcBorders>
          </w:tcPr>
          <w:p w14:paraId="6332A2FD"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Právní úprava účetnictví</w:t>
            </w:r>
          </w:p>
        </w:tc>
        <w:tc>
          <w:tcPr>
            <w:tcW w:w="1133" w:type="dxa"/>
            <w:vMerge w:val="restart"/>
            <w:tcBorders>
              <w:top w:val="single" w:sz="6" w:space="0" w:color="000000"/>
              <w:left w:val="single" w:sz="6" w:space="0" w:color="000000"/>
              <w:right w:val="single" w:sz="6" w:space="0" w:color="000000"/>
            </w:tcBorders>
          </w:tcPr>
          <w:p w14:paraId="28A3A9AA" w14:textId="77777777" w:rsidR="00A43542" w:rsidRPr="00BB145A" w:rsidRDefault="00A43542" w:rsidP="00A3058E">
            <w:pPr>
              <w:pStyle w:val="Default"/>
              <w:jc w:val="center"/>
              <w:rPr>
                <w:rFonts w:ascii="Calibri" w:hAnsi="Calibri" w:cs="Calibri"/>
                <w:sz w:val="22"/>
                <w:szCs w:val="22"/>
              </w:rPr>
            </w:pPr>
            <w:r>
              <w:rPr>
                <w:rFonts w:ascii="Calibri" w:hAnsi="Calibri" w:cs="Calibri"/>
                <w:sz w:val="22"/>
                <w:szCs w:val="22"/>
              </w:rPr>
              <w:t>128</w:t>
            </w:r>
          </w:p>
        </w:tc>
      </w:tr>
      <w:tr w:rsidR="00A43542" w:rsidRPr="00BB145A" w14:paraId="0CD46AE1" w14:textId="77777777" w:rsidTr="00A43542">
        <w:trPr>
          <w:trHeight w:val="340"/>
        </w:trPr>
        <w:tc>
          <w:tcPr>
            <w:tcW w:w="596" w:type="dxa"/>
            <w:tcBorders>
              <w:left w:val="single" w:sz="6" w:space="0" w:color="000000"/>
              <w:bottom w:val="nil"/>
              <w:right w:val="nil"/>
            </w:tcBorders>
          </w:tcPr>
          <w:p w14:paraId="79BDED3C"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  </w:t>
            </w:r>
          </w:p>
          <w:p w14:paraId="06432098"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58461C31"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14B46DC1"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tc>
        <w:tc>
          <w:tcPr>
            <w:tcW w:w="3491" w:type="dxa"/>
            <w:tcBorders>
              <w:left w:val="nil"/>
              <w:bottom w:val="nil"/>
              <w:right w:val="single" w:sz="6" w:space="0" w:color="000000"/>
            </w:tcBorders>
          </w:tcPr>
          <w:p w14:paraId="68E33271"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orientuje se v předpisech upravujících účetnictví,</w:t>
            </w:r>
          </w:p>
          <w:p w14:paraId="6F131521"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orientuje se v základních principech účetnictví EU.</w:t>
            </w:r>
          </w:p>
        </w:tc>
        <w:tc>
          <w:tcPr>
            <w:tcW w:w="387" w:type="dxa"/>
            <w:tcBorders>
              <w:left w:val="single" w:sz="6" w:space="0" w:color="000000"/>
              <w:bottom w:val="nil"/>
              <w:right w:val="nil"/>
            </w:tcBorders>
          </w:tcPr>
          <w:p w14:paraId="4A1E8B66"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10D69E00" w14:textId="77777777" w:rsidR="00A43542" w:rsidRPr="00BB145A" w:rsidRDefault="00A43542" w:rsidP="00A3058E">
            <w:pPr>
              <w:pStyle w:val="Default"/>
              <w:jc w:val="right"/>
              <w:rPr>
                <w:rFonts w:ascii="Calibri" w:hAnsi="Calibri" w:cs="Calibri"/>
                <w:b/>
                <w:bCs/>
                <w:sz w:val="22"/>
                <w:szCs w:val="22"/>
              </w:rPr>
            </w:pPr>
          </w:p>
          <w:p w14:paraId="14782697"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tc>
        <w:tc>
          <w:tcPr>
            <w:tcW w:w="3634" w:type="dxa"/>
            <w:tcBorders>
              <w:left w:val="nil"/>
              <w:bottom w:val="nil"/>
              <w:right w:val="single" w:sz="6" w:space="0" w:color="000000"/>
            </w:tcBorders>
          </w:tcPr>
          <w:p w14:paraId="606D385C"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zákon o účetnictví – základní ustanovení</w:t>
            </w:r>
          </w:p>
          <w:p w14:paraId="59180287"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mezinárodní a české účetní standardy</w:t>
            </w:r>
          </w:p>
        </w:tc>
        <w:tc>
          <w:tcPr>
            <w:tcW w:w="1133" w:type="dxa"/>
            <w:vMerge/>
            <w:tcBorders>
              <w:left w:val="single" w:sz="6" w:space="0" w:color="000000"/>
              <w:right w:val="single" w:sz="6" w:space="0" w:color="000000"/>
            </w:tcBorders>
          </w:tcPr>
          <w:p w14:paraId="0925DE79" w14:textId="77777777" w:rsidR="00A43542" w:rsidRPr="00BB145A" w:rsidRDefault="00A43542" w:rsidP="00A3058E">
            <w:pPr>
              <w:pStyle w:val="Default"/>
              <w:jc w:val="center"/>
              <w:rPr>
                <w:rFonts w:ascii="Calibri" w:hAnsi="Calibri" w:cs="Calibri"/>
                <w:sz w:val="22"/>
                <w:szCs w:val="22"/>
              </w:rPr>
            </w:pPr>
          </w:p>
        </w:tc>
      </w:tr>
      <w:tr w:rsidR="00A43542" w:rsidRPr="00BB145A" w14:paraId="649E6406" w14:textId="77777777" w:rsidTr="00A43542">
        <w:trPr>
          <w:trHeight w:val="340"/>
        </w:trPr>
        <w:tc>
          <w:tcPr>
            <w:tcW w:w="596" w:type="dxa"/>
            <w:tcBorders>
              <w:top w:val="single" w:sz="6" w:space="0" w:color="000000"/>
              <w:left w:val="single" w:sz="6" w:space="0" w:color="000000"/>
              <w:right w:val="nil"/>
            </w:tcBorders>
          </w:tcPr>
          <w:p w14:paraId="4C14DF94"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91" w:type="dxa"/>
            <w:tcBorders>
              <w:top w:val="single" w:sz="6" w:space="0" w:color="000000"/>
              <w:left w:val="nil"/>
              <w:right w:val="single" w:sz="6" w:space="0" w:color="000000"/>
            </w:tcBorders>
          </w:tcPr>
          <w:p w14:paraId="57D20030" w14:textId="77777777" w:rsidR="00A43542" w:rsidRPr="00BB145A" w:rsidRDefault="00A43542" w:rsidP="00A3058E">
            <w:pPr>
              <w:pStyle w:val="Default"/>
              <w:rPr>
                <w:rFonts w:ascii="Calibri" w:hAnsi="Calibri" w:cs="Calibri"/>
                <w:sz w:val="22"/>
                <w:szCs w:val="22"/>
              </w:rPr>
            </w:pPr>
          </w:p>
        </w:tc>
        <w:tc>
          <w:tcPr>
            <w:tcW w:w="387" w:type="dxa"/>
            <w:tcBorders>
              <w:top w:val="single" w:sz="6" w:space="0" w:color="000000"/>
              <w:left w:val="single" w:sz="6" w:space="0" w:color="000000"/>
              <w:right w:val="nil"/>
            </w:tcBorders>
          </w:tcPr>
          <w:p w14:paraId="2E5E1FF5"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2.</w:t>
            </w:r>
          </w:p>
        </w:tc>
        <w:tc>
          <w:tcPr>
            <w:tcW w:w="3634" w:type="dxa"/>
            <w:tcBorders>
              <w:top w:val="single" w:sz="6" w:space="0" w:color="000000"/>
              <w:left w:val="nil"/>
              <w:right w:val="single" w:sz="6" w:space="0" w:color="000000"/>
            </w:tcBorders>
          </w:tcPr>
          <w:p w14:paraId="6BFCD0C5"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Zásoby</w:t>
            </w:r>
          </w:p>
        </w:tc>
        <w:tc>
          <w:tcPr>
            <w:tcW w:w="1133" w:type="dxa"/>
            <w:vMerge/>
            <w:tcBorders>
              <w:left w:val="single" w:sz="6" w:space="0" w:color="000000"/>
              <w:right w:val="single" w:sz="6" w:space="0" w:color="000000"/>
            </w:tcBorders>
          </w:tcPr>
          <w:p w14:paraId="5CE1FC71" w14:textId="77777777" w:rsidR="00A43542" w:rsidRPr="00BB145A" w:rsidRDefault="00A43542" w:rsidP="00A3058E">
            <w:pPr>
              <w:pStyle w:val="Default"/>
              <w:jc w:val="center"/>
              <w:rPr>
                <w:rFonts w:ascii="Calibri" w:hAnsi="Calibri" w:cs="Calibri"/>
                <w:sz w:val="22"/>
                <w:szCs w:val="22"/>
              </w:rPr>
            </w:pPr>
          </w:p>
        </w:tc>
      </w:tr>
      <w:tr w:rsidR="00A43542" w:rsidRPr="00BB145A" w14:paraId="2C4AF607" w14:textId="77777777" w:rsidTr="00A43542">
        <w:trPr>
          <w:trHeight w:val="340"/>
        </w:trPr>
        <w:tc>
          <w:tcPr>
            <w:tcW w:w="596" w:type="dxa"/>
            <w:tcBorders>
              <w:left w:val="single" w:sz="6" w:space="0" w:color="000000"/>
              <w:bottom w:val="nil"/>
              <w:right w:val="nil"/>
            </w:tcBorders>
          </w:tcPr>
          <w:p w14:paraId="2B702661"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  </w:t>
            </w:r>
          </w:p>
          <w:p w14:paraId="087D15CF"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41BA4D03"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23294961"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01F0C730"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0D1631B7"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tc>
        <w:tc>
          <w:tcPr>
            <w:tcW w:w="3491" w:type="dxa"/>
            <w:tcBorders>
              <w:left w:val="nil"/>
              <w:bottom w:val="nil"/>
              <w:right w:val="single" w:sz="6" w:space="0" w:color="000000"/>
            </w:tcBorders>
          </w:tcPr>
          <w:p w14:paraId="277DF294"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účtuje způsobem A i B podle dokladů, </w:t>
            </w:r>
          </w:p>
          <w:p w14:paraId="25CFF1F9"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vyhotoví účetní doklady a vede analytickou evidenci,</w:t>
            </w:r>
          </w:p>
          <w:p w14:paraId="35829C5C"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posoudí vhodnost volby způsobu účtování a oceňování zásob.</w:t>
            </w:r>
          </w:p>
        </w:tc>
        <w:tc>
          <w:tcPr>
            <w:tcW w:w="387" w:type="dxa"/>
            <w:tcBorders>
              <w:left w:val="single" w:sz="6" w:space="0" w:color="000000"/>
              <w:bottom w:val="nil"/>
              <w:right w:val="nil"/>
            </w:tcBorders>
          </w:tcPr>
          <w:p w14:paraId="6EB54EC5"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3C9BDFE4"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42E8FF46"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7F960B46"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3A3B7D62" w14:textId="77777777" w:rsidR="00A43542" w:rsidRPr="00BB145A" w:rsidRDefault="00A43542" w:rsidP="00A3058E">
            <w:pPr>
              <w:pStyle w:val="Default"/>
              <w:jc w:val="right"/>
              <w:rPr>
                <w:rFonts w:ascii="Calibri" w:hAnsi="Calibri" w:cs="Calibri"/>
                <w:b/>
                <w:bCs/>
                <w:sz w:val="22"/>
                <w:szCs w:val="22"/>
              </w:rPr>
            </w:pPr>
          </w:p>
          <w:p w14:paraId="1745E34F" w14:textId="77777777" w:rsidR="00A43542" w:rsidRPr="00BB145A" w:rsidRDefault="00A43542" w:rsidP="00A3058E">
            <w:pPr>
              <w:pStyle w:val="Default"/>
              <w:jc w:val="right"/>
              <w:rPr>
                <w:rFonts w:ascii="Calibri" w:hAnsi="Calibri" w:cs="Calibri"/>
                <w:b/>
                <w:bCs/>
                <w:sz w:val="22"/>
                <w:szCs w:val="22"/>
              </w:rPr>
            </w:pPr>
          </w:p>
        </w:tc>
        <w:tc>
          <w:tcPr>
            <w:tcW w:w="3634" w:type="dxa"/>
            <w:tcBorders>
              <w:left w:val="nil"/>
              <w:bottom w:val="nil"/>
              <w:right w:val="single" w:sz="6" w:space="0" w:color="000000"/>
            </w:tcBorders>
          </w:tcPr>
          <w:p w14:paraId="6F2E04D8"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oceňování</w:t>
            </w:r>
          </w:p>
          <w:p w14:paraId="537CC6AF"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materiál</w:t>
            </w:r>
          </w:p>
          <w:p w14:paraId="74DEF6EC"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zboží </w:t>
            </w:r>
          </w:p>
          <w:p w14:paraId="28B3A349"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zásoby vlastní výroby</w:t>
            </w:r>
          </w:p>
        </w:tc>
        <w:tc>
          <w:tcPr>
            <w:tcW w:w="1133" w:type="dxa"/>
            <w:vMerge/>
            <w:tcBorders>
              <w:left w:val="single" w:sz="6" w:space="0" w:color="000000"/>
              <w:right w:val="single" w:sz="6" w:space="0" w:color="000000"/>
            </w:tcBorders>
          </w:tcPr>
          <w:p w14:paraId="0E8C0290" w14:textId="77777777" w:rsidR="00A43542" w:rsidRPr="00BB145A" w:rsidRDefault="00A43542" w:rsidP="00A3058E">
            <w:pPr>
              <w:pStyle w:val="Default"/>
              <w:jc w:val="center"/>
              <w:rPr>
                <w:rFonts w:ascii="Calibri" w:hAnsi="Calibri" w:cs="Calibri"/>
                <w:sz w:val="22"/>
                <w:szCs w:val="22"/>
              </w:rPr>
            </w:pPr>
          </w:p>
        </w:tc>
      </w:tr>
      <w:tr w:rsidR="00A43542" w:rsidRPr="00BB145A" w14:paraId="5AD27CCC" w14:textId="77777777" w:rsidTr="00A43542">
        <w:trPr>
          <w:trHeight w:val="340"/>
        </w:trPr>
        <w:tc>
          <w:tcPr>
            <w:tcW w:w="596" w:type="dxa"/>
            <w:tcBorders>
              <w:top w:val="single" w:sz="6" w:space="0" w:color="000000"/>
              <w:left w:val="single" w:sz="6" w:space="0" w:color="000000"/>
              <w:right w:val="nil"/>
            </w:tcBorders>
          </w:tcPr>
          <w:p w14:paraId="52CD285C"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91" w:type="dxa"/>
            <w:tcBorders>
              <w:top w:val="single" w:sz="6" w:space="0" w:color="000000"/>
              <w:left w:val="nil"/>
              <w:right w:val="single" w:sz="6" w:space="0" w:color="000000"/>
            </w:tcBorders>
          </w:tcPr>
          <w:p w14:paraId="239225A5" w14:textId="77777777" w:rsidR="00A43542" w:rsidRPr="00BB145A" w:rsidRDefault="00A43542" w:rsidP="00A3058E">
            <w:pPr>
              <w:pStyle w:val="Default"/>
              <w:rPr>
                <w:rFonts w:ascii="Calibri" w:hAnsi="Calibri" w:cs="Calibri"/>
                <w:sz w:val="22"/>
                <w:szCs w:val="22"/>
              </w:rPr>
            </w:pPr>
          </w:p>
        </w:tc>
        <w:tc>
          <w:tcPr>
            <w:tcW w:w="387" w:type="dxa"/>
            <w:tcBorders>
              <w:top w:val="single" w:sz="6" w:space="0" w:color="000000"/>
              <w:left w:val="single" w:sz="6" w:space="0" w:color="000000"/>
              <w:right w:val="nil"/>
            </w:tcBorders>
          </w:tcPr>
          <w:p w14:paraId="38BAE4B6"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3.</w:t>
            </w:r>
          </w:p>
        </w:tc>
        <w:tc>
          <w:tcPr>
            <w:tcW w:w="3634" w:type="dxa"/>
            <w:tcBorders>
              <w:top w:val="single" w:sz="6" w:space="0" w:color="000000"/>
              <w:left w:val="nil"/>
              <w:right w:val="single" w:sz="6" w:space="0" w:color="000000"/>
            </w:tcBorders>
          </w:tcPr>
          <w:p w14:paraId="74E4F5AD"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Dlouhodobý majetek</w:t>
            </w:r>
          </w:p>
        </w:tc>
        <w:tc>
          <w:tcPr>
            <w:tcW w:w="1133" w:type="dxa"/>
            <w:vMerge/>
            <w:tcBorders>
              <w:left w:val="single" w:sz="6" w:space="0" w:color="000000"/>
              <w:right w:val="single" w:sz="6" w:space="0" w:color="000000"/>
            </w:tcBorders>
          </w:tcPr>
          <w:p w14:paraId="0EB1ECB4" w14:textId="77777777" w:rsidR="00A43542" w:rsidRPr="00BB145A" w:rsidRDefault="00A43542" w:rsidP="00A3058E">
            <w:pPr>
              <w:pStyle w:val="Default"/>
              <w:jc w:val="center"/>
              <w:rPr>
                <w:rFonts w:ascii="Calibri" w:hAnsi="Calibri" w:cs="Calibri"/>
                <w:sz w:val="22"/>
                <w:szCs w:val="22"/>
              </w:rPr>
            </w:pPr>
          </w:p>
        </w:tc>
      </w:tr>
      <w:tr w:rsidR="00A43542" w:rsidRPr="00BB145A" w14:paraId="0A0C571C" w14:textId="77777777" w:rsidTr="00A43542">
        <w:trPr>
          <w:trHeight w:val="340"/>
        </w:trPr>
        <w:tc>
          <w:tcPr>
            <w:tcW w:w="596" w:type="dxa"/>
            <w:tcBorders>
              <w:left w:val="single" w:sz="6" w:space="0" w:color="000000"/>
              <w:bottom w:val="nil"/>
              <w:right w:val="nil"/>
            </w:tcBorders>
          </w:tcPr>
          <w:p w14:paraId="580A7BEB"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  </w:t>
            </w:r>
          </w:p>
          <w:p w14:paraId="2540D019"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427C0DDF"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2C2D0618"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564F97A4"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46794F03"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tc>
        <w:tc>
          <w:tcPr>
            <w:tcW w:w="3491" w:type="dxa"/>
            <w:tcBorders>
              <w:left w:val="nil"/>
              <w:bottom w:val="nil"/>
              <w:right w:val="single" w:sz="6" w:space="0" w:color="000000"/>
            </w:tcBorders>
          </w:tcPr>
          <w:p w14:paraId="36D8F72A"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účtuje podle dokladů – pořízení, vyřazení,</w:t>
            </w:r>
          </w:p>
          <w:p w14:paraId="3C8ECE44"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vyhotoví účetní doklady a vede analytickou evidenci,</w:t>
            </w:r>
          </w:p>
          <w:p w14:paraId="4D8BCF88"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posoudí vhodnost volby způsobu odpisování.</w:t>
            </w:r>
          </w:p>
        </w:tc>
        <w:tc>
          <w:tcPr>
            <w:tcW w:w="387" w:type="dxa"/>
            <w:tcBorders>
              <w:left w:val="single" w:sz="6" w:space="0" w:color="000000"/>
              <w:bottom w:val="nil"/>
              <w:right w:val="nil"/>
            </w:tcBorders>
          </w:tcPr>
          <w:p w14:paraId="07A58387"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73B393D4"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4B3B1849" w14:textId="77777777" w:rsidR="00A43542" w:rsidRPr="00BB145A" w:rsidRDefault="00A43542" w:rsidP="00A3058E">
            <w:pPr>
              <w:pStyle w:val="Default"/>
              <w:jc w:val="right"/>
              <w:rPr>
                <w:rFonts w:ascii="Calibri" w:hAnsi="Calibri" w:cs="Calibri"/>
                <w:b/>
                <w:bCs/>
                <w:sz w:val="22"/>
                <w:szCs w:val="22"/>
              </w:rPr>
            </w:pPr>
          </w:p>
          <w:p w14:paraId="351F947E" w14:textId="77777777" w:rsidR="00A43542" w:rsidRPr="00BB145A" w:rsidRDefault="00A43542" w:rsidP="00A3058E">
            <w:pPr>
              <w:pStyle w:val="Default"/>
              <w:jc w:val="right"/>
              <w:rPr>
                <w:rFonts w:ascii="Calibri" w:hAnsi="Calibri" w:cs="Calibri"/>
                <w:b/>
                <w:bCs/>
                <w:sz w:val="22"/>
                <w:szCs w:val="22"/>
              </w:rPr>
            </w:pPr>
          </w:p>
        </w:tc>
        <w:tc>
          <w:tcPr>
            <w:tcW w:w="3634" w:type="dxa"/>
            <w:tcBorders>
              <w:left w:val="nil"/>
              <w:bottom w:val="nil"/>
              <w:right w:val="single" w:sz="6" w:space="0" w:color="000000"/>
            </w:tcBorders>
          </w:tcPr>
          <w:p w14:paraId="179075CD"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dlouhodobý hmotný majetek</w:t>
            </w:r>
          </w:p>
          <w:p w14:paraId="1C03ECA7"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dlouhodobý nehmotný majetek</w:t>
            </w:r>
          </w:p>
        </w:tc>
        <w:tc>
          <w:tcPr>
            <w:tcW w:w="1133" w:type="dxa"/>
            <w:vMerge/>
            <w:tcBorders>
              <w:left w:val="single" w:sz="6" w:space="0" w:color="000000"/>
              <w:right w:val="single" w:sz="6" w:space="0" w:color="000000"/>
            </w:tcBorders>
          </w:tcPr>
          <w:p w14:paraId="5D9A7877" w14:textId="77777777" w:rsidR="00A43542" w:rsidRPr="00BB145A" w:rsidRDefault="00A43542" w:rsidP="00A3058E">
            <w:pPr>
              <w:pStyle w:val="Default"/>
              <w:jc w:val="center"/>
              <w:rPr>
                <w:rFonts w:ascii="Calibri" w:hAnsi="Calibri" w:cs="Calibri"/>
                <w:sz w:val="22"/>
                <w:szCs w:val="22"/>
              </w:rPr>
            </w:pPr>
          </w:p>
        </w:tc>
      </w:tr>
      <w:tr w:rsidR="00A43542" w:rsidRPr="00BB145A" w14:paraId="48773A0F" w14:textId="77777777" w:rsidTr="00A43542">
        <w:trPr>
          <w:trHeight w:val="340"/>
        </w:trPr>
        <w:tc>
          <w:tcPr>
            <w:tcW w:w="596" w:type="dxa"/>
            <w:tcBorders>
              <w:top w:val="single" w:sz="6" w:space="0" w:color="000000"/>
              <w:left w:val="single" w:sz="6" w:space="0" w:color="000000"/>
              <w:right w:val="nil"/>
            </w:tcBorders>
          </w:tcPr>
          <w:p w14:paraId="1676738A"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91" w:type="dxa"/>
            <w:tcBorders>
              <w:top w:val="single" w:sz="6" w:space="0" w:color="000000"/>
              <w:left w:val="nil"/>
              <w:right w:val="single" w:sz="6" w:space="0" w:color="000000"/>
            </w:tcBorders>
          </w:tcPr>
          <w:p w14:paraId="593B289B" w14:textId="77777777" w:rsidR="00A43542" w:rsidRPr="00BB145A" w:rsidRDefault="00A43542" w:rsidP="00A3058E">
            <w:pPr>
              <w:pStyle w:val="Default"/>
              <w:rPr>
                <w:rFonts w:ascii="Calibri" w:hAnsi="Calibri" w:cs="Calibri"/>
                <w:sz w:val="22"/>
                <w:szCs w:val="22"/>
              </w:rPr>
            </w:pPr>
          </w:p>
        </w:tc>
        <w:tc>
          <w:tcPr>
            <w:tcW w:w="387" w:type="dxa"/>
            <w:tcBorders>
              <w:top w:val="single" w:sz="6" w:space="0" w:color="000000"/>
              <w:left w:val="single" w:sz="6" w:space="0" w:color="000000"/>
              <w:right w:val="nil"/>
            </w:tcBorders>
          </w:tcPr>
          <w:p w14:paraId="4D91BA58"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4.</w:t>
            </w:r>
          </w:p>
        </w:tc>
        <w:tc>
          <w:tcPr>
            <w:tcW w:w="3634" w:type="dxa"/>
            <w:tcBorders>
              <w:top w:val="single" w:sz="6" w:space="0" w:color="000000"/>
              <w:left w:val="nil"/>
              <w:right w:val="single" w:sz="6" w:space="0" w:color="000000"/>
            </w:tcBorders>
          </w:tcPr>
          <w:p w14:paraId="6AA69B5B"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Krátkodobý finanční majetek a krátkodobé finanční zdroje</w:t>
            </w:r>
          </w:p>
        </w:tc>
        <w:tc>
          <w:tcPr>
            <w:tcW w:w="1133" w:type="dxa"/>
            <w:vMerge/>
            <w:tcBorders>
              <w:left w:val="single" w:sz="6" w:space="0" w:color="000000"/>
              <w:right w:val="single" w:sz="6" w:space="0" w:color="000000"/>
            </w:tcBorders>
          </w:tcPr>
          <w:p w14:paraId="14A2E6A6" w14:textId="77777777" w:rsidR="00A43542" w:rsidRPr="00BB145A" w:rsidRDefault="00A43542" w:rsidP="00A3058E">
            <w:pPr>
              <w:pStyle w:val="Default"/>
              <w:jc w:val="center"/>
              <w:rPr>
                <w:rFonts w:ascii="Calibri" w:hAnsi="Calibri" w:cs="Calibri"/>
                <w:sz w:val="22"/>
                <w:szCs w:val="22"/>
              </w:rPr>
            </w:pPr>
          </w:p>
        </w:tc>
      </w:tr>
      <w:tr w:rsidR="00A43542" w:rsidRPr="00BB145A" w14:paraId="271E8E6D" w14:textId="77777777" w:rsidTr="00A43542">
        <w:trPr>
          <w:trHeight w:val="340"/>
        </w:trPr>
        <w:tc>
          <w:tcPr>
            <w:tcW w:w="596" w:type="dxa"/>
            <w:tcBorders>
              <w:left w:val="single" w:sz="6" w:space="0" w:color="000000"/>
              <w:bottom w:val="single" w:sz="6" w:space="0" w:color="000000"/>
              <w:right w:val="nil"/>
            </w:tcBorders>
          </w:tcPr>
          <w:p w14:paraId="20FB1D6E"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  </w:t>
            </w:r>
          </w:p>
          <w:p w14:paraId="5CA4BF7A"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3752A634"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78BEEE88"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4FD1C8D9"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3E1306F9"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tc>
        <w:tc>
          <w:tcPr>
            <w:tcW w:w="3491" w:type="dxa"/>
            <w:tcBorders>
              <w:left w:val="nil"/>
              <w:bottom w:val="single" w:sz="6" w:space="0" w:color="000000"/>
              <w:right w:val="single" w:sz="6" w:space="0" w:color="000000"/>
            </w:tcBorders>
          </w:tcPr>
          <w:p w14:paraId="7AFF45A3"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vyhotoví pokladní doklady,</w:t>
            </w:r>
          </w:p>
          <w:p w14:paraId="2E1F6D7C"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účtuje podle výpisů z bankovních účtů a pokladních dokladů,</w:t>
            </w:r>
          </w:p>
          <w:p w14:paraId="06B7FDD9"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vypočte a zaúčtuje kurzové rozdíly,</w:t>
            </w:r>
          </w:p>
          <w:p w14:paraId="5B923277"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účtuje nákup a prodej krátkodobých cenných papírů.</w:t>
            </w:r>
          </w:p>
        </w:tc>
        <w:tc>
          <w:tcPr>
            <w:tcW w:w="387" w:type="dxa"/>
            <w:tcBorders>
              <w:left w:val="single" w:sz="6" w:space="0" w:color="000000"/>
              <w:bottom w:val="single" w:sz="6" w:space="0" w:color="000000"/>
              <w:right w:val="nil"/>
            </w:tcBorders>
          </w:tcPr>
          <w:p w14:paraId="12A6E7C2"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2815BFDD"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656E5893"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5548F0B1" w14:textId="77777777" w:rsidR="00A43542" w:rsidRPr="00BB145A" w:rsidRDefault="00A43542" w:rsidP="00A3058E">
            <w:pPr>
              <w:pStyle w:val="Default"/>
              <w:jc w:val="right"/>
              <w:rPr>
                <w:rFonts w:ascii="Calibri" w:hAnsi="Calibri" w:cs="Calibri"/>
                <w:b/>
                <w:bCs/>
                <w:sz w:val="22"/>
                <w:szCs w:val="22"/>
              </w:rPr>
            </w:pPr>
          </w:p>
          <w:p w14:paraId="6A46A8B7" w14:textId="77777777" w:rsidR="00A43542" w:rsidRPr="00BB145A" w:rsidRDefault="00A43542" w:rsidP="00A3058E">
            <w:pPr>
              <w:pStyle w:val="Default"/>
              <w:jc w:val="right"/>
              <w:rPr>
                <w:rFonts w:ascii="Calibri" w:hAnsi="Calibri" w:cs="Calibri"/>
                <w:b/>
                <w:bCs/>
                <w:sz w:val="22"/>
                <w:szCs w:val="22"/>
              </w:rPr>
            </w:pPr>
          </w:p>
          <w:p w14:paraId="33C35C55" w14:textId="77777777" w:rsidR="00A43542" w:rsidRPr="00BB145A" w:rsidRDefault="00A43542" w:rsidP="00A3058E">
            <w:pPr>
              <w:pStyle w:val="Default"/>
              <w:jc w:val="right"/>
              <w:rPr>
                <w:rFonts w:ascii="Calibri" w:hAnsi="Calibri" w:cs="Calibri"/>
                <w:b/>
                <w:bCs/>
                <w:sz w:val="22"/>
                <w:szCs w:val="22"/>
              </w:rPr>
            </w:pPr>
          </w:p>
        </w:tc>
        <w:tc>
          <w:tcPr>
            <w:tcW w:w="3634" w:type="dxa"/>
            <w:tcBorders>
              <w:left w:val="nil"/>
              <w:bottom w:val="single" w:sz="6" w:space="0" w:color="000000"/>
              <w:right w:val="single" w:sz="6" w:space="0" w:color="000000"/>
            </w:tcBorders>
          </w:tcPr>
          <w:p w14:paraId="68B9F946"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pokladna a ceniny</w:t>
            </w:r>
          </w:p>
          <w:p w14:paraId="419CEED0"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bankovní účty a úvěry</w:t>
            </w:r>
          </w:p>
          <w:p w14:paraId="3C82691F"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krátkodobý finanční majetek</w:t>
            </w:r>
          </w:p>
        </w:tc>
        <w:tc>
          <w:tcPr>
            <w:tcW w:w="1133" w:type="dxa"/>
            <w:vMerge/>
            <w:tcBorders>
              <w:left w:val="single" w:sz="6" w:space="0" w:color="000000"/>
              <w:right w:val="single" w:sz="6" w:space="0" w:color="000000"/>
            </w:tcBorders>
          </w:tcPr>
          <w:p w14:paraId="72078FA5" w14:textId="77777777" w:rsidR="00A43542" w:rsidRPr="00BB145A" w:rsidRDefault="00A43542" w:rsidP="00A3058E">
            <w:pPr>
              <w:pStyle w:val="Default"/>
              <w:jc w:val="center"/>
              <w:rPr>
                <w:rFonts w:ascii="Calibri" w:hAnsi="Calibri" w:cs="Calibri"/>
                <w:sz w:val="22"/>
                <w:szCs w:val="22"/>
              </w:rPr>
            </w:pPr>
          </w:p>
        </w:tc>
      </w:tr>
      <w:tr w:rsidR="00A43542" w:rsidRPr="00BB145A" w14:paraId="7229EE7A" w14:textId="77777777" w:rsidTr="00A43542">
        <w:trPr>
          <w:trHeight w:val="340"/>
        </w:trPr>
        <w:tc>
          <w:tcPr>
            <w:tcW w:w="596" w:type="dxa"/>
            <w:tcBorders>
              <w:top w:val="single" w:sz="6" w:space="0" w:color="000000"/>
              <w:left w:val="single" w:sz="6" w:space="0" w:color="000000"/>
              <w:right w:val="nil"/>
            </w:tcBorders>
          </w:tcPr>
          <w:p w14:paraId="5A4AAB36"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491" w:type="dxa"/>
            <w:tcBorders>
              <w:top w:val="single" w:sz="6" w:space="0" w:color="000000"/>
              <w:left w:val="nil"/>
              <w:right w:val="single" w:sz="6" w:space="0" w:color="000000"/>
            </w:tcBorders>
          </w:tcPr>
          <w:p w14:paraId="7D97189F" w14:textId="77777777" w:rsidR="00A43542" w:rsidRPr="00BB145A" w:rsidRDefault="00A43542" w:rsidP="00A3058E">
            <w:pPr>
              <w:pStyle w:val="Default"/>
              <w:rPr>
                <w:rFonts w:ascii="Calibri" w:hAnsi="Calibri" w:cs="Calibri"/>
                <w:sz w:val="22"/>
                <w:szCs w:val="22"/>
              </w:rPr>
            </w:pPr>
          </w:p>
        </w:tc>
        <w:tc>
          <w:tcPr>
            <w:tcW w:w="387" w:type="dxa"/>
            <w:tcBorders>
              <w:top w:val="single" w:sz="6" w:space="0" w:color="000000"/>
              <w:left w:val="single" w:sz="6" w:space="0" w:color="000000"/>
              <w:right w:val="nil"/>
            </w:tcBorders>
          </w:tcPr>
          <w:p w14:paraId="28987C15"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5.</w:t>
            </w:r>
          </w:p>
        </w:tc>
        <w:tc>
          <w:tcPr>
            <w:tcW w:w="3634" w:type="dxa"/>
            <w:tcBorders>
              <w:top w:val="single" w:sz="6" w:space="0" w:color="000000"/>
              <w:left w:val="nil"/>
              <w:right w:val="single" w:sz="6" w:space="0" w:color="000000"/>
            </w:tcBorders>
          </w:tcPr>
          <w:p w14:paraId="7CDCEFE4"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Zúčtovací vztahy</w:t>
            </w:r>
          </w:p>
        </w:tc>
        <w:tc>
          <w:tcPr>
            <w:tcW w:w="1133" w:type="dxa"/>
            <w:vMerge/>
            <w:tcBorders>
              <w:left w:val="single" w:sz="6" w:space="0" w:color="000000"/>
              <w:right w:val="single" w:sz="6" w:space="0" w:color="000000"/>
            </w:tcBorders>
          </w:tcPr>
          <w:p w14:paraId="42EBFBDC" w14:textId="77777777" w:rsidR="00A43542" w:rsidRPr="00BB145A" w:rsidRDefault="00A43542" w:rsidP="00A3058E">
            <w:pPr>
              <w:pStyle w:val="Default"/>
              <w:jc w:val="center"/>
              <w:rPr>
                <w:rFonts w:ascii="Calibri" w:hAnsi="Calibri" w:cs="Calibri"/>
                <w:sz w:val="22"/>
                <w:szCs w:val="22"/>
              </w:rPr>
            </w:pPr>
          </w:p>
        </w:tc>
      </w:tr>
      <w:tr w:rsidR="00A43542" w:rsidRPr="00BB145A" w14:paraId="0AD83F5D" w14:textId="77777777" w:rsidTr="00A43542">
        <w:trPr>
          <w:trHeight w:val="340"/>
        </w:trPr>
        <w:tc>
          <w:tcPr>
            <w:tcW w:w="596" w:type="dxa"/>
            <w:tcBorders>
              <w:left w:val="single" w:sz="6" w:space="0" w:color="000000"/>
              <w:bottom w:val="single" w:sz="6" w:space="0" w:color="000000"/>
              <w:right w:val="nil"/>
            </w:tcBorders>
          </w:tcPr>
          <w:p w14:paraId="4DAEAA11"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  </w:t>
            </w:r>
          </w:p>
          <w:p w14:paraId="40BF2FCF"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0199E5AE"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080CF0A6"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7378B8C4" w14:textId="77777777" w:rsidR="00A43542" w:rsidRPr="00BB145A" w:rsidRDefault="00A43542" w:rsidP="00A3058E">
            <w:pPr>
              <w:pStyle w:val="Default"/>
              <w:rPr>
                <w:rFonts w:ascii="Calibri" w:hAnsi="Calibri" w:cs="Calibri"/>
                <w:b/>
                <w:bCs/>
                <w:sz w:val="22"/>
                <w:szCs w:val="22"/>
              </w:rPr>
            </w:pPr>
          </w:p>
          <w:p w14:paraId="79551FD6"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51B35B3D"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68C00ECC"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2B048792" w14:textId="77777777" w:rsidR="00A43542" w:rsidRPr="00BB145A" w:rsidRDefault="00A43542" w:rsidP="00A3058E">
            <w:pPr>
              <w:pStyle w:val="Default"/>
              <w:rPr>
                <w:rFonts w:ascii="Calibri" w:hAnsi="Calibri" w:cs="Calibri"/>
                <w:b/>
                <w:bCs/>
                <w:sz w:val="22"/>
                <w:szCs w:val="22"/>
              </w:rPr>
            </w:pPr>
          </w:p>
          <w:p w14:paraId="67D1AF3F"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723D0177" w14:textId="77777777" w:rsidR="00A43542" w:rsidRPr="00BB145A" w:rsidRDefault="00A43542" w:rsidP="00A3058E">
            <w:pPr>
              <w:pStyle w:val="Default"/>
              <w:rPr>
                <w:rFonts w:ascii="Calibri" w:hAnsi="Calibri" w:cs="Calibri"/>
                <w:b/>
                <w:bCs/>
                <w:sz w:val="22"/>
                <w:szCs w:val="22"/>
              </w:rPr>
            </w:pPr>
          </w:p>
          <w:p w14:paraId="296E1C8E"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004A43D7"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3C1930D3"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2D72DE74"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2ACCDB2A"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100097A1" w14:textId="77777777" w:rsidR="00A43542" w:rsidRPr="00BB145A" w:rsidRDefault="00A43542" w:rsidP="00A3058E">
            <w:pPr>
              <w:pStyle w:val="Default"/>
              <w:rPr>
                <w:rFonts w:ascii="Calibri" w:hAnsi="Calibri" w:cs="Calibri"/>
                <w:b/>
                <w:bCs/>
                <w:sz w:val="22"/>
                <w:szCs w:val="22"/>
              </w:rPr>
            </w:pPr>
          </w:p>
        </w:tc>
        <w:tc>
          <w:tcPr>
            <w:tcW w:w="3491" w:type="dxa"/>
            <w:tcBorders>
              <w:left w:val="nil"/>
              <w:bottom w:val="single" w:sz="6" w:space="0" w:color="000000"/>
              <w:right w:val="single" w:sz="6" w:space="0" w:color="000000"/>
            </w:tcBorders>
          </w:tcPr>
          <w:p w14:paraId="01C5A5E7"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zpracuje faktury, vede knihy faktur a účtuje nákup a prodej v cizí měně,</w:t>
            </w:r>
          </w:p>
          <w:p w14:paraId="167A3B0E"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účtuje DPH na vstupu a výstupu při obchodování v tuzemsku, v EU a s třetími zeměmi,</w:t>
            </w:r>
          </w:p>
          <w:p w14:paraId="6A383B0A"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účtuje další závazky a pohledávky z obchodního styku,</w:t>
            </w:r>
          </w:p>
          <w:p w14:paraId="0A3DCCE5"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vyhotoví doklady pro zaúčtování mezd,</w:t>
            </w:r>
          </w:p>
          <w:p w14:paraId="7FEA33FF"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účtuje mzdy, zákonné pojištění a daň z příjmů ze závislé činnosti,</w:t>
            </w:r>
          </w:p>
          <w:p w14:paraId="56D9B06D"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vysvětlí vazby na státní rozpočet,</w:t>
            </w:r>
          </w:p>
          <w:p w14:paraId="785229EC"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účtuje daňové povinnosti a jejich úhrady,</w:t>
            </w:r>
          </w:p>
          <w:p w14:paraId="031F4B42"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rozliší zaměstnance a společníka, </w:t>
            </w:r>
          </w:p>
          <w:p w14:paraId="6296D4A7"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podle obsahu je schopen určit pohledávku či závazek.</w:t>
            </w:r>
          </w:p>
        </w:tc>
        <w:tc>
          <w:tcPr>
            <w:tcW w:w="387" w:type="dxa"/>
            <w:tcBorders>
              <w:left w:val="single" w:sz="6" w:space="0" w:color="000000"/>
              <w:bottom w:val="single" w:sz="6" w:space="0" w:color="000000"/>
              <w:right w:val="nil"/>
            </w:tcBorders>
          </w:tcPr>
          <w:p w14:paraId="4F68F4EB"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0888BB95" w14:textId="77777777" w:rsidR="00A43542" w:rsidRPr="00BB145A" w:rsidRDefault="00A43542" w:rsidP="00A3058E">
            <w:pPr>
              <w:pStyle w:val="Default"/>
              <w:jc w:val="right"/>
              <w:rPr>
                <w:rFonts w:ascii="Calibri" w:hAnsi="Calibri" w:cs="Calibri"/>
                <w:b/>
                <w:bCs/>
                <w:sz w:val="22"/>
                <w:szCs w:val="22"/>
              </w:rPr>
            </w:pPr>
          </w:p>
          <w:p w14:paraId="0090FF4D"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559EDAFA"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4A4396E4"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1E00879D" w14:textId="77777777" w:rsidR="00A43542" w:rsidRPr="00BB145A" w:rsidRDefault="00A43542" w:rsidP="00A3058E">
            <w:pPr>
              <w:pStyle w:val="Default"/>
              <w:jc w:val="right"/>
              <w:rPr>
                <w:rFonts w:ascii="Calibri" w:hAnsi="Calibri" w:cs="Calibri"/>
                <w:b/>
                <w:bCs/>
                <w:sz w:val="22"/>
                <w:szCs w:val="22"/>
              </w:rPr>
            </w:pPr>
          </w:p>
          <w:p w14:paraId="155F6343" w14:textId="77777777" w:rsidR="00A43542" w:rsidRPr="00BB145A" w:rsidRDefault="00A43542" w:rsidP="00A3058E">
            <w:pPr>
              <w:pStyle w:val="Default"/>
              <w:jc w:val="right"/>
              <w:rPr>
                <w:rFonts w:ascii="Calibri" w:hAnsi="Calibri" w:cs="Calibri"/>
                <w:b/>
                <w:bCs/>
                <w:sz w:val="22"/>
                <w:szCs w:val="22"/>
              </w:rPr>
            </w:pPr>
          </w:p>
        </w:tc>
        <w:tc>
          <w:tcPr>
            <w:tcW w:w="3634" w:type="dxa"/>
            <w:tcBorders>
              <w:left w:val="nil"/>
              <w:bottom w:val="single" w:sz="6" w:space="0" w:color="000000"/>
              <w:right w:val="single" w:sz="6" w:space="0" w:color="000000"/>
            </w:tcBorders>
          </w:tcPr>
          <w:p w14:paraId="076FB0EC"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účtování krátkodobých pohledávek a závazků z obchodního styku</w:t>
            </w:r>
          </w:p>
          <w:p w14:paraId="62E30E52"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zaměstnanci</w:t>
            </w:r>
          </w:p>
          <w:p w14:paraId="3BA94FA8"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účtování daní a dotací,</w:t>
            </w:r>
          </w:p>
          <w:p w14:paraId="6961C123"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pohledávky a závazky ve vztahu ke společníkům</w:t>
            </w:r>
          </w:p>
        </w:tc>
        <w:tc>
          <w:tcPr>
            <w:tcW w:w="1133" w:type="dxa"/>
            <w:vMerge/>
            <w:tcBorders>
              <w:left w:val="single" w:sz="6" w:space="0" w:color="000000"/>
              <w:bottom w:val="single" w:sz="6" w:space="0" w:color="000000"/>
              <w:right w:val="single" w:sz="6" w:space="0" w:color="000000"/>
            </w:tcBorders>
          </w:tcPr>
          <w:p w14:paraId="663B4523" w14:textId="77777777" w:rsidR="00A43542" w:rsidRPr="00BB145A" w:rsidRDefault="00A43542" w:rsidP="00A3058E">
            <w:pPr>
              <w:pStyle w:val="Default"/>
              <w:rPr>
                <w:rFonts w:ascii="Calibri" w:hAnsi="Calibri" w:cs="Calibri"/>
                <w:sz w:val="22"/>
                <w:szCs w:val="22"/>
              </w:rPr>
            </w:pPr>
          </w:p>
        </w:tc>
      </w:tr>
    </w:tbl>
    <w:p w14:paraId="250378A0" w14:textId="77777777" w:rsidR="0023041A" w:rsidRPr="00BB145A" w:rsidRDefault="0023041A">
      <w:pPr>
        <w:rPr>
          <w:rFonts w:ascii="Calibri" w:hAnsi="Calibri" w:cs="Calibri"/>
        </w:rPr>
      </w:pPr>
    </w:p>
    <w:tbl>
      <w:tblPr>
        <w:tblW w:w="0" w:type="auto"/>
        <w:tblLook w:val="0000" w:firstRow="0" w:lastRow="0" w:firstColumn="0" w:lastColumn="0" w:noHBand="0" w:noVBand="0"/>
      </w:tblPr>
      <w:tblGrid>
        <w:gridCol w:w="596"/>
        <w:gridCol w:w="3491"/>
        <w:gridCol w:w="521"/>
        <w:gridCol w:w="3494"/>
        <w:gridCol w:w="1133"/>
      </w:tblGrid>
      <w:tr w:rsidR="0023041A" w:rsidRPr="00BB145A" w14:paraId="4A4FF8AD" w14:textId="77777777">
        <w:trPr>
          <w:trHeight w:val="340"/>
        </w:trPr>
        <w:tc>
          <w:tcPr>
            <w:tcW w:w="596" w:type="dxa"/>
            <w:tcBorders>
              <w:top w:val="single" w:sz="6" w:space="0" w:color="000000"/>
              <w:left w:val="single" w:sz="6" w:space="0" w:color="000000"/>
              <w:right w:val="nil"/>
            </w:tcBorders>
          </w:tcPr>
          <w:p w14:paraId="1137618D" w14:textId="77777777" w:rsidR="0023041A" w:rsidRPr="00BB145A" w:rsidRDefault="0023041A"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491" w:type="dxa"/>
            <w:tcBorders>
              <w:top w:val="single" w:sz="6" w:space="0" w:color="000000"/>
              <w:left w:val="nil"/>
              <w:right w:val="single" w:sz="6" w:space="0" w:color="000000"/>
            </w:tcBorders>
          </w:tcPr>
          <w:p w14:paraId="14A62662" w14:textId="77777777" w:rsidR="0023041A" w:rsidRPr="00BB145A" w:rsidRDefault="0023041A" w:rsidP="00A3058E">
            <w:pPr>
              <w:pStyle w:val="Default"/>
              <w:rPr>
                <w:rFonts w:ascii="Calibri" w:hAnsi="Calibri" w:cs="Calibri"/>
                <w:sz w:val="22"/>
                <w:szCs w:val="22"/>
              </w:rPr>
            </w:pPr>
          </w:p>
        </w:tc>
        <w:tc>
          <w:tcPr>
            <w:tcW w:w="521" w:type="dxa"/>
            <w:tcBorders>
              <w:top w:val="single" w:sz="6" w:space="0" w:color="000000"/>
              <w:left w:val="single" w:sz="6" w:space="0" w:color="000000"/>
              <w:right w:val="nil"/>
            </w:tcBorders>
          </w:tcPr>
          <w:p w14:paraId="451B2E01" w14:textId="77777777" w:rsidR="0023041A" w:rsidRPr="00BB145A" w:rsidRDefault="0023041A" w:rsidP="009B61DB">
            <w:pPr>
              <w:pStyle w:val="Default"/>
              <w:jc w:val="right"/>
              <w:rPr>
                <w:rFonts w:ascii="Calibri" w:hAnsi="Calibri" w:cs="Calibri"/>
                <w:b/>
                <w:bCs/>
                <w:sz w:val="22"/>
                <w:szCs w:val="22"/>
              </w:rPr>
            </w:pPr>
            <w:r w:rsidRPr="00BB145A">
              <w:rPr>
                <w:rFonts w:ascii="Calibri" w:hAnsi="Calibri" w:cs="Calibri"/>
                <w:b/>
                <w:bCs/>
                <w:sz w:val="22"/>
                <w:szCs w:val="22"/>
              </w:rPr>
              <w:t>6.</w:t>
            </w:r>
          </w:p>
        </w:tc>
        <w:tc>
          <w:tcPr>
            <w:tcW w:w="3494" w:type="dxa"/>
            <w:tcBorders>
              <w:top w:val="single" w:sz="6" w:space="0" w:color="000000"/>
              <w:left w:val="nil"/>
              <w:right w:val="single" w:sz="6" w:space="0" w:color="000000"/>
            </w:tcBorders>
          </w:tcPr>
          <w:p w14:paraId="3EC0C33D" w14:textId="77777777" w:rsidR="0023041A" w:rsidRPr="00BB145A" w:rsidRDefault="0023041A" w:rsidP="00A3058E">
            <w:pPr>
              <w:pStyle w:val="Default"/>
              <w:rPr>
                <w:rFonts w:ascii="Calibri" w:hAnsi="Calibri" w:cs="Calibri"/>
                <w:b/>
                <w:bCs/>
                <w:sz w:val="22"/>
                <w:szCs w:val="22"/>
              </w:rPr>
            </w:pPr>
            <w:r w:rsidRPr="00BB145A">
              <w:rPr>
                <w:rFonts w:ascii="Calibri" w:hAnsi="Calibri" w:cs="Calibri"/>
                <w:b/>
                <w:bCs/>
                <w:sz w:val="22"/>
                <w:szCs w:val="22"/>
              </w:rPr>
              <w:t>Kapitálové účty</w:t>
            </w:r>
          </w:p>
        </w:tc>
        <w:tc>
          <w:tcPr>
            <w:tcW w:w="1133" w:type="dxa"/>
            <w:tcBorders>
              <w:top w:val="single" w:sz="6" w:space="0" w:color="000000"/>
              <w:left w:val="single" w:sz="6" w:space="0" w:color="000000"/>
              <w:right w:val="single" w:sz="6" w:space="0" w:color="000000"/>
            </w:tcBorders>
          </w:tcPr>
          <w:p w14:paraId="040EE410" w14:textId="77777777" w:rsidR="0023041A" w:rsidRPr="00BB145A" w:rsidRDefault="0023041A" w:rsidP="00A3058E">
            <w:pPr>
              <w:pStyle w:val="Default"/>
              <w:jc w:val="center"/>
              <w:rPr>
                <w:rFonts w:ascii="Calibri" w:hAnsi="Calibri" w:cs="Calibri"/>
                <w:sz w:val="22"/>
                <w:szCs w:val="22"/>
              </w:rPr>
            </w:pPr>
          </w:p>
        </w:tc>
      </w:tr>
      <w:tr w:rsidR="0023041A" w:rsidRPr="00BB145A" w14:paraId="6773A053" w14:textId="77777777">
        <w:trPr>
          <w:trHeight w:val="340"/>
        </w:trPr>
        <w:tc>
          <w:tcPr>
            <w:tcW w:w="596" w:type="dxa"/>
            <w:tcBorders>
              <w:left w:val="single" w:sz="6" w:space="0" w:color="000000"/>
              <w:bottom w:val="single" w:sz="4" w:space="0" w:color="auto"/>
              <w:right w:val="nil"/>
            </w:tcBorders>
          </w:tcPr>
          <w:p w14:paraId="7903EDE5" w14:textId="77777777" w:rsidR="0023041A" w:rsidRPr="00BB145A" w:rsidRDefault="0023041A" w:rsidP="00A3058E">
            <w:pPr>
              <w:pStyle w:val="Default"/>
              <w:rPr>
                <w:rFonts w:ascii="Calibri" w:hAnsi="Calibri" w:cs="Calibri"/>
                <w:b/>
                <w:bCs/>
                <w:sz w:val="22"/>
                <w:szCs w:val="22"/>
              </w:rPr>
            </w:pPr>
            <w:r w:rsidRPr="00BB145A">
              <w:rPr>
                <w:rFonts w:ascii="Calibri" w:hAnsi="Calibri" w:cs="Calibri"/>
                <w:b/>
                <w:bCs/>
                <w:sz w:val="22"/>
                <w:szCs w:val="22"/>
              </w:rPr>
              <w:t xml:space="preserve">     -  </w:t>
            </w:r>
          </w:p>
          <w:p w14:paraId="26CA5D5C" w14:textId="77777777" w:rsidR="0023041A" w:rsidRPr="00BB145A" w:rsidRDefault="0023041A"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3C6C4CF1" w14:textId="77777777" w:rsidR="0023041A" w:rsidRPr="00BB145A" w:rsidRDefault="0023041A" w:rsidP="00A3058E">
            <w:pPr>
              <w:pStyle w:val="Default"/>
              <w:rPr>
                <w:rFonts w:ascii="Calibri" w:hAnsi="Calibri" w:cs="Calibri"/>
                <w:b/>
                <w:bCs/>
                <w:sz w:val="22"/>
                <w:szCs w:val="22"/>
              </w:rPr>
            </w:pPr>
          </w:p>
          <w:p w14:paraId="21D08E12" w14:textId="77777777" w:rsidR="0023041A" w:rsidRPr="00BB145A" w:rsidRDefault="0023041A"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58E71E2E" w14:textId="77777777" w:rsidR="0023041A" w:rsidRPr="00BB145A" w:rsidRDefault="0023041A"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357DBC27" w14:textId="77777777" w:rsidR="0023041A" w:rsidRPr="00BB145A" w:rsidRDefault="0023041A"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33A7FE28" w14:textId="77777777" w:rsidR="0023041A" w:rsidRPr="00BB145A" w:rsidRDefault="0023041A" w:rsidP="00A3058E">
            <w:pPr>
              <w:pStyle w:val="Default"/>
              <w:rPr>
                <w:rFonts w:ascii="Calibri" w:hAnsi="Calibri" w:cs="Calibri"/>
                <w:b/>
                <w:bCs/>
                <w:sz w:val="22"/>
                <w:szCs w:val="22"/>
              </w:rPr>
            </w:pPr>
            <w:r w:rsidRPr="00BB145A">
              <w:rPr>
                <w:rFonts w:ascii="Calibri" w:hAnsi="Calibri" w:cs="Calibri"/>
                <w:b/>
                <w:bCs/>
                <w:sz w:val="22"/>
                <w:szCs w:val="22"/>
              </w:rPr>
              <w:t xml:space="preserve">     -</w:t>
            </w:r>
          </w:p>
        </w:tc>
        <w:tc>
          <w:tcPr>
            <w:tcW w:w="3491" w:type="dxa"/>
            <w:tcBorders>
              <w:left w:val="nil"/>
              <w:bottom w:val="single" w:sz="6" w:space="0" w:color="000000"/>
              <w:right w:val="single" w:sz="6" w:space="0" w:color="000000"/>
            </w:tcBorders>
          </w:tcPr>
          <w:p w14:paraId="4ECE2424"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vysvětlí význam vlastních a cizích zdrojů a důsledky jejich použití pro financování,</w:t>
            </w:r>
          </w:p>
          <w:p w14:paraId="554D4A39"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účtuje zvýšení základního kapitálu,</w:t>
            </w:r>
          </w:p>
          <w:p w14:paraId="1125620C"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aplikuje ustanovení příslušné právní normy,</w:t>
            </w:r>
          </w:p>
          <w:p w14:paraId="622F2B11"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vypočte výši vlastního kapitálu.</w:t>
            </w:r>
          </w:p>
        </w:tc>
        <w:tc>
          <w:tcPr>
            <w:tcW w:w="521" w:type="dxa"/>
            <w:tcBorders>
              <w:left w:val="single" w:sz="6" w:space="0" w:color="000000"/>
              <w:bottom w:val="single" w:sz="6" w:space="0" w:color="000000"/>
              <w:right w:val="nil"/>
            </w:tcBorders>
          </w:tcPr>
          <w:p w14:paraId="46941AAB" w14:textId="77777777" w:rsidR="0023041A" w:rsidRPr="00BB145A" w:rsidRDefault="0023041A"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3ACFF6C0" w14:textId="77777777" w:rsidR="0023041A" w:rsidRPr="00BB145A" w:rsidRDefault="0023041A" w:rsidP="00A3058E">
            <w:pPr>
              <w:pStyle w:val="Default"/>
              <w:jc w:val="right"/>
              <w:rPr>
                <w:rFonts w:ascii="Calibri" w:hAnsi="Calibri" w:cs="Calibri"/>
                <w:b/>
                <w:bCs/>
                <w:sz w:val="22"/>
                <w:szCs w:val="22"/>
              </w:rPr>
            </w:pPr>
          </w:p>
          <w:p w14:paraId="5739FB6A" w14:textId="77777777" w:rsidR="0023041A" w:rsidRPr="00BB145A" w:rsidRDefault="0023041A"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666EFF47" w14:textId="77777777" w:rsidR="0023041A" w:rsidRPr="00BB145A" w:rsidRDefault="0023041A"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4B44249A" w14:textId="77777777" w:rsidR="0023041A" w:rsidRPr="00BB145A" w:rsidRDefault="0023041A" w:rsidP="00A3058E">
            <w:pPr>
              <w:pStyle w:val="Default"/>
              <w:jc w:val="right"/>
              <w:rPr>
                <w:rFonts w:ascii="Calibri" w:hAnsi="Calibri" w:cs="Calibri"/>
                <w:b/>
                <w:bCs/>
                <w:sz w:val="22"/>
                <w:szCs w:val="22"/>
              </w:rPr>
            </w:pPr>
          </w:p>
          <w:p w14:paraId="103D11AC" w14:textId="77777777" w:rsidR="0023041A" w:rsidRPr="00BB145A" w:rsidRDefault="0023041A" w:rsidP="00A3058E">
            <w:pPr>
              <w:pStyle w:val="Default"/>
              <w:jc w:val="right"/>
              <w:rPr>
                <w:rFonts w:ascii="Calibri" w:hAnsi="Calibri" w:cs="Calibri"/>
                <w:b/>
                <w:bCs/>
                <w:sz w:val="22"/>
                <w:szCs w:val="22"/>
              </w:rPr>
            </w:pPr>
          </w:p>
        </w:tc>
        <w:tc>
          <w:tcPr>
            <w:tcW w:w="3494" w:type="dxa"/>
            <w:tcBorders>
              <w:left w:val="nil"/>
              <w:bottom w:val="single" w:sz="6" w:space="0" w:color="000000"/>
              <w:right w:val="single" w:sz="6" w:space="0" w:color="000000"/>
            </w:tcBorders>
          </w:tcPr>
          <w:p w14:paraId="11DBB247"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charakteristika vlastních a cizích zdrojů financování</w:t>
            </w:r>
          </w:p>
          <w:p w14:paraId="34530983"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změny základního kapitálu</w:t>
            </w:r>
          </w:p>
          <w:p w14:paraId="70A0B782"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rozdělování výsledku hospodaření</w:t>
            </w:r>
          </w:p>
        </w:tc>
        <w:tc>
          <w:tcPr>
            <w:tcW w:w="1133" w:type="dxa"/>
            <w:tcBorders>
              <w:left w:val="single" w:sz="6" w:space="0" w:color="000000"/>
              <w:bottom w:val="single" w:sz="6" w:space="0" w:color="000000"/>
              <w:right w:val="single" w:sz="6" w:space="0" w:color="000000"/>
            </w:tcBorders>
          </w:tcPr>
          <w:p w14:paraId="60ACFD05" w14:textId="77777777" w:rsidR="0023041A" w:rsidRPr="00BB145A" w:rsidRDefault="0023041A" w:rsidP="00A3058E">
            <w:pPr>
              <w:pStyle w:val="Default"/>
              <w:rPr>
                <w:rFonts w:ascii="Calibri" w:hAnsi="Calibri" w:cs="Calibri"/>
                <w:sz w:val="22"/>
                <w:szCs w:val="22"/>
              </w:rPr>
            </w:pPr>
          </w:p>
        </w:tc>
      </w:tr>
    </w:tbl>
    <w:p w14:paraId="59DA857D" w14:textId="77777777" w:rsidR="0023041A" w:rsidRPr="00BB145A" w:rsidRDefault="0023041A" w:rsidP="00A3058E">
      <w:pPr>
        <w:autoSpaceDE w:val="0"/>
        <w:autoSpaceDN w:val="0"/>
        <w:adjustRightInd w:val="0"/>
        <w:spacing w:before="240" w:after="120"/>
        <w:rPr>
          <w:rFonts w:ascii="Calibri" w:hAnsi="Calibri" w:cs="Calibri"/>
        </w:rPr>
      </w:pPr>
    </w:p>
    <w:p w14:paraId="2F3FF77C" w14:textId="77777777" w:rsidR="0023041A" w:rsidRPr="00BB145A" w:rsidRDefault="0023041A" w:rsidP="00A3058E">
      <w:pPr>
        <w:autoSpaceDE w:val="0"/>
        <w:autoSpaceDN w:val="0"/>
        <w:adjustRightInd w:val="0"/>
        <w:rPr>
          <w:rFonts w:ascii="Calibri" w:hAnsi="Calibri" w:cs="Calibri"/>
          <w:b/>
          <w:bCs/>
          <w:sz w:val="22"/>
          <w:szCs w:val="22"/>
        </w:rPr>
      </w:pPr>
      <w:r w:rsidRPr="00BB145A">
        <w:rPr>
          <w:rFonts w:ascii="Calibri" w:hAnsi="Calibri" w:cs="Calibri"/>
        </w:rPr>
        <w:br w:type="page"/>
      </w:r>
      <w:r w:rsidRPr="00BB145A">
        <w:rPr>
          <w:rFonts w:ascii="Calibri" w:hAnsi="Calibri" w:cs="Calibri"/>
          <w:b/>
          <w:bCs/>
          <w:sz w:val="22"/>
          <w:szCs w:val="22"/>
        </w:rPr>
        <w:lastRenderedPageBreak/>
        <w:t>Účetnictví – 4. ročník</w:t>
      </w:r>
    </w:p>
    <w:p w14:paraId="4406192D" w14:textId="77777777" w:rsidR="0023041A" w:rsidRPr="00BB145A" w:rsidRDefault="0023041A" w:rsidP="00A3058E">
      <w:pPr>
        <w:autoSpaceDE w:val="0"/>
        <w:autoSpaceDN w:val="0"/>
        <w:adjustRightInd w:val="0"/>
        <w:rPr>
          <w:rFonts w:ascii="Calibri" w:hAnsi="Calibri" w:cs="Calibri"/>
          <w:sz w:val="20"/>
          <w:szCs w:val="20"/>
        </w:rPr>
      </w:pPr>
    </w:p>
    <w:tbl>
      <w:tblPr>
        <w:tblW w:w="9235" w:type="dxa"/>
        <w:tblLook w:val="0000" w:firstRow="0" w:lastRow="0" w:firstColumn="0" w:lastColumn="0" w:noHBand="0" w:noVBand="0"/>
      </w:tblPr>
      <w:tblGrid>
        <w:gridCol w:w="596"/>
        <w:gridCol w:w="3489"/>
        <w:gridCol w:w="387"/>
        <w:gridCol w:w="3630"/>
        <w:gridCol w:w="1133"/>
      </w:tblGrid>
      <w:tr w:rsidR="0023041A" w:rsidRPr="00BB145A" w14:paraId="53FB3ACF" w14:textId="77777777" w:rsidTr="00A43542">
        <w:trPr>
          <w:trHeight w:val="530"/>
        </w:trPr>
        <w:tc>
          <w:tcPr>
            <w:tcW w:w="4085" w:type="dxa"/>
            <w:gridSpan w:val="2"/>
            <w:tcBorders>
              <w:top w:val="single" w:sz="6" w:space="0" w:color="000000"/>
              <w:left w:val="single" w:sz="6" w:space="0" w:color="000000"/>
              <w:bottom w:val="single" w:sz="6" w:space="0" w:color="000000"/>
              <w:right w:val="single" w:sz="6" w:space="0" w:color="000000"/>
            </w:tcBorders>
            <w:vAlign w:val="center"/>
          </w:tcPr>
          <w:p w14:paraId="3900B7FA"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17" w:type="dxa"/>
            <w:gridSpan w:val="2"/>
            <w:tcBorders>
              <w:top w:val="single" w:sz="6" w:space="0" w:color="000000"/>
              <w:left w:val="single" w:sz="6" w:space="0" w:color="000000"/>
              <w:bottom w:val="single" w:sz="6" w:space="0" w:color="000000"/>
              <w:right w:val="single" w:sz="6" w:space="0" w:color="000000"/>
            </w:tcBorders>
            <w:vAlign w:val="center"/>
          </w:tcPr>
          <w:p w14:paraId="6B9EC97C"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45A487D1"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A43542" w:rsidRPr="00BB145A" w14:paraId="160F29BB" w14:textId="77777777" w:rsidTr="00A43542">
        <w:trPr>
          <w:trHeight w:val="340"/>
        </w:trPr>
        <w:tc>
          <w:tcPr>
            <w:tcW w:w="596" w:type="dxa"/>
            <w:tcBorders>
              <w:top w:val="single" w:sz="6" w:space="0" w:color="000000"/>
              <w:left w:val="single" w:sz="6" w:space="0" w:color="000000"/>
              <w:right w:val="nil"/>
            </w:tcBorders>
          </w:tcPr>
          <w:p w14:paraId="680C07E4"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9" w:type="dxa"/>
            <w:tcBorders>
              <w:top w:val="single" w:sz="6" w:space="0" w:color="000000"/>
              <w:left w:val="nil"/>
              <w:right w:val="single" w:sz="6" w:space="0" w:color="000000"/>
            </w:tcBorders>
          </w:tcPr>
          <w:p w14:paraId="309796DD" w14:textId="77777777" w:rsidR="00A43542" w:rsidRPr="00BB145A" w:rsidRDefault="00A43542" w:rsidP="00A3058E">
            <w:pPr>
              <w:pStyle w:val="Default"/>
              <w:rPr>
                <w:rFonts w:ascii="Calibri" w:hAnsi="Calibri" w:cs="Calibri"/>
                <w:sz w:val="22"/>
                <w:szCs w:val="22"/>
              </w:rPr>
            </w:pPr>
          </w:p>
        </w:tc>
        <w:tc>
          <w:tcPr>
            <w:tcW w:w="387" w:type="dxa"/>
            <w:tcBorders>
              <w:top w:val="single" w:sz="6" w:space="0" w:color="000000"/>
              <w:left w:val="single" w:sz="6" w:space="0" w:color="000000"/>
              <w:right w:val="nil"/>
            </w:tcBorders>
          </w:tcPr>
          <w:p w14:paraId="42835861"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1.</w:t>
            </w:r>
          </w:p>
        </w:tc>
        <w:tc>
          <w:tcPr>
            <w:tcW w:w="3630" w:type="dxa"/>
            <w:tcBorders>
              <w:top w:val="single" w:sz="6" w:space="0" w:color="000000"/>
              <w:left w:val="nil"/>
              <w:right w:val="single" w:sz="6" w:space="0" w:color="000000"/>
            </w:tcBorders>
          </w:tcPr>
          <w:p w14:paraId="43E24EA4"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Náklady a výnosy</w:t>
            </w:r>
          </w:p>
        </w:tc>
        <w:tc>
          <w:tcPr>
            <w:tcW w:w="1133" w:type="dxa"/>
            <w:vMerge w:val="restart"/>
            <w:tcBorders>
              <w:top w:val="single" w:sz="6" w:space="0" w:color="000000"/>
              <w:left w:val="single" w:sz="6" w:space="0" w:color="000000"/>
              <w:right w:val="single" w:sz="6" w:space="0" w:color="000000"/>
            </w:tcBorders>
          </w:tcPr>
          <w:p w14:paraId="5BEFB567" w14:textId="77777777" w:rsidR="00A43542" w:rsidRPr="00BB145A" w:rsidRDefault="00A43542" w:rsidP="00896229">
            <w:pPr>
              <w:pStyle w:val="Default"/>
              <w:jc w:val="center"/>
              <w:rPr>
                <w:rFonts w:ascii="Calibri" w:hAnsi="Calibri" w:cs="Calibri"/>
                <w:sz w:val="22"/>
                <w:szCs w:val="22"/>
              </w:rPr>
            </w:pPr>
            <w:r>
              <w:rPr>
                <w:rFonts w:ascii="Calibri" w:hAnsi="Calibri" w:cs="Calibri"/>
                <w:sz w:val="22"/>
                <w:szCs w:val="22"/>
              </w:rPr>
              <w:t>120</w:t>
            </w:r>
          </w:p>
        </w:tc>
      </w:tr>
      <w:tr w:rsidR="00A43542" w:rsidRPr="00BB145A" w14:paraId="0F4FF093" w14:textId="77777777" w:rsidTr="00A43542">
        <w:trPr>
          <w:trHeight w:val="340"/>
        </w:trPr>
        <w:tc>
          <w:tcPr>
            <w:tcW w:w="596" w:type="dxa"/>
            <w:tcBorders>
              <w:left w:val="single" w:sz="6" w:space="0" w:color="000000"/>
              <w:bottom w:val="nil"/>
              <w:right w:val="nil"/>
            </w:tcBorders>
          </w:tcPr>
          <w:p w14:paraId="5EC0A154"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  </w:t>
            </w:r>
          </w:p>
          <w:p w14:paraId="1EFA0EC6"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7A15940C"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28DD9390"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5772B0E3"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65F8C96E"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1454806B"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08CF3B3A" w14:textId="77777777" w:rsidR="00A43542" w:rsidRPr="00BB145A" w:rsidRDefault="00A43542" w:rsidP="00A3058E">
            <w:pPr>
              <w:pStyle w:val="Default"/>
              <w:jc w:val="right"/>
              <w:rPr>
                <w:rFonts w:ascii="Calibri" w:hAnsi="Calibri" w:cs="Calibri"/>
                <w:b/>
                <w:bCs/>
                <w:sz w:val="22"/>
                <w:szCs w:val="22"/>
              </w:rPr>
            </w:pPr>
          </w:p>
          <w:p w14:paraId="111FD5F2" w14:textId="77777777" w:rsidR="00A43542" w:rsidRPr="00BB145A" w:rsidRDefault="00A43542" w:rsidP="00A3058E">
            <w:pPr>
              <w:pStyle w:val="Default"/>
              <w:jc w:val="right"/>
              <w:rPr>
                <w:rFonts w:ascii="Calibri" w:hAnsi="Calibri" w:cs="Calibri"/>
                <w:b/>
                <w:bCs/>
                <w:sz w:val="22"/>
                <w:szCs w:val="22"/>
              </w:rPr>
            </w:pPr>
          </w:p>
          <w:p w14:paraId="0D5F6F65"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21413E4D" w14:textId="77777777" w:rsidR="00A43542" w:rsidRPr="00BB145A" w:rsidRDefault="00A43542" w:rsidP="00A3058E">
            <w:pPr>
              <w:pStyle w:val="Default"/>
              <w:jc w:val="right"/>
              <w:rPr>
                <w:rFonts w:ascii="Calibri" w:hAnsi="Calibri" w:cs="Calibri"/>
                <w:b/>
                <w:bCs/>
                <w:sz w:val="22"/>
                <w:szCs w:val="22"/>
              </w:rPr>
            </w:pPr>
          </w:p>
          <w:p w14:paraId="5EFFC3D2"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  </w:t>
            </w:r>
          </w:p>
        </w:tc>
        <w:tc>
          <w:tcPr>
            <w:tcW w:w="3489" w:type="dxa"/>
            <w:tcBorders>
              <w:left w:val="nil"/>
              <w:bottom w:val="nil"/>
              <w:right w:val="single" w:sz="6" w:space="0" w:color="000000"/>
            </w:tcBorders>
          </w:tcPr>
          <w:p w14:paraId="150843CE"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aplikuje zásady účtování nákladů a výnosů,</w:t>
            </w:r>
          </w:p>
          <w:p w14:paraId="791DFA9E"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účtuje náklady a výnosy ve finančním účetnictví,</w:t>
            </w:r>
          </w:p>
          <w:p w14:paraId="0E2475DD"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posoudí náklady a výnosy z hlediska daňového, </w:t>
            </w:r>
          </w:p>
          <w:p w14:paraId="27CA5982"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dokáže vysvětlit význam časového rozlišení pro správné zjištění výsledku hospodaření,</w:t>
            </w:r>
          </w:p>
          <w:p w14:paraId="18D888E0"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účtuje časové rozlišení nákladů a výnosů,</w:t>
            </w:r>
          </w:p>
          <w:p w14:paraId="4607B924"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účtuje finanční leasing.</w:t>
            </w:r>
          </w:p>
        </w:tc>
        <w:tc>
          <w:tcPr>
            <w:tcW w:w="387" w:type="dxa"/>
            <w:tcBorders>
              <w:left w:val="single" w:sz="6" w:space="0" w:color="000000"/>
              <w:bottom w:val="nil"/>
              <w:right w:val="nil"/>
            </w:tcBorders>
          </w:tcPr>
          <w:p w14:paraId="315663A9"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5A3A0C1B"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7FEF4D1C" w14:textId="77777777" w:rsidR="00A43542" w:rsidRPr="00BB145A" w:rsidRDefault="00A43542" w:rsidP="00A3058E">
            <w:pPr>
              <w:pStyle w:val="Default"/>
              <w:jc w:val="right"/>
              <w:rPr>
                <w:rFonts w:ascii="Calibri" w:hAnsi="Calibri" w:cs="Calibri"/>
                <w:b/>
                <w:bCs/>
                <w:sz w:val="22"/>
                <w:szCs w:val="22"/>
              </w:rPr>
            </w:pPr>
          </w:p>
          <w:p w14:paraId="1A6E1B31" w14:textId="77777777" w:rsidR="00A43542" w:rsidRPr="00BB145A" w:rsidRDefault="00A43542" w:rsidP="00A3058E">
            <w:pPr>
              <w:pStyle w:val="Default"/>
              <w:jc w:val="right"/>
              <w:rPr>
                <w:rFonts w:ascii="Calibri" w:hAnsi="Calibri" w:cs="Calibri"/>
                <w:b/>
                <w:bCs/>
                <w:sz w:val="22"/>
                <w:szCs w:val="22"/>
              </w:rPr>
            </w:pPr>
          </w:p>
        </w:tc>
        <w:tc>
          <w:tcPr>
            <w:tcW w:w="3630" w:type="dxa"/>
            <w:tcBorders>
              <w:left w:val="nil"/>
              <w:bottom w:val="nil"/>
              <w:right w:val="single" w:sz="6" w:space="0" w:color="000000"/>
            </w:tcBorders>
          </w:tcPr>
          <w:p w14:paraId="0D15EF8F"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účtování nákladů a výnosů</w:t>
            </w:r>
          </w:p>
          <w:p w14:paraId="1D9402BD"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časové rozlišení nákladů a výnosů</w:t>
            </w:r>
          </w:p>
        </w:tc>
        <w:tc>
          <w:tcPr>
            <w:tcW w:w="1133" w:type="dxa"/>
            <w:vMerge/>
            <w:tcBorders>
              <w:left w:val="single" w:sz="6" w:space="0" w:color="000000"/>
              <w:right w:val="single" w:sz="6" w:space="0" w:color="000000"/>
            </w:tcBorders>
          </w:tcPr>
          <w:p w14:paraId="5239D291" w14:textId="77777777" w:rsidR="00A43542" w:rsidRPr="00BB145A" w:rsidRDefault="00A43542" w:rsidP="00896229">
            <w:pPr>
              <w:pStyle w:val="Default"/>
              <w:jc w:val="center"/>
              <w:rPr>
                <w:rFonts w:ascii="Calibri" w:hAnsi="Calibri" w:cs="Calibri"/>
                <w:sz w:val="22"/>
                <w:szCs w:val="22"/>
              </w:rPr>
            </w:pPr>
          </w:p>
        </w:tc>
      </w:tr>
      <w:tr w:rsidR="00A43542" w:rsidRPr="00BB145A" w14:paraId="3887E870" w14:textId="77777777" w:rsidTr="00A43542">
        <w:trPr>
          <w:trHeight w:val="340"/>
        </w:trPr>
        <w:tc>
          <w:tcPr>
            <w:tcW w:w="596" w:type="dxa"/>
            <w:tcBorders>
              <w:top w:val="single" w:sz="6" w:space="0" w:color="000000"/>
              <w:left w:val="single" w:sz="6" w:space="0" w:color="000000"/>
              <w:right w:val="nil"/>
            </w:tcBorders>
          </w:tcPr>
          <w:p w14:paraId="08CD0076"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9" w:type="dxa"/>
            <w:tcBorders>
              <w:top w:val="single" w:sz="6" w:space="0" w:color="000000"/>
              <w:left w:val="nil"/>
              <w:right w:val="single" w:sz="6" w:space="0" w:color="000000"/>
            </w:tcBorders>
          </w:tcPr>
          <w:p w14:paraId="3B97662A" w14:textId="77777777" w:rsidR="00A43542" w:rsidRPr="00BB145A" w:rsidRDefault="00A43542" w:rsidP="00A3058E">
            <w:pPr>
              <w:pStyle w:val="Default"/>
              <w:rPr>
                <w:rFonts w:ascii="Calibri" w:hAnsi="Calibri" w:cs="Calibri"/>
                <w:sz w:val="22"/>
                <w:szCs w:val="22"/>
              </w:rPr>
            </w:pPr>
          </w:p>
        </w:tc>
        <w:tc>
          <w:tcPr>
            <w:tcW w:w="387" w:type="dxa"/>
            <w:tcBorders>
              <w:top w:val="single" w:sz="6" w:space="0" w:color="000000"/>
              <w:left w:val="single" w:sz="6" w:space="0" w:color="000000"/>
              <w:right w:val="nil"/>
            </w:tcBorders>
          </w:tcPr>
          <w:p w14:paraId="3A37350C"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2.</w:t>
            </w:r>
          </w:p>
        </w:tc>
        <w:tc>
          <w:tcPr>
            <w:tcW w:w="3630" w:type="dxa"/>
            <w:tcBorders>
              <w:top w:val="single" w:sz="6" w:space="0" w:color="000000"/>
              <w:left w:val="nil"/>
              <w:right w:val="single" w:sz="6" w:space="0" w:color="000000"/>
            </w:tcBorders>
          </w:tcPr>
          <w:p w14:paraId="72FAD463"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Účetní uzávěrka</w:t>
            </w:r>
          </w:p>
        </w:tc>
        <w:tc>
          <w:tcPr>
            <w:tcW w:w="1133" w:type="dxa"/>
            <w:vMerge/>
            <w:tcBorders>
              <w:left w:val="single" w:sz="6" w:space="0" w:color="000000"/>
              <w:right w:val="single" w:sz="6" w:space="0" w:color="000000"/>
            </w:tcBorders>
          </w:tcPr>
          <w:p w14:paraId="1BB2E1AA" w14:textId="77777777" w:rsidR="00A43542" w:rsidRPr="00BB145A" w:rsidRDefault="00A43542" w:rsidP="00896229">
            <w:pPr>
              <w:pStyle w:val="Default"/>
              <w:jc w:val="center"/>
              <w:rPr>
                <w:rFonts w:ascii="Calibri" w:hAnsi="Calibri" w:cs="Calibri"/>
                <w:sz w:val="22"/>
                <w:szCs w:val="22"/>
              </w:rPr>
            </w:pPr>
          </w:p>
        </w:tc>
      </w:tr>
      <w:tr w:rsidR="00A43542" w:rsidRPr="00BB145A" w14:paraId="49D160A1" w14:textId="77777777" w:rsidTr="00A43542">
        <w:trPr>
          <w:trHeight w:val="340"/>
        </w:trPr>
        <w:tc>
          <w:tcPr>
            <w:tcW w:w="596" w:type="dxa"/>
            <w:tcBorders>
              <w:left w:val="single" w:sz="6" w:space="0" w:color="000000"/>
              <w:bottom w:val="single" w:sz="6" w:space="0" w:color="000000"/>
              <w:right w:val="nil"/>
            </w:tcBorders>
          </w:tcPr>
          <w:p w14:paraId="50ECD492"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  </w:t>
            </w:r>
          </w:p>
          <w:p w14:paraId="28A3D49C"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302029E8" w14:textId="77777777" w:rsidR="00A43542" w:rsidRPr="00BB145A" w:rsidRDefault="00A43542" w:rsidP="00A3058E">
            <w:pPr>
              <w:pStyle w:val="Default"/>
              <w:jc w:val="right"/>
              <w:rPr>
                <w:rFonts w:ascii="Calibri" w:hAnsi="Calibri" w:cs="Calibri"/>
                <w:b/>
                <w:bCs/>
                <w:sz w:val="22"/>
                <w:szCs w:val="22"/>
              </w:rPr>
            </w:pPr>
          </w:p>
          <w:p w14:paraId="5CF47CD3"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2A6598CC"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16A3A467"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1EE6B22D" w14:textId="77777777" w:rsidR="00A43542" w:rsidRPr="00BB145A" w:rsidRDefault="00A43542" w:rsidP="00A3058E">
            <w:pPr>
              <w:pStyle w:val="Default"/>
              <w:jc w:val="right"/>
              <w:rPr>
                <w:rFonts w:ascii="Calibri" w:hAnsi="Calibri" w:cs="Calibri"/>
                <w:b/>
                <w:bCs/>
                <w:sz w:val="22"/>
                <w:szCs w:val="22"/>
              </w:rPr>
            </w:pPr>
          </w:p>
          <w:p w14:paraId="134E2904"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38882890" w14:textId="77777777" w:rsidR="00A43542" w:rsidRPr="00BB145A" w:rsidRDefault="00A43542" w:rsidP="00A3058E">
            <w:pPr>
              <w:pStyle w:val="Default"/>
              <w:jc w:val="right"/>
              <w:rPr>
                <w:rFonts w:ascii="Calibri" w:hAnsi="Calibri" w:cs="Calibri"/>
                <w:b/>
                <w:bCs/>
                <w:sz w:val="22"/>
                <w:szCs w:val="22"/>
              </w:rPr>
            </w:pPr>
          </w:p>
          <w:p w14:paraId="5A88F94C"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53D0C268" w14:textId="77777777" w:rsidR="00A43542" w:rsidRPr="00BB145A" w:rsidRDefault="00A43542" w:rsidP="00A3058E">
            <w:pPr>
              <w:pStyle w:val="Default"/>
              <w:jc w:val="right"/>
              <w:rPr>
                <w:rFonts w:ascii="Calibri" w:hAnsi="Calibri" w:cs="Calibri"/>
                <w:b/>
                <w:bCs/>
                <w:sz w:val="22"/>
                <w:szCs w:val="22"/>
              </w:rPr>
            </w:pPr>
          </w:p>
          <w:p w14:paraId="0ABEFBE8"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5BD2AAE0"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 xml:space="preserve"> -</w:t>
            </w:r>
          </w:p>
        </w:tc>
        <w:tc>
          <w:tcPr>
            <w:tcW w:w="3489" w:type="dxa"/>
            <w:tcBorders>
              <w:left w:val="nil"/>
              <w:bottom w:val="single" w:sz="6" w:space="0" w:color="000000"/>
              <w:right w:val="single" w:sz="6" w:space="0" w:color="000000"/>
            </w:tcBorders>
          </w:tcPr>
          <w:p w14:paraId="3BF24B09"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charakterizuje inventarizaci jako nástroj kontroly věcné správnosti účetnictví,</w:t>
            </w:r>
          </w:p>
          <w:p w14:paraId="5935752E"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při určování uzávěrkových operací respektuje obecné účetní zásady, </w:t>
            </w:r>
          </w:p>
          <w:p w14:paraId="72DD488A"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provádí účetní uzávěrku,</w:t>
            </w:r>
          </w:p>
          <w:p w14:paraId="2E34C660"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vypočte hrubý účetní výsledek hospodaření v členění potřebném pro účetní výkazy,</w:t>
            </w:r>
          </w:p>
          <w:p w14:paraId="39AB2E9C"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transformuje účetní výsledek na daňový základ a dále upravuje základ daně,</w:t>
            </w:r>
          </w:p>
          <w:p w14:paraId="7727F96D"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uzavře rozvahové a výsledkové účty.</w:t>
            </w:r>
          </w:p>
        </w:tc>
        <w:tc>
          <w:tcPr>
            <w:tcW w:w="387" w:type="dxa"/>
            <w:tcBorders>
              <w:left w:val="single" w:sz="6" w:space="0" w:color="000000"/>
              <w:bottom w:val="single" w:sz="6" w:space="0" w:color="000000"/>
              <w:right w:val="nil"/>
            </w:tcBorders>
          </w:tcPr>
          <w:p w14:paraId="5398B3DF"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243953CC"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46506E29"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169EE573"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68D53C59"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57791EC9"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5C9EF9E8" w14:textId="77777777" w:rsidR="00A43542" w:rsidRPr="00BB145A" w:rsidRDefault="00A43542" w:rsidP="00A3058E">
            <w:pPr>
              <w:pStyle w:val="Default"/>
              <w:jc w:val="right"/>
              <w:rPr>
                <w:rFonts w:ascii="Calibri" w:hAnsi="Calibri" w:cs="Calibri"/>
                <w:b/>
                <w:bCs/>
                <w:sz w:val="22"/>
                <w:szCs w:val="22"/>
              </w:rPr>
            </w:pPr>
          </w:p>
        </w:tc>
        <w:tc>
          <w:tcPr>
            <w:tcW w:w="3630" w:type="dxa"/>
            <w:tcBorders>
              <w:left w:val="nil"/>
              <w:bottom w:val="single" w:sz="6" w:space="0" w:color="000000"/>
              <w:right w:val="single" w:sz="6" w:space="0" w:color="000000"/>
            </w:tcBorders>
          </w:tcPr>
          <w:p w14:paraId="59E620E8"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inventarizace</w:t>
            </w:r>
          </w:p>
          <w:p w14:paraId="6C894623"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uzávěrkové operace</w:t>
            </w:r>
          </w:p>
          <w:p w14:paraId="69548F18"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zjištění výsledku hospodaření</w:t>
            </w:r>
          </w:p>
          <w:p w14:paraId="6C027896"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výpočet daňové povinnosti</w:t>
            </w:r>
          </w:p>
          <w:p w14:paraId="35D90FC6"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uzavření účtů</w:t>
            </w:r>
          </w:p>
          <w:p w14:paraId="633EED61"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souvislý příklad</w:t>
            </w:r>
          </w:p>
          <w:p w14:paraId="002582E6" w14:textId="77777777" w:rsidR="00A43542" w:rsidRPr="00BB145A" w:rsidRDefault="00A43542" w:rsidP="00A3058E">
            <w:pPr>
              <w:pStyle w:val="Default"/>
              <w:rPr>
                <w:rFonts w:ascii="Calibri" w:hAnsi="Calibri" w:cs="Calibri"/>
                <w:sz w:val="22"/>
                <w:szCs w:val="22"/>
              </w:rPr>
            </w:pPr>
          </w:p>
        </w:tc>
        <w:tc>
          <w:tcPr>
            <w:tcW w:w="1133" w:type="dxa"/>
            <w:vMerge/>
            <w:tcBorders>
              <w:left w:val="single" w:sz="6" w:space="0" w:color="000000"/>
              <w:right w:val="single" w:sz="6" w:space="0" w:color="000000"/>
            </w:tcBorders>
          </w:tcPr>
          <w:p w14:paraId="3A1B712B" w14:textId="77777777" w:rsidR="00A43542" w:rsidRPr="00BB145A" w:rsidRDefault="00A43542" w:rsidP="00896229">
            <w:pPr>
              <w:pStyle w:val="Default"/>
              <w:jc w:val="center"/>
              <w:rPr>
                <w:rFonts w:ascii="Calibri" w:hAnsi="Calibri" w:cs="Calibri"/>
                <w:sz w:val="22"/>
                <w:szCs w:val="22"/>
              </w:rPr>
            </w:pPr>
          </w:p>
        </w:tc>
      </w:tr>
      <w:tr w:rsidR="00A43542" w:rsidRPr="00BB145A" w14:paraId="4A3198EC" w14:textId="77777777" w:rsidTr="00A43542">
        <w:trPr>
          <w:trHeight w:val="340"/>
        </w:trPr>
        <w:tc>
          <w:tcPr>
            <w:tcW w:w="596" w:type="dxa"/>
            <w:tcBorders>
              <w:top w:val="single" w:sz="6" w:space="0" w:color="000000"/>
              <w:left w:val="single" w:sz="6" w:space="0" w:color="000000"/>
              <w:right w:val="nil"/>
            </w:tcBorders>
          </w:tcPr>
          <w:p w14:paraId="0074D8D5"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489" w:type="dxa"/>
            <w:tcBorders>
              <w:top w:val="single" w:sz="6" w:space="0" w:color="000000"/>
              <w:left w:val="nil"/>
              <w:right w:val="single" w:sz="6" w:space="0" w:color="000000"/>
            </w:tcBorders>
          </w:tcPr>
          <w:p w14:paraId="1DAF1CC7" w14:textId="77777777" w:rsidR="00A43542" w:rsidRPr="00BB145A" w:rsidRDefault="00A43542" w:rsidP="00A3058E">
            <w:pPr>
              <w:pStyle w:val="Default"/>
              <w:rPr>
                <w:rFonts w:ascii="Calibri" w:hAnsi="Calibri" w:cs="Calibri"/>
                <w:sz w:val="22"/>
                <w:szCs w:val="22"/>
              </w:rPr>
            </w:pPr>
          </w:p>
        </w:tc>
        <w:tc>
          <w:tcPr>
            <w:tcW w:w="387" w:type="dxa"/>
            <w:tcBorders>
              <w:top w:val="single" w:sz="6" w:space="0" w:color="000000"/>
              <w:left w:val="single" w:sz="6" w:space="0" w:color="000000"/>
              <w:right w:val="nil"/>
            </w:tcBorders>
          </w:tcPr>
          <w:p w14:paraId="61EFB703"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3.</w:t>
            </w:r>
          </w:p>
        </w:tc>
        <w:tc>
          <w:tcPr>
            <w:tcW w:w="3630" w:type="dxa"/>
            <w:tcBorders>
              <w:top w:val="single" w:sz="6" w:space="0" w:color="000000"/>
              <w:left w:val="nil"/>
              <w:right w:val="single" w:sz="6" w:space="0" w:color="000000"/>
            </w:tcBorders>
          </w:tcPr>
          <w:p w14:paraId="444CE6B0"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Účetní závěrka</w:t>
            </w:r>
          </w:p>
        </w:tc>
        <w:tc>
          <w:tcPr>
            <w:tcW w:w="1133" w:type="dxa"/>
            <w:vMerge/>
            <w:tcBorders>
              <w:left w:val="single" w:sz="6" w:space="0" w:color="000000"/>
              <w:right w:val="single" w:sz="6" w:space="0" w:color="000000"/>
            </w:tcBorders>
          </w:tcPr>
          <w:p w14:paraId="553AC202" w14:textId="77777777" w:rsidR="00A43542" w:rsidRPr="00BB145A" w:rsidRDefault="00A43542" w:rsidP="00896229">
            <w:pPr>
              <w:pStyle w:val="Default"/>
              <w:jc w:val="center"/>
              <w:rPr>
                <w:rFonts w:ascii="Calibri" w:hAnsi="Calibri" w:cs="Calibri"/>
                <w:sz w:val="22"/>
                <w:szCs w:val="22"/>
              </w:rPr>
            </w:pPr>
          </w:p>
        </w:tc>
      </w:tr>
      <w:tr w:rsidR="00A43542" w:rsidRPr="00BB145A" w14:paraId="77E53E3E" w14:textId="77777777" w:rsidTr="00A43542">
        <w:trPr>
          <w:trHeight w:val="340"/>
        </w:trPr>
        <w:tc>
          <w:tcPr>
            <w:tcW w:w="596" w:type="dxa"/>
            <w:tcBorders>
              <w:left w:val="single" w:sz="6" w:space="0" w:color="000000"/>
              <w:bottom w:val="single" w:sz="6" w:space="0" w:color="000000"/>
              <w:right w:val="nil"/>
            </w:tcBorders>
          </w:tcPr>
          <w:p w14:paraId="6BC47989"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  </w:t>
            </w:r>
          </w:p>
          <w:p w14:paraId="6B777ADF"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61B1B1D3"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tc>
        <w:tc>
          <w:tcPr>
            <w:tcW w:w="3489" w:type="dxa"/>
            <w:tcBorders>
              <w:left w:val="nil"/>
              <w:bottom w:val="single" w:sz="6" w:space="0" w:color="000000"/>
              <w:right w:val="single" w:sz="6" w:space="0" w:color="000000"/>
            </w:tcBorders>
          </w:tcPr>
          <w:p w14:paraId="78FFCC62"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orientuje se v účetních výkazech,</w:t>
            </w:r>
          </w:p>
          <w:p w14:paraId="0850B88D"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sestaví účetní výkazy ve zjednodušeném rozsahu.</w:t>
            </w:r>
          </w:p>
        </w:tc>
        <w:tc>
          <w:tcPr>
            <w:tcW w:w="387" w:type="dxa"/>
            <w:tcBorders>
              <w:left w:val="single" w:sz="6" w:space="0" w:color="000000"/>
              <w:bottom w:val="single" w:sz="6" w:space="0" w:color="000000"/>
              <w:right w:val="nil"/>
            </w:tcBorders>
          </w:tcPr>
          <w:p w14:paraId="1BC4B0E6"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63C31974"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4EB4764B" w14:textId="77777777" w:rsidR="00A43542" w:rsidRPr="00BB145A" w:rsidRDefault="00A43542" w:rsidP="00A3058E">
            <w:pPr>
              <w:pStyle w:val="Default"/>
              <w:rPr>
                <w:rFonts w:ascii="Calibri" w:hAnsi="Calibri" w:cs="Calibri"/>
                <w:b/>
                <w:bCs/>
                <w:sz w:val="22"/>
                <w:szCs w:val="22"/>
              </w:rPr>
            </w:pPr>
          </w:p>
        </w:tc>
        <w:tc>
          <w:tcPr>
            <w:tcW w:w="3630" w:type="dxa"/>
            <w:tcBorders>
              <w:left w:val="nil"/>
              <w:bottom w:val="single" w:sz="6" w:space="0" w:color="000000"/>
              <w:right w:val="single" w:sz="6" w:space="0" w:color="000000"/>
            </w:tcBorders>
          </w:tcPr>
          <w:p w14:paraId="7C2AFE73"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účetní výkazy</w:t>
            </w:r>
          </w:p>
          <w:p w14:paraId="18706E80"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příloha k účetním výkazům</w:t>
            </w:r>
          </w:p>
        </w:tc>
        <w:tc>
          <w:tcPr>
            <w:tcW w:w="1133" w:type="dxa"/>
            <w:vMerge/>
            <w:tcBorders>
              <w:left w:val="single" w:sz="6" w:space="0" w:color="000000"/>
              <w:right w:val="single" w:sz="6" w:space="0" w:color="000000"/>
            </w:tcBorders>
          </w:tcPr>
          <w:p w14:paraId="2C4BED8E" w14:textId="77777777" w:rsidR="00A43542" w:rsidRPr="00BB145A" w:rsidRDefault="00A43542" w:rsidP="00896229">
            <w:pPr>
              <w:pStyle w:val="Default"/>
              <w:jc w:val="center"/>
              <w:rPr>
                <w:rFonts w:ascii="Calibri" w:hAnsi="Calibri" w:cs="Calibri"/>
                <w:sz w:val="22"/>
                <w:szCs w:val="22"/>
              </w:rPr>
            </w:pPr>
          </w:p>
        </w:tc>
      </w:tr>
      <w:tr w:rsidR="00A43542" w:rsidRPr="00BB145A" w14:paraId="63126C22" w14:textId="77777777" w:rsidTr="00A43542">
        <w:trPr>
          <w:trHeight w:val="340"/>
        </w:trPr>
        <w:tc>
          <w:tcPr>
            <w:tcW w:w="596" w:type="dxa"/>
            <w:tcBorders>
              <w:top w:val="single" w:sz="6" w:space="0" w:color="000000"/>
              <w:left w:val="single" w:sz="6" w:space="0" w:color="000000"/>
              <w:right w:val="nil"/>
            </w:tcBorders>
          </w:tcPr>
          <w:p w14:paraId="3091D2AD"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489" w:type="dxa"/>
            <w:tcBorders>
              <w:top w:val="single" w:sz="6" w:space="0" w:color="000000"/>
              <w:left w:val="nil"/>
              <w:right w:val="single" w:sz="6" w:space="0" w:color="000000"/>
            </w:tcBorders>
          </w:tcPr>
          <w:p w14:paraId="654BFDF4" w14:textId="77777777" w:rsidR="00A43542" w:rsidRPr="00BB145A" w:rsidRDefault="00A43542" w:rsidP="00A3058E">
            <w:pPr>
              <w:pStyle w:val="Default"/>
              <w:rPr>
                <w:rFonts w:ascii="Calibri" w:hAnsi="Calibri" w:cs="Calibri"/>
                <w:sz w:val="22"/>
                <w:szCs w:val="22"/>
              </w:rPr>
            </w:pPr>
          </w:p>
        </w:tc>
        <w:tc>
          <w:tcPr>
            <w:tcW w:w="387" w:type="dxa"/>
            <w:tcBorders>
              <w:top w:val="single" w:sz="6" w:space="0" w:color="000000"/>
              <w:left w:val="single" w:sz="6" w:space="0" w:color="000000"/>
              <w:right w:val="nil"/>
            </w:tcBorders>
          </w:tcPr>
          <w:p w14:paraId="2F5A61F1"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4.</w:t>
            </w:r>
          </w:p>
        </w:tc>
        <w:tc>
          <w:tcPr>
            <w:tcW w:w="3630" w:type="dxa"/>
            <w:tcBorders>
              <w:top w:val="single" w:sz="6" w:space="0" w:color="000000"/>
              <w:left w:val="nil"/>
              <w:right w:val="single" w:sz="6" w:space="0" w:color="000000"/>
            </w:tcBorders>
          </w:tcPr>
          <w:p w14:paraId="396C2E65"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Finanční analýza</w:t>
            </w:r>
          </w:p>
        </w:tc>
        <w:tc>
          <w:tcPr>
            <w:tcW w:w="1133" w:type="dxa"/>
            <w:vMerge/>
            <w:tcBorders>
              <w:left w:val="single" w:sz="6" w:space="0" w:color="000000"/>
              <w:right w:val="single" w:sz="6" w:space="0" w:color="000000"/>
            </w:tcBorders>
          </w:tcPr>
          <w:p w14:paraId="063CBC5A" w14:textId="77777777" w:rsidR="00A43542" w:rsidRPr="00BB145A" w:rsidRDefault="00A43542" w:rsidP="00896229">
            <w:pPr>
              <w:pStyle w:val="Default"/>
              <w:jc w:val="center"/>
              <w:rPr>
                <w:rFonts w:ascii="Calibri" w:hAnsi="Calibri" w:cs="Calibri"/>
                <w:sz w:val="22"/>
                <w:szCs w:val="22"/>
              </w:rPr>
            </w:pPr>
          </w:p>
        </w:tc>
      </w:tr>
      <w:tr w:rsidR="00A43542" w:rsidRPr="00BB145A" w14:paraId="518574E1" w14:textId="77777777" w:rsidTr="00A43542">
        <w:trPr>
          <w:trHeight w:val="340"/>
        </w:trPr>
        <w:tc>
          <w:tcPr>
            <w:tcW w:w="596" w:type="dxa"/>
            <w:tcBorders>
              <w:left w:val="single" w:sz="6" w:space="0" w:color="000000"/>
              <w:bottom w:val="single" w:sz="6" w:space="0" w:color="000000"/>
              <w:right w:val="nil"/>
            </w:tcBorders>
          </w:tcPr>
          <w:p w14:paraId="54CB5155"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  </w:t>
            </w:r>
          </w:p>
          <w:p w14:paraId="16FC02D2"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5D04FD11"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236D59A8"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tc>
        <w:tc>
          <w:tcPr>
            <w:tcW w:w="3489" w:type="dxa"/>
            <w:tcBorders>
              <w:left w:val="nil"/>
              <w:bottom w:val="single" w:sz="6" w:space="0" w:color="000000"/>
              <w:right w:val="single" w:sz="6" w:space="0" w:color="000000"/>
            </w:tcBorders>
          </w:tcPr>
          <w:p w14:paraId="35154BC3"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vypočítá vybrané ukazatele,</w:t>
            </w:r>
          </w:p>
          <w:p w14:paraId="0D08477E"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interpretuje vypočtené výsledky,</w:t>
            </w:r>
          </w:p>
          <w:p w14:paraId="11AB6379"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dokáže vysvětlit jejich použití pro řízení podniku.</w:t>
            </w:r>
          </w:p>
        </w:tc>
        <w:tc>
          <w:tcPr>
            <w:tcW w:w="387" w:type="dxa"/>
            <w:tcBorders>
              <w:left w:val="single" w:sz="6" w:space="0" w:color="000000"/>
              <w:bottom w:val="single" w:sz="6" w:space="0" w:color="000000"/>
              <w:right w:val="nil"/>
            </w:tcBorders>
          </w:tcPr>
          <w:p w14:paraId="7713E35C"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5106286C" w14:textId="77777777" w:rsidR="00A43542" w:rsidRPr="00BB145A" w:rsidRDefault="00A43542" w:rsidP="00A3058E">
            <w:pPr>
              <w:pStyle w:val="Default"/>
              <w:jc w:val="right"/>
              <w:rPr>
                <w:rFonts w:ascii="Calibri" w:hAnsi="Calibri" w:cs="Calibri"/>
                <w:b/>
                <w:bCs/>
                <w:sz w:val="22"/>
                <w:szCs w:val="22"/>
              </w:rPr>
            </w:pPr>
          </w:p>
          <w:p w14:paraId="74499591" w14:textId="77777777" w:rsidR="00A43542" w:rsidRPr="00BB145A" w:rsidRDefault="00A43542" w:rsidP="00A3058E">
            <w:pPr>
              <w:pStyle w:val="Default"/>
              <w:jc w:val="right"/>
              <w:rPr>
                <w:rFonts w:ascii="Calibri" w:hAnsi="Calibri" w:cs="Calibri"/>
                <w:b/>
                <w:bCs/>
                <w:sz w:val="22"/>
                <w:szCs w:val="22"/>
              </w:rPr>
            </w:pPr>
          </w:p>
        </w:tc>
        <w:tc>
          <w:tcPr>
            <w:tcW w:w="3630" w:type="dxa"/>
            <w:tcBorders>
              <w:left w:val="nil"/>
              <w:bottom w:val="single" w:sz="6" w:space="0" w:color="000000"/>
              <w:right w:val="single" w:sz="6" w:space="0" w:color="000000"/>
            </w:tcBorders>
          </w:tcPr>
          <w:p w14:paraId="45FBCFD1"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ukazatele finanční analýzy</w:t>
            </w:r>
          </w:p>
        </w:tc>
        <w:tc>
          <w:tcPr>
            <w:tcW w:w="1133" w:type="dxa"/>
            <w:vMerge/>
            <w:tcBorders>
              <w:left w:val="single" w:sz="6" w:space="0" w:color="000000"/>
              <w:right w:val="single" w:sz="6" w:space="0" w:color="000000"/>
            </w:tcBorders>
          </w:tcPr>
          <w:p w14:paraId="68604D61" w14:textId="77777777" w:rsidR="00A43542" w:rsidRPr="00BB145A" w:rsidRDefault="00A43542" w:rsidP="00896229">
            <w:pPr>
              <w:pStyle w:val="Default"/>
              <w:jc w:val="center"/>
              <w:rPr>
                <w:rFonts w:ascii="Calibri" w:hAnsi="Calibri" w:cs="Calibri"/>
                <w:sz w:val="22"/>
                <w:szCs w:val="22"/>
              </w:rPr>
            </w:pPr>
          </w:p>
        </w:tc>
      </w:tr>
      <w:tr w:rsidR="00A43542" w:rsidRPr="00BB145A" w14:paraId="55282337" w14:textId="77777777" w:rsidTr="00A43542">
        <w:trPr>
          <w:trHeight w:val="340"/>
        </w:trPr>
        <w:tc>
          <w:tcPr>
            <w:tcW w:w="596" w:type="dxa"/>
            <w:tcBorders>
              <w:top w:val="single" w:sz="6" w:space="0" w:color="000000"/>
              <w:left w:val="single" w:sz="6" w:space="0" w:color="000000"/>
              <w:right w:val="nil"/>
            </w:tcBorders>
          </w:tcPr>
          <w:p w14:paraId="07E1B222"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489" w:type="dxa"/>
            <w:tcBorders>
              <w:top w:val="single" w:sz="6" w:space="0" w:color="000000"/>
              <w:left w:val="nil"/>
              <w:right w:val="single" w:sz="6" w:space="0" w:color="000000"/>
            </w:tcBorders>
          </w:tcPr>
          <w:p w14:paraId="787B8662" w14:textId="77777777" w:rsidR="00A43542" w:rsidRPr="00BB145A" w:rsidRDefault="00A43542" w:rsidP="00A3058E">
            <w:pPr>
              <w:pStyle w:val="Default"/>
              <w:rPr>
                <w:rFonts w:ascii="Calibri" w:hAnsi="Calibri" w:cs="Calibri"/>
                <w:sz w:val="22"/>
                <w:szCs w:val="22"/>
              </w:rPr>
            </w:pPr>
          </w:p>
        </w:tc>
        <w:tc>
          <w:tcPr>
            <w:tcW w:w="387" w:type="dxa"/>
            <w:tcBorders>
              <w:top w:val="single" w:sz="6" w:space="0" w:color="000000"/>
              <w:left w:val="single" w:sz="6" w:space="0" w:color="000000"/>
              <w:right w:val="nil"/>
            </w:tcBorders>
          </w:tcPr>
          <w:p w14:paraId="35DF5B1B"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5.</w:t>
            </w:r>
          </w:p>
        </w:tc>
        <w:tc>
          <w:tcPr>
            <w:tcW w:w="3630" w:type="dxa"/>
            <w:tcBorders>
              <w:top w:val="single" w:sz="6" w:space="0" w:color="000000"/>
              <w:left w:val="nil"/>
              <w:right w:val="single" w:sz="6" w:space="0" w:color="000000"/>
            </w:tcBorders>
          </w:tcPr>
          <w:p w14:paraId="54B6FE3D"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Manažerské účetnictví</w:t>
            </w:r>
          </w:p>
        </w:tc>
        <w:tc>
          <w:tcPr>
            <w:tcW w:w="1133" w:type="dxa"/>
            <w:vMerge/>
            <w:tcBorders>
              <w:left w:val="single" w:sz="6" w:space="0" w:color="000000"/>
              <w:right w:val="single" w:sz="6" w:space="0" w:color="000000"/>
            </w:tcBorders>
          </w:tcPr>
          <w:p w14:paraId="0B44456D" w14:textId="77777777" w:rsidR="00A43542" w:rsidRPr="00BB145A" w:rsidRDefault="00A43542" w:rsidP="00896229">
            <w:pPr>
              <w:pStyle w:val="Default"/>
              <w:jc w:val="center"/>
              <w:rPr>
                <w:rFonts w:ascii="Calibri" w:hAnsi="Calibri" w:cs="Calibri"/>
                <w:sz w:val="22"/>
                <w:szCs w:val="22"/>
              </w:rPr>
            </w:pPr>
          </w:p>
        </w:tc>
      </w:tr>
      <w:tr w:rsidR="00A43542" w:rsidRPr="00BB145A" w14:paraId="44CE1754" w14:textId="77777777" w:rsidTr="00A43542">
        <w:trPr>
          <w:trHeight w:val="2395"/>
        </w:trPr>
        <w:tc>
          <w:tcPr>
            <w:tcW w:w="596" w:type="dxa"/>
            <w:tcBorders>
              <w:left w:val="single" w:sz="6" w:space="0" w:color="000000"/>
              <w:bottom w:val="single" w:sz="6" w:space="0" w:color="000000"/>
              <w:right w:val="nil"/>
            </w:tcBorders>
          </w:tcPr>
          <w:p w14:paraId="7FDBCCCB"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  </w:t>
            </w:r>
          </w:p>
          <w:p w14:paraId="2E4C8374"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485BCEC9" w14:textId="77777777" w:rsidR="00A43542" w:rsidRPr="00BB145A" w:rsidRDefault="00A43542" w:rsidP="00A3058E">
            <w:pPr>
              <w:pStyle w:val="Default"/>
              <w:rPr>
                <w:rFonts w:ascii="Calibri" w:hAnsi="Calibri" w:cs="Calibri"/>
                <w:b/>
                <w:bCs/>
                <w:sz w:val="22"/>
                <w:szCs w:val="22"/>
              </w:rPr>
            </w:pPr>
          </w:p>
          <w:p w14:paraId="0518C01A"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218E5913"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6CFBE725"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16DF6DF4"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1489F8B1" w14:textId="77777777" w:rsidR="00A43542" w:rsidRPr="00BB145A" w:rsidRDefault="00A43542" w:rsidP="00A3058E">
            <w:pPr>
              <w:pStyle w:val="Default"/>
              <w:rPr>
                <w:rFonts w:ascii="Calibri" w:hAnsi="Calibri" w:cs="Calibri"/>
                <w:b/>
                <w:bCs/>
                <w:sz w:val="22"/>
                <w:szCs w:val="22"/>
              </w:rPr>
            </w:pPr>
          </w:p>
        </w:tc>
        <w:tc>
          <w:tcPr>
            <w:tcW w:w="3489" w:type="dxa"/>
            <w:tcBorders>
              <w:left w:val="nil"/>
              <w:bottom w:val="single" w:sz="6" w:space="0" w:color="000000"/>
              <w:right w:val="single" w:sz="6" w:space="0" w:color="000000"/>
            </w:tcBorders>
          </w:tcPr>
          <w:p w14:paraId="0C1669FB"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vysvětlí  význam manažerského účetnictví jako zdroje informací pro management,</w:t>
            </w:r>
          </w:p>
          <w:p w14:paraId="52EC8731"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sestaví kalkulaci a rozpočet,</w:t>
            </w:r>
          </w:p>
          <w:p w14:paraId="570B47CE"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účtuje náklady a výnosy hospodářských středisek,</w:t>
            </w:r>
          </w:p>
          <w:p w14:paraId="66CE7DFA"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zjišťuje vnitropodnikové výsledky hospodaření.</w:t>
            </w:r>
          </w:p>
        </w:tc>
        <w:tc>
          <w:tcPr>
            <w:tcW w:w="387" w:type="dxa"/>
            <w:tcBorders>
              <w:left w:val="single" w:sz="6" w:space="0" w:color="000000"/>
              <w:bottom w:val="single" w:sz="6" w:space="0" w:color="000000"/>
              <w:right w:val="nil"/>
            </w:tcBorders>
          </w:tcPr>
          <w:p w14:paraId="1AC3DF5A"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675C3903"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58042691"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324879E5" w14:textId="77777777" w:rsidR="00A43542" w:rsidRPr="00BB145A" w:rsidRDefault="00A43542" w:rsidP="00A3058E">
            <w:pPr>
              <w:pStyle w:val="Default"/>
              <w:jc w:val="right"/>
              <w:rPr>
                <w:rFonts w:ascii="Calibri" w:hAnsi="Calibri" w:cs="Calibri"/>
                <w:b/>
                <w:bCs/>
                <w:sz w:val="22"/>
                <w:szCs w:val="22"/>
              </w:rPr>
            </w:pPr>
          </w:p>
          <w:p w14:paraId="21790B47" w14:textId="77777777" w:rsidR="00A43542" w:rsidRPr="00BB145A" w:rsidRDefault="00A43542" w:rsidP="00A3058E">
            <w:pPr>
              <w:pStyle w:val="Default"/>
              <w:jc w:val="right"/>
              <w:rPr>
                <w:rFonts w:ascii="Calibri" w:hAnsi="Calibri" w:cs="Calibri"/>
                <w:b/>
                <w:bCs/>
                <w:sz w:val="22"/>
                <w:szCs w:val="22"/>
              </w:rPr>
            </w:pPr>
          </w:p>
        </w:tc>
        <w:tc>
          <w:tcPr>
            <w:tcW w:w="3630" w:type="dxa"/>
            <w:tcBorders>
              <w:left w:val="nil"/>
              <w:bottom w:val="single" w:sz="6" w:space="0" w:color="000000"/>
              <w:right w:val="single" w:sz="6" w:space="0" w:color="000000"/>
            </w:tcBorders>
          </w:tcPr>
          <w:p w14:paraId="3BB26867"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hospodářská střediska</w:t>
            </w:r>
          </w:p>
          <w:p w14:paraId="465C0771"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kalkulace a rozpočty</w:t>
            </w:r>
          </w:p>
          <w:p w14:paraId="53965397"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vnitropodnikové účetnictví</w:t>
            </w:r>
          </w:p>
        </w:tc>
        <w:tc>
          <w:tcPr>
            <w:tcW w:w="1133" w:type="dxa"/>
            <w:vMerge/>
            <w:tcBorders>
              <w:left w:val="single" w:sz="6" w:space="0" w:color="000000"/>
              <w:right w:val="single" w:sz="6" w:space="0" w:color="000000"/>
            </w:tcBorders>
          </w:tcPr>
          <w:p w14:paraId="4911A404" w14:textId="77777777" w:rsidR="00A43542" w:rsidRPr="00BB145A" w:rsidRDefault="00A43542" w:rsidP="00896229">
            <w:pPr>
              <w:pStyle w:val="Default"/>
              <w:jc w:val="center"/>
              <w:rPr>
                <w:rFonts w:ascii="Calibri" w:hAnsi="Calibri" w:cs="Calibri"/>
                <w:sz w:val="22"/>
                <w:szCs w:val="22"/>
              </w:rPr>
            </w:pPr>
          </w:p>
        </w:tc>
      </w:tr>
      <w:tr w:rsidR="00A43542" w:rsidRPr="00BB145A" w14:paraId="3B312F7F" w14:textId="77777777" w:rsidTr="00A43542">
        <w:trPr>
          <w:trHeight w:val="340"/>
        </w:trPr>
        <w:tc>
          <w:tcPr>
            <w:tcW w:w="596" w:type="dxa"/>
            <w:tcBorders>
              <w:top w:val="single" w:sz="6" w:space="0" w:color="000000"/>
              <w:left w:val="single" w:sz="6" w:space="0" w:color="000000"/>
              <w:right w:val="nil"/>
            </w:tcBorders>
          </w:tcPr>
          <w:p w14:paraId="3161BE3E"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lastRenderedPageBreak/>
              <w:t>Žák</w:t>
            </w:r>
          </w:p>
        </w:tc>
        <w:tc>
          <w:tcPr>
            <w:tcW w:w="3489" w:type="dxa"/>
            <w:tcBorders>
              <w:top w:val="single" w:sz="6" w:space="0" w:color="000000"/>
              <w:left w:val="nil"/>
              <w:right w:val="single" w:sz="6" w:space="0" w:color="000000"/>
            </w:tcBorders>
          </w:tcPr>
          <w:p w14:paraId="0DCC2A5E" w14:textId="77777777" w:rsidR="00A43542" w:rsidRPr="00BB145A" w:rsidRDefault="00A43542" w:rsidP="00A3058E">
            <w:pPr>
              <w:pStyle w:val="Default"/>
              <w:rPr>
                <w:rFonts w:ascii="Calibri" w:hAnsi="Calibri" w:cs="Calibri"/>
                <w:sz w:val="22"/>
                <w:szCs w:val="22"/>
              </w:rPr>
            </w:pPr>
          </w:p>
        </w:tc>
        <w:tc>
          <w:tcPr>
            <w:tcW w:w="387" w:type="dxa"/>
            <w:tcBorders>
              <w:top w:val="single" w:sz="6" w:space="0" w:color="000000"/>
              <w:left w:val="single" w:sz="6" w:space="0" w:color="000000"/>
              <w:right w:val="nil"/>
            </w:tcBorders>
          </w:tcPr>
          <w:p w14:paraId="6C820374"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6.</w:t>
            </w:r>
          </w:p>
        </w:tc>
        <w:tc>
          <w:tcPr>
            <w:tcW w:w="3630" w:type="dxa"/>
            <w:tcBorders>
              <w:top w:val="single" w:sz="6" w:space="0" w:color="000000"/>
              <w:left w:val="nil"/>
              <w:right w:val="single" w:sz="6" w:space="0" w:color="000000"/>
            </w:tcBorders>
          </w:tcPr>
          <w:p w14:paraId="52CB78E4"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Daňová evidence</w:t>
            </w:r>
          </w:p>
        </w:tc>
        <w:tc>
          <w:tcPr>
            <w:tcW w:w="1133" w:type="dxa"/>
            <w:vMerge/>
            <w:tcBorders>
              <w:left w:val="single" w:sz="6" w:space="0" w:color="000000"/>
              <w:right w:val="single" w:sz="6" w:space="0" w:color="000000"/>
            </w:tcBorders>
          </w:tcPr>
          <w:p w14:paraId="62E9B77D" w14:textId="77777777" w:rsidR="00A43542" w:rsidRPr="00BB145A" w:rsidRDefault="00A43542" w:rsidP="00896229">
            <w:pPr>
              <w:pStyle w:val="Default"/>
              <w:jc w:val="center"/>
              <w:rPr>
                <w:rFonts w:ascii="Calibri" w:hAnsi="Calibri" w:cs="Calibri"/>
                <w:sz w:val="22"/>
                <w:szCs w:val="22"/>
              </w:rPr>
            </w:pPr>
          </w:p>
        </w:tc>
      </w:tr>
      <w:tr w:rsidR="0023041A" w:rsidRPr="00BB145A" w14:paraId="004B03E0" w14:textId="77777777" w:rsidTr="00A43542">
        <w:trPr>
          <w:trHeight w:val="340"/>
        </w:trPr>
        <w:tc>
          <w:tcPr>
            <w:tcW w:w="596" w:type="dxa"/>
            <w:tcBorders>
              <w:left w:val="single" w:sz="6" w:space="0" w:color="000000"/>
              <w:bottom w:val="single" w:sz="6" w:space="0" w:color="000000"/>
              <w:right w:val="nil"/>
            </w:tcBorders>
          </w:tcPr>
          <w:p w14:paraId="68F7E2FE" w14:textId="77777777" w:rsidR="0023041A" w:rsidRPr="00BB145A" w:rsidRDefault="0023041A" w:rsidP="00A3058E">
            <w:pPr>
              <w:pStyle w:val="Default"/>
              <w:rPr>
                <w:rFonts w:ascii="Calibri" w:hAnsi="Calibri" w:cs="Calibri"/>
                <w:b/>
                <w:bCs/>
                <w:sz w:val="22"/>
                <w:szCs w:val="22"/>
              </w:rPr>
            </w:pPr>
            <w:r w:rsidRPr="00BB145A">
              <w:rPr>
                <w:rFonts w:ascii="Calibri" w:hAnsi="Calibri" w:cs="Calibri"/>
                <w:b/>
                <w:bCs/>
                <w:sz w:val="22"/>
                <w:szCs w:val="22"/>
              </w:rPr>
              <w:t xml:space="preserve">     -  </w:t>
            </w:r>
          </w:p>
          <w:p w14:paraId="08CC0B89" w14:textId="77777777" w:rsidR="0023041A" w:rsidRPr="00BB145A" w:rsidRDefault="0023041A"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16E33168" w14:textId="77777777" w:rsidR="0023041A" w:rsidRPr="00BB145A" w:rsidRDefault="0023041A"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24EB23D2" w14:textId="77777777" w:rsidR="0023041A" w:rsidRPr="00BB145A" w:rsidRDefault="0023041A" w:rsidP="00A3058E">
            <w:pPr>
              <w:pStyle w:val="Default"/>
              <w:rPr>
                <w:rFonts w:ascii="Calibri" w:hAnsi="Calibri" w:cs="Calibri"/>
                <w:b/>
                <w:bCs/>
                <w:sz w:val="22"/>
                <w:szCs w:val="22"/>
              </w:rPr>
            </w:pPr>
            <w:r w:rsidRPr="00BB145A">
              <w:rPr>
                <w:rFonts w:ascii="Calibri" w:hAnsi="Calibri" w:cs="Calibri"/>
                <w:b/>
                <w:bCs/>
                <w:sz w:val="22"/>
                <w:szCs w:val="22"/>
              </w:rPr>
              <w:t xml:space="preserve">     -</w:t>
            </w:r>
          </w:p>
          <w:p w14:paraId="6BC9FC3D" w14:textId="77777777" w:rsidR="0023041A" w:rsidRPr="00BB145A" w:rsidRDefault="0023041A" w:rsidP="00A3058E">
            <w:pPr>
              <w:pStyle w:val="Default"/>
              <w:rPr>
                <w:rFonts w:ascii="Calibri" w:hAnsi="Calibri" w:cs="Calibri"/>
                <w:b/>
                <w:bCs/>
                <w:sz w:val="22"/>
                <w:szCs w:val="22"/>
              </w:rPr>
            </w:pPr>
            <w:r w:rsidRPr="00BB145A">
              <w:rPr>
                <w:rFonts w:ascii="Calibri" w:hAnsi="Calibri" w:cs="Calibri"/>
                <w:b/>
                <w:bCs/>
                <w:sz w:val="22"/>
                <w:szCs w:val="22"/>
              </w:rPr>
              <w:t xml:space="preserve">    </w:t>
            </w:r>
          </w:p>
        </w:tc>
        <w:tc>
          <w:tcPr>
            <w:tcW w:w="3489" w:type="dxa"/>
            <w:tcBorders>
              <w:left w:val="nil"/>
              <w:bottom w:val="single" w:sz="6" w:space="0" w:color="000000"/>
              <w:right w:val="single" w:sz="6" w:space="0" w:color="000000"/>
            </w:tcBorders>
          </w:tcPr>
          <w:p w14:paraId="3EDE9EE8"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určí osoby oprávněné vést daňovou evidenci,</w:t>
            </w:r>
          </w:p>
          <w:p w14:paraId="7D82EFBD"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vede daňovou evidenci,</w:t>
            </w:r>
          </w:p>
          <w:p w14:paraId="23340E1D"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vypočte daň z příjmů fyzických osob.</w:t>
            </w:r>
          </w:p>
        </w:tc>
        <w:tc>
          <w:tcPr>
            <w:tcW w:w="387" w:type="dxa"/>
            <w:tcBorders>
              <w:left w:val="single" w:sz="6" w:space="0" w:color="000000"/>
              <w:bottom w:val="single" w:sz="6" w:space="0" w:color="000000"/>
              <w:right w:val="nil"/>
            </w:tcBorders>
          </w:tcPr>
          <w:p w14:paraId="1F0E2A1B" w14:textId="77777777" w:rsidR="0023041A" w:rsidRPr="00BB145A" w:rsidRDefault="0023041A"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7D7210CB" w14:textId="77777777" w:rsidR="0023041A" w:rsidRPr="00BB145A" w:rsidRDefault="0023041A" w:rsidP="00A3058E">
            <w:pPr>
              <w:pStyle w:val="Default"/>
              <w:jc w:val="right"/>
              <w:rPr>
                <w:rFonts w:ascii="Calibri" w:hAnsi="Calibri" w:cs="Calibri"/>
                <w:b/>
                <w:bCs/>
                <w:sz w:val="22"/>
                <w:szCs w:val="22"/>
              </w:rPr>
            </w:pPr>
          </w:p>
        </w:tc>
        <w:tc>
          <w:tcPr>
            <w:tcW w:w="3630" w:type="dxa"/>
            <w:tcBorders>
              <w:left w:val="nil"/>
              <w:bottom w:val="single" w:sz="6" w:space="0" w:color="000000"/>
              <w:right w:val="single" w:sz="6" w:space="0" w:color="000000"/>
            </w:tcBorders>
          </w:tcPr>
          <w:p w14:paraId="1BFB246C"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evidence příjmů a výdajů</w:t>
            </w:r>
          </w:p>
        </w:tc>
        <w:tc>
          <w:tcPr>
            <w:tcW w:w="1133" w:type="dxa"/>
            <w:tcBorders>
              <w:left w:val="single" w:sz="6" w:space="0" w:color="000000"/>
              <w:bottom w:val="single" w:sz="6" w:space="0" w:color="000000"/>
              <w:right w:val="single" w:sz="6" w:space="0" w:color="000000"/>
            </w:tcBorders>
          </w:tcPr>
          <w:p w14:paraId="0CB113A3" w14:textId="77777777" w:rsidR="0023041A" w:rsidRPr="00BB145A" w:rsidRDefault="0023041A" w:rsidP="00A3058E">
            <w:pPr>
              <w:pStyle w:val="Default"/>
              <w:rPr>
                <w:rFonts w:ascii="Calibri" w:hAnsi="Calibri" w:cs="Calibri"/>
                <w:sz w:val="22"/>
                <w:szCs w:val="22"/>
              </w:rPr>
            </w:pPr>
          </w:p>
        </w:tc>
      </w:tr>
    </w:tbl>
    <w:p w14:paraId="58E04991" w14:textId="77777777" w:rsidR="0023041A" w:rsidRPr="00BB145A" w:rsidRDefault="0023041A" w:rsidP="00A3058E">
      <w:pPr>
        <w:autoSpaceDE w:val="0"/>
        <w:autoSpaceDN w:val="0"/>
        <w:adjustRightInd w:val="0"/>
        <w:spacing w:before="240" w:after="120"/>
        <w:rPr>
          <w:rFonts w:ascii="Calibri" w:hAnsi="Calibri" w:cs="Calibri"/>
        </w:rPr>
      </w:pPr>
    </w:p>
    <w:p w14:paraId="2F732B6D" w14:textId="77777777" w:rsidR="0023041A" w:rsidRPr="004736BA" w:rsidRDefault="0023041A" w:rsidP="004736BA">
      <w:pPr>
        <w:rPr>
          <w:rFonts w:ascii="Calibri" w:hAnsi="Calibri" w:cs="Calibri"/>
        </w:rPr>
      </w:pPr>
      <w:r w:rsidRPr="00BB145A">
        <w:rPr>
          <w:rFonts w:ascii="Calibri" w:hAnsi="Calibri" w:cs="Calibri"/>
        </w:rPr>
        <w:br w:type="page"/>
      </w:r>
    </w:p>
    <w:tbl>
      <w:tblPr>
        <w:tblW w:w="0" w:type="auto"/>
        <w:tblLook w:val="01E0" w:firstRow="1" w:lastRow="1" w:firstColumn="1" w:lastColumn="1" w:noHBand="0" w:noVBand="0"/>
      </w:tblPr>
      <w:tblGrid>
        <w:gridCol w:w="4644"/>
        <w:gridCol w:w="4644"/>
      </w:tblGrid>
      <w:tr w:rsidR="0023041A" w:rsidRPr="00BB145A" w14:paraId="303626A6" w14:textId="77777777">
        <w:tc>
          <w:tcPr>
            <w:tcW w:w="4644" w:type="dxa"/>
          </w:tcPr>
          <w:p w14:paraId="7055BE1A"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8"/>
                <w:szCs w:val="28"/>
              </w:rPr>
              <w:lastRenderedPageBreak/>
              <w:br w:type="page"/>
            </w:r>
            <w:r w:rsidRPr="00F36F7D">
              <w:rPr>
                <w:rFonts w:ascii="Calibri" w:hAnsi="Calibri" w:cs="Calibri"/>
                <w:b/>
                <w:bCs/>
                <w:sz w:val="22"/>
                <w:szCs w:val="22"/>
              </w:rPr>
              <w:t>Název vyučovacího předmětu</w:t>
            </w:r>
            <w:r w:rsidRPr="00F36F7D">
              <w:rPr>
                <w:rFonts w:ascii="Calibri" w:hAnsi="Calibri" w:cs="Calibri"/>
                <w:sz w:val="22"/>
                <w:szCs w:val="22"/>
              </w:rPr>
              <w:t xml:space="preserve">: </w:t>
            </w:r>
          </w:p>
        </w:tc>
        <w:tc>
          <w:tcPr>
            <w:tcW w:w="4644" w:type="dxa"/>
          </w:tcPr>
          <w:p w14:paraId="246ACC8E" w14:textId="77777777" w:rsidR="0023041A" w:rsidRPr="00F36F7D" w:rsidRDefault="0041763A" w:rsidP="004736BA">
            <w:pPr>
              <w:pStyle w:val="Nadpis3"/>
            </w:pPr>
            <w:bookmarkStart w:id="107" w:name="_Toc53568054"/>
            <w:r>
              <w:t xml:space="preserve">DAŇOVÁ </w:t>
            </w:r>
            <w:r w:rsidR="0023041A" w:rsidRPr="00F36F7D">
              <w:t>SOUSTAVA</w:t>
            </w:r>
            <w:bookmarkEnd w:id="107"/>
          </w:p>
        </w:tc>
      </w:tr>
      <w:tr w:rsidR="0023041A" w:rsidRPr="00BB145A" w14:paraId="79715916" w14:textId="77777777">
        <w:tc>
          <w:tcPr>
            <w:tcW w:w="4644" w:type="dxa"/>
          </w:tcPr>
          <w:p w14:paraId="28757796"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Obor vzdělání</w:t>
            </w:r>
            <w:r w:rsidRPr="00F36F7D">
              <w:rPr>
                <w:rFonts w:ascii="Calibri" w:hAnsi="Calibri" w:cs="Calibri"/>
                <w:sz w:val="22"/>
                <w:szCs w:val="22"/>
              </w:rPr>
              <w:t xml:space="preserve">: </w:t>
            </w:r>
          </w:p>
        </w:tc>
        <w:tc>
          <w:tcPr>
            <w:tcW w:w="4644" w:type="dxa"/>
          </w:tcPr>
          <w:p w14:paraId="3D7981B2"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63-41-M/02 Obchodní akademie</w:t>
            </w:r>
          </w:p>
        </w:tc>
      </w:tr>
      <w:tr w:rsidR="0023041A" w:rsidRPr="00BB145A" w14:paraId="100748CF" w14:textId="77777777">
        <w:tc>
          <w:tcPr>
            <w:tcW w:w="4644" w:type="dxa"/>
          </w:tcPr>
          <w:p w14:paraId="0C738F84"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Délka a forma vzdělávání</w:t>
            </w:r>
            <w:r w:rsidRPr="00F36F7D">
              <w:rPr>
                <w:rFonts w:ascii="Calibri" w:hAnsi="Calibri" w:cs="Calibri"/>
                <w:sz w:val="22"/>
                <w:szCs w:val="22"/>
              </w:rPr>
              <w:t xml:space="preserve">: </w:t>
            </w:r>
          </w:p>
        </w:tc>
        <w:tc>
          <w:tcPr>
            <w:tcW w:w="4644" w:type="dxa"/>
          </w:tcPr>
          <w:p w14:paraId="48556B6E"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4 roky, denní forma</w:t>
            </w:r>
          </w:p>
        </w:tc>
      </w:tr>
      <w:tr w:rsidR="0023041A" w:rsidRPr="00BB145A" w14:paraId="592011BE" w14:textId="77777777">
        <w:tc>
          <w:tcPr>
            <w:tcW w:w="4644" w:type="dxa"/>
          </w:tcPr>
          <w:p w14:paraId="0280EB9E"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Celkový počet vyučovacích hodin za studium</w:t>
            </w:r>
            <w:r w:rsidRPr="00F36F7D">
              <w:rPr>
                <w:rFonts w:ascii="Calibri" w:hAnsi="Calibri" w:cs="Calibri"/>
                <w:sz w:val="22"/>
                <w:szCs w:val="22"/>
              </w:rPr>
              <w:t xml:space="preserve">: </w:t>
            </w:r>
          </w:p>
        </w:tc>
        <w:tc>
          <w:tcPr>
            <w:tcW w:w="4644" w:type="dxa"/>
          </w:tcPr>
          <w:p w14:paraId="26DBCBA4"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64</w:t>
            </w:r>
            <w:r w:rsidR="008B05A7">
              <w:rPr>
                <w:rFonts w:ascii="Calibri" w:hAnsi="Calibri" w:cs="Calibri"/>
                <w:sz w:val="22"/>
                <w:szCs w:val="22"/>
              </w:rPr>
              <w:t xml:space="preserve"> </w:t>
            </w:r>
            <w:r w:rsidRPr="00F36F7D">
              <w:rPr>
                <w:rFonts w:ascii="Calibri" w:hAnsi="Calibri" w:cs="Calibri"/>
                <w:sz w:val="22"/>
                <w:szCs w:val="22"/>
              </w:rPr>
              <w:t>(2)</w:t>
            </w:r>
          </w:p>
        </w:tc>
      </w:tr>
      <w:tr w:rsidR="0023041A" w:rsidRPr="00BB145A" w14:paraId="7F0425EF" w14:textId="77777777">
        <w:tc>
          <w:tcPr>
            <w:tcW w:w="4644" w:type="dxa"/>
          </w:tcPr>
          <w:p w14:paraId="3E559B96"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Platnost</w:t>
            </w:r>
            <w:r w:rsidRPr="00F36F7D">
              <w:rPr>
                <w:rFonts w:ascii="Calibri" w:hAnsi="Calibri" w:cs="Calibri"/>
                <w:sz w:val="22"/>
                <w:szCs w:val="22"/>
              </w:rPr>
              <w:t xml:space="preserve">: </w:t>
            </w:r>
          </w:p>
        </w:tc>
        <w:tc>
          <w:tcPr>
            <w:tcW w:w="4644" w:type="dxa"/>
          </w:tcPr>
          <w:p w14:paraId="753EA31A" w14:textId="77777777" w:rsidR="0023041A" w:rsidRPr="00F36F7D" w:rsidRDefault="0023041A" w:rsidP="008B05A7">
            <w:pPr>
              <w:autoSpaceDE w:val="0"/>
              <w:autoSpaceDN w:val="0"/>
              <w:adjustRightInd w:val="0"/>
              <w:rPr>
                <w:rFonts w:ascii="Calibri" w:hAnsi="Calibri" w:cs="Calibri"/>
                <w:color w:val="FF6600"/>
              </w:rPr>
            </w:pPr>
            <w:r w:rsidRPr="00F36F7D">
              <w:rPr>
                <w:rFonts w:ascii="Calibri" w:hAnsi="Calibri" w:cs="Calibri"/>
                <w:sz w:val="22"/>
                <w:szCs w:val="22"/>
              </w:rPr>
              <w:t xml:space="preserve">od 1. 9. </w:t>
            </w:r>
            <w:r w:rsidR="008B05A7">
              <w:rPr>
                <w:rFonts w:ascii="Calibri" w:hAnsi="Calibri" w:cs="Calibri"/>
                <w:sz w:val="22"/>
                <w:szCs w:val="22"/>
              </w:rPr>
              <w:t>2020</w:t>
            </w:r>
          </w:p>
        </w:tc>
      </w:tr>
    </w:tbl>
    <w:p w14:paraId="5D304E03" w14:textId="77777777" w:rsidR="0023041A" w:rsidRPr="00BB145A" w:rsidRDefault="0023041A" w:rsidP="005E38F3">
      <w:pPr>
        <w:autoSpaceDE w:val="0"/>
        <w:autoSpaceDN w:val="0"/>
        <w:adjustRightInd w:val="0"/>
        <w:spacing w:before="360" w:after="100" w:afterAutospacing="1"/>
        <w:jc w:val="both"/>
        <w:rPr>
          <w:rFonts w:ascii="Calibri" w:hAnsi="Calibri" w:cs="Calibri"/>
          <w:sz w:val="20"/>
          <w:szCs w:val="20"/>
          <w:u w:val="single"/>
        </w:rPr>
      </w:pPr>
      <w:r w:rsidRPr="00BB145A">
        <w:rPr>
          <w:rFonts w:ascii="Calibri" w:hAnsi="Calibri" w:cs="Calibri"/>
          <w:b/>
          <w:bCs/>
          <w:sz w:val="22"/>
          <w:szCs w:val="22"/>
          <w:u w:val="single"/>
        </w:rPr>
        <w:t>Pojetí vyučovacího předmětu</w:t>
      </w:r>
    </w:p>
    <w:p w14:paraId="212DC39A" w14:textId="77777777" w:rsidR="0023041A" w:rsidRPr="00BB145A" w:rsidRDefault="0023041A" w:rsidP="00F84C75">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Obecné cíle</w:t>
      </w:r>
    </w:p>
    <w:p w14:paraId="73B59DBE" w14:textId="77777777" w:rsidR="0023041A" w:rsidRPr="00BB145A" w:rsidRDefault="0023041A" w:rsidP="00F84C75">
      <w:pPr>
        <w:autoSpaceDE w:val="0"/>
        <w:autoSpaceDN w:val="0"/>
        <w:adjustRightInd w:val="0"/>
        <w:jc w:val="both"/>
        <w:rPr>
          <w:rFonts w:ascii="Calibri" w:hAnsi="Calibri" w:cs="Calibri"/>
          <w:sz w:val="22"/>
          <w:szCs w:val="22"/>
        </w:rPr>
      </w:pPr>
      <w:r w:rsidRPr="00BB145A">
        <w:rPr>
          <w:rFonts w:ascii="Calibri" w:hAnsi="Calibri" w:cs="Calibri"/>
          <w:sz w:val="22"/>
          <w:szCs w:val="22"/>
        </w:rPr>
        <w:t>V předmětu daňová soustava si žáci vytvoří základní představu o daňovém systému České republiky, naučí se používat sbírku daňových zákonů ČR v aktuálním znění a počítat daňovou povinnost u jednotlivých typů daní. Žáci získají kompetence pro vyhledávání informací v jednotlivých daňových zákonech, pro řešení základních typů výpočtů daňové povinnosti a pro jednání se správci daně.</w:t>
      </w:r>
    </w:p>
    <w:p w14:paraId="19718813" w14:textId="77777777" w:rsidR="0023041A" w:rsidRPr="00BB145A" w:rsidRDefault="0023041A" w:rsidP="00F84C75">
      <w:pPr>
        <w:autoSpaceDE w:val="0"/>
        <w:autoSpaceDN w:val="0"/>
        <w:adjustRightInd w:val="0"/>
        <w:jc w:val="both"/>
        <w:rPr>
          <w:rFonts w:ascii="Calibri" w:hAnsi="Calibri" w:cs="Calibri"/>
          <w:sz w:val="22"/>
          <w:szCs w:val="22"/>
        </w:rPr>
      </w:pPr>
      <w:r w:rsidRPr="00BB145A">
        <w:rPr>
          <w:rFonts w:ascii="Calibri" w:hAnsi="Calibri" w:cs="Calibri"/>
          <w:sz w:val="22"/>
          <w:szCs w:val="22"/>
        </w:rPr>
        <w:t>Žák:</w:t>
      </w:r>
    </w:p>
    <w:p w14:paraId="337DF2BB"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rozumí základním pojmům daňové techniky,</w:t>
      </w:r>
    </w:p>
    <w:p w14:paraId="01D5C1C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pojmenuje a zařadí jednotlivé veřejné příjmy ČR do skupin,</w:t>
      </w:r>
    </w:p>
    <w:p w14:paraId="0076F07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rozumí principům přímého a nepřímého zdanění,</w:t>
      </w:r>
    </w:p>
    <w:p w14:paraId="6DF2E50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dokáže interpretovat jednotlivé zásady daňového řízení,</w:t>
      </w:r>
    </w:p>
    <w:p w14:paraId="1A496DC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objasní možné úkony, sankce a opravné prostředky v rámci daňového řízení, </w:t>
      </w:r>
    </w:p>
    <w:p w14:paraId="0E04EDC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používá daňové zákony, </w:t>
      </w:r>
    </w:p>
    <w:p w14:paraId="6E2251D1"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vytvoří a upraví běžný a zjednodušený daňový doklad,</w:t>
      </w:r>
    </w:p>
    <w:p w14:paraId="35A9A20F"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je schopen vypočítat čistou mzdu, včetně výpočtu pojistného, </w:t>
      </w:r>
    </w:p>
    <w:p w14:paraId="47BAD8EA"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posoudí možnosti využití osvobození od daní při využití znění konkrétního daňového zákona,</w:t>
      </w:r>
    </w:p>
    <w:p w14:paraId="66205D1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uvede případy vracení daní v konkrétních situacích.</w:t>
      </w:r>
    </w:p>
    <w:p w14:paraId="029F9A77" w14:textId="77777777" w:rsidR="0023041A" w:rsidRPr="00BB145A" w:rsidRDefault="0023041A" w:rsidP="00F84C75">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Charakteristika učiva</w:t>
      </w:r>
    </w:p>
    <w:p w14:paraId="3FF584AC" w14:textId="77777777" w:rsidR="0023041A" w:rsidRPr="00BB145A" w:rsidRDefault="0023041A" w:rsidP="00F84C75">
      <w:pPr>
        <w:autoSpaceDE w:val="0"/>
        <w:autoSpaceDN w:val="0"/>
        <w:adjustRightInd w:val="0"/>
        <w:jc w:val="both"/>
        <w:rPr>
          <w:rFonts w:ascii="Calibri" w:hAnsi="Calibri" w:cs="Calibri"/>
          <w:sz w:val="22"/>
          <w:szCs w:val="22"/>
        </w:rPr>
      </w:pPr>
      <w:r w:rsidRPr="00BB145A">
        <w:rPr>
          <w:rFonts w:ascii="Calibri" w:hAnsi="Calibri" w:cs="Calibri"/>
          <w:sz w:val="22"/>
          <w:szCs w:val="22"/>
        </w:rPr>
        <w:t>Předmět daňová soustava připravuje žáky k tomu, aby byli schopni pracovat s daňovými zákony a efektivně je využívali při konkrétních výpočtech daňové povinnosti, v dalším studiu, v soukromém a občanském životě.</w:t>
      </w:r>
    </w:p>
    <w:p w14:paraId="48EF923A" w14:textId="77777777" w:rsidR="0023041A" w:rsidRPr="00BB145A" w:rsidRDefault="0023041A" w:rsidP="00F84C75">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Pojetí výuky</w:t>
      </w:r>
    </w:p>
    <w:p w14:paraId="29C9A073" w14:textId="77777777" w:rsidR="0023041A" w:rsidRPr="00BB145A" w:rsidRDefault="0023041A" w:rsidP="00F84C75">
      <w:pPr>
        <w:autoSpaceDE w:val="0"/>
        <w:autoSpaceDN w:val="0"/>
        <w:adjustRightInd w:val="0"/>
        <w:jc w:val="both"/>
        <w:rPr>
          <w:rFonts w:ascii="Calibri" w:hAnsi="Calibri" w:cs="Calibri"/>
          <w:sz w:val="22"/>
          <w:szCs w:val="22"/>
        </w:rPr>
      </w:pPr>
      <w:r w:rsidRPr="00BB145A">
        <w:rPr>
          <w:rFonts w:ascii="Calibri" w:hAnsi="Calibri" w:cs="Calibri"/>
          <w:sz w:val="22"/>
          <w:szCs w:val="22"/>
        </w:rPr>
        <w:t>Stěžejní formou výuky je individuální práce žáka s vlastní sbírkou daňových zákonů, doplněná výkladem zákona. Výuka je doplňována řadou praktických příkladů, při nichž se žáci zdokonalují ve výpočtech daňové povinnosti. Ve výuce je kladen důraz na pochopení zákonů, orientaci v nich a řešení konkrétních úloh. Při výkladu nejsou opomíjeny ani mezipředmětové vazby na ekonomiku a účetnictví.</w:t>
      </w:r>
    </w:p>
    <w:p w14:paraId="371D2C67" w14:textId="77777777" w:rsidR="0023041A" w:rsidRPr="00BB145A" w:rsidRDefault="0023041A" w:rsidP="00F84C75">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Hodnocení výsledků žáků</w:t>
      </w:r>
    </w:p>
    <w:p w14:paraId="753D2FF9" w14:textId="77777777" w:rsidR="0023041A" w:rsidRPr="00BB145A" w:rsidRDefault="0023041A" w:rsidP="00F84C75">
      <w:pPr>
        <w:autoSpaceDE w:val="0"/>
        <w:autoSpaceDN w:val="0"/>
        <w:adjustRightInd w:val="0"/>
        <w:jc w:val="both"/>
        <w:rPr>
          <w:rFonts w:ascii="Calibri" w:hAnsi="Calibri" w:cs="Calibri"/>
          <w:sz w:val="22"/>
          <w:szCs w:val="22"/>
        </w:rPr>
      </w:pPr>
      <w:r w:rsidRPr="00BB145A">
        <w:rPr>
          <w:rFonts w:ascii="Calibri" w:hAnsi="Calibri" w:cs="Calibri"/>
          <w:sz w:val="22"/>
          <w:szCs w:val="22"/>
        </w:rPr>
        <w:t>Základem hodnocení je průběžná klasifikace ústního a písemného projevu. Důraz je kladen</w:t>
      </w:r>
    </w:p>
    <w:p w14:paraId="47666B60" w14:textId="77777777" w:rsidR="0023041A" w:rsidRPr="00BB145A" w:rsidRDefault="0023041A" w:rsidP="00F84C75">
      <w:pPr>
        <w:autoSpaceDE w:val="0"/>
        <w:autoSpaceDN w:val="0"/>
        <w:adjustRightInd w:val="0"/>
        <w:jc w:val="both"/>
        <w:rPr>
          <w:rFonts w:ascii="Calibri" w:hAnsi="Calibri" w:cs="Calibri"/>
          <w:sz w:val="22"/>
          <w:szCs w:val="22"/>
        </w:rPr>
      </w:pPr>
      <w:r w:rsidRPr="00BB145A">
        <w:rPr>
          <w:rFonts w:ascii="Calibri" w:hAnsi="Calibri" w:cs="Calibri"/>
          <w:sz w:val="22"/>
          <w:szCs w:val="22"/>
        </w:rPr>
        <w:t>především na samostatné myšlení, schopnost vyhledat, interpretovat jednotlivé části zákona a využít je při výpočtu daňové povinnosti. Každý tematický celek je zakončen testem.</w:t>
      </w:r>
    </w:p>
    <w:p w14:paraId="3F322EE5" w14:textId="77777777" w:rsidR="0023041A" w:rsidRPr="00BB145A" w:rsidRDefault="0023041A" w:rsidP="00F84C75">
      <w:pPr>
        <w:autoSpaceDE w:val="0"/>
        <w:autoSpaceDN w:val="0"/>
        <w:adjustRightInd w:val="0"/>
        <w:jc w:val="both"/>
        <w:rPr>
          <w:rFonts w:ascii="Calibri" w:hAnsi="Calibri" w:cs="Calibri"/>
          <w:sz w:val="22"/>
          <w:szCs w:val="22"/>
        </w:rPr>
      </w:pPr>
      <w:r w:rsidRPr="00BB145A">
        <w:rPr>
          <w:rFonts w:ascii="Calibri" w:hAnsi="Calibri" w:cs="Calibri"/>
          <w:sz w:val="22"/>
          <w:szCs w:val="22"/>
        </w:rPr>
        <w:t>Při hodnocení se dále bere v úvahu aktivita při hodinách.</w:t>
      </w:r>
    </w:p>
    <w:p w14:paraId="033DEC0D" w14:textId="77777777" w:rsidR="0023041A" w:rsidRPr="00BB145A" w:rsidRDefault="0023041A" w:rsidP="00F84C75">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 xml:space="preserve">Přínos k rozvoji </w:t>
      </w:r>
      <w:r>
        <w:rPr>
          <w:rFonts w:ascii="Calibri" w:hAnsi="Calibri" w:cs="Calibri"/>
          <w:b/>
          <w:bCs/>
          <w:sz w:val="22"/>
          <w:szCs w:val="22"/>
        </w:rPr>
        <w:t>klíčových kompetencí</w:t>
      </w:r>
    </w:p>
    <w:p w14:paraId="79954E90" w14:textId="77777777" w:rsidR="0023041A" w:rsidRPr="00BB145A" w:rsidRDefault="0023041A" w:rsidP="00F84C75">
      <w:pPr>
        <w:autoSpaceDE w:val="0"/>
        <w:autoSpaceDN w:val="0"/>
        <w:adjustRightInd w:val="0"/>
        <w:jc w:val="both"/>
        <w:rPr>
          <w:rFonts w:ascii="Calibri" w:hAnsi="Calibri" w:cs="Calibri"/>
          <w:sz w:val="22"/>
          <w:szCs w:val="22"/>
        </w:rPr>
      </w:pPr>
      <w:r w:rsidRPr="00BB145A">
        <w:rPr>
          <w:rFonts w:ascii="Calibri" w:hAnsi="Calibri" w:cs="Calibri"/>
          <w:sz w:val="22"/>
          <w:szCs w:val="22"/>
        </w:rPr>
        <w:t>Vzdělávání v předmětu daňová soustava směřuje k tomu, aby s</w:t>
      </w:r>
      <w:r>
        <w:rPr>
          <w:rFonts w:ascii="Calibri" w:hAnsi="Calibri" w:cs="Calibri"/>
          <w:sz w:val="22"/>
          <w:szCs w:val="22"/>
        </w:rPr>
        <w:t xml:space="preserve">i žáci vytvořili tyto klíčové </w:t>
      </w:r>
      <w:r w:rsidRPr="00BB145A">
        <w:rPr>
          <w:rFonts w:ascii="Calibri" w:hAnsi="Calibri" w:cs="Calibri"/>
          <w:sz w:val="22"/>
          <w:szCs w:val="22"/>
        </w:rPr>
        <w:t>kompetence:</w:t>
      </w:r>
    </w:p>
    <w:p w14:paraId="6FF3F21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dbali na dodržování zákonů a pravidel chování, </w:t>
      </w:r>
    </w:p>
    <w:p w14:paraId="7C9B05A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lastRenderedPageBreak/>
        <w:t>jednali v souladu s morálními principy,</w:t>
      </w:r>
    </w:p>
    <w:p w14:paraId="623441B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uvědomovali si nutnost aktivně se zajímat o politické a v návaznosti o ekonomické dění u nás a ve světě,</w:t>
      </w:r>
    </w:p>
    <w:p w14:paraId="09C9DAEE"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uměli myslet kriticky – tj. dokázali zkoumat věrohodnost informací, nenechávali se manipulovat, tvořili si vlastní úsudek a byli schopni o něm diskutovat s jinými lidmi,</w:t>
      </w:r>
    </w:p>
    <w:p w14:paraId="1FE0A0F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dokázali využít stávajících znalostí při přípravě na studium na vysokých školách,</w:t>
      </w:r>
    </w:p>
    <w:p w14:paraId="078B3E8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vyjadřovali se přiměřeně účelu jednání a komunikační situaci, v projevech mluvených i psaných se vhodně prezentovali,</w:t>
      </w:r>
    </w:p>
    <w:p w14:paraId="03E9A57F"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formulovali své myšlenky srozumitelně a souvisle, v písemné podobě přehledně a jazykově správně,</w:t>
      </w:r>
    </w:p>
    <w:p w14:paraId="357EA951"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aktivně se účastnili diskusí, formulovali a obhajovali své názory a postoje, respektovali názory druhých,</w:t>
      </w:r>
    </w:p>
    <w:p w14:paraId="57325A6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dodržovali odbornou terminologii,</w:t>
      </w:r>
    </w:p>
    <w:p w14:paraId="41C2C9F4"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písemně zaznamenávali podstatné myšlenky a údaje z textů zákonů a projevů jiných lidí (přednášek, diskusí, porad apod.),</w:t>
      </w:r>
    </w:p>
    <w:p w14:paraId="68CA79BE"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vyjadřovali se a vystupovali v souladu se zásadami kultury projevu a chování.</w:t>
      </w:r>
    </w:p>
    <w:p w14:paraId="3AAD61A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reálně posuzovali své duševní možnosti, odhadovali výsledky svého jednání a chování,</w:t>
      </w:r>
    </w:p>
    <w:p w14:paraId="28878E78"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efektivně se učili a pracovali, vyhodnocovali dosažené výsledky a pokrok,</w:t>
      </w:r>
    </w:p>
    <w:p w14:paraId="73716CC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využívali ke svému učení zkušeností jiných lidí, učili se i na základě zprostředkovaných zkušeností,</w:t>
      </w:r>
    </w:p>
    <w:p w14:paraId="616710AB"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přijímali hodnocení svých výsledků a způsobu jednání i ze strany jiných lidí, adekvátně na ně reagovali, přijímali radu i kritiku,</w:t>
      </w:r>
    </w:p>
    <w:p w14:paraId="49F74C0F"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dále se vzdělávali,</w:t>
      </w:r>
    </w:p>
    <w:p w14:paraId="2F2DB06B"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adaptovali se na měnící se životní a pracovní podmínky,</w:t>
      </w:r>
    </w:p>
    <w:p w14:paraId="06D5D1F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pracovali v týmu a podíleli se na realizaci společných pracovních činností,</w:t>
      </w:r>
    </w:p>
    <w:p w14:paraId="53E4A31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přijímali a odpovědně plnili svěřené úkoly,</w:t>
      </w:r>
    </w:p>
    <w:p w14:paraId="055138DF"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podněcovali práci týmu vlastními návrhy na zlepšení práce a řešení úkolů, nezaujatě zvažovali návrhy druhých.</w:t>
      </w:r>
    </w:p>
    <w:p w14:paraId="17FF6721" w14:textId="77777777" w:rsidR="0023041A" w:rsidRPr="00BB145A" w:rsidRDefault="0023041A" w:rsidP="00F84C75">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Průřezová témata</w:t>
      </w:r>
    </w:p>
    <w:p w14:paraId="3C242598" w14:textId="77777777" w:rsidR="0023041A" w:rsidRPr="00BB145A" w:rsidRDefault="0023041A" w:rsidP="00F84C75">
      <w:pPr>
        <w:autoSpaceDE w:val="0"/>
        <w:autoSpaceDN w:val="0"/>
        <w:adjustRightInd w:val="0"/>
        <w:spacing w:before="240" w:after="120"/>
        <w:jc w:val="both"/>
        <w:rPr>
          <w:rFonts w:ascii="Calibri" w:hAnsi="Calibri" w:cs="Calibri"/>
          <w:b/>
          <w:bCs/>
          <w:sz w:val="22"/>
          <w:szCs w:val="22"/>
        </w:rPr>
      </w:pPr>
      <w:r w:rsidRPr="00BB145A">
        <w:rPr>
          <w:rFonts w:ascii="Calibri" w:hAnsi="Calibri" w:cs="Calibri"/>
          <w:b/>
          <w:bCs/>
          <w:sz w:val="22"/>
          <w:szCs w:val="22"/>
        </w:rPr>
        <w:t>Člověk a svět práce</w:t>
      </w:r>
    </w:p>
    <w:p w14:paraId="51C3126F"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tomu, aby si uvědomili význam vzdělání pro celý život,</w:t>
      </w:r>
    </w:p>
    <w:p w14:paraId="43A6FA7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motivovat žáky k aktivnímu pracovnímu životu,</w:t>
      </w:r>
    </w:p>
    <w:p w14:paraId="77E3DF1A"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učit žáky poznávat svět a lépe mu rozumět,</w:t>
      </w:r>
    </w:p>
    <w:p w14:paraId="7BF2DEE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zodpovědnosti za vlastní život,</w:t>
      </w:r>
    </w:p>
    <w:p w14:paraId="2F5E4ADD"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naučit žáky efektivně pracovat s informacemi, získávat je a kriticky vyhodnocovat.</w:t>
      </w:r>
    </w:p>
    <w:p w14:paraId="4F6ADF5E" w14:textId="77777777" w:rsidR="0023041A" w:rsidRPr="00BB145A" w:rsidRDefault="0023041A" w:rsidP="00F84C75">
      <w:pPr>
        <w:autoSpaceDE w:val="0"/>
        <w:autoSpaceDN w:val="0"/>
        <w:adjustRightInd w:val="0"/>
        <w:spacing w:before="240" w:after="120"/>
        <w:jc w:val="both"/>
        <w:rPr>
          <w:rFonts w:ascii="Calibri" w:hAnsi="Calibri" w:cs="Calibri"/>
          <w:b/>
          <w:bCs/>
          <w:sz w:val="22"/>
          <w:szCs w:val="22"/>
        </w:rPr>
      </w:pPr>
      <w:r w:rsidRPr="00BB145A">
        <w:rPr>
          <w:rFonts w:ascii="Calibri" w:hAnsi="Calibri" w:cs="Calibri"/>
          <w:b/>
          <w:bCs/>
          <w:sz w:val="22"/>
          <w:szCs w:val="22"/>
        </w:rPr>
        <w:t>Občan v demokratické společnosti</w:t>
      </w:r>
    </w:p>
    <w:p w14:paraId="5208063E"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tomu, aby byli schopni odolávat myšlenkové manipulaci,</w:t>
      </w:r>
    </w:p>
    <w:p w14:paraId="18E4645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tomu, aby se dovedli orientovat v masových médiích, využívali je a dokázali je i kriticky hodnotit,</w:t>
      </w:r>
    </w:p>
    <w:p w14:paraId="0CEA6C6C"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naučit žáky vyhledávat a posuzovat informace o profesních příležitostech,</w:t>
      </w:r>
    </w:p>
    <w:p w14:paraId="184E26A8"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učit žáky rozvíjet získané poznatky, přijímat odpovědnost za vlastní rozhodování a jednání,</w:t>
      </w:r>
    </w:p>
    <w:p w14:paraId="092DB01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rozvíjení dovednosti aplikovat získané poznatky.</w:t>
      </w:r>
    </w:p>
    <w:p w14:paraId="38C8E02F" w14:textId="77777777" w:rsidR="0023041A" w:rsidRPr="00BB145A" w:rsidRDefault="0023041A" w:rsidP="00F84C75">
      <w:pPr>
        <w:autoSpaceDE w:val="0"/>
        <w:autoSpaceDN w:val="0"/>
        <w:adjustRightInd w:val="0"/>
        <w:spacing w:before="240" w:after="120"/>
        <w:jc w:val="both"/>
        <w:rPr>
          <w:rFonts w:ascii="Calibri" w:hAnsi="Calibri" w:cs="Calibri"/>
          <w:b/>
          <w:bCs/>
          <w:sz w:val="22"/>
          <w:szCs w:val="22"/>
        </w:rPr>
      </w:pPr>
      <w:r w:rsidRPr="00BB145A">
        <w:rPr>
          <w:rFonts w:ascii="Calibri" w:hAnsi="Calibri" w:cs="Calibri"/>
          <w:b/>
          <w:bCs/>
          <w:sz w:val="22"/>
          <w:szCs w:val="22"/>
        </w:rPr>
        <w:t>Člověk a životní prostředí</w:t>
      </w:r>
    </w:p>
    <w:p w14:paraId="0D4D3AA7" w14:textId="77777777" w:rsidR="0023041A" w:rsidRPr="00BB145A" w:rsidRDefault="0023041A"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vést žáky k tomu, aby pochopili souvislosti mezi různými jevy v prostředí a lidskými aktivitami,</w:t>
      </w:r>
    </w:p>
    <w:p w14:paraId="66CFC865" w14:textId="77777777" w:rsidR="0023041A" w:rsidRPr="00BB145A" w:rsidRDefault="0023041A"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vést žáky k tomu, aby chápali postavení člověka v přírodě a vlivy prostředí na jeho zdraví a život,</w:t>
      </w:r>
    </w:p>
    <w:p w14:paraId="4C47BF94" w14:textId="77777777" w:rsidR="0023041A" w:rsidRPr="00BB145A" w:rsidRDefault="0023041A"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lastRenderedPageBreak/>
        <w:t>vést žáky k porozumění souvislostí mezi environmentálními, ekonomickými a sociálními aspekty ve vztahu k udržitelnému rozvoji,</w:t>
      </w:r>
    </w:p>
    <w:p w14:paraId="778D7863" w14:textId="77777777" w:rsidR="0023041A" w:rsidRPr="00BB145A" w:rsidRDefault="0023041A"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vést žáky k respektování principů udržitelného rozvoje,</w:t>
      </w:r>
    </w:p>
    <w:p w14:paraId="09507630" w14:textId="77777777" w:rsidR="0023041A" w:rsidRPr="00BB145A" w:rsidRDefault="0023041A"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motivovat žáky k odpovědnému přístupu k životnímu prostředí v osobním i profesním jednání.</w:t>
      </w:r>
    </w:p>
    <w:p w14:paraId="6ED2CB9A" w14:textId="77777777" w:rsidR="0023041A" w:rsidRPr="00BB145A" w:rsidRDefault="0023041A" w:rsidP="00A3058E">
      <w:pPr>
        <w:autoSpaceDE w:val="0"/>
        <w:autoSpaceDN w:val="0"/>
        <w:adjustRightInd w:val="0"/>
        <w:spacing w:before="240" w:after="100" w:afterAutospacing="1"/>
        <w:rPr>
          <w:rFonts w:ascii="Calibri" w:hAnsi="Calibri" w:cs="Calibri"/>
          <w:b/>
          <w:bCs/>
          <w:sz w:val="22"/>
          <w:szCs w:val="22"/>
        </w:rPr>
      </w:pPr>
      <w:r w:rsidRPr="00BB145A">
        <w:rPr>
          <w:rFonts w:ascii="Calibri" w:hAnsi="Calibri" w:cs="Calibri"/>
          <w:b/>
          <w:bCs/>
          <w:sz w:val="22"/>
          <w:szCs w:val="22"/>
        </w:rPr>
        <w:t>Mezipředmětové vztahy</w:t>
      </w:r>
    </w:p>
    <w:p w14:paraId="27D9CDAE"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účetnictví</w:t>
      </w:r>
    </w:p>
    <w:p w14:paraId="69B45411"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ekonomika</w:t>
      </w:r>
    </w:p>
    <w:p w14:paraId="4609F16F"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právo</w:t>
      </w:r>
    </w:p>
    <w:p w14:paraId="06800053"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praxe</w:t>
      </w:r>
    </w:p>
    <w:p w14:paraId="77993130"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matematika</w:t>
      </w:r>
    </w:p>
    <w:p w14:paraId="4B00F1C0" w14:textId="77777777" w:rsidR="0023041A" w:rsidRDefault="0023041A" w:rsidP="00F50689">
      <w:pPr>
        <w:numPr>
          <w:ilvl w:val="0"/>
          <w:numId w:val="4"/>
        </w:numPr>
        <w:autoSpaceDE w:val="0"/>
        <w:autoSpaceDN w:val="0"/>
        <w:adjustRightInd w:val="0"/>
        <w:rPr>
          <w:rFonts w:ascii="Calibri" w:hAnsi="Calibri" w:cs="Calibri"/>
          <w:sz w:val="22"/>
          <w:szCs w:val="22"/>
        </w:rPr>
      </w:pPr>
      <w:r w:rsidRPr="00BB145A">
        <w:rPr>
          <w:rFonts w:ascii="Calibri" w:hAnsi="Calibri" w:cs="Calibri"/>
          <w:sz w:val="22"/>
          <w:szCs w:val="22"/>
        </w:rPr>
        <w:t>písemná a elektronická komunikace</w:t>
      </w:r>
    </w:p>
    <w:p w14:paraId="7E474191" w14:textId="77777777" w:rsidR="0023041A" w:rsidRPr="00BB145A" w:rsidRDefault="0023041A" w:rsidP="00F50689">
      <w:pPr>
        <w:numPr>
          <w:ilvl w:val="0"/>
          <w:numId w:val="4"/>
        </w:numPr>
        <w:autoSpaceDE w:val="0"/>
        <w:autoSpaceDN w:val="0"/>
        <w:adjustRightInd w:val="0"/>
        <w:rPr>
          <w:rFonts w:ascii="Calibri" w:hAnsi="Calibri" w:cs="Calibri"/>
          <w:sz w:val="22"/>
          <w:szCs w:val="22"/>
        </w:rPr>
      </w:pPr>
      <w:r>
        <w:rPr>
          <w:rFonts w:ascii="Calibri" w:hAnsi="Calibri" w:cs="Calibri"/>
          <w:sz w:val="22"/>
          <w:szCs w:val="22"/>
        </w:rPr>
        <w:t>multikulturní fiktivní firma</w:t>
      </w:r>
    </w:p>
    <w:p w14:paraId="0EAB4A52" w14:textId="77777777" w:rsidR="0023041A" w:rsidRPr="00BB145A" w:rsidRDefault="0023041A" w:rsidP="005E38F3">
      <w:pPr>
        <w:autoSpaceDE w:val="0"/>
        <w:autoSpaceDN w:val="0"/>
        <w:adjustRightInd w:val="0"/>
        <w:spacing w:after="120"/>
        <w:rPr>
          <w:rFonts w:ascii="Calibri" w:hAnsi="Calibri" w:cs="Calibri"/>
          <w:b/>
          <w:bCs/>
          <w:sz w:val="22"/>
          <w:szCs w:val="22"/>
          <w:u w:val="single"/>
        </w:rPr>
      </w:pPr>
      <w:r w:rsidRPr="00BB145A">
        <w:rPr>
          <w:rFonts w:ascii="Calibri" w:hAnsi="Calibri" w:cs="Calibri"/>
        </w:rPr>
        <w:br w:type="page"/>
      </w:r>
      <w:r w:rsidRPr="00BB145A">
        <w:rPr>
          <w:rFonts w:ascii="Calibri" w:hAnsi="Calibri" w:cs="Calibri"/>
          <w:b/>
          <w:bCs/>
          <w:sz w:val="22"/>
          <w:szCs w:val="22"/>
          <w:u w:val="single"/>
        </w:rPr>
        <w:lastRenderedPageBreak/>
        <w:t>Rozpis učiva a výsledků vzdělávání</w:t>
      </w:r>
    </w:p>
    <w:p w14:paraId="5C4EDBF7" w14:textId="77777777" w:rsidR="0023041A" w:rsidRPr="00BB145A" w:rsidRDefault="0023041A" w:rsidP="005E38F3">
      <w:pPr>
        <w:autoSpaceDE w:val="0"/>
        <w:autoSpaceDN w:val="0"/>
        <w:adjustRightInd w:val="0"/>
        <w:spacing w:after="100" w:afterAutospacing="1"/>
        <w:rPr>
          <w:rFonts w:ascii="Calibri" w:hAnsi="Calibri" w:cs="Calibri"/>
          <w:sz w:val="20"/>
          <w:szCs w:val="20"/>
        </w:rPr>
      </w:pPr>
      <w:r w:rsidRPr="00BB145A">
        <w:rPr>
          <w:rFonts w:ascii="Calibri" w:hAnsi="Calibri" w:cs="Calibri"/>
          <w:b/>
          <w:bCs/>
          <w:sz w:val="22"/>
          <w:szCs w:val="22"/>
        </w:rPr>
        <w:t>Daňová soustava – 3. ročník</w:t>
      </w:r>
    </w:p>
    <w:tbl>
      <w:tblPr>
        <w:tblW w:w="0" w:type="auto"/>
        <w:tblLook w:val="0000" w:firstRow="0" w:lastRow="0" w:firstColumn="0" w:lastColumn="0" w:noHBand="0" w:noVBand="0"/>
      </w:tblPr>
      <w:tblGrid>
        <w:gridCol w:w="596"/>
        <w:gridCol w:w="3491"/>
        <w:gridCol w:w="387"/>
        <w:gridCol w:w="167"/>
        <w:gridCol w:w="3467"/>
        <w:gridCol w:w="1133"/>
        <w:gridCol w:w="47"/>
      </w:tblGrid>
      <w:tr w:rsidR="0023041A" w:rsidRPr="00BB145A" w14:paraId="7F67ECF9" w14:textId="77777777">
        <w:trPr>
          <w:gridAfter w:val="1"/>
          <w:wAfter w:w="47" w:type="dxa"/>
          <w:trHeight w:val="530"/>
        </w:trPr>
        <w:tc>
          <w:tcPr>
            <w:tcW w:w="4087" w:type="dxa"/>
            <w:gridSpan w:val="2"/>
            <w:tcBorders>
              <w:top w:val="single" w:sz="6" w:space="0" w:color="000000"/>
              <w:left w:val="single" w:sz="6" w:space="0" w:color="000000"/>
              <w:bottom w:val="single" w:sz="6" w:space="0" w:color="000000"/>
              <w:right w:val="single" w:sz="6" w:space="0" w:color="000000"/>
            </w:tcBorders>
            <w:vAlign w:val="center"/>
          </w:tcPr>
          <w:p w14:paraId="58598B10"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21" w:type="dxa"/>
            <w:gridSpan w:val="3"/>
            <w:tcBorders>
              <w:top w:val="single" w:sz="6" w:space="0" w:color="000000"/>
              <w:left w:val="single" w:sz="6" w:space="0" w:color="000000"/>
              <w:bottom w:val="single" w:sz="6" w:space="0" w:color="000000"/>
              <w:right w:val="single" w:sz="6" w:space="0" w:color="000000"/>
            </w:tcBorders>
            <w:vAlign w:val="center"/>
          </w:tcPr>
          <w:p w14:paraId="7E38DA12"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6612EF01"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A43542" w:rsidRPr="00BB145A" w14:paraId="03203BE5" w14:textId="77777777" w:rsidTr="005C7FBD">
        <w:trPr>
          <w:gridAfter w:val="1"/>
          <w:wAfter w:w="47" w:type="dxa"/>
          <w:trHeight w:hRule="exact" w:val="340"/>
        </w:trPr>
        <w:tc>
          <w:tcPr>
            <w:tcW w:w="596" w:type="dxa"/>
            <w:tcBorders>
              <w:top w:val="single" w:sz="6" w:space="0" w:color="000000"/>
              <w:left w:val="single" w:sz="6" w:space="0" w:color="000000"/>
              <w:bottom w:val="nil"/>
            </w:tcBorders>
          </w:tcPr>
          <w:p w14:paraId="50FB1713"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91" w:type="dxa"/>
            <w:tcBorders>
              <w:top w:val="single" w:sz="6" w:space="0" w:color="000000"/>
              <w:bottom w:val="nil"/>
              <w:right w:val="single" w:sz="6" w:space="0" w:color="000000"/>
            </w:tcBorders>
          </w:tcPr>
          <w:p w14:paraId="4BB10F3D" w14:textId="77777777" w:rsidR="00A43542" w:rsidRPr="00BB145A" w:rsidRDefault="00A43542" w:rsidP="00A3058E">
            <w:pPr>
              <w:pStyle w:val="Default"/>
              <w:rPr>
                <w:rFonts w:ascii="Calibri" w:hAnsi="Calibri" w:cs="Calibri"/>
                <w:sz w:val="22"/>
                <w:szCs w:val="22"/>
              </w:rPr>
            </w:pPr>
          </w:p>
        </w:tc>
        <w:tc>
          <w:tcPr>
            <w:tcW w:w="387" w:type="dxa"/>
            <w:vMerge w:val="restart"/>
            <w:tcBorders>
              <w:top w:val="single" w:sz="6" w:space="0" w:color="000000"/>
              <w:left w:val="single" w:sz="6" w:space="0" w:color="000000"/>
            </w:tcBorders>
          </w:tcPr>
          <w:p w14:paraId="62A2811B"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1.</w:t>
            </w:r>
          </w:p>
          <w:p w14:paraId="0F3FE2DF"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0EF345E"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3B8CC33"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337E7008" w14:textId="77777777" w:rsidR="00A43542" w:rsidRPr="00BB145A" w:rsidRDefault="00A43542" w:rsidP="00A3058E">
            <w:pPr>
              <w:pStyle w:val="Default"/>
              <w:jc w:val="right"/>
              <w:rPr>
                <w:rFonts w:ascii="Calibri" w:hAnsi="Calibri" w:cs="Calibri"/>
                <w:sz w:val="22"/>
                <w:szCs w:val="22"/>
              </w:rPr>
            </w:pPr>
          </w:p>
          <w:p w14:paraId="149CC2E4"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5CED7274" w14:textId="77777777" w:rsidR="00A43542" w:rsidRPr="00BB145A" w:rsidRDefault="00A43542" w:rsidP="00A3058E">
            <w:pPr>
              <w:pStyle w:val="Default"/>
              <w:jc w:val="right"/>
              <w:rPr>
                <w:rFonts w:ascii="Calibri" w:hAnsi="Calibri" w:cs="Calibri"/>
                <w:b/>
                <w:bCs/>
                <w:sz w:val="22"/>
                <w:szCs w:val="22"/>
              </w:rPr>
            </w:pPr>
          </w:p>
        </w:tc>
        <w:tc>
          <w:tcPr>
            <w:tcW w:w="3634" w:type="dxa"/>
            <w:gridSpan w:val="2"/>
            <w:tcBorders>
              <w:top w:val="single" w:sz="6" w:space="0" w:color="000000"/>
              <w:bottom w:val="nil"/>
              <w:right w:val="single" w:sz="6" w:space="0" w:color="000000"/>
            </w:tcBorders>
          </w:tcPr>
          <w:p w14:paraId="1C4CACE0"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Soustava veřejných příjmů</w:t>
            </w:r>
          </w:p>
        </w:tc>
        <w:tc>
          <w:tcPr>
            <w:tcW w:w="1133" w:type="dxa"/>
            <w:vMerge w:val="restart"/>
            <w:tcBorders>
              <w:top w:val="single" w:sz="6" w:space="0" w:color="000000"/>
              <w:left w:val="single" w:sz="6" w:space="0" w:color="000000"/>
              <w:right w:val="single" w:sz="6" w:space="0" w:color="000000"/>
            </w:tcBorders>
          </w:tcPr>
          <w:p w14:paraId="4490D3F5" w14:textId="77777777" w:rsidR="00A43542" w:rsidRPr="00BB145A" w:rsidRDefault="00A43542" w:rsidP="00A3058E">
            <w:pPr>
              <w:pStyle w:val="Default"/>
              <w:jc w:val="center"/>
              <w:rPr>
                <w:rFonts w:ascii="Calibri" w:hAnsi="Calibri" w:cs="Calibri"/>
                <w:sz w:val="22"/>
                <w:szCs w:val="22"/>
              </w:rPr>
            </w:pPr>
            <w:r>
              <w:rPr>
                <w:rFonts w:ascii="Calibri" w:hAnsi="Calibri" w:cs="Calibri"/>
                <w:sz w:val="22"/>
                <w:szCs w:val="22"/>
              </w:rPr>
              <w:t>64</w:t>
            </w:r>
          </w:p>
        </w:tc>
      </w:tr>
      <w:tr w:rsidR="00A43542" w:rsidRPr="00BB145A" w14:paraId="20354F56" w14:textId="77777777" w:rsidTr="005C7FBD">
        <w:trPr>
          <w:gridAfter w:val="1"/>
          <w:wAfter w:w="47" w:type="dxa"/>
          <w:trHeight w:val="1635"/>
        </w:trPr>
        <w:tc>
          <w:tcPr>
            <w:tcW w:w="596" w:type="dxa"/>
            <w:tcBorders>
              <w:top w:val="nil"/>
              <w:left w:val="single" w:sz="6" w:space="0" w:color="000000"/>
              <w:bottom w:val="single" w:sz="6" w:space="0" w:color="000000"/>
            </w:tcBorders>
          </w:tcPr>
          <w:p w14:paraId="06A66429"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385D3391" w14:textId="77777777" w:rsidR="00A43542" w:rsidRPr="00BB145A" w:rsidRDefault="00A43542" w:rsidP="00A3058E">
            <w:pPr>
              <w:pStyle w:val="Default"/>
              <w:jc w:val="right"/>
              <w:rPr>
                <w:rFonts w:ascii="Calibri" w:hAnsi="Calibri" w:cs="Calibri"/>
                <w:sz w:val="22"/>
                <w:szCs w:val="22"/>
              </w:rPr>
            </w:pPr>
          </w:p>
          <w:p w14:paraId="6A9014C2" w14:textId="77777777" w:rsidR="00A43542" w:rsidRPr="00BB145A" w:rsidRDefault="00A43542" w:rsidP="00A3058E">
            <w:pPr>
              <w:pStyle w:val="Default"/>
              <w:jc w:val="right"/>
              <w:rPr>
                <w:rFonts w:ascii="Calibri" w:hAnsi="Calibri" w:cs="Calibri"/>
                <w:sz w:val="22"/>
                <w:szCs w:val="22"/>
              </w:rPr>
            </w:pPr>
          </w:p>
          <w:p w14:paraId="34795841"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E3B802B" w14:textId="77777777" w:rsidR="00A43542" w:rsidRPr="00BB145A" w:rsidRDefault="00A43542" w:rsidP="00A3058E">
            <w:pPr>
              <w:pStyle w:val="Default"/>
              <w:jc w:val="right"/>
              <w:rPr>
                <w:rFonts w:ascii="Calibri" w:hAnsi="Calibri" w:cs="Calibri"/>
                <w:sz w:val="22"/>
                <w:szCs w:val="22"/>
              </w:rPr>
            </w:pPr>
          </w:p>
        </w:tc>
        <w:tc>
          <w:tcPr>
            <w:tcW w:w="3491" w:type="dxa"/>
            <w:tcBorders>
              <w:top w:val="nil"/>
              <w:bottom w:val="single" w:sz="6" w:space="0" w:color="000000"/>
              <w:right w:val="single" w:sz="6" w:space="0" w:color="000000"/>
            </w:tcBorders>
          </w:tcPr>
          <w:p w14:paraId="3BB0C132"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definuje veřejné příjmy a jejich rozdělení do skupin podle podstaty a způsobu výběru příjmu,</w:t>
            </w:r>
          </w:p>
          <w:p w14:paraId="06F07143"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objasní význam jednotlivých příjmů z hlediska výnosu pro státní rozpočet.</w:t>
            </w:r>
          </w:p>
        </w:tc>
        <w:tc>
          <w:tcPr>
            <w:tcW w:w="387" w:type="dxa"/>
            <w:vMerge/>
            <w:tcBorders>
              <w:left w:val="single" w:sz="6" w:space="0" w:color="000000"/>
              <w:bottom w:val="single" w:sz="4" w:space="0" w:color="auto"/>
            </w:tcBorders>
          </w:tcPr>
          <w:p w14:paraId="5135BF80" w14:textId="77777777" w:rsidR="00A43542" w:rsidRPr="00BB145A" w:rsidRDefault="00A43542" w:rsidP="00A3058E">
            <w:pPr>
              <w:pStyle w:val="Default"/>
              <w:jc w:val="right"/>
              <w:rPr>
                <w:rFonts w:ascii="Calibri" w:hAnsi="Calibri" w:cs="Calibri"/>
                <w:sz w:val="22"/>
                <w:szCs w:val="22"/>
              </w:rPr>
            </w:pPr>
          </w:p>
        </w:tc>
        <w:tc>
          <w:tcPr>
            <w:tcW w:w="3634" w:type="dxa"/>
            <w:gridSpan w:val="2"/>
            <w:tcBorders>
              <w:top w:val="nil"/>
              <w:bottom w:val="single" w:sz="6" w:space="0" w:color="000000"/>
              <w:right w:val="single" w:sz="6" w:space="0" w:color="000000"/>
            </w:tcBorders>
          </w:tcPr>
          <w:p w14:paraId="16007921"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účel veřejných příjmů</w:t>
            </w:r>
          </w:p>
          <w:p w14:paraId="2B33A27C"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úvěrové příjmy</w:t>
            </w:r>
          </w:p>
          <w:p w14:paraId="76ED2B10"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neúvěrové příjmy nedaňové, daňové a ostatní</w:t>
            </w:r>
          </w:p>
          <w:p w14:paraId="0399F19D"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význam jednotlivých příjmů pro státní rozpočet</w:t>
            </w:r>
          </w:p>
        </w:tc>
        <w:tc>
          <w:tcPr>
            <w:tcW w:w="1133" w:type="dxa"/>
            <w:vMerge/>
            <w:tcBorders>
              <w:left w:val="single" w:sz="6" w:space="0" w:color="000000"/>
              <w:right w:val="single" w:sz="6" w:space="0" w:color="000000"/>
            </w:tcBorders>
          </w:tcPr>
          <w:p w14:paraId="43D6BD9F" w14:textId="77777777" w:rsidR="00A43542" w:rsidRPr="00BB145A" w:rsidRDefault="00A43542" w:rsidP="00A3058E">
            <w:pPr>
              <w:pStyle w:val="Default"/>
              <w:jc w:val="center"/>
              <w:rPr>
                <w:rFonts w:ascii="Calibri" w:hAnsi="Calibri" w:cs="Calibri"/>
                <w:sz w:val="22"/>
                <w:szCs w:val="22"/>
              </w:rPr>
            </w:pPr>
          </w:p>
        </w:tc>
      </w:tr>
      <w:tr w:rsidR="00A43542" w:rsidRPr="00BB145A" w14:paraId="3A908E1F" w14:textId="77777777" w:rsidTr="005C7FBD">
        <w:trPr>
          <w:gridAfter w:val="1"/>
          <w:wAfter w:w="47" w:type="dxa"/>
          <w:trHeight w:hRule="exact" w:val="340"/>
        </w:trPr>
        <w:tc>
          <w:tcPr>
            <w:tcW w:w="596" w:type="dxa"/>
            <w:tcBorders>
              <w:top w:val="single" w:sz="6" w:space="0" w:color="000000"/>
              <w:left w:val="single" w:sz="6" w:space="0" w:color="000000"/>
              <w:bottom w:val="nil"/>
            </w:tcBorders>
          </w:tcPr>
          <w:p w14:paraId="3831502A"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491" w:type="dxa"/>
            <w:tcBorders>
              <w:top w:val="single" w:sz="6" w:space="0" w:color="000000"/>
              <w:bottom w:val="nil"/>
              <w:right w:val="single" w:sz="6" w:space="0" w:color="000000"/>
            </w:tcBorders>
            <w:vAlign w:val="bottom"/>
          </w:tcPr>
          <w:p w14:paraId="56DD1E64" w14:textId="77777777" w:rsidR="00A43542" w:rsidRPr="00BB145A" w:rsidRDefault="00A43542" w:rsidP="00A3058E">
            <w:pPr>
              <w:pStyle w:val="Default"/>
              <w:rPr>
                <w:rFonts w:ascii="Calibri" w:hAnsi="Calibri" w:cs="Calibri"/>
                <w:sz w:val="22"/>
                <w:szCs w:val="22"/>
              </w:rPr>
            </w:pPr>
          </w:p>
        </w:tc>
        <w:tc>
          <w:tcPr>
            <w:tcW w:w="387" w:type="dxa"/>
            <w:tcBorders>
              <w:top w:val="single" w:sz="4" w:space="0" w:color="auto"/>
              <w:left w:val="single" w:sz="6" w:space="0" w:color="000000"/>
              <w:bottom w:val="nil"/>
            </w:tcBorders>
          </w:tcPr>
          <w:p w14:paraId="7BE3D8F0"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2.</w:t>
            </w:r>
          </w:p>
        </w:tc>
        <w:tc>
          <w:tcPr>
            <w:tcW w:w="3634" w:type="dxa"/>
            <w:gridSpan w:val="2"/>
            <w:tcBorders>
              <w:top w:val="single" w:sz="6" w:space="0" w:color="000000"/>
              <w:bottom w:val="nil"/>
              <w:right w:val="single" w:sz="6" w:space="0" w:color="000000"/>
            </w:tcBorders>
          </w:tcPr>
          <w:p w14:paraId="6F065DA1"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Základní pojmy daňové techniky</w:t>
            </w:r>
          </w:p>
        </w:tc>
        <w:tc>
          <w:tcPr>
            <w:tcW w:w="1133" w:type="dxa"/>
            <w:vMerge/>
            <w:tcBorders>
              <w:left w:val="single" w:sz="6" w:space="0" w:color="000000"/>
              <w:right w:val="single" w:sz="6" w:space="0" w:color="000000"/>
            </w:tcBorders>
          </w:tcPr>
          <w:p w14:paraId="6242DFCC" w14:textId="77777777" w:rsidR="00A43542" w:rsidRPr="00BB145A" w:rsidRDefault="00A43542" w:rsidP="00A3058E">
            <w:pPr>
              <w:pStyle w:val="Default"/>
              <w:jc w:val="center"/>
              <w:rPr>
                <w:rFonts w:ascii="Calibri" w:hAnsi="Calibri" w:cs="Calibri"/>
                <w:sz w:val="22"/>
                <w:szCs w:val="22"/>
              </w:rPr>
            </w:pPr>
          </w:p>
        </w:tc>
      </w:tr>
      <w:tr w:rsidR="00A43542" w:rsidRPr="00BB145A" w14:paraId="21778BF2" w14:textId="77777777" w:rsidTr="005C7FBD">
        <w:trPr>
          <w:gridAfter w:val="1"/>
          <w:wAfter w:w="47" w:type="dxa"/>
          <w:trHeight w:val="1275"/>
        </w:trPr>
        <w:tc>
          <w:tcPr>
            <w:tcW w:w="596" w:type="dxa"/>
            <w:tcBorders>
              <w:top w:val="nil"/>
              <w:left w:val="single" w:sz="6" w:space="0" w:color="000000"/>
              <w:bottom w:val="single" w:sz="6" w:space="0" w:color="000000"/>
            </w:tcBorders>
          </w:tcPr>
          <w:p w14:paraId="56A8FC26"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BDE232F" w14:textId="77777777" w:rsidR="00A43542" w:rsidRPr="00BB145A" w:rsidRDefault="00A43542" w:rsidP="00A3058E">
            <w:pPr>
              <w:pStyle w:val="Default"/>
              <w:jc w:val="right"/>
              <w:rPr>
                <w:rFonts w:ascii="Calibri" w:hAnsi="Calibri" w:cs="Calibri"/>
                <w:sz w:val="22"/>
                <w:szCs w:val="22"/>
              </w:rPr>
            </w:pPr>
          </w:p>
          <w:p w14:paraId="03F892B3"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7220A196" w14:textId="77777777" w:rsidR="00A43542" w:rsidRPr="00BB145A" w:rsidRDefault="00A43542" w:rsidP="00A3058E">
            <w:pPr>
              <w:pStyle w:val="Default"/>
              <w:jc w:val="right"/>
              <w:rPr>
                <w:rFonts w:ascii="Calibri" w:hAnsi="Calibri" w:cs="Calibri"/>
                <w:sz w:val="22"/>
                <w:szCs w:val="22"/>
              </w:rPr>
            </w:pPr>
          </w:p>
          <w:p w14:paraId="68E3D90C"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tc>
        <w:tc>
          <w:tcPr>
            <w:tcW w:w="3491" w:type="dxa"/>
            <w:tcBorders>
              <w:top w:val="nil"/>
              <w:bottom w:val="single" w:sz="6" w:space="0" w:color="000000"/>
              <w:right w:val="single" w:sz="6" w:space="0" w:color="000000"/>
            </w:tcBorders>
          </w:tcPr>
          <w:p w14:paraId="080A8E62"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reprodukuje základní definice pojmů daňové techniky,</w:t>
            </w:r>
          </w:p>
          <w:p w14:paraId="18050418"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vysvětlí funkce daně a druhy daňového určení,</w:t>
            </w:r>
          </w:p>
          <w:p w14:paraId="137AD2EE"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pojmenuje požadavky kladené na daňovou soustavu při její tvorbě.</w:t>
            </w:r>
          </w:p>
        </w:tc>
        <w:tc>
          <w:tcPr>
            <w:tcW w:w="387" w:type="dxa"/>
            <w:tcBorders>
              <w:top w:val="nil"/>
              <w:left w:val="single" w:sz="6" w:space="0" w:color="000000"/>
              <w:bottom w:val="single" w:sz="6" w:space="0" w:color="000000"/>
            </w:tcBorders>
          </w:tcPr>
          <w:p w14:paraId="69FAAF81"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512BC6CC" w14:textId="77777777" w:rsidR="00A43542" w:rsidRPr="00BB145A" w:rsidRDefault="00A43542" w:rsidP="00A3058E">
            <w:pPr>
              <w:pStyle w:val="Default"/>
              <w:jc w:val="right"/>
              <w:rPr>
                <w:rFonts w:ascii="Calibri" w:hAnsi="Calibri" w:cs="Calibri"/>
                <w:sz w:val="22"/>
                <w:szCs w:val="22"/>
              </w:rPr>
            </w:pPr>
          </w:p>
          <w:p w14:paraId="17765F45"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3331A7C5"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tc>
        <w:tc>
          <w:tcPr>
            <w:tcW w:w="3634" w:type="dxa"/>
            <w:gridSpan w:val="2"/>
            <w:tcBorders>
              <w:top w:val="nil"/>
              <w:bottom w:val="single" w:sz="6" w:space="0" w:color="000000"/>
              <w:right w:val="single" w:sz="6" w:space="0" w:color="000000"/>
            </w:tcBorders>
          </w:tcPr>
          <w:p w14:paraId="12FDF1E8"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definice daně, daňová sazba, daňový poplatník, plátce daně</w:t>
            </w:r>
          </w:p>
          <w:p w14:paraId="333613BE"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funkce daně, daňové určení</w:t>
            </w:r>
          </w:p>
          <w:p w14:paraId="3CA03E49"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požadavky kladené na daňovou soustavu</w:t>
            </w:r>
          </w:p>
        </w:tc>
        <w:tc>
          <w:tcPr>
            <w:tcW w:w="1133" w:type="dxa"/>
            <w:vMerge/>
            <w:tcBorders>
              <w:left w:val="single" w:sz="6" w:space="0" w:color="000000"/>
              <w:right w:val="single" w:sz="6" w:space="0" w:color="000000"/>
            </w:tcBorders>
          </w:tcPr>
          <w:p w14:paraId="6A823D53" w14:textId="77777777" w:rsidR="00A43542" w:rsidRPr="00BB145A" w:rsidRDefault="00A43542" w:rsidP="00A3058E">
            <w:pPr>
              <w:pStyle w:val="Default"/>
              <w:jc w:val="center"/>
              <w:rPr>
                <w:rFonts w:ascii="Calibri" w:hAnsi="Calibri" w:cs="Calibri"/>
                <w:sz w:val="22"/>
                <w:szCs w:val="22"/>
              </w:rPr>
            </w:pPr>
          </w:p>
        </w:tc>
      </w:tr>
      <w:tr w:rsidR="00A43542" w:rsidRPr="00BB145A" w14:paraId="7C5092EA" w14:textId="77777777" w:rsidTr="005C7FBD">
        <w:trPr>
          <w:gridAfter w:val="1"/>
          <w:wAfter w:w="47" w:type="dxa"/>
          <w:trHeight w:hRule="exact" w:val="340"/>
        </w:trPr>
        <w:tc>
          <w:tcPr>
            <w:tcW w:w="596" w:type="dxa"/>
            <w:tcBorders>
              <w:top w:val="single" w:sz="6" w:space="0" w:color="000000"/>
              <w:left w:val="single" w:sz="6" w:space="0" w:color="000000"/>
              <w:bottom w:val="nil"/>
            </w:tcBorders>
            <w:vAlign w:val="center"/>
          </w:tcPr>
          <w:p w14:paraId="024080E2"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91" w:type="dxa"/>
            <w:tcBorders>
              <w:top w:val="single" w:sz="6" w:space="0" w:color="000000"/>
              <w:bottom w:val="nil"/>
              <w:right w:val="single" w:sz="6" w:space="0" w:color="000000"/>
            </w:tcBorders>
          </w:tcPr>
          <w:p w14:paraId="7F9D19E4" w14:textId="77777777" w:rsidR="00A43542" w:rsidRPr="00BB145A" w:rsidRDefault="00A43542" w:rsidP="00A3058E">
            <w:pPr>
              <w:pStyle w:val="Default"/>
              <w:rPr>
                <w:rFonts w:ascii="Calibri" w:hAnsi="Calibri" w:cs="Calibri"/>
                <w:color w:val="auto"/>
              </w:rPr>
            </w:pPr>
          </w:p>
        </w:tc>
        <w:tc>
          <w:tcPr>
            <w:tcW w:w="387" w:type="dxa"/>
            <w:tcBorders>
              <w:top w:val="single" w:sz="6" w:space="0" w:color="000000"/>
              <w:left w:val="single" w:sz="6" w:space="0" w:color="000000"/>
              <w:bottom w:val="nil"/>
            </w:tcBorders>
            <w:vAlign w:val="center"/>
          </w:tcPr>
          <w:p w14:paraId="48F73E16" w14:textId="77777777" w:rsidR="00A43542" w:rsidRPr="00BB145A" w:rsidRDefault="00A43542" w:rsidP="00A3058E">
            <w:pPr>
              <w:pStyle w:val="Default"/>
              <w:jc w:val="center"/>
              <w:rPr>
                <w:rFonts w:ascii="Calibri" w:hAnsi="Calibri" w:cs="Calibri"/>
                <w:b/>
                <w:bCs/>
                <w:sz w:val="22"/>
                <w:szCs w:val="22"/>
              </w:rPr>
            </w:pPr>
            <w:r w:rsidRPr="00BB145A">
              <w:rPr>
                <w:rFonts w:ascii="Calibri" w:hAnsi="Calibri" w:cs="Calibri"/>
                <w:b/>
                <w:bCs/>
                <w:sz w:val="22"/>
                <w:szCs w:val="22"/>
              </w:rPr>
              <w:t>3.</w:t>
            </w:r>
          </w:p>
        </w:tc>
        <w:tc>
          <w:tcPr>
            <w:tcW w:w="3634" w:type="dxa"/>
            <w:gridSpan w:val="2"/>
            <w:tcBorders>
              <w:top w:val="single" w:sz="6" w:space="0" w:color="000000"/>
              <w:bottom w:val="nil"/>
              <w:right w:val="single" w:sz="6" w:space="0" w:color="000000"/>
            </w:tcBorders>
            <w:vAlign w:val="center"/>
          </w:tcPr>
          <w:p w14:paraId="50159EF1" w14:textId="77777777" w:rsidR="00A43542" w:rsidRPr="00BB145A" w:rsidRDefault="00A43542" w:rsidP="00A3058E">
            <w:pPr>
              <w:pStyle w:val="Default"/>
              <w:rPr>
                <w:rFonts w:ascii="Calibri" w:hAnsi="Calibri" w:cs="Calibri"/>
                <w:b/>
                <w:bCs/>
                <w:sz w:val="22"/>
                <w:szCs w:val="22"/>
              </w:rPr>
            </w:pPr>
            <w:r>
              <w:rPr>
                <w:rFonts w:ascii="Calibri" w:hAnsi="Calibri" w:cs="Calibri"/>
                <w:b/>
                <w:bCs/>
                <w:sz w:val="22"/>
                <w:szCs w:val="22"/>
              </w:rPr>
              <w:t>Daňový řád</w:t>
            </w:r>
          </w:p>
        </w:tc>
        <w:tc>
          <w:tcPr>
            <w:tcW w:w="1133" w:type="dxa"/>
            <w:vMerge/>
            <w:tcBorders>
              <w:left w:val="single" w:sz="6" w:space="0" w:color="000000"/>
              <w:right w:val="single" w:sz="6" w:space="0" w:color="000000"/>
            </w:tcBorders>
            <w:vAlign w:val="center"/>
          </w:tcPr>
          <w:p w14:paraId="687F724B" w14:textId="77777777" w:rsidR="00A43542" w:rsidRPr="00BB145A" w:rsidRDefault="00A43542" w:rsidP="00A3058E">
            <w:pPr>
              <w:pStyle w:val="Default"/>
              <w:jc w:val="center"/>
              <w:rPr>
                <w:rFonts w:ascii="Calibri" w:hAnsi="Calibri" w:cs="Calibri"/>
                <w:sz w:val="22"/>
                <w:szCs w:val="22"/>
              </w:rPr>
            </w:pPr>
          </w:p>
        </w:tc>
      </w:tr>
      <w:tr w:rsidR="00A43542" w:rsidRPr="00BB145A" w14:paraId="2081DF7D" w14:textId="77777777" w:rsidTr="005C7FBD">
        <w:trPr>
          <w:gridAfter w:val="1"/>
          <w:wAfter w:w="47" w:type="dxa"/>
          <w:trHeight w:val="1981"/>
        </w:trPr>
        <w:tc>
          <w:tcPr>
            <w:tcW w:w="596" w:type="dxa"/>
            <w:tcBorders>
              <w:left w:val="single" w:sz="6" w:space="0" w:color="000000"/>
              <w:bottom w:val="single" w:sz="4" w:space="0" w:color="auto"/>
            </w:tcBorders>
          </w:tcPr>
          <w:p w14:paraId="3A211BE3"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3379721" w14:textId="77777777" w:rsidR="00A43542" w:rsidRPr="00BB145A" w:rsidRDefault="00A43542" w:rsidP="00A3058E">
            <w:pPr>
              <w:pStyle w:val="Default"/>
              <w:jc w:val="right"/>
              <w:rPr>
                <w:rFonts w:ascii="Calibri" w:hAnsi="Calibri" w:cs="Calibri"/>
                <w:sz w:val="22"/>
                <w:szCs w:val="22"/>
              </w:rPr>
            </w:pPr>
          </w:p>
          <w:p w14:paraId="26AD814A"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6945C57A" w14:textId="77777777" w:rsidR="00A43542" w:rsidRPr="00BB145A" w:rsidRDefault="00A43542" w:rsidP="00A3058E">
            <w:pPr>
              <w:pStyle w:val="Default"/>
              <w:jc w:val="right"/>
              <w:rPr>
                <w:rFonts w:ascii="Calibri" w:hAnsi="Calibri" w:cs="Calibri"/>
                <w:sz w:val="22"/>
                <w:szCs w:val="22"/>
              </w:rPr>
            </w:pPr>
          </w:p>
          <w:p w14:paraId="34B5D21B"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3E4A2828" w14:textId="77777777" w:rsidR="00A43542" w:rsidRPr="00BB145A" w:rsidRDefault="00A43542" w:rsidP="00A3058E">
            <w:pPr>
              <w:pStyle w:val="Default"/>
              <w:jc w:val="right"/>
              <w:rPr>
                <w:rFonts w:ascii="Calibri" w:hAnsi="Calibri" w:cs="Calibri"/>
                <w:sz w:val="22"/>
                <w:szCs w:val="22"/>
              </w:rPr>
            </w:pPr>
          </w:p>
          <w:p w14:paraId="3DF351E9"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3A9A2725" w14:textId="77777777" w:rsidR="00A43542" w:rsidRPr="00BB145A" w:rsidRDefault="00A43542" w:rsidP="00A3058E">
            <w:pPr>
              <w:pStyle w:val="Default"/>
              <w:jc w:val="right"/>
              <w:rPr>
                <w:rFonts w:ascii="Calibri" w:hAnsi="Calibri" w:cs="Calibri"/>
                <w:sz w:val="22"/>
                <w:szCs w:val="22"/>
              </w:rPr>
            </w:pPr>
          </w:p>
          <w:p w14:paraId="46DC8591"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4FCDE53" w14:textId="77777777" w:rsidR="00A43542" w:rsidRPr="00BB145A" w:rsidRDefault="00A43542" w:rsidP="00A3058E">
            <w:pPr>
              <w:pStyle w:val="Default"/>
              <w:rPr>
                <w:rFonts w:ascii="Calibri" w:hAnsi="Calibri" w:cs="Calibri"/>
                <w:sz w:val="22"/>
                <w:szCs w:val="22"/>
              </w:rPr>
            </w:pPr>
          </w:p>
        </w:tc>
        <w:tc>
          <w:tcPr>
            <w:tcW w:w="3491" w:type="dxa"/>
            <w:tcBorders>
              <w:bottom w:val="single" w:sz="4" w:space="0" w:color="auto"/>
              <w:right w:val="single" w:sz="6" w:space="0" w:color="000000"/>
            </w:tcBorders>
          </w:tcPr>
          <w:p w14:paraId="43E9D70A"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použije zákon o správě daní a poplatků,</w:t>
            </w:r>
          </w:p>
          <w:p w14:paraId="7CEB8002"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vybere ze zákona konkrétní údaje a interpretuje je,</w:t>
            </w:r>
          </w:p>
          <w:p w14:paraId="719AC3B6"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jinak formuluje na základě zákona zásady daňového řízení,</w:t>
            </w:r>
          </w:p>
          <w:p w14:paraId="5953080A"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seřadí části daňového řízení a odpovídající úkony a písemnosti,</w:t>
            </w:r>
          </w:p>
          <w:p w14:paraId="61684943"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navrhne použití jednotlivých druhů sankcí a opravných prostředků.</w:t>
            </w:r>
          </w:p>
        </w:tc>
        <w:tc>
          <w:tcPr>
            <w:tcW w:w="387" w:type="dxa"/>
            <w:tcBorders>
              <w:left w:val="single" w:sz="6" w:space="0" w:color="000000"/>
              <w:bottom w:val="single" w:sz="4" w:space="0" w:color="auto"/>
            </w:tcBorders>
          </w:tcPr>
          <w:p w14:paraId="78CF832D"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 -</w:t>
            </w:r>
          </w:p>
          <w:p w14:paraId="4BE84E82" w14:textId="77777777" w:rsidR="00A43542" w:rsidRPr="00BB145A" w:rsidRDefault="00A43542" w:rsidP="00A3058E">
            <w:pPr>
              <w:pStyle w:val="Default"/>
              <w:rPr>
                <w:rFonts w:ascii="Calibri" w:hAnsi="Calibri" w:cs="Calibri"/>
                <w:sz w:val="22"/>
                <w:szCs w:val="22"/>
              </w:rPr>
            </w:pPr>
          </w:p>
          <w:p w14:paraId="2A18A021"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 -</w:t>
            </w:r>
          </w:p>
          <w:p w14:paraId="0DC3CFBC"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 -</w:t>
            </w:r>
          </w:p>
          <w:p w14:paraId="2C050630" w14:textId="77777777" w:rsidR="00A43542" w:rsidRPr="00BB145A" w:rsidRDefault="00A43542" w:rsidP="00A3058E">
            <w:pPr>
              <w:pStyle w:val="Default"/>
              <w:rPr>
                <w:rFonts w:ascii="Calibri" w:hAnsi="Calibri" w:cs="Calibri"/>
                <w:sz w:val="22"/>
                <w:szCs w:val="22"/>
              </w:rPr>
            </w:pPr>
          </w:p>
          <w:p w14:paraId="57CB1D54"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 -</w:t>
            </w:r>
          </w:p>
          <w:p w14:paraId="2630FAB5"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 -</w:t>
            </w:r>
          </w:p>
        </w:tc>
        <w:tc>
          <w:tcPr>
            <w:tcW w:w="3634" w:type="dxa"/>
            <w:gridSpan w:val="2"/>
            <w:tcBorders>
              <w:bottom w:val="single" w:sz="4" w:space="0" w:color="auto"/>
              <w:right w:val="single" w:sz="6" w:space="0" w:color="000000"/>
            </w:tcBorders>
          </w:tcPr>
          <w:p w14:paraId="400EA767"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správce daně, místní příslušnost, úřední jazyk, zástupci</w:t>
            </w:r>
          </w:p>
          <w:p w14:paraId="0D38F65C"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zásady daňového řízení</w:t>
            </w:r>
          </w:p>
          <w:p w14:paraId="5D4FD607"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části daňového řízení, úkony a písemnosti</w:t>
            </w:r>
          </w:p>
          <w:p w14:paraId="5AD2A3A2"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sankce v daňovém řízení</w:t>
            </w:r>
          </w:p>
          <w:p w14:paraId="5DDC5691"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opravné prostředky řádné a mimořádné</w:t>
            </w:r>
          </w:p>
        </w:tc>
        <w:tc>
          <w:tcPr>
            <w:tcW w:w="1133" w:type="dxa"/>
            <w:vMerge/>
            <w:tcBorders>
              <w:left w:val="single" w:sz="6" w:space="0" w:color="000000"/>
              <w:right w:val="single" w:sz="6" w:space="0" w:color="000000"/>
            </w:tcBorders>
          </w:tcPr>
          <w:p w14:paraId="68F1D4E9" w14:textId="77777777" w:rsidR="00A43542" w:rsidRPr="00BB145A" w:rsidRDefault="00A43542" w:rsidP="00A3058E">
            <w:pPr>
              <w:pStyle w:val="Default"/>
              <w:jc w:val="center"/>
              <w:rPr>
                <w:rFonts w:ascii="Calibri" w:hAnsi="Calibri" w:cs="Calibri"/>
                <w:color w:val="auto"/>
              </w:rPr>
            </w:pPr>
          </w:p>
        </w:tc>
      </w:tr>
      <w:tr w:rsidR="00A43542" w:rsidRPr="00BB145A" w14:paraId="4BF935AA" w14:textId="77777777" w:rsidTr="005C7FBD">
        <w:trPr>
          <w:gridAfter w:val="1"/>
          <w:wAfter w:w="47" w:type="dxa"/>
          <w:trHeight w:val="356"/>
        </w:trPr>
        <w:tc>
          <w:tcPr>
            <w:tcW w:w="596" w:type="dxa"/>
            <w:tcBorders>
              <w:top w:val="single" w:sz="4" w:space="0" w:color="auto"/>
              <w:left w:val="single" w:sz="6" w:space="0" w:color="000000"/>
            </w:tcBorders>
          </w:tcPr>
          <w:p w14:paraId="31678704"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491" w:type="dxa"/>
            <w:tcBorders>
              <w:top w:val="single" w:sz="4" w:space="0" w:color="auto"/>
              <w:right w:val="single" w:sz="6" w:space="0" w:color="000000"/>
            </w:tcBorders>
          </w:tcPr>
          <w:p w14:paraId="6BB37EAA" w14:textId="77777777" w:rsidR="00A43542" w:rsidRPr="00BB145A" w:rsidRDefault="00A43542" w:rsidP="00A3058E">
            <w:pPr>
              <w:pStyle w:val="Default"/>
              <w:rPr>
                <w:rFonts w:ascii="Calibri" w:hAnsi="Calibri" w:cs="Calibri"/>
                <w:sz w:val="22"/>
                <w:szCs w:val="22"/>
              </w:rPr>
            </w:pPr>
          </w:p>
        </w:tc>
        <w:tc>
          <w:tcPr>
            <w:tcW w:w="387" w:type="dxa"/>
            <w:tcBorders>
              <w:top w:val="single" w:sz="4" w:space="0" w:color="auto"/>
              <w:left w:val="single" w:sz="6" w:space="0" w:color="000000"/>
            </w:tcBorders>
          </w:tcPr>
          <w:p w14:paraId="600F3445"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4.</w:t>
            </w:r>
          </w:p>
        </w:tc>
        <w:tc>
          <w:tcPr>
            <w:tcW w:w="3634" w:type="dxa"/>
            <w:gridSpan w:val="2"/>
            <w:tcBorders>
              <w:top w:val="single" w:sz="4" w:space="0" w:color="auto"/>
              <w:right w:val="single" w:sz="6" w:space="0" w:color="000000"/>
            </w:tcBorders>
          </w:tcPr>
          <w:p w14:paraId="4255264A"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Nepřímé daně</w:t>
            </w:r>
          </w:p>
        </w:tc>
        <w:tc>
          <w:tcPr>
            <w:tcW w:w="1133" w:type="dxa"/>
            <w:vMerge/>
            <w:tcBorders>
              <w:left w:val="single" w:sz="6" w:space="0" w:color="000000"/>
              <w:right w:val="single" w:sz="6" w:space="0" w:color="000000"/>
            </w:tcBorders>
          </w:tcPr>
          <w:p w14:paraId="57AABBF3" w14:textId="77777777" w:rsidR="00A43542" w:rsidRPr="00BB145A" w:rsidRDefault="00A43542" w:rsidP="00A3058E">
            <w:pPr>
              <w:pStyle w:val="Default"/>
              <w:jc w:val="center"/>
              <w:rPr>
                <w:rFonts w:ascii="Calibri" w:hAnsi="Calibri" w:cs="Calibri"/>
                <w:color w:val="auto"/>
              </w:rPr>
            </w:pPr>
          </w:p>
        </w:tc>
      </w:tr>
      <w:tr w:rsidR="00A43542" w:rsidRPr="00BB145A" w14:paraId="2EB15641" w14:textId="77777777" w:rsidTr="005C7FBD">
        <w:trPr>
          <w:gridAfter w:val="1"/>
          <w:wAfter w:w="47" w:type="dxa"/>
          <w:trHeight w:val="189"/>
        </w:trPr>
        <w:tc>
          <w:tcPr>
            <w:tcW w:w="596" w:type="dxa"/>
            <w:tcBorders>
              <w:left w:val="single" w:sz="6" w:space="0" w:color="000000"/>
              <w:bottom w:val="single" w:sz="4" w:space="0" w:color="auto"/>
            </w:tcBorders>
          </w:tcPr>
          <w:p w14:paraId="328C932D"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55F6E5B6" w14:textId="77777777" w:rsidR="00A43542" w:rsidRPr="00BB145A" w:rsidRDefault="00A43542" w:rsidP="00A3058E">
            <w:pPr>
              <w:pStyle w:val="Default"/>
              <w:jc w:val="right"/>
              <w:rPr>
                <w:rFonts w:ascii="Calibri" w:hAnsi="Calibri" w:cs="Calibri"/>
                <w:sz w:val="22"/>
                <w:szCs w:val="22"/>
              </w:rPr>
            </w:pPr>
          </w:p>
          <w:p w14:paraId="7BD75214" w14:textId="77777777" w:rsidR="00A43542" w:rsidRPr="00BB145A" w:rsidRDefault="00A43542" w:rsidP="00A3058E">
            <w:pPr>
              <w:pStyle w:val="Default"/>
              <w:jc w:val="right"/>
              <w:rPr>
                <w:rFonts w:ascii="Calibri" w:hAnsi="Calibri" w:cs="Calibri"/>
                <w:sz w:val="22"/>
                <w:szCs w:val="22"/>
              </w:rPr>
            </w:pPr>
          </w:p>
          <w:p w14:paraId="0E74B6BD" w14:textId="77777777" w:rsidR="00A43542" w:rsidRPr="00BB145A" w:rsidRDefault="00A43542" w:rsidP="00A3058E">
            <w:pPr>
              <w:pStyle w:val="Default"/>
              <w:jc w:val="right"/>
              <w:rPr>
                <w:rFonts w:ascii="Calibri" w:hAnsi="Calibri" w:cs="Calibri"/>
                <w:sz w:val="22"/>
                <w:szCs w:val="22"/>
              </w:rPr>
            </w:pPr>
          </w:p>
          <w:p w14:paraId="2E9332AC"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600BCB4C" w14:textId="77777777" w:rsidR="00A43542" w:rsidRPr="00BB145A" w:rsidRDefault="00A43542" w:rsidP="00A3058E">
            <w:pPr>
              <w:pStyle w:val="Default"/>
              <w:jc w:val="right"/>
              <w:rPr>
                <w:rFonts w:ascii="Calibri" w:hAnsi="Calibri" w:cs="Calibri"/>
                <w:sz w:val="22"/>
                <w:szCs w:val="22"/>
              </w:rPr>
            </w:pPr>
          </w:p>
          <w:p w14:paraId="3F830225"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FF60F9F" w14:textId="77777777" w:rsidR="00A43542" w:rsidRPr="00BB145A" w:rsidRDefault="00A43542" w:rsidP="00A3058E">
            <w:pPr>
              <w:pStyle w:val="Default"/>
              <w:jc w:val="right"/>
              <w:rPr>
                <w:rFonts w:ascii="Calibri" w:hAnsi="Calibri" w:cs="Calibri"/>
                <w:sz w:val="22"/>
                <w:szCs w:val="22"/>
              </w:rPr>
            </w:pPr>
          </w:p>
          <w:p w14:paraId="3DC219DC" w14:textId="77777777" w:rsidR="00A43542" w:rsidRPr="00BB145A" w:rsidRDefault="00A43542" w:rsidP="00A3058E">
            <w:pPr>
              <w:pStyle w:val="Default"/>
              <w:jc w:val="right"/>
              <w:rPr>
                <w:rFonts w:ascii="Calibri" w:hAnsi="Calibri" w:cs="Calibri"/>
                <w:sz w:val="22"/>
                <w:szCs w:val="22"/>
              </w:rPr>
            </w:pPr>
          </w:p>
          <w:p w14:paraId="5A66D141"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35769DA1" w14:textId="77777777" w:rsidR="00A43542" w:rsidRPr="00BB145A" w:rsidRDefault="00A43542" w:rsidP="00A3058E">
            <w:pPr>
              <w:pStyle w:val="Default"/>
              <w:jc w:val="right"/>
              <w:rPr>
                <w:rFonts w:ascii="Calibri" w:hAnsi="Calibri" w:cs="Calibri"/>
                <w:sz w:val="22"/>
                <w:szCs w:val="22"/>
              </w:rPr>
            </w:pPr>
          </w:p>
          <w:p w14:paraId="2289FC5C" w14:textId="77777777" w:rsidR="00A43542" w:rsidRPr="00BB145A" w:rsidRDefault="00A43542" w:rsidP="00A3058E">
            <w:pPr>
              <w:pStyle w:val="Default"/>
              <w:jc w:val="right"/>
              <w:rPr>
                <w:rFonts w:ascii="Calibri" w:hAnsi="Calibri" w:cs="Calibri"/>
                <w:sz w:val="22"/>
                <w:szCs w:val="22"/>
              </w:rPr>
            </w:pPr>
          </w:p>
          <w:p w14:paraId="22A32B38"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68BDB5FE" w14:textId="77777777" w:rsidR="00A43542" w:rsidRPr="00BB145A" w:rsidRDefault="00A43542" w:rsidP="00A3058E">
            <w:pPr>
              <w:pStyle w:val="Default"/>
              <w:rPr>
                <w:rFonts w:ascii="Calibri" w:hAnsi="Calibri" w:cs="Calibri"/>
                <w:sz w:val="22"/>
                <w:szCs w:val="22"/>
              </w:rPr>
            </w:pPr>
          </w:p>
        </w:tc>
        <w:tc>
          <w:tcPr>
            <w:tcW w:w="3491" w:type="dxa"/>
            <w:tcBorders>
              <w:bottom w:val="single" w:sz="4" w:space="0" w:color="auto"/>
              <w:right w:val="single" w:sz="6" w:space="0" w:color="000000"/>
            </w:tcBorders>
          </w:tcPr>
          <w:p w14:paraId="50FBC962"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dokáže vysvětlit podstatu nepřímého zdanění, analyzuje jeho výhody a nevýhody z hlediska daňové spravedlnosti,</w:t>
            </w:r>
          </w:p>
          <w:p w14:paraId="666994F5"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orientuje se v rozdílech mezi jednotlivými celními režimy,</w:t>
            </w:r>
          </w:p>
          <w:p w14:paraId="7B846B78"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přiřadí jednotlivé výrobky zatížené selektivními daněmi ze spotřeby ke konkrétnímu zákonu či jeho části,</w:t>
            </w:r>
          </w:p>
          <w:p w14:paraId="221BCD16"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vypočítá konkrétní daňové zatížení konečného spotřebitele a daňovou povinnost plátce daně,</w:t>
            </w:r>
          </w:p>
          <w:p w14:paraId="1F978D73"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rozhodne o datu podání daňového přiznání a splatnosti daně v konkrétních případech.</w:t>
            </w:r>
          </w:p>
        </w:tc>
        <w:tc>
          <w:tcPr>
            <w:tcW w:w="387" w:type="dxa"/>
            <w:tcBorders>
              <w:left w:val="single" w:sz="6" w:space="0" w:color="000000"/>
              <w:bottom w:val="single" w:sz="4" w:space="0" w:color="auto"/>
            </w:tcBorders>
          </w:tcPr>
          <w:p w14:paraId="141A410F" w14:textId="77777777" w:rsidR="00A43542" w:rsidRPr="00BB145A" w:rsidRDefault="00A43542" w:rsidP="00C36705">
            <w:pPr>
              <w:pStyle w:val="Default"/>
              <w:jc w:val="right"/>
              <w:rPr>
                <w:rFonts w:ascii="Calibri" w:hAnsi="Calibri" w:cs="Calibri"/>
                <w:sz w:val="22"/>
                <w:szCs w:val="22"/>
              </w:rPr>
            </w:pPr>
            <w:r w:rsidRPr="00BB145A">
              <w:rPr>
                <w:rFonts w:ascii="Calibri" w:hAnsi="Calibri" w:cs="Calibri"/>
                <w:sz w:val="22"/>
                <w:szCs w:val="22"/>
              </w:rPr>
              <w:t xml:space="preserve"> - </w:t>
            </w:r>
          </w:p>
          <w:p w14:paraId="4E3E8C7A" w14:textId="77777777" w:rsidR="00A43542" w:rsidRPr="00BB145A" w:rsidRDefault="00A43542" w:rsidP="00C36705">
            <w:pPr>
              <w:pStyle w:val="Default"/>
              <w:jc w:val="right"/>
              <w:rPr>
                <w:rFonts w:ascii="Calibri" w:hAnsi="Calibri" w:cs="Calibri"/>
                <w:sz w:val="22"/>
                <w:szCs w:val="22"/>
              </w:rPr>
            </w:pPr>
            <w:r w:rsidRPr="00BB145A">
              <w:rPr>
                <w:rFonts w:ascii="Calibri" w:hAnsi="Calibri" w:cs="Calibri"/>
                <w:sz w:val="22"/>
                <w:szCs w:val="22"/>
              </w:rPr>
              <w:t>-</w:t>
            </w:r>
          </w:p>
          <w:p w14:paraId="50A00EB8" w14:textId="77777777" w:rsidR="00A43542" w:rsidRPr="00BB145A" w:rsidRDefault="00A43542" w:rsidP="00C36705">
            <w:pPr>
              <w:pStyle w:val="Default"/>
              <w:jc w:val="right"/>
              <w:rPr>
                <w:rFonts w:ascii="Calibri" w:hAnsi="Calibri" w:cs="Calibri"/>
                <w:sz w:val="22"/>
                <w:szCs w:val="22"/>
              </w:rPr>
            </w:pPr>
            <w:r w:rsidRPr="00BB145A">
              <w:rPr>
                <w:rFonts w:ascii="Calibri" w:hAnsi="Calibri" w:cs="Calibri"/>
                <w:sz w:val="22"/>
                <w:szCs w:val="22"/>
              </w:rPr>
              <w:t>-</w:t>
            </w:r>
          </w:p>
          <w:p w14:paraId="27617FFD" w14:textId="77777777" w:rsidR="00A43542" w:rsidRPr="00BB145A" w:rsidRDefault="00A43542" w:rsidP="00C36705">
            <w:pPr>
              <w:pStyle w:val="Default"/>
              <w:jc w:val="right"/>
              <w:rPr>
                <w:rFonts w:ascii="Calibri" w:hAnsi="Calibri" w:cs="Calibri"/>
                <w:sz w:val="22"/>
                <w:szCs w:val="22"/>
              </w:rPr>
            </w:pPr>
            <w:r w:rsidRPr="00BB145A">
              <w:rPr>
                <w:rFonts w:ascii="Calibri" w:hAnsi="Calibri" w:cs="Calibri"/>
                <w:sz w:val="22"/>
                <w:szCs w:val="22"/>
              </w:rPr>
              <w:t>-</w:t>
            </w:r>
          </w:p>
          <w:p w14:paraId="6277C9E6" w14:textId="77777777" w:rsidR="00A43542" w:rsidRPr="00BB145A" w:rsidRDefault="00A43542" w:rsidP="00C36705">
            <w:pPr>
              <w:pStyle w:val="Default"/>
              <w:jc w:val="right"/>
              <w:rPr>
                <w:rFonts w:ascii="Calibri" w:hAnsi="Calibri" w:cs="Calibri"/>
                <w:sz w:val="22"/>
                <w:szCs w:val="22"/>
              </w:rPr>
            </w:pPr>
            <w:r w:rsidRPr="00BB145A">
              <w:rPr>
                <w:rFonts w:ascii="Calibri" w:hAnsi="Calibri" w:cs="Calibri"/>
                <w:sz w:val="22"/>
                <w:szCs w:val="22"/>
              </w:rPr>
              <w:t>-</w:t>
            </w:r>
          </w:p>
          <w:p w14:paraId="28897737" w14:textId="77777777" w:rsidR="00A43542" w:rsidRPr="00BB145A" w:rsidRDefault="00A43542" w:rsidP="00C36705">
            <w:pPr>
              <w:pStyle w:val="Default"/>
              <w:jc w:val="right"/>
              <w:rPr>
                <w:rFonts w:ascii="Calibri" w:hAnsi="Calibri" w:cs="Calibri"/>
                <w:sz w:val="22"/>
                <w:szCs w:val="22"/>
              </w:rPr>
            </w:pPr>
          </w:p>
          <w:p w14:paraId="3CAF39B8" w14:textId="77777777" w:rsidR="00A43542" w:rsidRPr="00BB145A" w:rsidRDefault="00A43542" w:rsidP="00C36705">
            <w:pPr>
              <w:pStyle w:val="Default"/>
              <w:jc w:val="right"/>
              <w:rPr>
                <w:rFonts w:ascii="Calibri" w:hAnsi="Calibri" w:cs="Calibri"/>
                <w:sz w:val="22"/>
                <w:szCs w:val="22"/>
              </w:rPr>
            </w:pPr>
          </w:p>
        </w:tc>
        <w:tc>
          <w:tcPr>
            <w:tcW w:w="3634" w:type="dxa"/>
            <w:gridSpan w:val="2"/>
            <w:tcBorders>
              <w:bottom w:val="single" w:sz="4" w:space="0" w:color="auto"/>
              <w:right w:val="single" w:sz="6" w:space="0" w:color="000000"/>
            </w:tcBorders>
          </w:tcPr>
          <w:p w14:paraId="29461F49"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selektivní daně</w:t>
            </w:r>
          </w:p>
          <w:p w14:paraId="022B0C63" w14:textId="77777777" w:rsidR="00A43542" w:rsidRPr="00BB145A" w:rsidRDefault="00A43542" w:rsidP="00C36705">
            <w:pPr>
              <w:pStyle w:val="Default"/>
              <w:rPr>
                <w:rFonts w:ascii="Calibri" w:hAnsi="Calibri" w:cs="Calibri"/>
                <w:sz w:val="22"/>
                <w:szCs w:val="22"/>
              </w:rPr>
            </w:pPr>
            <w:r w:rsidRPr="00BB145A">
              <w:rPr>
                <w:rFonts w:ascii="Calibri" w:hAnsi="Calibri" w:cs="Calibri"/>
                <w:sz w:val="22"/>
                <w:szCs w:val="22"/>
              </w:rPr>
              <w:t xml:space="preserve">cla </w:t>
            </w:r>
          </w:p>
          <w:p w14:paraId="4886F5C6" w14:textId="77777777" w:rsidR="00A43542" w:rsidRPr="00BB145A" w:rsidRDefault="00A43542" w:rsidP="00C36705">
            <w:pPr>
              <w:pStyle w:val="Default"/>
              <w:rPr>
                <w:rFonts w:ascii="Calibri" w:hAnsi="Calibri" w:cs="Calibri"/>
                <w:sz w:val="22"/>
                <w:szCs w:val="22"/>
              </w:rPr>
            </w:pPr>
            <w:r w:rsidRPr="00BB145A">
              <w:rPr>
                <w:rFonts w:ascii="Calibri" w:hAnsi="Calibri" w:cs="Calibri"/>
                <w:sz w:val="22"/>
                <w:szCs w:val="22"/>
              </w:rPr>
              <w:t>spotřební daně</w:t>
            </w:r>
          </w:p>
          <w:p w14:paraId="7C8F9587" w14:textId="77777777" w:rsidR="00A43542" w:rsidRPr="00BB145A" w:rsidRDefault="00A43542" w:rsidP="00C36705">
            <w:pPr>
              <w:pStyle w:val="Default"/>
              <w:rPr>
                <w:rFonts w:ascii="Calibri" w:hAnsi="Calibri" w:cs="Calibri"/>
                <w:sz w:val="22"/>
                <w:szCs w:val="22"/>
              </w:rPr>
            </w:pPr>
            <w:r w:rsidRPr="00BB145A">
              <w:rPr>
                <w:rFonts w:ascii="Calibri" w:hAnsi="Calibri" w:cs="Calibri"/>
                <w:sz w:val="22"/>
                <w:szCs w:val="22"/>
              </w:rPr>
              <w:t>daně ekologické</w:t>
            </w:r>
          </w:p>
          <w:p w14:paraId="2B6862C4"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univerzální daň – DPH</w:t>
            </w:r>
          </w:p>
          <w:p w14:paraId="5EA1C375" w14:textId="77777777" w:rsidR="00A43542" w:rsidRPr="00BB145A" w:rsidRDefault="00A43542" w:rsidP="00A3058E">
            <w:pPr>
              <w:pStyle w:val="Default"/>
              <w:rPr>
                <w:rFonts w:ascii="Calibri" w:hAnsi="Calibri" w:cs="Calibri"/>
                <w:sz w:val="22"/>
                <w:szCs w:val="22"/>
              </w:rPr>
            </w:pPr>
          </w:p>
        </w:tc>
        <w:tc>
          <w:tcPr>
            <w:tcW w:w="1133" w:type="dxa"/>
            <w:vMerge/>
            <w:tcBorders>
              <w:left w:val="single" w:sz="6" w:space="0" w:color="000000"/>
              <w:right w:val="single" w:sz="6" w:space="0" w:color="000000"/>
            </w:tcBorders>
          </w:tcPr>
          <w:p w14:paraId="7ED43990" w14:textId="77777777" w:rsidR="00A43542" w:rsidRPr="00BB145A" w:rsidRDefault="00A43542" w:rsidP="00A3058E">
            <w:pPr>
              <w:pStyle w:val="Default"/>
              <w:jc w:val="center"/>
              <w:rPr>
                <w:rFonts w:ascii="Calibri" w:hAnsi="Calibri" w:cs="Calibri"/>
                <w:color w:val="auto"/>
              </w:rPr>
            </w:pPr>
          </w:p>
        </w:tc>
      </w:tr>
      <w:tr w:rsidR="00A43542" w:rsidRPr="00BB145A" w14:paraId="0C44DACA" w14:textId="77777777" w:rsidTr="005C7FBD">
        <w:trPr>
          <w:gridAfter w:val="1"/>
          <w:wAfter w:w="47" w:type="dxa"/>
          <w:trHeight w:val="2095"/>
        </w:trPr>
        <w:tc>
          <w:tcPr>
            <w:tcW w:w="596" w:type="dxa"/>
            <w:tcBorders>
              <w:top w:val="single" w:sz="4" w:space="0" w:color="auto"/>
              <w:left w:val="single" w:sz="6" w:space="0" w:color="000000"/>
              <w:bottom w:val="single" w:sz="4" w:space="0" w:color="auto"/>
            </w:tcBorders>
          </w:tcPr>
          <w:p w14:paraId="6446C8B6"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lastRenderedPageBreak/>
              <w:t>Žák</w:t>
            </w:r>
          </w:p>
          <w:p w14:paraId="0A8EEACD"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7D2778B" w14:textId="77777777" w:rsidR="00A43542" w:rsidRPr="00BB145A" w:rsidRDefault="00A43542" w:rsidP="00A3058E">
            <w:pPr>
              <w:pStyle w:val="Default"/>
              <w:jc w:val="right"/>
              <w:rPr>
                <w:rFonts w:ascii="Calibri" w:hAnsi="Calibri" w:cs="Calibri"/>
                <w:sz w:val="22"/>
                <w:szCs w:val="22"/>
              </w:rPr>
            </w:pPr>
          </w:p>
          <w:p w14:paraId="5040C465" w14:textId="77777777" w:rsidR="00A43542" w:rsidRPr="00BB145A" w:rsidRDefault="00A43542" w:rsidP="00A3058E">
            <w:pPr>
              <w:pStyle w:val="Default"/>
              <w:jc w:val="right"/>
              <w:rPr>
                <w:rFonts w:ascii="Calibri" w:hAnsi="Calibri" w:cs="Calibri"/>
                <w:sz w:val="22"/>
                <w:szCs w:val="22"/>
              </w:rPr>
            </w:pPr>
          </w:p>
          <w:p w14:paraId="5FBB39AC"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CA0534D" w14:textId="77777777" w:rsidR="00A43542" w:rsidRPr="00BB145A" w:rsidRDefault="00A43542" w:rsidP="00A3058E">
            <w:pPr>
              <w:pStyle w:val="Default"/>
              <w:jc w:val="right"/>
              <w:rPr>
                <w:rFonts w:ascii="Calibri" w:hAnsi="Calibri" w:cs="Calibri"/>
                <w:sz w:val="22"/>
                <w:szCs w:val="22"/>
              </w:rPr>
            </w:pPr>
          </w:p>
          <w:p w14:paraId="1DA88652"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6535A6FE" w14:textId="77777777" w:rsidR="00A43542" w:rsidRPr="00BB145A" w:rsidRDefault="00A43542" w:rsidP="00A3058E">
            <w:pPr>
              <w:pStyle w:val="Default"/>
              <w:jc w:val="right"/>
              <w:rPr>
                <w:rFonts w:ascii="Calibri" w:hAnsi="Calibri" w:cs="Calibri"/>
                <w:b/>
                <w:bCs/>
                <w:sz w:val="22"/>
                <w:szCs w:val="22"/>
              </w:rPr>
            </w:pPr>
          </w:p>
        </w:tc>
        <w:tc>
          <w:tcPr>
            <w:tcW w:w="3491" w:type="dxa"/>
            <w:tcBorders>
              <w:top w:val="single" w:sz="4" w:space="0" w:color="auto"/>
              <w:bottom w:val="single" w:sz="4" w:space="0" w:color="auto"/>
              <w:right w:val="single" w:sz="6" w:space="0" w:color="000000"/>
            </w:tcBorders>
          </w:tcPr>
          <w:p w14:paraId="565448BF" w14:textId="77777777" w:rsidR="00A43542" w:rsidRPr="00BB145A" w:rsidRDefault="00A43542" w:rsidP="00A3058E">
            <w:pPr>
              <w:pStyle w:val="Default"/>
              <w:rPr>
                <w:rFonts w:ascii="Calibri" w:hAnsi="Calibri" w:cs="Calibri"/>
                <w:sz w:val="22"/>
                <w:szCs w:val="22"/>
              </w:rPr>
            </w:pPr>
          </w:p>
          <w:p w14:paraId="7A77A57E"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rozliší části systému sociálního pojištění a rozčlení jednotlivé účastníky,</w:t>
            </w:r>
          </w:p>
          <w:p w14:paraId="5B14D85F"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definuje kritéria účasti, jednotlivé sazby pojistného a rozhodná období,</w:t>
            </w:r>
          </w:p>
          <w:p w14:paraId="49BD8941"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vypočítá vyměřovací základ a výši pojistného.</w:t>
            </w:r>
          </w:p>
        </w:tc>
        <w:tc>
          <w:tcPr>
            <w:tcW w:w="387" w:type="dxa"/>
            <w:tcBorders>
              <w:top w:val="single" w:sz="4" w:space="0" w:color="auto"/>
              <w:left w:val="single" w:sz="6" w:space="0" w:color="000000"/>
              <w:bottom w:val="single" w:sz="4" w:space="0" w:color="auto"/>
            </w:tcBorders>
          </w:tcPr>
          <w:p w14:paraId="07476D2A"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5.</w:t>
            </w:r>
          </w:p>
          <w:p w14:paraId="5A33A2F9"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 -</w:t>
            </w:r>
          </w:p>
          <w:p w14:paraId="0A000593"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 -</w:t>
            </w:r>
          </w:p>
          <w:p w14:paraId="3DE28715"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 </w:t>
            </w:r>
          </w:p>
          <w:p w14:paraId="366510B0"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sz w:val="22"/>
                <w:szCs w:val="22"/>
              </w:rPr>
              <w:t xml:space="preserve"> -</w:t>
            </w:r>
          </w:p>
        </w:tc>
        <w:tc>
          <w:tcPr>
            <w:tcW w:w="3634" w:type="dxa"/>
            <w:gridSpan w:val="2"/>
            <w:tcBorders>
              <w:top w:val="single" w:sz="4" w:space="0" w:color="auto"/>
              <w:bottom w:val="single" w:sz="4" w:space="0" w:color="auto"/>
              <w:right w:val="single" w:sz="6" w:space="0" w:color="000000"/>
            </w:tcBorders>
          </w:tcPr>
          <w:p w14:paraId="5E3E0488"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Sociální pojištění</w:t>
            </w:r>
          </w:p>
          <w:p w14:paraId="0C40B205"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části systému a jeho účastníci</w:t>
            </w:r>
          </w:p>
          <w:p w14:paraId="28FA30C6"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kritéria účasti, sazby, vyměřovací základy, rozhodné období</w:t>
            </w:r>
          </w:p>
          <w:p w14:paraId="212DF64C"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sz w:val="22"/>
                <w:szCs w:val="22"/>
              </w:rPr>
              <w:t>výpočty veřejného zdravotního pojištění a sociálního zabezpečení</w:t>
            </w:r>
          </w:p>
        </w:tc>
        <w:tc>
          <w:tcPr>
            <w:tcW w:w="1133" w:type="dxa"/>
            <w:vMerge/>
            <w:tcBorders>
              <w:left w:val="single" w:sz="6" w:space="0" w:color="000000"/>
              <w:right w:val="single" w:sz="6" w:space="0" w:color="000000"/>
            </w:tcBorders>
          </w:tcPr>
          <w:p w14:paraId="7B4E7754" w14:textId="77777777" w:rsidR="00A43542" w:rsidRPr="00BB145A" w:rsidRDefault="00A43542" w:rsidP="00A3058E">
            <w:pPr>
              <w:pStyle w:val="Default"/>
              <w:jc w:val="center"/>
              <w:rPr>
                <w:rFonts w:ascii="Calibri" w:hAnsi="Calibri" w:cs="Calibri"/>
                <w:color w:val="auto"/>
              </w:rPr>
            </w:pPr>
          </w:p>
        </w:tc>
      </w:tr>
      <w:tr w:rsidR="00A43542" w:rsidRPr="00BB145A" w14:paraId="789E3FCB" w14:textId="77777777" w:rsidTr="005C7FBD">
        <w:trPr>
          <w:gridAfter w:val="1"/>
          <w:wAfter w:w="47" w:type="dxa"/>
          <w:trHeight w:val="320"/>
        </w:trPr>
        <w:tc>
          <w:tcPr>
            <w:tcW w:w="596" w:type="dxa"/>
            <w:tcBorders>
              <w:top w:val="single" w:sz="4" w:space="0" w:color="auto"/>
              <w:left w:val="single" w:sz="6" w:space="0" w:color="000000"/>
              <w:bottom w:val="nil"/>
            </w:tcBorders>
          </w:tcPr>
          <w:p w14:paraId="488A21DE"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491" w:type="dxa"/>
            <w:tcBorders>
              <w:top w:val="single" w:sz="4" w:space="0" w:color="auto"/>
              <w:bottom w:val="nil"/>
              <w:right w:val="single" w:sz="6" w:space="0" w:color="000000"/>
            </w:tcBorders>
          </w:tcPr>
          <w:p w14:paraId="76421B1C" w14:textId="77777777" w:rsidR="00A43542" w:rsidRPr="00BB145A" w:rsidRDefault="00A43542" w:rsidP="00A3058E">
            <w:pPr>
              <w:pStyle w:val="Default"/>
              <w:rPr>
                <w:rFonts w:ascii="Calibri" w:hAnsi="Calibri" w:cs="Calibri"/>
                <w:sz w:val="22"/>
                <w:szCs w:val="22"/>
              </w:rPr>
            </w:pPr>
          </w:p>
        </w:tc>
        <w:tc>
          <w:tcPr>
            <w:tcW w:w="387" w:type="dxa"/>
            <w:tcBorders>
              <w:top w:val="single" w:sz="4" w:space="0" w:color="auto"/>
              <w:left w:val="single" w:sz="6" w:space="0" w:color="000000"/>
              <w:bottom w:val="nil"/>
            </w:tcBorders>
          </w:tcPr>
          <w:p w14:paraId="6116FCBA"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6.</w:t>
            </w:r>
          </w:p>
        </w:tc>
        <w:tc>
          <w:tcPr>
            <w:tcW w:w="3634" w:type="dxa"/>
            <w:gridSpan w:val="2"/>
            <w:tcBorders>
              <w:top w:val="single" w:sz="4" w:space="0" w:color="auto"/>
              <w:bottom w:val="nil"/>
              <w:right w:val="single" w:sz="6" w:space="0" w:color="000000"/>
            </w:tcBorders>
          </w:tcPr>
          <w:p w14:paraId="49EA59A4"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Daň z příjmů fyzických osob</w:t>
            </w:r>
          </w:p>
        </w:tc>
        <w:tc>
          <w:tcPr>
            <w:tcW w:w="1133" w:type="dxa"/>
            <w:vMerge/>
            <w:tcBorders>
              <w:left w:val="single" w:sz="6" w:space="0" w:color="000000"/>
              <w:right w:val="single" w:sz="6" w:space="0" w:color="000000"/>
            </w:tcBorders>
          </w:tcPr>
          <w:p w14:paraId="3E7DBBE6" w14:textId="77777777" w:rsidR="00A43542" w:rsidRPr="00BB145A" w:rsidRDefault="00A43542" w:rsidP="00A3058E">
            <w:pPr>
              <w:pStyle w:val="Default"/>
              <w:jc w:val="center"/>
              <w:rPr>
                <w:rFonts w:ascii="Calibri" w:hAnsi="Calibri" w:cs="Calibri"/>
                <w:color w:val="auto"/>
              </w:rPr>
            </w:pPr>
          </w:p>
        </w:tc>
      </w:tr>
      <w:tr w:rsidR="00A43542" w:rsidRPr="00BB145A" w14:paraId="586D8225" w14:textId="77777777" w:rsidTr="005C7FBD">
        <w:trPr>
          <w:gridAfter w:val="1"/>
          <w:wAfter w:w="47" w:type="dxa"/>
          <w:trHeight w:val="1200"/>
        </w:trPr>
        <w:tc>
          <w:tcPr>
            <w:tcW w:w="596" w:type="dxa"/>
            <w:tcBorders>
              <w:top w:val="nil"/>
              <w:left w:val="single" w:sz="6" w:space="0" w:color="000000"/>
              <w:bottom w:val="single" w:sz="4" w:space="0" w:color="auto"/>
            </w:tcBorders>
          </w:tcPr>
          <w:p w14:paraId="6A023565"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71C75E32"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0875A3B2" w14:textId="77777777" w:rsidR="00A43542" w:rsidRPr="00BB145A" w:rsidRDefault="00A43542" w:rsidP="00A3058E">
            <w:pPr>
              <w:pStyle w:val="Default"/>
              <w:jc w:val="right"/>
              <w:rPr>
                <w:rFonts w:ascii="Calibri" w:hAnsi="Calibri" w:cs="Calibri"/>
                <w:sz w:val="22"/>
                <w:szCs w:val="22"/>
              </w:rPr>
            </w:pPr>
          </w:p>
          <w:p w14:paraId="24159D23"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6C3A0767" w14:textId="77777777" w:rsidR="00A43542" w:rsidRPr="00BB145A" w:rsidRDefault="00A43542" w:rsidP="00A3058E">
            <w:pPr>
              <w:pStyle w:val="Default"/>
              <w:jc w:val="right"/>
              <w:rPr>
                <w:rFonts w:ascii="Calibri" w:hAnsi="Calibri" w:cs="Calibri"/>
                <w:sz w:val="22"/>
                <w:szCs w:val="22"/>
              </w:rPr>
            </w:pPr>
          </w:p>
          <w:p w14:paraId="093AE365" w14:textId="77777777" w:rsidR="00A43542" w:rsidRPr="00BB145A" w:rsidRDefault="00A43542" w:rsidP="00A3058E">
            <w:pPr>
              <w:pStyle w:val="Default"/>
              <w:jc w:val="right"/>
              <w:rPr>
                <w:rFonts w:ascii="Calibri" w:hAnsi="Calibri" w:cs="Calibri"/>
                <w:sz w:val="22"/>
                <w:szCs w:val="22"/>
              </w:rPr>
            </w:pPr>
          </w:p>
          <w:p w14:paraId="33325F9A"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E8A5C7B" w14:textId="77777777" w:rsidR="00A43542" w:rsidRPr="00BB145A" w:rsidRDefault="00A43542" w:rsidP="00A3058E">
            <w:pPr>
              <w:pStyle w:val="Default"/>
              <w:jc w:val="right"/>
              <w:rPr>
                <w:rFonts w:ascii="Calibri" w:hAnsi="Calibri" w:cs="Calibri"/>
                <w:sz w:val="22"/>
                <w:szCs w:val="22"/>
              </w:rPr>
            </w:pPr>
          </w:p>
          <w:p w14:paraId="0D0AA3BE" w14:textId="77777777" w:rsidR="00A43542" w:rsidRPr="00BB145A" w:rsidRDefault="00A43542" w:rsidP="00A3058E">
            <w:pPr>
              <w:pStyle w:val="Default"/>
              <w:jc w:val="right"/>
              <w:rPr>
                <w:rFonts w:ascii="Calibri" w:hAnsi="Calibri" w:cs="Calibri"/>
                <w:sz w:val="22"/>
                <w:szCs w:val="22"/>
              </w:rPr>
            </w:pPr>
          </w:p>
          <w:p w14:paraId="6C386751"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4AE09093" w14:textId="77777777" w:rsidR="00A43542" w:rsidRPr="00BB145A" w:rsidRDefault="00A43542" w:rsidP="00A3058E">
            <w:pPr>
              <w:pStyle w:val="Default"/>
              <w:jc w:val="right"/>
              <w:rPr>
                <w:rFonts w:ascii="Calibri" w:hAnsi="Calibri" w:cs="Calibri"/>
                <w:sz w:val="22"/>
                <w:szCs w:val="22"/>
              </w:rPr>
            </w:pPr>
          </w:p>
          <w:p w14:paraId="241744E0" w14:textId="77777777" w:rsidR="00A43542" w:rsidRPr="00BB145A" w:rsidRDefault="00A43542" w:rsidP="00A3058E">
            <w:pPr>
              <w:pStyle w:val="Default"/>
              <w:jc w:val="right"/>
              <w:rPr>
                <w:rFonts w:ascii="Calibri" w:hAnsi="Calibri" w:cs="Calibri"/>
                <w:sz w:val="22"/>
                <w:szCs w:val="22"/>
              </w:rPr>
            </w:pPr>
          </w:p>
          <w:p w14:paraId="2BBA0750"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AB75BE9" w14:textId="77777777" w:rsidR="00A43542" w:rsidRPr="00BB145A" w:rsidRDefault="00A43542" w:rsidP="00A3058E">
            <w:pPr>
              <w:pStyle w:val="Default"/>
              <w:rPr>
                <w:rFonts w:ascii="Calibri" w:hAnsi="Calibri" w:cs="Calibri"/>
                <w:sz w:val="22"/>
                <w:szCs w:val="22"/>
              </w:rPr>
            </w:pPr>
          </w:p>
        </w:tc>
        <w:tc>
          <w:tcPr>
            <w:tcW w:w="3491" w:type="dxa"/>
            <w:tcBorders>
              <w:top w:val="nil"/>
              <w:bottom w:val="single" w:sz="4" w:space="0" w:color="auto"/>
              <w:right w:val="single" w:sz="6" w:space="0" w:color="000000"/>
            </w:tcBorders>
          </w:tcPr>
          <w:p w14:paraId="074DB6F1"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použije zákon o dani z příjmů,</w:t>
            </w:r>
          </w:p>
          <w:p w14:paraId="4B6FDEFE"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vybere ze zákona konkrétní údaje a interpretuje je,</w:t>
            </w:r>
          </w:p>
          <w:p w14:paraId="1DCA8CE5"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roztřídí konkrétní příjmy do jednotlivých dílčích daňových základů, </w:t>
            </w:r>
          </w:p>
          <w:p w14:paraId="7E8BDFC4"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navrhne využití a uplatnění jednotlivých druhů odčitatelných položek,</w:t>
            </w:r>
          </w:p>
          <w:p w14:paraId="57145358"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vypočítá zálohu na daň z příjmů u příjmů ze závislé činnosti a funkčních požitků a čistou mzdu,</w:t>
            </w:r>
          </w:p>
          <w:p w14:paraId="41CE3B99"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vyčíslí a upraví základ daně a vypočítá celkovou daňovou povinnost.</w:t>
            </w:r>
          </w:p>
        </w:tc>
        <w:tc>
          <w:tcPr>
            <w:tcW w:w="387" w:type="dxa"/>
            <w:tcBorders>
              <w:top w:val="nil"/>
              <w:left w:val="single" w:sz="6" w:space="0" w:color="000000"/>
              <w:bottom w:val="single" w:sz="4" w:space="0" w:color="auto"/>
            </w:tcBorders>
          </w:tcPr>
          <w:p w14:paraId="1FD13440"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 -</w:t>
            </w:r>
          </w:p>
          <w:p w14:paraId="37CE42A8" w14:textId="77777777" w:rsidR="00A43542" w:rsidRPr="00BB145A" w:rsidRDefault="00A43542" w:rsidP="00A3058E">
            <w:pPr>
              <w:pStyle w:val="Default"/>
              <w:rPr>
                <w:rFonts w:ascii="Calibri" w:hAnsi="Calibri" w:cs="Calibri"/>
                <w:sz w:val="22"/>
                <w:szCs w:val="22"/>
              </w:rPr>
            </w:pPr>
          </w:p>
          <w:p w14:paraId="7EE004D7" w14:textId="77777777" w:rsidR="00A43542" w:rsidRPr="00BB145A" w:rsidRDefault="00A43542" w:rsidP="00A3058E">
            <w:pPr>
              <w:pStyle w:val="Default"/>
              <w:rPr>
                <w:rFonts w:ascii="Calibri" w:hAnsi="Calibri" w:cs="Calibri"/>
                <w:sz w:val="22"/>
                <w:szCs w:val="22"/>
              </w:rPr>
            </w:pPr>
          </w:p>
          <w:p w14:paraId="732695D4" w14:textId="77777777" w:rsidR="00A43542" w:rsidRPr="00BB145A" w:rsidRDefault="00A43542" w:rsidP="00A3058E">
            <w:pPr>
              <w:pStyle w:val="Default"/>
              <w:rPr>
                <w:rFonts w:ascii="Calibri" w:hAnsi="Calibri" w:cs="Calibri"/>
                <w:sz w:val="22"/>
                <w:szCs w:val="22"/>
              </w:rPr>
            </w:pPr>
          </w:p>
          <w:p w14:paraId="2A4ECB3F"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 </w:t>
            </w:r>
          </w:p>
          <w:p w14:paraId="2BD7F2A6" w14:textId="77777777" w:rsidR="00A43542" w:rsidRPr="00BB145A" w:rsidRDefault="00A43542" w:rsidP="00A3058E">
            <w:pPr>
              <w:pStyle w:val="Default"/>
              <w:rPr>
                <w:rFonts w:ascii="Calibri" w:hAnsi="Calibri" w:cs="Calibri"/>
                <w:sz w:val="22"/>
                <w:szCs w:val="22"/>
              </w:rPr>
            </w:pPr>
            <w:r>
              <w:rPr>
                <w:rFonts w:ascii="Calibri" w:hAnsi="Calibri" w:cs="Calibri"/>
                <w:sz w:val="22"/>
                <w:szCs w:val="22"/>
              </w:rPr>
              <w:t xml:space="preserve"> </w:t>
            </w:r>
            <w:r w:rsidRPr="00BB145A">
              <w:rPr>
                <w:rFonts w:ascii="Calibri" w:hAnsi="Calibri" w:cs="Calibri"/>
                <w:sz w:val="22"/>
                <w:szCs w:val="22"/>
              </w:rPr>
              <w:t>-</w:t>
            </w:r>
          </w:p>
          <w:p w14:paraId="16849E14"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 </w:t>
            </w:r>
          </w:p>
          <w:p w14:paraId="78B11B96" w14:textId="77777777" w:rsidR="00A43542" w:rsidRPr="00BB145A" w:rsidRDefault="00A43542" w:rsidP="00A3058E">
            <w:pPr>
              <w:pStyle w:val="Default"/>
              <w:rPr>
                <w:rFonts w:ascii="Calibri" w:hAnsi="Calibri" w:cs="Calibri"/>
                <w:sz w:val="22"/>
                <w:szCs w:val="22"/>
              </w:rPr>
            </w:pPr>
            <w:r>
              <w:rPr>
                <w:rFonts w:ascii="Calibri" w:hAnsi="Calibri" w:cs="Calibri"/>
                <w:sz w:val="22"/>
                <w:szCs w:val="22"/>
              </w:rPr>
              <w:t xml:space="preserve"> </w:t>
            </w:r>
            <w:r w:rsidRPr="00BB145A">
              <w:rPr>
                <w:rFonts w:ascii="Calibri" w:hAnsi="Calibri" w:cs="Calibri"/>
                <w:sz w:val="22"/>
                <w:szCs w:val="22"/>
              </w:rPr>
              <w:t>-</w:t>
            </w:r>
          </w:p>
          <w:p w14:paraId="3D7C3DC8" w14:textId="77777777" w:rsidR="00A43542" w:rsidRPr="00BB145A" w:rsidRDefault="00A43542" w:rsidP="00A3058E">
            <w:pPr>
              <w:pStyle w:val="Default"/>
              <w:rPr>
                <w:rFonts w:ascii="Calibri" w:hAnsi="Calibri" w:cs="Calibri"/>
                <w:sz w:val="22"/>
                <w:szCs w:val="22"/>
              </w:rPr>
            </w:pPr>
          </w:p>
          <w:p w14:paraId="625AF7E6" w14:textId="77777777" w:rsidR="00A43542" w:rsidRPr="00BB145A" w:rsidRDefault="00A43542" w:rsidP="00A3058E">
            <w:pPr>
              <w:pStyle w:val="Default"/>
              <w:rPr>
                <w:rFonts w:ascii="Calibri" w:hAnsi="Calibri" w:cs="Calibri"/>
                <w:sz w:val="22"/>
                <w:szCs w:val="22"/>
              </w:rPr>
            </w:pPr>
          </w:p>
        </w:tc>
        <w:tc>
          <w:tcPr>
            <w:tcW w:w="3634" w:type="dxa"/>
            <w:gridSpan w:val="2"/>
            <w:tcBorders>
              <w:top w:val="nil"/>
              <w:bottom w:val="single" w:sz="4" w:space="0" w:color="auto"/>
              <w:right w:val="single" w:sz="6" w:space="0" w:color="000000"/>
            </w:tcBorders>
          </w:tcPr>
          <w:p w14:paraId="56E50F04"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poplatníci, předmět daně, osvobození, členění příjmů, odčitatelné položky, slevy na dani, sazba, termíny podání daňového přiznání</w:t>
            </w:r>
          </w:p>
          <w:p w14:paraId="2C7DEBD7"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příjmy ze závislé činnosti a funkčních požitků, výpočet čisté mzdy</w:t>
            </w:r>
          </w:p>
          <w:p w14:paraId="75CD5358"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příjmy z podnikání a jiné samostatné výdělečné činnosti, tvorba základu daně, výpočet daňové povinnosti</w:t>
            </w:r>
          </w:p>
        </w:tc>
        <w:tc>
          <w:tcPr>
            <w:tcW w:w="1133" w:type="dxa"/>
            <w:vMerge/>
            <w:tcBorders>
              <w:left w:val="single" w:sz="6" w:space="0" w:color="000000"/>
              <w:right w:val="single" w:sz="6" w:space="0" w:color="000000"/>
            </w:tcBorders>
          </w:tcPr>
          <w:p w14:paraId="610358AB" w14:textId="77777777" w:rsidR="00A43542" w:rsidRPr="00BB145A" w:rsidRDefault="00A43542" w:rsidP="00A3058E">
            <w:pPr>
              <w:pStyle w:val="Default"/>
              <w:jc w:val="center"/>
              <w:rPr>
                <w:rFonts w:ascii="Calibri" w:hAnsi="Calibri" w:cs="Calibri"/>
                <w:color w:val="auto"/>
              </w:rPr>
            </w:pPr>
          </w:p>
        </w:tc>
      </w:tr>
      <w:tr w:rsidR="00A43542" w:rsidRPr="00BB145A" w14:paraId="42FDE4BA" w14:textId="77777777" w:rsidTr="005C7FBD">
        <w:trPr>
          <w:gridAfter w:val="1"/>
          <w:wAfter w:w="47" w:type="dxa"/>
          <w:trHeight w:val="330"/>
        </w:trPr>
        <w:tc>
          <w:tcPr>
            <w:tcW w:w="596" w:type="dxa"/>
            <w:tcBorders>
              <w:top w:val="single" w:sz="4" w:space="0" w:color="auto"/>
              <w:left w:val="single" w:sz="6" w:space="0" w:color="000000"/>
            </w:tcBorders>
          </w:tcPr>
          <w:p w14:paraId="7C26A01A"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491" w:type="dxa"/>
            <w:tcBorders>
              <w:top w:val="single" w:sz="4" w:space="0" w:color="auto"/>
              <w:right w:val="single" w:sz="6" w:space="0" w:color="000000"/>
            </w:tcBorders>
          </w:tcPr>
          <w:p w14:paraId="70D8FD67" w14:textId="77777777" w:rsidR="00A43542" w:rsidRPr="00BB145A" w:rsidRDefault="00A43542" w:rsidP="00A3058E">
            <w:pPr>
              <w:pStyle w:val="Default"/>
              <w:rPr>
                <w:rFonts w:ascii="Calibri" w:hAnsi="Calibri" w:cs="Calibri"/>
                <w:sz w:val="22"/>
                <w:szCs w:val="22"/>
              </w:rPr>
            </w:pPr>
          </w:p>
        </w:tc>
        <w:tc>
          <w:tcPr>
            <w:tcW w:w="387" w:type="dxa"/>
            <w:tcBorders>
              <w:top w:val="single" w:sz="4" w:space="0" w:color="auto"/>
              <w:left w:val="single" w:sz="6" w:space="0" w:color="000000"/>
            </w:tcBorders>
          </w:tcPr>
          <w:p w14:paraId="4F7E5147"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7.</w:t>
            </w:r>
          </w:p>
        </w:tc>
        <w:tc>
          <w:tcPr>
            <w:tcW w:w="3634" w:type="dxa"/>
            <w:gridSpan w:val="2"/>
            <w:tcBorders>
              <w:top w:val="single" w:sz="4" w:space="0" w:color="auto"/>
              <w:right w:val="single" w:sz="6" w:space="0" w:color="000000"/>
            </w:tcBorders>
          </w:tcPr>
          <w:p w14:paraId="3C00EA2F"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Daň z příjmů právnických osob</w:t>
            </w:r>
          </w:p>
        </w:tc>
        <w:tc>
          <w:tcPr>
            <w:tcW w:w="1133" w:type="dxa"/>
            <w:vMerge/>
            <w:tcBorders>
              <w:left w:val="single" w:sz="6" w:space="0" w:color="000000"/>
              <w:right w:val="single" w:sz="6" w:space="0" w:color="000000"/>
            </w:tcBorders>
          </w:tcPr>
          <w:p w14:paraId="0A24DB4E" w14:textId="77777777" w:rsidR="00A43542" w:rsidRPr="00BB145A" w:rsidRDefault="00A43542" w:rsidP="00A3058E">
            <w:pPr>
              <w:pStyle w:val="Default"/>
              <w:jc w:val="center"/>
              <w:rPr>
                <w:rFonts w:ascii="Calibri" w:hAnsi="Calibri" w:cs="Calibri"/>
                <w:color w:val="auto"/>
              </w:rPr>
            </w:pPr>
          </w:p>
        </w:tc>
      </w:tr>
      <w:tr w:rsidR="00A43542" w:rsidRPr="00BB145A" w14:paraId="2916C8E4" w14:textId="77777777" w:rsidTr="005C7FBD">
        <w:trPr>
          <w:gridAfter w:val="1"/>
          <w:wAfter w:w="47" w:type="dxa"/>
          <w:trHeight w:val="1626"/>
        </w:trPr>
        <w:tc>
          <w:tcPr>
            <w:tcW w:w="596" w:type="dxa"/>
            <w:tcBorders>
              <w:left w:val="single" w:sz="6" w:space="0" w:color="000000"/>
              <w:bottom w:val="single" w:sz="4" w:space="0" w:color="auto"/>
            </w:tcBorders>
          </w:tcPr>
          <w:p w14:paraId="213C7F8D"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8F5FEBE" w14:textId="77777777" w:rsidR="00A43542" w:rsidRPr="00BB145A" w:rsidRDefault="00A43542" w:rsidP="00A3058E">
            <w:pPr>
              <w:pStyle w:val="Default"/>
              <w:jc w:val="right"/>
              <w:rPr>
                <w:rFonts w:ascii="Calibri" w:hAnsi="Calibri" w:cs="Calibri"/>
                <w:sz w:val="22"/>
                <w:szCs w:val="22"/>
              </w:rPr>
            </w:pPr>
          </w:p>
          <w:p w14:paraId="003A938C" w14:textId="77777777" w:rsidR="00A43542" w:rsidRPr="00BB145A" w:rsidRDefault="00A43542" w:rsidP="00A3058E">
            <w:pPr>
              <w:pStyle w:val="Default"/>
              <w:jc w:val="right"/>
              <w:rPr>
                <w:rFonts w:ascii="Calibri" w:hAnsi="Calibri" w:cs="Calibri"/>
                <w:sz w:val="22"/>
                <w:szCs w:val="22"/>
              </w:rPr>
            </w:pPr>
          </w:p>
          <w:p w14:paraId="623B1123"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0F0D5D29" w14:textId="77777777" w:rsidR="00A43542" w:rsidRPr="00BB145A" w:rsidRDefault="00A43542" w:rsidP="00A3058E">
            <w:pPr>
              <w:pStyle w:val="Default"/>
              <w:jc w:val="right"/>
              <w:rPr>
                <w:rFonts w:ascii="Calibri" w:hAnsi="Calibri" w:cs="Calibri"/>
                <w:sz w:val="22"/>
                <w:szCs w:val="22"/>
              </w:rPr>
            </w:pPr>
          </w:p>
          <w:p w14:paraId="0EBBAFE9" w14:textId="77777777" w:rsidR="00A43542" w:rsidRPr="00BB145A" w:rsidRDefault="00A43542" w:rsidP="00A3058E">
            <w:pPr>
              <w:pStyle w:val="Default"/>
              <w:jc w:val="right"/>
              <w:rPr>
                <w:rFonts w:ascii="Calibri" w:hAnsi="Calibri" w:cs="Calibri"/>
                <w:sz w:val="22"/>
                <w:szCs w:val="22"/>
              </w:rPr>
            </w:pPr>
          </w:p>
          <w:p w14:paraId="51583218" w14:textId="77777777" w:rsidR="00A43542" w:rsidRPr="00BB145A" w:rsidRDefault="00A43542" w:rsidP="00A3058E">
            <w:pPr>
              <w:pStyle w:val="Default"/>
              <w:jc w:val="right"/>
              <w:rPr>
                <w:rFonts w:ascii="Calibri" w:hAnsi="Calibri" w:cs="Calibri"/>
                <w:sz w:val="22"/>
                <w:szCs w:val="22"/>
              </w:rPr>
            </w:pPr>
          </w:p>
          <w:p w14:paraId="3F86A241"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B0B61CB"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6EB37BD7" w14:textId="77777777" w:rsidR="00A43542" w:rsidRPr="00BB145A" w:rsidRDefault="00A43542" w:rsidP="00A3058E">
            <w:pPr>
              <w:pStyle w:val="Default"/>
              <w:rPr>
                <w:rFonts w:ascii="Calibri" w:hAnsi="Calibri" w:cs="Calibri"/>
                <w:b/>
                <w:bCs/>
                <w:sz w:val="22"/>
                <w:szCs w:val="22"/>
              </w:rPr>
            </w:pPr>
          </w:p>
        </w:tc>
        <w:tc>
          <w:tcPr>
            <w:tcW w:w="3491" w:type="dxa"/>
            <w:tcBorders>
              <w:bottom w:val="single" w:sz="4" w:space="0" w:color="auto"/>
              <w:right w:val="single" w:sz="6" w:space="0" w:color="000000"/>
            </w:tcBorders>
          </w:tcPr>
          <w:p w14:paraId="76A2D1CD"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vybere ze zákona o dani z příjmů odpovídající paragrafy a interpretuje jejich význam,</w:t>
            </w:r>
          </w:p>
          <w:p w14:paraId="5F57987C"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rozčlení obchodní majetek do odpisových skupin a vypočítá konkrétní odpisy rovnoměrnou či zrychlenou metodou,</w:t>
            </w:r>
          </w:p>
          <w:p w14:paraId="3E81C65B"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vytvoří a upraví základ daně,</w:t>
            </w:r>
          </w:p>
          <w:p w14:paraId="13A36DD3"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vypočítá celkovou daňovou povinnost.</w:t>
            </w:r>
          </w:p>
        </w:tc>
        <w:tc>
          <w:tcPr>
            <w:tcW w:w="387" w:type="dxa"/>
            <w:tcBorders>
              <w:left w:val="single" w:sz="6" w:space="0" w:color="000000"/>
              <w:bottom w:val="single" w:sz="4" w:space="0" w:color="auto"/>
            </w:tcBorders>
          </w:tcPr>
          <w:p w14:paraId="7FB8E62E"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 -</w:t>
            </w:r>
          </w:p>
          <w:p w14:paraId="73636B31" w14:textId="77777777" w:rsidR="00A43542" w:rsidRPr="00BB145A" w:rsidRDefault="00A43542" w:rsidP="00A3058E">
            <w:pPr>
              <w:pStyle w:val="Default"/>
              <w:rPr>
                <w:rFonts w:ascii="Calibri" w:hAnsi="Calibri" w:cs="Calibri"/>
                <w:sz w:val="22"/>
                <w:szCs w:val="22"/>
              </w:rPr>
            </w:pPr>
          </w:p>
          <w:p w14:paraId="48143A00" w14:textId="77777777" w:rsidR="00A43542" w:rsidRPr="00BB145A" w:rsidRDefault="00A43542" w:rsidP="00A3058E">
            <w:pPr>
              <w:pStyle w:val="Default"/>
              <w:rPr>
                <w:rFonts w:ascii="Calibri" w:hAnsi="Calibri" w:cs="Calibri"/>
                <w:sz w:val="22"/>
                <w:szCs w:val="22"/>
              </w:rPr>
            </w:pPr>
          </w:p>
          <w:p w14:paraId="4B01EDF0" w14:textId="77777777" w:rsidR="00A43542" w:rsidRPr="00BB145A" w:rsidRDefault="00A43542" w:rsidP="00A3058E">
            <w:pPr>
              <w:pStyle w:val="Default"/>
              <w:rPr>
                <w:rFonts w:ascii="Calibri" w:hAnsi="Calibri" w:cs="Calibri"/>
                <w:sz w:val="22"/>
                <w:szCs w:val="22"/>
              </w:rPr>
            </w:pPr>
          </w:p>
          <w:p w14:paraId="2411E529" w14:textId="77777777" w:rsidR="00A43542" w:rsidRPr="00BB145A" w:rsidRDefault="00A43542" w:rsidP="00A3058E">
            <w:pPr>
              <w:pStyle w:val="Default"/>
              <w:rPr>
                <w:rFonts w:ascii="Calibri" w:hAnsi="Calibri" w:cs="Calibri"/>
                <w:sz w:val="22"/>
                <w:szCs w:val="22"/>
              </w:rPr>
            </w:pPr>
            <w:r>
              <w:rPr>
                <w:rFonts w:ascii="Calibri" w:hAnsi="Calibri" w:cs="Calibri"/>
                <w:sz w:val="22"/>
                <w:szCs w:val="22"/>
              </w:rPr>
              <w:t xml:space="preserve"> </w:t>
            </w:r>
          </w:p>
          <w:p w14:paraId="5D91089F"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 - </w:t>
            </w:r>
          </w:p>
        </w:tc>
        <w:tc>
          <w:tcPr>
            <w:tcW w:w="3634" w:type="dxa"/>
            <w:gridSpan w:val="2"/>
            <w:tcBorders>
              <w:bottom w:val="single" w:sz="4" w:space="0" w:color="auto"/>
              <w:right w:val="single" w:sz="6" w:space="0" w:color="000000"/>
            </w:tcBorders>
          </w:tcPr>
          <w:p w14:paraId="2004947B"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poplatníci, předmět daně, osvobození, obchodní majetek, odčitatelné položky, slevy na dani, sazby, termíny podání daňového přiznání</w:t>
            </w:r>
          </w:p>
          <w:p w14:paraId="6AC0E88E"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tvorba základu daně a jeho úprava </w:t>
            </w:r>
          </w:p>
          <w:p w14:paraId="05A6806F"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výpočet daňové povinnosti</w:t>
            </w:r>
          </w:p>
        </w:tc>
        <w:tc>
          <w:tcPr>
            <w:tcW w:w="1133" w:type="dxa"/>
            <w:vMerge/>
            <w:tcBorders>
              <w:left w:val="single" w:sz="6" w:space="0" w:color="000000"/>
              <w:right w:val="single" w:sz="6" w:space="0" w:color="000000"/>
            </w:tcBorders>
          </w:tcPr>
          <w:p w14:paraId="5F99C491" w14:textId="77777777" w:rsidR="00A43542" w:rsidRPr="00BB145A" w:rsidRDefault="00A43542" w:rsidP="00A3058E">
            <w:pPr>
              <w:pStyle w:val="Default"/>
              <w:jc w:val="center"/>
              <w:rPr>
                <w:rFonts w:ascii="Calibri" w:hAnsi="Calibri" w:cs="Calibri"/>
                <w:color w:val="auto"/>
              </w:rPr>
            </w:pPr>
          </w:p>
        </w:tc>
      </w:tr>
      <w:tr w:rsidR="00A43542" w:rsidRPr="00BB145A" w14:paraId="75F39DE8" w14:textId="77777777" w:rsidTr="005C7FBD">
        <w:trPr>
          <w:gridAfter w:val="1"/>
          <w:wAfter w:w="47" w:type="dxa"/>
          <w:trHeight w:val="326"/>
        </w:trPr>
        <w:tc>
          <w:tcPr>
            <w:tcW w:w="596" w:type="dxa"/>
            <w:tcBorders>
              <w:top w:val="single" w:sz="4" w:space="0" w:color="auto"/>
              <w:left w:val="single" w:sz="6" w:space="0" w:color="000000"/>
            </w:tcBorders>
          </w:tcPr>
          <w:p w14:paraId="6A25A0FA"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491" w:type="dxa"/>
            <w:tcBorders>
              <w:top w:val="single" w:sz="4" w:space="0" w:color="auto"/>
              <w:right w:val="single" w:sz="6" w:space="0" w:color="000000"/>
            </w:tcBorders>
          </w:tcPr>
          <w:p w14:paraId="409D81F8" w14:textId="77777777" w:rsidR="00A43542" w:rsidRPr="00BB145A" w:rsidRDefault="00A43542" w:rsidP="00A3058E">
            <w:pPr>
              <w:pStyle w:val="Default"/>
              <w:rPr>
                <w:rFonts w:ascii="Calibri" w:hAnsi="Calibri" w:cs="Calibri"/>
                <w:sz w:val="22"/>
                <w:szCs w:val="22"/>
              </w:rPr>
            </w:pPr>
          </w:p>
        </w:tc>
        <w:tc>
          <w:tcPr>
            <w:tcW w:w="387" w:type="dxa"/>
            <w:tcBorders>
              <w:top w:val="single" w:sz="4" w:space="0" w:color="auto"/>
              <w:left w:val="single" w:sz="6" w:space="0" w:color="000000"/>
            </w:tcBorders>
          </w:tcPr>
          <w:p w14:paraId="758FD730"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8.</w:t>
            </w:r>
          </w:p>
        </w:tc>
        <w:tc>
          <w:tcPr>
            <w:tcW w:w="3634" w:type="dxa"/>
            <w:gridSpan w:val="2"/>
            <w:tcBorders>
              <w:top w:val="single" w:sz="4" w:space="0" w:color="auto"/>
              <w:right w:val="single" w:sz="6" w:space="0" w:color="000000"/>
            </w:tcBorders>
          </w:tcPr>
          <w:p w14:paraId="2A3F534F"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Majetkové daně</w:t>
            </w:r>
          </w:p>
        </w:tc>
        <w:tc>
          <w:tcPr>
            <w:tcW w:w="1133" w:type="dxa"/>
            <w:vMerge/>
            <w:tcBorders>
              <w:left w:val="single" w:sz="6" w:space="0" w:color="000000"/>
              <w:right w:val="single" w:sz="6" w:space="0" w:color="000000"/>
            </w:tcBorders>
          </w:tcPr>
          <w:p w14:paraId="5A6BD5BD" w14:textId="77777777" w:rsidR="00A43542" w:rsidRPr="00BB145A" w:rsidRDefault="00A43542" w:rsidP="00A3058E">
            <w:pPr>
              <w:pStyle w:val="Default"/>
              <w:jc w:val="center"/>
              <w:rPr>
                <w:rFonts w:ascii="Calibri" w:hAnsi="Calibri" w:cs="Calibri"/>
                <w:color w:val="auto"/>
              </w:rPr>
            </w:pPr>
          </w:p>
        </w:tc>
      </w:tr>
      <w:tr w:rsidR="00A43542" w:rsidRPr="00BB145A" w14:paraId="634966C5" w14:textId="77777777">
        <w:trPr>
          <w:gridAfter w:val="1"/>
          <w:wAfter w:w="47" w:type="dxa"/>
          <w:trHeight w:val="596"/>
        </w:trPr>
        <w:tc>
          <w:tcPr>
            <w:tcW w:w="596" w:type="dxa"/>
            <w:tcBorders>
              <w:left w:val="single" w:sz="6" w:space="0" w:color="000000"/>
              <w:bottom w:val="single" w:sz="6" w:space="0" w:color="000000"/>
            </w:tcBorders>
          </w:tcPr>
          <w:p w14:paraId="1DFDBCDA"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A42BC81" w14:textId="77777777" w:rsidR="00A43542" w:rsidRPr="00BB145A" w:rsidRDefault="00A43542" w:rsidP="00A3058E">
            <w:pPr>
              <w:pStyle w:val="Default"/>
              <w:jc w:val="right"/>
              <w:rPr>
                <w:rFonts w:ascii="Calibri" w:hAnsi="Calibri" w:cs="Calibri"/>
                <w:sz w:val="22"/>
                <w:szCs w:val="22"/>
              </w:rPr>
            </w:pPr>
          </w:p>
          <w:p w14:paraId="5D467B60" w14:textId="77777777" w:rsidR="00A43542" w:rsidRPr="00BB145A" w:rsidRDefault="00A43542" w:rsidP="00A3058E">
            <w:pPr>
              <w:pStyle w:val="Default"/>
              <w:jc w:val="right"/>
              <w:rPr>
                <w:rFonts w:ascii="Calibri" w:hAnsi="Calibri" w:cs="Calibri"/>
                <w:sz w:val="22"/>
                <w:szCs w:val="22"/>
              </w:rPr>
            </w:pPr>
          </w:p>
          <w:p w14:paraId="73F7FBE5" w14:textId="77777777" w:rsidR="00A43542" w:rsidRPr="00BB145A" w:rsidRDefault="00A43542" w:rsidP="00A3058E">
            <w:pPr>
              <w:pStyle w:val="Default"/>
              <w:jc w:val="right"/>
              <w:rPr>
                <w:rFonts w:ascii="Calibri" w:hAnsi="Calibri" w:cs="Calibri"/>
                <w:sz w:val="22"/>
                <w:szCs w:val="22"/>
              </w:rPr>
            </w:pPr>
          </w:p>
          <w:p w14:paraId="0B878139"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68751317" w14:textId="77777777" w:rsidR="00A43542" w:rsidRPr="00BB145A" w:rsidRDefault="00A43542" w:rsidP="00A3058E">
            <w:pPr>
              <w:pStyle w:val="Default"/>
              <w:jc w:val="right"/>
              <w:rPr>
                <w:rFonts w:ascii="Calibri" w:hAnsi="Calibri" w:cs="Calibri"/>
                <w:sz w:val="22"/>
                <w:szCs w:val="22"/>
              </w:rPr>
            </w:pPr>
          </w:p>
          <w:p w14:paraId="6E6A39B6" w14:textId="77777777" w:rsidR="00A43542" w:rsidRPr="00BB145A" w:rsidRDefault="00A43542" w:rsidP="00A3058E">
            <w:pPr>
              <w:pStyle w:val="Default"/>
              <w:jc w:val="right"/>
              <w:rPr>
                <w:rFonts w:ascii="Calibri" w:hAnsi="Calibri" w:cs="Calibri"/>
                <w:sz w:val="22"/>
                <w:szCs w:val="22"/>
              </w:rPr>
            </w:pPr>
          </w:p>
          <w:p w14:paraId="7C34EB95"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53EA5B2" w14:textId="77777777" w:rsidR="00A43542" w:rsidRPr="00BB145A" w:rsidRDefault="00A43542" w:rsidP="00A3058E">
            <w:pPr>
              <w:pStyle w:val="Default"/>
              <w:jc w:val="right"/>
              <w:rPr>
                <w:rFonts w:ascii="Calibri" w:hAnsi="Calibri" w:cs="Calibri"/>
                <w:sz w:val="22"/>
                <w:szCs w:val="22"/>
              </w:rPr>
            </w:pPr>
          </w:p>
          <w:p w14:paraId="1F676D2A" w14:textId="77777777" w:rsidR="00A43542" w:rsidRPr="00BB145A" w:rsidRDefault="00A43542" w:rsidP="00A3058E">
            <w:pPr>
              <w:pStyle w:val="Default"/>
              <w:jc w:val="right"/>
              <w:rPr>
                <w:rFonts w:ascii="Calibri" w:hAnsi="Calibri" w:cs="Calibri"/>
                <w:sz w:val="22"/>
                <w:szCs w:val="22"/>
              </w:rPr>
            </w:pPr>
          </w:p>
          <w:p w14:paraId="5DD3B361"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D958940" w14:textId="77777777" w:rsidR="00A43542" w:rsidRPr="00BB145A" w:rsidRDefault="00A43542" w:rsidP="00A3058E">
            <w:pPr>
              <w:pStyle w:val="Default"/>
              <w:jc w:val="right"/>
              <w:rPr>
                <w:rFonts w:ascii="Calibri" w:hAnsi="Calibri" w:cs="Calibri"/>
                <w:sz w:val="22"/>
                <w:szCs w:val="22"/>
              </w:rPr>
            </w:pPr>
          </w:p>
          <w:p w14:paraId="0CBF1D24"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ACDAD18" w14:textId="77777777" w:rsidR="00A43542" w:rsidRPr="00BB145A" w:rsidRDefault="00A43542" w:rsidP="00A3058E">
            <w:pPr>
              <w:pStyle w:val="Default"/>
              <w:jc w:val="right"/>
              <w:rPr>
                <w:rFonts w:ascii="Calibri" w:hAnsi="Calibri" w:cs="Calibri"/>
                <w:sz w:val="22"/>
                <w:szCs w:val="22"/>
              </w:rPr>
            </w:pPr>
          </w:p>
        </w:tc>
        <w:tc>
          <w:tcPr>
            <w:tcW w:w="3491" w:type="dxa"/>
            <w:tcBorders>
              <w:bottom w:val="single" w:sz="6" w:space="0" w:color="000000"/>
              <w:right w:val="single" w:sz="6" w:space="0" w:color="000000"/>
            </w:tcBorders>
          </w:tcPr>
          <w:p w14:paraId="5F764257"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použije zákon o dani dědické, darovací a převodu z nemovitostí</w:t>
            </w:r>
          </w:p>
          <w:p w14:paraId="56DBEE87"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roztřídí poplatníky do jednotlivých skupin,</w:t>
            </w:r>
          </w:p>
          <w:p w14:paraId="4E5A9299"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určí rozsah osvobození od daní</w:t>
            </w:r>
          </w:p>
          <w:p w14:paraId="03B6E475"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vypočítá konkrétní výši daně z převodu nemovitostí,</w:t>
            </w:r>
          </w:p>
          <w:p w14:paraId="1A670D0F"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vybere ze zákona o dani z nemovitostí konkrétní údaje a interpretuje je,</w:t>
            </w:r>
          </w:p>
          <w:p w14:paraId="7E6CC6E5"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vyčíslí konkrétní výši daně z nemovitostí,</w:t>
            </w:r>
          </w:p>
          <w:p w14:paraId="2E174637" w14:textId="77777777" w:rsidR="00A43542" w:rsidRPr="00BB145A" w:rsidRDefault="00A43542" w:rsidP="00282709">
            <w:pPr>
              <w:pStyle w:val="Default"/>
              <w:rPr>
                <w:rFonts w:ascii="Calibri" w:hAnsi="Calibri" w:cs="Calibri"/>
                <w:sz w:val="22"/>
                <w:szCs w:val="22"/>
              </w:rPr>
            </w:pPr>
            <w:r w:rsidRPr="00BB145A">
              <w:rPr>
                <w:rFonts w:ascii="Calibri" w:hAnsi="Calibri" w:cs="Calibri"/>
                <w:sz w:val="22"/>
                <w:szCs w:val="22"/>
              </w:rPr>
              <w:t>využije znění zákona o dani silniční a vypočítá výši daně.</w:t>
            </w:r>
          </w:p>
        </w:tc>
        <w:tc>
          <w:tcPr>
            <w:tcW w:w="387" w:type="dxa"/>
            <w:tcBorders>
              <w:left w:val="single" w:sz="6" w:space="0" w:color="000000"/>
              <w:bottom w:val="single" w:sz="6" w:space="0" w:color="000000"/>
            </w:tcBorders>
          </w:tcPr>
          <w:p w14:paraId="4DED6BBE"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 -</w:t>
            </w:r>
          </w:p>
          <w:p w14:paraId="284B47F8" w14:textId="77777777" w:rsidR="00A43542" w:rsidRPr="00BB145A" w:rsidRDefault="00A43542" w:rsidP="00A3058E">
            <w:pPr>
              <w:pStyle w:val="Default"/>
              <w:rPr>
                <w:rFonts w:ascii="Calibri" w:hAnsi="Calibri" w:cs="Calibri"/>
                <w:sz w:val="22"/>
                <w:szCs w:val="22"/>
              </w:rPr>
            </w:pPr>
            <w:r>
              <w:rPr>
                <w:rFonts w:ascii="Calibri" w:hAnsi="Calibri" w:cs="Calibri"/>
                <w:sz w:val="22"/>
                <w:szCs w:val="22"/>
              </w:rPr>
              <w:t xml:space="preserve"> -</w:t>
            </w:r>
          </w:p>
          <w:p w14:paraId="6B14B6CE" w14:textId="77777777" w:rsidR="00A43542" w:rsidRPr="00BB145A" w:rsidRDefault="00A43542" w:rsidP="00A3058E">
            <w:pPr>
              <w:pStyle w:val="Default"/>
              <w:rPr>
                <w:rFonts w:ascii="Calibri" w:hAnsi="Calibri" w:cs="Calibri"/>
                <w:sz w:val="22"/>
                <w:szCs w:val="22"/>
              </w:rPr>
            </w:pPr>
            <w:r>
              <w:rPr>
                <w:rFonts w:ascii="Calibri" w:hAnsi="Calibri" w:cs="Calibri"/>
                <w:sz w:val="22"/>
                <w:szCs w:val="22"/>
              </w:rPr>
              <w:t xml:space="preserve"> </w:t>
            </w:r>
          </w:p>
          <w:p w14:paraId="14B5E224" w14:textId="77777777" w:rsidR="00A43542" w:rsidRPr="00BB145A" w:rsidRDefault="00A43542" w:rsidP="00A3058E">
            <w:pPr>
              <w:pStyle w:val="Default"/>
              <w:rPr>
                <w:rFonts w:ascii="Calibri" w:hAnsi="Calibri" w:cs="Calibri"/>
                <w:sz w:val="22"/>
                <w:szCs w:val="22"/>
              </w:rPr>
            </w:pPr>
            <w:r>
              <w:rPr>
                <w:rFonts w:ascii="Calibri" w:hAnsi="Calibri" w:cs="Calibri"/>
                <w:sz w:val="22"/>
                <w:szCs w:val="22"/>
              </w:rPr>
              <w:t xml:space="preserve"> -</w:t>
            </w:r>
          </w:p>
          <w:p w14:paraId="20B148BC" w14:textId="77777777" w:rsidR="00A43542" w:rsidRPr="00BB145A" w:rsidRDefault="00A43542" w:rsidP="00E2638E">
            <w:pPr>
              <w:pStyle w:val="Default"/>
              <w:rPr>
                <w:rFonts w:ascii="Calibri" w:hAnsi="Calibri" w:cs="Calibri"/>
                <w:sz w:val="22"/>
                <w:szCs w:val="22"/>
              </w:rPr>
            </w:pPr>
            <w:r w:rsidRPr="00BB145A">
              <w:rPr>
                <w:rFonts w:ascii="Calibri" w:hAnsi="Calibri" w:cs="Calibri"/>
                <w:sz w:val="22"/>
                <w:szCs w:val="22"/>
              </w:rPr>
              <w:t xml:space="preserve"> </w:t>
            </w:r>
          </w:p>
        </w:tc>
        <w:tc>
          <w:tcPr>
            <w:tcW w:w="3634" w:type="dxa"/>
            <w:gridSpan w:val="2"/>
            <w:tcBorders>
              <w:bottom w:val="single" w:sz="6" w:space="0" w:color="000000"/>
              <w:right w:val="single" w:sz="6" w:space="0" w:color="000000"/>
            </w:tcBorders>
          </w:tcPr>
          <w:p w14:paraId="4C401CFA" w14:textId="77777777" w:rsidR="00A43542" w:rsidRPr="00BB145A" w:rsidRDefault="00A43542" w:rsidP="00A3058E">
            <w:pPr>
              <w:pStyle w:val="Default"/>
              <w:rPr>
                <w:rFonts w:ascii="Calibri" w:hAnsi="Calibri" w:cs="Calibri"/>
                <w:sz w:val="22"/>
                <w:szCs w:val="22"/>
              </w:rPr>
            </w:pPr>
            <w:r>
              <w:rPr>
                <w:rFonts w:ascii="Calibri" w:hAnsi="Calibri" w:cs="Calibri"/>
                <w:sz w:val="22"/>
                <w:szCs w:val="22"/>
              </w:rPr>
              <w:t>daň z </w:t>
            </w:r>
            <w:r w:rsidRPr="00BB145A">
              <w:rPr>
                <w:rFonts w:ascii="Calibri" w:hAnsi="Calibri" w:cs="Calibri"/>
                <w:sz w:val="22"/>
                <w:szCs w:val="22"/>
              </w:rPr>
              <w:t>převod</w:t>
            </w:r>
            <w:r>
              <w:rPr>
                <w:rFonts w:ascii="Calibri" w:hAnsi="Calibri" w:cs="Calibri"/>
                <w:sz w:val="22"/>
                <w:szCs w:val="22"/>
              </w:rPr>
              <w:t xml:space="preserve">u </w:t>
            </w:r>
            <w:r w:rsidRPr="00BB145A">
              <w:rPr>
                <w:rFonts w:ascii="Calibri" w:hAnsi="Calibri" w:cs="Calibri"/>
                <w:sz w:val="22"/>
                <w:szCs w:val="22"/>
              </w:rPr>
              <w:t>nemovit</w:t>
            </w:r>
            <w:r>
              <w:rPr>
                <w:rFonts w:ascii="Calibri" w:hAnsi="Calibri" w:cs="Calibri"/>
                <w:sz w:val="22"/>
                <w:szCs w:val="22"/>
              </w:rPr>
              <w:t>ých věcí</w:t>
            </w:r>
          </w:p>
          <w:p w14:paraId="52A48400"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daň z</w:t>
            </w:r>
            <w:r>
              <w:rPr>
                <w:rFonts w:ascii="Calibri" w:hAnsi="Calibri" w:cs="Calibri"/>
                <w:sz w:val="22"/>
                <w:szCs w:val="22"/>
              </w:rPr>
              <w:t> </w:t>
            </w:r>
            <w:r w:rsidRPr="00BB145A">
              <w:rPr>
                <w:rFonts w:ascii="Calibri" w:hAnsi="Calibri" w:cs="Calibri"/>
                <w:sz w:val="22"/>
                <w:szCs w:val="22"/>
              </w:rPr>
              <w:t>nemovit</w:t>
            </w:r>
            <w:r>
              <w:rPr>
                <w:rFonts w:ascii="Calibri" w:hAnsi="Calibri" w:cs="Calibri"/>
                <w:sz w:val="22"/>
                <w:szCs w:val="22"/>
              </w:rPr>
              <w:t>ých věcí</w:t>
            </w:r>
            <w:r w:rsidRPr="00BB145A">
              <w:rPr>
                <w:rFonts w:ascii="Calibri" w:hAnsi="Calibri" w:cs="Calibri"/>
                <w:sz w:val="22"/>
                <w:szCs w:val="22"/>
              </w:rPr>
              <w:t xml:space="preserve"> – daň z pozemků a ze staveb</w:t>
            </w:r>
          </w:p>
          <w:p w14:paraId="0C68E465"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daň silniční</w:t>
            </w:r>
          </w:p>
        </w:tc>
        <w:tc>
          <w:tcPr>
            <w:tcW w:w="1133" w:type="dxa"/>
            <w:vMerge/>
            <w:tcBorders>
              <w:left w:val="single" w:sz="6" w:space="0" w:color="000000"/>
              <w:bottom w:val="single" w:sz="6" w:space="0" w:color="000000"/>
              <w:right w:val="single" w:sz="6" w:space="0" w:color="000000"/>
            </w:tcBorders>
          </w:tcPr>
          <w:p w14:paraId="2F0EBBDA" w14:textId="77777777" w:rsidR="00A43542" w:rsidRPr="00BB145A" w:rsidRDefault="00A43542" w:rsidP="00A3058E">
            <w:pPr>
              <w:pStyle w:val="Default"/>
              <w:jc w:val="center"/>
              <w:rPr>
                <w:rFonts w:ascii="Calibri" w:hAnsi="Calibri" w:cs="Calibri"/>
                <w:color w:val="auto"/>
              </w:rPr>
            </w:pPr>
          </w:p>
        </w:tc>
      </w:tr>
      <w:tr w:rsidR="0023041A" w:rsidRPr="00BB145A" w14:paraId="70EB13E2" w14:textId="77777777" w:rsidTr="004736BA">
        <w:tblPrEx>
          <w:tblLook w:val="01E0" w:firstRow="1" w:lastRow="1" w:firstColumn="1" w:lastColumn="1" w:noHBand="0" w:noVBand="0"/>
        </w:tblPrEx>
        <w:tc>
          <w:tcPr>
            <w:tcW w:w="4641" w:type="dxa"/>
            <w:gridSpan w:val="4"/>
          </w:tcPr>
          <w:p w14:paraId="11F885D6" w14:textId="77777777" w:rsidR="0023041A" w:rsidRPr="00BB145A" w:rsidRDefault="0023041A" w:rsidP="00A3058E">
            <w:pPr>
              <w:autoSpaceDE w:val="0"/>
              <w:autoSpaceDN w:val="0"/>
              <w:adjustRightInd w:val="0"/>
              <w:rPr>
                <w:rFonts w:ascii="Calibri" w:hAnsi="Calibri" w:cs="Calibri"/>
              </w:rPr>
            </w:pPr>
            <w:r w:rsidRPr="00BB145A">
              <w:rPr>
                <w:rFonts w:ascii="Calibri" w:hAnsi="Calibri" w:cs="Calibri"/>
                <w:b/>
                <w:bCs/>
                <w:sz w:val="22"/>
                <w:szCs w:val="22"/>
              </w:rPr>
              <w:lastRenderedPageBreak/>
              <w:t>Název vyučovacího předmětu</w:t>
            </w:r>
            <w:r w:rsidRPr="00BB145A">
              <w:rPr>
                <w:rFonts w:ascii="Calibri" w:hAnsi="Calibri" w:cs="Calibri"/>
                <w:sz w:val="22"/>
                <w:szCs w:val="22"/>
              </w:rPr>
              <w:t xml:space="preserve">: </w:t>
            </w:r>
          </w:p>
        </w:tc>
        <w:tc>
          <w:tcPr>
            <w:tcW w:w="4647" w:type="dxa"/>
            <w:gridSpan w:val="3"/>
          </w:tcPr>
          <w:p w14:paraId="0633164C" w14:textId="77777777" w:rsidR="0023041A" w:rsidRPr="00BB145A" w:rsidRDefault="0023041A" w:rsidP="004736BA">
            <w:pPr>
              <w:pStyle w:val="Nadpis3"/>
            </w:pPr>
            <w:bookmarkStart w:id="108" w:name="_Toc53568055"/>
            <w:r w:rsidRPr="00BB145A">
              <w:t>INFORMAČNÍ TECHNOLOGIE</w:t>
            </w:r>
            <w:bookmarkEnd w:id="108"/>
          </w:p>
        </w:tc>
      </w:tr>
      <w:tr w:rsidR="0023041A" w:rsidRPr="00BB145A" w14:paraId="67A09186" w14:textId="77777777" w:rsidTr="004736BA">
        <w:tblPrEx>
          <w:tblLook w:val="01E0" w:firstRow="1" w:lastRow="1" w:firstColumn="1" w:lastColumn="1" w:noHBand="0" w:noVBand="0"/>
        </w:tblPrEx>
        <w:tc>
          <w:tcPr>
            <w:tcW w:w="4641" w:type="dxa"/>
            <w:gridSpan w:val="4"/>
          </w:tcPr>
          <w:p w14:paraId="0566C0BD" w14:textId="77777777" w:rsidR="0023041A" w:rsidRPr="00BB145A" w:rsidRDefault="0023041A" w:rsidP="00A3058E">
            <w:pPr>
              <w:autoSpaceDE w:val="0"/>
              <w:autoSpaceDN w:val="0"/>
              <w:adjustRightInd w:val="0"/>
              <w:rPr>
                <w:rFonts w:ascii="Calibri" w:hAnsi="Calibri" w:cs="Calibri"/>
              </w:rPr>
            </w:pPr>
            <w:r w:rsidRPr="00BB145A">
              <w:rPr>
                <w:rFonts w:ascii="Calibri" w:hAnsi="Calibri" w:cs="Calibri"/>
                <w:b/>
                <w:bCs/>
                <w:sz w:val="22"/>
                <w:szCs w:val="22"/>
              </w:rPr>
              <w:t>Obor vzdělání</w:t>
            </w:r>
            <w:r w:rsidRPr="00BB145A">
              <w:rPr>
                <w:rFonts w:ascii="Calibri" w:hAnsi="Calibri" w:cs="Calibri"/>
                <w:sz w:val="22"/>
                <w:szCs w:val="22"/>
              </w:rPr>
              <w:t xml:space="preserve">: </w:t>
            </w:r>
          </w:p>
        </w:tc>
        <w:tc>
          <w:tcPr>
            <w:tcW w:w="4647" w:type="dxa"/>
            <w:gridSpan w:val="3"/>
          </w:tcPr>
          <w:p w14:paraId="51FCBB0C" w14:textId="77777777" w:rsidR="0023041A" w:rsidRPr="00BB145A" w:rsidRDefault="0023041A" w:rsidP="00A3058E">
            <w:pPr>
              <w:autoSpaceDE w:val="0"/>
              <w:autoSpaceDN w:val="0"/>
              <w:adjustRightInd w:val="0"/>
              <w:rPr>
                <w:rFonts w:ascii="Calibri" w:hAnsi="Calibri" w:cs="Calibri"/>
              </w:rPr>
            </w:pPr>
            <w:r w:rsidRPr="00BB145A">
              <w:rPr>
                <w:rFonts w:ascii="Calibri" w:hAnsi="Calibri" w:cs="Calibri"/>
                <w:sz w:val="22"/>
                <w:szCs w:val="22"/>
              </w:rPr>
              <w:t>63-41-M/02 Obchodní akademie</w:t>
            </w:r>
          </w:p>
        </w:tc>
      </w:tr>
      <w:tr w:rsidR="0023041A" w:rsidRPr="00BB145A" w14:paraId="0C4DA3AA" w14:textId="77777777" w:rsidTr="004736BA">
        <w:tblPrEx>
          <w:tblLook w:val="01E0" w:firstRow="1" w:lastRow="1" w:firstColumn="1" w:lastColumn="1" w:noHBand="0" w:noVBand="0"/>
        </w:tblPrEx>
        <w:tc>
          <w:tcPr>
            <w:tcW w:w="4641" w:type="dxa"/>
            <w:gridSpan w:val="4"/>
          </w:tcPr>
          <w:p w14:paraId="15FBBD8A" w14:textId="77777777" w:rsidR="0023041A" w:rsidRPr="00BB145A" w:rsidRDefault="0023041A" w:rsidP="00A3058E">
            <w:pPr>
              <w:autoSpaceDE w:val="0"/>
              <w:autoSpaceDN w:val="0"/>
              <w:adjustRightInd w:val="0"/>
              <w:rPr>
                <w:rFonts w:ascii="Calibri" w:hAnsi="Calibri" w:cs="Calibri"/>
              </w:rPr>
            </w:pPr>
            <w:r w:rsidRPr="00BB145A">
              <w:rPr>
                <w:rFonts w:ascii="Calibri" w:hAnsi="Calibri" w:cs="Calibri"/>
                <w:b/>
                <w:bCs/>
                <w:sz w:val="22"/>
                <w:szCs w:val="22"/>
              </w:rPr>
              <w:t>Délka a forma vzdělání</w:t>
            </w:r>
            <w:r w:rsidRPr="00BB145A">
              <w:rPr>
                <w:rFonts w:ascii="Calibri" w:hAnsi="Calibri" w:cs="Calibri"/>
                <w:sz w:val="22"/>
                <w:szCs w:val="22"/>
              </w:rPr>
              <w:t xml:space="preserve">: </w:t>
            </w:r>
          </w:p>
        </w:tc>
        <w:tc>
          <w:tcPr>
            <w:tcW w:w="4647" w:type="dxa"/>
            <w:gridSpan w:val="3"/>
          </w:tcPr>
          <w:p w14:paraId="75A31445" w14:textId="77777777" w:rsidR="0023041A" w:rsidRPr="00BB145A" w:rsidRDefault="0023041A" w:rsidP="00A3058E">
            <w:pPr>
              <w:autoSpaceDE w:val="0"/>
              <w:autoSpaceDN w:val="0"/>
              <w:adjustRightInd w:val="0"/>
              <w:rPr>
                <w:rFonts w:ascii="Calibri" w:hAnsi="Calibri" w:cs="Calibri"/>
              </w:rPr>
            </w:pPr>
            <w:r w:rsidRPr="00BB145A">
              <w:rPr>
                <w:rFonts w:ascii="Calibri" w:hAnsi="Calibri" w:cs="Calibri"/>
                <w:sz w:val="22"/>
                <w:szCs w:val="22"/>
              </w:rPr>
              <w:t>4 roky, denní forma</w:t>
            </w:r>
          </w:p>
        </w:tc>
      </w:tr>
      <w:tr w:rsidR="0023041A" w:rsidRPr="00BB145A" w14:paraId="4A87AC8C" w14:textId="77777777" w:rsidTr="004736BA">
        <w:tblPrEx>
          <w:tblLook w:val="01E0" w:firstRow="1" w:lastRow="1" w:firstColumn="1" w:lastColumn="1" w:noHBand="0" w:noVBand="0"/>
        </w:tblPrEx>
        <w:tc>
          <w:tcPr>
            <w:tcW w:w="4641" w:type="dxa"/>
            <w:gridSpan w:val="4"/>
          </w:tcPr>
          <w:p w14:paraId="198C6955" w14:textId="77777777" w:rsidR="0023041A" w:rsidRPr="00BB145A" w:rsidRDefault="0023041A" w:rsidP="00A3058E">
            <w:pPr>
              <w:autoSpaceDE w:val="0"/>
              <w:autoSpaceDN w:val="0"/>
              <w:adjustRightInd w:val="0"/>
              <w:rPr>
                <w:rFonts w:ascii="Calibri" w:hAnsi="Calibri" w:cs="Calibri"/>
              </w:rPr>
            </w:pPr>
            <w:r w:rsidRPr="00BB145A">
              <w:rPr>
                <w:rFonts w:ascii="Calibri" w:hAnsi="Calibri" w:cs="Calibri"/>
                <w:b/>
                <w:bCs/>
                <w:sz w:val="22"/>
                <w:szCs w:val="22"/>
              </w:rPr>
              <w:t>Celkový počet vyučovacích hodin za studium</w:t>
            </w:r>
            <w:r w:rsidRPr="00BB145A">
              <w:rPr>
                <w:rFonts w:ascii="Calibri" w:hAnsi="Calibri" w:cs="Calibri"/>
                <w:sz w:val="22"/>
                <w:szCs w:val="22"/>
              </w:rPr>
              <w:t xml:space="preserve">: </w:t>
            </w:r>
          </w:p>
        </w:tc>
        <w:tc>
          <w:tcPr>
            <w:tcW w:w="4647" w:type="dxa"/>
            <w:gridSpan w:val="3"/>
          </w:tcPr>
          <w:p w14:paraId="3AB19AAD" w14:textId="77777777" w:rsidR="0023041A" w:rsidRPr="00BB145A" w:rsidRDefault="0023041A" w:rsidP="002A52AF">
            <w:pPr>
              <w:autoSpaceDE w:val="0"/>
              <w:autoSpaceDN w:val="0"/>
              <w:adjustRightInd w:val="0"/>
              <w:rPr>
                <w:rFonts w:ascii="Calibri" w:hAnsi="Calibri" w:cs="Calibri"/>
              </w:rPr>
            </w:pPr>
            <w:r>
              <w:rPr>
                <w:rFonts w:ascii="Calibri" w:hAnsi="Calibri" w:cs="Calibri"/>
                <w:sz w:val="22"/>
                <w:szCs w:val="22"/>
              </w:rPr>
              <w:t>254</w:t>
            </w:r>
            <w:r w:rsidR="002F1493">
              <w:rPr>
                <w:rFonts w:ascii="Calibri" w:hAnsi="Calibri" w:cs="Calibri"/>
                <w:sz w:val="22"/>
                <w:szCs w:val="22"/>
              </w:rPr>
              <w:t xml:space="preserve"> </w:t>
            </w:r>
            <w:r w:rsidRPr="00BB145A">
              <w:rPr>
                <w:rFonts w:ascii="Calibri" w:hAnsi="Calibri" w:cs="Calibri"/>
                <w:sz w:val="22"/>
                <w:szCs w:val="22"/>
              </w:rPr>
              <w:t>(8)</w:t>
            </w:r>
          </w:p>
        </w:tc>
      </w:tr>
      <w:tr w:rsidR="0023041A" w:rsidRPr="00BB145A" w14:paraId="35E29631" w14:textId="77777777" w:rsidTr="004736BA">
        <w:tblPrEx>
          <w:tblLook w:val="01E0" w:firstRow="1" w:lastRow="1" w:firstColumn="1" w:lastColumn="1" w:noHBand="0" w:noVBand="0"/>
        </w:tblPrEx>
        <w:tc>
          <w:tcPr>
            <w:tcW w:w="4641" w:type="dxa"/>
            <w:gridSpan w:val="4"/>
          </w:tcPr>
          <w:p w14:paraId="51F35E8F" w14:textId="77777777" w:rsidR="0023041A" w:rsidRPr="00BB145A" w:rsidRDefault="0023041A" w:rsidP="00A3058E">
            <w:pPr>
              <w:autoSpaceDE w:val="0"/>
              <w:autoSpaceDN w:val="0"/>
              <w:adjustRightInd w:val="0"/>
              <w:rPr>
                <w:rFonts w:ascii="Calibri" w:hAnsi="Calibri" w:cs="Calibri"/>
              </w:rPr>
            </w:pPr>
            <w:r w:rsidRPr="00BB145A">
              <w:rPr>
                <w:rFonts w:ascii="Calibri" w:hAnsi="Calibri" w:cs="Calibri"/>
                <w:b/>
                <w:bCs/>
                <w:sz w:val="22"/>
                <w:szCs w:val="22"/>
              </w:rPr>
              <w:t>Platnost</w:t>
            </w:r>
            <w:r w:rsidRPr="00BB145A">
              <w:rPr>
                <w:rFonts w:ascii="Calibri" w:hAnsi="Calibri" w:cs="Calibri"/>
                <w:sz w:val="22"/>
                <w:szCs w:val="22"/>
              </w:rPr>
              <w:t xml:space="preserve">: </w:t>
            </w:r>
          </w:p>
        </w:tc>
        <w:tc>
          <w:tcPr>
            <w:tcW w:w="4647" w:type="dxa"/>
            <w:gridSpan w:val="3"/>
          </w:tcPr>
          <w:p w14:paraId="007F7CC7" w14:textId="77777777" w:rsidR="0023041A" w:rsidRPr="00BB145A" w:rsidRDefault="0023041A" w:rsidP="002F1493">
            <w:pPr>
              <w:autoSpaceDE w:val="0"/>
              <w:autoSpaceDN w:val="0"/>
              <w:adjustRightInd w:val="0"/>
              <w:rPr>
                <w:rFonts w:ascii="Calibri" w:hAnsi="Calibri" w:cs="Calibri"/>
              </w:rPr>
            </w:pPr>
            <w:r w:rsidRPr="001742B7">
              <w:rPr>
                <w:rFonts w:ascii="Calibri" w:hAnsi="Calibri" w:cs="Calibri"/>
                <w:sz w:val="22"/>
                <w:szCs w:val="22"/>
              </w:rPr>
              <w:t>od 1.</w:t>
            </w:r>
            <w:r w:rsidR="002F1493">
              <w:rPr>
                <w:rFonts w:ascii="Calibri" w:hAnsi="Calibri" w:cs="Calibri"/>
                <w:sz w:val="22"/>
                <w:szCs w:val="22"/>
              </w:rPr>
              <w:t xml:space="preserve"> </w:t>
            </w:r>
            <w:r w:rsidRPr="001742B7">
              <w:rPr>
                <w:rFonts w:ascii="Calibri" w:hAnsi="Calibri" w:cs="Calibri"/>
                <w:sz w:val="22"/>
                <w:szCs w:val="22"/>
              </w:rPr>
              <w:t>9.</w:t>
            </w:r>
            <w:r w:rsidR="002F1493">
              <w:rPr>
                <w:rFonts w:ascii="Calibri" w:hAnsi="Calibri" w:cs="Calibri"/>
                <w:sz w:val="22"/>
                <w:szCs w:val="22"/>
              </w:rPr>
              <w:t xml:space="preserve"> 2020</w:t>
            </w:r>
          </w:p>
        </w:tc>
      </w:tr>
    </w:tbl>
    <w:p w14:paraId="50A89C9C" w14:textId="77777777" w:rsidR="0023041A" w:rsidRPr="00BB145A" w:rsidRDefault="0023041A" w:rsidP="005E38F3">
      <w:pPr>
        <w:autoSpaceDE w:val="0"/>
        <w:autoSpaceDN w:val="0"/>
        <w:adjustRightInd w:val="0"/>
        <w:spacing w:before="360" w:after="100" w:afterAutospacing="1"/>
        <w:jc w:val="both"/>
        <w:rPr>
          <w:rFonts w:ascii="Calibri" w:hAnsi="Calibri" w:cs="Calibri"/>
          <w:sz w:val="20"/>
          <w:szCs w:val="20"/>
          <w:u w:val="single"/>
        </w:rPr>
      </w:pPr>
      <w:r w:rsidRPr="00BB145A">
        <w:rPr>
          <w:rFonts w:ascii="Calibri" w:hAnsi="Calibri" w:cs="Calibri"/>
          <w:b/>
          <w:bCs/>
          <w:sz w:val="22"/>
          <w:szCs w:val="22"/>
          <w:u w:val="single"/>
        </w:rPr>
        <w:t>Pojetí vyučovacího předmětu</w:t>
      </w:r>
    </w:p>
    <w:p w14:paraId="6F8CE48F" w14:textId="77777777" w:rsidR="0023041A" w:rsidRPr="00BB145A" w:rsidRDefault="0023041A" w:rsidP="005E38F3">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Obecné cíle</w:t>
      </w:r>
    </w:p>
    <w:p w14:paraId="0B2944A1" w14:textId="77777777" w:rsidR="0023041A" w:rsidRPr="00BB145A" w:rsidRDefault="0023041A" w:rsidP="005E38F3">
      <w:pPr>
        <w:autoSpaceDE w:val="0"/>
        <w:autoSpaceDN w:val="0"/>
        <w:adjustRightInd w:val="0"/>
        <w:jc w:val="both"/>
        <w:rPr>
          <w:rFonts w:ascii="Calibri" w:hAnsi="Calibri" w:cs="Calibri"/>
          <w:sz w:val="22"/>
          <w:szCs w:val="22"/>
        </w:rPr>
      </w:pPr>
      <w:r w:rsidRPr="00BB145A">
        <w:rPr>
          <w:rFonts w:ascii="Calibri" w:hAnsi="Calibri" w:cs="Calibri"/>
          <w:sz w:val="22"/>
          <w:szCs w:val="22"/>
        </w:rPr>
        <w:t>V předmětu informační technologie si žáci vytvoří základní představu o výpočetní technice, naučí se ovládat a využívat standardní vybavení počítače. Žáci získají kompetence pro práci s běžným softwarem pro řešení ekonomických úloh, vyhotovování písemností a vyhledávání informací.</w:t>
      </w:r>
    </w:p>
    <w:p w14:paraId="493A7F92" w14:textId="77777777" w:rsidR="0023041A" w:rsidRPr="00BB145A" w:rsidRDefault="0023041A" w:rsidP="005E38F3">
      <w:pPr>
        <w:autoSpaceDE w:val="0"/>
        <w:autoSpaceDN w:val="0"/>
        <w:adjustRightInd w:val="0"/>
        <w:jc w:val="both"/>
        <w:rPr>
          <w:rFonts w:ascii="Calibri" w:hAnsi="Calibri" w:cs="Calibri"/>
          <w:sz w:val="22"/>
          <w:szCs w:val="22"/>
        </w:rPr>
      </w:pPr>
      <w:r w:rsidRPr="00BB145A">
        <w:rPr>
          <w:rFonts w:ascii="Calibri" w:hAnsi="Calibri" w:cs="Calibri"/>
          <w:sz w:val="22"/>
          <w:szCs w:val="22"/>
        </w:rPr>
        <w:t>Žák:</w:t>
      </w:r>
    </w:p>
    <w:p w14:paraId="643CEEE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uvede základní pojmy z oboru informačních technologií,</w:t>
      </w:r>
    </w:p>
    <w:p w14:paraId="10A5550E"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uvede blokové schéma počítače a význam jednotlivých bloků,</w:t>
      </w:r>
    </w:p>
    <w:p w14:paraId="31BCC4B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dokáže používat počítač a jeho periférie, je si vědom možností a výhod, ale i rizik a omezení spojených s používáním prostředků informačních technologií,</w:t>
      </w:r>
    </w:p>
    <w:p w14:paraId="31D3770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orientuje se v běžném systému – pochopí strukturu dat a možnosti jejich uložení, definuje a orientuje se v systému složek, ovládá operace se soubory, dokáže rozpoznat běžné typy souborů a pracovat s nimi,</w:t>
      </w:r>
    </w:p>
    <w:p w14:paraId="1889F32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definuje princip operačního systému a dokáže pracovat s operačním systémem,</w:t>
      </w:r>
    </w:p>
    <w:p w14:paraId="7F41EE10"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dokáže pracovat s moderními verzemi kancelářských programů,</w:t>
      </w:r>
    </w:p>
    <w:p w14:paraId="1F56E648"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dokáže pracovat s grafickým editorem,</w:t>
      </w:r>
    </w:p>
    <w:p w14:paraId="63CD2568"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definuje základy algoritmizace úloh,</w:t>
      </w:r>
    </w:p>
    <w:p w14:paraId="5020EB0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používá internet jako základní otevřený informační zdroj a využívá jeho přenosové a komunikační možnosti,</w:t>
      </w:r>
    </w:p>
    <w:p w14:paraId="19E5937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dokáže vytvořit a upravit jednoduché webové stránky.</w:t>
      </w:r>
    </w:p>
    <w:p w14:paraId="1756CB85" w14:textId="77777777" w:rsidR="0023041A" w:rsidRPr="00BB145A" w:rsidRDefault="0023041A" w:rsidP="005E38F3">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Charakteristika učiva</w:t>
      </w:r>
    </w:p>
    <w:p w14:paraId="77CA62E3" w14:textId="77777777" w:rsidR="0023041A" w:rsidRPr="00BB145A" w:rsidRDefault="0023041A" w:rsidP="005E38F3">
      <w:pPr>
        <w:autoSpaceDE w:val="0"/>
        <w:autoSpaceDN w:val="0"/>
        <w:adjustRightInd w:val="0"/>
        <w:jc w:val="both"/>
        <w:rPr>
          <w:rFonts w:ascii="Calibri" w:hAnsi="Calibri" w:cs="Calibri"/>
          <w:sz w:val="22"/>
          <w:szCs w:val="22"/>
        </w:rPr>
      </w:pPr>
      <w:r w:rsidRPr="00BB145A">
        <w:rPr>
          <w:rFonts w:ascii="Calibri" w:hAnsi="Calibri" w:cs="Calibri"/>
          <w:sz w:val="22"/>
          <w:szCs w:val="22"/>
        </w:rPr>
        <w:t>Předmět informační technologie připravuje žáky k tomu, aby byli schopni pracovat s informačními a komunikačními prostředky a efektivně je využívali i v jiných předmětech, v dalším studiu, v soukromém a občanském životě.</w:t>
      </w:r>
    </w:p>
    <w:p w14:paraId="2A4099CC" w14:textId="77777777" w:rsidR="0023041A" w:rsidRPr="00BB145A" w:rsidRDefault="0023041A" w:rsidP="005E38F3">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Pojetí výuky</w:t>
      </w:r>
    </w:p>
    <w:p w14:paraId="0B59005A" w14:textId="77777777" w:rsidR="0023041A" w:rsidRPr="00BB145A" w:rsidRDefault="0023041A" w:rsidP="005E38F3">
      <w:pPr>
        <w:autoSpaceDE w:val="0"/>
        <w:autoSpaceDN w:val="0"/>
        <w:adjustRightInd w:val="0"/>
        <w:jc w:val="both"/>
        <w:rPr>
          <w:rFonts w:ascii="Calibri" w:hAnsi="Calibri" w:cs="Calibri"/>
          <w:sz w:val="22"/>
          <w:szCs w:val="22"/>
        </w:rPr>
      </w:pPr>
      <w:r w:rsidRPr="00BB145A">
        <w:rPr>
          <w:rFonts w:ascii="Calibri" w:hAnsi="Calibri" w:cs="Calibri"/>
          <w:sz w:val="22"/>
          <w:szCs w:val="22"/>
        </w:rPr>
        <w:t>Stěžejní formou výuky je individuální práce žáka na počítači. Těžiště výuky spočívá v provádění praktických úkolů. Ve výuce je kladen důraz na samostatnou práci a řešení komplexních úloh. Při výuce je uplatňován projektový přístup s důrazem na týmovou práci.</w:t>
      </w:r>
    </w:p>
    <w:p w14:paraId="706F3CFB" w14:textId="77777777" w:rsidR="0023041A" w:rsidRPr="00BB145A" w:rsidRDefault="0023041A" w:rsidP="005E38F3">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Hodnocení výsledků žáků</w:t>
      </w:r>
    </w:p>
    <w:p w14:paraId="7683638A" w14:textId="77777777" w:rsidR="0023041A" w:rsidRPr="00BB145A" w:rsidRDefault="0023041A" w:rsidP="005E38F3">
      <w:pPr>
        <w:autoSpaceDE w:val="0"/>
        <w:autoSpaceDN w:val="0"/>
        <w:adjustRightInd w:val="0"/>
        <w:jc w:val="both"/>
        <w:rPr>
          <w:rFonts w:ascii="Calibri" w:hAnsi="Calibri" w:cs="Calibri"/>
          <w:sz w:val="22"/>
          <w:szCs w:val="22"/>
        </w:rPr>
      </w:pPr>
      <w:r w:rsidRPr="00BB145A">
        <w:rPr>
          <w:rFonts w:ascii="Calibri" w:hAnsi="Calibri" w:cs="Calibri"/>
          <w:sz w:val="22"/>
          <w:szCs w:val="22"/>
        </w:rPr>
        <w:t>Základem pro hodnocení je průběžná klasifikace individuálně zadávaných úkolů. Důraz je kladen především na praktické dovednosti. Každý tematický celek je zakončen prověřovací prací. Prověřovací okruhy z těchto tematických celků jsou zpracovávány skupinově a individuálně, obsahují nově probranou látku a zároveň i vazby na související problémové okruhy. Hodnocené individuálně zpracovávané okruhy tvoří podklady pro celkové hodnocení žáka. Znalosti z okruhů s popisným tématem jsou ověřovány ústním přezkoušením s důrazem na souvislost a plynulost projevu včetně jeho obsahové správnosti.</w:t>
      </w:r>
    </w:p>
    <w:p w14:paraId="298E96CD" w14:textId="77777777" w:rsidR="0023041A" w:rsidRDefault="0023041A" w:rsidP="005E38F3">
      <w:pPr>
        <w:autoSpaceDE w:val="0"/>
        <w:autoSpaceDN w:val="0"/>
        <w:adjustRightInd w:val="0"/>
        <w:spacing w:before="240" w:after="100" w:afterAutospacing="1"/>
        <w:jc w:val="both"/>
        <w:rPr>
          <w:rFonts w:ascii="Calibri" w:hAnsi="Calibri" w:cs="Calibri"/>
          <w:b/>
          <w:bCs/>
          <w:sz w:val="22"/>
          <w:szCs w:val="22"/>
        </w:rPr>
      </w:pPr>
    </w:p>
    <w:p w14:paraId="5E3BFF14" w14:textId="77777777" w:rsidR="0023041A" w:rsidRPr="00BB145A" w:rsidRDefault="0023041A" w:rsidP="005E38F3">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lastRenderedPageBreak/>
        <w:t>Přínos k rozvoji klíčových kompetencí</w:t>
      </w:r>
    </w:p>
    <w:p w14:paraId="3EB57C7B" w14:textId="77777777" w:rsidR="0023041A" w:rsidRPr="00BB145A" w:rsidRDefault="0023041A" w:rsidP="005E38F3">
      <w:pPr>
        <w:autoSpaceDE w:val="0"/>
        <w:autoSpaceDN w:val="0"/>
        <w:adjustRightInd w:val="0"/>
        <w:jc w:val="both"/>
        <w:rPr>
          <w:rFonts w:ascii="Calibri" w:hAnsi="Calibri" w:cs="Calibri"/>
          <w:sz w:val="22"/>
          <w:szCs w:val="22"/>
        </w:rPr>
      </w:pPr>
      <w:r w:rsidRPr="00BB145A">
        <w:rPr>
          <w:rFonts w:ascii="Calibri" w:hAnsi="Calibri" w:cs="Calibri"/>
          <w:sz w:val="22"/>
          <w:szCs w:val="22"/>
        </w:rPr>
        <w:t>Vzdělávání v informačních technologiích směřuje k tomu, aby si žáci vytvořili tyto klíčové kompetence:</w:t>
      </w:r>
    </w:p>
    <w:p w14:paraId="537548D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dbají na dodržování zákonů a pravidel chování, respektují práva a osobnost jiných lidí, vystupují proti nesnášenlivosti, xenofobii a diskriminaci,</w:t>
      </w:r>
    </w:p>
    <w:p w14:paraId="5577FE8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jednají v souladu s morálními principy, přispívají k uplatňování demokratických hodnot,</w:t>
      </w:r>
    </w:p>
    <w:p w14:paraId="776C512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uvědomují si - v rámci plurality a multikulturního soužití - vlastní kulturní, národní a osobnostní identitu, přistupují s aktivní tolerancí k identitě jiných lidí,</w:t>
      </w:r>
    </w:p>
    <w:p w14:paraId="1171B29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chápou význam životního prostředí pro člověka a jednají v duchu udržitelného rozvoje,</w:t>
      </w:r>
    </w:p>
    <w:p w14:paraId="51DCFC88"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jsou hrdí na tradice a hodnoty svého národa, chápou jeho minulost i současnost v evropském a světovém kontextu,</w:t>
      </w:r>
    </w:p>
    <w:p w14:paraId="25D0D7A8"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ctí život jako nejvyšší hodnotu, uvědomují si odpovědnost za vlastní život a jsou připraveni řešit své osobní a sociální problémy,</w:t>
      </w:r>
    </w:p>
    <w:p w14:paraId="57EE113C"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myslí kriticky – tj. zkoumají věrohodnost informací, nenechávají se manipulovat, tvoří si vlastní úsudek a jsou schopni o něm diskutovat s jinými lidmi.</w:t>
      </w:r>
    </w:p>
    <w:p w14:paraId="63181664"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vyjadřují se přiměřeně účelu jednání a komunikační situaci, v projevech mluvených i psaných se vhodně prezentují,</w:t>
      </w:r>
    </w:p>
    <w:p w14:paraId="2E1FF43D"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formulují své myšlenky srozumitelně a souvisle, v písemné podobě přehledně a jazykově správně,</w:t>
      </w:r>
    </w:p>
    <w:p w14:paraId="1AE98FF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aktivně se účastní diskusí, formulují a obhajují své názory a postoje, respektují názory druhých,</w:t>
      </w:r>
    </w:p>
    <w:p w14:paraId="0D43EAD8"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zpracovávají jednoduché texty na běžná i odborná témata a různé pracovní materiály, dodržují jazykové a stylistické normy i odbornou terminologii,</w:t>
      </w:r>
    </w:p>
    <w:p w14:paraId="01950F3A"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písemně zaznamenávají podstatné myšlenky a údaje z textů a projevů jiných lidí (přednášek, diskusí, porad apod.),</w:t>
      </w:r>
    </w:p>
    <w:p w14:paraId="4E75E4BC"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vyjadřují se a vystupují v souladu se zásadami kultury projevu a chování,</w:t>
      </w:r>
    </w:p>
    <w:p w14:paraId="1BD4D0C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reálně posuzují své duševní možnosti, odhadují výsledky svého jednání a chování,</w:t>
      </w:r>
    </w:p>
    <w:p w14:paraId="4E59FE04"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využívají ke svému učení zkušeností jiných lidí, učí se i na základě zprostředkovaných zkušeností,</w:t>
      </w:r>
    </w:p>
    <w:p w14:paraId="6D72C13B"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přijímají hodnocení svých výsledků a způsobu jednání i ze strany jiných lidí, adekvátně na ně reagují, přijímají radu i kritiku,</w:t>
      </w:r>
    </w:p>
    <w:p w14:paraId="666BF63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dále se vzdělávají,</w:t>
      </w:r>
    </w:p>
    <w:p w14:paraId="56D1402B"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adaptují se na měnící se životní a pracovní podmínky,</w:t>
      </w:r>
    </w:p>
    <w:p w14:paraId="3497A78F"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pracují v týmu a podílejí se na realizaci společných pracovních činností,</w:t>
      </w:r>
    </w:p>
    <w:p w14:paraId="3903EF0B"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přijímají a odpovědně plní svěřené úkoly,</w:t>
      </w:r>
    </w:p>
    <w:p w14:paraId="66F6478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podněcují práci týmu vlastními návrhy na zlepšení práce a řešení úkolů, nezaujatě zvažují návrhy druhých.</w:t>
      </w:r>
    </w:p>
    <w:p w14:paraId="1122A0F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porozumí zadání úkolu nebo určí jádro problému, získají informace potřebné k řešení problému, navrhnou způsob řešení, popř. varianty řešení, a zdůvodní jej, vyhodnotí a ověří správnost zvoleného postupu a dosažené výsledky,</w:t>
      </w:r>
    </w:p>
    <w:p w14:paraId="78851F6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uplatňují při řešení problémů různé metody myšlení, především logické,</w:t>
      </w:r>
    </w:p>
    <w:p w14:paraId="2612BB2A"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volí prostředky a způsoby (pomůcky, studijní literaturu, metody a techniky) vhodné pro splnění jednotlivých aktivit, využívají zkušeností a vědomostí nabytých dříve,</w:t>
      </w:r>
    </w:p>
    <w:p w14:paraId="37A300C4"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pracují s osobním počítačem a s dalšími prostředky informačních a komunikačních technologií,</w:t>
      </w:r>
    </w:p>
    <w:p w14:paraId="03613620"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učí se používat nový aplikační software,</w:t>
      </w:r>
    </w:p>
    <w:p w14:paraId="436611B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pracují s běžným základním a aplikačním programovým vybavením,</w:t>
      </w:r>
    </w:p>
    <w:p w14:paraId="3DC253C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získávají informace z otevřených zdrojů, zejména pak z celosvětové sítě Internet,</w:t>
      </w:r>
    </w:p>
    <w:p w14:paraId="6314B8E8"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pracují s informacemi, a to především s využitím prostředků informačních a komunikačních technologií,</w:t>
      </w:r>
    </w:p>
    <w:p w14:paraId="2D067E4A"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komunikují elektronickou poštou a využívají další prostředky on-line.</w:t>
      </w:r>
    </w:p>
    <w:p w14:paraId="6D27A6D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zvolí pro řešení úkolu odpovídající matematické postupy a techniky, používají vhodné algoritmy,</w:t>
      </w:r>
    </w:p>
    <w:p w14:paraId="2538444C"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lastRenderedPageBreak/>
        <w:t>využívají a vytvářejí různé formy grafického znázornění (tabulky, grafy, diagramy, schémata),</w:t>
      </w:r>
    </w:p>
    <w:p w14:paraId="7AA0E874"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správně používají a převádí jednotky,</w:t>
      </w:r>
    </w:p>
    <w:p w14:paraId="0A02A9F9" w14:textId="77777777" w:rsidR="0023041A" w:rsidRPr="00BB145A" w:rsidRDefault="0023041A" w:rsidP="005E38F3">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Průřezová témata</w:t>
      </w:r>
    </w:p>
    <w:p w14:paraId="233F6470" w14:textId="77777777" w:rsidR="0023041A" w:rsidRPr="00BB145A" w:rsidRDefault="0023041A" w:rsidP="005E38F3">
      <w:pPr>
        <w:autoSpaceDE w:val="0"/>
        <w:autoSpaceDN w:val="0"/>
        <w:adjustRightInd w:val="0"/>
        <w:spacing w:before="240" w:after="120"/>
        <w:jc w:val="both"/>
        <w:rPr>
          <w:rFonts w:ascii="Calibri" w:hAnsi="Calibri" w:cs="Calibri"/>
          <w:b/>
          <w:bCs/>
          <w:sz w:val="22"/>
          <w:szCs w:val="22"/>
        </w:rPr>
      </w:pPr>
      <w:r w:rsidRPr="00BB145A">
        <w:rPr>
          <w:rFonts w:ascii="Calibri" w:hAnsi="Calibri" w:cs="Calibri"/>
          <w:b/>
          <w:bCs/>
          <w:sz w:val="22"/>
          <w:szCs w:val="22"/>
        </w:rPr>
        <w:t>Člověk a svět práce</w:t>
      </w:r>
    </w:p>
    <w:p w14:paraId="51FCF241"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tomu, aby si uvědomili význam vzdělání pro celý život</w:t>
      </w:r>
    </w:p>
    <w:p w14:paraId="6FE6921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motivovat žáky k aktivnímu pracovnímu životu</w:t>
      </w:r>
    </w:p>
    <w:p w14:paraId="7B7F341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učit žáky poznávat svět a lépe mu rozumět</w:t>
      </w:r>
    </w:p>
    <w:p w14:paraId="59FEA8AE"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zodpovědnosti za vlastní život</w:t>
      </w:r>
    </w:p>
    <w:p w14:paraId="1999EFF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tomu, aby si vážili materiálních i duchovních hodnot</w:t>
      </w:r>
    </w:p>
    <w:p w14:paraId="41974E30"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rozvíjet u žáků schopnost prezentovat své očekávání a své priority</w:t>
      </w:r>
    </w:p>
    <w:p w14:paraId="649F6C84"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naučit žáky prezentovat se při jednání s potenciálními zaměstnavateli</w:t>
      </w:r>
    </w:p>
    <w:p w14:paraId="5312DF11"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naučit žáky efektivně pracovat s informacemi, získávat je a kriticky vyhodnocovat</w:t>
      </w:r>
    </w:p>
    <w:p w14:paraId="16046439" w14:textId="77777777" w:rsidR="0023041A" w:rsidRPr="00BB145A" w:rsidRDefault="0023041A" w:rsidP="005E38F3">
      <w:pPr>
        <w:autoSpaceDE w:val="0"/>
        <w:autoSpaceDN w:val="0"/>
        <w:adjustRightInd w:val="0"/>
        <w:spacing w:before="240" w:after="120"/>
        <w:jc w:val="both"/>
        <w:rPr>
          <w:rFonts w:ascii="Calibri" w:hAnsi="Calibri" w:cs="Calibri"/>
          <w:b/>
          <w:bCs/>
          <w:sz w:val="22"/>
          <w:szCs w:val="22"/>
        </w:rPr>
      </w:pPr>
      <w:r w:rsidRPr="00BB145A">
        <w:rPr>
          <w:rFonts w:ascii="Calibri" w:hAnsi="Calibri" w:cs="Calibri"/>
          <w:b/>
          <w:bCs/>
          <w:sz w:val="22"/>
          <w:szCs w:val="22"/>
        </w:rPr>
        <w:t>Občan v demokratické společnosti</w:t>
      </w:r>
    </w:p>
    <w:p w14:paraId="4185986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tomu, aby byli schopni odolávat myšlenkové manipulaci</w:t>
      </w:r>
    </w:p>
    <w:p w14:paraId="3D347C0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tomu, aby se dovedli orientovat v masových médiích, využívali je a dokázali je i kriticky hodnotit</w:t>
      </w:r>
    </w:p>
    <w:p w14:paraId="21865BB4"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naučit žáky vyhledávat a posuzovat informace o profesních příležitostech</w:t>
      </w:r>
    </w:p>
    <w:p w14:paraId="3A78CF5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učit žáky rozvíjet získané poznatky, přijímat odpovědnost za vlastní rozhodování a jednání</w:t>
      </w:r>
    </w:p>
    <w:p w14:paraId="47B763B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rozvíjení dovednosti aplikovat získané poznatky</w:t>
      </w:r>
    </w:p>
    <w:p w14:paraId="61787FC0"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tomu, aby měli vhodnou míru sebevědomí</w:t>
      </w:r>
    </w:p>
    <w:p w14:paraId="66C9CBA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učit žáky přijímat odpovědnost za vlastní rozhodování a jednání</w:t>
      </w:r>
    </w:p>
    <w:p w14:paraId="6696BCE0" w14:textId="77777777" w:rsidR="0023041A" w:rsidRPr="00BB145A" w:rsidRDefault="0023041A" w:rsidP="005E38F3">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Mezipředmětové vztahy</w:t>
      </w:r>
    </w:p>
    <w:p w14:paraId="3FD8DD34"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statistika</w:t>
      </w:r>
    </w:p>
    <w:p w14:paraId="7DAAE91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písemná a elektronická komunikace</w:t>
      </w:r>
    </w:p>
    <w:p w14:paraId="20BCB8A0"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praxe</w:t>
      </w:r>
    </w:p>
    <w:p w14:paraId="03039E7B"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ekonomika</w:t>
      </w:r>
    </w:p>
    <w:p w14:paraId="3CE38BAE"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matematika</w:t>
      </w:r>
    </w:p>
    <w:p w14:paraId="0072787F"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právo</w:t>
      </w:r>
    </w:p>
    <w:p w14:paraId="428541EE" w14:textId="77777777" w:rsidR="0023041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občanská nauka</w:t>
      </w:r>
    </w:p>
    <w:p w14:paraId="0D3F1E3C"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Pr>
          <w:rFonts w:ascii="Calibri" w:hAnsi="Calibri" w:cs="Calibri"/>
          <w:sz w:val="22"/>
          <w:szCs w:val="22"/>
        </w:rPr>
        <w:t>multikulturní fiktivní firma</w:t>
      </w:r>
    </w:p>
    <w:p w14:paraId="49778969" w14:textId="77777777" w:rsidR="0023041A" w:rsidRPr="00BB145A" w:rsidRDefault="0023041A" w:rsidP="005E38F3">
      <w:pPr>
        <w:autoSpaceDE w:val="0"/>
        <w:autoSpaceDN w:val="0"/>
        <w:adjustRightInd w:val="0"/>
        <w:spacing w:after="120"/>
        <w:jc w:val="both"/>
        <w:rPr>
          <w:rFonts w:ascii="Calibri" w:hAnsi="Calibri" w:cs="Calibri"/>
          <w:b/>
          <w:bCs/>
          <w:sz w:val="22"/>
          <w:szCs w:val="22"/>
          <w:u w:val="single"/>
        </w:rPr>
      </w:pPr>
      <w:r w:rsidRPr="00BB145A">
        <w:rPr>
          <w:rFonts w:ascii="Calibri" w:hAnsi="Calibri" w:cs="Calibri"/>
        </w:rPr>
        <w:br w:type="page"/>
      </w:r>
      <w:r w:rsidRPr="00BB145A">
        <w:rPr>
          <w:rFonts w:ascii="Calibri" w:hAnsi="Calibri" w:cs="Calibri"/>
          <w:b/>
          <w:bCs/>
          <w:sz w:val="22"/>
          <w:szCs w:val="22"/>
          <w:u w:val="single"/>
        </w:rPr>
        <w:lastRenderedPageBreak/>
        <w:t>Rozpis učiva a výsledků vzdělávání</w:t>
      </w:r>
    </w:p>
    <w:p w14:paraId="09DF6208" w14:textId="77777777" w:rsidR="0023041A" w:rsidRPr="00BB145A" w:rsidRDefault="0023041A" w:rsidP="005E38F3">
      <w:pPr>
        <w:autoSpaceDE w:val="0"/>
        <w:autoSpaceDN w:val="0"/>
        <w:adjustRightInd w:val="0"/>
        <w:spacing w:after="100" w:afterAutospacing="1"/>
        <w:rPr>
          <w:rFonts w:ascii="Calibri" w:hAnsi="Calibri" w:cs="Calibri"/>
          <w:sz w:val="20"/>
          <w:szCs w:val="20"/>
        </w:rPr>
      </w:pPr>
      <w:r w:rsidRPr="00BB145A">
        <w:rPr>
          <w:rFonts w:ascii="Calibri" w:hAnsi="Calibri" w:cs="Calibri"/>
          <w:b/>
          <w:bCs/>
          <w:sz w:val="22"/>
          <w:szCs w:val="22"/>
        </w:rPr>
        <w:t>Informační technologie – 1. ročník</w:t>
      </w:r>
    </w:p>
    <w:tbl>
      <w:tblPr>
        <w:tblW w:w="9235" w:type="dxa"/>
        <w:tblLook w:val="0000" w:firstRow="0" w:lastRow="0" w:firstColumn="0" w:lastColumn="0" w:noHBand="0" w:noVBand="0"/>
      </w:tblPr>
      <w:tblGrid>
        <w:gridCol w:w="596"/>
        <w:gridCol w:w="3489"/>
        <w:gridCol w:w="387"/>
        <w:gridCol w:w="3630"/>
        <w:gridCol w:w="1133"/>
      </w:tblGrid>
      <w:tr w:rsidR="0023041A" w:rsidRPr="00BB145A" w14:paraId="79D80F1D" w14:textId="77777777" w:rsidTr="00A43542">
        <w:trPr>
          <w:trHeight w:val="530"/>
        </w:trPr>
        <w:tc>
          <w:tcPr>
            <w:tcW w:w="4085" w:type="dxa"/>
            <w:gridSpan w:val="2"/>
            <w:tcBorders>
              <w:top w:val="single" w:sz="6" w:space="0" w:color="000000"/>
              <w:left w:val="single" w:sz="6" w:space="0" w:color="000000"/>
              <w:bottom w:val="single" w:sz="6" w:space="0" w:color="000000"/>
              <w:right w:val="single" w:sz="6" w:space="0" w:color="000000"/>
            </w:tcBorders>
            <w:vAlign w:val="center"/>
          </w:tcPr>
          <w:p w14:paraId="59C07B10"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17" w:type="dxa"/>
            <w:gridSpan w:val="2"/>
            <w:tcBorders>
              <w:top w:val="single" w:sz="6" w:space="0" w:color="000000"/>
              <w:left w:val="single" w:sz="6" w:space="0" w:color="000000"/>
              <w:bottom w:val="single" w:sz="6" w:space="0" w:color="000000"/>
              <w:right w:val="single" w:sz="6" w:space="0" w:color="000000"/>
            </w:tcBorders>
            <w:vAlign w:val="center"/>
          </w:tcPr>
          <w:p w14:paraId="483DEA75"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0A585596"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A43542" w:rsidRPr="00BB145A" w14:paraId="7E63DC9C" w14:textId="77777777" w:rsidTr="00A43542">
        <w:trPr>
          <w:trHeight w:hRule="exact" w:val="340"/>
        </w:trPr>
        <w:tc>
          <w:tcPr>
            <w:tcW w:w="596" w:type="dxa"/>
            <w:tcBorders>
              <w:top w:val="single" w:sz="6" w:space="0" w:color="000000"/>
              <w:left w:val="single" w:sz="6" w:space="0" w:color="000000"/>
              <w:bottom w:val="nil"/>
            </w:tcBorders>
          </w:tcPr>
          <w:p w14:paraId="70C8D181"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9" w:type="dxa"/>
            <w:tcBorders>
              <w:top w:val="single" w:sz="6" w:space="0" w:color="000000"/>
              <w:bottom w:val="nil"/>
              <w:right w:val="single" w:sz="6" w:space="0" w:color="000000"/>
            </w:tcBorders>
          </w:tcPr>
          <w:p w14:paraId="631A395F" w14:textId="77777777" w:rsidR="00A43542" w:rsidRPr="00BB145A" w:rsidRDefault="00A43542" w:rsidP="00A3058E">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0017E6EE"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1.</w:t>
            </w:r>
          </w:p>
        </w:tc>
        <w:tc>
          <w:tcPr>
            <w:tcW w:w="3630" w:type="dxa"/>
            <w:tcBorders>
              <w:top w:val="single" w:sz="6" w:space="0" w:color="000000"/>
              <w:bottom w:val="nil"/>
              <w:right w:val="single" w:sz="6" w:space="0" w:color="000000"/>
            </w:tcBorders>
          </w:tcPr>
          <w:p w14:paraId="3002DDC7"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Základy informačních technologií</w:t>
            </w:r>
          </w:p>
        </w:tc>
        <w:tc>
          <w:tcPr>
            <w:tcW w:w="1133" w:type="dxa"/>
            <w:vMerge w:val="restart"/>
            <w:tcBorders>
              <w:top w:val="single" w:sz="6" w:space="0" w:color="000000"/>
              <w:left w:val="single" w:sz="6" w:space="0" w:color="000000"/>
              <w:right w:val="single" w:sz="6" w:space="0" w:color="000000"/>
            </w:tcBorders>
          </w:tcPr>
          <w:p w14:paraId="7902E04D" w14:textId="77777777" w:rsidR="00A43542" w:rsidRPr="00BB145A" w:rsidRDefault="00A43542" w:rsidP="00A3058E">
            <w:pPr>
              <w:pStyle w:val="Default"/>
              <w:jc w:val="center"/>
              <w:rPr>
                <w:rFonts w:ascii="Calibri" w:hAnsi="Calibri" w:cs="Calibri"/>
                <w:sz w:val="22"/>
                <w:szCs w:val="22"/>
              </w:rPr>
            </w:pPr>
            <w:r>
              <w:rPr>
                <w:rFonts w:ascii="Calibri" w:hAnsi="Calibri" w:cs="Calibri"/>
                <w:sz w:val="22"/>
                <w:szCs w:val="22"/>
              </w:rPr>
              <w:t>68</w:t>
            </w:r>
          </w:p>
        </w:tc>
      </w:tr>
      <w:tr w:rsidR="00A43542" w:rsidRPr="00BB145A" w14:paraId="7589C554" w14:textId="77777777" w:rsidTr="00A43542">
        <w:trPr>
          <w:trHeight w:val="3479"/>
        </w:trPr>
        <w:tc>
          <w:tcPr>
            <w:tcW w:w="596" w:type="dxa"/>
            <w:tcBorders>
              <w:top w:val="nil"/>
              <w:left w:val="single" w:sz="6" w:space="0" w:color="000000"/>
              <w:bottom w:val="single" w:sz="6" w:space="0" w:color="000000"/>
            </w:tcBorders>
          </w:tcPr>
          <w:p w14:paraId="58134994"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76FA84CF" w14:textId="77777777" w:rsidR="00A43542" w:rsidRPr="00BB145A" w:rsidRDefault="00A43542" w:rsidP="00A3058E">
            <w:pPr>
              <w:pStyle w:val="Default"/>
              <w:jc w:val="right"/>
              <w:rPr>
                <w:rFonts w:ascii="Calibri" w:hAnsi="Calibri" w:cs="Calibri"/>
                <w:sz w:val="22"/>
                <w:szCs w:val="22"/>
              </w:rPr>
            </w:pPr>
          </w:p>
          <w:p w14:paraId="03C5F56F" w14:textId="77777777" w:rsidR="00A43542" w:rsidRPr="00BB145A" w:rsidRDefault="00A43542" w:rsidP="00A3058E">
            <w:pPr>
              <w:pStyle w:val="Default"/>
              <w:jc w:val="right"/>
              <w:rPr>
                <w:rFonts w:ascii="Calibri" w:hAnsi="Calibri" w:cs="Calibri"/>
                <w:sz w:val="22"/>
                <w:szCs w:val="22"/>
              </w:rPr>
            </w:pPr>
          </w:p>
          <w:p w14:paraId="5C655D18"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37B13D48" w14:textId="77777777" w:rsidR="00A43542" w:rsidRPr="00BB145A" w:rsidRDefault="00A43542" w:rsidP="00A3058E">
            <w:pPr>
              <w:pStyle w:val="Default"/>
              <w:jc w:val="right"/>
              <w:rPr>
                <w:rFonts w:ascii="Calibri" w:hAnsi="Calibri" w:cs="Calibri"/>
                <w:sz w:val="22"/>
                <w:szCs w:val="22"/>
              </w:rPr>
            </w:pPr>
          </w:p>
          <w:p w14:paraId="2588CBA6"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0BF966A4" w14:textId="77777777" w:rsidR="00A43542" w:rsidRPr="00BB145A" w:rsidRDefault="00A43542" w:rsidP="00A3058E">
            <w:pPr>
              <w:pStyle w:val="Default"/>
              <w:jc w:val="right"/>
              <w:rPr>
                <w:rFonts w:ascii="Calibri" w:hAnsi="Calibri" w:cs="Calibri"/>
                <w:sz w:val="22"/>
                <w:szCs w:val="22"/>
              </w:rPr>
            </w:pPr>
          </w:p>
          <w:p w14:paraId="79E3520E"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0CFD0EF" w14:textId="77777777" w:rsidR="00A43542" w:rsidRPr="00BB145A" w:rsidRDefault="00A43542" w:rsidP="00A3058E">
            <w:pPr>
              <w:pStyle w:val="Default"/>
              <w:jc w:val="right"/>
              <w:rPr>
                <w:rFonts w:ascii="Calibri" w:hAnsi="Calibri" w:cs="Calibri"/>
                <w:sz w:val="22"/>
                <w:szCs w:val="22"/>
              </w:rPr>
            </w:pPr>
          </w:p>
          <w:p w14:paraId="5F8F1F63" w14:textId="77777777" w:rsidR="00A43542" w:rsidRPr="00BB145A" w:rsidRDefault="00A43542" w:rsidP="00A3058E">
            <w:pPr>
              <w:pStyle w:val="Default"/>
              <w:jc w:val="right"/>
              <w:rPr>
                <w:rFonts w:ascii="Calibri" w:hAnsi="Calibri" w:cs="Calibri"/>
                <w:sz w:val="22"/>
                <w:szCs w:val="22"/>
              </w:rPr>
            </w:pPr>
          </w:p>
          <w:p w14:paraId="10B40C82"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66508E26" w14:textId="77777777" w:rsidR="00A43542" w:rsidRPr="00BB145A" w:rsidRDefault="00A43542" w:rsidP="00A3058E">
            <w:pPr>
              <w:pStyle w:val="Default"/>
              <w:jc w:val="right"/>
              <w:rPr>
                <w:rFonts w:ascii="Calibri" w:hAnsi="Calibri" w:cs="Calibri"/>
                <w:sz w:val="22"/>
                <w:szCs w:val="22"/>
              </w:rPr>
            </w:pPr>
          </w:p>
          <w:p w14:paraId="3B6A271D" w14:textId="77777777" w:rsidR="00A43542" w:rsidRPr="00BB145A" w:rsidRDefault="00A43542" w:rsidP="00A3058E">
            <w:pPr>
              <w:pStyle w:val="Default"/>
              <w:jc w:val="right"/>
              <w:rPr>
                <w:rFonts w:ascii="Calibri" w:hAnsi="Calibri" w:cs="Calibri"/>
                <w:sz w:val="22"/>
                <w:szCs w:val="22"/>
              </w:rPr>
            </w:pPr>
          </w:p>
          <w:p w14:paraId="726B5F2B"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C2EFA72" w14:textId="77777777" w:rsidR="00A43542" w:rsidRPr="00BB145A" w:rsidRDefault="00A43542" w:rsidP="00A3058E">
            <w:pPr>
              <w:pStyle w:val="Default"/>
              <w:jc w:val="right"/>
              <w:rPr>
                <w:rFonts w:ascii="Calibri" w:hAnsi="Calibri" w:cs="Calibri"/>
                <w:sz w:val="22"/>
                <w:szCs w:val="22"/>
              </w:rPr>
            </w:pPr>
          </w:p>
        </w:tc>
        <w:tc>
          <w:tcPr>
            <w:tcW w:w="3489" w:type="dxa"/>
            <w:tcBorders>
              <w:top w:val="nil"/>
              <w:bottom w:val="single" w:sz="6" w:space="0" w:color="000000"/>
              <w:right w:val="single" w:sz="6" w:space="0" w:color="000000"/>
            </w:tcBorders>
          </w:tcPr>
          <w:p w14:paraId="514AAAC6"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uvede základní pojmy z oboru informačních technologií, rozlišuje kategorie HW a SW, </w:t>
            </w:r>
          </w:p>
          <w:p w14:paraId="38865315"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dokáže vysvětlit základní princip činnosti počítače, </w:t>
            </w:r>
          </w:p>
          <w:p w14:paraId="142E2EB7"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uvědomuje si důsledky neodborných zásahů do počítače, </w:t>
            </w:r>
          </w:p>
          <w:p w14:paraId="4AC2CD0A"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dokáže pojmenovat základní elementy počítačové sestavy a zvládá jejich propojení, </w:t>
            </w:r>
          </w:p>
          <w:p w14:paraId="2E40D911"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samostatně používá počítač a jeho periferní zařízení v základních činnostech, </w:t>
            </w:r>
          </w:p>
          <w:p w14:paraId="08D43240"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dokáže porovnat vlastnosti různých periferních zařízení. </w:t>
            </w:r>
          </w:p>
        </w:tc>
        <w:tc>
          <w:tcPr>
            <w:tcW w:w="387" w:type="dxa"/>
            <w:tcBorders>
              <w:top w:val="nil"/>
              <w:left w:val="single" w:sz="6" w:space="0" w:color="000000"/>
              <w:bottom w:val="single" w:sz="6" w:space="0" w:color="000000"/>
            </w:tcBorders>
          </w:tcPr>
          <w:p w14:paraId="4F988941"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9D671CF"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2D8DAF5"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7454AACA"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6F28F3A7" w14:textId="77777777" w:rsidR="00A43542" w:rsidRPr="00BB145A" w:rsidRDefault="00A43542" w:rsidP="00A3058E">
            <w:pPr>
              <w:pStyle w:val="Default"/>
              <w:jc w:val="right"/>
              <w:rPr>
                <w:rFonts w:ascii="Calibri" w:hAnsi="Calibri" w:cs="Calibri"/>
                <w:sz w:val="22"/>
                <w:szCs w:val="22"/>
              </w:rPr>
            </w:pPr>
          </w:p>
        </w:tc>
        <w:tc>
          <w:tcPr>
            <w:tcW w:w="3630" w:type="dxa"/>
            <w:tcBorders>
              <w:top w:val="nil"/>
              <w:bottom w:val="single" w:sz="6" w:space="0" w:color="000000"/>
              <w:right w:val="single" w:sz="6" w:space="0" w:color="000000"/>
            </w:tcBorders>
          </w:tcPr>
          <w:p w14:paraId="111839A5"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základní pojmy </w:t>
            </w:r>
          </w:p>
          <w:p w14:paraId="696818AD"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principy činnosti osobního počítače části osobního počítače </w:t>
            </w:r>
          </w:p>
          <w:p w14:paraId="5987855B"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periferní zařízení </w:t>
            </w:r>
          </w:p>
        </w:tc>
        <w:tc>
          <w:tcPr>
            <w:tcW w:w="1133" w:type="dxa"/>
            <w:vMerge/>
            <w:tcBorders>
              <w:left w:val="single" w:sz="6" w:space="0" w:color="000000"/>
              <w:right w:val="single" w:sz="6" w:space="0" w:color="000000"/>
            </w:tcBorders>
          </w:tcPr>
          <w:p w14:paraId="3F13CC1A" w14:textId="77777777" w:rsidR="00A43542" w:rsidRPr="00BB145A" w:rsidRDefault="00A43542" w:rsidP="00A3058E">
            <w:pPr>
              <w:pStyle w:val="Default"/>
              <w:jc w:val="center"/>
              <w:rPr>
                <w:rFonts w:ascii="Calibri" w:hAnsi="Calibri" w:cs="Calibri"/>
                <w:sz w:val="22"/>
                <w:szCs w:val="22"/>
              </w:rPr>
            </w:pPr>
          </w:p>
        </w:tc>
      </w:tr>
      <w:tr w:rsidR="00A43542" w:rsidRPr="00BB145A" w14:paraId="6942AC7C" w14:textId="77777777" w:rsidTr="00A43542">
        <w:trPr>
          <w:trHeight w:hRule="exact" w:val="340"/>
        </w:trPr>
        <w:tc>
          <w:tcPr>
            <w:tcW w:w="596" w:type="dxa"/>
            <w:tcBorders>
              <w:top w:val="single" w:sz="6" w:space="0" w:color="000000"/>
              <w:left w:val="single" w:sz="6" w:space="0" w:color="000000"/>
              <w:bottom w:val="nil"/>
            </w:tcBorders>
          </w:tcPr>
          <w:p w14:paraId="41641716"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489" w:type="dxa"/>
            <w:tcBorders>
              <w:top w:val="single" w:sz="6" w:space="0" w:color="000000"/>
              <w:bottom w:val="nil"/>
              <w:right w:val="single" w:sz="6" w:space="0" w:color="000000"/>
            </w:tcBorders>
            <w:vAlign w:val="bottom"/>
          </w:tcPr>
          <w:p w14:paraId="37D66C4D" w14:textId="77777777" w:rsidR="00A43542" w:rsidRPr="00BB145A" w:rsidRDefault="00A43542" w:rsidP="00A3058E">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3805A07D"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2.</w:t>
            </w:r>
          </w:p>
        </w:tc>
        <w:tc>
          <w:tcPr>
            <w:tcW w:w="3630" w:type="dxa"/>
            <w:tcBorders>
              <w:top w:val="single" w:sz="6" w:space="0" w:color="000000"/>
              <w:bottom w:val="nil"/>
              <w:right w:val="single" w:sz="6" w:space="0" w:color="000000"/>
            </w:tcBorders>
          </w:tcPr>
          <w:p w14:paraId="4AEA9F12"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Operační systém</w:t>
            </w:r>
          </w:p>
        </w:tc>
        <w:tc>
          <w:tcPr>
            <w:tcW w:w="1133" w:type="dxa"/>
            <w:vMerge/>
            <w:tcBorders>
              <w:left w:val="single" w:sz="6" w:space="0" w:color="000000"/>
              <w:right w:val="single" w:sz="6" w:space="0" w:color="000000"/>
            </w:tcBorders>
          </w:tcPr>
          <w:p w14:paraId="25E55034" w14:textId="77777777" w:rsidR="00A43542" w:rsidRPr="00BB145A" w:rsidRDefault="00A43542" w:rsidP="00A3058E">
            <w:pPr>
              <w:pStyle w:val="Default"/>
              <w:jc w:val="center"/>
              <w:rPr>
                <w:rFonts w:ascii="Calibri" w:hAnsi="Calibri" w:cs="Calibri"/>
                <w:sz w:val="22"/>
                <w:szCs w:val="22"/>
              </w:rPr>
            </w:pPr>
          </w:p>
        </w:tc>
      </w:tr>
      <w:tr w:rsidR="00A43542" w:rsidRPr="00BB145A" w14:paraId="1FA8CBA2" w14:textId="77777777" w:rsidTr="00A43542">
        <w:trPr>
          <w:trHeight w:val="3027"/>
        </w:trPr>
        <w:tc>
          <w:tcPr>
            <w:tcW w:w="596" w:type="dxa"/>
            <w:tcBorders>
              <w:top w:val="nil"/>
              <w:left w:val="single" w:sz="6" w:space="0" w:color="000000"/>
              <w:bottom w:val="single" w:sz="6" w:space="0" w:color="000000"/>
            </w:tcBorders>
          </w:tcPr>
          <w:p w14:paraId="3DE009D5"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56E602B9" w14:textId="77777777" w:rsidR="00A43542" w:rsidRPr="00BB145A" w:rsidRDefault="00A43542" w:rsidP="00A3058E">
            <w:pPr>
              <w:pStyle w:val="Default"/>
              <w:jc w:val="right"/>
              <w:rPr>
                <w:rFonts w:ascii="Calibri" w:hAnsi="Calibri" w:cs="Calibri"/>
                <w:sz w:val="22"/>
                <w:szCs w:val="22"/>
              </w:rPr>
            </w:pPr>
          </w:p>
          <w:p w14:paraId="510364F3"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0A448DC8" w14:textId="77777777" w:rsidR="00A43542" w:rsidRPr="00BB145A" w:rsidRDefault="00A43542" w:rsidP="00A3058E">
            <w:pPr>
              <w:pStyle w:val="Default"/>
              <w:jc w:val="right"/>
              <w:rPr>
                <w:rFonts w:ascii="Calibri" w:hAnsi="Calibri" w:cs="Calibri"/>
                <w:sz w:val="22"/>
                <w:szCs w:val="22"/>
              </w:rPr>
            </w:pPr>
          </w:p>
          <w:p w14:paraId="02FFDA6C"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C6B0D85" w14:textId="77777777" w:rsidR="00A43542" w:rsidRPr="00BB145A" w:rsidRDefault="00A43542" w:rsidP="00A3058E">
            <w:pPr>
              <w:pStyle w:val="Default"/>
              <w:jc w:val="right"/>
              <w:rPr>
                <w:rFonts w:ascii="Calibri" w:hAnsi="Calibri" w:cs="Calibri"/>
                <w:sz w:val="22"/>
                <w:szCs w:val="22"/>
              </w:rPr>
            </w:pPr>
          </w:p>
          <w:p w14:paraId="21F26835"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6B948F45" w14:textId="77777777" w:rsidR="00A43542" w:rsidRPr="00BB145A" w:rsidRDefault="00A43542" w:rsidP="00A3058E">
            <w:pPr>
              <w:pStyle w:val="Default"/>
              <w:jc w:val="right"/>
              <w:rPr>
                <w:rFonts w:ascii="Calibri" w:hAnsi="Calibri" w:cs="Calibri"/>
                <w:sz w:val="22"/>
                <w:szCs w:val="22"/>
              </w:rPr>
            </w:pPr>
          </w:p>
          <w:p w14:paraId="3D4937FD" w14:textId="77777777" w:rsidR="00A43542" w:rsidRPr="00BB145A" w:rsidRDefault="00A43542" w:rsidP="00A3058E">
            <w:pPr>
              <w:pStyle w:val="Default"/>
              <w:jc w:val="right"/>
              <w:rPr>
                <w:rFonts w:ascii="Calibri" w:hAnsi="Calibri" w:cs="Calibri"/>
                <w:sz w:val="22"/>
                <w:szCs w:val="22"/>
              </w:rPr>
            </w:pPr>
          </w:p>
          <w:p w14:paraId="3CF5AA5F"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3795C099" w14:textId="77777777" w:rsidR="00A43542" w:rsidRPr="00BB145A" w:rsidRDefault="00A43542" w:rsidP="00A3058E">
            <w:pPr>
              <w:pStyle w:val="Default"/>
              <w:jc w:val="right"/>
              <w:rPr>
                <w:rFonts w:ascii="Calibri" w:hAnsi="Calibri" w:cs="Calibri"/>
                <w:sz w:val="22"/>
                <w:szCs w:val="22"/>
              </w:rPr>
            </w:pPr>
          </w:p>
          <w:p w14:paraId="070A8F5E"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3B2ABE33" w14:textId="77777777" w:rsidR="00A43542" w:rsidRPr="00BB145A" w:rsidRDefault="00A43542" w:rsidP="00A3058E">
            <w:pPr>
              <w:pStyle w:val="Default"/>
              <w:jc w:val="right"/>
              <w:rPr>
                <w:rFonts w:ascii="Calibri" w:hAnsi="Calibri" w:cs="Calibri"/>
                <w:sz w:val="22"/>
                <w:szCs w:val="22"/>
              </w:rPr>
            </w:pPr>
          </w:p>
        </w:tc>
        <w:tc>
          <w:tcPr>
            <w:tcW w:w="3489" w:type="dxa"/>
            <w:tcBorders>
              <w:top w:val="nil"/>
              <w:bottom w:val="single" w:sz="6" w:space="0" w:color="000000"/>
              <w:right w:val="single" w:sz="6" w:space="0" w:color="000000"/>
            </w:tcBorders>
          </w:tcPr>
          <w:p w14:paraId="71CF7514"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dokáže konfigurovat prostředí operačního systému, </w:t>
            </w:r>
          </w:p>
          <w:p w14:paraId="3ECB7634"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dokáže využívat kontextovou nápovědu operačního systému, </w:t>
            </w:r>
          </w:p>
          <w:p w14:paraId="1E827F23"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orientuje se ve struktuře ukládaných dat a možností jejich uložení, </w:t>
            </w:r>
          </w:p>
          <w:p w14:paraId="0F5417D1"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ovládá základní operace se soubory, zvládá činnosti spojené s použitím souborového manažera, </w:t>
            </w:r>
          </w:p>
          <w:p w14:paraId="282265F3"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dokáže definovat rizika spojená se zabezpečením a zneužitím dat, </w:t>
            </w:r>
          </w:p>
          <w:p w14:paraId="4AADD785"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je schopen učinit opatření k minimalizaci těchto rizik. </w:t>
            </w:r>
          </w:p>
        </w:tc>
        <w:tc>
          <w:tcPr>
            <w:tcW w:w="387" w:type="dxa"/>
            <w:tcBorders>
              <w:top w:val="nil"/>
              <w:left w:val="single" w:sz="6" w:space="0" w:color="000000"/>
              <w:bottom w:val="single" w:sz="6" w:space="0" w:color="000000"/>
            </w:tcBorders>
          </w:tcPr>
          <w:p w14:paraId="0A31E4A8"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371DC49E"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0C0CB519"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5E8C2F6F" w14:textId="77777777" w:rsidR="00A43542" w:rsidRPr="00BB145A" w:rsidRDefault="00A43542" w:rsidP="00A3058E">
            <w:pPr>
              <w:pStyle w:val="Default"/>
              <w:jc w:val="right"/>
              <w:rPr>
                <w:rFonts w:ascii="Calibri" w:hAnsi="Calibri" w:cs="Calibri"/>
                <w:sz w:val="22"/>
                <w:szCs w:val="22"/>
              </w:rPr>
            </w:pPr>
          </w:p>
          <w:p w14:paraId="4304ADBC"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589DB2B" w14:textId="77777777" w:rsidR="00A43542" w:rsidRPr="00BB145A" w:rsidRDefault="00A43542" w:rsidP="00A3058E">
            <w:pPr>
              <w:pStyle w:val="Default"/>
              <w:jc w:val="right"/>
              <w:rPr>
                <w:rFonts w:ascii="Calibri" w:hAnsi="Calibri" w:cs="Calibri"/>
                <w:sz w:val="22"/>
                <w:szCs w:val="22"/>
              </w:rPr>
            </w:pPr>
          </w:p>
          <w:p w14:paraId="34A9BA3E" w14:textId="77777777" w:rsidR="00A43542" w:rsidRPr="00BB145A" w:rsidRDefault="00A43542" w:rsidP="00A3058E">
            <w:pPr>
              <w:pStyle w:val="Default"/>
              <w:jc w:val="right"/>
              <w:rPr>
                <w:rFonts w:ascii="Calibri" w:hAnsi="Calibri" w:cs="Calibri"/>
                <w:sz w:val="22"/>
                <w:szCs w:val="22"/>
              </w:rPr>
            </w:pPr>
          </w:p>
        </w:tc>
        <w:tc>
          <w:tcPr>
            <w:tcW w:w="3630" w:type="dxa"/>
            <w:tcBorders>
              <w:top w:val="nil"/>
              <w:bottom w:val="single" w:sz="6" w:space="0" w:color="000000"/>
              <w:right w:val="single" w:sz="6" w:space="0" w:color="000000"/>
            </w:tcBorders>
          </w:tcPr>
          <w:p w14:paraId="6E5AAA26"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nastavení</w:t>
            </w:r>
          </w:p>
          <w:p w14:paraId="273E548A"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práce s nápovědou </w:t>
            </w:r>
          </w:p>
          <w:p w14:paraId="1D3DF8CB"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data, soubor, složka, souborový manažer </w:t>
            </w:r>
          </w:p>
          <w:p w14:paraId="6D7E423C"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ochrana dat </w:t>
            </w:r>
          </w:p>
        </w:tc>
        <w:tc>
          <w:tcPr>
            <w:tcW w:w="1133" w:type="dxa"/>
            <w:vMerge/>
            <w:tcBorders>
              <w:left w:val="single" w:sz="6" w:space="0" w:color="000000"/>
              <w:right w:val="single" w:sz="6" w:space="0" w:color="000000"/>
            </w:tcBorders>
          </w:tcPr>
          <w:p w14:paraId="1FBFE45F" w14:textId="77777777" w:rsidR="00A43542" w:rsidRPr="00BB145A" w:rsidRDefault="00A43542" w:rsidP="00A3058E">
            <w:pPr>
              <w:pStyle w:val="Default"/>
              <w:jc w:val="center"/>
              <w:rPr>
                <w:rFonts w:ascii="Calibri" w:hAnsi="Calibri" w:cs="Calibri"/>
                <w:sz w:val="22"/>
                <w:szCs w:val="22"/>
              </w:rPr>
            </w:pPr>
          </w:p>
        </w:tc>
      </w:tr>
      <w:tr w:rsidR="00A43542" w:rsidRPr="00BB145A" w14:paraId="5B414BB5" w14:textId="77777777" w:rsidTr="00A43542">
        <w:trPr>
          <w:trHeight w:hRule="exact" w:val="340"/>
        </w:trPr>
        <w:tc>
          <w:tcPr>
            <w:tcW w:w="596" w:type="dxa"/>
            <w:tcBorders>
              <w:top w:val="single" w:sz="6" w:space="0" w:color="000000"/>
              <w:left w:val="single" w:sz="6" w:space="0" w:color="000000"/>
              <w:bottom w:val="nil"/>
            </w:tcBorders>
            <w:vAlign w:val="center"/>
          </w:tcPr>
          <w:p w14:paraId="2998C564"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9" w:type="dxa"/>
            <w:tcBorders>
              <w:top w:val="single" w:sz="6" w:space="0" w:color="000000"/>
              <w:bottom w:val="nil"/>
              <w:right w:val="single" w:sz="6" w:space="0" w:color="000000"/>
            </w:tcBorders>
          </w:tcPr>
          <w:p w14:paraId="64D9685D" w14:textId="77777777" w:rsidR="00A43542" w:rsidRPr="00BB145A" w:rsidRDefault="00A43542" w:rsidP="00A3058E">
            <w:pPr>
              <w:pStyle w:val="Default"/>
              <w:rPr>
                <w:rFonts w:ascii="Calibri" w:hAnsi="Calibri" w:cs="Calibri"/>
                <w:color w:val="auto"/>
              </w:rPr>
            </w:pPr>
          </w:p>
        </w:tc>
        <w:tc>
          <w:tcPr>
            <w:tcW w:w="387" w:type="dxa"/>
            <w:tcBorders>
              <w:top w:val="single" w:sz="6" w:space="0" w:color="000000"/>
              <w:left w:val="single" w:sz="6" w:space="0" w:color="000000"/>
              <w:bottom w:val="nil"/>
            </w:tcBorders>
            <w:vAlign w:val="center"/>
          </w:tcPr>
          <w:p w14:paraId="0385AC3A" w14:textId="77777777" w:rsidR="00A43542" w:rsidRPr="00BB145A" w:rsidRDefault="00A43542" w:rsidP="00A3058E">
            <w:pPr>
              <w:pStyle w:val="Default"/>
              <w:jc w:val="center"/>
              <w:rPr>
                <w:rFonts w:ascii="Calibri" w:hAnsi="Calibri" w:cs="Calibri"/>
                <w:b/>
                <w:bCs/>
                <w:sz w:val="22"/>
                <w:szCs w:val="22"/>
              </w:rPr>
            </w:pPr>
            <w:r w:rsidRPr="00BB145A">
              <w:rPr>
                <w:rFonts w:ascii="Calibri" w:hAnsi="Calibri" w:cs="Calibri"/>
                <w:b/>
                <w:bCs/>
                <w:sz w:val="22"/>
                <w:szCs w:val="22"/>
              </w:rPr>
              <w:t>3.</w:t>
            </w:r>
          </w:p>
        </w:tc>
        <w:tc>
          <w:tcPr>
            <w:tcW w:w="3630" w:type="dxa"/>
            <w:tcBorders>
              <w:top w:val="single" w:sz="6" w:space="0" w:color="000000"/>
              <w:bottom w:val="nil"/>
              <w:right w:val="single" w:sz="6" w:space="0" w:color="000000"/>
            </w:tcBorders>
            <w:vAlign w:val="center"/>
          </w:tcPr>
          <w:p w14:paraId="3A2CEAE3"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Internet</w:t>
            </w:r>
          </w:p>
        </w:tc>
        <w:tc>
          <w:tcPr>
            <w:tcW w:w="1133" w:type="dxa"/>
            <w:vMerge/>
            <w:tcBorders>
              <w:left w:val="single" w:sz="6" w:space="0" w:color="000000"/>
              <w:right w:val="single" w:sz="6" w:space="0" w:color="000000"/>
            </w:tcBorders>
            <w:vAlign w:val="center"/>
          </w:tcPr>
          <w:p w14:paraId="683BDAAF" w14:textId="77777777" w:rsidR="00A43542" w:rsidRPr="00BB145A" w:rsidRDefault="00A43542" w:rsidP="00A3058E">
            <w:pPr>
              <w:pStyle w:val="Default"/>
              <w:jc w:val="center"/>
              <w:rPr>
                <w:rFonts w:ascii="Calibri" w:hAnsi="Calibri" w:cs="Calibri"/>
                <w:sz w:val="22"/>
                <w:szCs w:val="22"/>
              </w:rPr>
            </w:pPr>
          </w:p>
        </w:tc>
      </w:tr>
      <w:tr w:rsidR="00A43542" w:rsidRPr="00BB145A" w14:paraId="1BABC680" w14:textId="77777777" w:rsidTr="00A43542">
        <w:tc>
          <w:tcPr>
            <w:tcW w:w="596" w:type="dxa"/>
            <w:tcBorders>
              <w:top w:val="nil"/>
              <w:left w:val="single" w:sz="6" w:space="0" w:color="000000"/>
              <w:bottom w:val="nil"/>
            </w:tcBorders>
          </w:tcPr>
          <w:p w14:paraId="73023A50"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37840DEB" w14:textId="77777777" w:rsidR="00A43542" w:rsidRPr="00BB145A" w:rsidRDefault="00A43542" w:rsidP="00A3058E">
            <w:pPr>
              <w:pStyle w:val="Default"/>
              <w:rPr>
                <w:rFonts w:ascii="Calibri" w:hAnsi="Calibri" w:cs="Calibri"/>
                <w:sz w:val="22"/>
                <w:szCs w:val="22"/>
              </w:rPr>
            </w:pPr>
          </w:p>
          <w:p w14:paraId="6016B7C7" w14:textId="77777777" w:rsidR="00A43542" w:rsidRPr="00BB145A" w:rsidRDefault="00A43542" w:rsidP="00A3058E">
            <w:pPr>
              <w:pStyle w:val="Default"/>
              <w:rPr>
                <w:rFonts w:ascii="Calibri" w:hAnsi="Calibri" w:cs="Calibri"/>
                <w:sz w:val="22"/>
                <w:szCs w:val="22"/>
              </w:rPr>
            </w:pPr>
          </w:p>
          <w:p w14:paraId="62952B1A" w14:textId="77777777" w:rsidR="00A43542" w:rsidRPr="00BB145A" w:rsidRDefault="00A43542" w:rsidP="00A3058E">
            <w:pPr>
              <w:pStyle w:val="Default"/>
              <w:rPr>
                <w:rFonts w:ascii="Calibri" w:hAnsi="Calibri" w:cs="Calibri"/>
                <w:sz w:val="22"/>
                <w:szCs w:val="22"/>
              </w:rPr>
            </w:pPr>
          </w:p>
          <w:p w14:paraId="0FA36E2C"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0BC64CC7" w14:textId="77777777" w:rsidR="00A43542" w:rsidRPr="00BB145A" w:rsidRDefault="00A43542" w:rsidP="00A3058E">
            <w:pPr>
              <w:pStyle w:val="Default"/>
              <w:rPr>
                <w:rFonts w:ascii="Calibri" w:hAnsi="Calibri" w:cs="Calibri"/>
                <w:sz w:val="22"/>
                <w:szCs w:val="22"/>
              </w:rPr>
            </w:pPr>
          </w:p>
          <w:p w14:paraId="517C2A03"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3648604"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62760185" w14:textId="77777777" w:rsidR="00A43542" w:rsidRPr="00BB145A" w:rsidRDefault="00A43542" w:rsidP="00A3058E">
            <w:pPr>
              <w:pStyle w:val="Default"/>
              <w:rPr>
                <w:rFonts w:ascii="Calibri" w:hAnsi="Calibri" w:cs="Calibri"/>
                <w:sz w:val="22"/>
                <w:szCs w:val="22"/>
              </w:rPr>
            </w:pPr>
          </w:p>
        </w:tc>
        <w:tc>
          <w:tcPr>
            <w:tcW w:w="3489" w:type="dxa"/>
            <w:tcBorders>
              <w:top w:val="nil"/>
              <w:bottom w:val="nil"/>
              <w:right w:val="single" w:sz="6" w:space="0" w:color="000000"/>
            </w:tcBorders>
          </w:tcPr>
          <w:p w14:paraId="642542C0"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používá internet jako základní otevřený informační zdroj a využívá jeho přenosové a komunikační možnosti,</w:t>
            </w:r>
          </w:p>
          <w:p w14:paraId="047EAE20"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volí vhodné informační zdroje k vyhledávání informací,</w:t>
            </w:r>
          </w:p>
          <w:p w14:paraId="0AEAA418"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pracuje s elektronickou poštou,</w:t>
            </w:r>
          </w:p>
          <w:p w14:paraId="66A5F579"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orientuje se v získaných informacích, třídí je, analyzuje a vyhodnocuje je, </w:t>
            </w:r>
          </w:p>
        </w:tc>
        <w:tc>
          <w:tcPr>
            <w:tcW w:w="387" w:type="dxa"/>
            <w:tcBorders>
              <w:top w:val="nil"/>
              <w:left w:val="single" w:sz="6" w:space="0" w:color="000000"/>
              <w:bottom w:val="nil"/>
            </w:tcBorders>
          </w:tcPr>
          <w:p w14:paraId="07C70B1C"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7A01F714"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3870A62A"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54A36250"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AFF74BA" w14:textId="77777777" w:rsidR="00A43542" w:rsidRPr="00BB145A" w:rsidRDefault="00A43542" w:rsidP="00A3058E">
            <w:pPr>
              <w:pStyle w:val="Default"/>
              <w:rPr>
                <w:rFonts w:ascii="Calibri" w:hAnsi="Calibri" w:cs="Calibri"/>
                <w:sz w:val="22"/>
                <w:szCs w:val="22"/>
              </w:rPr>
            </w:pPr>
          </w:p>
        </w:tc>
        <w:tc>
          <w:tcPr>
            <w:tcW w:w="3630" w:type="dxa"/>
            <w:tcBorders>
              <w:top w:val="nil"/>
              <w:bottom w:val="nil"/>
              <w:right w:val="single" w:sz="6" w:space="0" w:color="000000"/>
            </w:tcBorders>
          </w:tcPr>
          <w:p w14:paraId="552DB8FE"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internetový prohlížeč </w:t>
            </w:r>
          </w:p>
          <w:p w14:paraId="561ED5AB"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informační zdroje na www elektronická komunikace </w:t>
            </w:r>
          </w:p>
          <w:p w14:paraId="77F7E273"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práce s informacemi </w:t>
            </w:r>
          </w:p>
          <w:p w14:paraId="7BB7541A" w14:textId="77777777" w:rsidR="00A43542" w:rsidRPr="00BB145A" w:rsidRDefault="00A43542" w:rsidP="00A3058E">
            <w:pPr>
              <w:pStyle w:val="Default"/>
              <w:rPr>
                <w:rFonts w:ascii="Calibri" w:hAnsi="Calibri" w:cs="Calibri"/>
                <w:sz w:val="22"/>
                <w:szCs w:val="22"/>
              </w:rPr>
            </w:pPr>
          </w:p>
        </w:tc>
        <w:tc>
          <w:tcPr>
            <w:tcW w:w="1133" w:type="dxa"/>
            <w:vMerge/>
            <w:tcBorders>
              <w:left w:val="single" w:sz="6" w:space="0" w:color="000000"/>
              <w:right w:val="single" w:sz="6" w:space="0" w:color="000000"/>
            </w:tcBorders>
          </w:tcPr>
          <w:p w14:paraId="4322733D" w14:textId="77777777" w:rsidR="00A43542" w:rsidRPr="00BB145A" w:rsidRDefault="00A43542" w:rsidP="00A3058E">
            <w:pPr>
              <w:pStyle w:val="Default"/>
              <w:jc w:val="center"/>
              <w:rPr>
                <w:rFonts w:ascii="Calibri" w:hAnsi="Calibri" w:cs="Calibri"/>
                <w:color w:val="auto"/>
              </w:rPr>
            </w:pPr>
          </w:p>
        </w:tc>
      </w:tr>
      <w:tr w:rsidR="00A43542" w:rsidRPr="00BB145A" w14:paraId="3439AC35" w14:textId="77777777" w:rsidTr="00A43542">
        <w:tc>
          <w:tcPr>
            <w:tcW w:w="596" w:type="dxa"/>
            <w:tcBorders>
              <w:top w:val="nil"/>
              <w:left w:val="single" w:sz="6" w:space="0" w:color="000000"/>
              <w:bottom w:val="single" w:sz="4" w:space="0" w:color="auto"/>
            </w:tcBorders>
          </w:tcPr>
          <w:p w14:paraId="27EAE016"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w:t>
            </w:r>
          </w:p>
          <w:p w14:paraId="78A37FAF" w14:textId="77777777" w:rsidR="00A43542" w:rsidRPr="00BB145A" w:rsidRDefault="00A43542" w:rsidP="00A3058E">
            <w:pPr>
              <w:pStyle w:val="Default"/>
              <w:jc w:val="right"/>
              <w:rPr>
                <w:rFonts w:ascii="Calibri" w:hAnsi="Calibri" w:cs="Calibri"/>
                <w:b/>
                <w:bCs/>
                <w:sz w:val="22"/>
                <w:szCs w:val="22"/>
              </w:rPr>
            </w:pPr>
          </w:p>
          <w:p w14:paraId="336658A8" w14:textId="77777777" w:rsidR="00A43542" w:rsidRPr="00BB145A" w:rsidRDefault="00A43542" w:rsidP="00A3058E">
            <w:pPr>
              <w:pStyle w:val="Default"/>
              <w:jc w:val="right"/>
              <w:rPr>
                <w:rFonts w:ascii="Calibri" w:hAnsi="Calibri" w:cs="Calibri"/>
                <w:b/>
                <w:bCs/>
                <w:sz w:val="22"/>
                <w:szCs w:val="22"/>
              </w:rPr>
            </w:pPr>
          </w:p>
          <w:p w14:paraId="7863F713" w14:textId="77777777" w:rsidR="00A43542" w:rsidRPr="00BB145A" w:rsidRDefault="00A43542" w:rsidP="00A3058E">
            <w:pPr>
              <w:pStyle w:val="Default"/>
              <w:jc w:val="right"/>
              <w:rPr>
                <w:rFonts w:ascii="Calibri" w:hAnsi="Calibri" w:cs="Calibri"/>
                <w:b/>
                <w:bCs/>
                <w:sz w:val="22"/>
                <w:szCs w:val="22"/>
              </w:rPr>
            </w:pPr>
          </w:p>
          <w:p w14:paraId="2E0A9023" w14:textId="77777777" w:rsidR="00A43542" w:rsidRPr="00BB145A" w:rsidRDefault="00A43542" w:rsidP="00A3058E">
            <w:pPr>
              <w:pStyle w:val="Default"/>
              <w:jc w:val="right"/>
              <w:rPr>
                <w:rFonts w:ascii="Calibri" w:hAnsi="Calibri" w:cs="Calibri"/>
                <w:b/>
                <w:bCs/>
                <w:sz w:val="22"/>
                <w:szCs w:val="22"/>
              </w:rPr>
            </w:pPr>
          </w:p>
          <w:p w14:paraId="6648487C"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lastRenderedPageBreak/>
              <w:t>-</w:t>
            </w:r>
          </w:p>
        </w:tc>
        <w:tc>
          <w:tcPr>
            <w:tcW w:w="3489" w:type="dxa"/>
            <w:tcBorders>
              <w:top w:val="nil"/>
              <w:bottom w:val="single" w:sz="4" w:space="0" w:color="auto"/>
              <w:right w:val="single" w:sz="6" w:space="0" w:color="000000"/>
            </w:tcBorders>
            <w:vAlign w:val="bottom"/>
          </w:tcPr>
          <w:p w14:paraId="7E11989B"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lastRenderedPageBreak/>
              <w:t>uvědomuje si nutnost posouzení validity informačních zdrojů a použití informací relevantních pro potřeby řešení konkrétního problému,</w:t>
            </w:r>
          </w:p>
          <w:p w14:paraId="0418712B"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lastRenderedPageBreak/>
              <w:t>je schopen prezentovat získané informace vhodným způsobem.</w:t>
            </w:r>
          </w:p>
        </w:tc>
        <w:tc>
          <w:tcPr>
            <w:tcW w:w="387" w:type="dxa"/>
            <w:tcBorders>
              <w:top w:val="nil"/>
              <w:left w:val="single" w:sz="6" w:space="0" w:color="000000"/>
              <w:bottom w:val="single" w:sz="4" w:space="0" w:color="auto"/>
            </w:tcBorders>
          </w:tcPr>
          <w:p w14:paraId="38BA1FAA" w14:textId="77777777" w:rsidR="00A43542" w:rsidRPr="00BB145A" w:rsidRDefault="00A43542" w:rsidP="00A3058E">
            <w:pPr>
              <w:pStyle w:val="Default"/>
              <w:rPr>
                <w:rFonts w:ascii="Calibri" w:hAnsi="Calibri" w:cs="Calibri"/>
                <w:b/>
                <w:bCs/>
                <w:sz w:val="22"/>
                <w:szCs w:val="22"/>
              </w:rPr>
            </w:pPr>
          </w:p>
        </w:tc>
        <w:tc>
          <w:tcPr>
            <w:tcW w:w="3630" w:type="dxa"/>
            <w:tcBorders>
              <w:top w:val="nil"/>
              <w:bottom w:val="single" w:sz="4" w:space="0" w:color="auto"/>
              <w:right w:val="single" w:sz="6" w:space="0" w:color="000000"/>
            </w:tcBorders>
          </w:tcPr>
          <w:p w14:paraId="575D9A91" w14:textId="77777777" w:rsidR="00A43542" w:rsidRPr="00BB145A" w:rsidRDefault="00A43542" w:rsidP="00A3058E">
            <w:pPr>
              <w:pStyle w:val="Default"/>
              <w:rPr>
                <w:rFonts w:ascii="Calibri" w:hAnsi="Calibri" w:cs="Calibri"/>
                <w:b/>
                <w:bCs/>
                <w:sz w:val="22"/>
                <w:szCs w:val="22"/>
              </w:rPr>
            </w:pPr>
          </w:p>
        </w:tc>
        <w:tc>
          <w:tcPr>
            <w:tcW w:w="1133" w:type="dxa"/>
            <w:vMerge/>
            <w:tcBorders>
              <w:left w:val="single" w:sz="6" w:space="0" w:color="000000"/>
              <w:right w:val="single" w:sz="6" w:space="0" w:color="000000"/>
            </w:tcBorders>
          </w:tcPr>
          <w:p w14:paraId="3CFF9666" w14:textId="77777777" w:rsidR="00A43542" w:rsidRPr="00BB145A" w:rsidRDefault="00A43542" w:rsidP="00A3058E">
            <w:pPr>
              <w:pStyle w:val="Default"/>
              <w:jc w:val="center"/>
              <w:rPr>
                <w:rFonts w:ascii="Calibri" w:hAnsi="Calibri" w:cs="Calibri"/>
                <w:sz w:val="22"/>
                <w:szCs w:val="22"/>
              </w:rPr>
            </w:pPr>
          </w:p>
        </w:tc>
      </w:tr>
      <w:tr w:rsidR="00A43542" w:rsidRPr="00BB145A" w14:paraId="32AA8FD3" w14:textId="77777777" w:rsidTr="00A43542">
        <w:trPr>
          <w:trHeight w:hRule="exact" w:val="340"/>
        </w:trPr>
        <w:tc>
          <w:tcPr>
            <w:tcW w:w="596" w:type="dxa"/>
            <w:tcBorders>
              <w:top w:val="single" w:sz="4" w:space="0" w:color="auto"/>
              <w:left w:val="single" w:sz="6" w:space="0" w:color="000000"/>
              <w:bottom w:val="nil"/>
            </w:tcBorders>
          </w:tcPr>
          <w:p w14:paraId="23904F56"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489" w:type="dxa"/>
            <w:tcBorders>
              <w:top w:val="single" w:sz="4" w:space="0" w:color="auto"/>
              <w:bottom w:val="nil"/>
              <w:right w:val="single" w:sz="6" w:space="0" w:color="000000"/>
            </w:tcBorders>
            <w:vAlign w:val="bottom"/>
          </w:tcPr>
          <w:p w14:paraId="72406729" w14:textId="77777777" w:rsidR="00A43542" w:rsidRPr="00BB145A" w:rsidRDefault="00A43542" w:rsidP="00A3058E">
            <w:pPr>
              <w:pStyle w:val="Default"/>
              <w:rPr>
                <w:rFonts w:ascii="Calibri" w:hAnsi="Calibri" w:cs="Calibri"/>
                <w:sz w:val="22"/>
                <w:szCs w:val="22"/>
              </w:rPr>
            </w:pPr>
          </w:p>
        </w:tc>
        <w:tc>
          <w:tcPr>
            <w:tcW w:w="387" w:type="dxa"/>
            <w:tcBorders>
              <w:top w:val="single" w:sz="4" w:space="0" w:color="auto"/>
              <w:left w:val="single" w:sz="6" w:space="0" w:color="000000"/>
              <w:bottom w:val="nil"/>
            </w:tcBorders>
          </w:tcPr>
          <w:p w14:paraId="2BC296B1"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4.</w:t>
            </w:r>
          </w:p>
        </w:tc>
        <w:tc>
          <w:tcPr>
            <w:tcW w:w="3630" w:type="dxa"/>
            <w:tcBorders>
              <w:top w:val="single" w:sz="4" w:space="0" w:color="auto"/>
              <w:bottom w:val="nil"/>
              <w:right w:val="single" w:sz="6" w:space="0" w:color="000000"/>
            </w:tcBorders>
          </w:tcPr>
          <w:p w14:paraId="631BD572"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Textový editor</w:t>
            </w:r>
          </w:p>
        </w:tc>
        <w:tc>
          <w:tcPr>
            <w:tcW w:w="1133" w:type="dxa"/>
            <w:vMerge/>
            <w:tcBorders>
              <w:left w:val="single" w:sz="6" w:space="0" w:color="000000"/>
              <w:right w:val="single" w:sz="6" w:space="0" w:color="000000"/>
            </w:tcBorders>
          </w:tcPr>
          <w:p w14:paraId="3DD86BC1" w14:textId="77777777" w:rsidR="00A43542" w:rsidRPr="00BB145A" w:rsidRDefault="00A43542" w:rsidP="00A3058E">
            <w:pPr>
              <w:pStyle w:val="Default"/>
              <w:jc w:val="center"/>
              <w:rPr>
                <w:rFonts w:ascii="Calibri" w:hAnsi="Calibri" w:cs="Calibri"/>
                <w:sz w:val="22"/>
                <w:szCs w:val="22"/>
              </w:rPr>
            </w:pPr>
          </w:p>
        </w:tc>
      </w:tr>
      <w:tr w:rsidR="00A43542" w:rsidRPr="00BB145A" w14:paraId="6D367368" w14:textId="77777777" w:rsidTr="00A43542">
        <w:trPr>
          <w:trHeight w:val="2325"/>
        </w:trPr>
        <w:tc>
          <w:tcPr>
            <w:tcW w:w="596" w:type="dxa"/>
            <w:tcBorders>
              <w:top w:val="nil"/>
              <w:left w:val="single" w:sz="6" w:space="0" w:color="000000"/>
              <w:bottom w:val="single" w:sz="6" w:space="0" w:color="000000"/>
            </w:tcBorders>
          </w:tcPr>
          <w:p w14:paraId="545C5AC8"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76138F48" w14:textId="77777777" w:rsidR="00A43542" w:rsidRPr="00BB145A" w:rsidRDefault="00A43542" w:rsidP="00A3058E">
            <w:pPr>
              <w:pStyle w:val="Default"/>
              <w:jc w:val="right"/>
              <w:rPr>
                <w:rFonts w:ascii="Calibri" w:hAnsi="Calibri" w:cs="Calibri"/>
                <w:sz w:val="22"/>
                <w:szCs w:val="22"/>
              </w:rPr>
            </w:pPr>
          </w:p>
          <w:p w14:paraId="676CBB2F"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5155E7FE" w14:textId="77777777" w:rsidR="00A43542" w:rsidRPr="00BB145A" w:rsidRDefault="00A43542" w:rsidP="00A3058E">
            <w:pPr>
              <w:pStyle w:val="Default"/>
              <w:jc w:val="right"/>
              <w:rPr>
                <w:rFonts w:ascii="Calibri" w:hAnsi="Calibri" w:cs="Calibri"/>
                <w:sz w:val="22"/>
                <w:szCs w:val="22"/>
              </w:rPr>
            </w:pPr>
          </w:p>
          <w:p w14:paraId="67B1E705"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EF88C4D" w14:textId="77777777" w:rsidR="00A43542" w:rsidRPr="00BB145A" w:rsidRDefault="00A43542" w:rsidP="00A3058E">
            <w:pPr>
              <w:pStyle w:val="Default"/>
              <w:jc w:val="right"/>
              <w:rPr>
                <w:rFonts w:ascii="Calibri" w:hAnsi="Calibri" w:cs="Calibri"/>
                <w:sz w:val="22"/>
                <w:szCs w:val="22"/>
              </w:rPr>
            </w:pPr>
          </w:p>
          <w:p w14:paraId="102B2584" w14:textId="77777777" w:rsidR="00A43542" w:rsidRPr="00BB145A" w:rsidRDefault="00A43542" w:rsidP="00A3058E">
            <w:pPr>
              <w:pStyle w:val="Default"/>
              <w:jc w:val="right"/>
              <w:rPr>
                <w:rFonts w:ascii="Calibri" w:hAnsi="Calibri" w:cs="Calibri"/>
                <w:sz w:val="22"/>
                <w:szCs w:val="22"/>
              </w:rPr>
            </w:pPr>
          </w:p>
          <w:p w14:paraId="624AEDA0"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6F8B0790" w14:textId="77777777" w:rsidR="00A43542" w:rsidRPr="00BB145A" w:rsidRDefault="00A43542" w:rsidP="00A3058E">
            <w:pPr>
              <w:pStyle w:val="Default"/>
              <w:jc w:val="right"/>
              <w:rPr>
                <w:rFonts w:ascii="Calibri" w:hAnsi="Calibri" w:cs="Calibri"/>
                <w:sz w:val="22"/>
                <w:szCs w:val="22"/>
              </w:rPr>
            </w:pPr>
          </w:p>
        </w:tc>
        <w:tc>
          <w:tcPr>
            <w:tcW w:w="3489" w:type="dxa"/>
            <w:tcBorders>
              <w:top w:val="nil"/>
              <w:bottom w:val="single" w:sz="6" w:space="0" w:color="000000"/>
              <w:right w:val="single" w:sz="6" w:space="0" w:color="000000"/>
            </w:tcBorders>
          </w:tcPr>
          <w:p w14:paraId="43AE037E"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dokáže nastavit parametry dokumentu,</w:t>
            </w:r>
          </w:p>
          <w:p w14:paraId="05C8CD12"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používá základní typografická pravidla,</w:t>
            </w:r>
          </w:p>
          <w:p w14:paraId="036FEC48"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vytvoří nový dokument, uloží dokument, ovládá editaci, formátování, styly, tvorbu tabulek,</w:t>
            </w:r>
          </w:p>
          <w:p w14:paraId="77C8373B"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dokáže do textu vložit obrázek a klipart a rozlišit mezi pozicí obdélník a v textu.</w:t>
            </w:r>
          </w:p>
        </w:tc>
        <w:tc>
          <w:tcPr>
            <w:tcW w:w="387" w:type="dxa"/>
            <w:tcBorders>
              <w:top w:val="nil"/>
              <w:left w:val="single" w:sz="6" w:space="0" w:color="000000"/>
              <w:bottom w:val="single" w:sz="6" w:space="0" w:color="000000"/>
            </w:tcBorders>
          </w:tcPr>
          <w:p w14:paraId="56FBD1A9"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5A72AB8"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491EA504"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37AD71EE" w14:textId="77777777" w:rsidR="00A43542" w:rsidRPr="00BB145A" w:rsidRDefault="00A43542" w:rsidP="00A3058E">
            <w:pPr>
              <w:pStyle w:val="Default"/>
              <w:jc w:val="right"/>
              <w:rPr>
                <w:rFonts w:ascii="Calibri" w:hAnsi="Calibri" w:cs="Calibri"/>
                <w:sz w:val="22"/>
                <w:szCs w:val="22"/>
              </w:rPr>
            </w:pPr>
          </w:p>
        </w:tc>
        <w:tc>
          <w:tcPr>
            <w:tcW w:w="3630" w:type="dxa"/>
            <w:tcBorders>
              <w:top w:val="nil"/>
              <w:bottom w:val="single" w:sz="6" w:space="0" w:color="000000"/>
              <w:right w:val="single" w:sz="6" w:space="0" w:color="000000"/>
            </w:tcBorders>
          </w:tcPr>
          <w:p w14:paraId="13F88B62"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nastavení dokumentu</w:t>
            </w:r>
          </w:p>
          <w:p w14:paraId="4107F2DD"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formátování textu</w:t>
            </w:r>
          </w:p>
          <w:p w14:paraId="68FCCDF7"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vkládání objektů</w:t>
            </w:r>
          </w:p>
        </w:tc>
        <w:tc>
          <w:tcPr>
            <w:tcW w:w="1133" w:type="dxa"/>
            <w:vMerge/>
            <w:tcBorders>
              <w:left w:val="single" w:sz="6" w:space="0" w:color="000000"/>
              <w:bottom w:val="single" w:sz="6" w:space="0" w:color="000000"/>
              <w:right w:val="single" w:sz="6" w:space="0" w:color="000000"/>
            </w:tcBorders>
          </w:tcPr>
          <w:p w14:paraId="45767A16" w14:textId="77777777" w:rsidR="00A43542" w:rsidRPr="00BB145A" w:rsidRDefault="00A43542" w:rsidP="00A3058E">
            <w:pPr>
              <w:pStyle w:val="Default"/>
              <w:jc w:val="center"/>
              <w:rPr>
                <w:rFonts w:ascii="Calibri" w:hAnsi="Calibri" w:cs="Calibri"/>
                <w:sz w:val="22"/>
                <w:szCs w:val="22"/>
              </w:rPr>
            </w:pPr>
          </w:p>
        </w:tc>
      </w:tr>
    </w:tbl>
    <w:p w14:paraId="5CF65FAE" w14:textId="77777777" w:rsidR="0023041A" w:rsidRPr="00BB145A" w:rsidRDefault="0023041A" w:rsidP="00A3058E">
      <w:pPr>
        <w:pStyle w:val="Default"/>
        <w:rPr>
          <w:rFonts w:ascii="Calibri" w:hAnsi="Calibri" w:cs="Calibri"/>
          <w:color w:val="auto"/>
        </w:rPr>
      </w:pPr>
    </w:p>
    <w:p w14:paraId="72C17CA3" w14:textId="77777777" w:rsidR="0023041A" w:rsidRPr="00BB145A" w:rsidRDefault="0023041A" w:rsidP="00A60FB3">
      <w:pPr>
        <w:autoSpaceDE w:val="0"/>
        <w:autoSpaceDN w:val="0"/>
        <w:adjustRightInd w:val="0"/>
        <w:spacing w:after="100" w:afterAutospacing="1"/>
        <w:rPr>
          <w:rFonts w:ascii="Calibri" w:hAnsi="Calibri" w:cs="Calibri"/>
          <w:sz w:val="20"/>
          <w:szCs w:val="20"/>
        </w:rPr>
      </w:pPr>
      <w:r w:rsidRPr="00BB145A">
        <w:rPr>
          <w:rFonts w:ascii="Calibri" w:hAnsi="Calibri" w:cs="Calibri"/>
          <w:b/>
          <w:bCs/>
          <w:sz w:val="22"/>
          <w:szCs w:val="22"/>
        </w:rPr>
        <w:br w:type="page"/>
      </w:r>
      <w:r w:rsidRPr="00BB145A">
        <w:rPr>
          <w:rFonts w:ascii="Calibri" w:hAnsi="Calibri" w:cs="Calibri"/>
          <w:b/>
          <w:bCs/>
          <w:sz w:val="22"/>
          <w:szCs w:val="22"/>
        </w:rPr>
        <w:lastRenderedPageBreak/>
        <w:t>Informační technologie – 2. ročník</w:t>
      </w:r>
    </w:p>
    <w:tbl>
      <w:tblPr>
        <w:tblW w:w="9235" w:type="dxa"/>
        <w:tblLook w:val="0000" w:firstRow="0" w:lastRow="0" w:firstColumn="0" w:lastColumn="0" w:noHBand="0" w:noVBand="0"/>
      </w:tblPr>
      <w:tblGrid>
        <w:gridCol w:w="596"/>
        <w:gridCol w:w="3488"/>
        <w:gridCol w:w="387"/>
        <w:gridCol w:w="3631"/>
        <w:gridCol w:w="1133"/>
      </w:tblGrid>
      <w:tr w:rsidR="0023041A" w:rsidRPr="00BB145A" w14:paraId="1A902E3C" w14:textId="77777777">
        <w:trPr>
          <w:trHeight w:val="530"/>
        </w:trPr>
        <w:tc>
          <w:tcPr>
            <w:tcW w:w="4084" w:type="dxa"/>
            <w:gridSpan w:val="2"/>
            <w:tcBorders>
              <w:top w:val="single" w:sz="6" w:space="0" w:color="000000"/>
              <w:left w:val="single" w:sz="6" w:space="0" w:color="000000"/>
              <w:bottom w:val="single" w:sz="6" w:space="0" w:color="000000"/>
              <w:right w:val="single" w:sz="6" w:space="0" w:color="000000"/>
            </w:tcBorders>
            <w:vAlign w:val="center"/>
          </w:tcPr>
          <w:p w14:paraId="03D75EAC"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18" w:type="dxa"/>
            <w:gridSpan w:val="2"/>
            <w:tcBorders>
              <w:top w:val="single" w:sz="6" w:space="0" w:color="000000"/>
              <w:left w:val="single" w:sz="6" w:space="0" w:color="000000"/>
              <w:bottom w:val="single" w:sz="6" w:space="0" w:color="000000"/>
              <w:right w:val="single" w:sz="6" w:space="0" w:color="000000"/>
            </w:tcBorders>
            <w:vAlign w:val="center"/>
          </w:tcPr>
          <w:p w14:paraId="78579DDC"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544FF5A9"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A43542" w:rsidRPr="00BB145A" w14:paraId="3EA44C1B" w14:textId="77777777" w:rsidTr="005C7FBD">
        <w:trPr>
          <w:trHeight w:hRule="exact" w:val="340"/>
        </w:trPr>
        <w:tc>
          <w:tcPr>
            <w:tcW w:w="596" w:type="dxa"/>
            <w:tcBorders>
              <w:top w:val="single" w:sz="6" w:space="0" w:color="000000"/>
              <w:left w:val="single" w:sz="6" w:space="0" w:color="000000"/>
              <w:bottom w:val="nil"/>
            </w:tcBorders>
          </w:tcPr>
          <w:p w14:paraId="284A8578"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vAlign w:val="bottom"/>
          </w:tcPr>
          <w:p w14:paraId="4DEF25FC" w14:textId="77777777" w:rsidR="00A43542" w:rsidRPr="00BB145A" w:rsidRDefault="00A43542" w:rsidP="00A3058E">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6A9102C5"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1.</w:t>
            </w:r>
          </w:p>
        </w:tc>
        <w:tc>
          <w:tcPr>
            <w:tcW w:w="3631" w:type="dxa"/>
            <w:tcBorders>
              <w:top w:val="single" w:sz="6" w:space="0" w:color="000000"/>
              <w:bottom w:val="nil"/>
              <w:right w:val="single" w:sz="6" w:space="0" w:color="000000"/>
            </w:tcBorders>
          </w:tcPr>
          <w:p w14:paraId="582431AE"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Tabulkový procesor</w:t>
            </w:r>
          </w:p>
        </w:tc>
        <w:tc>
          <w:tcPr>
            <w:tcW w:w="1133" w:type="dxa"/>
            <w:vMerge w:val="restart"/>
            <w:tcBorders>
              <w:top w:val="single" w:sz="6" w:space="0" w:color="000000"/>
              <w:left w:val="single" w:sz="6" w:space="0" w:color="000000"/>
              <w:right w:val="single" w:sz="6" w:space="0" w:color="000000"/>
            </w:tcBorders>
          </w:tcPr>
          <w:p w14:paraId="7F92D28C" w14:textId="77777777" w:rsidR="00A43542" w:rsidRPr="00BB145A" w:rsidRDefault="00A43542" w:rsidP="00A3058E">
            <w:pPr>
              <w:pStyle w:val="Default"/>
              <w:jc w:val="center"/>
              <w:rPr>
                <w:rFonts w:ascii="Calibri" w:hAnsi="Calibri" w:cs="Calibri"/>
                <w:sz w:val="22"/>
                <w:szCs w:val="22"/>
              </w:rPr>
            </w:pPr>
            <w:r>
              <w:rPr>
                <w:rFonts w:ascii="Calibri" w:hAnsi="Calibri" w:cs="Calibri"/>
                <w:sz w:val="22"/>
                <w:szCs w:val="22"/>
              </w:rPr>
              <w:t>62</w:t>
            </w:r>
          </w:p>
        </w:tc>
      </w:tr>
      <w:tr w:rsidR="00A43542" w:rsidRPr="00BB145A" w14:paraId="53408B59" w14:textId="77777777" w:rsidTr="005C7FBD">
        <w:tc>
          <w:tcPr>
            <w:tcW w:w="596" w:type="dxa"/>
            <w:tcBorders>
              <w:top w:val="nil"/>
              <w:left w:val="single" w:sz="6" w:space="0" w:color="000000"/>
              <w:bottom w:val="single" w:sz="6" w:space="0" w:color="000000"/>
            </w:tcBorders>
          </w:tcPr>
          <w:p w14:paraId="40087C67"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0995808" w14:textId="77777777" w:rsidR="00A43542" w:rsidRPr="00BB145A" w:rsidRDefault="00A43542" w:rsidP="00A3058E">
            <w:pPr>
              <w:pStyle w:val="Default"/>
              <w:jc w:val="right"/>
              <w:rPr>
                <w:rFonts w:ascii="Calibri" w:hAnsi="Calibri" w:cs="Calibri"/>
                <w:sz w:val="22"/>
                <w:szCs w:val="22"/>
              </w:rPr>
            </w:pPr>
          </w:p>
          <w:p w14:paraId="35D2F1DD" w14:textId="77777777" w:rsidR="00A43542" w:rsidRPr="00BB145A" w:rsidRDefault="00A43542" w:rsidP="00A3058E">
            <w:pPr>
              <w:pStyle w:val="Default"/>
              <w:jc w:val="right"/>
              <w:rPr>
                <w:rFonts w:ascii="Calibri" w:hAnsi="Calibri" w:cs="Calibri"/>
                <w:sz w:val="22"/>
                <w:szCs w:val="22"/>
              </w:rPr>
            </w:pPr>
          </w:p>
          <w:p w14:paraId="789585A5"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B350D65" w14:textId="77777777" w:rsidR="00A43542" w:rsidRPr="00BB145A" w:rsidRDefault="00A43542" w:rsidP="00A3058E">
            <w:pPr>
              <w:pStyle w:val="Default"/>
              <w:jc w:val="right"/>
              <w:rPr>
                <w:rFonts w:ascii="Calibri" w:hAnsi="Calibri" w:cs="Calibri"/>
                <w:sz w:val="22"/>
                <w:szCs w:val="22"/>
              </w:rPr>
            </w:pPr>
          </w:p>
          <w:p w14:paraId="5D4F984F"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5192E684" w14:textId="77777777" w:rsidR="00A43542" w:rsidRPr="00BB145A" w:rsidRDefault="00A43542" w:rsidP="00A3058E">
            <w:pPr>
              <w:pStyle w:val="Default"/>
              <w:jc w:val="right"/>
              <w:rPr>
                <w:rFonts w:ascii="Calibri" w:hAnsi="Calibri" w:cs="Calibri"/>
                <w:sz w:val="22"/>
                <w:szCs w:val="22"/>
              </w:rPr>
            </w:pPr>
          </w:p>
          <w:p w14:paraId="0BA22B4D" w14:textId="77777777" w:rsidR="00A43542" w:rsidRPr="00BB145A" w:rsidRDefault="00A43542" w:rsidP="00A3058E">
            <w:pPr>
              <w:pStyle w:val="Default"/>
              <w:jc w:val="right"/>
              <w:rPr>
                <w:rFonts w:ascii="Calibri" w:hAnsi="Calibri" w:cs="Calibri"/>
                <w:sz w:val="22"/>
                <w:szCs w:val="22"/>
              </w:rPr>
            </w:pPr>
          </w:p>
          <w:p w14:paraId="6763D82D"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7C6920D1" w14:textId="77777777" w:rsidR="00A43542" w:rsidRPr="00BB145A" w:rsidRDefault="00A43542" w:rsidP="00A3058E">
            <w:pPr>
              <w:pStyle w:val="Default"/>
              <w:rPr>
                <w:rFonts w:ascii="Calibri" w:hAnsi="Calibri" w:cs="Calibri"/>
                <w:sz w:val="22"/>
                <w:szCs w:val="22"/>
              </w:rPr>
            </w:pPr>
          </w:p>
          <w:p w14:paraId="681CF666" w14:textId="77777777" w:rsidR="00A43542" w:rsidRPr="00BB145A" w:rsidRDefault="00A43542" w:rsidP="00A3058E">
            <w:pPr>
              <w:pStyle w:val="Default"/>
              <w:jc w:val="right"/>
              <w:rPr>
                <w:rFonts w:ascii="Calibri" w:hAnsi="Calibri" w:cs="Calibri"/>
                <w:sz w:val="22"/>
                <w:szCs w:val="22"/>
              </w:rPr>
            </w:pPr>
          </w:p>
        </w:tc>
        <w:tc>
          <w:tcPr>
            <w:tcW w:w="3488" w:type="dxa"/>
            <w:tcBorders>
              <w:top w:val="nil"/>
              <w:bottom w:val="single" w:sz="6" w:space="0" w:color="000000"/>
              <w:right w:val="single" w:sz="6" w:space="0" w:color="000000"/>
            </w:tcBorders>
          </w:tcPr>
          <w:p w14:paraId="3A25864A"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orientuje se v tabulkovém procesoru, dokáže vyjmenovat oblasti jeho použití,</w:t>
            </w:r>
          </w:p>
          <w:p w14:paraId="4C9D998D"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vytvoří tabulku a zformátuje dle požadavků normalizované úpravy,</w:t>
            </w:r>
          </w:p>
          <w:p w14:paraId="551899CD"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dokáže vytvořit vzorce, používat funkce (Min, Max, Průměr, Suma, jednoduchá Když),</w:t>
            </w:r>
          </w:p>
          <w:p w14:paraId="2BD136AC"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graficky prezentuje data z tabulek</w:t>
            </w:r>
          </w:p>
          <w:p w14:paraId="142B3F3A"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v grafech typu sloupcový, spojnicový a výsečový.</w:t>
            </w:r>
          </w:p>
        </w:tc>
        <w:tc>
          <w:tcPr>
            <w:tcW w:w="387" w:type="dxa"/>
            <w:tcBorders>
              <w:top w:val="nil"/>
              <w:left w:val="single" w:sz="6" w:space="0" w:color="000000"/>
              <w:bottom w:val="single" w:sz="6" w:space="0" w:color="000000"/>
            </w:tcBorders>
          </w:tcPr>
          <w:p w14:paraId="5A254645"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6305B9BA"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6DB30DA7"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091FADE4"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F5EBECD"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0CA7014"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413A6C2F" w14:textId="77777777" w:rsidR="00A43542" w:rsidRPr="00BB145A" w:rsidRDefault="00A43542" w:rsidP="00A3058E">
            <w:pPr>
              <w:pStyle w:val="Default"/>
              <w:jc w:val="right"/>
              <w:rPr>
                <w:rFonts w:ascii="Calibri" w:hAnsi="Calibri" w:cs="Calibri"/>
                <w:sz w:val="22"/>
                <w:szCs w:val="22"/>
              </w:rPr>
            </w:pPr>
          </w:p>
        </w:tc>
        <w:tc>
          <w:tcPr>
            <w:tcW w:w="3631" w:type="dxa"/>
            <w:tcBorders>
              <w:top w:val="nil"/>
              <w:bottom w:val="single" w:sz="6" w:space="0" w:color="000000"/>
              <w:right w:val="single" w:sz="6" w:space="0" w:color="000000"/>
            </w:tcBorders>
          </w:tcPr>
          <w:p w14:paraId="79551466"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prostředí tabulkového procesoru</w:t>
            </w:r>
          </w:p>
          <w:p w14:paraId="4FFC7847"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základní operace</w:t>
            </w:r>
          </w:p>
          <w:p w14:paraId="239F12F0"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tvorba tabulek a formátování</w:t>
            </w:r>
          </w:p>
          <w:p w14:paraId="28A63E2E"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základní funkce</w:t>
            </w:r>
          </w:p>
          <w:p w14:paraId="0CAC3F02"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tvorba vzorců</w:t>
            </w:r>
          </w:p>
          <w:p w14:paraId="46F9F077"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grafy</w:t>
            </w:r>
          </w:p>
        </w:tc>
        <w:tc>
          <w:tcPr>
            <w:tcW w:w="1133" w:type="dxa"/>
            <w:vMerge/>
            <w:tcBorders>
              <w:left w:val="single" w:sz="6" w:space="0" w:color="000000"/>
              <w:right w:val="single" w:sz="6" w:space="0" w:color="000000"/>
            </w:tcBorders>
          </w:tcPr>
          <w:p w14:paraId="7D8ADCAB" w14:textId="77777777" w:rsidR="00A43542" w:rsidRPr="00BB145A" w:rsidRDefault="00A43542" w:rsidP="00A3058E">
            <w:pPr>
              <w:pStyle w:val="Default"/>
              <w:jc w:val="center"/>
              <w:rPr>
                <w:rFonts w:ascii="Calibri" w:hAnsi="Calibri" w:cs="Calibri"/>
                <w:sz w:val="22"/>
                <w:szCs w:val="22"/>
              </w:rPr>
            </w:pPr>
          </w:p>
        </w:tc>
      </w:tr>
      <w:tr w:rsidR="00A43542" w:rsidRPr="00BB145A" w14:paraId="219A9090" w14:textId="77777777" w:rsidTr="005C7FBD">
        <w:trPr>
          <w:trHeight w:hRule="exact" w:val="340"/>
        </w:trPr>
        <w:tc>
          <w:tcPr>
            <w:tcW w:w="596" w:type="dxa"/>
            <w:tcBorders>
              <w:top w:val="single" w:sz="6" w:space="0" w:color="000000"/>
              <w:left w:val="single" w:sz="6" w:space="0" w:color="000000"/>
              <w:bottom w:val="nil"/>
            </w:tcBorders>
          </w:tcPr>
          <w:p w14:paraId="6E2EBFA7"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tcPr>
          <w:p w14:paraId="127B6035" w14:textId="77777777" w:rsidR="00A43542" w:rsidRPr="00BB145A" w:rsidRDefault="00A43542" w:rsidP="00A3058E">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22269285" w14:textId="77777777" w:rsidR="00A43542" w:rsidRPr="00BB145A" w:rsidRDefault="00A43542" w:rsidP="00A3058E">
            <w:pPr>
              <w:pStyle w:val="Default"/>
              <w:jc w:val="right"/>
              <w:rPr>
                <w:rFonts w:ascii="Calibri" w:hAnsi="Calibri" w:cs="Calibri"/>
                <w:b/>
                <w:bCs/>
                <w:sz w:val="22"/>
                <w:szCs w:val="22"/>
              </w:rPr>
            </w:pPr>
            <w:r w:rsidRPr="00BB145A">
              <w:rPr>
                <w:rFonts w:ascii="Calibri" w:hAnsi="Calibri" w:cs="Calibri"/>
                <w:b/>
                <w:bCs/>
                <w:sz w:val="22"/>
                <w:szCs w:val="22"/>
              </w:rPr>
              <w:t>2.</w:t>
            </w:r>
          </w:p>
        </w:tc>
        <w:tc>
          <w:tcPr>
            <w:tcW w:w="3631" w:type="dxa"/>
            <w:tcBorders>
              <w:top w:val="single" w:sz="6" w:space="0" w:color="000000"/>
              <w:bottom w:val="nil"/>
              <w:right w:val="single" w:sz="6" w:space="0" w:color="000000"/>
            </w:tcBorders>
          </w:tcPr>
          <w:p w14:paraId="3CCFB3CF"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Tabulkový procesor</w:t>
            </w:r>
          </w:p>
        </w:tc>
        <w:tc>
          <w:tcPr>
            <w:tcW w:w="1133" w:type="dxa"/>
            <w:vMerge/>
            <w:tcBorders>
              <w:left w:val="single" w:sz="6" w:space="0" w:color="000000"/>
              <w:right w:val="single" w:sz="6" w:space="0" w:color="000000"/>
            </w:tcBorders>
          </w:tcPr>
          <w:p w14:paraId="0731EE95" w14:textId="77777777" w:rsidR="00A43542" w:rsidRPr="00BB145A" w:rsidRDefault="00A43542" w:rsidP="00A3058E">
            <w:pPr>
              <w:pStyle w:val="Default"/>
              <w:jc w:val="center"/>
              <w:rPr>
                <w:rFonts w:ascii="Calibri" w:hAnsi="Calibri" w:cs="Calibri"/>
                <w:sz w:val="22"/>
                <w:szCs w:val="22"/>
              </w:rPr>
            </w:pPr>
          </w:p>
        </w:tc>
      </w:tr>
      <w:tr w:rsidR="00A43542" w:rsidRPr="00BB145A" w14:paraId="4E2B27F8" w14:textId="77777777" w:rsidTr="005C7FBD">
        <w:trPr>
          <w:trHeight w:val="3479"/>
        </w:trPr>
        <w:tc>
          <w:tcPr>
            <w:tcW w:w="596" w:type="dxa"/>
            <w:tcBorders>
              <w:top w:val="nil"/>
              <w:left w:val="single" w:sz="6" w:space="0" w:color="000000"/>
              <w:bottom w:val="single" w:sz="6" w:space="0" w:color="000000"/>
            </w:tcBorders>
          </w:tcPr>
          <w:p w14:paraId="41A8B443"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001840EA" w14:textId="77777777" w:rsidR="00A43542" w:rsidRPr="00BB145A" w:rsidRDefault="00A43542" w:rsidP="00A3058E">
            <w:pPr>
              <w:pStyle w:val="Default"/>
              <w:jc w:val="right"/>
              <w:rPr>
                <w:rFonts w:ascii="Calibri" w:hAnsi="Calibri" w:cs="Calibri"/>
                <w:sz w:val="22"/>
                <w:szCs w:val="22"/>
              </w:rPr>
            </w:pPr>
          </w:p>
          <w:p w14:paraId="3D7F0AEE" w14:textId="77777777" w:rsidR="00A43542" w:rsidRPr="00BB145A" w:rsidRDefault="00A43542" w:rsidP="00A3058E">
            <w:pPr>
              <w:pStyle w:val="Default"/>
              <w:jc w:val="right"/>
              <w:rPr>
                <w:rFonts w:ascii="Calibri" w:hAnsi="Calibri" w:cs="Calibri"/>
                <w:sz w:val="22"/>
                <w:szCs w:val="22"/>
              </w:rPr>
            </w:pPr>
          </w:p>
          <w:p w14:paraId="4DD30F99" w14:textId="77777777" w:rsidR="00A43542" w:rsidRPr="00BB145A" w:rsidRDefault="00A43542" w:rsidP="00A3058E">
            <w:pPr>
              <w:pStyle w:val="Default"/>
              <w:jc w:val="right"/>
              <w:rPr>
                <w:rFonts w:ascii="Calibri" w:hAnsi="Calibri" w:cs="Calibri"/>
                <w:sz w:val="22"/>
                <w:szCs w:val="22"/>
              </w:rPr>
            </w:pPr>
          </w:p>
          <w:p w14:paraId="350A3E78"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650B4BEC" w14:textId="77777777" w:rsidR="00A43542" w:rsidRPr="00BB145A" w:rsidRDefault="00A43542" w:rsidP="00A3058E">
            <w:pPr>
              <w:pStyle w:val="Default"/>
              <w:jc w:val="right"/>
              <w:rPr>
                <w:rFonts w:ascii="Calibri" w:hAnsi="Calibri" w:cs="Calibri"/>
                <w:sz w:val="22"/>
                <w:szCs w:val="22"/>
              </w:rPr>
            </w:pPr>
          </w:p>
          <w:p w14:paraId="7D6C7DC3"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4621AAA9" w14:textId="77777777" w:rsidR="00A43542" w:rsidRPr="00BB145A" w:rsidRDefault="00A43542" w:rsidP="00A3058E">
            <w:pPr>
              <w:pStyle w:val="Default"/>
              <w:jc w:val="right"/>
              <w:rPr>
                <w:rFonts w:ascii="Calibri" w:hAnsi="Calibri" w:cs="Calibri"/>
                <w:sz w:val="22"/>
                <w:szCs w:val="22"/>
              </w:rPr>
            </w:pPr>
          </w:p>
          <w:p w14:paraId="149CE2F3"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61BB37AD" w14:textId="77777777" w:rsidR="00A43542" w:rsidRPr="00BB145A" w:rsidRDefault="00A43542" w:rsidP="00A3058E">
            <w:pPr>
              <w:pStyle w:val="Default"/>
              <w:jc w:val="right"/>
              <w:rPr>
                <w:rFonts w:ascii="Calibri" w:hAnsi="Calibri" w:cs="Calibri"/>
                <w:sz w:val="22"/>
                <w:szCs w:val="22"/>
              </w:rPr>
            </w:pPr>
          </w:p>
          <w:p w14:paraId="6653D8EA"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39B56685" w14:textId="77777777" w:rsidR="00A43542" w:rsidRPr="00BB145A" w:rsidRDefault="00A43542" w:rsidP="00A3058E">
            <w:pPr>
              <w:pStyle w:val="Default"/>
              <w:jc w:val="right"/>
              <w:rPr>
                <w:rFonts w:ascii="Calibri" w:hAnsi="Calibri" w:cs="Calibri"/>
                <w:sz w:val="22"/>
                <w:szCs w:val="22"/>
              </w:rPr>
            </w:pPr>
          </w:p>
          <w:p w14:paraId="7F2ACA2A"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79AA2E6" w14:textId="77777777" w:rsidR="00A43542" w:rsidRPr="00BB145A" w:rsidRDefault="00A43542" w:rsidP="00A3058E">
            <w:pPr>
              <w:pStyle w:val="Default"/>
              <w:jc w:val="right"/>
              <w:rPr>
                <w:rFonts w:ascii="Calibri" w:hAnsi="Calibri" w:cs="Calibri"/>
                <w:sz w:val="22"/>
                <w:szCs w:val="22"/>
              </w:rPr>
            </w:pPr>
          </w:p>
        </w:tc>
        <w:tc>
          <w:tcPr>
            <w:tcW w:w="3488" w:type="dxa"/>
            <w:tcBorders>
              <w:top w:val="nil"/>
              <w:bottom w:val="single" w:sz="6" w:space="0" w:color="000000"/>
              <w:right w:val="single" w:sz="6" w:space="0" w:color="000000"/>
            </w:tcBorders>
          </w:tcPr>
          <w:p w14:paraId="72680BEC"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žák se orientuje v problematice využívání funkcí (vybrané datové, finanční, textové, vyhledávací, statistické a matematické funkce),</w:t>
            </w:r>
          </w:p>
          <w:p w14:paraId="1C9E49AF"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dokáže vytvořit a editovat složené funkce (vnořování funkcí),</w:t>
            </w:r>
          </w:p>
          <w:p w14:paraId="7F7D763E"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 dokáže seřadit a vytřídit údaje v tabulce dle kritérií,</w:t>
            </w:r>
          </w:p>
          <w:p w14:paraId="0B2E2728"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zvládá dodatečné úpravy existujících grafů (dílčí výseče, vedlejší osy),</w:t>
            </w:r>
          </w:p>
          <w:p w14:paraId="04A0DC1D"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vytvoření burzovních, bublinkových grafů,</w:t>
            </w:r>
          </w:p>
          <w:p w14:paraId="2A28E8F4"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pomocí kontingenční tabulky dovede vytvořit požadované výstupy.</w:t>
            </w:r>
          </w:p>
        </w:tc>
        <w:tc>
          <w:tcPr>
            <w:tcW w:w="387" w:type="dxa"/>
            <w:tcBorders>
              <w:top w:val="nil"/>
              <w:left w:val="single" w:sz="6" w:space="0" w:color="000000"/>
              <w:bottom w:val="single" w:sz="6" w:space="0" w:color="000000"/>
            </w:tcBorders>
          </w:tcPr>
          <w:p w14:paraId="7E7D96C1"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330D5A35"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24A72E8"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D26E4FB"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782B3B96" w14:textId="77777777" w:rsidR="00A43542" w:rsidRPr="00BB145A" w:rsidRDefault="00A43542" w:rsidP="00A3058E">
            <w:pPr>
              <w:pStyle w:val="Default"/>
              <w:jc w:val="right"/>
              <w:rPr>
                <w:rFonts w:ascii="Calibri" w:hAnsi="Calibri" w:cs="Calibri"/>
                <w:sz w:val="22"/>
                <w:szCs w:val="22"/>
              </w:rPr>
            </w:pPr>
          </w:p>
        </w:tc>
        <w:tc>
          <w:tcPr>
            <w:tcW w:w="3631" w:type="dxa"/>
            <w:tcBorders>
              <w:top w:val="nil"/>
              <w:bottom w:val="single" w:sz="6" w:space="0" w:color="000000"/>
              <w:right w:val="single" w:sz="6" w:space="0" w:color="000000"/>
            </w:tcBorders>
          </w:tcPr>
          <w:p w14:paraId="2D99D17E"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využívání funkcí</w:t>
            </w:r>
          </w:p>
          <w:p w14:paraId="0106AD1D"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databáze</w:t>
            </w:r>
          </w:p>
          <w:p w14:paraId="782BD8F2"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úprava grafů</w:t>
            </w:r>
          </w:p>
          <w:p w14:paraId="452EAA96"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kontingenční tabulky</w:t>
            </w:r>
          </w:p>
        </w:tc>
        <w:tc>
          <w:tcPr>
            <w:tcW w:w="1133" w:type="dxa"/>
            <w:vMerge/>
            <w:tcBorders>
              <w:left w:val="single" w:sz="6" w:space="0" w:color="000000"/>
              <w:right w:val="single" w:sz="6" w:space="0" w:color="000000"/>
            </w:tcBorders>
          </w:tcPr>
          <w:p w14:paraId="2A530673" w14:textId="77777777" w:rsidR="00A43542" w:rsidRPr="00BB145A" w:rsidRDefault="00A43542" w:rsidP="00A3058E">
            <w:pPr>
              <w:pStyle w:val="Default"/>
              <w:jc w:val="center"/>
              <w:rPr>
                <w:rFonts w:ascii="Calibri" w:hAnsi="Calibri" w:cs="Calibri"/>
                <w:sz w:val="22"/>
                <w:szCs w:val="22"/>
              </w:rPr>
            </w:pPr>
          </w:p>
        </w:tc>
      </w:tr>
      <w:tr w:rsidR="00A43542" w:rsidRPr="00BB145A" w14:paraId="152A09AF" w14:textId="77777777" w:rsidTr="005C7FBD">
        <w:trPr>
          <w:trHeight w:hRule="exact" w:val="340"/>
        </w:trPr>
        <w:tc>
          <w:tcPr>
            <w:tcW w:w="596" w:type="dxa"/>
            <w:tcBorders>
              <w:top w:val="single" w:sz="6" w:space="0" w:color="000000"/>
              <w:left w:val="single" w:sz="6" w:space="0" w:color="000000"/>
              <w:bottom w:val="nil"/>
            </w:tcBorders>
          </w:tcPr>
          <w:p w14:paraId="68A925CA"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vAlign w:val="bottom"/>
          </w:tcPr>
          <w:p w14:paraId="3C1BA846" w14:textId="77777777" w:rsidR="00A43542" w:rsidRPr="00BB145A" w:rsidRDefault="00A43542" w:rsidP="00A3058E">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0C1362DE"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3.</w:t>
            </w:r>
          </w:p>
        </w:tc>
        <w:tc>
          <w:tcPr>
            <w:tcW w:w="3631" w:type="dxa"/>
            <w:tcBorders>
              <w:top w:val="single" w:sz="6" w:space="0" w:color="000000"/>
              <w:bottom w:val="nil"/>
              <w:right w:val="single" w:sz="6" w:space="0" w:color="000000"/>
            </w:tcBorders>
          </w:tcPr>
          <w:p w14:paraId="5EC4A587"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Textový editor</w:t>
            </w:r>
          </w:p>
        </w:tc>
        <w:tc>
          <w:tcPr>
            <w:tcW w:w="1133" w:type="dxa"/>
            <w:vMerge/>
            <w:tcBorders>
              <w:left w:val="single" w:sz="6" w:space="0" w:color="000000"/>
              <w:right w:val="single" w:sz="6" w:space="0" w:color="000000"/>
            </w:tcBorders>
          </w:tcPr>
          <w:p w14:paraId="390F25CD" w14:textId="77777777" w:rsidR="00A43542" w:rsidRPr="00BB145A" w:rsidRDefault="00A43542" w:rsidP="00A3058E">
            <w:pPr>
              <w:pStyle w:val="Default"/>
              <w:jc w:val="center"/>
              <w:rPr>
                <w:rFonts w:ascii="Calibri" w:hAnsi="Calibri" w:cs="Calibri"/>
                <w:sz w:val="22"/>
                <w:szCs w:val="22"/>
              </w:rPr>
            </w:pPr>
          </w:p>
        </w:tc>
      </w:tr>
      <w:tr w:rsidR="00A43542" w:rsidRPr="00BB145A" w14:paraId="3884D1B8" w14:textId="77777777" w:rsidTr="005C7FBD">
        <w:trPr>
          <w:trHeight w:val="3027"/>
        </w:trPr>
        <w:tc>
          <w:tcPr>
            <w:tcW w:w="596" w:type="dxa"/>
            <w:tcBorders>
              <w:top w:val="nil"/>
              <w:left w:val="single" w:sz="6" w:space="0" w:color="000000"/>
              <w:bottom w:val="single" w:sz="6" w:space="0" w:color="000000"/>
            </w:tcBorders>
          </w:tcPr>
          <w:p w14:paraId="08C23ABF"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E545F65" w14:textId="77777777" w:rsidR="00A43542" w:rsidRPr="00BB145A" w:rsidRDefault="00A43542" w:rsidP="00A3058E">
            <w:pPr>
              <w:pStyle w:val="Default"/>
              <w:jc w:val="right"/>
              <w:rPr>
                <w:rFonts w:ascii="Calibri" w:hAnsi="Calibri" w:cs="Calibri"/>
                <w:sz w:val="22"/>
                <w:szCs w:val="22"/>
              </w:rPr>
            </w:pPr>
          </w:p>
          <w:p w14:paraId="25DC6D66"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45DB561" w14:textId="77777777" w:rsidR="00A43542" w:rsidRPr="00BB145A" w:rsidRDefault="00A43542" w:rsidP="00A3058E">
            <w:pPr>
              <w:pStyle w:val="Default"/>
              <w:jc w:val="right"/>
              <w:rPr>
                <w:rFonts w:ascii="Calibri" w:hAnsi="Calibri" w:cs="Calibri"/>
                <w:sz w:val="22"/>
                <w:szCs w:val="22"/>
              </w:rPr>
            </w:pPr>
          </w:p>
          <w:p w14:paraId="6A03FD1D"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36122830" w14:textId="77777777" w:rsidR="00A43542" w:rsidRPr="00BB145A" w:rsidRDefault="00A43542" w:rsidP="00A3058E">
            <w:pPr>
              <w:pStyle w:val="Default"/>
              <w:jc w:val="right"/>
              <w:rPr>
                <w:rFonts w:ascii="Calibri" w:hAnsi="Calibri" w:cs="Calibri"/>
                <w:sz w:val="22"/>
                <w:szCs w:val="22"/>
              </w:rPr>
            </w:pPr>
          </w:p>
          <w:p w14:paraId="719C8D6E"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DEAA68E" w14:textId="77777777" w:rsidR="00A43542" w:rsidRPr="00BB145A" w:rsidRDefault="00A43542" w:rsidP="00A3058E">
            <w:pPr>
              <w:pStyle w:val="Default"/>
              <w:jc w:val="right"/>
              <w:rPr>
                <w:rFonts w:ascii="Calibri" w:hAnsi="Calibri" w:cs="Calibri"/>
                <w:sz w:val="22"/>
                <w:szCs w:val="22"/>
              </w:rPr>
            </w:pPr>
          </w:p>
          <w:p w14:paraId="4E045726"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790242D"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0FC87DE2" w14:textId="77777777" w:rsidR="00A43542" w:rsidRPr="00BB145A" w:rsidRDefault="00A43542" w:rsidP="00A3058E">
            <w:pPr>
              <w:pStyle w:val="Default"/>
              <w:jc w:val="right"/>
              <w:rPr>
                <w:rFonts w:ascii="Calibri" w:hAnsi="Calibri" w:cs="Calibri"/>
                <w:sz w:val="22"/>
                <w:szCs w:val="22"/>
              </w:rPr>
            </w:pPr>
          </w:p>
          <w:p w14:paraId="19920F09"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3578E22" w14:textId="77777777" w:rsidR="00A43542" w:rsidRPr="00BB145A" w:rsidRDefault="00A43542" w:rsidP="00A3058E">
            <w:pPr>
              <w:pStyle w:val="Default"/>
              <w:jc w:val="right"/>
              <w:rPr>
                <w:rFonts w:ascii="Calibri" w:hAnsi="Calibri" w:cs="Calibri"/>
                <w:sz w:val="22"/>
                <w:szCs w:val="22"/>
              </w:rPr>
            </w:pPr>
          </w:p>
          <w:p w14:paraId="20F47B3B"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5E2847D8" w14:textId="77777777" w:rsidR="00A43542" w:rsidRPr="00BB145A" w:rsidRDefault="00A43542" w:rsidP="00A3058E">
            <w:pPr>
              <w:pStyle w:val="Default"/>
              <w:jc w:val="right"/>
              <w:rPr>
                <w:rFonts w:ascii="Calibri" w:hAnsi="Calibri" w:cs="Calibri"/>
                <w:sz w:val="22"/>
                <w:szCs w:val="22"/>
              </w:rPr>
            </w:pPr>
          </w:p>
        </w:tc>
        <w:tc>
          <w:tcPr>
            <w:tcW w:w="3488" w:type="dxa"/>
            <w:tcBorders>
              <w:top w:val="nil"/>
              <w:bottom w:val="single" w:sz="6" w:space="0" w:color="000000"/>
              <w:right w:val="single" w:sz="6" w:space="0" w:color="000000"/>
            </w:tcBorders>
          </w:tcPr>
          <w:p w14:paraId="4A591943"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vloží do textu objekty jiných aplikací (rovnice, grafy, zvuky),</w:t>
            </w:r>
          </w:p>
          <w:p w14:paraId="572AF97A"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ovládá práci s panelem nástrojů kreslení,</w:t>
            </w:r>
          </w:p>
          <w:p w14:paraId="26B1AADE"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zvládá detailní nastavení parametrů vkládaných objektů a obrázků,</w:t>
            </w:r>
          </w:p>
          <w:p w14:paraId="08F4CF8F"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vytvoří vazbu mezi textovým souborem a zdrojem dat,</w:t>
            </w:r>
          </w:p>
          <w:p w14:paraId="32CB4A50"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vytvoří strukturu dokumentu,</w:t>
            </w:r>
          </w:p>
          <w:p w14:paraId="3BEE9CBB"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dokáže využít vlastností hromadné korespondence,</w:t>
            </w:r>
          </w:p>
          <w:p w14:paraId="4BFF7837"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vytvoří šablonu dokumentu a pracuje s ní,</w:t>
            </w:r>
          </w:p>
          <w:p w14:paraId="22B3BE5C"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ovládá tvorbu dynamických seznamů, obsahu a rejstříku</w:t>
            </w:r>
          </w:p>
        </w:tc>
        <w:tc>
          <w:tcPr>
            <w:tcW w:w="387" w:type="dxa"/>
            <w:tcBorders>
              <w:top w:val="nil"/>
              <w:left w:val="single" w:sz="6" w:space="0" w:color="000000"/>
              <w:bottom w:val="single" w:sz="6" w:space="0" w:color="000000"/>
            </w:tcBorders>
          </w:tcPr>
          <w:p w14:paraId="649A83DF"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6C1E18C"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6F6820A"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59E78CBA"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30EA645"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tc>
        <w:tc>
          <w:tcPr>
            <w:tcW w:w="3631" w:type="dxa"/>
            <w:tcBorders>
              <w:top w:val="nil"/>
              <w:bottom w:val="single" w:sz="6" w:space="0" w:color="000000"/>
              <w:right w:val="single" w:sz="6" w:space="0" w:color="000000"/>
            </w:tcBorders>
          </w:tcPr>
          <w:p w14:paraId="040D71B9"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práce s objekty a obrázky</w:t>
            </w:r>
          </w:p>
          <w:p w14:paraId="12D072B8"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hromadná korespondence</w:t>
            </w:r>
          </w:p>
          <w:p w14:paraId="61CDAC46"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šablony</w:t>
            </w:r>
          </w:p>
          <w:p w14:paraId="2A56D272"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formuláře</w:t>
            </w:r>
          </w:p>
          <w:p w14:paraId="5FD43129"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obsah, rejstřík, dynamické seznamy</w:t>
            </w:r>
          </w:p>
        </w:tc>
        <w:tc>
          <w:tcPr>
            <w:tcW w:w="1133" w:type="dxa"/>
            <w:vMerge/>
            <w:tcBorders>
              <w:left w:val="single" w:sz="6" w:space="0" w:color="000000"/>
              <w:bottom w:val="single" w:sz="6" w:space="0" w:color="000000"/>
              <w:right w:val="single" w:sz="6" w:space="0" w:color="000000"/>
            </w:tcBorders>
          </w:tcPr>
          <w:p w14:paraId="6A6ED240" w14:textId="77777777" w:rsidR="00A43542" w:rsidRPr="00BB145A" w:rsidRDefault="00A43542" w:rsidP="00A3058E">
            <w:pPr>
              <w:pStyle w:val="Default"/>
              <w:jc w:val="center"/>
              <w:rPr>
                <w:rFonts w:ascii="Calibri" w:hAnsi="Calibri" w:cs="Calibri"/>
                <w:sz w:val="22"/>
                <w:szCs w:val="22"/>
              </w:rPr>
            </w:pPr>
          </w:p>
        </w:tc>
      </w:tr>
    </w:tbl>
    <w:p w14:paraId="5A6E4BF8" w14:textId="77777777" w:rsidR="0023041A" w:rsidRPr="00BB145A" w:rsidRDefault="0023041A" w:rsidP="00A3058E">
      <w:pPr>
        <w:autoSpaceDE w:val="0"/>
        <w:autoSpaceDN w:val="0"/>
        <w:adjustRightInd w:val="0"/>
        <w:rPr>
          <w:rFonts w:ascii="Calibri" w:hAnsi="Calibri" w:cs="Calibri"/>
          <w:b/>
          <w:bCs/>
          <w:sz w:val="22"/>
          <w:szCs w:val="22"/>
        </w:rPr>
      </w:pPr>
    </w:p>
    <w:p w14:paraId="546557E9" w14:textId="77777777" w:rsidR="0023041A" w:rsidRPr="00BB145A" w:rsidRDefault="0023041A" w:rsidP="00A60FB3">
      <w:pPr>
        <w:autoSpaceDE w:val="0"/>
        <w:autoSpaceDN w:val="0"/>
        <w:adjustRightInd w:val="0"/>
        <w:spacing w:after="100" w:afterAutospacing="1"/>
        <w:rPr>
          <w:rFonts w:ascii="Calibri" w:hAnsi="Calibri" w:cs="Calibri"/>
          <w:sz w:val="20"/>
          <w:szCs w:val="20"/>
        </w:rPr>
      </w:pPr>
      <w:r w:rsidRPr="00BB145A">
        <w:rPr>
          <w:rFonts w:ascii="Calibri" w:hAnsi="Calibri" w:cs="Calibri"/>
          <w:b/>
          <w:bCs/>
          <w:sz w:val="22"/>
          <w:szCs w:val="22"/>
        </w:rPr>
        <w:br w:type="page"/>
      </w:r>
      <w:r w:rsidRPr="00BB145A">
        <w:rPr>
          <w:rFonts w:ascii="Calibri" w:hAnsi="Calibri" w:cs="Calibri"/>
          <w:b/>
          <w:bCs/>
          <w:sz w:val="22"/>
          <w:szCs w:val="22"/>
        </w:rPr>
        <w:lastRenderedPageBreak/>
        <w:t>Informační technologie – 3. ročník</w:t>
      </w:r>
    </w:p>
    <w:tbl>
      <w:tblPr>
        <w:tblW w:w="9235" w:type="dxa"/>
        <w:tblLook w:val="0000" w:firstRow="0" w:lastRow="0" w:firstColumn="0" w:lastColumn="0" w:noHBand="0" w:noVBand="0"/>
      </w:tblPr>
      <w:tblGrid>
        <w:gridCol w:w="596"/>
        <w:gridCol w:w="3488"/>
        <w:gridCol w:w="387"/>
        <w:gridCol w:w="3631"/>
        <w:gridCol w:w="1133"/>
      </w:tblGrid>
      <w:tr w:rsidR="0023041A" w:rsidRPr="00BB145A" w14:paraId="4239AC23" w14:textId="77777777">
        <w:trPr>
          <w:trHeight w:val="530"/>
        </w:trPr>
        <w:tc>
          <w:tcPr>
            <w:tcW w:w="4084" w:type="dxa"/>
            <w:gridSpan w:val="2"/>
            <w:tcBorders>
              <w:top w:val="single" w:sz="6" w:space="0" w:color="000000"/>
              <w:left w:val="single" w:sz="6" w:space="0" w:color="000000"/>
              <w:bottom w:val="single" w:sz="6" w:space="0" w:color="000000"/>
              <w:right w:val="single" w:sz="6" w:space="0" w:color="000000"/>
            </w:tcBorders>
            <w:vAlign w:val="center"/>
          </w:tcPr>
          <w:p w14:paraId="4EEA7849"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18" w:type="dxa"/>
            <w:gridSpan w:val="2"/>
            <w:tcBorders>
              <w:top w:val="single" w:sz="6" w:space="0" w:color="000000"/>
              <w:left w:val="single" w:sz="6" w:space="0" w:color="000000"/>
              <w:bottom w:val="single" w:sz="6" w:space="0" w:color="000000"/>
              <w:right w:val="single" w:sz="6" w:space="0" w:color="000000"/>
            </w:tcBorders>
            <w:vAlign w:val="center"/>
          </w:tcPr>
          <w:p w14:paraId="14155EEA"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12E6FB0C"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A43542" w:rsidRPr="00BB145A" w14:paraId="0FC5F596" w14:textId="77777777" w:rsidTr="005C7FBD">
        <w:trPr>
          <w:trHeight w:hRule="exact" w:val="340"/>
        </w:trPr>
        <w:tc>
          <w:tcPr>
            <w:tcW w:w="596" w:type="dxa"/>
            <w:tcBorders>
              <w:top w:val="single" w:sz="6" w:space="0" w:color="000000"/>
              <w:left w:val="single" w:sz="6" w:space="0" w:color="000000"/>
              <w:bottom w:val="nil"/>
            </w:tcBorders>
          </w:tcPr>
          <w:p w14:paraId="398D9E12"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vAlign w:val="bottom"/>
          </w:tcPr>
          <w:p w14:paraId="08F5ECD6" w14:textId="77777777" w:rsidR="00A43542" w:rsidRPr="00BB145A" w:rsidRDefault="00A43542" w:rsidP="00A3058E">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5D8B8E7B"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1.</w:t>
            </w:r>
          </w:p>
        </w:tc>
        <w:tc>
          <w:tcPr>
            <w:tcW w:w="3631" w:type="dxa"/>
            <w:tcBorders>
              <w:top w:val="single" w:sz="6" w:space="0" w:color="000000"/>
              <w:bottom w:val="nil"/>
              <w:right w:val="single" w:sz="6" w:space="0" w:color="000000"/>
            </w:tcBorders>
          </w:tcPr>
          <w:p w14:paraId="4DE5DC20"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Prezentace</w:t>
            </w:r>
          </w:p>
        </w:tc>
        <w:tc>
          <w:tcPr>
            <w:tcW w:w="1133" w:type="dxa"/>
            <w:vMerge w:val="restart"/>
            <w:tcBorders>
              <w:top w:val="single" w:sz="6" w:space="0" w:color="000000"/>
              <w:left w:val="single" w:sz="6" w:space="0" w:color="000000"/>
              <w:right w:val="single" w:sz="6" w:space="0" w:color="000000"/>
            </w:tcBorders>
          </w:tcPr>
          <w:p w14:paraId="063A907E" w14:textId="77777777" w:rsidR="00A43542" w:rsidRPr="00BB145A" w:rsidRDefault="00A43542" w:rsidP="00A3058E">
            <w:pPr>
              <w:pStyle w:val="Default"/>
              <w:jc w:val="center"/>
              <w:rPr>
                <w:rFonts w:ascii="Calibri" w:hAnsi="Calibri" w:cs="Calibri"/>
                <w:sz w:val="22"/>
                <w:szCs w:val="22"/>
              </w:rPr>
            </w:pPr>
            <w:r>
              <w:rPr>
                <w:rFonts w:ascii="Calibri" w:hAnsi="Calibri" w:cs="Calibri"/>
                <w:sz w:val="22"/>
                <w:szCs w:val="22"/>
              </w:rPr>
              <w:t>64</w:t>
            </w:r>
          </w:p>
        </w:tc>
      </w:tr>
      <w:tr w:rsidR="00A43542" w:rsidRPr="00BB145A" w14:paraId="778717AC" w14:textId="77777777" w:rsidTr="005C7FBD">
        <w:trPr>
          <w:trHeight w:val="3027"/>
        </w:trPr>
        <w:tc>
          <w:tcPr>
            <w:tcW w:w="596" w:type="dxa"/>
            <w:tcBorders>
              <w:top w:val="nil"/>
              <w:left w:val="single" w:sz="6" w:space="0" w:color="000000"/>
              <w:bottom w:val="single" w:sz="6" w:space="0" w:color="000000"/>
            </w:tcBorders>
          </w:tcPr>
          <w:p w14:paraId="386B3DBB"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052BF84B" w14:textId="77777777" w:rsidR="00A43542" w:rsidRPr="00BB145A" w:rsidRDefault="00A43542" w:rsidP="00A3058E">
            <w:pPr>
              <w:pStyle w:val="Default"/>
              <w:rPr>
                <w:rFonts w:ascii="Calibri" w:hAnsi="Calibri" w:cs="Calibri"/>
                <w:sz w:val="22"/>
                <w:szCs w:val="22"/>
              </w:rPr>
            </w:pPr>
          </w:p>
          <w:p w14:paraId="02E1020F"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0D189E64" w14:textId="77777777" w:rsidR="00A43542" w:rsidRPr="00BB145A" w:rsidRDefault="00A43542" w:rsidP="00A3058E">
            <w:pPr>
              <w:pStyle w:val="Default"/>
              <w:jc w:val="right"/>
              <w:rPr>
                <w:rFonts w:ascii="Calibri" w:hAnsi="Calibri" w:cs="Calibri"/>
                <w:sz w:val="22"/>
                <w:szCs w:val="22"/>
              </w:rPr>
            </w:pPr>
          </w:p>
          <w:p w14:paraId="04812ADD" w14:textId="77777777" w:rsidR="00A43542" w:rsidRPr="00BB145A" w:rsidRDefault="00A43542" w:rsidP="00A3058E">
            <w:pPr>
              <w:pStyle w:val="Default"/>
              <w:jc w:val="right"/>
              <w:rPr>
                <w:rFonts w:ascii="Calibri" w:hAnsi="Calibri" w:cs="Calibri"/>
                <w:sz w:val="22"/>
                <w:szCs w:val="22"/>
              </w:rPr>
            </w:pPr>
          </w:p>
          <w:p w14:paraId="6A562429"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05B61936"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35F1D0CF" w14:textId="77777777" w:rsidR="00A43542" w:rsidRPr="00BB145A" w:rsidRDefault="00A43542" w:rsidP="00A3058E">
            <w:pPr>
              <w:pStyle w:val="Default"/>
              <w:jc w:val="right"/>
              <w:rPr>
                <w:rFonts w:ascii="Calibri" w:hAnsi="Calibri" w:cs="Calibri"/>
                <w:sz w:val="22"/>
                <w:szCs w:val="22"/>
              </w:rPr>
            </w:pPr>
          </w:p>
          <w:p w14:paraId="18E464C7" w14:textId="77777777" w:rsidR="00A43542" w:rsidRPr="00BB145A" w:rsidRDefault="00A43542" w:rsidP="00A3058E">
            <w:pPr>
              <w:pStyle w:val="Default"/>
              <w:jc w:val="right"/>
              <w:rPr>
                <w:rFonts w:ascii="Calibri" w:hAnsi="Calibri" w:cs="Calibri"/>
                <w:sz w:val="22"/>
                <w:szCs w:val="22"/>
              </w:rPr>
            </w:pPr>
          </w:p>
          <w:p w14:paraId="0CFAD607" w14:textId="77777777" w:rsidR="00A43542" w:rsidRPr="00BB145A" w:rsidRDefault="00A43542" w:rsidP="00A3058E">
            <w:pPr>
              <w:pStyle w:val="Default"/>
              <w:jc w:val="right"/>
              <w:rPr>
                <w:rFonts w:ascii="Calibri" w:hAnsi="Calibri" w:cs="Calibri"/>
                <w:sz w:val="22"/>
                <w:szCs w:val="22"/>
              </w:rPr>
            </w:pPr>
          </w:p>
          <w:p w14:paraId="0DF172B5"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02CA4B05" w14:textId="77777777" w:rsidR="00A43542" w:rsidRPr="00BB145A" w:rsidRDefault="00A43542" w:rsidP="00A3058E">
            <w:pPr>
              <w:pStyle w:val="Default"/>
              <w:jc w:val="right"/>
              <w:rPr>
                <w:rFonts w:ascii="Calibri" w:hAnsi="Calibri" w:cs="Calibri"/>
                <w:sz w:val="22"/>
                <w:szCs w:val="22"/>
              </w:rPr>
            </w:pPr>
          </w:p>
        </w:tc>
        <w:tc>
          <w:tcPr>
            <w:tcW w:w="3488" w:type="dxa"/>
            <w:tcBorders>
              <w:top w:val="nil"/>
              <w:bottom w:val="single" w:sz="6" w:space="0" w:color="000000"/>
              <w:right w:val="single" w:sz="6" w:space="0" w:color="000000"/>
            </w:tcBorders>
          </w:tcPr>
          <w:p w14:paraId="25ACBA50"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používá oblasti použití prezentačních programů,</w:t>
            </w:r>
          </w:p>
          <w:p w14:paraId="6E744B14"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orientuje se v prostředí prezentačního programu, dokáže jej používat,</w:t>
            </w:r>
          </w:p>
          <w:p w14:paraId="7E714210"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zvládá tvorbu lineární prezentace,</w:t>
            </w:r>
          </w:p>
          <w:p w14:paraId="5A004D22"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dokáže nastavit základní vlastnosti jednotlivých snímků (rozvržení, formátování textu, grafika pozadí, záhlaví a zápatí snímku),</w:t>
            </w:r>
          </w:p>
          <w:p w14:paraId="589BEBCA"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dovede doplnit jednotlivé snímky animačními prvky (přechody snímků a pořadí zobrazovaných prvků).</w:t>
            </w:r>
          </w:p>
        </w:tc>
        <w:tc>
          <w:tcPr>
            <w:tcW w:w="387" w:type="dxa"/>
            <w:tcBorders>
              <w:top w:val="nil"/>
              <w:left w:val="single" w:sz="6" w:space="0" w:color="000000"/>
              <w:bottom w:val="single" w:sz="6" w:space="0" w:color="000000"/>
            </w:tcBorders>
          </w:tcPr>
          <w:p w14:paraId="70B1876F"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65A5B278"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0BC9D42"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7EE9A385"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tc>
        <w:tc>
          <w:tcPr>
            <w:tcW w:w="3631" w:type="dxa"/>
            <w:tcBorders>
              <w:top w:val="nil"/>
              <w:bottom w:val="single" w:sz="6" w:space="0" w:color="000000"/>
              <w:right w:val="single" w:sz="6" w:space="0" w:color="000000"/>
            </w:tcBorders>
          </w:tcPr>
          <w:p w14:paraId="64332E82"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prostředí prezentačního programu</w:t>
            </w:r>
          </w:p>
          <w:p w14:paraId="1A8C218C"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lineární prezentace</w:t>
            </w:r>
          </w:p>
          <w:p w14:paraId="0CEFB60E"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rozvržení snímku</w:t>
            </w:r>
          </w:p>
          <w:p w14:paraId="6327E16B"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základy animací</w:t>
            </w:r>
          </w:p>
          <w:p w14:paraId="0BFFB7C4" w14:textId="77777777" w:rsidR="00A43542" w:rsidRPr="00BB145A" w:rsidRDefault="00A43542" w:rsidP="00A3058E">
            <w:pPr>
              <w:pStyle w:val="Default"/>
              <w:rPr>
                <w:rFonts w:ascii="Calibri" w:hAnsi="Calibri" w:cs="Calibri"/>
                <w:sz w:val="22"/>
                <w:szCs w:val="22"/>
              </w:rPr>
            </w:pPr>
          </w:p>
        </w:tc>
        <w:tc>
          <w:tcPr>
            <w:tcW w:w="1133" w:type="dxa"/>
            <w:vMerge/>
            <w:tcBorders>
              <w:left w:val="single" w:sz="6" w:space="0" w:color="000000"/>
              <w:right w:val="single" w:sz="6" w:space="0" w:color="000000"/>
            </w:tcBorders>
          </w:tcPr>
          <w:p w14:paraId="6C399146" w14:textId="77777777" w:rsidR="00A43542" w:rsidRPr="00BB145A" w:rsidRDefault="00A43542" w:rsidP="00A3058E">
            <w:pPr>
              <w:pStyle w:val="Default"/>
              <w:jc w:val="center"/>
              <w:rPr>
                <w:rFonts w:ascii="Calibri" w:hAnsi="Calibri" w:cs="Calibri"/>
                <w:sz w:val="22"/>
                <w:szCs w:val="22"/>
              </w:rPr>
            </w:pPr>
          </w:p>
        </w:tc>
      </w:tr>
      <w:tr w:rsidR="00A43542" w:rsidRPr="00BB145A" w14:paraId="394C1BF4" w14:textId="77777777" w:rsidTr="005C7FBD">
        <w:trPr>
          <w:trHeight w:hRule="exact" w:val="340"/>
        </w:trPr>
        <w:tc>
          <w:tcPr>
            <w:tcW w:w="596" w:type="dxa"/>
            <w:tcBorders>
              <w:top w:val="single" w:sz="6" w:space="0" w:color="000000"/>
              <w:left w:val="single" w:sz="6" w:space="0" w:color="000000"/>
              <w:bottom w:val="nil"/>
            </w:tcBorders>
          </w:tcPr>
          <w:p w14:paraId="14A41B65"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vAlign w:val="bottom"/>
          </w:tcPr>
          <w:p w14:paraId="76BBB98B" w14:textId="77777777" w:rsidR="00A43542" w:rsidRPr="00BB145A" w:rsidRDefault="00A43542" w:rsidP="00A3058E">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1ACA111E"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2.</w:t>
            </w:r>
          </w:p>
        </w:tc>
        <w:tc>
          <w:tcPr>
            <w:tcW w:w="3631" w:type="dxa"/>
            <w:tcBorders>
              <w:top w:val="single" w:sz="6" w:space="0" w:color="000000"/>
              <w:bottom w:val="nil"/>
              <w:right w:val="single" w:sz="6" w:space="0" w:color="000000"/>
            </w:tcBorders>
          </w:tcPr>
          <w:p w14:paraId="54FF7D0B"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Počítačová grafika</w:t>
            </w:r>
          </w:p>
        </w:tc>
        <w:tc>
          <w:tcPr>
            <w:tcW w:w="1133" w:type="dxa"/>
            <w:vMerge/>
            <w:tcBorders>
              <w:left w:val="single" w:sz="6" w:space="0" w:color="000000"/>
              <w:right w:val="single" w:sz="6" w:space="0" w:color="000000"/>
            </w:tcBorders>
          </w:tcPr>
          <w:p w14:paraId="686D0455" w14:textId="77777777" w:rsidR="00A43542" w:rsidRPr="00BB145A" w:rsidRDefault="00A43542" w:rsidP="00A3058E">
            <w:pPr>
              <w:pStyle w:val="Default"/>
              <w:jc w:val="center"/>
              <w:rPr>
                <w:rFonts w:ascii="Calibri" w:hAnsi="Calibri" w:cs="Calibri"/>
                <w:sz w:val="22"/>
                <w:szCs w:val="22"/>
              </w:rPr>
            </w:pPr>
          </w:p>
        </w:tc>
      </w:tr>
      <w:tr w:rsidR="00A43542" w:rsidRPr="00BB145A" w14:paraId="26706CD0" w14:textId="77777777" w:rsidTr="005C7FBD">
        <w:trPr>
          <w:trHeight w:val="3171"/>
        </w:trPr>
        <w:tc>
          <w:tcPr>
            <w:tcW w:w="596" w:type="dxa"/>
            <w:tcBorders>
              <w:top w:val="nil"/>
              <w:left w:val="single" w:sz="6" w:space="0" w:color="000000"/>
              <w:bottom w:val="single" w:sz="6" w:space="0" w:color="000000"/>
            </w:tcBorders>
          </w:tcPr>
          <w:p w14:paraId="37D928C5"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0FDF233" w14:textId="77777777" w:rsidR="00A43542" w:rsidRPr="00BB145A" w:rsidRDefault="00A43542" w:rsidP="00A3058E">
            <w:pPr>
              <w:pStyle w:val="Default"/>
              <w:jc w:val="right"/>
              <w:rPr>
                <w:rFonts w:ascii="Calibri" w:hAnsi="Calibri" w:cs="Calibri"/>
                <w:sz w:val="22"/>
                <w:szCs w:val="22"/>
              </w:rPr>
            </w:pPr>
          </w:p>
          <w:p w14:paraId="49413FD4" w14:textId="77777777" w:rsidR="00A43542" w:rsidRPr="00BB145A" w:rsidRDefault="00A43542" w:rsidP="00A3058E">
            <w:pPr>
              <w:pStyle w:val="Default"/>
              <w:jc w:val="right"/>
              <w:rPr>
                <w:rFonts w:ascii="Calibri" w:hAnsi="Calibri" w:cs="Calibri"/>
                <w:sz w:val="22"/>
                <w:szCs w:val="22"/>
              </w:rPr>
            </w:pPr>
          </w:p>
          <w:p w14:paraId="673A95C9"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4D911DD4" w14:textId="77777777" w:rsidR="00A43542" w:rsidRPr="00BB145A" w:rsidRDefault="00A43542" w:rsidP="00A3058E">
            <w:pPr>
              <w:pStyle w:val="Default"/>
              <w:jc w:val="right"/>
              <w:rPr>
                <w:rFonts w:ascii="Calibri" w:hAnsi="Calibri" w:cs="Calibri"/>
                <w:sz w:val="22"/>
                <w:szCs w:val="22"/>
              </w:rPr>
            </w:pPr>
          </w:p>
          <w:p w14:paraId="533237BD"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489132D0" w14:textId="77777777" w:rsidR="00A43542" w:rsidRPr="00BB145A" w:rsidRDefault="00A43542" w:rsidP="00A3058E">
            <w:pPr>
              <w:pStyle w:val="Default"/>
              <w:jc w:val="right"/>
              <w:rPr>
                <w:rFonts w:ascii="Calibri" w:hAnsi="Calibri" w:cs="Calibri"/>
                <w:sz w:val="22"/>
                <w:szCs w:val="22"/>
              </w:rPr>
            </w:pPr>
          </w:p>
          <w:p w14:paraId="055737A6"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7DFE85DC" w14:textId="77777777" w:rsidR="00A43542" w:rsidRPr="00BB145A" w:rsidRDefault="00A43542" w:rsidP="00A3058E">
            <w:pPr>
              <w:pStyle w:val="Default"/>
              <w:jc w:val="right"/>
              <w:rPr>
                <w:rFonts w:ascii="Calibri" w:hAnsi="Calibri" w:cs="Calibri"/>
                <w:sz w:val="22"/>
                <w:szCs w:val="22"/>
              </w:rPr>
            </w:pPr>
          </w:p>
          <w:p w14:paraId="28624FB8"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5E9916FD" w14:textId="77777777" w:rsidR="00A43542" w:rsidRPr="00BB145A" w:rsidRDefault="00A43542" w:rsidP="00A3058E">
            <w:pPr>
              <w:pStyle w:val="Default"/>
              <w:rPr>
                <w:rFonts w:ascii="Calibri" w:hAnsi="Calibri" w:cs="Calibri"/>
                <w:sz w:val="22"/>
                <w:szCs w:val="22"/>
              </w:rPr>
            </w:pPr>
          </w:p>
          <w:p w14:paraId="3213DD40"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tc>
        <w:tc>
          <w:tcPr>
            <w:tcW w:w="3488" w:type="dxa"/>
            <w:tcBorders>
              <w:top w:val="nil"/>
              <w:bottom w:val="single" w:sz="6" w:space="0" w:color="000000"/>
              <w:right w:val="single" w:sz="6" w:space="0" w:color="000000"/>
            </w:tcBorders>
          </w:tcPr>
          <w:p w14:paraId="3F1BA4F6"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orientuje se v souvislostech mezi základními parametry grafického dokumentu,</w:t>
            </w:r>
          </w:p>
          <w:p w14:paraId="22943A80"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dokáže posoudit vhodnost použití rastrové a vektorové grafiky,</w:t>
            </w:r>
          </w:p>
          <w:p w14:paraId="2B94FEC4"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 xml:space="preserve"> zvládá převody mezi různými formáty,</w:t>
            </w:r>
          </w:p>
          <w:p w14:paraId="0DFE7CDF"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dokáže změnit a nastavit parametry grafického objektu,</w:t>
            </w:r>
          </w:p>
          <w:p w14:paraId="77093E6A"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dokáže vytvořit jednoduchý rastrový obrázek,</w:t>
            </w:r>
          </w:p>
          <w:p w14:paraId="38AC6CAF"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dokáže vytvořit jednoduchý vektorový obrázek.</w:t>
            </w:r>
          </w:p>
        </w:tc>
        <w:tc>
          <w:tcPr>
            <w:tcW w:w="387" w:type="dxa"/>
            <w:tcBorders>
              <w:top w:val="nil"/>
              <w:left w:val="single" w:sz="6" w:space="0" w:color="000000"/>
              <w:bottom w:val="single" w:sz="6" w:space="0" w:color="000000"/>
            </w:tcBorders>
          </w:tcPr>
          <w:p w14:paraId="49D238EF"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0DF0DFB"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82811E7"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4439BD8"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tc>
        <w:tc>
          <w:tcPr>
            <w:tcW w:w="3631" w:type="dxa"/>
            <w:tcBorders>
              <w:top w:val="nil"/>
              <w:bottom w:val="single" w:sz="6" w:space="0" w:color="000000"/>
              <w:right w:val="single" w:sz="6" w:space="0" w:color="000000"/>
            </w:tcBorders>
          </w:tcPr>
          <w:p w14:paraId="50BE678A"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vlastnosti grafického dokumentu</w:t>
            </w:r>
          </w:p>
          <w:p w14:paraId="3396EA35"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rastrová a vektorová grafika</w:t>
            </w:r>
          </w:p>
          <w:p w14:paraId="3FA3BB43"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používané formáty</w:t>
            </w:r>
          </w:p>
          <w:p w14:paraId="0753C22D"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základy práce v SW nástrojích</w:t>
            </w:r>
          </w:p>
        </w:tc>
        <w:tc>
          <w:tcPr>
            <w:tcW w:w="1133" w:type="dxa"/>
            <w:vMerge/>
            <w:tcBorders>
              <w:left w:val="single" w:sz="6" w:space="0" w:color="000000"/>
              <w:right w:val="single" w:sz="6" w:space="0" w:color="000000"/>
            </w:tcBorders>
          </w:tcPr>
          <w:p w14:paraId="334CDABE" w14:textId="77777777" w:rsidR="00A43542" w:rsidRPr="00BB145A" w:rsidRDefault="00A43542" w:rsidP="00A3058E">
            <w:pPr>
              <w:pStyle w:val="Default"/>
              <w:jc w:val="center"/>
              <w:rPr>
                <w:rFonts w:ascii="Calibri" w:hAnsi="Calibri" w:cs="Calibri"/>
                <w:sz w:val="22"/>
                <w:szCs w:val="22"/>
              </w:rPr>
            </w:pPr>
          </w:p>
        </w:tc>
      </w:tr>
      <w:tr w:rsidR="00A43542" w:rsidRPr="00BB145A" w14:paraId="6F037237" w14:textId="77777777" w:rsidTr="005C7FBD">
        <w:trPr>
          <w:trHeight w:hRule="exact" w:val="340"/>
        </w:trPr>
        <w:tc>
          <w:tcPr>
            <w:tcW w:w="596" w:type="dxa"/>
            <w:tcBorders>
              <w:top w:val="single" w:sz="6" w:space="0" w:color="000000"/>
              <w:left w:val="single" w:sz="6" w:space="0" w:color="000000"/>
              <w:bottom w:val="nil"/>
            </w:tcBorders>
          </w:tcPr>
          <w:p w14:paraId="420B2D79"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vAlign w:val="bottom"/>
          </w:tcPr>
          <w:p w14:paraId="41DC407E" w14:textId="77777777" w:rsidR="00A43542" w:rsidRPr="00BB145A" w:rsidRDefault="00A43542" w:rsidP="00A3058E">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39A2EAD4"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3.</w:t>
            </w:r>
          </w:p>
        </w:tc>
        <w:tc>
          <w:tcPr>
            <w:tcW w:w="3631" w:type="dxa"/>
            <w:tcBorders>
              <w:top w:val="single" w:sz="6" w:space="0" w:color="000000"/>
              <w:bottom w:val="nil"/>
              <w:right w:val="single" w:sz="6" w:space="0" w:color="000000"/>
            </w:tcBorders>
          </w:tcPr>
          <w:p w14:paraId="3A17A4AD" w14:textId="77777777" w:rsidR="00A43542" w:rsidRPr="00BB145A" w:rsidRDefault="00A43542" w:rsidP="00A3058E">
            <w:pPr>
              <w:autoSpaceDE w:val="0"/>
              <w:autoSpaceDN w:val="0"/>
              <w:adjustRightInd w:val="0"/>
              <w:rPr>
                <w:rFonts w:ascii="Calibri" w:hAnsi="Calibri" w:cs="Calibri"/>
                <w:b/>
                <w:bCs/>
              </w:rPr>
            </w:pPr>
            <w:r w:rsidRPr="00BB145A">
              <w:rPr>
                <w:rFonts w:ascii="Calibri" w:hAnsi="Calibri" w:cs="Calibri"/>
                <w:b/>
                <w:bCs/>
                <w:sz w:val="22"/>
                <w:szCs w:val="22"/>
              </w:rPr>
              <w:t>Tvorba www stránek</w:t>
            </w:r>
          </w:p>
          <w:p w14:paraId="38155CA3" w14:textId="77777777" w:rsidR="00A43542" w:rsidRPr="00BB145A" w:rsidRDefault="00A43542" w:rsidP="00A3058E">
            <w:pPr>
              <w:pStyle w:val="Default"/>
              <w:rPr>
                <w:rFonts w:ascii="Calibri" w:hAnsi="Calibri" w:cs="Calibri"/>
                <w:b/>
                <w:bCs/>
                <w:sz w:val="22"/>
                <w:szCs w:val="22"/>
              </w:rPr>
            </w:pPr>
          </w:p>
        </w:tc>
        <w:tc>
          <w:tcPr>
            <w:tcW w:w="1133" w:type="dxa"/>
            <w:vMerge/>
            <w:tcBorders>
              <w:left w:val="single" w:sz="6" w:space="0" w:color="000000"/>
              <w:right w:val="single" w:sz="6" w:space="0" w:color="000000"/>
            </w:tcBorders>
          </w:tcPr>
          <w:p w14:paraId="268FA040" w14:textId="77777777" w:rsidR="00A43542" w:rsidRPr="00BB145A" w:rsidRDefault="00A43542" w:rsidP="00A3058E">
            <w:pPr>
              <w:pStyle w:val="Default"/>
              <w:jc w:val="center"/>
              <w:rPr>
                <w:rFonts w:ascii="Calibri" w:hAnsi="Calibri" w:cs="Calibri"/>
                <w:sz w:val="22"/>
                <w:szCs w:val="22"/>
              </w:rPr>
            </w:pPr>
          </w:p>
        </w:tc>
      </w:tr>
      <w:tr w:rsidR="00A43542" w:rsidRPr="00BB145A" w14:paraId="273DCB0D" w14:textId="77777777" w:rsidTr="005C7FBD">
        <w:tc>
          <w:tcPr>
            <w:tcW w:w="596" w:type="dxa"/>
            <w:tcBorders>
              <w:top w:val="nil"/>
              <w:left w:val="single" w:sz="6" w:space="0" w:color="000000"/>
              <w:bottom w:val="single" w:sz="6" w:space="0" w:color="000000"/>
            </w:tcBorders>
          </w:tcPr>
          <w:p w14:paraId="7241A64F"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5B960821" w14:textId="77777777" w:rsidR="00A43542" w:rsidRPr="00BB145A" w:rsidRDefault="00A43542" w:rsidP="00A3058E">
            <w:pPr>
              <w:pStyle w:val="Default"/>
              <w:jc w:val="right"/>
              <w:rPr>
                <w:rFonts w:ascii="Calibri" w:hAnsi="Calibri" w:cs="Calibri"/>
                <w:sz w:val="22"/>
                <w:szCs w:val="22"/>
              </w:rPr>
            </w:pPr>
          </w:p>
          <w:p w14:paraId="25C2B554" w14:textId="77777777" w:rsidR="00A43542" w:rsidRPr="00BB145A" w:rsidRDefault="00A43542" w:rsidP="00A3058E">
            <w:pPr>
              <w:pStyle w:val="Default"/>
              <w:jc w:val="right"/>
              <w:rPr>
                <w:rFonts w:ascii="Calibri" w:hAnsi="Calibri" w:cs="Calibri"/>
                <w:sz w:val="22"/>
                <w:szCs w:val="22"/>
              </w:rPr>
            </w:pPr>
          </w:p>
          <w:p w14:paraId="39B31B1A"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27238824" w14:textId="77777777" w:rsidR="00A43542" w:rsidRPr="00BB145A" w:rsidRDefault="00A43542" w:rsidP="00A3058E">
            <w:pPr>
              <w:pStyle w:val="Default"/>
              <w:jc w:val="right"/>
              <w:rPr>
                <w:rFonts w:ascii="Calibri" w:hAnsi="Calibri" w:cs="Calibri"/>
                <w:sz w:val="22"/>
                <w:szCs w:val="22"/>
              </w:rPr>
            </w:pPr>
          </w:p>
          <w:p w14:paraId="192AA2CC"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3B43E29" w14:textId="77777777" w:rsidR="00A43542" w:rsidRPr="00BB145A" w:rsidRDefault="00A43542" w:rsidP="00A3058E">
            <w:pPr>
              <w:pStyle w:val="Default"/>
              <w:rPr>
                <w:rFonts w:ascii="Calibri" w:hAnsi="Calibri" w:cs="Calibri"/>
                <w:sz w:val="22"/>
                <w:szCs w:val="22"/>
              </w:rPr>
            </w:pPr>
          </w:p>
          <w:p w14:paraId="04C15A67"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tc>
        <w:tc>
          <w:tcPr>
            <w:tcW w:w="3488" w:type="dxa"/>
            <w:tcBorders>
              <w:top w:val="nil"/>
              <w:bottom w:val="single" w:sz="6" w:space="0" w:color="000000"/>
              <w:right w:val="single" w:sz="6" w:space="0" w:color="000000"/>
            </w:tcBorders>
          </w:tcPr>
          <w:p w14:paraId="08B5DB0B"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používá základní rozdíly mezi používanými prostředky pro tvorbu www stránek,</w:t>
            </w:r>
          </w:p>
          <w:p w14:paraId="43A0DC42"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dokáže vytvořit jednoduché www stránky,</w:t>
            </w:r>
          </w:p>
          <w:p w14:paraId="0D2EB0B6"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dokáže umístit vytvořené stránky na internetovém serveru,</w:t>
            </w:r>
          </w:p>
          <w:p w14:paraId="533DFCB3"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 xml:space="preserve">dovede aktualizovat údaje na </w:t>
            </w:r>
            <w:r w:rsidRPr="00BB145A">
              <w:rPr>
                <w:rFonts w:ascii="Calibri" w:hAnsi="Calibri" w:cs="Calibri"/>
                <w:color w:val="auto"/>
                <w:sz w:val="22"/>
                <w:szCs w:val="22"/>
              </w:rPr>
              <w:t>vytvořených www stránkách.</w:t>
            </w:r>
          </w:p>
        </w:tc>
        <w:tc>
          <w:tcPr>
            <w:tcW w:w="387" w:type="dxa"/>
            <w:tcBorders>
              <w:top w:val="nil"/>
              <w:left w:val="single" w:sz="6" w:space="0" w:color="000000"/>
              <w:bottom w:val="single" w:sz="6" w:space="0" w:color="000000"/>
            </w:tcBorders>
          </w:tcPr>
          <w:p w14:paraId="0C143CEA"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7F71A755"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462D6F46" w14:textId="77777777" w:rsidR="00A43542" w:rsidRPr="00BB145A" w:rsidRDefault="00A43542" w:rsidP="00A3058E">
            <w:pPr>
              <w:pStyle w:val="Default"/>
              <w:jc w:val="right"/>
              <w:rPr>
                <w:rFonts w:ascii="Calibri" w:hAnsi="Calibri" w:cs="Calibri"/>
                <w:sz w:val="22"/>
                <w:szCs w:val="22"/>
              </w:rPr>
            </w:pPr>
          </w:p>
          <w:p w14:paraId="5812B2F6"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tc>
        <w:tc>
          <w:tcPr>
            <w:tcW w:w="3631" w:type="dxa"/>
            <w:tcBorders>
              <w:top w:val="nil"/>
              <w:bottom w:val="single" w:sz="6" w:space="0" w:color="000000"/>
              <w:right w:val="single" w:sz="6" w:space="0" w:color="000000"/>
            </w:tcBorders>
          </w:tcPr>
          <w:p w14:paraId="60685BBC"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16"/>
                <w:szCs w:val="16"/>
              </w:rPr>
              <w:t xml:space="preserve"> </w:t>
            </w:r>
            <w:r w:rsidRPr="00BB145A">
              <w:rPr>
                <w:rFonts w:ascii="Calibri" w:hAnsi="Calibri" w:cs="Calibri"/>
                <w:sz w:val="22"/>
                <w:szCs w:val="22"/>
              </w:rPr>
              <w:t>prostředky pro tvorbu www stránek</w:t>
            </w:r>
          </w:p>
          <w:p w14:paraId="1E94295E"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tvorba www stránek pomocí www</w:t>
            </w:r>
          </w:p>
          <w:p w14:paraId="3503CE78"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editoru</w:t>
            </w:r>
          </w:p>
          <w:p w14:paraId="6E14AAD5"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správa webových stránek</w:t>
            </w:r>
          </w:p>
        </w:tc>
        <w:tc>
          <w:tcPr>
            <w:tcW w:w="1133" w:type="dxa"/>
            <w:vMerge/>
            <w:tcBorders>
              <w:left w:val="single" w:sz="6" w:space="0" w:color="000000"/>
              <w:bottom w:val="single" w:sz="6" w:space="0" w:color="000000"/>
              <w:right w:val="single" w:sz="6" w:space="0" w:color="000000"/>
            </w:tcBorders>
          </w:tcPr>
          <w:p w14:paraId="29EA9408" w14:textId="77777777" w:rsidR="00A43542" w:rsidRPr="00BB145A" w:rsidRDefault="00A43542" w:rsidP="00A3058E">
            <w:pPr>
              <w:pStyle w:val="Default"/>
              <w:jc w:val="center"/>
              <w:rPr>
                <w:rFonts w:ascii="Calibri" w:hAnsi="Calibri" w:cs="Calibri"/>
                <w:sz w:val="22"/>
                <w:szCs w:val="22"/>
              </w:rPr>
            </w:pPr>
          </w:p>
        </w:tc>
      </w:tr>
    </w:tbl>
    <w:p w14:paraId="08A38AE4" w14:textId="77777777" w:rsidR="0023041A" w:rsidRPr="00BB145A" w:rsidRDefault="0023041A" w:rsidP="00A60FB3">
      <w:pPr>
        <w:autoSpaceDE w:val="0"/>
        <w:autoSpaceDN w:val="0"/>
        <w:adjustRightInd w:val="0"/>
        <w:spacing w:after="100" w:afterAutospacing="1"/>
        <w:rPr>
          <w:rFonts w:ascii="Calibri" w:hAnsi="Calibri" w:cs="Calibri"/>
          <w:sz w:val="20"/>
          <w:szCs w:val="20"/>
        </w:rPr>
      </w:pPr>
      <w:r w:rsidRPr="00BB145A">
        <w:rPr>
          <w:rFonts w:ascii="Calibri" w:hAnsi="Calibri" w:cs="Calibri"/>
          <w:b/>
          <w:bCs/>
          <w:sz w:val="22"/>
          <w:szCs w:val="22"/>
        </w:rPr>
        <w:br w:type="page"/>
      </w:r>
      <w:r w:rsidRPr="00BB145A">
        <w:rPr>
          <w:rFonts w:ascii="Calibri" w:hAnsi="Calibri" w:cs="Calibri"/>
          <w:b/>
          <w:bCs/>
          <w:sz w:val="22"/>
          <w:szCs w:val="22"/>
        </w:rPr>
        <w:lastRenderedPageBreak/>
        <w:t>Informační technologie – 4. ročník</w:t>
      </w:r>
    </w:p>
    <w:tbl>
      <w:tblPr>
        <w:tblW w:w="9235" w:type="dxa"/>
        <w:tblLook w:val="0000" w:firstRow="0" w:lastRow="0" w:firstColumn="0" w:lastColumn="0" w:noHBand="0" w:noVBand="0"/>
      </w:tblPr>
      <w:tblGrid>
        <w:gridCol w:w="596"/>
        <w:gridCol w:w="3488"/>
        <w:gridCol w:w="387"/>
        <w:gridCol w:w="3631"/>
        <w:gridCol w:w="1133"/>
      </w:tblGrid>
      <w:tr w:rsidR="0023041A" w:rsidRPr="00BB145A" w14:paraId="79589D03" w14:textId="77777777">
        <w:trPr>
          <w:trHeight w:val="530"/>
        </w:trPr>
        <w:tc>
          <w:tcPr>
            <w:tcW w:w="4084" w:type="dxa"/>
            <w:gridSpan w:val="2"/>
            <w:tcBorders>
              <w:top w:val="single" w:sz="6" w:space="0" w:color="000000"/>
              <w:left w:val="single" w:sz="6" w:space="0" w:color="000000"/>
              <w:bottom w:val="single" w:sz="6" w:space="0" w:color="000000"/>
              <w:right w:val="single" w:sz="6" w:space="0" w:color="000000"/>
            </w:tcBorders>
            <w:vAlign w:val="center"/>
          </w:tcPr>
          <w:p w14:paraId="05140627"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18" w:type="dxa"/>
            <w:gridSpan w:val="2"/>
            <w:tcBorders>
              <w:top w:val="single" w:sz="6" w:space="0" w:color="000000"/>
              <w:left w:val="single" w:sz="6" w:space="0" w:color="000000"/>
              <w:bottom w:val="single" w:sz="6" w:space="0" w:color="000000"/>
              <w:right w:val="single" w:sz="6" w:space="0" w:color="000000"/>
            </w:tcBorders>
            <w:vAlign w:val="center"/>
          </w:tcPr>
          <w:p w14:paraId="6C3CB7EB"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7068A396"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A43542" w:rsidRPr="00BB145A" w14:paraId="5BFEF246" w14:textId="77777777" w:rsidTr="005C7FBD">
        <w:trPr>
          <w:trHeight w:hRule="exact" w:val="340"/>
        </w:trPr>
        <w:tc>
          <w:tcPr>
            <w:tcW w:w="596" w:type="dxa"/>
            <w:tcBorders>
              <w:top w:val="single" w:sz="6" w:space="0" w:color="000000"/>
              <w:left w:val="single" w:sz="6" w:space="0" w:color="000000"/>
              <w:bottom w:val="nil"/>
            </w:tcBorders>
          </w:tcPr>
          <w:p w14:paraId="578C6F1B"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vAlign w:val="bottom"/>
          </w:tcPr>
          <w:p w14:paraId="418F31C1" w14:textId="77777777" w:rsidR="00A43542" w:rsidRPr="00BB145A" w:rsidRDefault="00A43542" w:rsidP="00A3058E">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2D7495E0"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1.</w:t>
            </w:r>
          </w:p>
        </w:tc>
        <w:tc>
          <w:tcPr>
            <w:tcW w:w="3631" w:type="dxa"/>
            <w:tcBorders>
              <w:top w:val="single" w:sz="6" w:space="0" w:color="000000"/>
              <w:bottom w:val="nil"/>
              <w:right w:val="single" w:sz="6" w:space="0" w:color="000000"/>
            </w:tcBorders>
          </w:tcPr>
          <w:p w14:paraId="6CA68744"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Databáze</w:t>
            </w:r>
          </w:p>
        </w:tc>
        <w:tc>
          <w:tcPr>
            <w:tcW w:w="1133" w:type="dxa"/>
            <w:vMerge w:val="restart"/>
            <w:tcBorders>
              <w:top w:val="single" w:sz="6" w:space="0" w:color="000000"/>
              <w:left w:val="single" w:sz="6" w:space="0" w:color="000000"/>
              <w:right w:val="single" w:sz="6" w:space="0" w:color="000000"/>
            </w:tcBorders>
          </w:tcPr>
          <w:p w14:paraId="4BA03430" w14:textId="77777777" w:rsidR="00A43542" w:rsidRPr="00BB145A" w:rsidRDefault="00A43542" w:rsidP="00A3058E">
            <w:pPr>
              <w:pStyle w:val="Default"/>
              <w:jc w:val="center"/>
              <w:rPr>
                <w:rFonts w:ascii="Calibri" w:hAnsi="Calibri" w:cs="Calibri"/>
                <w:sz w:val="22"/>
                <w:szCs w:val="22"/>
              </w:rPr>
            </w:pPr>
            <w:r>
              <w:rPr>
                <w:rFonts w:ascii="Calibri" w:hAnsi="Calibri" w:cs="Calibri"/>
                <w:sz w:val="22"/>
                <w:szCs w:val="22"/>
              </w:rPr>
              <w:t>60</w:t>
            </w:r>
          </w:p>
        </w:tc>
      </w:tr>
      <w:tr w:rsidR="00A43542" w:rsidRPr="00BB145A" w14:paraId="1C4E41EC" w14:textId="77777777" w:rsidTr="005C7FBD">
        <w:tc>
          <w:tcPr>
            <w:tcW w:w="596" w:type="dxa"/>
            <w:tcBorders>
              <w:top w:val="nil"/>
              <w:left w:val="single" w:sz="6" w:space="0" w:color="000000"/>
              <w:bottom w:val="single" w:sz="6" w:space="0" w:color="000000"/>
            </w:tcBorders>
          </w:tcPr>
          <w:p w14:paraId="5EA1434A"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6B9F623E" w14:textId="77777777" w:rsidR="00A43542" w:rsidRPr="00BB145A" w:rsidRDefault="00A43542" w:rsidP="00A3058E">
            <w:pPr>
              <w:pStyle w:val="Default"/>
              <w:jc w:val="right"/>
              <w:rPr>
                <w:rFonts w:ascii="Calibri" w:hAnsi="Calibri" w:cs="Calibri"/>
                <w:sz w:val="22"/>
                <w:szCs w:val="22"/>
              </w:rPr>
            </w:pPr>
          </w:p>
          <w:p w14:paraId="5C88E819"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0B3CDF6D" w14:textId="77777777" w:rsidR="00A43542" w:rsidRPr="00BB145A" w:rsidRDefault="00A43542" w:rsidP="00A3058E">
            <w:pPr>
              <w:pStyle w:val="Default"/>
              <w:jc w:val="right"/>
              <w:rPr>
                <w:rFonts w:ascii="Calibri" w:hAnsi="Calibri" w:cs="Calibri"/>
                <w:sz w:val="22"/>
                <w:szCs w:val="22"/>
              </w:rPr>
            </w:pPr>
          </w:p>
          <w:p w14:paraId="395411FE"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69431C5B" w14:textId="77777777" w:rsidR="00A43542" w:rsidRPr="00BB145A" w:rsidRDefault="00A43542" w:rsidP="00A3058E">
            <w:pPr>
              <w:pStyle w:val="Default"/>
              <w:jc w:val="right"/>
              <w:rPr>
                <w:rFonts w:ascii="Calibri" w:hAnsi="Calibri" w:cs="Calibri"/>
                <w:sz w:val="22"/>
                <w:szCs w:val="22"/>
              </w:rPr>
            </w:pPr>
          </w:p>
          <w:p w14:paraId="4EA3BC27"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7A760FFD" w14:textId="77777777" w:rsidR="00A43542" w:rsidRPr="00BB145A" w:rsidRDefault="00A43542" w:rsidP="00A3058E">
            <w:pPr>
              <w:pStyle w:val="Default"/>
              <w:rPr>
                <w:rFonts w:ascii="Calibri" w:hAnsi="Calibri" w:cs="Calibri"/>
                <w:sz w:val="22"/>
                <w:szCs w:val="22"/>
              </w:rPr>
            </w:pPr>
          </w:p>
          <w:p w14:paraId="1E50455D"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0881BC5B" w14:textId="77777777" w:rsidR="00A43542" w:rsidRPr="00BB145A" w:rsidRDefault="00A43542" w:rsidP="00A3058E">
            <w:pPr>
              <w:pStyle w:val="Default"/>
              <w:jc w:val="right"/>
              <w:rPr>
                <w:rFonts w:ascii="Calibri" w:hAnsi="Calibri" w:cs="Calibri"/>
                <w:sz w:val="22"/>
                <w:szCs w:val="22"/>
              </w:rPr>
            </w:pPr>
          </w:p>
          <w:p w14:paraId="7423B20B"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tc>
        <w:tc>
          <w:tcPr>
            <w:tcW w:w="3488" w:type="dxa"/>
            <w:tcBorders>
              <w:top w:val="nil"/>
              <w:bottom w:val="single" w:sz="6" w:space="0" w:color="000000"/>
              <w:right w:val="single" w:sz="6" w:space="0" w:color="000000"/>
            </w:tcBorders>
          </w:tcPr>
          <w:p w14:paraId="187238AC"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používá výhody databází, dokáže definovat oblasti jejich použití,</w:t>
            </w:r>
          </w:p>
          <w:p w14:paraId="70F4EEE1"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navrhne a vytvoří strukturu jednoduché databáze,</w:t>
            </w:r>
          </w:p>
          <w:p w14:paraId="7F7D2A1E"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vytvoří tabulky databáze a nastaví vlastnosti polí,</w:t>
            </w:r>
          </w:p>
          <w:p w14:paraId="7FC5AED1"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dokáže seřadit a vytřídit údaje dle kritérií,</w:t>
            </w:r>
          </w:p>
          <w:p w14:paraId="5DD073BF"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vytváří výběrové a aktualizační dotazy,</w:t>
            </w:r>
          </w:p>
          <w:p w14:paraId="20F54EEA"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dovede vytvořit a vytisknout požadované sestavy.</w:t>
            </w:r>
          </w:p>
        </w:tc>
        <w:tc>
          <w:tcPr>
            <w:tcW w:w="387" w:type="dxa"/>
            <w:tcBorders>
              <w:top w:val="nil"/>
              <w:left w:val="single" w:sz="6" w:space="0" w:color="000000"/>
              <w:bottom w:val="single" w:sz="6" w:space="0" w:color="000000"/>
            </w:tcBorders>
          </w:tcPr>
          <w:p w14:paraId="7DE12964"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41FDDEFC"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4360348D"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5CCCD83E"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tc>
        <w:tc>
          <w:tcPr>
            <w:tcW w:w="3631" w:type="dxa"/>
            <w:tcBorders>
              <w:top w:val="nil"/>
              <w:bottom w:val="single" w:sz="6" w:space="0" w:color="000000"/>
              <w:right w:val="single" w:sz="6" w:space="0" w:color="000000"/>
            </w:tcBorders>
          </w:tcPr>
          <w:p w14:paraId="3990A641"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tvorba tabulek a relace mezi nimi</w:t>
            </w:r>
          </w:p>
          <w:p w14:paraId="7D46DC62"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vyhledávání a filtrování</w:t>
            </w:r>
          </w:p>
          <w:p w14:paraId="22819477"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tvorba dotazů</w:t>
            </w:r>
          </w:p>
          <w:p w14:paraId="60294C41"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sestavy</w:t>
            </w:r>
          </w:p>
          <w:p w14:paraId="2B5F4E34" w14:textId="77777777" w:rsidR="00A43542" w:rsidRPr="00BB145A" w:rsidRDefault="00A43542" w:rsidP="00A3058E">
            <w:pPr>
              <w:pStyle w:val="Default"/>
              <w:rPr>
                <w:rFonts w:ascii="Calibri" w:hAnsi="Calibri" w:cs="Calibri"/>
                <w:sz w:val="22"/>
                <w:szCs w:val="22"/>
              </w:rPr>
            </w:pPr>
          </w:p>
        </w:tc>
        <w:tc>
          <w:tcPr>
            <w:tcW w:w="1133" w:type="dxa"/>
            <w:vMerge/>
            <w:tcBorders>
              <w:left w:val="single" w:sz="6" w:space="0" w:color="000000"/>
              <w:right w:val="single" w:sz="6" w:space="0" w:color="000000"/>
            </w:tcBorders>
          </w:tcPr>
          <w:p w14:paraId="0247ECA6" w14:textId="77777777" w:rsidR="00A43542" w:rsidRPr="00BB145A" w:rsidRDefault="00A43542" w:rsidP="00A3058E">
            <w:pPr>
              <w:pStyle w:val="Default"/>
              <w:jc w:val="center"/>
              <w:rPr>
                <w:rFonts w:ascii="Calibri" w:hAnsi="Calibri" w:cs="Calibri"/>
                <w:sz w:val="22"/>
                <w:szCs w:val="22"/>
              </w:rPr>
            </w:pPr>
          </w:p>
        </w:tc>
      </w:tr>
      <w:tr w:rsidR="00A43542" w:rsidRPr="00BB145A" w14:paraId="0350AAA4" w14:textId="77777777" w:rsidTr="005C7FBD">
        <w:trPr>
          <w:trHeight w:hRule="exact" w:val="340"/>
        </w:trPr>
        <w:tc>
          <w:tcPr>
            <w:tcW w:w="596" w:type="dxa"/>
            <w:tcBorders>
              <w:top w:val="single" w:sz="6" w:space="0" w:color="000000"/>
              <w:left w:val="single" w:sz="6" w:space="0" w:color="000000"/>
              <w:bottom w:val="nil"/>
            </w:tcBorders>
          </w:tcPr>
          <w:p w14:paraId="0143B543"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vAlign w:val="bottom"/>
          </w:tcPr>
          <w:p w14:paraId="1D8D6A23" w14:textId="77777777" w:rsidR="00A43542" w:rsidRPr="00BB145A" w:rsidRDefault="00A43542" w:rsidP="00A3058E">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552D8D4B"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2.</w:t>
            </w:r>
          </w:p>
        </w:tc>
        <w:tc>
          <w:tcPr>
            <w:tcW w:w="3631" w:type="dxa"/>
            <w:tcBorders>
              <w:top w:val="single" w:sz="6" w:space="0" w:color="000000"/>
              <w:bottom w:val="nil"/>
              <w:right w:val="single" w:sz="6" w:space="0" w:color="000000"/>
            </w:tcBorders>
          </w:tcPr>
          <w:p w14:paraId="4F924DA6"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Práce v lokální síti</w:t>
            </w:r>
          </w:p>
        </w:tc>
        <w:tc>
          <w:tcPr>
            <w:tcW w:w="1133" w:type="dxa"/>
            <w:vMerge/>
            <w:tcBorders>
              <w:left w:val="single" w:sz="6" w:space="0" w:color="000000"/>
              <w:right w:val="single" w:sz="6" w:space="0" w:color="000000"/>
            </w:tcBorders>
          </w:tcPr>
          <w:p w14:paraId="3AB9C1E8" w14:textId="77777777" w:rsidR="00A43542" w:rsidRPr="00BB145A" w:rsidRDefault="00A43542" w:rsidP="00A3058E">
            <w:pPr>
              <w:pStyle w:val="Default"/>
              <w:jc w:val="center"/>
              <w:rPr>
                <w:rFonts w:ascii="Calibri" w:hAnsi="Calibri" w:cs="Calibri"/>
                <w:sz w:val="22"/>
                <w:szCs w:val="22"/>
              </w:rPr>
            </w:pPr>
          </w:p>
        </w:tc>
      </w:tr>
      <w:tr w:rsidR="00A43542" w:rsidRPr="00BB145A" w14:paraId="6DED75DD" w14:textId="77777777" w:rsidTr="005C7FBD">
        <w:tc>
          <w:tcPr>
            <w:tcW w:w="596" w:type="dxa"/>
            <w:tcBorders>
              <w:top w:val="nil"/>
              <w:left w:val="single" w:sz="6" w:space="0" w:color="000000"/>
              <w:bottom w:val="single" w:sz="6" w:space="0" w:color="000000"/>
            </w:tcBorders>
          </w:tcPr>
          <w:p w14:paraId="48AF0263"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7CFB5B44" w14:textId="77777777" w:rsidR="00A43542" w:rsidRPr="00BB145A" w:rsidRDefault="00A43542" w:rsidP="00A3058E">
            <w:pPr>
              <w:pStyle w:val="Default"/>
              <w:jc w:val="right"/>
              <w:rPr>
                <w:rFonts w:ascii="Calibri" w:hAnsi="Calibri" w:cs="Calibri"/>
                <w:sz w:val="22"/>
                <w:szCs w:val="22"/>
              </w:rPr>
            </w:pPr>
          </w:p>
          <w:p w14:paraId="51E94599" w14:textId="77777777" w:rsidR="00A43542" w:rsidRPr="00BB145A" w:rsidRDefault="00A43542" w:rsidP="00A3058E">
            <w:pPr>
              <w:pStyle w:val="Default"/>
              <w:jc w:val="right"/>
              <w:rPr>
                <w:rFonts w:ascii="Calibri" w:hAnsi="Calibri" w:cs="Calibri"/>
                <w:sz w:val="22"/>
                <w:szCs w:val="22"/>
              </w:rPr>
            </w:pPr>
          </w:p>
          <w:p w14:paraId="7D1FEF32" w14:textId="77777777" w:rsidR="00A43542" w:rsidRPr="00BB145A" w:rsidRDefault="00A43542" w:rsidP="00A3058E">
            <w:pPr>
              <w:pStyle w:val="Default"/>
              <w:jc w:val="right"/>
              <w:rPr>
                <w:rFonts w:ascii="Calibri" w:hAnsi="Calibri" w:cs="Calibri"/>
                <w:sz w:val="22"/>
                <w:szCs w:val="22"/>
              </w:rPr>
            </w:pPr>
          </w:p>
          <w:p w14:paraId="4D285197"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ECEF496" w14:textId="77777777" w:rsidR="00A43542" w:rsidRPr="00BB145A" w:rsidRDefault="00A43542" w:rsidP="00A3058E">
            <w:pPr>
              <w:pStyle w:val="Default"/>
              <w:jc w:val="right"/>
              <w:rPr>
                <w:rFonts w:ascii="Calibri" w:hAnsi="Calibri" w:cs="Calibri"/>
                <w:sz w:val="22"/>
                <w:szCs w:val="22"/>
              </w:rPr>
            </w:pPr>
          </w:p>
          <w:p w14:paraId="0489D319" w14:textId="77777777" w:rsidR="00A43542" w:rsidRPr="00BB145A" w:rsidRDefault="00A43542" w:rsidP="00A3058E">
            <w:pPr>
              <w:pStyle w:val="Default"/>
              <w:jc w:val="right"/>
              <w:rPr>
                <w:rFonts w:ascii="Calibri" w:hAnsi="Calibri" w:cs="Calibri"/>
                <w:sz w:val="22"/>
                <w:szCs w:val="22"/>
              </w:rPr>
            </w:pPr>
          </w:p>
          <w:p w14:paraId="367406D4"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C36B4F4" w14:textId="77777777" w:rsidR="00A43542" w:rsidRPr="00BB145A" w:rsidRDefault="00A43542" w:rsidP="00A3058E">
            <w:pPr>
              <w:pStyle w:val="Default"/>
              <w:jc w:val="right"/>
              <w:rPr>
                <w:rFonts w:ascii="Calibri" w:hAnsi="Calibri" w:cs="Calibri"/>
                <w:sz w:val="22"/>
                <w:szCs w:val="22"/>
              </w:rPr>
            </w:pPr>
          </w:p>
          <w:p w14:paraId="79C8C87B"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tc>
        <w:tc>
          <w:tcPr>
            <w:tcW w:w="3488" w:type="dxa"/>
            <w:tcBorders>
              <w:top w:val="nil"/>
              <w:bottom w:val="single" w:sz="6" w:space="0" w:color="000000"/>
              <w:right w:val="single" w:sz="6" w:space="0" w:color="000000"/>
            </w:tcBorders>
          </w:tcPr>
          <w:p w14:paraId="26C020B4"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se orientuje v základních pojmech počítačových sítí (síťové disky, přihlašovací protokol, přístupová práva),</w:t>
            </w:r>
          </w:p>
          <w:p w14:paraId="33B36359"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používá souvislosti mezi různým přihlášením do sítě a odpovídajícími právy,</w:t>
            </w:r>
          </w:p>
          <w:p w14:paraId="03F70B87"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dokáže se pohybovat po jednotlivých segmentech sítě,</w:t>
            </w:r>
          </w:p>
          <w:p w14:paraId="3781E461"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umí v sítích Windows sdílet prostředky (sdílení složek a tiskáren).</w:t>
            </w:r>
          </w:p>
        </w:tc>
        <w:tc>
          <w:tcPr>
            <w:tcW w:w="387" w:type="dxa"/>
            <w:tcBorders>
              <w:top w:val="nil"/>
              <w:left w:val="single" w:sz="6" w:space="0" w:color="000000"/>
              <w:bottom w:val="single" w:sz="6" w:space="0" w:color="000000"/>
            </w:tcBorders>
          </w:tcPr>
          <w:p w14:paraId="0D2328C5"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18DFC4A4" w14:textId="77777777" w:rsidR="00A43542" w:rsidRPr="00BB145A" w:rsidRDefault="00A43542" w:rsidP="00A3058E">
            <w:pPr>
              <w:pStyle w:val="Default"/>
              <w:jc w:val="right"/>
              <w:rPr>
                <w:rFonts w:ascii="Calibri" w:hAnsi="Calibri" w:cs="Calibri"/>
                <w:sz w:val="22"/>
                <w:szCs w:val="22"/>
              </w:rPr>
            </w:pPr>
          </w:p>
          <w:p w14:paraId="5B878E75"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p w14:paraId="7A711842" w14:textId="77777777" w:rsidR="00A43542" w:rsidRPr="00BB145A" w:rsidRDefault="00A43542" w:rsidP="00A3058E">
            <w:pPr>
              <w:pStyle w:val="Default"/>
              <w:jc w:val="right"/>
              <w:rPr>
                <w:rFonts w:ascii="Calibri" w:hAnsi="Calibri" w:cs="Calibri"/>
                <w:sz w:val="22"/>
                <w:szCs w:val="22"/>
              </w:rPr>
            </w:pPr>
            <w:r w:rsidRPr="00BB145A">
              <w:rPr>
                <w:rFonts w:ascii="Calibri" w:hAnsi="Calibri" w:cs="Calibri"/>
                <w:sz w:val="22"/>
                <w:szCs w:val="22"/>
              </w:rPr>
              <w:t>-</w:t>
            </w:r>
          </w:p>
        </w:tc>
        <w:tc>
          <w:tcPr>
            <w:tcW w:w="3631" w:type="dxa"/>
            <w:tcBorders>
              <w:top w:val="nil"/>
              <w:bottom w:val="single" w:sz="6" w:space="0" w:color="000000"/>
              <w:right w:val="single" w:sz="6" w:space="0" w:color="000000"/>
            </w:tcBorders>
          </w:tcPr>
          <w:p w14:paraId="5FBCA28C"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počítačová síť, server, pracovní</w:t>
            </w:r>
          </w:p>
          <w:p w14:paraId="62B4B763"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stanice</w:t>
            </w:r>
          </w:p>
          <w:p w14:paraId="49EC4BB2"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připojení k síti a její nastavení</w:t>
            </w:r>
          </w:p>
          <w:p w14:paraId="0920D9BD" w14:textId="77777777" w:rsidR="00A43542" w:rsidRPr="00BB145A" w:rsidRDefault="00A43542" w:rsidP="00A3058E">
            <w:pPr>
              <w:autoSpaceDE w:val="0"/>
              <w:autoSpaceDN w:val="0"/>
              <w:adjustRightInd w:val="0"/>
              <w:rPr>
                <w:rFonts w:ascii="Calibri" w:hAnsi="Calibri" w:cs="Calibri"/>
              </w:rPr>
            </w:pPr>
            <w:r w:rsidRPr="00BB145A">
              <w:rPr>
                <w:rFonts w:ascii="Calibri" w:hAnsi="Calibri" w:cs="Calibri"/>
                <w:sz w:val="22"/>
                <w:szCs w:val="22"/>
              </w:rPr>
              <w:t>specifika práce v síti, sdílení</w:t>
            </w:r>
          </w:p>
          <w:p w14:paraId="4C4DD49E" w14:textId="77777777" w:rsidR="00A43542" w:rsidRPr="00BB145A" w:rsidRDefault="00A43542" w:rsidP="00A3058E">
            <w:pPr>
              <w:pStyle w:val="Default"/>
              <w:rPr>
                <w:rFonts w:ascii="Calibri" w:hAnsi="Calibri" w:cs="Calibri"/>
                <w:sz w:val="22"/>
                <w:szCs w:val="22"/>
              </w:rPr>
            </w:pPr>
            <w:r w:rsidRPr="00BB145A">
              <w:rPr>
                <w:rFonts w:ascii="Calibri" w:hAnsi="Calibri" w:cs="Calibri"/>
                <w:sz w:val="22"/>
                <w:szCs w:val="22"/>
              </w:rPr>
              <w:t>dokumentů a prostředků</w:t>
            </w:r>
          </w:p>
        </w:tc>
        <w:tc>
          <w:tcPr>
            <w:tcW w:w="1133" w:type="dxa"/>
            <w:vMerge/>
            <w:tcBorders>
              <w:left w:val="single" w:sz="6" w:space="0" w:color="000000"/>
              <w:right w:val="single" w:sz="6" w:space="0" w:color="000000"/>
            </w:tcBorders>
          </w:tcPr>
          <w:p w14:paraId="60E28AA3" w14:textId="77777777" w:rsidR="00A43542" w:rsidRPr="00BB145A" w:rsidRDefault="00A43542" w:rsidP="00A3058E">
            <w:pPr>
              <w:pStyle w:val="Default"/>
              <w:jc w:val="center"/>
              <w:rPr>
                <w:rFonts w:ascii="Calibri" w:hAnsi="Calibri" w:cs="Calibri"/>
                <w:sz w:val="22"/>
                <w:szCs w:val="22"/>
              </w:rPr>
            </w:pPr>
          </w:p>
        </w:tc>
      </w:tr>
      <w:tr w:rsidR="00A43542" w:rsidRPr="00BB145A" w14:paraId="4720DC65" w14:textId="77777777" w:rsidTr="005C7FBD">
        <w:trPr>
          <w:trHeight w:hRule="exact" w:val="340"/>
        </w:trPr>
        <w:tc>
          <w:tcPr>
            <w:tcW w:w="596" w:type="dxa"/>
            <w:tcBorders>
              <w:top w:val="single" w:sz="6" w:space="0" w:color="000000"/>
              <w:left w:val="single" w:sz="6" w:space="0" w:color="000000"/>
              <w:bottom w:val="nil"/>
            </w:tcBorders>
          </w:tcPr>
          <w:p w14:paraId="49CF99A5"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vAlign w:val="bottom"/>
          </w:tcPr>
          <w:p w14:paraId="3C461A3F" w14:textId="77777777" w:rsidR="00A43542" w:rsidRPr="00BB145A" w:rsidRDefault="00A43542" w:rsidP="00A3058E">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6869AB6A" w14:textId="77777777" w:rsidR="00A43542" w:rsidRPr="00BB145A" w:rsidRDefault="00A43542" w:rsidP="00A3058E">
            <w:pPr>
              <w:pStyle w:val="Default"/>
              <w:rPr>
                <w:rFonts w:ascii="Calibri" w:hAnsi="Calibri" w:cs="Calibri"/>
                <w:b/>
                <w:bCs/>
                <w:sz w:val="22"/>
                <w:szCs w:val="22"/>
              </w:rPr>
            </w:pPr>
            <w:r w:rsidRPr="00BB145A">
              <w:rPr>
                <w:rFonts w:ascii="Calibri" w:hAnsi="Calibri" w:cs="Calibri"/>
                <w:b/>
                <w:bCs/>
                <w:sz w:val="22"/>
                <w:szCs w:val="22"/>
              </w:rPr>
              <w:t>3.</w:t>
            </w:r>
          </w:p>
        </w:tc>
        <w:tc>
          <w:tcPr>
            <w:tcW w:w="3631" w:type="dxa"/>
            <w:tcBorders>
              <w:top w:val="single" w:sz="6" w:space="0" w:color="000000"/>
              <w:bottom w:val="nil"/>
              <w:right w:val="single" w:sz="6" w:space="0" w:color="000000"/>
            </w:tcBorders>
          </w:tcPr>
          <w:p w14:paraId="38E1FB1E" w14:textId="77777777" w:rsidR="00A43542" w:rsidRPr="00BB145A" w:rsidRDefault="00A43542" w:rsidP="00A3058E">
            <w:pPr>
              <w:autoSpaceDE w:val="0"/>
              <w:autoSpaceDN w:val="0"/>
              <w:adjustRightInd w:val="0"/>
              <w:rPr>
                <w:rFonts w:ascii="Calibri" w:hAnsi="Calibri" w:cs="Calibri"/>
                <w:b/>
                <w:bCs/>
              </w:rPr>
            </w:pPr>
            <w:r w:rsidRPr="00BB145A">
              <w:rPr>
                <w:rFonts w:ascii="Calibri" w:hAnsi="Calibri" w:cs="Calibri"/>
                <w:b/>
                <w:bCs/>
                <w:sz w:val="22"/>
                <w:szCs w:val="22"/>
              </w:rPr>
              <w:t>Algoritmizace úloh</w:t>
            </w:r>
          </w:p>
        </w:tc>
        <w:tc>
          <w:tcPr>
            <w:tcW w:w="1133" w:type="dxa"/>
            <w:vMerge/>
            <w:tcBorders>
              <w:left w:val="single" w:sz="6" w:space="0" w:color="000000"/>
              <w:bottom w:val="nil"/>
              <w:right w:val="single" w:sz="6" w:space="0" w:color="000000"/>
            </w:tcBorders>
          </w:tcPr>
          <w:p w14:paraId="506B802B" w14:textId="77777777" w:rsidR="00A43542" w:rsidRPr="00BB145A" w:rsidRDefault="00A43542" w:rsidP="00A3058E">
            <w:pPr>
              <w:pStyle w:val="Default"/>
              <w:jc w:val="center"/>
              <w:rPr>
                <w:rFonts w:ascii="Calibri" w:hAnsi="Calibri" w:cs="Calibri"/>
                <w:sz w:val="22"/>
                <w:szCs w:val="22"/>
              </w:rPr>
            </w:pPr>
          </w:p>
        </w:tc>
      </w:tr>
      <w:tr w:rsidR="0023041A" w:rsidRPr="00BB145A" w14:paraId="4B6173E3" w14:textId="77777777">
        <w:tc>
          <w:tcPr>
            <w:tcW w:w="596" w:type="dxa"/>
            <w:tcBorders>
              <w:top w:val="nil"/>
              <w:left w:val="single" w:sz="6" w:space="0" w:color="000000"/>
              <w:bottom w:val="single" w:sz="6" w:space="0" w:color="000000"/>
            </w:tcBorders>
          </w:tcPr>
          <w:p w14:paraId="52B3E250" w14:textId="77777777" w:rsidR="0023041A" w:rsidRPr="00BB145A" w:rsidRDefault="0023041A" w:rsidP="00A3058E">
            <w:pPr>
              <w:pStyle w:val="Default"/>
              <w:jc w:val="right"/>
              <w:rPr>
                <w:rFonts w:ascii="Calibri" w:hAnsi="Calibri" w:cs="Calibri"/>
                <w:sz w:val="22"/>
                <w:szCs w:val="22"/>
              </w:rPr>
            </w:pPr>
            <w:r w:rsidRPr="00BB145A">
              <w:rPr>
                <w:rFonts w:ascii="Calibri" w:hAnsi="Calibri" w:cs="Calibri"/>
                <w:sz w:val="22"/>
                <w:szCs w:val="22"/>
              </w:rPr>
              <w:t>-</w:t>
            </w:r>
          </w:p>
          <w:p w14:paraId="59FDE5D0" w14:textId="77777777" w:rsidR="0023041A" w:rsidRPr="00BB145A" w:rsidRDefault="0023041A" w:rsidP="00A3058E">
            <w:pPr>
              <w:pStyle w:val="Default"/>
              <w:jc w:val="right"/>
              <w:rPr>
                <w:rFonts w:ascii="Calibri" w:hAnsi="Calibri" w:cs="Calibri"/>
                <w:sz w:val="22"/>
                <w:szCs w:val="22"/>
              </w:rPr>
            </w:pPr>
            <w:r w:rsidRPr="00BB145A">
              <w:rPr>
                <w:rFonts w:ascii="Calibri" w:hAnsi="Calibri" w:cs="Calibri"/>
                <w:sz w:val="22"/>
                <w:szCs w:val="22"/>
              </w:rPr>
              <w:t>-</w:t>
            </w:r>
          </w:p>
          <w:p w14:paraId="7C6632BA" w14:textId="77777777" w:rsidR="0023041A" w:rsidRPr="00BB145A" w:rsidRDefault="0023041A" w:rsidP="00A3058E">
            <w:pPr>
              <w:pStyle w:val="Default"/>
              <w:jc w:val="right"/>
              <w:rPr>
                <w:rFonts w:ascii="Calibri" w:hAnsi="Calibri" w:cs="Calibri"/>
                <w:sz w:val="22"/>
                <w:szCs w:val="22"/>
              </w:rPr>
            </w:pPr>
            <w:r w:rsidRPr="00BB145A">
              <w:rPr>
                <w:rFonts w:ascii="Calibri" w:hAnsi="Calibri" w:cs="Calibri"/>
                <w:sz w:val="22"/>
                <w:szCs w:val="22"/>
              </w:rPr>
              <w:t>-</w:t>
            </w:r>
          </w:p>
        </w:tc>
        <w:tc>
          <w:tcPr>
            <w:tcW w:w="3488" w:type="dxa"/>
            <w:tcBorders>
              <w:top w:val="nil"/>
              <w:bottom w:val="single" w:sz="6" w:space="0" w:color="000000"/>
              <w:right w:val="single" w:sz="6" w:space="0" w:color="000000"/>
            </w:tcBorders>
          </w:tcPr>
          <w:p w14:paraId="77B5056C" w14:textId="77777777" w:rsidR="0023041A" w:rsidRPr="00BB145A" w:rsidRDefault="0023041A" w:rsidP="00A3058E">
            <w:pPr>
              <w:autoSpaceDE w:val="0"/>
              <w:autoSpaceDN w:val="0"/>
              <w:adjustRightInd w:val="0"/>
              <w:rPr>
                <w:rFonts w:ascii="Calibri" w:hAnsi="Calibri" w:cs="Calibri"/>
              </w:rPr>
            </w:pPr>
            <w:r w:rsidRPr="00BB145A">
              <w:rPr>
                <w:rFonts w:ascii="Calibri" w:hAnsi="Calibri" w:cs="Calibri"/>
                <w:sz w:val="22"/>
                <w:szCs w:val="22"/>
              </w:rPr>
              <w:t>objasní pojem algoritmus,</w:t>
            </w:r>
          </w:p>
          <w:p w14:paraId="769E0A2D"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 xml:space="preserve">používá základní vlastnosti, </w:t>
            </w:r>
          </w:p>
          <w:p w14:paraId="27F949A0"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dokáže vytvořený algoritmus znázornit pomocí vývojového diagramu.</w:t>
            </w:r>
          </w:p>
        </w:tc>
        <w:tc>
          <w:tcPr>
            <w:tcW w:w="387" w:type="dxa"/>
            <w:tcBorders>
              <w:top w:val="nil"/>
              <w:left w:val="single" w:sz="6" w:space="0" w:color="000000"/>
              <w:bottom w:val="single" w:sz="6" w:space="0" w:color="000000"/>
            </w:tcBorders>
          </w:tcPr>
          <w:p w14:paraId="218A3A8C" w14:textId="77777777" w:rsidR="0023041A" w:rsidRPr="00BB145A" w:rsidRDefault="0023041A" w:rsidP="00A3058E">
            <w:pPr>
              <w:pStyle w:val="Default"/>
              <w:jc w:val="right"/>
              <w:rPr>
                <w:rFonts w:ascii="Calibri" w:hAnsi="Calibri" w:cs="Calibri"/>
                <w:sz w:val="22"/>
                <w:szCs w:val="22"/>
              </w:rPr>
            </w:pPr>
            <w:r w:rsidRPr="00BB145A">
              <w:rPr>
                <w:rFonts w:ascii="Calibri" w:hAnsi="Calibri" w:cs="Calibri"/>
                <w:sz w:val="22"/>
                <w:szCs w:val="22"/>
              </w:rPr>
              <w:t>-</w:t>
            </w:r>
          </w:p>
          <w:p w14:paraId="4EF4C1E8" w14:textId="77777777" w:rsidR="0023041A" w:rsidRPr="00BB145A" w:rsidRDefault="0023041A" w:rsidP="00A3058E">
            <w:pPr>
              <w:pStyle w:val="Default"/>
              <w:jc w:val="right"/>
              <w:rPr>
                <w:rFonts w:ascii="Calibri" w:hAnsi="Calibri" w:cs="Calibri"/>
                <w:sz w:val="22"/>
                <w:szCs w:val="22"/>
              </w:rPr>
            </w:pPr>
            <w:r w:rsidRPr="00BB145A">
              <w:rPr>
                <w:rFonts w:ascii="Calibri" w:hAnsi="Calibri" w:cs="Calibri"/>
                <w:sz w:val="22"/>
                <w:szCs w:val="22"/>
              </w:rPr>
              <w:t>-</w:t>
            </w:r>
          </w:p>
          <w:p w14:paraId="1EBFD233" w14:textId="77777777" w:rsidR="0023041A" w:rsidRPr="00BB145A" w:rsidRDefault="0023041A" w:rsidP="00A3058E">
            <w:pPr>
              <w:pStyle w:val="Default"/>
              <w:jc w:val="right"/>
              <w:rPr>
                <w:rFonts w:ascii="Calibri" w:hAnsi="Calibri" w:cs="Calibri"/>
                <w:sz w:val="22"/>
                <w:szCs w:val="22"/>
              </w:rPr>
            </w:pPr>
            <w:r w:rsidRPr="00BB145A">
              <w:rPr>
                <w:rFonts w:ascii="Calibri" w:hAnsi="Calibri" w:cs="Calibri"/>
                <w:sz w:val="22"/>
                <w:szCs w:val="22"/>
              </w:rPr>
              <w:t>-</w:t>
            </w:r>
          </w:p>
        </w:tc>
        <w:tc>
          <w:tcPr>
            <w:tcW w:w="3631" w:type="dxa"/>
            <w:tcBorders>
              <w:top w:val="nil"/>
              <w:bottom w:val="single" w:sz="6" w:space="0" w:color="000000"/>
              <w:right w:val="single" w:sz="6" w:space="0" w:color="000000"/>
            </w:tcBorders>
          </w:tcPr>
          <w:p w14:paraId="3FEFBE1A" w14:textId="77777777" w:rsidR="0023041A" w:rsidRPr="00BB145A" w:rsidRDefault="0023041A" w:rsidP="00A3058E">
            <w:pPr>
              <w:autoSpaceDE w:val="0"/>
              <w:autoSpaceDN w:val="0"/>
              <w:adjustRightInd w:val="0"/>
              <w:rPr>
                <w:rFonts w:ascii="Calibri" w:hAnsi="Calibri" w:cs="Calibri"/>
              </w:rPr>
            </w:pPr>
            <w:r w:rsidRPr="00BB145A">
              <w:rPr>
                <w:rFonts w:ascii="Calibri" w:hAnsi="Calibri" w:cs="Calibri"/>
                <w:sz w:val="22"/>
                <w:szCs w:val="22"/>
              </w:rPr>
              <w:t>vlastnosti algoritmů</w:t>
            </w:r>
          </w:p>
          <w:p w14:paraId="6B5CC189" w14:textId="77777777" w:rsidR="0023041A" w:rsidRPr="00BB145A" w:rsidRDefault="0023041A" w:rsidP="00A3058E">
            <w:pPr>
              <w:autoSpaceDE w:val="0"/>
              <w:autoSpaceDN w:val="0"/>
              <w:adjustRightInd w:val="0"/>
              <w:rPr>
                <w:rFonts w:ascii="Calibri" w:hAnsi="Calibri" w:cs="Calibri"/>
              </w:rPr>
            </w:pPr>
            <w:r w:rsidRPr="00BB145A">
              <w:rPr>
                <w:rFonts w:ascii="Calibri" w:hAnsi="Calibri" w:cs="Calibri"/>
                <w:sz w:val="22"/>
                <w:szCs w:val="22"/>
              </w:rPr>
              <w:t>způsoby vyjádření algoritmů</w:t>
            </w:r>
          </w:p>
          <w:p w14:paraId="607999A8"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základní typy algoritmů</w:t>
            </w:r>
          </w:p>
        </w:tc>
        <w:tc>
          <w:tcPr>
            <w:tcW w:w="1133" w:type="dxa"/>
            <w:tcBorders>
              <w:top w:val="nil"/>
              <w:left w:val="single" w:sz="6" w:space="0" w:color="000000"/>
              <w:bottom w:val="single" w:sz="6" w:space="0" w:color="000000"/>
              <w:right w:val="single" w:sz="6" w:space="0" w:color="000000"/>
            </w:tcBorders>
          </w:tcPr>
          <w:p w14:paraId="3408A9A8" w14:textId="77777777" w:rsidR="0023041A" w:rsidRPr="00BB145A" w:rsidRDefault="0023041A" w:rsidP="00A3058E">
            <w:pPr>
              <w:pStyle w:val="Default"/>
              <w:jc w:val="center"/>
              <w:rPr>
                <w:rFonts w:ascii="Calibri" w:hAnsi="Calibri" w:cs="Calibri"/>
                <w:sz w:val="22"/>
                <w:szCs w:val="22"/>
              </w:rPr>
            </w:pPr>
          </w:p>
        </w:tc>
      </w:tr>
    </w:tbl>
    <w:p w14:paraId="74A7ADD8" w14:textId="77777777" w:rsidR="0023041A" w:rsidRPr="00BB145A" w:rsidRDefault="0023041A" w:rsidP="00A3058E">
      <w:pPr>
        <w:autoSpaceDE w:val="0"/>
        <w:autoSpaceDN w:val="0"/>
        <w:adjustRightInd w:val="0"/>
        <w:spacing w:before="240" w:after="120"/>
        <w:rPr>
          <w:rFonts w:ascii="Calibri" w:hAnsi="Calibri" w:cs="Calibri"/>
        </w:rPr>
      </w:pPr>
    </w:p>
    <w:p w14:paraId="5FC52443" w14:textId="77777777" w:rsidR="0023041A" w:rsidRPr="004736BA" w:rsidRDefault="0023041A" w:rsidP="004736BA">
      <w:pPr>
        <w:tabs>
          <w:tab w:val="left" w:pos="0"/>
        </w:tabs>
        <w:rPr>
          <w:rFonts w:ascii="Calibri" w:hAnsi="Calibri" w:cs="Calibri"/>
          <w:b/>
          <w:bCs/>
          <w:sz w:val="28"/>
          <w:szCs w:val="28"/>
        </w:rPr>
      </w:pPr>
      <w:r w:rsidRPr="00BB145A">
        <w:rPr>
          <w:rFonts w:ascii="Calibri" w:hAnsi="Calibri" w:cs="Calibri"/>
          <w:b/>
          <w:bCs/>
          <w:sz w:val="28"/>
          <w:szCs w:val="28"/>
        </w:rPr>
        <w:br w:type="page"/>
      </w:r>
    </w:p>
    <w:tbl>
      <w:tblPr>
        <w:tblW w:w="0" w:type="auto"/>
        <w:tblLook w:val="01E0" w:firstRow="1" w:lastRow="1" w:firstColumn="1" w:lastColumn="1" w:noHBand="0" w:noVBand="0"/>
      </w:tblPr>
      <w:tblGrid>
        <w:gridCol w:w="4642"/>
        <w:gridCol w:w="4646"/>
      </w:tblGrid>
      <w:tr w:rsidR="0023041A" w:rsidRPr="00BB145A" w14:paraId="65148D71" w14:textId="77777777">
        <w:tc>
          <w:tcPr>
            <w:tcW w:w="4642" w:type="dxa"/>
          </w:tcPr>
          <w:p w14:paraId="290D14A7"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lastRenderedPageBreak/>
              <w:t>Název vyučovacího předmětu</w:t>
            </w:r>
            <w:r w:rsidRPr="00F36F7D">
              <w:rPr>
                <w:rFonts w:ascii="Calibri" w:hAnsi="Calibri" w:cs="Calibri"/>
                <w:sz w:val="22"/>
                <w:szCs w:val="22"/>
              </w:rPr>
              <w:t xml:space="preserve">: </w:t>
            </w:r>
          </w:p>
        </w:tc>
        <w:tc>
          <w:tcPr>
            <w:tcW w:w="4646" w:type="dxa"/>
          </w:tcPr>
          <w:p w14:paraId="75DE1D3C" w14:textId="77777777" w:rsidR="0023041A" w:rsidRPr="00F36F7D" w:rsidRDefault="0023041A" w:rsidP="004736BA">
            <w:pPr>
              <w:pStyle w:val="Nadpis3"/>
            </w:pPr>
            <w:bookmarkStart w:id="109" w:name="_Toc53568056"/>
            <w:r w:rsidRPr="00F36F7D">
              <w:t>STATISTIKA</w:t>
            </w:r>
            <w:bookmarkEnd w:id="109"/>
          </w:p>
        </w:tc>
      </w:tr>
      <w:tr w:rsidR="0023041A" w:rsidRPr="00BB145A" w14:paraId="27F539EE" w14:textId="77777777">
        <w:tc>
          <w:tcPr>
            <w:tcW w:w="4642" w:type="dxa"/>
          </w:tcPr>
          <w:p w14:paraId="608311A0"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Obor vzdělání</w:t>
            </w:r>
            <w:r w:rsidRPr="00F36F7D">
              <w:rPr>
                <w:rFonts w:ascii="Calibri" w:hAnsi="Calibri" w:cs="Calibri"/>
                <w:sz w:val="22"/>
                <w:szCs w:val="22"/>
              </w:rPr>
              <w:t xml:space="preserve">: </w:t>
            </w:r>
          </w:p>
        </w:tc>
        <w:tc>
          <w:tcPr>
            <w:tcW w:w="4646" w:type="dxa"/>
          </w:tcPr>
          <w:p w14:paraId="1F47FE58"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63-41-M/02 Obchodní akademie</w:t>
            </w:r>
          </w:p>
        </w:tc>
      </w:tr>
      <w:tr w:rsidR="0023041A" w:rsidRPr="00BB145A" w14:paraId="7CE3076F" w14:textId="77777777">
        <w:tc>
          <w:tcPr>
            <w:tcW w:w="4642" w:type="dxa"/>
          </w:tcPr>
          <w:p w14:paraId="05BC2FA3"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Délka a forma vzdělávání</w:t>
            </w:r>
            <w:r w:rsidRPr="00F36F7D">
              <w:rPr>
                <w:rFonts w:ascii="Calibri" w:hAnsi="Calibri" w:cs="Calibri"/>
                <w:sz w:val="22"/>
                <w:szCs w:val="22"/>
              </w:rPr>
              <w:t xml:space="preserve">: </w:t>
            </w:r>
          </w:p>
        </w:tc>
        <w:tc>
          <w:tcPr>
            <w:tcW w:w="4646" w:type="dxa"/>
          </w:tcPr>
          <w:p w14:paraId="1F7C4154"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4 roky, denní forma</w:t>
            </w:r>
          </w:p>
        </w:tc>
      </w:tr>
      <w:tr w:rsidR="0023041A" w:rsidRPr="00BB145A" w14:paraId="6A82B63A" w14:textId="77777777">
        <w:tc>
          <w:tcPr>
            <w:tcW w:w="4642" w:type="dxa"/>
          </w:tcPr>
          <w:p w14:paraId="2CA117F3"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Celkový počet vyučovacích hodin za studium</w:t>
            </w:r>
            <w:r w:rsidRPr="00F36F7D">
              <w:rPr>
                <w:rFonts w:ascii="Calibri" w:hAnsi="Calibri" w:cs="Calibri"/>
                <w:sz w:val="22"/>
                <w:szCs w:val="22"/>
              </w:rPr>
              <w:t xml:space="preserve">: </w:t>
            </w:r>
          </w:p>
        </w:tc>
        <w:tc>
          <w:tcPr>
            <w:tcW w:w="4646" w:type="dxa"/>
          </w:tcPr>
          <w:p w14:paraId="3B208B09"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62 (2)</w:t>
            </w:r>
          </w:p>
        </w:tc>
      </w:tr>
      <w:tr w:rsidR="0023041A" w:rsidRPr="00BB145A" w14:paraId="5859D14C" w14:textId="77777777">
        <w:tc>
          <w:tcPr>
            <w:tcW w:w="4642" w:type="dxa"/>
          </w:tcPr>
          <w:p w14:paraId="3395C6BB"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Platnost</w:t>
            </w:r>
            <w:r w:rsidRPr="00F36F7D">
              <w:rPr>
                <w:rFonts w:ascii="Calibri" w:hAnsi="Calibri" w:cs="Calibri"/>
                <w:sz w:val="22"/>
                <w:szCs w:val="22"/>
              </w:rPr>
              <w:t xml:space="preserve">: </w:t>
            </w:r>
          </w:p>
        </w:tc>
        <w:tc>
          <w:tcPr>
            <w:tcW w:w="4646" w:type="dxa"/>
          </w:tcPr>
          <w:p w14:paraId="13F5D0D9" w14:textId="77777777" w:rsidR="0023041A" w:rsidRPr="00F36F7D" w:rsidRDefault="0023041A" w:rsidP="008B05A7">
            <w:pPr>
              <w:autoSpaceDE w:val="0"/>
              <w:autoSpaceDN w:val="0"/>
              <w:adjustRightInd w:val="0"/>
              <w:rPr>
                <w:rFonts w:ascii="Calibri" w:hAnsi="Calibri" w:cs="Calibri"/>
              </w:rPr>
            </w:pPr>
            <w:r w:rsidRPr="00F36F7D">
              <w:rPr>
                <w:rFonts w:ascii="Calibri" w:hAnsi="Calibri" w:cs="Calibri"/>
                <w:sz w:val="22"/>
                <w:szCs w:val="22"/>
              </w:rPr>
              <w:t xml:space="preserve">od 1. 9. </w:t>
            </w:r>
            <w:r w:rsidR="008B05A7">
              <w:rPr>
                <w:rFonts w:ascii="Calibri" w:hAnsi="Calibri" w:cs="Calibri"/>
                <w:sz w:val="22"/>
                <w:szCs w:val="22"/>
              </w:rPr>
              <w:t>2020</w:t>
            </w:r>
          </w:p>
        </w:tc>
      </w:tr>
    </w:tbl>
    <w:p w14:paraId="08BF40DB" w14:textId="77777777" w:rsidR="0023041A" w:rsidRPr="00BB145A" w:rsidRDefault="0023041A" w:rsidP="00212C0A">
      <w:pPr>
        <w:autoSpaceDE w:val="0"/>
        <w:autoSpaceDN w:val="0"/>
        <w:adjustRightInd w:val="0"/>
        <w:spacing w:before="360" w:after="100" w:afterAutospacing="1"/>
        <w:jc w:val="both"/>
        <w:rPr>
          <w:rFonts w:ascii="Calibri" w:hAnsi="Calibri" w:cs="Calibri"/>
          <w:sz w:val="20"/>
          <w:szCs w:val="20"/>
          <w:u w:val="single"/>
        </w:rPr>
      </w:pPr>
      <w:r w:rsidRPr="00BB145A">
        <w:rPr>
          <w:rFonts w:ascii="Calibri" w:hAnsi="Calibri" w:cs="Calibri"/>
          <w:b/>
          <w:bCs/>
          <w:sz w:val="22"/>
          <w:szCs w:val="22"/>
          <w:u w:val="single"/>
        </w:rPr>
        <w:t>Pojetí vyučovacího předmětu</w:t>
      </w:r>
    </w:p>
    <w:p w14:paraId="2C27C8C8" w14:textId="77777777" w:rsidR="0023041A" w:rsidRPr="00BB145A" w:rsidRDefault="0023041A" w:rsidP="00212C0A">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Obecné cíle</w:t>
      </w:r>
    </w:p>
    <w:p w14:paraId="0D4E757A" w14:textId="77777777" w:rsidR="0023041A" w:rsidRPr="00BB145A" w:rsidRDefault="0023041A" w:rsidP="00212C0A">
      <w:pPr>
        <w:autoSpaceDE w:val="0"/>
        <w:autoSpaceDN w:val="0"/>
        <w:adjustRightInd w:val="0"/>
        <w:jc w:val="both"/>
        <w:rPr>
          <w:rFonts w:ascii="Calibri" w:hAnsi="Calibri" w:cs="Calibri"/>
          <w:sz w:val="22"/>
          <w:szCs w:val="22"/>
        </w:rPr>
      </w:pPr>
      <w:r w:rsidRPr="00BB145A">
        <w:rPr>
          <w:rFonts w:ascii="Calibri" w:hAnsi="Calibri" w:cs="Calibri"/>
          <w:sz w:val="22"/>
          <w:szCs w:val="22"/>
        </w:rPr>
        <w:t>Cílem je seznámit žáky s podstatou vybraných metod a ukazatelů, které lze využít k provádění statistických prací v oblasti ekonomiky. Žáci jsou vedeni k tomu, aby na základě získaných vědomostí</w:t>
      </w:r>
    </w:p>
    <w:p w14:paraId="15FD947A" w14:textId="77777777" w:rsidR="0023041A" w:rsidRPr="00BB145A" w:rsidRDefault="0023041A" w:rsidP="00212C0A">
      <w:pPr>
        <w:autoSpaceDE w:val="0"/>
        <w:autoSpaceDN w:val="0"/>
        <w:adjustRightInd w:val="0"/>
        <w:jc w:val="both"/>
        <w:rPr>
          <w:rFonts w:ascii="Calibri" w:hAnsi="Calibri" w:cs="Calibri"/>
          <w:sz w:val="22"/>
          <w:szCs w:val="22"/>
        </w:rPr>
      </w:pPr>
      <w:r w:rsidRPr="00BB145A">
        <w:rPr>
          <w:rFonts w:ascii="Calibri" w:hAnsi="Calibri" w:cs="Calibri"/>
          <w:sz w:val="22"/>
          <w:szCs w:val="22"/>
        </w:rPr>
        <w:t>a dovedností pochopili souvislosti ekonomických jevů. Předmět statistika vede žáky k získávání zručnosti a návyků pro statistickou práci na úrovni organizace, k nabytí orientace mezi ukazateli používanými pro porovnání a rozbory ekonomických údajů a ukazateli vývoje. Vede k osvojení si schopnosti výpočtu statistických charakteristik a zpracování předkládaných dat, jejich aplikace v praxi.</w:t>
      </w:r>
    </w:p>
    <w:p w14:paraId="3C35C6EA" w14:textId="77777777" w:rsidR="0023041A" w:rsidRPr="00BB145A" w:rsidRDefault="0023041A" w:rsidP="00212C0A">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Charakteristika učiva</w:t>
      </w:r>
    </w:p>
    <w:p w14:paraId="761CDA7E" w14:textId="77777777" w:rsidR="0023041A" w:rsidRPr="00BB145A" w:rsidRDefault="0023041A" w:rsidP="00212C0A">
      <w:pPr>
        <w:autoSpaceDE w:val="0"/>
        <w:autoSpaceDN w:val="0"/>
        <w:adjustRightInd w:val="0"/>
        <w:jc w:val="both"/>
        <w:rPr>
          <w:rFonts w:ascii="Calibri" w:hAnsi="Calibri" w:cs="Calibri"/>
          <w:sz w:val="22"/>
          <w:szCs w:val="22"/>
        </w:rPr>
      </w:pPr>
      <w:r w:rsidRPr="00BB145A">
        <w:rPr>
          <w:rFonts w:ascii="Calibri" w:hAnsi="Calibri" w:cs="Calibri"/>
          <w:sz w:val="22"/>
          <w:szCs w:val="22"/>
        </w:rPr>
        <w:t>Učební osnova je zpracována pro vyučování v rozsahu 2 týdenních vyučovacích hodin za studium. Z hlediska klíčových kompetencí klademe důraz na:</w:t>
      </w:r>
    </w:p>
    <w:p w14:paraId="4BF70BA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dovednost analyzovat a řešit problémy</w:t>
      </w:r>
    </w:p>
    <w:p w14:paraId="5F871DD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schopnost správných výpočtů statistických ukazatelů a vyhodnocení jejich výsledků</w:t>
      </w:r>
    </w:p>
    <w:p w14:paraId="5D90E44C"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schopnost grafické prezentace souboru dat, správné interpretace tabulek a diagramů</w:t>
      </w:r>
    </w:p>
    <w:p w14:paraId="1A9328FA"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posílení pozitivních rysů osobnosti (pracovitost, přesnost, důslednost, sebekontrola a odpovědnost, vytrvalost a schopnost překonávat překážky),</w:t>
      </w:r>
    </w:p>
    <w:p w14:paraId="1A97D1D8"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schopnost pracovat ve skupině, umět prosadit vlastní názory a přijmout myšlenky ostatních. </w:t>
      </w:r>
    </w:p>
    <w:p w14:paraId="4D5A08D6" w14:textId="77777777" w:rsidR="0023041A" w:rsidRPr="00BB145A" w:rsidRDefault="0023041A" w:rsidP="00212C0A">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Pojetí výuky</w:t>
      </w:r>
    </w:p>
    <w:p w14:paraId="1211CA85" w14:textId="77777777" w:rsidR="0023041A" w:rsidRPr="00BB145A" w:rsidRDefault="0023041A" w:rsidP="00212C0A">
      <w:pPr>
        <w:autoSpaceDE w:val="0"/>
        <w:autoSpaceDN w:val="0"/>
        <w:adjustRightInd w:val="0"/>
        <w:jc w:val="both"/>
        <w:rPr>
          <w:rFonts w:ascii="Calibri" w:hAnsi="Calibri" w:cs="Calibri"/>
          <w:sz w:val="22"/>
          <w:szCs w:val="22"/>
        </w:rPr>
      </w:pPr>
      <w:r w:rsidRPr="00BB145A">
        <w:rPr>
          <w:rFonts w:ascii="Calibri" w:hAnsi="Calibri" w:cs="Calibri"/>
          <w:sz w:val="22"/>
          <w:szCs w:val="22"/>
        </w:rPr>
        <w:t>Používá se výkladové metody doplněné o využití výpočetní techniky (kalkulačky a PC). Je vhodné střídat a kombinovat vyučovací metody:</w:t>
      </w:r>
    </w:p>
    <w:p w14:paraId="4F92FC7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výklad,</w:t>
      </w:r>
    </w:p>
    <w:p w14:paraId="54EBA11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tvorba projektů (např. statistický průzkum pomocí dotazníku, jeho vyhodnocení a zpracování),</w:t>
      </w:r>
    </w:p>
    <w:p w14:paraId="6E8FDCF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shrnutí a opakování učiva po každém tematickém celku,</w:t>
      </w:r>
    </w:p>
    <w:p w14:paraId="201D32B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práce s kalkulačkou a PC </w:t>
      </w:r>
    </w:p>
    <w:p w14:paraId="1B2EA26B" w14:textId="77777777" w:rsidR="0023041A" w:rsidRPr="00BB145A" w:rsidRDefault="0023041A" w:rsidP="00212C0A">
      <w:pPr>
        <w:autoSpaceDE w:val="0"/>
        <w:autoSpaceDN w:val="0"/>
        <w:adjustRightInd w:val="0"/>
        <w:jc w:val="both"/>
        <w:rPr>
          <w:rFonts w:ascii="Calibri" w:hAnsi="Calibri" w:cs="Calibri"/>
          <w:sz w:val="22"/>
          <w:szCs w:val="22"/>
        </w:rPr>
      </w:pPr>
      <w:r w:rsidRPr="00BB145A">
        <w:rPr>
          <w:rFonts w:ascii="Calibri" w:hAnsi="Calibri" w:cs="Calibri"/>
          <w:sz w:val="22"/>
          <w:szCs w:val="22"/>
        </w:rPr>
        <w:t>Těžiště výuky spočívá v provádění praktických úkolů. Ve výuce je kladen důraz na samostatnou práci a řešení komplexních úloh. Při výuce je uplatňován projektový přístup s důrazem na týmovou práci.</w:t>
      </w:r>
    </w:p>
    <w:p w14:paraId="6719AED9" w14:textId="77777777" w:rsidR="0023041A" w:rsidRPr="00BB145A" w:rsidRDefault="0023041A" w:rsidP="00212C0A">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Hodnocení výsledků žáků</w:t>
      </w:r>
    </w:p>
    <w:p w14:paraId="5F559BB6" w14:textId="77777777" w:rsidR="0023041A" w:rsidRPr="00BB145A" w:rsidRDefault="0023041A" w:rsidP="00212C0A">
      <w:pPr>
        <w:autoSpaceDE w:val="0"/>
        <w:autoSpaceDN w:val="0"/>
        <w:adjustRightInd w:val="0"/>
        <w:jc w:val="both"/>
        <w:rPr>
          <w:rFonts w:ascii="Calibri" w:hAnsi="Calibri" w:cs="Calibri"/>
          <w:sz w:val="22"/>
          <w:szCs w:val="22"/>
        </w:rPr>
      </w:pPr>
      <w:r w:rsidRPr="00BB145A">
        <w:rPr>
          <w:rFonts w:ascii="Calibri" w:hAnsi="Calibri" w:cs="Calibri"/>
          <w:sz w:val="22"/>
          <w:szCs w:val="22"/>
        </w:rPr>
        <w:t>K hodnocení žáků se používá zejména písemné zkoušení doplněné v teoretických částech o ústní</w:t>
      </w:r>
    </w:p>
    <w:p w14:paraId="72438FFF" w14:textId="77777777" w:rsidR="0023041A" w:rsidRPr="00BB145A" w:rsidRDefault="0023041A" w:rsidP="00212C0A">
      <w:pPr>
        <w:autoSpaceDE w:val="0"/>
        <w:autoSpaceDN w:val="0"/>
        <w:adjustRightInd w:val="0"/>
        <w:jc w:val="both"/>
        <w:rPr>
          <w:rFonts w:ascii="Calibri" w:hAnsi="Calibri" w:cs="Calibri"/>
          <w:sz w:val="22"/>
          <w:szCs w:val="22"/>
        </w:rPr>
      </w:pPr>
      <w:r w:rsidRPr="00BB145A">
        <w:rPr>
          <w:rFonts w:ascii="Calibri" w:hAnsi="Calibri" w:cs="Calibri"/>
          <w:sz w:val="22"/>
          <w:szCs w:val="22"/>
        </w:rPr>
        <w:t>zkoušení. Základem pro hodnocení je průběžná klasifikace. Důraz je kladen především na praktické</w:t>
      </w:r>
    </w:p>
    <w:p w14:paraId="24F825A5" w14:textId="77777777" w:rsidR="0023041A" w:rsidRPr="00BB145A" w:rsidRDefault="0023041A" w:rsidP="00212C0A">
      <w:pPr>
        <w:autoSpaceDE w:val="0"/>
        <w:autoSpaceDN w:val="0"/>
        <w:adjustRightInd w:val="0"/>
        <w:jc w:val="both"/>
        <w:rPr>
          <w:rFonts w:ascii="Calibri" w:hAnsi="Calibri" w:cs="Calibri"/>
          <w:sz w:val="22"/>
          <w:szCs w:val="22"/>
        </w:rPr>
      </w:pPr>
      <w:r w:rsidRPr="00BB145A">
        <w:rPr>
          <w:rFonts w:ascii="Calibri" w:hAnsi="Calibri" w:cs="Calibri"/>
          <w:sz w:val="22"/>
          <w:szCs w:val="22"/>
        </w:rPr>
        <w:t>dovednosti. Každý tematický celek je zakončen prověřovací prací.</w:t>
      </w:r>
    </w:p>
    <w:p w14:paraId="5EC8F618" w14:textId="77777777" w:rsidR="0023041A" w:rsidRPr="00BB145A" w:rsidRDefault="0023041A" w:rsidP="00212C0A">
      <w:pPr>
        <w:autoSpaceDE w:val="0"/>
        <w:autoSpaceDN w:val="0"/>
        <w:adjustRightInd w:val="0"/>
        <w:jc w:val="both"/>
        <w:rPr>
          <w:rFonts w:ascii="Calibri" w:hAnsi="Calibri" w:cs="Calibri"/>
          <w:sz w:val="22"/>
          <w:szCs w:val="22"/>
        </w:rPr>
      </w:pPr>
      <w:r w:rsidRPr="00BB145A">
        <w:rPr>
          <w:rFonts w:ascii="Calibri" w:hAnsi="Calibri" w:cs="Calibri"/>
          <w:sz w:val="22"/>
          <w:szCs w:val="22"/>
        </w:rPr>
        <w:t>Hodnotí se:</w:t>
      </w:r>
    </w:p>
    <w:p w14:paraId="5E95D7AD"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správnost, přesnost, pečlivost při výpočtech,</w:t>
      </w:r>
    </w:p>
    <w:p w14:paraId="357FE35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správná interpretace odpovědí,</w:t>
      </w:r>
    </w:p>
    <w:p w14:paraId="06412BC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vyvození patřičných závěrů.</w:t>
      </w:r>
    </w:p>
    <w:p w14:paraId="0D38C9A9" w14:textId="77777777" w:rsidR="0023041A" w:rsidRPr="00BB145A" w:rsidRDefault="0023041A" w:rsidP="00212C0A">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Přínos k rozvoji klíčových kompetencí</w:t>
      </w:r>
    </w:p>
    <w:p w14:paraId="569D087F" w14:textId="77777777" w:rsidR="0023041A" w:rsidRPr="00BB145A" w:rsidRDefault="0023041A" w:rsidP="00212C0A">
      <w:pPr>
        <w:autoSpaceDE w:val="0"/>
        <w:autoSpaceDN w:val="0"/>
        <w:adjustRightInd w:val="0"/>
        <w:jc w:val="both"/>
        <w:rPr>
          <w:rFonts w:ascii="Calibri" w:hAnsi="Calibri" w:cs="Calibri"/>
          <w:sz w:val="22"/>
          <w:szCs w:val="22"/>
        </w:rPr>
      </w:pPr>
      <w:r w:rsidRPr="00BB145A">
        <w:rPr>
          <w:rFonts w:ascii="Calibri" w:hAnsi="Calibri" w:cs="Calibri"/>
          <w:sz w:val="22"/>
          <w:szCs w:val="22"/>
        </w:rPr>
        <w:lastRenderedPageBreak/>
        <w:t>Vzdělávání ve statistice přispívá k rozvoji těchto klíčových kompetencí:</w:t>
      </w:r>
    </w:p>
    <w:p w14:paraId="615BE180"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najít vhodnou míru sebevědomí, sebeodpovědnosti, </w:t>
      </w:r>
    </w:p>
    <w:p w14:paraId="1CE6E4E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být schopen vlastního úsudku,</w:t>
      </w:r>
    </w:p>
    <w:p w14:paraId="60E795D4"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umět prosadit a zdůvodnit vlastní názor a zároveň přijímat kompromisy,</w:t>
      </w:r>
    </w:p>
    <w:p w14:paraId="2F6BDD2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rozvíjet vyjadřovací schopnosti,</w:t>
      </w:r>
    </w:p>
    <w:p w14:paraId="580FF3AA"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efektivně se učit a pracovat, soustavně se vzdělávat,</w:t>
      </w:r>
    </w:p>
    <w:p w14:paraId="77039A1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přijímat hodnocení svých výsledků, přijímat radu i kritiku,</w:t>
      </w:r>
    </w:p>
    <w:p w14:paraId="603A9228"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vystihnout jádro problému,</w:t>
      </w:r>
    </w:p>
    <w:p w14:paraId="4205FED8"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rozvíjet dovednost aplikovat získané poznatky, přijímat odpovědnost za vlastní rozhodování a jednání (v pracovní činnosti i v osobním životě),</w:t>
      </w:r>
    </w:p>
    <w:p w14:paraId="7B0E770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pracovat s informacemi a kriticky je vyhodnocovat,</w:t>
      </w:r>
    </w:p>
    <w:p w14:paraId="74F99AEA"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uplatňovat různé metody myšlení při řešení běžných pracovních úkolů a vhodně volit prostředky</w:t>
      </w:r>
    </w:p>
    <w:p w14:paraId="26B8EC95" w14:textId="77777777" w:rsidR="0023041A" w:rsidRPr="00BB145A" w:rsidRDefault="0023041A" w:rsidP="00212C0A">
      <w:pPr>
        <w:autoSpaceDE w:val="0"/>
        <w:autoSpaceDN w:val="0"/>
        <w:adjustRightInd w:val="0"/>
        <w:ind w:firstLine="284"/>
        <w:jc w:val="both"/>
        <w:rPr>
          <w:rFonts w:ascii="Calibri" w:hAnsi="Calibri" w:cs="Calibri"/>
          <w:sz w:val="22"/>
          <w:szCs w:val="22"/>
        </w:rPr>
      </w:pPr>
      <w:r w:rsidRPr="00BB145A">
        <w:rPr>
          <w:rFonts w:ascii="Calibri" w:hAnsi="Calibri" w:cs="Calibri"/>
          <w:sz w:val="22"/>
          <w:szCs w:val="22"/>
        </w:rPr>
        <w:t xml:space="preserve">     pro jejich splnění,</w:t>
      </w:r>
    </w:p>
    <w:p w14:paraId="1F58E76C"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provést reálný odhad při řešení praktického problému.</w:t>
      </w:r>
    </w:p>
    <w:p w14:paraId="30B2E52A" w14:textId="77777777" w:rsidR="0023041A" w:rsidRPr="00BB145A" w:rsidRDefault="0023041A" w:rsidP="00212C0A">
      <w:pPr>
        <w:autoSpaceDE w:val="0"/>
        <w:autoSpaceDN w:val="0"/>
        <w:adjustRightInd w:val="0"/>
        <w:spacing w:before="240" w:after="120"/>
        <w:jc w:val="both"/>
        <w:rPr>
          <w:rFonts w:ascii="Calibri" w:hAnsi="Calibri" w:cs="Calibri"/>
          <w:b/>
          <w:bCs/>
          <w:sz w:val="22"/>
          <w:szCs w:val="22"/>
        </w:rPr>
      </w:pPr>
    </w:p>
    <w:p w14:paraId="5A0E484F" w14:textId="77777777" w:rsidR="0023041A" w:rsidRPr="00BB145A" w:rsidRDefault="0023041A" w:rsidP="00212C0A">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t>Průřezová témata</w:t>
      </w:r>
    </w:p>
    <w:p w14:paraId="70F8E68C" w14:textId="77777777" w:rsidR="0023041A" w:rsidRPr="00BB145A" w:rsidRDefault="0023041A" w:rsidP="00212C0A">
      <w:pPr>
        <w:autoSpaceDE w:val="0"/>
        <w:autoSpaceDN w:val="0"/>
        <w:adjustRightInd w:val="0"/>
        <w:jc w:val="both"/>
        <w:rPr>
          <w:rFonts w:ascii="Calibri" w:hAnsi="Calibri" w:cs="Calibri"/>
          <w:b/>
          <w:bCs/>
          <w:sz w:val="22"/>
          <w:szCs w:val="22"/>
        </w:rPr>
      </w:pPr>
    </w:p>
    <w:p w14:paraId="17B17FA0" w14:textId="77777777" w:rsidR="0023041A" w:rsidRPr="00BB145A" w:rsidRDefault="0023041A" w:rsidP="00212C0A">
      <w:pPr>
        <w:jc w:val="both"/>
        <w:rPr>
          <w:rFonts w:ascii="Calibri" w:hAnsi="Calibri" w:cs="Calibri"/>
          <w:b/>
          <w:bCs/>
          <w:sz w:val="22"/>
          <w:szCs w:val="22"/>
        </w:rPr>
      </w:pPr>
      <w:r w:rsidRPr="00BB145A">
        <w:rPr>
          <w:rFonts w:ascii="Calibri" w:hAnsi="Calibri" w:cs="Calibri"/>
          <w:b/>
          <w:bCs/>
          <w:sz w:val="22"/>
          <w:szCs w:val="22"/>
        </w:rPr>
        <w:t>Člověk a svět práce</w:t>
      </w:r>
    </w:p>
    <w:p w14:paraId="0F79CCDC" w14:textId="77777777" w:rsidR="0023041A" w:rsidRPr="00BB145A" w:rsidRDefault="0023041A" w:rsidP="00212C0A">
      <w:pPr>
        <w:jc w:val="both"/>
        <w:rPr>
          <w:rFonts w:ascii="Calibri" w:hAnsi="Calibri" w:cs="Calibri"/>
          <w:b/>
          <w:bCs/>
          <w:sz w:val="22"/>
          <w:szCs w:val="22"/>
        </w:rPr>
      </w:pPr>
    </w:p>
    <w:p w14:paraId="4EB4BC15" w14:textId="77777777" w:rsidR="0023041A" w:rsidRPr="00BB145A" w:rsidRDefault="0023041A" w:rsidP="00F50689">
      <w:pPr>
        <w:numPr>
          <w:ilvl w:val="0"/>
          <w:numId w:val="6"/>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odpovědnosti za vlastní život a zdraví</w:t>
      </w:r>
    </w:p>
    <w:p w14:paraId="06A05942" w14:textId="77777777" w:rsidR="0023041A" w:rsidRPr="00BB145A" w:rsidRDefault="0023041A" w:rsidP="00F50689">
      <w:pPr>
        <w:numPr>
          <w:ilvl w:val="0"/>
          <w:numId w:val="6"/>
        </w:numPr>
        <w:autoSpaceDE w:val="0"/>
        <w:autoSpaceDN w:val="0"/>
        <w:adjustRightInd w:val="0"/>
        <w:jc w:val="both"/>
        <w:rPr>
          <w:rFonts w:ascii="Calibri" w:hAnsi="Calibri" w:cs="Calibri"/>
          <w:b/>
          <w:bCs/>
          <w:sz w:val="22"/>
          <w:szCs w:val="22"/>
        </w:rPr>
      </w:pPr>
      <w:r w:rsidRPr="00BB145A">
        <w:rPr>
          <w:rFonts w:ascii="Calibri" w:hAnsi="Calibri" w:cs="Calibri"/>
          <w:sz w:val="22"/>
          <w:szCs w:val="22"/>
        </w:rPr>
        <w:t xml:space="preserve">naučit žáky vyhledávat a posuzovat informace o profesních příležitostech a vzdělávací nabídce </w:t>
      </w:r>
    </w:p>
    <w:p w14:paraId="508CF478" w14:textId="77777777" w:rsidR="0023041A" w:rsidRPr="00BB145A" w:rsidRDefault="0023041A" w:rsidP="00212C0A">
      <w:pPr>
        <w:autoSpaceDE w:val="0"/>
        <w:autoSpaceDN w:val="0"/>
        <w:adjustRightInd w:val="0"/>
        <w:spacing w:before="240" w:after="120"/>
        <w:jc w:val="both"/>
        <w:rPr>
          <w:rFonts w:ascii="Calibri" w:hAnsi="Calibri" w:cs="Calibri"/>
          <w:b/>
          <w:bCs/>
          <w:sz w:val="22"/>
          <w:szCs w:val="22"/>
        </w:rPr>
      </w:pPr>
      <w:r w:rsidRPr="00BB145A">
        <w:rPr>
          <w:rFonts w:ascii="Calibri" w:hAnsi="Calibri" w:cs="Calibri"/>
          <w:b/>
          <w:bCs/>
          <w:sz w:val="22"/>
          <w:szCs w:val="22"/>
        </w:rPr>
        <w:t>Občan v demokratické společnosti</w:t>
      </w:r>
    </w:p>
    <w:p w14:paraId="4A8B81F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schopnost odolávat myšlenkové manipulaci</w:t>
      </w:r>
    </w:p>
    <w:p w14:paraId="65061A40"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orientace v masových médiích, jejich využití a kritické hodnocení</w:t>
      </w:r>
    </w:p>
    <w:p w14:paraId="3629FF90" w14:textId="77777777" w:rsidR="0023041A" w:rsidRPr="00BB145A" w:rsidRDefault="0023041A" w:rsidP="00212C0A">
      <w:pPr>
        <w:autoSpaceDE w:val="0"/>
        <w:autoSpaceDN w:val="0"/>
        <w:adjustRightInd w:val="0"/>
        <w:spacing w:before="240" w:after="120"/>
        <w:jc w:val="both"/>
        <w:rPr>
          <w:rFonts w:ascii="Calibri" w:hAnsi="Calibri" w:cs="Calibri"/>
          <w:b/>
          <w:bCs/>
          <w:sz w:val="22"/>
          <w:szCs w:val="22"/>
        </w:rPr>
      </w:pPr>
      <w:r w:rsidRPr="00BB145A">
        <w:rPr>
          <w:rFonts w:ascii="Calibri" w:hAnsi="Calibri" w:cs="Calibri"/>
          <w:b/>
          <w:bCs/>
          <w:sz w:val="22"/>
          <w:szCs w:val="22"/>
        </w:rPr>
        <w:t>Informační a komunikační technologie</w:t>
      </w:r>
    </w:p>
    <w:p w14:paraId="043E09E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práce s informacemi a komunikačními prostředky</w:t>
      </w:r>
    </w:p>
    <w:p w14:paraId="5B0E036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využití aplikačního programového vybavení počítače</w:t>
      </w:r>
    </w:p>
    <w:p w14:paraId="43A4B01A" w14:textId="77777777" w:rsidR="0023041A" w:rsidRPr="00BB145A" w:rsidRDefault="0023041A" w:rsidP="00212C0A">
      <w:pPr>
        <w:autoSpaceDE w:val="0"/>
        <w:autoSpaceDN w:val="0"/>
        <w:adjustRightInd w:val="0"/>
        <w:jc w:val="both"/>
        <w:rPr>
          <w:rFonts w:ascii="Calibri" w:hAnsi="Calibri" w:cs="Calibri"/>
          <w:sz w:val="22"/>
          <w:szCs w:val="22"/>
        </w:rPr>
      </w:pPr>
    </w:p>
    <w:p w14:paraId="2004A5B2" w14:textId="77777777" w:rsidR="0023041A" w:rsidRPr="00BB145A" w:rsidRDefault="0023041A" w:rsidP="00212C0A">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Mezipředmětové vztahy</w:t>
      </w:r>
    </w:p>
    <w:p w14:paraId="6D5565BE"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matematika</w:t>
      </w:r>
    </w:p>
    <w:p w14:paraId="002D2031"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informační technologie</w:t>
      </w:r>
    </w:p>
    <w:p w14:paraId="5E38962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ekonomika</w:t>
      </w:r>
    </w:p>
    <w:p w14:paraId="3BE4F8F0"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účetnictví</w:t>
      </w:r>
    </w:p>
    <w:p w14:paraId="5A2EDBD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praxe </w:t>
      </w:r>
    </w:p>
    <w:p w14:paraId="52B499FA" w14:textId="77777777" w:rsidR="0023041A" w:rsidRPr="00BB145A" w:rsidRDefault="0023041A" w:rsidP="00212C0A">
      <w:pPr>
        <w:autoSpaceDE w:val="0"/>
        <w:autoSpaceDN w:val="0"/>
        <w:adjustRightInd w:val="0"/>
        <w:spacing w:after="120"/>
        <w:rPr>
          <w:rFonts w:ascii="Calibri" w:hAnsi="Calibri" w:cs="Calibri"/>
          <w:b/>
          <w:bCs/>
          <w:sz w:val="22"/>
          <w:szCs w:val="22"/>
          <w:u w:val="single"/>
        </w:rPr>
      </w:pPr>
      <w:r w:rsidRPr="00BB145A">
        <w:rPr>
          <w:rFonts w:ascii="Calibri" w:hAnsi="Calibri" w:cs="Calibri"/>
          <w:b/>
          <w:bCs/>
          <w:sz w:val="22"/>
          <w:szCs w:val="22"/>
        </w:rPr>
        <w:br w:type="page"/>
      </w:r>
      <w:r w:rsidRPr="00BB145A">
        <w:rPr>
          <w:rFonts w:ascii="Calibri" w:hAnsi="Calibri" w:cs="Calibri"/>
          <w:b/>
          <w:bCs/>
          <w:sz w:val="22"/>
          <w:szCs w:val="22"/>
          <w:u w:val="single"/>
        </w:rPr>
        <w:lastRenderedPageBreak/>
        <w:t>Rozpis učiva a výsledků vzdělávání</w:t>
      </w:r>
    </w:p>
    <w:p w14:paraId="7583E19C" w14:textId="77777777" w:rsidR="0023041A" w:rsidRPr="00BB145A" w:rsidRDefault="0023041A" w:rsidP="00212C0A">
      <w:pPr>
        <w:autoSpaceDE w:val="0"/>
        <w:autoSpaceDN w:val="0"/>
        <w:adjustRightInd w:val="0"/>
        <w:spacing w:after="100" w:afterAutospacing="1"/>
        <w:rPr>
          <w:rFonts w:ascii="Calibri" w:hAnsi="Calibri" w:cs="Calibri"/>
          <w:sz w:val="20"/>
          <w:szCs w:val="20"/>
        </w:rPr>
      </w:pPr>
      <w:r w:rsidRPr="00BB145A">
        <w:rPr>
          <w:rFonts w:ascii="Calibri" w:hAnsi="Calibri" w:cs="Calibri"/>
          <w:b/>
          <w:bCs/>
          <w:sz w:val="22"/>
          <w:szCs w:val="22"/>
        </w:rPr>
        <w:t>Statistika – 2. ročník</w:t>
      </w:r>
    </w:p>
    <w:tbl>
      <w:tblPr>
        <w:tblW w:w="9235" w:type="dxa"/>
        <w:tblLook w:val="0000" w:firstRow="0" w:lastRow="0" w:firstColumn="0" w:lastColumn="0" w:noHBand="0" w:noVBand="0"/>
      </w:tblPr>
      <w:tblGrid>
        <w:gridCol w:w="596"/>
        <w:gridCol w:w="3488"/>
        <w:gridCol w:w="387"/>
        <w:gridCol w:w="3631"/>
        <w:gridCol w:w="1133"/>
      </w:tblGrid>
      <w:tr w:rsidR="0023041A" w:rsidRPr="00BB145A" w14:paraId="1E1C5EBF" w14:textId="77777777">
        <w:trPr>
          <w:trHeight w:val="530"/>
        </w:trPr>
        <w:tc>
          <w:tcPr>
            <w:tcW w:w="4084" w:type="dxa"/>
            <w:gridSpan w:val="2"/>
            <w:tcBorders>
              <w:top w:val="single" w:sz="6" w:space="0" w:color="000000"/>
              <w:left w:val="single" w:sz="6" w:space="0" w:color="000000"/>
              <w:bottom w:val="single" w:sz="6" w:space="0" w:color="000000"/>
              <w:right w:val="single" w:sz="6" w:space="0" w:color="000000"/>
            </w:tcBorders>
            <w:vAlign w:val="center"/>
          </w:tcPr>
          <w:p w14:paraId="5F731D0C"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18" w:type="dxa"/>
            <w:gridSpan w:val="2"/>
            <w:tcBorders>
              <w:top w:val="single" w:sz="6" w:space="0" w:color="000000"/>
              <w:left w:val="single" w:sz="6" w:space="0" w:color="000000"/>
              <w:bottom w:val="single" w:sz="6" w:space="0" w:color="000000"/>
              <w:right w:val="single" w:sz="6" w:space="0" w:color="000000"/>
            </w:tcBorders>
            <w:vAlign w:val="center"/>
          </w:tcPr>
          <w:p w14:paraId="5E2E4D78"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315ED4F4"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535DAD" w:rsidRPr="00BB145A" w14:paraId="293F21D3" w14:textId="77777777" w:rsidTr="005C7FBD">
        <w:trPr>
          <w:trHeight w:hRule="exact" w:val="340"/>
        </w:trPr>
        <w:tc>
          <w:tcPr>
            <w:tcW w:w="596" w:type="dxa"/>
            <w:tcBorders>
              <w:top w:val="single" w:sz="6" w:space="0" w:color="000000"/>
              <w:left w:val="single" w:sz="6" w:space="0" w:color="000000"/>
              <w:bottom w:val="nil"/>
              <w:right w:val="nil"/>
            </w:tcBorders>
          </w:tcPr>
          <w:p w14:paraId="416B9184" w14:textId="77777777" w:rsidR="00535DAD" w:rsidRPr="00BB145A" w:rsidRDefault="00535DAD" w:rsidP="00A3058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left w:val="nil"/>
              <w:bottom w:val="nil"/>
              <w:right w:val="single" w:sz="6" w:space="0" w:color="000000"/>
            </w:tcBorders>
          </w:tcPr>
          <w:p w14:paraId="56BA3D68" w14:textId="77777777" w:rsidR="00535DAD" w:rsidRPr="00BB145A" w:rsidRDefault="00535DAD" w:rsidP="00A3058E">
            <w:pPr>
              <w:pStyle w:val="Default"/>
              <w:rPr>
                <w:rFonts w:ascii="Calibri" w:hAnsi="Calibri" w:cs="Calibri"/>
                <w:sz w:val="22"/>
                <w:szCs w:val="22"/>
              </w:rPr>
            </w:pPr>
          </w:p>
        </w:tc>
        <w:tc>
          <w:tcPr>
            <w:tcW w:w="387" w:type="dxa"/>
            <w:tcBorders>
              <w:top w:val="single" w:sz="6" w:space="0" w:color="000000"/>
              <w:left w:val="single" w:sz="6" w:space="0" w:color="000000"/>
              <w:bottom w:val="nil"/>
              <w:right w:val="nil"/>
            </w:tcBorders>
          </w:tcPr>
          <w:p w14:paraId="41D2B16C" w14:textId="77777777" w:rsidR="00535DAD" w:rsidRPr="00BB145A" w:rsidRDefault="00535DAD" w:rsidP="00A3058E">
            <w:pPr>
              <w:pStyle w:val="Default"/>
              <w:jc w:val="right"/>
              <w:rPr>
                <w:rFonts w:ascii="Calibri" w:hAnsi="Calibri" w:cs="Calibri"/>
                <w:b/>
                <w:bCs/>
                <w:sz w:val="22"/>
                <w:szCs w:val="22"/>
              </w:rPr>
            </w:pPr>
            <w:r w:rsidRPr="00BB145A">
              <w:rPr>
                <w:rFonts w:ascii="Calibri" w:hAnsi="Calibri" w:cs="Calibri"/>
                <w:b/>
                <w:bCs/>
                <w:sz w:val="22"/>
                <w:szCs w:val="22"/>
              </w:rPr>
              <w:t>1.</w:t>
            </w:r>
          </w:p>
        </w:tc>
        <w:tc>
          <w:tcPr>
            <w:tcW w:w="3631" w:type="dxa"/>
            <w:tcBorders>
              <w:top w:val="single" w:sz="6" w:space="0" w:color="000000"/>
              <w:left w:val="nil"/>
              <w:bottom w:val="nil"/>
              <w:right w:val="single" w:sz="6" w:space="0" w:color="000000"/>
            </w:tcBorders>
          </w:tcPr>
          <w:p w14:paraId="4AED52A0" w14:textId="77777777" w:rsidR="00535DAD" w:rsidRPr="00BB145A" w:rsidRDefault="00535DAD" w:rsidP="00A3058E">
            <w:pPr>
              <w:pStyle w:val="Default"/>
              <w:rPr>
                <w:rFonts w:ascii="Calibri" w:hAnsi="Calibri" w:cs="Calibri"/>
                <w:b/>
                <w:bCs/>
                <w:sz w:val="22"/>
                <w:szCs w:val="22"/>
              </w:rPr>
            </w:pPr>
            <w:r w:rsidRPr="00BB145A">
              <w:rPr>
                <w:rFonts w:ascii="Calibri" w:hAnsi="Calibri" w:cs="Calibri"/>
                <w:b/>
                <w:bCs/>
                <w:sz w:val="22"/>
                <w:szCs w:val="22"/>
              </w:rPr>
              <w:t>Úvod do statistiky</w:t>
            </w:r>
          </w:p>
        </w:tc>
        <w:tc>
          <w:tcPr>
            <w:tcW w:w="1133" w:type="dxa"/>
            <w:vMerge w:val="restart"/>
            <w:tcBorders>
              <w:top w:val="single" w:sz="6" w:space="0" w:color="000000"/>
              <w:left w:val="single" w:sz="6" w:space="0" w:color="000000"/>
              <w:right w:val="single" w:sz="6" w:space="0" w:color="000000"/>
            </w:tcBorders>
          </w:tcPr>
          <w:p w14:paraId="0D87AE87" w14:textId="77777777" w:rsidR="00535DAD" w:rsidRPr="00BB145A" w:rsidRDefault="00535DAD" w:rsidP="00A3058E">
            <w:pPr>
              <w:pStyle w:val="Default"/>
              <w:jc w:val="center"/>
              <w:rPr>
                <w:rFonts w:ascii="Calibri" w:hAnsi="Calibri" w:cs="Calibri"/>
                <w:sz w:val="22"/>
                <w:szCs w:val="22"/>
              </w:rPr>
            </w:pPr>
            <w:r>
              <w:rPr>
                <w:rFonts w:ascii="Calibri" w:hAnsi="Calibri" w:cs="Calibri"/>
                <w:sz w:val="22"/>
                <w:szCs w:val="22"/>
              </w:rPr>
              <w:t>62</w:t>
            </w:r>
          </w:p>
        </w:tc>
      </w:tr>
      <w:tr w:rsidR="00535DAD" w:rsidRPr="00BB145A" w14:paraId="6738D1C7" w14:textId="77777777" w:rsidTr="005C7FBD">
        <w:tc>
          <w:tcPr>
            <w:tcW w:w="596" w:type="dxa"/>
            <w:tcBorders>
              <w:top w:val="nil"/>
              <w:left w:val="single" w:sz="6" w:space="0" w:color="000000"/>
              <w:bottom w:val="single" w:sz="6" w:space="0" w:color="000000"/>
              <w:right w:val="nil"/>
            </w:tcBorders>
          </w:tcPr>
          <w:p w14:paraId="760158A4"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2CB2863D" w14:textId="77777777" w:rsidR="00535DAD" w:rsidRPr="00BB145A" w:rsidRDefault="00535DAD" w:rsidP="00A3058E">
            <w:pPr>
              <w:pStyle w:val="Default"/>
              <w:jc w:val="right"/>
              <w:rPr>
                <w:rFonts w:ascii="Calibri" w:hAnsi="Calibri" w:cs="Calibri"/>
                <w:sz w:val="22"/>
                <w:szCs w:val="22"/>
              </w:rPr>
            </w:pPr>
          </w:p>
          <w:p w14:paraId="57D492F9"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111738DF" w14:textId="77777777" w:rsidR="00535DAD" w:rsidRPr="00BB145A" w:rsidRDefault="00535DAD" w:rsidP="00A3058E">
            <w:pPr>
              <w:pStyle w:val="Default"/>
              <w:jc w:val="right"/>
              <w:rPr>
                <w:rFonts w:ascii="Calibri" w:hAnsi="Calibri" w:cs="Calibri"/>
                <w:sz w:val="22"/>
                <w:szCs w:val="22"/>
              </w:rPr>
            </w:pPr>
          </w:p>
          <w:p w14:paraId="42ED7164" w14:textId="77777777" w:rsidR="00535DAD" w:rsidRPr="00BB145A" w:rsidRDefault="00535DAD" w:rsidP="00A3058E">
            <w:pPr>
              <w:pStyle w:val="Default"/>
              <w:jc w:val="right"/>
              <w:rPr>
                <w:rFonts w:ascii="Calibri" w:hAnsi="Calibri" w:cs="Calibri"/>
                <w:sz w:val="22"/>
                <w:szCs w:val="22"/>
              </w:rPr>
            </w:pPr>
          </w:p>
          <w:p w14:paraId="2A23F3E1"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404FBD74" w14:textId="77777777" w:rsidR="00535DAD" w:rsidRPr="00BB145A" w:rsidRDefault="00535DAD" w:rsidP="00A3058E">
            <w:pPr>
              <w:pStyle w:val="Default"/>
              <w:jc w:val="right"/>
              <w:rPr>
                <w:rFonts w:ascii="Calibri" w:hAnsi="Calibri" w:cs="Calibri"/>
                <w:sz w:val="22"/>
                <w:szCs w:val="22"/>
              </w:rPr>
            </w:pPr>
          </w:p>
          <w:p w14:paraId="4E23E641"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524520A8" w14:textId="77777777" w:rsidR="00535DAD" w:rsidRPr="00BB145A" w:rsidRDefault="00535DAD" w:rsidP="00A3058E">
            <w:pPr>
              <w:pStyle w:val="Default"/>
              <w:jc w:val="right"/>
              <w:rPr>
                <w:rFonts w:ascii="Calibri" w:hAnsi="Calibri" w:cs="Calibri"/>
                <w:sz w:val="22"/>
                <w:szCs w:val="22"/>
              </w:rPr>
            </w:pPr>
          </w:p>
        </w:tc>
        <w:tc>
          <w:tcPr>
            <w:tcW w:w="3488" w:type="dxa"/>
            <w:tcBorders>
              <w:top w:val="nil"/>
              <w:left w:val="nil"/>
              <w:bottom w:val="single" w:sz="6" w:space="0" w:color="000000"/>
              <w:right w:val="single" w:sz="6" w:space="0" w:color="000000"/>
            </w:tcBorders>
          </w:tcPr>
          <w:p w14:paraId="4102AD17" w14:textId="77777777" w:rsidR="00535DAD" w:rsidRPr="00BB145A" w:rsidRDefault="00535DAD" w:rsidP="00A3058E">
            <w:pPr>
              <w:pStyle w:val="Default"/>
              <w:rPr>
                <w:rFonts w:ascii="Calibri" w:hAnsi="Calibri" w:cs="Calibri"/>
                <w:sz w:val="22"/>
                <w:szCs w:val="22"/>
              </w:rPr>
            </w:pPr>
            <w:r w:rsidRPr="00BB145A">
              <w:rPr>
                <w:rFonts w:ascii="Calibri" w:hAnsi="Calibri" w:cs="Calibri"/>
                <w:sz w:val="22"/>
                <w:szCs w:val="22"/>
              </w:rPr>
              <w:t>uvědomí si důležitost informací pro</w:t>
            </w:r>
          </w:p>
          <w:p w14:paraId="1EB71FF4" w14:textId="77777777" w:rsidR="00535DAD" w:rsidRPr="00BB145A" w:rsidRDefault="00535DAD" w:rsidP="00A3058E">
            <w:pPr>
              <w:pStyle w:val="Default"/>
              <w:rPr>
                <w:rFonts w:ascii="Calibri" w:hAnsi="Calibri" w:cs="Calibri"/>
                <w:sz w:val="22"/>
                <w:szCs w:val="22"/>
              </w:rPr>
            </w:pPr>
            <w:r w:rsidRPr="00BB145A">
              <w:rPr>
                <w:rFonts w:ascii="Calibri" w:hAnsi="Calibri" w:cs="Calibri"/>
                <w:sz w:val="22"/>
                <w:szCs w:val="22"/>
              </w:rPr>
              <w:t>rozhodování,</w:t>
            </w:r>
          </w:p>
          <w:p w14:paraId="725189E3" w14:textId="77777777" w:rsidR="00535DAD" w:rsidRPr="00BB145A" w:rsidRDefault="00535DAD" w:rsidP="00A3058E">
            <w:pPr>
              <w:pStyle w:val="Default"/>
              <w:rPr>
                <w:rFonts w:ascii="Calibri" w:hAnsi="Calibri" w:cs="Calibri"/>
                <w:sz w:val="22"/>
                <w:szCs w:val="22"/>
              </w:rPr>
            </w:pPr>
            <w:r w:rsidRPr="00BB145A">
              <w:rPr>
                <w:rFonts w:ascii="Calibri" w:hAnsi="Calibri" w:cs="Calibri"/>
                <w:sz w:val="22"/>
                <w:szCs w:val="22"/>
              </w:rPr>
              <w:t>posoudí výhody a nevýhody</w:t>
            </w:r>
          </w:p>
          <w:p w14:paraId="3D23B6C9" w14:textId="77777777" w:rsidR="00535DAD" w:rsidRPr="00BB145A" w:rsidRDefault="00535DAD" w:rsidP="00A3058E">
            <w:pPr>
              <w:pStyle w:val="Default"/>
              <w:rPr>
                <w:rFonts w:ascii="Calibri" w:hAnsi="Calibri" w:cs="Calibri"/>
                <w:sz w:val="22"/>
                <w:szCs w:val="22"/>
              </w:rPr>
            </w:pPr>
            <w:r w:rsidRPr="00BB145A">
              <w:rPr>
                <w:rFonts w:ascii="Calibri" w:hAnsi="Calibri" w:cs="Calibri"/>
                <w:sz w:val="22"/>
                <w:szCs w:val="22"/>
              </w:rPr>
              <w:t>primárních a sekundárních dat a</w:t>
            </w:r>
          </w:p>
          <w:p w14:paraId="1E281776" w14:textId="77777777" w:rsidR="00535DAD" w:rsidRPr="00BB145A" w:rsidRDefault="00535DAD" w:rsidP="00A3058E">
            <w:pPr>
              <w:pStyle w:val="Default"/>
              <w:rPr>
                <w:rFonts w:ascii="Calibri" w:hAnsi="Calibri" w:cs="Calibri"/>
                <w:sz w:val="22"/>
                <w:szCs w:val="22"/>
              </w:rPr>
            </w:pPr>
            <w:r w:rsidRPr="00BB145A">
              <w:rPr>
                <w:rFonts w:ascii="Calibri" w:hAnsi="Calibri" w:cs="Calibri"/>
                <w:sz w:val="22"/>
                <w:szCs w:val="22"/>
              </w:rPr>
              <w:t>rozhodne se pro optimální zdroj dat,</w:t>
            </w:r>
          </w:p>
          <w:p w14:paraId="0318C690" w14:textId="77777777" w:rsidR="00535DAD" w:rsidRPr="00BB145A" w:rsidRDefault="00535DAD" w:rsidP="00A3058E">
            <w:pPr>
              <w:pStyle w:val="Default"/>
              <w:rPr>
                <w:rFonts w:ascii="Calibri" w:hAnsi="Calibri" w:cs="Calibri"/>
                <w:sz w:val="22"/>
                <w:szCs w:val="22"/>
              </w:rPr>
            </w:pPr>
            <w:r w:rsidRPr="00BB145A">
              <w:rPr>
                <w:rFonts w:ascii="Calibri" w:hAnsi="Calibri" w:cs="Calibri"/>
                <w:sz w:val="22"/>
                <w:szCs w:val="22"/>
              </w:rPr>
              <w:t>má povědomí o činnosti státní</w:t>
            </w:r>
          </w:p>
          <w:p w14:paraId="68863ABB" w14:textId="77777777" w:rsidR="00535DAD" w:rsidRPr="00BB145A" w:rsidRDefault="00535DAD" w:rsidP="00A3058E">
            <w:pPr>
              <w:autoSpaceDE w:val="0"/>
              <w:autoSpaceDN w:val="0"/>
              <w:adjustRightInd w:val="0"/>
              <w:rPr>
                <w:rFonts w:ascii="Calibri" w:hAnsi="Calibri" w:cs="Calibri"/>
                <w:color w:val="000000"/>
              </w:rPr>
            </w:pPr>
            <w:r w:rsidRPr="00BB145A">
              <w:rPr>
                <w:rFonts w:ascii="Calibri" w:hAnsi="Calibri" w:cs="Calibri"/>
                <w:color w:val="000000"/>
                <w:sz w:val="22"/>
                <w:szCs w:val="22"/>
              </w:rPr>
              <w:t>statistické služby,</w:t>
            </w:r>
          </w:p>
          <w:p w14:paraId="00880F87" w14:textId="77777777" w:rsidR="00535DAD" w:rsidRPr="00BB145A" w:rsidRDefault="00535DAD" w:rsidP="00A3058E">
            <w:pPr>
              <w:pStyle w:val="Default"/>
              <w:rPr>
                <w:rFonts w:ascii="Calibri" w:hAnsi="Calibri" w:cs="Calibri"/>
                <w:sz w:val="22"/>
                <w:szCs w:val="22"/>
              </w:rPr>
            </w:pPr>
            <w:r w:rsidRPr="00BB145A">
              <w:rPr>
                <w:rFonts w:ascii="Calibri" w:hAnsi="Calibri" w:cs="Calibri"/>
                <w:sz w:val="22"/>
                <w:szCs w:val="22"/>
              </w:rPr>
              <w:t xml:space="preserve">zná základní zdroje statistických dat, </w:t>
            </w:r>
          </w:p>
          <w:p w14:paraId="7EC84E42" w14:textId="77777777" w:rsidR="00535DAD" w:rsidRPr="00BB145A" w:rsidRDefault="00535DAD" w:rsidP="00A3058E">
            <w:pPr>
              <w:pStyle w:val="Default"/>
              <w:rPr>
                <w:rFonts w:ascii="Calibri" w:hAnsi="Calibri" w:cs="Calibri"/>
                <w:sz w:val="22"/>
                <w:szCs w:val="22"/>
              </w:rPr>
            </w:pPr>
            <w:r w:rsidRPr="00BB145A">
              <w:rPr>
                <w:rFonts w:ascii="Calibri" w:hAnsi="Calibri" w:cs="Calibri"/>
                <w:sz w:val="22"/>
                <w:szCs w:val="22"/>
              </w:rPr>
              <w:t>umí potřebná data vyhledat.</w:t>
            </w:r>
          </w:p>
        </w:tc>
        <w:tc>
          <w:tcPr>
            <w:tcW w:w="387" w:type="dxa"/>
            <w:tcBorders>
              <w:top w:val="nil"/>
              <w:left w:val="single" w:sz="6" w:space="0" w:color="000000"/>
              <w:bottom w:val="single" w:sz="6" w:space="0" w:color="000000"/>
              <w:right w:val="nil"/>
            </w:tcBorders>
          </w:tcPr>
          <w:p w14:paraId="656F3E39"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77B30D03"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2B07130B"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497256A6" w14:textId="77777777" w:rsidR="00535DAD" w:rsidRPr="00BB145A" w:rsidRDefault="00535DAD" w:rsidP="00A3058E">
            <w:pPr>
              <w:pStyle w:val="Default"/>
              <w:jc w:val="right"/>
              <w:rPr>
                <w:rFonts w:ascii="Calibri" w:hAnsi="Calibri" w:cs="Calibri"/>
                <w:sz w:val="22"/>
                <w:szCs w:val="22"/>
              </w:rPr>
            </w:pPr>
          </w:p>
          <w:p w14:paraId="42730D59" w14:textId="77777777" w:rsidR="00535DAD" w:rsidRPr="00BB145A" w:rsidRDefault="00535DAD" w:rsidP="00A3058E">
            <w:pPr>
              <w:pStyle w:val="Default"/>
              <w:jc w:val="right"/>
              <w:rPr>
                <w:rFonts w:ascii="Calibri" w:hAnsi="Calibri" w:cs="Calibri"/>
                <w:sz w:val="22"/>
                <w:szCs w:val="22"/>
              </w:rPr>
            </w:pPr>
          </w:p>
        </w:tc>
        <w:tc>
          <w:tcPr>
            <w:tcW w:w="3631" w:type="dxa"/>
            <w:tcBorders>
              <w:top w:val="nil"/>
              <w:left w:val="nil"/>
              <w:bottom w:val="single" w:sz="6" w:space="0" w:color="000000"/>
              <w:right w:val="single" w:sz="6" w:space="0" w:color="000000"/>
            </w:tcBorders>
          </w:tcPr>
          <w:p w14:paraId="52D3F083" w14:textId="77777777" w:rsidR="00535DAD" w:rsidRPr="00BB145A" w:rsidRDefault="00535DAD" w:rsidP="00A3058E">
            <w:pPr>
              <w:pStyle w:val="Default"/>
              <w:rPr>
                <w:rFonts w:ascii="Calibri" w:hAnsi="Calibri" w:cs="Calibri"/>
                <w:sz w:val="22"/>
                <w:szCs w:val="22"/>
              </w:rPr>
            </w:pPr>
            <w:r w:rsidRPr="00BB145A">
              <w:rPr>
                <w:rFonts w:ascii="Calibri" w:hAnsi="Calibri" w:cs="Calibri"/>
                <w:sz w:val="22"/>
                <w:szCs w:val="22"/>
              </w:rPr>
              <w:t xml:space="preserve"> postavení a úkoly statistiky</w:t>
            </w:r>
          </w:p>
          <w:p w14:paraId="27BEC1FC" w14:textId="77777777" w:rsidR="00535DAD" w:rsidRPr="00BB145A" w:rsidRDefault="00535DAD" w:rsidP="00A3058E">
            <w:pPr>
              <w:pStyle w:val="Default"/>
              <w:rPr>
                <w:rFonts w:ascii="Calibri" w:hAnsi="Calibri" w:cs="Calibri"/>
                <w:sz w:val="22"/>
                <w:szCs w:val="22"/>
              </w:rPr>
            </w:pPr>
            <w:r w:rsidRPr="00BB145A">
              <w:rPr>
                <w:rFonts w:ascii="Calibri" w:hAnsi="Calibri" w:cs="Calibri"/>
                <w:sz w:val="22"/>
                <w:szCs w:val="22"/>
              </w:rPr>
              <w:t xml:space="preserve"> organizace statistické služby</w:t>
            </w:r>
          </w:p>
          <w:p w14:paraId="5C24A5B4" w14:textId="77777777" w:rsidR="00535DAD" w:rsidRPr="00BB145A" w:rsidRDefault="00535DAD" w:rsidP="00A3058E">
            <w:pPr>
              <w:pStyle w:val="Default"/>
              <w:rPr>
                <w:rFonts w:ascii="Calibri" w:hAnsi="Calibri" w:cs="Calibri"/>
                <w:sz w:val="22"/>
                <w:szCs w:val="22"/>
              </w:rPr>
            </w:pPr>
            <w:r w:rsidRPr="00BB145A">
              <w:rPr>
                <w:rFonts w:ascii="Calibri" w:hAnsi="Calibri" w:cs="Calibri"/>
                <w:sz w:val="22"/>
                <w:szCs w:val="22"/>
              </w:rPr>
              <w:t xml:space="preserve"> zdroje dat </w:t>
            </w:r>
          </w:p>
        </w:tc>
        <w:tc>
          <w:tcPr>
            <w:tcW w:w="1133" w:type="dxa"/>
            <w:vMerge/>
            <w:tcBorders>
              <w:left w:val="single" w:sz="6" w:space="0" w:color="000000"/>
              <w:right w:val="single" w:sz="6" w:space="0" w:color="000000"/>
            </w:tcBorders>
          </w:tcPr>
          <w:p w14:paraId="04F5DD56" w14:textId="77777777" w:rsidR="00535DAD" w:rsidRPr="00BB145A" w:rsidRDefault="00535DAD" w:rsidP="00A3058E">
            <w:pPr>
              <w:pStyle w:val="Default"/>
              <w:jc w:val="center"/>
              <w:rPr>
                <w:rFonts w:ascii="Calibri" w:hAnsi="Calibri" w:cs="Calibri"/>
                <w:sz w:val="22"/>
                <w:szCs w:val="22"/>
              </w:rPr>
            </w:pPr>
          </w:p>
        </w:tc>
      </w:tr>
      <w:tr w:rsidR="00535DAD" w:rsidRPr="00BB145A" w14:paraId="63AAC47C" w14:textId="77777777" w:rsidTr="005C7FBD">
        <w:trPr>
          <w:trHeight w:hRule="exact" w:val="340"/>
        </w:trPr>
        <w:tc>
          <w:tcPr>
            <w:tcW w:w="596" w:type="dxa"/>
            <w:tcBorders>
              <w:top w:val="single" w:sz="6" w:space="0" w:color="000000"/>
              <w:left w:val="single" w:sz="6" w:space="0" w:color="000000"/>
              <w:bottom w:val="nil"/>
              <w:right w:val="nil"/>
            </w:tcBorders>
          </w:tcPr>
          <w:p w14:paraId="09D4BF93" w14:textId="77777777" w:rsidR="00535DAD" w:rsidRPr="00BB145A" w:rsidRDefault="00535DAD"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left w:val="nil"/>
              <w:bottom w:val="nil"/>
              <w:right w:val="single" w:sz="6" w:space="0" w:color="000000"/>
            </w:tcBorders>
            <w:vAlign w:val="bottom"/>
          </w:tcPr>
          <w:p w14:paraId="41C61CAE" w14:textId="77777777" w:rsidR="00535DAD" w:rsidRPr="00BB145A" w:rsidRDefault="00535DAD" w:rsidP="00A3058E">
            <w:pPr>
              <w:pStyle w:val="Default"/>
              <w:rPr>
                <w:rFonts w:ascii="Calibri" w:hAnsi="Calibri" w:cs="Calibri"/>
                <w:sz w:val="22"/>
                <w:szCs w:val="22"/>
              </w:rPr>
            </w:pPr>
          </w:p>
        </w:tc>
        <w:tc>
          <w:tcPr>
            <w:tcW w:w="387" w:type="dxa"/>
            <w:tcBorders>
              <w:top w:val="single" w:sz="6" w:space="0" w:color="000000"/>
              <w:left w:val="single" w:sz="6" w:space="0" w:color="000000"/>
              <w:bottom w:val="nil"/>
              <w:right w:val="nil"/>
            </w:tcBorders>
          </w:tcPr>
          <w:p w14:paraId="6847147A" w14:textId="77777777" w:rsidR="00535DAD" w:rsidRPr="00BB145A" w:rsidRDefault="00535DAD" w:rsidP="00A3058E">
            <w:pPr>
              <w:pStyle w:val="Default"/>
              <w:rPr>
                <w:rFonts w:ascii="Calibri" w:hAnsi="Calibri" w:cs="Calibri"/>
                <w:b/>
                <w:bCs/>
                <w:sz w:val="22"/>
                <w:szCs w:val="22"/>
              </w:rPr>
            </w:pPr>
            <w:r w:rsidRPr="00BB145A">
              <w:rPr>
                <w:rFonts w:ascii="Calibri" w:hAnsi="Calibri" w:cs="Calibri"/>
                <w:b/>
                <w:bCs/>
                <w:sz w:val="22"/>
                <w:szCs w:val="22"/>
              </w:rPr>
              <w:t>2.</w:t>
            </w:r>
          </w:p>
        </w:tc>
        <w:tc>
          <w:tcPr>
            <w:tcW w:w="3631" w:type="dxa"/>
            <w:tcBorders>
              <w:top w:val="single" w:sz="6" w:space="0" w:color="000000"/>
              <w:left w:val="nil"/>
              <w:bottom w:val="nil"/>
              <w:right w:val="single" w:sz="6" w:space="0" w:color="000000"/>
            </w:tcBorders>
          </w:tcPr>
          <w:p w14:paraId="09E98149" w14:textId="77777777" w:rsidR="00535DAD" w:rsidRPr="00BB145A" w:rsidRDefault="00535DAD" w:rsidP="00A3058E">
            <w:pPr>
              <w:pStyle w:val="Default"/>
              <w:rPr>
                <w:rFonts w:ascii="Calibri" w:hAnsi="Calibri" w:cs="Calibri"/>
                <w:b/>
                <w:bCs/>
                <w:sz w:val="22"/>
                <w:szCs w:val="22"/>
              </w:rPr>
            </w:pPr>
            <w:r w:rsidRPr="00BB145A">
              <w:rPr>
                <w:rFonts w:ascii="Calibri" w:hAnsi="Calibri" w:cs="Calibri"/>
                <w:b/>
                <w:bCs/>
                <w:sz w:val="22"/>
                <w:szCs w:val="22"/>
              </w:rPr>
              <w:t>Základní statistické pojmy</w:t>
            </w:r>
          </w:p>
        </w:tc>
        <w:tc>
          <w:tcPr>
            <w:tcW w:w="1133" w:type="dxa"/>
            <w:vMerge/>
            <w:tcBorders>
              <w:left w:val="single" w:sz="6" w:space="0" w:color="000000"/>
              <w:right w:val="single" w:sz="6" w:space="0" w:color="000000"/>
            </w:tcBorders>
          </w:tcPr>
          <w:p w14:paraId="5E1195C0" w14:textId="77777777" w:rsidR="00535DAD" w:rsidRPr="00BB145A" w:rsidRDefault="00535DAD" w:rsidP="00A3058E">
            <w:pPr>
              <w:pStyle w:val="Default"/>
              <w:jc w:val="center"/>
              <w:rPr>
                <w:rFonts w:ascii="Calibri" w:hAnsi="Calibri" w:cs="Calibri"/>
                <w:sz w:val="22"/>
                <w:szCs w:val="22"/>
              </w:rPr>
            </w:pPr>
          </w:p>
        </w:tc>
      </w:tr>
      <w:tr w:rsidR="00535DAD" w:rsidRPr="00BB145A" w14:paraId="06A48F07" w14:textId="77777777" w:rsidTr="005C7FBD">
        <w:tc>
          <w:tcPr>
            <w:tcW w:w="596" w:type="dxa"/>
            <w:tcBorders>
              <w:top w:val="nil"/>
              <w:left w:val="single" w:sz="6" w:space="0" w:color="000000"/>
              <w:bottom w:val="single" w:sz="6" w:space="0" w:color="000000"/>
              <w:right w:val="nil"/>
            </w:tcBorders>
          </w:tcPr>
          <w:p w14:paraId="2940ABCE"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tc>
        <w:tc>
          <w:tcPr>
            <w:tcW w:w="3488" w:type="dxa"/>
            <w:tcBorders>
              <w:top w:val="nil"/>
              <w:left w:val="nil"/>
              <w:bottom w:val="single" w:sz="6" w:space="0" w:color="000000"/>
              <w:right w:val="single" w:sz="6" w:space="0" w:color="000000"/>
            </w:tcBorders>
          </w:tcPr>
          <w:p w14:paraId="310BC0C0" w14:textId="77777777" w:rsidR="00535DAD" w:rsidRPr="00BB145A" w:rsidRDefault="00535DAD" w:rsidP="00A3058E">
            <w:pPr>
              <w:pStyle w:val="Default"/>
              <w:rPr>
                <w:rFonts w:ascii="Calibri" w:hAnsi="Calibri" w:cs="Calibri"/>
                <w:sz w:val="22"/>
                <w:szCs w:val="22"/>
              </w:rPr>
            </w:pPr>
            <w:r w:rsidRPr="00BB145A">
              <w:rPr>
                <w:rFonts w:ascii="Calibri" w:hAnsi="Calibri" w:cs="Calibri"/>
                <w:sz w:val="22"/>
                <w:szCs w:val="22"/>
              </w:rPr>
              <w:t>žák rozumí podstatě základních statistických pojmů (hromadný jev, statistický soubor, jednotka, statistický znak, statistická proměnná), a dovede s nimi pracovat.</w:t>
            </w:r>
          </w:p>
        </w:tc>
        <w:tc>
          <w:tcPr>
            <w:tcW w:w="387" w:type="dxa"/>
            <w:tcBorders>
              <w:top w:val="nil"/>
              <w:left w:val="single" w:sz="6" w:space="0" w:color="000000"/>
              <w:bottom w:val="single" w:sz="6" w:space="0" w:color="000000"/>
              <w:right w:val="nil"/>
            </w:tcBorders>
          </w:tcPr>
          <w:p w14:paraId="2AEE4118" w14:textId="77777777" w:rsidR="00535DAD" w:rsidRPr="00BB145A" w:rsidRDefault="00535DAD" w:rsidP="00A3058E">
            <w:pPr>
              <w:pStyle w:val="Default"/>
              <w:jc w:val="right"/>
              <w:rPr>
                <w:rFonts w:ascii="Calibri" w:hAnsi="Calibri" w:cs="Calibri"/>
                <w:sz w:val="22"/>
                <w:szCs w:val="22"/>
              </w:rPr>
            </w:pPr>
          </w:p>
        </w:tc>
        <w:tc>
          <w:tcPr>
            <w:tcW w:w="3631" w:type="dxa"/>
            <w:tcBorders>
              <w:top w:val="nil"/>
              <w:left w:val="nil"/>
              <w:bottom w:val="single" w:sz="6" w:space="0" w:color="000000"/>
              <w:right w:val="single" w:sz="6" w:space="0" w:color="000000"/>
            </w:tcBorders>
          </w:tcPr>
          <w:p w14:paraId="11440A2B" w14:textId="77777777" w:rsidR="00535DAD" w:rsidRPr="00BB145A" w:rsidRDefault="00535DAD" w:rsidP="00A3058E">
            <w:pPr>
              <w:pStyle w:val="Default"/>
              <w:rPr>
                <w:rFonts w:ascii="Calibri" w:hAnsi="Calibri" w:cs="Calibri"/>
                <w:sz w:val="22"/>
                <w:szCs w:val="22"/>
              </w:rPr>
            </w:pPr>
          </w:p>
        </w:tc>
        <w:tc>
          <w:tcPr>
            <w:tcW w:w="1133" w:type="dxa"/>
            <w:vMerge/>
            <w:tcBorders>
              <w:left w:val="single" w:sz="6" w:space="0" w:color="000000"/>
              <w:right w:val="single" w:sz="6" w:space="0" w:color="000000"/>
            </w:tcBorders>
          </w:tcPr>
          <w:p w14:paraId="7A46BBEE" w14:textId="77777777" w:rsidR="00535DAD" w:rsidRPr="00BB145A" w:rsidRDefault="00535DAD" w:rsidP="00A3058E">
            <w:pPr>
              <w:pStyle w:val="Default"/>
              <w:jc w:val="center"/>
              <w:rPr>
                <w:rFonts w:ascii="Calibri" w:hAnsi="Calibri" w:cs="Calibri"/>
                <w:sz w:val="22"/>
                <w:szCs w:val="22"/>
              </w:rPr>
            </w:pPr>
          </w:p>
        </w:tc>
      </w:tr>
      <w:tr w:rsidR="00535DAD" w:rsidRPr="00BB145A" w14:paraId="5EF5D6D2" w14:textId="77777777" w:rsidTr="005C7FBD">
        <w:trPr>
          <w:trHeight w:hRule="exact" w:val="340"/>
        </w:trPr>
        <w:tc>
          <w:tcPr>
            <w:tcW w:w="596" w:type="dxa"/>
            <w:tcBorders>
              <w:top w:val="single" w:sz="6" w:space="0" w:color="000000"/>
              <w:left w:val="single" w:sz="6" w:space="0" w:color="000000"/>
              <w:bottom w:val="nil"/>
              <w:right w:val="nil"/>
            </w:tcBorders>
            <w:vAlign w:val="center"/>
          </w:tcPr>
          <w:p w14:paraId="720FB2DE" w14:textId="77777777" w:rsidR="00535DAD" w:rsidRPr="00BB145A" w:rsidRDefault="00535DAD" w:rsidP="00A3058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left w:val="nil"/>
              <w:bottom w:val="nil"/>
              <w:right w:val="single" w:sz="6" w:space="0" w:color="000000"/>
            </w:tcBorders>
          </w:tcPr>
          <w:p w14:paraId="5F4DD8BF" w14:textId="77777777" w:rsidR="00535DAD" w:rsidRPr="00BB145A" w:rsidRDefault="00535DAD" w:rsidP="00A3058E">
            <w:pPr>
              <w:pStyle w:val="Default"/>
              <w:rPr>
                <w:rFonts w:ascii="Calibri" w:hAnsi="Calibri" w:cs="Calibri"/>
                <w:color w:val="auto"/>
              </w:rPr>
            </w:pPr>
          </w:p>
        </w:tc>
        <w:tc>
          <w:tcPr>
            <w:tcW w:w="387" w:type="dxa"/>
            <w:tcBorders>
              <w:top w:val="single" w:sz="6" w:space="0" w:color="000000"/>
              <w:left w:val="single" w:sz="6" w:space="0" w:color="000000"/>
              <w:bottom w:val="nil"/>
              <w:right w:val="nil"/>
            </w:tcBorders>
            <w:vAlign w:val="center"/>
          </w:tcPr>
          <w:p w14:paraId="4880F905" w14:textId="77777777" w:rsidR="00535DAD" w:rsidRPr="00BB145A" w:rsidRDefault="00535DAD" w:rsidP="00A3058E">
            <w:pPr>
              <w:pStyle w:val="Default"/>
              <w:jc w:val="center"/>
              <w:rPr>
                <w:rFonts w:ascii="Calibri" w:hAnsi="Calibri" w:cs="Calibri"/>
                <w:b/>
                <w:bCs/>
                <w:sz w:val="22"/>
                <w:szCs w:val="22"/>
              </w:rPr>
            </w:pPr>
            <w:r w:rsidRPr="00BB145A">
              <w:rPr>
                <w:rFonts w:ascii="Calibri" w:hAnsi="Calibri" w:cs="Calibri"/>
                <w:b/>
                <w:bCs/>
                <w:sz w:val="22"/>
                <w:szCs w:val="22"/>
              </w:rPr>
              <w:t>3.</w:t>
            </w:r>
          </w:p>
        </w:tc>
        <w:tc>
          <w:tcPr>
            <w:tcW w:w="3631" w:type="dxa"/>
            <w:tcBorders>
              <w:top w:val="single" w:sz="6" w:space="0" w:color="000000"/>
              <w:left w:val="nil"/>
              <w:bottom w:val="nil"/>
              <w:right w:val="single" w:sz="6" w:space="0" w:color="000000"/>
            </w:tcBorders>
            <w:vAlign w:val="center"/>
          </w:tcPr>
          <w:p w14:paraId="16DE024C" w14:textId="77777777" w:rsidR="00535DAD" w:rsidRPr="00BB145A" w:rsidRDefault="00535DAD" w:rsidP="00A3058E">
            <w:pPr>
              <w:pStyle w:val="Default"/>
              <w:rPr>
                <w:rFonts w:ascii="Calibri" w:hAnsi="Calibri" w:cs="Calibri"/>
                <w:b/>
                <w:bCs/>
                <w:sz w:val="22"/>
                <w:szCs w:val="22"/>
              </w:rPr>
            </w:pPr>
            <w:r w:rsidRPr="00BB145A">
              <w:rPr>
                <w:rFonts w:ascii="Calibri" w:hAnsi="Calibri" w:cs="Calibri"/>
                <w:b/>
                <w:bCs/>
                <w:sz w:val="22"/>
                <w:szCs w:val="22"/>
              </w:rPr>
              <w:t>Statistické výpočty</w:t>
            </w:r>
          </w:p>
        </w:tc>
        <w:tc>
          <w:tcPr>
            <w:tcW w:w="1133" w:type="dxa"/>
            <w:vMerge/>
            <w:tcBorders>
              <w:left w:val="single" w:sz="6" w:space="0" w:color="000000"/>
              <w:right w:val="single" w:sz="6" w:space="0" w:color="000000"/>
            </w:tcBorders>
            <w:vAlign w:val="center"/>
          </w:tcPr>
          <w:p w14:paraId="5E0ACA0A" w14:textId="77777777" w:rsidR="00535DAD" w:rsidRPr="00BB145A" w:rsidRDefault="00535DAD" w:rsidP="00A3058E">
            <w:pPr>
              <w:pStyle w:val="Default"/>
              <w:jc w:val="center"/>
              <w:rPr>
                <w:rFonts w:ascii="Calibri" w:hAnsi="Calibri" w:cs="Calibri"/>
                <w:sz w:val="22"/>
                <w:szCs w:val="22"/>
              </w:rPr>
            </w:pPr>
          </w:p>
        </w:tc>
      </w:tr>
      <w:tr w:rsidR="00535DAD" w:rsidRPr="00BB145A" w14:paraId="62293EAA" w14:textId="77777777" w:rsidTr="005C7FBD">
        <w:tc>
          <w:tcPr>
            <w:tcW w:w="596" w:type="dxa"/>
            <w:tcBorders>
              <w:top w:val="nil"/>
              <w:left w:val="single" w:sz="6" w:space="0" w:color="000000"/>
              <w:bottom w:val="single" w:sz="6" w:space="0" w:color="000000"/>
              <w:right w:val="nil"/>
            </w:tcBorders>
          </w:tcPr>
          <w:p w14:paraId="183F136D"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46D90DF8" w14:textId="77777777" w:rsidR="00535DAD" w:rsidRPr="00BB145A" w:rsidRDefault="00535DAD" w:rsidP="00A3058E">
            <w:pPr>
              <w:pStyle w:val="Default"/>
              <w:jc w:val="right"/>
              <w:rPr>
                <w:rFonts w:ascii="Calibri" w:hAnsi="Calibri" w:cs="Calibri"/>
                <w:sz w:val="22"/>
                <w:szCs w:val="22"/>
              </w:rPr>
            </w:pPr>
          </w:p>
          <w:p w14:paraId="0FF9C6FA"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7C531D2A"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1B92C4E1" w14:textId="77777777" w:rsidR="00535DAD" w:rsidRPr="00BB145A" w:rsidRDefault="00535DAD" w:rsidP="00A3058E">
            <w:pPr>
              <w:pStyle w:val="Default"/>
              <w:jc w:val="right"/>
              <w:rPr>
                <w:rFonts w:ascii="Calibri" w:hAnsi="Calibri" w:cs="Calibri"/>
                <w:sz w:val="22"/>
                <w:szCs w:val="22"/>
              </w:rPr>
            </w:pPr>
          </w:p>
          <w:p w14:paraId="68979F83"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1BCF5223" w14:textId="77777777" w:rsidR="00535DAD" w:rsidRPr="00BB145A" w:rsidRDefault="00535DAD" w:rsidP="00A3058E">
            <w:pPr>
              <w:pStyle w:val="Default"/>
              <w:jc w:val="right"/>
              <w:rPr>
                <w:rFonts w:ascii="Calibri" w:hAnsi="Calibri" w:cs="Calibri"/>
                <w:sz w:val="22"/>
                <w:szCs w:val="22"/>
              </w:rPr>
            </w:pPr>
          </w:p>
          <w:p w14:paraId="7B8ED19E" w14:textId="77777777" w:rsidR="00535DAD" w:rsidRPr="00BB145A" w:rsidRDefault="00535DAD" w:rsidP="00A3058E">
            <w:pPr>
              <w:pStyle w:val="Default"/>
              <w:jc w:val="right"/>
              <w:rPr>
                <w:rFonts w:ascii="Calibri" w:hAnsi="Calibri" w:cs="Calibri"/>
                <w:sz w:val="22"/>
                <w:szCs w:val="22"/>
              </w:rPr>
            </w:pPr>
          </w:p>
        </w:tc>
        <w:tc>
          <w:tcPr>
            <w:tcW w:w="3488" w:type="dxa"/>
            <w:tcBorders>
              <w:top w:val="nil"/>
              <w:left w:val="nil"/>
              <w:bottom w:val="single" w:sz="6" w:space="0" w:color="000000"/>
              <w:right w:val="single" w:sz="6" w:space="0" w:color="000000"/>
            </w:tcBorders>
          </w:tcPr>
          <w:p w14:paraId="310C907D" w14:textId="77777777" w:rsidR="00535DAD" w:rsidRPr="00BB145A" w:rsidRDefault="00535DAD" w:rsidP="00A3058E">
            <w:pPr>
              <w:pStyle w:val="Default"/>
              <w:rPr>
                <w:rFonts w:ascii="Calibri" w:hAnsi="Calibri" w:cs="Calibri"/>
                <w:sz w:val="22"/>
                <w:szCs w:val="22"/>
              </w:rPr>
            </w:pPr>
            <w:r w:rsidRPr="00BB145A">
              <w:rPr>
                <w:rFonts w:ascii="Calibri" w:hAnsi="Calibri" w:cs="Calibri"/>
                <w:sz w:val="22"/>
                <w:szCs w:val="22"/>
              </w:rPr>
              <w:t>vybere vhodný ukazatel k posouzení</w:t>
            </w:r>
          </w:p>
          <w:p w14:paraId="4A0FC913" w14:textId="77777777" w:rsidR="00535DAD" w:rsidRPr="00BB145A" w:rsidRDefault="00535DAD" w:rsidP="00A3058E">
            <w:pPr>
              <w:pStyle w:val="Default"/>
              <w:rPr>
                <w:rFonts w:ascii="Calibri" w:hAnsi="Calibri" w:cs="Calibri"/>
                <w:sz w:val="22"/>
                <w:szCs w:val="22"/>
              </w:rPr>
            </w:pPr>
            <w:r w:rsidRPr="00BB145A">
              <w:rPr>
                <w:rFonts w:ascii="Calibri" w:hAnsi="Calibri" w:cs="Calibri"/>
                <w:sz w:val="22"/>
                <w:szCs w:val="22"/>
              </w:rPr>
              <w:t>daného souboru,</w:t>
            </w:r>
          </w:p>
          <w:p w14:paraId="5AA1CA8C" w14:textId="77777777" w:rsidR="00535DAD" w:rsidRPr="00BB145A" w:rsidRDefault="00535DAD" w:rsidP="00A3058E">
            <w:pPr>
              <w:pStyle w:val="Default"/>
              <w:rPr>
                <w:rFonts w:ascii="Calibri" w:hAnsi="Calibri" w:cs="Calibri"/>
                <w:sz w:val="22"/>
                <w:szCs w:val="22"/>
              </w:rPr>
            </w:pPr>
            <w:r w:rsidRPr="00BB145A">
              <w:rPr>
                <w:rFonts w:ascii="Calibri" w:hAnsi="Calibri" w:cs="Calibri"/>
                <w:sz w:val="22"/>
                <w:szCs w:val="22"/>
              </w:rPr>
              <w:t>provádí výpočty ukazatelů,</w:t>
            </w:r>
          </w:p>
          <w:p w14:paraId="0BE4453D" w14:textId="77777777" w:rsidR="00535DAD" w:rsidRPr="00BB145A" w:rsidRDefault="00535DAD" w:rsidP="00A3058E">
            <w:pPr>
              <w:pStyle w:val="Default"/>
              <w:rPr>
                <w:rFonts w:ascii="Calibri" w:hAnsi="Calibri" w:cs="Calibri"/>
                <w:sz w:val="22"/>
                <w:szCs w:val="22"/>
              </w:rPr>
            </w:pPr>
            <w:r w:rsidRPr="00BB145A">
              <w:rPr>
                <w:rFonts w:ascii="Calibri" w:hAnsi="Calibri" w:cs="Calibri"/>
                <w:sz w:val="22"/>
                <w:szCs w:val="22"/>
              </w:rPr>
              <w:t>zhodnotí výsledky a vyvodí z nich</w:t>
            </w:r>
          </w:p>
          <w:p w14:paraId="4F40E99C" w14:textId="77777777" w:rsidR="00535DAD" w:rsidRPr="00BB145A" w:rsidRDefault="00535DAD" w:rsidP="00A3058E">
            <w:pPr>
              <w:pStyle w:val="Default"/>
              <w:rPr>
                <w:rFonts w:ascii="Calibri" w:hAnsi="Calibri" w:cs="Calibri"/>
                <w:sz w:val="22"/>
                <w:szCs w:val="22"/>
              </w:rPr>
            </w:pPr>
            <w:r w:rsidRPr="00BB145A">
              <w:rPr>
                <w:rFonts w:ascii="Calibri" w:hAnsi="Calibri" w:cs="Calibri"/>
                <w:sz w:val="22"/>
                <w:szCs w:val="22"/>
              </w:rPr>
              <w:t>patřičný závěr,</w:t>
            </w:r>
          </w:p>
          <w:p w14:paraId="084EE536" w14:textId="77777777" w:rsidR="00535DAD" w:rsidRPr="00BB145A" w:rsidRDefault="00535DAD" w:rsidP="00A3058E">
            <w:pPr>
              <w:pStyle w:val="Default"/>
              <w:rPr>
                <w:rFonts w:ascii="Calibri" w:hAnsi="Calibri" w:cs="Calibri"/>
                <w:sz w:val="22"/>
                <w:szCs w:val="22"/>
              </w:rPr>
            </w:pPr>
            <w:r w:rsidRPr="00BB145A">
              <w:rPr>
                <w:rFonts w:ascii="Calibri" w:hAnsi="Calibri" w:cs="Calibri"/>
                <w:sz w:val="22"/>
                <w:szCs w:val="22"/>
              </w:rPr>
              <w:t>provádí analytické vyrovnání časové</w:t>
            </w:r>
          </w:p>
          <w:p w14:paraId="55BBEC6F" w14:textId="77777777" w:rsidR="00535DAD" w:rsidRPr="00BB145A" w:rsidRDefault="00535DAD" w:rsidP="00A3058E">
            <w:pPr>
              <w:pStyle w:val="Default"/>
              <w:rPr>
                <w:rFonts w:ascii="Calibri" w:hAnsi="Calibri" w:cs="Calibri"/>
                <w:sz w:val="22"/>
                <w:szCs w:val="22"/>
              </w:rPr>
            </w:pPr>
            <w:r w:rsidRPr="00BB145A">
              <w:rPr>
                <w:rFonts w:ascii="Calibri" w:hAnsi="Calibri" w:cs="Calibri"/>
                <w:sz w:val="22"/>
                <w:szCs w:val="22"/>
              </w:rPr>
              <w:t>řady přímkou, určí trend a na jeho</w:t>
            </w:r>
          </w:p>
          <w:p w14:paraId="256A316C" w14:textId="77777777" w:rsidR="00535DAD" w:rsidRPr="00BB145A" w:rsidRDefault="00535DAD" w:rsidP="00A3058E">
            <w:pPr>
              <w:pStyle w:val="Default"/>
              <w:rPr>
                <w:rFonts w:ascii="Calibri" w:hAnsi="Calibri" w:cs="Calibri"/>
                <w:sz w:val="22"/>
                <w:szCs w:val="22"/>
              </w:rPr>
            </w:pPr>
            <w:r w:rsidRPr="00BB145A">
              <w:rPr>
                <w:rFonts w:ascii="Calibri" w:hAnsi="Calibri" w:cs="Calibri"/>
                <w:sz w:val="22"/>
                <w:szCs w:val="22"/>
              </w:rPr>
              <w:t xml:space="preserve">základě provede odhad do budoucna. </w:t>
            </w:r>
          </w:p>
        </w:tc>
        <w:tc>
          <w:tcPr>
            <w:tcW w:w="387" w:type="dxa"/>
            <w:tcBorders>
              <w:top w:val="nil"/>
              <w:left w:val="single" w:sz="6" w:space="0" w:color="000000"/>
              <w:bottom w:val="single" w:sz="6" w:space="0" w:color="000000"/>
              <w:right w:val="nil"/>
            </w:tcBorders>
          </w:tcPr>
          <w:p w14:paraId="75F6C091"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16466DB2"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26EAF240"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1E5C37A6"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52CFB033" w14:textId="77777777" w:rsidR="00535DAD" w:rsidRPr="00BB145A" w:rsidRDefault="00535DAD" w:rsidP="00A3058E">
            <w:pPr>
              <w:pStyle w:val="Default"/>
              <w:jc w:val="right"/>
              <w:rPr>
                <w:rFonts w:ascii="Calibri" w:hAnsi="Calibri" w:cs="Calibri"/>
                <w:sz w:val="22"/>
                <w:szCs w:val="22"/>
              </w:rPr>
            </w:pPr>
          </w:p>
        </w:tc>
        <w:tc>
          <w:tcPr>
            <w:tcW w:w="3631" w:type="dxa"/>
            <w:tcBorders>
              <w:top w:val="nil"/>
              <w:left w:val="nil"/>
              <w:bottom w:val="single" w:sz="6" w:space="0" w:color="000000"/>
              <w:right w:val="single" w:sz="6" w:space="0" w:color="000000"/>
            </w:tcBorders>
          </w:tcPr>
          <w:p w14:paraId="04A766A7" w14:textId="77777777" w:rsidR="00535DAD" w:rsidRPr="00BB145A" w:rsidRDefault="00535DAD" w:rsidP="00A3058E">
            <w:pPr>
              <w:autoSpaceDE w:val="0"/>
              <w:autoSpaceDN w:val="0"/>
              <w:adjustRightInd w:val="0"/>
              <w:rPr>
                <w:rFonts w:ascii="Calibri" w:hAnsi="Calibri" w:cs="Calibri"/>
              </w:rPr>
            </w:pPr>
            <w:r w:rsidRPr="00BB145A">
              <w:rPr>
                <w:rFonts w:ascii="Calibri" w:hAnsi="Calibri" w:cs="Calibri"/>
                <w:sz w:val="22"/>
                <w:szCs w:val="22"/>
              </w:rPr>
              <w:t>charakteristiky úrovně a variability</w:t>
            </w:r>
          </w:p>
          <w:p w14:paraId="2519CB25" w14:textId="77777777" w:rsidR="00535DAD" w:rsidRPr="00BB145A" w:rsidRDefault="00535DAD" w:rsidP="00A3058E">
            <w:pPr>
              <w:autoSpaceDE w:val="0"/>
              <w:autoSpaceDN w:val="0"/>
              <w:adjustRightInd w:val="0"/>
              <w:rPr>
                <w:rFonts w:ascii="Calibri" w:hAnsi="Calibri" w:cs="Calibri"/>
              </w:rPr>
            </w:pPr>
            <w:r w:rsidRPr="00BB145A">
              <w:rPr>
                <w:rFonts w:ascii="Calibri" w:hAnsi="Calibri" w:cs="Calibri"/>
                <w:sz w:val="22"/>
                <w:szCs w:val="22"/>
              </w:rPr>
              <w:t>poměr</w:t>
            </w:r>
            <w:r>
              <w:rPr>
                <w:rFonts w:ascii="Calibri" w:hAnsi="Calibri" w:cs="Calibri"/>
                <w:sz w:val="22"/>
                <w:szCs w:val="22"/>
              </w:rPr>
              <w:t>ové</w:t>
            </w:r>
            <w:r w:rsidRPr="00BB145A">
              <w:rPr>
                <w:rFonts w:ascii="Calibri" w:hAnsi="Calibri" w:cs="Calibri"/>
                <w:sz w:val="22"/>
                <w:szCs w:val="22"/>
              </w:rPr>
              <w:t xml:space="preserve"> ukazatel</w:t>
            </w:r>
            <w:r>
              <w:rPr>
                <w:rFonts w:ascii="Calibri" w:hAnsi="Calibri" w:cs="Calibri"/>
                <w:sz w:val="22"/>
                <w:szCs w:val="22"/>
              </w:rPr>
              <w:t>e</w:t>
            </w:r>
          </w:p>
          <w:p w14:paraId="6992FFF0" w14:textId="77777777" w:rsidR="00535DAD" w:rsidRPr="00BB145A" w:rsidRDefault="00535DAD" w:rsidP="00A3058E">
            <w:pPr>
              <w:autoSpaceDE w:val="0"/>
              <w:autoSpaceDN w:val="0"/>
              <w:adjustRightInd w:val="0"/>
              <w:rPr>
                <w:rFonts w:ascii="Calibri" w:hAnsi="Calibri" w:cs="Calibri"/>
              </w:rPr>
            </w:pPr>
            <w:r w:rsidRPr="00BB145A">
              <w:rPr>
                <w:rFonts w:ascii="Calibri" w:hAnsi="Calibri" w:cs="Calibri"/>
                <w:sz w:val="22"/>
                <w:szCs w:val="22"/>
              </w:rPr>
              <w:t>indexní analýza</w:t>
            </w:r>
          </w:p>
          <w:p w14:paraId="47718E8D" w14:textId="77777777" w:rsidR="00535DAD" w:rsidRPr="00BB145A" w:rsidRDefault="00535DAD" w:rsidP="00A3058E">
            <w:pPr>
              <w:pStyle w:val="Default"/>
              <w:rPr>
                <w:rFonts w:ascii="Calibri" w:hAnsi="Calibri" w:cs="Calibri"/>
                <w:sz w:val="22"/>
                <w:szCs w:val="22"/>
              </w:rPr>
            </w:pPr>
            <w:r w:rsidRPr="00BB145A">
              <w:rPr>
                <w:rFonts w:ascii="Calibri" w:hAnsi="Calibri" w:cs="Calibri"/>
                <w:sz w:val="22"/>
                <w:szCs w:val="22"/>
              </w:rPr>
              <w:t>časové řady</w:t>
            </w:r>
          </w:p>
        </w:tc>
        <w:tc>
          <w:tcPr>
            <w:tcW w:w="1133" w:type="dxa"/>
            <w:vMerge/>
            <w:tcBorders>
              <w:left w:val="single" w:sz="6" w:space="0" w:color="000000"/>
              <w:right w:val="single" w:sz="6" w:space="0" w:color="000000"/>
            </w:tcBorders>
          </w:tcPr>
          <w:p w14:paraId="6A76946E" w14:textId="77777777" w:rsidR="00535DAD" w:rsidRPr="00BB145A" w:rsidRDefault="00535DAD" w:rsidP="00A3058E">
            <w:pPr>
              <w:pStyle w:val="Default"/>
              <w:jc w:val="center"/>
              <w:rPr>
                <w:rFonts w:ascii="Calibri" w:hAnsi="Calibri" w:cs="Calibri"/>
                <w:color w:val="auto"/>
              </w:rPr>
            </w:pPr>
          </w:p>
        </w:tc>
      </w:tr>
      <w:tr w:rsidR="00535DAD" w:rsidRPr="00BB145A" w14:paraId="762F6941" w14:textId="77777777" w:rsidTr="005C7FBD">
        <w:trPr>
          <w:trHeight w:val="393"/>
        </w:trPr>
        <w:tc>
          <w:tcPr>
            <w:tcW w:w="596" w:type="dxa"/>
            <w:tcBorders>
              <w:top w:val="single" w:sz="6" w:space="0" w:color="000000"/>
              <w:left w:val="single" w:sz="6" w:space="0" w:color="000000"/>
              <w:right w:val="nil"/>
            </w:tcBorders>
          </w:tcPr>
          <w:p w14:paraId="6355DF84" w14:textId="77777777" w:rsidR="00535DAD" w:rsidRPr="00BB145A" w:rsidRDefault="00535DAD" w:rsidP="00A3058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left w:val="nil"/>
              <w:right w:val="single" w:sz="6" w:space="0" w:color="000000"/>
            </w:tcBorders>
          </w:tcPr>
          <w:p w14:paraId="706CAA09" w14:textId="77777777" w:rsidR="00535DAD" w:rsidRPr="00BB145A" w:rsidRDefault="00535DAD" w:rsidP="00A3058E">
            <w:pPr>
              <w:pStyle w:val="Default"/>
              <w:rPr>
                <w:rFonts w:ascii="Calibri" w:hAnsi="Calibri" w:cs="Calibri"/>
                <w:b/>
                <w:bCs/>
                <w:sz w:val="22"/>
                <w:szCs w:val="22"/>
              </w:rPr>
            </w:pPr>
          </w:p>
        </w:tc>
        <w:tc>
          <w:tcPr>
            <w:tcW w:w="387" w:type="dxa"/>
            <w:tcBorders>
              <w:top w:val="single" w:sz="6" w:space="0" w:color="000000"/>
              <w:left w:val="single" w:sz="6" w:space="0" w:color="000000"/>
              <w:right w:val="nil"/>
            </w:tcBorders>
          </w:tcPr>
          <w:p w14:paraId="13C4085E" w14:textId="77777777" w:rsidR="00535DAD" w:rsidRPr="00BB145A" w:rsidRDefault="00535DAD" w:rsidP="00A3058E">
            <w:pPr>
              <w:pStyle w:val="Default"/>
              <w:jc w:val="right"/>
              <w:rPr>
                <w:rFonts w:ascii="Calibri" w:hAnsi="Calibri" w:cs="Calibri"/>
                <w:b/>
                <w:bCs/>
                <w:sz w:val="22"/>
                <w:szCs w:val="22"/>
              </w:rPr>
            </w:pPr>
            <w:r w:rsidRPr="00BB145A">
              <w:rPr>
                <w:rFonts w:ascii="Calibri" w:hAnsi="Calibri" w:cs="Calibri"/>
                <w:b/>
                <w:bCs/>
                <w:sz w:val="22"/>
                <w:szCs w:val="22"/>
              </w:rPr>
              <w:t>4.</w:t>
            </w:r>
          </w:p>
        </w:tc>
        <w:tc>
          <w:tcPr>
            <w:tcW w:w="3631" w:type="dxa"/>
            <w:tcBorders>
              <w:top w:val="single" w:sz="6" w:space="0" w:color="000000"/>
              <w:left w:val="nil"/>
              <w:right w:val="single" w:sz="6" w:space="0" w:color="000000"/>
            </w:tcBorders>
          </w:tcPr>
          <w:p w14:paraId="6281C39B" w14:textId="77777777" w:rsidR="00535DAD" w:rsidRPr="00BB145A" w:rsidRDefault="00535DAD" w:rsidP="00A3058E">
            <w:pPr>
              <w:pStyle w:val="Default"/>
              <w:rPr>
                <w:rFonts w:ascii="Calibri" w:hAnsi="Calibri" w:cs="Calibri"/>
                <w:b/>
                <w:bCs/>
                <w:sz w:val="22"/>
                <w:szCs w:val="22"/>
              </w:rPr>
            </w:pPr>
            <w:r w:rsidRPr="00BB145A">
              <w:rPr>
                <w:rFonts w:ascii="Calibri" w:hAnsi="Calibri" w:cs="Calibri"/>
                <w:b/>
                <w:bCs/>
                <w:sz w:val="22"/>
                <w:szCs w:val="22"/>
              </w:rPr>
              <w:t>Etapy statistických prací</w:t>
            </w:r>
          </w:p>
        </w:tc>
        <w:tc>
          <w:tcPr>
            <w:tcW w:w="1133" w:type="dxa"/>
            <w:vMerge/>
            <w:tcBorders>
              <w:left w:val="single" w:sz="6" w:space="0" w:color="000000"/>
              <w:right w:val="single" w:sz="6" w:space="0" w:color="000000"/>
            </w:tcBorders>
          </w:tcPr>
          <w:p w14:paraId="2739F9C3" w14:textId="77777777" w:rsidR="00535DAD" w:rsidRPr="00BB145A" w:rsidRDefault="00535DAD" w:rsidP="00A3058E">
            <w:pPr>
              <w:pStyle w:val="Default"/>
              <w:jc w:val="center"/>
              <w:rPr>
                <w:rFonts w:ascii="Calibri" w:hAnsi="Calibri" w:cs="Calibri"/>
                <w:b/>
                <w:bCs/>
                <w:sz w:val="22"/>
                <w:szCs w:val="22"/>
              </w:rPr>
            </w:pPr>
          </w:p>
        </w:tc>
      </w:tr>
      <w:tr w:rsidR="0023041A" w:rsidRPr="00BB145A" w14:paraId="1B8F51DE" w14:textId="77777777">
        <w:trPr>
          <w:trHeight w:val="2518"/>
        </w:trPr>
        <w:tc>
          <w:tcPr>
            <w:tcW w:w="596" w:type="dxa"/>
            <w:tcBorders>
              <w:left w:val="single" w:sz="6" w:space="0" w:color="000000"/>
              <w:bottom w:val="single" w:sz="6" w:space="0" w:color="000000"/>
              <w:right w:val="nil"/>
            </w:tcBorders>
          </w:tcPr>
          <w:p w14:paraId="13E5E464" w14:textId="77777777" w:rsidR="0023041A" w:rsidRPr="00BB145A" w:rsidRDefault="0023041A" w:rsidP="00A3058E">
            <w:pPr>
              <w:pStyle w:val="Default"/>
              <w:jc w:val="right"/>
              <w:rPr>
                <w:rFonts w:ascii="Calibri" w:hAnsi="Calibri" w:cs="Calibri"/>
                <w:sz w:val="22"/>
                <w:szCs w:val="22"/>
              </w:rPr>
            </w:pPr>
            <w:r w:rsidRPr="00BB145A">
              <w:rPr>
                <w:rFonts w:ascii="Calibri" w:hAnsi="Calibri" w:cs="Calibri"/>
                <w:sz w:val="22"/>
                <w:szCs w:val="22"/>
              </w:rPr>
              <w:t>-</w:t>
            </w:r>
          </w:p>
          <w:p w14:paraId="75779AE1" w14:textId="77777777" w:rsidR="0023041A" w:rsidRPr="00BB145A" w:rsidRDefault="0023041A" w:rsidP="00A3058E">
            <w:pPr>
              <w:pStyle w:val="Default"/>
              <w:jc w:val="right"/>
              <w:rPr>
                <w:rFonts w:ascii="Calibri" w:hAnsi="Calibri" w:cs="Calibri"/>
                <w:sz w:val="22"/>
                <w:szCs w:val="22"/>
              </w:rPr>
            </w:pPr>
          </w:p>
          <w:p w14:paraId="087D9FAE" w14:textId="77777777" w:rsidR="0023041A" w:rsidRPr="00BB145A" w:rsidRDefault="0023041A" w:rsidP="00A3058E">
            <w:pPr>
              <w:pStyle w:val="Default"/>
              <w:jc w:val="right"/>
              <w:rPr>
                <w:rFonts w:ascii="Calibri" w:hAnsi="Calibri" w:cs="Calibri"/>
                <w:sz w:val="22"/>
                <w:szCs w:val="22"/>
              </w:rPr>
            </w:pPr>
            <w:r w:rsidRPr="00BB145A">
              <w:rPr>
                <w:rFonts w:ascii="Calibri" w:hAnsi="Calibri" w:cs="Calibri"/>
                <w:sz w:val="22"/>
                <w:szCs w:val="22"/>
              </w:rPr>
              <w:t>-</w:t>
            </w:r>
          </w:p>
          <w:p w14:paraId="56638617" w14:textId="77777777" w:rsidR="0023041A" w:rsidRPr="00BB145A" w:rsidRDefault="0023041A" w:rsidP="00A3058E">
            <w:pPr>
              <w:pStyle w:val="Default"/>
              <w:jc w:val="right"/>
              <w:rPr>
                <w:rFonts w:ascii="Calibri" w:hAnsi="Calibri" w:cs="Calibri"/>
                <w:sz w:val="22"/>
                <w:szCs w:val="22"/>
              </w:rPr>
            </w:pPr>
          </w:p>
          <w:p w14:paraId="431BFCD1" w14:textId="77777777" w:rsidR="0023041A" w:rsidRPr="00BB145A" w:rsidRDefault="0023041A" w:rsidP="00A3058E">
            <w:pPr>
              <w:pStyle w:val="Default"/>
              <w:jc w:val="right"/>
              <w:rPr>
                <w:rFonts w:ascii="Calibri" w:hAnsi="Calibri" w:cs="Calibri"/>
                <w:sz w:val="22"/>
                <w:szCs w:val="22"/>
              </w:rPr>
            </w:pPr>
            <w:r w:rsidRPr="00BB145A">
              <w:rPr>
                <w:rFonts w:ascii="Calibri" w:hAnsi="Calibri" w:cs="Calibri"/>
                <w:sz w:val="22"/>
                <w:szCs w:val="22"/>
              </w:rPr>
              <w:t>-</w:t>
            </w:r>
          </w:p>
          <w:p w14:paraId="23BEBD50" w14:textId="77777777" w:rsidR="0023041A" w:rsidRPr="00BB145A" w:rsidRDefault="0023041A" w:rsidP="00A3058E">
            <w:pPr>
              <w:pStyle w:val="Default"/>
              <w:jc w:val="right"/>
              <w:rPr>
                <w:rFonts w:ascii="Calibri" w:hAnsi="Calibri" w:cs="Calibri"/>
                <w:sz w:val="22"/>
                <w:szCs w:val="22"/>
              </w:rPr>
            </w:pPr>
            <w:r w:rsidRPr="00BB145A">
              <w:rPr>
                <w:rFonts w:ascii="Calibri" w:hAnsi="Calibri" w:cs="Calibri"/>
                <w:sz w:val="22"/>
                <w:szCs w:val="22"/>
              </w:rPr>
              <w:t>-</w:t>
            </w:r>
          </w:p>
          <w:p w14:paraId="6771624E" w14:textId="77777777" w:rsidR="0023041A" w:rsidRPr="00BB145A" w:rsidRDefault="0023041A" w:rsidP="00A3058E">
            <w:pPr>
              <w:pStyle w:val="Default"/>
              <w:jc w:val="right"/>
              <w:rPr>
                <w:rFonts w:ascii="Calibri" w:hAnsi="Calibri" w:cs="Calibri"/>
                <w:sz w:val="22"/>
                <w:szCs w:val="22"/>
              </w:rPr>
            </w:pPr>
          </w:p>
          <w:p w14:paraId="03D525AD" w14:textId="77777777" w:rsidR="0023041A" w:rsidRPr="00BB145A" w:rsidRDefault="0023041A" w:rsidP="00A3058E">
            <w:pPr>
              <w:pStyle w:val="Default"/>
              <w:jc w:val="right"/>
              <w:rPr>
                <w:rFonts w:ascii="Calibri" w:hAnsi="Calibri" w:cs="Calibri"/>
                <w:sz w:val="22"/>
                <w:szCs w:val="22"/>
              </w:rPr>
            </w:pPr>
            <w:r w:rsidRPr="00BB145A">
              <w:rPr>
                <w:rFonts w:ascii="Calibri" w:hAnsi="Calibri" w:cs="Calibri"/>
                <w:sz w:val="22"/>
                <w:szCs w:val="22"/>
              </w:rPr>
              <w:t>-</w:t>
            </w:r>
          </w:p>
          <w:p w14:paraId="2313216F" w14:textId="77777777" w:rsidR="0023041A" w:rsidRPr="00BB145A" w:rsidRDefault="0023041A" w:rsidP="00A3058E">
            <w:pPr>
              <w:pStyle w:val="Default"/>
              <w:jc w:val="right"/>
              <w:rPr>
                <w:rFonts w:ascii="Calibri" w:hAnsi="Calibri" w:cs="Calibri"/>
                <w:sz w:val="22"/>
                <w:szCs w:val="22"/>
              </w:rPr>
            </w:pPr>
          </w:p>
          <w:p w14:paraId="2FF67305" w14:textId="77777777" w:rsidR="0023041A" w:rsidRPr="00BB145A" w:rsidRDefault="0023041A" w:rsidP="00A3058E">
            <w:pPr>
              <w:pStyle w:val="Default"/>
              <w:jc w:val="right"/>
              <w:rPr>
                <w:rFonts w:ascii="Calibri" w:hAnsi="Calibri" w:cs="Calibri"/>
                <w:sz w:val="22"/>
                <w:szCs w:val="22"/>
              </w:rPr>
            </w:pPr>
            <w:r w:rsidRPr="00BB145A">
              <w:rPr>
                <w:rFonts w:ascii="Calibri" w:hAnsi="Calibri" w:cs="Calibri"/>
                <w:sz w:val="22"/>
                <w:szCs w:val="22"/>
              </w:rPr>
              <w:t>-</w:t>
            </w:r>
          </w:p>
        </w:tc>
        <w:tc>
          <w:tcPr>
            <w:tcW w:w="3488" w:type="dxa"/>
            <w:tcBorders>
              <w:left w:val="nil"/>
              <w:bottom w:val="single" w:sz="6" w:space="0" w:color="000000"/>
              <w:right w:val="single" w:sz="6" w:space="0" w:color="000000"/>
            </w:tcBorders>
          </w:tcPr>
          <w:p w14:paraId="1CA75C89" w14:textId="77777777" w:rsidR="0023041A" w:rsidRPr="00BB145A" w:rsidRDefault="0023041A" w:rsidP="00A3058E">
            <w:pPr>
              <w:autoSpaceDE w:val="0"/>
              <w:autoSpaceDN w:val="0"/>
              <w:adjustRightInd w:val="0"/>
              <w:rPr>
                <w:rFonts w:ascii="Calibri" w:hAnsi="Calibri" w:cs="Calibri"/>
              </w:rPr>
            </w:pPr>
            <w:r w:rsidRPr="00BB145A">
              <w:rPr>
                <w:rFonts w:ascii="Calibri" w:hAnsi="Calibri" w:cs="Calibri"/>
                <w:sz w:val="22"/>
                <w:szCs w:val="22"/>
              </w:rPr>
              <w:t>chronologicky seřadí etapy statistických prací,</w:t>
            </w:r>
          </w:p>
          <w:p w14:paraId="5B95C5D1" w14:textId="77777777" w:rsidR="0023041A" w:rsidRPr="00BB145A" w:rsidRDefault="0023041A" w:rsidP="00A3058E">
            <w:pPr>
              <w:autoSpaceDE w:val="0"/>
              <w:autoSpaceDN w:val="0"/>
              <w:adjustRightInd w:val="0"/>
              <w:rPr>
                <w:rFonts w:ascii="Calibri" w:hAnsi="Calibri" w:cs="Calibri"/>
              </w:rPr>
            </w:pPr>
            <w:r w:rsidRPr="00BB145A">
              <w:rPr>
                <w:rFonts w:ascii="Calibri" w:hAnsi="Calibri" w:cs="Calibri"/>
                <w:sz w:val="22"/>
                <w:szCs w:val="22"/>
              </w:rPr>
              <w:t>získá, shromáždí a prověří statistická data,</w:t>
            </w:r>
          </w:p>
          <w:p w14:paraId="1BD2B8CC" w14:textId="77777777" w:rsidR="0023041A" w:rsidRPr="00BB145A" w:rsidRDefault="0023041A" w:rsidP="00A3058E">
            <w:pPr>
              <w:autoSpaceDE w:val="0"/>
              <w:autoSpaceDN w:val="0"/>
              <w:adjustRightInd w:val="0"/>
              <w:rPr>
                <w:rFonts w:ascii="Calibri" w:hAnsi="Calibri" w:cs="Calibri"/>
              </w:rPr>
            </w:pPr>
            <w:r w:rsidRPr="00BB145A">
              <w:rPr>
                <w:rFonts w:ascii="Calibri" w:hAnsi="Calibri" w:cs="Calibri"/>
                <w:sz w:val="22"/>
                <w:szCs w:val="22"/>
              </w:rPr>
              <w:t>provede třídění statistických dat,</w:t>
            </w:r>
          </w:p>
          <w:p w14:paraId="7E0823BA" w14:textId="77777777" w:rsidR="0023041A" w:rsidRPr="00BB145A" w:rsidRDefault="0023041A" w:rsidP="00A3058E">
            <w:pPr>
              <w:autoSpaceDE w:val="0"/>
              <w:autoSpaceDN w:val="0"/>
              <w:adjustRightInd w:val="0"/>
              <w:rPr>
                <w:rFonts w:ascii="Calibri" w:hAnsi="Calibri" w:cs="Calibri"/>
              </w:rPr>
            </w:pPr>
            <w:r w:rsidRPr="00BB145A">
              <w:rPr>
                <w:rFonts w:ascii="Calibri" w:hAnsi="Calibri" w:cs="Calibri"/>
                <w:sz w:val="22"/>
                <w:szCs w:val="22"/>
              </w:rPr>
              <w:t xml:space="preserve">určí vhodné ukazatele a provede jejich výpočet, </w:t>
            </w:r>
          </w:p>
          <w:p w14:paraId="194F8A90" w14:textId="77777777" w:rsidR="0023041A" w:rsidRPr="00BB145A" w:rsidRDefault="0023041A" w:rsidP="00A3058E">
            <w:pPr>
              <w:autoSpaceDE w:val="0"/>
              <w:autoSpaceDN w:val="0"/>
              <w:adjustRightInd w:val="0"/>
              <w:rPr>
                <w:rFonts w:ascii="Calibri" w:hAnsi="Calibri" w:cs="Calibri"/>
              </w:rPr>
            </w:pPr>
            <w:r w:rsidRPr="00BB145A">
              <w:rPr>
                <w:rFonts w:ascii="Calibri" w:hAnsi="Calibri" w:cs="Calibri"/>
                <w:sz w:val="22"/>
                <w:szCs w:val="22"/>
              </w:rPr>
              <w:t>výsledky publikuje pomocí tabulek a vhodných grafů,</w:t>
            </w:r>
          </w:p>
          <w:p w14:paraId="1B8370AF"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 xml:space="preserve">provede statistický rozbor. </w:t>
            </w:r>
          </w:p>
        </w:tc>
        <w:tc>
          <w:tcPr>
            <w:tcW w:w="387" w:type="dxa"/>
            <w:tcBorders>
              <w:left w:val="single" w:sz="6" w:space="0" w:color="000000"/>
              <w:bottom w:val="single" w:sz="6" w:space="0" w:color="000000"/>
              <w:right w:val="nil"/>
            </w:tcBorders>
          </w:tcPr>
          <w:p w14:paraId="1C86B029" w14:textId="77777777" w:rsidR="0023041A" w:rsidRPr="00BB145A" w:rsidRDefault="0023041A" w:rsidP="00A3058E">
            <w:pPr>
              <w:pStyle w:val="Default"/>
              <w:jc w:val="right"/>
              <w:rPr>
                <w:rFonts w:ascii="Calibri" w:hAnsi="Calibri" w:cs="Calibri"/>
                <w:sz w:val="22"/>
                <w:szCs w:val="22"/>
              </w:rPr>
            </w:pPr>
            <w:r w:rsidRPr="00BB145A">
              <w:rPr>
                <w:rFonts w:ascii="Calibri" w:hAnsi="Calibri" w:cs="Calibri"/>
                <w:sz w:val="22"/>
                <w:szCs w:val="22"/>
              </w:rPr>
              <w:t>-</w:t>
            </w:r>
          </w:p>
          <w:p w14:paraId="7620CC6A" w14:textId="77777777" w:rsidR="0023041A" w:rsidRPr="00BB145A" w:rsidRDefault="0023041A" w:rsidP="00A3058E">
            <w:pPr>
              <w:pStyle w:val="Default"/>
              <w:jc w:val="right"/>
              <w:rPr>
                <w:rFonts w:ascii="Calibri" w:hAnsi="Calibri" w:cs="Calibri"/>
                <w:sz w:val="22"/>
                <w:szCs w:val="22"/>
              </w:rPr>
            </w:pPr>
            <w:r w:rsidRPr="00BB145A">
              <w:rPr>
                <w:rFonts w:ascii="Calibri" w:hAnsi="Calibri" w:cs="Calibri"/>
                <w:sz w:val="22"/>
                <w:szCs w:val="22"/>
              </w:rPr>
              <w:t>-</w:t>
            </w:r>
          </w:p>
          <w:p w14:paraId="634EEF33" w14:textId="77777777" w:rsidR="0023041A" w:rsidRPr="00BB145A" w:rsidRDefault="0023041A" w:rsidP="00A3058E">
            <w:pPr>
              <w:pStyle w:val="Default"/>
              <w:jc w:val="right"/>
              <w:rPr>
                <w:rFonts w:ascii="Calibri" w:hAnsi="Calibri" w:cs="Calibri"/>
                <w:sz w:val="22"/>
                <w:szCs w:val="22"/>
              </w:rPr>
            </w:pPr>
            <w:r w:rsidRPr="00BB145A">
              <w:rPr>
                <w:rFonts w:ascii="Calibri" w:hAnsi="Calibri" w:cs="Calibri"/>
                <w:sz w:val="22"/>
                <w:szCs w:val="22"/>
              </w:rPr>
              <w:t>-</w:t>
            </w:r>
          </w:p>
        </w:tc>
        <w:tc>
          <w:tcPr>
            <w:tcW w:w="3631" w:type="dxa"/>
            <w:tcBorders>
              <w:left w:val="nil"/>
              <w:bottom w:val="single" w:sz="6" w:space="0" w:color="000000"/>
              <w:right w:val="single" w:sz="6" w:space="0" w:color="000000"/>
            </w:tcBorders>
          </w:tcPr>
          <w:p w14:paraId="663B588F"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statistické zjišťování</w:t>
            </w:r>
          </w:p>
          <w:p w14:paraId="0DC14869"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statistické zpracování</w:t>
            </w:r>
          </w:p>
          <w:p w14:paraId="4B038B2F" w14:textId="77777777" w:rsidR="0023041A" w:rsidRPr="00BB145A" w:rsidRDefault="0023041A" w:rsidP="00A3058E">
            <w:pPr>
              <w:pStyle w:val="Default"/>
              <w:rPr>
                <w:rFonts w:ascii="Calibri" w:hAnsi="Calibri" w:cs="Calibri"/>
                <w:sz w:val="22"/>
                <w:szCs w:val="22"/>
              </w:rPr>
            </w:pPr>
            <w:r w:rsidRPr="00BB145A">
              <w:rPr>
                <w:rFonts w:ascii="Calibri" w:hAnsi="Calibri" w:cs="Calibri"/>
                <w:sz w:val="22"/>
                <w:szCs w:val="22"/>
              </w:rPr>
              <w:t>statistický rozbor</w:t>
            </w:r>
          </w:p>
        </w:tc>
        <w:tc>
          <w:tcPr>
            <w:tcW w:w="1133" w:type="dxa"/>
            <w:tcBorders>
              <w:left w:val="single" w:sz="6" w:space="0" w:color="000000"/>
              <w:bottom w:val="single" w:sz="6" w:space="0" w:color="000000"/>
              <w:right w:val="single" w:sz="6" w:space="0" w:color="000000"/>
            </w:tcBorders>
          </w:tcPr>
          <w:p w14:paraId="61FF55E6" w14:textId="77777777" w:rsidR="0023041A" w:rsidRPr="00BB145A" w:rsidRDefault="0023041A" w:rsidP="00A3058E">
            <w:pPr>
              <w:pStyle w:val="Default"/>
              <w:rPr>
                <w:rFonts w:ascii="Calibri" w:hAnsi="Calibri" w:cs="Calibri"/>
                <w:color w:val="auto"/>
              </w:rPr>
            </w:pPr>
          </w:p>
        </w:tc>
      </w:tr>
    </w:tbl>
    <w:p w14:paraId="6444680B" w14:textId="77777777" w:rsidR="0023041A" w:rsidRPr="00687674" w:rsidRDefault="0023041A" w:rsidP="00687674">
      <w:pPr>
        <w:pStyle w:val="Default"/>
        <w:rPr>
          <w:rFonts w:ascii="Calibri" w:hAnsi="Calibri" w:cs="Calibri"/>
        </w:rPr>
      </w:pPr>
      <w:r w:rsidRPr="00BB145A">
        <w:rPr>
          <w:rFonts w:ascii="Calibri" w:hAnsi="Calibri" w:cs="Calibri"/>
        </w:rPr>
        <w:br w:type="page"/>
      </w:r>
    </w:p>
    <w:tbl>
      <w:tblPr>
        <w:tblW w:w="0" w:type="auto"/>
        <w:tblLook w:val="01E0" w:firstRow="1" w:lastRow="1" w:firstColumn="1" w:lastColumn="1" w:noHBand="0" w:noVBand="0"/>
      </w:tblPr>
      <w:tblGrid>
        <w:gridCol w:w="4635"/>
        <w:gridCol w:w="4653"/>
      </w:tblGrid>
      <w:tr w:rsidR="0023041A" w:rsidRPr="00BB145A" w14:paraId="14846D23" w14:textId="77777777">
        <w:tc>
          <w:tcPr>
            <w:tcW w:w="4635" w:type="dxa"/>
            <w:vAlign w:val="center"/>
          </w:tcPr>
          <w:p w14:paraId="2F586941"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lastRenderedPageBreak/>
              <w:t>Název vyučovacího předmětu</w:t>
            </w:r>
            <w:r w:rsidRPr="00F36F7D">
              <w:rPr>
                <w:rFonts w:ascii="Calibri" w:hAnsi="Calibri" w:cs="Calibri"/>
                <w:sz w:val="22"/>
                <w:szCs w:val="22"/>
              </w:rPr>
              <w:t xml:space="preserve">: </w:t>
            </w:r>
          </w:p>
        </w:tc>
        <w:tc>
          <w:tcPr>
            <w:tcW w:w="4653" w:type="dxa"/>
            <w:vAlign w:val="center"/>
          </w:tcPr>
          <w:p w14:paraId="6DCAB4BB" w14:textId="77777777" w:rsidR="0023041A" w:rsidRPr="00F36F7D" w:rsidRDefault="008E3247" w:rsidP="00687674">
            <w:pPr>
              <w:pStyle w:val="Nadpis3"/>
            </w:pPr>
            <w:bookmarkStart w:id="110" w:name="_Toc53568057"/>
            <w:r>
              <w:t>TEORIE A PRAXE</w:t>
            </w:r>
            <w:r w:rsidR="00930B0D">
              <w:t xml:space="preserve"> SPORTU</w:t>
            </w:r>
            <w:bookmarkEnd w:id="110"/>
          </w:p>
        </w:tc>
      </w:tr>
      <w:tr w:rsidR="0023041A" w:rsidRPr="00BB145A" w14:paraId="40BA9849" w14:textId="77777777">
        <w:tc>
          <w:tcPr>
            <w:tcW w:w="4635" w:type="dxa"/>
          </w:tcPr>
          <w:p w14:paraId="375B8D4A"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Obor vzdělání</w:t>
            </w:r>
            <w:r w:rsidRPr="00F36F7D">
              <w:rPr>
                <w:rFonts w:ascii="Calibri" w:hAnsi="Calibri" w:cs="Calibri"/>
                <w:sz w:val="22"/>
                <w:szCs w:val="22"/>
              </w:rPr>
              <w:t xml:space="preserve">: </w:t>
            </w:r>
          </w:p>
        </w:tc>
        <w:tc>
          <w:tcPr>
            <w:tcW w:w="4653" w:type="dxa"/>
          </w:tcPr>
          <w:p w14:paraId="4E4824DA"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63-41-M/02 Obchodní akademie</w:t>
            </w:r>
          </w:p>
        </w:tc>
      </w:tr>
      <w:tr w:rsidR="0023041A" w:rsidRPr="00BB145A" w14:paraId="4ED11EBF" w14:textId="77777777">
        <w:tc>
          <w:tcPr>
            <w:tcW w:w="4635" w:type="dxa"/>
          </w:tcPr>
          <w:p w14:paraId="5171013C"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Délka a forma vzdělávání</w:t>
            </w:r>
            <w:r w:rsidRPr="00F36F7D">
              <w:rPr>
                <w:rFonts w:ascii="Calibri" w:hAnsi="Calibri" w:cs="Calibri"/>
                <w:sz w:val="22"/>
                <w:szCs w:val="22"/>
              </w:rPr>
              <w:t xml:space="preserve">: </w:t>
            </w:r>
          </w:p>
        </w:tc>
        <w:tc>
          <w:tcPr>
            <w:tcW w:w="4653" w:type="dxa"/>
          </w:tcPr>
          <w:p w14:paraId="77493708"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4 roky, denní forma</w:t>
            </w:r>
          </w:p>
        </w:tc>
      </w:tr>
      <w:tr w:rsidR="0023041A" w:rsidRPr="00BB145A" w14:paraId="55CD9C5C" w14:textId="77777777">
        <w:tc>
          <w:tcPr>
            <w:tcW w:w="4635" w:type="dxa"/>
          </w:tcPr>
          <w:p w14:paraId="47957481"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Celkový počet vyučovacích hodin za studium</w:t>
            </w:r>
            <w:r w:rsidRPr="00F36F7D">
              <w:rPr>
                <w:rFonts w:ascii="Calibri" w:hAnsi="Calibri" w:cs="Calibri"/>
                <w:sz w:val="22"/>
                <w:szCs w:val="22"/>
              </w:rPr>
              <w:t xml:space="preserve">: </w:t>
            </w:r>
          </w:p>
        </w:tc>
        <w:tc>
          <w:tcPr>
            <w:tcW w:w="4653" w:type="dxa"/>
          </w:tcPr>
          <w:p w14:paraId="4BA36103" w14:textId="77777777" w:rsidR="0023041A" w:rsidRPr="00F36F7D" w:rsidRDefault="001015E1" w:rsidP="00F36F7D">
            <w:pPr>
              <w:autoSpaceDE w:val="0"/>
              <w:autoSpaceDN w:val="0"/>
              <w:adjustRightInd w:val="0"/>
              <w:rPr>
                <w:rFonts w:ascii="Calibri" w:hAnsi="Calibri" w:cs="Calibri"/>
              </w:rPr>
            </w:pPr>
            <w:r>
              <w:rPr>
                <w:rFonts w:ascii="Calibri" w:hAnsi="Calibri" w:cs="Calibri"/>
                <w:sz w:val="22"/>
                <w:szCs w:val="22"/>
              </w:rPr>
              <w:t>99 (3</w:t>
            </w:r>
            <w:r w:rsidR="0023041A" w:rsidRPr="00F36F7D">
              <w:rPr>
                <w:rFonts w:ascii="Calibri" w:hAnsi="Calibri" w:cs="Calibri"/>
                <w:sz w:val="22"/>
                <w:szCs w:val="22"/>
              </w:rPr>
              <w:t>)</w:t>
            </w:r>
          </w:p>
        </w:tc>
      </w:tr>
      <w:tr w:rsidR="0023041A" w:rsidRPr="00BB145A" w14:paraId="1971EF22" w14:textId="77777777">
        <w:tc>
          <w:tcPr>
            <w:tcW w:w="4635" w:type="dxa"/>
          </w:tcPr>
          <w:p w14:paraId="4BF46151"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Platnost</w:t>
            </w:r>
            <w:r w:rsidRPr="00F36F7D">
              <w:rPr>
                <w:rFonts w:ascii="Calibri" w:hAnsi="Calibri" w:cs="Calibri"/>
                <w:sz w:val="22"/>
                <w:szCs w:val="22"/>
              </w:rPr>
              <w:t xml:space="preserve">: </w:t>
            </w:r>
          </w:p>
        </w:tc>
        <w:tc>
          <w:tcPr>
            <w:tcW w:w="4653" w:type="dxa"/>
          </w:tcPr>
          <w:p w14:paraId="79464FD7" w14:textId="77777777" w:rsidR="0023041A" w:rsidRPr="00F36F7D" w:rsidRDefault="0023041A" w:rsidP="00930B0D">
            <w:pPr>
              <w:autoSpaceDE w:val="0"/>
              <w:autoSpaceDN w:val="0"/>
              <w:adjustRightInd w:val="0"/>
              <w:rPr>
                <w:rFonts w:ascii="Calibri" w:hAnsi="Calibri" w:cs="Calibri"/>
              </w:rPr>
            </w:pPr>
            <w:r w:rsidRPr="00F36F7D">
              <w:rPr>
                <w:rFonts w:ascii="Calibri" w:hAnsi="Calibri" w:cs="Calibri"/>
                <w:sz w:val="22"/>
                <w:szCs w:val="22"/>
              </w:rPr>
              <w:t xml:space="preserve">od 1. 9. </w:t>
            </w:r>
            <w:r w:rsidR="00930B0D">
              <w:rPr>
                <w:rFonts w:ascii="Calibri" w:hAnsi="Calibri" w:cs="Calibri"/>
                <w:sz w:val="22"/>
                <w:szCs w:val="22"/>
              </w:rPr>
              <w:t>2020</w:t>
            </w:r>
          </w:p>
        </w:tc>
      </w:tr>
    </w:tbl>
    <w:p w14:paraId="42EFA0ED" w14:textId="77777777" w:rsidR="0023041A" w:rsidRPr="00BB145A" w:rsidRDefault="0023041A" w:rsidP="00212C0A">
      <w:pPr>
        <w:autoSpaceDE w:val="0"/>
        <w:autoSpaceDN w:val="0"/>
        <w:adjustRightInd w:val="0"/>
        <w:spacing w:before="360" w:after="100" w:afterAutospacing="1"/>
        <w:jc w:val="both"/>
        <w:rPr>
          <w:rFonts w:ascii="Calibri" w:hAnsi="Calibri" w:cs="Calibri"/>
          <w:sz w:val="20"/>
          <w:szCs w:val="20"/>
          <w:u w:val="single"/>
        </w:rPr>
      </w:pPr>
      <w:r w:rsidRPr="00BB145A">
        <w:rPr>
          <w:rFonts w:ascii="Calibri" w:hAnsi="Calibri" w:cs="Calibri"/>
          <w:b/>
          <w:bCs/>
          <w:sz w:val="22"/>
          <w:szCs w:val="22"/>
          <w:u w:val="single"/>
        </w:rPr>
        <w:t>Pojetí vyučovacího předmětu</w:t>
      </w:r>
    </w:p>
    <w:p w14:paraId="7DFD7910" w14:textId="77777777" w:rsidR="0023041A" w:rsidRPr="00BB145A" w:rsidRDefault="0023041A" w:rsidP="00212C0A">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Obecné cíle</w:t>
      </w:r>
    </w:p>
    <w:p w14:paraId="001A5A45" w14:textId="77777777" w:rsidR="001015E1" w:rsidRDefault="001015E1" w:rsidP="001015E1">
      <w:pPr>
        <w:jc w:val="both"/>
        <w:rPr>
          <w:rFonts w:ascii="Calibri" w:hAnsi="Calibri" w:cs="Calibri"/>
          <w:sz w:val="22"/>
          <w:szCs w:val="22"/>
        </w:rPr>
      </w:pPr>
      <w:r w:rsidRPr="001015E1">
        <w:rPr>
          <w:rFonts w:ascii="Calibri" w:hAnsi="Calibri" w:cs="Calibri"/>
          <w:sz w:val="22"/>
          <w:szCs w:val="22"/>
        </w:rPr>
        <w:t xml:space="preserve">Výuka teorie a praxe sportu vychází z teorie sportovního tréninku. Umožňuje žákům poznat složky sportovního výkonu a ověřit si podmínky, které zabezpečují optimální sportovní výkon. Kultivuje sportovní vědomí žáků, aby pomocí poznatků o sportu, svého těla a jeho fungování porozuměli zákonitostem sportovního tréninku a zvyšování výkonnosti své nebo ostatních. </w:t>
      </w:r>
    </w:p>
    <w:p w14:paraId="0E05BB7F" w14:textId="77777777" w:rsidR="001015E1" w:rsidRDefault="008E3247" w:rsidP="001015E1">
      <w:pPr>
        <w:jc w:val="both"/>
        <w:rPr>
          <w:rFonts w:ascii="Calibri" w:hAnsi="Calibri" w:cs="Calibri"/>
          <w:sz w:val="22"/>
          <w:szCs w:val="22"/>
        </w:rPr>
      </w:pPr>
      <w:r>
        <w:rPr>
          <w:rFonts w:ascii="Calibri" w:hAnsi="Calibri" w:cs="Calibri"/>
          <w:sz w:val="22"/>
          <w:szCs w:val="22"/>
        </w:rPr>
        <w:t>Teorie a praxe sportu</w:t>
      </w:r>
      <w:r w:rsidR="001015E1" w:rsidRPr="001015E1">
        <w:rPr>
          <w:rFonts w:ascii="Calibri" w:hAnsi="Calibri" w:cs="Calibri"/>
          <w:sz w:val="22"/>
          <w:szCs w:val="22"/>
        </w:rPr>
        <w:t xml:space="preserve"> plní roli při začleňování mladých lidí do společnosti a má významnou úlohu pro rozvoj osobnosti mladého člověka. Rozvíjí vztah ke sportu, pomáhá k utváření uceleného základu potřebného ke zvyšování výkonnosti sportovce. Rozvíjí teoretické znalosti o fungování li</w:t>
      </w:r>
      <w:r w:rsidR="001015E1">
        <w:rPr>
          <w:rFonts w:ascii="Calibri" w:hAnsi="Calibri" w:cs="Calibri"/>
          <w:sz w:val="22"/>
          <w:szCs w:val="22"/>
        </w:rPr>
        <w:t>dského těla při zátěži a po ní.</w:t>
      </w:r>
    </w:p>
    <w:p w14:paraId="0CF6B3FC" w14:textId="77777777" w:rsidR="005B2A2B" w:rsidRDefault="001015E1" w:rsidP="001015E1">
      <w:pPr>
        <w:jc w:val="both"/>
        <w:rPr>
          <w:rFonts w:ascii="Calibri" w:hAnsi="Calibri" w:cs="Calibri"/>
          <w:sz w:val="22"/>
          <w:szCs w:val="22"/>
        </w:rPr>
      </w:pPr>
      <w:r w:rsidRPr="001015E1">
        <w:rPr>
          <w:rFonts w:ascii="Calibri" w:hAnsi="Calibri" w:cs="Calibri"/>
          <w:sz w:val="22"/>
          <w:szCs w:val="22"/>
        </w:rPr>
        <w:t xml:space="preserve">Cílem je, aby žáci své znalosti dokázali přenést do tréninkového procesu, ověřovali si své teoretické poznatky v praxi a vnímali tréninkový proces jako přirozenou a nezbytnou součást zdravého stylu. </w:t>
      </w:r>
    </w:p>
    <w:p w14:paraId="6F6378E8" w14:textId="77777777" w:rsidR="005B2A2B" w:rsidRDefault="005B2A2B" w:rsidP="001015E1">
      <w:pPr>
        <w:jc w:val="both"/>
        <w:rPr>
          <w:rFonts w:ascii="Calibri" w:hAnsi="Calibri" w:cs="Calibri"/>
          <w:sz w:val="22"/>
          <w:szCs w:val="22"/>
        </w:rPr>
      </w:pPr>
    </w:p>
    <w:p w14:paraId="56224EAD" w14:textId="77777777" w:rsidR="005B2A2B" w:rsidRDefault="005B2A2B" w:rsidP="001015E1">
      <w:pPr>
        <w:jc w:val="both"/>
        <w:rPr>
          <w:rFonts w:ascii="Calibri" w:hAnsi="Calibri" w:cs="Calibri"/>
          <w:sz w:val="22"/>
          <w:szCs w:val="22"/>
        </w:rPr>
      </w:pPr>
      <w:r w:rsidRPr="005B2A2B">
        <w:rPr>
          <w:rFonts w:ascii="Calibri" w:hAnsi="Calibri" w:cs="Calibri"/>
          <w:sz w:val="22"/>
          <w:szCs w:val="22"/>
        </w:rPr>
        <w:t xml:space="preserve">Učivo se skládá z teoretických poznatků struktury tréninků, tréninkových cyklů, struktury sportovního výkonu, pravidel, řízení a provozu sportovních klubů, metodických výstupů, historie tělesné výchovy a sportu u nás a ve světě. </w:t>
      </w:r>
    </w:p>
    <w:p w14:paraId="7D313290" w14:textId="77777777" w:rsidR="005B2A2B" w:rsidRDefault="005B2A2B" w:rsidP="001015E1">
      <w:pPr>
        <w:jc w:val="both"/>
        <w:rPr>
          <w:rFonts w:ascii="Calibri" w:hAnsi="Calibri" w:cs="Calibri"/>
          <w:sz w:val="22"/>
          <w:szCs w:val="22"/>
        </w:rPr>
      </w:pPr>
      <w:r w:rsidRPr="005B2A2B">
        <w:rPr>
          <w:rFonts w:ascii="Calibri" w:hAnsi="Calibri" w:cs="Calibri"/>
          <w:sz w:val="22"/>
          <w:szCs w:val="22"/>
        </w:rPr>
        <w:t>Teorie a praxe sportu má činnostní a aplikační charakter, proto je spojována se somatologií, fyziologií a tréninkovým procesem. Řada informací a návyků souvisí s moderním a zdravým životním stylem. Získané poznatky a jejich platnost si žák ověřuje ve vlastním tréninkovém procesu. Vědomosti žák přenáší do režimu mladších studentů ve škole i mimo ni.</w:t>
      </w:r>
      <w:r>
        <w:rPr>
          <w:rFonts w:ascii="Calibri" w:hAnsi="Calibri" w:cs="Calibri"/>
          <w:sz w:val="22"/>
          <w:szCs w:val="22"/>
        </w:rPr>
        <w:t xml:space="preserve"> </w:t>
      </w:r>
    </w:p>
    <w:p w14:paraId="636DB7D8" w14:textId="77777777" w:rsidR="005B2A2B" w:rsidRPr="005B2A2B" w:rsidRDefault="005B2A2B" w:rsidP="001015E1">
      <w:pPr>
        <w:jc w:val="both"/>
        <w:rPr>
          <w:rFonts w:ascii="Calibri" w:hAnsi="Calibri" w:cs="Calibri"/>
          <w:sz w:val="22"/>
          <w:szCs w:val="22"/>
        </w:rPr>
      </w:pPr>
      <w:r w:rsidRPr="005B2A2B">
        <w:rPr>
          <w:rFonts w:ascii="Calibri" w:hAnsi="Calibri" w:cs="Calibri"/>
          <w:sz w:val="22"/>
          <w:szCs w:val="22"/>
        </w:rPr>
        <w:t>Výuka směřuje k tomu, aby žáci poznatky uplatňovali v praxi při zvyšování vlastní výkonnosti a dokázali tyto poznatky předat dalším sportovcům a uměli pomáhat mladším kolegům. Mají si utvořit kladný vztah ke sportu, správný postoj k životosprávě a kladný vztah k modernímu zdravému životnímu stylu. Žáci cítí potřebu seznamovat se s moderními tréninkovými metodami, ctí zásady fair-play a učí se pomocí sportu překonávat překážky i v běžném životě.</w:t>
      </w:r>
    </w:p>
    <w:p w14:paraId="0332CB4A" w14:textId="77777777" w:rsidR="0023041A" w:rsidRPr="00BB145A" w:rsidRDefault="0023041A" w:rsidP="00212C0A">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Pojetí výuky</w:t>
      </w:r>
    </w:p>
    <w:p w14:paraId="4EAD85FC" w14:textId="77777777" w:rsidR="0023041A" w:rsidRPr="00BB145A" w:rsidRDefault="005B2A2B" w:rsidP="00212C0A">
      <w:pPr>
        <w:autoSpaceDE w:val="0"/>
        <w:autoSpaceDN w:val="0"/>
        <w:adjustRightInd w:val="0"/>
        <w:jc w:val="both"/>
        <w:rPr>
          <w:rFonts w:ascii="Calibri" w:hAnsi="Calibri" w:cs="Calibri"/>
          <w:sz w:val="22"/>
          <w:szCs w:val="22"/>
        </w:rPr>
      </w:pPr>
      <w:r>
        <w:rPr>
          <w:rFonts w:ascii="Calibri" w:hAnsi="Calibri" w:cs="Calibri"/>
          <w:sz w:val="22"/>
          <w:szCs w:val="22"/>
        </w:rPr>
        <w:t>J</w:t>
      </w:r>
      <w:r w:rsidR="0023041A" w:rsidRPr="00BB145A">
        <w:rPr>
          <w:rFonts w:ascii="Calibri" w:hAnsi="Calibri" w:cs="Calibri"/>
          <w:sz w:val="22"/>
          <w:szCs w:val="22"/>
        </w:rPr>
        <w:t>e využíváno metod:</w:t>
      </w:r>
    </w:p>
    <w:p w14:paraId="71FA05EA"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výklad, řízený rozhovor,</w:t>
      </w:r>
    </w:p>
    <w:p w14:paraId="1FC1CC0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kooperativní učení,</w:t>
      </w:r>
    </w:p>
    <w:p w14:paraId="68BD29A4"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skupinová práce, práce s textem,</w:t>
      </w:r>
    </w:p>
    <w:p w14:paraId="3BF3778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vyhledávání informací na internetu i v odborné literatuře</w:t>
      </w:r>
    </w:p>
    <w:p w14:paraId="063C8488" w14:textId="77777777" w:rsidR="0023041A" w:rsidRPr="00BB145A" w:rsidRDefault="0023041A" w:rsidP="00212C0A">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Hodnocení výsledků žáků</w:t>
      </w:r>
    </w:p>
    <w:p w14:paraId="5AB501C3" w14:textId="77777777" w:rsidR="0023041A" w:rsidRPr="00BB145A" w:rsidRDefault="0023041A" w:rsidP="00212C0A">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t>Hodnocení ústního projevu:</w:t>
      </w:r>
    </w:p>
    <w:p w14:paraId="6D11840F"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samostatné, správné a logické vyjadřování</w:t>
      </w:r>
    </w:p>
    <w:p w14:paraId="540414B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schopnost postihnout souvislosti s ostatními probíranými tematickými celky</w:t>
      </w:r>
    </w:p>
    <w:p w14:paraId="3B9B34E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schopnost navázat i na ostatní odborné předměty</w:t>
      </w:r>
    </w:p>
    <w:p w14:paraId="4C4950E4" w14:textId="77777777" w:rsidR="0023041A" w:rsidRPr="00BB145A" w:rsidRDefault="0023041A" w:rsidP="00212C0A">
      <w:pPr>
        <w:autoSpaceDE w:val="0"/>
        <w:autoSpaceDN w:val="0"/>
        <w:adjustRightInd w:val="0"/>
        <w:spacing w:before="240" w:after="120"/>
        <w:jc w:val="both"/>
        <w:rPr>
          <w:rFonts w:ascii="Calibri" w:hAnsi="Calibri" w:cs="Calibri"/>
          <w:b/>
          <w:bCs/>
          <w:sz w:val="22"/>
          <w:szCs w:val="22"/>
        </w:rPr>
      </w:pPr>
      <w:r w:rsidRPr="00BB145A">
        <w:rPr>
          <w:rFonts w:ascii="Calibri" w:hAnsi="Calibri" w:cs="Calibri"/>
          <w:b/>
          <w:bCs/>
          <w:sz w:val="22"/>
          <w:szCs w:val="22"/>
        </w:rPr>
        <w:t>Hodnocení písemného projevu:</w:t>
      </w:r>
    </w:p>
    <w:p w14:paraId="33B125E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správnost, přesnost a pečlivost z hlediska odborného</w:t>
      </w:r>
    </w:p>
    <w:p w14:paraId="2E07D80D"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lastRenderedPageBreak/>
        <w:t>jazyková správnost</w:t>
      </w:r>
    </w:p>
    <w:p w14:paraId="7DF828FC" w14:textId="77777777" w:rsidR="0023041A" w:rsidRPr="00BB145A" w:rsidRDefault="0023041A" w:rsidP="00212C0A">
      <w:pPr>
        <w:autoSpaceDE w:val="0"/>
        <w:autoSpaceDN w:val="0"/>
        <w:adjustRightInd w:val="0"/>
        <w:jc w:val="both"/>
        <w:rPr>
          <w:rFonts w:ascii="Calibri" w:hAnsi="Calibri" w:cs="Calibri"/>
          <w:b/>
          <w:bCs/>
          <w:sz w:val="22"/>
          <w:szCs w:val="22"/>
        </w:rPr>
      </w:pPr>
    </w:p>
    <w:p w14:paraId="34494994" w14:textId="77777777" w:rsidR="0023041A" w:rsidRPr="00BB145A" w:rsidRDefault="0023041A" w:rsidP="00212C0A">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t>Hodnocení prezentací:</w:t>
      </w:r>
    </w:p>
    <w:p w14:paraId="7A987A52"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výběr důležitých a zajímavých informací</w:t>
      </w:r>
    </w:p>
    <w:p w14:paraId="4699878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způsob prezentace – využití prostředků výpočetní techniky, přehlednost, jazyková správnost</w:t>
      </w:r>
    </w:p>
    <w:p w14:paraId="0AF17468"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slovní projev - srozumitelnost a souvislost při formulaci myšlenek</w:t>
      </w:r>
    </w:p>
    <w:p w14:paraId="6C0B60E4" w14:textId="77777777" w:rsidR="0023041A" w:rsidRPr="00BB145A" w:rsidRDefault="0023041A" w:rsidP="00212C0A">
      <w:pPr>
        <w:autoSpaceDE w:val="0"/>
        <w:autoSpaceDN w:val="0"/>
        <w:adjustRightInd w:val="0"/>
        <w:jc w:val="both"/>
        <w:rPr>
          <w:rFonts w:ascii="Calibri" w:hAnsi="Calibri" w:cs="Calibri"/>
          <w:b/>
          <w:bCs/>
          <w:sz w:val="22"/>
          <w:szCs w:val="22"/>
        </w:rPr>
      </w:pPr>
    </w:p>
    <w:p w14:paraId="0B9103FE" w14:textId="77777777" w:rsidR="0023041A" w:rsidRPr="00BB145A" w:rsidRDefault="0023041A" w:rsidP="00212C0A">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t>Hodnocení projektů:</w:t>
      </w:r>
    </w:p>
    <w:p w14:paraId="5552CFCF"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výběr důležitých a zajímavých informací</w:t>
      </w:r>
    </w:p>
    <w:p w14:paraId="64FB1C4D"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spolupráce ve skupině, zapojení všech členů</w:t>
      </w:r>
    </w:p>
    <w:p w14:paraId="1079A99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způsob zpracování - využití prostředků výpočetní techniky, přehlednost, jazyková správnost</w:t>
      </w:r>
    </w:p>
    <w:p w14:paraId="266BC3C0"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 slovní projev - srozumitelnost a souvislost při formulaci myšlenek</w:t>
      </w:r>
    </w:p>
    <w:p w14:paraId="0F415194" w14:textId="77777777" w:rsidR="0023041A" w:rsidRPr="00BB145A" w:rsidRDefault="0023041A" w:rsidP="00212C0A">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Přínos k rozvoji klíčových kompetencí</w:t>
      </w:r>
    </w:p>
    <w:p w14:paraId="57E3506A" w14:textId="77777777" w:rsidR="0023041A" w:rsidRPr="00BB145A" w:rsidRDefault="0023041A" w:rsidP="00212C0A">
      <w:pPr>
        <w:autoSpaceDE w:val="0"/>
        <w:autoSpaceDN w:val="0"/>
        <w:adjustRightInd w:val="0"/>
        <w:jc w:val="both"/>
        <w:rPr>
          <w:rFonts w:ascii="Calibri" w:hAnsi="Calibri" w:cs="Calibri"/>
          <w:sz w:val="22"/>
          <w:szCs w:val="22"/>
        </w:rPr>
      </w:pPr>
      <w:r w:rsidRPr="00BB145A">
        <w:rPr>
          <w:rFonts w:ascii="Calibri" w:hAnsi="Calibri" w:cs="Calibri"/>
          <w:sz w:val="22"/>
          <w:szCs w:val="22"/>
        </w:rPr>
        <w:t>Vzdělávání směřuje k tomu, aby žáci:</w:t>
      </w:r>
    </w:p>
    <w:p w14:paraId="4690CE72" w14:textId="77777777" w:rsidR="005B2A2B" w:rsidRPr="00C42E73" w:rsidRDefault="005B2A2B" w:rsidP="00F50689">
      <w:pPr>
        <w:numPr>
          <w:ilvl w:val="0"/>
          <w:numId w:val="64"/>
        </w:numPr>
        <w:rPr>
          <w:rFonts w:ascii="Calibri" w:hAnsi="Calibri" w:cs="Calibri"/>
          <w:sz w:val="22"/>
          <w:szCs w:val="22"/>
        </w:rPr>
      </w:pPr>
      <w:r w:rsidRPr="00C42E73">
        <w:rPr>
          <w:rFonts w:ascii="Calibri" w:hAnsi="Calibri" w:cs="Calibri"/>
          <w:sz w:val="22"/>
          <w:szCs w:val="22"/>
        </w:rPr>
        <w:t>měli pozitivní vztah k učení a vzdělávání</w:t>
      </w:r>
    </w:p>
    <w:p w14:paraId="3C4CC062" w14:textId="77777777" w:rsidR="005B2A2B" w:rsidRPr="00C42E73" w:rsidRDefault="005B2A2B" w:rsidP="00F50689">
      <w:pPr>
        <w:numPr>
          <w:ilvl w:val="0"/>
          <w:numId w:val="64"/>
        </w:numPr>
        <w:rPr>
          <w:rFonts w:ascii="Calibri" w:hAnsi="Calibri" w:cs="Calibri"/>
          <w:sz w:val="22"/>
          <w:szCs w:val="22"/>
        </w:rPr>
      </w:pPr>
      <w:r w:rsidRPr="00C42E73">
        <w:rPr>
          <w:rFonts w:ascii="Calibri" w:hAnsi="Calibri" w:cs="Calibri"/>
          <w:sz w:val="22"/>
          <w:szCs w:val="22"/>
        </w:rPr>
        <w:t>ovládali různé techniky učení, uměli si vytvořit vhodný studijní režim a podmínky</w:t>
      </w:r>
    </w:p>
    <w:p w14:paraId="677D48B0" w14:textId="77777777" w:rsidR="005B2A2B" w:rsidRPr="00C42E73" w:rsidRDefault="005B2A2B" w:rsidP="00F50689">
      <w:pPr>
        <w:numPr>
          <w:ilvl w:val="0"/>
          <w:numId w:val="64"/>
        </w:numPr>
        <w:rPr>
          <w:rFonts w:ascii="Calibri" w:hAnsi="Calibri" w:cs="Calibri"/>
          <w:sz w:val="22"/>
          <w:szCs w:val="22"/>
        </w:rPr>
      </w:pPr>
      <w:r w:rsidRPr="00C42E73">
        <w:rPr>
          <w:rFonts w:ascii="Calibri" w:hAnsi="Calibri" w:cs="Calibri"/>
          <w:sz w:val="22"/>
          <w:szCs w:val="22"/>
        </w:rPr>
        <w:t>uplatňovali různé způsoby práce s textem (zvl. studijní a analytické čtení), uměli efektivně vyhledávat a zpracovávat informace; byli čtenářsky gramotní</w:t>
      </w:r>
    </w:p>
    <w:p w14:paraId="4C5A8704" w14:textId="77777777" w:rsidR="005B2A2B" w:rsidRPr="00C42E73" w:rsidRDefault="005B2A2B" w:rsidP="00F50689">
      <w:pPr>
        <w:numPr>
          <w:ilvl w:val="0"/>
          <w:numId w:val="64"/>
        </w:numPr>
        <w:rPr>
          <w:rFonts w:ascii="Calibri" w:hAnsi="Calibri" w:cs="Calibri"/>
          <w:sz w:val="22"/>
          <w:szCs w:val="22"/>
        </w:rPr>
      </w:pPr>
      <w:r w:rsidRPr="00C42E73">
        <w:rPr>
          <w:rFonts w:ascii="Calibri" w:hAnsi="Calibri" w:cs="Calibri"/>
          <w:sz w:val="22"/>
          <w:szCs w:val="22"/>
        </w:rPr>
        <w:t>porozuměli mluvenému projevu (např. výklad, přednášku, proslov aj.), pořizovali si poznámky</w:t>
      </w:r>
    </w:p>
    <w:p w14:paraId="47FA80B1" w14:textId="77777777" w:rsidR="005B2A2B" w:rsidRPr="00C42E73" w:rsidRDefault="005B2A2B" w:rsidP="00F50689">
      <w:pPr>
        <w:numPr>
          <w:ilvl w:val="0"/>
          <w:numId w:val="64"/>
        </w:numPr>
        <w:rPr>
          <w:rFonts w:ascii="Calibri" w:hAnsi="Calibri" w:cs="Calibri"/>
          <w:sz w:val="22"/>
          <w:szCs w:val="22"/>
        </w:rPr>
      </w:pPr>
      <w:r w:rsidRPr="00C42E73">
        <w:rPr>
          <w:rFonts w:ascii="Calibri" w:hAnsi="Calibri" w:cs="Calibri"/>
          <w:sz w:val="22"/>
          <w:szCs w:val="22"/>
        </w:rPr>
        <w:t>využívali ke svému učení různé informační zdroje včetně zkušeností svých i jiných lidí</w:t>
      </w:r>
    </w:p>
    <w:p w14:paraId="7027D0C7" w14:textId="77777777" w:rsidR="005B2A2B" w:rsidRPr="00C42E73" w:rsidRDefault="005B2A2B" w:rsidP="00F50689">
      <w:pPr>
        <w:numPr>
          <w:ilvl w:val="0"/>
          <w:numId w:val="64"/>
        </w:numPr>
        <w:rPr>
          <w:rFonts w:ascii="Calibri" w:hAnsi="Calibri" w:cs="Calibri"/>
          <w:sz w:val="22"/>
          <w:szCs w:val="22"/>
        </w:rPr>
      </w:pPr>
      <w:r w:rsidRPr="00C42E73">
        <w:rPr>
          <w:rFonts w:ascii="Calibri" w:hAnsi="Calibri" w:cs="Calibri"/>
          <w:sz w:val="22"/>
          <w:szCs w:val="22"/>
        </w:rPr>
        <w:t>sledovali a hodnotili pokrok</w:t>
      </w:r>
      <w:r w:rsidR="003A37DE" w:rsidRPr="00C42E73">
        <w:rPr>
          <w:rFonts w:ascii="Calibri" w:hAnsi="Calibri" w:cs="Calibri"/>
          <w:sz w:val="22"/>
          <w:szCs w:val="22"/>
        </w:rPr>
        <w:t>y</w:t>
      </w:r>
      <w:r w:rsidRPr="00C42E73">
        <w:rPr>
          <w:rFonts w:ascii="Calibri" w:hAnsi="Calibri" w:cs="Calibri"/>
          <w:sz w:val="22"/>
          <w:szCs w:val="22"/>
        </w:rPr>
        <w:t xml:space="preserve"> při dosah</w:t>
      </w:r>
      <w:r w:rsidR="003A37DE" w:rsidRPr="00C42E73">
        <w:rPr>
          <w:rFonts w:ascii="Calibri" w:hAnsi="Calibri" w:cs="Calibri"/>
          <w:sz w:val="22"/>
          <w:szCs w:val="22"/>
        </w:rPr>
        <w:t>ování cílů svého učení, přijímali</w:t>
      </w:r>
      <w:r w:rsidRPr="00C42E73">
        <w:rPr>
          <w:rFonts w:ascii="Calibri" w:hAnsi="Calibri" w:cs="Calibri"/>
          <w:sz w:val="22"/>
          <w:szCs w:val="22"/>
        </w:rPr>
        <w:t xml:space="preserve"> hodnocení výsledků svého učení ze strany jiných lidí</w:t>
      </w:r>
    </w:p>
    <w:p w14:paraId="42815143" w14:textId="77777777" w:rsidR="005B2A2B" w:rsidRPr="00C42E73" w:rsidRDefault="003A37DE" w:rsidP="00F50689">
      <w:pPr>
        <w:numPr>
          <w:ilvl w:val="0"/>
          <w:numId w:val="64"/>
        </w:numPr>
        <w:rPr>
          <w:rFonts w:ascii="Calibri" w:hAnsi="Calibri" w:cs="Calibri"/>
          <w:sz w:val="22"/>
          <w:szCs w:val="22"/>
        </w:rPr>
      </w:pPr>
      <w:r w:rsidRPr="00C42E73">
        <w:rPr>
          <w:rFonts w:ascii="Calibri" w:hAnsi="Calibri" w:cs="Calibri"/>
          <w:sz w:val="22"/>
          <w:szCs w:val="22"/>
        </w:rPr>
        <w:t>znali</w:t>
      </w:r>
      <w:r w:rsidR="005B2A2B" w:rsidRPr="00C42E73">
        <w:rPr>
          <w:rFonts w:ascii="Calibri" w:hAnsi="Calibri" w:cs="Calibri"/>
          <w:sz w:val="22"/>
          <w:szCs w:val="22"/>
        </w:rPr>
        <w:t xml:space="preserve"> možnosti svého dalšího vzdělávání, zejména v oboru a povolání</w:t>
      </w:r>
    </w:p>
    <w:p w14:paraId="761751A0" w14:textId="77777777" w:rsidR="003A37DE" w:rsidRPr="00C42E73" w:rsidRDefault="003A37DE" w:rsidP="00F50689">
      <w:pPr>
        <w:numPr>
          <w:ilvl w:val="0"/>
          <w:numId w:val="64"/>
        </w:numPr>
        <w:rPr>
          <w:rFonts w:ascii="Calibri" w:hAnsi="Calibri" w:cs="Calibri"/>
          <w:sz w:val="22"/>
          <w:szCs w:val="22"/>
        </w:rPr>
      </w:pPr>
      <w:r w:rsidRPr="00C42E73">
        <w:rPr>
          <w:rFonts w:ascii="Calibri" w:hAnsi="Calibri" w:cs="Calibri"/>
          <w:sz w:val="22"/>
          <w:szCs w:val="22"/>
        </w:rPr>
        <w:t>porozuměli zadání úkolu nebo určili jádro problému, získali informace potřebné k řešení problému, navrhnuli způsob řešení, popř. varianty řešení, a zdůvodnili je, vyhodnotili a ověřili správnost zvoleného postupu a dosažených výsledků</w:t>
      </w:r>
    </w:p>
    <w:p w14:paraId="77A3629B" w14:textId="77777777" w:rsidR="003A37DE" w:rsidRPr="00C42E73" w:rsidRDefault="003A37DE" w:rsidP="00F50689">
      <w:pPr>
        <w:numPr>
          <w:ilvl w:val="0"/>
          <w:numId w:val="64"/>
        </w:numPr>
        <w:rPr>
          <w:rFonts w:ascii="Calibri" w:hAnsi="Calibri" w:cs="Calibri"/>
          <w:sz w:val="22"/>
          <w:szCs w:val="22"/>
        </w:rPr>
      </w:pPr>
      <w:r w:rsidRPr="00C42E73">
        <w:rPr>
          <w:rFonts w:ascii="Calibri" w:hAnsi="Calibri" w:cs="Calibri"/>
          <w:sz w:val="22"/>
          <w:szCs w:val="22"/>
        </w:rPr>
        <w:t>uplatňovali při řešení problémů různé metody myšlení (logické, matematické, empirické) a myšlenkové operace</w:t>
      </w:r>
    </w:p>
    <w:p w14:paraId="520ABB56" w14:textId="77777777" w:rsidR="003A37DE" w:rsidRPr="00C42E73" w:rsidRDefault="003A37DE" w:rsidP="00F50689">
      <w:pPr>
        <w:numPr>
          <w:ilvl w:val="0"/>
          <w:numId w:val="64"/>
        </w:numPr>
        <w:rPr>
          <w:rFonts w:ascii="Calibri" w:hAnsi="Calibri" w:cs="Calibri"/>
          <w:sz w:val="22"/>
          <w:szCs w:val="22"/>
        </w:rPr>
      </w:pPr>
      <w:r w:rsidRPr="00C42E73">
        <w:rPr>
          <w:rFonts w:ascii="Calibri" w:hAnsi="Calibri" w:cs="Calibri"/>
          <w:sz w:val="22"/>
          <w:szCs w:val="22"/>
        </w:rPr>
        <w:t>volili prostředky a způsoby (pomůcky, studijní literaturu, metody a techniky) vhodné pro splnění jednotlivých aktivit, využívali zkušeností a vědomostí nabytých dříve</w:t>
      </w:r>
    </w:p>
    <w:p w14:paraId="00C1A2CB" w14:textId="77777777" w:rsidR="003A37DE" w:rsidRPr="00C42E73" w:rsidRDefault="003A37DE" w:rsidP="00F50689">
      <w:pPr>
        <w:numPr>
          <w:ilvl w:val="0"/>
          <w:numId w:val="64"/>
        </w:numPr>
        <w:rPr>
          <w:rFonts w:ascii="Calibri" w:hAnsi="Calibri" w:cs="Calibri"/>
          <w:sz w:val="22"/>
          <w:szCs w:val="22"/>
        </w:rPr>
      </w:pPr>
      <w:r w:rsidRPr="00C42E73">
        <w:rPr>
          <w:rFonts w:ascii="Calibri" w:hAnsi="Calibri" w:cs="Calibri"/>
          <w:sz w:val="22"/>
          <w:szCs w:val="22"/>
        </w:rPr>
        <w:t>spolupracovali při řešení problémů s jinými lidmi (týmové řešení)</w:t>
      </w:r>
    </w:p>
    <w:p w14:paraId="1F8F0357" w14:textId="77777777" w:rsidR="000620A5" w:rsidRPr="00C42E73" w:rsidRDefault="000620A5" w:rsidP="00F50689">
      <w:pPr>
        <w:numPr>
          <w:ilvl w:val="0"/>
          <w:numId w:val="64"/>
        </w:numPr>
        <w:rPr>
          <w:rFonts w:ascii="Calibri" w:hAnsi="Calibri" w:cs="Calibri"/>
          <w:sz w:val="22"/>
          <w:szCs w:val="22"/>
        </w:rPr>
      </w:pPr>
      <w:r w:rsidRPr="00C42E73">
        <w:rPr>
          <w:rFonts w:ascii="Calibri" w:hAnsi="Calibri" w:cs="Calibri"/>
          <w:sz w:val="22"/>
          <w:szCs w:val="22"/>
        </w:rPr>
        <w:t>vyjadřovali se přiměřeně k účelu jednání a komunikační situaci v projevech mluvených i psaných a vhodně se prezentovali</w:t>
      </w:r>
    </w:p>
    <w:p w14:paraId="4C7FDFEC" w14:textId="77777777" w:rsidR="000620A5" w:rsidRPr="00C42E73" w:rsidRDefault="000620A5" w:rsidP="00F50689">
      <w:pPr>
        <w:numPr>
          <w:ilvl w:val="0"/>
          <w:numId w:val="64"/>
        </w:numPr>
        <w:rPr>
          <w:rFonts w:ascii="Calibri" w:hAnsi="Calibri" w:cs="Calibri"/>
          <w:sz w:val="22"/>
          <w:szCs w:val="22"/>
        </w:rPr>
      </w:pPr>
      <w:r w:rsidRPr="00C42E73">
        <w:rPr>
          <w:rFonts w:ascii="Calibri" w:hAnsi="Calibri" w:cs="Calibri"/>
          <w:sz w:val="22"/>
          <w:szCs w:val="22"/>
        </w:rPr>
        <w:t>formulovali své myšlenky srozumitelně a souvisle, v písemné podobě přehledně a jazykově správně</w:t>
      </w:r>
    </w:p>
    <w:p w14:paraId="60BE325E" w14:textId="77777777" w:rsidR="000620A5" w:rsidRPr="00C42E73" w:rsidRDefault="000620A5" w:rsidP="00F50689">
      <w:pPr>
        <w:numPr>
          <w:ilvl w:val="0"/>
          <w:numId w:val="64"/>
        </w:numPr>
        <w:rPr>
          <w:rFonts w:ascii="Calibri" w:hAnsi="Calibri" w:cs="Calibri"/>
          <w:sz w:val="22"/>
          <w:szCs w:val="22"/>
        </w:rPr>
      </w:pPr>
      <w:r w:rsidRPr="00C42E73">
        <w:rPr>
          <w:rFonts w:ascii="Calibri" w:hAnsi="Calibri" w:cs="Calibri"/>
          <w:sz w:val="22"/>
          <w:szCs w:val="22"/>
        </w:rPr>
        <w:t>posuzovali reálně své fyzické a duševní možnosti, odhadovali důsledky svého jednání a chování v různých situacích</w:t>
      </w:r>
    </w:p>
    <w:p w14:paraId="7B9F2932" w14:textId="77777777" w:rsidR="000620A5" w:rsidRPr="00C42E73" w:rsidRDefault="000620A5" w:rsidP="00F50689">
      <w:pPr>
        <w:numPr>
          <w:ilvl w:val="0"/>
          <w:numId w:val="64"/>
        </w:numPr>
        <w:rPr>
          <w:rFonts w:ascii="Calibri" w:hAnsi="Calibri" w:cs="Calibri"/>
          <w:sz w:val="22"/>
          <w:szCs w:val="22"/>
        </w:rPr>
      </w:pPr>
      <w:r w:rsidRPr="00C42E73">
        <w:rPr>
          <w:rFonts w:ascii="Calibri" w:hAnsi="Calibri" w:cs="Calibri"/>
          <w:sz w:val="22"/>
          <w:szCs w:val="22"/>
        </w:rPr>
        <w:t>stanovovali si cíle a priority podle svých osobních schopností, zájmové a pracovní orientace a životních podmínek</w:t>
      </w:r>
    </w:p>
    <w:p w14:paraId="23FC5655" w14:textId="77777777" w:rsidR="000620A5" w:rsidRPr="00C42E73" w:rsidRDefault="000620A5" w:rsidP="00F50689">
      <w:pPr>
        <w:numPr>
          <w:ilvl w:val="0"/>
          <w:numId w:val="64"/>
        </w:numPr>
        <w:rPr>
          <w:rFonts w:ascii="Calibri" w:hAnsi="Calibri" w:cs="Calibri"/>
          <w:sz w:val="22"/>
          <w:szCs w:val="22"/>
        </w:rPr>
      </w:pPr>
      <w:r w:rsidRPr="00C42E73">
        <w:rPr>
          <w:rFonts w:ascii="Calibri" w:hAnsi="Calibri" w:cs="Calibri"/>
          <w:sz w:val="22"/>
          <w:szCs w:val="22"/>
        </w:rPr>
        <w:t>reagovali adekvátně na hodnocení svého vystupování a způsobu jednání ze strany jiných lidí, přijímali radu i kritiku</w:t>
      </w:r>
    </w:p>
    <w:p w14:paraId="2288B566" w14:textId="77777777" w:rsidR="000620A5" w:rsidRPr="00C42E73" w:rsidRDefault="000620A5" w:rsidP="00F50689">
      <w:pPr>
        <w:numPr>
          <w:ilvl w:val="0"/>
          <w:numId w:val="64"/>
        </w:numPr>
        <w:rPr>
          <w:rFonts w:ascii="Calibri" w:hAnsi="Calibri" w:cs="Calibri"/>
          <w:sz w:val="22"/>
          <w:szCs w:val="22"/>
        </w:rPr>
      </w:pPr>
      <w:r w:rsidRPr="00C42E73">
        <w:rPr>
          <w:rFonts w:ascii="Calibri" w:hAnsi="Calibri" w:cs="Calibri"/>
          <w:sz w:val="22"/>
          <w:szCs w:val="22"/>
        </w:rPr>
        <w:t>ověřovali si získané poznatky, kriticky zvažovali názory, postoje a jednání jiných lidí</w:t>
      </w:r>
    </w:p>
    <w:p w14:paraId="71A3DE92" w14:textId="77777777" w:rsidR="000620A5" w:rsidRPr="00C42E73" w:rsidRDefault="000620A5" w:rsidP="00F50689">
      <w:pPr>
        <w:numPr>
          <w:ilvl w:val="0"/>
          <w:numId w:val="64"/>
        </w:numPr>
        <w:rPr>
          <w:rFonts w:ascii="Calibri" w:hAnsi="Calibri" w:cs="Calibri"/>
          <w:sz w:val="22"/>
          <w:szCs w:val="22"/>
        </w:rPr>
      </w:pPr>
      <w:r w:rsidRPr="00C42E73">
        <w:rPr>
          <w:rFonts w:ascii="Calibri" w:hAnsi="Calibri" w:cs="Calibri"/>
          <w:sz w:val="22"/>
          <w:szCs w:val="22"/>
        </w:rPr>
        <w:t>měli odpovědný vztah ke svému zdraví, pečovali o svůj fyzický i duševní rozvoj, byli si vědomi důsledků nezdravého životního stylu a závislostí</w:t>
      </w:r>
    </w:p>
    <w:p w14:paraId="369E830C" w14:textId="77777777" w:rsidR="000620A5" w:rsidRPr="00C42E73" w:rsidRDefault="000620A5" w:rsidP="00F50689">
      <w:pPr>
        <w:numPr>
          <w:ilvl w:val="0"/>
          <w:numId w:val="64"/>
        </w:numPr>
        <w:rPr>
          <w:rFonts w:ascii="Calibri" w:hAnsi="Calibri" w:cs="Calibri"/>
          <w:sz w:val="22"/>
          <w:szCs w:val="22"/>
        </w:rPr>
      </w:pPr>
      <w:r w:rsidRPr="00C42E73">
        <w:rPr>
          <w:rFonts w:ascii="Calibri" w:hAnsi="Calibri" w:cs="Calibri"/>
          <w:sz w:val="22"/>
          <w:szCs w:val="22"/>
        </w:rPr>
        <w:t>adaptovali se na měnící se životní a pracovní podmínky a podle svých schopností a možností je pozitivně ovlivňovali, byli připraveni řešit své sociální i ekonomické záležitosti, byli finančně gramotní</w:t>
      </w:r>
    </w:p>
    <w:p w14:paraId="7A162E82" w14:textId="77777777" w:rsidR="000620A5" w:rsidRPr="00C42E73" w:rsidRDefault="000620A5" w:rsidP="00F50689">
      <w:pPr>
        <w:numPr>
          <w:ilvl w:val="0"/>
          <w:numId w:val="64"/>
        </w:numPr>
        <w:rPr>
          <w:rFonts w:ascii="Calibri" w:hAnsi="Calibri" w:cs="Calibri"/>
          <w:sz w:val="22"/>
          <w:szCs w:val="22"/>
        </w:rPr>
      </w:pPr>
      <w:r w:rsidRPr="00C42E73">
        <w:rPr>
          <w:rFonts w:ascii="Calibri" w:hAnsi="Calibri" w:cs="Calibri"/>
          <w:sz w:val="22"/>
          <w:szCs w:val="22"/>
        </w:rPr>
        <w:t>pracovali v týmu a podíleli se na realizaci společných pracovních a jiných činností</w:t>
      </w:r>
    </w:p>
    <w:p w14:paraId="4003388C" w14:textId="77777777" w:rsidR="000620A5" w:rsidRPr="00C42E73" w:rsidRDefault="000620A5" w:rsidP="00F50689">
      <w:pPr>
        <w:numPr>
          <w:ilvl w:val="0"/>
          <w:numId w:val="64"/>
        </w:numPr>
        <w:rPr>
          <w:rFonts w:ascii="Calibri" w:hAnsi="Calibri" w:cs="Calibri"/>
          <w:sz w:val="22"/>
          <w:szCs w:val="22"/>
        </w:rPr>
      </w:pPr>
      <w:r w:rsidRPr="00C42E73">
        <w:rPr>
          <w:rFonts w:ascii="Calibri" w:hAnsi="Calibri" w:cs="Calibri"/>
          <w:sz w:val="22"/>
          <w:szCs w:val="22"/>
        </w:rPr>
        <w:t>přijímali a plnili odpovědně svěřené úkoly</w:t>
      </w:r>
    </w:p>
    <w:p w14:paraId="569D2E7F" w14:textId="77777777" w:rsidR="000620A5" w:rsidRPr="00C42E73" w:rsidRDefault="000620A5" w:rsidP="00F50689">
      <w:pPr>
        <w:numPr>
          <w:ilvl w:val="0"/>
          <w:numId w:val="64"/>
        </w:numPr>
        <w:rPr>
          <w:rFonts w:ascii="Calibri" w:hAnsi="Calibri" w:cs="Calibri"/>
          <w:sz w:val="22"/>
          <w:szCs w:val="22"/>
        </w:rPr>
      </w:pPr>
      <w:r w:rsidRPr="00C42E73">
        <w:rPr>
          <w:rFonts w:ascii="Calibri" w:hAnsi="Calibri" w:cs="Calibri"/>
          <w:sz w:val="22"/>
          <w:szCs w:val="22"/>
        </w:rPr>
        <w:lastRenderedPageBreak/>
        <w:t>podněcovali práci týmu vlastními návrhy na zlepšení práce a řešení úkolů, nezaujatě zvažovali návrhy druhých</w:t>
      </w:r>
    </w:p>
    <w:p w14:paraId="670D9D98" w14:textId="77777777" w:rsidR="000620A5" w:rsidRPr="00C42E73" w:rsidRDefault="000620A5" w:rsidP="00F50689">
      <w:pPr>
        <w:numPr>
          <w:ilvl w:val="0"/>
          <w:numId w:val="64"/>
        </w:numPr>
        <w:rPr>
          <w:rFonts w:ascii="Calibri" w:hAnsi="Calibri" w:cs="Calibri"/>
          <w:sz w:val="22"/>
          <w:szCs w:val="22"/>
        </w:rPr>
      </w:pPr>
      <w:r w:rsidRPr="00C42E73">
        <w:rPr>
          <w:rFonts w:ascii="Calibri" w:hAnsi="Calibri" w:cs="Calibri"/>
          <w:sz w:val="22"/>
          <w:szCs w:val="22"/>
        </w:rPr>
        <w:t>přispívali k vytváření vstřícných mezilidských vztahů a předcházeli osobním konfliktům, nepodléhali předsudkům a stereotypům v přístupu k druhým</w:t>
      </w:r>
    </w:p>
    <w:p w14:paraId="1063B9CC" w14:textId="77777777" w:rsidR="00BE08ED" w:rsidRPr="00C42E73" w:rsidRDefault="00BE08ED" w:rsidP="00F50689">
      <w:pPr>
        <w:numPr>
          <w:ilvl w:val="0"/>
          <w:numId w:val="64"/>
        </w:numPr>
        <w:rPr>
          <w:rFonts w:ascii="Calibri" w:hAnsi="Calibri" w:cs="Calibri"/>
          <w:sz w:val="22"/>
          <w:szCs w:val="22"/>
        </w:rPr>
      </w:pPr>
      <w:r w:rsidRPr="00C42E73">
        <w:rPr>
          <w:rFonts w:ascii="Calibri" w:hAnsi="Calibri" w:cs="Calibri"/>
          <w:sz w:val="22"/>
          <w:szCs w:val="22"/>
        </w:rPr>
        <w:t>jednat odpovědně, samostatně a iniciativně nejen ve vlastním zájmu, ale i ve veřejném zájmu</w:t>
      </w:r>
    </w:p>
    <w:p w14:paraId="5CDB77F6" w14:textId="77777777" w:rsidR="00BE08ED" w:rsidRPr="00C42E73" w:rsidRDefault="00BE08ED" w:rsidP="00F50689">
      <w:pPr>
        <w:numPr>
          <w:ilvl w:val="0"/>
          <w:numId w:val="64"/>
        </w:numPr>
        <w:rPr>
          <w:rFonts w:ascii="Calibri" w:hAnsi="Calibri" w:cs="Calibri"/>
          <w:sz w:val="22"/>
          <w:szCs w:val="22"/>
        </w:rPr>
      </w:pPr>
      <w:r w:rsidRPr="00C42E73">
        <w:rPr>
          <w:rFonts w:ascii="Calibri" w:hAnsi="Calibri" w:cs="Calibri"/>
          <w:sz w:val="22"/>
          <w:szCs w:val="22"/>
        </w:rPr>
        <w:t>dodržovali zákony, respektovali práva a osobnost druhých lidí (popř. jejich kulturní specifika), vystupovali proti nesnášenlivosti, xenofobii a diskriminaci</w:t>
      </w:r>
    </w:p>
    <w:p w14:paraId="6A9602B0" w14:textId="77777777" w:rsidR="00BE08ED" w:rsidRPr="00C42E73" w:rsidRDefault="00BE08ED" w:rsidP="00F50689">
      <w:pPr>
        <w:numPr>
          <w:ilvl w:val="0"/>
          <w:numId w:val="64"/>
        </w:numPr>
        <w:rPr>
          <w:rFonts w:ascii="Calibri" w:hAnsi="Calibri" w:cs="Calibri"/>
          <w:sz w:val="22"/>
          <w:szCs w:val="22"/>
        </w:rPr>
      </w:pPr>
      <w:r w:rsidRPr="00C42E73">
        <w:rPr>
          <w:rFonts w:ascii="Calibri" w:hAnsi="Calibri" w:cs="Calibri"/>
          <w:sz w:val="22"/>
          <w:szCs w:val="22"/>
        </w:rPr>
        <w:t>jednali v souladu s morálními principy a zásadami společenského chování, přispívali k uplatňování hodnot demokracie</w:t>
      </w:r>
    </w:p>
    <w:p w14:paraId="17F2107A" w14:textId="77777777" w:rsidR="00BE08ED" w:rsidRPr="00C42E73" w:rsidRDefault="00BE08ED" w:rsidP="00F50689">
      <w:pPr>
        <w:numPr>
          <w:ilvl w:val="0"/>
          <w:numId w:val="64"/>
        </w:numPr>
        <w:rPr>
          <w:rFonts w:ascii="Calibri" w:hAnsi="Calibri" w:cs="Calibri"/>
          <w:sz w:val="22"/>
          <w:szCs w:val="22"/>
        </w:rPr>
      </w:pPr>
      <w:r w:rsidRPr="00C42E73">
        <w:rPr>
          <w:rFonts w:ascii="Calibri" w:hAnsi="Calibri" w:cs="Calibri"/>
          <w:sz w:val="22"/>
          <w:szCs w:val="22"/>
        </w:rPr>
        <w:t>uznávali hodnotu života, uvědomovali si odpovědnost za vlastní život a spoluodpovědnost při zabezpečování ochrany života a zdraví ostatních</w:t>
      </w:r>
    </w:p>
    <w:p w14:paraId="3C6ED96F" w14:textId="77777777" w:rsidR="00BE08ED" w:rsidRPr="00C42E73" w:rsidRDefault="00BE08ED" w:rsidP="00F50689">
      <w:pPr>
        <w:numPr>
          <w:ilvl w:val="0"/>
          <w:numId w:val="64"/>
        </w:numPr>
        <w:rPr>
          <w:rFonts w:ascii="Calibri" w:hAnsi="Calibri" w:cs="Calibri"/>
          <w:sz w:val="22"/>
          <w:szCs w:val="22"/>
        </w:rPr>
      </w:pPr>
      <w:r w:rsidRPr="00C42E73">
        <w:rPr>
          <w:rFonts w:ascii="Calibri" w:hAnsi="Calibri" w:cs="Calibri"/>
          <w:sz w:val="22"/>
          <w:szCs w:val="22"/>
        </w:rPr>
        <w:t>pracovali s osobním počítačem a dalšími prostředky informačních a komunikačních technologií</w:t>
      </w:r>
    </w:p>
    <w:p w14:paraId="03984B3F" w14:textId="77777777" w:rsidR="00BE08ED" w:rsidRPr="00C42E73" w:rsidRDefault="00BE08ED" w:rsidP="00F50689">
      <w:pPr>
        <w:numPr>
          <w:ilvl w:val="0"/>
          <w:numId w:val="64"/>
        </w:numPr>
        <w:rPr>
          <w:rFonts w:ascii="Calibri" w:hAnsi="Calibri" w:cs="Calibri"/>
          <w:sz w:val="22"/>
          <w:szCs w:val="22"/>
        </w:rPr>
      </w:pPr>
      <w:r w:rsidRPr="00C42E73">
        <w:rPr>
          <w:rFonts w:ascii="Calibri" w:hAnsi="Calibri" w:cs="Calibri"/>
          <w:sz w:val="22"/>
          <w:szCs w:val="22"/>
        </w:rPr>
        <w:t>komunikovali elektronickou poštou a využívali další prostředky online a offline komunikace</w:t>
      </w:r>
    </w:p>
    <w:p w14:paraId="048B7426" w14:textId="77777777" w:rsidR="00BE08ED" w:rsidRPr="00C42E73" w:rsidRDefault="00BE08ED" w:rsidP="00F50689">
      <w:pPr>
        <w:numPr>
          <w:ilvl w:val="0"/>
          <w:numId w:val="64"/>
        </w:numPr>
        <w:rPr>
          <w:rFonts w:ascii="Calibri" w:hAnsi="Calibri" w:cs="Calibri"/>
          <w:sz w:val="22"/>
          <w:szCs w:val="22"/>
        </w:rPr>
      </w:pPr>
      <w:r w:rsidRPr="00C42E73">
        <w:rPr>
          <w:rFonts w:ascii="Calibri" w:hAnsi="Calibri" w:cs="Calibri"/>
          <w:sz w:val="22"/>
          <w:szCs w:val="22"/>
        </w:rPr>
        <w:t>získávali informace z otevřených zdrojů, zejména pak s využitím celosvětové sítě Internet</w:t>
      </w:r>
    </w:p>
    <w:p w14:paraId="74F39B7C" w14:textId="77777777" w:rsidR="00BE08ED" w:rsidRPr="00C42E73" w:rsidRDefault="00BE08ED" w:rsidP="00F50689">
      <w:pPr>
        <w:numPr>
          <w:ilvl w:val="0"/>
          <w:numId w:val="64"/>
        </w:numPr>
        <w:rPr>
          <w:rFonts w:ascii="Calibri" w:hAnsi="Calibri" w:cs="Calibri"/>
          <w:sz w:val="22"/>
          <w:szCs w:val="22"/>
        </w:rPr>
      </w:pPr>
      <w:r w:rsidRPr="00C42E73">
        <w:rPr>
          <w:rFonts w:ascii="Calibri" w:hAnsi="Calibri" w:cs="Calibri"/>
          <w:sz w:val="22"/>
          <w:szCs w:val="22"/>
        </w:rPr>
        <w:t>pracovali s informacemi z různých zdrojů nesenými na různých médiích (tištěných, elektronických, audiovizuálních), a to i s využitím prostředků informačních a komunikačních technologií</w:t>
      </w:r>
    </w:p>
    <w:p w14:paraId="40A0E167" w14:textId="77777777" w:rsidR="00BE08ED" w:rsidRPr="00C42E73" w:rsidRDefault="00BE08ED" w:rsidP="00F50689">
      <w:pPr>
        <w:numPr>
          <w:ilvl w:val="0"/>
          <w:numId w:val="64"/>
        </w:numPr>
        <w:rPr>
          <w:rFonts w:ascii="Calibri" w:hAnsi="Calibri" w:cs="Calibri"/>
          <w:sz w:val="22"/>
          <w:szCs w:val="22"/>
        </w:rPr>
      </w:pPr>
      <w:r w:rsidRPr="00C42E73">
        <w:rPr>
          <w:rFonts w:ascii="Calibri" w:hAnsi="Calibri" w:cs="Calibri"/>
          <w:sz w:val="22"/>
          <w:szCs w:val="22"/>
        </w:rPr>
        <w:t>uvědomovali si nutnost posuzovat rozdílnou věrohodnost různých informačních zdrojů a kriticky přistupovat k získaným informacím, byli mediálně gramotní</w:t>
      </w:r>
    </w:p>
    <w:p w14:paraId="76F401E8" w14:textId="77777777" w:rsidR="00BE08ED" w:rsidRPr="00C42E73" w:rsidRDefault="00BE08ED" w:rsidP="00F50689">
      <w:pPr>
        <w:numPr>
          <w:ilvl w:val="0"/>
          <w:numId w:val="64"/>
        </w:numPr>
        <w:rPr>
          <w:rFonts w:ascii="Calibri" w:hAnsi="Calibri" w:cs="Calibri"/>
          <w:sz w:val="22"/>
          <w:szCs w:val="22"/>
        </w:rPr>
      </w:pPr>
      <w:r w:rsidRPr="00C42E73">
        <w:rPr>
          <w:rFonts w:ascii="Calibri" w:hAnsi="Calibri" w:cs="Calibri"/>
          <w:sz w:val="22"/>
          <w:szCs w:val="22"/>
        </w:rPr>
        <w:t>chápali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14:paraId="09FA2B27" w14:textId="77777777" w:rsidR="00BE08ED" w:rsidRPr="00C42E73" w:rsidRDefault="00BE08ED" w:rsidP="00F50689">
      <w:pPr>
        <w:numPr>
          <w:ilvl w:val="0"/>
          <w:numId w:val="64"/>
        </w:numPr>
        <w:rPr>
          <w:rFonts w:ascii="Calibri" w:hAnsi="Calibri" w:cs="Calibri"/>
          <w:sz w:val="22"/>
          <w:szCs w:val="22"/>
        </w:rPr>
      </w:pPr>
      <w:r w:rsidRPr="00C42E73">
        <w:rPr>
          <w:rFonts w:ascii="Calibri" w:hAnsi="Calibri" w:cs="Calibri"/>
          <w:sz w:val="22"/>
          <w:szCs w:val="22"/>
        </w:rPr>
        <w:t>znali a dodržovali základní právní předpisy týkající se bezpečnosti a ochrany zdraví při práci a požární prevence</w:t>
      </w:r>
    </w:p>
    <w:p w14:paraId="5D563309" w14:textId="77777777" w:rsidR="00BE08ED" w:rsidRPr="00C42E73" w:rsidRDefault="00BE08ED" w:rsidP="00F50689">
      <w:pPr>
        <w:numPr>
          <w:ilvl w:val="0"/>
          <w:numId w:val="64"/>
        </w:numPr>
        <w:rPr>
          <w:rFonts w:ascii="Calibri" w:hAnsi="Calibri" w:cs="Calibri"/>
          <w:sz w:val="22"/>
          <w:szCs w:val="22"/>
        </w:rPr>
      </w:pPr>
      <w:r w:rsidRPr="00C42E73">
        <w:rPr>
          <w:rFonts w:ascii="Calibri" w:hAnsi="Calibri" w:cs="Calibri"/>
          <w:sz w:val="22"/>
          <w:szCs w:val="22"/>
        </w:rPr>
        <w:t>osvojili si zásady a návyky bezpečné a zdraví neohrožující pracovní činnosti včetně zásad ochrany zdraví při práci u zařízení se zobrazovacími jednotkami (monitory, displeje apod.), rozpoznali možnost nebezpečí úrazu nebo ohrožení zdraví a byli schopni zajistit odstranění závad a možných rizik</w:t>
      </w:r>
    </w:p>
    <w:p w14:paraId="4EF0BF21" w14:textId="77777777" w:rsidR="00BE08ED" w:rsidRPr="00C42E73" w:rsidRDefault="00BE08ED" w:rsidP="00F50689">
      <w:pPr>
        <w:numPr>
          <w:ilvl w:val="0"/>
          <w:numId w:val="64"/>
        </w:numPr>
        <w:rPr>
          <w:rFonts w:ascii="Calibri" w:hAnsi="Calibri" w:cs="Calibri"/>
          <w:sz w:val="22"/>
          <w:szCs w:val="22"/>
        </w:rPr>
      </w:pPr>
      <w:r w:rsidRPr="00C42E73">
        <w:rPr>
          <w:rFonts w:ascii="Calibri" w:hAnsi="Calibri" w:cs="Calibri"/>
          <w:sz w:val="22"/>
          <w:szCs w:val="22"/>
        </w:rPr>
        <w:t>znali systém péče státu o zdraví pracujících (včetně preventivní péče, uměli uplatňovat nároky na ochranu zdraví v souvislosti s prací, nároky vzniklé úrazem nebo poškozením zdraví v souvislosti s vykonáváním práce)</w:t>
      </w:r>
    </w:p>
    <w:p w14:paraId="04E12D2F" w14:textId="77777777" w:rsidR="003A37DE" w:rsidRPr="00C42E73" w:rsidRDefault="00BE08ED" w:rsidP="00F50689">
      <w:pPr>
        <w:numPr>
          <w:ilvl w:val="0"/>
          <w:numId w:val="64"/>
        </w:numPr>
        <w:rPr>
          <w:rFonts w:ascii="Calibri" w:hAnsi="Calibri" w:cs="Calibri"/>
          <w:sz w:val="22"/>
          <w:szCs w:val="22"/>
        </w:rPr>
      </w:pPr>
      <w:r w:rsidRPr="00C42E73">
        <w:rPr>
          <w:rFonts w:ascii="Calibri" w:hAnsi="Calibri" w:cs="Calibri"/>
          <w:sz w:val="22"/>
          <w:szCs w:val="22"/>
        </w:rPr>
        <w:t>byli vybaveni vědomostmi o zásadách poskytování první pomoci při náhlém onemocnění nebo úrazu a dokázali první pomoc sami poskytnout</w:t>
      </w:r>
    </w:p>
    <w:p w14:paraId="4D8F0F88" w14:textId="77777777" w:rsidR="0023041A" w:rsidRPr="00BB145A" w:rsidRDefault="0023041A" w:rsidP="00212C0A">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Průřezová témata</w:t>
      </w:r>
    </w:p>
    <w:p w14:paraId="0453BBBD" w14:textId="77777777" w:rsidR="0023041A" w:rsidRPr="00BB145A" w:rsidRDefault="0023041A" w:rsidP="00212C0A">
      <w:pPr>
        <w:autoSpaceDE w:val="0"/>
        <w:autoSpaceDN w:val="0"/>
        <w:adjustRightInd w:val="0"/>
        <w:spacing w:before="240" w:after="120"/>
        <w:jc w:val="both"/>
        <w:rPr>
          <w:rFonts w:ascii="Calibri" w:hAnsi="Calibri" w:cs="Calibri"/>
          <w:b/>
          <w:bCs/>
          <w:sz w:val="22"/>
          <w:szCs w:val="22"/>
        </w:rPr>
      </w:pPr>
      <w:r w:rsidRPr="00BB145A">
        <w:rPr>
          <w:rFonts w:ascii="Calibri" w:hAnsi="Calibri" w:cs="Calibri"/>
          <w:b/>
          <w:bCs/>
          <w:sz w:val="22"/>
          <w:szCs w:val="22"/>
        </w:rPr>
        <w:t>Občan v demokratické společnosti</w:t>
      </w:r>
    </w:p>
    <w:p w14:paraId="1B55E148" w14:textId="77777777" w:rsidR="0023041A" w:rsidRPr="00BB145A" w:rsidRDefault="0023041A" w:rsidP="00212C0A">
      <w:pPr>
        <w:autoSpaceDE w:val="0"/>
        <w:autoSpaceDN w:val="0"/>
        <w:adjustRightInd w:val="0"/>
        <w:ind w:left="284"/>
        <w:jc w:val="both"/>
        <w:rPr>
          <w:rFonts w:ascii="Calibri" w:hAnsi="Calibri" w:cs="Calibri"/>
          <w:sz w:val="22"/>
          <w:szCs w:val="22"/>
        </w:rPr>
      </w:pPr>
      <w:r w:rsidRPr="00BB145A">
        <w:rPr>
          <w:rFonts w:ascii="Calibri" w:hAnsi="Calibri" w:cs="Calibri"/>
          <w:sz w:val="22"/>
          <w:szCs w:val="22"/>
        </w:rPr>
        <w:t>Cíl: rozvoj klíčových kompetencí</w:t>
      </w:r>
    </w:p>
    <w:p w14:paraId="48B053A8" w14:textId="77777777" w:rsidR="0023041A" w:rsidRPr="00BB145A" w:rsidRDefault="0023041A" w:rsidP="00F50689">
      <w:pPr>
        <w:numPr>
          <w:ilvl w:val="0"/>
          <w:numId w:val="4"/>
        </w:numPr>
        <w:tabs>
          <w:tab w:val="clear" w:pos="567"/>
          <w:tab w:val="num" w:pos="823"/>
        </w:tabs>
        <w:autoSpaceDE w:val="0"/>
        <w:autoSpaceDN w:val="0"/>
        <w:adjustRightInd w:val="0"/>
        <w:ind w:left="823"/>
        <w:jc w:val="both"/>
        <w:rPr>
          <w:rFonts w:ascii="Calibri" w:hAnsi="Calibri" w:cs="Calibri"/>
          <w:sz w:val="22"/>
          <w:szCs w:val="22"/>
        </w:rPr>
      </w:pPr>
      <w:r w:rsidRPr="00BB145A">
        <w:rPr>
          <w:rFonts w:ascii="Calibri" w:hAnsi="Calibri" w:cs="Calibri"/>
          <w:sz w:val="22"/>
          <w:szCs w:val="22"/>
        </w:rPr>
        <w:t>orientace v masových médiích, jejich využití a kritické hodnocení</w:t>
      </w:r>
    </w:p>
    <w:p w14:paraId="2F863F54" w14:textId="77777777" w:rsidR="0023041A" w:rsidRPr="00BB145A" w:rsidRDefault="0023041A" w:rsidP="00F50689">
      <w:pPr>
        <w:numPr>
          <w:ilvl w:val="0"/>
          <w:numId w:val="4"/>
        </w:numPr>
        <w:tabs>
          <w:tab w:val="clear" w:pos="567"/>
          <w:tab w:val="num" w:pos="823"/>
        </w:tabs>
        <w:autoSpaceDE w:val="0"/>
        <w:autoSpaceDN w:val="0"/>
        <w:adjustRightInd w:val="0"/>
        <w:ind w:left="823"/>
        <w:jc w:val="both"/>
        <w:rPr>
          <w:rFonts w:ascii="Calibri" w:hAnsi="Calibri" w:cs="Calibri"/>
          <w:sz w:val="22"/>
          <w:szCs w:val="22"/>
        </w:rPr>
      </w:pPr>
      <w:r w:rsidRPr="00BB145A">
        <w:rPr>
          <w:rFonts w:ascii="Calibri" w:hAnsi="Calibri" w:cs="Calibri"/>
          <w:sz w:val="22"/>
          <w:szCs w:val="22"/>
        </w:rPr>
        <w:t>dovednost jednat s lidmi, schopnost diskutovat o citlivých nebo kontroverzních otázkách, hledání kompromisních řešení</w:t>
      </w:r>
    </w:p>
    <w:p w14:paraId="4C38578D" w14:textId="77777777" w:rsidR="0023041A" w:rsidRPr="00BB145A" w:rsidRDefault="0023041A" w:rsidP="00F50689">
      <w:pPr>
        <w:numPr>
          <w:ilvl w:val="0"/>
          <w:numId w:val="4"/>
        </w:numPr>
        <w:tabs>
          <w:tab w:val="clear" w:pos="567"/>
          <w:tab w:val="num" w:pos="823"/>
        </w:tabs>
        <w:autoSpaceDE w:val="0"/>
        <w:autoSpaceDN w:val="0"/>
        <w:adjustRightInd w:val="0"/>
        <w:ind w:left="823"/>
        <w:jc w:val="both"/>
        <w:rPr>
          <w:rFonts w:ascii="Calibri" w:hAnsi="Calibri" w:cs="Calibri"/>
          <w:sz w:val="22"/>
          <w:szCs w:val="22"/>
        </w:rPr>
      </w:pPr>
      <w:r w:rsidRPr="00BB145A">
        <w:rPr>
          <w:rFonts w:ascii="Calibri" w:hAnsi="Calibri" w:cs="Calibri"/>
          <w:sz w:val="22"/>
          <w:szCs w:val="22"/>
        </w:rPr>
        <w:t>ochota angažovat se nejen pro vlastní prospěch, ale i pro veřejné zájmy a ve prospěch lidí v jiných zemích a na jiných kontinentech</w:t>
      </w:r>
    </w:p>
    <w:p w14:paraId="2883947D" w14:textId="77777777" w:rsidR="0023041A" w:rsidRPr="00BB145A" w:rsidRDefault="0023041A" w:rsidP="00F50689">
      <w:pPr>
        <w:numPr>
          <w:ilvl w:val="0"/>
          <w:numId w:val="4"/>
        </w:numPr>
        <w:tabs>
          <w:tab w:val="clear" w:pos="567"/>
          <w:tab w:val="num" w:pos="823"/>
        </w:tabs>
        <w:autoSpaceDE w:val="0"/>
        <w:autoSpaceDN w:val="0"/>
        <w:adjustRightInd w:val="0"/>
        <w:ind w:left="823"/>
        <w:jc w:val="both"/>
        <w:rPr>
          <w:rFonts w:ascii="Calibri" w:hAnsi="Calibri" w:cs="Calibri"/>
          <w:sz w:val="22"/>
          <w:szCs w:val="22"/>
        </w:rPr>
      </w:pPr>
      <w:r w:rsidRPr="00BB145A">
        <w:rPr>
          <w:rFonts w:ascii="Calibri" w:hAnsi="Calibri" w:cs="Calibri"/>
          <w:sz w:val="22"/>
          <w:szCs w:val="22"/>
        </w:rPr>
        <w:t>úcta k materiálním a duchovním hodnotám, dobrému životnímu prostředí a snaha je chránit a zachovat pro budoucí generace</w:t>
      </w:r>
    </w:p>
    <w:p w14:paraId="5AE45833" w14:textId="77777777" w:rsidR="0023041A" w:rsidRPr="00BB145A" w:rsidRDefault="0023041A" w:rsidP="00212C0A">
      <w:pPr>
        <w:autoSpaceDE w:val="0"/>
        <w:autoSpaceDN w:val="0"/>
        <w:adjustRightInd w:val="0"/>
        <w:ind w:left="540"/>
        <w:jc w:val="both"/>
        <w:rPr>
          <w:rFonts w:ascii="Calibri" w:hAnsi="Calibri" w:cs="Calibri"/>
          <w:sz w:val="22"/>
          <w:szCs w:val="22"/>
        </w:rPr>
      </w:pPr>
    </w:p>
    <w:p w14:paraId="05187FBC" w14:textId="77777777" w:rsidR="0023041A" w:rsidRPr="00BB145A" w:rsidRDefault="0023041A" w:rsidP="00212C0A">
      <w:pPr>
        <w:autoSpaceDE w:val="0"/>
        <w:autoSpaceDN w:val="0"/>
        <w:adjustRightInd w:val="0"/>
        <w:ind w:left="284"/>
        <w:jc w:val="both"/>
        <w:rPr>
          <w:rFonts w:ascii="Calibri" w:hAnsi="Calibri" w:cs="Calibri"/>
          <w:sz w:val="22"/>
          <w:szCs w:val="22"/>
          <w:u w:val="single"/>
        </w:rPr>
      </w:pPr>
      <w:r w:rsidRPr="00BB145A">
        <w:rPr>
          <w:rFonts w:ascii="Calibri" w:hAnsi="Calibri" w:cs="Calibri"/>
          <w:sz w:val="22"/>
          <w:szCs w:val="22"/>
        </w:rPr>
        <w:t>Obsah</w:t>
      </w:r>
      <w:r w:rsidRPr="00BB145A">
        <w:rPr>
          <w:rFonts w:ascii="Calibri" w:hAnsi="Calibri" w:cs="Calibri"/>
          <w:sz w:val="22"/>
          <w:szCs w:val="22"/>
          <w:u w:val="single"/>
        </w:rPr>
        <w:t>:</w:t>
      </w:r>
    </w:p>
    <w:p w14:paraId="17E915A8" w14:textId="77777777" w:rsidR="0023041A" w:rsidRPr="00BB145A" w:rsidRDefault="0023041A" w:rsidP="00F50689">
      <w:pPr>
        <w:numPr>
          <w:ilvl w:val="0"/>
          <w:numId w:val="4"/>
        </w:numPr>
        <w:tabs>
          <w:tab w:val="clear" w:pos="567"/>
          <w:tab w:val="num" w:pos="823"/>
        </w:tabs>
        <w:autoSpaceDE w:val="0"/>
        <w:autoSpaceDN w:val="0"/>
        <w:adjustRightInd w:val="0"/>
        <w:ind w:left="823"/>
        <w:jc w:val="both"/>
        <w:rPr>
          <w:rFonts w:ascii="Calibri" w:hAnsi="Calibri" w:cs="Calibri"/>
          <w:sz w:val="22"/>
          <w:szCs w:val="22"/>
        </w:rPr>
      </w:pPr>
      <w:r w:rsidRPr="00BB145A">
        <w:rPr>
          <w:rFonts w:ascii="Calibri" w:hAnsi="Calibri" w:cs="Calibri"/>
          <w:sz w:val="22"/>
          <w:szCs w:val="22"/>
        </w:rPr>
        <w:t>komunikace, vyjednávání, řešení konfliktů</w:t>
      </w:r>
    </w:p>
    <w:p w14:paraId="63F09702" w14:textId="77777777" w:rsidR="0023041A" w:rsidRPr="00BB145A" w:rsidRDefault="0023041A" w:rsidP="00F50689">
      <w:pPr>
        <w:numPr>
          <w:ilvl w:val="0"/>
          <w:numId w:val="4"/>
        </w:numPr>
        <w:tabs>
          <w:tab w:val="clear" w:pos="567"/>
          <w:tab w:val="num" w:pos="823"/>
        </w:tabs>
        <w:autoSpaceDE w:val="0"/>
        <w:autoSpaceDN w:val="0"/>
        <w:adjustRightInd w:val="0"/>
        <w:ind w:left="823"/>
        <w:jc w:val="both"/>
        <w:rPr>
          <w:rFonts w:ascii="Calibri" w:hAnsi="Calibri" w:cs="Calibri"/>
          <w:sz w:val="22"/>
          <w:szCs w:val="22"/>
        </w:rPr>
      </w:pPr>
      <w:r w:rsidRPr="00BB145A">
        <w:rPr>
          <w:rFonts w:ascii="Calibri" w:hAnsi="Calibri" w:cs="Calibri"/>
          <w:sz w:val="22"/>
          <w:szCs w:val="22"/>
        </w:rPr>
        <w:t>společnost – její různí členové a společenské skupiny, kultura, náboženství</w:t>
      </w:r>
    </w:p>
    <w:p w14:paraId="1FDE24C9" w14:textId="77777777" w:rsidR="0023041A" w:rsidRPr="00BB145A" w:rsidRDefault="0023041A" w:rsidP="00F50689">
      <w:pPr>
        <w:numPr>
          <w:ilvl w:val="0"/>
          <w:numId w:val="4"/>
        </w:numPr>
        <w:tabs>
          <w:tab w:val="clear" w:pos="567"/>
          <w:tab w:val="num" w:pos="823"/>
        </w:tabs>
        <w:autoSpaceDE w:val="0"/>
        <w:autoSpaceDN w:val="0"/>
        <w:adjustRightInd w:val="0"/>
        <w:ind w:left="823"/>
        <w:jc w:val="both"/>
        <w:rPr>
          <w:rFonts w:ascii="Calibri" w:hAnsi="Calibri" w:cs="Calibri"/>
          <w:sz w:val="22"/>
          <w:szCs w:val="22"/>
        </w:rPr>
      </w:pPr>
      <w:r w:rsidRPr="00BB145A">
        <w:rPr>
          <w:rFonts w:ascii="Calibri" w:hAnsi="Calibri" w:cs="Calibri"/>
          <w:sz w:val="22"/>
          <w:szCs w:val="22"/>
        </w:rPr>
        <w:t>historický vývoj (především v 19. a 20. století)</w:t>
      </w:r>
    </w:p>
    <w:p w14:paraId="2835EC91" w14:textId="77777777" w:rsidR="0023041A" w:rsidRPr="00BB145A" w:rsidRDefault="0023041A" w:rsidP="00F50689">
      <w:pPr>
        <w:numPr>
          <w:ilvl w:val="0"/>
          <w:numId w:val="4"/>
        </w:numPr>
        <w:tabs>
          <w:tab w:val="clear" w:pos="567"/>
          <w:tab w:val="num" w:pos="823"/>
        </w:tabs>
        <w:autoSpaceDE w:val="0"/>
        <w:autoSpaceDN w:val="0"/>
        <w:adjustRightInd w:val="0"/>
        <w:ind w:left="823"/>
        <w:jc w:val="both"/>
        <w:rPr>
          <w:rFonts w:ascii="Calibri" w:hAnsi="Calibri" w:cs="Calibri"/>
          <w:sz w:val="22"/>
          <w:szCs w:val="22"/>
        </w:rPr>
      </w:pPr>
      <w:r w:rsidRPr="00BB145A">
        <w:rPr>
          <w:rFonts w:ascii="Calibri" w:hAnsi="Calibri" w:cs="Calibri"/>
          <w:sz w:val="22"/>
          <w:szCs w:val="22"/>
        </w:rPr>
        <w:t>stát, politický systém, politika, soudobý svět</w:t>
      </w:r>
    </w:p>
    <w:p w14:paraId="37C13D56" w14:textId="77777777" w:rsidR="0023041A" w:rsidRPr="00BB145A" w:rsidRDefault="0023041A" w:rsidP="00F50689">
      <w:pPr>
        <w:numPr>
          <w:ilvl w:val="0"/>
          <w:numId w:val="4"/>
        </w:numPr>
        <w:tabs>
          <w:tab w:val="clear" w:pos="567"/>
          <w:tab w:val="num" w:pos="823"/>
        </w:tabs>
        <w:autoSpaceDE w:val="0"/>
        <w:autoSpaceDN w:val="0"/>
        <w:adjustRightInd w:val="0"/>
        <w:ind w:left="823"/>
        <w:jc w:val="both"/>
        <w:rPr>
          <w:rFonts w:ascii="Calibri" w:hAnsi="Calibri" w:cs="Calibri"/>
          <w:sz w:val="22"/>
          <w:szCs w:val="22"/>
        </w:rPr>
      </w:pPr>
      <w:r w:rsidRPr="00BB145A">
        <w:rPr>
          <w:rFonts w:ascii="Calibri" w:hAnsi="Calibri" w:cs="Calibri"/>
          <w:sz w:val="22"/>
          <w:szCs w:val="22"/>
        </w:rPr>
        <w:lastRenderedPageBreak/>
        <w:t>masová média</w:t>
      </w:r>
    </w:p>
    <w:p w14:paraId="0B5ACABC" w14:textId="77777777" w:rsidR="0023041A" w:rsidRPr="00BB145A" w:rsidRDefault="0023041A" w:rsidP="00F50689">
      <w:pPr>
        <w:numPr>
          <w:ilvl w:val="0"/>
          <w:numId w:val="4"/>
        </w:numPr>
        <w:tabs>
          <w:tab w:val="clear" w:pos="567"/>
          <w:tab w:val="num" w:pos="823"/>
        </w:tabs>
        <w:autoSpaceDE w:val="0"/>
        <w:autoSpaceDN w:val="0"/>
        <w:adjustRightInd w:val="0"/>
        <w:ind w:left="823"/>
        <w:jc w:val="both"/>
        <w:rPr>
          <w:rFonts w:ascii="Calibri" w:hAnsi="Calibri" w:cs="Calibri"/>
          <w:sz w:val="22"/>
          <w:szCs w:val="22"/>
        </w:rPr>
      </w:pPr>
      <w:r w:rsidRPr="00BB145A">
        <w:rPr>
          <w:rFonts w:ascii="Calibri" w:hAnsi="Calibri" w:cs="Calibri"/>
          <w:sz w:val="22"/>
          <w:szCs w:val="22"/>
        </w:rPr>
        <w:t>morálka, svoboda, odpovědnost, tolerance, solidarita</w:t>
      </w:r>
    </w:p>
    <w:p w14:paraId="35205481" w14:textId="77777777" w:rsidR="0023041A" w:rsidRPr="00BB145A" w:rsidRDefault="0023041A" w:rsidP="00212C0A">
      <w:pPr>
        <w:autoSpaceDE w:val="0"/>
        <w:autoSpaceDN w:val="0"/>
        <w:adjustRightInd w:val="0"/>
        <w:spacing w:before="240" w:after="120"/>
        <w:jc w:val="both"/>
        <w:rPr>
          <w:rFonts w:ascii="Calibri" w:hAnsi="Calibri" w:cs="Calibri"/>
          <w:b/>
          <w:bCs/>
          <w:sz w:val="22"/>
          <w:szCs w:val="22"/>
        </w:rPr>
      </w:pPr>
      <w:r w:rsidRPr="00BB145A">
        <w:rPr>
          <w:rFonts w:ascii="Calibri" w:hAnsi="Calibri" w:cs="Calibri"/>
          <w:b/>
          <w:bCs/>
          <w:sz w:val="22"/>
          <w:szCs w:val="22"/>
        </w:rPr>
        <w:t>Informační a komunikační technologie:</w:t>
      </w:r>
    </w:p>
    <w:p w14:paraId="3456BA45" w14:textId="77777777" w:rsidR="0023041A" w:rsidRPr="00BB145A" w:rsidRDefault="0023041A" w:rsidP="00212C0A">
      <w:pPr>
        <w:autoSpaceDE w:val="0"/>
        <w:autoSpaceDN w:val="0"/>
        <w:adjustRightInd w:val="0"/>
        <w:jc w:val="both"/>
        <w:rPr>
          <w:rFonts w:ascii="Calibri" w:hAnsi="Calibri" w:cs="Calibri"/>
          <w:sz w:val="22"/>
          <w:szCs w:val="22"/>
        </w:rPr>
      </w:pPr>
      <w:r w:rsidRPr="00BB145A">
        <w:rPr>
          <w:rFonts w:ascii="Calibri" w:hAnsi="Calibri" w:cs="Calibri"/>
          <w:sz w:val="22"/>
          <w:szCs w:val="22"/>
        </w:rPr>
        <w:t>Cíl</w:t>
      </w:r>
      <w:r w:rsidRPr="00BB145A">
        <w:rPr>
          <w:rFonts w:ascii="Calibri" w:hAnsi="Calibri" w:cs="Calibri"/>
          <w:sz w:val="22"/>
          <w:szCs w:val="22"/>
          <w:u w:val="single"/>
        </w:rPr>
        <w:t>:</w:t>
      </w:r>
      <w:r w:rsidRPr="00BB145A">
        <w:rPr>
          <w:rFonts w:ascii="Calibri" w:hAnsi="Calibri" w:cs="Calibri"/>
          <w:sz w:val="22"/>
          <w:szCs w:val="22"/>
        </w:rPr>
        <w:t xml:space="preserve"> </w:t>
      </w:r>
    </w:p>
    <w:p w14:paraId="7E34C7FF" w14:textId="77777777" w:rsidR="0023041A" w:rsidRPr="00BB145A" w:rsidRDefault="0023041A" w:rsidP="00F50689">
      <w:pPr>
        <w:numPr>
          <w:ilvl w:val="0"/>
          <w:numId w:val="4"/>
        </w:numPr>
        <w:tabs>
          <w:tab w:val="clear" w:pos="567"/>
          <w:tab w:val="num" w:pos="823"/>
        </w:tabs>
        <w:autoSpaceDE w:val="0"/>
        <w:autoSpaceDN w:val="0"/>
        <w:adjustRightInd w:val="0"/>
        <w:ind w:left="823"/>
        <w:jc w:val="both"/>
        <w:rPr>
          <w:rFonts w:ascii="Calibri" w:hAnsi="Calibri" w:cs="Calibri"/>
          <w:sz w:val="22"/>
          <w:szCs w:val="22"/>
        </w:rPr>
      </w:pPr>
      <w:r w:rsidRPr="00BB145A">
        <w:rPr>
          <w:rFonts w:ascii="Calibri" w:hAnsi="Calibri" w:cs="Calibri"/>
          <w:sz w:val="22"/>
          <w:szCs w:val="22"/>
        </w:rPr>
        <w:t>rozvoj klíčových kompetencí</w:t>
      </w:r>
    </w:p>
    <w:p w14:paraId="49E98729" w14:textId="77777777" w:rsidR="0023041A" w:rsidRPr="00BB145A" w:rsidRDefault="0023041A" w:rsidP="00F50689">
      <w:pPr>
        <w:numPr>
          <w:ilvl w:val="0"/>
          <w:numId w:val="4"/>
        </w:numPr>
        <w:tabs>
          <w:tab w:val="clear" w:pos="567"/>
          <w:tab w:val="num" w:pos="823"/>
        </w:tabs>
        <w:autoSpaceDE w:val="0"/>
        <w:autoSpaceDN w:val="0"/>
        <w:adjustRightInd w:val="0"/>
        <w:ind w:left="823"/>
        <w:jc w:val="both"/>
        <w:rPr>
          <w:rFonts w:ascii="Calibri" w:hAnsi="Calibri" w:cs="Calibri"/>
          <w:sz w:val="22"/>
          <w:szCs w:val="22"/>
        </w:rPr>
      </w:pPr>
      <w:r w:rsidRPr="00BB145A">
        <w:rPr>
          <w:rFonts w:ascii="Calibri" w:hAnsi="Calibri" w:cs="Calibri"/>
          <w:sz w:val="22"/>
          <w:szCs w:val="22"/>
        </w:rPr>
        <w:t>schopnost pracovat s informacemi a s komunikačními prostředky</w:t>
      </w:r>
    </w:p>
    <w:p w14:paraId="1EF2FDBF" w14:textId="77777777" w:rsidR="0023041A" w:rsidRPr="00BB145A" w:rsidRDefault="0023041A" w:rsidP="00212C0A">
      <w:pPr>
        <w:autoSpaceDE w:val="0"/>
        <w:autoSpaceDN w:val="0"/>
        <w:adjustRightInd w:val="0"/>
        <w:jc w:val="both"/>
        <w:rPr>
          <w:rFonts w:ascii="Calibri" w:hAnsi="Calibri" w:cs="Calibri"/>
          <w:sz w:val="22"/>
          <w:szCs w:val="22"/>
        </w:rPr>
      </w:pPr>
      <w:r w:rsidRPr="00BB145A">
        <w:rPr>
          <w:rFonts w:ascii="Calibri" w:hAnsi="Calibri" w:cs="Calibri"/>
          <w:sz w:val="22"/>
          <w:szCs w:val="22"/>
        </w:rPr>
        <w:t>Obsah</w:t>
      </w:r>
    </w:p>
    <w:p w14:paraId="6AFD57A9" w14:textId="77777777" w:rsidR="0023041A" w:rsidRPr="00BB145A" w:rsidRDefault="0023041A" w:rsidP="00F50689">
      <w:pPr>
        <w:numPr>
          <w:ilvl w:val="0"/>
          <w:numId w:val="4"/>
        </w:numPr>
        <w:tabs>
          <w:tab w:val="clear" w:pos="567"/>
          <w:tab w:val="num" w:pos="823"/>
        </w:tabs>
        <w:autoSpaceDE w:val="0"/>
        <w:autoSpaceDN w:val="0"/>
        <w:adjustRightInd w:val="0"/>
        <w:ind w:left="823"/>
        <w:jc w:val="both"/>
        <w:rPr>
          <w:rFonts w:ascii="Calibri" w:hAnsi="Calibri" w:cs="Calibri"/>
          <w:sz w:val="22"/>
          <w:szCs w:val="22"/>
        </w:rPr>
      </w:pPr>
      <w:r w:rsidRPr="00BB145A">
        <w:rPr>
          <w:rFonts w:ascii="Calibri" w:hAnsi="Calibri" w:cs="Calibri"/>
          <w:sz w:val="22"/>
          <w:szCs w:val="22"/>
        </w:rPr>
        <w:t>textový editor</w:t>
      </w:r>
    </w:p>
    <w:p w14:paraId="1418CEFB" w14:textId="77777777" w:rsidR="0023041A" w:rsidRPr="00BB145A" w:rsidRDefault="0023041A" w:rsidP="00F50689">
      <w:pPr>
        <w:numPr>
          <w:ilvl w:val="0"/>
          <w:numId w:val="4"/>
        </w:numPr>
        <w:tabs>
          <w:tab w:val="clear" w:pos="567"/>
          <w:tab w:val="num" w:pos="823"/>
        </w:tabs>
        <w:autoSpaceDE w:val="0"/>
        <w:autoSpaceDN w:val="0"/>
        <w:adjustRightInd w:val="0"/>
        <w:ind w:left="823"/>
        <w:jc w:val="both"/>
        <w:rPr>
          <w:rFonts w:ascii="Calibri" w:hAnsi="Calibri" w:cs="Calibri"/>
          <w:sz w:val="22"/>
          <w:szCs w:val="22"/>
        </w:rPr>
      </w:pPr>
      <w:r w:rsidRPr="00BB145A">
        <w:rPr>
          <w:rFonts w:ascii="Calibri" w:hAnsi="Calibri" w:cs="Calibri"/>
          <w:sz w:val="22"/>
          <w:szCs w:val="22"/>
        </w:rPr>
        <w:t>tabulkový procesor</w:t>
      </w:r>
    </w:p>
    <w:p w14:paraId="16C92BE8" w14:textId="77777777" w:rsidR="0023041A" w:rsidRPr="00BB145A" w:rsidRDefault="0023041A" w:rsidP="00F50689">
      <w:pPr>
        <w:numPr>
          <w:ilvl w:val="0"/>
          <w:numId w:val="4"/>
        </w:numPr>
        <w:tabs>
          <w:tab w:val="clear" w:pos="567"/>
          <w:tab w:val="num" w:pos="823"/>
        </w:tabs>
        <w:autoSpaceDE w:val="0"/>
        <w:autoSpaceDN w:val="0"/>
        <w:adjustRightInd w:val="0"/>
        <w:ind w:left="823"/>
        <w:jc w:val="both"/>
        <w:rPr>
          <w:rFonts w:ascii="Calibri" w:hAnsi="Calibri" w:cs="Calibri"/>
          <w:sz w:val="22"/>
          <w:szCs w:val="22"/>
        </w:rPr>
      </w:pPr>
      <w:r w:rsidRPr="00BB145A">
        <w:rPr>
          <w:rFonts w:ascii="Calibri" w:hAnsi="Calibri" w:cs="Calibri"/>
          <w:sz w:val="22"/>
          <w:szCs w:val="22"/>
        </w:rPr>
        <w:t>prezentační program</w:t>
      </w:r>
    </w:p>
    <w:p w14:paraId="3EA62A04" w14:textId="77777777" w:rsidR="0023041A" w:rsidRPr="00BB145A" w:rsidRDefault="0023041A" w:rsidP="00F50689">
      <w:pPr>
        <w:numPr>
          <w:ilvl w:val="0"/>
          <w:numId w:val="4"/>
        </w:numPr>
        <w:tabs>
          <w:tab w:val="clear" w:pos="567"/>
          <w:tab w:val="num" w:pos="823"/>
        </w:tabs>
        <w:autoSpaceDE w:val="0"/>
        <w:autoSpaceDN w:val="0"/>
        <w:adjustRightInd w:val="0"/>
        <w:ind w:left="823"/>
        <w:jc w:val="both"/>
        <w:rPr>
          <w:rFonts w:ascii="Calibri" w:hAnsi="Calibri" w:cs="Calibri"/>
          <w:sz w:val="22"/>
          <w:szCs w:val="22"/>
        </w:rPr>
      </w:pPr>
      <w:r w:rsidRPr="00BB145A">
        <w:rPr>
          <w:rFonts w:ascii="Calibri" w:hAnsi="Calibri" w:cs="Calibri"/>
          <w:sz w:val="22"/>
          <w:szCs w:val="22"/>
        </w:rPr>
        <w:t>grafický program</w:t>
      </w:r>
    </w:p>
    <w:p w14:paraId="07A6A0EA" w14:textId="77777777" w:rsidR="0023041A" w:rsidRPr="00BB145A" w:rsidRDefault="0023041A" w:rsidP="00F50689">
      <w:pPr>
        <w:numPr>
          <w:ilvl w:val="0"/>
          <w:numId w:val="4"/>
        </w:numPr>
        <w:tabs>
          <w:tab w:val="clear" w:pos="567"/>
          <w:tab w:val="num" w:pos="823"/>
        </w:tabs>
        <w:autoSpaceDE w:val="0"/>
        <w:autoSpaceDN w:val="0"/>
        <w:adjustRightInd w:val="0"/>
        <w:ind w:left="823"/>
        <w:jc w:val="both"/>
        <w:rPr>
          <w:rFonts w:ascii="Calibri" w:hAnsi="Calibri" w:cs="Calibri"/>
          <w:sz w:val="22"/>
          <w:szCs w:val="22"/>
        </w:rPr>
      </w:pPr>
      <w:r w:rsidRPr="00BB145A">
        <w:rPr>
          <w:rFonts w:ascii="Calibri" w:hAnsi="Calibri" w:cs="Calibri"/>
          <w:sz w:val="22"/>
          <w:szCs w:val="22"/>
        </w:rPr>
        <w:t>internet</w:t>
      </w:r>
    </w:p>
    <w:p w14:paraId="1E77F319" w14:textId="77777777" w:rsidR="0023041A" w:rsidRPr="00BB145A" w:rsidRDefault="0023041A" w:rsidP="00212C0A">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Mezipředmětové vztahy</w:t>
      </w:r>
    </w:p>
    <w:p w14:paraId="7AB5C17F" w14:textId="77777777" w:rsidR="0023041A" w:rsidRPr="00BB145A" w:rsidRDefault="0023041A" w:rsidP="00F50689">
      <w:pPr>
        <w:numPr>
          <w:ilvl w:val="0"/>
          <w:numId w:val="4"/>
        </w:numPr>
        <w:tabs>
          <w:tab w:val="clear" w:pos="567"/>
          <w:tab w:val="num" w:pos="823"/>
        </w:tabs>
        <w:autoSpaceDE w:val="0"/>
        <w:autoSpaceDN w:val="0"/>
        <w:adjustRightInd w:val="0"/>
        <w:ind w:left="823"/>
        <w:jc w:val="both"/>
        <w:rPr>
          <w:rFonts w:ascii="Calibri" w:hAnsi="Calibri" w:cs="Calibri"/>
          <w:sz w:val="22"/>
          <w:szCs w:val="22"/>
        </w:rPr>
      </w:pPr>
      <w:r w:rsidRPr="00BB145A">
        <w:rPr>
          <w:rFonts w:ascii="Calibri" w:hAnsi="Calibri" w:cs="Calibri"/>
          <w:sz w:val="22"/>
          <w:szCs w:val="22"/>
        </w:rPr>
        <w:t>dějepis</w:t>
      </w:r>
    </w:p>
    <w:p w14:paraId="29CD26EA" w14:textId="77777777" w:rsidR="0023041A" w:rsidRPr="00BB145A" w:rsidRDefault="0023041A" w:rsidP="00F50689">
      <w:pPr>
        <w:numPr>
          <w:ilvl w:val="0"/>
          <w:numId w:val="4"/>
        </w:numPr>
        <w:tabs>
          <w:tab w:val="clear" w:pos="567"/>
          <w:tab w:val="num" w:pos="823"/>
        </w:tabs>
        <w:autoSpaceDE w:val="0"/>
        <w:autoSpaceDN w:val="0"/>
        <w:adjustRightInd w:val="0"/>
        <w:ind w:left="823"/>
        <w:jc w:val="both"/>
        <w:rPr>
          <w:rFonts w:ascii="Calibri" w:hAnsi="Calibri" w:cs="Calibri"/>
          <w:sz w:val="22"/>
          <w:szCs w:val="22"/>
        </w:rPr>
      </w:pPr>
      <w:r w:rsidRPr="00BB145A">
        <w:rPr>
          <w:rFonts w:ascii="Calibri" w:hAnsi="Calibri" w:cs="Calibri"/>
          <w:sz w:val="22"/>
          <w:szCs w:val="22"/>
        </w:rPr>
        <w:t>informační technologie</w:t>
      </w:r>
    </w:p>
    <w:p w14:paraId="3E5AA990" w14:textId="77777777" w:rsidR="0023041A" w:rsidRPr="00BB145A" w:rsidRDefault="005F7899" w:rsidP="00F50689">
      <w:pPr>
        <w:numPr>
          <w:ilvl w:val="0"/>
          <w:numId w:val="4"/>
        </w:numPr>
        <w:tabs>
          <w:tab w:val="clear" w:pos="567"/>
          <w:tab w:val="num" w:pos="823"/>
        </w:tabs>
        <w:autoSpaceDE w:val="0"/>
        <w:autoSpaceDN w:val="0"/>
        <w:adjustRightInd w:val="0"/>
        <w:ind w:left="823"/>
        <w:jc w:val="both"/>
        <w:rPr>
          <w:rFonts w:ascii="Calibri" w:hAnsi="Calibri" w:cs="Calibri"/>
          <w:sz w:val="22"/>
          <w:szCs w:val="22"/>
        </w:rPr>
      </w:pPr>
      <w:r>
        <w:rPr>
          <w:rFonts w:ascii="Calibri" w:hAnsi="Calibri" w:cs="Calibri"/>
          <w:sz w:val="22"/>
          <w:szCs w:val="22"/>
        </w:rPr>
        <w:t>biologie</w:t>
      </w:r>
    </w:p>
    <w:p w14:paraId="3727C8E3" w14:textId="77777777" w:rsidR="005F7899" w:rsidRPr="00BB145A" w:rsidRDefault="005F7899" w:rsidP="00F50689">
      <w:pPr>
        <w:numPr>
          <w:ilvl w:val="0"/>
          <w:numId w:val="4"/>
        </w:numPr>
        <w:tabs>
          <w:tab w:val="clear" w:pos="567"/>
          <w:tab w:val="num" w:pos="823"/>
        </w:tabs>
        <w:autoSpaceDE w:val="0"/>
        <w:autoSpaceDN w:val="0"/>
        <w:adjustRightInd w:val="0"/>
        <w:ind w:left="823"/>
        <w:jc w:val="both"/>
        <w:rPr>
          <w:rFonts w:ascii="Calibri" w:hAnsi="Calibri" w:cs="Calibri"/>
          <w:sz w:val="22"/>
          <w:szCs w:val="22"/>
        </w:rPr>
      </w:pPr>
      <w:r>
        <w:rPr>
          <w:rFonts w:ascii="Calibri" w:hAnsi="Calibri" w:cs="Calibri"/>
          <w:sz w:val="22"/>
          <w:szCs w:val="22"/>
        </w:rPr>
        <w:t>tělesná výchova</w:t>
      </w:r>
    </w:p>
    <w:p w14:paraId="0C528290" w14:textId="77777777" w:rsidR="0023041A" w:rsidRPr="00BB145A" w:rsidRDefault="0023041A" w:rsidP="00212C0A">
      <w:pPr>
        <w:autoSpaceDE w:val="0"/>
        <w:autoSpaceDN w:val="0"/>
        <w:adjustRightInd w:val="0"/>
        <w:ind w:left="540"/>
        <w:jc w:val="both"/>
        <w:rPr>
          <w:rFonts w:ascii="Calibri" w:hAnsi="Calibri" w:cs="Calibri"/>
          <w:sz w:val="22"/>
          <w:szCs w:val="22"/>
        </w:rPr>
      </w:pPr>
    </w:p>
    <w:p w14:paraId="54677679" w14:textId="77777777" w:rsidR="0023041A" w:rsidRPr="00BB145A" w:rsidRDefault="0023041A" w:rsidP="00212C0A">
      <w:pPr>
        <w:autoSpaceDE w:val="0"/>
        <w:autoSpaceDN w:val="0"/>
        <w:adjustRightInd w:val="0"/>
        <w:spacing w:after="120"/>
        <w:rPr>
          <w:rFonts w:ascii="Calibri" w:hAnsi="Calibri" w:cs="Calibri"/>
          <w:b/>
          <w:bCs/>
          <w:sz w:val="22"/>
          <w:szCs w:val="22"/>
          <w:u w:val="single"/>
        </w:rPr>
      </w:pPr>
      <w:r w:rsidRPr="00BB145A">
        <w:rPr>
          <w:rFonts w:ascii="Calibri" w:hAnsi="Calibri" w:cs="Calibri"/>
        </w:rPr>
        <w:br w:type="page"/>
      </w:r>
      <w:r w:rsidRPr="00BB145A">
        <w:rPr>
          <w:rFonts w:ascii="Calibri" w:hAnsi="Calibri" w:cs="Calibri"/>
          <w:b/>
          <w:bCs/>
          <w:sz w:val="22"/>
          <w:szCs w:val="22"/>
          <w:u w:val="single"/>
        </w:rPr>
        <w:lastRenderedPageBreak/>
        <w:t>Rozpis učiva a výsledků vzdělávání</w:t>
      </w:r>
    </w:p>
    <w:p w14:paraId="2038E796" w14:textId="77777777" w:rsidR="0023041A" w:rsidRPr="00BB145A" w:rsidRDefault="00EA36DF" w:rsidP="00212C0A">
      <w:pPr>
        <w:autoSpaceDE w:val="0"/>
        <w:autoSpaceDN w:val="0"/>
        <w:adjustRightInd w:val="0"/>
        <w:spacing w:after="100" w:afterAutospacing="1"/>
        <w:rPr>
          <w:rFonts w:ascii="Calibri" w:hAnsi="Calibri" w:cs="Calibri"/>
          <w:sz w:val="20"/>
          <w:szCs w:val="20"/>
        </w:rPr>
      </w:pPr>
      <w:r>
        <w:rPr>
          <w:rFonts w:ascii="Calibri" w:hAnsi="Calibri" w:cs="Calibri"/>
          <w:b/>
          <w:bCs/>
          <w:sz w:val="22"/>
          <w:szCs w:val="22"/>
        </w:rPr>
        <w:t>Teorie a praxe sportu</w:t>
      </w:r>
      <w:r w:rsidR="0023041A" w:rsidRPr="00BB145A">
        <w:rPr>
          <w:rFonts w:ascii="Calibri" w:hAnsi="Calibri" w:cs="Calibri"/>
          <w:b/>
          <w:bCs/>
          <w:sz w:val="22"/>
          <w:szCs w:val="22"/>
        </w:rPr>
        <w:t xml:space="preserve"> – 1. ročník</w:t>
      </w:r>
    </w:p>
    <w:tbl>
      <w:tblPr>
        <w:tblW w:w="9180" w:type="dxa"/>
        <w:tblLayout w:type="fixed"/>
        <w:tblLook w:val="0000" w:firstRow="0" w:lastRow="0" w:firstColumn="0" w:lastColumn="0" w:noHBand="0" w:noVBand="0"/>
      </w:tblPr>
      <w:tblGrid>
        <w:gridCol w:w="572"/>
        <w:gridCol w:w="3505"/>
        <w:gridCol w:w="426"/>
        <w:gridCol w:w="283"/>
        <w:gridCol w:w="3260"/>
        <w:gridCol w:w="1134"/>
      </w:tblGrid>
      <w:tr w:rsidR="0023041A" w:rsidRPr="00BB145A" w14:paraId="5179FE24" w14:textId="77777777" w:rsidTr="003C724A">
        <w:trPr>
          <w:trHeight w:val="530"/>
        </w:trPr>
        <w:tc>
          <w:tcPr>
            <w:tcW w:w="4077" w:type="dxa"/>
            <w:gridSpan w:val="2"/>
            <w:tcBorders>
              <w:top w:val="single" w:sz="6" w:space="0" w:color="000000"/>
              <w:left w:val="single" w:sz="6" w:space="0" w:color="000000"/>
              <w:bottom w:val="single" w:sz="6" w:space="0" w:color="000000"/>
              <w:right w:val="single" w:sz="6" w:space="0" w:color="000000"/>
            </w:tcBorders>
            <w:vAlign w:val="center"/>
          </w:tcPr>
          <w:p w14:paraId="421920FC"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3969" w:type="dxa"/>
            <w:gridSpan w:val="3"/>
            <w:tcBorders>
              <w:top w:val="single" w:sz="6" w:space="0" w:color="000000"/>
              <w:left w:val="single" w:sz="6" w:space="0" w:color="000000"/>
              <w:bottom w:val="single" w:sz="6" w:space="0" w:color="000000"/>
              <w:right w:val="single" w:sz="6" w:space="0" w:color="000000"/>
            </w:tcBorders>
            <w:vAlign w:val="center"/>
          </w:tcPr>
          <w:p w14:paraId="591345ED"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4" w:type="dxa"/>
            <w:tcBorders>
              <w:top w:val="single" w:sz="6" w:space="0" w:color="000000"/>
              <w:left w:val="single" w:sz="6" w:space="0" w:color="000000"/>
              <w:bottom w:val="single" w:sz="6" w:space="0" w:color="000000"/>
              <w:right w:val="single" w:sz="6" w:space="0" w:color="000000"/>
            </w:tcBorders>
          </w:tcPr>
          <w:p w14:paraId="536E81E5"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535DAD" w:rsidRPr="00BB145A" w14:paraId="5CB93CA3" w14:textId="77777777" w:rsidTr="005C7FBD">
        <w:trPr>
          <w:trHeight w:hRule="exact" w:val="657"/>
        </w:trPr>
        <w:tc>
          <w:tcPr>
            <w:tcW w:w="572" w:type="dxa"/>
            <w:tcBorders>
              <w:top w:val="single" w:sz="6" w:space="0" w:color="000000"/>
              <w:left w:val="single" w:sz="6" w:space="0" w:color="000000"/>
              <w:bottom w:val="nil"/>
            </w:tcBorders>
          </w:tcPr>
          <w:p w14:paraId="50177DA6" w14:textId="77777777" w:rsidR="00535DAD" w:rsidRPr="00BB145A" w:rsidRDefault="00535DAD" w:rsidP="00A3058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505" w:type="dxa"/>
            <w:tcBorders>
              <w:top w:val="single" w:sz="6" w:space="0" w:color="000000"/>
              <w:bottom w:val="nil"/>
              <w:right w:val="single" w:sz="6" w:space="0" w:color="000000"/>
            </w:tcBorders>
          </w:tcPr>
          <w:p w14:paraId="303C2997" w14:textId="77777777" w:rsidR="00535DAD" w:rsidRPr="00BB145A" w:rsidRDefault="00535DAD" w:rsidP="00A3058E">
            <w:pPr>
              <w:pStyle w:val="Default"/>
              <w:rPr>
                <w:rFonts w:ascii="Calibri" w:hAnsi="Calibri" w:cs="Calibri"/>
                <w:sz w:val="22"/>
                <w:szCs w:val="22"/>
              </w:rPr>
            </w:pPr>
          </w:p>
        </w:tc>
        <w:tc>
          <w:tcPr>
            <w:tcW w:w="709" w:type="dxa"/>
            <w:gridSpan w:val="2"/>
            <w:tcBorders>
              <w:top w:val="single" w:sz="6" w:space="0" w:color="000000"/>
              <w:left w:val="single" w:sz="6" w:space="0" w:color="000000"/>
              <w:bottom w:val="nil"/>
            </w:tcBorders>
          </w:tcPr>
          <w:p w14:paraId="0F1448FF" w14:textId="77777777" w:rsidR="00535DAD" w:rsidRPr="00BB145A" w:rsidRDefault="00535DAD" w:rsidP="008F79A3">
            <w:pPr>
              <w:pStyle w:val="Default"/>
              <w:ind w:right="36"/>
              <w:jc w:val="right"/>
              <w:rPr>
                <w:rFonts w:ascii="Calibri" w:hAnsi="Calibri" w:cs="Calibri"/>
                <w:b/>
                <w:bCs/>
                <w:sz w:val="22"/>
                <w:szCs w:val="22"/>
              </w:rPr>
            </w:pPr>
            <w:r w:rsidRPr="00BB145A">
              <w:rPr>
                <w:rFonts w:ascii="Calibri" w:hAnsi="Calibri" w:cs="Calibri"/>
                <w:b/>
                <w:bCs/>
                <w:sz w:val="22"/>
                <w:szCs w:val="22"/>
              </w:rPr>
              <w:t>1.</w:t>
            </w:r>
          </w:p>
        </w:tc>
        <w:tc>
          <w:tcPr>
            <w:tcW w:w="3260" w:type="dxa"/>
            <w:tcBorders>
              <w:top w:val="single" w:sz="6" w:space="0" w:color="000000"/>
              <w:bottom w:val="nil"/>
              <w:right w:val="single" w:sz="6" w:space="0" w:color="000000"/>
            </w:tcBorders>
          </w:tcPr>
          <w:p w14:paraId="18410886" w14:textId="77777777" w:rsidR="00535DAD" w:rsidRPr="00BB145A" w:rsidRDefault="00535DAD" w:rsidP="008F79A3">
            <w:pPr>
              <w:pStyle w:val="Default"/>
              <w:ind w:right="185"/>
              <w:rPr>
                <w:rFonts w:ascii="Calibri" w:hAnsi="Calibri" w:cs="Calibri"/>
                <w:b/>
                <w:bCs/>
                <w:sz w:val="22"/>
                <w:szCs w:val="22"/>
              </w:rPr>
            </w:pPr>
            <w:r>
              <w:rPr>
                <w:rFonts w:ascii="Calibri" w:hAnsi="Calibri" w:cs="Calibri"/>
                <w:b/>
                <w:bCs/>
                <w:sz w:val="22"/>
                <w:szCs w:val="22"/>
              </w:rPr>
              <w:t>Tělesná kultura v dějinách</w:t>
            </w:r>
          </w:p>
        </w:tc>
        <w:tc>
          <w:tcPr>
            <w:tcW w:w="1134" w:type="dxa"/>
            <w:vMerge w:val="restart"/>
            <w:tcBorders>
              <w:top w:val="single" w:sz="6" w:space="0" w:color="000000"/>
              <w:left w:val="single" w:sz="6" w:space="0" w:color="000000"/>
              <w:right w:val="single" w:sz="6" w:space="0" w:color="000000"/>
            </w:tcBorders>
          </w:tcPr>
          <w:p w14:paraId="11F0C4C4" w14:textId="77777777" w:rsidR="00535DAD" w:rsidRPr="00BB145A" w:rsidRDefault="00535DAD" w:rsidP="00120830">
            <w:pPr>
              <w:pStyle w:val="Default"/>
              <w:jc w:val="center"/>
              <w:rPr>
                <w:rFonts w:ascii="Calibri" w:hAnsi="Calibri" w:cs="Calibri"/>
                <w:sz w:val="22"/>
                <w:szCs w:val="22"/>
              </w:rPr>
            </w:pPr>
            <w:r>
              <w:rPr>
                <w:rFonts w:ascii="Calibri" w:hAnsi="Calibri" w:cs="Calibri"/>
                <w:sz w:val="22"/>
                <w:szCs w:val="22"/>
              </w:rPr>
              <w:t>68</w:t>
            </w:r>
          </w:p>
        </w:tc>
      </w:tr>
      <w:tr w:rsidR="00535DAD" w:rsidRPr="00BB145A" w14:paraId="76B77FEC" w14:textId="77777777" w:rsidTr="005C7FBD">
        <w:trPr>
          <w:trHeight w:val="2333"/>
        </w:trPr>
        <w:tc>
          <w:tcPr>
            <w:tcW w:w="572" w:type="dxa"/>
            <w:tcBorders>
              <w:top w:val="nil"/>
              <w:left w:val="single" w:sz="6" w:space="0" w:color="000000"/>
              <w:bottom w:val="single" w:sz="6" w:space="0" w:color="000000"/>
            </w:tcBorders>
          </w:tcPr>
          <w:p w14:paraId="49582436"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55721424" w14:textId="77777777" w:rsidR="00535DAD" w:rsidRDefault="00535DAD" w:rsidP="00A3058E">
            <w:pPr>
              <w:pStyle w:val="Default"/>
              <w:jc w:val="right"/>
              <w:rPr>
                <w:rFonts w:ascii="Calibri" w:hAnsi="Calibri" w:cs="Calibri"/>
                <w:sz w:val="22"/>
                <w:szCs w:val="22"/>
              </w:rPr>
            </w:pPr>
          </w:p>
          <w:p w14:paraId="147B91D5" w14:textId="77777777" w:rsidR="00535DAD" w:rsidRDefault="00535DAD" w:rsidP="00A3058E">
            <w:pPr>
              <w:pStyle w:val="Default"/>
              <w:jc w:val="right"/>
              <w:rPr>
                <w:rFonts w:ascii="Calibri" w:hAnsi="Calibri" w:cs="Calibri"/>
                <w:sz w:val="22"/>
                <w:szCs w:val="22"/>
              </w:rPr>
            </w:pPr>
          </w:p>
          <w:p w14:paraId="6396494E" w14:textId="77777777" w:rsidR="00535DAD" w:rsidRDefault="00535DAD" w:rsidP="00A3058E">
            <w:pPr>
              <w:pStyle w:val="Default"/>
              <w:jc w:val="right"/>
              <w:rPr>
                <w:rFonts w:ascii="Calibri" w:hAnsi="Calibri" w:cs="Calibri"/>
                <w:sz w:val="22"/>
                <w:szCs w:val="22"/>
              </w:rPr>
            </w:pPr>
          </w:p>
          <w:p w14:paraId="178726A1" w14:textId="77777777" w:rsidR="00535DAD" w:rsidRPr="00BB145A" w:rsidRDefault="00535DAD" w:rsidP="00A3058E">
            <w:pPr>
              <w:pStyle w:val="Default"/>
              <w:jc w:val="right"/>
              <w:rPr>
                <w:rFonts w:ascii="Calibri" w:hAnsi="Calibri" w:cs="Calibri"/>
                <w:sz w:val="22"/>
                <w:szCs w:val="22"/>
              </w:rPr>
            </w:pPr>
            <w:r>
              <w:rPr>
                <w:rFonts w:ascii="Calibri" w:hAnsi="Calibri" w:cs="Calibri"/>
                <w:sz w:val="22"/>
                <w:szCs w:val="22"/>
              </w:rPr>
              <w:t>-</w:t>
            </w:r>
          </w:p>
        </w:tc>
        <w:tc>
          <w:tcPr>
            <w:tcW w:w="3505" w:type="dxa"/>
            <w:tcBorders>
              <w:top w:val="nil"/>
              <w:bottom w:val="single" w:sz="6" w:space="0" w:color="000000"/>
              <w:right w:val="single" w:sz="6" w:space="0" w:color="000000"/>
            </w:tcBorders>
          </w:tcPr>
          <w:p w14:paraId="36E1BA8B" w14:textId="77777777" w:rsidR="00535DAD" w:rsidRDefault="00535DAD" w:rsidP="00A3058E">
            <w:pPr>
              <w:pStyle w:val="Default"/>
              <w:rPr>
                <w:rFonts w:ascii="Calibri" w:hAnsi="Calibri" w:cs="Calibri"/>
                <w:sz w:val="22"/>
                <w:szCs w:val="22"/>
              </w:rPr>
            </w:pPr>
            <w:r>
              <w:rPr>
                <w:rFonts w:ascii="Calibri" w:hAnsi="Calibri" w:cs="Calibri"/>
                <w:sz w:val="22"/>
                <w:szCs w:val="22"/>
              </w:rPr>
              <w:t>objasní rozdílnosti pojetí tělesné kultury a tělesných cvičení</w:t>
            </w:r>
            <w:r w:rsidRPr="00BB145A">
              <w:rPr>
                <w:rFonts w:ascii="Calibri" w:hAnsi="Calibri" w:cs="Calibri"/>
                <w:sz w:val="22"/>
                <w:szCs w:val="22"/>
              </w:rPr>
              <w:t xml:space="preserve"> </w:t>
            </w:r>
            <w:r>
              <w:rPr>
                <w:rFonts w:ascii="Calibri" w:hAnsi="Calibri" w:cs="Calibri"/>
                <w:sz w:val="22"/>
                <w:szCs w:val="22"/>
              </w:rPr>
              <w:t>během dějin</w:t>
            </w:r>
          </w:p>
          <w:p w14:paraId="0CBE27FD" w14:textId="77777777" w:rsidR="00535DAD" w:rsidRDefault="00535DAD" w:rsidP="00A3058E">
            <w:pPr>
              <w:pStyle w:val="Default"/>
              <w:rPr>
                <w:rFonts w:ascii="Calibri" w:hAnsi="Calibri" w:cs="Calibri"/>
                <w:sz w:val="22"/>
                <w:szCs w:val="22"/>
              </w:rPr>
            </w:pPr>
          </w:p>
          <w:p w14:paraId="7610BEF1" w14:textId="77777777" w:rsidR="00535DAD" w:rsidRPr="00BB145A" w:rsidRDefault="00535DAD" w:rsidP="00A3058E">
            <w:pPr>
              <w:pStyle w:val="Default"/>
              <w:rPr>
                <w:rFonts w:ascii="Calibri" w:hAnsi="Calibri" w:cs="Calibri"/>
                <w:sz w:val="22"/>
                <w:szCs w:val="22"/>
              </w:rPr>
            </w:pPr>
            <w:r>
              <w:rPr>
                <w:rFonts w:ascii="Calibri" w:hAnsi="Calibri" w:cs="Calibri"/>
                <w:sz w:val="22"/>
                <w:szCs w:val="22"/>
              </w:rPr>
              <w:t>uvede vztah mezi historií a současností</w:t>
            </w:r>
          </w:p>
        </w:tc>
        <w:tc>
          <w:tcPr>
            <w:tcW w:w="426" w:type="dxa"/>
            <w:tcBorders>
              <w:top w:val="nil"/>
              <w:left w:val="single" w:sz="6" w:space="0" w:color="000000"/>
              <w:bottom w:val="single" w:sz="6" w:space="0" w:color="000000"/>
            </w:tcBorders>
          </w:tcPr>
          <w:p w14:paraId="7B7A1FEE" w14:textId="77777777" w:rsidR="00535DAD" w:rsidRDefault="00535DAD" w:rsidP="008F79A3">
            <w:pPr>
              <w:pStyle w:val="Default"/>
              <w:ind w:right="185"/>
              <w:rPr>
                <w:rFonts w:ascii="Calibri" w:hAnsi="Calibri" w:cs="Calibri"/>
                <w:sz w:val="22"/>
                <w:szCs w:val="22"/>
              </w:rPr>
            </w:pPr>
            <w:r w:rsidRPr="00BB145A">
              <w:rPr>
                <w:rFonts w:ascii="Calibri" w:hAnsi="Calibri" w:cs="Calibri"/>
                <w:sz w:val="22"/>
                <w:szCs w:val="22"/>
              </w:rPr>
              <w:t>-</w:t>
            </w:r>
          </w:p>
          <w:p w14:paraId="1727DB62" w14:textId="77777777" w:rsidR="00535DAD" w:rsidRDefault="00535DAD" w:rsidP="008F79A3">
            <w:pPr>
              <w:pStyle w:val="Default"/>
              <w:ind w:right="185"/>
              <w:rPr>
                <w:rFonts w:ascii="Calibri" w:hAnsi="Calibri" w:cs="Calibri"/>
                <w:sz w:val="22"/>
                <w:szCs w:val="22"/>
              </w:rPr>
            </w:pPr>
            <w:r w:rsidRPr="00BB145A">
              <w:rPr>
                <w:rFonts w:ascii="Calibri" w:hAnsi="Calibri" w:cs="Calibri"/>
                <w:sz w:val="22"/>
                <w:szCs w:val="22"/>
              </w:rPr>
              <w:t>-</w:t>
            </w:r>
          </w:p>
          <w:p w14:paraId="6F18040F" w14:textId="77777777" w:rsidR="00535DAD" w:rsidRDefault="00535DAD" w:rsidP="008F79A3">
            <w:pPr>
              <w:pStyle w:val="Default"/>
              <w:ind w:right="185"/>
              <w:rPr>
                <w:rFonts w:ascii="Calibri" w:hAnsi="Calibri" w:cs="Calibri"/>
                <w:sz w:val="22"/>
                <w:szCs w:val="22"/>
              </w:rPr>
            </w:pPr>
          </w:p>
          <w:p w14:paraId="07609BE7" w14:textId="77777777" w:rsidR="00535DAD" w:rsidRDefault="00535DAD" w:rsidP="008F79A3">
            <w:pPr>
              <w:pStyle w:val="Default"/>
              <w:ind w:right="185"/>
              <w:rPr>
                <w:rFonts w:ascii="Calibri" w:hAnsi="Calibri" w:cs="Calibri"/>
                <w:sz w:val="22"/>
                <w:szCs w:val="22"/>
              </w:rPr>
            </w:pPr>
            <w:r w:rsidRPr="00BB145A">
              <w:rPr>
                <w:rFonts w:ascii="Calibri" w:hAnsi="Calibri" w:cs="Calibri"/>
                <w:sz w:val="22"/>
                <w:szCs w:val="22"/>
              </w:rPr>
              <w:t>-</w:t>
            </w:r>
          </w:p>
          <w:p w14:paraId="2049A87D" w14:textId="77777777" w:rsidR="00535DAD" w:rsidRDefault="00535DAD" w:rsidP="008F79A3">
            <w:pPr>
              <w:pStyle w:val="Default"/>
              <w:ind w:right="185"/>
              <w:rPr>
                <w:rFonts w:ascii="Calibri" w:hAnsi="Calibri" w:cs="Calibri"/>
                <w:sz w:val="22"/>
                <w:szCs w:val="22"/>
              </w:rPr>
            </w:pPr>
            <w:r w:rsidRPr="00BB145A">
              <w:rPr>
                <w:rFonts w:ascii="Calibri" w:hAnsi="Calibri" w:cs="Calibri"/>
                <w:sz w:val="22"/>
                <w:szCs w:val="22"/>
              </w:rPr>
              <w:t>-</w:t>
            </w:r>
          </w:p>
          <w:p w14:paraId="44D18665" w14:textId="77777777" w:rsidR="00535DAD" w:rsidRPr="00BB145A" w:rsidRDefault="00535DAD" w:rsidP="008F79A3">
            <w:pPr>
              <w:pStyle w:val="Default"/>
              <w:ind w:right="185"/>
              <w:rPr>
                <w:rFonts w:ascii="Calibri" w:hAnsi="Calibri" w:cs="Calibri"/>
                <w:sz w:val="22"/>
                <w:szCs w:val="22"/>
              </w:rPr>
            </w:pPr>
            <w:r>
              <w:rPr>
                <w:rFonts w:ascii="Calibri" w:hAnsi="Calibri" w:cs="Calibri"/>
                <w:sz w:val="22"/>
                <w:szCs w:val="22"/>
              </w:rPr>
              <w:t>--</w:t>
            </w:r>
          </w:p>
        </w:tc>
        <w:tc>
          <w:tcPr>
            <w:tcW w:w="3543" w:type="dxa"/>
            <w:gridSpan w:val="2"/>
            <w:tcBorders>
              <w:top w:val="nil"/>
              <w:bottom w:val="single" w:sz="6" w:space="0" w:color="000000"/>
              <w:right w:val="single" w:sz="6" w:space="0" w:color="000000"/>
            </w:tcBorders>
          </w:tcPr>
          <w:p w14:paraId="351DB95E" w14:textId="77777777" w:rsidR="00535DAD" w:rsidRDefault="00535DAD" w:rsidP="008F79A3">
            <w:pPr>
              <w:pStyle w:val="Default"/>
              <w:ind w:right="185"/>
              <w:rPr>
                <w:rFonts w:ascii="Calibri" w:hAnsi="Calibri" w:cs="Calibri"/>
                <w:sz w:val="22"/>
                <w:szCs w:val="22"/>
              </w:rPr>
            </w:pPr>
            <w:r>
              <w:rPr>
                <w:rFonts w:ascii="Calibri" w:hAnsi="Calibri" w:cs="Calibri"/>
                <w:sz w:val="22"/>
                <w:szCs w:val="22"/>
              </w:rPr>
              <w:t>tělesná kultura nejstarších civilizací</w:t>
            </w:r>
            <w:r w:rsidRPr="00BB145A">
              <w:rPr>
                <w:rFonts w:ascii="Calibri" w:hAnsi="Calibri" w:cs="Calibri"/>
                <w:sz w:val="22"/>
                <w:szCs w:val="22"/>
              </w:rPr>
              <w:t xml:space="preserve"> </w:t>
            </w:r>
          </w:p>
          <w:p w14:paraId="505D1B79" w14:textId="77777777" w:rsidR="00535DAD" w:rsidRDefault="00535DAD" w:rsidP="008F79A3">
            <w:pPr>
              <w:pStyle w:val="Default"/>
              <w:ind w:right="185"/>
              <w:rPr>
                <w:rFonts w:ascii="Calibri" w:hAnsi="Calibri" w:cs="Calibri"/>
                <w:sz w:val="22"/>
                <w:szCs w:val="22"/>
              </w:rPr>
            </w:pPr>
            <w:r>
              <w:rPr>
                <w:rFonts w:ascii="Calibri" w:hAnsi="Calibri" w:cs="Calibri"/>
                <w:sz w:val="22"/>
                <w:szCs w:val="22"/>
              </w:rPr>
              <w:t>mýty a skutečnost antických</w:t>
            </w:r>
          </w:p>
          <w:p w14:paraId="1EF3C002" w14:textId="77777777" w:rsidR="00535DAD" w:rsidRDefault="00535DAD" w:rsidP="008F79A3">
            <w:pPr>
              <w:pStyle w:val="Default"/>
              <w:ind w:right="185"/>
              <w:rPr>
                <w:rFonts w:ascii="Calibri" w:hAnsi="Calibri" w:cs="Calibri"/>
                <w:sz w:val="22"/>
                <w:szCs w:val="22"/>
              </w:rPr>
            </w:pPr>
            <w:r>
              <w:rPr>
                <w:rFonts w:ascii="Calibri" w:hAnsi="Calibri" w:cs="Calibri"/>
                <w:sz w:val="22"/>
                <w:szCs w:val="22"/>
              </w:rPr>
              <w:t>olympijských her</w:t>
            </w:r>
          </w:p>
          <w:p w14:paraId="0819D868" w14:textId="77777777" w:rsidR="00535DAD" w:rsidRDefault="00535DAD" w:rsidP="008F79A3">
            <w:pPr>
              <w:pStyle w:val="Default"/>
              <w:ind w:right="185"/>
              <w:rPr>
                <w:rFonts w:ascii="Calibri" w:hAnsi="Calibri" w:cs="Calibri"/>
                <w:sz w:val="22"/>
                <w:szCs w:val="22"/>
              </w:rPr>
            </w:pPr>
            <w:r>
              <w:rPr>
                <w:rFonts w:ascii="Calibri" w:hAnsi="Calibri" w:cs="Calibri"/>
                <w:sz w:val="22"/>
                <w:szCs w:val="22"/>
              </w:rPr>
              <w:t>tělesná kultura starověku</w:t>
            </w:r>
          </w:p>
          <w:p w14:paraId="628FD2CA" w14:textId="77777777" w:rsidR="00535DAD" w:rsidRPr="00BB145A" w:rsidRDefault="00535DAD" w:rsidP="008F79A3">
            <w:pPr>
              <w:pStyle w:val="Default"/>
              <w:ind w:right="185"/>
              <w:rPr>
                <w:rFonts w:ascii="Calibri" w:hAnsi="Calibri" w:cs="Calibri"/>
                <w:sz w:val="22"/>
                <w:szCs w:val="22"/>
              </w:rPr>
            </w:pPr>
            <w:r>
              <w:rPr>
                <w:rFonts w:ascii="Calibri" w:hAnsi="Calibri" w:cs="Calibri"/>
                <w:sz w:val="22"/>
                <w:szCs w:val="22"/>
              </w:rPr>
              <w:t>tělesná kultura středověku</w:t>
            </w:r>
          </w:p>
          <w:p w14:paraId="42967463" w14:textId="77777777" w:rsidR="00535DAD" w:rsidRDefault="00535DAD" w:rsidP="008F79A3">
            <w:pPr>
              <w:pStyle w:val="Default"/>
              <w:ind w:right="185"/>
              <w:rPr>
                <w:rFonts w:ascii="Calibri" w:hAnsi="Calibri" w:cs="Calibri"/>
                <w:sz w:val="22"/>
                <w:szCs w:val="22"/>
              </w:rPr>
            </w:pPr>
            <w:r>
              <w:rPr>
                <w:rFonts w:ascii="Calibri" w:hAnsi="Calibri" w:cs="Calibri"/>
                <w:sz w:val="22"/>
                <w:szCs w:val="22"/>
              </w:rPr>
              <w:t>humanismus a tělesná výchova</w:t>
            </w:r>
          </w:p>
          <w:p w14:paraId="20FBCE1D" w14:textId="77777777" w:rsidR="00535DAD" w:rsidRPr="00BB145A" w:rsidRDefault="00535DAD" w:rsidP="008F79A3">
            <w:pPr>
              <w:pStyle w:val="Default"/>
              <w:ind w:right="185"/>
              <w:rPr>
                <w:rFonts w:ascii="Calibri" w:hAnsi="Calibri" w:cs="Calibri"/>
                <w:sz w:val="22"/>
                <w:szCs w:val="22"/>
              </w:rPr>
            </w:pPr>
            <w:r>
              <w:rPr>
                <w:rFonts w:ascii="Calibri" w:hAnsi="Calibri" w:cs="Calibri"/>
                <w:sz w:val="22"/>
                <w:szCs w:val="22"/>
              </w:rPr>
              <w:t>buržoazní pedagogika a tělesná výchova</w:t>
            </w:r>
          </w:p>
        </w:tc>
        <w:tc>
          <w:tcPr>
            <w:tcW w:w="1134" w:type="dxa"/>
            <w:vMerge/>
            <w:tcBorders>
              <w:left w:val="single" w:sz="6" w:space="0" w:color="000000"/>
              <w:right w:val="single" w:sz="6" w:space="0" w:color="000000"/>
            </w:tcBorders>
          </w:tcPr>
          <w:p w14:paraId="771EE155" w14:textId="77777777" w:rsidR="00535DAD" w:rsidRPr="00BB145A" w:rsidRDefault="00535DAD" w:rsidP="00120830">
            <w:pPr>
              <w:pStyle w:val="Default"/>
              <w:jc w:val="center"/>
              <w:rPr>
                <w:rFonts w:ascii="Calibri" w:hAnsi="Calibri" w:cs="Calibri"/>
                <w:sz w:val="22"/>
                <w:szCs w:val="22"/>
              </w:rPr>
            </w:pPr>
          </w:p>
        </w:tc>
      </w:tr>
      <w:tr w:rsidR="00535DAD" w:rsidRPr="00BB145A" w14:paraId="5D95F7D8" w14:textId="77777777" w:rsidTr="005C7FBD">
        <w:trPr>
          <w:trHeight w:hRule="exact" w:val="743"/>
        </w:trPr>
        <w:tc>
          <w:tcPr>
            <w:tcW w:w="572" w:type="dxa"/>
            <w:tcBorders>
              <w:top w:val="single" w:sz="6" w:space="0" w:color="000000"/>
              <w:left w:val="single" w:sz="6" w:space="0" w:color="000000"/>
              <w:bottom w:val="nil"/>
            </w:tcBorders>
          </w:tcPr>
          <w:p w14:paraId="78B37F49" w14:textId="77777777" w:rsidR="00535DAD" w:rsidRPr="00BB145A" w:rsidRDefault="00535DAD"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505" w:type="dxa"/>
            <w:tcBorders>
              <w:top w:val="single" w:sz="6" w:space="0" w:color="000000"/>
              <w:bottom w:val="nil"/>
              <w:right w:val="single" w:sz="6" w:space="0" w:color="000000"/>
            </w:tcBorders>
            <w:vAlign w:val="bottom"/>
          </w:tcPr>
          <w:p w14:paraId="19270BC8" w14:textId="77777777" w:rsidR="00535DAD" w:rsidRPr="00BB145A" w:rsidRDefault="00535DAD" w:rsidP="00A3058E">
            <w:pPr>
              <w:autoSpaceDE w:val="0"/>
              <w:autoSpaceDN w:val="0"/>
              <w:adjustRightInd w:val="0"/>
              <w:rPr>
                <w:rFonts w:ascii="Calibri" w:hAnsi="Calibri" w:cs="Calibri"/>
                <w:color w:val="000000"/>
              </w:rPr>
            </w:pPr>
          </w:p>
        </w:tc>
        <w:tc>
          <w:tcPr>
            <w:tcW w:w="426" w:type="dxa"/>
            <w:tcBorders>
              <w:top w:val="single" w:sz="6" w:space="0" w:color="000000"/>
              <w:left w:val="single" w:sz="6" w:space="0" w:color="000000"/>
              <w:bottom w:val="nil"/>
            </w:tcBorders>
          </w:tcPr>
          <w:p w14:paraId="09FBBFAA" w14:textId="77777777" w:rsidR="00535DAD" w:rsidRPr="00BB145A" w:rsidRDefault="00535DAD" w:rsidP="008F79A3">
            <w:pPr>
              <w:pStyle w:val="Default"/>
              <w:ind w:right="185"/>
              <w:rPr>
                <w:rFonts w:ascii="Calibri" w:hAnsi="Calibri" w:cs="Calibri"/>
                <w:b/>
                <w:bCs/>
                <w:sz w:val="22"/>
                <w:szCs w:val="22"/>
              </w:rPr>
            </w:pPr>
            <w:r>
              <w:rPr>
                <w:rFonts w:ascii="Calibri" w:hAnsi="Calibri" w:cs="Calibri"/>
                <w:b/>
                <w:bCs/>
                <w:sz w:val="22"/>
                <w:szCs w:val="22"/>
              </w:rPr>
              <w:t>2</w:t>
            </w:r>
          </w:p>
        </w:tc>
        <w:tc>
          <w:tcPr>
            <w:tcW w:w="3543" w:type="dxa"/>
            <w:gridSpan w:val="2"/>
            <w:tcBorders>
              <w:top w:val="single" w:sz="6" w:space="0" w:color="000000"/>
              <w:bottom w:val="nil"/>
              <w:right w:val="single" w:sz="6" w:space="0" w:color="000000"/>
            </w:tcBorders>
          </w:tcPr>
          <w:p w14:paraId="19F4A597" w14:textId="77777777" w:rsidR="00535DAD" w:rsidRDefault="00535DAD" w:rsidP="008F79A3">
            <w:pPr>
              <w:pStyle w:val="Default"/>
              <w:ind w:right="185"/>
              <w:rPr>
                <w:rFonts w:ascii="Calibri" w:hAnsi="Calibri" w:cs="Calibri"/>
                <w:b/>
                <w:bCs/>
                <w:sz w:val="22"/>
                <w:szCs w:val="22"/>
              </w:rPr>
            </w:pPr>
            <w:r>
              <w:rPr>
                <w:rFonts w:ascii="Calibri" w:hAnsi="Calibri" w:cs="Calibri"/>
                <w:b/>
                <w:bCs/>
                <w:sz w:val="22"/>
                <w:szCs w:val="22"/>
              </w:rPr>
              <w:t xml:space="preserve">Tělovýchovné a sportovní systémy období - do r. 1918 </w:t>
            </w:r>
          </w:p>
          <w:p w14:paraId="59815A9C" w14:textId="77777777" w:rsidR="00535DAD" w:rsidRDefault="00535DAD" w:rsidP="008F79A3">
            <w:pPr>
              <w:pStyle w:val="Default"/>
              <w:ind w:right="185"/>
              <w:rPr>
                <w:rFonts w:ascii="Calibri" w:hAnsi="Calibri" w:cs="Calibri"/>
                <w:b/>
                <w:bCs/>
                <w:sz w:val="22"/>
                <w:szCs w:val="22"/>
              </w:rPr>
            </w:pPr>
          </w:p>
          <w:p w14:paraId="527DFAD2" w14:textId="77777777" w:rsidR="00535DAD" w:rsidRPr="00BB145A" w:rsidRDefault="00535DAD" w:rsidP="008F79A3">
            <w:pPr>
              <w:pStyle w:val="Default"/>
              <w:ind w:right="185"/>
              <w:rPr>
                <w:rFonts w:ascii="Calibri" w:hAnsi="Calibri" w:cs="Calibri"/>
                <w:b/>
                <w:bCs/>
                <w:sz w:val="22"/>
                <w:szCs w:val="22"/>
              </w:rPr>
            </w:pPr>
          </w:p>
        </w:tc>
        <w:tc>
          <w:tcPr>
            <w:tcW w:w="1134" w:type="dxa"/>
            <w:vMerge/>
            <w:tcBorders>
              <w:left w:val="single" w:sz="6" w:space="0" w:color="000000"/>
              <w:right w:val="single" w:sz="6" w:space="0" w:color="000000"/>
            </w:tcBorders>
          </w:tcPr>
          <w:p w14:paraId="460C368F" w14:textId="77777777" w:rsidR="00535DAD" w:rsidRPr="00BB145A" w:rsidRDefault="00535DAD" w:rsidP="00120830">
            <w:pPr>
              <w:pStyle w:val="Default"/>
              <w:jc w:val="center"/>
              <w:rPr>
                <w:rFonts w:ascii="Calibri" w:hAnsi="Calibri" w:cs="Calibri"/>
                <w:sz w:val="22"/>
                <w:szCs w:val="22"/>
              </w:rPr>
            </w:pPr>
          </w:p>
        </w:tc>
      </w:tr>
      <w:tr w:rsidR="00535DAD" w:rsidRPr="00BB145A" w14:paraId="5FF26E0E" w14:textId="77777777" w:rsidTr="005C7FBD">
        <w:trPr>
          <w:trHeight w:val="4645"/>
        </w:trPr>
        <w:tc>
          <w:tcPr>
            <w:tcW w:w="572" w:type="dxa"/>
            <w:vMerge w:val="restart"/>
            <w:tcBorders>
              <w:top w:val="nil"/>
              <w:left w:val="single" w:sz="6" w:space="0" w:color="000000"/>
            </w:tcBorders>
          </w:tcPr>
          <w:p w14:paraId="5D5208E3"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2F2BCA20" w14:textId="77777777" w:rsidR="00535DAD" w:rsidRPr="00BB145A" w:rsidRDefault="00535DAD" w:rsidP="00A3058E">
            <w:pPr>
              <w:pStyle w:val="Default"/>
              <w:jc w:val="right"/>
              <w:rPr>
                <w:rFonts w:ascii="Calibri" w:hAnsi="Calibri" w:cs="Calibri"/>
                <w:sz w:val="22"/>
                <w:szCs w:val="22"/>
              </w:rPr>
            </w:pPr>
          </w:p>
          <w:p w14:paraId="3DF6096A" w14:textId="77777777" w:rsidR="00535DAD" w:rsidRPr="00BB145A" w:rsidRDefault="00535DAD" w:rsidP="00A3058E">
            <w:pPr>
              <w:pStyle w:val="Default"/>
              <w:jc w:val="right"/>
              <w:rPr>
                <w:rFonts w:ascii="Calibri" w:hAnsi="Calibri" w:cs="Calibri"/>
                <w:sz w:val="22"/>
                <w:szCs w:val="22"/>
              </w:rPr>
            </w:pPr>
            <w:r>
              <w:rPr>
                <w:rFonts w:ascii="Calibri" w:hAnsi="Calibri" w:cs="Calibri"/>
                <w:sz w:val="22"/>
                <w:szCs w:val="22"/>
              </w:rPr>
              <w:t>-</w:t>
            </w:r>
          </w:p>
          <w:p w14:paraId="22D3EE8B" w14:textId="77777777" w:rsidR="00535DAD" w:rsidRDefault="00535DAD" w:rsidP="00A3058E">
            <w:pPr>
              <w:pStyle w:val="Default"/>
              <w:jc w:val="right"/>
              <w:rPr>
                <w:rFonts w:ascii="Calibri" w:hAnsi="Calibri" w:cs="Calibri"/>
                <w:sz w:val="22"/>
                <w:szCs w:val="22"/>
              </w:rPr>
            </w:pPr>
          </w:p>
          <w:p w14:paraId="37730577"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52A57E32" w14:textId="77777777" w:rsidR="00535DAD" w:rsidRPr="00BB145A" w:rsidRDefault="00535DAD" w:rsidP="00A3058E">
            <w:pPr>
              <w:pStyle w:val="Default"/>
              <w:jc w:val="right"/>
              <w:rPr>
                <w:rFonts w:ascii="Calibri" w:hAnsi="Calibri" w:cs="Calibri"/>
                <w:sz w:val="22"/>
                <w:szCs w:val="22"/>
              </w:rPr>
            </w:pPr>
          </w:p>
          <w:p w14:paraId="31E72772" w14:textId="77777777" w:rsidR="00535DAD" w:rsidRPr="00BB145A" w:rsidRDefault="00535DAD" w:rsidP="00A3058E">
            <w:pPr>
              <w:pStyle w:val="Default"/>
              <w:jc w:val="right"/>
              <w:rPr>
                <w:rFonts w:ascii="Calibri" w:hAnsi="Calibri" w:cs="Calibri"/>
                <w:sz w:val="22"/>
                <w:szCs w:val="22"/>
              </w:rPr>
            </w:pPr>
          </w:p>
          <w:p w14:paraId="0BE10DBE" w14:textId="77777777" w:rsidR="00535DAD" w:rsidRPr="00BB145A" w:rsidRDefault="00535DAD" w:rsidP="00A3058E">
            <w:pPr>
              <w:pStyle w:val="Default"/>
              <w:jc w:val="right"/>
              <w:rPr>
                <w:rFonts w:ascii="Calibri" w:hAnsi="Calibri" w:cs="Calibri"/>
                <w:sz w:val="22"/>
                <w:szCs w:val="22"/>
              </w:rPr>
            </w:pPr>
          </w:p>
          <w:p w14:paraId="53D8F6E2"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4584132B" w14:textId="77777777" w:rsidR="00535DAD" w:rsidRDefault="00535DAD" w:rsidP="00A3058E">
            <w:pPr>
              <w:pStyle w:val="Default"/>
              <w:jc w:val="right"/>
              <w:rPr>
                <w:rFonts w:ascii="Calibri" w:hAnsi="Calibri" w:cs="Calibri"/>
                <w:sz w:val="22"/>
                <w:szCs w:val="22"/>
              </w:rPr>
            </w:pPr>
            <w:r>
              <w:rPr>
                <w:rFonts w:ascii="Calibri" w:hAnsi="Calibri" w:cs="Calibri"/>
                <w:sz w:val="22"/>
                <w:szCs w:val="22"/>
              </w:rPr>
              <w:t>-</w:t>
            </w:r>
          </w:p>
          <w:p w14:paraId="76E03501" w14:textId="77777777" w:rsidR="00535DAD" w:rsidRDefault="00535DAD" w:rsidP="00A3058E">
            <w:pPr>
              <w:pStyle w:val="Default"/>
              <w:jc w:val="right"/>
              <w:rPr>
                <w:rFonts w:ascii="Calibri" w:hAnsi="Calibri" w:cs="Calibri"/>
                <w:sz w:val="22"/>
                <w:szCs w:val="22"/>
              </w:rPr>
            </w:pPr>
            <w:r>
              <w:rPr>
                <w:rFonts w:ascii="Calibri" w:hAnsi="Calibri" w:cs="Calibri"/>
                <w:sz w:val="22"/>
                <w:szCs w:val="22"/>
              </w:rPr>
              <w:t>-</w:t>
            </w:r>
          </w:p>
          <w:p w14:paraId="125E6625" w14:textId="77777777" w:rsidR="00535DAD" w:rsidRPr="00BB145A" w:rsidRDefault="00535DAD" w:rsidP="00A3058E">
            <w:pPr>
              <w:pStyle w:val="Default"/>
              <w:jc w:val="right"/>
              <w:rPr>
                <w:rFonts w:ascii="Calibri" w:hAnsi="Calibri" w:cs="Calibri"/>
                <w:sz w:val="22"/>
                <w:szCs w:val="22"/>
              </w:rPr>
            </w:pPr>
          </w:p>
          <w:p w14:paraId="4A8159CE" w14:textId="77777777" w:rsidR="00535DAD" w:rsidRPr="00BB145A" w:rsidRDefault="00535DAD" w:rsidP="00A3058E">
            <w:pPr>
              <w:pStyle w:val="Default"/>
              <w:rPr>
                <w:rFonts w:ascii="Calibri" w:hAnsi="Calibri" w:cs="Calibri"/>
                <w:sz w:val="22"/>
                <w:szCs w:val="22"/>
              </w:rPr>
            </w:pPr>
          </w:p>
        </w:tc>
        <w:tc>
          <w:tcPr>
            <w:tcW w:w="3505" w:type="dxa"/>
            <w:vMerge w:val="restart"/>
            <w:tcBorders>
              <w:top w:val="nil"/>
              <w:right w:val="single" w:sz="6" w:space="0" w:color="000000"/>
            </w:tcBorders>
          </w:tcPr>
          <w:p w14:paraId="5F5F0ECC" w14:textId="77777777" w:rsidR="00535DAD" w:rsidRDefault="00535DAD" w:rsidP="00AD1850">
            <w:pPr>
              <w:autoSpaceDE w:val="0"/>
              <w:autoSpaceDN w:val="0"/>
              <w:adjustRightInd w:val="0"/>
              <w:rPr>
                <w:rFonts w:ascii="Calibri" w:hAnsi="Calibri" w:cs="Calibri"/>
                <w:sz w:val="22"/>
                <w:szCs w:val="22"/>
              </w:rPr>
            </w:pPr>
            <w:r>
              <w:rPr>
                <w:rFonts w:ascii="Calibri" w:hAnsi="Calibri" w:cs="Calibri"/>
                <w:sz w:val="22"/>
                <w:szCs w:val="22"/>
              </w:rPr>
              <w:t>seřadí podle letopočtů tělovýchovné systémy</w:t>
            </w:r>
          </w:p>
          <w:p w14:paraId="5CC79594" w14:textId="77777777" w:rsidR="00535DAD" w:rsidRDefault="00535DAD" w:rsidP="00AD1850">
            <w:pPr>
              <w:autoSpaceDE w:val="0"/>
              <w:autoSpaceDN w:val="0"/>
              <w:adjustRightInd w:val="0"/>
              <w:rPr>
                <w:rFonts w:ascii="Calibri" w:hAnsi="Calibri" w:cs="Calibri"/>
                <w:sz w:val="22"/>
                <w:szCs w:val="22"/>
              </w:rPr>
            </w:pPr>
            <w:r>
              <w:rPr>
                <w:rFonts w:ascii="Calibri" w:hAnsi="Calibri" w:cs="Calibri"/>
                <w:sz w:val="22"/>
                <w:szCs w:val="22"/>
              </w:rPr>
              <w:t>popíše jejich přínos</w:t>
            </w:r>
          </w:p>
          <w:p w14:paraId="6FC23710" w14:textId="77777777" w:rsidR="00535DAD" w:rsidRDefault="00535DAD" w:rsidP="00AD1850">
            <w:pPr>
              <w:autoSpaceDE w:val="0"/>
              <w:autoSpaceDN w:val="0"/>
              <w:adjustRightInd w:val="0"/>
              <w:rPr>
                <w:rFonts w:ascii="Calibri" w:hAnsi="Calibri" w:cs="Calibri"/>
                <w:sz w:val="22"/>
                <w:szCs w:val="22"/>
              </w:rPr>
            </w:pPr>
          </w:p>
          <w:p w14:paraId="08C75B06" w14:textId="77777777" w:rsidR="00535DAD" w:rsidRDefault="00535DAD" w:rsidP="008C15EA">
            <w:pPr>
              <w:autoSpaceDE w:val="0"/>
              <w:autoSpaceDN w:val="0"/>
              <w:adjustRightInd w:val="0"/>
              <w:rPr>
                <w:rFonts w:ascii="Calibri" w:hAnsi="Calibri" w:cs="Calibri"/>
                <w:sz w:val="22"/>
                <w:szCs w:val="22"/>
              </w:rPr>
            </w:pPr>
            <w:r>
              <w:rPr>
                <w:rFonts w:ascii="Calibri" w:hAnsi="Calibri" w:cs="Calibri"/>
                <w:sz w:val="22"/>
                <w:szCs w:val="22"/>
              </w:rPr>
              <w:t>objasní vznik moderního sportu a jeho přínos pro sport a tělovýchovu</w:t>
            </w:r>
          </w:p>
          <w:p w14:paraId="62FBB28B" w14:textId="77777777" w:rsidR="00535DAD" w:rsidRPr="00BB145A" w:rsidRDefault="00535DAD" w:rsidP="008C15EA">
            <w:pPr>
              <w:autoSpaceDE w:val="0"/>
              <w:autoSpaceDN w:val="0"/>
              <w:adjustRightInd w:val="0"/>
              <w:rPr>
                <w:rFonts w:ascii="Calibri" w:hAnsi="Calibri" w:cs="Calibri"/>
                <w:sz w:val="22"/>
                <w:szCs w:val="22"/>
              </w:rPr>
            </w:pPr>
            <w:r>
              <w:rPr>
                <w:rFonts w:ascii="Calibri" w:hAnsi="Calibri" w:cs="Calibri"/>
                <w:sz w:val="22"/>
                <w:szCs w:val="22"/>
              </w:rPr>
              <w:t>formuluje cíle a úkoly OH</w:t>
            </w:r>
          </w:p>
          <w:p w14:paraId="6CFD75A1" w14:textId="77777777" w:rsidR="00535DAD" w:rsidRDefault="00535DAD" w:rsidP="00AD1850">
            <w:pPr>
              <w:autoSpaceDE w:val="0"/>
              <w:autoSpaceDN w:val="0"/>
              <w:adjustRightInd w:val="0"/>
              <w:rPr>
                <w:rFonts w:ascii="Calibri" w:hAnsi="Calibri" w:cs="Calibri"/>
                <w:sz w:val="22"/>
                <w:szCs w:val="22"/>
              </w:rPr>
            </w:pPr>
          </w:p>
          <w:p w14:paraId="52969A59" w14:textId="77777777" w:rsidR="00535DAD" w:rsidRDefault="00535DAD" w:rsidP="008C15EA">
            <w:pPr>
              <w:pStyle w:val="Default"/>
              <w:rPr>
                <w:rFonts w:ascii="Calibri" w:hAnsi="Calibri" w:cs="Calibri"/>
                <w:sz w:val="22"/>
                <w:szCs w:val="22"/>
              </w:rPr>
            </w:pPr>
            <w:r>
              <w:rPr>
                <w:rFonts w:ascii="Calibri" w:hAnsi="Calibri" w:cs="Calibri"/>
                <w:sz w:val="22"/>
                <w:szCs w:val="22"/>
              </w:rPr>
              <w:t>specifikuje počátky sportu v ČR</w:t>
            </w:r>
          </w:p>
          <w:p w14:paraId="76AC21B8" w14:textId="77777777" w:rsidR="00535DAD" w:rsidRDefault="00535DAD" w:rsidP="008C15EA">
            <w:pPr>
              <w:pStyle w:val="Default"/>
              <w:rPr>
                <w:rFonts w:ascii="Calibri" w:hAnsi="Calibri" w:cs="Calibri"/>
                <w:sz w:val="22"/>
                <w:szCs w:val="22"/>
              </w:rPr>
            </w:pPr>
            <w:r>
              <w:rPr>
                <w:rFonts w:ascii="Calibri" w:hAnsi="Calibri" w:cs="Calibri"/>
                <w:sz w:val="22"/>
                <w:szCs w:val="22"/>
              </w:rPr>
              <w:t>popíše mládežnická hnutí v ČR</w:t>
            </w:r>
          </w:p>
          <w:p w14:paraId="4496846F" w14:textId="77777777" w:rsidR="00535DAD" w:rsidRDefault="00535DAD" w:rsidP="00AD1850">
            <w:pPr>
              <w:autoSpaceDE w:val="0"/>
              <w:autoSpaceDN w:val="0"/>
              <w:adjustRightInd w:val="0"/>
              <w:rPr>
                <w:rFonts w:ascii="Calibri" w:hAnsi="Calibri" w:cs="Calibri"/>
                <w:sz w:val="22"/>
                <w:szCs w:val="22"/>
              </w:rPr>
            </w:pPr>
            <w:r>
              <w:rPr>
                <w:rFonts w:ascii="Calibri" w:hAnsi="Calibri" w:cs="Calibri"/>
                <w:sz w:val="22"/>
                <w:szCs w:val="22"/>
              </w:rPr>
              <w:t>objasní pojem sokolské (či obdobné) hnutí a formuluje jeho přínos</w:t>
            </w:r>
          </w:p>
          <w:p w14:paraId="5D636213" w14:textId="77777777" w:rsidR="00535DAD" w:rsidRPr="00BB145A" w:rsidRDefault="00535DAD" w:rsidP="00AD1850">
            <w:pPr>
              <w:autoSpaceDE w:val="0"/>
              <w:autoSpaceDN w:val="0"/>
              <w:adjustRightInd w:val="0"/>
              <w:rPr>
                <w:rFonts w:ascii="Calibri" w:hAnsi="Calibri" w:cs="Calibri"/>
                <w:sz w:val="22"/>
                <w:szCs w:val="22"/>
              </w:rPr>
            </w:pPr>
          </w:p>
        </w:tc>
        <w:tc>
          <w:tcPr>
            <w:tcW w:w="426" w:type="dxa"/>
            <w:tcBorders>
              <w:top w:val="nil"/>
              <w:left w:val="single" w:sz="6" w:space="0" w:color="000000"/>
              <w:bottom w:val="single" w:sz="6" w:space="0" w:color="000000"/>
            </w:tcBorders>
          </w:tcPr>
          <w:p w14:paraId="48B6653E" w14:textId="77777777" w:rsidR="00535DAD" w:rsidRPr="00BB145A" w:rsidRDefault="00535DAD" w:rsidP="008F79A3">
            <w:pPr>
              <w:pStyle w:val="Default"/>
              <w:ind w:right="185"/>
              <w:rPr>
                <w:rFonts w:ascii="Calibri" w:hAnsi="Calibri" w:cs="Calibri"/>
                <w:sz w:val="22"/>
                <w:szCs w:val="22"/>
              </w:rPr>
            </w:pPr>
            <w:r w:rsidRPr="00BB145A">
              <w:rPr>
                <w:rFonts w:ascii="Calibri" w:hAnsi="Calibri" w:cs="Calibri"/>
                <w:sz w:val="22"/>
                <w:szCs w:val="22"/>
              </w:rPr>
              <w:t>-</w:t>
            </w:r>
          </w:p>
          <w:p w14:paraId="1856DC69" w14:textId="77777777" w:rsidR="00535DAD" w:rsidRDefault="00535DAD" w:rsidP="008F79A3">
            <w:pPr>
              <w:pStyle w:val="Default"/>
              <w:ind w:right="185"/>
              <w:jc w:val="right"/>
              <w:rPr>
                <w:rFonts w:ascii="Calibri" w:hAnsi="Calibri" w:cs="Calibri"/>
                <w:sz w:val="22"/>
                <w:szCs w:val="22"/>
              </w:rPr>
            </w:pPr>
            <w:r w:rsidRPr="00BB145A">
              <w:rPr>
                <w:rFonts w:ascii="Calibri" w:hAnsi="Calibri" w:cs="Calibri"/>
                <w:sz w:val="22"/>
                <w:szCs w:val="22"/>
              </w:rPr>
              <w:t>-</w:t>
            </w:r>
          </w:p>
          <w:p w14:paraId="5752564D" w14:textId="77777777" w:rsidR="00535DAD" w:rsidRDefault="00535DAD" w:rsidP="008F79A3">
            <w:pPr>
              <w:pStyle w:val="Default"/>
              <w:ind w:right="185"/>
              <w:jc w:val="right"/>
              <w:rPr>
                <w:rFonts w:ascii="Calibri" w:hAnsi="Calibri" w:cs="Calibri"/>
                <w:sz w:val="22"/>
                <w:szCs w:val="22"/>
              </w:rPr>
            </w:pPr>
          </w:p>
          <w:p w14:paraId="0CC59D9F" w14:textId="77777777" w:rsidR="00535DAD" w:rsidRPr="00BB145A" w:rsidRDefault="00535DAD" w:rsidP="008F79A3">
            <w:pPr>
              <w:pStyle w:val="Default"/>
              <w:ind w:right="185"/>
              <w:jc w:val="right"/>
              <w:rPr>
                <w:rFonts w:ascii="Calibri" w:hAnsi="Calibri" w:cs="Calibri"/>
                <w:sz w:val="22"/>
                <w:szCs w:val="22"/>
              </w:rPr>
            </w:pPr>
            <w:r>
              <w:rPr>
                <w:rFonts w:ascii="Calibri" w:hAnsi="Calibri" w:cs="Calibri"/>
                <w:sz w:val="22"/>
                <w:szCs w:val="22"/>
              </w:rPr>
              <w:t>-</w:t>
            </w:r>
          </w:p>
          <w:p w14:paraId="143C817B" w14:textId="77777777" w:rsidR="00535DAD" w:rsidRDefault="00535DAD" w:rsidP="008F79A3">
            <w:pPr>
              <w:pStyle w:val="Default"/>
              <w:ind w:right="185"/>
              <w:jc w:val="right"/>
              <w:rPr>
                <w:rFonts w:ascii="Calibri" w:hAnsi="Calibri" w:cs="Calibri"/>
                <w:sz w:val="22"/>
                <w:szCs w:val="22"/>
              </w:rPr>
            </w:pPr>
          </w:p>
          <w:p w14:paraId="703FFF4E" w14:textId="77777777" w:rsidR="00535DAD" w:rsidRDefault="00535DAD" w:rsidP="008F79A3">
            <w:pPr>
              <w:pStyle w:val="Default"/>
              <w:ind w:right="185"/>
              <w:jc w:val="right"/>
              <w:rPr>
                <w:rFonts w:ascii="Calibri" w:hAnsi="Calibri" w:cs="Calibri"/>
                <w:sz w:val="22"/>
                <w:szCs w:val="22"/>
              </w:rPr>
            </w:pPr>
            <w:r>
              <w:rPr>
                <w:rFonts w:ascii="Calibri" w:hAnsi="Calibri" w:cs="Calibri"/>
                <w:sz w:val="22"/>
                <w:szCs w:val="22"/>
              </w:rPr>
              <w:t>-</w:t>
            </w:r>
          </w:p>
          <w:p w14:paraId="6232594E" w14:textId="77777777" w:rsidR="00535DAD" w:rsidRDefault="00535DAD" w:rsidP="008F79A3">
            <w:pPr>
              <w:pStyle w:val="Default"/>
              <w:ind w:right="185"/>
              <w:jc w:val="right"/>
              <w:rPr>
                <w:rFonts w:ascii="Calibri" w:hAnsi="Calibri" w:cs="Calibri"/>
                <w:sz w:val="22"/>
                <w:szCs w:val="22"/>
              </w:rPr>
            </w:pPr>
            <w:r>
              <w:rPr>
                <w:rFonts w:ascii="Calibri" w:hAnsi="Calibri" w:cs="Calibri"/>
                <w:sz w:val="22"/>
                <w:szCs w:val="22"/>
              </w:rPr>
              <w:t>-</w:t>
            </w:r>
          </w:p>
          <w:p w14:paraId="4098FCD9" w14:textId="77777777" w:rsidR="00535DAD" w:rsidRDefault="00535DAD" w:rsidP="008F79A3">
            <w:pPr>
              <w:pStyle w:val="Default"/>
              <w:ind w:right="185"/>
              <w:jc w:val="right"/>
              <w:rPr>
                <w:rFonts w:ascii="Calibri" w:hAnsi="Calibri" w:cs="Calibri"/>
                <w:sz w:val="22"/>
                <w:szCs w:val="22"/>
              </w:rPr>
            </w:pPr>
          </w:p>
          <w:p w14:paraId="4828DFCE" w14:textId="77777777" w:rsidR="00535DAD" w:rsidRDefault="00535DAD" w:rsidP="008F79A3">
            <w:pPr>
              <w:pStyle w:val="Default"/>
              <w:ind w:right="185"/>
              <w:jc w:val="right"/>
              <w:rPr>
                <w:rFonts w:ascii="Calibri" w:hAnsi="Calibri" w:cs="Calibri"/>
                <w:sz w:val="22"/>
                <w:szCs w:val="22"/>
              </w:rPr>
            </w:pPr>
            <w:r>
              <w:rPr>
                <w:rFonts w:ascii="Calibri" w:hAnsi="Calibri" w:cs="Calibri"/>
                <w:sz w:val="22"/>
                <w:szCs w:val="22"/>
              </w:rPr>
              <w:t>-</w:t>
            </w:r>
          </w:p>
          <w:p w14:paraId="631ECCE8" w14:textId="77777777" w:rsidR="00535DAD" w:rsidRDefault="00535DAD" w:rsidP="008F79A3">
            <w:pPr>
              <w:pStyle w:val="Default"/>
              <w:ind w:right="185"/>
              <w:jc w:val="right"/>
              <w:rPr>
                <w:rFonts w:ascii="Calibri" w:hAnsi="Calibri" w:cs="Calibri"/>
                <w:sz w:val="22"/>
                <w:szCs w:val="22"/>
              </w:rPr>
            </w:pPr>
            <w:r>
              <w:rPr>
                <w:rFonts w:ascii="Calibri" w:hAnsi="Calibri" w:cs="Calibri"/>
                <w:sz w:val="22"/>
                <w:szCs w:val="22"/>
              </w:rPr>
              <w:t>--</w:t>
            </w:r>
          </w:p>
          <w:p w14:paraId="2FA7CFC7" w14:textId="77777777" w:rsidR="00535DAD" w:rsidRDefault="00535DAD" w:rsidP="008F79A3">
            <w:pPr>
              <w:pStyle w:val="Default"/>
              <w:ind w:right="185"/>
              <w:jc w:val="right"/>
              <w:rPr>
                <w:rFonts w:ascii="Calibri" w:hAnsi="Calibri" w:cs="Calibri"/>
                <w:sz w:val="22"/>
                <w:szCs w:val="22"/>
              </w:rPr>
            </w:pPr>
            <w:r>
              <w:rPr>
                <w:rFonts w:ascii="Calibri" w:hAnsi="Calibri" w:cs="Calibri"/>
                <w:sz w:val="22"/>
                <w:szCs w:val="22"/>
              </w:rPr>
              <w:t>-</w:t>
            </w:r>
          </w:p>
          <w:p w14:paraId="53DAC38F" w14:textId="77777777" w:rsidR="00535DAD" w:rsidRDefault="00535DAD" w:rsidP="008F79A3">
            <w:pPr>
              <w:pStyle w:val="Default"/>
              <w:ind w:right="185"/>
              <w:jc w:val="right"/>
              <w:rPr>
                <w:rFonts w:ascii="Calibri" w:hAnsi="Calibri" w:cs="Calibri"/>
                <w:sz w:val="22"/>
                <w:szCs w:val="22"/>
              </w:rPr>
            </w:pPr>
          </w:p>
          <w:p w14:paraId="0A8D1C9E" w14:textId="77777777" w:rsidR="00535DAD" w:rsidRDefault="00535DAD" w:rsidP="008F79A3">
            <w:pPr>
              <w:pStyle w:val="Default"/>
              <w:ind w:right="185"/>
              <w:jc w:val="right"/>
              <w:rPr>
                <w:rFonts w:ascii="Calibri" w:hAnsi="Calibri" w:cs="Calibri"/>
                <w:sz w:val="22"/>
                <w:szCs w:val="22"/>
              </w:rPr>
            </w:pPr>
            <w:r>
              <w:rPr>
                <w:rFonts w:ascii="Calibri" w:hAnsi="Calibri" w:cs="Calibri"/>
                <w:sz w:val="22"/>
                <w:szCs w:val="22"/>
              </w:rPr>
              <w:t>-</w:t>
            </w:r>
          </w:p>
          <w:p w14:paraId="628FA0CE" w14:textId="77777777" w:rsidR="00535DAD" w:rsidRDefault="00535DAD" w:rsidP="008F79A3">
            <w:pPr>
              <w:pStyle w:val="Default"/>
              <w:ind w:right="185"/>
              <w:jc w:val="right"/>
              <w:rPr>
                <w:rFonts w:ascii="Calibri" w:hAnsi="Calibri" w:cs="Calibri"/>
                <w:sz w:val="22"/>
                <w:szCs w:val="22"/>
              </w:rPr>
            </w:pPr>
          </w:p>
          <w:p w14:paraId="3B18DCA6" w14:textId="77777777" w:rsidR="00535DAD" w:rsidRDefault="00535DAD" w:rsidP="008F79A3">
            <w:pPr>
              <w:pStyle w:val="Default"/>
              <w:ind w:right="185"/>
              <w:jc w:val="right"/>
              <w:rPr>
                <w:rFonts w:ascii="Calibri" w:hAnsi="Calibri" w:cs="Calibri"/>
                <w:sz w:val="22"/>
                <w:szCs w:val="22"/>
              </w:rPr>
            </w:pPr>
            <w:r>
              <w:rPr>
                <w:rFonts w:ascii="Calibri" w:hAnsi="Calibri" w:cs="Calibri"/>
                <w:sz w:val="22"/>
                <w:szCs w:val="22"/>
              </w:rPr>
              <w:t>-</w:t>
            </w:r>
          </w:p>
          <w:p w14:paraId="43D58FAA" w14:textId="77777777" w:rsidR="00535DAD" w:rsidRPr="00BB145A" w:rsidRDefault="00535DAD" w:rsidP="003C724A">
            <w:pPr>
              <w:pStyle w:val="Default"/>
              <w:ind w:right="185"/>
              <w:rPr>
                <w:rFonts w:ascii="Calibri" w:hAnsi="Calibri" w:cs="Calibri"/>
                <w:sz w:val="22"/>
                <w:szCs w:val="22"/>
              </w:rPr>
            </w:pPr>
          </w:p>
          <w:p w14:paraId="72F551E9" w14:textId="77777777" w:rsidR="00535DAD" w:rsidRPr="00BB145A" w:rsidRDefault="00535DAD" w:rsidP="008F79A3">
            <w:pPr>
              <w:pStyle w:val="Default"/>
              <w:ind w:right="185"/>
              <w:jc w:val="right"/>
              <w:rPr>
                <w:rFonts w:ascii="Calibri" w:hAnsi="Calibri" w:cs="Calibri"/>
                <w:sz w:val="22"/>
                <w:szCs w:val="22"/>
              </w:rPr>
            </w:pPr>
          </w:p>
        </w:tc>
        <w:tc>
          <w:tcPr>
            <w:tcW w:w="3543" w:type="dxa"/>
            <w:gridSpan w:val="2"/>
            <w:tcBorders>
              <w:top w:val="nil"/>
              <w:bottom w:val="single" w:sz="6" w:space="0" w:color="000000"/>
              <w:right w:val="single" w:sz="6" w:space="0" w:color="000000"/>
            </w:tcBorders>
          </w:tcPr>
          <w:p w14:paraId="485439BA" w14:textId="77777777" w:rsidR="00535DAD" w:rsidRDefault="00535DAD" w:rsidP="008F79A3">
            <w:pPr>
              <w:pStyle w:val="Default"/>
              <w:ind w:right="185"/>
              <w:rPr>
                <w:rFonts w:ascii="Calibri" w:hAnsi="Calibri" w:cs="Calibri"/>
                <w:sz w:val="22"/>
                <w:szCs w:val="22"/>
              </w:rPr>
            </w:pPr>
            <w:r>
              <w:rPr>
                <w:rFonts w:ascii="Calibri" w:hAnsi="Calibri" w:cs="Calibri"/>
                <w:sz w:val="22"/>
                <w:szCs w:val="22"/>
              </w:rPr>
              <w:t>Komenský a tělesná výchova</w:t>
            </w:r>
          </w:p>
          <w:p w14:paraId="62376591" w14:textId="77777777" w:rsidR="00535DAD" w:rsidRDefault="00535DAD" w:rsidP="008F79A3">
            <w:pPr>
              <w:pStyle w:val="Default"/>
              <w:ind w:right="185"/>
              <w:rPr>
                <w:rFonts w:ascii="Calibri" w:hAnsi="Calibri" w:cs="Calibri"/>
                <w:sz w:val="22"/>
                <w:szCs w:val="22"/>
              </w:rPr>
            </w:pPr>
            <w:r>
              <w:rPr>
                <w:rFonts w:ascii="Calibri" w:hAnsi="Calibri" w:cs="Calibri"/>
                <w:sz w:val="22"/>
                <w:szCs w:val="22"/>
              </w:rPr>
              <w:t>Jahn-Eiselenův německý systém tělesné výchovy</w:t>
            </w:r>
          </w:p>
          <w:p w14:paraId="02405315" w14:textId="77777777" w:rsidR="00535DAD" w:rsidRDefault="00535DAD" w:rsidP="008F79A3">
            <w:pPr>
              <w:pStyle w:val="Default"/>
              <w:ind w:right="185"/>
              <w:rPr>
                <w:rFonts w:ascii="Calibri" w:hAnsi="Calibri" w:cs="Calibri"/>
                <w:sz w:val="22"/>
                <w:szCs w:val="22"/>
              </w:rPr>
            </w:pPr>
            <w:r>
              <w:rPr>
                <w:rFonts w:ascii="Calibri" w:hAnsi="Calibri" w:cs="Calibri"/>
                <w:sz w:val="22"/>
                <w:szCs w:val="22"/>
              </w:rPr>
              <w:t>Lingův švédský systém</w:t>
            </w:r>
          </w:p>
          <w:p w14:paraId="78BFF337" w14:textId="77777777" w:rsidR="00535DAD" w:rsidRDefault="00535DAD" w:rsidP="008F79A3">
            <w:pPr>
              <w:pStyle w:val="Default"/>
              <w:ind w:right="185"/>
              <w:rPr>
                <w:rFonts w:ascii="Calibri" w:hAnsi="Calibri" w:cs="Calibri"/>
                <w:sz w:val="22"/>
                <w:szCs w:val="22"/>
              </w:rPr>
            </w:pPr>
            <w:r>
              <w:rPr>
                <w:rFonts w:ascii="Calibri" w:hAnsi="Calibri" w:cs="Calibri"/>
                <w:sz w:val="22"/>
                <w:szCs w:val="22"/>
              </w:rPr>
              <w:t>přirozené tělovýchovné směry a rozvoj tělovýchovných věd</w:t>
            </w:r>
          </w:p>
          <w:p w14:paraId="76E273B9" w14:textId="77777777" w:rsidR="00535DAD" w:rsidRDefault="00535DAD" w:rsidP="008F79A3">
            <w:pPr>
              <w:pStyle w:val="Default"/>
              <w:ind w:right="185"/>
              <w:rPr>
                <w:rFonts w:ascii="Calibri" w:hAnsi="Calibri" w:cs="Calibri"/>
                <w:sz w:val="22"/>
                <w:szCs w:val="22"/>
              </w:rPr>
            </w:pPr>
            <w:r>
              <w:rPr>
                <w:rFonts w:ascii="Calibri" w:hAnsi="Calibri" w:cs="Calibri"/>
                <w:sz w:val="22"/>
                <w:szCs w:val="22"/>
              </w:rPr>
              <w:t>vznik a vývoj moderního sportu a olympijského hnutí</w:t>
            </w:r>
          </w:p>
          <w:p w14:paraId="687E82F4" w14:textId="77777777" w:rsidR="00535DAD" w:rsidRDefault="00535DAD" w:rsidP="008F79A3">
            <w:pPr>
              <w:pStyle w:val="Default"/>
              <w:ind w:right="185"/>
              <w:rPr>
                <w:rFonts w:ascii="Calibri" w:hAnsi="Calibri" w:cs="Calibri"/>
                <w:sz w:val="22"/>
                <w:szCs w:val="22"/>
              </w:rPr>
            </w:pPr>
            <w:r>
              <w:rPr>
                <w:rFonts w:ascii="Calibri" w:hAnsi="Calibri" w:cs="Calibri"/>
                <w:sz w:val="22"/>
                <w:szCs w:val="22"/>
              </w:rPr>
              <w:t>tělesná výchova a sport žen</w:t>
            </w:r>
          </w:p>
          <w:p w14:paraId="5872C97E" w14:textId="77777777" w:rsidR="00535DAD" w:rsidRDefault="00535DAD" w:rsidP="008F79A3">
            <w:pPr>
              <w:ind w:right="185"/>
              <w:rPr>
                <w:rFonts w:asciiTheme="minorHAnsi" w:hAnsiTheme="minorHAnsi" w:cstheme="minorHAnsi"/>
                <w:sz w:val="22"/>
                <w:szCs w:val="22"/>
              </w:rPr>
            </w:pPr>
            <w:r>
              <w:rPr>
                <w:rFonts w:asciiTheme="minorHAnsi" w:hAnsiTheme="minorHAnsi" w:cstheme="minorHAnsi"/>
                <w:sz w:val="22"/>
                <w:szCs w:val="22"/>
              </w:rPr>
              <w:t>školní tělesná výchova do r. 1918</w:t>
            </w:r>
          </w:p>
          <w:p w14:paraId="46A8D478" w14:textId="77777777" w:rsidR="00535DAD" w:rsidRDefault="00535DAD" w:rsidP="008F79A3">
            <w:pPr>
              <w:pStyle w:val="Default"/>
              <w:ind w:right="185"/>
              <w:rPr>
                <w:rFonts w:ascii="Calibri" w:hAnsi="Calibri" w:cs="Calibri"/>
                <w:sz w:val="22"/>
                <w:szCs w:val="22"/>
              </w:rPr>
            </w:pPr>
            <w:r>
              <w:rPr>
                <w:rFonts w:ascii="Calibri" w:hAnsi="Calibri" w:cs="Calibri"/>
                <w:sz w:val="22"/>
                <w:szCs w:val="22"/>
              </w:rPr>
              <w:t xml:space="preserve">mládežnické hnutí </w:t>
            </w:r>
          </w:p>
          <w:p w14:paraId="55EBD66F" w14:textId="77777777" w:rsidR="00535DAD" w:rsidRDefault="00535DAD" w:rsidP="008F79A3">
            <w:pPr>
              <w:pStyle w:val="Default"/>
              <w:ind w:right="185"/>
              <w:rPr>
                <w:rFonts w:ascii="Calibri" w:hAnsi="Calibri" w:cs="Calibri"/>
                <w:sz w:val="22"/>
                <w:szCs w:val="22"/>
              </w:rPr>
            </w:pPr>
            <w:r>
              <w:rPr>
                <w:rFonts w:ascii="Calibri" w:hAnsi="Calibri" w:cs="Calibri"/>
                <w:sz w:val="22"/>
                <w:szCs w:val="22"/>
              </w:rPr>
              <w:t>tělesná kultura v českých zemích</w:t>
            </w:r>
          </w:p>
          <w:p w14:paraId="538E4E2B" w14:textId="77777777" w:rsidR="00535DAD" w:rsidRDefault="00535DAD" w:rsidP="008F79A3">
            <w:pPr>
              <w:pStyle w:val="Default"/>
              <w:ind w:right="185"/>
              <w:rPr>
                <w:rFonts w:ascii="Calibri" w:hAnsi="Calibri" w:cs="Calibri"/>
                <w:sz w:val="22"/>
                <w:szCs w:val="22"/>
              </w:rPr>
            </w:pPr>
            <w:r>
              <w:rPr>
                <w:rFonts w:ascii="Calibri" w:hAnsi="Calibri" w:cs="Calibri"/>
                <w:sz w:val="22"/>
                <w:szCs w:val="22"/>
              </w:rPr>
              <w:t>do roku 1918</w:t>
            </w:r>
          </w:p>
          <w:p w14:paraId="1559AC67" w14:textId="77777777" w:rsidR="00535DAD" w:rsidRDefault="00535DAD" w:rsidP="008F79A3">
            <w:pPr>
              <w:pStyle w:val="Default"/>
              <w:ind w:right="185"/>
              <w:rPr>
                <w:rFonts w:ascii="Calibri" w:hAnsi="Calibri" w:cs="Calibri"/>
                <w:sz w:val="22"/>
                <w:szCs w:val="22"/>
              </w:rPr>
            </w:pPr>
            <w:r>
              <w:rPr>
                <w:rFonts w:ascii="Calibri" w:hAnsi="Calibri" w:cs="Calibri"/>
                <w:sz w:val="22"/>
                <w:szCs w:val="22"/>
              </w:rPr>
              <w:t>české tělovýchovné organizace (Sokol, Tělocvičné jednoty, Orel)</w:t>
            </w:r>
          </w:p>
          <w:p w14:paraId="2C37AAA9" w14:textId="77777777" w:rsidR="00535DAD" w:rsidRDefault="00535DAD" w:rsidP="008F79A3">
            <w:pPr>
              <w:pStyle w:val="Default"/>
              <w:ind w:right="185"/>
              <w:rPr>
                <w:rFonts w:ascii="Calibri" w:hAnsi="Calibri" w:cs="Calibri"/>
                <w:sz w:val="22"/>
                <w:szCs w:val="22"/>
              </w:rPr>
            </w:pPr>
            <w:r>
              <w:rPr>
                <w:rFonts w:ascii="Calibri" w:hAnsi="Calibri" w:cs="Calibri"/>
                <w:sz w:val="22"/>
                <w:szCs w:val="22"/>
              </w:rPr>
              <w:t>české sportovní hnutí a turistika</w:t>
            </w:r>
          </w:p>
          <w:p w14:paraId="6E9AD48E" w14:textId="77777777" w:rsidR="00535DAD" w:rsidRPr="00B80826" w:rsidRDefault="00535DAD" w:rsidP="008F79A3">
            <w:pPr>
              <w:pStyle w:val="Default"/>
              <w:ind w:right="185"/>
              <w:rPr>
                <w:rFonts w:ascii="Calibri" w:hAnsi="Calibri" w:cs="Calibri"/>
                <w:sz w:val="22"/>
                <w:szCs w:val="22"/>
              </w:rPr>
            </w:pPr>
            <w:r>
              <w:rPr>
                <w:rFonts w:ascii="Calibri" w:hAnsi="Calibri" w:cs="Calibri"/>
                <w:sz w:val="22"/>
                <w:szCs w:val="22"/>
              </w:rPr>
              <w:t>do roku 1918</w:t>
            </w:r>
          </w:p>
        </w:tc>
        <w:tc>
          <w:tcPr>
            <w:tcW w:w="1134" w:type="dxa"/>
            <w:vMerge/>
            <w:tcBorders>
              <w:left w:val="single" w:sz="6" w:space="0" w:color="000000"/>
              <w:right w:val="single" w:sz="6" w:space="0" w:color="000000"/>
            </w:tcBorders>
          </w:tcPr>
          <w:p w14:paraId="44D95082" w14:textId="77777777" w:rsidR="00535DAD" w:rsidRPr="00BB145A" w:rsidRDefault="00535DAD" w:rsidP="00120830">
            <w:pPr>
              <w:pStyle w:val="Default"/>
              <w:jc w:val="center"/>
              <w:rPr>
                <w:rFonts w:ascii="Calibri" w:hAnsi="Calibri" w:cs="Calibri"/>
                <w:sz w:val="22"/>
                <w:szCs w:val="22"/>
              </w:rPr>
            </w:pPr>
          </w:p>
        </w:tc>
      </w:tr>
      <w:tr w:rsidR="00535DAD" w:rsidRPr="00BB145A" w14:paraId="2B135F2F" w14:textId="77777777" w:rsidTr="005C7FBD">
        <w:trPr>
          <w:trHeight w:hRule="exact" w:val="445"/>
        </w:trPr>
        <w:tc>
          <w:tcPr>
            <w:tcW w:w="572" w:type="dxa"/>
            <w:vMerge/>
            <w:tcBorders>
              <w:left w:val="single" w:sz="6" w:space="0" w:color="000000"/>
              <w:bottom w:val="nil"/>
            </w:tcBorders>
          </w:tcPr>
          <w:p w14:paraId="7274FF53" w14:textId="77777777" w:rsidR="00535DAD" w:rsidRPr="00BB145A" w:rsidRDefault="00535DAD" w:rsidP="00A3058E">
            <w:pPr>
              <w:pStyle w:val="Default"/>
              <w:rPr>
                <w:rFonts w:ascii="Calibri" w:hAnsi="Calibri" w:cs="Calibri"/>
                <w:b/>
                <w:bCs/>
                <w:sz w:val="22"/>
                <w:szCs w:val="22"/>
              </w:rPr>
            </w:pPr>
          </w:p>
        </w:tc>
        <w:tc>
          <w:tcPr>
            <w:tcW w:w="3505" w:type="dxa"/>
            <w:vMerge/>
            <w:tcBorders>
              <w:bottom w:val="nil"/>
              <w:right w:val="single" w:sz="6" w:space="0" w:color="000000"/>
            </w:tcBorders>
            <w:vAlign w:val="bottom"/>
          </w:tcPr>
          <w:p w14:paraId="0D74171B" w14:textId="77777777" w:rsidR="00535DAD" w:rsidRPr="00BB145A" w:rsidRDefault="00535DAD" w:rsidP="00A3058E">
            <w:pPr>
              <w:pStyle w:val="Default"/>
              <w:rPr>
                <w:rFonts w:ascii="Calibri" w:hAnsi="Calibri" w:cs="Calibri"/>
                <w:sz w:val="22"/>
                <w:szCs w:val="22"/>
              </w:rPr>
            </w:pPr>
          </w:p>
        </w:tc>
        <w:tc>
          <w:tcPr>
            <w:tcW w:w="426" w:type="dxa"/>
            <w:tcBorders>
              <w:top w:val="single" w:sz="6" w:space="0" w:color="000000"/>
              <w:left w:val="single" w:sz="6" w:space="0" w:color="000000"/>
              <w:bottom w:val="nil"/>
            </w:tcBorders>
          </w:tcPr>
          <w:p w14:paraId="39A71557" w14:textId="77777777" w:rsidR="00535DAD" w:rsidRPr="00BB145A" w:rsidRDefault="00535DAD" w:rsidP="008F79A3">
            <w:pPr>
              <w:pStyle w:val="Default"/>
              <w:ind w:right="185"/>
              <w:rPr>
                <w:rFonts w:ascii="Calibri" w:hAnsi="Calibri" w:cs="Calibri"/>
                <w:b/>
                <w:bCs/>
                <w:sz w:val="22"/>
                <w:szCs w:val="22"/>
              </w:rPr>
            </w:pPr>
            <w:r w:rsidRPr="00BB145A">
              <w:rPr>
                <w:rFonts w:ascii="Calibri" w:hAnsi="Calibri" w:cs="Calibri"/>
                <w:b/>
                <w:bCs/>
                <w:sz w:val="22"/>
                <w:szCs w:val="22"/>
              </w:rPr>
              <w:t>3</w:t>
            </w:r>
            <w:r>
              <w:rPr>
                <w:rFonts w:ascii="Calibri" w:hAnsi="Calibri" w:cs="Calibri"/>
                <w:b/>
                <w:bCs/>
                <w:sz w:val="22"/>
                <w:szCs w:val="22"/>
              </w:rPr>
              <w:t>..</w:t>
            </w:r>
            <w:r w:rsidRPr="00BB145A">
              <w:rPr>
                <w:rFonts w:ascii="Calibri" w:hAnsi="Calibri" w:cs="Calibri"/>
                <w:b/>
                <w:bCs/>
                <w:sz w:val="22"/>
                <w:szCs w:val="22"/>
              </w:rPr>
              <w:t>.</w:t>
            </w:r>
          </w:p>
        </w:tc>
        <w:tc>
          <w:tcPr>
            <w:tcW w:w="3543" w:type="dxa"/>
            <w:gridSpan w:val="2"/>
            <w:tcBorders>
              <w:top w:val="single" w:sz="6" w:space="0" w:color="000000"/>
              <w:bottom w:val="nil"/>
              <w:right w:val="single" w:sz="6" w:space="0" w:color="000000"/>
            </w:tcBorders>
          </w:tcPr>
          <w:p w14:paraId="59EA7CBA" w14:textId="77777777" w:rsidR="00535DAD" w:rsidRDefault="00535DAD" w:rsidP="008F79A3">
            <w:pPr>
              <w:pStyle w:val="Default"/>
              <w:ind w:right="185"/>
              <w:rPr>
                <w:rFonts w:ascii="Calibri" w:hAnsi="Calibri" w:cs="Calibri"/>
                <w:b/>
                <w:bCs/>
                <w:sz w:val="22"/>
                <w:szCs w:val="22"/>
              </w:rPr>
            </w:pPr>
            <w:r>
              <w:rPr>
                <w:rFonts w:ascii="Calibri" w:hAnsi="Calibri" w:cs="Calibri"/>
                <w:b/>
                <w:bCs/>
                <w:sz w:val="22"/>
                <w:szCs w:val="22"/>
              </w:rPr>
              <w:t>Období 1918 - 1945</w:t>
            </w:r>
          </w:p>
          <w:p w14:paraId="13BFC869" w14:textId="77777777" w:rsidR="00535DAD" w:rsidRDefault="00535DAD" w:rsidP="008F79A3">
            <w:pPr>
              <w:pStyle w:val="Default"/>
              <w:ind w:right="185"/>
              <w:rPr>
                <w:rFonts w:ascii="Calibri" w:hAnsi="Calibri" w:cs="Calibri"/>
                <w:b/>
                <w:bCs/>
                <w:sz w:val="22"/>
                <w:szCs w:val="22"/>
              </w:rPr>
            </w:pPr>
          </w:p>
          <w:p w14:paraId="3F7819A5" w14:textId="77777777" w:rsidR="00535DAD" w:rsidRDefault="00535DAD" w:rsidP="008F79A3">
            <w:pPr>
              <w:pStyle w:val="Default"/>
              <w:ind w:right="185"/>
              <w:rPr>
                <w:rFonts w:ascii="Calibri" w:hAnsi="Calibri" w:cs="Calibri"/>
                <w:b/>
                <w:bCs/>
                <w:sz w:val="22"/>
                <w:szCs w:val="22"/>
              </w:rPr>
            </w:pPr>
          </w:p>
          <w:p w14:paraId="7D7C9CF0" w14:textId="77777777" w:rsidR="00535DAD" w:rsidRPr="00BB145A" w:rsidRDefault="00535DAD" w:rsidP="008F79A3">
            <w:pPr>
              <w:pStyle w:val="Default"/>
              <w:ind w:right="185"/>
              <w:rPr>
                <w:rFonts w:ascii="Calibri" w:hAnsi="Calibri" w:cs="Calibri"/>
                <w:b/>
                <w:bCs/>
                <w:sz w:val="22"/>
                <w:szCs w:val="22"/>
              </w:rPr>
            </w:pPr>
            <w:r>
              <w:rPr>
                <w:rFonts w:ascii="Calibri" w:hAnsi="Calibri" w:cs="Calibri"/>
                <w:b/>
                <w:bCs/>
                <w:sz w:val="22"/>
                <w:szCs w:val="22"/>
              </w:rPr>
              <w:t>do r. 1918</w:t>
            </w:r>
          </w:p>
        </w:tc>
        <w:tc>
          <w:tcPr>
            <w:tcW w:w="1134" w:type="dxa"/>
            <w:vMerge/>
            <w:tcBorders>
              <w:left w:val="single" w:sz="6" w:space="0" w:color="000000"/>
              <w:right w:val="single" w:sz="6" w:space="0" w:color="000000"/>
            </w:tcBorders>
          </w:tcPr>
          <w:p w14:paraId="309DA6C3" w14:textId="77777777" w:rsidR="00535DAD" w:rsidRPr="00BB145A" w:rsidRDefault="00535DAD" w:rsidP="00120830">
            <w:pPr>
              <w:pStyle w:val="Default"/>
              <w:jc w:val="center"/>
              <w:rPr>
                <w:rFonts w:ascii="Calibri" w:hAnsi="Calibri" w:cs="Calibri"/>
                <w:sz w:val="22"/>
                <w:szCs w:val="22"/>
              </w:rPr>
            </w:pPr>
          </w:p>
        </w:tc>
      </w:tr>
      <w:tr w:rsidR="00535DAD" w:rsidRPr="00BB145A" w14:paraId="2D94D7AE" w14:textId="77777777" w:rsidTr="005C7FBD">
        <w:trPr>
          <w:trHeight w:val="2204"/>
        </w:trPr>
        <w:tc>
          <w:tcPr>
            <w:tcW w:w="572" w:type="dxa"/>
            <w:vMerge w:val="restart"/>
            <w:tcBorders>
              <w:top w:val="nil"/>
              <w:left w:val="single" w:sz="6" w:space="0" w:color="000000"/>
            </w:tcBorders>
          </w:tcPr>
          <w:p w14:paraId="21374779"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60BDA5AD" w14:textId="77777777" w:rsidR="00535DAD" w:rsidRPr="00BB145A" w:rsidRDefault="00535DAD" w:rsidP="00A3058E">
            <w:pPr>
              <w:pStyle w:val="Default"/>
              <w:jc w:val="right"/>
              <w:rPr>
                <w:rFonts w:ascii="Calibri" w:hAnsi="Calibri" w:cs="Calibri"/>
                <w:sz w:val="22"/>
                <w:szCs w:val="22"/>
              </w:rPr>
            </w:pPr>
          </w:p>
          <w:p w14:paraId="6689CAF1"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4F3B6B5F"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359303F6" w14:textId="77777777" w:rsidR="00535DAD" w:rsidRPr="00BB145A" w:rsidRDefault="00535DAD" w:rsidP="00A3058E">
            <w:pPr>
              <w:pStyle w:val="Default"/>
              <w:jc w:val="right"/>
              <w:rPr>
                <w:rFonts w:ascii="Calibri" w:hAnsi="Calibri" w:cs="Calibri"/>
                <w:sz w:val="22"/>
                <w:szCs w:val="22"/>
              </w:rPr>
            </w:pPr>
          </w:p>
          <w:p w14:paraId="640BD626" w14:textId="77777777" w:rsidR="00535DAD" w:rsidRDefault="00535DAD" w:rsidP="00B52744">
            <w:pPr>
              <w:pStyle w:val="Default"/>
              <w:rPr>
                <w:rFonts w:ascii="Calibri" w:hAnsi="Calibri" w:cs="Calibri"/>
                <w:b/>
                <w:bCs/>
                <w:sz w:val="22"/>
                <w:szCs w:val="22"/>
              </w:rPr>
            </w:pPr>
          </w:p>
          <w:p w14:paraId="35234B38" w14:textId="77777777" w:rsidR="00535DAD" w:rsidRDefault="00535DAD" w:rsidP="00B52744">
            <w:pPr>
              <w:pStyle w:val="Default"/>
              <w:jc w:val="right"/>
              <w:rPr>
                <w:rFonts w:ascii="Calibri" w:hAnsi="Calibri" w:cs="Calibri"/>
                <w:sz w:val="22"/>
                <w:szCs w:val="22"/>
              </w:rPr>
            </w:pPr>
          </w:p>
          <w:p w14:paraId="26096DE6" w14:textId="77777777" w:rsidR="00535DAD" w:rsidRPr="00BB145A" w:rsidRDefault="00535DAD" w:rsidP="00B52744">
            <w:pPr>
              <w:pStyle w:val="Default"/>
              <w:jc w:val="right"/>
              <w:rPr>
                <w:rFonts w:ascii="Calibri" w:hAnsi="Calibri" w:cs="Calibri"/>
                <w:sz w:val="22"/>
                <w:szCs w:val="22"/>
              </w:rPr>
            </w:pPr>
          </w:p>
          <w:p w14:paraId="52C9E021" w14:textId="77777777" w:rsidR="00535DAD" w:rsidRPr="00BB145A" w:rsidRDefault="00535DAD" w:rsidP="00B52744">
            <w:pPr>
              <w:pStyle w:val="Default"/>
              <w:jc w:val="right"/>
              <w:rPr>
                <w:rFonts w:ascii="Calibri" w:hAnsi="Calibri" w:cs="Calibri"/>
                <w:sz w:val="22"/>
                <w:szCs w:val="22"/>
              </w:rPr>
            </w:pPr>
          </w:p>
          <w:p w14:paraId="25A82815" w14:textId="77777777" w:rsidR="00535DAD" w:rsidRDefault="00535DAD" w:rsidP="00B52744">
            <w:pPr>
              <w:pStyle w:val="Default"/>
              <w:jc w:val="right"/>
              <w:rPr>
                <w:rFonts w:ascii="Calibri" w:hAnsi="Calibri" w:cs="Calibri"/>
                <w:sz w:val="22"/>
                <w:szCs w:val="22"/>
              </w:rPr>
            </w:pPr>
          </w:p>
          <w:p w14:paraId="3F167C27" w14:textId="77777777" w:rsidR="00535DAD" w:rsidRDefault="00535DAD" w:rsidP="00B52744">
            <w:pPr>
              <w:pStyle w:val="Default"/>
              <w:jc w:val="right"/>
              <w:rPr>
                <w:rFonts w:ascii="Calibri" w:hAnsi="Calibri" w:cs="Calibri"/>
                <w:sz w:val="22"/>
                <w:szCs w:val="22"/>
              </w:rPr>
            </w:pPr>
            <w:r w:rsidRPr="00BB145A">
              <w:rPr>
                <w:rFonts w:ascii="Calibri" w:hAnsi="Calibri" w:cs="Calibri"/>
                <w:sz w:val="22"/>
                <w:szCs w:val="22"/>
              </w:rPr>
              <w:t>-</w:t>
            </w:r>
          </w:p>
          <w:p w14:paraId="5CA5CBCB" w14:textId="77777777" w:rsidR="00535DAD" w:rsidRPr="00BB145A" w:rsidRDefault="00535DAD" w:rsidP="00B52744">
            <w:pPr>
              <w:pStyle w:val="Default"/>
              <w:jc w:val="right"/>
              <w:rPr>
                <w:rFonts w:ascii="Calibri" w:hAnsi="Calibri" w:cs="Calibri"/>
                <w:sz w:val="22"/>
                <w:szCs w:val="22"/>
              </w:rPr>
            </w:pPr>
            <w:r>
              <w:rPr>
                <w:rFonts w:ascii="Calibri" w:hAnsi="Calibri" w:cs="Calibri"/>
                <w:sz w:val="22"/>
                <w:szCs w:val="22"/>
              </w:rPr>
              <w:t>-</w:t>
            </w:r>
          </w:p>
          <w:p w14:paraId="5F880C9A" w14:textId="77777777" w:rsidR="00535DAD" w:rsidRPr="00BB145A" w:rsidRDefault="00535DAD" w:rsidP="00B52744">
            <w:pPr>
              <w:pStyle w:val="Default"/>
              <w:jc w:val="right"/>
              <w:rPr>
                <w:rFonts w:ascii="Calibri" w:hAnsi="Calibri" w:cs="Calibri"/>
                <w:sz w:val="22"/>
                <w:szCs w:val="22"/>
              </w:rPr>
            </w:pPr>
          </w:p>
        </w:tc>
        <w:tc>
          <w:tcPr>
            <w:tcW w:w="3505" w:type="dxa"/>
            <w:vMerge w:val="restart"/>
            <w:tcBorders>
              <w:top w:val="nil"/>
              <w:right w:val="single" w:sz="6" w:space="0" w:color="000000"/>
            </w:tcBorders>
          </w:tcPr>
          <w:p w14:paraId="01585255" w14:textId="77777777" w:rsidR="00535DAD" w:rsidRDefault="00535DAD" w:rsidP="00A3058E">
            <w:pPr>
              <w:pStyle w:val="Default"/>
              <w:rPr>
                <w:rFonts w:ascii="Calibri" w:hAnsi="Calibri" w:cs="Calibri"/>
                <w:sz w:val="22"/>
                <w:szCs w:val="22"/>
              </w:rPr>
            </w:pPr>
            <w:r>
              <w:rPr>
                <w:rFonts w:ascii="Calibri" w:hAnsi="Calibri" w:cs="Calibri"/>
                <w:sz w:val="22"/>
                <w:szCs w:val="22"/>
              </w:rPr>
              <w:lastRenderedPageBreak/>
              <w:t>Popíše TV a sport u nás, mezi 1. a 2. sv. válkou</w:t>
            </w:r>
          </w:p>
          <w:p w14:paraId="345B26F3" w14:textId="77777777" w:rsidR="00535DAD" w:rsidRDefault="00535DAD" w:rsidP="008C15EA">
            <w:pPr>
              <w:autoSpaceDE w:val="0"/>
              <w:autoSpaceDN w:val="0"/>
              <w:adjustRightInd w:val="0"/>
              <w:rPr>
                <w:rFonts w:ascii="Calibri" w:hAnsi="Calibri" w:cs="Calibri"/>
                <w:sz w:val="22"/>
                <w:szCs w:val="22"/>
              </w:rPr>
            </w:pPr>
            <w:r>
              <w:rPr>
                <w:rFonts w:ascii="Calibri" w:hAnsi="Calibri" w:cs="Calibri"/>
                <w:sz w:val="22"/>
                <w:szCs w:val="22"/>
              </w:rPr>
              <w:t>popíše vývoj turnérství</w:t>
            </w:r>
          </w:p>
          <w:p w14:paraId="27F2083B" w14:textId="77777777" w:rsidR="00535DAD" w:rsidRDefault="00535DAD" w:rsidP="00120830">
            <w:pPr>
              <w:autoSpaceDE w:val="0"/>
              <w:autoSpaceDN w:val="0"/>
              <w:adjustRightInd w:val="0"/>
              <w:rPr>
                <w:rFonts w:ascii="Calibri" w:hAnsi="Calibri" w:cs="Calibri"/>
                <w:sz w:val="22"/>
                <w:szCs w:val="22"/>
              </w:rPr>
            </w:pPr>
            <w:r>
              <w:rPr>
                <w:rFonts w:ascii="Calibri" w:hAnsi="Calibri" w:cs="Calibri"/>
                <w:sz w:val="22"/>
                <w:szCs w:val="22"/>
              </w:rPr>
              <w:t>objasní pojem skauting a tramping</w:t>
            </w:r>
          </w:p>
          <w:p w14:paraId="0B327725" w14:textId="77777777" w:rsidR="00535DAD" w:rsidRDefault="00535DAD" w:rsidP="00120830">
            <w:pPr>
              <w:autoSpaceDE w:val="0"/>
              <w:autoSpaceDN w:val="0"/>
              <w:adjustRightInd w:val="0"/>
              <w:rPr>
                <w:rFonts w:ascii="Calibri" w:hAnsi="Calibri" w:cs="Calibri"/>
                <w:sz w:val="22"/>
                <w:szCs w:val="22"/>
              </w:rPr>
            </w:pPr>
            <w:r>
              <w:rPr>
                <w:rFonts w:ascii="Calibri" w:hAnsi="Calibri" w:cs="Calibri"/>
                <w:sz w:val="22"/>
                <w:szCs w:val="22"/>
              </w:rPr>
              <w:t xml:space="preserve">a formuluje jejich přínos </w:t>
            </w:r>
          </w:p>
          <w:p w14:paraId="2A118F03" w14:textId="77777777" w:rsidR="00535DAD" w:rsidRDefault="00535DAD" w:rsidP="00120830">
            <w:pPr>
              <w:autoSpaceDE w:val="0"/>
              <w:autoSpaceDN w:val="0"/>
              <w:adjustRightInd w:val="0"/>
              <w:rPr>
                <w:rFonts w:ascii="Calibri" w:hAnsi="Calibri" w:cs="Calibri"/>
                <w:sz w:val="22"/>
                <w:szCs w:val="22"/>
              </w:rPr>
            </w:pPr>
          </w:p>
          <w:p w14:paraId="7EA829A2" w14:textId="77777777" w:rsidR="00535DAD" w:rsidRDefault="00535DAD" w:rsidP="00120830">
            <w:pPr>
              <w:autoSpaceDE w:val="0"/>
              <w:autoSpaceDN w:val="0"/>
              <w:adjustRightInd w:val="0"/>
              <w:rPr>
                <w:rFonts w:ascii="Calibri" w:hAnsi="Calibri" w:cs="Calibri"/>
                <w:sz w:val="22"/>
                <w:szCs w:val="22"/>
              </w:rPr>
            </w:pPr>
          </w:p>
          <w:p w14:paraId="1452359C" w14:textId="77777777" w:rsidR="00535DAD" w:rsidRDefault="00535DAD" w:rsidP="00120830">
            <w:pPr>
              <w:autoSpaceDE w:val="0"/>
              <w:autoSpaceDN w:val="0"/>
              <w:adjustRightInd w:val="0"/>
              <w:rPr>
                <w:rFonts w:ascii="Calibri" w:hAnsi="Calibri" w:cs="Calibri"/>
                <w:sz w:val="22"/>
                <w:szCs w:val="22"/>
              </w:rPr>
            </w:pPr>
          </w:p>
          <w:p w14:paraId="30DF6662" w14:textId="77777777" w:rsidR="00535DAD" w:rsidRDefault="00535DAD" w:rsidP="00120830">
            <w:pPr>
              <w:autoSpaceDE w:val="0"/>
              <w:autoSpaceDN w:val="0"/>
              <w:adjustRightInd w:val="0"/>
              <w:rPr>
                <w:rFonts w:ascii="Calibri" w:hAnsi="Calibri" w:cs="Calibri"/>
                <w:sz w:val="22"/>
                <w:szCs w:val="22"/>
              </w:rPr>
            </w:pPr>
          </w:p>
          <w:p w14:paraId="056786BC" w14:textId="77777777" w:rsidR="00535DAD" w:rsidRDefault="00535DAD" w:rsidP="00120830">
            <w:pPr>
              <w:autoSpaceDE w:val="0"/>
              <w:autoSpaceDN w:val="0"/>
              <w:adjustRightInd w:val="0"/>
              <w:rPr>
                <w:rFonts w:ascii="Calibri" w:hAnsi="Calibri" w:cs="Calibri"/>
                <w:sz w:val="22"/>
                <w:szCs w:val="22"/>
              </w:rPr>
            </w:pPr>
          </w:p>
          <w:p w14:paraId="6FA8988F" w14:textId="77777777" w:rsidR="00535DAD" w:rsidRDefault="00535DAD" w:rsidP="00120830">
            <w:pPr>
              <w:autoSpaceDE w:val="0"/>
              <w:autoSpaceDN w:val="0"/>
              <w:adjustRightInd w:val="0"/>
              <w:rPr>
                <w:rFonts w:ascii="Calibri" w:hAnsi="Calibri" w:cs="Calibri"/>
                <w:sz w:val="22"/>
                <w:szCs w:val="22"/>
              </w:rPr>
            </w:pPr>
            <w:r>
              <w:rPr>
                <w:rFonts w:ascii="Calibri" w:hAnsi="Calibri" w:cs="Calibri"/>
                <w:sz w:val="22"/>
                <w:szCs w:val="22"/>
              </w:rPr>
              <w:t>popíše TV a sport u nás, do r.1989</w:t>
            </w:r>
          </w:p>
          <w:p w14:paraId="31F1A3FB" w14:textId="77777777" w:rsidR="00535DAD" w:rsidRDefault="00535DAD" w:rsidP="00120830">
            <w:pPr>
              <w:autoSpaceDE w:val="0"/>
              <w:autoSpaceDN w:val="0"/>
              <w:adjustRightInd w:val="0"/>
              <w:rPr>
                <w:rFonts w:ascii="Calibri" w:hAnsi="Calibri" w:cs="Calibri"/>
                <w:sz w:val="22"/>
                <w:szCs w:val="22"/>
              </w:rPr>
            </w:pPr>
            <w:r>
              <w:rPr>
                <w:rFonts w:ascii="Calibri" w:hAnsi="Calibri" w:cs="Calibri"/>
                <w:sz w:val="22"/>
                <w:szCs w:val="22"/>
              </w:rPr>
              <w:t>uvede vztahy mezi historií a současností</w:t>
            </w:r>
          </w:p>
          <w:p w14:paraId="1E2C9BBE" w14:textId="77777777" w:rsidR="00535DAD" w:rsidRPr="00BB145A" w:rsidRDefault="00535DAD" w:rsidP="00A3058E">
            <w:pPr>
              <w:pStyle w:val="Default"/>
              <w:rPr>
                <w:rFonts w:ascii="Calibri" w:hAnsi="Calibri" w:cs="Calibri"/>
                <w:sz w:val="22"/>
                <w:szCs w:val="22"/>
              </w:rPr>
            </w:pPr>
          </w:p>
        </w:tc>
        <w:tc>
          <w:tcPr>
            <w:tcW w:w="426" w:type="dxa"/>
            <w:tcBorders>
              <w:top w:val="nil"/>
              <w:left w:val="single" w:sz="6" w:space="0" w:color="000000"/>
              <w:bottom w:val="single" w:sz="4" w:space="0" w:color="auto"/>
            </w:tcBorders>
          </w:tcPr>
          <w:p w14:paraId="305F8D69" w14:textId="77777777" w:rsidR="00535DAD" w:rsidRPr="00BB145A" w:rsidRDefault="00535DAD" w:rsidP="008F79A3">
            <w:pPr>
              <w:pStyle w:val="Default"/>
              <w:ind w:right="185"/>
              <w:jc w:val="right"/>
              <w:rPr>
                <w:rFonts w:ascii="Calibri" w:hAnsi="Calibri" w:cs="Calibri"/>
                <w:sz w:val="22"/>
                <w:szCs w:val="22"/>
              </w:rPr>
            </w:pPr>
            <w:r w:rsidRPr="00BB145A">
              <w:rPr>
                <w:rFonts w:ascii="Calibri" w:hAnsi="Calibri" w:cs="Calibri"/>
                <w:sz w:val="22"/>
                <w:szCs w:val="22"/>
              </w:rPr>
              <w:lastRenderedPageBreak/>
              <w:t>-</w:t>
            </w:r>
          </w:p>
          <w:p w14:paraId="5CC0B043" w14:textId="77777777" w:rsidR="00535DAD" w:rsidRDefault="00535DAD" w:rsidP="008F79A3">
            <w:pPr>
              <w:pStyle w:val="Default"/>
              <w:ind w:right="185"/>
              <w:jc w:val="right"/>
              <w:rPr>
                <w:rFonts w:ascii="Calibri" w:hAnsi="Calibri" w:cs="Calibri"/>
                <w:sz w:val="22"/>
                <w:szCs w:val="22"/>
              </w:rPr>
            </w:pPr>
            <w:r w:rsidRPr="00BB145A">
              <w:rPr>
                <w:rFonts w:ascii="Calibri" w:hAnsi="Calibri" w:cs="Calibri"/>
                <w:sz w:val="22"/>
                <w:szCs w:val="22"/>
              </w:rPr>
              <w:t>-</w:t>
            </w:r>
          </w:p>
          <w:p w14:paraId="6736E03E" w14:textId="77777777" w:rsidR="00535DAD" w:rsidRDefault="00535DAD" w:rsidP="008F79A3">
            <w:pPr>
              <w:pStyle w:val="Default"/>
              <w:ind w:right="185"/>
              <w:jc w:val="right"/>
              <w:rPr>
                <w:rFonts w:ascii="Calibri" w:hAnsi="Calibri" w:cs="Calibri"/>
                <w:sz w:val="22"/>
                <w:szCs w:val="22"/>
              </w:rPr>
            </w:pPr>
            <w:r>
              <w:rPr>
                <w:rFonts w:ascii="Calibri" w:hAnsi="Calibri" w:cs="Calibri"/>
                <w:sz w:val="22"/>
                <w:szCs w:val="22"/>
              </w:rPr>
              <w:t>-</w:t>
            </w:r>
          </w:p>
          <w:p w14:paraId="3F458590" w14:textId="77777777" w:rsidR="00535DAD" w:rsidRDefault="00535DAD" w:rsidP="008F79A3">
            <w:pPr>
              <w:pStyle w:val="Default"/>
              <w:ind w:right="185"/>
              <w:jc w:val="right"/>
              <w:rPr>
                <w:rFonts w:ascii="Calibri" w:hAnsi="Calibri" w:cs="Calibri"/>
                <w:sz w:val="22"/>
                <w:szCs w:val="22"/>
              </w:rPr>
            </w:pPr>
            <w:r>
              <w:rPr>
                <w:rFonts w:ascii="Calibri" w:hAnsi="Calibri" w:cs="Calibri"/>
                <w:sz w:val="22"/>
                <w:szCs w:val="22"/>
              </w:rPr>
              <w:t>--</w:t>
            </w:r>
          </w:p>
          <w:p w14:paraId="6921B363" w14:textId="77777777" w:rsidR="00535DAD" w:rsidRPr="00BB145A" w:rsidRDefault="00535DAD" w:rsidP="008F79A3">
            <w:pPr>
              <w:pStyle w:val="Default"/>
              <w:ind w:right="185"/>
              <w:rPr>
                <w:rFonts w:ascii="Calibri" w:hAnsi="Calibri" w:cs="Calibri"/>
                <w:sz w:val="22"/>
                <w:szCs w:val="22"/>
              </w:rPr>
            </w:pPr>
          </w:p>
        </w:tc>
        <w:tc>
          <w:tcPr>
            <w:tcW w:w="3543" w:type="dxa"/>
            <w:gridSpan w:val="2"/>
            <w:tcBorders>
              <w:top w:val="nil"/>
              <w:bottom w:val="single" w:sz="4" w:space="0" w:color="auto"/>
              <w:right w:val="single" w:sz="6" w:space="0" w:color="000000"/>
            </w:tcBorders>
          </w:tcPr>
          <w:p w14:paraId="4CEBC125" w14:textId="77777777" w:rsidR="00535DAD" w:rsidRDefault="00535DAD" w:rsidP="008F79A3">
            <w:pPr>
              <w:pStyle w:val="Default"/>
              <w:ind w:right="185"/>
              <w:rPr>
                <w:rFonts w:ascii="Calibri" w:hAnsi="Calibri" w:cs="Calibri"/>
                <w:sz w:val="22"/>
                <w:szCs w:val="22"/>
              </w:rPr>
            </w:pPr>
            <w:r>
              <w:rPr>
                <w:rFonts w:ascii="Calibri" w:hAnsi="Calibri" w:cs="Calibri"/>
                <w:sz w:val="22"/>
                <w:szCs w:val="22"/>
              </w:rPr>
              <w:t>turnérské hnutí u nás</w:t>
            </w:r>
          </w:p>
          <w:p w14:paraId="0B5D7CAA" w14:textId="77777777" w:rsidR="00535DAD" w:rsidRDefault="00535DAD" w:rsidP="008F79A3">
            <w:pPr>
              <w:pStyle w:val="Default"/>
              <w:ind w:right="185"/>
              <w:rPr>
                <w:rFonts w:ascii="Calibri" w:hAnsi="Calibri" w:cs="Calibri"/>
                <w:sz w:val="22"/>
                <w:szCs w:val="22"/>
              </w:rPr>
            </w:pPr>
            <w:r>
              <w:rPr>
                <w:rFonts w:ascii="Calibri" w:hAnsi="Calibri" w:cs="Calibri"/>
                <w:sz w:val="22"/>
                <w:szCs w:val="22"/>
              </w:rPr>
              <w:t>československý sport 1918-1939</w:t>
            </w:r>
          </w:p>
          <w:p w14:paraId="1C843F88" w14:textId="77777777" w:rsidR="00535DAD" w:rsidRDefault="00535DAD" w:rsidP="008F79A3">
            <w:pPr>
              <w:pStyle w:val="Default"/>
              <w:ind w:right="185"/>
              <w:rPr>
                <w:rFonts w:ascii="Calibri" w:hAnsi="Calibri" w:cs="Calibri"/>
                <w:sz w:val="22"/>
                <w:szCs w:val="22"/>
              </w:rPr>
            </w:pPr>
            <w:r>
              <w:rPr>
                <w:rFonts w:ascii="Calibri" w:hAnsi="Calibri" w:cs="Calibri"/>
                <w:sz w:val="22"/>
                <w:szCs w:val="22"/>
              </w:rPr>
              <w:t>turistika v Československu 1918-39</w:t>
            </w:r>
          </w:p>
          <w:p w14:paraId="1885F99C" w14:textId="77777777" w:rsidR="00535DAD" w:rsidRDefault="00535DAD" w:rsidP="008F79A3">
            <w:pPr>
              <w:pStyle w:val="Default"/>
              <w:ind w:right="185"/>
              <w:rPr>
                <w:rFonts w:ascii="Calibri" w:hAnsi="Calibri" w:cs="Calibri"/>
                <w:sz w:val="22"/>
                <w:szCs w:val="22"/>
              </w:rPr>
            </w:pPr>
            <w:r>
              <w:rPr>
                <w:rFonts w:ascii="Calibri" w:hAnsi="Calibri" w:cs="Calibri"/>
                <w:sz w:val="22"/>
                <w:szCs w:val="22"/>
              </w:rPr>
              <w:t>čs. skauting a tramping 1918-1939</w:t>
            </w:r>
          </w:p>
          <w:p w14:paraId="66C587CC" w14:textId="77777777" w:rsidR="00535DAD" w:rsidRPr="00BB145A" w:rsidRDefault="00535DAD" w:rsidP="008F79A3">
            <w:pPr>
              <w:pStyle w:val="Default"/>
              <w:ind w:right="185"/>
              <w:rPr>
                <w:rFonts w:ascii="Calibri" w:hAnsi="Calibri" w:cs="Calibri"/>
                <w:sz w:val="22"/>
                <w:szCs w:val="22"/>
              </w:rPr>
            </w:pPr>
            <w:r>
              <w:rPr>
                <w:rFonts w:ascii="Calibri" w:hAnsi="Calibri" w:cs="Calibri"/>
                <w:sz w:val="22"/>
                <w:szCs w:val="22"/>
              </w:rPr>
              <w:t>česká a slovenská tělesná kultura v letech 1939-1945</w:t>
            </w:r>
          </w:p>
        </w:tc>
        <w:tc>
          <w:tcPr>
            <w:tcW w:w="1134" w:type="dxa"/>
            <w:vMerge/>
            <w:tcBorders>
              <w:left w:val="single" w:sz="6" w:space="0" w:color="000000"/>
              <w:right w:val="single" w:sz="6" w:space="0" w:color="000000"/>
            </w:tcBorders>
          </w:tcPr>
          <w:p w14:paraId="42F78ACE" w14:textId="77777777" w:rsidR="00535DAD" w:rsidRPr="00BB145A" w:rsidRDefault="00535DAD" w:rsidP="00120830">
            <w:pPr>
              <w:pStyle w:val="Default"/>
              <w:jc w:val="center"/>
              <w:rPr>
                <w:rFonts w:ascii="Calibri" w:hAnsi="Calibri" w:cs="Calibri"/>
                <w:sz w:val="22"/>
                <w:szCs w:val="22"/>
              </w:rPr>
            </w:pPr>
          </w:p>
        </w:tc>
      </w:tr>
      <w:tr w:rsidR="00535DAD" w:rsidRPr="00BB145A" w14:paraId="7D645FE8" w14:textId="77777777" w:rsidTr="005C7FBD">
        <w:trPr>
          <w:trHeight w:val="1911"/>
        </w:trPr>
        <w:tc>
          <w:tcPr>
            <w:tcW w:w="572" w:type="dxa"/>
            <w:vMerge/>
            <w:tcBorders>
              <w:left w:val="single" w:sz="6" w:space="0" w:color="000000"/>
              <w:bottom w:val="single" w:sz="4" w:space="0" w:color="auto"/>
            </w:tcBorders>
          </w:tcPr>
          <w:p w14:paraId="4222F5B1" w14:textId="77777777" w:rsidR="00535DAD" w:rsidRPr="00B52744" w:rsidRDefault="00535DAD" w:rsidP="00B52744">
            <w:pPr>
              <w:pStyle w:val="Default"/>
              <w:jc w:val="right"/>
              <w:rPr>
                <w:rFonts w:ascii="Calibri" w:hAnsi="Calibri" w:cs="Calibri"/>
                <w:sz w:val="22"/>
                <w:szCs w:val="22"/>
              </w:rPr>
            </w:pPr>
          </w:p>
        </w:tc>
        <w:tc>
          <w:tcPr>
            <w:tcW w:w="3505" w:type="dxa"/>
            <w:vMerge/>
            <w:tcBorders>
              <w:bottom w:val="single" w:sz="4" w:space="0" w:color="auto"/>
              <w:right w:val="single" w:sz="6" w:space="0" w:color="000000"/>
            </w:tcBorders>
          </w:tcPr>
          <w:p w14:paraId="52386C14" w14:textId="77777777" w:rsidR="00535DAD" w:rsidRPr="00BB145A" w:rsidRDefault="00535DAD" w:rsidP="00B52744">
            <w:pPr>
              <w:pStyle w:val="Default"/>
              <w:rPr>
                <w:rFonts w:ascii="Calibri" w:hAnsi="Calibri" w:cs="Calibri"/>
                <w:sz w:val="22"/>
                <w:szCs w:val="22"/>
              </w:rPr>
            </w:pPr>
          </w:p>
        </w:tc>
        <w:tc>
          <w:tcPr>
            <w:tcW w:w="426" w:type="dxa"/>
            <w:tcBorders>
              <w:top w:val="single" w:sz="4" w:space="0" w:color="auto"/>
              <w:left w:val="single" w:sz="6" w:space="0" w:color="000000"/>
              <w:bottom w:val="single" w:sz="4" w:space="0" w:color="auto"/>
            </w:tcBorders>
          </w:tcPr>
          <w:p w14:paraId="599720DE" w14:textId="77777777" w:rsidR="00535DAD" w:rsidRDefault="00535DAD" w:rsidP="008F79A3">
            <w:pPr>
              <w:pStyle w:val="Default"/>
              <w:ind w:right="185"/>
              <w:rPr>
                <w:rFonts w:ascii="Calibri" w:hAnsi="Calibri" w:cs="Calibri"/>
                <w:b/>
                <w:bCs/>
                <w:sz w:val="22"/>
                <w:szCs w:val="22"/>
              </w:rPr>
            </w:pPr>
            <w:r>
              <w:rPr>
                <w:rFonts w:ascii="Calibri" w:hAnsi="Calibri" w:cs="Calibri"/>
                <w:b/>
                <w:bCs/>
                <w:sz w:val="22"/>
                <w:szCs w:val="22"/>
              </w:rPr>
              <w:t>4</w:t>
            </w:r>
          </w:p>
          <w:p w14:paraId="15D4CA2E" w14:textId="77777777" w:rsidR="00535DAD" w:rsidRPr="00D1200C" w:rsidRDefault="00535DAD" w:rsidP="008F79A3">
            <w:pPr>
              <w:ind w:right="185"/>
            </w:pPr>
          </w:p>
          <w:p w14:paraId="1F5CFEE9" w14:textId="77777777" w:rsidR="00535DAD" w:rsidRDefault="00535DAD" w:rsidP="008F79A3">
            <w:pPr>
              <w:pStyle w:val="Default"/>
              <w:ind w:right="185"/>
              <w:jc w:val="right"/>
              <w:rPr>
                <w:rFonts w:ascii="Calibri" w:hAnsi="Calibri" w:cs="Calibri"/>
                <w:sz w:val="22"/>
                <w:szCs w:val="22"/>
              </w:rPr>
            </w:pPr>
            <w:r w:rsidRPr="00BB145A">
              <w:rPr>
                <w:rFonts w:ascii="Calibri" w:hAnsi="Calibri" w:cs="Calibri"/>
                <w:sz w:val="22"/>
                <w:szCs w:val="22"/>
              </w:rPr>
              <w:t>-</w:t>
            </w:r>
          </w:p>
          <w:p w14:paraId="4DABECF6" w14:textId="77777777" w:rsidR="00535DAD" w:rsidRDefault="00535DAD" w:rsidP="008F79A3">
            <w:pPr>
              <w:pStyle w:val="Default"/>
              <w:ind w:right="185"/>
              <w:jc w:val="right"/>
              <w:rPr>
                <w:rFonts w:ascii="Calibri" w:hAnsi="Calibri" w:cs="Calibri"/>
                <w:sz w:val="22"/>
                <w:szCs w:val="22"/>
              </w:rPr>
            </w:pPr>
            <w:r>
              <w:rPr>
                <w:rFonts w:ascii="Calibri" w:hAnsi="Calibri" w:cs="Calibri"/>
                <w:sz w:val="22"/>
                <w:szCs w:val="22"/>
              </w:rPr>
              <w:t>-</w:t>
            </w:r>
          </w:p>
          <w:p w14:paraId="57AE7BAC" w14:textId="77777777" w:rsidR="00535DAD" w:rsidRPr="003C724A" w:rsidRDefault="00535DAD" w:rsidP="003C724A">
            <w:pPr>
              <w:pStyle w:val="Default"/>
              <w:ind w:right="185"/>
              <w:jc w:val="right"/>
              <w:rPr>
                <w:rFonts w:ascii="Calibri" w:hAnsi="Calibri" w:cs="Calibri"/>
                <w:sz w:val="22"/>
                <w:szCs w:val="22"/>
              </w:rPr>
            </w:pPr>
            <w:r>
              <w:rPr>
                <w:rFonts w:ascii="Calibri" w:hAnsi="Calibri" w:cs="Calibri"/>
                <w:sz w:val="22"/>
                <w:szCs w:val="22"/>
              </w:rPr>
              <w:t>-</w:t>
            </w:r>
            <w:r w:rsidRPr="00BB145A">
              <w:rPr>
                <w:rFonts w:ascii="Calibri" w:hAnsi="Calibri" w:cs="Calibri"/>
                <w:sz w:val="22"/>
                <w:szCs w:val="22"/>
              </w:rPr>
              <w:t>-</w:t>
            </w:r>
          </w:p>
        </w:tc>
        <w:tc>
          <w:tcPr>
            <w:tcW w:w="3543" w:type="dxa"/>
            <w:gridSpan w:val="2"/>
            <w:tcBorders>
              <w:top w:val="single" w:sz="4" w:space="0" w:color="auto"/>
              <w:bottom w:val="single" w:sz="4" w:space="0" w:color="auto"/>
              <w:right w:val="single" w:sz="6" w:space="0" w:color="000000"/>
            </w:tcBorders>
          </w:tcPr>
          <w:p w14:paraId="5BCB5B50" w14:textId="77777777" w:rsidR="00535DAD" w:rsidRDefault="00535DAD" w:rsidP="008F79A3">
            <w:pPr>
              <w:pStyle w:val="Default"/>
              <w:ind w:right="185"/>
              <w:rPr>
                <w:rFonts w:ascii="Calibri" w:hAnsi="Calibri" w:cs="Calibri"/>
                <w:b/>
                <w:bCs/>
                <w:sz w:val="22"/>
                <w:szCs w:val="22"/>
              </w:rPr>
            </w:pPr>
            <w:r>
              <w:rPr>
                <w:rFonts w:ascii="Calibri" w:hAnsi="Calibri" w:cs="Calibri"/>
                <w:b/>
                <w:bCs/>
                <w:sz w:val="22"/>
                <w:szCs w:val="22"/>
              </w:rPr>
              <w:t>Období 1945 - (1989) - současnost</w:t>
            </w:r>
          </w:p>
          <w:p w14:paraId="237AE022" w14:textId="77777777" w:rsidR="00535DAD" w:rsidRDefault="00535DAD" w:rsidP="008F79A3">
            <w:pPr>
              <w:ind w:right="185"/>
              <w:rPr>
                <w:rFonts w:asciiTheme="minorHAnsi" w:hAnsiTheme="minorHAnsi" w:cstheme="minorHAnsi"/>
                <w:sz w:val="22"/>
                <w:szCs w:val="22"/>
              </w:rPr>
            </w:pPr>
          </w:p>
          <w:p w14:paraId="3BF54A8C" w14:textId="77777777" w:rsidR="00535DAD" w:rsidRDefault="00535DAD" w:rsidP="008F79A3">
            <w:pPr>
              <w:pStyle w:val="Default"/>
              <w:ind w:right="185"/>
              <w:rPr>
                <w:rFonts w:ascii="Calibri" w:hAnsi="Calibri" w:cs="Calibri"/>
                <w:sz w:val="22"/>
                <w:szCs w:val="22"/>
              </w:rPr>
            </w:pPr>
            <w:r>
              <w:rPr>
                <w:rFonts w:ascii="Calibri" w:hAnsi="Calibri" w:cs="Calibri"/>
                <w:sz w:val="22"/>
                <w:szCs w:val="22"/>
              </w:rPr>
              <w:t>vývoj čsl. tělesné kultury do r.1956</w:t>
            </w:r>
          </w:p>
          <w:p w14:paraId="4C39C0AA" w14:textId="77777777" w:rsidR="00535DAD" w:rsidRDefault="00535DAD" w:rsidP="00E77D94">
            <w:pPr>
              <w:pStyle w:val="Default"/>
              <w:ind w:right="185"/>
              <w:rPr>
                <w:rFonts w:ascii="Calibri" w:hAnsi="Calibri" w:cs="Calibri"/>
                <w:sz w:val="22"/>
                <w:szCs w:val="22"/>
              </w:rPr>
            </w:pPr>
            <w:r>
              <w:rPr>
                <w:rFonts w:ascii="Calibri" w:hAnsi="Calibri" w:cs="Calibri"/>
                <w:sz w:val="22"/>
                <w:szCs w:val="22"/>
              </w:rPr>
              <w:t>vývoj čsl. tělesné kultury do r.1968</w:t>
            </w:r>
          </w:p>
          <w:p w14:paraId="5EA1117F" w14:textId="77777777" w:rsidR="00535DAD" w:rsidRDefault="00535DAD" w:rsidP="008F79A3">
            <w:pPr>
              <w:ind w:right="185"/>
              <w:rPr>
                <w:rFonts w:asciiTheme="minorHAnsi" w:hAnsiTheme="minorHAnsi" w:cstheme="minorHAnsi"/>
                <w:sz w:val="22"/>
                <w:szCs w:val="22"/>
              </w:rPr>
            </w:pPr>
            <w:r>
              <w:rPr>
                <w:rFonts w:asciiTheme="minorHAnsi" w:hAnsiTheme="minorHAnsi" w:cstheme="minorHAnsi"/>
                <w:sz w:val="22"/>
                <w:szCs w:val="22"/>
              </w:rPr>
              <w:t>vývoj čsl. tělesné kultury do r.1989</w:t>
            </w:r>
          </w:p>
          <w:p w14:paraId="642929E0" w14:textId="77777777" w:rsidR="00535DAD" w:rsidRPr="00B52744" w:rsidRDefault="00535DAD" w:rsidP="008F79A3">
            <w:pPr>
              <w:ind w:right="185"/>
              <w:rPr>
                <w:rFonts w:asciiTheme="minorHAnsi" w:hAnsiTheme="minorHAnsi" w:cstheme="minorHAnsi"/>
                <w:sz w:val="22"/>
                <w:szCs w:val="22"/>
              </w:rPr>
            </w:pPr>
            <w:r>
              <w:rPr>
                <w:rFonts w:asciiTheme="minorHAnsi" w:hAnsiTheme="minorHAnsi" w:cstheme="minorHAnsi"/>
                <w:sz w:val="22"/>
                <w:szCs w:val="22"/>
              </w:rPr>
              <w:t>sportovní výchova v současnosti</w:t>
            </w:r>
          </w:p>
        </w:tc>
        <w:tc>
          <w:tcPr>
            <w:tcW w:w="1134" w:type="dxa"/>
            <w:vMerge/>
            <w:tcBorders>
              <w:left w:val="single" w:sz="6" w:space="0" w:color="000000"/>
              <w:right w:val="single" w:sz="6" w:space="0" w:color="000000"/>
            </w:tcBorders>
          </w:tcPr>
          <w:p w14:paraId="1A385011" w14:textId="77777777" w:rsidR="00535DAD" w:rsidRPr="00BB145A" w:rsidRDefault="00535DAD" w:rsidP="00120830">
            <w:pPr>
              <w:pStyle w:val="Default"/>
              <w:jc w:val="center"/>
              <w:rPr>
                <w:rFonts w:ascii="Calibri" w:hAnsi="Calibri" w:cs="Calibri"/>
                <w:sz w:val="22"/>
                <w:szCs w:val="22"/>
              </w:rPr>
            </w:pPr>
          </w:p>
        </w:tc>
      </w:tr>
      <w:tr w:rsidR="00535DAD" w:rsidRPr="00BB145A" w14:paraId="5C2BD2F5" w14:textId="77777777" w:rsidTr="005C7FBD">
        <w:trPr>
          <w:trHeight w:val="1979"/>
        </w:trPr>
        <w:tc>
          <w:tcPr>
            <w:tcW w:w="572" w:type="dxa"/>
            <w:tcBorders>
              <w:top w:val="single" w:sz="4" w:space="0" w:color="auto"/>
              <w:left w:val="single" w:sz="4" w:space="0" w:color="auto"/>
              <w:bottom w:val="single" w:sz="6" w:space="0" w:color="000000"/>
            </w:tcBorders>
          </w:tcPr>
          <w:p w14:paraId="0EC04F48" w14:textId="77777777" w:rsidR="00535DAD" w:rsidRDefault="00535DAD" w:rsidP="00120830">
            <w:pPr>
              <w:pStyle w:val="Default"/>
              <w:rPr>
                <w:rFonts w:ascii="Calibri" w:hAnsi="Calibri" w:cs="Calibri"/>
                <w:b/>
                <w:bCs/>
                <w:sz w:val="22"/>
                <w:szCs w:val="22"/>
              </w:rPr>
            </w:pPr>
            <w:r>
              <w:rPr>
                <w:rFonts w:ascii="Calibri" w:hAnsi="Calibri" w:cs="Calibri"/>
                <w:b/>
                <w:bCs/>
                <w:sz w:val="22"/>
                <w:szCs w:val="22"/>
              </w:rPr>
              <w:t>Žák</w:t>
            </w:r>
          </w:p>
          <w:p w14:paraId="02AE2459" w14:textId="77777777" w:rsidR="00535DAD" w:rsidRDefault="00535DAD" w:rsidP="00120830">
            <w:pPr>
              <w:pStyle w:val="Default"/>
              <w:rPr>
                <w:rFonts w:ascii="Calibri" w:hAnsi="Calibri" w:cs="Calibri"/>
                <w:sz w:val="22"/>
                <w:szCs w:val="22"/>
              </w:rPr>
            </w:pPr>
            <w:r w:rsidRPr="00120830">
              <w:rPr>
                <w:rFonts w:ascii="Calibri" w:hAnsi="Calibri" w:cs="Calibri"/>
                <w:sz w:val="22"/>
                <w:szCs w:val="22"/>
              </w:rPr>
              <w:t xml:space="preserve">   -   </w:t>
            </w:r>
            <w:r>
              <w:rPr>
                <w:rFonts w:ascii="Calibri" w:hAnsi="Calibri" w:cs="Calibri"/>
                <w:sz w:val="22"/>
                <w:szCs w:val="22"/>
              </w:rPr>
              <w:t xml:space="preserve">  </w:t>
            </w:r>
          </w:p>
          <w:p w14:paraId="6DB51DBB" w14:textId="77777777" w:rsidR="00535DAD" w:rsidRDefault="00535DAD" w:rsidP="00120830">
            <w:pPr>
              <w:pStyle w:val="Default"/>
              <w:rPr>
                <w:rFonts w:ascii="Calibri" w:hAnsi="Calibri" w:cs="Calibri"/>
                <w:sz w:val="22"/>
                <w:szCs w:val="22"/>
              </w:rPr>
            </w:pPr>
          </w:p>
          <w:p w14:paraId="58428000" w14:textId="77777777" w:rsidR="00535DAD" w:rsidRDefault="00535DAD" w:rsidP="00120830">
            <w:pPr>
              <w:pStyle w:val="Default"/>
              <w:rPr>
                <w:rFonts w:ascii="Calibri" w:hAnsi="Calibri" w:cs="Calibri"/>
                <w:sz w:val="22"/>
                <w:szCs w:val="22"/>
              </w:rPr>
            </w:pPr>
            <w:r>
              <w:rPr>
                <w:rFonts w:ascii="Calibri" w:hAnsi="Calibri" w:cs="Calibri"/>
                <w:sz w:val="22"/>
                <w:szCs w:val="22"/>
              </w:rPr>
              <w:t xml:space="preserve">   </w:t>
            </w:r>
            <w:r w:rsidRPr="00120830">
              <w:rPr>
                <w:rFonts w:ascii="Calibri" w:hAnsi="Calibri" w:cs="Calibri"/>
                <w:sz w:val="22"/>
                <w:szCs w:val="22"/>
              </w:rPr>
              <w:t>-</w:t>
            </w:r>
          </w:p>
          <w:p w14:paraId="0A357484" w14:textId="77777777" w:rsidR="00535DAD" w:rsidRDefault="00535DAD" w:rsidP="00120830">
            <w:pPr>
              <w:pStyle w:val="Default"/>
              <w:rPr>
                <w:rFonts w:ascii="Calibri" w:hAnsi="Calibri" w:cs="Calibri"/>
                <w:sz w:val="22"/>
                <w:szCs w:val="22"/>
              </w:rPr>
            </w:pPr>
          </w:p>
          <w:p w14:paraId="3FC3B0BD" w14:textId="77777777" w:rsidR="00535DAD" w:rsidRPr="00120830" w:rsidRDefault="00535DAD" w:rsidP="00120830">
            <w:pPr>
              <w:pStyle w:val="Default"/>
              <w:rPr>
                <w:rFonts w:ascii="Calibri" w:hAnsi="Calibri" w:cs="Calibri"/>
                <w:sz w:val="22"/>
                <w:szCs w:val="22"/>
              </w:rPr>
            </w:pPr>
            <w:r>
              <w:rPr>
                <w:rFonts w:ascii="Calibri" w:hAnsi="Calibri" w:cs="Calibri"/>
                <w:sz w:val="22"/>
                <w:szCs w:val="22"/>
              </w:rPr>
              <w:t xml:space="preserve">   -</w:t>
            </w:r>
          </w:p>
        </w:tc>
        <w:tc>
          <w:tcPr>
            <w:tcW w:w="3505" w:type="dxa"/>
            <w:tcBorders>
              <w:top w:val="single" w:sz="4" w:space="0" w:color="auto"/>
              <w:bottom w:val="single" w:sz="6" w:space="0" w:color="000000"/>
              <w:right w:val="single" w:sz="6" w:space="0" w:color="000000"/>
            </w:tcBorders>
          </w:tcPr>
          <w:p w14:paraId="516012C2" w14:textId="77777777" w:rsidR="00535DAD" w:rsidRDefault="00535DAD" w:rsidP="00120830">
            <w:pPr>
              <w:pStyle w:val="Default"/>
              <w:rPr>
                <w:rFonts w:ascii="Calibri" w:hAnsi="Calibri" w:cs="Calibri"/>
                <w:sz w:val="22"/>
                <w:szCs w:val="22"/>
              </w:rPr>
            </w:pPr>
          </w:p>
          <w:p w14:paraId="6DBC7CFB" w14:textId="77777777" w:rsidR="00535DAD" w:rsidRDefault="00535DAD" w:rsidP="00120830">
            <w:pPr>
              <w:pStyle w:val="Default"/>
              <w:rPr>
                <w:rFonts w:ascii="Calibri" w:hAnsi="Calibri" w:cs="Calibri"/>
                <w:sz w:val="22"/>
                <w:szCs w:val="22"/>
              </w:rPr>
            </w:pPr>
            <w:r>
              <w:rPr>
                <w:rFonts w:ascii="Calibri" w:hAnsi="Calibri" w:cs="Calibri"/>
                <w:sz w:val="22"/>
                <w:szCs w:val="22"/>
              </w:rPr>
              <w:t>dokáže vysvětlit pojem pedagogika a pedagogický přístup ve sportu</w:t>
            </w:r>
          </w:p>
          <w:p w14:paraId="7313A796" w14:textId="77777777" w:rsidR="00535DAD" w:rsidRDefault="00535DAD" w:rsidP="00120830">
            <w:pPr>
              <w:pStyle w:val="Default"/>
            </w:pPr>
            <w:r>
              <w:rPr>
                <w:rFonts w:ascii="Calibri" w:hAnsi="Calibri" w:cs="Calibri"/>
                <w:sz w:val="22"/>
                <w:szCs w:val="22"/>
              </w:rPr>
              <w:t xml:space="preserve">uvede vztahy mezi sportem a výchovou </w:t>
            </w:r>
          </w:p>
          <w:p w14:paraId="54110FD1" w14:textId="77777777" w:rsidR="00535DAD" w:rsidRDefault="00535DAD" w:rsidP="00120830">
            <w:pPr>
              <w:pStyle w:val="Default"/>
              <w:rPr>
                <w:rFonts w:ascii="Calibri" w:hAnsi="Calibri" w:cs="Calibri"/>
                <w:sz w:val="22"/>
                <w:szCs w:val="22"/>
              </w:rPr>
            </w:pPr>
            <w:r>
              <w:rPr>
                <w:rFonts w:ascii="Calibri" w:hAnsi="Calibri" w:cs="Calibri"/>
                <w:sz w:val="22"/>
                <w:szCs w:val="22"/>
              </w:rPr>
              <w:t xml:space="preserve">formuluje </w:t>
            </w:r>
            <w:r w:rsidRPr="00681881">
              <w:rPr>
                <w:rFonts w:ascii="Calibri" w:hAnsi="Calibri" w:cs="Calibri"/>
                <w:sz w:val="22"/>
                <w:szCs w:val="22"/>
              </w:rPr>
              <w:t>vztah sportu a edukace,</w:t>
            </w:r>
          </w:p>
          <w:p w14:paraId="2D98952D" w14:textId="77777777" w:rsidR="00535DAD" w:rsidRPr="00BB145A" w:rsidRDefault="00535DAD" w:rsidP="00120830">
            <w:pPr>
              <w:pStyle w:val="Default"/>
              <w:rPr>
                <w:rFonts w:ascii="Calibri" w:hAnsi="Calibri" w:cs="Calibri"/>
                <w:sz w:val="22"/>
                <w:szCs w:val="22"/>
              </w:rPr>
            </w:pPr>
            <w:r w:rsidRPr="00681881">
              <w:rPr>
                <w:rFonts w:ascii="Calibri" w:hAnsi="Calibri" w:cs="Calibri"/>
                <w:sz w:val="22"/>
                <w:szCs w:val="22"/>
              </w:rPr>
              <w:t>v historickém a současném kontextu</w:t>
            </w:r>
          </w:p>
        </w:tc>
        <w:tc>
          <w:tcPr>
            <w:tcW w:w="426" w:type="dxa"/>
            <w:tcBorders>
              <w:top w:val="single" w:sz="4" w:space="0" w:color="auto"/>
              <w:left w:val="single" w:sz="6" w:space="0" w:color="000000"/>
              <w:bottom w:val="single" w:sz="6" w:space="0" w:color="000000"/>
            </w:tcBorders>
          </w:tcPr>
          <w:p w14:paraId="519FA76E" w14:textId="77777777" w:rsidR="00535DAD" w:rsidRDefault="00535DAD" w:rsidP="00120830">
            <w:pPr>
              <w:pStyle w:val="Default"/>
              <w:ind w:right="185"/>
              <w:rPr>
                <w:rFonts w:ascii="Calibri" w:hAnsi="Calibri" w:cs="Calibri"/>
                <w:sz w:val="22"/>
                <w:szCs w:val="22"/>
              </w:rPr>
            </w:pPr>
            <w:r>
              <w:rPr>
                <w:rFonts w:ascii="Calibri" w:hAnsi="Calibri" w:cs="Calibri"/>
                <w:b/>
                <w:bCs/>
                <w:sz w:val="22"/>
                <w:szCs w:val="22"/>
              </w:rPr>
              <w:t>5</w:t>
            </w:r>
            <w:r w:rsidRPr="00120830">
              <w:rPr>
                <w:rFonts w:ascii="Calibri" w:hAnsi="Calibri" w:cs="Calibri"/>
                <w:sz w:val="22"/>
                <w:szCs w:val="22"/>
              </w:rPr>
              <w:t xml:space="preserve">   </w:t>
            </w:r>
          </w:p>
          <w:p w14:paraId="74E6F6C2" w14:textId="77777777" w:rsidR="00535DAD" w:rsidRDefault="00535DAD" w:rsidP="00120830">
            <w:pPr>
              <w:pStyle w:val="Default"/>
              <w:ind w:right="185"/>
              <w:rPr>
                <w:rFonts w:ascii="Calibri" w:hAnsi="Calibri" w:cs="Calibri"/>
                <w:sz w:val="22"/>
                <w:szCs w:val="22"/>
              </w:rPr>
            </w:pPr>
            <w:r>
              <w:rPr>
                <w:rFonts w:ascii="Calibri" w:hAnsi="Calibri" w:cs="Calibri"/>
                <w:sz w:val="22"/>
                <w:szCs w:val="22"/>
              </w:rPr>
              <w:t>-</w:t>
            </w:r>
            <w:r w:rsidRPr="00120830">
              <w:rPr>
                <w:rFonts w:ascii="Calibri" w:hAnsi="Calibri" w:cs="Calibri"/>
                <w:sz w:val="22"/>
                <w:szCs w:val="22"/>
              </w:rPr>
              <w:t>-</w:t>
            </w:r>
          </w:p>
          <w:p w14:paraId="5B955B79" w14:textId="77777777" w:rsidR="00535DAD" w:rsidRDefault="00535DAD" w:rsidP="00120830">
            <w:pPr>
              <w:pStyle w:val="Default"/>
              <w:ind w:right="185"/>
              <w:rPr>
                <w:rFonts w:ascii="Calibri" w:hAnsi="Calibri" w:cs="Calibri"/>
                <w:sz w:val="22"/>
                <w:szCs w:val="22"/>
              </w:rPr>
            </w:pPr>
          </w:p>
          <w:p w14:paraId="0BE3197C" w14:textId="77777777" w:rsidR="00535DAD" w:rsidRDefault="00535DAD" w:rsidP="00120830">
            <w:pPr>
              <w:pStyle w:val="Default"/>
              <w:ind w:right="185"/>
              <w:rPr>
                <w:rFonts w:ascii="Calibri" w:hAnsi="Calibri" w:cs="Calibri"/>
                <w:b/>
                <w:bCs/>
                <w:sz w:val="22"/>
                <w:szCs w:val="22"/>
              </w:rPr>
            </w:pPr>
            <w:r>
              <w:rPr>
                <w:rFonts w:ascii="Calibri" w:hAnsi="Calibri" w:cs="Calibri"/>
                <w:sz w:val="22"/>
                <w:szCs w:val="22"/>
              </w:rPr>
              <w:t>-</w:t>
            </w:r>
          </w:p>
        </w:tc>
        <w:tc>
          <w:tcPr>
            <w:tcW w:w="3543" w:type="dxa"/>
            <w:gridSpan w:val="2"/>
            <w:tcBorders>
              <w:top w:val="single" w:sz="4" w:space="0" w:color="auto"/>
              <w:bottom w:val="single" w:sz="6" w:space="0" w:color="000000"/>
              <w:right w:val="single" w:sz="6" w:space="0" w:color="000000"/>
            </w:tcBorders>
          </w:tcPr>
          <w:p w14:paraId="22556C6F" w14:textId="77777777" w:rsidR="00535DAD" w:rsidRPr="006934A4" w:rsidRDefault="00535DAD" w:rsidP="00120830">
            <w:pPr>
              <w:pStyle w:val="Default"/>
              <w:ind w:right="185"/>
              <w:rPr>
                <w:rFonts w:ascii="Calibri" w:hAnsi="Calibri" w:cs="Calibri"/>
                <w:b/>
                <w:bCs/>
                <w:sz w:val="22"/>
                <w:szCs w:val="22"/>
              </w:rPr>
            </w:pPr>
            <w:r w:rsidRPr="006934A4">
              <w:rPr>
                <w:rFonts w:ascii="Calibri" w:hAnsi="Calibri" w:cs="Calibri"/>
                <w:b/>
                <w:bCs/>
                <w:sz w:val="22"/>
                <w:szCs w:val="22"/>
              </w:rPr>
              <w:t>Ze základů pedagogiky sportu</w:t>
            </w:r>
          </w:p>
          <w:p w14:paraId="422DB59E" w14:textId="77777777" w:rsidR="00535DAD" w:rsidRPr="006934A4" w:rsidRDefault="00535DAD" w:rsidP="00120830">
            <w:pPr>
              <w:ind w:right="185"/>
              <w:rPr>
                <w:rFonts w:asciiTheme="minorHAnsi" w:hAnsiTheme="minorHAnsi" w:cstheme="minorHAnsi"/>
                <w:sz w:val="22"/>
                <w:szCs w:val="22"/>
              </w:rPr>
            </w:pPr>
          </w:p>
          <w:p w14:paraId="6E9D3953" w14:textId="77777777" w:rsidR="00535DAD" w:rsidRPr="006934A4" w:rsidRDefault="00535DAD" w:rsidP="00120830">
            <w:pPr>
              <w:ind w:right="185"/>
              <w:rPr>
                <w:rFonts w:asciiTheme="minorHAnsi" w:hAnsiTheme="minorHAnsi" w:cstheme="minorHAnsi"/>
                <w:sz w:val="22"/>
                <w:szCs w:val="22"/>
              </w:rPr>
            </w:pPr>
            <w:r w:rsidRPr="006934A4">
              <w:rPr>
                <w:rFonts w:asciiTheme="minorHAnsi" w:hAnsiTheme="minorHAnsi" w:cstheme="minorHAnsi"/>
                <w:sz w:val="22"/>
                <w:szCs w:val="22"/>
              </w:rPr>
              <w:t>věda o výchově</w:t>
            </w:r>
          </w:p>
          <w:p w14:paraId="20AD1792" w14:textId="77777777" w:rsidR="00535DAD" w:rsidRDefault="00535DAD" w:rsidP="00120830">
            <w:pPr>
              <w:pStyle w:val="Default"/>
              <w:ind w:right="185"/>
              <w:rPr>
                <w:rFonts w:ascii="Calibri" w:hAnsi="Calibri" w:cs="Calibri"/>
                <w:sz w:val="22"/>
                <w:szCs w:val="22"/>
              </w:rPr>
            </w:pPr>
            <w:r>
              <w:rPr>
                <w:rFonts w:ascii="Calibri" w:hAnsi="Calibri" w:cs="Calibri"/>
                <w:sz w:val="22"/>
                <w:szCs w:val="22"/>
              </w:rPr>
              <w:t xml:space="preserve">o </w:t>
            </w:r>
            <w:r w:rsidRPr="006934A4">
              <w:rPr>
                <w:rFonts w:ascii="Calibri" w:hAnsi="Calibri" w:cs="Calibri"/>
                <w:sz w:val="22"/>
                <w:szCs w:val="22"/>
              </w:rPr>
              <w:t>edukační</w:t>
            </w:r>
            <w:r>
              <w:rPr>
                <w:rFonts w:ascii="Calibri" w:hAnsi="Calibri" w:cs="Calibri"/>
                <w:sz w:val="22"/>
                <w:szCs w:val="22"/>
              </w:rPr>
              <w:t>m</w:t>
            </w:r>
            <w:r w:rsidRPr="006934A4">
              <w:rPr>
                <w:rFonts w:ascii="Calibri" w:hAnsi="Calibri" w:cs="Calibri"/>
                <w:sz w:val="22"/>
                <w:szCs w:val="22"/>
              </w:rPr>
              <w:t xml:space="preserve"> proces</w:t>
            </w:r>
            <w:r>
              <w:rPr>
                <w:rFonts w:ascii="Calibri" w:hAnsi="Calibri" w:cs="Calibri"/>
                <w:sz w:val="22"/>
                <w:szCs w:val="22"/>
              </w:rPr>
              <w:t>u, prostředí a výchovných prostředcích</w:t>
            </w:r>
          </w:p>
          <w:p w14:paraId="2B6DFD9A" w14:textId="77777777" w:rsidR="00535DAD" w:rsidRPr="006934A4" w:rsidRDefault="00535DAD" w:rsidP="00120830">
            <w:pPr>
              <w:pStyle w:val="Default"/>
              <w:ind w:right="185"/>
              <w:rPr>
                <w:rFonts w:ascii="Calibri" w:hAnsi="Calibri" w:cs="Calibri"/>
                <w:sz w:val="22"/>
                <w:szCs w:val="22"/>
              </w:rPr>
            </w:pPr>
            <w:r>
              <w:rPr>
                <w:rFonts w:ascii="Calibri" w:hAnsi="Calibri" w:cs="Calibri"/>
                <w:sz w:val="22"/>
                <w:szCs w:val="22"/>
              </w:rPr>
              <w:t>o psychohygieně</w:t>
            </w:r>
          </w:p>
        </w:tc>
        <w:tc>
          <w:tcPr>
            <w:tcW w:w="1134" w:type="dxa"/>
            <w:vMerge/>
            <w:tcBorders>
              <w:left w:val="single" w:sz="6" w:space="0" w:color="000000"/>
              <w:bottom w:val="single" w:sz="6" w:space="0" w:color="000000"/>
              <w:right w:val="single" w:sz="6" w:space="0" w:color="000000"/>
            </w:tcBorders>
          </w:tcPr>
          <w:p w14:paraId="35A6D450" w14:textId="77777777" w:rsidR="00535DAD" w:rsidRDefault="00535DAD" w:rsidP="00120830">
            <w:pPr>
              <w:pStyle w:val="Default"/>
              <w:jc w:val="center"/>
              <w:rPr>
                <w:rFonts w:ascii="Calibri" w:hAnsi="Calibri" w:cs="Calibri"/>
                <w:sz w:val="22"/>
                <w:szCs w:val="22"/>
              </w:rPr>
            </w:pPr>
          </w:p>
        </w:tc>
      </w:tr>
    </w:tbl>
    <w:p w14:paraId="1848EF4D" w14:textId="77777777" w:rsidR="00616F1E" w:rsidRDefault="00616F1E" w:rsidP="003C724A">
      <w:pPr>
        <w:rPr>
          <w:rFonts w:ascii="Calibri" w:hAnsi="Calibri" w:cs="Calibri"/>
        </w:rPr>
      </w:pPr>
    </w:p>
    <w:p w14:paraId="41111ED6" w14:textId="77777777" w:rsidR="00616F1E" w:rsidRDefault="00616F1E">
      <w:pPr>
        <w:rPr>
          <w:rFonts w:ascii="Calibri" w:hAnsi="Calibri" w:cs="Calibri"/>
        </w:rPr>
      </w:pPr>
      <w:r>
        <w:rPr>
          <w:rFonts w:ascii="Calibri" w:hAnsi="Calibri" w:cs="Calibri"/>
        </w:rPr>
        <w:br w:type="page"/>
      </w:r>
    </w:p>
    <w:p w14:paraId="48D8C49E" w14:textId="77777777" w:rsidR="003C724A" w:rsidRDefault="003C724A" w:rsidP="003C724A">
      <w:pPr>
        <w:rPr>
          <w:rFonts w:ascii="Calibri" w:hAnsi="Calibri" w:cs="Calibri"/>
        </w:rPr>
      </w:pPr>
    </w:p>
    <w:p w14:paraId="3EFBC92D" w14:textId="77777777" w:rsidR="003C724A" w:rsidRDefault="003C724A" w:rsidP="003C724A">
      <w:pPr>
        <w:rPr>
          <w:rFonts w:ascii="Calibri" w:hAnsi="Calibri" w:cs="Calibri"/>
        </w:rPr>
      </w:pPr>
    </w:p>
    <w:p w14:paraId="5C618CC7" w14:textId="77777777" w:rsidR="0023041A" w:rsidRPr="00BB145A" w:rsidRDefault="00316527" w:rsidP="003C724A">
      <w:pPr>
        <w:rPr>
          <w:rFonts w:ascii="Calibri" w:hAnsi="Calibri" w:cs="Calibri"/>
          <w:sz w:val="20"/>
          <w:szCs w:val="20"/>
        </w:rPr>
      </w:pPr>
      <w:r>
        <w:rPr>
          <w:rFonts w:ascii="Calibri" w:hAnsi="Calibri" w:cs="Calibri"/>
          <w:b/>
          <w:bCs/>
          <w:sz w:val="22"/>
          <w:szCs w:val="22"/>
        </w:rPr>
        <w:t>Teorie a praxe sportu</w:t>
      </w:r>
      <w:r w:rsidR="0023041A" w:rsidRPr="00BB145A">
        <w:rPr>
          <w:rFonts w:ascii="Calibri" w:hAnsi="Calibri" w:cs="Calibri"/>
          <w:b/>
          <w:bCs/>
          <w:sz w:val="22"/>
          <w:szCs w:val="22"/>
        </w:rPr>
        <w:t xml:space="preserve"> – 2. ročník</w:t>
      </w:r>
    </w:p>
    <w:tbl>
      <w:tblPr>
        <w:tblW w:w="9235" w:type="dxa"/>
        <w:tblLook w:val="0000" w:firstRow="0" w:lastRow="0" w:firstColumn="0" w:lastColumn="0" w:noHBand="0" w:noVBand="0"/>
      </w:tblPr>
      <w:tblGrid>
        <w:gridCol w:w="536"/>
        <w:gridCol w:w="3549"/>
        <w:gridCol w:w="387"/>
        <w:gridCol w:w="3630"/>
        <w:gridCol w:w="1133"/>
      </w:tblGrid>
      <w:tr w:rsidR="0023041A" w:rsidRPr="00BB145A" w14:paraId="64ABB513" w14:textId="77777777" w:rsidTr="00535DAD">
        <w:trPr>
          <w:trHeight w:val="530"/>
        </w:trPr>
        <w:tc>
          <w:tcPr>
            <w:tcW w:w="4085" w:type="dxa"/>
            <w:gridSpan w:val="2"/>
            <w:tcBorders>
              <w:top w:val="single" w:sz="6" w:space="0" w:color="000000"/>
              <w:left w:val="single" w:sz="6" w:space="0" w:color="000000"/>
              <w:bottom w:val="single" w:sz="6" w:space="0" w:color="000000"/>
              <w:right w:val="single" w:sz="6" w:space="0" w:color="000000"/>
            </w:tcBorders>
            <w:vAlign w:val="center"/>
          </w:tcPr>
          <w:p w14:paraId="2562886F"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17" w:type="dxa"/>
            <w:gridSpan w:val="2"/>
            <w:tcBorders>
              <w:top w:val="single" w:sz="6" w:space="0" w:color="000000"/>
              <w:left w:val="single" w:sz="6" w:space="0" w:color="000000"/>
              <w:bottom w:val="single" w:sz="6" w:space="0" w:color="000000"/>
              <w:right w:val="single" w:sz="6" w:space="0" w:color="000000"/>
            </w:tcBorders>
            <w:vAlign w:val="center"/>
          </w:tcPr>
          <w:p w14:paraId="5018D181"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632A3121" w14:textId="77777777" w:rsidR="0023041A" w:rsidRPr="00BB145A" w:rsidRDefault="0023041A" w:rsidP="00A3058E">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535DAD" w:rsidRPr="00BB145A" w14:paraId="04742F2F" w14:textId="77777777" w:rsidTr="00535DAD">
        <w:trPr>
          <w:trHeight w:hRule="exact" w:val="482"/>
        </w:trPr>
        <w:tc>
          <w:tcPr>
            <w:tcW w:w="536" w:type="dxa"/>
            <w:tcBorders>
              <w:top w:val="single" w:sz="6" w:space="0" w:color="000000"/>
              <w:left w:val="single" w:sz="6" w:space="0" w:color="000000"/>
              <w:bottom w:val="nil"/>
            </w:tcBorders>
          </w:tcPr>
          <w:p w14:paraId="2A4E7DEF" w14:textId="77777777" w:rsidR="00535DAD" w:rsidRPr="00BB145A" w:rsidRDefault="00535DAD" w:rsidP="00A3058E">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549" w:type="dxa"/>
            <w:tcBorders>
              <w:top w:val="single" w:sz="6" w:space="0" w:color="000000"/>
              <w:bottom w:val="nil"/>
              <w:right w:val="single" w:sz="6" w:space="0" w:color="000000"/>
            </w:tcBorders>
          </w:tcPr>
          <w:p w14:paraId="2042001C" w14:textId="77777777" w:rsidR="00535DAD" w:rsidRPr="00BB145A" w:rsidRDefault="00535DAD" w:rsidP="00A3058E">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1F0AF430" w14:textId="77777777" w:rsidR="00535DAD" w:rsidRPr="00BB145A" w:rsidRDefault="00535DAD" w:rsidP="00A3058E">
            <w:pPr>
              <w:pStyle w:val="Default"/>
              <w:jc w:val="right"/>
              <w:rPr>
                <w:rFonts w:ascii="Calibri" w:hAnsi="Calibri" w:cs="Calibri"/>
                <w:b/>
                <w:bCs/>
                <w:sz w:val="22"/>
                <w:szCs w:val="22"/>
              </w:rPr>
            </w:pPr>
            <w:r w:rsidRPr="00BB145A">
              <w:rPr>
                <w:rFonts w:ascii="Calibri" w:hAnsi="Calibri" w:cs="Calibri"/>
                <w:b/>
                <w:bCs/>
                <w:sz w:val="22"/>
                <w:szCs w:val="22"/>
              </w:rPr>
              <w:t>1.</w:t>
            </w:r>
          </w:p>
        </w:tc>
        <w:tc>
          <w:tcPr>
            <w:tcW w:w="3630" w:type="dxa"/>
            <w:tcBorders>
              <w:top w:val="single" w:sz="6" w:space="0" w:color="000000"/>
              <w:bottom w:val="nil"/>
              <w:right w:val="single" w:sz="6" w:space="0" w:color="000000"/>
            </w:tcBorders>
          </w:tcPr>
          <w:p w14:paraId="024689E4" w14:textId="77777777" w:rsidR="00535DAD" w:rsidRPr="00BB145A" w:rsidRDefault="00535DAD" w:rsidP="00A3058E">
            <w:pPr>
              <w:pStyle w:val="Default"/>
              <w:rPr>
                <w:rFonts w:ascii="Calibri" w:hAnsi="Calibri" w:cs="Calibri"/>
                <w:b/>
                <w:bCs/>
                <w:sz w:val="22"/>
                <w:szCs w:val="22"/>
              </w:rPr>
            </w:pPr>
            <w:r>
              <w:rPr>
                <w:rFonts w:ascii="Calibri" w:hAnsi="Calibri" w:cs="Calibri"/>
                <w:b/>
                <w:bCs/>
                <w:sz w:val="22"/>
                <w:szCs w:val="22"/>
              </w:rPr>
              <w:t>Trenérství</w:t>
            </w:r>
          </w:p>
        </w:tc>
        <w:tc>
          <w:tcPr>
            <w:tcW w:w="1133" w:type="dxa"/>
            <w:vMerge w:val="restart"/>
            <w:tcBorders>
              <w:top w:val="single" w:sz="6" w:space="0" w:color="000000"/>
              <w:left w:val="single" w:sz="6" w:space="0" w:color="000000"/>
              <w:right w:val="single" w:sz="6" w:space="0" w:color="000000"/>
            </w:tcBorders>
          </w:tcPr>
          <w:p w14:paraId="6724A8FF" w14:textId="77777777" w:rsidR="00535DAD" w:rsidRPr="00BB145A" w:rsidRDefault="00535DAD" w:rsidP="004A0420">
            <w:pPr>
              <w:pStyle w:val="Default"/>
              <w:jc w:val="center"/>
              <w:rPr>
                <w:rFonts w:ascii="Calibri" w:hAnsi="Calibri" w:cs="Calibri"/>
                <w:sz w:val="22"/>
                <w:szCs w:val="22"/>
              </w:rPr>
            </w:pPr>
            <w:r>
              <w:rPr>
                <w:rFonts w:ascii="Calibri" w:hAnsi="Calibri" w:cs="Calibri"/>
                <w:sz w:val="22"/>
                <w:szCs w:val="22"/>
              </w:rPr>
              <w:t>31</w:t>
            </w:r>
          </w:p>
        </w:tc>
      </w:tr>
      <w:tr w:rsidR="00535DAD" w:rsidRPr="00BB145A" w14:paraId="44203061" w14:textId="77777777" w:rsidTr="00535DAD">
        <w:trPr>
          <w:trHeight w:val="1332"/>
        </w:trPr>
        <w:tc>
          <w:tcPr>
            <w:tcW w:w="536" w:type="dxa"/>
            <w:tcBorders>
              <w:top w:val="nil"/>
              <w:left w:val="single" w:sz="6" w:space="0" w:color="000000"/>
              <w:bottom w:val="single" w:sz="6" w:space="0" w:color="000000"/>
            </w:tcBorders>
          </w:tcPr>
          <w:p w14:paraId="7842E1CE"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38DDA3D5" w14:textId="77777777" w:rsidR="00535DAD" w:rsidRPr="00BB145A" w:rsidRDefault="00535DAD" w:rsidP="00A3058E">
            <w:pPr>
              <w:pStyle w:val="Default"/>
              <w:jc w:val="right"/>
              <w:rPr>
                <w:rFonts w:ascii="Calibri" w:hAnsi="Calibri" w:cs="Calibri"/>
                <w:sz w:val="22"/>
                <w:szCs w:val="22"/>
              </w:rPr>
            </w:pPr>
          </w:p>
          <w:p w14:paraId="29E2EFEE"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021B573B" w14:textId="77777777" w:rsidR="00535DAD" w:rsidRPr="00BB145A" w:rsidRDefault="00535DAD" w:rsidP="00316527">
            <w:pPr>
              <w:pStyle w:val="Default"/>
              <w:jc w:val="right"/>
              <w:rPr>
                <w:rFonts w:ascii="Calibri" w:hAnsi="Calibri" w:cs="Calibri"/>
                <w:sz w:val="22"/>
                <w:szCs w:val="22"/>
              </w:rPr>
            </w:pPr>
            <w:r w:rsidRPr="00BB145A">
              <w:rPr>
                <w:rFonts w:ascii="Calibri" w:hAnsi="Calibri" w:cs="Calibri"/>
                <w:sz w:val="22"/>
                <w:szCs w:val="22"/>
              </w:rPr>
              <w:t>-</w:t>
            </w:r>
          </w:p>
          <w:p w14:paraId="6DEE16C5" w14:textId="77777777" w:rsidR="00535DAD" w:rsidRPr="00BB145A" w:rsidRDefault="00535DAD" w:rsidP="00A3058E">
            <w:pPr>
              <w:pStyle w:val="Default"/>
              <w:jc w:val="right"/>
              <w:rPr>
                <w:rFonts w:ascii="Calibri" w:hAnsi="Calibri" w:cs="Calibri"/>
                <w:sz w:val="22"/>
                <w:szCs w:val="22"/>
              </w:rPr>
            </w:pPr>
          </w:p>
          <w:p w14:paraId="61EC8771" w14:textId="77777777" w:rsidR="00535DAD" w:rsidRPr="00BB145A" w:rsidRDefault="00535DAD" w:rsidP="00316527">
            <w:pPr>
              <w:pStyle w:val="Default"/>
              <w:jc w:val="right"/>
              <w:rPr>
                <w:rFonts w:ascii="Calibri" w:hAnsi="Calibri" w:cs="Calibri"/>
                <w:sz w:val="22"/>
                <w:szCs w:val="22"/>
              </w:rPr>
            </w:pPr>
          </w:p>
        </w:tc>
        <w:tc>
          <w:tcPr>
            <w:tcW w:w="3549" w:type="dxa"/>
            <w:tcBorders>
              <w:top w:val="nil"/>
              <w:bottom w:val="single" w:sz="6" w:space="0" w:color="000000"/>
              <w:right w:val="single" w:sz="6" w:space="0" w:color="000000"/>
            </w:tcBorders>
          </w:tcPr>
          <w:p w14:paraId="4A14DEFB" w14:textId="77777777" w:rsidR="00535DAD" w:rsidRPr="00316527" w:rsidRDefault="00535DAD" w:rsidP="00316527">
            <w:pPr>
              <w:autoSpaceDE w:val="0"/>
              <w:autoSpaceDN w:val="0"/>
              <w:adjustRightInd w:val="0"/>
              <w:rPr>
                <w:rFonts w:ascii="Calibri" w:hAnsi="Calibri" w:cs="Calibri"/>
                <w:sz w:val="22"/>
                <w:szCs w:val="22"/>
              </w:rPr>
            </w:pPr>
            <w:r w:rsidRPr="00316527">
              <w:rPr>
                <w:rFonts w:ascii="Calibri" w:hAnsi="Calibri" w:cs="Calibri"/>
                <w:sz w:val="22"/>
                <w:szCs w:val="22"/>
              </w:rPr>
              <w:t>vyjmenuje předpoklady dobrého trenéra</w:t>
            </w:r>
          </w:p>
          <w:p w14:paraId="1DBB105D" w14:textId="77777777" w:rsidR="00535DAD" w:rsidRPr="00316527" w:rsidRDefault="00535DAD" w:rsidP="00316527">
            <w:pPr>
              <w:autoSpaceDE w:val="0"/>
              <w:autoSpaceDN w:val="0"/>
              <w:adjustRightInd w:val="0"/>
              <w:rPr>
                <w:rFonts w:ascii="Calibri" w:hAnsi="Calibri" w:cs="Calibri"/>
                <w:sz w:val="22"/>
                <w:szCs w:val="22"/>
              </w:rPr>
            </w:pPr>
            <w:r w:rsidRPr="00316527">
              <w:rPr>
                <w:rFonts w:ascii="Calibri" w:hAnsi="Calibri" w:cs="Calibri"/>
                <w:sz w:val="22"/>
                <w:szCs w:val="22"/>
              </w:rPr>
              <w:t>objasní sociální roli trenéra</w:t>
            </w:r>
          </w:p>
          <w:p w14:paraId="2C6F76B6" w14:textId="77777777" w:rsidR="00535DAD" w:rsidRPr="00316527" w:rsidRDefault="00535DAD" w:rsidP="00316527">
            <w:pPr>
              <w:autoSpaceDE w:val="0"/>
              <w:autoSpaceDN w:val="0"/>
              <w:adjustRightInd w:val="0"/>
              <w:rPr>
                <w:rFonts w:ascii="Calibri" w:hAnsi="Calibri" w:cs="Calibri"/>
                <w:color w:val="000000"/>
              </w:rPr>
            </w:pPr>
            <w:r w:rsidRPr="00316527">
              <w:rPr>
                <w:rFonts w:ascii="Calibri" w:hAnsi="Calibri" w:cs="Calibri"/>
                <w:color w:val="000000"/>
                <w:sz w:val="22"/>
                <w:szCs w:val="22"/>
              </w:rPr>
              <w:t>dovede zdárně vést tréninkovou jednotku</w:t>
            </w:r>
          </w:p>
        </w:tc>
        <w:tc>
          <w:tcPr>
            <w:tcW w:w="387" w:type="dxa"/>
            <w:tcBorders>
              <w:top w:val="nil"/>
              <w:left w:val="single" w:sz="6" w:space="0" w:color="000000"/>
              <w:bottom w:val="single" w:sz="6" w:space="0" w:color="000000"/>
            </w:tcBorders>
          </w:tcPr>
          <w:p w14:paraId="4B29DD10"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20128A74"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02563D3D"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4178105F" w14:textId="77777777" w:rsidR="00535DAD" w:rsidRPr="00BB145A" w:rsidRDefault="00535DAD" w:rsidP="00316527">
            <w:pPr>
              <w:pStyle w:val="Default"/>
              <w:jc w:val="right"/>
              <w:rPr>
                <w:rFonts w:ascii="Calibri" w:hAnsi="Calibri" w:cs="Calibri"/>
                <w:sz w:val="22"/>
                <w:szCs w:val="22"/>
              </w:rPr>
            </w:pPr>
          </w:p>
        </w:tc>
        <w:tc>
          <w:tcPr>
            <w:tcW w:w="3630" w:type="dxa"/>
            <w:tcBorders>
              <w:top w:val="nil"/>
              <w:bottom w:val="single" w:sz="6" w:space="0" w:color="000000"/>
              <w:right w:val="single" w:sz="6" w:space="0" w:color="000000"/>
            </w:tcBorders>
          </w:tcPr>
          <w:p w14:paraId="3618E3BB" w14:textId="77777777" w:rsidR="00535DAD" w:rsidRDefault="00535DAD" w:rsidP="00A3058E">
            <w:pPr>
              <w:pStyle w:val="Default"/>
              <w:rPr>
                <w:rFonts w:ascii="Calibri" w:hAnsi="Calibri" w:cs="Calibri"/>
                <w:sz w:val="22"/>
                <w:szCs w:val="22"/>
              </w:rPr>
            </w:pPr>
            <w:r>
              <w:rPr>
                <w:rFonts w:ascii="Calibri" w:hAnsi="Calibri" w:cs="Calibri"/>
                <w:sz w:val="22"/>
                <w:szCs w:val="22"/>
              </w:rPr>
              <w:t>úspěšnost a předpoklady trenéra</w:t>
            </w:r>
          </w:p>
          <w:p w14:paraId="73E557E5" w14:textId="77777777" w:rsidR="00535DAD" w:rsidRDefault="00535DAD" w:rsidP="00A3058E">
            <w:pPr>
              <w:pStyle w:val="Default"/>
              <w:rPr>
                <w:rFonts w:ascii="Calibri" w:hAnsi="Calibri" w:cs="Calibri"/>
                <w:sz w:val="22"/>
                <w:szCs w:val="22"/>
              </w:rPr>
            </w:pPr>
            <w:r>
              <w:rPr>
                <w:rFonts w:ascii="Calibri" w:hAnsi="Calibri" w:cs="Calibri"/>
                <w:sz w:val="22"/>
                <w:szCs w:val="22"/>
              </w:rPr>
              <w:t>trenérská profese jako sociální role</w:t>
            </w:r>
          </w:p>
          <w:p w14:paraId="4069D9A9" w14:textId="77777777" w:rsidR="00535DAD" w:rsidRPr="00BB145A" w:rsidRDefault="00535DAD" w:rsidP="00A3058E">
            <w:pPr>
              <w:pStyle w:val="Default"/>
              <w:rPr>
                <w:rFonts w:ascii="Calibri" w:hAnsi="Calibri" w:cs="Calibri"/>
                <w:sz w:val="22"/>
                <w:szCs w:val="22"/>
              </w:rPr>
            </w:pPr>
            <w:r>
              <w:rPr>
                <w:rFonts w:ascii="Calibri" w:hAnsi="Calibri" w:cs="Calibri"/>
                <w:sz w:val="22"/>
                <w:szCs w:val="22"/>
              </w:rPr>
              <w:t>tréninkové jednotky</w:t>
            </w:r>
          </w:p>
        </w:tc>
        <w:tc>
          <w:tcPr>
            <w:tcW w:w="1133" w:type="dxa"/>
            <w:vMerge/>
            <w:tcBorders>
              <w:left w:val="single" w:sz="6" w:space="0" w:color="000000"/>
              <w:right w:val="single" w:sz="6" w:space="0" w:color="000000"/>
            </w:tcBorders>
          </w:tcPr>
          <w:p w14:paraId="37D010C5" w14:textId="77777777" w:rsidR="00535DAD" w:rsidRPr="00BB145A" w:rsidRDefault="00535DAD" w:rsidP="004A0420">
            <w:pPr>
              <w:pStyle w:val="Default"/>
              <w:jc w:val="center"/>
              <w:rPr>
                <w:rFonts w:ascii="Calibri" w:hAnsi="Calibri" w:cs="Calibri"/>
                <w:sz w:val="22"/>
                <w:szCs w:val="22"/>
              </w:rPr>
            </w:pPr>
          </w:p>
        </w:tc>
      </w:tr>
      <w:tr w:rsidR="00535DAD" w:rsidRPr="00BB145A" w14:paraId="3A91EB69" w14:textId="77777777" w:rsidTr="00535DAD">
        <w:trPr>
          <w:trHeight w:hRule="exact" w:val="446"/>
        </w:trPr>
        <w:tc>
          <w:tcPr>
            <w:tcW w:w="536" w:type="dxa"/>
            <w:tcBorders>
              <w:top w:val="single" w:sz="6" w:space="0" w:color="000000"/>
              <w:left w:val="single" w:sz="6" w:space="0" w:color="000000"/>
              <w:bottom w:val="nil"/>
            </w:tcBorders>
          </w:tcPr>
          <w:p w14:paraId="21ECD8C6" w14:textId="77777777" w:rsidR="00535DAD" w:rsidRPr="00BB145A" w:rsidRDefault="00535DAD"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549" w:type="dxa"/>
            <w:tcBorders>
              <w:top w:val="single" w:sz="6" w:space="0" w:color="000000"/>
              <w:bottom w:val="nil"/>
              <w:right w:val="single" w:sz="6" w:space="0" w:color="000000"/>
            </w:tcBorders>
            <w:vAlign w:val="bottom"/>
          </w:tcPr>
          <w:p w14:paraId="1644EE1D" w14:textId="77777777" w:rsidR="00535DAD" w:rsidRPr="00BB145A" w:rsidRDefault="00535DAD" w:rsidP="00A3058E">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6D6F7B44" w14:textId="77777777" w:rsidR="00535DAD" w:rsidRPr="00BB145A" w:rsidRDefault="00535DAD" w:rsidP="00A3058E">
            <w:pPr>
              <w:pStyle w:val="Default"/>
              <w:rPr>
                <w:rFonts w:ascii="Calibri" w:hAnsi="Calibri" w:cs="Calibri"/>
                <w:b/>
                <w:bCs/>
                <w:sz w:val="22"/>
                <w:szCs w:val="22"/>
              </w:rPr>
            </w:pPr>
            <w:r w:rsidRPr="00BB145A">
              <w:rPr>
                <w:rFonts w:ascii="Calibri" w:hAnsi="Calibri" w:cs="Calibri"/>
                <w:b/>
                <w:bCs/>
                <w:sz w:val="22"/>
                <w:szCs w:val="22"/>
              </w:rPr>
              <w:t>2.</w:t>
            </w:r>
          </w:p>
        </w:tc>
        <w:tc>
          <w:tcPr>
            <w:tcW w:w="3630" w:type="dxa"/>
            <w:tcBorders>
              <w:top w:val="single" w:sz="6" w:space="0" w:color="000000"/>
              <w:bottom w:val="nil"/>
              <w:right w:val="single" w:sz="6" w:space="0" w:color="000000"/>
            </w:tcBorders>
          </w:tcPr>
          <w:p w14:paraId="68D8CA66" w14:textId="77777777" w:rsidR="00535DAD" w:rsidRPr="00BB145A" w:rsidRDefault="00535DAD" w:rsidP="00A3058E">
            <w:pPr>
              <w:pStyle w:val="Default"/>
              <w:rPr>
                <w:rFonts w:ascii="Calibri" w:hAnsi="Calibri" w:cs="Calibri"/>
                <w:b/>
                <w:bCs/>
                <w:sz w:val="22"/>
                <w:szCs w:val="22"/>
              </w:rPr>
            </w:pPr>
            <w:r>
              <w:rPr>
                <w:rFonts w:ascii="Calibri" w:hAnsi="Calibri" w:cs="Calibri"/>
                <w:b/>
                <w:bCs/>
                <w:sz w:val="22"/>
                <w:szCs w:val="22"/>
              </w:rPr>
              <w:t>Složky sportovního tréninku</w:t>
            </w:r>
          </w:p>
        </w:tc>
        <w:tc>
          <w:tcPr>
            <w:tcW w:w="1133" w:type="dxa"/>
            <w:vMerge/>
            <w:tcBorders>
              <w:left w:val="single" w:sz="6" w:space="0" w:color="000000"/>
              <w:right w:val="single" w:sz="6" w:space="0" w:color="000000"/>
            </w:tcBorders>
          </w:tcPr>
          <w:p w14:paraId="5FD99E11" w14:textId="77777777" w:rsidR="00535DAD" w:rsidRPr="00BB145A" w:rsidRDefault="00535DAD" w:rsidP="004A0420">
            <w:pPr>
              <w:pStyle w:val="Default"/>
              <w:jc w:val="center"/>
              <w:rPr>
                <w:rFonts w:ascii="Calibri" w:hAnsi="Calibri" w:cs="Calibri"/>
                <w:sz w:val="22"/>
                <w:szCs w:val="22"/>
              </w:rPr>
            </w:pPr>
          </w:p>
        </w:tc>
      </w:tr>
      <w:tr w:rsidR="00535DAD" w:rsidRPr="00BB145A" w14:paraId="041C234D" w14:textId="77777777" w:rsidTr="00535DAD">
        <w:trPr>
          <w:trHeight w:val="1249"/>
        </w:trPr>
        <w:tc>
          <w:tcPr>
            <w:tcW w:w="536" w:type="dxa"/>
            <w:tcBorders>
              <w:top w:val="nil"/>
              <w:left w:val="single" w:sz="6" w:space="0" w:color="000000"/>
              <w:bottom w:val="single" w:sz="4" w:space="0" w:color="auto"/>
            </w:tcBorders>
          </w:tcPr>
          <w:p w14:paraId="0B00F0F1"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3E280034" w14:textId="77777777" w:rsidR="00535DAD" w:rsidRPr="00BB145A" w:rsidRDefault="00535DAD" w:rsidP="00A3058E">
            <w:pPr>
              <w:pStyle w:val="Default"/>
              <w:jc w:val="right"/>
              <w:rPr>
                <w:rFonts w:ascii="Calibri" w:hAnsi="Calibri" w:cs="Calibri"/>
                <w:sz w:val="22"/>
                <w:szCs w:val="22"/>
              </w:rPr>
            </w:pPr>
          </w:p>
          <w:p w14:paraId="1F9C9CA4"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5631F992" w14:textId="77777777" w:rsidR="00535DAD" w:rsidRPr="00BB145A" w:rsidRDefault="00535DAD" w:rsidP="006C2719">
            <w:pPr>
              <w:pStyle w:val="Default"/>
              <w:jc w:val="right"/>
              <w:rPr>
                <w:rFonts w:ascii="Calibri" w:hAnsi="Calibri" w:cs="Calibri"/>
                <w:sz w:val="22"/>
                <w:szCs w:val="22"/>
              </w:rPr>
            </w:pPr>
          </w:p>
          <w:p w14:paraId="56404681" w14:textId="77777777" w:rsidR="00535DAD" w:rsidRPr="00BB145A" w:rsidRDefault="00535DAD" w:rsidP="00A3058E">
            <w:pPr>
              <w:pStyle w:val="Default"/>
              <w:jc w:val="right"/>
              <w:rPr>
                <w:rFonts w:ascii="Calibri" w:hAnsi="Calibri" w:cs="Calibri"/>
                <w:sz w:val="22"/>
                <w:szCs w:val="22"/>
              </w:rPr>
            </w:pPr>
          </w:p>
        </w:tc>
        <w:tc>
          <w:tcPr>
            <w:tcW w:w="3549" w:type="dxa"/>
            <w:tcBorders>
              <w:top w:val="nil"/>
              <w:bottom w:val="single" w:sz="4" w:space="0" w:color="auto"/>
              <w:right w:val="single" w:sz="6" w:space="0" w:color="000000"/>
            </w:tcBorders>
          </w:tcPr>
          <w:p w14:paraId="7ADDB55A" w14:textId="77777777" w:rsidR="00535DAD" w:rsidRDefault="00535DAD" w:rsidP="006C2719">
            <w:pPr>
              <w:pStyle w:val="Default"/>
              <w:rPr>
                <w:rFonts w:ascii="Calibri" w:hAnsi="Calibri" w:cs="Calibri"/>
                <w:sz w:val="22"/>
                <w:szCs w:val="22"/>
              </w:rPr>
            </w:pPr>
            <w:r>
              <w:rPr>
                <w:rFonts w:ascii="Calibri" w:hAnsi="Calibri" w:cs="Calibri"/>
                <w:sz w:val="22"/>
                <w:szCs w:val="22"/>
              </w:rPr>
              <w:t>charakterizuje jednotlivé složky tréninku</w:t>
            </w:r>
          </w:p>
          <w:p w14:paraId="26832C84" w14:textId="77777777" w:rsidR="00535DAD" w:rsidRPr="00BB145A" w:rsidRDefault="00535DAD" w:rsidP="006C2719">
            <w:pPr>
              <w:pStyle w:val="Default"/>
              <w:rPr>
                <w:rFonts w:ascii="Calibri" w:hAnsi="Calibri" w:cs="Calibri"/>
                <w:sz w:val="22"/>
                <w:szCs w:val="22"/>
              </w:rPr>
            </w:pPr>
            <w:r>
              <w:rPr>
                <w:rFonts w:ascii="Calibri" w:hAnsi="Calibri" w:cs="Calibri"/>
                <w:sz w:val="22"/>
                <w:szCs w:val="22"/>
              </w:rPr>
              <w:t>umí objasnit jejich význam při sportovním tréninku</w:t>
            </w:r>
            <w:r w:rsidRPr="00BB145A">
              <w:rPr>
                <w:rFonts w:ascii="Calibri" w:hAnsi="Calibri" w:cs="Calibri"/>
                <w:sz w:val="22"/>
                <w:szCs w:val="22"/>
              </w:rPr>
              <w:t xml:space="preserve"> </w:t>
            </w:r>
          </w:p>
        </w:tc>
        <w:tc>
          <w:tcPr>
            <w:tcW w:w="387" w:type="dxa"/>
            <w:tcBorders>
              <w:top w:val="nil"/>
              <w:left w:val="single" w:sz="6" w:space="0" w:color="000000"/>
              <w:bottom w:val="single" w:sz="4" w:space="0" w:color="auto"/>
            </w:tcBorders>
          </w:tcPr>
          <w:p w14:paraId="114F904F"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345FDDB3"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5CC8DBF1"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20AA8412"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tc>
        <w:tc>
          <w:tcPr>
            <w:tcW w:w="3630" w:type="dxa"/>
            <w:tcBorders>
              <w:top w:val="nil"/>
              <w:bottom w:val="single" w:sz="4" w:space="0" w:color="auto"/>
              <w:right w:val="single" w:sz="6" w:space="0" w:color="000000"/>
            </w:tcBorders>
          </w:tcPr>
          <w:p w14:paraId="48996002" w14:textId="77777777" w:rsidR="00535DAD" w:rsidRDefault="00535DAD" w:rsidP="006C2719">
            <w:pPr>
              <w:pStyle w:val="Default"/>
              <w:rPr>
                <w:rFonts w:ascii="Calibri" w:hAnsi="Calibri" w:cs="Calibri"/>
                <w:sz w:val="22"/>
                <w:szCs w:val="22"/>
              </w:rPr>
            </w:pPr>
            <w:r>
              <w:rPr>
                <w:rFonts w:ascii="Calibri" w:hAnsi="Calibri" w:cs="Calibri"/>
                <w:sz w:val="22"/>
                <w:szCs w:val="22"/>
              </w:rPr>
              <w:t>kondiční příprava, přetrénování</w:t>
            </w:r>
          </w:p>
          <w:p w14:paraId="3F0512C7" w14:textId="77777777" w:rsidR="00535DAD" w:rsidRDefault="00535DAD" w:rsidP="006C2719">
            <w:pPr>
              <w:pStyle w:val="Default"/>
              <w:rPr>
                <w:rFonts w:ascii="Calibri" w:hAnsi="Calibri" w:cs="Calibri"/>
                <w:sz w:val="22"/>
                <w:szCs w:val="22"/>
              </w:rPr>
            </w:pPr>
            <w:r>
              <w:rPr>
                <w:rFonts w:ascii="Calibri" w:hAnsi="Calibri" w:cs="Calibri"/>
                <w:sz w:val="22"/>
                <w:szCs w:val="22"/>
              </w:rPr>
              <w:t>technická příprava</w:t>
            </w:r>
          </w:p>
          <w:p w14:paraId="40AE4545" w14:textId="77777777" w:rsidR="00535DAD" w:rsidRDefault="00535DAD" w:rsidP="006C2719">
            <w:pPr>
              <w:pStyle w:val="Default"/>
              <w:rPr>
                <w:rFonts w:ascii="Calibri" w:hAnsi="Calibri" w:cs="Calibri"/>
                <w:sz w:val="22"/>
                <w:szCs w:val="22"/>
              </w:rPr>
            </w:pPr>
            <w:r>
              <w:rPr>
                <w:rFonts w:ascii="Calibri" w:hAnsi="Calibri" w:cs="Calibri"/>
                <w:sz w:val="22"/>
                <w:szCs w:val="22"/>
              </w:rPr>
              <w:t>taktická příprava</w:t>
            </w:r>
          </w:p>
          <w:p w14:paraId="78A42DE5" w14:textId="77777777" w:rsidR="00535DAD" w:rsidRPr="00BB145A" w:rsidRDefault="00535DAD" w:rsidP="006C2719">
            <w:pPr>
              <w:pStyle w:val="Default"/>
              <w:rPr>
                <w:rFonts w:ascii="Calibri" w:hAnsi="Calibri" w:cs="Calibri"/>
                <w:sz w:val="22"/>
                <w:szCs w:val="22"/>
              </w:rPr>
            </w:pPr>
            <w:r>
              <w:rPr>
                <w:rFonts w:ascii="Calibri" w:hAnsi="Calibri" w:cs="Calibri"/>
                <w:sz w:val="22"/>
                <w:szCs w:val="22"/>
              </w:rPr>
              <w:t>psychologická příprava</w:t>
            </w:r>
          </w:p>
        </w:tc>
        <w:tc>
          <w:tcPr>
            <w:tcW w:w="1133" w:type="dxa"/>
            <w:vMerge/>
            <w:tcBorders>
              <w:left w:val="single" w:sz="6" w:space="0" w:color="000000"/>
              <w:right w:val="single" w:sz="6" w:space="0" w:color="000000"/>
            </w:tcBorders>
          </w:tcPr>
          <w:p w14:paraId="4D81B57C" w14:textId="77777777" w:rsidR="00535DAD" w:rsidRPr="00BB145A" w:rsidRDefault="00535DAD" w:rsidP="004A0420">
            <w:pPr>
              <w:pStyle w:val="Default"/>
              <w:jc w:val="center"/>
              <w:rPr>
                <w:rFonts w:ascii="Calibri" w:hAnsi="Calibri" w:cs="Calibri"/>
                <w:sz w:val="22"/>
                <w:szCs w:val="22"/>
              </w:rPr>
            </w:pPr>
          </w:p>
        </w:tc>
      </w:tr>
      <w:tr w:rsidR="00535DAD" w:rsidRPr="00BB145A" w14:paraId="6D3DACF1" w14:textId="77777777" w:rsidTr="00535DAD">
        <w:trPr>
          <w:trHeight w:hRule="exact" w:val="473"/>
        </w:trPr>
        <w:tc>
          <w:tcPr>
            <w:tcW w:w="536" w:type="dxa"/>
            <w:tcBorders>
              <w:top w:val="single" w:sz="4" w:space="0" w:color="auto"/>
              <w:left w:val="single" w:sz="4" w:space="0" w:color="auto"/>
            </w:tcBorders>
          </w:tcPr>
          <w:p w14:paraId="4682FEDD" w14:textId="77777777" w:rsidR="00535DAD" w:rsidRPr="00BB145A" w:rsidRDefault="00535DAD" w:rsidP="00A3058E">
            <w:pPr>
              <w:pStyle w:val="Default"/>
              <w:rPr>
                <w:rFonts w:ascii="Calibri" w:hAnsi="Calibri" w:cs="Calibri"/>
                <w:b/>
                <w:bCs/>
                <w:sz w:val="22"/>
                <w:szCs w:val="22"/>
              </w:rPr>
            </w:pPr>
            <w:r w:rsidRPr="00BB145A">
              <w:rPr>
                <w:rFonts w:ascii="Calibri" w:hAnsi="Calibri" w:cs="Calibri"/>
                <w:b/>
                <w:bCs/>
                <w:sz w:val="22"/>
                <w:szCs w:val="22"/>
              </w:rPr>
              <w:t>Žák</w:t>
            </w:r>
          </w:p>
        </w:tc>
        <w:tc>
          <w:tcPr>
            <w:tcW w:w="3549" w:type="dxa"/>
            <w:tcBorders>
              <w:top w:val="single" w:sz="4" w:space="0" w:color="auto"/>
              <w:right w:val="single" w:sz="4" w:space="0" w:color="auto"/>
            </w:tcBorders>
            <w:vAlign w:val="bottom"/>
          </w:tcPr>
          <w:p w14:paraId="2A783F79" w14:textId="77777777" w:rsidR="00535DAD" w:rsidRPr="00BB145A" w:rsidRDefault="00535DAD" w:rsidP="00A3058E">
            <w:pPr>
              <w:pStyle w:val="Default"/>
              <w:rPr>
                <w:rFonts w:ascii="Calibri" w:hAnsi="Calibri" w:cs="Calibri"/>
                <w:sz w:val="22"/>
                <w:szCs w:val="22"/>
              </w:rPr>
            </w:pPr>
          </w:p>
        </w:tc>
        <w:tc>
          <w:tcPr>
            <w:tcW w:w="387" w:type="dxa"/>
            <w:tcBorders>
              <w:top w:val="single" w:sz="4" w:space="0" w:color="auto"/>
              <w:left w:val="single" w:sz="4" w:space="0" w:color="auto"/>
            </w:tcBorders>
          </w:tcPr>
          <w:p w14:paraId="6227E0F8" w14:textId="77777777" w:rsidR="00535DAD" w:rsidRPr="00BB145A" w:rsidRDefault="00535DAD" w:rsidP="00A3058E">
            <w:pPr>
              <w:pStyle w:val="Default"/>
              <w:rPr>
                <w:rFonts w:ascii="Calibri" w:hAnsi="Calibri" w:cs="Calibri"/>
                <w:b/>
                <w:bCs/>
                <w:sz w:val="22"/>
                <w:szCs w:val="22"/>
              </w:rPr>
            </w:pPr>
            <w:r>
              <w:rPr>
                <w:rFonts w:ascii="Calibri" w:hAnsi="Calibri" w:cs="Calibri"/>
                <w:b/>
                <w:bCs/>
                <w:sz w:val="22"/>
                <w:szCs w:val="22"/>
              </w:rPr>
              <w:t>3</w:t>
            </w:r>
            <w:r w:rsidRPr="00BB145A">
              <w:rPr>
                <w:rFonts w:ascii="Calibri" w:hAnsi="Calibri" w:cs="Calibri"/>
                <w:b/>
                <w:bCs/>
                <w:sz w:val="22"/>
                <w:szCs w:val="22"/>
              </w:rPr>
              <w:t>.</w:t>
            </w:r>
          </w:p>
        </w:tc>
        <w:tc>
          <w:tcPr>
            <w:tcW w:w="3630" w:type="dxa"/>
            <w:tcBorders>
              <w:top w:val="single" w:sz="4" w:space="0" w:color="auto"/>
              <w:right w:val="single" w:sz="6" w:space="0" w:color="000000"/>
            </w:tcBorders>
          </w:tcPr>
          <w:p w14:paraId="2EEE6608" w14:textId="77777777" w:rsidR="00535DAD" w:rsidRPr="00BB145A" w:rsidRDefault="00535DAD" w:rsidP="00A3058E">
            <w:pPr>
              <w:autoSpaceDE w:val="0"/>
              <w:autoSpaceDN w:val="0"/>
              <w:adjustRightInd w:val="0"/>
              <w:rPr>
                <w:rFonts w:ascii="Calibri" w:hAnsi="Calibri" w:cs="Calibri"/>
                <w:b/>
                <w:bCs/>
              </w:rPr>
            </w:pPr>
            <w:r>
              <w:rPr>
                <w:rFonts w:ascii="Calibri" w:hAnsi="Calibri" w:cs="Calibri"/>
                <w:b/>
                <w:bCs/>
                <w:sz w:val="22"/>
                <w:szCs w:val="22"/>
              </w:rPr>
              <w:t>Dlouhodobá koncepce tréninku</w:t>
            </w:r>
          </w:p>
          <w:p w14:paraId="0ACD15E1" w14:textId="77777777" w:rsidR="00535DAD" w:rsidRPr="00BB145A" w:rsidRDefault="00535DAD" w:rsidP="00A3058E">
            <w:pPr>
              <w:pStyle w:val="Default"/>
              <w:rPr>
                <w:rFonts w:ascii="Calibri" w:hAnsi="Calibri" w:cs="Calibri"/>
                <w:b/>
                <w:bCs/>
                <w:sz w:val="22"/>
                <w:szCs w:val="22"/>
              </w:rPr>
            </w:pPr>
          </w:p>
        </w:tc>
        <w:tc>
          <w:tcPr>
            <w:tcW w:w="1133" w:type="dxa"/>
            <w:vMerge/>
            <w:tcBorders>
              <w:left w:val="single" w:sz="6" w:space="0" w:color="000000"/>
              <w:right w:val="single" w:sz="6" w:space="0" w:color="000000"/>
            </w:tcBorders>
          </w:tcPr>
          <w:p w14:paraId="78CD0B76" w14:textId="77777777" w:rsidR="00535DAD" w:rsidRPr="00BB145A" w:rsidRDefault="00535DAD" w:rsidP="004A0420">
            <w:pPr>
              <w:pStyle w:val="Default"/>
              <w:jc w:val="center"/>
              <w:rPr>
                <w:rFonts w:ascii="Calibri" w:hAnsi="Calibri" w:cs="Calibri"/>
                <w:sz w:val="22"/>
                <w:szCs w:val="22"/>
              </w:rPr>
            </w:pPr>
          </w:p>
        </w:tc>
      </w:tr>
      <w:tr w:rsidR="00535DAD" w:rsidRPr="00BB145A" w14:paraId="5E55425B" w14:textId="77777777" w:rsidTr="00535DAD">
        <w:tc>
          <w:tcPr>
            <w:tcW w:w="536" w:type="dxa"/>
            <w:tcBorders>
              <w:left w:val="single" w:sz="4" w:space="0" w:color="auto"/>
              <w:bottom w:val="single" w:sz="4" w:space="0" w:color="auto"/>
            </w:tcBorders>
          </w:tcPr>
          <w:p w14:paraId="72209C26"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68134EB8" w14:textId="77777777" w:rsidR="00535DAD" w:rsidRPr="00BB145A" w:rsidRDefault="00535DAD" w:rsidP="00A3058E">
            <w:pPr>
              <w:pStyle w:val="Default"/>
              <w:jc w:val="right"/>
              <w:rPr>
                <w:rFonts w:ascii="Calibri" w:hAnsi="Calibri" w:cs="Calibri"/>
                <w:sz w:val="22"/>
                <w:szCs w:val="22"/>
              </w:rPr>
            </w:pPr>
          </w:p>
          <w:p w14:paraId="47BFDEDB"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26D5549F"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611C222A" w14:textId="77777777" w:rsidR="00535DAD" w:rsidRPr="00BB145A" w:rsidRDefault="00535DAD" w:rsidP="00A3058E">
            <w:pPr>
              <w:pStyle w:val="Default"/>
              <w:jc w:val="right"/>
              <w:rPr>
                <w:rFonts w:ascii="Calibri" w:hAnsi="Calibri" w:cs="Calibri"/>
                <w:sz w:val="22"/>
                <w:szCs w:val="22"/>
              </w:rPr>
            </w:pPr>
          </w:p>
          <w:p w14:paraId="0F578D43"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2CD2FB50" w14:textId="77777777" w:rsidR="00535DAD" w:rsidRPr="00BB145A" w:rsidRDefault="00535DAD" w:rsidP="003C724A">
            <w:pPr>
              <w:pStyle w:val="Default"/>
              <w:rPr>
                <w:rFonts w:ascii="Calibri" w:hAnsi="Calibri" w:cs="Calibri"/>
                <w:sz w:val="22"/>
                <w:szCs w:val="22"/>
              </w:rPr>
            </w:pPr>
          </w:p>
        </w:tc>
        <w:tc>
          <w:tcPr>
            <w:tcW w:w="3549" w:type="dxa"/>
            <w:tcBorders>
              <w:bottom w:val="single" w:sz="4" w:space="0" w:color="auto"/>
              <w:right w:val="single" w:sz="4" w:space="0" w:color="auto"/>
            </w:tcBorders>
          </w:tcPr>
          <w:p w14:paraId="34FFF9D7" w14:textId="77777777" w:rsidR="00535DAD" w:rsidRDefault="00535DAD" w:rsidP="00D034BF">
            <w:pPr>
              <w:autoSpaceDE w:val="0"/>
              <w:autoSpaceDN w:val="0"/>
              <w:adjustRightInd w:val="0"/>
              <w:rPr>
                <w:rFonts w:ascii="Calibri" w:hAnsi="Calibri" w:cs="Calibri"/>
                <w:sz w:val="22"/>
                <w:szCs w:val="22"/>
              </w:rPr>
            </w:pPr>
            <w:r>
              <w:rPr>
                <w:rFonts w:ascii="Calibri" w:hAnsi="Calibri" w:cs="Calibri"/>
                <w:sz w:val="22"/>
                <w:szCs w:val="22"/>
              </w:rPr>
              <w:t>definuje věková období z hlediska etap sportovního tréninku</w:t>
            </w:r>
          </w:p>
          <w:p w14:paraId="5B207569" w14:textId="77777777" w:rsidR="00535DAD" w:rsidRDefault="00535DAD" w:rsidP="00D034BF">
            <w:pPr>
              <w:autoSpaceDE w:val="0"/>
              <w:autoSpaceDN w:val="0"/>
              <w:adjustRightInd w:val="0"/>
              <w:rPr>
                <w:rFonts w:ascii="Calibri" w:hAnsi="Calibri" w:cs="Calibri"/>
                <w:sz w:val="22"/>
                <w:szCs w:val="22"/>
              </w:rPr>
            </w:pPr>
            <w:r>
              <w:rPr>
                <w:rFonts w:ascii="Calibri" w:hAnsi="Calibri" w:cs="Calibri"/>
                <w:sz w:val="22"/>
                <w:szCs w:val="22"/>
              </w:rPr>
              <w:t>popíše cykly sportovního tréninku</w:t>
            </w:r>
          </w:p>
          <w:p w14:paraId="074521DA" w14:textId="77777777" w:rsidR="00535DAD" w:rsidRDefault="00535DAD" w:rsidP="00D034BF">
            <w:pPr>
              <w:autoSpaceDE w:val="0"/>
              <w:autoSpaceDN w:val="0"/>
              <w:adjustRightInd w:val="0"/>
              <w:rPr>
                <w:rFonts w:ascii="Calibri" w:hAnsi="Calibri" w:cs="Calibri"/>
                <w:sz w:val="22"/>
                <w:szCs w:val="22"/>
              </w:rPr>
            </w:pPr>
            <w:r>
              <w:rPr>
                <w:rFonts w:ascii="Calibri" w:hAnsi="Calibri" w:cs="Calibri"/>
                <w:sz w:val="22"/>
                <w:szCs w:val="22"/>
              </w:rPr>
              <w:t>schematicky vytvoří tréninkovou jednotku</w:t>
            </w:r>
          </w:p>
          <w:p w14:paraId="02306078" w14:textId="77777777" w:rsidR="00535DAD" w:rsidRPr="00BB145A" w:rsidRDefault="00535DAD" w:rsidP="00D034BF">
            <w:pPr>
              <w:autoSpaceDE w:val="0"/>
              <w:autoSpaceDN w:val="0"/>
              <w:adjustRightInd w:val="0"/>
              <w:rPr>
                <w:rFonts w:ascii="Calibri" w:hAnsi="Calibri" w:cs="Calibri"/>
                <w:sz w:val="22"/>
                <w:szCs w:val="22"/>
              </w:rPr>
            </w:pPr>
            <w:r>
              <w:rPr>
                <w:rFonts w:ascii="Calibri" w:hAnsi="Calibri" w:cs="Calibri"/>
                <w:sz w:val="22"/>
                <w:szCs w:val="22"/>
              </w:rPr>
              <w:t>objasní principy vedení tréninkové jednotky</w:t>
            </w:r>
          </w:p>
        </w:tc>
        <w:tc>
          <w:tcPr>
            <w:tcW w:w="387" w:type="dxa"/>
            <w:tcBorders>
              <w:left w:val="single" w:sz="4" w:space="0" w:color="auto"/>
              <w:bottom w:val="single" w:sz="4" w:space="0" w:color="auto"/>
            </w:tcBorders>
          </w:tcPr>
          <w:p w14:paraId="14F19EE2"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1468FBEE"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1A9589F1"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75D9AA08" w14:textId="77777777" w:rsidR="00535DAD" w:rsidRPr="00BB145A" w:rsidRDefault="00535DAD" w:rsidP="00A3058E">
            <w:pPr>
              <w:pStyle w:val="Default"/>
              <w:jc w:val="right"/>
              <w:rPr>
                <w:rFonts w:ascii="Calibri" w:hAnsi="Calibri" w:cs="Calibri"/>
                <w:sz w:val="22"/>
                <w:szCs w:val="22"/>
              </w:rPr>
            </w:pPr>
            <w:r w:rsidRPr="00BB145A">
              <w:rPr>
                <w:rFonts w:ascii="Calibri" w:hAnsi="Calibri" w:cs="Calibri"/>
                <w:sz w:val="22"/>
                <w:szCs w:val="22"/>
              </w:rPr>
              <w:t>-</w:t>
            </w:r>
          </w:p>
          <w:p w14:paraId="3A5CD9AF" w14:textId="77777777" w:rsidR="00535DAD" w:rsidRPr="00BB145A" w:rsidRDefault="00535DAD" w:rsidP="00D034BF">
            <w:pPr>
              <w:pStyle w:val="Default"/>
              <w:jc w:val="right"/>
              <w:rPr>
                <w:rFonts w:ascii="Calibri" w:hAnsi="Calibri" w:cs="Calibri"/>
                <w:sz w:val="22"/>
                <w:szCs w:val="22"/>
              </w:rPr>
            </w:pPr>
          </w:p>
        </w:tc>
        <w:tc>
          <w:tcPr>
            <w:tcW w:w="3630" w:type="dxa"/>
            <w:tcBorders>
              <w:bottom w:val="single" w:sz="4" w:space="0" w:color="auto"/>
              <w:right w:val="single" w:sz="6" w:space="0" w:color="000000"/>
            </w:tcBorders>
          </w:tcPr>
          <w:p w14:paraId="1717F441" w14:textId="77777777" w:rsidR="00535DAD" w:rsidRDefault="00535DAD" w:rsidP="00D034BF">
            <w:pPr>
              <w:pStyle w:val="Default"/>
              <w:rPr>
                <w:rFonts w:ascii="Calibri" w:hAnsi="Calibri" w:cs="Calibri"/>
                <w:sz w:val="22"/>
                <w:szCs w:val="22"/>
              </w:rPr>
            </w:pPr>
            <w:r>
              <w:rPr>
                <w:rFonts w:ascii="Calibri" w:hAnsi="Calibri" w:cs="Calibri"/>
                <w:sz w:val="22"/>
                <w:szCs w:val="22"/>
              </w:rPr>
              <w:t>etapy sportovního tréninku</w:t>
            </w:r>
          </w:p>
          <w:p w14:paraId="0D0227C0" w14:textId="77777777" w:rsidR="00535DAD" w:rsidRDefault="00535DAD" w:rsidP="00D034BF">
            <w:pPr>
              <w:pStyle w:val="Default"/>
              <w:rPr>
                <w:rFonts w:ascii="Calibri" w:hAnsi="Calibri" w:cs="Calibri"/>
                <w:sz w:val="22"/>
                <w:szCs w:val="22"/>
              </w:rPr>
            </w:pPr>
            <w:r>
              <w:rPr>
                <w:rFonts w:ascii="Calibri" w:hAnsi="Calibri" w:cs="Calibri"/>
                <w:sz w:val="22"/>
                <w:szCs w:val="22"/>
              </w:rPr>
              <w:t>cykly ve sportovním tréninku</w:t>
            </w:r>
          </w:p>
          <w:p w14:paraId="26BBA4D4" w14:textId="77777777" w:rsidR="00535DAD" w:rsidRDefault="00535DAD" w:rsidP="00D034BF">
            <w:pPr>
              <w:pStyle w:val="Default"/>
              <w:rPr>
                <w:rFonts w:ascii="Calibri" w:hAnsi="Calibri" w:cs="Calibri"/>
                <w:sz w:val="22"/>
                <w:szCs w:val="22"/>
              </w:rPr>
            </w:pPr>
            <w:r>
              <w:rPr>
                <w:rFonts w:ascii="Calibri" w:hAnsi="Calibri" w:cs="Calibri"/>
                <w:sz w:val="22"/>
                <w:szCs w:val="22"/>
              </w:rPr>
              <w:t>tréninková jednotka</w:t>
            </w:r>
          </w:p>
          <w:p w14:paraId="07AF15B6" w14:textId="77777777" w:rsidR="00535DAD" w:rsidRPr="00BB145A" w:rsidRDefault="00535DAD" w:rsidP="00D034BF">
            <w:pPr>
              <w:pStyle w:val="Default"/>
              <w:rPr>
                <w:rFonts w:ascii="Calibri" w:hAnsi="Calibri" w:cs="Calibri"/>
                <w:sz w:val="22"/>
                <w:szCs w:val="22"/>
              </w:rPr>
            </w:pPr>
            <w:r>
              <w:rPr>
                <w:rFonts w:ascii="Calibri" w:hAnsi="Calibri" w:cs="Calibri"/>
                <w:sz w:val="22"/>
                <w:szCs w:val="22"/>
              </w:rPr>
              <w:t>řízení sportovního tréninku</w:t>
            </w:r>
          </w:p>
        </w:tc>
        <w:tc>
          <w:tcPr>
            <w:tcW w:w="1133" w:type="dxa"/>
            <w:vMerge/>
            <w:tcBorders>
              <w:left w:val="single" w:sz="6" w:space="0" w:color="000000"/>
              <w:bottom w:val="single" w:sz="4" w:space="0" w:color="auto"/>
              <w:right w:val="single" w:sz="6" w:space="0" w:color="000000"/>
            </w:tcBorders>
          </w:tcPr>
          <w:p w14:paraId="62E09F89" w14:textId="77777777" w:rsidR="00535DAD" w:rsidRPr="00BB145A" w:rsidRDefault="00535DAD" w:rsidP="00A3058E">
            <w:pPr>
              <w:pStyle w:val="Default"/>
              <w:jc w:val="center"/>
              <w:rPr>
                <w:rFonts w:ascii="Calibri" w:hAnsi="Calibri" w:cs="Calibri"/>
                <w:sz w:val="22"/>
                <w:szCs w:val="22"/>
              </w:rPr>
            </w:pPr>
          </w:p>
        </w:tc>
      </w:tr>
    </w:tbl>
    <w:p w14:paraId="07DF7301" w14:textId="77777777" w:rsidR="0023041A" w:rsidRPr="00BB145A" w:rsidRDefault="0023041A" w:rsidP="00A3058E">
      <w:pPr>
        <w:rPr>
          <w:rFonts w:ascii="Calibri" w:hAnsi="Calibri" w:cs="Calibri"/>
        </w:rPr>
      </w:pPr>
    </w:p>
    <w:p w14:paraId="224BADF4" w14:textId="77777777" w:rsidR="0023041A" w:rsidRPr="00BB145A" w:rsidRDefault="0023041A" w:rsidP="00A3058E">
      <w:pPr>
        <w:pStyle w:val="Default"/>
        <w:rPr>
          <w:rFonts w:ascii="Calibri" w:hAnsi="Calibri" w:cs="Calibri"/>
        </w:rPr>
      </w:pPr>
    </w:p>
    <w:p w14:paraId="4C5D3325" w14:textId="77777777" w:rsidR="0023041A" w:rsidRPr="004736BA" w:rsidRDefault="0023041A" w:rsidP="004736BA">
      <w:pPr>
        <w:tabs>
          <w:tab w:val="left" w:pos="0"/>
        </w:tabs>
        <w:rPr>
          <w:rFonts w:ascii="Calibri" w:hAnsi="Calibri" w:cs="Calibri"/>
          <w:b/>
          <w:bCs/>
          <w:sz w:val="28"/>
          <w:szCs w:val="28"/>
        </w:rPr>
      </w:pPr>
      <w:r w:rsidRPr="00BB145A">
        <w:rPr>
          <w:rFonts w:ascii="Calibri" w:hAnsi="Calibri" w:cs="Calibri"/>
          <w:b/>
          <w:bCs/>
          <w:sz w:val="28"/>
          <w:szCs w:val="28"/>
        </w:rPr>
        <w:br w:type="page"/>
      </w:r>
    </w:p>
    <w:tbl>
      <w:tblPr>
        <w:tblW w:w="0" w:type="auto"/>
        <w:tblLook w:val="01E0" w:firstRow="1" w:lastRow="1" w:firstColumn="1" w:lastColumn="1" w:noHBand="0" w:noVBand="0"/>
      </w:tblPr>
      <w:tblGrid>
        <w:gridCol w:w="4649"/>
        <w:gridCol w:w="4639"/>
      </w:tblGrid>
      <w:tr w:rsidR="0023041A" w:rsidRPr="00BB145A" w14:paraId="441C58CD" w14:textId="77777777">
        <w:tc>
          <w:tcPr>
            <w:tcW w:w="4773" w:type="dxa"/>
          </w:tcPr>
          <w:p w14:paraId="2E7FF38D"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lastRenderedPageBreak/>
              <w:t>Název vyučovacího předmětu</w:t>
            </w:r>
            <w:r w:rsidRPr="00F36F7D">
              <w:rPr>
                <w:rFonts w:ascii="Calibri" w:hAnsi="Calibri" w:cs="Calibri"/>
                <w:sz w:val="22"/>
                <w:szCs w:val="22"/>
              </w:rPr>
              <w:t xml:space="preserve">: </w:t>
            </w:r>
          </w:p>
        </w:tc>
        <w:tc>
          <w:tcPr>
            <w:tcW w:w="4773" w:type="dxa"/>
          </w:tcPr>
          <w:p w14:paraId="7DAF2B48" w14:textId="77777777" w:rsidR="0023041A" w:rsidRPr="00F36F7D" w:rsidRDefault="002F1493" w:rsidP="004736BA">
            <w:pPr>
              <w:pStyle w:val="Nadpis3"/>
            </w:pPr>
            <w:bookmarkStart w:id="111" w:name="_Toc53568058"/>
            <w:r>
              <w:t xml:space="preserve">ZÁKLADY </w:t>
            </w:r>
            <w:r w:rsidR="0023041A" w:rsidRPr="00F36F7D">
              <w:t>PRÁV</w:t>
            </w:r>
            <w:r>
              <w:t>A</w:t>
            </w:r>
            <w:bookmarkEnd w:id="111"/>
          </w:p>
        </w:tc>
      </w:tr>
      <w:tr w:rsidR="0023041A" w:rsidRPr="00BB145A" w14:paraId="078AC15F" w14:textId="77777777">
        <w:tc>
          <w:tcPr>
            <w:tcW w:w="4773" w:type="dxa"/>
          </w:tcPr>
          <w:p w14:paraId="0E877CD4"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Obor vzdělávání</w:t>
            </w:r>
            <w:r w:rsidRPr="00F36F7D">
              <w:rPr>
                <w:rFonts w:ascii="Calibri" w:hAnsi="Calibri" w:cs="Calibri"/>
                <w:sz w:val="22"/>
                <w:szCs w:val="22"/>
              </w:rPr>
              <w:t xml:space="preserve">: </w:t>
            </w:r>
          </w:p>
        </w:tc>
        <w:tc>
          <w:tcPr>
            <w:tcW w:w="4773" w:type="dxa"/>
          </w:tcPr>
          <w:p w14:paraId="7ECC8802"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63-41-M/02 Obchodní akademie</w:t>
            </w:r>
          </w:p>
        </w:tc>
      </w:tr>
      <w:tr w:rsidR="0023041A" w:rsidRPr="00BB145A" w14:paraId="33291FCD" w14:textId="77777777">
        <w:tc>
          <w:tcPr>
            <w:tcW w:w="4773" w:type="dxa"/>
          </w:tcPr>
          <w:p w14:paraId="71290ABD"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Délka a forma vzdělávání</w:t>
            </w:r>
            <w:r w:rsidRPr="00F36F7D">
              <w:rPr>
                <w:rFonts w:ascii="Calibri" w:hAnsi="Calibri" w:cs="Calibri"/>
                <w:sz w:val="22"/>
                <w:szCs w:val="22"/>
              </w:rPr>
              <w:t xml:space="preserve">: </w:t>
            </w:r>
          </w:p>
        </w:tc>
        <w:tc>
          <w:tcPr>
            <w:tcW w:w="4773" w:type="dxa"/>
          </w:tcPr>
          <w:p w14:paraId="4E8DDB76"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4 roky, denní forma</w:t>
            </w:r>
          </w:p>
        </w:tc>
      </w:tr>
      <w:tr w:rsidR="0023041A" w:rsidRPr="00BB145A" w14:paraId="5AE0F008" w14:textId="77777777">
        <w:tc>
          <w:tcPr>
            <w:tcW w:w="4773" w:type="dxa"/>
          </w:tcPr>
          <w:p w14:paraId="4BB5BE75"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Celkový počet vyučovacích hodin za studium</w:t>
            </w:r>
            <w:r w:rsidRPr="00F36F7D">
              <w:rPr>
                <w:rFonts w:ascii="Calibri" w:hAnsi="Calibri" w:cs="Calibri"/>
                <w:sz w:val="22"/>
                <w:szCs w:val="22"/>
              </w:rPr>
              <w:t xml:space="preserve">: </w:t>
            </w:r>
          </w:p>
        </w:tc>
        <w:tc>
          <w:tcPr>
            <w:tcW w:w="4773" w:type="dxa"/>
          </w:tcPr>
          <w:p w14:paraId="1658772E"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124 (4)</w:t>
            </w:r>
          </w:p>
        </w:tc>
      </w:tr>
      <w:tr w:rsidR="0023041A" w:rsidRPr="00BB145A" w14:paraId="07E3799C" w14:textId="77777777">
        <w:tc>
          <w:tcPr>
            <w:tcW w:w="4773" w:type="dxa"/>
          </w:tcPr>
          <w:p w14:paraId="02655853"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Platnost</w:t>
            </w:r>
            <w:r w:rsidRPr="00F36F7D">
              <w:rPr>
                <w:rFonts w:ascii="Calibri" w:hAnsi="Calibri" w:cs="Calibri"/>
                <w:sz w:val="22"/>
                <w:szCs w:val="22"/>
              </w:rPr>
              <w:t xml:space="preserve">: </w:t>
            </w:r>
          </w:p>
        </w:tc>
        <w:tc>
          <w:tcPr>
            <w:tcW w:w="4773" w:type="dxa"/>
          </w:tcPr>
          <w:p w14:paraId="04FA0D78" w14:textId="77777777" w:rsidR="0023041A" w:rsidRPr="00F36F7D" w:rsidRDefault="0023041A" w:rsidP="00B71212">
            <w:pPr>
              <w:autoSpaceDE w:val="0"/>
              <w:autoSpaceDN w:val="0"/>
              <w:adjustRightInd w:val="0"/>
              <w:rPr>
                <w:rFonts w:ascii="Calibri" w:hAnsi="Calibri" w:cs="Calibri"/>
              </w:rPr>
            </w:pPr>
            <w:r w:rsidRPr="00F36F7D">
              <w:rPr>
                <w:rFonts w:ascii="Calibri" w:hAnsi="Calibri" w:cs="Calibri"/>
                <w:sz w:val="22"/>
                <w:szCs w:val="22"/>
              </w:rPr>
              <w:t xml:space="preserve">od 1. 9. </w:t>
            </w:r>
            <w:r w:rsidR="00B71212">
              <w:rPr>
                <w:rFonts w:ascii="Calibri" w:hAnsi="Calibri" w:cs="Calibri"/>
                <w:sz w:val="22"/>
                <w:szCs w:val="22"/>
              </w:rPr>
              <w:t>2020</w:t>
            </w:r>
          </w:p>
        </w:tc>
      </w:tr>
    </w:tbl>
    <w:p w14:paraId="3CBD04F1" w14:textId="77777777" w:rsidR="0023041A" w:rsidRPr="00BB145A" w:rsidRDefault="0023041A" w:rsidP="0038326F">
      <w:pPr>
        <w:autoSpaceDE w:val="0"/>
        <w:autoSpaceDN w:val="0"/>
        <w:adjustRightInd w:val="0"/>
        <w:spacing w:before="360" w:after="100" w:afterAutospacing="1"/>
        <w:jc w:val="both"/>
        <w:rPr>
          <w:rFonts w:ascii="Calibri" w:hAnsi="Calibri" w:cs="Calibri"/>
          <w:sz w:val="20"/>
          <w:szCs w:val="20"/>
          <w:u w:val="single"/>
        </w:rPr>
      </w:pPr>
      <w:r w:rsidRPr="00BB145A">
        <w:rPr>
          <w:rFonts w:ascii="Calibri" w:hAnsi="Calibri" w:cs="Calibri"/>
          <w:b/>
          <w:bCs/>
          <w:sz w:val="22"/>
          <w:szCs w:val="22"/>
          <w:u w:val="single"/>
        </w:rPr>
        <w:t>Pojetí vyučovacího předmětu</w:t>
      </w:r>
    </w:p>
    <w:p w14:paraId="3A7373BC" w14:textId="77777777" w:rsidR="0023041A" w:rsidRPr="00BB145A" w:rsidRDefault="0023041A" w:rsidP="0038326F">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Obecné cíle</w:t>
      </w:r>
    </w:p>
    <w:p w14:paraId="7A2BD29A" w14:textId="77777777" w:rsidR="0023041A" w:rsidRPr="00BB145A" w:rsidRDefault="0023041A" w:rsidP="0038326F">
      <w:pPr>
        <w:autoSpaceDE w:val="0"/>
        <w:autoSpaceDN w:val="0"/>
        <w:adjustRightInd w:val="0"/>
        <w:spacing w:before="240" w:after="100" w:afterAutospacing="1"/>
        <w:jc w:val="both"/>
        <w:rPr>
          <w:rFonts w:ascii="Calibri" w:hAnsi="Calibri" w:cs="Calibri"/>
          <w:sz w:val="22"/>
          <w:szCs w:val="22"/>
        </w:rPr>
      </w:pPr>
      <w:r w:rsidRPr="00BB145A">
        <w:rPr>
          <w:rFonts w:ascii="Calibri" w:hAnsi="Calibri" w:cs="Calibri"/>
          <w:sz w:val="22"/>
          <w:szCs w:val="22"/>
        </w:rPr>
        <w:t xml:space="preserve">Předmět právo tvoří spolu s předměty ekonomika a účetnictví povinný ekonomicko-právní základ odborného vzdělání. Jde o stěžejní předmět, který rozvíjí a doplňuje znalosti získané ve společenskovědních a odborných ekonomických předmětech. </w:t>
      </w:r>
    </w:p>
    <w:p w14:paraId="7E3B5FF1" w14:textId="77777777" w:rsidR="0023041A" w:rsidRPr="00BB145A" w:rsidRDefault="0023041A" w:rsidP="0038326F">
      <w:pPr>
        <w:jc w:val="both"/>
        <w:rPr>
          <w:rFonts w:ascii="Calibri" w:hAnsi="Calibri" w:cs="Calibri"/>
          <w:sz w:val="22"/>
          <w:szCs w:val="22"/>
        </w:rPr>
      </w:pPr>
      <w:r w:rsidRPr="00BB145A">
        <w:rPr>
          <w:rFonts w:ascii="Calibri" w:hAnsi="Calibri" w:cs="Calibri"/>
          <w:sz w:val="22"/>
          <w:szCs w:val="22"/>
        </w:rPr>
        <w:t xml:space="preserve">Předmět přispívá k rozvoji </w:t>
      </w:r>
      <w:r>
        <w:rPr>
          <w:rFonts w:ascii="Calibri" w:hAnsi="Calibri" w:cs="Calibri"/>
          <w:sz w:val="22"/>
          <w:szCs w:val="22"/>
        </w:rPr>
        <w:t>klíčových</w:t>
      </w:r>
      <w:r w:rsidRPr="00BB145A">
        <w:rPr>
          <w:rFonts w:ascii="Calibri" w:hAnsi="Calibri" w:cs="Calibri"/>
          <w:sz w:val="22"/>
          <w:szCs w:val="22"/>
        </w:rPr>
        <w:t xml:space="preserve"> kompetencí, aby absolventi zejména:</w:t>
      </w:r>
    </w:p>
    <w:p w14:paraId="46DCA673" w14:textId="77777777" w:rsidR="0023041A" w:rsidRPr="00BB145A" w:rsidRDefault="0023041A" w:rsidP="00F50689">
      <w:pPr>
        <w:numPr>
          <w:ilvl w:val="0"/>
          <w:numId w:val="4"/>
        </w:numPr>
        <w:tabs>
          <w:tab w:val="clear" w:pos="567"/>
          <w:tab w:val="num" w:pos="180"/>
        </w:tabs>
        <w:ind w:left="180" w:hanging="180"/>
        <w:jc w:val="both"/>
        <w:rPr>
          <w:rFonts w:ascii="Calibri" w:hAnsi="Calibri" w:cs="Calibri"/>
          <w:sz w:val="22"/>
          <w:szCs w:val="22"/>
        </w:rPr>
      </w:pPr>
      <w:r w:rsidRPr="00BB145A">
        <w:rPr>
          <w:rFonts w:ascii="Calibri" w:hAnsi="Calibri" w:cs="Calibri"/>
          <w:sz w:val="22"/>
          <w:szCs w:val="22"/>
        </w:rPr>
        <w:t>chápali nutnost vzdělávání, sebevzdělávání a celoživotního učení pro rozvoj své úspěšné kariéry,</w:t>
      </w:r>
    </w:p>
    <w:p w14:paraId="19EA5409" w14:textId="77777777" w:rsidR="0023041A" w:rsidRPr="00BB145A" w:rsidRDefault="0023041A" w:rsidP="00F50689">
      <w:pPr>
        <w:numPr>
          <w:ilvl w:val="0"/>
          <w:numId w:val="4"/>
        </w:numPr>
        <w:tabs>
          <w:tab w:val="clear" w:pos="567"/>
          <w:tab w:val="num" w:pos="180"/>
        </w:tabs>
        <w:ind w:left="180" w:hanging="180"/>
        <w:jc w:val="both"/>
        <w:rPr>
          <w:rFonts w:ascii="Calibri" w:hAnsi="Calibri" w:cs="Calibri"/>
          <w:sz w:val="22"/>
          <w:szCs w:val="22"/>
        </w:rPr>
      </w:pPr>
      <w:r w:rsidRPr="00BB145A">
        <w:rPr>
          <w:rFonts w:ascii="Calibri" w:hAnsi="Calibri" w:cs="Calibri"/>
          <w:sz w:val="22"/>
          <w:szCs w:val="22"/>
        </w:rPr>
        <w:t xml:space="preserve"> uměli prakticky aplikovat poznatky z ekonomiky a práva při řešení ekonomických problémů </w:t>
      </w:r>
    </w:p>
    <w:p w14:paraId="4DA690F8" w14:textId="77777777" w:rsidR="0023041A" w:rsidRPr="00BB145A" w:rsidRDefault="0023041A" w:rsidP="00F50689">
      <w:pPr>
        <w:numPr>
          <w:ilvl w:val="0"/>
          <w:numId w:val="4"/>
        </w:numPr>
        <w:tabs>
          <w:tab w:val="clear" w:pos="567"/>
          <w:tab w:val="num" w:pos="180"/>
        </w:tabs>
        <w:ind w:left="180" w:hanging="180"/>
        <w:jc w:val="both"/>
        <w:rPr>
          <w:rFonts w:ascii="Calibri" w:hAnsi="Calibri" w:cs="Calibri"/>
          <w:sz w:val="22"/>
          <w:szCs w:val="22"/>
        </w:rPr>
      </w:pPr>
      <w:r w:rsidRPr="00BB145A">
        <w:rPr>
          <w:rFonts w:ascii="Calibri" w:hAnsi="Calibri" w:cs="Calibri"/>
          <w:sz w:val="22"/>
          <w:szCs w:val="22"/>
        </w:rPr>
        <w:t xml:space="preserve">pracovali se zdroji ekonomických a právních informací, samostatně je vyhledávali, správně je interpretovali a využívali, </w:t>
      </w:r>
    </w:p>
    <w:p w14:paraId="0A1460AD" w14:textId="77777777" w:rsidR="0023041A" w:rsidRPr="00BB145A" w:rsidRDefault="0023041A" w:rsidP="00F50689">
      <w:pPr>
        <w:numPr>
          <w:ilvl w:val="0"/>
          <w:numId w:val="4"/>
        </w:numPr>
        <w:tabs>
          <w:tab w:val="clear" w:pos="567"/>
          <w:tab w:val="num" w:pos="180"/>
        </w:tabs>
        <w:ind w:left="180" w:hanging="180"/>
        <w:jc w:val="both"/>
        <w:rPr>
          <w:rFonts w:ascii="Calibri" w:hAnsi="Calibri" w:cs="Calibri"/>
          <w:sz w:val="22"/>
          <w:szCs w:val="22"/>
        </w:rPr>
      </w:pPr>
      <w:r w:rsidRPr="00BB145A">
        <w:rPr>
          <w:rFonts w:ascii="Calibri" w:hAnsi="Calibri" w:cs="Calibri"/>
          <w:sz w:val="22"/>
          <w:szCs w:val="22"/>
        </w:rPr>
        <w:t xml:space="preserve">sledovali průběžně aktuální dění, především legislativní proces </w:t>
      </w:r>
    </w:p>
    <w:p w14:paraId="4ACD7383" w14:textId="77777777" w:rsidR="0023041A" w:rsidRPr="00BB145A" w:rsidRDefault="0023041A" w:rsidP="00F50689">
      <w:pPr>
        <w:numPr>
          <w:ilvl w:val="0"/>
          <w:numId w:val="4"/>
        </w:numPr>
        <w:tabs>
          <w:tab w:val="clear" w:pos="567"/>
          <w:tab w:val="num" w:pos="180"/>
        </w:tabs>
        <w:ind w:left="180" w:hanging="180"/>
        <w:jc w:val="both"/>
        <w:rPr>
          <w:rFonts w:ascii="Calibri" w:hAnsi="Calibri" w:cs="Calibri"/>
          <w:sz w:val="22"/>
          <w:szCs w:val="22"/>
        </w:rPr>
      </w:pPr>
      <w:r w:rsidRPr="00BB145A">
        <w:rPr>
          <w:rFonts w:ascii="Calibri" w:hAnsi="Calibri" w:cs="Calibri"/>
          <w:sz w:val="22"/>
          <w:szCs w:val="22"/>
        </w:rPr>
        <w:t>dodržovali příslušné právní předpisy včetně předpisů týkajících se bezpečnosti a ochrany zdraví při práci a požární ochrany a uměli uplatňovat oprávněné nároky v případě pracovního úrazu.</w:t>
      </w:r>
    </w:p>
    <w:p w14:paraId="46D537F0" w14:textId="77777777" w:rsidR="0023041A" w:rsidRPr="00BB145A" w:rsidRDefault="0023041A" w:rsidP="0038326F">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Charakteristika učiva</w:t>
      </w:r>
    </w:p>
    <w:p w14:paraId="7CCFD9BC" w14:textId="77777777" w:rsidR="0023041A" w:rsidRPr="00BB145A" w:rsidRDefault="0023041A" w:rsidP="0038326F">
      <w:pPr>
        <w:autoSpaceDE w:val="0"/>
        <w:autoSpaceDN w:val="0"/>
        <w:adjustRightInd w:val="0"/>
        <w:spacing w:before="240" w:after="100" w:afterAutospacing="1"/>
        <w:jc w:val="both"/>
        <w:rPr>
          <w:rFonts w:ascii="Calibri" w:hAnsi="Calibri" w:cs="Calibri"/>
          <w:sz w:val="22"/>
          <w:szCs w:val="22"/>
        </w:rPr>
      </w:pPr>
      <w:r w:rsidRPr="00BB145A">
        <w:rPr>
          <w:rFonts w:ascii="Calibri" w:hAnsi="Calibri" w:cs="Calibri"/>
          <w:sz w:val="22"/>
          <w:szCs w:val="22"/>
        </w:rPr>
        <w:t>Předmět poskytuje přehled o systému práva a právním řádu ČR, utváří právní vědomí na potřebné úrovni a vede žáky k dodržování právních norem. Žáci se učí orientovat v základních pramenech práva ústavního, občanského, obchodního, živnostenského, pracovního, trestního, rodinného, správního. Obsahem učiva jsou základy právních vědomostí potřebné pro orientaci v právních normách a právním systému České republiky, pro aplikaci na typické situace a základní orientaci v právním prostředí EU. Předmět taktéž přispívá k přípravě žáků na přijímací řízení a studium na vysokých a vyšších odborných školách. Učivo je rozvrženo do jednotlivých tematických celků podle právních odvětví v dotaci 2 týdenních vyučovacích hodin ve 3. a 4. ročníku.</w:t>
      </w:r>
    </w:p>
    <w:p w14:paraId="4CE1028C" w14:textId="77777777" w:rsidR="0023041A" w:rsidRPr="00BB145A" w:rsidRDefault="0023041A" w:rsidP="0038326F">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Pojetí výuky</w:t>
      </w:r>
    </w:p>
    <w:p w14:paraId="6F2B9B6F" w14:textId="77777777" w:rsidR="0023041A" w:rsidRPr="00BB145A" w:rsidRDefault="0023041A" w:rsidP="0038326F">
      <w:pPr>
        <w:autoSpaceDE w:val="0"/>
        <w:autoSpaceDN w:val="0"/>
        <w:adjustRightInd w:val="0"/>
        <w:jc w:val="both"/>
        <w:rPr>
          <w:rFonts w:ascii="Calibri" w:hAnsi="Calibri" w:cs="Calibri"/>
          <w:sz w:val="22"/>
          <w:szCs w:val="22"/>
        </w:rPr>
      </w:pPr>
      <w:r w:rsidRPr="00BB145A">
        <w:rPr>
          <w:rFonts w:ascii="Calibri" w:hAnsi="Calibri" w:cs="Calibri"/>
          <w:sz w:val="22"/>
          <w:szCs w:val="22"/>
        </w:rPr>
        <w:t>Základní metoda výkladu je doplněna o individuální práci se softwarem Zákon, ve kterém žáci pracují s textem právního předpisu a vyhledávají konkrétní ustanovení. Pomocí internetu žáci (individuálně nebo ve skupinách) získávají další informace, jedná se především o činnost státních orgánů, informace z obchodního a živnostenského rejstříku, obchodního věstníku aj.</w:t>
      </w:r>
    </w:p>
    <w:p w14:paraId="76F6E4B6" w14:textId="77777777" w:rsidR="0023041A" w:rsidRPr="00BB145A" w:rsidRDefault="0023041A" w:rsidP="0038326F">
      <w:pPr>
        <w:autoSpaceDE w:val="0"/>
        <w:autoSpaceDN w:val="0"/>
        <w:adjustRightInd w:val="0"/>
        <w:jc w:val="both"/>
        <w:rPr>
          <w:rFonts w:ascii="Calibri" w:hAnsi="Calibri" w:cs="Calibri"/>
          <w:sz w:val="22"/>
          <w:szCs w:val="22"/>
        </w:rPr>
      </w:pPr>
      <w:r w:rsidRPr="00BB145A">
        <w:rPr>
          <w:rFonts w:ascii="Calibri" w:hAnsi="Calibri" w:cs="Calibri"/>
          <w:sz w:val="22"/>
          <w:szCs w:val="22"/>
        </w:rPr>
        <w:t>Žáci pracují s autentickými formuláři týkající se založení a vzniku podnikatelského subjektu.</w:t>
      </w:r>
    </w:p>
    <w:p w14:paraId="78B10FD4" w14:textId="77777777" w:rsidR="0023041A" w:rsidRPr="00BB145A" w:rsidRDefault="0023041A" w:rsidP="0038326F">
      <w:pPr>
        <w:autoSpaceDE w:val="0"/>
        <w:autoSpaceDN w:val="0"/>
        <w:adjustRightInd w:val="0"/>
        <w:jc w:val="both"/>
        <w:rPr>
          <w:rFonts w:ascii="Calibri" w:hAnsi="Calibri" w:cs="Calibri"/>
          <w:sz w:val="22"/>
          <w:szCs w:val="22"/>
        </w:rPr>
      </w:pPr>
      <w:r w:rsidRPr="00BB145A">
        <w:rPr>
          <w:rFonts w:ascii="Calibri" w:hAnsi="Calibri" w:cs="Calibri"/>
          <w:sz w:val="22"/>
          <w:szCs w:val="22"/>
        </w:rPr>
        <w:t>Vypracovávají písemnosti podané individuálně zaměstnancem i zaměstnavatelem v oblasti pracovního práva, například pracovní smlouvu, výpověď, dohodu o ukončení pracovního poměru. Dále vyhotovují písemnosti z oblasti obchodních závazkových vztahů, především kupní smlouvu a smlouvu o dílo.</w:t>
      </w:r>
    </w:p>
    <w:p w14:paraId="3BB91FA4" w14:textId="77777777" w:rsidR="0023041A" w:rsidRPr="00BB145A" w:rsidRDefault="0023041A" w:rsidP="0038326F">
      <w:pPr>
        <w:autoSpaceDE w:val="0"/>
        <w:autoSpaceDN w:val="0"/>
        <w:adjustRightInd w:val="0"/>
        <w:jc w:val="both"/>
        <w:rPr>
          <w:rFonts w:ascii="Calibri" w:hAnsi="Calibri" w:cs="Calibri"/>
          <w:b/>
          <w:bCs/>
          <w:sz w:val="22"/>
          <w:szCs w:val="22"/>
        </w:rPr>
      </w:pPr>
      <w:r w:rsidRPr="00BB145A">
        <w:rPr>
          <w:rFonts w:ascii="Calibri" w:hAnsi="Calibri" w:cs="Calibri"/>
          <w:sz w:val="22"/>
          <w:szCs w:val="22"/>
        </w:rPr>
        <w:t>Žáci pracují s denním a odborným tiskem, ze kterého zpracovávají formou referátů aktuální informace z oblasti práva. Uplatňování procesního práva mají žáci možnost poznat v praxi účastí na veřejném jednání soudů.</w:t>
      </w:r>
    </w:p>
    <w:p w14:paraId="47FFB882" w14:textId="77777777" w:rsidR="0023041A" w:rsidRPr="00BB145A" w:rsidRDefault="0023041A" w:rsidP="0038326F">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Hodnocení výsledků žáků</w:t>
      </w:r>
    </w:p>
    <w:p w14:paraId="38563C94" w14:textId="77777777" w:rsidR="0023041A" w:rsidRPr="00BB145A" w:rsidRDefault="0023041A" w:rsidP="0038326F">
      <w:pPr>
        <w:autoSpaceDE w:val="0"/>
        <w:autoSpaceDN w:val="0"/>
        <w:adjustRightInd w:val="0"/>
        <w:spacing w:before="240" w:after="100" w:afterAutospacing="1"/>
        <w:jc w:val="both"/>
        <w:rPr>
          <w:rFonts w:ascii="Calibri" w:hAnsi="Calibri" w:cs="Calibri"/>
          <w:sz w:val="22"/>
          <w:szCs w:val="22"/>
        </w:rPr>
      </w:pPr>
      <w:r w:rsidRPr="00BB145A">
        <w:rPr>
          <w:rFonts w:ascii="Calibri" w:hAnsi="Calibri" w:cs="Calibri"/>
          <w:sz w:val="22"/>
          <w:szCs w:val="22"/>
        </w:rPr>
        <w:lastRenderedPageBreak/>
        <w:t>Základem pro hodnocení je průběžné ústní zkoušení ze znalostí jednotlivých druhů právního odvětví. Při ústním zkoušení je kladen důraz na souvislost projevu a jeho věcnou správnost a na uplatňování praktických dovedností v oblasti práva, včetně dovedností intelektových. Po zvládnutí tematického celku nebo jeho části jsou zadávány písemné práce. U písemného projevu je kladen důraz na věcnou správnost, přesnost, přehlednost, pečlivost vyhotovení. Součástí hodnocení je individuální práce studentů. Při klasifikaci je také zohledněna práce žáka v hodině a jeho zájem o danou problematiku.</w:t>
      </w:r>
    </w:p>
    <w:p w14:paraId="5F5EBC13" w14:textId="77777777" w:rsidR="0023041A" w:rsidRPr="00BB145A" w:rsidRDefault="0023041A" w:rsidP="0038326F">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Přínos k rozvoji klíčových kompetencí</w:t>
      </w:r>
    </w:p>
    <w:p w14:paraId="50621B97" w14:textId="77777777" w:rsidR="0023041A" w:rsidRPr="00BB145A" w:rsidRDefault="0023041A" w:rsidP="0038326F">
      <w:pPr>
        <w:autoSpaceDE w:val="0"/>
        <w:autoSpaceDN w:val="0"/>
        <w:adjustRightInd w:val="0"/>
        <w:jc w:val="both"/>
        <w:rPr>
          <w:rFonts w:ascii="Calibri" w:hAnsi="Calibri" w:cs="Calibri"/>
          <w:sz w:val="22"/>
          <w:szCs w:val="22"/>
        </w:rPr>
      </w:pPr>
      <w:r w:rsidRPr="00BB145A">
        <w:rPr>
          <w:rFonts w:ascii="Calibri" w:hAnsi="Calibri" w:cs="Calibri"/>
          <w:sz w:val="22"/>
          <w:szCs w:val="22"/>
        </w:rPr>
        <w:t>Vzdělávání směřuje k tomu, aby žáci:</w:t>
      </w:r>
    </w:p>
    <w:p w14:paraId="5EC93EE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dbali na dodržování zákonů a pravidel chování, respektovali práva a osobnost jiných lidí, vystupovali proti nesnášenlivosti, xenofobii a diskriminaci,</w:t>
      </w:r>
    </w:p>
    <w:p w14:paraId="697F15F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jednali v souladu s morálními principy, přispívali k uplatňování demokratických hodnot,</w:t>
      </w:r>
    </w:p>
    <w:p w14:paraId="4B7A4360"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uvědomovali si - v rámci plurality a multikulturního soužití - vlastní kulturní, národní a osobnostní identitu, přistupovali s aktivní tolerancí k identitě jiných lidí,</w:t>
      </w:r>
    </w:p>
    <w:p w14:paraId="2C779EE1"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chápali význam životního prostředí pro člověka a jednali v duchu udržitelného rozvoje,</w:t>
      </w:r>
    </w:p>
    <w:p w14:paraId="0416F1E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byli hrdí na tradice a hodnoty svého národa, chápali jeho minulost i současnost v evropském a světovém kontextu,</w:t>
      </w:r>
    </w:p>
    <w:p w14:paraId="7F4A444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ctili život jako nejvyšší hodnotu, uvědomovali si odpovědnost za vlastní život a byli připraveni řešit své osobní a sociální problémy,</w:t>
      </w:r>
    </w:p>
    <w:p w14:paraId="5F29C46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uměli myslet kriticky – tj. dokázali zkoumat věrohodnost informací, nenechávali se manipulovat, tvořili si vlastní úsudek a byli schopni o něm diskutovat s jinými lidmi,</w:t>
      </w:r>
    </w:p>
    <w:p w14:paraId="605FE22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se vyjadřovali  přiměřeně účelu jednání a komunikační situaci, v projevech mluvených i psaných se vhodně prezentovali,</w:t>
      </w:r>
    </w:p>
    <w:p w14:paraId="5973EA5A"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formulovali své myšlenky srozumitelně a souvisle, v písemné podobě přehledně a jazykově správně,</w:t>
      </w:r>
    </w:p>
    <w:p w14:paraId="4EF2660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aktivně se účastnili diskusí, formulovali a obhajovali své názory a postoje, respektovali názory druhých,</w:t>
      </w:r>
    </w:p>
    <w:p w14:paraId="4440BA2A"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Zpracovávali jednoduché texty na běžná i odborná témata a různé pracovní materiály, dodržovali jazykové a stylistické normy i odbornou terminologii,</w:t>
      </w:r>
    </w:p>
    <w:p w14:paraId="0232A9C4"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písemně zaznamenávali podstatné myšlenky a údaje z textů a projevů jiných lidí (přednášek, diskusí, porad apod.),</w:t>
      </w:r>
    </w:p>
    <w:p w14:paraId="6CA762C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vyjadřovali  se a vystupovali v souladu se zásadami kultury projevu a chování,</w:t>
      </w:r>
    </w:p>
    <w:p w14:paraId="6C8523F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reálně posuzovali své duševní možnosti, odhadovali výsledky svého jednání a chování,</w:t>
      </w:r>
    </w:p>
    <w:p w14:paraId="4AC1AA00"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efektivně se učili a pracovali, vyhodnocovali dosažené výsledky a pokrok,</w:t>
      </w:r>
    </w:p>
    <w:p w14:paraId="02A391CD"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využívali  ke svému učení zkušeností jiných lidí, učili se i na základě zprostředkovaných zkušeností,</w:t>
      </w:r>
    </w:p>
    <w:p w14:paraId="581D2A1B"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přijímali hodnocení svých výsledků a způsobu jednání i ze strany jiných lidí, adekvátně na ně reagovali, přijímali radu i kritiku,</w:t>
      </w:r>
    </w:p>
    <w:p w14:paraId="71E5365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dále se vzdělávali,</w:t>
      </w:r>
    </w:p>
    <w:p w14:paraId="01625AA3"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pracovali v týmu a podíleli se na realizaci společných pracovních činností,</w:t>
      </w:r>
    </w:p>
    <w:p w14:paraId="353BC72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přijímali a odpovědně plnili svěřené úkoly,</w:t>
      </w:r>
    </w:p>
    <w:p w14:paraId="5153F5E4"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porozuměli zadání úkolu nebo urči jádro problému, získávali informace potřebné k řešení problému, navrhli způsob řešení, popř. varianty řešení, a zdůvodnili jej,</w:t>
      </w:r>
    </w:p>
    <w:p w14:paraId="1D0CFF30"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uplatňovali při řešení problémů různé metody myšlení, především logické,</w:t>
      </w:r>
    </w:p>
    <w:p w14:paraId="16A69E05"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volili prostředky a způsoby (pomůcky, studijní literaturu, metody a techniky) vhodné pro splnění jednotlivých aktivit, využívali zkušeností a vědomostí nabytých dříve,</w:t>
      </w:r>
    </w:p>
    <w:p w14:paraId="1108E788"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pracovali s běžným základním a aplikačním programovým vybavením, zejména s právním softwarem</w:t>
      </w:r>
    </w:p>
    <w:p w14:paraId="1DA70B5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získávali informace z otevřených zdrojů, zejména pak z celosvětové sítě Internet,</w:t>
      </w:r>
    </w:p>
    <w:p w14:paraId="2C6B1EFD"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znali práva a povinnosti zaměstnavatelů a zaměstnanců,</w:t>
      </w:r>
    </w:p>
    <w:p w14:paraId="24909898"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uměli vhodně komunikovat s potenciálními zaměstnavateli,</w:t>
      </w:r>
    </w:p>
    <w:p w14:paraId="5A3ABA09"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lastRenderedPageBreak/>
        <w:t>osvojili si základní vědomosti a dovednosti potřebné pro rozvíjení vlastních podnikatelských</w:t>
      </w:r>
    </w:p>
    <w:p w14:paraId="19FFDBAA" w14:textId="77777777" w:rsidR="0023041A" w:rsidRPr="00BB145A" w:rsidRDefault="0023041A" w:rsidP="0038326F">
      <w:pPr>
        <w:autoSpaceDE w:val="0"/>
        <w:autoSpaceDN w:val="0"/>
        <w:adjustRightInd w:val="0"/>
        <w:ind w:firstLine="567"/>
        <w:jc w:val="both"/>
        <w:rPr>
          <w:rFonts w:ascii="Calibri" w:hAnsi="Calibri" w:cs="Calibri"/>
          <w:sz w:val="22"/>
          <w:szCs w:val="22"/>
        </w:rPr>
      </w:pPr>
      <w:r w:rsidRPr="00BB145A">
        <w:rPr>
          <w:rFonts w:ascii="Calibri" w:hAnsi="Calibri" w:cs="Calibri"/>
          <w:sz w:val="22"/>
          <w:szCs w:val="22"/>
        </w:rPr>
        <w:t>aktivit.</w:t>
      </w:r>
    </w:p>
    <w:p w14:paraId="079ACDEC" w14:textId="77777777" w:rsidR="0023041A" w:rsidRDefault="0023041A" w:rsidP="0038326F">
      <w:pPr>
        <w:autoSpaceDE w:val="0"/>
        <w:autoSpaceDN w:val="0"/>
        <w:adjustRightInd w:val="0"/>
        <w:spacing w:before="240" w:after="100" w:afterAutospacing="1"/>
        <w:jc w:val="both"/>
        <w:rPr>
          <w:rFonts w:ascii="Calibri" w:hAnsi="Calibri" w:cs="Calibri"/>
          <w:b/>
          <w:bCs/>
          <w:sz w:val="22"/>
          <w:szCs w:val="22"/>
        </w:rPr>
      </w:pPr>
    </w:p>
    <w:p w14:paraId="58DA7CF2" w14:textId="77777777" w:rsidR="0023041A" w:rsidRPr="00BB145A" w:rsidRDefault="0023041A" w:rsidP="0038326F">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Průřezová témata</w:t>
      </w:r>
    </w:p>
    <w:p w14:paraId="50F8422E" w14:textId="77777777" w:rsidR="0023041A" w:rsidRPr="00BB145A" w:rsidRDefault="0023041A" w:rsidP="0038326F">
      <w:pPr>
        <w:autoSpaceDE w:val="0"/>
        <w:autoSpaceDN w:val="0"/>
        <w:adjustRightInd w:val="0"/>
        <w:spacing w:before="240" w:after="120"/>
        <w:jc w:val="both"/>
        <w:rPr>
          <w:rFonts w:ascii="Calibri" w:hAnsi="Calibri" w:cs="Calibri"/>
          <w:b/>
          <w:bCs/>
          <w:sz w:val="22"/>
          <w:szCs w:val="22"/>
        </w:rPr>
      </w:pPr>
      <w:r w:rsidRPr="00BB145A">
        <w:rPr>
          <w:rFonts w:ascii="Calibri" w:hAnsi="Calibri" w:cs="Calibri"/>
          <w:b/>
          <w:bCs/>
          <w:sz w:val="22"/>
          <w:szCs w:val="22"/>
        </w:rPr>
        <w:t>Člověk a svět práce</w:t>
      </w:r>
    </w:p>
    <w:p w14:paraId="5F0FB8A0" w14:textId="77777777" w:rsidR="0023041A" w:rsidRPr="00BB145A" w:rsidRDefault="0023041A" w:rsidP="0038326F">
      <w:pPr>
        <w:autoSpaceDE w:val="0"/>
        <w:autoSpaceDN w:val="0"/>
        <w:adjustRightInd w:val="0"/>
        <w:spacing w:before="240" w:after="120"/>
        <w:jc w:val="both"/>
        <w:rPr>
          <w:rFonts w:ascii="Calibri" w:hAnsi="Calibri" w:cs="Calibri"/>
          <w:sz w:val="22"/>
          <w:szCs w:val="22"/>
        </w:rPr>
      </w:pPr>
      <w:r w:rsidRPr="00BB145A">
        <w:rPr>
          <w:rFonts w:ascii="Calibri" w:hAnsi="Calibri" w:cs="Calibri"/>
          <w:sz w:val="22"/>
          <w:szCs w:val="22"/>
        </w:rPr>
        <w:t>Při výuce jsou žáci vedeni k tomu, aby si průběžně uvědomovali význam učiva (například učiva o právních aspektech pracovního poměru, soukromého podnikání atd.) pro jejich úspěšné rozhodování o dalším vzdělání a kariéře.</w:t>
      </w:r>
    </w:p>
    <w:p w14:paraId="792AAAC3" w14:textId="77777777" w:rsidR="0023041A" w:rsidRPr="00BB145A" w:rsidRDefault="0023041A" w:rsidP="0038326F">
      <w:pPr>
        <w:autoSpaceDE w:val="0"/>
        <w:autoSpaceDN w:val="0"/>
        <w:adjustRightInd w:val="0"/>
        <w:spacing w:before="240" w:after="120"/>
        <w:jc w:val="both"/>
        <w:rPr>
          <w:rFonts w:ascii="Calibri" w:hAnsi="Calibri" w:cs="Calibri"/>
          <w:b/>
          <w:bCs/>
          <w:sz w:val="22"/>
          <w:szCs w:val="22"/>
        </w:rPr>
      </w:pPr>
      <w:r w:rsidRPr="00BB145A">
        <w:rPr>
          <w:rFonts w:ascii="Calibri" w:hAnsi="Calibri" w:cs="Calibri"/>
          <w:b/>
          <w:bCs/>
          <w:sz w:val="22"/>
          <w:szCs w:val="22"/>
        </w:rPr>
        <w:t>Občan v demokratické společnosti</w:t>
      </w:r>
    </w:p>
    <w:p w14:paraId="74E5F678" w14:textId="77777777" w:rsidR="0023041A" w:rsidRPr="00BB145A" w:rsidRDefault="0023041A" w:rsidP="0038326F">
      <w:pPr>
        <w:autoSpaceDE w:val="0"/>
        <w:autoSpaceDN w:val="0"/>
        <w:adjustRightInd w:val="0"/>
        <w:spacing w:before="240" w:after="120"/>
        <w:jc w:val="both"/>
        <w:rPr>
          <w:rFonts w:ascii="Calibri" w:hAnsi="Calibri" w:cs="Calibri"/>
          <w:sz w:val="22"/>
          <w:szCs w:val="22"/>
        </w:rPr>
      </w:pPr>
      <w:r w:rsidRPr="00BB145A">
        <w:rPr>
          <w:rFonts w:ascii="Calibri" w:hAnsi="Calibri" w:cs="Calibri"/>
          <w:sz w:val="22"/>
          <w:szCs w:val="22"/>
        </w:rPr>
        <w:t>Předmět právo rozvíjí znalosti a dovednosti žáků, které jsou potřebné pro odpovědné občanské rozhodování a jednání. Žáci jsou vedeni k tomu, aby dokázali využívat nabyté právní znalosti a dovednosti pro argumentaci v diskuzích o problémech běžného občanského života. V průběhu celé výuky se směřuje zejména k pěstování sebeodpovědnosti, hledání kompromisů mezi osobní svobodou a společenskou odpovědností.</w:t>
      </w:r>
    </w:p>
    <w:p w14:paraId="352D4EB5" w14:textId="77777777" w:rsidR="0023041A" w:rsidRPr="00BB145A" w:rsidRDefault="0023041A" w:rsidP="0038326F">
      <w:pPr>
        <w:autoSpaceDE w:val="0"/>
        <w:autoSpaceDN w:val="0"/>
        <w:adjustRightInd w:val="0"/>
        <w:spacing w:before="240" w:after="120"/>
        <w:jc w:val="both"/>
        <w:rPr>
          <w:rFonts w:ascii="Calibri" w:hAnsi="Calibri" w:cs="Calibri"/>
          <w:b/>
          <w:bCs/>
          <w:sz w:val="22"/>
          <w:szCs w:val="22"/>
        </w:rPr>
      </w:pPr>
      <w:r w:rsidRPr="00BB145A">
        <w:rPr>
          <w:rFonts w:ascii="Calibri" w:hAnsi="Calibri" w:cs="Calibri"/>
          <w:b/>
          <w:bCs/>
          <w:sz w:val="22"/>
          <w:szCs w:val="22"/>
        </w:rPr>
        <w:t>Člověk a životní prostředí</w:t>
      </w:r>
    </w:p>
    <w:p w14:paraId="26314C00" w14:textId="77777777" w:rsidR="0023041A" w:rsidRPr="00BB145A" w:rsidRDefault="0023041A" w:rsidP="0038326F">
      <w:pPr>
        <w:autoSpaceDE w:val="0"/>
        <w:autoSpaceDN w:val="0"/>
        <w:adjustRightInd w:val="0"/>
        <w:spacing w:before="240" w:after="120"/>
        <w:jc w:val="both"/>
        <w:rPr>
          <w:rFonts w:ascii="Calibri" w:hAnsi="Calibri" w:cs="Calibri"/>
          <w:b/>
          <w:bCs/>
          <w:sz w:val="22"/>
          <w:szCs w:val="22"/>
        </w:rPr>
      </w:pPr>
      <w:r w:rsidRPr="00BB145A">
        <w:rPr>
          <w:rFonts w:ascii="Calibri" w:hAnsi="Calibri" w:cs="Calibri"/>
          <w:sz w:val="22"/>
          <w:szCs w:val="22"/>
        </w:rPr>
        <w:t>Výuka je zaměřena především na péči o zdraví a bezpečnost při výkonu práce a ochranu životního prostředí.</w:t>
      </w:r>
    </w:p>
    <w:p w14:paraId="4C3D5219" w14:textId="77777777" w:rsidR="0023041A" w:rsidRPr="00BB145A" w:rsidRDefault="0023041A" w:rsidP="0038326F">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Mezipředmětové vztahy</w:t>
      </w:r>
    </w:p>
    <w:p w14:paraId="67836877"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český jazyk a literatura</w:t>
      </w:r>
    </w:p>
    <w:p w14:paraId="374B7FD6"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ekonomika</w:t>
      </w:r>
    </w:p>
    <w:p w14:paraId="66741014"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dějepis</w:t>
      </w:r>
    </w:p>
    <w:p w14:paraId="0D99B938" w14:textId="77777777" w:rsidR="0023041A" w:rsidRDefault="0023041A"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občanská nauka</w:t>
      </w:r>
    </w:p>
    <w:p w14:paraId="5D6346AD"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Pr>
          <w:rFonts w:ascii="Calibri" w:hAnsi="Calibri" w:cs="Calibri"/>
          <w:sz w:val="22"/>
          <w:szCs w:val="22"/>
        </w:rPr>
        <w:t>multikulturní fiktivní firma</w:t>
      </w:r>
    </w:p>
    <w:p w14:paraId="449B3091" w14:textId="77777777" w:rsidR="0023041A" w:rsidRPr="00BB145A" w:rsidRDefault="0023041A" w:rsidP="0038326F">
      <w:pPr>
        <w:autoSpaceDE w:val="0"/>
        <w:autoSpaceDN w:val="0"/>
        <w:adjustRightInd w:val="0"/>
        <w:spacing w:after="120"/>
        <w:rPr>
          <w:rFonts w:ascii="Calibri" w:hAnsi="Calibri" w:cs="Calibri"/>
          <w:b/>
          <w:bCs/>
          <w:sz w:val="22"/>
          <w:szCs w:val="22"/>
          <w:u w:val="single"/>
        </w:rPr>
      </w:pPr>
      <w:r w:rsidRPr="00BB145A">
        <w:rPr>
          <w:rFonts w:ascii="Calibri" w:hAnsi="Calibri" w:cs="Calibri"/>
        </w:rPr>
        <w:br w:type="page"/>
      </w:r>
      <w:r w:rsidRPr="00BB145A">
        <w:rPr>
          <w:rFonts w:ascii="Calibri" w:hAnsi="Calibri" w:cs="Calibri"/>
          <w:b/>
          <w:bCs/>
          <w:sz w:val="22"/>
          <w:szCs w:val="22"/>
          <w:u w:val="single"/>
        </w:rPr>
        <w:lastRenderedPageBreak/>
        <w:t>Rozpis učiva a výsledků vzdělávání</w:t>
      </w:r>
    </w:p>
    <w:p w14:paraId="10A2FCBA" w14:textId="77777777" w:rsidR="0023041A" w:rsidRPr="00BB145A" w:rsidRDefault="0023041A" w:rsidP="0038326F">
      <w:pPr>
        <w:autoSpaceDE w:val="0"/>
        <w:autoSpaceDN w:val="0"/>
        <w:adjustRightInd w:val="0"/>
        <w:spacing w:after="100" w:afterAutospacing="1"/>
        <w:rPr>
          <w:rFonts w:ascii="Calibri" w:hAnsi="Calibri" w:cs="Calibri"/>
          <w:b/>
          <w:bCs/>
          <w:sz w:val="22"/>
          <w:szCs w:val="22"/>
        </w:rPr>
      </w:pPr>
      <w:r w:rsidRPr="00BB145A">
        <w:rPr>
          <w:rFonts w:ascii="Calibri" w:hAnsi="Calibri" w:cs="Calibri"/>
          <w:b/>
          <w:bCs/>
          <w:sz w:val="22"/>
          <w:szCs w:val="22"/>
        </w:rPr>
        <w:t>Právo 3. ročník</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
        <w:gridCol w:w="3474"/>
        <w:gridCol w:w="491"/>
        <w:gridCol w:w="3411"/>
        <w:gridCol w:w="1263"/>
        <w:gridCol w:w="7"/>
      </w:tblGrid>
      <w:tr w:rsidR="0023041A" w:rsidRPr="00BB145A" w14:paraId="4D649C16" w14:textId="77777777">
        <w:trPr>
          <w:trHeight w:val="549"/>
        </w:trPr>
        <w:tc>
          <w:tcPr>
            <w:tcW w:w="2219" w:type="pct"/>
            <w:gridSpan w:val="2"/>
            <w:vAlign w:val="center"/>
          </w:tcPr>
          <w:p w14:paraId="57C61B13" w14:textId="77777777" w:rsidR="0023041A" w:rsidRPr="00F36F7D" w:rsidRDefault="0023041A" w:rsidP="00F36F7D">
            <w:pPr>
              <w:pStyle w:val="Default"/>
              <w:jc w:val="center"/>
              <w:rPr>
                <w:rFonts w:ascii="Calibri" w:hAnsi="Calibri" w:cs="Calibri"/>
                <w:b/>
                <w:bCs/>
                <w:sz w:val="22"/>
                <w:szCs w:val="22"/>
              </w:rPr>
            </w:pPr>
            <w:r w:rsidRPr="00F36F7D">
              <w:rPr>
                <w:rFonts w:ascii="Calibri" w:hAnsi="Calibri" w:cs="Calibri"/>
                <w:b/>
                <w:bCs/>
                <w:sz w:val="22"/>
                <w:szCs w:val="22"/>
              </w:rPr>
              <w:t>Výsledky a kompetence</w:t>
            </w:r>
          </w:p>
        </w:tc>
        <w:tc>
          <w:tcPr>
            <w:tcW w:w="2098" w:type="pct"/>
            <w:gridSpan w:val="2"/>
            <w:vAlign w:val="center"/>
          </w:tcPr>
          <w:p w14:paraId="660987E2" w14:textId="77777777" w:rsidR="0023041A" w:rsidRPr="00F36F7D" w:rsidRDefault="0023041A" w:rsidP="00F36F7D">
            <w:pPr>
              <w:pStyle w:val="Default"/>
              <w:jc w:val="center"/>
              <w:rPr>
                <w:rFonts w:ascii="Calibri" w:hAnsi="Calibri" w:cs="Calibri"/>
                <w:b/>
                <w:bCs/>
                <w:sz w:val="22"/>
                <w:szCs w:val="22"/>
              </w:rPr>
            </w:pPr>
            <w:r w:rsidRPr="00F36F7D">
              <w:rPr>
                <w:rFonts w:ascii="Calibri" w:hAnsi="Calibri" w:cs="Calibri"/>
                <w:b/>
                <w:bCs/>
                <w:sz w:val="22"/>
                <w:szCs w:val="22"/>
              </w:rPr>
              <w:t>Tematické celky</w:t>
            </w:r>
          </w:p>
        </w:tc>
        <w:tc>
          <w:tcPr>
            <w:tcW w:w="683" w:type="pct"/>
            <w:gridSpan w:val="2"/>
          </w:tcPr>
          <w:p w14:paraId="16AEDD18" w14:textId="77777777" w:rsidR="0023041A" w:rsidRPr="00F36F7D" w:rsidRDefault="0023041A" w:rsidP="00F36F7D">
            <w:pPr>
              <w:pStyle w:val="Default"/>
              <w:jc w:val="center"/>
              <w:rPr>
                <w:rFonts w:ascii="Calibri" w:hAnsi="Calibri" w:cs="Calibri"/>
                <w:b/>
                <w:bCs/>
                <w:sz w:val="22"/>
                <w:szCs w:val="22"/>
              </w:rPr>
            </w:pPr>
            <w:r w:rsidRPr="00F36F7D">
              <w:rPr>
                <w:rFonts w:ascii="Calibri" w:hAnsi="Calibri" w:cs="Calibri"/>
                <w:b/>
                <w:bCs/>
                <w:sz w:val="22"/>
                <w:szCs w:val="22"/>
              </w:rPr>
              <w:t>Hodinová dotace</w:t>
            </w:r>
          </w:p>
        </w:tc>
      </w:tr>
      <w:tr w:rsidR="00556997" w:rsidRPr="00BB145A" w14:paraId="0A502836" w14:textId="77777777" w:rsidTr="005C7FBD">
        <w:trPr>
          <w:trHeight w:hRule="exact" w:val="352"/>
        </w:trPr>
        <w:tc>
          <w:tcPr>
            <w:tcW w:w="351" w:type="pct"/>
            <w:tcBorders>
              <w:bottom w:val="nil"/>
              <w:right w:val="nil"/>
            </w:tcBorders>
          </w:tcPr>
          <w:p w14:paraId="27C4E4F1" w14:textId="77777777" w:rsidR="00556997" w:rsidRPr="00F36F7D" w:rsidRDefault="00556997" w:rsidP="00F36F7D">
            <w:pPr>
              <w:pStyle w:val="Default"/>
              <w:jc w:val="right"/>
              <w:rPr>
                <w:rFonts w:ascii="Calibri" w:hAnsi="Calibri" w:cs="Calibri"/>
                <w:b/>
                <w:bCs/>
                <w:sz w:val="22"/>
                <w:szCs w:val="22"/>
              </w:rPr>
            </w:pPr>
            <w:r w:rsidRPr="00F36F7D">
              <w:rPr>
                <w:rFonts w:ascii="Calibri" w:hAnsi="Calibri" w:cs="Calibri"/>
                <w:b/>
                <w:bCs/>
                <w:sz w:val="22"/>
                <w:szCs w:val="22"/>
              </w:rPr>
              <w:t>Žák</w:t>
            </w:r>
          </w:p>
        </w:tc>
        <w:tc>
          <w:tcPr>
            <w:tcW w:w="1868" w:type="pct"/>
            <w:tcBorders>
              <w:left w:val="nil"/>
              <w:bottom w:val="nil"/>
            </w:tcBorders>
          </w:tcPr>
          <w:p w14:paraId="478FA913" w14:textId="77777777" w:rsidR="00556997" w:rsidRPr="00F36F7D" w:rsidRDefault="00556997" w:rsidP="00004791">
            <w:pPr>
              <w:pStyle w:val="Default"/>
              <w:rPr>
                <w:rFonts w:ascii="Calibri" w:hAnsi="Calibri" w:cs="Calibri"/>
                <w:sz w:val="22"/>
                <w:szCs w:val="22"/>
              </w:rPr>
            </w:pPr>
          </w:p>
        </w:tc>
        <w:tc>
          <w:tcPr>
            <w:tcW w:w="264" w:type="pct"/>
            <w:tcBorders>
              <w:bottom w:val="nil"/>
              <w:right w:val="nil"/>
            </w:tcBorders>
          </w:tcPr>
          <w:p w14:paraId="6D56083B" w14:textId="77777777" w:rsidR="00556997" w:rsidRPr="00F36F7D" w:rsidRDefault="00556997" w:rsidP="00F36F7D">
            <w:pPr>
              <w:pStyle w:val="Default"/>
              <w:jc w:val="right"/>
              <w:rPr>
                <w:rFonts w:ascii="Calibri" w:hAnsi="Calibri" w:cs="Calibri"/>
                <w:b/>
                <w:bCs/>
                <w:sz w:val="22"/>
                <w:szCs w:val="22"/>
              </w:rPr>
            </w:pPr>
            <w:r w:rsidRPr="00F36F7D">
              <w:rPr>
                <w:rFonts w:ascii="Calibri" w:hAnsi="Calibri" w:cs="Calibri"/>
                <w:b/>
                <w:bCs/>
                <w:sz w:val="22"/>
                <w:szCs w:val="22"/>
              </w:rPr>
              <w:t>1.</w:t>
            </w:r>
          </w:p>
        </w:tc>
        <w:tc>
          <w:tcPr>
            <w:tcW w:w="1834" w:type="pct"/>
            <w:tcBorders>
              <w:left w:val="nil"/>
              <w:bottom w:val="nil"/>
            </w:tcBorders>
          </w:tcPr>
          <w:p w14:paraId="1886A078" w14:textId="77777777" w:rsidR="00556997" w:rsidRPr="00F36F7D" w:rsidRDefault="00556997" w:rsidP="00004791">
            <w:pPr>
              <w:pStyle w:val="Default"/>
              <w:rPr>
                <w:rFonts w:ascii="Calibri" w:hAnsi="Calibri" w:cs="Calibri"/>
                <w:b/>
                <w:bCs/>
                <w:color w:val="auto"/>
                <w:sz w:val="22"/>
                <w:szCs w:val="22"/>
              </w:rPr>
            </w:pPr>
            <w:r w:rsidRPr="00F36F7D">
              <w:rPr>
                <w:rFonts w:ascii="Calibri" w:hAnsi="Calibri" w:cs="Calibri"/>
                <w:b/>
                <w:bCs/>
                <w:color w:val="auto"/>
                <w:sz w:val="22"/>
                <w:szCs w:val="22"/>
              </w:rPr>
              <w:t>Základy práva</w:t>
            </w:r>
          </w:p>
        </w:tc>
        <w:tc>
          <w:tcPr>
            <w:tcW w:w="683" w:type="pct"/>
            <w:gridSpan w:val="2"/>
            <w:vMerge w:val="restart"/>
          </w:tcPr>
          <w:p w14:paraId="7FC6D7C2" w14:textId="77777777" w:rsidR="00556997" w:rsidRPr="00F36F7D" w:rsidRDefault="00556997" w:rsidP="00FF4E37">
            <w:pPr>
              <w:pStyle w:val="Default"/>
              <w:jc w:val="center"/>
              <w:rPr>
                <w:rFonts w:ascii="Calibri" w:hAnsi="Calibri" w:cs="Calibri"/>
                <w:sz w:val="22"/>
                <w:szCs w:val="22"/>
              </w:rPr>
            </w:pPr>
            <w:r>
              <w:rPr>
                <w:rFonts w:ascii="Calibri" w:hAnsi="Calibri" w:cs="Calibri"/>
                <w:sz w:val="22"/>
                <w:szCs w:val="22"/>
              </w:rPr>
              <w:t>64</w:t>
            </w:r>
          </w:p>
        </w:tc>
      </w:tr>
      <w:tr w:rsidR="00556997" w:rsidRPr="00BB145A" w14:paraId="5EA8312B" w14:textId="77777777" w:rsidTr="005C7FBD">
        <w:trPr>
          <w:trHeight w:val="3602"/>
        </w:trPr>
        <w:tc>
          <w:tcPr>
            <w:tcW w:w="351" w:type="pct"/>
            <w:tcBorders>
              <w:top w:val="nil"/>
              <w:right w:val="nil"/>
            </w:tcBorders>
          </w:tcPr>
          <w:p w14:paraId="40236779"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29456E37"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67A204FA"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4DA5D239" w14:textId="77777777" w:rsidR="00556997" w:rsidRPr="00F36F7D" w:rsidRDefault="00556997" w:rsidP="00F36F7D">
            <w:pPr>
              <w:pStyle w:val="Default"/>
              <w:jc w:val="right"/>
              <w:rPr>
                <w:rFonts w:ascii="Calibri" w:hAnsi="Calibri" w:cs="Calibri"/>
                <w:sz w:val="22"/>
                <w:szCs w:val="22"/>
              </w:rPr>
            </w:pPr>
          </w:p>
          <w:p w14:paraId="6D7EA1A8" w14:textId="77777777" w:rsidR="00556997" w:rsidRPr="00F36F7D" w:rsidRDefault="00556997" w:rsidP="00F36F7D">
            <w:pPr>
              <w:pStyle w:val="Default"/>
              <w:jc w:val="right"/>
              <w:rPr>
                <w:rFonts w:ascii="Calibri" w:hAnsi="Calibri" w:cs="Calibri"/>
                <w:sz w:val="22"/>
                <w:szCs w:val="22"/>
              </w:rPr>
            </w:pPr>
          </w:p>
          <w:p w14:paraId="2E0C98C7"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344DCFC1" w14:textId="77777777" w:rsidR="00556997" w:rsidRPr="00F36F7D" w:rsidRDefault="00556997" w:rsidP="00F36F7D">
            <w:pPr>
              <w:pStyle w:val="Default"/>
              <w:jc w:val="right"/>
              <w:rPr>
                <w:rFonts w:ascii="Calibri" w:hAnsi="Calibri" w:cs="Calibri"/>
                <w:sz w:val="22"/>
                <w:szCs w:val="22"/>
              </w:rPr>
            </w:pPr>
          </w:p>
          <w:p w14:paraId="2827E134"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1CF74350" w14:textId="77777777" w:rsidR="00556997" w:rsidRPr="00F36F7D" w:rsidRDefault="00556997" w:rsidP="00F36F7D">
            <w:pPr>
              <w:pStyle w:val="Default"/>
              <w:jc w:val="right"/>
              <w:rPr>
                <w:rFonts w:ascii="Calibri" w:hAnsi="Calibri" w:cs="Calibri"/>
                <w:sz w:val="22"/>
                <w:szCs w:val="22"/>
              </w:rPr>
            </w:pPr>
          </w:p>
          <w:p w14:paraId="54DE091C"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65106816" w14:textId="77777777" w:rsidR="00556997" w:rsidRPr="00F36F7D" w:rsidRDefault="00556997" w:rsidP="00F36F7D">
            <w:pPr>
              <w:pStyle w:val="Default"/>
              <w:jc w:val="right"/>
              <w:rPr>
                <w:rFonts w:ascii="Calibri" w:hAnsi="Calibri" w:cs="Calibri"/>
                <w:sz w:val="22"/>
                <w:szCs w:val="22"/>
              </w:rPr>
            </w:pPr>
          </w:p>
          <w:p w14:paraId="417609EE"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6867C58D" w14:textId="77777777" w:rsidR="00556997" w:rsidRPr="00F36F7D" w:rsidRDefault="00556997" w:rsidP="00004791">
            <w:pPr>
              <w:pStyle w:val="Default"/>
              <w:rPr>
                <w:rFonts w:ascii="Calibri" w:hAnsi="Calibri" w:cs="Calibri"/>
                <w:sz w:val="22"/>
                <w:szCs w:val="22"/>
              </w:rPr>
            </w:pPr>
          </w:p>
        </w:tc>
        <w:tc>
          <w:tcPr>
            <w:tcW w:w="1868" w:type="pct"/>
            <w:tcBorders>
              <w:top w:val="nil"/>
              <w:left w:val="nil"/>
            </w:tcBorders>
          </w:tcPr>
          <w:p w14:paraId="7012A71C"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vysvětlí základní pojmy,</w:t>
            </w:r>
          </w:p>
          <w:p w14:paraId="16A1C4CD"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uvede příklady právní ochrany,</w:t>
            </w:r>
          </w:p>
          <w:p w14:paraId="5707A80A"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vysvětlí uspořádání právního řádu,</w:t>
            </w:r>
          </w:p>
          <w:p w14:paraId="5BC670FB"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druhy právních předpisů a vztahy     </w:t>
            </w:r>
          </w:p>
          <w:p w14:paraId="66E935DB"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mezi nimi,</w:t>
            </w:r>
          </w:p>
          <w:p w14:paraId="1BC4093F"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vyjmenuje základní právní odvětví </w:t>
            </w:r>
          </w:p>
          <w:p w14:paraId="4AA384F0"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včetně základních pramenů práva,  </w:t>
            </w:r>
          </w:p>
          <w:p w14:paraId="7E2FB6DD"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na konkrétních příkladech rozliší   </w:t>
            </w:r>
          </w:p>
          <w:p w14:paraId="078727A9"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platnost a účinnost zákonů,</w:t>
            </w:r>
          </w:p>
          <w:p w14:paraId="67093D1C"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uvede příklady právních vztahů a</w:t>
            </w:r>
          </w:p>
          <w:p w14:paraId="687A3648"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jejich prvků,</w:t>
            </w:r>
          </w:p>
          <w:p w14:paraId="33816390"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vysvětlí, kdy je fyzická osoba  </w:t>
            </w:r>
          </w:p>
          <w:p w14:paraId="05D56B60"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způsobilá k jednotlivým právním </w:t>
            </w:r>
          </w:p>
          <w:p w14:paraId="6784F01B"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úkonům.</w:t>
            </w:r>
          </w:p>
        </w:tc>
        <w:tc>
          <w:tcPr>
            <w:tcW w:w="264" w:type="pct"/>
            <w:tcBorders>
              <w:top w:val="nil"/>
              <w:right w:val="nil"/>
            </w:tcBorders>
          </w:tcPr>
          <w:p w14:paraId="71FC186B"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6F41AE30" w14:textId="77777777" w:rsidR="00556997" w:rsidRPr="00F36F7D" w:rsidRDefault="00556997" w:rsidP="00F36F7D">
            <w:pPr>
              <w:pStyle w:val="Default"/>
              <w:jc w:val="right"/>
              <w:rPr>
                <w:rFonts w:ascii="Calibri" w:hAnsi="Calibri" w:cs="Calibri"/>
                <w:sz w:val="22"/>
                <w:szCs w:val="22"/>
              </w:rPr>
            </w:pPr>
          </w:p>
          <w:p w14:paraId="45C4683D"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1ADFCF4B"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17202FA3" w14:textId="77777777" w:rsidR="00556997" w:rsidRPr="00F36F7D" w:rsidRDefault="00556997" w:rsidP="00F36F7D">
            <w:pPr>
              <w:pStyle w:val="Default"/>
              <w:jc w:val="right"/>
              <w:rPr>
                <w:rFonts w:ascii="Calibri" w:hAnsi="Calibri" w:cs="Calibri"/>
                <w:sz w:val="22"/>
                <w:szCs w:val="22"/>
              </w:rPr>
            </w:pPr>
          </w:p>
          <w:p w14:paraId="48D04D51"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7A32F2BD" w14:textId="77777777" w:rsidR="00556997" w:rsidRPr="00F36F7D" w:rsidRDefault="00556997" w:rsidP="00F36F7D">
            <w:pPr>
              <w:pStyle w:val="Default"/>
              <w:jc w:val="right"/>
              <w:rPr>
                <w:rFonts w:ascii="Calibri" w:hAnsi="Calibri" w:cs="Calibri"/>
                <w:sz w:val="22"/>
                <w:szCs w:val="22"/>
              </w:rPr>
            </w:pPr>
          </w:p>
          <w:p w14:paraId="0F974675" w14:textId="77777777" w:rsidR="00556997" w:rsidRPr="00F36F7D" w:rsidRDefault="00556997" w:rsidP="00F36F7D">
            <w:pPr>
              <w:pStyle w:val="Default"/>
              <w:jc w:val="right"/>
              <w:rPr>
                <w:rFonts w:ascii="Calibri" w:hAnsi="Calibri" w:cs="Calibri"/>
                <w:sz w:val="22"/>
                <w:szCs w:val="22"/>
              </w:rPr>
            </w:pPr>
          </w:p>
          <w:p w14:paraId="3976AB7B"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189D5146" w14:textId="77777777" w:rsidR="00556997" w:rsidRPr="00F36F7D" w:rsidRDefault="00556997" w:rsidP="00F36F7D">
            <w:pPr>
              <w:pStyle w:val="Default"/>
              <w:jc w:val="right"/>
              <w:rPr>
                <w:rFonts w:ascii="Calibri" w:hAnsi="Calibri" w:cs="Calibri"/>
                <w:sz w:val="22"/>
                <w:szCs w:val="22"/>
              </w:rPr>
            </w:pPr>
          </w:p>
          <w:p w14:paraId="664397C2" w14:textId="77777777" w:rsidR="00556997" w:rsidRPr="00F36F7D" w:rsidRDefault="00556997" w:rsidP="00F36F7D">
            <w:pPr>
              <w:pStyle w:val="Default"/>
              <w:jc w:val="right"/>
              <w:rPr>
                <w:rFonts w:ascii="Calibri" w:hAnsi="Calibri" w:cs="Calibri"/>
                <w:sz w:val="22"/>
                <w:szCs w:val="22"/>
              </w:rPr>
            </w:pPr>
          </w:p>
          <w:p w14:paraId="4A21E98F" w14:textId="77777777" w:rsidR="00556997" w:rsidRPr="00F36F7D" w:rsidRDefault="00556997" w:rsidP="00F36F7D">
            <w:pPr>
              <w:pStyle w:val="Default"/>
              <w:jc w:val="right"/>
              <w:rPr>
                <w:rFonts w:ascii="Calibri" w:hAnsi="Calibri" w:cs="Calibri"/>
                <w:sz w:val="22"/>
                <w:szCs w:val="22"/>
              </w:rPr>
            </w:pPr>
          </w:p>
          <w:p w14:paraId="1209E500" w14:textId="77777777" w:rsidR="00556997" w:rsidRPr="00F36F7D" w:rsidRDefault="00556997" w:rsidP="00F36F7D">
            <w:pPr>
              <w:pStyle w:val="Default"/>
              <w:jc w:val="right"/>
              <w:rPr>
                <w:rFonts w:ascii="Calibri" w:hAnsi="Calibri" w:cs="Calibri"/>
                <w:sz w:val="22"/>
                <w:szCs w:val="22"/>
              </w:rPr>
            </w:pPr>
          </w:p>
          <w:p w14:paraId="20A2E082" w14:textId="77777777" w:rsidR="00556997" w:rsidRPr="00F36F7D" w:rsidRDefault="00556997" w:rsidP="00BD69BD">
            <w:pPr>
              <w:pStyle w:val="Default"/>
              <w:rPr>
                <w:rFonts w:ascii="Calibri" w:hAnsi="Calibri" w:cs="Calibri"/>
                <w:sz w:val="22"/>
                <w:szCs w:val="22"/>
              </w:rPr>
            </w:pPr>
          </w:p>
        </w:tc>
        <w:tc>
          <w:tcPr>
            <w:tcW w:w="1834" w:type="pct"/>
            <w:tcBorders>
              <w:top w:val="nil"/>
              <w:left w:val="nil"/>
            </w:tcBorders>
          </w:tcPr>
          <w:p w14:paraId="238B94D9" w14:textId="77777777" w:rsidR="00556997" w:rsidRPr="00F36F7D" w:rsidRDefault="00556997" w:rsidP="00004791">
            <w:pPr>
              <w:rPr>
                <w:rFonts w:ascii="Calibri" w:hAnsi="Calibri" w:cs="Calibri"/>
                <w:color w:val="000000"/>
              </w:rPr>
            </w:pPr>
            <w:r w:rsidRPr="00F36F7D">
              <w:rPr>
                <w:rFonts w:ascii="Calibri" w:hAnsi="Calibri" w:cs="Calibri"/>
                <w:color w:val="000000"/>
                <w:sz w:val="22"/>
                <w:szCs w:val="22"/>
              </w:rPr>
              <w:t xml:space="preserve">stát a právo, spravedlnost, právní   </w:t>
            </w:r>
          </w:p>
          <w:p w14:paraId="3CDA1675" w14:textId="77777777" w:rsidR="00556997" w:rsidRPr="00F36F7D" w:rsidRDefault="00556997" w:rsidP="00004791">
            <w:pPr>
              <w:rPr>
                <w:rFonts w:ascii="Calibri" w:hAnsi="Calibri" w:cs="Calibri"/>
                <w:color w:val="000000"/>
              </w:rPr>
            </w:pPr>
            <w:r w:rsidRPr="00F36F7D">
              <w:rPr>
                <w:rFonts w:ascii="Calibri" w:hAnsi="Calibri" w:cs="Calibri"/>
                <w:color w:val="000000"/>
                <w:sz w:val="22"/>
                <w:szCs w:val="22"/>
              </w:rPr>
              <w:t>vědomí</w:t>
            </w:r>
          </w:p>
          <w:p w14:paraId="159C673D" w14:textId="77777777" w:rsidR="00556997" w:rsidRPr="00F36F7D" w:rsidRDefault="00556997" w:rsidP="00004791">
            <w:pPr>
              <w:rPr>
                <w:rFonts w:ascii="Calibri" w:hAnsi="Calibri" w:cs="Calibri"/>
                <w:color w:val="000000"/>
              </w:rPr>
            </w:pPr>
            <w:r w:rsidRPr="00F36F7D">
              <w:rPr>
                <w:rFonts w:ascii="Calibri" w:hAnsi="Calibri" w:cs="Calibri"/>
                <w:color w:val="000000"/>
                <w:sz w:val="22"/>
                <w:szCs w:val="22"/>
              </w:rPr>
              <w:t>právní řád,</w:t>
            </w:r>
          </w:p>
          <w:p w14:paraId="2C3155BF" w14:textId="77777777" w:rsidR="00556997" w:rsidRPr="00F36F7D" w:rsidRDefault="00556997" w:rsidP="00004791">
            <w:pPr>
              <w:rPr>
                <w:rFonts w:ascii="Calibri" w:hAnsi="Calibri" w:cs="Calibri"/>
                <w:color w:val="000000"/>
              </w:rPr>
            </w:pPr>
            <w:r w:rsidRPr="00F36F7D">
              <w:rPr>
                <w:rFonts w:ascii="Calibri" w:hAnsi="Calibri" w:cs="Calibri"/>
                <w:color w:val="000000"/>
                <w:sz w:val="22"/>
                <w:szCs w:val="22"/>
              </w:rPr>
              <w:t xml:space="preserve">systém práva, právo veřejné a </w:t>
            </w:r>
          </w:p>
          <w:p w14:paraId="7BB337E8" w14:textId="77777777" w:rsidR="00556997" w:rsidRPr="00F36F7D" w:rsidRDefault="00556997" w:rsidP="00004791">
            <w:pPr>
              <w:rPr>
                <w:rFonts w:ascii="Calibri" w:hAnsi="Calibri" w:cs="Calibri"/>
                <w:color w:val="000000"/>
              </w:rPr>
            </w:pPr>
            <w:r w:rsidRPr="00F36F7D">
              <w:rPr>
                <w:rFonts w:ascii="Calibri" w:hAnsi="Calibri" w:cs="Calibri"/>
                <w:color w:val="000000"/>
                <w:sz w:val="22"/>
                <w:szCs w:val="22"/>
              </w:rPr>
              <w:t>soukromé</w:t>
            </w:r>
          </w:p>
          <w:p w14:paraId="2574AFFA" w14:textId="77777777" w:rsidR="00556997" w:rsidRPr="00F36F7D" w:rsidRDefault="00556997" w:rsidP="00004791">
            <w:pPr>
              <w:rPr>
                <w:rFonts w:ascii="Calibri" w:hAnsi="Calibri" w:cs="Calibri"/>
                <w:color w:val="000000"/>
              </w:rPr>
            </w:pPr>
            <w:r w:rsidRPr="00F36F7D">
              <w:rPr>
                <w:rFonts w:ascii="Calibri" w:hAnsi="Calibri" w:cs="Calibri"/>
                <w:color w:val="000000"/>
                <w:sz w:val="22"/>
                <w:szCs w:val="22"/>
              </w:rPr>
              <w:t>právní normy, druhy, působnosti,</w:t>
            </w:r>
          </w:p>
          <w:p w14:paraId="088FC47E" w14:textId="77777777" w:rsidR="00556997" w:rsidRPr="00F36F7D" w:rsidRDefault="00556997" w:rsidP="00004791">
            <w:pPr>
              <w:rPr>
                <w:rFonts w:ascii="Calibri" w:hAnsi="Calibri" w:cs="Calibri"/>
                <w:color w:val="000000"/>
              </w:rPr>
            </w:pPr>
            <w:r w:rsidRPr="00F36F7D">
              <w:rPr>
                <w:rFonts w:ascii="Calibri" w:hAnsi="Calibri" w:cs="Calibri"/>
                <w:color w:val="000000"/>
                <w:sz w:val="22"/>
                <w:szCs w:val="22"/>
              </w:rPr>
              <w:t xml:space="preserve">sbírka zákonů, novelizace a </w:t>
            </w:r>
          </w:p>
          <w:p w14:paraId="0E71D1DF" w14:textId="77777777" w:rsidR="00556997" w:rsidRPr="00F36F7D" w:rsidRDefault="00556997" w:rsidP="00004791">
            <w:pPr>
              <w:rPr>
                <w:rFonts w:ascii="Calibri" w:hAnsi="Calibri" w:cs="Calibri"/>
                <w:color w:val="000000"/>
              </w:rPr>
            </w:pPr>
            <w:r w:rsidRPr="00F36F7D">
              <w:rPr>
                <w:rFonts w:ascii="Calibri" w:hAnsi="Calibri" w:cs="Calibri"/>
                <w:color w:val="000000"/>
                <w:sz w:val="22"/>
                <w:szCs w:val="22"/>
              </w:rPr>
              <w:t xml:space="preserve">derogace    </w:t>
            </w:r>
          </w:p>
          <w:p w14:paraId="3F8CFF0D" w14:textId="77777777" w:rsidR="00556997" w:rsidRPr="00F36F7D" w:rsidRDefault="00556997" w:rsidP="00004791">
            <w:pPr>
              <w:rPr>
                <w:rFonts w:ascii="Calibri" w:hAnsi="Calibri" w:cs="Calibri"/>
                <w:color w:val="000000"/>
              </w:rPr>
            </w:pPr>
            <w:r w:rsidRPr="00F36F7D">
              <w:rPr>
                <w:rFonts w:ascii="Calibri" w:hAnsi="Calibri" w:cs="Calibri"/>
                <w:color w:val="000000"/>
                <w:sz w:val="22"/>
                <w:szCs w:val="22"/>
              </w:rPr>
              <w:t>právní vztahy, právní skutečnosti</w:t>
            </w:r>
          </w:p>
        </w:tc>
        <w:tc>
          <w:tcPr>
            <w:tcW w:w="683" w:type="pct"/>
            <w:gridSpan w:val="2"/>
            <w:vMerge/>
          </w:tcPr>
          <w:p w14:paraId="1F21618D" w14:textId="77777777" w:rsidR="00556997" w:rsidRPr="00F36F7D" w:rsidRDefault="00556997" w:rsidP="00FF4E37">
            <w:pPr>
              <w:pStyle w:val="Default"/>
              <w:jc w:val="center"/>
              <w:rPr>
                <w:rFonts w:ascii="Calibri" w:hAnsi="Calibri" w:cs="Calibri"/>
                <w:sz w:val="22"/>
                <w:szCs w:val="22"/>
              </w:rPr>
            </w:pPr>
          </w:p>
        </w:tc>
      </w:tr>
      <w:tr w:rsidR="00556997" w:rsidRPr="00BB145A" w14:paraId="3FF4C3CD" w14:textId="77777777" w:rsidTr="005C7FBD">
        <w:trPr>
          <w:trHeight w:hRule="exact" w:val="352"/>
        </w:trPr>
        <w:tc>
          <w:tcPr>
            <w:tcW w:w="351" w:type="pct"/>
            <w:tcBorders>
              <w:bottom w:val="nil"/>
              <w:right w:val="nil"/>
            </w:tcBorders>
          </w:tcPr>
          <w:p w14:paraId="75731B61" w14:textId="77777777" w:rsidR="00556997" w:rsidRPr="00F36F7D" w:rsidRDefault="00556997" w:rsidP="00004791">
            <w:pPr>
              <w:pStyle w:val="Default"/>
              <w:rPr>
                <w:rFonts w:ascii="Calibri" w:hAnsi="Calibri" w:cs="Calibri"/>
                <w:b/>
                <w:bCs/>
                <w:sz w:val="22"/>
                <w:szCs w:val="22"/>
              </w:rPr>
            </w:pPr>
            <w:r w:rsidRPr="00F36F7D">
              <w:rPr>
                <w:rFonts w:ascii="Calibri" w:hAnsi="Calibri" w:cs="Calibri"/>
                <w:b/>
                <w:bCs/>
                <w:sz w:val="22"/>
                <w:szCs w:val="22"/>
              </w:rPr>
              <w:t>Žák</w:t>
            </w:r>
          </w:p>
        </w:tc>
        <w:tc>
          <w:tcPr>
            <w:tcW w:w="1868" w:type="pct"/>
            <w:tcBorders>
              <w:left w:val="nil"/>
              <w:bottom w:val="nil"/>
            </w:tcBorders>
          </w:tcPr>
          <w:p w14:paraId="5BEE537E" w14:textId="77777777" w:rsidR="00556997" w:rsidRPr="00F36F7D" w:rsidRDefault="00556997" w:rsidP="00004791">
            <w:pPr>
              <w:pStyle w:val="Default"/>
              <w:rPr>
                <w:rFonts w:ascii="Calibri" w:hAnsi="Calibri" w:cs="Calibri"/>
                <w:sz w:val="22"/>
                <w:szCs w:val="22"/>
              </w:rPr>
            </w:pPr>
          </w:p>
        </w:tc>
        <w:tc>
          <w:tcPr>
            <w:tcW w:w="264" w:type="pct"/>
            <w:tcBorders>
              <w:bottom w:val="nil"/>
              <w:right w:val="nil"/>
            </w:tcBorders>
          </w:tcPr>
          <w:p w14:paraId="61060155" w14:textId="77777777" w:rsidR="00556997" w:rsidRPr="00F36F7D" w:rsidRDefault="00556997" w:rsidP="00004791">
            <w:pPr>
              <w:pStyle w:val="Default"/>
              <w:rPr>
                <w:rFonts w:ascii="Calibri" w:hAnsi="Calibri" w:cs="Calibri"/>
                <w:b/>
                <w:bCs/>
                <w:sz w:val="22"/>
                <w:szCs w:val="22"/>
              </w:rPr>
            </w:pPr>
            <w:r w:rsidRPr="00F36F7D">
              <w:rPr>
                <w:rFonts w:ascii="Calibri" w:hAnsi="Calibri" w:cs="Calibri"/>
                <w:b/>
                <w:bCs/>
                <w:sz w:val="22"/>
                <w:szCs w:val="22"/>
              </w:rPr>
              <w:t>2.</w:t>
            </w:r>
          </w:p>
        </w:tc>
        <w:tc>
          <w:tcPr>
            <w:tcW w:w="1834" w:type="pct"/>
            <w:tcBorders>
              <w:left w:val="nil"/>
              <w:bottom w:val="nil"/>
            </w:tcBorders>
          </w:tcPr>
          <w:p w14:paraId="3E6DFDAF" w14:textId="77777777" w:rsidR="00556997" w:rsidRPr="00F36F7D" w:rsidRDefault="00556997" w:rsidP="00004791">
            <w:pPr>
              <w:pStyle w:val="Default"/>
              <w:rPr>
                <w:rFonts w:ascii="Calibri" w:hAnsi="Calibri" w:cs="Calibri"/>
                <w:b/>
                <w:bCs/>
                <w:color w:val="auto"/>
                <w:sz w:val="22"/>
                <w:szCs w:val="22"/>
              </w:rPr>
            </w:pPr>
            <w:r w:rsidRPr="00F36F7D">
              <w:rPr>
                <w:rFonts w:ascii="Calibri" w:hAnsi="Calibri" w:cs="Calibri"/>
                <w:b/>
                <w:bCs/>
                <w:color w:val="auto"/>
                <w:sz w:val="22"/>
                <w:szCs w:val="22"/>
              </w:rPr>
              <w:t>Ústavní právo</w:t>
            </w:r>
          </w:p>
        </w:tc>
        <w:tc>
          <w:tcPr>
            <w:tcW w:w="683" w:type="pct"/>
            <w:gridSpan w:val="2"/>
            <w:vMerge/>
          </w:tcPr>
          <w:p w14:paraId="1CA9FA51" w14:textId="77777777" w:rsidR="00556997" w:rsidRPr="00F36F7D" w:rsidRDefault="00556997" w:rsidP="00FF4E37">
            <w:pPr>
              <w:pStyle w:val="Default"/>
              <w:jc w:val="center"/>
              <w:rPr>
                <w:rFonts w:ascii="Calibri" w:hAnsi="Calibri" w:cs="Calibri"/>
                <w:sz w:val="22"/>
                <w:szCs w:val="22"/>
              </w:rPr>
            </w:pPr>
          </w:p>
        </w:tc>
      </w:tr>
      <w:tr w:rsidR="00556997" w:rsidRPr="00BB145A" w14:paraId="5D565AD2" w14:textId="77777777" w:rsidTr="005C7FBD">
        <w:tc>
          <w:tcPr>
            <w:tcW w:w="351" w:type="pct"/>
            <w:tcBorders>
              <w:top w:val="nil"/>
              <w:right w:val="nil"/>
            </w:tcBorders>
          </w:tcPr>
          <w:p w14:paraId="2C08692A"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59B733FE" w14:textId="77777777" w:rsidR="00556997" w:rsidRPr="00F36F7D" w:rsidRDefault="00556997" w:rsidP="00F36F7D">
            <w:pPr>
              <w:pStyle w:val="Default"/>
              <w:jc w:val="right"/>
              <w:rPr>
                <w:rFonts w:ascii="Calibri" w:hAnsi="Calibri" w:cs="Calibri"/>
                <w:sz w:val="22"/>
                <w:szCs w:val="22"/>
              </w:rPr>
            </w:pPr>
          </w:p>
          <w:p w14:paraId="645278E7"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4AF529C2" w14:textId="77777777" w:rsidR="00556997" w:rsidRPr="00F36F7D" w:rsidRDefault="00556997" w:rsidP="00F36F7D">
            <w:pPr>
              <w:pStyle w:val="Default"/>
              <w:jc w:val="right"/>
              <w:rPr>
                <w:rFonts w:ascii="Calibri" w:hAnsi="Calibri" w:cs="Calibri"/>
                <w:sz w:val="22"/>
                <w:szCs w:val="22"/>
              </w:rPr>
            </w:pPr>
          </w:p>
          <w:p w14:paraId="3A4FCA46"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220FAE42"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4E9CD0C0" w14:textId="77777777" w:rsidR="00556997" w:rsidRPr="00F36F7D" w:rsidRDefault="00556997" w:rsidP="00004791">
            <w:pPr>
              <w:pStyle w:val="Default"/>
              <w:rPr>
                <w:rFonts w:ascii="Calibri" w:hAnsi="Calibri" w:cs="Calibri"/>
                <w:sz w:val="22"/>
                <w:szCs w:val="22"/>
              </w:rPr>
            </w:pPr>
          </w:p>
          <w:p w14:paraId="7101271F"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5446B424" w14:textId="77777777" w:rsidR="00556997" w:rsidRPr="00F36F7D" w:rsidRDefault="00556997" w:rsidP="00F36F7D">
            <w:pPr>
              <w:pStyle w:val="Default"/>
              <w:jc w:val="right"/>
              <w:rPr>
                <w:rFonts w:ascii="Calibri" w:hAnsi="Calibri" w:cs="Calibri"/>
                <w:sz w:val="22"/>
                <w:szCs w:val="22"/>
              </w:rPr>
            </w:pPr>
          </w:p>
          <w:p w14:paraId="3779A7DD" w14:textId="77777777" w:rsidR="00556997" w:rsidRPr="00F36F7D" w:rsidRDefault="00556997" w:rsidP="00F36F7D">
            <w:pPr>
              <w:pStyle w:val="Default"/>
              <w:jc w:val="right"/>
              <w:rPr>
                <w:rFonts w:ascii="Calibri" w:hAnsi="Calibri" w:cs="Calibri"/>
                <w:sz w:val="22"/>
                <w:szCs w:val="22"/>
              </w:rPr>
            </w:pPr>
          </w:p>
          <w:p w14:paraId="51299A82"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4419432B"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tc>
        <w:tc>
          <w:tcPr>
            <w:tcW w:w="1868" w:type="pct"/>
            <w:tcBorders>
              <w:top w:val="nil"/>
              <w:left w:val="nil"/>
            </w:tcBorders>
          </w:tcPr>
          <w:p w14:paraId="1832AF93"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na konkrétních příkladech doloží, </w:t>
            </w:r>
          </w:p>
          <w:p w14:paraId="6B8663E8"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co vymezuje Ústava ČR a LZPS,</w:t>
            </w:r>
          </w:p>
          <w:p w14:paraId="1DB39C64"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vyhledá v Ústavě ČR a v LZPS </w:t>
            </w:r>
          </w:p>
          <w:p w14:paraId="0E836B64"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příslušné ustanovení,</w:t>
            </w:r>
          </w:p>
          <w:p w14:paraId="62BBA49B"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vysvětlí proces přijetí zákona,</w:t>
            </w:r>
          </w:p>
          <w:p w14:paraId="53A6C0E0"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charakterizuje subjekty státní moci</w:t>
            </w:r>
          </w:p>
          <w:p w14:paraId="3F4220CD"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a vysvětlí jejich funkci,</w:t>
            </w:r>
          </w:p>
          <w:p w14:paraId="66F120A0"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vyhledá na internetu informace o </w:t>
            </w:r>
          </w:p>
          <w:p w14:paraId="4B7D9741"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jednotlivých subjektech státní  </w:t>
            </w:r>
          </w:p>
          <w:p w14:paraId="2C207F7E"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moci,</w:t>
            </w:r>
          </w:p>
          <w:p w14:paraId="75C7C74F"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popíše soustavu soudů v ČR, </w:t>
            </w:r>
          </w:p>
          <w:p w14:paraId="0C3606EE"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popíše činnost policie, advokacie a</w:t>
            </w:r>
          </w:p>
          <w:p w14:paraId="0FB49B3A"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notářství.</w:t>
            </w:r>
          </w:p>
        </w:tc>
        <w:tc>
          <w:tcPr>
            <w:tcW w:w="264" w:type="pct"/>
            <w:tcBorders>
              <w:top w:val="nil"/>
              <w:right w:val="nil"/>
            </w:tcBorders>
          </w:tcPr>
          <w:p w14:paraId="1EB3AD7B"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6E12FE01"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69A760A6"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5533BCE9" w14:textId="77777777" w:rsidR="00556997" w:rsidRPr="00F36F7D" w:rsidRDefault="00556997" w:rsidP="00F36F7D">
            <w:pPr>
              <w:pStyle w:val="Default"/>
              <w:jc w:val="right"/>
              <w:rPr>
                <w:rFonts w:ascii="Calibri" w:hAnsi="Calibri" w:cs="Calibri"/>
                <w:sz w:val="22"/>
                <w:szCs w:val="22"/>
              </w:rPr>
            </w:pPr>
          </w:p>
          <w:p w14:paraId="3CE3131B"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6E60D231" w14:textId="77777777" w:rsidR="00556997" w:rsidRPr="00F36F7D" w:rsidRDefault="00556997" w:rsidP="00F36F7D">
            <w:pPr>
              <w:pStyle w:val="Default"/>
              <w:jc w:val="right"/>
              <w:rPr>
                <w:rFonts w:ascii="Calibri" w:hAnsi="Calibri" w:cs="Calibri"/>
                <w:sz w:val="22"/>
                <w:szCs w:val="22"/>
              </w:rPr>
            </w:pPr>
          </w:p>
          <w:p w14:paraId="136C8469" w14:textId="77777777" w:rsidR="00556997" w:rsidRPr="00F36F7D" w:rsidRDefault="00556997" w:rsidP="00F36F7D">
            <w:pPr>
              <w:pStyle w:val="Default"/>
              <w:jc w:val="right"/>
              <w:rPr>
                <w:rFonts w:ascii="Calibri" w:hAnsi="Calibri" w:cs="Calibri"/>
                <w:sz w:val="22"/>
                <w:szCs w:val="22"/>
              </w:rPr>
            </w:pPr>
          </w:p>
          <w:p w14:paraId="4520651E" w14:textId="77777777" w:rsidR="00556997" w:rsidRPr="00F36F7D" w:rsidRDefault="00556997" w:rsidP="00F36F7D">
            <w:pPr>
              <w:pStyle w:val="Default"/>
              <w:jc w:val="right"/>
              <w:rPr>
                <w:rFonts w:ascii="Calibri" w:hAnsi="Calibri" w:cs="Calibri"/>
                <w:sz w:val="22"/>
                <w:szCs w:val="22"/>
              </w:rPr>
            </w:pPr>
          </w:p>
          <w:p w14:paraId="06D419DA" w14:textId="77777777" w:rsidR="00556997" w:rsidRPr="00F36F7D" w:rsidRDefault="00556997" w:rsidP="00F36F7D">
            <w:pPr>
              <w:pStyle w:val="Default"/>
              <w:jc w:val="right"/>
              <w:rPr>
                <w:rFonts w:ascii="Calibri" w:hAnsi="Calibri" w:cs="Calibri"/>
                <w:sz w:val="22"/>
                <w:szCs w:val="22"/>
              </w:rPr>
            </w:pPr>
          </w:p>
          <w:p w14:paraId="11F06D88" w14:textId="77777777" w:rsidR="00556997" w:rsidRPr="00F36F7D" w:rsidRDefault="00556997" w:rsidP="00F36F7D">
            <w:pPr>
              <w:pStyle w:val="Default"/>
              <w:jc w:val="right"/>
              <w:rPr>
                <w:rFonts w:ascii="Calibri" w:hAnsi="Calibri" w:cs="Calibri"/>
                <w:sz w:val="22"/>
                <w:szCs w:val="22"/>
              </w:rPr>
            </w:pPr>
          </w:p>
        </w:tc>
        <w:tc>
          <w:tcPr>
            <w:tcW w:w="1834" w:type="pct"/>
            <w:tcBorders>
              <w:top w:val="nil"/>
              <w:left w:val="nil"/>
            </w:tcBorders>
          </w:tcPr>
          <w:p w14:paraId="4FA6A9C3"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Ústava ČR</w:t>
            </w:r>
          </w:p>
          <w:p w14:paraId="47CB6FE3"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Listina základních práv a svobod</w:t>
            </w:r>
          </w:p>
          <w:p w14:paraId="62902D55"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moc zákonodárná, výkonná a soudní,</w:t>
            </w:r>
          </w:p>
          <w:p w14:paraId="5027F5DD"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legislativní proces</w:t>
            </w:r>
          </w:p>
          <w:p w14:paraId="280FECEA" w14:textId="77777777" w:rsidR="00556997" w:rsidRPr="00F36F7D" w:rsidRDefault="00556997" w:rsidP="00004791">
            <w:pPr>
              <w:rPr>
                <w:rFonts w:ascii="Calibri" w:hAnsi="Calibri" w:cs="Calibri"/>
              </w:rPr>
            </w:pPr>
            <w:r w:rsidRPr="00F36F7D">
              <w:rPr>
                <w:rFonts w:ascii="Calibri" w:hAnsi="Calibri" w:cs="Calibri"/>
                <w:sz w:val="22"/>
                <w:szCs w:val="22"/>
              </w:rPr>
              <w:t>policie, advokacie, notářství</w:t>
            </w:r>
          </w:p>
        </w:tc>
        <w:tc>
          <w:tcPr>
            <w:tcW w:w="683" w:type="pct"/>
            <w:gridSpan w:val="2"/>
            <w:vMerge/>
          </w:tcPr>
          <w:p w14:paraId="06008761" w14:textId="77777777" w:rsidR="00556997" w:rsidRPr="00F36F7D" w:rsidRDefault="00556997" w:rsidP="00FF4E37">
            <w:pPr>
              <w:pStyle w:val="Default"/>
              <w:jc w:val="center"/>
              <w:rPr>
                <w:rFonts w:ascii="Calibri" w:hAnsi="Calibri" w:cs="Calibri"/>
                <w:sz w:val="22"/>
                <w:szCs w:val="22"/>
              </w:rPr>
            </w:pPr>
          </w:p>
        </w:tc>
      </w:tr>
      <w:tr w:rsidR="00556997" w:rsidRPr="00BB145A" w14:paraId="74113501" w14:textId="77777777" w:rsidTr="005C7FBD">
        <w:trPr>
          <w:trHeight w:hRule="exact" w:val="352"/>
        </w:trPr>
        <w:tc>
          <w:tcPr>
            <w:tcW w:w="351" w:type="pct"/>
            <w:tcBorders>
              <w:bottom w:val="nil"/>
              <w:right w:val="nil"/>
            </w:tcBorders>
          </w:tcPr>
          <w:p w14:paraId="54E7082C" w14:textId="77777777" w:rsidR="00556997" w:rsidRPr="00F36F7D" w:rsidRDefault="00556997" w:rsidP="00F36F7D">
            <w:pPr>
              <w:pStyle w:val="Default"/>
              <w:jc w:val="right"/>
              <w:rPr>
                <w:rFonts w:ascii="Calibri" w:hAnsi="Calibri" w:cs="Calibri"/>
                <w:b/>
                <w:bCs/>
                <w:sz w:val="22"/>
                <w:szCs w:val="22"/>
              </w:rPr>
            </w:pPr>
            <w:r w:rsidRPr="00F36F7D">
              <w:rPr>
                <w:rFonts w:ascii="Calibri" w:hAnsi="Calibri" w:cs="Calibri"/>
                <w:b/>
                <w:bCs/>
                <w:sz w:val="22"/>
                <w:szCs w:val="22"/>
              </w:rPr>
              <w:t>Žák</w:t>
            </w:r>
          </w:p>
        </w:tc>
        <w:tc>
          <w:tcPr>
            <w:tcW w:w="1868" w:type="pct"/>
            <w:tcBorders>
              <w:left w:val="nil"/>
              <w:bottom w:val="nil"/>
            </w:tcBorders>
          </w:tcPr>
          <w:p w14:paraId="3E3170AD" w14:textId="77777777" w:rsidR="00556997" w:rsidRPr="00F36F7D" w:rsidRDefault="00556997" w:rsidP="00004791">
            <w:pPr>
              <w:pStyle w:val="Default"/>
              <w:rPr>
                <w:rFonts w:ascii="Calibri" w:hAnsi="Calibri" w:cs="Calibri"/>
                <w:color w:val="auto"/>
                <w:sz w:val="22"/>
                <w:szCs w:val="22"/>
              </w:rPr>
            </w:pPr>
          </w:p>
        </w:tc>
        <w:tc>
          <w:tcPr>
            <w:tcW w:w="264" w:type="pct"/>
            <w:tcBorders>
              <w:bottom w:val="nil"/>
              <w:right w:val="nil"/>
            </w:tcBorders>
          </w:tcPr>
          <w:p w14:paraId="09BC7DE2" w14:textId="77777777" w:rsidR="00556997" w:rsidRPr="00F36F7D" w:rsidRDefault="00556997" w:rsidP="00F36F7D">
            <w:pPr>
              <w:pStyle w:val="Default"/>
              <w:jc w:val="center"/>
              <w:rPr>
                <w:rFonts w:ascii="Calibri" w:hAnsi="Calibri" w:cs="Calibri"/>
                <w:b/>
                <w:bCs/>
                <w:sz w:val="22"/>
                <w:szCs w:val="22"/>
              </w:rPr>
            </w:pPr>
            <w:r w:rsidRPr="00F36F7D">
              <w:rPr>
                <w:rFonts w:ascii="Calibri" w:hAnsi="Calibri" w:cs="Calibri"/>
                <w:b/>
                <w:bCs/>
                <w:sz w:val="22"/>
                <w:szCs w:val="22"/>
              </w:rPr>
              <w:t>3.</w:t>
            </w:r>
          </w:p>
        </w:tc>
        <w:tc>
          <w:tcPr>
            <w:tcW w:w="1834" w:type="pct"/>
            <w:tcBorders>
              <w:left w:val="nil"/>
              <w:bottom w:val="nil"/>
            </w:tcBorders>
          </w:tcPr>
          <w:p w14:paraId="1F360332" w14:textId="77777777" w:rsidR="00556997" w:rsidRPr="00F36F7D" w:rsidRDefault="00556997" w:rsidP="00004791">
            <w:pPr>
              <w:pStyle w:val="Default"/>
              <w:rPr>
                <w:rFonts w:ascii="Calibri" w:hAnsi="Calibri" w:cs="Calibri"/>
                <w:b/>
                <w:bCs/>
                <w:color w:val="auto"/>
                <w:sz w:val="22"/>
                <w:szCs w:val="22"/>
              </w:rPr>
            </w:pPr>
            <w:r w:rsidRPr="00F36F7D">
              <w:rPr>
                <w:rFonts w:ascii="Calibri" w:hAnsi="Calibri" w:cs="Calibri"/>
                <w:b/>
                <w:bCs/>
                <w:color w:val="auto"/>
                <w:sz w:val="22"/>
                <w:szCs w:val="22"/>
              </w:rPr>
              <w:t>Občanské právo</w:t>
            </w:r>
          </w:p>
          <w:p w14:paraId="76256290" w14:textId="77777777" w:rsidR="00556997" w:rsidRPr="00F36F7D" w:rsidRDefault="00556997" w:rsidP="00004791">
            <w:pPr>
              <w:pStyle w:val="Default"/>
              <w:rPr>
                <w:rFonts w:ascii="Calibri" w:hAnsi="Calibri" w:cs="Calibri"/>
                <w:b/>
                <w:bCs/>
                <w:color w:val="auto"/>
                <w:sz w:val="22"/>
                <w:szCs w:val="22"/>
              </w:rPr>
            </w:pPr>
          </w:p>
          <w:p w14:paraId="13432082"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-pojem a prameny občanského práva</w:t>
            </w:r>
          </w:p>
          <w:p w14:paraId="1142C7D0"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-práva věcná – vlastnictví,</w:t>
            </w:r>
          </w:p>
          <w:p w14:paraId="49F82CF6"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 spoluvlastnictví</w:t>
            </w:r>
          </w:p>
          <w:p w14:paraId="50E1AE43"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-právo duševního vlastnictví</w:t>
            </w:r>
          </w:p>
          <w:p w14:paraId="7CE71275"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-dědické právo</w:t>
            </w:r>
          </w:p>
          <w:p w14:paraId="47BC15B4"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-odpovědnost za škodu</w:t>
            </w:r>
          </w:p>
          <w:p w14:paraId="15997655"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-druhy smluv –kupní, o dílo, nájemní</w:t>
            </w:r>
          </w:p>
          <w:p w14:paraId="3B5D497C"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-občanské soudní řízení (pojem a </w:t>
            </w:r>
          </w:p>
          <w:p w14:paraId="04D8F324"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 prameny, účastníci, průběh,</w:t>
            </w:r>
          </w:p>
          <w:p w14:paraId="11F45E6F" w14:textId="77777777" w:rsidR="00556997" w:rsidRPr="00F36F7D" w:rsidRDefault="00556997" w:rsidP="00004791">
            <w:pPr>
              <w:pStyle w:val="Default"/>
              <w:rPr>
                <w:rFonts w:ascii="Calibri" w:hAnsi="Calibri" w:cs="Calibri"/>
                <w:b/>
                <w:bCs/>
                <w:sz w:val="22"/>
                <w:szCs w:val="22"/>
              </w:rPr>
            </w:pPr>
            <w:r w:rsidRPr="00F36F7D">
              <w:rPr>
                <w:rFonts w:ascii="Calibri" w:hAnsi="Calibri" w:cs="Calibri"/>
                <w:color w:val="auto"/>
                <w:sz w:val="22"/>
                <w:szCs w:val="22"/>
              </w:rPr>
              <w:t xml:space="preserve"> rozhodnutí, opravné prostředky)</w:t>
            </w:r>
          </w:p>
        </w:tc>
        <w:tc>
          <w:tcPr>
            <w:tcW w:w="683" w:type="pct"/>
            <w:gridSpan w:val="2"/>
            <w:vMerge/>
          </w:tcPr>
          <w:p w14:paraId="66D77E32" w14:textId="77777777" w:rsidR="00556997" w:rsidRPr="00F36F7D" w:rsidRDefault="00556997" w:rsidP="00FF4E37">
            <w:pPr>
              <w:pStyle w:val="Default"/>
              <w:jc w:val="center"/>
              <w:rPr>
                <w:rFonts w:ascii="Calibri" w:hAnsi="Calibri" w:cs="Calibri"/>
                <w:sz w:val="22"/>
                <w:szCs w:val="22"/>
              </w:rPr>
            </w:pPr>
          </w:p>
        </w:tc>
      </w:tr>
      <w:tr w:rsidR="00556997" w:rsidRPr="00BB145A" w14:paraId="5EB48847" w14:textId="77777777" w:rsidTr="005C7FBD">
        <w:tc>
          <w:tcPr>
            <w:tcW w:w="351" w:type="pct"/>
            <w:tcBorders>
              <w:top w:val="nil"/>
              <w:right w:val="nil"/>
            </w:tcBorders>
          </w:tcPr>
          <w:p w14:paraId="532B5655" w14:textId="77777777" w:rsidR="00556997" w:rsidRPr="00F36F7D" w:rsidRDefault="00556997" w:rsidP="00F36F7D">
            <w:pPr>
              <w:jc w:val="right"/>
              <w:rPr>
                <w:rFonts w:ascii="Calibri" w:hAnsi="Calibri" w:cs="Calibri"/>
              </w:rPr>
            </w:pPr>
            <w:r w:rsidRPr="00F36F7D">
              <w:rPr>
                <w:rFonts w:ascii="Calibri" w:hAnsi="Calibri" w:cs="Calibri"/>
                <w:sz w:val="22"/>
                <w:szCs w:val="22"/>
              </w:rPr>
              <w:t xml:space="preserve"> -</w:t>
            </w:r>
          </w:p>
          <w:p w14:paraId="409BD52B" w14:textId="77777777" w:rsidR="00556997" w:rsidRPr="00F36F7D" w:rsidRDefault="00556997" w:rsidP="00F36F7D">
            <w:pPr>
              <w:pStyle w:val="Default"/>
              <w:jc w:val="right"/>
              <w:rPr>
                <w:rFonts w:ascii="Calibri" w:hAnsi="Calibri" w:cs="Calibri"/>
                <w:sz w:val="22"/>
                <w:szCs w:val="22"/>
              </w:rPr>
            </w:pPr>
          </w:p>
          <w:p w14:paraId="354DA7BE"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7F28E4AF" w14:textId="77777777" w:rsidR="00556997" w:rsidRPr="00F36F7D" w:rsidRDefault="00556997" w:rsidP="00F36F7D">
            <w:pPr>
              <w:pStyle w:val="Default"/>
              <w:jc w:val="right"/>
              <w:rPr>
                <w:rFonts w:ascii="Calibri" w:hAnsi="Calibri" w:cs="Calibri"/>
                <w:sz w:val="22"/>
                <w:szCs w:val="22"/>
              </w:rPr>
            </w:pPr>
          </w:p>
          <w:p w14:paraId="5EDA0469"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6CE80D47" w14:textId="77777777" w:rsidR="00556997" w:rsidRPr="00F36F7D" w:rsidRDefault="00556997" w:rsidP="00F36F7D">
            <w:pPr>
              <w:pStyle w:val="Default"/>
              <w:jc w:val="right"/>
              <w:rPr>
                <w:rFonts w:ascii="Calibri" w:hAnsi="Calibri" w:cs="Calibri"/>
                <w:sz w:val="22"/>
                <w:szCs w:val="22"/>
              </w:rPr>
            </w:pPr>
          </w:p>
          <w:p w14:paraId="1D525488"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7A81A312" w14:textId="77777777" w:rsidR="00556997" w:rsidRPr="00F36F7D" w:rsidRDefault="00556997" w:rsidP="00F36F7D">
            <w:pPr>
              <w:pStyle w:val="Default"/>
              <w:jc w:val="right"/>
              <w:rPr>
                <w:rFonts w:ascii="Calibri" w:hAnsi="Calibri" w:cs="Calibri"/>
                <w:sz w:val="22"/>
                <w:szCs w:val="22"/>
              </w:rPr>
            </w:pPr>
          </w:p>
          <w:p w14:paraId="5A59D62F" w14:textId="77777777" w:rsidR="00556997" w:rsidRPr="00F36F7D" w:rsidRDefault="00556997" w:rsidP="00F36F7D">
            <w:pPr>
              <w:pStyle w:val="Default"/>
              <w:jc w:val="right"/>
              <w:rPr>
                <w:rFonts w:ascii="Calibri" w:hAnsi="Calibri" w:cs="Calibri"/>
                <w:sz w:val="22"/>
                <w:szCs w:val="22"/>
              </w:rPr>
            </w:pPr>
          </w:p>
          <w:p w14:paraId="437AB199"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54FC2355" w14:textId="77777777" w:rsidR="00556997" w:rsidRPr="00F36F7D" w:rsidRDefault="00556997" w:rsidP="00F36F7D">
            <w:pPr>
              <w:pStyle w:val="Default"/>
              <w:jc w:val="right"/>
              <w:rPr>
                <w:rFonts w:ascii="Calibri" w:hAnsi="Calibri" w:cs="Calibri"/>
                <w:sz w:val="22"/>
                <w:szCs w:val="22"/>
              </w:rPr>
            </w:pPr>
          </w:p>
          <w:p w14:paraId="67E44B2B"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3C24A1EA" w14:textId="77777777" w:rsidR="00556997" w:rsidRPr="00F36F7D" w:rsidRDefault="00556997" w:rsidP="00F36F7D">
            <w:pPr>
              <w:pStyle w:val="Default"/>
              <w:jc w:val="right"/>
              <w:rPr>
                <w:rFonts w:ascii="Calibri" w:hAnsi="Calibri" w:cs="Calibri"/>
                <w:sz w:val="22"/>
                <w:szCs w:val="22"/>
              </w:rPr>
            </w:pPr>
          </w:p>
          <w:p w14:paraId="64645A0F"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78DFD94C" w14:textId="77777777" w:rsidR="00556997" w:rsidRPr="00F36F7D" w:rsidRDefault="00556997" w:rsidP="00F36F7D">
            <w:pPr>
              <w:pStyle w:val="Default"/>
              <w:jc w:val="right"/>
              <w:rPr>
                <w:rFonts w:ascii="Calibri" w:hAnsi="Calibri" w:cs="Calibri"/>
                <w:sz w:val="22"/>
                <w:szCs w:val="22"/>
              </w:rPr>
            </w:pPr>
          </w:p>
          <w:p w14:paraId="3EA02F5F"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lastRenderedPageBreak/>
              <w:t>-</w:t>
            </w:r>
          </w:p>
        </w:tc>
        <w:tc>
          <w:tcPr>
            <w:tcW w:w="1868" w:type="pct"/>
            <w:tcBorders>
              <w:top w:val="nil"/>
              <w:left w:val="nil"/>
            </w:tcBorders>
          </w:tcPr>
          <w:p w14:paraId="2246259B"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lastRenderedPageBreak/>
              <w:t>vyhledá v občanském zákoníku</w:t>
            </w:r>
          </w:p>
          <w:p w14:paraId="781D79D5"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příslušnou právní úpravu,</w:t>
            </w:r>
          </w:p>
          <w:p w14:paraId="1DD7C802"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vysvětlí rozdíl fyzické a právnické osoby,</w:t>
            </w:r>
          </w:p>
          <w:p w14:paraId="7A20B04B"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vysvětlí jednotlivé druhy vlastnictví a spoluvlastnictví,</w:t>
            </w:r>
          </w:p>
          <w:p w14:paraId="53181698"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uvede předpoklady dědictví a druhy</w:t>
            </w:r>
          </w:p>
          <w:p w14:paraId="5E27AE0B"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dědění a vyhledá v občanském </w:t>
            </w:r>
          </w:p>
          <w:p w14:paraId="334CBA42"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zákoníku právní úpravu dědění, </w:t>
            </w:r>
          </w:p>
          <w:p w14:paraId="21923CC9"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popíše, jaké závazky vyplývají</w:t>
            </w:r>
          </w:p>
          <w:p w14:paraId="0232B773"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z běžných smluv,</w:t>
            </w:r>
          </w:p>
          <w:p w14:paraId="6EB474BE"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posoudí, kdy je možno odstoupit od </w:t>
            </w:r>
          </w:p>
          <w:p w14:paraId="1BEF7F2F"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smlouvy,</w:t>
            </w:r>
          </w:p>
          <w:p w14:paraId="4DEEF6AE"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vysvětlí jak správně postupovat při</w:t>
            </w:r>
          </w:p>
          <w:p w14:paraId="637A4B6C"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reklamaci,</w:t>
            </w:r>
          </w:p>
          <w:p w14:paraId="65AC62BF"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lastRenderedPageBreak/>
              <w:t xml:space="preserve">popíše průběh občanského soudního </w:t>
            </w:r>
          </w:p>
          <w:p w14:paraId="21552489" w14:textId="77777777" w:rsidR="00556997" w:rsidRPr="00F36F7D" w:rsidRDefault="00556997" w:rsidP="00004791">
            <w:pPr>
              <w:pStyle w:val="Default"/>
              <w:rPr>
                <w:rFonts w:ascii="Calibri" w:hAnsi="Calibri" w:cs="Calibri"/>
                <w:sz w:val="22"/>
                <w:szCs w:val="22"/>
              </w:rPr>
            </w:pPr>
            <w:r w:rsidRPr="00F36F7D">
              <w:rPr>
                <w:rFonts w:ascii="Calibri" w:hAnsi="Calibri" w:cs="Calibri"/>
                <w:color w:val="auto"/>
                <w:sz w:val="22"/>
                <w:szCs w:val="22"/>
              </w:rPr>
              <w:t>řízení.</w:t>
            </w:r>
          </w:p>
        </w:tc>
        <w:tc>
          <w:tcPr>
            <w:tcW w:w="264" w:type="pct"/>
            <w:tcBorders>
              <w:top w:val="nil"/>
              <w:right w:val="nil"/>
            </w:tcBorders>
          </w:tcPr>
          <w:p w14:paraId="5A676BDE"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lastRenderedPageBreak/>
              <w:t>-</w:t>
            </w:r>
          </w:p>
          <w:p w14:paraId="4CA20428" w14:textId="77777777" w:rsidR="00556997" w:rsidRPr="00F36F7D" w:rsidRDefault="00556997" w:rsidP="00F36F7D">
            <w:pPr>
              <w:pStyle w:val="Default"/>
              <w:jc w:val="right"/>
              <w:rPr>
                <w:rFonts w:ascii="Calibri" w:hAnsi="Calibri" w:cs="Calibri"/>
                <w:sz w:val="22"/>
                <w:szCs w:val="22"/>
              </w:rPr>
            </w:pPr>
          </w:p>
          <w:p w14:paraId="7E864A92"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00E7AD4B" w14:textId="77777777" w:rsidR="00556997" w:rsidRPr="00F36F7D" w:rsidRDefault="00556997" w:rsidP="00F36F7D">
            <w:pPr>
              <w:pStyle w:val="Default"/>
              <w:jc w:val="right"/>
              <w:rPr>
                <w:rFonts w:ascii="Calibri" w:hAnsi="Calibri" w:cs="Calibri"/>
                <w:sz w:val="22"/>
                <w:szCs w:val="22"/>
              </w:rPr>
            </w:pPr>
          </w:p>
          <w:p w14:paraId="52EFB93D"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51A22C55"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558B8FA5"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661293D1"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71BDA1D3"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tc>
        <w:tc>
          <w:tcPr>
            <w:tcW w:w="1834" w:type="pct"/>
            <w:tcBorders>
              <w:top w:val="nil"/>
              <w:left w:val="nil"/>
            </w:tcBorders>
          </w:tcPr>
          <w:p w14:paraId="12F600E2"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rPr>
              <w:t>pojem a prameny občanského práva</w:t>
            </w:r>
          </w:p>
          <w:p w14:paraId="028CA0DE"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práva věcná – vlastnictví,</w:t>
            </w:r>
          </w:p>
          <w:p w14:paraId="6804120E"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spoluvlastnictví</w:t>
            </w:r>
          </w:p>
          <w:p w14:paraId="7F357FC5"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právo duševního vlastnictví</w:t>
            </w:r>
          </w:p>
          <w:p w14:paraId="4273B3DC"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dědické právo</w:t>
            </w:r>
          </w:p>
          <w:p w14:paraId="6BC7CC2C"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odpovědnost za škodu</w:t>
            </w:r>
          </w:p>
          <w:p w14:paraId="6AF0983C"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druhy smluv –kupní, o dílo, nájemní</w:t>
            </w:r>
          </w:p>
          <w:p w14:paraId="2B0D3780"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občanské soudní řízení (pojem a </w:t>
            </w:r>
          </w:p>
          <w:p w14:paraId="3516ED29"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prameny, účastníci, průběh,</w:t>
            </w:r>
          </w:p>
          <w:p w14:paraId="4B95188F" w14:textId="77777777" w:rsidR="00556997" w:rsidRPr="00F36F7D" w:rsidRDefault="00556997" w:rsidP="00004791">
            <w:pPr>
              <w:pStyle w:val="Default"/>
              <w:rPr>
                <w:rFonts w:ascii="Calibri" w:hAnsi="Calibri" w:cs="Calibri"/>
                <w:sz w:val="22"/>
                <w:szCs w:val="22"/>
              </w:rPr>
            </w:pPr>
            <w:r w:rsidRPr="00F36F7D">
              <w:rPr>
                <w:rFonts w:ascii="Calibri" w:hAnsi="Calibri" w:cs="Calibri"/>
                <w:color w:val="auto"/>
                <w:sz w:val="22"/>
                <w:szCs w:val="22"/>
              </w:rPr>
              <w:t>rozhodnutí, opravné prostředky)</w:t>
            </w:r>
          </w:p>
        </w:tc>
        <w:tc>
          <w:tcPr>
            <w:tcW w:w="683" w:type="pct"/>
            <w:gridSpan w:val="2"/>
            <w:vMerge/>
          </w:tcPr>
          <w:p w14:paraId="31DBF78C" w14:textId="77777777" w:rsidR="00556997" w:rsidRPr="00F36F7D" w:rsidRDefault="00556997" w:rsidP="00004791">
            <w:pPr>
              <w:pStyle w:val="Default"/>
              <w:rPr>
                <w:rFonts w:ascii="Calibri" w:hAnsi="Calibri" w:cs="Calibri"/>
                <w:color w:val="auto"/>
              </w:rPr>
            </w:pPr>
          </w:p>
        </w:tc>
      </w:tr>
      <w:tr w:rsidR="00556997" w:rsidRPr="00BB145A" w14:paraId="14351649" w14:textId="77777777">
        <w:trPr>
          <w:gridAfter w:val="1"/>
          <w:wAfter w:w="4" w:type="pct"/>
        </w:trPr>
        <w:tc>
          <w:tcPr>
            <w:tcW w:w="351" w:type="pct"/>
            <w:tcBorders>
              <w:right w:val="nil"/>
            </w:tcBorders>
          </w:tcPr>
          <w:p w14:paraId="4EDD0480" w14:textId="77777777" w:rsidR="00556997" w:rsidRPr="00FF4E37" w:rsidRDefault="00556997" w:rsidP="00004791">
            <w:pPr>
              <w:pStyle w:val="Default"/>
              <w:rPr>
                <w:rFonts w:ascii="Calibri" w:hAnsi="Calibri" w:cs="Calibri"/>
                <w:b/>
                <w:bCs/>
                <w:color w:val="auto"/>
                <w:sz w:val="22"/>
                <w:szCs w:val="22"/>
              </w:rPr>
            </w:pPr>
            <w:r w:rsidRPr="00FF4E37">
              <w:rPr>
                <w:rFonts w:ascii="Calibri" w:hAnsi="Calibri" w:cs="Calibri"/>
                <w:b/>
                <w:bCs/>
                <w:color w:val="auto"/>
                <w:sz w:val="22"/>
                <w:szCs w:val="22"/>
              </w:rPr>
              <w:t>Žák</w:t>
            </w:r>
          </w:p>
          <w:p w14:paraId="1002943F" w14:textId="77777777" w:rsidR="00556997" w:rsidRPr="00FF4E37" w:rsidRDefault="00556997" w:rsidP="00F36F7D">
            <w:pPr>
              <w:pStyle w:val="Default"/>
              <w:jc w:val="right"/>
              <w:rPr>
                <w:rFonts w:ascii="Calibri" w:hAnsi="Calibri" w:cs="Calibri"/>
                <w:sz w:val="22"/>
                <w:szCs w:val="22"/>
              </w:rPr>
            </w:pPr>
            <w:r w:rsidRPr="00FF4E37">
              <w:rPr>
                <w:rFonts w:ascii="Calibri" w:hAnsi="Calibri" w:cs="Calibri"/>
                <w:sz w:val="22"/>
                <w:szCs w:val="22"/>
              </w:rPr>
              <w:t>-</w:t>
            </w:r>
          </w:p>
          <w:p w14:paraId="4DFDDE06" w14:textId="77777777" w:rsidR="00556997" w:rsidRPr="00FF4E37" w:rsidRDefault="00556997" w:rsidP="00F36F7D">
            <w:pPr>
              <w:pStyle w:val="Default"/>
              <w:jc w:val="right"/>
              <w:rPr>
                <w:rFonts w:ascii="Calibri" w:hAnsi="Calibri" w:cs="Calibri"/>
                <w:sz w:val="22"/>
                <w:szCs w:val="22"/>
              </w:rPr>
            </w:pPr>
          </w:p>
          <w:p w14:paraId="1F3B5B4E" w14:textId="77777777" w:rsidR="00556997" w:rsidRPr="00FF4E37" w:rsidRDefault="00556997" w:rsidP="00F36F7D">
            <w:pPr>
              <w:pStyle w:val="Default"/>
              <w:jc w:val="right"/>
              <w:rPr>
                <w:rFonts w:ascii="Calibri" w:hAnsi="Calibri" w:cs="Calibri"/>
                <w:sz w:val="22"/>
                <w:szCs w:val="22"/>
              </w:rPr>
            </w:pPr>
            <w:r w:rsidRPr="00FF4E37">
              <w:rPr>
                <w:rFonts w:ascii="Calibri" w:hAnsi="Calibri" w:cs="Calibri"/>
                <w:sz w:val="22"/>
                <w:szCs w:val="22"/>
              </w:rPr>
              <w:t>-</w:t>
            </w:r>
          </w:p>
          <w:p w14:paraId="432A91FB" w14:textId="77777777" w:rsidR="00556997" w:rsidRPr="00FF4E37" w:rsidRDefault="00556997" w:rsidP="00F36F7D">
            <w:pPr>
              <w:pStyle w:val="Default"/>
              <w:jc w:val="right"/>
              <w:rPr>
                <w:rFonts w:ascii="Calibri" w:hAnsi="Calibri" w:cs="Calibri"/>
                <w:sz w:val="22"/>
                <w:szCs w:val="22"/>
              </w:rPr>
            </w:pPr>
          </w:p>
          <w:p w14:paraId="532F316F" w14:textId="77777777" w:rsidR="00556997" w:rsidRPr="00FF4E37" w:rsidRDefault="00556997" w:rsidP="00F36F7D">
            <w:pPr>
              <w:pStyle w:val="Default"/>
              <w:jc w:val="right"/>
              <w:rPr>
                <w:rFonts w:ascii="Calibri" w:hAnsi="Calibri" w:cs="Calibri"/>
                <w:sz w:val="22"/>
                <w:szCs w:val="22"/>
              </w:rPr>
            </w:pPr>
            <w:r w:rsidRPr="00FF4E37">
              <w:rPr>
                <w:rFonts w:ascii="Calibri" w:hAnsi="Calibri" w:cs="Calibri"/>
                <w:sz w:val="22"/>
                <w:szCs w:val="22"/>
              </w:rPr>
              <w:t>-</w:t>
            </w:r>
          </w:p>
          <w:p w14:paraId="548854B4" w14:textId="77777777" w:rsidR="00556997" w:rsidRPr="00FF4E37" w:rsidRDefault="00556997" w:rsidP="00F36F7D">
            <w:pPr>
              <w:pStyle w:val="Default"/>
              <w:jc w:val="right"/>
              <w:rPr>
                <w:rFonts w:ascii="Calibri" w:hAnsi="Calibri" w:cs="Calibri"/>
                <w:sz w:val="22"/>
                <w:szCs w:val="22"/>
              </w:rPr>
            </w:pPr>
          </w:p>
          <w:p w14:paraId="0D264E04" w14:textId="77777777" w:rsidR="00556997" w:rsidRPr="00FF4E37" w:rsidRDefault="00556997" w:rsidP="00004791">
            <w:pPr>
              <w:pStyle w:val="Default"/>
              <w:rPr>
                <w:rFonts w:ascii="Calibri" w:hAnsi="Calibri" w:cs="Calibri"/>
                <w:b/>
                <w:bCs/>
                <w:color w:val="auto"/>
                <w:sz w:val="22"/>
                <w:szCs w:val="22"/>
              </w:rPr>
            </w:pPr>
          </w:p>
        </w:tc>
        <w:tc>
          <w:tcPr>
            <w:tcW w:w="1868" w:type="pct"/>
            <w:tcBorders>
              <w:left w:val="nil"/>
            </w:tcBorders>
          </w:tcPr>
          <w:p w14:paraId="118BB404" w14:textId="77777777" w:rsidR="00556997" w:rsidRPr="00FF4E37" w:rsidRDefault="00556997" w:rsidP="00004791">
            <w:pPr>
              <w:pStyle w:val="Default"/>
              <w:rPr>
                <w:rFonts w:ascii="Calibri" w:hAnsi="Calibri" w:cs="Calibri"/>
                <w:color w:val="auto"/>
                <w:sz w:val="22"/>
                <w:szCs w:val="22"/>
              </w:rPr>
            </w:pPr>
          </w:p>
          <w:p w14:paraId="3785B8A6"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 xml:space="preserve">vyhledá příslušná ustanovení   </w:t>
            </w:r>
          </w:p>
          <w:p w14:paraId="20097ED1"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v zákoně o rodině,</w:t>
            </w:r>
          </w:p>
          <w:p w14:paraId="2752C87B"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vysvětlí práva a povinnosti mezi</w:t>
            </w:r>
          </w:p>
          <w:p w14:paraId="2DE1E523"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manželi a mezi rodiči a dětmi,</w:t>
            </w:r>
          </w:p>
          <w:p w14:paraId="4E202A02"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uvede, kde lze nalézt informaci</w:t>
            </w:r>
          </w:p>
          <w:p w14:paraId="42F874B4"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 xml:space="preserve">nebo pomoc v problémech </w:t>
            </w:r>
          </w:p>
          <w:p w14:paraId="50A1FF65"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rodinného práva.</w:t>
            </w:r>
          </w:p>
        </w:tc>
        <w:tc>
          <w:tcPr>
            <w:tcW w:w="264" w:type="pct"/>
            <w:tcBorders>
              <w:right w:val="nil"/>
            </w:tcBorders>
          </w:tcPr>
          <w:p w14:paraId="71CFB602" w14:textId="77777777" w:rsidR="00556997" w:rsidRPr="00FF4E37" w:rsidRDefault="00556997" w:rsidP="00004791">
            <w:pPr>
              <w:pStyle w:val="Default"/>
              <w:rPr>
                <w:rFonts w:ascii="Calibri" w:hAnsi="Calibri" w:cs="Calibri"/>
                <w:b/>
                <w:bCs/>
                <w:color w:val="auto"/>
                <w:sz w:val="22"/>
                <w:szCs w:val="22"/>
              </w:rPr>
            </w:pPr>
            <w:r w:rsidRPr="00FF4E37">
              <w:rPr>
                <w:rFonts w:ascii="Calibri" w:hAnsi="Calibri" w:cs="Calibri"/>
                <w:b/>
                <w:bCs/>
                <w:color w:val="auto"/>
                <w:sz w:val="22"/>
                <w:szCs w:val="22"/>
              </w:rPr>
              <w:t>4.</w:t>
            </w:r>
          </w:p>
          <w:p w14:paraId="48864F48" w14:textId="77777777" w:rsidR="00556997" w:rsidRPr="00FF4E37" w:rsidRDefault="00556997" w:rsidP="00F36F7D">
            <w:pPr>
              <w:pStyle w:val="Default"/>
              <w:jc w:val="right"/>
              <w:rPr>
                <w:rFonts w:ascii="Calibri" w:hAnsi="Calibri" w:cs="Calibri"/>
                <w:sz w:val="22"/>
                <w:szCs w:val="22"/>
              </w:rPr>
            </w:pPr>
            <w:r w:rsidRPr="00FF4E37">
              <w:rPr>
                <w:rFonts w:ascii="Calibri" w:hAnsi="Calibri" w:cs="Calibri"/>
                <w:sz w:val="22"/>
                <w:szCs w:val="22"/>
              </w:rPr>
              <w:t>-</w:t>
            </w:r>
          </w:p>
          <w:p w14:paraId="639C4E01" w14:textId="77777777" w:rsidR="00556997" w:rsidRPr="00FF4E37" w:rsidRDefault="00556997" w:rsidP="00F36F7D">
            <w:pPr>
              <w:pStyle w:val="Default"/>
              <w:jc w:val="right"/>
              <w:rPr>
                <w:rFonts w:ascii="Calibri" w:hAnsi="Calibri" w:cs="Calibri"/>
                <w:sz w:val="22"/>
                <w:szCs w:val="22"/>
              </w:rPr>
            </w:pPr>
            <w:r w:rsidRPr="00FF4E37">
              <w:rPr>
                <w:rFonts w:ascii="Calibri" w:hAnsi="Calibri" w:cs="Calibri"/>
                <w:sz w:val="22"/>
                <w:szCs w:val="22"/>
              </w:rPr>
              <w:t>-</w:t>
            </w:r>
          </w:p>
          <w:p w14:paraId="7E6955D3" w14:textId="77777777" w:rsidR="00556997" w:rsidRPr="00FF4E37" w:rsidRDefault="00556997" w:rsidP="00F36F7D">
            <w:pPr>
              <w:pStyle w:val="Default"/>
              <w:jc w:val="right"/>
              <w:rPr>
                <w:rFonts w:ascii="Calibri" w:hAnsi="Calibri" w:cs="Calibri"/>
                <w:sz w:val="22"/>
                <w:szCs w:val="22"/>
              </w:rPr>
            </w:pPr>
          </w:p>
          <w:p w14:paraId="2A0E7B36" w14:textId="77777777" w:rsidR="00556997" w:rsidRPr="00FF4E37" w:rsidRDefault="00556997" w:rsidP="00F36F7D">
            <w:pPr>
              <w:pStyle w:val="Default"/>
              <w:jc w:val="right"/>
              <w:rPr>
                <w:rFonts w:ascii="Calibri" w:hAnsi="Calibri" w:cs="Calibri"/>
                <w:sz w:val="22"/>
                <w:szCs w:val="22"/>
              </w:rPr>
            </w:pPr>
            <w:r w:rsidRPr="00FF4E37">
              <w:rPr>
                <w:rFonts w:ascii="Calibri" w:hAnsi="Calibri" w:cs="Calibri"/>
                <w:sz w:val="22"/>
                <w:szCs w:val="22"/>
              </w:rPr>
              <w:t>-</w:t>
            </w:r>
          </w:p>
          <w:p w14:paraId="08998E54" w14:textId="77777777" w:rsidR="00556997" w:rsidRPr="00FF4E37" w:rsidRDefault="00556997" w:rsidP="00F36F7D">
            <w:pPr>
              <w:pStyle w:val="Default"/>
              <w:jc w:val="right"/>
              <w:rPr>
                <w:rFonts w:ascii="Calibri" w:hAnsi="Calibri" w:cs="Calibri"/>
                <w:sz w:val="22"/>
                <w:szCs w:val="22"/>
              </w:rPr>
            </w:pPr>
          </w:p>
          <w:p w14:paraId="05F5D97A" w14:textId="77777777" w:rsidR="00556997" w:rsidRPr="00FF4E37" w:rsidRDefault="00556997" w:rsidP="00F36F7D">
            <w:pPr>
              <w:pStyle w:val="Default"/>
              <w:jc w:val="right"/>
              <w:rPr>
                <w:rFonts w:ascii="Calibri" w:hAnsi="Calibri" w:cs="Calibri"/>
                <w:b/>
                <w:bCs/>
                <w:color w:val="auto"/>
                <w:sz w:val="22"/>
                <w:szCs w:val="22"/>
              </w:rPr>
            </w:pPr>
            <w:r w:rsidRPr="00FF4E37">
              <w:rPr>
                <w:rFonts w:ascii="Calibri" w:hAnsi="Calibri" w:cs="Calibri"/>
                <w:sz w:val="22"/>
                <w:szCs w:val="22"/>
              </w:rPr>
              <w:t>-</w:t>
            </w:r>
          </w:p>
        </w:tc>
        <w:tc>
          <w:tcPr>
            <w:tcW w:w="1834" w:type="pct"/>
            <w:tcBorders>
              <w:left w:val="nil"/>
            </w:tcBorders>
          </w:tcPr>
          <w:p w14:paraId="43A4D032" w14:textId="77777777" w:rsidR="00556997" w:rsidRPr="00FF4E37" w:rsidRDefault="00556997" w:rsidP="00004791">
            <w:pPr>
              <w:pStyle w:val="Default"/>
              <w:rPr>
                <w:rFonts w:ascii="Calibri" w:hAnsi="Calibri" w:cs="Calibri"/>
                <w:b/>
                <w:bCs/>
                <w:color w:val="auto"/>
                <w:sz w:val="22"/>
                <w:szCs w:val="22"/>
              </w:rPr>
            </w:pPr>
            <w:r w:rsidRPr="00FF4E37">
              <w:rPr>
                <w:rFonts w:ascii="Calibri" w:hAnsi="Calibri" w:cs="Calibri"/>
                <w:b/>
                <w:bCs/>
                <w:color w:val="auto"/>
                <w:sz w:val="22"/>
                <w:szCs w:val="22"/>
              </w:rPr>
              <w:t>Rodinné právo</w:t>
            </w:r>
          </w:p>
          <w:p w14:paraId="24D3F4D1"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pojem, prameny</w:t>
            </w:r>
          </w:p>
          <w:p w14:paraId="7263C9EB"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manželství – vznik, vztahy mezi</w:t>
            </w:r>
          </w:p>
          <w:p w14:paraId="79462DF6"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manželi, zánik</w:t>
            </w:r>
          </w:p>
          <w:p w14:paraId="145E1E4C"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vztahy mezi rodiči a dětmi,</w:t>
            </w:r>
          </w:p>
          <w:p w14:paraId="79BCFAAF"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vyživovací povinnost</w:t>
            </w:r>
          </w:p>
          <w:p w14:paraId="61EA0ACD"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náhradní rodinná výchova</w:t>
            </w:r>
          </w:p>
        </w:tc>
        <w:tc>
          <w:tcPr>
            <w:tcW w:w="679" w:type="pct"/>
            <w:vMerge w:val="restart"/>
          </w:tcPr>
          <w:p w14:paraId="6AAD44CB" w14:textId="77777777" w:rsidR="00556997" w:rsidRPr="00F36F7D" w:rsidRDefault="00556997" w:rsidP="00004791">
            <w:pPr>
              <w:pStyle w:val="Default"/>
              <w:rPr>
                <w:rFonts w:ascii="Calibri" w:hAnsi="Calibri" w:cs="Calibri"/>
              </w:rPr>
            </w:pPr>
          </w:p>
        </w:tc>
      </w:tr>
      <w:tr w:rsidR="00556997" w:rsidRPr="00BB145A" w14:paraId="63B2A9F9" w14:textId="77777777">
        <w:trPr>
          <w:gridAfter w:val="1"/>
          <w:wAfter w:w="4" w:type="pct"/>
        </w:trPr>
        <w:tc>
          <w:tcPr>
            <w:tcW w:w="351" w:type="pct"/>
            <w:tcBorders>
              <w:right w:val="nil"/>
            </w:tcBorders>
          </w:tcPr>
          <w:p w14:paraId="53A4AFA2" w14:textId="77777777" w:rsidR="00556997" w:rsidRPr="00FF4E37" w:rsidRDefault="00556997" w:rsidP="00004791">
            <w:pPr>
              <w:pStyle w:val="Default"/>
              <w:rPr>
                <w:rFonts w:asciiTheme="minorHAnsi" w:hAnsiTheme="minorHAnsi" w:cstheme="minorHAnsi"/>
                <w:b/>
                <w:bCs/>
                <w:color w:val="auto"/>
                <w:sz w:val="22"/>
                <w:szCs w:val="22"/>
              </w:rPr>
            </w:pPr>
            <w:r w:rsidRPr="00FF4E37">
              <w:rPr>
                <w:rFonts w:asciiTheme="minorHAnsi" w:hAnsiTheme="minorHAnsi" w:cstheme="minorHAnsi"/>
                <w:b/>
                <w:bCs/>
                <w:color w:val="auto"/>
                <w:sz w:val="22"/>
                <w:szCs w:val="22"/>
              </w:rPr>
              <w:t>Žák</w:t>
            </w:r>
          </w:p>
          <w:p w14:paraId="6FF2ADC5" w14:textId="77777777" w:rsidR="00556997" w:rsidRPr="00FF4E37" w:rsidRDefault="00556997" w:rsidP="00F36F7D">
            <w:pPr>
              <w:pStyle w:val="Default"/>
              <w:jc w:val="right"/>
              <w:rPr>
                <w:rFonts w:asciiTheme="minorHAnsi" w:hAnsiTheme="minorHAnsi" w:cstheme="minorHAnsi"/>
                <w:sz w:val="22"/>
                <w:szCs w:val="22"/>
              </w:rPr>
            </w:pPr>
            <w:r w:rsidRPr="00FF4E37">
              <w:rPr>
                <w:rFonts w:asciiTheme="minorHAnsi" w:hAnsiTheme="minorHAnsi" w:cstheme="minorHAnsi"/>
                <w:sz w:val="22"/>
                <w:szCs w:val="22"/>
              </w:rPr>
              <w:t>-</w:t>
            </w:r>
          </w:p>
          <w:p w14:paraId="4C014930" w14:textId="77777777" w:rsidR="00556997" w:rsidRPr="00FF4E37" w:rsidRDefault="00556997" w:rsidP="00F36F7D">
            <w:pPr>
              <w:pStyle w:val="Default"/>
              <w:jc w:val="right"/>
              <w:rPr>
                <w:rFonts w:asciiTheme="minorHAnsi" w:hAnsiTheme="minorHAnsi" w:cstheme="minorHAnsi"/>
                <w:sz w:val="22"/>
                <w:szCs w:val="22"/>
              </w:rPr>
            </w:pPr>
          </w:p>
          <w:p w14:paraId="6861A28F" w14:textId="77777777" w:rsidR="00556997" w:rsidRPr="00FF4E37" w:rsidRDefault="00556997" w:rsidP="00F36F7D">
            <w:pPr>
              <w:pStyle w:val="Default"/>
              <w:jc w:val="right"/>
              <w:rPr>
                <w:rFonts w:asciiTheme="minorHAnsi" w:hAnsiTheme="minorHAnsi" w:cstheme="minorHAnsi"/>
                <w:sz w:val="22"/>
                <w:szCs w:val="22"/>
              </w:rPr>
            </w:pPr>
            <w:r w:rsidRPr="00FF4E37">
              <w:rPr>
                <w:rFonts w:asciiTheme="minorHAnsi" w:hAnsiTheme="minorHAnsi" w:cstheme="minorHAnsi"/>
                <w:sz w:val="22"/>
                <w:szCs w:val="22"/>
              </w:rPr>
              <w:t>-</w:t>
            </w:r>
          </w:p>
          <w:p w14:paraId="04A625EA" w14:textId="77777777" w:rsidR="00556997" w:rsidRPr="00FF4E37" w:rsidRDefault="00556997" w:rsidP="00F36F7D">
            <w:pPr>
              <w:pStyle w:val="Default"/>
              <w:jc w:val="right"/>
              <w:rPr>
                <w:rFonts w:asciiTheme="minorHAnsi" w:hAnsiTheme="minorHAnsi" w:cstheme="minorHAnsi"/>
                <w:sz w:val="22"/>
                <w:szCs w:val="22"/>
              </w:rPr>
            </w:pPr>
          </w:p>
          <w:p w14:paraId="75092CF0" w14:textId="77777777" w:rsidR="00556997" w:rsidRPr="00FF4E37" w:rsidRDefault="00556997" w:rsidP="00F36F7D">
            <w:pPr>
              <w:pStyle w:val="Default"/>
              <w:jc w:val="right"/>
              <w:rPr>
                <w:rFonts w:asciiTheme="minorHAnsi" w:hAnsiTheme="minorHAnsi" w:cstheme="minorHAnsi"/>
                <w:sz w:val="22"/>
                <w:szCs w:val="22"/>
              </w:rPr>
            </w:pPr>
          </w:p>
          <w:p w14:paraId="7C0DF675" w14:textId="77777777" w:rsidR="00556997" w:rsidRPr="00FF4E37" w:rsidRDefault="00556997" w:rsidP="00F36F7D">
            <w:pPr>
              <w:pStyle w:val="Default"/>
              <w:jc w:val="right"/>
              <w:rPr>
                <w:rFonts w:asciiTheme="minorHAnsi" w:hAnsiTheme="minorHAnsi" w:cstheme="minorHAnsi"/>
                <w:sz w:val="22"/>
                <w:szCs w:val="22"/>
              </w:rPr>
            </w:pPr>
          </w:p>
          <w:p w14:paraId="3EB4EFB3" w14:textId="77777777" w:rsidR="00556997" w:rsidRPr="00FF4E37" w:rsidRDefault="00556997" w:rsidP="00F36F7D">
            <w:pPr>
              <w:pStyle w:val="Default"/>
              <w:jc w:val="right"/>
              <w:rPr>
                <w:rFonts w:asciiTheme="minorHAnsi" w:hAnsiTheme="minorHAnsi" w:cstheme="minorHAnsi"/>
                <w:sz w:val="22"/>
                <w:szCs w:val="22"/>
              </w:rPr>
            </w:pPr>
            <w:r w:rsidRPr="00FF4E37">
              <w:rPr>
                <w:rFonts w:asciiTheme="minorHAnsi" w:hAnsiTheme="minorHAnsi" w:cstheme="minorHAnsi"/>
                <w:sz w:val="22"/>
                <w:szCs w:val="22"/>
              </w:rPr>
              <w:t>-</w:t>
            </w:r>
          </w:p>
          <w:p w14:paraId="3E5C6FFB" w14:textId="77777777" w:rsidR="00556997" w:rsidRPr="00FF4E37" w:rsidRDefault="00556997" w:rsidP="00F36F7D">
            <w:pPr>
              <w:pStyle w:val="Default"/>
              <w:jc w:val="right"/>
              <w:rPr>
                <w:rFonts w:asciiTheme="minorHAnsi" w:hAnsiTheme="minorHAnsi" w:cstheme="minorHAnsi"/>
                <w:sz w:val="22"/>
                <w:szCs w:val="22"/>
              </w:rPr>
            </w:pPr>
          </w:p>
          <w:p w14:paraId="7B40D4BC" w14:textId="77777777" w:rsidR="00556997" w:rsidRPr="00FF4E37" w:rsidRDefault="00556997" w:rsidP="00F36F7D">
            <w:pPr>
              <w:pStyle w:val="Default"/>
              <w:jc w:val="right"/>
              <w:rPr>
                <w:rFonts w:asciiTheme="minorHAnsi" w:hAnsiTheme="minorHAnsi" w:cstheme="minorHAnsi"/>
                <w:sz w:val="22"/>
                <w:szCs w:val="22"/>
              </w:rPr>
            </w:pPr>
            <w:r w:rsidRPr="00FF4E37">
              <w:rPr>
                <w:rFonts w:asciiTheme="minorHAnsi" w:hAnsiTheme="minorHAnsi" w:cstheme="minorHAnsi"/>
                <w:sz w:val="22"/>
                <w:szCs w:val="22"/>
              </w:rPr>
              <w:t>-</w:t>
            </w:r>
          </w:p>
          <w:p w14:paraId="012E275D" w14:textId="77777777" w:rsidR="00556997" w:rsidRPr="00FF4E37" w:rsidRDefault="00556997" w:rsidP="00F36F7D">
            <w:pPr>
              <w:pStyle w:val="Default"/>
              <w:jc w:val="right"/>
              <w:rPr>
                <w:rFonts w:asciiTheme="minorHAnsi" w:hAnsiTheme="minorHAnsi" w:cstheme="minorHAnsi"/>
                <w:sz w:val="22"/>
                <w:szCs w:val="22"/>
              </w:rPr>
            </w:pPr>
          </w:p>
          <w:p w14:paraId="62A8C006" w14:textId="77777777" w:rsidR="00556997" w:rsidRPr="00FF4E37" w:rsidRDefault="00556997" w:rsidP="00F36F7D">
            <w:pPr>
              <w:pStyle w:val="Default"/>
              <w:jc w:val="right"/>
              <w:rPr>
                <w:rFonts w:asciiTheme="minorHAnsi" w:hAnsiTheme="minorHAnsi" w:cstheme="minorHAnsi"/>
                <w:sz w:val="22"/>
                <w:szCs w:val="22"/>
              </w:rPr>
            </w:pPr>
            <w:r w:rsidRPr="00FF4E37">
              <w:rPr>
                <w:rFonts w:asciiTheme="minorHAnsi" w:hAnsiTheme="minorHAnsi" w:cstheme="minorHAnsi"/>
                <w:sz w:val="22"/>
                <w:szCs w:val="22"/>
              </w:rPr>
              <w:t>-</w:t>
            </w:r>
          </w:p>
          <w:p w14:paraId="7EDB8A95" w14:textId="77777777" w:rsidR="00556997" w:rsidRPr="00FF4E37" w:rsidRDefault="00556997" w:rsidP="00F36F7D">
            <w:pPr>
              <w:pStyle w:val="Default"/>
              <w:jc w:val="right"/>
              <w:rPr>
                <w:rFonts w:asciiTheme="minorHAnsi" w:hAnsiTheme="minorHAnsi" w:cstheme="minorHAnsi"/>
                <w:sz w:val="22"/>
                <w:szCs w:val="22"/>
              </w:rPr>
            </w:pPr>
            <w:r w:rsidRPr="00FF4E37">
              <w:rPr>
                <w:rFonts w:asciiTheme="minorHAnsi" w:hAnsiTheme="minorHAnsi" w:cstheme="minorHAnsi"/>
                <w:sz w:val="22"/>
                <w:szCs w:val="22"/>
              </w:rPr>
              <w:t>-</w:t>
            </w:r>
          </w:p>
          <w:p w14:paraId="47606AB8" w14:textId="77777777" w:rsidR="00556997" w:rsidRPr="00FF4E37" w:rsidRDefault="00556997" w:rsidP="00F36F7D">
            <w:pPr>
              <w:pStyle w:val="Default"/>
              <w:jc w:val="right"/>
              <w:rPr>
                <w:rFonts w:asciiTheme="minorHAnsi" w:hAnsiTheme="minorHAnsi" w:cstheme="minorHAnsi"/>
                <w:sz w:val="22"/>
                <w:szCs w:val="22"/>
              </w:rPr>
            </w:pPr>
          </w:p>
          <w:p w14:paraId="58EAE098" w14:textId="77777777" w:rsidR="00556997" w:rsidRPr="00FF4E37" w:rsidRDefault="00556997" w:rsidP="00F36F7D">
            <w:pPr>
              <w:pStyle w:val="Default"/>
              <w:jc w:val="right"/>
              <w:rPr>
                <w:rFonts w:asciiTheme="minorHAnsi" w:hAnsiTheme="minorHAnsi" w:cstheme="minorHAnsi"/>
                <w:sz w:val="22"/>
                <w:szCs w:val="22"/>
              </w:rPr>
            </w:pPr>
            <w:r w:rsidRPr="00FF4E37">
              <w:rPr>
                <w:rFonts w:asciiTheme="minorHAnsi" w:hAnsiTheme="minorHAnsi" w:cstheme="minorHAnsi"/>
                <w:sz w:val="22"/>
                <w:szCs w:val="22"/>
              </w:rPr>
              <w:t>-</w:t>
            </w:r>
          </w:p>
          <w:p w14:paraId="45B7198F" w14:textId="77777777" w:rsidR="00556997" w:rsidRPr="00FF4E37" w:rsidRDefault="00556997" w:rsidP="00F36F7D">
            <w:pPr>
              <w:pStyle w:val="Default"/>
              <w:jc w:val="right"/>
              <w:rPr>
                <w:rFonts w:asciiTheme="minorHAnsi" w:hAnsiTheme="minorHAnsi" w:cstheme="minorHAnsi"/>
                <w:sz w:val="22"/>
                <w:szCs w:val="22"/>
              </w:rPr>
            </w:pPr>
          </w:p>
          <w:p w14:paraId="1C5C63D6" w14:textId="77777777" w:rsidR="00556997" w:rsidRPr="00FF4E37" w:rsidRDefault="00556997" w:rsidP="00F36F7D">
            <w:pPr>
              <w:pStyle w:val="Default"/>
              <w:jc w:val="right"/>
              <w:rPr>
                <w:rFonts w:asciiTheme="minorHAnsi" w:hAnsiTheme="minorHAnsi" w:cstheme="minorHAnsi"/>
                <w:sz w:val="22"/>
                <w:szCs w:val="22"/>
              </w:rPr>
            </w:pPr>
          </w:p>
          <w:p w14:paraId="1F6EB6E6" w14:textId="77777777" w:rsidR="00556997" w:rsidRPr="00FF4E37" w:rsidRDefault="00556997" w:rsidP="00F36F7D">
            <w:pPr>
              <w:pStyle w:val="Default"/>
              <w:jc w:val="right"/>
              <w:rPr>
                <w:rFonts w:asciiTheme="minorHAnsi" w:hAnsiTheme="minorHAnsi" w:cstheme="minorHAnsi"/>
                <w:sz w:val="22"/>
                <w:szCs w:val="22"/>
              </w:rPr>
            </w:pPr>
          </w:p>
          <w:p w14:paraId="756B6B32" w14:textId="77777777" w:rsidR="00556997" w:rsidRPr="00FF4E37" w:rsidRDefault="00556997" w:rsidP="00F36F7D">
            <w:pPr>
              <w:pStyle w:val="Default"/>
              <w:jc w:val="right"/>
              <w:rPr>
                <w:rFonts w:asciiTheme="minorHAnsi" w:hAnsiTheme="minorHAnsi" w:cstheme="minorHAnsi"/>
                <w:sz w:val="22"/>
                <w:szCs w:val="22"/>
              </w:rPr>
            </w:pPr>
          </w:p>
          <w:p w14:paraId="34FC4E9B" w14:textId="77777777" w:rsidR="00556997" w:rsidRPr="00FF4E37" w:rsidRDefault="00556997" w:rsidP="00F36F7D">
            <w:pPr>
              <w:pStyle w:val="Default"/>
              <w:jc w:val="right"/>
              <w:rPr>
                <w:rFonts w:asciiTheme="minorHAnsi" w:hAnsiTheme="minorHAnsi" w:cstheme="minorHAnsi"/>
                <w:sz w:val="22"/>
                <w:szCs w:val="22"/>
              </w:rPr>
            </w:pPr>
            <w:r w:rsidRPr="00FF4E37">
              <w:rPr>
                <w:rFonts w:asciiTheme="minorHAnsi" w:hAnsiTheme="minorHAnsi" w:cstheme="minorHAnsi"/>
                <w:sz w:val="22"/>
                <w:szCs w:val="22"/>
              </w:rPr>
              <w:t>-</w:t>
            </w:r>
          </w:p>
          <w:p w14:paraId="4E606A72" w14:textId="77777777" w:rsidR="00556997" w:rsidRPr="00FF4E37" w:rsidRDefault="00556997" w:rsidP="00F36F7D">
            <w:pPr>
              <w:pStyle w:val="Default"/>
              <w:jc w:val="right"/>
              <w:rPr>
                <w:rFonts w:asciiTheme="minorHAnsi" w:hAnsiTheme="minorHAnsi" w:cstheme="minorHAnsi"/>
                <w:sz w:val="22"/>
                <w:szCs w:val="22"/>
              </w:rPr>
            </w:pPr>
          </w:p>
          <w:p w14:paraId="63E084F5" w14:textId="77777777" w:rsidR="00556997" w:rsidRPr="00FF4E37" w:rsidRDefault="00556997" w:rsidP="00F36F7D">
            <w:pPr>
              <w:pStyle w:val="Default"/>
              <w:jc w:val="right"/>
              <w:rPr>
                <w:rFonts w:asciiTheme="minorHAnsi" w:hAnsiTheme="minorHAnsi" w:cstheme="minorHAnsi"/>
                <w:sz w:val="22"/>
                <w:szCs w:val="22"/>
              </w:rPr>
            </w:pPr>
            <w:r w:rsidRPr="00FF4E37">
              <w:rPr>
                <w:rFonts w:asciiTheme="minorHAnsi" w:hAnsiTheme="minorHAnsi" w:cstheme="minorHAnsi"/>
                <w:sz w:val="22"/>
                <w:szCs w:val="22"/>
              </w:rPr>
              <w:t>-</w:t>
            </w:r>
          </w:p>
          <w:p w14:paraId="37599A46" w14:textId="77777777" w:rsidR="00556997" w:rsidRPr="00FF4E37" w:rsidRDefault="00556997" w:rsidP="00F36F7D">
            <w:pPr>
              <w:pStyle w:val="Default"/>
              <w:jc w:val="right"/>
              <w:rPr>
                <w:rFonts w:asciiTheme="minorHAnsi" w:hAnsiTheme="minorHAnsi" w:cstheme="minorHAnsi"/>
                <w:sz w:val="22"/>
                <w:szCs w:val="22"/>
              </w:rPr>
            </w:pPr>
          </w:p>
          <w:p w14:paraId="03803F28" w14:textId="77777777" w:rsidR="00556997" w:rsidRPr="00FF4E37" w:rsidRDefault="00556997" w:rsidP="00F36F7D">
            <w:pPr>
              <w:pStyle w:val="Default"/>
              <w:jc w:val="right"/>
              <w:rPr>
                <w:rFonts w:asciiTheme="minorHAnsi" w:hAnsiTheme="minorHAnsi" w:cstheme="minorHAnsi"/>
                <w:sz w:val="22"/>
                <w:szCs w:val="22"/>
              </w:rPr>
            </w:pPr>
            <w:r w:rsidRPr="00FF4E37">
              <w:rPr>
                <w:rFonts w:asciiTheme="minorHAnsi" w:hAnsiTheme="minorHAnsi" w:cstheme="minorHAnsi"/>
                <w:sz w:val="22"/>
                <w:szCs w:val="22"/>
              </w:rPr>
              <w:t>-</w:t>
            </w:r>
          </w:p>
          <w:p w14:paraId="6A039F32" w14:textId="77777777" w:rsidR="00556997" w:rsidRPr="00FF4E37" w:rsidRDefault="00556997" w:rsidP="00F36F7D">
            <w:pPr>
              <w:pStyle w:val="Default"/>
              <w:jc w:val="right"/>
              <w:rPr>
                <w:rFonts w:asciiTheme="minorHAnsi" w:hAnsiTheme="minorHAnsi" w:cstheme="minorHAnsi"/>
                <w:sz w:val="22"/>
                <w:szCs w:val="22"/>
              </w:rPr>
            </w:pPr>
          </w:p>
          <w:p w14:paraId="27FF2DD0" w14:textId="77777777" w:rsidR="00556997" w:rsidRPr="00FF4E37" w:rsidRDefault="00556997" w:rsidP="00F36F7D">
            <w:pPr>
              <w:pStyle w:val="Default"/>
              <w:jc w:val="right"/>
              <w:rPr>
                <w:rFonts w:asciiTheme="minorHAnsi" w:hAnsiTheme="minorHAnsi" w:cstheme="minorHAnsi"/>
                <w:sz w:val="22"/>
                <w:szCs w:val="22"/>
              </w:rPr>
            </w:pPr>
            <w:r w:rsidRPr="00FF4E37">
              <w:rPr>
                <w:rFonts w:asciiTheme="minorHAnsi" w:hAnsiTheme="minorHAnsi" w:cstheme="minorHAnsi"/>
                <w:sz w:val="22"/>
                <w:szCs w:val="22"/>
              </w:rPr>
              <w:t>-</w:t>
            </w:r>
          </w:p>
          <w:p w14:paraId="038D4694" w14:textId="77777777" w:rsidR="00556997" w:rsidRPr="00FF4E37" w:rsidRDefault="00556997" w:rsidP="00F36F7D">
            <w:pPr>
              <w:pStyle w:val="Default"/>
              <w:jc w:val="right"/>
              <w:rPr>
                <w:rFonts w:asciiTheme="minorHAnsi" w:hAnsiTheme="minorHAnsi" w:cstheme="minorHAnsi"/>
                <w:sz w:val="22"/>
                <w:szCs w:val="22"/>
              </w:rPr>
            </w:pPr>
          </w:p>
          <w:p w14:paraId="5DD95037" w14:textId="77777777" w:rsidR="00556997" w:rsidRPr="00FF4E37" w:rsidRDefault="00556997" w:rsidP="00F36F7D">
            <w:pPr>
              <w:pStyle w:val="Default"/>
              <w:jc w:val="right"/>
              <w:rPr>
                <w:rFonts w:asciiTheme="minorHAnsi" w:hAnsiTheme="minorHAnsi" w:cstheme="minorHAnsi"/>
                <w:b/>
                <w:bCs/>
                <w:color w:val="auto"/>
                <w:sz w:val="22"/>
                <w:szCs w:val="22"/>
              </w:rPr>
            </w:pPr>
            <w:r w:rsidRPr="00FF4E37">
              <w:rPr>
                <w:rFonts w:asciiTheme="minorHAnsi" w:hAnsiTheme="minorHAnsi" w:cstheme="minorHAnsi"/>
                <w:sz w:val="22"/>
                <w:szCs w:val="22"/>
              </w:rPr>
              <w:t>-</w:t>
            </w:r>
          </w:p>
        </w:tc>
        <w:tc>
          <w:tcPr>
            <w:tcW w:w="1868" w:type="pct"/>
            <w:tcBorders>
              <w:left w:val="nil"/>
            </w:tcBorders>
          </w:tcPr>
          <w:p w14:paraId="74E72D83" w14:textId="77777777" w:rsidR="00556997" w:rsidRPr="00FF4E37" w:rsidRDefault="00556997" w:rsidP="00004791">
            <w:pPr>
              <w:pStyle w:val="Default"/>
              <w:rPr>
                <w:rFonts w:asciiTheme="minorHAnsi" w:hAnsiTheme="minorHAnsi" w:cstheme="minorHAnsi"/>
                <w:color w:val="auto"/>
                <w:sz w:val="22"/>
                <w:szCs w:val="22"/>
              </w:rPr>
            </w:pPr>
          </w:p>
          <w:p w14:paraId="63C9EB21"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vyhledá příslušnou právní úpravu</w:t>
            </w:r>
          </w:p>
          <w:p w14:paraId="544E4A99"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v zákoníku práce,</w:t>
            </w:r>
          </w:p>
          <w:p w14:paraId="5A90A1DA"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vysvětlí práva a povinnosti</w:t>
            </w:r>
          </w:p>
          <w:p w14:paraId="799E12F7"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zaměstnance a zaměstnavatele a</w:t>
            </w:r>
          </w:p>
          <w:p w14:paraId="404A87B7"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uvede jak se bránit proti tomu co</w:t>
            </w:r>
          </w:p>
          <w:p w14:paraId="0645463C"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je v rozporu s právní úpravou,</w:t>
            </w:r>
          </w:p>
          <w:p w14:paraId="2AA41B9A"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popíše  povinné i další náležitosti</w:t>
            </w:r>
          </w:p>
          <w:p w14:paraId="74C3B870"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pracovní smlouvy,</w:t>
            </w:r>
          </w:p>
          <w:p w14:paraId="13878432"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 xml:space="preserve">vyhotoví žádost o uzavření </w:t>
            </w:r>
          </w:p>
          <w:p w14:paraId="50E72E08"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pracovního poměru, životopis,</w:t>
            </w:r>
          </w:p>
          <w:p w14:paraId="4FDDC7C4"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vyhotoví pracovní smlouvu,</w:t>
            </w:r>
          </w:p>
          <w:p w14:paraId="0A458266"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uvede způsoby skončení</w:t>
            </w:r>
          </w:p>
          <w:p w14:paraId="27A82E84"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pracovněprávního vztahu,</w:t>
            </w:r>
          </w:p>
          <w:p w14:paraId="7A0D3EEA"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 xml:space="preserve">na příkladech posoudí </w:t>
            </w:r>
          </w:p>
          <w:p w14:paraId="6933835A"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 xml:space="preserve">oprávněnost důvodů výpovědi a </w:t>
            </w:r>
          </w:p>
          <w:p w14:paraId="784306B5"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okamžitého zrušení pracovního</w:t>
            </w:r>
          </w:p>
          <w:p w14:paraId="3E6546FD"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poměru ze strany zaměstnance i</w:t>
            </w:r>
          </w:p>
          <w:p w14:paraId="4E612DDA"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zaměstnavatele,</w:t>
            </w:r>
          </w:p>
          <w:p w14:paraId="0128EB27"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vyhotoví písemnosti při ukončení</w:t>
            </w:r>
          </w:p>
          <w:p w14:paraId="19D1DA50"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pracovního poměru,</w:t>
            </w:r>
          </w:p>
          <w:p w14:paraId="22B0E9CF"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 xml:space="preserve">posoudí možnosti rozvržení </w:t>
            </w:r>
          </w:p>
          <w:p w14:paraId="780678C2"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pracovní doby a přestávek v práci,</w:t>
            </w:r>
          </w:p>
          <w:p w14:paraId="2B53A8C5"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 xml:space="preserve">na konkrétním příkladu posoudí </w:t>
            </w:r>
          </w:p>
          <w:p w14:paraId="437E5A38"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nárok zaměstnance na dovolenou</w:t>
            </w:r>
          </w:p>
          <w:p w14:paraId="6157E936"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posoudí odlišnost pracovních</w:t>
            </w:r>
          </w:p>
          <w:p w14:paraId="049AB8C7"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podmínek žen a mladistvých,</w:t>
            </w:r>
          </w:p>
          <w:p w14:paraId="3EAF5CF2"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na konkrétním příkladu posoudí</w:t>
            </w:r>
          </w:p>
          <w:p w14:paraId="688D81A9"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přípustnost sjednání dohody o</w:t>
            </w:r>
          </w:p>
          <w:p w14:paraId="17B410C1"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pracovní činnosti a dohody o</w:t>
            </w:r>
          </w:p>
          <w:p w14:paraId="71F38637" w14:textId="77777777" w:rsidR="00556997" w:rsidRPr="00FF4E37" w:rsidRDefault="00556997" w:rsidP="00004791">
            <w:pPr>
              <w:pStyle w:val="Default"/>
              <w:rPr>
                <w:rFonts w:asciiTheme="minorHAnsi" w:hAnsiTheme="minorHAnsi" w:cstheme="minorHAnsi"/>
                <w:color w:val="auto"/>
                <w:sz w:val="22"/>
                <w:szCs w:val="22"/>
              </w:rPr>
            </w:pPr>
            <w:r w:rsidRPr="00FF4E37">
              <w:rPr>
                <w:rFonts w:asciiTheme="minorHAnsi" w:hAnsiTheme="minorHAnsi" w:cstheme="minorHAnsi"/>
                <w:color w:val="auto"/>
                <w:sz w:val="22"/>
                <w:szCs w:val="22"/>
              </w:rPr>
              <w:t xml:space="preserve">provedení práce.              </w:t>
            </w:r>
          </w:p>
        </w:tc>
        <w:tc>
          <w:tcPr>
            <w:tcW w:w="264" w:type="pct"/>
            <w:tcBorders>
              <w:right w:val="nil"/>
            </w:tcBorders>
          </w:tcPr>
          <w:p w14:paraId="2670DE79" w14:textId="77777777" w:rsidR="00556997" w:rsidRPr="00FF4E37" w:rsidRDefault="00556997" w:rsidP="00004791">
            <w:pPr>
              <w:pStyle w:val="Default"/>
              <w:rPr>
                <w:rFonts w:ascii="Calibri" w:hAnsi="Calibri" w:cs="Calibri"/>
                <w:b/>
                <w:bCs/>
                <w:color w:val="auto"/>
                <w:sz w:val="22"/>
                <w:szCs w:val="22"/>
              </w:rPr>
            </w:pPr>
            <w:r w:rsidRPr="00FF4E37">
              <w:rPr>
                <w:rFonts w:ascii="Calibri" w:hAnsi="Calibri" w:cs="Calibri"/>
                <w:b/>
                <w:bCs/>
                <w:color w:val="auto"/>
                <w:sz w:val="22"/>
                <w:szCs w:val="22"/>
              </w:rPr>
              <w:t>5.</w:t>
            </w:r>
          </w:p>
          <w:p w14:paraId="53139069" w14:textId="77777777" w:rsidR="00556997" w:rsidRPr="00FF4E37" w:rsidRDefault="00556997" w:rsidP="00F36F7D">
            <w:pPr>
              <w:pStyle w:val="Default"/>
              <w:jc w:val="right"/>
              <w:rPr>
                <w:rFonts w:ascii="Calibri" w:hAnsi="Calibri" w:cs="Calibri"/>
                <w:sz w:val="22"/>
                <w:szCs w:val="22"/>
              </w:rPr>
            </w:pPr>
            <w:r w:rsidRPr="00FF4E37">
              <w:rPr>
                <w:rFonts w:ascii="Calibri" w:hAnsi="Calibri" w:cs="Calibri"/>
                <w:sz w:val="22"/>
                <w:szCs w:val="22"/>
              </w:rPr>
              <w:t>-</w:t>
            </w:r>
          </w:p>
          <w:p w14:paraId="3097FEC9" w14:textId="77777777" w:rsidR="00556997" w:rsidRPr="00FF4E37" w:rsidRDefault="00556997" w:rsidP="00F36F7D">
            <w:pPr>
              <w:pStyle w:val="Default"/>
              <w:jc w:val="right"/>
              <w:rPr>
                <w:rFonts w:ascii="Calibri" w:hAnsi="Calibri" w:cs="Calibri"/>
                <w:sz w:val="22"/>
                <w:szCs w:val="22"/>
              </w:rPr>
            </w:pPr>
            <w:r w:rsidRPr="00FF4E37">
              <w:rPr>
                <w:rFonts w:ascii="Calibri" w:hAnsi="Calibri" w:cs="Calibri"/>
                <w:sz w:val="22"/>
                <w:szCs w:val="22"/>
              </w:rPr>
              <w:t>-</w:t>
            </w:r>
          </w:p>
          <w:p w14:paraId="52163B69" w14:textId="77777777" w:rsidR="00556997" w:rsidRPr="00FF4E37" w:rsidRDefault="00556997" w:rsidP="00F36F7D">
            <w:pPr>
              <w:pStyle w:val="Default"/>
              <w:jc w:val="right"/>
              <w:rPr>
                <w:rFonts w:ascii="Calibri" w:hAnsi="Calibri" w:cs="Calibri"/>
                <w:sz w:val="22"/>
                <w:szCs w:val="22"/>
              </w:rPr>
            </w:pPr>
          </w:p>
          <w:p w14:paraId="39F2158B" w14:textId="77777777" w:rsidR="00556997" w:rsidRPr="00FF4E37" w:rsidRDefault="00556997" w:rsidP="00F36F7D">
            <w:pPr>
              <w:pStyle w:val="Default"/>
              <w:jc w:val="right"/>
              <w:rPr>
                <w:rFonts w:ascii="Calibri" w:hAnsi="Calibri" w:cs="Calibri"/>
                <w:sz w:val="22"/>
                <w:szCs w:val="22"/>
              </w:rPr>
            </w:pPr>
            <w:r w:rsidRPr="00FF4E37">
              <w:rPr>
                <w:rFonts w:ascii="Calibri" w:hAnsi="Calibri" w:cs="Calibri"/>
                <w:sz w:val="22"/>
                <w:szCs w:val="22"/>
              </w:rPr>
              <w:t>-</w:t>
            </w:r>
          </w:p>
          <w:p w14:paraId="17314CA4" w14:textId="77777777" w:rsidR="00556997" w:rsidRPr="00FF4E37" w:rsidRDefault="00556997" w:rsidP="00F36F7D">
            <w:pPr>
              <w:pStyle w:val="Default"/>
              <w:jc w:val="right"/>
              <w:rPr>
                <w:rFonts w:ascii="Calibri" w:hAnsi="Calibri" w:cs="Calibri"/>
                <w:sz w:val="22"/>
                <w:szCs w:val="22"/>
              </w:rPr>
            </w:pPr>
          </w:p>
          <w:p w14:paraId="5955EC92" w14:textId="77777777" w:rsidR="00556997" w:rsidRPr="00FF4E37" w:rsidRDefault="00556997" w:rsidP="00F36F7D">
            <w:pPr>
              <w:pStyle w:val="Default"/>
              <w:jc w:val="right"/>
              <w:rPr>
                <w:rFonts w:ascii="Calibri" w:hAnsi="Calibri" w:cs="Calibri"/>
                <w:sz w:val="22"/>
                <w:szCs w:val="22"/>
              </w:rPr>
            </w:pPr>
            <w:r w:rsidRPr="00FF4E37">
              <w:rPr>
                <w:rFonts w:ascii="Calibri" w:hAnsi="Calibri" w:cs="Calibri"/>
                <w:sz w:val="22"/>
                <w:szCs w:val="22"/>
              </w:rPr>
              <w:t>-</w:t>
            </w:r>
          </w:p>
          <w:p w14:paraId="50617155" w14:textId="77777777" w:rsidR="00556997" w:rsidRPr="00FF4E37" w:rsidRDefault="00556997" w:rsidP="00F36F7D">
            <w:pPr>
              <w:pStyle w:val="Default"/>
              <w:jc w:val="right"/>
              <w:rPr>
                <w:rFonts w:ascii="Calibri" w:hAnsi="Calibri" w:cs="Calibri"/>
                <w:sz w:val="22"/>
                <w:szCs w:val="22"/>
              </w:rPr>
            </w:pPr>
          </w:p>
          <w:p w14:paraId="4545B0FB" w14:textId="77777777" w:rsidR="00556997" w:rsidRPr="00FF4E37" w:rsidRDefault="00556997" w:rsidP="00F36F7D">
            <w:pPr>
              <w:pStyle w:val="Default"/>
              <w:jc w:val="right"/>
              <w:rPr>
                <w:rFonts w:ascii="Calibri" w:hAnsi="Calibri" w:cs="Calibri"/>
                <w:sz w:val="22"/>
                <w:szCs w:val="22"/>
              </w:rPr>
            </w:pPr>
          </w:p>
          <w:p w14:paraId="1DA364A1" w14:textId="77777777" w:rsidR="00556997" w:rsidRPr="00FF4E37" w:rsidRDefault="00556997" w:rsidP="00F36F7D">
            <w:pPr>
              <w:pStyle w:val="Default"/>
              <w:jc w:val="right"/>
              <w:rPr>
                <w:rFonts w:ascii="Calibri" w:hAnsi="Calibri" w:cs="Calibri"/>
                <w:sz w:val="22"/>
                <w:szCs w:val="22"/>
              </w:rPr>
            </w:pPr>
            <w:r w:rsidRPr="00FF4E37">
              <w:rPr>
                <w:rFonts w:ascii="Calibri" w:hAnsi="Calibri" w:cs="Calibri"/>
                <w:sz w:val="22"/>
                <w:szCs w:val="22"/>
              </w:rPr>
              <w:t>-</w:t>
            </w:r>
          </w:p>
          <w:p w14:paraId="205826FE" w14:textId="77777777" w:rsidR="00556997" w:rsidRPr="00FF4E37" w:rsidRDefault="00556997" w:rsidP="00F36F7D">
            <w:pPr>
              <w:pStyle w:val="Default"/>
              <w:jc w:val="right"/>
              <w:rPr>
                <w:rFonts w:ascii="Calibri" w:hAnsi="Calibri" w:cs="Calibri"/>
                <w:sz w:val="22"/>
                <w:szCs w:val="22"/>
              </w:rPr>
            </w:pPr>
            <w:r w:rsidRPr="00FF4E37">
              <w:rPr>
                <w:rFonts w:ascii="Calibri" w:hAnsi="Calibri" w:cs="Calibri"/>
                <w:sz w:val="22"/>
                <w:szCs w:val="22"/>
              </w:rPr>
              <w:t>-</w:t>
            </w:r>
          </w:p>
          <w:p w14:paraId="70DCA215" w14:textId="77777777" w:rsidR="00556997" w:rsidRPr="00FF4E37" w:rsidRDefault="00556997" w:rsidP="00F36F7D">
            <w:pPr>
              <w:pStyle w:val="Default"/>
              <w:jc w:val="right"/>
              <w:rPr>
                <w:rFonts w:ascii="Calibri" w:hAnsi="Calibri" w:cs="Calibri"/>
                <w:sz w:val="22"/>
                <w:szCs w:val="22"/>
              </w:rPr>
            </w:pPr>
            <w:r w:rsidRPr="00FF4E37">
              <w:rPr>
                <w:rFonts w:ascii="Calibri" w:hAnsi="Calibri" w:cs="Calibri"/>
                <w:sz w:val="22"/>
                <w:szCs w:val="22"/>
              </w:rPr>
              <w:t>-</w:t>
            </w:r>
          </w:p>
          <w:p w14:paraId="5B42E83A" w14:textId="77777777" w:rsidR="00556997" w:rsidRPr="00FF4E37" w:rsidRDefault="00556997" w:rsidP="00F36F7D">
            <w:pPr>
              <w:pStyle w:val="Default"/>
              <w:jc w:val="right"/>
              <w:rPr>
                <w:rFonts w:ascii="Calibri" w:hAnsi="Calibri" w:cs="Calibri"/>
                <w:sz w:val="22"/>
                <w:szCs w:val="22"/>
              </w:rPr>
            </w:pPr>
          </w:p>
          <w:p w14:paraId="30D3E8CA" w14:textId="77777777" w:rsidR="00556997" w:rsidRPr="00FF4E37" w:rsidRDefault="00556997" w:rsidP="00F36F7D">
            <w:pPr>
              <w:pStyle w:val="Default"/>
              <w:jc w:val="right"/>
              <w:rPr>
                <w:rFonts w:ascii="Calibri" w:hAnsi="Calibri" w:cs="Calibri"/>
                <w:sz w:val="22"/>
                <w:szCs w:val="22"/>
              </w:rPr>
            </w:pPr>
            <w:r w:rsidRPr="00FF4E37">
              <w:rPr>
                <w:rFonts w:ascii="Calibri" w:hAnsi="Calibri" w:cs="Calibri"/>
                <w:sz w:val="22"/>
                <w:szCs w:val="22"/>
              </w:rPr>
              <w:t>-</w:t>
            </w:r>
          </w:p>
          <w:p w14:paraId="4C96608E" w14:textId="77777777" w:rsidR="00556997" w:rsidRPr="00FF4E37" w:rsidRDefault="00556997" w:rsidP="00F36F7D">
            <w:pPr>
              <w:pStyle w:val="Default"/>
              <w:jc w:val="right"/>
              <w:rPr>
                <w:rFonts w:ascii="Calibri" w:hAnsi="Calibri" w:cs="Calibri"/>
                <w:sz w:val="22"/>
                <w:szCs w:val="22"/>
              </w:rPr>
            </w:pPr>
            <w:r w:rsidRPr="00FF4E37">
              <w:rPr>
                <w:rFonts w:ascii="Calibri" w:hAnsi="Calibri" w:cs="Calibri"/>
                <w:sz w:val="22"/>
                <w:szCs w:val="22"/>
              </w:rPr>
              <w:t>-</w:t>
            </w:r>
          </w:p>
          <w:p w14:paraId="4002F2E4" w14:textId="77777777" w:rsidR="00556997" w:rsidRPr="00FF4E37" w:rsidRDefault="00556997" w:rsidP="00F36F7D">
            <w:pPr>
              <w:pStyle w:val="Default"/>
              <w:jc w:val="right"/>
              <w:rPr>
                <w:rFonts w:ascii="Calibri" w:hAnsi="Calibri" w:cs="Calibri"/>
                <w:sz w:val="22"/>
                <w:szCs w:val="22"/>
              </w:rPr>
            </w:pPr>
          </w:p>
          <w:p w14:paraId="4C2CDD5C" w14:textId="77777777" w:rsidR="00556997" w:rsidRPr="00FF4E37" w:rsidRDefault="00556997" w:rsidP="00F36F7D">
            <w:pPr>
              <w:pStyle w:val="Default"/>
              <w:jc w:val="right"/>
              <w:rPr>
                <w:rFonts w:ascii="Calibri" w:hAnsi="Calibri" w:cs="Calibri"/>
                <w:sz w:val="22"/>
                <w:szCs w:val="22"/>
              </w:rPr>
            </w:pPr>
          </w:p>
          <w:p w14:paraId="7034E5AA" w14:textId="77777777" w:rsidR="00556997" w:rsidRPr="00FF4E37" w:rsidRDefault="00556997" w:rsidP="00F36F7D">
            <w:pPr>
              <w:pStyle w:val="Default"/>
              <w:jc w:val="right"/>
              <w:rPr>
                <w:rFonts w:ascii="Calibri" w:hAnsi="Calibri" w:cs="Calibri"/>
                <w:sz w:val="22"/>
                <w:szCs w:val="22"/>
              </w:rPr>
            </w:pPr>
            <w:r w:rsidRPr="00FF4E37">
              <w:rPr>
                <w:rFonts w:ascii="Calibri" w:hAnsi="Calibri" w:cs="Calibri"/>
                <w:sz w:val="22"/>
                <w:szCs w:val="22"/>
              </w:rPr>
              <w:t>-</w:t>
            </w:r>
          </w:p>
          <w:p w14:paraId="385BA365" w14:textId="77777777" w:rsidR="00556997" w:rsidRPr="00FF4E37" w:rsidRDefault="00556997" w:rsidP="00F36F7D">
            <w:pPr>
              <w:pStyle w:val="Default"/>
              <w:jc w:val="right"/>
              <w:rPr>
                <w:rFonts w:ascii="Calibri" w:hAnsi="Calibri" w:cs="Calibri"/>
                <w:sz w:val="22"/>
                <w:szCs w:val="22"/>
              </w:rPr>
            </w:pPr>
            <w:r w:rsidRPr="00FF4E37">
              <w:rPr>
                <w:rFonts w:ascii="Calibri" w:hAnsi="Calibri" w:cs="Calibri"/>
                <w:sz w:val="22"/>
                <w:szCs w:val="22"/>
              </w:rPr>
              <w:t>-</w:t>
            </w:r>
          </w:p>
          <w:p w14:paraId="2E981E41" w14:textId="77777777" w:rsidR="00556997" w:rsidRPr="00FF4E37" w:rsidRDefault="00556997" w:rsidP="00F36F7D">
            <w:pPr>
              <w:pStyle w:val="Default"/>
              <w:jc w:val="right"/>
              <w:rPr>
                <w:rFonts w:ascii="Calibri" w:hAnsi="Calibri" w:cs="Calibri"/>
                <w:sz w:val="22"/>
                <w:szCs w:val="22"/>
              </w:rPr>
            </w:pPr>
          </w:p>
          <w:p w14:paraId="1CCD5ECF" w14:textId="77777777" w:rsidR="00556997" w:rsidRPr="00FF4E37" w:rsidRDefault="00556997" w:rsidP="00F36F7D">
            <w:pPr>
              <w:pStyle w:val="Default"/>
              <w:jc w:val="right"/>
              <w:rPr>
                <w:rFonts w:ascii="Calibri" w:hAnsi="Calibri" w:cs="Calibri"/>
                <w:b/>
                <w:bCs/>
                <w:color w:val="auto"/>
                <w:sz w:val="22"/>
                <w:szCs w:val="22"/>
              </w:rPr>
            </w:pPr>
            <w:r w:rsidRPr="00FF4E37">
              <w:rPr>
                <w:rFonts w:ascii="Calibri" w:hAnsi="Calibri" w:cs="Calibri"/>
                <w:sz w:val="22"/>
                <w:szCs w:val="22"/>
              </w:rPr>
              <w:t>-</w:t>
            </w:r>
          </w:p>
        </w:tc>
        <w:tc>
          <w:tcPr>
            <w:tcW w:w="1834" w:type="pct"/>
            <w:tcBorders>
              <w:left w:val="nil"/>
            </w:tcBorders>
          </w:tcPr>
          <w:p w14:paraId="0DBAF1B6" w14:textId="77777777" w:rsidR="00556997" w:rsidRPr="00FF4E37" w:rsidRDefault="00556997" w:rsidP="00004791">
            <w:pPr>
              <w:pStyle w:val="Default"/>
              <w:rPr>
                <w:rFonts w:ascii="Calibri" w:hAnsi="Calibri" w:cs="Calibri"/>
                <w:b/>
                <w:bCs/>
                <w:color w:val="auto"/>
                <w:sz w:val="22"/>
                <w:szCs w:val="22"/>
              </w:rPr>
            </w:pPr>
            <w:r w:rsidRPr="00FF4E37">
              <w:rPr>
                <w:rFonts w:ascii="Calibri" w:hAnsi="Calibri" w:cs="Calibri"/>
                <w:b/>
                <w:bCs/>
                <w:color w:val="auto"/>
                <w:sz w:val="22"/>
                <w:szCs w:val="22"/>
              </w:rPr>
              <w:t>Pracovní právo</w:t>
            </w:r>
          </w:p>
          <w:p w14:paraId="57D783AB"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pojem a prameny pracovního práva</w:t>
            </w:r>
          </w:p>
          <w:p w14:paraId="01E32BF0"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účastníci pracovněprávního vztahu a</w:t>
            </w:r>
          </w:p>
          <w:p w14:paraId="0319507C"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jejich práva a povinnosti</w:t>
            </w:r>
          </w:p>
          <w:p w14:paraId="7D3164A9"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zaměstnanec, zaměstnavatel,</w:t>
            </w:r>
          </w:p>
          <w:p w14:paraId="6AEFA066"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kolektivní vyjednávání</w:t>
            </w:r>
          </w:p>
          <w:p w14:paraId="05E948BE"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 xml:space="preserve">vznik pracovního poměru-pracovní </w:t>
            </w:r>
          </w:p>
          <w:p w14:paraId="619852D9"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smlouva, volba a jmenování, hlavní</w:t>
            </w:r>
          </w:p>
          <w:p w14:paraId="2BAF4705"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a vedlejší pracovní poměr</w:t>
            </w:r>
          </w:p>
          <w:p w14:paraId="7E444BC7"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změna pracovněprávního vztahu</w:t>
            </w:r>
          </w:p>
          <w:p w14:paraId="1D1BFDA4"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skončení pracovněprávního vztahu</w:t>
            </w:r>
          </w:p>
          <w:p w14:paraId="55DE493B"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pracovní doba a doba odpočinku-</w:t>
            </w:r>
          </w:p>
          <w:p w14:paraId="4BAC2F4E"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přestávky v práci</w:t>
            </w:r>
          </w:p>
          <w:p w14:paraId="279F9921"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dovolená na zotavenou</w:t>
            </w:r>
          </w:p>
          <w:p w14:paraId="30C26001"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pracovní podmínky žen a mladistvých,</w:t>
            </w:r>
          </w:p>
          <w:p w14:paraId="2BE9D81D"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mateřská a rodičovská dovolená</w:t>
            </w:r>
          </w:p>
          <w:p w14:paraId="45148A88"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pracovní řád, pracovní kázeň, BOZP</w:t>
            </w:r>
          </w:p>
          <w:p w14:paraId="40134D83"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odpovědnost zaměstnance a</w:t>
            </w:r>
          </w:p>
          <w:p w14:paraId="3F9166B8"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zaměstnavatele za škodu</w:t>
            </w:r>
          </w:p>
          <w:p w14:paraId="481E694D" w14:textId="77777777" w:rsidR="00556997" w:rsidRPr="00FF4E37" w:rsidRDefault="00556997" w:rsidP="00004791">
            <w:pPr>
              <w:pStyle w:val="Default"/>
              <w:rPr>
                <w:rFonts w:ascii="Calibri" w:hAnsi="Calibri" w:cs="Calibri"/>
                <w:color w:val="auto"/>
                <w:sz w:val="22"/>
                <w:szCs w:val="22"/>
              </w:rPr>
            </w:pPr>
            <w:r w:rsidRPr="00FF4E37">
              <w:rPr>
                <w:rFonts w:ascii="Calibri" w:hAnsi="Calibri" w:cs="Calibri"/>
                <w:color w:val="auto"/>
                <w:sz w:val="22"/>
                <w:szCs w:val="22"/>
              </w:rPr>
              <w:t>práce konané mimo pracovní poměr</w:t>
            </w:r>
          </w:p>
          <w:p w14:paraId="51BA7B40" w14:textId="77777777" w:rsidR="00556997" w:rsidRPr="00FF4E37" w:rsidRDefault="00556997" w:rsidP="00004791">
            <w:pPr>
              <w:pStyle w:val="Default"/>
              <w:rPr>
                <w:rFonts w:ascii="Calibri" w:hAnsi="Calibri" w:cs="Calibri"/>
                <w:color w:val="auto"/>
                <w:sz w:val="22"/>
                <w:szCs w:val="22"/>
              </w:rPr>
            </w:pPr>
          </w:p>
        </w:tc>
        <w:tc>
          <w:tcPr>
            <w:tcW w:w="679" w:type="pct"/>
            <w:vMerge/>
          </w:tcPr>
          <w:p w14:paraId="7A171CA4" w14:textId="77777777" w:rsidR="00556997" w:rsidRPr="00F36F7D" w:rsidRDefault="00556997" w:rsidP="00004791">
            <w:pPr>
              <w:pStyle w:val="Default"/>
              <w:rPr>
                <w:rFonts w:ascii="Calibri" w:hAnsi="Calibri" w:cs="Calibri"/>
                <w:color w:val="auto"/>
                <w:sz w:val="22"/>
                <w:szCs w:val="22"/>
              </w:rPr>
            </w:pPr>
          </w:p>
        </w:tc>
      </w:tr>
    </w:tbl>
    <w:p w14:paraId="582FB2F6" w14:textId="77777777" w:rsidR="0023041A" w:rsidRPr="00BB145A" w:rsidRDefault="0023041A" w:rsidP="0038326F">
      <w:pPr>
        <w:autoSpaceDE w:val="0"/>
        <w:autoSpaceDN w:val="0"/>
        <w:adjustRightInd w:val="0"/>
        <w:spacing w:after="100" w:afterAutospacing="1"/>
        <w:rPr>
          <w:rFonts w:ascii="Calibri" w:hAnsi="Calibri" w:cs="Calibri"/>
          <w:b/>
          <w:bCs/>
          <w:sz w:val="22"/>
          <w:szCs w:val="22"/>
        </w:rPr>
      </w:pPr>
      <w:r w:rsidRPr="00BB145A">
        <w:rPr>
          <w:rFonts w:ascii="Calibri" w:hAnsi="Calibri" w:cs="Calibri"/>
        </w:rPr>
        <w:br w:type="page"/>
      </w:r>
      <w:r w:rsidRPr="00BB145A">
        <w:rPr>
          <w:rFonts w:ascii="Calibri" w:hAnsi="Calibri" w:cs="Calibri"/>
          <w:b/>
          <w:bCs/>
          <w:sz w:val="22"/>
          <w:szCs w:val="22"/>
        </w:rPr>
        <w:lastRenderedPageBreak/>
        <w:t>Právo 4. ročník</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3474"/>
        <w:gridCol w:w="665"/>
        <w:gridCol w:w="3375"/>
        <w:gridCol w:w="1151"/>
      </w:tblGrid>
      <w:tr w:rsidR="00556997" w:rsidRPr="00BB145A" w14:paraId="46064D15" w14:textId="77777777">
        <w:tc>
          <w:tcPr>
            <w:tcW w:w="348" w:type="pct"/>
            <w:tcBorders>
              <w:right w:val="nil"/>
            </w:tcBorders>
          </w:tcPr>
          <w:p w14:paraId="38F16AB9" w14:textId="77777777" w:rsidR="00556997" w:rsidRPr="00F36F7D" w:rsidRDefault="00556997" w:rsidP="00004791">
            <w:pPr>
              <w:pStyle w:val="Default"/>
              <w:rPr>
                <w:rFonts w:ascii="Calibri" w:hAnsi="Calibri" w:cs="Calibri"/>
                <w:b/>
                <w:bCs/>
                <w:color w:val="auto"/>
                <w:sz w:val="22"/>
                <w:szCs w:val="22"/>
              </w:rPr>
            </w:pPr>
            <w:r w:rsidRPr="00F36F7D">
              <w:rPr>
                <w:rFonts w:ascii="Calibri" w:hAnsi="Calibri" w:cs="Calibri"/>
                <w:b/>
                <w:bCs/>
                <w:color w:val="auto"/>
                <w:sz w:val="22"/>
                <w:szCs w:val="22"/>
              </w:rPr>
              <w:t>Žák</w:t>
            </w:r>
          </w:p>
          <w:p w14:paraId="20980F81"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0497889B" w14:textId="77777777" w:rsidR="00556997" w:rsidRPr="00F36F7D" w:rsidRDefault="00556997" w:rsidP="00F36F7D">
            <w:pPr>
              <w:pStyle w:val="Default"/>
              <w:jc w:val="right"/>
              <w:rPr>
                <w:rFonts w:ascii="Calibri" w:hAnsi="Calibri" w:cs="Calibri"/>
                <w:sz w:val="22"/>
                <w:szCs w:val="22"/>
              </w:rPr>
            </w:pPr>
          </w:p>
          <w:p w14:paraId="44605363"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3E6BD5D5"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49F71030" w14:textId="77777777" w:rsidR="00556997" w:rsidRPr="00F36F7D" w:rsidRDefault="00556997" w:rsidP="00F36F7D">
            <w:pPr>
              <w:pStyle w:val="Default"/>
              <w:jc w:val="right"/>
              <w:rPr>
                <w:rFonts w:ascii="Calibri" w:hAnsi="Calibri" w:cs="Calibri"/>
                <w:sz w:val="22"/>
                <w:szCs w:val="22"/>
              </w:rPr>
            </w:pPr>
          </w:p>
          <w:p w14:paraId="2634EA0A"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57034AFD" w14:textId="77777777" w:rsidR="00556997" w:rsidRPr="00F36F7D" w:rsidRDefault="00556997" w:rsidP="00F36F7D">
            <w:pPr>
              <w:pStyle w:val="Default"/>
              <w:jc w:val="right"/>
              <w:rPr>
                <w:rFonts w:ascii="Calibri" w:hAnsi="Calibri" w:cs="Calibri"/>
                <w:sz w:val="22"/>
                <w:szCs w:val="22"/>
              </w:rPr>
            </w:pPr>
          </w:p>
          <w:p w14:paraId="34609F15"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79C3B3EE"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63DAA05A" w14:textId="77777777" w:rsidR="00556997" w:rsidRPr="00F36F7D" w:rsidRDefault="00556997" w:rsidP="00F36F7D">
            <w:pPr>
              <w:pStyle w:val="Default"/>
              <w:jc w:val="right"/>
              <w:rPr>
                <w:rFonts w:ascii="Calibri" w:hAnsi="Calibri" w:cs="Calibri"/>
                <w:sz w:val="22"/>
                <w:szCs w:val="22"/>
              </w:rPr>
            </w:pPr>
          </w:p>
          <w:p w14:paraId="5546964E"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1001009C" w14:textId="77777777" w:rsidR="00556997" w:rsidRPr="00F36F7D" w:rsidRDefault="00556997" w:rsidP="00F36F7D">
            <w:pPr>
              <w:pStyle w:val="Default"/>
              <w:jc w:val="right"/>
              <w:rPr>
                <w:rFonts w:ascii="Calibri" w:hAnsi="Calibri" w:cs="Calibri"/>
                <w:sz w:val="22"/>
                <w:szCs w:val="22"/>
              </w:rPr>
            </w:pPr>
          </w:p>
          <w:p w14:paraId="11812516" w14:textId="77777777" w:rsidR="00556997" w:rsidRPr="00F36F7D" w:rsidRDefault="00556997" w:rsidP="00F36F7D">
            <w:pPr>
              <w:pStyle w:val="Default"/>
              <w:jc w:val="right"/>
              <w:rPr>
                <w:rFonts w:ascii="Calibri" w:hAnsi="Calibri" w:cs="Calibri"/>
                <w:b/>
                <w:bCs/>
                <w:color w:val="auto"/>
                <w:sz w:val="22"/>
                <w:szCs w:val="22"/>
              </w:rPr>
            </w:pPr>
            <w:r w:rsidRPr="00F36F7D">
              <w:rPr>
                <w:rFonts w:ascii="Calibri" w:hAnsi="Calibri" w:cs="Calibri"/>
                <w:sz w:val="22"/>
                <w:szCs w:val="22"/>
              </w:rPr>
              <w:t>-</w:t>
            </w:r>
          </w:p>
        </w:tc>
        <w:tc>
          <w:tcPr>
            <w:tcW w:w="1865" w:type="pct"/>
            <w:tcBorders>
              <w:left w:val="nil"/>
            </w:tcBorders>
          </w:tcPr>
          <w:p w14:paraId="22786A40" w14:textId="77777777" w:rsidR="00556997" w:rsidRPr="00F36F7D" w:rsidRDefault="00556997" w:rsidP="00004791">
            <w:pPr>
              <w:pStyle w:val="Default"/>
              <w:rPr>
                <w:rFonts w:ascii="Calibri" w:hAnsi="Calibri" w:cs="Calibri"/>
                <w:color w:val="auto"/>
              </w:rPr>
            </w:pPr>
          </w:p>
          <w:p w14:paraId="0090E801"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vyhledá příslušná ustanovení</w:t>
            </w:r>
          </w:p>
          <w:p w14:paraId="52211E2B"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v živnostenském zákoně,</w:t>
            </w:r>
          </w:p>
          <w:p w14:paraId="5B8F2D1D"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vysvětlí co je a co není živnost,</w:t>
            </w:r>
          </w:p>
          <w:p w14:paraId="1EC2A082"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uvede podmínky provozování </w:t>
            </w:r>
          </w:p>
          <w:p w14:paraId="2B944F14"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živnosti,</w:t>
            </w:r>
          </w:p>
          <w:p w14:paraId="73AA806A"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vymezí překážky provozu </w:t>
            </w:r>
          </w:p>
          <w:p w14:paraId="6F0D4DA7"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živnosti,</w:t>
            </w:r>
          </w:p>
          <w:p w14:paraId="6C68F647"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zná označení provozovny,</w:t>
            </w:r>
          </w:p>
          <w:p w14:paraId="11BCF051"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charakterizuje jednotlivé druhy </w:t>
            </w:r>
          </w:p>
          <w:p w14:paraId="185C03E8"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živností,</w:t>
            </w:r>
          </w:p>
          <w:p w14:paraId="1D0EA2C4"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rozliší ohlašovací a </w:t>
            </w:r>
          </w:p>
          <w:p w14:paraId="5586F79E"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koncesovanou živnost,</w:t>
            </w:r>
          </w:p>
          <w:p w14:paraId="35D64E01"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na příkladu ukáže postup získání</w:t>
            </w:r>
          </w:p>
          <w:p w14:paraId="797B3B86" w14:textId="77777777" w:rsidR="00556997" w:rsidRPr="00F36F7D" w:rsidRDefault="00556997" w:rsidP="00004791">
            <w:pPr>
              <w:pStyle w:val="Default"/>
              <w:rPr>
                <w:rFonts w:ascii="Calibri" w:hAnsi="Calibri" w:cs="Calibri"/>
                <w:color w:val="auto"/>
              </w:rPr>
            </w:pPr>
            <w:r w:rsidRPr="00F36F7D">
              <w:rPr>
                <w:rFonts w:ascii="Calibri" w:hAnsi="Calibri" w:cs="Calibri"/>
                <w:color w:val="auto"/>
                <w:sz w:val="22"/>
                <w:szCs w:val="22"/>
              </w:rPr>
              <w:t>živnostenského oprávnění.</w:t>
            </w:r>
          </w:p>
        </w:tc>
        <w:tc>
          <w:tcPr>
            <w:tcW w:w="357" w:type="pct"/>
            <w:tcBorders>
              <w:right w:val="nil"/>
            </w:tcBorders>
          </w:tcPr>
          <w:p w14:paraId="07A7889B" w14:textId="77777777" w:rsidR="00556997" w:rsidRPr="00F36F7D" w:rsidRDefault="00556997" w:rsidP="00004791">
            <w:pPr>
              <w:pStyle w:val="Default"/>
              <w:rPr>
                <w:rFonts w:ascii="Calibri" w:hAnsi="Calibri" w:cs="Calibri"/>
                <w:b/>
                <w:bCs/>
                <w:color w:val="auto"/>
                <w:sz w:val="22"/>
                <w:szCs w:val="22"/>
              </w:rPr>
            </w:pPr>
            <w:r w:rsidRPr="00F36F7D">
              <w:rPr>
                <w:rFonts w:ascii="Calibri" w:hAnsi="Calibri" w:cs="Calibri"/>
                <w:b/>
                <w:bCs/>
                <w:color w:val="auto"/>
                <w:sz w:val="22"/>
                <w:szCs w:val="22"/>
              </w:rPr>
              <w:t>1.</w:t>
            </w:r>
          </w:p>
          <w:p w14:paraId="41305EC7"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77B0C22B"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5315EF92" w14:textId="77777777" w:rsidR="00556997" w:rsidRPr="00F36F7D" w:rsidRDefault="00556997" w:rsidP="00F36F7D">
            <w:pPr>
              <w:pStyle w:val="Default"/>
              <w:jc w:val="right"/>
              <w:rPr>
                <w:rFonts w:ascii="Calibri" w:hAnsi="Calibri" w:cs="Calibri"/>
                <w:sz w:val="22"/>
                <w:szCs w:val="22"/>
              </w:rPr>
            </w:pPr>
          </w:p>
          <w:p w14:paraId="0B9488F0"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5C560AF2" w14:textId="77777777" w:rsidR="00556997" w:rsidRPr="00F36F7D" w:rsidRDefault="00556997" w:rsidP="00F36F7D">
            <w:pPr>
              <w:pStyle w:val="Default"/>
              <w:jc w:val="right"/>
              <w:rPr>
                <w:rFonts w:ascii="Calibri" w:hAnsi="Calibri" w:cs="Calibri"/>
                <w:sz w:val="22"/>
                <w:szCs w:val="22"/>
              </w:rPr>
            </w:pPr>
          </w:p>
          <w:p w14:paraId="6BEEC2BF" w14:textId="77777777" w:rsidR="00556997" w:rsidRPr="00F36F7D" w:rsidRDefault="00556997" w:rsidP="00F36F7D">
            <w:pPr>
              <w:pStyle w:val="Default"/>
              <w:jc w:val="right"/>
              <w:rPr>
                <w:rFonts w:ascii="Calibri" w:hAnsi="Calibri" w:cs="Calibri"/>
                <w:sz w:val="22"/>
                <w:szCs w:val="22"/>
              </w:rPr>
            </w:pPr>
          </w:p>
          <w:p w14:paraId="41B21B9D"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68DA242F"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13AB0A3A"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23B3FCCF" w14:textId="77777777" w:rsidR="00556997" w:rsidRPr="00F36F7D" w:rsidRDefault="00556997" w:rsidP="00F36F7D">
            <w:pPr>
              <w:pStyle w:val="Default"/>
              <w:jc w:val="right"/>
              <w:rPr>
                <w:rFonts w:ascii="Calibri" w:hAnsi="Calibri" w:cs="Calibri"/>
                <w:b/>
                <w:bCs/>
                <w:color w:val="auto"/>
                <w:sz w:val="22"/>
                <w:szCs w:val="22"/>
              </w:rPr>
            </w:pPr>
            <w:r w:rsidRPr="00F36F7D">
              <w:rPr>
                <w:rFonts w:ascii="Calibri" w:hAnsi="Calibri" w:cs="Calibri"/>
                <w:sz w:val="22"/>
                <w:szCs w:val="22"/>
              </w:rPr>
              <w:t>-</w:t>
            </w:r>
          </w:p>
        </w:tc>
        <w:tc>
          <w:tcPr>
            <w:tcW w:w="1812" w:type="pct"/>
            <w:tcBorders>
              <w:left w:val="nil"/>
            </w:tcBorders>
          </w:tcPr>
          <w:p w14:paraId="4AF64B58" w14:textId="77777777" w:rsidR="00556997" w:rsidRPr="00F36F7D" w:rsidRDefault="00556997" w:rsidP="00004791">
            <w:pPr>
              <w:pStyle w:val="Default"/>
              <w:rPr>
                <w:rFonts w:ascii="Calibri" w:hAnsi="Calibri" w:cs="Calibri"/>
                <w:b/>
                <w:bCs/>
                <w:color w:val="auto"/>
                <w:sz w:val="22"/>
                <w:szCs w:val="22"/>
              </w:rPr>
            </w:pPr>
            <w:r w:rsidRPr="00F36F7D">
              <w:rPr>
                <w:rFonts w:ascii="Calibri" w:hAnsi="Calibri" w:cs="Calibri"/>
                <w:b/>
                <w:bCs/>
                <w:color w:val="auto"/>
                <w:sz w:val="22"/>
                <w:szCs w:val="22"/>
              </w:rPr>
              <w:t>Živnostenské právo</w:t>
            </w:r>
          </w:p>
          <w:p w14:paraId="65B54702"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charakteristika živnosti</w:t>
            </w:r>
          </w:p>
          <w:p w14:paraId="767201F9"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podmínky a překážky v provozování</w:t>
            </w:r>
          </w:p>
          <w:p w14:paraId="0EC29D07"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živnosti</w:t>
            </w:r>
          </w:p>
          <w:p w14:paraId="5B0EDADA"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provozování živnosti průmyslovým</w:t>
            </w:r>
          </w:p>
          <w:p w14:paraId="63EEB7B5"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způsobem, odpovědný zástupce,</w:t>
            </w:r>
          </w:p>
          <w:p w14:paraId="580A84C7"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provozovny</w:t>
            </w:r>
          </w:p>
          <w:p w14:paraId="2694A0F5"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druhy živností</w:t>
            </w:r>
          </w:p>
          <w:p w14:paraId="2EEFA89A"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živnostenské oprávnění-vznik a zánik</w:t>
            </w:r>
          </w:p>
          <w:p w14:paraId="3B23EE5E"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živnostenský rejstřík</w:t>
            </w:r>
          </w:p>
          <w:p w14:paraId="6C7C5E7E"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živnostenská kontrola</w:t>
            </w:r>
          </w:p>
          <w:p w14:paraId="7A41F983" w14:textId="77777777" w:rsidR="00556997" w:rsidRPr="00F36F7D" w:rsidRDefault="00556997" w:rsidP="00004791">
            <w:pPr>
              <w:pStyle w:val="Default"/>
              <w:rPr>
                <w:rFonts w:ascii="Calibri" w:hAnsi="Calibri" w:cs="Calibri"/>
                <w:color w:val="auto"/>
                <w:sz w:val="22"/>
                <w:szCs w:val="22"/>
              </w:rPr>
            </w:pPr>
          </w:p>
        </w:tc>
        <w:tc>
          <w:tcPr>
            <w:tcW w:w="618" w:type="pct"/>
            <w:vMerge w:val="restart"/>
          </w:tcPr>
          <w:p w14:paraId="500E0C9A" w14:textId="77777777" w:rsidR="00556997" w:rsidRPr="00F36F7D" w:rsidRDefault="00556997" w:rsidP="00FF4E37">
            <w:pPr>
              <w:pStyle w:val="Default"/>
              <w:jc w:val="center"/>
              <w:rPr>
                <w:rFonts w:ascii="Calibri" w:hAnsi="Calibri" w:cs="Calibri"/>
                <w:sz w:val="22"/>
                <w:szCs w:val="22"/>
              </w:rPr>
            </w:pPr>
            <w:r>
              <w:rPr>
                <w:rFonts w:ascii="Calibri" w:hAnsi="Calibri" w:cs="Calibri"/>
                <w:sz w:val="22"/>
                <w:szCs w:val="22"/>
              </w:rPr>
              <w:t>60</w:t>
            </w:r>
          </w:p>
        </w:tc>
      </w:tr>
      <w:tr w:rsidR="00556997" w:rsidRPr="00BB145A" w14:paraId="18D66224" w14:textId="77777777">
        <w:tc>
          <w:tcPr>
            <w:tcW w:w="348" w:type="pct"/>
            <w:tcBorders>
              <w:right w:val="nil"/>
            </w:tcBorders>
          </w:tcPr>
          <w:p w14:paraId="7AC7EFFF" w14:textId="77777777" w:rsidR="00556997" w:rsidRPr="00F36F7D" w:rsidRDefault="00556997" w:rsidP="00004791">
            <w:pPr>
              <w:pStyle w:val="Default"/>
              <w:rPr>
                <w:rFonts w:ascii="Calibri" w:hAnsi="Calibri" w:cs="Calibri"/>
                <w:b/>
                <w:bCs/>
                <w:color w:val="auto"/>
                <w:sz w:val="22"/>
                <w:szCs w:val="22"/>
              </w:rPr>
            </w:pPr>
            <w:r w:rsidRPr="00F36F7D">
              <w:rPr>
                <w:rFonts w:ascii="Calibri" w:hAnsi="Calibri" w:cs="Calibri"/>
                <w:b/>
                <w:bCs/>
                <w:color w:val="auto"/>
                <w:sz w:val="22"/>
                <w:szCs w:val="22"/>
              </w:rPr>
              <w:t>Žák</w:t>
            </w:r>
          </w:p>
          <w:p w14:paraId="634F13E1"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6BBA7D85" w14:textId="77777777" w:rsidR="00556997" w:rsidRPr="00F36F7D" w:rsidRDefault="00556997" w:rsidP="00F36F7D">
            <w:pPr>
              <w:pStyle w:val="Default"/>
              <w:jc w:val="right"/>
              <w:rPr>
                <w:rFonts w:ascii="Calibri" w:hAnsi="Calibri" w:cs="Calibri"/>
                <w:sz w:val="22"/>
                <w:szCs w:val="22"/>
              </w:rPr>
            </w:pPr>
          </w:p>
          <w:p w14:paraId="6C6E4EE6"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5ED5C9DC" w14:textId="77777777" w:rsidR="00556997" w:rsidRPr="00F36F7D" w:rsidRDefault="00556997" w:rsidP="00F36F7D">
            <w:pPr>
              <w:pStyle w:val="Default"/>
              <w:jc w:val="right"/>
              <w:rPr>
                <w:rFonts w:ascii="Calibri" w:hAnsi="Calibri" w:cs="Calibri"/>
                <w:sz w:val="22"/>
                <w:szCs w:val="22"/>
              </w:rPr>
            </w:pPr>
          </w:p>
          <w:p w14:paraId="4AADE3F3" w14:textId="77777777" w:rsidR="00556997" w:rsidRPr="00F36F7D" w:rsidRDefault="00556997" w:rsidP="00F36F7D">
            <w:pPr>
              <w:pStyle w:val="Default"/>
              <w:jc w:val="right"/>
              <w:rPr>
                <w:rFonts w:ascii="Calibri" w:hAnsi="Calibri" w:cs="Calibri"/>
                <w:sz w:val="22"/>
                <w:szCs w:val="22"/>
              </w:rPr>
            </w:pPr>
          </w:p>
          <w:p w14:paraId="0C0EB1C1"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2AC5EFBD" w14:textId="77777777" w:rsidR="00556997" w:rsidRPr="00F36F7D" w:rsidRDefault="00556997" w:rsidP="00F36F7D">
            <w:pPr>
              <w:pStyle w:val="Default"/>
              <w:jc w:val="right"/>
              <w:rPr>
                <w:rFonts w:ascii="Calibri" w:hAnsi="Calibri" w:cs="Calibri"/>
                <w:sz w:val="22"/>
                <w:szCs w:val="22"/>
              </w:rPr>
            </w:pPr>
          </w:p>
          <w:p w14:paraId="068AE919"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1A1D29D8" w14:textId="77777777" w:rsidR="00556997" w:rsidRPr="00F36F7D" w:rsidRDefault="00556997" w:rsidP="00F36F7D">
            <w:pPr>
              <w:pStyle w:val="Default"/>
              <w:jc w:val="right"/>
              <w:rPr>
                <w:rFonts w:ascii="Calibri" w:hAnsi="Calibri" w:cs="Calibri"/>
                <w:sz w:val="22"/>
                <w:szCs w:val="22"/>
              </w:rPr>
            </w:pPr>
          </w:p>
          <w:p w14:paraId="6BDAFB10" w14:textId="77777777" w:rsidR="00556997" w:rsidRPr="00F36F7D" w:rsidRDefault="00556997" w:rsidP="00F36F7D">
            <w:pPr>
              <w:pStyle w:val="Default"/>
              <w:jc w:val="right"/>
              <w:rPr>
                <w:rFonts w:ascii="Calibri" w:hAnsi="Calibri" w:cs="Calibri"/>
                <w:sz w:val="22"/>
                <w:szCs w:val="22"/>
              </w:rPr>
            </w:pPr>
          </w:p>
          <w:p w14:paraId="4ADE8C79"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56BFDAF1"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193F395A" w14:textId="77777777" w:rsidR="00556997" w:rsidRPr="00F36F7D" w:rsidRDefault="00556997" w:rsidP="00F36F7D">
            <w:pPr>
              <w:pStyle w:val="Default"/>
              <w:jc w:val="right"/>
              <w:rPr>
                <w:rFonts w:ascii="Calibri" w:hAnsi="Calibri" w:cs="Calibri"/>
                <w:sz w:val="22"/>
                <w:szCs w:val="22"/>
              </w:rPr>
            </w:pPr>
          </w:p>
          <w:p w14:paraId="2987F775"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602CFB19" w14:textId="77777777" w:rsidR="00556997" w:rsidRPr="00F36F7D" w:rsidRDefault="00556997" w:rsidP="00F36F7D">
            <w:pPr>
              <w:pStyle w:val="Default"/>
              <w:jc w:val="right"/>
              <w:rPr>
                <w:rFonts w:ascii="Calibri" w:hAnsi="Calibri" w:cs="Calibri"/>
                <w:sz w:val="22"/>
                <w:szCs w:val="22"/>
              </w:rPr>
            </w:pPr>
          </w:p>
          <w:p w14:paraId="38A9E5BE"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68DF86EF" w14:textId="77777777" w:rsidR="00556997" w:rsidRPr="00F36F7D" w:rsidRDefault="00556997" w:rsidP="00F36F7D">
            <w:pPr>
              <w:pStyle w:val="Default"/>
              <w:jc w:val="right"/>
              <w:rPr>
                <w:rFonts w:ascii="Calibri" w:hAnsi="Calibri" w:cs="Calibri"/>
                <w:sz w:val="22"/>
                <w:szCs w:val="22"/>
              </w:rPr>
            </w:pPr>
          </w:p>
          <w:p w14:paraId="624861A7" w14:textId="77777777" w:rsidR="00556997" w:rsidRPr="00F36F7D" w:rsidRDefault="00556997" w:rsidP="00F36F7D">
            <w:pPr>
              <w:pStyle w:val="Default"/>
              <w:jc w:val="right"/>
              <w:rPr>
                <w:rFonts w:ascii="Calibri" w:hAnsi="Calibri" w:cs="Calibri"/>
                <w:b/>
                <w:bCs/>
                <w:color w:val="auto"/>
                <w:sz w:val="22"/>
                <w:szCs w:val="22"/>
              </w:rPr>
            </w:pPr>
            <w:r w:rsidRPr="00F36F7D">
              <w:rPr>
                <w:rFonts w:ascii="Calibri" w:hAnsi="Calibri" w:cs="Calibri"/>
                <w:sz w:val="22"/>
                <w:szCs w:val="22"/>
              </w:rPr>
              <w:t>-</w:t>
            </w:r>
          </w:p>
        </w:tc>
        <w:tc>
          <w:tcPr>
            <w:tcW w:w="1865" w:type="pct"/>
            <w:tcBorders>
              <w:left w:val="nil"/>
            </w:tcBorders>
          </w:tcPr>
          <w:p w14:paraId="0DD733EA" w14:textId="77777777" w:rsidR="00556997" w:rsidRPr="00F36F7D" w:rsidRDefault="00556997" w:rsidP="00004791">
            <w:pPr>
              <w:pStyle w:val="Default"/>
              <w:rPr>
                <w:rFonts w:ascii="Calibri" w:hAnsi="Calibri" w:cs="Calibri"/>
                <w:color w:val="auto"/>
                <w:sz w:val="22"/>
                <w:szCs w:val="22"/>
              </w:rPr>
            </w:pPr>
          </w:p>
          <w:p w14:paraId="13EF4F3C"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vyhledá příslušná ustanovení v</w:t>
            </w:r>
          </w:p>
          <w:p w14:paraId="5EBF5F40"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obchodním zákoníku,</w:t>
            </w:r>
          </w:p>
          <w:p w14:paraId="6EB60BC4"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orientuje se ve výpisu z      </w:t>
            </w:r>
          </w:p>
          <w:p w14:paraId="58EE3F29"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obchodního rejstříku včetně </w:t>
            </w:r>
          </w:p>
          <w:p w14:paraId="46F9E388"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internetového použití,</w:t>
            </w:r>
          </w:p>
          <w:p w14:paraId="7B9AB7DD"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posoudí typové případy nekalé</w:t>
            </w:r>
          </w:p>
          <w:p w14:paraId="798C82DB"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soutěže,</w:t>
            </w:r>
          </w:p>
          <w:p w14:paraId="1E850937"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popíše a odliší založení a vznik,</w:t>
            </w:r>
          </w:p>
          <w:p w14:paraId="70BF4DFB"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zrušení a zánik obchodní společnosti,</w:t>
            </w:r>
          </w:p>
          <w:p w14:paraId="761F8F90"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popíše obsah společenské smlouvy,</w:t>
            </w:r>
          </w:p>
          <w:p w14:paraId="33D39168"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charakterizuje jednotlivé druhy</w:t>
            </w:r>
          </w:p>
          <w:p w14:paraId="567E13A1"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obchodních společností a družstvo,</w:t>
            </w:r>
          </w:p>
          <w:p w14:paraId="3DC3E0F4"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rozliší podstatné a nepodstatné</w:t>
            </w:r>
          </w:p>
          <w:p w14:paraId="1E99C5D6"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náležitosti u vybraných smluv,</w:t>
            </w:r>
          </w:p>
          <w:p w14:paraId="0C476A61"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vysvětlí a porovná dodací a </w:t>
            </w:r>
          </w:p>
          <w:p w14:paraId="2AC8B13B"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platební podmínky,</w:t>
            </w:r>
          </w:p>
          <w:p w14:paraId="7043DB6E"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srovná jednotlivé prostředky </w:t>
            </w:r>
          </w:p>
          <w:p w14:paraId="7645F13C"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právního zajištění závazků.</w:t>
            </w:r>
          </w:p>
          <w:p w14:paraId="744488C0" w14:textId="77777777" w:rsidR="00556997" w:rsidRPr="00F36F7D" w:rsidRDefault="00556997" w:rsidP="00004791">
            <w:pPr>
              <w:pStyle w:val="Default"/>
              <w:rPr>
                <w:rFonts w:ascii="Calibri" w:hAnsi="Calibri" w:cs="Calibri"/>
                <w:color w:val="auto"/>
                <w:sz w:val="22"/>
                <w:szCs w:val="22"/>
              </w:rPr>
            </w:pPr>
          </w:p>
        </w:tc>
        <w:tc>
          <w:tcPr>
            <w:tcW w:w="357" w:type="pct"/>
            <w:tcBorders>
              <w:right w:val="nil"/>
            </w:tcBorders>
          </w:tcPr>
          <w:p w14:paraId="043F14A1" w14:textId="77777777" w:rsidR="00556997" w:rsidRPr="00F36F7D" w:rsidRDefault="00556997" w:rsidP="00F36F7D">
            <w:pPr>
              <w:pStyle w:val="Default"/>
              <w:jc w:val="right"/>
              <w:rPr>
                <w:rFonts w:ascii="Calibri" w:hAnsi="Calibri" w:cs="Calibri"/>
                <w:b/>
                <w:bCs/>
                <w:color w:val="auto"/>
              </w:rPr>
            </w:pPr>
            <w:r w:rsidRPr="00F36F7D">
              <w:rPr>
                <w:rFonts w:ascii="Calibri" w:hAnsi="Calibri" w:cs="Calibri"/>
                <w:b/>
                <w:bCs/>
                <w:color w:val="auto"/>
              </w:rPr>
              <w:t>2.</w:t>
            </w:r>
          </w:p>
          <w:p w14:paraId="0307271B"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4473D647"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2AF046BA" w14:textId="77777777" w:rsidR="00556997" w:rsidRPr="00F36F7D" w:rsidRDefault="00556997" w:rsidP="00F36F7D">
            <w:pPr>
              <w:pStyle w:val="Default"/>
              <w:jc w:val="right"/>
              <w:rPr>
                <w:rFonts w:ascii="Calibri" w:hAnsi="Calibri" w:cs="Calibri"/>
                <w:sz w:val="22"/>
                <w:szCs w:val="22"/>
              </w:rPr>
            </w:pPr>
          </w:p>
          <w:p w14:paraId="5ED60B62" w14:textId="77777777" w:rsidR="00556997" w:rsidRPr="00F36F7D" w:rsidRDefault="00556997" w:rsidP="00F36F7D">
            <w:pPr>
              <w:pStyle w:val="Default"/>
              <w:jc w:val="right"/>
              <w:rPr>
                <w:rFonts w:ascii="Calibri" w:hAnsi="Calibri" w:cs="Calibri"/>
                <w:sz w:val="22"/>
                <w:szCs w:val="22"/>
              </w:rPr>
            </w:pPr>
          </w:p>
          <w:p w14:paraId="547FA92F" w14:textId="77777777" w:rsidR="00556997" w:rsidRPr="00F36F7D" w:rsidRDefault="00556997" w:rsidP="00F36F7D">
            <w:pPr>
              <w:pStyle w:val="Default"/>
              <w:jc w:val="right"/>
              <w:rPr>
                <w:rFonts w:ascii="Calibri" w:hAnsi="Calibri" w:cs="Calibri"/>
                <w:sz w:val="22"/>
                <w:szCs w:val="22"/>
              </w:rPr>
            </w:pPr>
          </w:p>
          <w:p w14:paraId="408A5035" w14:textId="77777777" w:rsidR="00556997" w:rsidRPr="00F36F7D" w:rsidRDefault="00556997" w:rsidP="00F36F7D">
            <w:pPr>
              <w:pStyle w:val="Default"/>
              <w:jc w:val="right"/>
              <w:rPr>
                <w:rFonts w:ascii="Calibri" w:hAnsi="Calibri" w:cs="Calibri"/>
                <w:sz w:val="22"/>
                <w:szCs w:val="22"/>
              </w:rPr>
            </w:pPr>
          </w:p>
          <w:p w14:paraId="1533DCD2" w14:textId="77777777" w:rsidR="00556997" w:rsidRPr="00F36F7D" w:rsidRDefault="00556997" w:rsidP="00F36F7D">
            <w:pPr>
              <w:pStyle w:val="Default"/>
              <w:jc w:val="right"/>
              <w:rPr>
                <w:rFonts w:ascii="Calibri" w:hAnsi="Calibri" w:cs="Calibri"/>
                <w:sz w:val="22"/>
                <w:szCs w:val="22"/>
              </w:rPr>
            </w:pPr>
          </w:p>
          <w:p w14:paraId="01AB166C"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1B87CE35" w14:textId="77777777" w:rsidR="00556997" w:rsidRPr="00F36F7D" w:rsidRDefault="00556997" w:rsidP="00F36F7D">
            <w:pPr>
              <w:pStyle w:val="Default"/>
              <w:jc w:val="right"/>
              <w:rPr>
                <w:rFonts w:ascii="Calibri" w:hAnsi="Calibri" w:cs="Calibri"/>
                <w:sz w:val="22"/>
                <w:szCs w:val="22"/>
              </w:rPr>
            </w:pPr>
          </w:p>
          <w:p w14:paraId="43FE77BC"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144445C9"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1A35E55F"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20AD2D94"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2EBA45DB"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3B16BA27"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71F02A9B" w14:textId="77777777" w:rsidR="00556997" w:rsidRPr="00F36F7D" w:rsidRDefault="00556997" w:rsidP="00F36F7D">
            <w:pPr>
              <w:pStyle w:val="Default"/>
              <w:jc w:val="right"/>
              <w:rPr>
                <w:rFonts w:ascii="Calibri" w:hAnsi="Calibri" w:cs="Calibri"/>
                <w:sz w:val="22"/>
                <w:szCs w:val="22"/>
              </w:rPr>
            </w:pPr>
          </w:p>
          <w:p w14:paraId="259F5E3E" w14:textId="77777777" w:rsidR="00556997" w:rsidRPr="00F36F7D" w:rsidRDefault="00556997" w:rsidP="00F36F7D">
            <w:pPr>
              <w:pStyle w:val="Default"/>
              <w:jc w:val="right"/>
              <w:rPr>
                <w:rFonts w:ascii="Calibri" w:hAnsi="Calibri" w:cs="Calibri"/>
                <w:sz w:val="22"/>
                <w:szCs w:val="22"/>
              </w:rPr>
            </w:pPr>
          </w:p>
          <w:p w14:paraId="6DEF3395"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 xml:space="preserve"> -</w:t>
            </w:r>
          </w:p>
          <w:p w14:paraId="0C9ACAC7" w14:textId="77777777" w:rsidR="00556997" w:rsidRPr="00F36F7D" w:rsidRDefault="00556997" w:rsidP="00F36F7D">
            <w:pPr>
              <w:pStyle w:val="Default"/>
              <w:jc w:val="right"/>
              <w:rPr>
                <w:rFonts w:ascii="Calibri" w:hAnsi="Calibri" w:cs="Calibri"/>
                <w:sz w:val="22"/>
                <w:szCs w:val="22"/>
              </w:rPr>
            </w:pPr>
          </w:p>
          <w:p w14:paraId="2961DA49" w14:textId="77777777" w:rsidR="00556997" w:rsidRPr="00F36F7D" w:rsidRDefault="00556997" w:rsidP="00F36F7D">
            <w:pPr>
              <w:pStyle w:val="Default"/>
              <w:jc w:val="right"/>
              <w:rPr>
                <w:rFonts w:ascii="Calibri" w:hAnsi="Calibri" w:cs="Calibri"/>
                <w:sz w:val="22"/>
                <w:szCs w:val="22"/>
              </w:rPr>
            </w:pPr>
          </w:p>
          <w:p w14:paraId="29FFD985" w14:textId="77777777" w:rsidR="00556997" w:rsidRPr="00F36F7D" w:rsidRDefault="00556997" w:rsidP="00F36F7D">
            <w:pPr>
              <w:pStyle w:val="Default"/>
              <w:jc w:val="right"/>
              <w:rPr>
                <w:rFonts w:ascii="Calibri" w:hAnsi="Calibri" w:cs="Calibri"/>
                <w:b/>
                <w:bCs/>
                <w:color w:val="auto"/>
              </w:rPr>
            </w:pPr>
            <w:r w:rsidRPr="00F36F7D">
              <w:rPr>
                <w:rFonts w:ascii="Calibri" w:hAnsi="Calibri" w:cs="Calibri"/>
                <w:sz w:val="22"/>
                <w:szCs w:val="22"/>
              </w:rPr>
              <w:t>-</w:t>
            </w:r>
          </w:p>
        </w:tc>
        <w:tc>
          <w:tcPr>
            <w:tcW w:w="1812" w:type="pct"/>
            <w:tcBorders>
              <w:left w:val="nil"/>
            </w:tcBorders>
          </w:tcPr>
          <w:p w14:paraId="5748833B" w14:textId="77777777" w:rsidR="00556997" w:rsidRPr="00F36F7D" w:rsidRDefault="00556997" w:rsidP="00004791">
            <w:pPr>
              <w:pStyle w:val="Default"/>
              <w:rPr>
                <w:rFonts w:ascii="Calibri" w:hAnsi="Calibri" w:cs="Calibri"/>
                <w:b/>
                <w:bCs/>
                <w:color w:val="auto"/>
                <w:sz w:val="22"/>
                <w:szCs w:val="22"/>
              </w:rPr>
            </w:pPr>
            <w:r w:rsidRPr="00F36F7D">
              <w:rPr>
                <w:rFonts w:ascii="Calibri" w:hAnsi="Calibri" w:cs="Calibri"/>
                <w:b/>
                <w:bCs/>
                <w:color w:val="auto"/>
                <w:sz w:val="22"/>
                <w:szCs w:val="22"/>
              </w:rPr>
              <w:t>Obchodní právo</w:t>
            </w:r>
          </w:p>
          <w:p w14:paraId="13DF45F4"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pojem a prameny obchodního práva</w:t>
            </w:r>
          </w:p>
          <w:p w14:paraId="778B5B1C"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základní pojmy (podnikání, podnikatel,</w:t>
            </w:r>
          </w:p>
          <w:p w14:paraId="3833273A"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podnik, obchodní majetek, obchodní</w:t>
            </w:r>
          </w:p>
          <w:p w14:paraId="1D749ED5"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firma, jednání podnikatele, prokura,</w:t>
            </w:r>
          </w:p>
          <w:p w14:paraId="1DFE2527"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obchodní rejstřík, obchodní listiny,</w:t>
            </w:r>
          </w:p>
          <w:p w14:paraId="39E3FF7E"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hospodářská soutěž, nekalá soutěž,</w:t>
            </w:r>
          </w:p>
          <w:p w14:paraId="7ACD52B2"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obchodní společnosti-založení, vznik,</w:t>
            </w:r>
          </w:p>
          <w:p w14:paraId="31EA7345"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majetkové poměry, zrušení, zánik</w:t>
            </w:r>
          </w:p>
          <w:p w14:paraId="0A54FA9B"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veřejná obchodní společnost</w:t>
            </w:r>
          </w:p>
          <w:p w14:paraId="791ECC4B"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komanditní společnost</w:t>
            </w:r>
          </w:p>
          <w:p w14:paraId="2D905E18"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společnost s ručením omezeným</w:t>
            </w:r>
          </w:p>
          <w:p w14:paraId="16769A82"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akciová společnost</w:t>
            </w:r>
          </w:p>
          <w:p w14:paraId="5F123442"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družstvo</w:t>
            </w:r>
          </w:p>
          <w:p w14:paraId="586BA94F"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obchodní závazkové vztahy-vznik,</w:t>
            </w:r>
          </w:p>
          <w:p w14:paraId="354B13AA"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zajištění a zánik závazku, odpovědnost za splnění smlouvy</w:t>
            </w:r>
          </w:p>
          <w:p w14:paraId="1C3E440A"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kupní smlouva-podstatné a nepodstatné náležitosti, povinnosti kupujícího a prodávajícího,</w:t>
            </w:r>
          </w:p>
          <w:p w14:paraId="1BC500F6"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smlouva o dílo</w:t>
            </w:r>
          </w:p>
        </w:tc>
        <w:tc>
          <w:tcPr>
            <w:tcW w:w="618" w:type="pct"/>
            <w:vMerge/>
          </w:tcPr>
          <w:p w14:paraId="6FC2A239" w14:textId="77777777" w:rsidR="00556997" w:rsidRPr="00F36F7D" w:rsidRDefault="00556997" w:rsidP="00FF4E37">
            <w:pPr>
              <w:pStyle w:val="Default"/>
              <w:jc w:val="center"/>
              <w:rPr>
                <w:rFonts w:ascii="Calibri" w:hAnsi="Calibri" w:cs="Calibri"/>
                <w:color w:val="auto"/>
                <w:sz w:val="22"/>
                <w:szCs w:val="22"/>
              </w:rPr>
            </w:pPr>
          </w:p>
        </w:tc>
      </w:tr>
      <w:tr w:rsidR="00556997" w:rsidRPr="00BB145A" w14:paraId="575891A8" w14:textId="77777777">
        <w:tc>
          <w:tcPr>
            <w:tcW w:w="348" w:type="pct"/>
            <w:tcBorders>
              <w:right w:val="nil"/>
            </w:tcBorders>
          </w:tcPr>
          <w:p w14:paraId="737FB540" w14:textId="77777777" w:rsidR="00556997" w:rsidRPr="00F36F7D" w:rsidRDefault="00556997" w:rsidP="00B507A2">
            <w:pPr>
              <w:pStyle w:val="Default"/>
              <w:rPr>
                <w:rFonts w:ascii="Calibri" w:hAnsi="Calibri" w:cs="Calibri"/>
                <w:b/>
                <w:bCs/>
                <w:color w:val="auto"/>
                <w:sz w:val="22"/>
                <w:szCs w:val="22"/>
              </w:rPr>
            </w:pPr>
            <w:r w:rsidRPr="00F36F7D">
              <w:rPr>
                <w:rFonts w:ascii="Calibri" w:hAnsi="Calibri" w:cs="Calibri"/>
                <w:b/>
                <w:bCs/>
                <w:color w:val="auto"/>
                <w:sz w:val="22"/>
                <w:szCs w:val="22"/>
              </w:rPr>
              <w:t>Žák</w:t>
            </w:r>
          </w:p>
          <w:p w14:paraId="05593E9B" w14:textId="77777777" w:rsidR="00556997" w:rsidRPr="00F36F7D" w:rsidRDefault="00556997" w:rsidP="00004791">
            <w:pPr>
              <w:pStyle w:val="Default"/>
              <w:rPr>
                <w:rFonts w:ascii="Calibri" w:hAnsi="Calibri" w:cs="Calibri"/>
                <w:b/>
                <w:bCs/>
                <w:color w:val="auto"/>
                <w:sz w:val="22"/>
                <w:szCs w:val="22"/>
              </w:rPr>
            </w:pPr>
          </w:p>
        </w:tc>
        <w:tc>
          <w:tcPr>
            <w:tcW w:w="1865" w:type="pct"/>
            <w:tcBorders>
              <w:left w:val="nil"/>
            </w:tcBorders>
          </w:tcPr>
          <w:p w14:paraId="4BC37894" w14:textId="77777777" w:rsidR="00556997" w:rsidRPr="00F36F7D" w:rsidRDefault="00556997" w:rsidP="00F36F7D">
            <w:pPr>
              <w:shd w:val="clear" w:color="auto" w:fill="FFFFFF"/>
              <w:rPr>
                <w:rFonts w:ascii="Calibri" w:hAnsi="Calibri" w:cs="Calibri"/>
                <w:color w:val="222222"/>
                <w:sz w:val="20"/>
                <w:szCs w:val="20"/>
              </w:rPr>
            </w:pPr>
            <w:r w:rsidRPr="00F36F7D">
              <w:rPr>
                <w:rStyle w:val="apple-converted-space"/>
                <w:rFonts w:ascii="Calibri" w:hAnsi="Calibri" w:cs="Calibri"/>
                <w:color w:val="222222"/>
                <w:sz w:val="20"/>
                <w:szCs w:val="20"/>
              </w:rPr>
              <w:t> </w:t>
            </w:r>
          </w:p>
          <w:p w14:paraId="24F5AF6B" w14:textId="77777777" w:rsidR="00556997" w:rsidRPr="00F36F7D" w:rsidRDefault="00556997" w:rsidP="00F36F7D">
            <w:pPr>
              <w:shd w:val="clear" w:color="auto" w:fill="FFFFFF"/>
              <w:rPr>
                <w:rFonts w:ascii="Calibri" w:hAnsi="Calibri" w:cs="Calibri"/>
                <w:color w:val="222222"/>
              </w:rPr>
            </w:pPr>
            <w:r w:rsidRPr="00F36F7D">
              <w:rPr>
                <w:rFonts w:ascii="Calibri" w:hAnsi="Calibri" w:cs="Calibri"/>
                <w:color w:val="222222"/>
                <w:sz w:val="22"/>
                <w:szCs w:val="22"/>
              </w:rPr>
              <w:t>- orientuje se v problematice veřejné správy</w:t>
            </w:r>
          </w:p>
          <w:p w14:paraId="005753B2" w14:textId="77777777" w:rsidR="00556997" w:rsidRPr="00F36F7D" w:rsidRDefault="00556997" w:rsidP="00F36F7D">
            <w:pPr>
              <w:shd w:val="clear" w:color="auto" w:fill="FFFFFF"/>
              <w:rPr>
                <w:rFonts w:ascii="Calibri" w:hAnsi="Calibri" w:cs="Calibri"/>
                <w:color w:val="222222"/>
              </w:rPr>
            </w:pPr>
            <w:r w:rsidRPr="00F36F7D">
              <w:rPr>
                <w:rFonts w:ascii="Calibri" w:hAnsi="Calibri" w:cs="Calibri"/>
                <w:color w:val="222222"/>
                <w:sz w:val="22"/>
                <w:szCs w:val="22"/>
              </w:rPr>
              <w:t>- rozlišuje pojmy státní správa a samospráva</w:t>
            </w:r>
          </w:p>
          <w:p w14:paraId="31329381" w14:textId="77777777" w:rsidR="00556997" w:rsidRPr="00F36F7D" w:rsidRDefault="00556997" w:rsidP="00F36F7D">
            <w:pPr>
              <w:shd w:val="clear" w:color="auto" w:fill="FFFFFF"/>
              <w:rPr>
                <w:rFonts w:ascii="Calibri" w:hAnsi="Calibri" w:cs="Calibri"/>
                <w:color w:val="222222"/>
              </w:rPr>
            </w:pPr>
            <w:r w:rsidRPr="00F36F7D">
              <w:rPr>
                <w:rFonts w:ascii="Calibri" w:hAnsi="Calibri" w:cs="Calibri"/>
                <w:color w:val="222222"/>
                <w:sz w:val="22"/>
                <w:szCs w:val="22"/>
              </w:rPr>
              <w:t>- zná základní funkce orgánů obcí a krajů, vysvětlí pojmy přenesená a samostatná působnost</w:t>
            </w:r>
          </w:p>
          <w:p w14:paraId="7C518C69" w14:textId="77777777" w:rsidR="00556997" w:rsidRPr="00F36F7D" w:rsidRDefault="00556997" w:rsidP="00F36F7D">
            <w:pPr>
              <w:shd w:val="clear" w:color="auto" w:fill="FFFFFF"/>
              <w:rPr>
                <w:rFonts w:ascii="Calibri" w:hAnsi="Calibri" w:cs="Calibri"/>
                <w:color w:val="222222"/>
              </w:rPr>
            </w:pPr>
            <w:r w:rsidRPr="00F36F7D">
              <w:rPr>
                <w:rFonts w:ascii="Calibri" w:hAnsi="Calibri" w:cs="Calibri"/>
                <w:color w:val="222222"/>
                <w:sz w:val="22"/>
                <w:szCs w:val="22"/>
              </w:rPr>
              <w:lastRenderedPageBreak/>
              <w:t>- rozlišuje základní fáze správního řízení, zná obsah správního rozhodnutí</w:t>
            </w:r>
          </w:p>
          <w:p w14:paraId="5F848A7C" w14:textId="77777777" w:rsidR="00556997" w:rsidRPr="00F36F7D" w:rsidRDefault="00556997" w:rsidP="00B507A2">
            <w:pPr>
              <w:pStyle w:val="Default"/>
              <w:rPr>
                <w:rFonts w:ascii="Calibri" w:hAnsi="Calibri" w:cs="Calibri"/>
                <w:color w:val="auto"/>
                <w:sz w:val="22"/>
                <w:szCs w:val="22"/>
              </w:rPr>
            </w:pPr>
            <w:r w:rsidRPr="00F36F7D">
              <w:rPr>
                <w:rFonts w:ascii="Calibri" w:hAnsi="Calibri" w:cs="Calibri"/>
                <w:color w:val="222222"/>
                <w:sz w:val="22"/>
                <w:szCs w:val="22"/>
                <w:shd w:val="clear" w:color="auto" w:fill="FFFFFF"/>
              </w:rPr>
              <w:t>- umí rozlišit přestupek od trestného činu a zná postup při přestupkovém řízení</w:t>
            </w:r>
          </w:p>
        </w:tc>
        <w:tc>
          <w:tcPr>
            <w:tcW w:w="357" w:type="pct"/>
            <w:tcBorders>
              <w:right w:val="nil"/>
            </w:tcBorders>
          </w:tcPr>
          <w:p w14:paraId="7AC19813" w14:textId="77777777" w:rsidR="00556997" w:rsidRPr="00F36F7D" w:rsidRDefault="00556997" w:rsidP="00853F3A">
            <w:pPr>
              <w:pStyle w:val="Default"/>
              <w:rPr>
                <w:rFonts w:ascii="Calibri" w:hAnsi="Calibri" w:cs="Calibri"/>
                <w:color w:val="auto"/>
                <w:sz w:val="22"/>
                <w:szCs w:val="22"/>
              </w:rPr>
            </w:pPr>
            <w:r w:rsidRPr="00F36F7D">
              <w:rPr>
                <w:rFonts w:ascii="Calibri" w:hAnsi="Calibri" w:cs="Calibri"/>
                <w:b/>
                <w:bCs/>
                <w:color w:val="auto"/>
                <w:sz w:val="22"/>
                <w:szCs w:val="22"/>
              </w:rPr>
              <w:lastRenderedPageBreak/>
              <w:t>3</w:t>
            </w:r>
            <w:r w:rsidRPr="00F36F7D">
              <w:rPr>
                <w:rFonts w:ascii="Calibri" w:hAnsi="Calibri" w:cs="Calibri"/>
                <w:color w:val="auto"/>
                <w:sz w:val="22"/>
                <w:szCs w:val="22"/>
              </w:rPr>
              <w:t>.</w:t>
            </w:r>
          </w:p>
          <w:p w14:paraId="6FF419B8"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028B9BC3"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40E33B51" w14:textId="77777777" w:rsidR="00556997" w:rsidRPr="00F36F7D" w:rsidRDefault="00556997" w:rsidP="00F36F7D">
            <w:pPr>
              <w:pStyle w:val="Default"/>
              <w:jc w:val="right"/>
              <w:rPr>
                <w:rFonts w:ascii="Calibri" w:hAnsi="Calibri" w:cs="Calibri"/>
                <w:sz w:val="22"/>
                <w:szCs w:val="22"/>
              </w:rPr>
            </w:pPr>
          </w:p>
          <w:p w14:paraId="68676419"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61780379"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542A247A" w14:textId="77777777" w:rsidR="00556997" w:rsidRPr="00F36F7D" w:rsidRDefault="00556997" w:rsidP="00853F3A">
            <w:pPr>
              <w:pStyle w:val="Default"/>
              <w:rPr>
                <w:rFonts w:ascii="Calibri" w:hAnsi="Calibri" w:cs="Calibri"/>
                <w:sz w:val="22"/>
                <w:szCs w:val="22"/>
              </w:rPr>
            </w:pPr>
          </w:p>
          <w:p w14:paraId="6FC64F42" w14:textId="77777777" w:rsidR="00556997" w:rsidRPr="00F36F7D" w:rsidRDefault="00556997" w:rsidP="00F36F7D">
            <w:pPr>
              <w:pStyle w:val="Default"/>
              <w:jc w:val="center"/>
              <w:rPr>
                <w:rFonts w:ascii="Calibri" w:hAnsi="Calibri" w:cs="Calibri"/>
                <w:color w:val="auto"/>
                <w:sz w:val="22"/>
                <w:szCs w:val="22"/>
              </w:rPr>
            </w:pPr>
          </w:p>
        </w:tc>
        <w:tc>
          <w:tcPr>
            <w:tcW w:w="1812" w:type="pct"/>
            <w:tcBorders>
              <w:left w:val="nil"/>
            </w:tcBorders>
          </w:tcPr>
          <w:p w14:paraId="25DB893E" w14:textId="77777777" w:rsidR="00556997" w:rsidRPr="00F36F7D" w:rsidRDefault="00556997" w:rsidP="00853F3A">
            <w:pPr>
              <w:pStyle w:val="Default"/>
              <w:rPr>
                <w:rFonts w:ascii="Calibri" w:hAnsi="Calibri" w:cs="Calibri"/>
                <w:b/>
                <w:bCs/>
                <w:color w:val="auto"/>
                <w:sz w:val="22"/>
                <w:szCs w:val="22"/>
              </w:rPr>
            </w:pPr>
            <w:r w:rsidRPr="00F36F7D">
              <w:rPr>
                <w:rFonts w:ascii="Calibri" w:hAnsi="Calibri" w:cs="Calibri"/>
                <w:b/>
                <w:bCs/>
                <w:color w:val="auto"/>
                <w:sz w:val="22"/>
                <w:szCs w:val="22"/>
              </w:rPr>
              <w:t>Správní právo</w:t>
            </w:r>
          </w:p>
          <w:p w14:paraId="722CE982" w14:textId="77777777" w:rsidR="00556997" w:rsidRPr="00F36F7D" w:rsidRDefault="00556997" w:rsidP="00F36F7D">
            <w:pPr>
              <w:shd w:val="clear" w:color="auto" w:fill="FFFFFF"/>
              <w:rPr>
                <w:rFonts w:ascii="Calibri" w:hAnsi="Calibri" w:cs="Calibri"/>
                <w:color w:val="222222"/>
              </w:rPr>
            </w:pPr>
            <w:r w:rsidRPr="00F36F7D">
              <w:rPr>
                <w:rFonts w:ascii="Calibri" w:hAnsi="Calibri" w:cs="Calibri"/>
                <w:color w:val="222222"/>
                <w:sz w:val="22"/>
                <w:szCs w:val="22"/>
              </w:rPr>
              <w:t>Pojem a prameny správního práva</w:t>
            </w:r>
          </w:p>
          <w:p w14:paraId="40072633" w14:textId="77777777" w:rsidR="00556997" w:rsidRPr="00F36F7D" w:rsidRDefault="00556997" w:rsidP="00F36F7D">
            <w:pPr>
              <w:shd w:val="clear" w:color="auto" w:fill="FFFFFF"/>
              <w:rPr>
                <w:rFonts w:ascii="Calibri" w:hAnsi="Calibri" w:cs="Calibri"/>
                <w:color w:val="222222"/>
              </w:rPr>
            </w:pPr>
            <w:r w:rsidRPr="00F36F7D">
              <w:rPr>
                <w:rFonts w:ascii="Calibri" w:hAnsi="Calibri" w:cs="Calibri"/>
                <w:color w:val="222222"/>
                <w:sz w:val="22"/>
                <w:szCs w:val="22"/>
              </w:rPr>
              <w:t>Veřejná správa - státní správa a územní samospráva</w:t>
            </w:r>
          </w:p>
          <w:p w14:paraId="6D5143AC" w14:textId="77777777" w:rsidR="00556997" w:rsidRPr="00F36F7D" w:rsidRDefault="00556997" w:rsidP="00F36F7D">
            <w:pPr>
              <w:shd w:val="clear" w:color="auto" w:fill="FFFFFF"/>
              <w:rPr>
                <w:rFonts w:ascii="Calibri" w:hAnsi="Calibri" w:cs="Calibri"/>
                <w:color w:val="222222"/>
              </w:rPr>
            </w:pPr>
            <w:r w:rsidRPr="00F36F7D">
              <w:rPr>
                <w:rFonts w:ascii="Calibri" w:hAnsi="Calibri" w:cs="Calibri"/>
                <w:color w:val="222222"/>
                <w:sz w:val="22"/>
                <w:szCs w:val="22"/>
              </w:rPr>
              <w:t>Správní řízení</w:t>
            </w:r>
          </w:p>
          <w:p w14:paraId="619E12D2" w14:textId="77777777" w:rsidR="00556997" w:rsidRPr="00F36F7D" w:rsidRDefault="00556997" w:rsidP="00B507A2">
            <w:pPr>
              <w:pStyle w:val="Default"/>
              <w:rPr>
                <w:rFonts w:ascii="Calibri" w:hAnsi="Calibri" w:cs="Calibri"/>
                <w:color w:val="auto"/>
                <w:sz w:val="22"/>
                <w:szCs w:val="22"/>
              </w:rPr>
            </w:pPr>
            <w:r w:rsidRPr="00F36F7D">
              <w:rPr>
                <w:rFonts w:ascii="Calibri" w:hAnsi="Calibri" w:cs="Calibri"/>
                <w:color w:val="222222"/>
                <w:sz w:val="22"/>
                <w:szCs w:val="22"/>
                <w:shd w:val="clear" w:color="auto" w:fill="FFFFFF"/>
              </w:rPr>
              <w:t>Přestupky a přestupkové  řízení</w:t>
            </w:r>
            <w:r>
              <w:rPr>
                <w:rFonts w:ascii="Calibri" w:hAnsi="Calibri" w:cs="Calibri"/>
                <w:color w:val="222222"/>
                <w:sz w:val="22"/>
                <w:szCs w:val="22"/>
                <w:shd w:val="clear" w:color="auto" w:fill="FFFFFF"/>
              </w:rPr>
              <w:t xml:space="preserve"> </w:t>
            </w:r>
            <w:r w:rsidRPr="00F36F7D">
              <w:rPr>
                <w:rFonts w:ascii="Calibri" w:hAnsi="Calibri" w:cs="Calibri"/>
                <w:color w:val="auto"/>
                <w:sz w:val="22"/>
                <w:szCs w:val="22"/>
              </w:rPr>
              <w:t>specifika trestné činnosti mladistvých</w:t>
            </w:r>
          </w:p>
        </w:tc>
        <w:tc>
          <w:tcPr>
            <w:tcW w:w="618" w:type="pct"/>
            <w:vMerge/>
          </w:tcPr>
          <w:p w14:paraId="0844ED84" w14:textId="77777777" w:rsidR="00556997" w:rsidRPr="00F36F7D" w:rsidRDefault="00556997" w:rsidP="00FF4E37">
            <w:pPr>
              <w:pStyle w:val="Default"/>
              <w:jc w:val="center"/>
              <w:rPr>
                <w:rFonts w:ascii="Calibri" w:hAnsi="Calibri" w:cs="Calibri"/>
                <w:sz w:val="22"/>
                <w:szCs w:val="22"/>
              </w:rPr>
            </w:pPr>
          </w:p>
        </w:tc>
      </w:tr>
      <w:tr w:rsidR="00556997" w:rsidRPr="00BB145A" w14:paraId="48825CD1" w14:textId="77777777">
        <w:tc>
          <w:tcPr>
            <w:tcW w:w="348" w:type="pct"/>
            <w:tcBorders>
              <w:right w:val="nil"/>
            </w:tcBorders>
          </w:tcPr>
          <w:p w14:paraId="7BD8B66A" w14:textId="77777777" w:rsidR="00556997" w:rsidRPr="00F36F7D" w:rsidRDefault="00556997" w:rsidP="00004791">
            <w:pPr>
              <w:pStyle w:val="Default"/>
              <w:rPr>
                <w:rFonts w:ascii="Calibri" w:hAnsi="Calibri" w:cs="Calibri"/>
                <w:b/>
                <w:bCs/>
                <w:color w:val="auto"/>
                <w:sz w:val="22"/>
                <w:szCs w:val="22"/>
              </w:rPr>
            </w:pPr>
            <w:r w:rsidRPr="00F36F7D">
              <w:rPr>
                <w:rFonts w:ascii="Calibri" w:hAnsi="Calibri" w:cs="Calibri"/>
                <w:b/>
                <w:bCs/>
                <w:color w:val="auto"/>
                <w:sz w:val="22"/>
                <w:szCs w:val="22"/>
              </w:rPr>
              <w:t>Žák</w:t>
            </w:r>
          </w:p>
          <w:p w14:paraId="43DAFF49"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43807A3F" w14:textId="77777777" w:rsidR="00556997" w:rsidRPr="00F36F7D" w:rsidRDefault="00556997" w:rsidP="00F36F7D">
            <w:pPr>
              <w:pStyle w:val="Default"/>
              <w:jc w:val="right"/>
              <w:rPr>
                <w:rFonts w:ascii="Calibri" w:hAnsi="Calibri" w:cs="Calibri"/>
                <w:sz w:val="22"/>
                <w:szCs w:val="22"/>
              </w:rPr>
            </w:pPr>
          </w:p>
          <w:p w14:paraId="32DE9DDA"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215A7B4E"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27392146" w14:textId="77777777" w:rsidR="00556997" w:rsidRPr="00F36F7D" w:rsidRDefault="00556997" w:rsidP="00F36F7D">
            <w:pPr>
              <w:pStyle w:val="Default"/>
              <w:jc w:val="right"/>
              <w:rPr>
                <w:rFonts w:ascii="Calibri" w:hAnsi="Calibri" w:cs="Calibri"/>
                <w:sz w:val="22"/>
                <w:szCs w:val="22"/>
              </w:rPr>
            </w:pPr>
          </w:p>
          <w:p w14:paraId="55BE4E46" w14:textId="77777777" w:rsidR="00556997" w:rsidRPr="00F36F7D" w:rsidRDefault="00556997" w:rsidP="00F36F7D">
            <w:pPr>
              <w:pStyle w:val="Default"/>
              <w:jc w:val="right"/>
              <w:rPr>
                <w:rFonts w:ascii="Calibri" w:hAnsi="Calibri" w:cs="Calibri"/>
                <w:b/>
                <w:bCs/>
                <w:color w:val="auto"/>
                <w:sz w:val="22"/>
                <w:szCs w:val="22"/>
              </w:rPr>
            </w:pPr>
            <w:r w:rsidRPr="00F36F7D">
              <w:rPr>
                <w:rFonts w:ascii="Calibri" w:hAnsi="Calibri" w:cs="Calibri"/>
                <w:sz w:val="22"/>
                <w:szCs w:val="22"/>
              </w:rPr>
              <w:t>-</w:t>
            </w:r>
          </w:p>
        </w:tc>
        <w:tc>
          <w:tcPr>
            <w:tcW w:w="1865" w:type="pct"/>
            <w:tcBorders>
              <w:left w:val="nil"/>
            </w:tcBorders>
          </w:tcPr>
          <w:p w14:paraId="00CDB717" w14:textId="77777777" w:rsidR="00556997" w:rsidRPr="00F36F7D" w:rsidRDefault="00556997" w:rsidP="00004791">
            <w:pPr>
              <w:pStyle w:val="Default"/>
              <w:rPr>
                <w:rFonts w:ascii="Calibri" w:hAnsi="Calibri" w:cs="Calibri"/>
                <w:color w:val="auto"/>
                <w:sz w:val="22"/>
                <w:szCs w:val="22"/>
              </w:rPr>
            </w:pPr>
          </w:p>
          <w:p w14:paraId="6EF590CB"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vyhledá příslušnou úpravu v trestním zákoně,</w:t>
            </w:r>
          </w:p>
          <w:p w14:paraId="5DC0B8BA"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odliší trestný čin od přestupku,</w:t>
            </w:r>
          </w:p>
          <w:p w14:paraId="457B9C0D"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vysvětlí protiprávní jednání a právní následky trestní odpovědnosti,</w:t>
            </w:r>
          </w:p>
          <w:p w14:paraId="321E6874"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diskutuje o alternativních trestech,</w:t>
            </w:r>
          </w:p>
          <w:p w14:paraId="5399F9CA"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o problémech kriminality a vězeňství.</w:t>
            </w:r>
          </w:p>
        </w:tc>
        <w:tc>
          <w:tcPr>
            <w:tcW w:w="357" w:type="pct"/>
            <w:tcBorders>
              <w:right w:val="nil"/>
            </w:tcBorders>
          </w:tcPr>
          <w:p w14:paraId="55109771"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b/>
                <w:bCs/>
                <w:color w:val="auto"/>
                <w:sz w:val="22"/>
                <w:szCs w:val="22"/>
              </w:rPr>
              <w:t>4</w:t>
            </w:r>
            <w:r w:rsidRPr="00F36F7D">
              <w:rPr>
                <w:rFonts w:ascii="Calibri" w:hAnsi="Calibri" w:cs="Calibri"/>
                <w:color w:val="auto"/>
                <w:sz w:val="22"/>
                <w:szCs w:val="22"/>
              </w:rPr>
              <w:t>.</w:t>
            </w:r>
          </w:p>
          <w:p w14:paraId="788EBAD1"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16A1CBEE"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5819216E" w14:textId="77777777" w:rsidR="00556997" w:rsidRPr="00F36F7D" w:rsidRDefault="00556997" w:rsidP="00F36F7D">
            <w:pPr>
              <w:pStyle w:val="Default"/>
              <w:jc w:val="right"/>
              <w:rPr>
                <w:rFonts w:ascii="Calibri" w:hAnsi="Calibri" w:cs="Calibri"/>
                <w:sz w:val="22"/>
                <w:szCs w:val="22"/>
              </w:rPr>
            </w:pPr>
          </w:p>
          <w:p w14:paraId="57246D19"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2B7A46C1"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0CF91875" w14:textId="77777777" w:rsidR="00556997" w:rsidRPr="00F36F7D" w:rsidRDefault="00556997" w:rsidP="00004791">
            <w:pPr>
              <w:pStyle w:val="Default"/>
              <w:rPr>
                <w:rFonts w:ascii="Calibri" w:hAnsi="Calibri" w:cs="Calibri"/>
                <w:sz w:val="22"/>
                <w:szCs w:val="22"/>
              </w:rPr>
            </w:pPr>
          </w:p>
          <w:p w14:paraId="4B2BF8C6" w14:textId="77777777" w:rsidR="00556997" w:rsidRPr="00F36F7D" w:rsidRDefault="00556997" w:rsidP="00F36F7D">
            <w:pPr>
              <w:pStyle w:val="Default"/>
              <w:jc w:val="right"/>
              <w:rPr>
                <w:rFonts w:ascii="Calibri" w:hAnsi="Calibri" w:cs="Calibri"/>
                <w:color w:val="auto"/>
                <w:sz w:val="22"/>
                <w:szCs w:val="22"/>
              </w:rPr>
            </w:pPr>
            <w:r w:rsidRPr="00F36F7D">
              <w:rPr>
                <w:rFonts w:ascii="Calibri" w:hAnsi="Calibri" w:cs="Calibri"/>
                <w:sz w:val="22"/>
                <w:szCs w:val="22"/>
              </w:rPr>
              <w:t>-</w:t>
            </w:r>
          </w:p>
        </w:tc>
        <w:tc>
          <w:tcPr>
            <w:tcW w:w="1812" w:type="pct"/>
            <w:tcBorders>
              <w:left w:val="nil"/>
            </w:tcBorders>
          </w:tcPr>
          <w:p w14:paraId="70F3AD93" w14:textId="77777777" w:rsidR="00556997" w:rsidRPr="00F36F7D" w:rsidRDefault="00556997" w:rsidP="00004791">
            <w:pPr>
              <w:pStyle w:val="Default"/>
              <w:rPr>
                <w:rFonts w:ascii="Calibri" w:hAnsi="Calibri" w:cs="Calibri"/>
                <w:b/>
                <w:bCs/>
                <w:color w:val="auto"/>
                <w:sz w:val="22"/>
                <w:szCs w:val="22"/>
              </w:rPr>
            </w:pPr>
            <w:r w:rsidRPr="00F36F7D">
              <w:rPr>
                <w:rFonts w:ascii="Calibri" w:hAnsi="Calibri" w:cs="Calibri"/>
                <w:b/>
                <w:bCs/>
                <w:color w:val="auto"/>
                <w:sz w:val="22"/>
                <w:szCs w:val="22"/>
              </w:rPr>
              <w:t>Trestní právo</w:t>
            </w:r>
          </w:p>
          <w:p w14:paraId="4F56E4F3"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 xml:space="preserve">pojem, členění a prameny </w:t>
            </w:r>
          </w:p>
          <w:p w14:paraId="539A248E"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trestní odpovědnost (trestné činy,</w:t>
            </w:r>
          </w:p>
          <w:p w14:paraId="5B79331A"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přestupky)</w:t>
            </w:r>
          </w:p>
          <w:p w14:paraId="53AA4C47"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tresty a ochranná opatření</w:t>
            </w:r>
          </w:p>
          <w:p w14:paraId="473D25D8"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trestní řízení, orgány činné v trestním řízení</w:t>
            </w:r>
          </w:p>
          <w:p w14:paraId="0FE1B872"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specifika trestné činnosti mladistvých</w:t>
            </w:r>
          </w:p>
        </w:tc>
        <w:tc>
          <w:tcPr>
            <w:tcW w:w="618" w:type="pct"/>
            <w:vMerge/>
          </w:tcPr>
          <w:p w14:paraId="616DB33F" w14:textId="77777777" w:rsidR="00556997" w:rsidRPr="00F36F7D" w:rsidRDefault="00556997" w:rsidP="00FF4E37">
            <w:pPr>
              <w:pStyle w:val="Default"/>
              <w:jc w:val="center"/>
              <w:rPr>
                <w:rFonts w:ascii="Calibri" w:hAnsi="Calibri" w:cs="Calibri"/>
                <w:sz w:val="22"/>
                <w:szCs w:val="22"/>
              </w:rPr>
            </w:pPr>
          </w:p>
        </w:tc>
      </w:tr>
      <w:tr w:rsidR="00556997" w:rsidRPr="00BB145A" w14:paraId="1A1063B6" w14:textId="77777777">
        <w:tc>
          <w:tcPr>
            <w:tcW w:w="348" w:type="pct"/>
            <w:tcBorders>
              <w:right w:val="nil"/>
            </w:tcBorders>
          </w:tcPr>
          <w:p w14:paraId="4C2F8B1A" w14:textId="77777777" w:rsidR="00556997" w:rsidRPr="00F36F7D" w:rsidRDefault="00556997" w:rsidP="00004791">
            <w:pPr>
              <w:rPr>
                <w:rFonts w:ascii="Calibri" w:hAnsi="Calibri" w:cs="Calibri"/>
              </w:rPr>
            </w:pPr>
            <w:r w:rsidRPr="00F36F7D">
              <w:rPr>
                <w:rFonts w:ascii="Calibri" w:hAnsi="Calibri" w:cs="Calibri"/>
                <w:b/>
                <w:bCs/>
                <w:sz w:val="22"/>
                <w:szCs w:val="22"/>
              </w:rPr>
              <w:t xml:space="preserve">Žák </w:t>
            </w:r>
            <w:r w:rsidRPr="00F36F7D">
              <w:rPr>
                <w:rFonts w:ascii="Calibri" w:hAnsi="Calibri" w:cs="Calibri"/>
                <w:sz w:val="22"/>
                <w:szCs w:val="22"/>
              </w:rPr>
              <w:t xml:space="preserve">                                                                </w:t>
            </w:r>
          </w:p>
          <w:p w14:paraId="56F841BB" w14:textId="77777777" w:rsidR="00556997" w:rsidRPr="00F36F7D" w:rsidRDefault="00556997" w:rsidP="00F36F7D">
            <w:pPr>
              <w:jc w:val="right"/>
              <w:rPr>
                <w:rFonts w:ascii="Calibri" w:hAnsi="Calibri" w:cs="Calibri"/>
              </w:rPr>
            </w:pPr>
            <w:r w:rsidRPr="00F36F7D">
              <w:rPr>
                <w:rFonts w:ascii="Calibri" w:hAnsi="Calibri" w:cs="Calibri"/>
              </w:rPr>
              <w:t xml:space="preserve">    -</w:t>
            </w:r>
          </w:p>
          <w:p w14:paraId="0CFE823F" w14:textId="77777777" w:rsidR="00556997" w:rsidRPr="00F36F7D" w:rsidRDefault="00556997" w:rsidP="00F36F7D">
            <w:pPr>
              <w:pStyle w:val="Default"/>
              <w:jc w:val="right"/>
              <w:rPr>
                <w:rFonts w:ascii="Calibri" w:hAnsi="Calibri" w:cs="Calibri"/>
                <w:sz w:val="22"/>
                <w:szCs w:val="22"/>
              </w:rPr>
            </w:pPr>
          </w:p>
          <w:p w14:paraId="1AD7602A"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5390E45A" w14:textId="77777777" w:rsidR="00556997" w:rsidRPr="00F36F7D" w:rsidRDefault="00556997" w:rsidP="00F36F7D">
            <w:pPr>
              <w:pStyle w:val="Default"/>
              <w:jc w:val="right"/>
              <w:rPr>
                <w:rFonts w:ascii="Calibri" w:hAnsi="Calibri" w:cs="Calibri"/>
                <w:sz w:val="22"/>
                <w:szCs w:val="22"/>
              </w:rPr>
            </w:pPr>
          </w:p>
          <w:p w14:paraId="78953A44" w14:textId="77777777" w:rsidR="00556997" w:rsidRPr="00F36F7D" w:rsidRDefault="00556997" w:rsidP="00F36F7D">
            <w:pPr>
              <w:pStyle w:val="Default"/>
              <w:jc w:val="right"/>
              <w:rPr>
                <w:rFonts w:ascii="Calibri" w:hAnsi="Calibri" w:cs="Calibri"/>
                <w:sz w:val="22"/>
                <w:szCs w:val="22"/>
              </w:rPr>
            </w:pPr>
          </w:p>
          <w:p w14:paraId="0FE94049" w14:textId="77777777" w:rsidR="00556997" w:rsidRPr="00F36F7D" w:rsidRDefault="00556997" w:rsidP="00F36F7D">
            <w:pPr>
              <w:pStyle w:val="Default"/>
              <w:jc w:val="right"/>
              <w:rPr>
                <w:rFonts w:ascii="Calibri" w:hAnsi="Calibri" w:cs="Calibri"/>
                <w:b/>
                <w:bCs/>
                <w:color w:val="auto"/>
                <w:sz w:val="22"/>
                <w:szCs w:val="22"/>
              </w:rPr>
            </w:pPr>
            <w:r w:rsidRPr="00F36F7D">
              <w:rPr>
                <w:rFonts w:ascii="Calibri" w:hAnsi="Calibri" w:cs="Calibri"/>
                <w:sz w:val="22"/>
                <w:szCs w:val="22"/>
              </w:rPr>
              <w:t>-</w:t>
            </w:r>
          </w:p>
        </w:tc>
        <w:tc>
          <w:tcPr>
            <w:tcW w:w="1865" w:type="pct"/>
            <w:tcBorders>
              <w:left w:val="nil"/>
            </w:tcBorders>
          </w:tcPr>
          <w:p w14:paraId="0253F47C" w14:textId="77777777" w:rsidR="00556997" w:rsidRPr="00F36F7D" w:rsidRDefault="00556997" w:rsidP="00004791">
            <w:pPr>
              <w:pStyle w:val="Default"/>
              <w:rPr>
                <w:rFonts w:ascii="Calibri" w:hAnsi="Calibri" w:cs="Calibri"/>
                <w:color w:val="auto"/>
                <w:sz w:val="22"/>
                <w:szCs w:val="22"/>
              </w:rPr>
            </w:pPr>
          </w:p>
          <w:p w14:paraId="69D6E2DB"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zná právní vývoj Evropského společenství,</w:t>
            </w:r>
          </w:p>
          <w:p w14:paraId="73C9D309"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dokáže se orientovat v soustavě orgánů EU a popíše jejich působnost a pravomoc,</w:t>
            </w:r>
          </w:p>
          <w:p w14:paraId="20B1EB32" w14:textId="77777777" w:rsidR="00556997" w:rsidRPr="00F36F7D" w:rsidRDefault="00556997" w:rsidP="00004791">
            <w:pPr>
              <w:pStyle w:val="Default"/>
              <w:rPr>
                <w:rFonts w:ascii="Calibri" w:hAnsi="Calibri" w:cs="Calibri"/>
                <w:color w:val="auto"/>
                <w:sz w:val="22"/>
                <w:szCs w:val="22"/>
              </w:rPr>
            </w:pPr>
            <w:r w:rsidRPr="00F36F7D">
              <w:rPr>
                <w:rFonts w:ascii="Calibri" w:hAnsi="Calibri" w:cs="Calibri"/>
                <w:color w:val="auto"/>
                <w:sz w:val="22"/>
                <w:szCs w:val="22"/>
              </w:rPr>
              <w:t>popíše proces přijetí závazných dokumentů.</w:t>
            </w:r>
          </w:p>
        </w:tc>
        <w:tc>
          <w:tcPr>
            <w:tcW w:w="357" w:type="pct"/>
            <w:tcBorders>
              <w:right w:val="nil"/>
            </w:tcBorders>
          </w:tcPr>
          <w:p w14:paraId="6498986E" w14:textId="77777777" w:rsidR="00556997" w:rsidRPr="00F36F7D" w:rsidRDefault="00556997" w:rsidP="00004791">
            <w:pPr>
              <w:pStyle w:val="Default"/>
              <w:rPr>
                <w:rFonts w:ascii="Calibri" w:hAnsi="Calibri" w:cs="Calibri"/>
                <w:b/>
                <w:bCs/>
                <w:color w:val="auto"/>
                <w:sz w:val="22"/>
                <w:szCs w:val="22"/>
              </w:rPr>
            </w:pPr>
            <w:r w:rsidRPr="00F36F7D">
              <w:rPr>
                <w:rFonts w:ascii="Calibri" w:hAnsi="Calibri" w:cs="Calibri"/>
                <w:b/>
                <w:bCs/>
                <w:color w:val="auto"/>
                <w:sz w:val="22"/>
                <w:szCs w:val="22"/>
              </w:rPr>
              <w:t>5.</w:t>
            </w:r>
          </w:p>
          <w:p w14:paraId="4D1CA7CD"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5F5E3644" w14:textId="77777777" w:rsidR="00556997" w:rsidRPr="00F36F7D" w:rsidRDefault="00556997" w:rsidP="00F36F7D">
            <w:pPr>
              <w:pStyle w:val="Default"/>
              <w:jc w:val="right"/>
              <w:rPr>
                <w:rFonts w:ascii="Calibri" w:hAnsi="Calibri" w:cs="Calibri"/>
                <w:sz w:val="22"/>
                <w:szCs w:val="22"/>
              </w:rPr>
            </w:pPr>
          </w:p>
          <w:p w14:paraId="3C54C3E4"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1AEBDEF7" w14:textId="77777777" w:rsidR="00556997" w:rsidRPr="00F36F7D" w:rsidRDefault="00556997" w:rsidP="00F36F7D">
            <w:pPr>
              <w:pStyle w:val="Default"/>
              <w:jc w:val="right"/>
              <w:rPr>
                <w:rFonts w:ascii="Calibri" w:hAnsi="Calibri" w:cs="Calibri"/>
                <w:sz w:val="22"/>
                <w:szCs w:val="22"/>
              </w:rPr>
            </w:pPr>
          </w:p>
          <w:p w14:paraId="65D57B1A" w14:textId="77777777" w:rsidR="00556997" w:rsidRPr="00F36F7D" w:rsidRDefault="00556997" w:rsidP="00F36F7D">
            <w:pPr>
              <w:pStyle w:val="Default"/>
              <w:jc w:val="right"/>
              <w:rPr>
                <w:rFonts w:ascii="Calibri" w:hAnsi="Calibri" w:cs="Calibri"/>
                <w:sz w:val="22"/>
                <w:szCs w:val="22"/>
              </w:rPr>
            </w:pPr>
            <w:r w:rsidRPr="00F36F7D">
              <w:rPr>
                <w:rFonts w:ascii="Calibri" w:hAnsi="Calibri" w:cs="Calibri"/>
                <w:sz w:val="22"/>
                <w:szCs w:val="22"/>
              </w:rPr>
              <w:t>-</w:t>
            </w:r>
          </w:p>
          <w:p w14:paraId="49E07853" w14:textId="77777777" w:rsidR="00556997" w:rsidRPr="00F36F7D" w:rsidRDefault="00556997" w:rsidP="00F36F7D">
            <w:pPr>
              <w:pStyle w:val="Default"/>
              <w:jc w:val="right"/>
              <w:rPr>
                <w:rFonts w:ascii="Calibri" w:hAnsi="Calibri" w:cs="Calibri"/>
                <w:sz w:val="22"/>
                <w:szCs w:val="22"/>
              </w:rPr>
            </w:pPr>
          </w:p>
          <w:p w14:paraId="4374E6DD" w14:textId="77777777" w:rsidR="00556997" w:rsidRPr="00F36F7D" w:rsidRDefault="00556997" w:rsidP="00F36F7D">
            <w:pPr>
              <w:pStyle w:val="Default"/>
              <w:jc w:val="right"/>
              <w:rPr>
                <w:rFonts w:ascii="Calibri" w:hAnsi="Calibri" w:cs="Calibri"/>
                <w:b/>
                <w:bCs/>
                <w:color w:val="auto"/>
                <w:sz w:val="22"/>
                <w:szCs w:val="22"/>
              </w:rPr>
            </w:pPr>
            <w:r w:rsidRPr="00F36F7D">
              <w:rPr>
                <w:rFonts w:ascii="Calibri" w:hAnsi="Calibri" w:cs="Calibri"/>
                <w:sz w:val="22"/>
                <w:szCs w:val="22"/>
              </w:rPr>
              <w:t>-</w:t>
            </w:r>
          </w:p>
        </w:tc>
        <w:tc>
          <w:tcPr>
            <w:tcW w:w="1812" w:type="pct"/>
            <w:tcBorders>
              <w:left w:val="nil"/>
            </w:tcBorders>
          </w:tcPr>
          <w:p w14:paraId="76C97689" w14:textId="77777777" w:rsidR="00556997" w:rsidRPr="00F36F7D" w:rsidRDefault="00556997" w:rsidP="00004791">
            <w:pPr>
              <w:pStyle w:val="Default"/>
              <w:rPr>
                <w:rFonts w:ascii="Calibri" w:hAnsi="Calibri" w:cs="Calibri"/>
                <w:b/>
                <w:bCs/>
                <w:sz w:val="22"/>
                <w:szCs w:val="22"/>
              </w:rPr>
            </w:pPr>
            <w:r w:rsidRPr="00F36F7D">
              <w:rPr>
                <w:rFonts w:ascii="Calibri" w:hAnsi="Calibri" w:cs="Calibri"/>
                <w:b/>
                <w:bCs/>
                <w:sz w:val="22"/>
                <w:szCs w:val="22"/>
              </w:rPr>
              <w:t>Právo EU</w:t>
            </w:r>
          </w:p>
          <w:p w14:paraId="29D56633" w14:textId="77777777" w:rsidR="00556997" w:rsidRPr="00F36F7D" w:rsidRDefault="00556997" w:rsidP="00004791">
            <w:pPr>
              <w:pStyle w:val="Default"/>
              <w:rPr>
                <w:rFonts w:ascii="Calibri" w:hAnsi="Calibri" w:cs="Calibri"/>
                <w:sz w:val="22"/>
                <w:szCs w:val="22"/>
              </w:rPr>
            </w:pPr>
            <w:r w:rsidRPr="00F36F7D">
              <w:rPr>
                <w:rFonts w:ascii="Calibri" w:hAnsi="Calibri" w:cs="Calibri"/>
                <w:sz w:val="22"/>
                <w:szCs w:val="22"/>
              </w:rPr>
              <w:t>pojem a prameny mezinárodního práva veřejného a soukromého</w:t>
            </w:r>
          </w:p>
          <w:p w14:paraId="7ABE72E3" w14:textId="77777777" w:rsidR="00556997" w:rsidRPr="00F36F7D" w:rsidRDefault="00556997" w:rsidP="00004791">
            <w:pPr>
              <w:pStyle w:val="Default"/>
              <w:rPr>
                <w:rFonts w:ascii="Calibri" w:hAnsi="Calibri" w:cs="Calibri"/>
                <w:sz w:val="22"/>
                <w:szCs w:val="22"/>
              </w:rPr>
            </w:pPr>
            <w:r w:rsidRPr="00F36F7D">
              <w:rPr>
                <w:rFonts w:ascii="Calibri" w:hAnsi="Calibri" w:cs="Calibri"/>
                <w:sz w:val="22"/>
                <w:szCs w:val="22"/>
              </w:rPr>
              <w:t>přístupová smlouva ČR, základní smlouvy EU</w:t>
            </w:r>
          </w:p>
          <w:p w14:paraId="774A6FCA" w14:textId="77777777" w:rsidR="00556997" w:rsidRPr="00F36F7D" w:rsidRDefault="00556997" w:rsidP="00004791">
            <w:pPr>
              <w:pStyle w:val="Default"/>
              <w:rPr>
                <w:rFonts w:ascii="Calibri" w:hAnsi="Calibri" w:cs="Calibri"/>
                <w:sz w:val="22"/>
                <w:szCs w:val="22"/>
              </w:rPr>
            </w:pPr>
            <w:r w:rsidRPr="00F36F7D">
              <w:rPr>
                <w:rFonts w:ascii="Calibri" w:hAnsi="Calibri" w:cs="Calibri"/>
                <w:sz w:val="22"/>
                <w:szCs w:val="22"/>
              </w:rPr>
              <w:t>proces přijímání závazných dokumentů</w:t>
            </w:r>
          </w:p>
          <w:p w14:paraId="7DAF8600" w14:textId="77777777" w:rsidR="00556997" w:rsidRPr="00F36F7D" w:rsidRDefault="00556997" w:rsidP="00004791">
            <w:pPr>
              <w:pStyle w:val="Default"/>
              <w:rPr>
                <w:rFonts w:ascii="Calibri" w:hAnsi="Calibri" w:cs="Calibri"/>
                <w:sz w:val="22"/>
                <w:szCs w:val="22"/>
              </w:rPr>
            </w:pPr>
            <w:r w:rsidRPr="00F36F7D">
              <w:rPr>
                <w:rFonts w:ascii="Calibri" w:hAnsi="Calibri" w:cs="Calibri"/>
                <w:sz w:val="22"/>
                <w:szCs w:val="22"/>
              </w:rPr>
              <w:t>právo unitární a komunitární</w:t>
            </w:r>
          </w:p>
        </w:tc>
        <w:tc>
          <w:tcPr>
            <w:tcW w:w="618" w:type="pct"/>
            <w:vMerge/>
          </w:tcPr>
          <w:p w14:paraId="51B4A450" w14:textId="77777777" w:rsidR="00556997" w:rsidRPr="00F36F7D" w:rsidRDefault="00556997" w:rsidP="00FF4E37">
            <w:pPr>
              <w:pStyle w:val="Default"/>
              <w:jc w:val="center"/>
              <w:rPr>
                <w:rFonts w:ascii="Calibri" w:hAnsi="Calibri" w:cs="Calibri"/>
                <w:sz w:val="22"/>
                <w:szCs w:val="22"/>
              </w:rPr>
            </w:pPr>
          </w:p>
        </w:tc>
      </w:tr>
    </w:tbl>
    <w:p w14:paraId="01CDFE02" w14:textId="77777777" w:rsidR="0023041A" w:rsidRPr="00BB145A" w:rsidRDefault="0023041A" w:rsidP="00004791">
      <w:pPr>
        <w:rPr>
          <w:rFonts w:ascii="Calibri" w:hAnsi="Calibri" w:cs="Calibri"/>
        </w:rPr>
      </w:pPr>
    </w:p>
    <w:p w14:paraId="569651BD" w14:textId="77777777" w:rsidR="0023041A" w:rsidRPr="004736BA" w:rsidRDefault="0023041A" w:rsidP="004736BA">
      <w:pPr>
        <w:rPr>
          <w:rFonts w:ascii="Calibri" w:hAnsi="Calibri" w:cs="Calibri"/>
          <w:b/>
          <w:bCs/>
          <w:sz w:val="28"/>
          <w:szCs w:val="28"/>
        </w:rPr>
      </w:pPr>
      <w:r w:rsidRPr="00BB145A">
        <w:rPr>
          <w:rFonts w:ascii="Calibri" w:hAnsi="Calibri" w:cs="Calibri"/>
          <w:b/>
          <w:bCs/>
          <w:sz w:val="28"/>
          <w:szCs w:val="28"/>
        </w:rPr>
        <w:br w:type="page"/>
      </w:r>
    </w:p>
    <w:tbl>
      <w:tblPr>
        <w:tblW w:w="0" w:type="auto"/>
        <w:tblLook w:val="01E0" w:firstRow="1" w:lastRow="1" w:firstColumn="1" w:lastColumn="1" w:noHBand="0" w:noVBand="0"/>
      </w:tblPr>
      <w:tblGrid>
        <w:gridCol w:w="4633"/>
        <w:gridCol w:w="4655"/>
      </w:tblGrid>
      <w:tr w:rsidR="00DA3917" w:rsidRPr="00BB145A" w14:paraId="3A2BF224" w14:textId="77777777" w:rsidTr="00DB52D5">
        <w:tc>
          <w:tcPr>
            <w:tcW w:w="4633" w:type="dxa"/>
          </w:tcPr>
          <w:p w14:paraId="5FCAB6A6" w14:textId="77777777" w:rsidR="00DA3917" w:rsidRPr="00F36F7D" w:rsidRDefault="00DA3917" w:rsidP="00DB52D5">
            <w:pPr>
              <w:autoSpaceDE w:val="0"/>
              <w:autoSpaceDN w:val="0"/>
              <w:adjustRightInd w:val="0"/>
              <w:rPr>
                <w:rFonts w:ascii="Calibri" w:hAnsi="Calibri" w:cs="Calibri"/>
              </w:rPr>
            </w:pPr>
            <w:r w:rsidRPr="00F36F7D">
              <w:rPr>
                <w:rFonts w:ascii="Calibri" w:hAnsi="Calibri" w:cs="Calibri"/>
                <w:b/>
                <w:bCs/>
                <w:sz w:val="22"/>
                <w:szCs w:val="22"/>
              </w:rPr>
              <w:lastRenderedPageBreak/>
              <w:t>Název vyučovacího předmětu</w:t>
            </w:r>
            <w:r w:rsidRPr="00F36F7D">
              <w:rPr>
                <w:rFonts w:ascii="Calibri" w:hAnsi="Calibri" w:cs="Calibri"/>
                <w:sz w:val="22"/>
                <w:szCs w:val="22"/>
              </w:rPr>
              <w:t xml:space="preserve">: </w:t>
            </w:r>
          </w:p>
        </w:tc>
        <w:tc>
          <w:tcPr>
            <w:tcW w:w="4655" w:type="dxa"/>
          </w:tcPr>
          <w:p w14:paraId="7ECDD9DD" w14:textId="77777777" w:rsidR="00DA3917" w:rsidRPr="00F36F7D" w:rsidRDefault="00DA3917" w:rsidP="004736BA">
            <w:pPr>
              <w:pStyle w:val="Nadpis3"/>
            </w:pPr>
            <w:bookmarkStart w:id="112" w:name="_Toc53568059"/>
            <w:r w:rsidRPr="00F36F7D">
              <w:t>PÍSEMNÁ A ELEKTRONICKÁ KOMUNIKACE</w:t>
            </w:r>
            <w:bookmarkEnd w:id="112"/>
          </w:p>
        </w:tc>
      </w:tr>
      <w:tr w:rsidR="00DA3917" w:rsidRPr="00BB145A" w14:paraId="0E326B49" w14:textId="77777777" w:rsidTr="00DB52D5">
        <w:tc>
          <w:tcPr>
            <w:tcW w:w="4633" w:type="dxa"/>
          </w:tcPr>
          <w:p w14:paraId="42F5167C" w14:textId="77777777" w:rsidR="00DA3917" w:rsidRPr="00F36F7D" w:rsidRDefault="00DA3917" w:rsidP="00DB52D5">
            <w:pPr>
              <w:autoSpaceDE w:val="0"/>
              <w:autoSpaceDN w:val="0"/>
              <w:adjustRightInd w:val="0"/>
              <w:rPr>
                <w:rFonts w:ascii="Calibri" w:hAnsi="Calibri" w:cs="Calibri"/>
              </w:rPr>
            </w:pPr>
            <w:r w:rsidRPr="00F36F7D">
              <w:rPr>
                <w:rFonts w:ascii="Calibri" w:hAnsi="Calibri" w:cs="Calibri"/>
                <w:b/>
                <w:bCs/>
                <w:sz w:val="22"/>
                <w:szCs w:val="22"/>
              </w:rPr>
              <w:t>Obor vzdělání</w:t>
            </w:r>
            <w:r w:rsidRPr="00F36F7D">
              <w:rPr>
                <w:rFonts w:ascii="Calibri" w:hAnsi="Calibri" w:cs="Calibri"/>
                <w:sz w:val="22"/>
                <w:szCs w:val="22"/>
              </w:rPr>
              <w:t xml:space="preserve">: </w:t>
            </w:r>
          </w:p>
        </w:tc>
        <w:tc>
          <w:tcPr>
            <w:tcW w:w="4655" w:type="dxa"/>
          </w:tcPr>
          <w:p w14:paraId="4F6C70DB" w14:textId="77777777" w:rsidR="00DA3917" w:rsidRPr="00F36F7D" w:rsidRDefault="00DA3917" w:rsidP="00DB52D5">
            <w:pPr>
              <w:autoSpaceDE w:val="0"/>
              <w:autoSpaceDN w:val="0"/>
              <w:adjustRightInd w:val="0"/>
              <w:rPr>
                <w:rFonts w:ascii="Calibri" w:hAnsi="Calibri" w:cs="Calibri"/>
              </w:rPr>
            </w:pPr>
            <w:r w:rsidRPr="00F36F7D">
              <w:rPr>
                <w:rFonts w:ascii="Calibri" w:hAnsi="Calibri" w:cs="Calibri"/>
                <w:sz w:val="22"/>
                <w:szCs w:val="22"/>
              </w:rPr>
              <w:t>63-41-M/02 Obchodní akademie</w:t>
            </w:r>
          </w:p>
        </w:tc>
      </w:tr>
      <w:tr w:rsidR="00DA3917" w:rsidRPr="00BB145A" w14:paraId="4CD51F94" w14:textId="77777777" w:rsidTr="00DB52D5">
        <w:tc>
          <w:tcPr>
            <w:tcW w:w="4633" w:type="dxa"/>
          </w:tcPr>
          <w:p w14:paraId="3F4A8E4F" w14:textId="77777777" w:rsidR="00DA3917" w:rsidRPr="00F36F7D" w:rsidRDefault="00DA3917" w:rsidP="00DB52D5">
            <w:pPr>
              <w:autoSpaceDE w:val="0"/>
              <w:autoSpaceDN w:val="0"/>
              <w:adjustRightInd w:val="0"/>
              <w:rPr>
                <w:rFonts w:ascii="Calibri" w:hAnsi="Calibri" w:cs="Calibri"/>
              </w:rPr>
            </w:pPr>
            <w:r w:rsidRPr="00F36F7D">
              <w:rPr>
                <w:rFonts w:ascii="Calibri" w:hAnsi="Calibri" w:cs="Calibri"/>
                <w:b/>
                <w:bCs/>
                <w:sz w:val="22"/>
                <w:szCs w:val="22"/>
              </w:rPr>
              <w:t>Délka a forma vzdělávání</w:t>
            </w:r>
            <w:r w:rsidRPr="00F36F7D">
              <w:rPr>
                <w:rFonts w:ascii="Calibri" w:hAnsi="Calibri" w:cs="Calibri"/>
                <w:sz w:val="22"/>
                <w:szCs w:val="22"/>
              </w:rPr>
              <w:t xml:space="preserve">: </w:t>
            </w:r>
          </w:p>
        </w:tc>
        <w:tc>
          <w:tcPr>
            <w:tcW w:w="4655" w:type="dxa"/>
          </w:tcPr>
          <w:p w14:paraId="2A424EC8" w14:textId="77777777" w:rsidR="00DA3917" w:rsidRPr="00F36F7D" w:rsidRDefault="00DA3917" w:rsidP="00DB52D5">
            <w:pPr>
              <w:autoSpaceDE w:val="0"/>
              <w:autoSpaceDN w:val="0"/>
              <w:adjustRightInd w:val="0"/>
              <w:rPr>
                <w:rFonts w:ascii="Calibri" w:hAnsi="Calibri" w:cs="Calibri"/>
              </w:rPr>
            </w:pPr>
            <w:r w:rsidRPr="00F36F7D">
              <w:rPr>
                <w:rFonts w:ascii="Calibri" w:hAnsi="Calibri" w:cs="Calibri"/>
                <w:sz w:val="22"/>
                <w:szCs w:val="22"/>
              </w:rPr>
              <w:t>4 roky, denní forma</w:t>
            </w:r>
          </w:p>
        </w:tc>
      </w:tr>
      <w:tr w:rsidR="00DA3917" w:rsidRPr="005F2DB1" w14:paraId="2A2DF5F4" w14:textId="77777777" w:rsidTr="00DB52D5">
        <w:tc>
          <w:tcPr>
            <w:tcW w:w="4633" w:type="dxa"/>
          </w:tcPr>
          <w:p w14:paraId="27295133" w14:textId="77777777" w:rsidR="00DA3917" w:rsidRPr="00F36F7D" w:rsidRDefault="00DA3917" w:rsidP="00DB52D5">
            <w:pPr>
              <w:autoSpaceDE w:val="0"/>
              <w:autoSpaceDN w:val="0"/>
              <w:adjustRightInd w:val="0"/>
              <w:rPr>
                <w:rFonts w:ascii="Calibri" w:hAnsi="Calibri" w:cs="Calibri"/>
              </w:rPr>
            </w:pPr>
            <w:r w:rsidRPr="00F36F7D">
              <w:rPr>
                <w:rFonts w:ascii="Calibri" w:hAnsi="Calibri" w:cs="Calibri"/>
                <w:b/>
                <w:bCs/>
                <w:sz w:val="22"/>
                <w:szCs w:val="22"/>
              </w:rPr>
              <w:t>Celkový počet vyučovacích hodin za studium</w:t>
            </w:r>
            <w:r w:rsidRPr="00F36F7D">
              <w:rPr>
                <w:rFonts w:ascii="Calibri" w:hAnsi="Calibri" w:cs="Calibri"/>
                <w:sz w:val="22"/>
                <w:szCs w:val="22"/>
              </w:rPr>
              <w:t xml:space="preserve">: </w:t>
            </w:r>
          </w:p>
        </w:tc>
        <w:tc>
          <w:tcPr>
            <w:tcW w:w="4655" w:type="dxa"/>
          </w:tcPr>
          <w:p w14:paraId="771CE299" w14:textId="77777777" w:rsidR="00DA3917" w:rsidRPr="00F36F7D" w:rsidRDefault="00DA3917" w:rsidP="00DB52D5">
            <w:pPr>
              <w:autoSpaceDE w:val="0"/>
              <w:autoSpaceDN w:val="0"/>
              <w:adjustRightInd w:val="0"/>
              <w:rPr>
                <w:rFonts w:ascii="Calibri" w:hAnsi="Calibri" w:cs="Calibri"/>
              </w:rPr>
            </w:pPr>
            <w:r>
              <w:rPr>
                <w:rFonts w:ascii="Calibri" w:hAnsi="Calibri" w:cs="Calibri"/>
                <w:sz w:val="22"/>
                <w:szCs w:val="22"/>
              </w:rPr>
              <w:t>130</w:t>
            </w:r>
            <w:r w:rsidRPr="00F36F7D">
              <w:rPr>
                <w:rFonts w:ascii="Calibri" w:hAnsi="Calibri" w:cs="Calibri"/>
                <w:sz w:val="22"/>
                <w:szCs w:val="22"/>
              </w:rPr>
              <w:t xml:space="preserve"> (</w:t>
            </w:r>
            <w:r>
              <w:rPr>
                <w:rFonts w:ascii="Calibri" w:hAnsi="Calibri" w:cs="Calibri"/>
                <w:sz w:val="22"/>
                <w:szCs w:val="22"/>
              </w:rPr>
              <w:t>4</w:t>
            </w:r>
            <w:r w:rsidRPr="00F36F7D">
              <w:rPr>
                <w:rFonts w:ascii="Calibri" w:hAnsi="Calibri" w:cs="Calibri"/>
                <w:sz w:val="22"/>
                <w:szCs w:val="22"/>
              </w:rPr>
              <w:t>)</w:t>
            </w:r>
          </w:p>
        </w:tc>
      </w:tr>
      <w:tr w:rsidR="00DA3917" w:rsidRPr="005F2DB1" w14:paraId="53274428" w14:textId="77777777" w:rsidTr="00DB52D5">
        <w:tc>
          <w:tcPr>
            <w:tcW w:w="4633" w:type="dxa"/>
          </w:tcPr>
          <w:p w14:paraId="40415A8C" w14:textId="77777777" w:rsidR="00DA3917" w:rsidRPr="00F36F7D" w:rsidRDefault="00DA3917" w:rsidP="00DB52D5">
            <w:pPr>
              <w:autoSpaceDE w:val="0"/>
              <w:autoSpaceDN w:val="0"/>
              <w:adjustRightInd w:val="0"/>
              <w:rPr>
                <w:rFonts w:ascii="Calibri" w:hAnsi="Calibri" w:cs="Calibri"/>
              </w:rPr>
            </w:pPr>
            <w:r w:rsidRPr="00F36F7D">
              <w:rPr>
                <w:rFonts w:ascii="Calibri" w:hAnsi="Calibri" w:cs="Calibri"/>
                <w:b/>
                <w:bCs/>
                <w:sz w:val="22"/>
                <w:szCs w:val="22"/>
              </w:rPr>
              <w:t>Platnost</w:t>
            </w:r>
            <w:r w:rsidRPr="00F36F7D">
              <w:rPr>
                <w:rFonts w:ascii="Calibri" w:hAnsi="Calibri" w:cs="Calibri"/>
                <w:sz w:val="22"/>
                <w:szCs w:val="22"/>
              </w:rPr>
              <w:t xml:space="preserve">: </w:t>
            </w:r>
          </w:p>
        </w:tc>
        <w:tc>
          <w:tcPr>
            <w:tcW w:w="4655" w:type="dxa"/>
          </w:tcPr>
          <w:p w14:paraId="263B7C96" w14:textId="77777777" w:rsidR="00DA3917" w:rsidRPr="00F36F7D" w:rsidRDefault="00DA3917" w:rsidP="00DB52D5">
            <w:pPr>
              <w:autoSpaceDE w:val="0"/>
              <w:autoSpaceDN w:val="0"/>
              <w:adjustRightInd w:val="0"/>
              <w:rPr>
                <w:rFonts w:ascii="Calibri" w:hAnsi="Calibri" w:cs="Calibri"/>
              </w:rPr>
            </w:pPr>
            <w:r w:rsidRPr="00F36F7D">
              <w:rPr>
                <w:rFonts w:ascii="Calibri" w:hAnsi="Calibri" w:cs="Calibri"/>
                <w:sz w:val="22"/>
                <w:szCs w:val="22"/>
              </w:rPr>
              <w:t>od 1. 9. 20</w:t>
            </w:r>
            <w:r>
              <w:rPr>
                <w:rFonts w:ascii="Calibri" w:hAnsi="Calibri" w:cs="Calibri"/>
                <w:sz w:val="22"/>
                <w:szCs w:val="22"/>
              </w:rPr>
              <w:t>20</w:t>
            </w:r>
            <w:r w:rsidRPr="00F36F7D">
              <w:rPr>
                <w:rFonts w:ascii="Calibri" w:hAnsi="Calibri" w:cs="Calibri"/>
                <w:sz w:val="22"/>
                <w:szCs w:val="22"/>
              </w:rPr>
              <w:t xml:space="preserve"> počínaje </w:t>
            </w:r>
            <w:r>
              <w:rPr>
                <w:rFonts w:ascii="Calibri" w:hAnsi="Calibri" w:cs="Calibri"/>
                <w:sz w:val="22"/>
                <w:szCs w:val="22"/>
              </w:rPr>
              <w:t>1</w:t>
            </w:r>
            <w:r w:rsidRPr="00F36F7D">
              <w:rPr>
                <w:rFonts w:ascii="Calibri" w:hAnsi="Calibri" w:cs="Calibri"/>
                <w:sz w:val="22"/>
                <w:szCs w:val="22"/>
              </w:rPr>
              <w:t>. ročníkem</w:t>
            </w:r>
          </w:p>
        </w:tc>
      </w:tr>
    </w:tbl>
    <w:p w14:paraId="246E9F2E" w14:textId="77777777" w:rsidR="00DA3917" w:rsidRPr="00BB145A" w:rsidRDefault="00DA3917" w:rsidP="00DA3917">
      <w:pPr>
        <w:autoSpaceDE w:val="0"/>
        <w:autoSpaceDN w:val="0"/>
        <w:adjustRightInd w:val="0"/>
        <w:spacing w:before="360" w:after="100" w:afterAutospacing="1"/>
        <w:rPr>
          <w:rFonts w:ascii="Calibri" w:hAnsi="Calibri" w:cs="Calibri"/>
          <w:sz w:val="20"/>
          <w:szCs w:val="20"/>
          <w:u w:val="single"/>
        </w:rPr>
      </w:pPr>
      <w:r w:rsidRPr="005F2DB1">
        <w:rPr>
          <w:rFonts w:ascii="Calibri" w:hAnsi="Calibri" w:cs="Calibri"/>
          <w:b/>
          <w:bCs/>
          <w:sz w:val="22"/>
          <w:szCs w:val="22"/>
          <w:u w:val="single"/>
        </w:rPr>
        <w:t>Pojetí vyučovacího předmětu</w:t>
      </w:r>
    </w:p>
    <w:p w14:paraId="42DD69B9" w14:textId="77777777" w:rsidR="00DA3917" w:rsidRPr="00BB145A" w:rsidRDefault="00DA3917" w:rsidP="00DA3917">
      <w:pPr>
        <w:autoSpaceDE w:val="0"/>
        <w:autoSpaceDN w:val="0"/>
        <w:adjustRightInd w:val="0"/>
        <w:spacing w:before="240" w:after="100" w:afterAutospacing="1"/>
        <w:rPr>
          <w:rFonts w:ascii="Calibri" w:hAnsi="Calibri" w:cs="Calibri"/>
          <w:b/>
          <w:bCs/>
          <w:sz w:val="22"/>
          <w:szCs w:val="22"/>
        </w:rPr>
      </w:pPr>
      <w:r w:rsidRPr="00BB145A">
        <w:rPr>
          <w:rFonts w:ascii="Calibri" w:hAnsi="Calibri" w:cs="Calibri"/>
          <w:b/>
          <w:bCs/>
          <w:sz w:val="22"/>
          <w:szCs w:val="22"/>
        </w:rPr>
        <w:t>Obecné cíle</w:t>
      </w:r>
    </w:p>
    <w:p w14:paraId="432DB905" w14:textId="77777777" w:rsidR="00DA3917" w:rsidRPr="00BB145A" w:rsidRDefault="00DA3917" w:rsidP="00DA3917">
      <w:pPr>
        <w:autoSpaceDE w:val="0"/>
        <w:autoSpaceDN w:val="0"/>
        <w:adjustRightInd w:val="0"/>
        <w:jc w:val="both"/>
        <w:rPr>
          <w:rFonts w:ascii="Calibri" w:hAnsi="Calibri" w:cs="Calibri"/>
          <w:sz w:val="22"/>
          <w:szCs w:val="22"/>
        </w:rPr>
      </w:pPr>
      <w:r w:rsidRPr="00BB145A">
        <w:rPr>
          <w:rFonts w:ascii="Calibri" w:hAnsi="Calibri" w:cs="Calibri"/>
          <w:sz w:val="22"/>
          <w:szCs w:val="22"/>
        </w:rPr>
        <w:t>Cílem předmětu je zvýšení produktivity a kvality práce na počítači, kdy psaní desetiprstovou hmatovou metodou je základním předpokladem pro efektivní ovládání počítače a tvoří základy tzv. klávesnicové gramotnosti.</w:t>
      </w:r>
    </w:p>
    <w:p w14:paraId="4C1FD459" w14:textId="77777777" w:rsidR="00DA3917" w:rsidRPr="00BB145A" w:rsidRDefault="00DA3917" w:rsidP="00DA3917">
      <w:pPr>
        <w:autoSpaceDE w:val="0"/>
        <w:autoSpaceDN w:val="0"/>
        <w:adjustRightInd w:val="0"/>
        <w:jc w:val="both"/>
        <w:rPr>
          <w:rFonts w:ascii="Calibri" w:hAnsi="Calibri" w:cs="Calibri"/>
          <w:sz w:val="22"/>
          <w:szCs w:val="22"/>
        </w:rPr>
      </w:pPr>
      <w:r w:rsidRPr="00BB145A">
        <w:rPr>
          <w:rFonts w:ascii="Calibri" w:hAnsi="Calibri" w:cs="Calibri"/>
          <w:sz w:val="22"/>
          <w:szCs w:val="22"/>
        </w:rPr>
        <w:t>Výuka rozvíjí samostatné logické uvažování a pěstuje kultivovaný písemný projev nejen z hlediska vhodné odborné stylizace, ale také logické,</w:t>
      </w:r>
      <w:r>
        <w:rPr>
          <w:rFonts w:ascii="Calibri" w:hAnsi="Calibri" w:cs="Calibri"/>
          <w:sz w:val="22"/>
          <w:szCs w:val="22"/>
        </w:rPr>
        <w:t xml:space="preserve"> </w:t>
      </w:r>
      <w:r w:rsidRPr="00BB145A">
        <w:rPr>
          <w:rFonts w:ascii="Calibri" w:hAnsi="Calibri" w:cs="Calibri"/>
          <w:sz w:val="22"/>
          <w:szCs w:val="22"/>
        </w:rPr>
        <w:t>věcné</w:t>
      </w:r>
      <w:r>
        <w:rPr>
          <w:rFonts w:ascii="Calibri" w:hAnsi="Calibri" w:cs="Calibri"/>
          <w:sz w:val="22"/>
          <w:szCs w:val="22"/>
        </w:rPr>
        <w:t>,</w:t>
      </w:r>
      <w:r w:rsidRPr="00BB145A">
        <w:rPr>
          <w:rFonts w:ascii="Calibri" w:hAnsi="Calibri" w:cs="Calibri"/>
          <w:sz w:val="22"/>
          <w:szCs w:val="22"/>
        </w:rPr>
        <w:t xml:space="preserve"> a především gramatické správnosti. V oblasti elektronické komunikace jsou žáci vedeni k jejímu využívání a stylizují písemnosti ve vyhovující formální úpravě v souladu s normou pro úpravu písemností.</w:t>
      </w:r>
    </w:p>
    <w:p w14:paraId="7C224ADF" w14:textId="77777777" w:rsidR="00DA3917" w:rsidRPr="00BB145A" w:rsidRDefault="00DA3917" w:rsidP="00DA3917">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Charakteristika učiva</w:t>
      </w:r>
    </w:p>
    <w:p w14:paraId="4A9F4678" w14:textId="77777777" w:rsidR="00DA3917" w:rsidRPr="00BB145A" w:rsidRDefault="00DA3917" w:rsidP="00DA3917">
      <w:pPr>
        <w:autoSpaceDE w:val="0"/>
        <w:autoSpaceDN w:val="0"/>
        <w:adjustRightInd w:val="0"/>
        <w:jc w:val="both"/>
        <w:rPr>
          <w:rFonts w:ascii="Calibri" w:hAnsi="Calibri" w:cs="Calibri"/>
          <w:sz w:val="22"/>
          <w:szCs w:val="22"/>
        </w:rPr>
      </w:pPr>
      <w:r w:rsidRPr="00BB145A">
        <w:rPr>
          <w:rFonts w:ascii="Calibri" w:hAnsi="Calibri" w:cs="Calibri"/>
          <w:sz w:val="22"/>
          <w:szCs w:val="22"/>
        </w:rPr>
        <w:t>Učivo je rozvrženo do ročníků s následující hodinovou dotací:</w:t>
      </w:r>
    </w:p>
    <w:p w14:paraId="5B5F545D" w14:textId="77777777" w:rsidR="00DA3917" w:rsidRPr="00BB145A" w:rsidRDefault="00DA3917" w:rsidP="00DA3917">
      <w:pPr>
        <w:autoSpaceDE w:val="0"/>
        <w:autoSpaceDN w:val="0"/>
        <w:adjustRightInd w:val="0"/>
        <w:ind w:firstLine="708"/>
        <w:jc w:val="both"/>
        <w:rPr>
          <w:rFonts w:ascii="Calibri" w:hAnsi="Calibri" w:cs="Calibri"/>
          <w:sz w:val="22"/>
          <w:szCs w:val="22"/>
        </w:rPr>
      </w:pPr>
      <w:r w:rsidRPr="00BB145A">
        <w:rPr>
          <w:rFonts w:ascii="Calibri" w:hAnsi="Calibri" w:cs="Calibri"/>
          <w:sz w:val="22"/>
          <w:szCs w:val="22"/>
        </w:rPr>
        <w:t xml:space="preserve">1. ročník – </w:t>
      </w:r>
      <w:r>
        <w:rPr>
          <w:rFonts w:ascii="Calibri" w:hAnsi="Calibri" w:cs="Calibri"/>
          <w:sz w:val="22"/>
          <w:szCs w:val="22"/>
        </w:rPr>
        <w:t>2</w:t>
      </w:r>
      <w:r w:rsidRPr="00BB145A">
        <w:rPr>
          <w:rFonts w:ascii="Calibri" w:hAnsi="Calibri" w:cs="Calibri"/>
          <w:sz w:val="22"/>
          <w:szCs w:val="22"/>
        </w:rPr>
        <w:t xml:space="preserve"> hodiny</w:t>
      </w:r>
    </w:p>
    <w:p w14:paraId="73346DC4" w14:textId="77777777" w:rsidR="00DA3917" w:rsidRPr="00BB145A" w:rsidRDefault="00DA3917" w:rsidP="00DA3917">
      <w:pPr>
        <w:autoSpaceDE w:val="0"/>
        <w:autoSpaceDN w:val="0"/>
        <w:adjustRightInd w:val="0"/>
        <w:ind w:firstLine="708"/>
        <w:jc w:val="both"/>
        <w:rPr>
          <w:rFonts w:ascii="Calibri" w:hAnsi="Calibri" w:cs="Calibri"/>
          <w:sz w:val="22"/>
          <w:szCs w:val="22"/>
        </w:rPr>
      </w:pPr>
      <w:r w:rsidRPr="00BB145A">
        <w:rPr>
          <w:rFonts w:ascii="Calibri" w:hAnsi="Calibri" w:cs="Calibri"/>
          <w:sz w:val="22"/>
          <w:szCs w:val="22"/>
        </w:rPr>
        <w:t xml:space="preserve">2. ročník – </w:t>
      </w:r>
      <w:r>
        <w:rPr>
          <w:rFonts w:ascii="Calibri" w:hAnsi="Calibri" w:cs="Calibri"/>
          <w:sz w:val="22"/>
          <w:szCs w:val="22"/>
        </w:rPr>
        <w:t xml:space="preserve">2 </w:t>
      </w:r>
      <w:r w:rsidRPr="00BB145A">
        <w:rPr>
          <w:rFonts w:ascii="Calibri" w:hAnsi="Calibri" w:cs="Calibri"/>
          <w:sz w:val="22"/>
          <w:szCs w:val="22"/>
        </w:rPr>
        <w:t>hodiny</w:t>
      </w:r>
    </w:p>
    <w:p w14:paraId="3D63ED51" w14:textId="77777777" w:rsidR="00DA3917" w:rsidRPr="00BB145A" w:rsidRDefault="00DA3917" w:rsidP="00DA3917">
      <w:pPr>
        <w:autoSpaceDE w:val="0"/>
        <w:autoSpaceDN w:val="0"/>
        <w:adjustRightInd w:val="0"/>
        <w:jc w:val="both"/>
        <w:rPr>
          <w:rFonts w:ascii="Calibri" w:hAnsi="Calibri" w:cs="Calibri"/>
          <w:sz w:val="22"/>
          <w:szCs w:val="22"/>
        </w:rPr>
      </w:pPr>
    </w:p>
    <w:p w14:paraId="3D9412AB" w14:textId="77777777" w:rsidR="00DA3917" w:rsidRPr="00BB145A" w:rsidRDefault="00DA3917" w:rsidP="00DA3917">
      <w:p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Do prvního ročníku je zařazen tematický celek </w:t>
      </w:r>
      <w:r>
        <w:rPr>
          <w:rFonts w:ascii="Calibri" w:hAnsi="Calibri" w:cs="Calibri"/>
          <w:sz w:val="22"/>
          <w:szCs w:val="22"/>
        </w:rPr>
        <w:t>„</w:t>
      </w:r>
      <w:r w:rsidRPr="00BB145A">
        <w:rPr>
          <w:rFonts w:ascii="Calibri" w:hAnsi="Calibri" w:cs="Calibri"/>
          <w:sz w:val="22"/>
          <w:szCs w:val="22"/>
        </w:rPr>
        <w:t>Základy psaní na klávesnici</w:t>
      </w:r>
      <w:r>
        <w:rPr>
          <w:rFonts w:ascii="Calibri" w:hAnsi="Calibri" w:cs="Calibri"/>
          <w:sz w:val="22"/>
          <w:szCs w:val="22"/>
        </w:rPr>
        <w:t>“</w:t>
      </w:r>
      <w:r w:rsidRPr="00BB145A">
        <w:rPr>
          <w:rFonts w:ascii="Calibri" w:hAnsi="Calibri" w:cs="Calibri"/>
          <w:sz w:val="22"/>
          <w:szCs w:val="22"/>
        </w:rPr>
        <w:t>. Vyučuje se výukovým programem a podle učebnice. Žák se seznámí s klávesnicí počítače a naučí se ji ovládat desetiprstovou hmatovou metodou. Dále se žák naučí pořizovat záznam podle přímého diktátu.</w:t>
      </w:r>
      <w:r>
        <w:rPr>
          <w:rFonts w:ascii="Calibri" w:hAnsi="Calibri" w:cs="Calibri"/>
          <w:sz w:val="22"/>
          <w:szCs w:val="22"/>
        </w:rPr>
        <w:t xml:space="preserve"> </w:t>
      </w:r>
      <w:r w:rsidRPr="00BB145A">
        <w:rPr>
          <w:rFonts w:ascii="Calibri" w:hAnsi="Calibri" w:cs="Calibri"/>
          <w:sz w:val="22"/>
          <w:szCs w:val="22"/>
        </w:rPr>
        <w:t xml:space="preserve">V závěru učiva </w:t>
      </w:r>
      <w:r>
        <w:rPr>
          <w:rFonts w:ascii="Calibri" w:hAnsi="Calibri" w:cs="Calibri"/>
          <w:sz w:val="22"/>
          <w:szCs w:val="22"/>
        </w:rPr>
        <w:t>prvního</w:t>
      </w:r>
      <w:r w:rsidRPr="00BB145A">
        <w:rPr>
          <w:rFonts w:ascii="Calibri" w:hAnsi="Calibri" w:cs="Calibri"/>
          <w:sz w:val="22"/>
          <w:szCs w:val="22"/>
        </w:rPr>
        <w:t xml:space="preserve"> ročníku se</w:t>
      </w:r>
      <w:r>
        <w:rPr>
          <w:rFonts w:ascii="Calibri" w:hAnsi="Calibri" w:cs="Calibri"/>
          <w:sz w:val="22"/>
          <w:szCs w:val="22"/>
        </w:rPr>
        <w:t xml:space="preserve"> žák</w:t>
      </w:r>
      <w:r w:rsidRPr="00BB145A">
        <w:rPr>
          <w:rFonts w:ascii="Calibri" w:hAnsi="Calibri" w:cs="Calibri"/>
          <w:sz w:val="22"/>
          <w:szCs w:val="22"/>
        </w:rPr>
        <w:t xml:space="preserve"> naučí </w:t>
      </w:r>
      <w:r>
        <w:rPr>
          <w:rFonts w:ascii="Calibri" w:hAnsi="Calibri" w:cs="Calibri"/>
          <w:sz w:val="22"/>
          <w:szCs w:val="22"/>
        </w:rPr>
        <w:t>vyhotovit</w:t>
      </w:r>
      <w:r w:rsidRPr="00BB145A">
        <w:rPr>
          <w:rFonts w:ascii="Calibri" w:hAnsi="Calibri" w:cs="Calibri"/>
          <w:sz w:val="22"/>
          <w:szCs w:val="22"/>
        </w:rPr>
        <w:t xml:space="preserve"> životopis a </w:t>
      </w:r>
      <w:r>
        <w:rPr>
          <w:rFonts w:ascii="Calibri" w:hAnsi="Calibri" w:cs="Calibri"/>
          <w:sz w:val="22"/>
          <w:szCs w:val="22"/>
        </w:rPr>
        <w:t>motivační dopis.</w:t>
      </w:r>
    </w:p>
    <w:p w14:paraId="749D0694" w14:textId="77777777" w:rsidR="00DA3917" w:rsidRPr="00FE17E0" w:rsidRDefault="00DA3917" w:rsidP="00DA3917">
      <w:pPr>
        <w:pStyle w:val="Normlnweb"/>
        <w:jc w:val="both"/>
      </w:pPr>
      <w:r w:rsidRPr="00BB145A">
        <w:rPr>
          <w:rFonts w:ascii="Calibri" w:hAnsi="Calibri" w:cs="Calibri"/>
          <w:sz w:val="22"/>
          <w:szCs w:val="22"/>
        </w:rPr>
        <w:t xml:space="preserve">Ve druhém ročníku navazují tematické celky </w:t>
      </w:r>
      <w:r>
        <w:rPr>
          <w:rFonts w:ascii="Calibri" w:hAnsi="Calibri" w:cs="Calibri"/>
          <w:sz w:val="22"/>
          <w:szCs w:val="22"/>
        </w:rPr>
        <w:t>„</w:t>
      </w:r>
      <w:r w:rsidRPr="00BB145A">
        <w:rPr>
          <w:rFonts w:ascii="Calibri" w:hAnsi="Calibri" w:cs="Calibri"/>
          <w:sz w:val="22"/>
          <w:szCs w:val="22"/>
        </w:rPr>
        <w:t>Normalizovaná úprava písemností podle ČSN 01 6910</w:t>
      </w:r>
      <w:r>
        <w:rPr>
          <w:rFonts w:ascii="Calibri" w:hAnsi="Calibri" w:cs="Calibri"/>
          <w:sz w:val="22"/>
          <w:szCs w:val="22"/>
        </w:rPr>
        <w:t>“, kde</w:t>
      </w:r>
      <w:r w:rsidRPr="00BB145A">
        <w:rPr>
          <w:rFonts w:ascii="Calibri" w:hAnsi="Calibri" w:cs="Calibri"/>
          <w:sz w:val="22"/>
          <w:szCs w:val="22"/>
        </w:rPr>
        <w:t xml:space="preserve"> se</w:t>
      </w:r>
      <w:r>
        <w:rPr>
          <w:rFonts w:ascii="Calibri" w:hAnsi="Calibri" w:cs="Calibri"/>
          <w:sz w:val="22"/>
          <w:szCs w:val="22"/>
        </w:rPr>
        <w:t xml:space="preserve"> žák</w:t>
      </w:r>
      <w:r w:rsidRPr="00BB145A">
        <w:rPr>
          <w:rFonts w:ascii="Calibri" w:hAnsi="Calibri" w:cs="Calibri"/>
          <w:sz w:val="22"/>
          <w:szCs w:val="22"/>
        </w:rPr>
        <w:t xml:space="preserve"> naučí upravovat obchodní dopisy</w:t>
      </w:r>
      <w:r>
        <w:rPr>
          <w:rFonts w:ascii="Calibri" w:hAnsi="Calibri" w:cs="Calibri"/>
          <w:sz w:val="22"/>
          <w:szCs w:val="22"/>
        </w:rPr>
        <w:t xml:space="preserve"> a </w:t>
      </w:r>
      <w:r w:rsidRPr="00BB145A">
        <w:rPr>
          <w:rFonts w:ascii="Calibri" w:hAnsi="Calibri" w:cs="Calibri"/>
          <w:sz w:val="22"/>
          <w:szCs w:val="22"/>
        </w:rPr>
        <w:t xml:space="preserve">psaní adres na obálky. Žák </w:t>
      </w:r>
      <w:r>
        <w:rPr>
          <w:rFonts w:ascii="Calibri" w:hAnsi="Calibri" w:cs="Calibri"/>
          <w:sz w:val="22"/>
          <w:szCs w:val="22"/>
        </w:rPr>
        <w:t>je</w:t>
      </w:r>
      <w:r w:rsidRPr="00BB145A">
        <w:rPr>
          <w:rFonts w:ascii="Calibri" w:hAnsi="Calibri" w:cs="Calibri"/>
          <w:sz w:val="22"/>
          <w:szCs w:val="22"/>
        </w:rPr>
        <w:t xml:space="preserve"> </w:t>
      </w:r>
      <w:r>
        <w:rPr>
          <w:rFonts w:ascii="Calibri" w:hAnsi="Calibri" w:cs="Calibri"/>
          <w:sz w:val="22"/>
          <w:szCs w:val="22"/>
        </w:rPr>
        <w:t>dále nejen seznámen s e</w:t>
      </w:r>
      <w:r w:rsidRPr="00BB145A">
        <w:rPr>
          <w:rFonts w:ascii="Calibri" w:hAnsi="Calibri" w:cs="Calibri"/>
          <w:sz w:val="22"/>
          <w:szCs w:val="22"/>
        </w:rPr>
        <w:t>lektronick</w:t>
      </w:r>
      <w:r>
        <w:rPr>
          <w:rFonts w:ascii="Calibri" w:hAnsi="Calibri" w:cs="Calibri"/>
          <w:sz w:val="22"/>
          <w:szCs w:val="22"/>
        </w:rPr>
        <w:t>ou</w:t>
      </w:r>
      <w:r w:rsidRPr="00BB145A">
        <w:rPr>
          <w:rFonts w:ascii="Calibri" w:hAnsi="Calibri" w:cs="Calibri"/>
          <w:sz w:val="22"/>
          <w:szCs w:val="22"/>
        </w:rPr>
        <w:t xml:space="preserve"> komunikac</w:t>
      </w:r>
      <w:r>
        <w:rPr>
          <w:rFonts w:ascii="Calibri" w:hAnsi="Calibri" w:cs="Calibri"/>
          <w:sz w:val="22"/>
          <w:szCs w:val="22"/>
        </w:rPr>
        <w:t>í</w:t>
      </w:r>
      <w:r w:rsidRPr="00BB145A">
        <w:rPr>
          <w:rFonts w:ascii="Calibri" w:hAnsi="Calibri" w:cs="Calibri"/>
          <w:sz w:val="22"/>
          <w:szCs w:val="22"/>
        </w:rPr>
        <w:t xml:space="preserve"> a komunikační technik</w:t>
      </w:r>
      <w:r>
        <w:rPr>
          <w:rFonts w:ascii="Calibri" w:hAnsi="Calibri" w:cs="Calibri"/>
          <w:sz w:val="22"/>
          <w:szCs w:val="22"/>
        </w:rPr>
        <w:t xml:space="preserve">ou, ale také se učí </w:t>
      </w:r>
      <w:r w:rsidRPr="00BB145A">
        <w:rPr>
          <w:rFonts w:ascii="Calibri" w:hAnsi="Calibri" w:cs="Calibri"/>
          <w:sz w:val="22"/>
          <w:szCs w:val="22"/>
        </w:rPr>
        <w:t>upravovat text podle korekturních znaméne</w:t>
      </w:r>
      <w:r>
        <w:rPr>
          <w:rFonts w:ascii="Calibri" w:hAnsi="Calibri" w:cs="Calibri"/>
          <w:sz w:val="22"/>
          <w:szCs w:val="22"/>
        </w:rPr>
        <w:t xml:space="preserve">k či se učí </w:t>
      </w:r>
      <w:r w:rsidRPr="00BB145A">
        <w:rPr>
          <w:rFonts w:ascii="Calibri" w:hAnsi="Calibri" w:cs="Calibri"/>
          <w:sz w:val="22"/>
          <w:szCs w:val="22"/>
        </w:rPr>
        <w:t>opsat cizojazyčný text</w:t>
      </w:r>
      <w:r>
        <w:rPr>
          <w:rFonts w:ascii="Calibri" w:hAnsi="Calibri" w:cs="Calibri"/>
          <w:sz w:val="22"/>
          <w:szCs w:val="22"/>
        </w:rPr>
        <w:t>.</w:t>
      </w:r>
      <w:r w:rsidRPr="00BB145A">
        <w:rPr>
          <w:rFonts w:ascii="Calibri" w:hAnsi="Calibri" w:cs="Calibri"/>
          <w:sz w:val="22"/>
          <w:szCs w:val="22"/>
        </w:rPr>
        <w:t xml:space="preserve"> </w:t>
      </w:r>
      <w:r>
        <w:rPr>
          <w:rFonts w:ascii="Calibri" w:hAnsi="Calibri" w:cs="Calibri"/>
          <w:sz w:val="22"/>
          <w:szCs w:val="22"/>
        </w:rPr>
        <w:t xml:space="preserve">Následuje celek písemností pro komunikaci v obchodním styku – tj. zpracování obchodních dopisů jako je např. poptávka, nabídka, objednávka a reklamace. Dále jsou stručně probírány </w:t>
      </w:r>
      <w:r w:rsidRPr="00BB145A">
        <w:rPr>
          <w:rFonts w:ascii="Calibri" w:hAnsi="Calibri" w:cs="Calibri"/>
          <w:sz w:val="22"/>
          <w:szCs w:val="22"/>
        </w:rPr>
        <w:t xml:space="preserve">tematické celky </w:t>
      </w:r>
      <w:r>
        <w:rPr>
          <w:rFonts w:ascii="Calibri" w:hAnsi="Calibri" w:cs="Calibri"/>
          <w:sz w:val="22"/>
          <w:szCs w:val="22"/>
        </w:rPr>
        <w:t>„</w:t>
      </w:r>
      <w:r w:rsidRPr="00BB145A">
        <w:rPr>
          <w:rFonts w:ascii="Calibri" w:hAnsi="Calibri" w:cs="Calibri"/>
          <w:sz w:val="22"/>
          <w:szCs w:val="22"/>
        </w:rPr>
        <w:t>Osobní dopisy</w:t>
      </w:r>
      <w:r>
        <w:rPr>
          <w:rFonts w:ascii="Calibri" w:hAnsi="Calibri" w:cs="Calibri"/>
          <w:sz w:val="22"/>
          <w:szCs w:val="22"/>
        </w:rPr>
        <w:t>“</w:t>
      </w:r>
      <w:r w:rsidRPr="00BB145A">
        <w:rPr>
          <w:rFonts w:ascii="Calibri" w:hAnsi="Calibri" w:cs="Calibri"/>
          <w:sz w:val="22"/>
          <w:szCs w:val="22"/>
        </w:rPr>
        <w:t xml:space="preserve"> (specifická úprava tohoto typu korespondence)</w:t>
      </w:r>
      <w:r>
        <w:rPr>
          <w:rFonts w:ascii="Calibri" w:hAnsi="Calibri" w:cs="Calibri"/>
          <w:sz w:val="22"/>
          <w:szCs w:val="22"/>
        </w:rPr>
        <w:t xml:space="preserve"> a „</w:t>
      </w:r>
      <w:r w:rsidRPr="00BB145A">
        <w:rPr>
          <w:rFonts w:ascii="Calibri" w:hAnsi="Calibri" w:cs="Calibri"/>
          <w:sz w:val="22"/>
          <w:szCs w:val="22"/>
        </w:rPr>
        <w:t>Jednoduché právní písemnosti</w:t>
      </w:r>
      <w:r>
        <w:rPr>
          <w:rFonts w:ascii="Calibri" w:hAnsi="Calibri" w:cs="Calibri"/>
          <w:sz w:val="22"/>
          <w:szCs w:val="22"/>
        </w:rPr>
        <w:t>“</w:t>
      </w:r>
      <w:r w:rsidRPr="00BB145A">
        <w:rPr>
          <w:rFonts w:ascii="Calibri" w:hAnsi="Calibri" w:cs="Calibri"/>
          <w:sz w:val="22"/>
          <w:szCs w:val="22"/>
        </w:rPr>
        <w:t xml:space="preserve">, kde </w:t>
      </w:r>
      <w:r>
        <w:rPr>
          <w:rFonts w:ascii="Calibri" w:hAnsi="Calibri" w:cs="Calibri"/>
          <w:sz w:val="22"/>
          <w:szCs w:val="22"/>
        </w:rPr>
        <w:t xml:space="preserve">se </w:t>
      </w:r>
      <w:r w:rsidRPr="00BB145A">
        <w:rPr>
          <w:rFonts w:ascii="Calibri" w:hAnsi="Calibri" w:cs="Calibri"/>
          <w:sz w:val="22"/>
          <w:szCs w:val="22"/>
        </w:rPr>
        <w:t xml:space="preserve">vypracovávají </w:t>
      </w:r>
      <w:r>
        <w:rPr>
          <w:rFonts w:ascii="Calibri" w:hAnsi="Calibri" w:cs="Calibri"/>
          <w:sz w:val="22"/>
          <w:szCs w:val="22"/>
        </w:rPr>
        <w:t xml:space="preserve">především </w:t>
      </w:r>
      <w:r w:rsidRPr="00BB145A">
        <w:rPr>
          <w:rFonts w:ascii="Calibri" w:hAnsi="Calibri" w:cs="Calibri"/>
          <w:sz w:val="22"/>
          <w:szCs w:val="22"/>
        </w:rPr>
        <w:t>písemnosti</w:t>
      </w:r>
      <w:r>
        <w:rPr>
          <w:rFonts w:ascii="Calibri" w:hAnsi="Calibri" w:cs="Calibri"/>
          <w:sz w:val="22"/>
          <w:szCs w:val="22"/>
        </w:rPr>
        <w:t xml:space="preserve"> jako je např. </w:t>
      </w:r>
      <w:r w:rsidRPr="00BB145A">
        <w:rPr>
          <w:rFonts w:ascii="Calibri" w:hAnsi="Calibri" w:cs="Calibri"/>
          <w:sz w:val="22"/>
          <w:szCs w:val="22"/>
        </w:rPr>
        <w:t>pln</w:t>
      </w:r>
      <w:r>
        <w:rPr>
          <w:rFonts w:ascii="Calibri" w:hAnsi="Calibri" w:cs="Calibri"/>
          <w:sz w:val="22"/>
          <w:szCs w:val="22"/>
        </w:rPr>
        <w:t>á</w:t>
      </w:r>
      <w:r w:rsidRPr="00BB145A">
        <w:rPr>
          <w:rFonts w:ascii="Calibri" w:hAnsi="Calibri" w:cs="Calibri"/>
          <w:sz w:val="22"/>
          <w:szCs w:val="22"/>
        </w:rPr>
        <w:t xml:space="preserve"> moc a dlužní úpis. Následuje celek </w:t>
      </w:r>
      <w:r>
        <w:rPr>
          <w:rFonts w:ascii="Calibri" w:hAnsi="Calibri" w:cs="Calibri"/>
          <w:sz w:val="22"/>
          <w:szCs w:val="22"/>
        </w:rPr>
        <w:t>„</w:t>
      </w:r>
      <w:r w:rsidRPr="00BB145A">
        <w:rPr>
          <w:rFonts w:ascii="Calibri" w:hAnsi="Calibri" w:cs="Calibri"/>
          <w:sz w:val="22"/>
          <w:szCs w:val="22"/>
        </w:rPr>
        <w:t>Vnitropodnikové písemnosti</w:t>
      </w:r>
      <w:r>
        <w:rPr>
          <w:rFonts w:ascii="Calibri" w:hAnsi="Calibri" w:cs="Calibri"/>
          <w:sz w:val="22"/>
          <w:szCs w:val="22"/>
        </w:rPr>
        <w:t>“</w:t>
      </w:r>
      <w:r w:rsidRPr="00BB145A">
        <w:rPr>
          <w:rFonts w:ascii="Calibri" w:hAnsi="Calibri" w:cs="Calibri"/>
          <w:sz w:val="22"/>
          <w:szCs w:val="22"/>
        </w:rPr>
        <w:t xml:space="preserve"> (všechny typy písemností, které se vyskytují v podnikové praxi, zejména pak </w:t>
      </w:r>
      <w:r>
        <w:rPr>
          <w:rFonts w:ascii="Calibri" w:hAnsi="Calibri" w:cs="Calibri"/>
          <w:sz w:val="22"/>
          <w:szCs w:val="22"/>
        </w:rPr>
        <w:t xml:space="preserve">zápis z porady či </w:t>
      </w:r>
      <w:r w:rsidRPr="00BB145A">
        <w:rPr>
          <w:rFonts w:ascii="Calibri" w:hAnsi="Calibri" w:cs="Calibri"/>
          <w:sz w:val="22"/>
          <w:szCs w:val="22"/>
        </w:rPr>
        <w:t>cestovní příkaz)</w:t>
      </w:r>
      <w:r>
        <w:rPr>
          <w:rFonts w:ascii="Calibri" w:hAnsi="Calibri" w:cs="Calibri"/>
          <w:sz w:val="22"/>
          <w:szCs w:val="22"/>
        </w:rPr>
        <w:t>. V závěru druhého ročníku se žák seznámí s písemnostmi, které se týkají</w:t>
      </w:r>
      <w:r>
        <w:rPr>
          <w:rFonts w:ascii="Calibri" w:hAnsi="Calibri"/>
          <w:sz w:val="22"/>
          <w:szCs w:val="22"/>
        </w:rPr>
        <w:t xml:space="preserve"> styku s bankou, např. žádost o úvěr či příkaz k úhradě.</w:t>
      </w:r>
    </w:p>
    <w:p w14:paraId="47126183" w14:textId="77777777" w:rsidR="00DA3917" w:rsidRPr="00BB145A" w:rsidRDefault="00DA3917" w:rsidP="00DA3917">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Pojetí výuky</w:t>
      </w:r>
    </w:p>
    <w:p w14:paraId="2733C146" w14:textId="77777777" w:rsidR="00DA3917" w:rsidRPr="00BB145A" w:rsidRDefault="00DA3917" w:rsidP="00DA3917">
      <w:pPr>
        <w:autoSpaceDE w:val="0"/>
        <w:autoSpaceDN w:val="0"/>
        <w:adjustRightInd w:val="0"/>
        <w:jc w:val="both"/>
        <w:rPr>
          <w:rFonts w:ascii="Calibri" w:hAnsi="Calibri" w:cs="Calibri"/>
          <w:sz w:val="22"/>
          <w:szCs w:val="22"/>
        </w:rPr>
      </w:pPr>
      <w:r w:rsidRPr="00BB145A">
        <w:rPr>
          <w:rFonts w:ascii="Calibri" w:hAnsi="Calibri" w:cs="Calibri"/>
          <w:sz w:val="22"/>
          <w:szCs w:val="22"/>
        </w:rPr>
        <w:t>Předmět je zaměřen na získání dovednosti ovládat klávesnici počítače desetiprstovou hmatovou metodou. Žáci ovládají vyhotovení základních druhů písemností v normalizované úpravě a znají využití a vyhotovení šablon. Získávají vědomosti o obsahové náplni a stylizaci dopisů. Komunikují pomocí elektronické pošty a pracují s webovými stránkami.</w:t>
      </w:r>
    </w:p>
    <w:p w14:paraId="078A5660" w14:textId="77777777" w:rsidR="00DA3917" w:rsidRDefault="00DA3917" w:rsidP="00DA3917">
      <w:pPr>
        <w:autoSpaceDE w:val="0"/>
        <w:autoSpaceDN w:val="0"/>
        <w:adjustRightInd w:val="0"/>
        <w:jc w:val="both"/>
        <w:rPr>
          <w:rFonts w:ascii="Calibri" w:hAnsi="Calibri" w:cs="Calibri"/>
          <w:sz w:val="22"/>
          <w:szCs w:val="22"/>
        </w:rPr>
      </w:pPr>
      <w:r w:rsidRPr="00BB145A">
        <w:rPr>
          <w:rFonts w:ascii="Calibri" w:hAnsi="Calibri" w:cs="Calibri"/>
          <w:sz w:val="22"/>
          <w:szCs w:val="22"/>
        </w:rPr>
        <w:t>Výuka probíhá zásadně v odborné učebně vybavené počítači. Podle možností se využívá také výukový program typu ATF</w:t>
      </w:r>
      <w:r>
        <w:rPr>
          <w:rFonts w:ascii="Calibri" w:hAnsi="Calibri" w:cs="Calibri"/>
          <w:sz w:val="22"/>
          <w:szCs w:val="22"/>
        </w:rPr>
        <w:t>, ZAV či Psaní hravě</w:t>
      </w:r>
      <w:r w:rsidRPr="00BB145A">
        <w:rPr>
          <w:rFonts w:ascii="Calibri" w:hAnsi="Calibri" w:cs="Calibri"/>
          <w:sz w:val="22"/>
          <w:szCs w:val="22"/>
        </w:rPr>
        <w:t>.</w:t>
      </w:r>
      <w:r>
        <w:rPr>
          <w:rFonts w:ascii="Calibri" w:hAnsi="Calibri" w:cs="Calibri"/>
          <w:sz w:val="22"/>
          <w:szCs w:val="22"/>
        </w:rPr>
        <w:t xml:space="preserve"> </w:t>
      </w:r>
    </w:p>
    <w:p w14:paraId="61206056" w14:textId="77777777" w:rsidR="00DA3917" w:rsidRPr="00B26A42" w:rsidRDefault="00DA3917" w:rsidP="00DA3917">
      <w:pPr>
        <w:autoSpaceDE w:val="0"/>
        <w:autoSpaceDN w:val="0"/>
        <w:adjustRightInd w:val="0"/>
        <w:jc w:val="both"/>
        <w:rPr>
          <w:rFonts w:ascii="Calibri" w:hAnsi="Calibri" w:cs="Calibri"/>
          <w:sz w:val="22"/>
          <w:szCs w:val="22"/>
        </w:rPr>
      </w:pPr>
    </w:p>
    <w:p w14:paraId="321CBDAD" w14:textId="77777777" w:rsidR="00DA3917" w:rsidRDefault="00DA3917" w:rsidP="00DA3917">
      <w:pPr>
        <w:autoSpaceDE w:val="0"/>
        <w:autoSpaceDN w:val="0"/>
        <w:adjustRightInd w:val="0"/>
        <w:spacing w:after="100" w:afterAutospacing="1"/>
        <w:jc w:val="both"/>
        <w:rPr>
          <w:rFonts w:ascii="Calibri" w:hAnsi="Calibri" w:cs="Calibri"/>
          <w:b/>
          <w:bCs/>
          <w:sz w:val="22"/>
          <w:szCs w:val="22"/>
        </w:rPr>
      </w:pPr>
    </w:p>
    <w:p w14:paraId="13A5680C" w14:textId="77777777" w:rsidR="00DA3917" w:rsidRPr="00BB145A" w:rsidRDefault="00DA3917" w:rsidP="00DA3917">
      <w:pPr>
        <w:autoSpaceDE w:val="0"/>
        <w:autoSpaceDN w:val="0"/>
        <w:adjustRightInd w:val="0"/>
        <w:spacing w:after="100" w:afterAutospacing="1"/>
        <w:jc w:val="both"/>
        <w:rPr>
          <w:rFonts w:ascii="Calibri" w:hAnsi="Calibri" w:cs="Calibri"/>
          <w:b/>
          <w:bCs/>
          <w:sz w:val="22"/>
          <w:szCs w:val="22"/>
        </w:rPr>
      </w:pPr>
      <w:r w:rsidRPr="00BB145A">
        <w:rPr>
          <w:rFonts w:ascii="Calibri" w:hAnsi="Calibri" w:cs="Calibri"/>
          <w:b/>
          <w:bCs/>
          <w:sz w:val="22"/>
          <w:szCs w:val="22"/>
        </w:rPr>
        <w:lastRenderedPageBreak/>
        <w:t>Hodnocení výsledků žáků</w:t>
      </w:r>
    </w:p>
    <w:p w14:paraId="4B9551CD" w14:textId="77777777" w:rsidR="00DA3917" w:rsidRPr="00BB145A" w:rsidRDefault="00DA3917" w:rsidP="00DA3917">
      <w:pPr>
        <w:autoSpaceDE w:val="0"/>
        <w:autoSpaceDN w:val="0"/>
        <w:adjustRightInd w:val="0"/>
        <w:jc w:val="both"/>
        <w:rPr>
          <w:rFonts w:ascii="Calibri" w:hAnsi="Calibri" w:cs="Calibri"/>
          <w:sz w:val="22"/>
          <w:szCs w:val="22"/>
        </w:rPr>
      </w:pPr>
      <w:r w:rsidRPr="00BB145A">
        <w:rPr>
          <w:rFonts w:ascii="Calibri" w:hAnsi="Calibri" w:cs="Calibri"/>
          <w:sz w:val="22"/>
          <w:szCs w:val="22"/>
        </w:rPr>
        <w:t>Základem pro hodnocení výkonů v psaní jsou písemné zkoušky, ve kterých se posuzuje dosažená rychlost a přesnost podle limitů. U vyhotovených písemností se hodnotí věcný obsah, stylizace, pravopis a formální úprava podle normy. Dále se klasifikuje úroveň vypracování tabulek a písemné zkoušky z pravidel ČSN. Při klasifikaci na konci klasifikačního období se přihlíží k počtu napsaných cvičení pomocí výukového programu. Hodnocení žáka je doplňováno i sebehodnocením žáka a hodnocením ze strany jeho spolužáků, konečnou klasifikaci určí a vysvětlí učitel.</w:t>
      </w:r>
      <w:r w:rsidRPr="00DE6283">
        <w:rPr>
          <w:rFonts w:ascii="Calibri" w:hAnsi="Calibri" w:cs="Calibri"/>
          <w:sz w:val="22"/>
          <w:szCs w:val="22"/>
        </w:rPr>
        <w:t xml:space="preserve"> </w:t>
      </w:r>
      <w:r>
        <w:rPr>
          <w:rFonts w:ascii="Calibri" w:hAnsi="Calibri" w:cs="Calibri"/>
          <w:sz w:val="22"/>
          <w:szCs w:val="22"/>
        </w:rPr>
        <w:t>V případě využívání programu Psaní hravě žák po úspěšném absolvování celkového kurzu psaní všemi deseti obdrží certifikát, který později může využít při hledání práce.</w:t>
      </w:r>
    </w:p>
    <w:p w14:paraId="3A6FFD37" w14:textId="77777777" w:rsidR="00DA3917" w:rsidRPr="00BB145A" w:rsidRDefault="00DA3917" w:rsidP="00DA3917">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Přínos k rozvoji klíčových kompetencí</w:t>
      </w:r>
    </w:p>
    <w:p w14:paraId="7551F55A" w14:textId="77777777" w:rsidR="00DA3917" w:rsidRPr="00BB145A" w:rsidRDefault="00DA3917" w:rsidP="00DA3917">
      <w:pPr>
        <w:autoSpaceDE w:val="0"/>
        <w:autoSpaceDN w:val="0"/>
        <w:adjustRightInd w:val="0"/>
        <w:jc w:val="both"/>
        <w:rPr>
          <w:rFonts w:ascii="Calibri" w:hAnsi="Calibri" w:cs="Calibri"/>
          <w:sz w:val="22"/>
          <w:szCs w:val="22"/>
        </w:rPr>
      </w:pPr>
      <w:r w:rsidRPr="00BB145A">
        <w:rPr>
          <w:rFonts w:ascii="Calibri" w:hAnsi="Calibri" w:cs="Calibri"/>
          <w:sz w:val="22"/>
          <w:szCs w:val="22"/>
        </w:rPr>
        <w:t>Vzdělávání v tomto předmětu směřuje k tomu, aby si žák vytvořil tyto klíčové kompetence:</w:t>
      </w:r>
    </w:p>
    <w:p w14:paraId="643E7DBF" w14:textId="77777777" w:rsidR="00DA3917" w:rsidRPr="00BB145A" w:rsidRDefault="00DA3917"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ovládá klávesnici počítače desetiprstovou hmatovou metodou a využívá editační funkce textového editoru. </w:t>
      </w:r>
    </w:p>
    <w:p w14:paraId="4C6AF28F" w14:textId="77777777" w:rsidR="00DA3917" w:rsidRPr="00BB145A" w:rsidRDefault="00DA3917"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na základě znalostí normalizované úpravy a organizace písemného styku samostatně stylizuje základní standardní písemnosti. </w:t>
      </w:r>
    </w:p>
    <w:p w14:paraId="3DE8408D" w14:textId="77777777" w:rsidR="00DA3917" w:rsidRPr="00BB145A" w:rsidRDefault="00DA3917"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osvojuje si poznatky, pracovní postupy a nástroje potřebné pro kvalifikovaný výkon povolání a pro uplatnění se na trhu práce. </w:t>
      </w:r>
    </w:p>
    <w:p w14:paraId="12012A95" w14:textId="77777777" w:rsidR="00DA3917" w:rsidRPr="00BB145A" w:rsidRDefault="00DA3917"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pracuje a jedná zodpovědně, cílevědomě, soustředěně, vytrvale a pečlivě. </w:t>
      </w:r>
    </w:p>
    <w:p w14:paraId="51CB42EF" w14:textId="77777777" w:rsidR="00DA3917" w:rsidRPr="00BB145A" w:rsidRDefault="00DA3917"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vytváří si odpovědný přístup k plnění svých povinností a respektuje stanovená pravidla.</w:t>
      </w:r>
    </w:p>
    <w:p w14:paraId="7DD3BC7D" w14:textId="77777777" w:rsidR="00DA3917" w:rsidRPr="00BB145A" w:rsidRDefault="00DA3917"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rozvíjí své volní vlastnosti a přijímá odpovědnost za vlastní myšlení, rozhodování, jednání a chování.</w:t>
      </w:r>
    </w:p>
    <w:p w14:paraId="3EF2F64E" w14:textId="77777777" w:rsidR="00DA3917" w:rsidRPr="00BB145A" w:rsidRDefault="00DA3917"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samostatně zpracovává texty na běžná i odborná témata a různé pracovní materiály a dodržuje jazykové a stylistické normy a odbornou terminologii. </w:t>
      </w:r>
    </w:p>
    <w:p w14:paraId="09DFE196" w14:textId="77777777" w:rsidR="00DA3917" w:rsidRPr="00BB145A" w:rsidRDefault="00DA3917" w:rsidP="00DA3917">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Průřezová témata</w:t>
      </w:r>
    </w:p>
    <w:p w14:paraId="6CDDE366" w14:textId="77777777" w:rsidR="00DA3917" w:rsidRPr="00BB145A" w:rsidRDefault="00DA3917" w:rsidP="00DA3917">
      <w:pPr>
        <w:autoSpaceDE w:val="0"/>
        <w:autoSpaceDN w:val="0"/>
        <w:adjustRightInd w:val="0"/>
        <w:spacing w:before="240" w:after="120"/>
        <w:jc w:val="both"/>
        <w:rPr>
          <w:rFonts w:ascii="Calibri" w:hAnsi="Calibri" w:cs="Calibri"/>
          <w:b/>
          <w:bCs/>
          <w:sz w:val="22"/>
          <w:szCs w:val="22"/>
        </w:rPr>
      </w:pPr>
      <w:r w:rsidRPr="00BB145A">
        <w:rPr>
          <w:rFonts w:ascii="Calibri" w:hAnsi="Calibri" w:cs="Calibri"/>
          <w:b/>
          <w:bCs/>
          <w:sz w:val="22"/>
          <w:szCs w:val="22"/>
        </w:rPr>
        <w:t>Člověk a svět práce</w:t>
      </w:r>
    </w:p>
    <w:p w14:paraId="1769AAD5" w14:textId="77777777" w:rsidR="00DA3917" w:rsidRPr="00BB145A" w:rsidRDefault="00DA3917"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písemná prezentace při jednání s potenciálními zaměstnavateli, formulace vlastních očekávání a priorit</w:t>
      </w:r>
    </w:p>
    <w:p w14:paraId="4BCB5AB6" w14:textId="77777777" w:rsidR="00DA3917" w:rsidRPr="00BB145A" w:rsidRDefault="00DA3917"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písemné vyjadřování při úřední korespondenci</w:t>
      </w:r>
    </w:p>
    <w:p w14:paraId="5363CDD6" w14:textId="77777777" w:rsidR="00DA3917" w:rsidRPr="00BB145A" w:rsidRDefault="00DA3917" w:rsidP="00DA3917">
      <w:pPr>
        <w:autoSpaceDE w:val="0"/>
        <w:autoSpaceDN w:val="0"/>
        <w:adjustRightInd w:val="0"/>
        <w:spacing w:before="240" w:after="120"/>
        <w:jc w:val="both"/>
        <w:rPr>
          <w:rFonts w:ascii="Calibri" w:hAnsi="Calibri" w:cs="Calibri"/>
          <w:b/>
          <w:bCs/>
          <w:sz w:val="22"/>
          <w:szCs w:val="22"/>
        </w:rPr>
      </w:pPr>
      <w:r w:rsidRPr="00BB145A">
        <w:rPr>
          <w:rFonts w:ascii="Calibri" w:hAnsi="Calibri" w:cs="Calibri"/>
          <w:b/>
          <w:bCs/>
          <w:sz w:val="22"/>
          <w:szCs w:val="22"/>
        </w:rPr>
        <w:t>Informační a komunikační technologie</w:t>
      </w:r>
    </w:p>
    <w:p w14:paraId="36DC5CCA" w14:textId="77777777" w:rsidR="00DA3917" w:rsidRPr="00BB145A" w:rsidRDefault="00DA3917"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zdokonalování se ve schopnosti efektivně používat prostředky výpočetní techniky </w:t>
      </w:r>
      <w:r>
        <w:rPr>
          <w:rFonts w:ascii="Calibri" w:hAnsi="Calibri" w:cs="Calibri"/>
          <w:sz w:val="22"/>
          <w:szCs w:val="22"/>
        </w:rPr>
        <w:t xml:space="preserve">nejen </w:t>
      </w:r>
      <w:r w:rsidRPr="00BB145A">
        <w:rPr>
          <w:rFonts w:ascii="Calibri" w:hAnsi="Calibri" w:cs="Calibri"/>
          <w:sz w:val="22"/>
          <w:szCs w:val="22"/>
        </w:rPr>
        <w:t>v běžném každodenním životě</w:t>
      </w:r>
      <w:r>
        <w:rPr>
          <w:rFonts w:ascii="Calibri" w:hAnsi="Calibri" w:cs="Calibri"/>
          <w:sz w:val="22"/>
          <w:szCs w:val="22"/>
        </w:rPr>
        <w:t>,</w:t>
      </w:r>
      <w:r w:rsidRPr="00BB145A">
        <w:rPr>
          <w:rFonts w:ascii="Calibri" w:hAnsi="Calibri" w:cs="Calibri"/>
          <w:sz w:val="22"/>
          <w:szCs w:val="22"/>
        </w:rPr>
        <w:t xml:space="preserve"> a</w:t>
      </w:r>
      <w:r>
        <w:rPr>
          <w:rFonts w:ascii="Calibri" w:hAnsi="Calibri" w:cs="Calibri"/>
          <w:sz w:val="22"/>
          <w:szCs w:val="22"/>
        </w:rPr>
        <w:t>le</w:t>
      </w:r>
      <w:r w:rsidRPr="00BB145A">
        <w:rPr>
          <w:rFonts w:ascii="Calibri" w:hAnsi="Calibri" w:cs="Calibri"/>
          <w:sz w:val="22"/>
          <w:szCs w:val="22"/>
        </w:rPr>
        <w:t xml:space="preserve"> zvláště v</w:t>
      </w:r>
      <w:r>
        <w:rPr>
          <w:rFonts w:ascii="Calibri" w:hAnsi="Calibri" w:cs="Calibri"/>
          <w:sz w:val="22"/>
          <w:szCs w:val="22"/>
        </w:rPr>
        <w:t xml:space="preserve"> životě </w:t>
      </w:r>
      <w:r w:rsidRPr="00BB145A">
        <w:rPr>
          <w:rFonts w:ascii="Calibri" w:hAnsi="Calibri" w:cs="Calibri"/>
          <w:sz w:val="22"/>
          <w:szCs w:val="22"/>
        </w:rPr>
        <w:t>profesním</w:t>
      </w:r>
    </w:p>
    <w:p w14:paraId="3EE08740" w14:textId="77777777" w:rsidR="00DA3917" w:rsidRPr="00BB145A" w:rsidRDefault="00DA3917" w:rsidP="00DA3917">
      <w:pPr>
        <w:autoSpaceDE w:val="0"/>
        <w:autoSpaceDN w:val="0"/>
        <w:adjustRightInd w:val="0"/>
        <w:spacing w:before="240" w:after="120"/>
        <w:jc w:val="both"/>
        <w:rPr>
          <w:rFonts w:ascii="Calibri" w:hAnsi="Calibri" w:cs="Calibri"/>
          <w:b/>
          <w:bCs/>
          <w:sz w:val="22"/>
          <w:szCs w:val="22"/>
        </w:rPr>
      </w:pPr>
      <w:r w:rsidRPr="00BB145A">
        <w:rPr>
          <w:rFonts w:ascii="Calibri" w:hAnsi="Calibri" w:cs="Calibri"/>
          <w:b/>
          <w:bCs/>
          <w:sz w:val="22"/>
          <w:szCs w:val="22"/>
        </w:rPr>
        <w:t>Občan v demokratické společnosti</w:t>
      </w:r>
    </w:p>
    <w:p w14:paraId="46B1823C" w14:textId="77777777" w:rsidR="00DA3917" w:rsidRPr="00BB145A" w:rsidRDefault="00DA3917"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výchova k přiměřené míře sebevědomí, zodpovědnosti a schopnosti morálního úsudku</w:t>
      </w:r>
    </w:p>
    <w:p w14:paraId="22DE056D" w14:textId="77777777" w:rsidR="00DA3917" w:rsidRPr="00BB145A" w:rsidRDefault="00DA3917"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dovednost jednat s lidmi</w:t>
      </w:r>
    </w:p>
    <w:p w14:paraId="3A82E0F8" w14:textId="77777777" w:rsidR="00DA3917" w:rsidRPr="00BB145A" w:rsidRDefault="00DA3917"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úcta k materiálním i duchovním hodnotám </w:t>
      </w:r>
    </w:p>
    <w:p w14:paraId="49FD50AD" w14:textId="77777777" w:rsidR="00DA3917" w:rsidRDefault="00DA3917"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dovednost orientovat se v mediálních obsazích</w:t>
      </w:r>
    </w:p>
    <w:p w14:paraId="160CDABC" w14:textId="77777777" w:rsidR="00DA3917" w:rsidRPr="00BB145A" w:rsidRDefault="00DA3917" w:rsidP="00F50689">
      <w:pPr>
        <w:numPr>
          <w:ilvl w:val="0"/>
          <w:numId w:val="4"/>
        </w:numPr>
        <w:autoSpaceDE w:val="0"/>
        <w:autoSpaceDN w:val="0"/>
        <w:adjustRightInd w:val="0"/>
        <w:jc w:val="both"/>
        <w:rPr>
          <w:rFonts w:ascii="Calibri" w:hAnsi="Calibri" w:cs="Calibri"/>
          <w:sz w:val="22"/>
          <w:szCs w:val="22"/>
        </w:rPr>
      </w:pPr>
      <w:r>
        <w:rPr>
          <w:rFonts w:ascii="Calibri" w:hAnsi="Calibri" w:cs="Calibri"/>
          <w:sz w:val="22"/>
          <w:szCs w:val="22"/>
        </w:rPr>
        <w:t>dovednost kritického myšlení</w:t>
      </w:r>
    </w:p>
    <w:p w14:paraId="063028A1" w14:textId="77777777" w:rsidR="00DA3917" w:rsidRPr="00BB145A" w:rsidRDefault="00DA3917" w:rsidP="00DA3917">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Mezipředmětové vztahy</w:t>
      </w:r>
    </w:p>
    <w:p w14:paraId="00936329" w14:textId="77777777" w:rsidR="00DA3917" w:rsidRPr="00BB145A" w:rsidRDefault="00DA3917"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český jazyk a literatura</w:t>
      </w:r>
    </w:p>
    <w:p w14:paraId="314FD7FD" w14:textId="77777777" w:rsidR="00DA3917" w:rsidRDefault="00DA3917"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informační technologie </w:t>
      </w:r>
    </w:p>
    <w:p w14:paraId="5F1DD250" w14:textId="77777777" w:rsidR="00DA3917" w:rsidRPr="00BB145A" w:rsidRDefault="00DA3917" w:rsidP="00F50689">
      <w:pPr>
        <w:numPr>
          <w:ilvl w:val="0"/>
          <w:numId w:val="4"/>
        </w:numPr>
        <w:autoSpaceDE w:val="0"/>
        <w:autoSpaceDN w:val="0"/>
        <w:adjustRightInd w:val="0"/>
        <w:jc w:val="both"/>
        <w:rPr>
          <w:rFonts w:ascii="Calibri" w:hAnsi="Calibri" w:cs="Calibri"/>
          <w:sz w:val="22"/>
          <w:szCs w:val="22"/>
        </w:rPr>
      </w:pPr>
      <w:r>
        <w:rPr>
          <w:rFonts w:ascii="Calibri" w:hAnsi="Calibri" w:cs="Calibri"/>
          <w:sz w:val="22"/>
          <w:szCs w:val="22"/>
        </w:rPr>
        <w:t>ekonomika</w:t>
      </w:r>
    </w:p>
    <w:p w14:paraId="161A1E65" w14:textId="77777777" w:rsidR="00DA3917" w:rsidRPr="00BB145A" w:rsidRDefault="00DA3917"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právo</w:t>
      </w:r>
    </w:p>
    <w:p w14:paraId="030CC3E4" w14:textId="77777777" w:rsidR="0023041A" w:rsidRPr="00BB145A" w:rsidRDefault="0023041A" w:rsidP="00604ACC">
      <w:pPr>
        <w:autoSpaceDE w:val="0"/>
        <w:autoSpaceDN w:val="0"/>
        <w:adjustRightInd w:val="0"/>
        <w:spacing w:after="120"/>
        <w:rPr>
          <w:rFonts w:ascii="Calibri" w:hAnsi="Calibri" w:cs="Calibri"/>
          <w:b/>
          <w:bCs/>
          <w:sz w:val="22"/>
          <w:szCs w:val="22"/>
          <w:u w:val="single"/>
        </w:rPr>
      </w:pPr>
      <w:r w:rsidRPr="00BB145A">
        <w:rPr>
          <w:rFonts w:ascii="Calibri" w:hAnsi="Calibri" w:cs="Calibri"/>
        </w:rPr>
        <w:br w:type="page"/>
      </w:r>
      <w:r w:rsidRPr="00BB145A">
        <w:rPr>
          <w:rFonts w:ascii="Calibri" w:hAnsi="Calibri" w:cs="Calibri"/>
          <w:b/>
          <w:bCs/>
          <w:sz w:val="22"/>
          <w:szCs w:val="22"/>
          <w:u w:val="single"/>
        </w:rPr>
        <w:lastRenderedPageBreak/>
        <w:t>Rozpis učiva a výsledků vzdělávání</w:t>
      </w:r>
    </w:p>
    <w:p w14:paraId="1BC3A1FA" w14:textId="77777777" w:rsidR="0023041A" w:rsidRPr="00BB145A" w:rsidRDefault="0023041A" w:rsidP="00604ACC">
      <w:pPr>
        <w:autoSpaceDE w:val="0"/>
        <w:autoSpaceDN w:val="0"/>
        <w:adjustRightInd w:val="0"/>
        <w:spacing w:after="100" w:afterAutospacing="1"/>
        <w:rPr>
          <w:rFonts w:ascii="Calibri" w:hAnsi="Calibri" w:cs="Calibri"/>
          <w:sz w:val="20"/>
          <w:szCs w:val="20"/>
        </w:rPr>
      </w:pPr>
      <w:r w:rsidRPr="00BB145A">
        <w:rPr>
          <w:rFonts w:ascii="Calibri" w:hAnsi="Calibri" w:cs="Calibri"/>
          <w:b/>
          <w:bCs/>
          <w:sz w:val="22"/>
          <w:szCs w:val="22"/>
        </w:rPr>
        <w:t>Písemná a elektronická komunikace – 1. ročník</w:t>
      </w:r>
    </w:p>
    <w:tbl>
      <w:tblPr>
        <w:tblW w:w="9235" w:type="dxa"/>
        <w:tblLook w:val="0000" w:firstRow="0" w:lastRow="0" w:firstColumn="0" w:lastColumn="0" w:noHBand="0" w:noVBand="0"/>
      </w:tblPr>
      <w:tblGrid>
        <w:gridCol w:w="596"/>
        <w:gridCol w:w="3488"/>
        <w:gridCol w:w="387"/>
        <w:gridCol w:w="3631"/>
        <w:gridCol w:w="1133"/>
      </w:tblGrid>
      <w:tr w:rsidR="00DA3917" w:rsidRPr="00BB145A" w14:paraId="3A25A49C" w14:textId="77777777" w:rsidTr="00DB52D5">
        <w:trPr>
          <w:cantSplit/>
        </w:trPr>
        <w:tc>
          <w:tcPr>
            <w:tcW w:w="4084" w:type="dxa"/>
            <w:gridSpan w:val="2"/>
            <w:tcBorders>
              <w:top w:val="single" w:sz="6" w:space="0" w:color="000000"/>
              <w:left w:val="single" w:sz="6" w:space="0" w:color="000000"/>
              <w:bottom w:val="single" w:sz="6" w:space="0" w:color="000000"/>
              <w:right w:val="single" w:sz="6" w:space="0" w:color="000000"/>
            </w:tcBorders>
            <w:vAlign w:val="center"/>
          </w:tcPr>
          <w:p w14:paraId="3B29A460" w14:textId="77777777" w:rsidR="00DA3917" w:rsidRPr="00BB145A" w:rsidRDefault="00DA3917" w:rsidP="00DB52D5">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18" w:type="dxa"/>
            <w:gridSpan w:val="2"/>
            <w:tcBorders>
              <w:top w:val="single" w:sz="6" w:space="0" w:color="000000"/>
              <w:left w:val="single" w:sz="6" w:space="0" w:color="000000"/>
              <w:bottom w:val="single" w:sz="6" w:space="0" w:color="000000"/>
              <w:right w:val="single" w:sz="6" w:space="0" w:color="000000"/>
            </w:tcBorders>
            <w:vAlign w:val="center"/>
          </w:tcPr>
          <w:p w14:paraId="4793DC54" w14:textId="77777777" w:rsidR="00DA3917" w:rsidRPr="00BB145A" w:rsidRDefault="00DA3917" w:rsidP="00DB52D5">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0E785A1C" w14:textId="77777777" w:rsidR="00DA3917" w:rsidRPr="0030483A" w:rsidRDefault="00DA3917" w:rsidP="00DB52D5">
            <w:pPr>
              <w:pStyle w:val="Default"/>
              <w:jc w:val="center"/>
              <w:rPr>
                <w:rFonts w:ascii="Calibri" w:hAnsi="Calibri" w:cs="Calibri"/>
                <w:b/>
                <w:bCs/>
                <w:sz w:val="22"/>
                <w:szCs w:val="22"/>
              </w:rPr>
            </w:pPr>
            <w:r w:rsidRPr="0030483A">
              <w:rPr>
                <w:rFonts w:ascii="Calibri" w:hAnsi="Calibri" w:cs="Calibri"/>
                <w:b/>
                <w:bCs/>
                <w:sz w:val="22"/>
                <w:szCs w:val="22"/>
              </w:rPr>
              <w:t>Hodinová dotace</w:t>
            </w:r>
          </w:p>
        </w:tc>
      </w:tr>
      <w:tr w:rsidR="00556997" w:rsidRPr="00BB145A" w14:paraId="5B69B3DE" w14:textId="77777777" w:rsidTr="005C7FBD">
        <w:trPr>
          <w:cantSplit/>
        </w:trPr>
        <w:tc>
          <w:tcPr>
            <w:tcW w:w="596" w:type="dxa"/>
            <w:tcBorders>
              <w:top w:val="single" w:sz="6" w:space="0" w:color="000000"/>
              <w:left w:val="single" w:sz="6" w:space="0" w:color="000000"/>
              <w:bottom w:val="nil"/>
            </w:tcBorders>
          </w:tcPr>
          <w:p w14:paraId="5128D69A" w14:textId="77777777" w:rsidR="00556997" w:rsidRPr="00BB145A" w:rsidRDefault="00556997" w:rsidP="00DB52D5">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tcPr>
          <w:p w14:paraId="26BDBB4C" w14:textId="77777777" w:rsidR="00556997" w:rsidRPr="00BB145A" w:rsidRDefault="00556997" w:rsidP="00DB52D5">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57C714EB" w14:textId="77777777" w:rsidR="00556997" w:rsidRPr="00BB145A" w:rsidRDefault="00556997" w:rsidP="00DB52D5">
            <w:pPr>
              <w:pStyle w:val="Default"/>
              <w:jc w:val="right"/>
              <w:rPr>
                <w:rFonts w:ascii="Calibri" w:hAnsi="Calibri" w:cs="Calibri"/>
                <w:b/>
                <w:bCs/>
                <w:sz w:val="22"/>
                <w:szCs w:val="22"/>
              </w:rPr>
            </w:pPr>
            <w:r w:rsidRPr="00BB145A">
              <w:rPr>
                <w:rFonts w:ascii="Calibri" w:hAnsi="Calibri" w:cs="Calibri"/>
                <w:b/>
                <w:bCs/>
                <w:sz w:val="22"/>
                <w:szCs w:val="22"/>
              </w:rPr>
              <w:t>1.</w:t>
            </w:r>
          </w:p>
        </w:tc>
        <w:tc>
          <w:tcPr>
            <w:tcW w:w="3631" w:type="dxa"/>
            <w:tcBorders>
              <w:top w:val="single" w:sz="6" w:space="0" w:color="000000"/>
              <w:bottom w:val="nil"/>
              <w:right w:val="single" w:sz="6" w:space="0" w:color="000000"/>
            </w:tcBorders>
          </w:tcPr>
          <w:p w14:paraId="0B7A7210" w14:textId="77777777" w:rsidR="00556997" w:rsidRPr="00BB145A" w:rsidRDefault="00556997" w:rsidP="00DB52D5">
            <w:pPr>
              <w:autoSpaceDE w:val="0"/>
              <w:autoSpaceDN w:val="0"/>
              <w:adjustRightInd w:val="0"/>
              <w:rPr>
                <w:rFonts w:ascii="Calibri" w:hAnsi="Calibri" w:cs="Calibri"/>
                <w:b/>
                <w:bCs/>
              </w:rPr>
            </w:pPr>
            <w:r w:rsidRPr="00BB145A">
              <w:rPr>
                <w:rFonts w:ascii="Calibri" w:hAnsi="Calibri" w:cs="Calibri"/>
                <w:b/>
                <w:bCs/>
                <w:sz w:val="22"/>
                <w:szCs w:val="22"/>
              </w:rPr>
              <w:t>Základy psaní na klávesnici PC</w:t>
            </w:r>
          </w:p>
          <w:p w14:paraId="7376787F" w14:textId="77777777" w:rsidR="00556997" w:rsidRPr="00BB145A" w:rsidRDefault="00556997" w:rsidP="00DB52D5">
            <w:pPr>
              <w:pStyle w:val="Default"/>
              <w:rPr>
                <w:rFonts w:ascii="Calibri" w:hAnsi="Calibri" w:cs="Calibri"/>
                <w:b/>
                <w:bCs/>
                <w:color w:val="FF0000"/>
                <w:sz w:val="22"/>
                <w:szCs w:val="22"/>
              </w:rPr>
            </w:pPr>
            <w:r w:rsidRPr="00BB145A">
              <w:rPr>
                <w:rFonts w:ascii="Calibri" w:hAnsi="Calibri" w:cs="Calibri"/>
                <w:b/>
                <w:bCs/>
                <w:sz w:val="22"/>
                <w:szCs w:val="22"/>
              </w:rPr>
              <w:t>s pomocí výukového programu a učebnice</w:t>
            </w:r>
          </w:p>
        </w:tc>
        <w:tc>
          <w:tcPr>
            <w:tcW w:w="1133" w:type="dxa"/>
            <w:vMerge w:val="restart"/>
            <w:tcBorders>
              <w:top w:val="single" w:sz="6" w:space="0" w:color="000000"/>
              <w:left w:val="single" w:sz="6" w:space="0" w:color="000000"/>
              <w:right w:val="single" w:sz="6" w:space="0" w:color="000000"/>
            </w:tcBorders>
          </w:tcPr>
          <w:p w14:paraId="22F9922E" w14:textId="77777777" w:rsidR="00556997" w:rsidRPr="0030483A" w:rsidRDefault="00556997" w:rsidP="00DB52D5">
            <w:pPr>
              <w:pStyle w:val="Default"/>
              <w:jc w:val="center"/>
              <w:rPr>
                <w:rFonts w:ascii="Calibri" w:hAnsi="Calibri" w:cs="Calibri"/>
                <w:sz w:val="22"/>
                <w:szCs w:val="22"/>
              </w:rPr>
            </w:pPr>
            <w:r>
              <w:rPr>
                <w:rFonts w:ascii="Calibri" w:hAnsi="Calibri" w:cs="Calibri"/>
                <w:sz w:val="22"/>
                <w:szCs w:val="22"/>
              </w:rPr>
              <w:t>68</w:t>
            </w:r>
          </w:p>
        </w:tc>
      </w:tr>
      <w:tr w:rsidR="00556997" w:rsidRPr="00BB145A" w14:paraId="0B346380" w14:textId="77777777" w:rsidTr="005C7FBD">
        <w:trPr>
          <w:cantSplit/>
        </w:trPr>
        <w:tc>
          <w:tcPr>
            <w:tcW w:w="596" w:type="dxa"/>
            <w:tcBorders>
              <w:top w:val="nil"/>
              <w:left w:val="single" w:sz="6" w:space="0" w:color="000000"/>
              <w:bottom w:val="single" w:sz="6" w:space="0" w:color="000000"/>
            </w:tcBorders>
          </w:tcPr>
          <w:p w14:paraId="01263E98"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333BF2C2" w14:textId="77777777" w:rsidR="00556997" w:rsidRPr="00BB145A" w:rsidRDefault="00556997" w:rsidP="00DB52D5">
            <w:pPr>
              <w:pStyle w:val="Default"/>
              <w:jc w:val="right"/>
              <w:rPr>
                <w:rFonts w:ascii="Calibri" w:hAnsi="Calibri" w:cs="Calibri"/>
                <w:sz w:val="22"/>
                <w:szCs w:val="22"/>
              </w:rPr>
            </w:pPr>
          </w:p>
          <w:p w14:paraId="1DDCD665"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3C199E78"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3DE14583" w14:textId="77777777" w:rsidR="00556997" w:rsidRPr="00BB145A" w:rsidRDefault="00556997" w:rsidP="00DB52D5">
            <w:pPr>
              <w:pStyle w:val="Default"/>
              <w:jc w:val="right"/>
              <w:rPr>
                <w:rFonts w:ascii="Calibri" w:hAnsi="Calibri" w:cs="Calibri"/>
                <w:sz w:val="22"/>
                <w:szCs w:val="22"/>
              </w:rPr>
            </w:pPr>
          </w:p>
          <w:p w14:paraId="06348191"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275B5C63" w14:textId="77777777" w:rsidR="00556997" w:rsidRPr="00BB145A" w:rsidRDefault="00556997" w:rsidP="00DB52D5">
            <w:pPr>
              <w:pStyle w:val="Default"/>
              <w:jc w:val="right"/>
              <w:rPr>
                <w:rFonts w:ascii="Calibri" w:hAnsi="Calibri" w:cs="Calibri"/>
                <w:sz w:val="22"/>
                <w:szCs w:val="22"/>
              </w:rPr>
            </w:pPr>
          </w:p>
          <w:p w14:paraId="76F40B18" w14:textId="77777777" w:rsidR="00556997" w:rsidRPr="00BB145A" w:rsidRDefault="00556997" w:rsidP="00DB52D5">
            <w:pPr>
              <w:pStyle w:val="Default"/>
              <w:jc w:val="right"/>
              <w:rPr>
                <w:rFonts w:ascii="Calibri" w:hAnsi="Calibri" w:cs="Calibri"/>
                <w:sz w:val="22"/>
                <w:szCs w:val="22"/>
              </w:rPr>
            </w:pPr>
          </w:p>
          <w:p w14:paraId="0B5A7C5A"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29613A13" w14:textId="77777777" w:rsidR="00556997" w:rsidRPr="00BB145A" w:rsidRDefault="00556997" w:rsidP="00DB52D5">
            <w:pPr>
              <w:pStyle w:val="Default"/>
              <w:jc w:val="right"/>
              <w:rPr>
                <w:rFonts w:ascii="Calibri" w:hAnsi="Calibri" w:cs="Calibri"/>
                <w:sz w:val="22"/>
                <w:szCs w:val="22"/>
              </w:rPr>
            </w:pPr>
          </w:p>
          <w:p w14:paraId="11FDB948"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4DB9B27B" w14:textId="77777777" w:rsidR="00556997" w:rsidRPr="00BB145A" w:rsidRDefault="00556997" w:rsidP="00DB52D5">
            <w:pPr>
              <w:pStyle w:val="Default"/>
              <w:jc w:val="right"/>
              <w:rPr>
                <w:rFonts w:ascii="Calibri" w:hAnsi="Calibri" w:cs="Calibri"/>
                <w:sz w:val="22"/>
                <w:szCs w:val="22"/>
              </w:rPr>
            </w:pPr>
          </w:p>
          <w:p w14:paraId="680102C8" w14:textId="77777777" w:rsidR="00556997" w:rsidRPr="00BB145A" w:rsidRDefault="00556997" w:rsidP="00DB52D5">
            <w:pPr>
              <w:pStyle w:val="Default"/>
              <w:jc w:val="right"/>
              <w:rPr>
                <w:rFonts w:ascii="Calibri" w:hAnsi="Calibri" w:cs="Calibri"/>
                <w:sz w:val="22"/>
                <w:szCs w:val="22"/>
              </w:rPr>
            </w:pPr>
          </w:p>
          <w:p w14:paraId="09D4944B"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3B49A85C" w14:textId="77777777" w:rsidR="00556997" w:rsidRPr="00BB145A" w:rsidRDefault="00556997" w:rsidP="00DB52D5">
            <w:pPr>
              <w:pStyle w:val="Default"/>
              <w:jc w:val="right"/>
              <w:rPr>
                <w:rFonts w:ascii="Calibri" w:hAnsi="Calibri" w:cs="Calibri"/>
                <w:sz w:val="22"/>
                <w:szCs w:val="22"/>
              </w:rPr>
            </w:pPr>
          </w:p>
          <w:p w14:paraId="13CCA438"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tc>
        <w:tc>
          <w:tcPr>
            <w:tcW w:w="3488" w:type="dxa"/>
            <w:tcBorders>
              <w:top w:val="nil"/>
              <w:bottom w:val="single" w:sz="6" w:space="0" w:color="000000"/>
              <w:right w:val="single" w:sz="6" w:space="0" w:color="000000"/>
            </w:tcBorders>
          </w:tcPr>
          <w:p w14:paraId="2CC4C72B" w14:textId="77777777" w:rsidR="00556997" w:rsidRPr="00BB145A" w:rsidRDefault="00556997" w:rsidP="00DB52D5">
            <w:pPr>
              <w:pStyle w:val="Default"/>
              <w:rPr>
                <w:rFonts w:ascii="Calibri" w:hAnsi="Calibri" w:cs="Calibri"/>
                <w:color w:val="auto"/>
                <w:sz w:val="22"/>
                <w:szCs w:val="22"/>
              </w:rPr>
            </w:pPr>
            <w:r w:rsidRPr="00BB145A">
              <w:rPr>
                <w:rFonts w:ascii="Calibri" w:hAnsi="Calibri" w:cs="Calibri"/>
                <w:color w:val="auto"/>
                <w:sz w:val="22"/>
                <w:szCs w:val="22"/>
              </w:rPr>
              <w:t>seznámí se s osobním počítačem</w:t>
            </w:r>
            <w:r>
              <w:rPr>
                <w:rFonts w:ascii="Calibri" w:hAnsi="Calibri" w:cs="Calibri"/>
                <w:color w:val="auto"/>
                <w:sz w:val="22"/>
                <w:szCs w:val="22"/>
              </w:rPr>
              <w:t xml:space="preserve"> a jeho klávesnicí</w:t>
            </w:r>
            <w:r w:rsidRPr="00BB145A">
              <w:rPr>
                <w:rFonts w:ascii="Calibri" w:hAnsi="Calibri" w:cs="Calibri"/>
                <w:color w:val="auto"/>
                <w:sz w:val="22"/>
                <w:szCs w:val="22"/>
              </w:rPr>
              <w:t>,</w:t>
            </w:r>
          </w:p>
          <w:p w14:paraId="141999C3" w14:textId="77777777" w:rsidR="00556997" w:rsidRPr="00BB145A" w:rsidRDefault="00556997" w:rsidP="00DB52D5">
            <w:pPr>
              <w:pStyle w:val="Default"/>
              <w:rPr>
                <w:rFonts w:ascii="Calibri" w:hAnsi="Calibri" w:cs="Calibri"/>
                <w:color w:val="auto"/>
                <w:sz w:val="22"/>
                <w:szCs w:val="22"/>
              </w:rPr>
            </w:pPr>
            <w:r w:rsidRPr="00BB145A">
              <w:rPr>
                <w:rFonts w:ascii="Calibri" w:hAnsi="Calibri" w:cs="Calibri"/>
                <w:color w:val="auto"/>
                <w:sz w:val="22"/>
                <w:szCs w:val="22"/>
              </w:rPr>
              <w:t>seznámí se s výukovým programem,</w:t>
            </w:r>
          </w:p>
          <w:p w14:paraId="352C78DA" w14:textId="77777777" w:rsidR="00556997" w:rsidRPr="00BB145A" w:rsidRDefault="00556997" w:rsidP="00DB52D5">
            <w:pPr>
              <w:pStyle w:val="Default"/>
              <w:rPr>
                <w:rFonts w:ascii="Calibri" w:hAnsi="Calibri" w:cs="Calibri"/>
                <w:color w:val="auto"/>
                <w:sz w:val="22"/>
                <w:szCs w:val="22"/>
              </w:rPr>
            </w:pPr>
            <w:r w:rsidRPr="00BB145A">
              <w:rPr>
                <w:rFonts w:ascii="Calibri" w:hAnsi="Calibri" w:cs="Calibri"/>
                <w:color w:val="auto"/>
                <w:sz w:val="22"/>
                <w:szCs w:val="22"/>
              </w:rPr>
              <w:t>nacvičuje písmena na střední a horní písmenné řadě,</w:t>
            </w:r>
          </w:p>
          <w:p w14:paraId="062500B7" w14:textId="77777777" w:rsidR="00556997" w:rsidRPr="00BB145A" w:rsidRDefault="00556997" w:rsidP="00DB52D5">
            <w:pPr>
              <w:pStyle w:val="Default"/>
              <w:rPr>
                <w:rFonts w:ascii="Calibri" w:hAnsi="Calibri" w:cs="Calibri"/>
                <w:color w:val="auto"/>
                <w:sz w:val="22"/>
                <w:szCs w:val="22"/>
              </w:rPr>
            </w:pPr>
            <w:r w:rsidRPr="00BB145A">
              <w:rPr>
                <w:rFonts w:ascii="Calibri" w:hAnsi="Calibri" w:cs="Calibri"/>
                <w:color w:val="auto"/>
                <w:sz w:val="22"/>
                <w:szCs w:val="22"/>
              </w:rPr>
              <w:t>nacvičuje písmena na dolní písmenné řadě, velká písmena, tečku, pomlčku,</w:t>
            </w:r>
          </w:p>
          <w:p w14:paraId="549924D3" w14:textId="77777777" w:rsidR="00556997" w:rsidRPr="00BB145A" w:rsidRDefault="00556997" w:rsidP="00DB52D5">
            <w:pPr>
              <w:pStyle w:val="Default"/>
              <w:rPr>
                <w:rFonts w:ascii="Calibri" w:hAnsi="Calibri" w:cs="Calibri"/>
                <w:color w:val="auto"/>
                <w:sz w:val="22"/>
                <w:szCs w:val="22"/>
              </w:rPr>
            </w:pPr>
            <w:r w:rsidRPr="00BB145A">
              <w:rPr>
                <w:rFonts w:ascii="Calibri" w:hAnsi="Calibri" w:cs="Calibri"/>
                <w:color w:val="auto"/>
                <w:sz w:val="22"/>
                <w:szCs w:val="22"/>
              </w:rPr>
              <w:t>nacvičuje písmena na číselné řadě a zvyšuje přesnost a rychlost psaní,</w:t>
            </w:r>
          </w:p>
          <w:p w14:paraId="1226A346" w14:textId="77777777" w:rsidR="00556997" w:rsidRPr="00BB145A" w:rsidRDefault="00556997" w:rsidP="00DB52D5">
            <w:pPr>
              <w:pStyle w:val="Default"/>
              <w:rPr>
                <w:rFonts w:ascii="Calibri" w:hAnsi="Calibri" w:cs="Calibri"/>
                <w:color w:val="auto"/>
                <w:sz w:val="22"/>
                <w:szCs w:val="22"/>
              </w:rPr>
            </w:pPr>
            <w:r w:rsidRPr="00BB145A">
              <w:rPr>
                <w:rFonts w:ascii="Calibri" w:hAnsi="Calibri" w:cs="Calibri"/>
                <w:color w:val="auto"/>
                <w:sz w:val="22"/>
                <w:szCs w:val="22"/>
              </w:rPr>
              <w:t>nacvičuje psaní diakritických a interpunkčních znamének a zvyšuje přesnost a rychlost psaní,</w:t>
            </w:r>
          </w:p>
          <w:p w14:paraId="6F526821" w14:textId="77777777" w:rsidR="00556997" w:rsidRPr="00BB145A" w:rsidRDefault="00556997" w:rsidP="00DB52D5">
            <w:pPr>
              <w:pStyle w:val="Default"/>
              <w:rPr>
                <w:rFonts w:ascii="Calibri" w:hAnsi="Calibri" w:cs="Calibri"/>
                <w:color w:val="auto"/>
                <w:sz w:val="22"/>
                <w:szCs w:val="22"/>
              </w:rPr>
            </w:pPr>
            <w:r w:rsidRPr="00BB145A">
              <w:rPr>
                <w:rFonts w:ascii="Calibri" w:hAnsi="Calibri" w:cs="Calibri"/>
                <w:color w:val="auto"/>
                <w:sz w:val="22"/>
                <w:szCs w:val="22"/>
              </w:rPr>
              <w:t>nacvičuje psaní číslic a značek, zvyšuje přesnost,</w:t>
            </w:r>
          </w:p>
          <w:p w14:paraId="4771A091" w14:textId="77777777" w:rsidR="00556997" w:rsidRPr="00BB145A" w:rsidRDefault="00556997" w:rsidP="00DB52D5">
            <w:pPr>
              <w:pStyle w:val="Default"/>
              <w:rPr>
                <w:rFonts w:ascii="Calibri" w:hAnsi="Calibri" w:cs="Calibri"/>
                <w:color w:val="auto"/>
                <w:sz w:val="22"/>
                <w:szCs w:val="22"/>
              </w:rPr>
            </w:pPr>
            <w:r w:rsidRPr="00BB145A">
              <w:rPr>
                <w:rFonts w:ascii="Calibri" w:hAnsi="Calibri" w:cs="Calibri"/>
                <w:color w:val="auto"/>
                <w:sz w:val="22"/>
                <w:szCs w:val="22"/>
              </w:rPr>
              <w:t>píše podle diktátu.</w:t>
            </w:r>
          </w:p>
        </w:tc>
        <w:tc>
          <w:tcPr>
            <w:tcW w:w="387" w:type="dxa"/>
            <w:tcBorders>
              <w:top w:val="nil"/>
              <w:left w:val="single" w:sz="6" w:space="0" w:color="000000"/>
              <w:bottom w:val="single" w:sz="6" w:space="0" w:color="000000"/>
            </w:tcBorders>
          </w:tcPr>
          <w:p w14:paraId="6D29A7C6"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7216539C" w14:textId="77777777" w:rsidR="00556997" w:rsidRPr="00BB145A" w:rsidRDefault="00556997" w:rsidP="00DB52D5">
            <w:pPr>
              <w:pStyle w:val="Default"/>
              <w:jc w:val="right"/>
              <w:rPr>
                <w:rFonts w:ascii="Calibri" w:hAnsi="Calibri" w:cs="Calibri"/>
                <w:sz w:val="22"/>
                <w:szCs w:val="22"/>
              </w:rPr>
            </w:pPr>
          </w:p>
          <w:p w14:paraId="5D926B1A"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55239FC8"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52B5A59B" w14:textId="77777777" w:rsidR="00556997"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1D9EFF02"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tc>
        <w:tc>
          <w:tcPr>
            <w:tcW w:w="3631" w:type="dxa"/>
            <w:tcBorders>
              <w:top w:val="nil"/>
              <w:bottom w:val="single" w:sz="6" w:space="0" w:color="000000"/>
              <w:right w:val="single" w:sz="6" w:space="0" w:color="000000"/>
            </w:tcBorders>
          </w:tcPr>
          <w:p w14:paraId="77A99F14" w14:textId="77777777" w:rsidR="00556997" w:rsidRPr="00BB145A" w:rsidRDefault="00556997" w:rsidP="00DB52D5">
            <w:pPr>
              <w:pStyle w:val="Default"/>
              <w:rPr>
                <w:rFonts w:ascii="Calibri" w:hAnsi="Calibri" w:cs="Calibri"/>
                <w:color w:val="auto"/>
                <w:sz w:val="22"/>
                <w:szCs w:val="22"/>
              </w:rPr>
            </w:pPr>
            <w:r w:rsidRPr="00BB145A">
              <w:rPr>
                <w:rFonts w:ascii="Calibri" w:hAnsi="Calibri" w:cs="Calibri"/>
                <w:color w:val="auto"/>
                <w:sz w:val="22"/>
                <w:szCs w:val="22"/>
              </w:rPr>
              <w:t>psaní na klávesnici všemi deseti a</w:t>
            </w:r>
          </w:p>
          <w:p w14:paraId="4148BAAD" w14:textId="77777777" w:rsidR="00556997" w:rsidRPr="00BB145A" w:rsidRDefault="00556997" w:rsidP="00DB52D5">
            <w:pPr>
              <w:pStyle w:val="Default"/>
              <w:rPr>
                <w:rFonts w:ascii="Calibri" w:hAnsi="Calibri" w:cs="Calibri"/>
                <w:color w:val="auto"/>
                <w:sz w:val="22"/>
                <w:szCs w:val="22"/>
              </w:rPr>
            </w:pPr>
            <w:r w:rsidRPr="00BB145A">
              <w:rPr>
                <w:rFonts w:ascii="Calibri" w:hAnsi="Calibri" w:cs="Calibri"/>
                <w:color w:val="auto"/>
                <w:sz w:val="22"/>
                <w:szCs w:val="22"/>
              </w:rPr>
              <w:t>naslepo</w:t>
            </w:r>
          </w:p>
          <w:p w14:paraId="1E2E54CB" w14:textId="77777777" w:rsidR="00556997" w:rsidRPr="00BB145A" w:rsidRDefault="00556997" w:rsidP="00DB52D5">
            <w:pPr>
              <w:pStyle w:val="Default"/>
              <w:rPr>
                <w:rFonts w:ascii="Calibri" w:hAnsi="Calibri" w:cs="Calibri"/>
                <w:color w:val="auto"/>
                <w:sz w:val="22"/>
                <w:szCs w:val="22"/>
              </w:rPr>
            </w:pPr>
            <w:r w:rsidRPr="00BB145A">
              <w:rPr>
                <w:rFonts w:ascii="Calibri" w:hAnsi="Calibri" w:cs="Calibri"/>
                <w:color w:val="auto"/>
                <w:sz w:val="22"/>
                <w:szCs w:val="22"/>
              </w:rPr>
              <w:t>zvyšování přesnosti a rychlosti psaní</w:t>
            </w:r>
          </w:p>
          <w:p w14:paraId="7277B055" w14:textId="77777777" w:rsidR="00556997" w:rsidRPr="00BB145A" w:rsidRDefault="00556997" w:rsidP="00DB52D5">
            <w:pPr>
              <w:pStyle w:val="Default"/>
              <w:rPr>
                <w:rFonts w:ascii="Calibri" w:hAnsi="Calibri" w:cs="Calibri"/>
                <w:color w:val="auto"/>
                <w:sz w:val="22"/>
                <w:szCs w:val="22"/>
              </w:rPr>
            </w:pPr>
            <w:r w:rsidRPr="00BB145A">
              <w:rPr>
                <w:rFonts w:ascii="Calibri" w:hAnsi="Calibri" w:cs="Calibri"/>
                <w:color w:val="auto"/>
                <w:sz w:val="22"/>
                <w:szCs w:val="22"/>
              </w:rPr>
              <w:t>psaní kontrolních měsíčních opisů</w:t>
            </w:r>
          </w:p>
          <w:p w14:paraId="74B49CBE" w14:textId="77777777" w:rsidR="00556997" w:rsidRDefault="00556997" w:rsidP="00DB52D5">
            <w:pPr>
              <w:pStyle w:val="Default"/>
              <w:rPr>
                <w:rFonts w:ascii="Calibri" w:hAnsi="Calibri" w:cs="Calibri"/>
                <w:color w:val="auto"/>
                <w:sz w:val="22"/>
                <w:szCs w:val="22"/>
              </w:rPr>
            </w:pPr>
            <w:r w:rsidRPr="00BB145A">
              <w:rPr>
                <w:rFonts w:ascii="Calibri" w:hAnsi="Calibri" w:cs="Calibri"/>
                <w:color w:val="auto"/>
                <w:sz w:val="22"/>
                <w:szCs w:val="22"/>
              </w:rPr>
              <w:t>psaní podle diktátu</w:t>
            </w:r>
          </w:p>
          <w:p w14:paraId="4FEE2C91" w14:textId="77777777" w:rsidR="00556997" w:rsidRDefault="00556997" w:rsidP="00DB52D5">
            <w:pPr>
              <w:pStyle w:val="Default"/>
              <w:rPr>
                <w:rFonts w:ascii="Calibri" w:hAnsi="Calibri" w:cs="Calibri"/>
                <w:color w:val="auto"/>
                <w:sz w:val="22"/>
                <w:szCs w:val="22"/>
              </w:rPr>
            </w:pPr>
            <w:r>
              <w:rPr>
                <w:rFonts w:ascii="Calibri" w:hAnsi="Calibri" w:cs="Calibri"/>
                <w:color w:val="auto"/>
                <w:sz w:val="22"/>
                <w:szCs w:val="22"/>
              </w:rPr>
              <w:t>soutěže ve psaní všemi deseti</w:t>
            </w:r>
          </w:p>
          <w:p w14:paraId="7F30A724" w14:textId="77777777" w:rsidR="00556997" w:rsidRPr="00BB145A" w:rsidRDefault="00556997" w:rsidP="00DB52D5">
            <w:pPr>
              <w:pStyle w:val="Default"/>
              <w:rPr>
                <w:rFonts w:ascii="Calibri" w:hAnsi="Calibri" w:cs="Calibri"/>
                <w:color w:val="auto"/>
                <w:sz w:val="22"/>
                <w:szCs w:val="22"/>
              </w:rPr>
            </w:pPr>
          </w:p>
        </w:tc>
        <w:tc>
          <w:tcPr>
            <w:tcW w:w="1133" w:type="dxa"/>
            <w:vMerge/>
            <w:tcBorders>
              <w:left w:val="single" w:sz="6" w:space="0" w:color="000000"/>
              <w:right w:val="single" w:sz="6" w:space="0" w:color="000000"/>
            </w:tcBorders>
          </w:tcPr>
          <w:p w14:paraId="08890292" w14:textId="77777777" w:rsidR="00556997" w:rsidRPr="0030483A" w:rsidRDefault="00556997" w:rsidP="00DB52D5">
            <w:pPr>
              <w:pStyle w:val="Default"/>
              <w:jc w:val="center"/>
              <w:rPr>
                <w:rFonts w:ascii="Calibri" w:hAnsi="Calibri" w:cs="Calibri"/>
                <w:sz w:val="22"/>
                <w:szCs w:val="22"/>
              </w:rPr>
            </w:pPr>
          </w:p>
        </w:tc>
      </w:tr>
      <w:tr w:rsidR="00556997" w:rsidRPr="00BB145A" w14:paraId="604C6E96" w14:textId="77777777" w:rsidTr="005C7FBD">
        <w:trPr>
          <w:cantSplit/>
        </w:trPr>
        <w:tc>
          <w:tcPr>
            <w:tcW w:w="596" w:type="dxa"/>
            <w:tcBorders>
              <w:top w:val="single" w:sz="6" w:space="0" w:color="000000"/>
              <w:left w:val="single" w:sz="6" w:space="0" w:color="000000"/>
              <w:bottom w:val="nil"/>
            </w:tcBorders>
          </w:tcPr>
          <w:p w14:paraId="73D9CB69" w14:textId="77777777" w:rsidR="00556997" w:rsidRPr="00BB145A" w:rsidRDefault="00556997" w:rsidP="00DB52D5">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tcPr>
          <w:p w14:paraId="055D77E7" w14:textId="77777777" w:rsidR="00556997" w:rsidRPr="00BB145A" w:rsidRDefault="00556997" w:rsidP="00DB52D5">
            <w:pPr>
              <w:rPr>
                <w:rFonts w:ascii="Calibri" w:hAnsi="Calibri" w:cs="Calibri"/>
              </w:rPr>
            </w:pPr>
          </w:p>
        </w:tc>
        <w:tc>
          <w:tcPr>
            <w:tcW w:w="387" w:type="dxa"/>
            <w:tcBorders>
              <w:top w:val="single" w:sz="6" w:space="0" w:color="000000"/>
              <w:left w:val="single" w:sz="6" w:space="0" w:color="000000"/>
              <w:bottom w:val="nil"/>
            </w:tcBorders>
          </w:tcPr>
          <w:p w14:paraId="6DCD9D06" w14:textId="77777777" w:rsidR="00556997" w:rsidRPr="00BB145A" w:rsidRDefault="00556997" w:rsidP="00DB52D5">
            <w:pPr>
              <w:pStyle w:val="Default"/>
              <w:jc w:val="right"/>
              <w:rPr>
                <w:rFonts w:ascii="Calibri" w:hAnsi="Calibri" w:cs="Calibri"/>
                <w:b/>
                <w:bCs/>
                <w:sz w:val="22"/>
                <w:szCs w:val="22"/>
              </w:rPr>
            </w:pPr>
            <w:r w:rsidRPr="00BB145A">
              <w:rPr>
                <w:rFonts w:ascii="Calibri" w:hAnsi="Calibri" w:cs="Calibri"/>
                <w:b/>
                <w:bCs/>
                <w:sz w:val="22"/>
                <w:szCs w:val="22"/>
              </w:rPr>
              <w:t>2.</w:t>
            </w:r>
          </w:p>
        </w:tc>
        <w:tc>
          <w:tcPr>
            <w:tcW w:w="3631" w:type="dxa"/>
            <w:tcBorders>
              <w:top w:val="single" w:sz="6" w:space="0" w:color="000000"/>
              <w:bottom w:val="nil"/>
              <w:right w:val="single" w:sz="6" w:space="0" w:color="000000"/>
            </w:tcBorders>
          </w:tcPr>
          <w:p w14:paraId="040DF3A8" w14:textId="77777777" w:rsidR="00556997" w:rsidRPr="00AD6A8E" w:rsidRDefault="00556997" w:rsidP="00DB52D5">
            <w:pPr>
              <w:pStyle w:val="Default"/>
              <w:rPr>
                <w:rFonts w:ascii="Calibri" w:hAnsi="Calibri" w:cs="Calibri"/>
                <w:b/>
                <w:bCs/>
                <w:color w:val="auto"/>
                <w:sz w:val="22"/>
                <w:szCs w:val="22"/>
              </w:rPr>
            </w:pPr>
            <w:r w:rsidRPr="00627CEB">
              <w:rPr>
                <w:rFonts w:ascii="Calibri" w:hAnsi="Calibri" w:cs="Calibri"/>
                <w:b/>
                <w:bCs/>
                <w:color w:val="auto"/>
                <w:sz w:val="22"/>
                <w:szCs w:val="22"/>
              </w:rPr>
              <w:t>Žádost občana o místo</w:t>
            </w:r>
          </w:p>
        </w:tc>
        <w:tc>
          <w:tcPr>
            <w:tcW w:w="1133" w:type="dxa"/>
            <w:vMerge/>
            <w:tcBorders>
              <w:left w:val="single" w:sz="6" w:space="0" w:color="000000"/>
              <w:right w:val="single" w:sz="6" w:space="0" w:color="000000"/>
            </w:tcBorders>
          </w:tcPr>
          <w:p w14:paraId="26492CE7" w14:textId="77777777" w:rsidR="00556997" w:rsidRPr="0030483A" w:rsidRDefault="00556997" w:rsidP="00DB52D5">
            <w:pPr>
              <w:pStyle w:val="Default"/>
              <w:jc w:val="center"/>
              <w:rPr>
                <w:rFonts w:ascii="Calibri" w:hAnsi="Calibri" w:cs="Calibri"/>
                <w:sz w:val="22"/>
                <w:szCs w:val="22"/>
              </w:rPr>
            </w:pPr>
          </w:p>
        </w:tc>
      </w:tr>
      <w:tr w:rsidR="00556997" w:rsidRPr="00BB145A" w14:paraId="59C70FA4" w14:textId="77777777" w:rsidTr="005C7FBD">
        <w:trPr>
          <w:cantSplit/>
        </w:trPr>
        <w:tc>
          <w:tcPr>
            <w:tcW w:w="596" w:type="dxa"/>
            <w:tcBorders>
              <w:top w:val="nil"/>
              <w:left w:val="single" w:sz="6" w:space="0" w:color="000000"/>
              <w:bottom w:val="single" w:sz="6" w:space="0" w:color="000000"/>
            </w:tcBorders>
          </w:tcPr>
          <w:p w14:paraId="6F3B5412"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52151FBD" w14:textId="77777777" w:rsidR="00556997" w:rsidRPr="00BB145A" w:rsidRDefault="00556997" w:rsidP="00DB52D5">
            <w:pPr>
              <w:pStyle w:val="Default"/>
              <w:jc w:val="right"/>
              <w:rPr>
                <w:rFonts w:ascii="Calibri" w:hAnsi="Calibri" w:cs="Calibri"/>
                <w:sz w:val="22"/>
                <w:szCs w:val="22"/>
              </w:rPr>
            </w:pPr>
          </w:p>
          <w:p w14:paraId="0F6F7067" w14:textId="77777777" w:rsidR="00556997" w:rsidRPr="00BB145A" w:rsidRDefault="00556997" w:rsidP="00DB52D5">
            <w:pPr>
              <w:pStyle w:val="Default"/>
              <w:jc w:val="right"/>
              <w:rPr>
                <w:rFonts w:ascii="Calibri" w:hAnsi="Calibri" w:cs="Calibri"/>
                <w:sz w:val="22"/>
                <w:szCs w:val="22"/>
              </w:rPr>
            </w:pPr>
            <w:r>
              <w:rPr>
                <w:rFonts w:ascii="Calibri" w:hAnsi="Calibri" w:cs="Calibri"/>
                <w:sz w:val="22"/>
                <w:szCs w:val="22"/>
              </w:rPr>
              <w:t>-</w:t>
            </w:r>
          </w:p>
          <w:p w14:paraId="4137D19F" w14:textId="77777777" w:rsidR="00556997" w:rsidRPr="00BB145A" w:rsidRDefault="00556997" w:rsidP="00DB52D5">
            <w:pPr>
              <w:pStyle w:val="Default"/>
              <w:jc w:val="right"/>
              <w:rPr>
                <w:rFonts w:ascii="Calibri" w:hAnsi="Calibri" w:cs="Calibri"/>
                <w:sz w:val="22"/>
                <w:szCs w:val="22"/>
              </w:rPr>
            </w:pPr>
          </w:p>
          <w:p w14:paraId="15718F11" w14:textId="77777777" w:rsidR="00556997" w:rsidRPr="00BB145A" w:rsidRDefault="00556997" w:rsidP="00DB52D5">
            <w:pPr>
              <w:pStyle w:val="Default"/>
              <w:jc w:val="right"/>
              <w:rPr>
                <w:rFonts w:ascii="Calibri" w:hAnsi="Calibri" w:cs="Calibri"/>
                <w:sz w:val="22"/>
                <w:szCs w:val="22"/>
              </w:rPr>
            </w:pPr>
            <w:r>
              <w:rPr>
                <w:rFonts w:ascii="Calibri" w:hAnsi="Calibri" w:cs="Calibri"/>
                <w:sz w:val="22"/>
                <w:szCs w:val="22"/>
              </w:rPr>
              <w:t>-</w:t>
            </w:r>
          </w:p>
        </w:tc>
        <w:tc>
          <w:tcPr>
            <w:tcW w:w="3488" w:type="dxa"/>
            <w:tcBorders>
              <w:top w:val="nil"/>
              <w:bottom w:val="single" w:sz="6" w:space="0" w:color="000000"/>
              <w:right w:val="single" w:sz="6" w:space="0" w:color="000000"/>
            </w:tcBorders>
          </w:tcPr>
          <w:p w14:paraId="408A2B89"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zpracuje na počítači životopis formou souvislého textu,</w:t>
            </w:r>
          </w:p>
          <w:p w14:paraId="0FB4EEA1"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vypracuje strukturovaný životopis i dle evropských parametrů,</w:t>
            </w:r>
          </w:p>
          <w:p w14:paraId="2B335162" w14:textId="77777777" w:rsidR="00556997" w:rsidRPr="00BB145A" w:rsidRDefault="00556997" w:rsidP="00DB52D5">
            <w:pPr>
              <w:rPr>
                <w:rFonts w:ascii="Calibri" w:hAnsi="Calibri" w:cs="Calibri"/>
              </w:rPr>
            </w:pPr>
            <w:r>
              <w:rPr>
                <w:rFonts w:ascii="Calibri" w:hAnsi="Calibri" w:cs="Calibri"/>
                <w:sz w:val="22"/>
                <w:szCs w:val="22"/>
              </w:rPr>
              <w:t>vypracuje motivační dopis</w:t>
            </w:r>
          </w:p>
        </w:tc>
        <w:tc>
          <w:tcPr>
            <w:tcW w:w="387" w:type="dxa"/>
            <w:tcBorders>
              <w:top w:val="nil"/>
              <w:left w:val="single" w:sz="6" w:space="0" w:color="000000"/>
              <w:bottom w:val="single" w:sz="6" w:space="0" w:color="000000"/>
            </w:tcBorders>
          </w:tcPr>
          <w:p w14:paraId="6AC5ED99"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4638EDFC"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110EA980" w14:textId="77777777" w:rsidR="00556997" w:rsidRPr="00BB145A" w:rsidRDefault="00556997" w:rsidP="00DB52D5">
            <w:pPr>
              <w:pStyle w:val="Default"/>
              <w:jc w:val="right"/>
              <w:rPr>
                <w:rFonts w:ascii="Calibri" w:hAnsi="Calibri" w:cs="Calibri"/>
                <w:sz w:val="22"/>
                <w:szCs w:val="22"/>
              </w:rPr>
            </w:pPr>
          </w:p>
          <w:p w14:paraId="7A895BE1" w14:textId="77777777" w:rsidR="00556997" w:rsidRPr="00BB145A" w:rsidRDefault="00556997" w:rsidP="00DB52D5">
            <w:pPr>
              <w:pStyle w:val="Default"/>
              <w:jc w:val="right"/>
              <w:rPr>
                <w:rFonts w:ascii="Calibri" w:hAnsi="Calibri" w:cs="Calibri"/>
                <w:sz w:val="22"/>
                <w:szCs w:val="22"/>
              </w:rPr>
            </w:pPr>
          </w:p>
        </w:tc>
        <w:tc>
          <w:tcPr>
            <w:tcW w:w="3631" w:type="dxa"/>
            <w:tcBorders>
              <w:top w:val="nil"/>
              <w:bottom w:val="single" w:sz="6" w:space="0" w:color="000000"/>
              <w:right w:val="single" w:sz="6" w:space="0" w:color="000000"/>
            </w:tcBorders>
          </w:tcPr>
          <w:p w14:paraId="0296B26A" w14:textId="77777777" w:rsidR="00556997" w:rsidRPr="00627CEB" w:rsidRDefault="00556997" w:rsidP="00DB52D5">
            <w:pPr>
              <w:rPr>
                <w:rFonts w:ascii="Calibri" w:hAnsi="Calibri" w:cs="Calibri"/>
                <w:sz w:val="22"/>
                <w:szCs w:val="22"/>
              </w:rPr>
            </w:pPr>
            <w:r w:rsidRPr="00627CEB">
              <w:rPr>
                <w:rFonts w:ascii="Calibri" w:hAnsi="Calibri" w:cs="Calibri"/>
                <w:sz w:val="22"/>
                <w:szCs w:val="22"/>
              </w:rPr>
              <w:t>životopis</w:t>
            </w:r>
          </w:p>
          <w:p w14:paraId="6A4740BB" w14:textId="77777777" w:rsidR="00556997" w:rsidRPr="00BB145A" w:rsidRDefault="00556997" w:rsidP="00DB52D5">
            <w:pPr>
              <w:autoSpaceDE w:val="0"/>
              <w:autoSpaceDN w:val="0"/>
              <w:adjustRightInd w:val="0"/>
              <w:rPr>
                <w:rFonts w:ascii="Calibri" w:hAnsi="Calibri" w:cs="Calibri"/>
              </w:rPr>
            </w:pPr>
            <w:r w:rsidRPr="00627CEB">
              <w:rPr>
                <w:rFonts w:ascii="Calibri" w:hAnsi="Calibri" w:cs="Calibri"/>
                <w:sz w:val="22"/>
                <w:szCs w:val="22"/>
              </w:rPr>
              <w:t>motivační dopis</w:t>
            </w:r>
          </w:p>
        </w:tc>
        <w:tc>
          <w:tcPr>
            <w:tcW w:w="1133" w:type="dxa"/>
            <w:vMerge/>
            <w:tcBorders>
              <w:left w:val="single" w:sz="6" w:space="0" w:color="000000"/>
              <w:bottom w:val="single" w:sz="6" w:space="0" w:color="000000"/>
              <w:right w:val="single" w:sz="6" w:space="0" w:color="000000"/>
            </w:tcBorders>
          </w:tcPr>
          <w:p w14:paraId="4A8B36ED" w14:textId="77777777" w:rsidR="00556997" w:rsidRPr="0030483A" w:rsidRDefault="00556997" w:rsidP="00DB52D5">
            <w:pPr>
              <w:pStyle w:val="Default"/>
              <w:jc w:val="center"/>
              <w:rPr>
                <w:rFonts w:ascii="Calibri" w:hAnsi="Calibri" w:cs="Calibri"/>
                <w:sz w:val="22"/>
                <w:szCs w:val="22"/>
              </w:rPr>
            </w:pPr>
          </w:p>
        </w:tc>
      </w:tr>
    </w:tbl>
    <w:p w14:paraId="44AFF5D9" w14:textId="77777777" w:rsidR="0023041A" w:rsidRPr="00BB145A" w:rsidRDefault="0023041A" w:rsidP="00A3058E">
      <w:pPr>
        <w:pStyle w:val="Default"/>
        <w:rPr>
          <w:rFonts w:ascii="Calibri" w:hAnsi="Calibri" w:cs="Calibri"/>
          <w:color w:val="auto"/>
        </w:rPr>
      </w:pPr>
    </w:p>
    <w:p w14:paraId="2D77558F" w14:textId="77777777" w:rsidR="0023041A" w:rsidRPr="00BB145A" w:rsidRDefault="0023041A" w:rsidP="00ED6A57">
      <w:pPr>
        <w:autoSpaceDE w:val="0"/>
        <w:autoSpaceDN w:val="0"/>
        <w:adjustRightInd w:val="0"/>
        <w:spacing w:after="100" w:afterAutospacing="1"/>
        <w:rPr>
          <w:rFonts w:ascii="Calibri" w:hAnsi="Calibri" w:cs="Calibri"/>
          <w:sz w:val="20"/>
          <w:szCs w:val="20"/>
        </w:rPr>
      </w:pPr>
      <w:r w:rsidRPr="00BB145A">
        <w:rPr>
          <w:rFonts w:ascii="Calibri" w:hAnsi="Calibri" w:cs="Calibri"/>
        </w:rPr>
        <w:br w:type="page"/>
      </w:r>
      <w:r w:rsidRPr="00BB145A">
        <w:rPr>
          <w:rFonts w:ascii="Calibri" w:hAnsi="Calibri" w:cs="Calibri"/>
          <w:b/>
          <w:bCs/>
          <w:sz w:val="22"/>
          <w:szCs w:val="22"/>
        </w:rPr>
        <w:lastRenderedPageBreak/>
        <w:t>Písemná a elektronická komunikace – 2. ročník</w:t>
      </w:r>
    </w:p>
    <w:tbl>
      <w:tblPr>
        <w:tblW w:w="9235" w:type="dxa"/>
        <w:tblLook w:val="0000" w:firstRow="0" w:lastRow="0" w:firstColumn="0" w:lastColumn="0" w:noHBand="0" w:noVBand="0"/>
      </w:tblPr>
      <w:tblGrid>
        <w:gridCol w:w="595"/>
        <w:gridCol w:w="3435"/>
        <w:gridCol w:w="498"/>
        <w:gridCol w:w="3575"/>
        <w:gridCol w:w="1132"/>
      </w:tblGrid>
      <w:tr w:rsidR="00DA3917" w:rsidRPr="00BB145A" w14:paraId="32F60B4E" w14:textId="77777777" w:rsidTr="00DB52D5">
        <w:trPr>
          <w:trHeight w:val="530"/>
        </w:trPr>
        <w:tc>
          <w:tcPr>
            <w:tcW w:w="4030" w:type="dxa"/>
            <w:gridSpan w:val="2"/>
            <w:tcBorders>
              <w:top w:val="single" w:sz="6" w:space="0" w:color="000000"/>
              <w:left w:val="single" w:sz="6" w:space="0" w:color="000000"/>
              <w:bottom w:val="single" w:sz="6" w:space="0" w:color="000000"/>
              <w:right w:val="single" w:sz="6" w:space="0" w:color="000000"/>
            </w:tcBorders>
            <w:vAlign w:val="center"/>
          </w:tcPr>
          <w:p w14:paraId="561A0C9D" w14:textId="77777777" w:rsidR="00DA3917" w:rsidRPr="00BB145A" w:rsidRDefault="00DA3917" w:rsidP="00DB52D5">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73" w:type="dxa"/>
            <w:gridSpan w:val="2"/>
            <w:tcBorders>
              <w:top w:val="single" w:sz="6" w:space="0" w:color="000000"/>
              <w:left w:val="single" w:sz="6" w:space="0" w:color="000000"/>
              <w:bottom w:val="single" w:sz="6" w:space="0" w:color="000000"/>
              <w:right w:val="single" w:sz="6" w:space="0" w:color="000000"/>
            </w:tcBorders>
            <w:vAlign w:val="center"/>
          </w:tcPr>
          <w:p w14:paraId="4062CFAE" w14:textId="77777777" w:rsidR="00DA3917" w:rsidRPr="00BB145A" w:rsidRDefault="00DA3917" w:rsidP="00DB52D5">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2" w:type="dxa"/>
            <w:tcBorders>
              <w:top w:val="single" w:sz="6" w:space="0" w:color="000000"/>
              <w:left w:val="single" w:sz="6" w:space="0" w:color="000000"/>
              <w:bottom w:val="single" w:sz="6" w:space="0" w:color="000000"/>
              <w:right w:val="single" w:sz="6" w:space="0" w:color="000000"/>
            </w:tcBorders>
          </w:tcPr>
          <w:p w14:paraId="29C62E96" w14:textId="77777777" w:rsidR="00DA3917" w:rsidRPr="0030483A" w:rsidRDefault="00DA3917" w:rsidP="00DB52D5">
            <w:pPr>
              <w:pStyle w:val="Default"/>
              <w:jc w:val="center"/>
              <w:rPr>
                <w:rFonts w:ascii="Calibri" w:hAnsi="Calibri" w:cs="Calibri"/>
                <w:b/>
                <w:bCs/>
                <w:sz w:val="22"/>
                <w:szCs w:val="22"/>
              </w:rPr>
            </w:pPr>
            <w:r w:rsidRPr="0030483A">
              <w:rPr>
                <w:rFonts w:ascii="Calibri" w:hAnsi="Calibri" w:cs="Calibri"/>
                <w:b/>
                <w:bCs/>
                <w:sz w:val="22"/>
                <w:szCs w:val="22"/>
              </w:rPr>
              <w:t>Hodinová dotace</w:t>
            </w:r>
          </w:p>
        </w:tc>
      </w:tr>
      <w:tr w:rsidR="00556997" w:rsidRPr="00BB145A" w14:paraId="56BC4672" w14:textId="77777777" w:rsidTr="005C7FBD">
        <w:trPr>
          <w:trHeight w:val="340"/>
        </w:trPr>
        <w:tc>
          <w:tcPr>
            <w:tcW w:w="595" w:type="dxa"/>
            <w:tcBorders>
              <w:top w:val="single" w:sz="6" w:space="0" w:color="000000"/>
              <w:left w:val="single" w:sz="6" w:space="0" w:color="000000"/>
              <w:bottom w:val="nil"/>
            </w:tcBorders>
          </w:tcPr>
          <w:p w14:paraId="241C8EDF" w14:textId="77777777" w:rsidR="00556997" w:rsidRPr="00BB145A" w:rsidRDefault="00556997" w:rsidP="00DB52D5">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35" w:type="dxa"/>
            <w:tcBorders>
              <w:top w:val="single" w:sz="6" w:space="0" w:color="000000"/>
              <w:bottom w:val="nil"/>
              <w:right w:val="single" w:sz="6" w:space="0" w:color="000000"/>
            </w:tcBorders>
          </w:tcPr>
          <w:p w14:paraId="76A1CB30" w14:textId="77777777" w:rsidR="00556997" w:rsidRPr="00BB145A" w:rsidRDefault="00556997" w:rsidP="00DB52D5">
            <w:pPr>
              <w:pStyle w:val="Default"/>
              <w:rPr>
                <w:rFonts w:ascii="Calibri" w:hAnsi="Calibri" w:cs="Calibri"/>
                <w:sz w:val="22"/>
                <w:szCs w:val="22"/>
              </w:rPr>
            </w:pPr>
          </w:p>
        </w:tc>
        <w:tc>
          <w:tcPr>
            <w:tcW w:w="498" w:type="dxa"/>
            <w:tcBorders>
              <w:top w:val="single" w:sz="6" w:space="0" w:color="000000"/>
              <w:left w:val="single" w:sz="6" w:space="0" w:color="000000"/>
              <w:bottom w:val="nil"/>
            </w:tcBorders>
          </w:tcPr>
          <w:p w14:paraId="37FCE9E6" w14:textId="77777777" w:rsidR="00556997" w:rsidRPr="00BB145A" w:rsidRDefault="00556997" w:rsidP="00DB52D5">
            <w:pPr>
              <w:pStyle w:val="Default"/>
              <w:jc w:val="right"/>
              <w:rPr>
                <w:rFonts w:ascii="Calibri" w:hAnsi="Calibri" w:cs="Calibri"/>
                <w:b/>
                <w:bCs/>
                <w:sz w:val="22"/>
                <w:szCs w:val="22"/>
              </w:rPr>
            </w:pPr>
            <w:r w:rsidRPr="00BB145A">
              <w:rPr>
                <w:rFonts w:ascii="Calibri" w:hAnsi="Calibri" w:cs="Calibri"/>
                <w:b/>
                <w:bCs/>
                <w:sz w:val="22"/>
                <w:szCs w:val="22"/>
              </w:rPr>
              <w:t>1.</w:t>
            </w:r>
          </w:p>
        </w:tc>
        <w:tc>
          <w:tcPr>
            <w:tcW w:w="3575" w:type="dxa"/>
            <w:tcBorders>
              <w:top w:val="single" w:sz="6" w:space="0" w:color="000000"/>
              <w:bottom w:val="nil"/>
              <w:right w:val="single" w:sz="6" w:space="0" w:color="000000"/>
            </w:tcBorders>
          </w:tcPr>
          <w:p w14:paraId="7CA5E0F6" w14:textId="77777777" w:rsidR="00556997" w:rsidRPr="00627CEB" w:rsidRDefault="00556997" w:rsidP="00DB52D5">
            <w:pPr>
              <w:autoSpaceDE w:val="0"/>
              <w:autoSpaceDN w:val="0"/>
              <w:adjustRightInd w:val="0"/>
              <w:rPr>
                <w:rFonts w:ascii="Calibri" w:hAnsi="Calibri" w:cs="Calibri"/>
                <w:b/>
                <w:bCs/>
                <w:sz w:val="22"/>
                <w:szCs w:val="22"/>
              </w:rPr>
            </w:pPr>
            <w:r>
              <w:rPr>
                <w:rFonts w:ascii="Calibri" w:hAnsi="Calibri" w:cs="Calibri"/>
                <w:b/>
                <w:bCs/>
                <w:sz w:val="22"/>
                <w:szCs w:val="22"/>
              </w:rPr>
              <w:t>Seznámení s e</w:t>
            </w:r>
            <w:r w:rsidRPr="00627CEB">
              <w:rPr>
                <w:rFonts w:ascii="Calibri" w:hAnsi="Calibri" w:cs="Calibri"/>
                <w:b/>
                <w:bCs/>
                <w:sz w:val="22"/>
                <w:szCs w:val="22"/>
              </w:rPr>
              <w:t>lektronick</w:t>
            </w:r>
            <w:r>
              <w:rPr>
                <w:rFonts w:ascii="Calibri" w:hAnsi="Calibri" w:cs="Calibri"/>
                <w:b/>
                <w:bCs/>
                <w:sz w:val="22"/>
                <w:szCs w:val="22"/>
              </w:rPr>
              <w:t xml:space="preserve">ou </w:t>
            </w:r>
            <w:r w:rsidRPr="00627CEB">
              <w:rPr>
                <w:rFonts w:ascii="Calibri" w:hAnsi="Calibri" w:cs="Calibri"/>
                <w:b/>
                <w:bCs/>
                <w:sz w:val="22"/>
                <w:szCs w:val="22"/>
              </w:rPr>
              <w:t>komunikac</w:t>
            </w:r>
            <w:r>
              <w:rPr>
                <w:rFonts w:ascii="Calibri" w:hAnsi="Calibri" w:cs="Calibri"/>
                <w:b/>
                <w:bCs/>
                <w:sz w:val="22"/>
                <w:szCs w:val="22"/>
              </w:rPr>
              <w:t>í</w:t>
            </w:r>
            <w:r w:rsidRPr="00627CEB">
              <w:rPr>
                <w:rFonts w:ascii="Calibri" w:hAnsi="Calibri" w:cs="Calibri"/>
                <w:b/>
                <w:bCs/>
                <w:sz w:val="22"/>
                <w:szCs w:val="22"/>
              </w:rPr>
              <w:t xml:space="preserve"> a komunikační technik</w:t>
            </w:r>
            <w:r>
              <w:rPr>
                <w:rFonts w:ascii="Calibri" w:hAnsi="Calibri" w:cs="Calibri"/>
                <w:b/>
                <w:bCs/>
                <w:sz w:val="22"/>
                <w:szCs w:val="22"/>
              </w:rPr>
              <w:t>ou</w:t>
            </w:r>
            <w:r w:rsidRPr="00627CEB">
              <w:rPr>
                <w:rFonts w:ascii="Calibri" w:hAnsi="Calibri" w:cs="Calibri"/>
                <w:b/>
                <w:bCs/>
                <w:sz w:val="22"/>
                <w:szCs w:val="22"/>
              </w:rPr>
              <w:t>, manipulace s dokumenty</w:t>
            </w:r>
          </w:p>
        </w:tc>
        <w:tc>
          <w:tcPr>
            <w:tcW w:w="1132" w:type="dxa"/>
            <w:vMerge w:val="restart"/>
            <w:tcBorders>
              <w:top w:val="single" w:sz="6" w:space="0" w:color="000000"/>
              <w:left w:val="single" w:sz="6" w:space="0" w:color="000000"/>
              <w:right w:val="single" w:sz="6" w:space="0" w:color="000000"/>
            </w:tcBorders>
          </w:tcPr>
          <w:p w14:paraId="02B4375B" w14:textId="77777777" w:rsidR="00556997" w:rsidRPr="0030483A" w:rsidRDefault="00556997" w:rsidP="00DB52D5">
            <w:pPr>
              <w:pStyle w:val="Default"/>
              <w:jc w:val="center"/>
              <w:rPr>
                <w:rFonts w:ascii="Calibri" w:hAnsi="Calibri" w:cs="Calibri"/>
                <w:sz w:val="22"/>
                <w:szCs w:val="22"/>
              </w:rPr>
            </w:pPr>
            <w:r>
              <w:rPr>
                <w:rFonts w:ascii="Calibri" w:hAnsi="Calibri" w:cs="Calibri"/>
                <w:sz w:val="22"/>
                <w:szCs w:val="22"/>
              </w:rPr>
              <w:t>62</w:t>
            </w:r>
          </w:p>
        </w:tc>
      </w:tr>
      <w:tr w:rsidR="00556997" w:rsidRPr="00BB145A" w14:paraId="7063E04D" w14:textId="77777777" w:rsidTr="005C7FBD">
        <w:tc>
          <w:tcPr>
            <w:tcW w:w="595" w:type="dxa"/>
            <w:tcBorders>
              <w:top w:val="nil"/>
              <w:left w:val="single" w:sz="6" w:space="0" w:color="000000"/>
              <w:bottom w:val="single" w:sz="6" w:space="0" w:color="000000"/>
            </w:tcBorders>
          </w:tcPr>
          <w:p w14:paraId="0FE75996"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396495A0"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62CCF590" w14:textId="77777777" w:rsidR="00556997" w:rsidRPr="00BB145A" w:rsidRDefault="00556997" w:rsidP="00DB52D5">
            <w:pPr>
              <w:pStyle w:val="Default"/>
              <w:jc w:val="right"/>
              <w:rPr>
                <w:rFonts w:ascii="Calibri" w:hAnsi="Calibri" w:cs="Calibri"/>
                <w:sz w:val="22"/>
                <w:szCs w:val="22"/>
              </w:rPr>
            </w:pPr>
          </w:p>
          <w:p w14:paraId="6BF5785E" w14:textId="77777777" w:rsidR="00556997" w:rsidRPr="00BB145A" w:rsidRDefault="00556997" w:rsidP="00DB52D5">
            <w:pPr>
              <w:pStyle w:val="Default"/>
              <w:jc w:val="right"/>
              <w:rPr>
                <w:rFonts w:ascii="Calibri" w:hAnsi="Calibri" w:cs="Calibri"/>
                <w:sz w:val="22"/>
                <w:szCs w:val="22"/>
              </w:rPr>
            </w:pPr>
          </w:p>
          <w:p w14:paraId="43178CEF"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79867E1E" w14:textId="77777777" w:rsidR="00556997" w:rsidRPr="00BB145A" w:rsidRDefault="00556997" w:rsidP="00DB52D5">
            <w:pPr>
              <w:pStyle w:val="Default"/>
              <w:jc w:val="right"/>
              <w:rPr>
                <w:rFonts w:ascii="Calibri" w:hAnsi="Calibri" w:cs="Calibri"/>
                <w:sz w:val="22"/>
                <w:szCs w:val="22"/>
              </w:rPr>
            </w:pPr>
          </w:p>
          <w:p w14:paraId="37A1482C"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415AA2D1" w14:textId="77777777" w:rsidR="00556997" w:rsidRPr="00BB145A" w:rsidRDefault="00556997" w:rsidP="00DB52D5">
            <w:pPr>
              <w:pStyle w:val="Default"/>
              <w:jc w:val="right"/>
              <w:rPr>
                <w:rFonts w:ascii="Calibri" w:hAnsi="Calibri" w:cs="Calibri"/>
                <w:sz w:val="22"/>
                <w:szCs w:val="22"/>
              </w:rPr>
            </w:pPr>
          </w:p>
          <w:p w14:paraId="4D24F5CE"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tc>
        <w:tc>
          <w:tcPr>
            <w:tcW w:w="3435" w:type="dxa"/>
            <w:tcBorders>
              <w:top w:val="nil"/>
              <w:bottom w:val="single" w:sz="6" w:space="0" w:color="000000"/>
              <w:right w:val="single" w:sz="6" w:space="0" w:color="000000"/>
            </w:tcBorders>
          </w:tcPr>
          <w:p w14:paraId="1DF6BD6C" w14:textId="77777777" w:rsidR="00556997" w:rsidRPr="00BB145A" w:rsidRDefault="00556997" w:rsidP="00DB52D5">
            <w:pPr>
              <w:pStyle w:val="Default"/>
              <w:rPr>
                <w:rFonts w:ascii="Calibri" w:hAnsi="Calibri" w:cs="Calibri"/>
                <w:color w:val="auto"/>
                <w:sz w:val="22"/>
                <w:szCs w:val="22"/>
              </w:rPr>
            </w:pPr>
            <w:r w:rsidRPr="00BB145A">
              <w:rPr>
                <w:rFonts w:ascii="Calibri" w:hAnsi="Calibri" w:cs="Calibri"/>
                <w:color w:val="auto"/>
                <w:sz w:val="22"/>
                <w:szCs w:val="22"/>
              </w:rPr>
              <w:t>pořizuje adresy a skupiny adres,</w:t>
            </w:r>
          </w:p>
          <w:p w14:paraId="1DCDAD0E" w14:textId="77777777" w:rsidR="00556997" w:rsidRPr="00BB145A" w:rsidRDefault="00556997" w:rsidP="00DB52D5">
            <w:pPr>
              <w:pStyle w:val="Default"/>
              <w:rPr>
                <w:rFonts w:ascii="Calibri" w:hAnsi="Calibri" w:cs="Calibri"/>
                <w:color w:val="auto"/>
                <w:sz w:val="22"/>
                <w:szCs w:val="22"/>
              </w:rPr>
            </w:pPr>
            <w:r w:rsidRPr="00BB145A">
              <w:rPr>
                <w:rFonts w:ascii="Calibri" w:hAnsi="Calibri" w:cs="Calibri"/>
                <w:color w:val="auto"/>
                <w:sz w:val="22"/>
                <w:szCs w:val="22"/>
              </w:rPr>
              <w:t>posílá jednoduchá sdělení a dokumenty v příloze elektronickou poštou,</w:t>
            </w:r>
          </w:p>
          <w:p w14:paraId="7674BD3C" w14:textId="77777777" w:rsidR="00556997" w:rsidRPr="00BB145A" w:rsidRDefault="00556997" w:rsidP="00DB52D5">
            <w:pPr>
              <w:pStyle w:val="Default"/>
              <w:rPr>
                <w:rFonts w:ascii="Calibri" w:hAnsi="Calibri" w:cs="Calibri"/>
                <w:color w:val="auto"/>
                <w:sz w:val="22"/>
                <w:szCs w:val="22"/>
              </w:rPr>
            </w:pPr>
            <w:r w:rsidRPr="00BB145A">
              <w:rPr>
                <w:rFonts w:ascii="Calibri" w:hAnsi="Calibri" w:cs="Calibri"/>
                <w:color w:val="auto"/>
                <w:sz w:val="22"/>
                <w:szCs w:val="22"/>
              </w:rPr>
              <w:t>podle možností pracuje s prostředky komunikační techniky,</w:t>
            </w:r>
          </w:p>
          <w:p w14:paraId="778CAE1D" w14:textId="77777777" w:rsidR="00556997" w:rsidRPr="00BB145A" w:rsidRDefault="00556997" w:rsidP="00DB52D5">
            <w:pPr>
              <w:pStyle w:val="Default"/>
              <w:rPr>
                <w:rFonts w:ascii="Calibri" w:hAnsi="Calibri" w:cs="Calibri"/>
                <w:color w:val="auto"/>
                <w:sz w:val="22"/>
                <w:szCs w:val="22"/>
              </w:rPr>
            </w:pPr>
            <w:r w:rsidRPr="00BB145A">
              <w:rPr>
                <w:rFonts w:ascii="Calibri" w:hAnsi="Calibri" w:cs="Calibri"/>
                <w:color w:val="auto"/>
                <w:sz w:val="22"/>
                <w:szCs w:val="22"/>
              </w:rPr>
              <w:t>seznámí se s knihou přijaté a odeslané pošty,</w:t>
            </w:r>
          </w:p>
          <w:p w14:paraId="6B009089" w14:textId="77777777" w:rsidR="00556997" w:rsidRPr="00BB145A" w:rsidRDefault="00556997" w:rsidP="00DB52D5">
            <w:pPr>
              <w:pStyle w:val="Default"/>
              <w:rPr>
                <w:rFonts w:ascii="Calibri" w:hAnsi="Calibri" w:cs="Calibri"/>
                <w:color w:val="auto"/>
                <w:sz w:val="22"/>
                <w:szCs w:val="22"/>
              </w:rPr>
            </w:pPr>
            <w:r w:rsidRPr="00BB145A">
              <w:rPr>
                <w:rFonts w:ascii="Calibri" w:hAnsi="Calibri" w:cs="Calibri"/>
                <w:color w:val="auto"/>
                <w:sz w:val="22"/>
                <w:szCs w:val="22"/>
              </w:rPr>
              <w:t>prakticky zakládá a eviduje doklady své školní činnosti.</w:t>
            </w:r>
          </w:p>
        </w:tc>
        <w:tc>
          <w:tcPr>
            <w:tcW w:w="498" w:type="dxa"/>
            <w:tcBorders>
              <w:top w:val="nil"/>
              <w:left w:val="single" w:sz="6" w:space="0" w:color="000000"/>
              <w:bottom w:val="single" w:sz="6" w:space="0" w:color="000000"/>
            </w:tcBorders>
          </w:tcPr>
          <w:p w14:paraId="0FB5B74E"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4945F597" w14:textId="77777777" w:rsidR="00556997" w:rsidRPr="00BB145A" w:rsidRDefault="00556997" w:rsidP="00DB52D5">
            <w:pPr>
              <w:pStyle w:val="Default"/>
              <w:jc w:val="right"/>
              <w:rPr>
                <w:rFonts w:ascii="Calibri" w:hAnsi="Calibri" w:cs="Calibri"/>
                <w:sz w:val="22"/>
                <w:szCs w:val="22"/>
              </w:rPr>
            </w:pPr>
          </w:p>
          <w:p w14:paraId="1BEB7BEC"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33FDCCF3"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2AAC534E"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3004A6B0"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3D7B6F20" w14:textId="77777777" w:rsidR="00556997" w:rsidRPr="00BB145A" w:rsidRDefault="00556997" w:rsidP="00DB52D5">
            <w:pPr>
              <w:pStyle w:val="Default"/>
              <w:jc w:val="right"/>
              <w:rPr>
                <w:rFonts w:ascii="Calibri" w:hAnsi="Calibri" w:cs="Calibri"/>
                <w:sz w:val="22"/>
                <w:szCs w:val="22"/>
              </w:rPr>
            </w:pPr>
          </w:p>
          <w:p w14:paraId="4362F983" w14:textId="77777777" w:rsidR="00556997" w:rsidRPr="00BB145A" w:rsidRDefault="00556997" w:rsidP="00DB52D5">
            <w:pPr>
              <w:pStyle w:val="Default"/>
              <w:jc w:val="right"/>
              <w:rPr>
                <w:rFonts w:ascii="Calibri" w:hAnsi="Calibri" w:cs="Calibri"/>
                <w:sz w:val="22"/>
                <w:szCs w:val="22"/>
              </w:rPr>
            </w:pPr>
          </w:p>
        </w:tc>
        <w:tc>
          <w:tcPr>
            <w:tcW w:w="3575" w:type="dxa"/>
            <w:tcBorders>
              <w:top w:val="nil"/>
              <w:bottom w:val="single" w:sz="6" w:space="0" w:color="000000"/>
              <w:right w:val="single" w:sz="6" w:space="0" w:color="000000"/>
            </w:tcBorders>
          </w:tcPr>
          <w:p w14:paraId="470AFD17"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dokumenty posílané elektronickou poštou</w:t>
            </w:r>
          </w:p>
          <w:p w14:paraId="0B9C47C8"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využití faxu a mobilního telefonu</w:t>
            </w:r>
          </w:p>
          <w:p w14:paraId="057A70C4"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přijetí pošty, vypravení pošty</w:t>
            </w:r>
          </w:p>
          <w:p w14:paraId="4544D004"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evidence a archivace dokladů</w:t>
            </w:r>
          </w:p>
          <w:p w14:paraId="7BED07DC" w14:textId="77777777" w:rsidR="00556997" w:rsidRPr="00BB145A" w:rsidRDefault="00556997" w:rsidP="00DB52D5">
            <w:pPr>
              <w:pStyle w:val="Default"/>
              <w:rPr>
                <w:rFonts w:ascii="Calibri" w:hAnsi="Calibri" w:cs="Calibri"/>
                <w:color w:val="auto"/>
                <w:sz w:val="22"/>
                <w:szCs w:val="22"/>
              </w:rPr>
            </w:pPr>
            <w:r w:rsidRPr="00BB145A">
              <w:rPr>
                <w:rFonts w:ascii="Calibri" w:hAnsi="Calibri" w:cs="Calibri"/>
                <w:color w:val="auto"/>
                <w:sz w:val="22"/>
                <w:szCs w:val="22"/>
              </w:rPr>
              <w:t>manipulace s elektronickými dokumenty</w:t>
            </w:r>
          </w:p>
          <w:p w14:paraId="4F537E07" w14:textId="77777777" w:rsidR="00556997" w:rsidRPr="00BB145A" w:rsidRDefault="00556997" w:rsidP="00DB52D5">
            <w:pPr>
              <w:pStyle w:val="Default"/>
              <w:rPr>
                <w:rFonts w:ascii="Calibri" w:hAnsi="Calibri" w:cs="Calibri"/>
                <w:color w:val="auto"/>
                <w:sz w:val="22"/>
                <w:szCs w:val="22"/>
              </w:rPr>
            </w:pPr>
          </w:p>
        </w:tc>
        <w:tc>
          <w:tcPr>
            <w:tcW w:w="1132" w:type="dxa"/>
            <w:vMerge/>
            <w:tcBorders>
              <w:left w:val="single" w:sz="6" w:space="0" w:color="000000"/>
              <w:right w:val="single" w:sz="6" w:space="0" w:color="000000"/>
            </w:tcBorders>
          </w:tcPr>
          <w:p w14:paraId="5116BD2A" w14:textId="77777777" w:rsidR="00556997" w:rsidRPr="0030483A" w:rsidRDefault="00556997" w:rsidP="00DB52D5">
            <w:pPr>
              <w:pStyle w:val="Default"/>
              <w:jc w:val="center"/>
              <w:rPr>
                <w:rFonts w:ascii="Calibri" w:hAnsi="Calibri" w:cs="Calibri"/>
                <w:sz w:val="22"/>
                <w:szCs w:val="22"/>
              </w:rPr>
            </w:pPr>
          </w:p>
        </w:tc>
      </w:tr>
      <w:tr w:rsidR="00556997" w:rsidRPr="00BB145A" w14:paraId="748133AD" w14:textId="77777777" w:rsidTr="005C7FBD">
        <w:tc>
          <w:tcPr>
            <w:tcW w:w="595" w:type="dxa"/>
            <w:tcBorders>
              <w:top w:val="single" w:sz="6" w:space="0" w:color="000000"/>
              <w:left w:val="single" w:sz="6" w:space="0" w:color="000000"/>
              <w:bottom w:val="nil"/>
            </w:tcBorders>
          </w:tcPr>
          <w:p w14:paraId="42A0E754" w14:textId="77777777" w:rsidR="00556997" w:rsidRPr="00BB145A" w:rsidRDefault="00556997" w:rsidP="00DB52D5">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35" w:type="dxa"/>
            <w:tcBorders>
              <w:top w:val="single" w:sz="6" w:space="0" w:color="000000"/>
              <w:bottom w:val="nil"/>
              <w:right w:val="single" w:sz="6" w:space="0" w:color="000000"/>
            </w:tcBorders>
          </w:tcPr>
          <w:p w14:paraId="31D75703" w14:textId="77777777" w:rsidR="00556997" w:rsidRPr="00BB145A" w:rsidRDefault="00556997" w:rsidP="00DB52D5">
            <w:pPr>
              <w:pStyle w:val="Default"/>
              <w:rPr>
                <w:rFonts w:ascii="Calibri" w:hAnsi="Calibri" w:cs="Calibri"/>
                <w:color w:val="auto"/>
                <w:sz w:val="22"/>
                <w:szCs w:val="22"/>
              </w:rPr>
            </w:pPr>
          </w:p>
        </w:tc>
        <w:tc>
          <w:tcPr>
            <w:tcW w:w="498" w:type="dxa"/>
            <w:tcBorders>
              <w:top w:val="single" w:sz="6" w:space="0" w:color="000000"/>
              <w:left w:val="single" w:sz="6" w:space="0" w:color="000000"/>
              <w:bottom w:val="nil"/>
            </w:tcBorders>
          </w:tcPr>
          <w:p w14:paraId="2D31CB3C" w14:textId="77777777" w:rsidR="00556997" w:rsidRPr="00BB145A" w:rsidRDefault="00556997" w:rsidP="00DB52D5">
            <w:pPr>
              <w:pStyle w:val="Default"/>
              <w:jc w:val="right"/>
              <w:rPr>
                <w:rFonts w:ascii="Calibri" w:hAnsi="Calibri" w:cs="Calibri"/>
                <w:b/>
                <w:bCs/>
                <w:sz w:val="22"/>
                <w:szCs w:val="22"/>
              </w:rPr>
            </w:pPr>
            <w:r w:rsidRPr="00BB145A">
              <w:rPr>
                <w:rFonts w:ascii="Calibri" w:hAnsi="Calibri" w:cs="Calibri"/>
                <w:b/>
                <w:bCs/>
                <w:sz w:val="22"/>
                <w:szCs w:val="22"/>
              </w:rPr>
              <w:t>2.</w:t>
            </w:r>
          </w:p>
        </w:tc>
        <w:tc>
          <w:tcPr>
            <w:tcW w:w="3575" w:type="dxa"/>
            <w:tcBorders>
              <w:top w:val="single" w:sz="6" w:space="0" w:color="000000"/>
              <w:bottom w:val="nil"/>
              <w:right w:val="single" w:sz="6" w:space="0" w:color="000000"/>
            </w:tcBorders>
          </w:tcPr>
          <w:p w14:paraId="6A4E78AA" w14:textId="77777777" w:rsidR="00556997" w:rsidRPr="00BB145A" w:rsidRDefault="00556997" w:rsidP="00DB52D5">
            <w:pPr>
              <w:autoSpaceDE w:val="0"/>
              <w:autoSpaceDN w:val="0"/>
              <w:adjustRightInd w:val="0"/>
              <w:rPr>
                <w:rFonts w:ascii="Calibri" w:hAnsi="Calibri" w:cs="Calibri"/>
                <w:b/>
                <w:bCs/>
              </w:rPr>
            </w:pPr>
            <w:r w:rsidRPr="00BB145A">
              <w:rPr>
                <w:rFonts w:ascii="Calibri" w:hAnsi="Calibri" w:cs="Calibri"/>
                <w:b/>
                <w:bCs/>
                <w:sz w:val="22"/>
                <w:szCs w:val="22"/>
              </w:rPr>
              <w:t>Normalizovaná úprava písemností</w:t>
            </w:r>
          </w:p>
          <w:p w14:paraId="5F77F09E" w14:textId="77777777" w:rsidR="00556997" w:rsidRPr="00BB145A" w:rsidRDefault="00556997" w:rsidP="00DB52D5">
            <w:pPr>
              <w:autoSpaceDE w:val="0"/>
              <w:autoSpaceDN w:val="0"/>
              <w:adjustRightInd w:val="0"/>
              <w:rPr>
                <w:rFonts w:ascii="Calibri" w:hAnsi="Calibri" w:cs="Calibri"/>
                <w:b/>
                <w:bCs/>
              </w:rPr>
            </w:pPr>
            <w:r w:rsidRPr="00BB145A">
              <w:rPr>
                <w:rFonts w:ascii="Calibri" w:hAnsi="Calibri" w:cs="Calibri"/>
                <w:b/>
                <w:bCs/>
                <w:sz w:val="22"/>
                <w:szCs w:val="22"/>
              </w:rPr>
              <w:t>(ČSN 01 6910)</w:t>
            </w:r>
          </w:p>
        </w:tc>
        <w:tc>
          <w:tcPr>
            <w:tcW w:w="1132" w:type="dxa"/>
            <w:vMerge/>
            <w:tcBorders>
              <w:left w:val="single" w:sz="6" w:space="0" w:color="000000"/>
              <w:right w:val="single" w:sz="6" w:space="0" w:color="000000"/>
            </w:tcBorders>
          </w:tcPr>
          <w:p w14:paraId="1756B598" w14:textId="77777777" w:rsidR="00556997" w:rsidRPr="0030483A" w:rsidRDefault="00556997" w:rsidP="00DB52D5">
            <w:pPr>
              <w:pStyle w:val="Default"/>
              <w:jc w:val="center"/>
              <w:rPr>
                <w:rFonts w:ascii="Calibri" w:hAnsi="Calibri" w:cs="Calibri"/>
                <w:sz w:val="22"/>
                <w:szCs w:val="22"/>
              </w:rPr>
            </w:pPr>
          </w:p>
        </w:tc>
      </w:tr>
      <w:tr w:rsidR="00556997" w:rsidRPr="00BB145A" w14:paraId="3BB28580" w14:textId="77777777" w:rsidTr="005C7FBD">
        <w:tc>
          <w:tcPr>
            <w:tcW w:w="595" w:type="dxa"/>
            <w:tcBorders>
              <w:top w:val="nil"/>
              <w:left w:val="single" w:sz="6" w:space="0" w:color="000000"/>
              <w:bottom w:val="single" w:sz="6" w:space="0" w:color="000000"/>
            </w:tcBorders>
          </w:tcPr>
          <w:p w14:paraId="1BA85B2D"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24BE9368" w14:textId="77777777" w:rsidR="00556997" w:rsidRPr="00BB145A" w:rsidRDefault="00556997" w:rsidP="00DB52D5">
            <w:pPr>
              <w:pStyle w:val="Default"/>
              <w:jc w:val="right"/>
              <w:rPr>
                <w:rFonts w:ascii="Calibri" w:hAnsi="Calibri" w:cs="Calibri"/>
                <w:sz w:val="22"/>
                <w:szCs w:val="22"/>
              </w:rPr>
            </w:pPr>
          </w:p>
          <w:p w14:paraId="3E29D040"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65270E6D" w14:textId="77777777" w:rsidR="00556997" w:rsidRPr="00BB145A" w:rsidRDefault="00556997" w:rsidP="00DB52D5">
            <w:pPr>
              <w:pStyle w:val="Default"/>
              <w:jc w:val="right"/>
              <w:rPr>
                <w:rFonts w:ascii="Calibri" w:hAnsi="Calibri" w:cs="Calibri"/>
                <w:sz w:val="22"/>
                <w:szCs w:val="22"/>
              </w:rPr>
            </w:pPr>
          </w:p>
          <w:p w14:paraId="26614A02"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7D610378" w14:textId="77777777" w:rsidR="00556997" w:rsidRPr="00BB145A" w:rsidRDefault="00556997" w:rsidP="00DB52D5">
            <w:pPr>
              <w:pStyle w:val="Default"/>
              <w:jc w:val="right"/>
              <w:rPr>
                <w:rFonts w:ascii="Calibri" w:hAnsi="Calibri" w:cs="Calibri"/>
                <w:sz w:val="22"/>
                <w:szCs w:val="22"/>
              </w:rPr>
            </w:pPr>
          </w:p>
          <w:p w14:paraId="0DCEFD25"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58D2334E" w14:textId="77777777" w:rsidR="00556997" w:rsidRPr="00BB145A" w:rsidRDefault="00556997" w:rsidP="00DB52D5">
            <w:pPr>
              <w:pStyle w:val="Default"/>
              <w:jc w:val="right"/>
              <w:rPr>
                <w:rFonts w:ascii="Calibri" w:hAnsi="Calibri" w:cs="Calibri"/>
                <w:sz w:val="22"/>
                <w:szCs w:val="22"/>
              </w:rPr>
            </w:pPr>
          </w:p>
          <w:p w14:paraId="13072063"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tc>
        <w:tc>
          <w:tcPr>
            <w:tcW w:w="3435" w:type="dxa"/>
            <w:tcBorders>
              <w:top w:val="nil"/>
              <w:bottom w:val="single" w:sz="6" w:space="0" w:color="000000"/>
              <w:right w:val="single" w:sz="6" w:space="0" w:color="000000"/>
            </w:tcBorders>
          </w:tcPr>
          <w:p w14:paraId="137242C5"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zpracuje obchodní dopis podle normy,</w:t>
            </w:r>
          </w:p>
          <w:p w14:paraId="21783A03"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dokáže vyhledat v normě pravidla pro úpravu textu,</w:t>
            </w:r>
          </w:p>
          <w:p w14:paraId="1C5652A5"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dokáže vypracovat adresy na obálky a na štítcích,</w:t>
            </w:r>
          </w:p>
          <w:p w14:paraId="36AD3758" w14:textId="77777777" w:rsidR="00556997" w:rsidRPr="00BB145A" w:rsidRDefault="00556997" w:rsidP="00DB52D5">
            <w:pPr>
              <w:pStyle w:val="Default"/>
              <w:rPr>
                <w:rFonts w:ascii="Calibri" w:hAnsi="Calibri" w:cs="Calibri"/>
                <w:color w:val="auto"/>
                <w:sz w:val="22"/>
                <w:szCs w:val="22"/>
              </w:rPr>
            </w:pPr>
            <w:r w:rsidRPr="00BB145A">
              <w:rPr>
                <w:rFonts w:ascii="Calibri" w:hAnsi="Calibri" w:cs="Calibri"/>
                <w:sz w:val="22"/>
                <w:szCs w:val="22"/>
              </w:rPr>
              <w:t xml:space="preserve">umí se pohybovat v šabloně pro psaní </w:t>
            </w:r>
            <w:r w:rsidRPr="00BB145A">
              <w:rPr>
                <w:rFonts w:ascii="Calibri" w:hAnsi="Calibri" w:cs="Calibri"/>
                <w:color w:val="auto"/>
                <w:sz w:val="22"/>
                <w:szCs w:val="22"/>
              </w:rPr>
              <w:t>obchodní korespondence,</w:t>
            </w:r>
          </w:p>
          <w:p w14:paraId="2E30F5AC" w14:textId="77777777" w:rsidR="00556997" w:rsidRPr="00BB145A" w:rsidRDefault="00556997" w:rsidP="00DB52D5">
            <w:pPr>
              <w:pStyle w:val="Default"/>
              <w:rPr>
                <w:rFonts w:ascii="Calibri" w:hAnsi="Calibri" w:cs="Calibri"/>
                <w:color w:val="auto"/>
                <w:sz w:val="22"/>
                <w:szCs w:val="22"/>
              </w:rPr>
            </w:pPr>
            <w:r w:rsidRPr="00BB145A">
              <w:rPr>
                <w:rFonts w:ascii="Calibri" w:hAnsi="Calibri" w:cs="Calibri"/>
                <w:color w:val="auto"/>
                <w:sz w:val="22"/>
                <w:szCs w:val="22"/>
              </w:rPr>
              <w:t>píše dle normy interpunkční znaménka, značky, zkratky, tituly, hodnosti, čís. výrazy.</w:t>
            </w:r>
          </w:p>
        </w:tc>
        <w:tc>
          <w:tcPr>
            <w:tcW w:w="498" w:type="dxa"/>
            <w:tcBorders>
              <w:top w:val="nil"/>
              <w:left w:val="single" w:sz="6" w:space="0" w:color="000000"/>
              <w:bottom w:val="single" w:sz="6" w:space="0" w:color="000000"/>
            </w:tcBorders>
          </w:tcPr>
          <w:p w14:paraId="274DA4FF"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68BF987C"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1949C2B0"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3DBE9428"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tc>
        <w:tc>
          <w:tcPr>
            <w:tcW w:w="3575" w:type="dxa"/>
            <w:tcBorders>
              <w:top w:val="nil"/>
              <w:bottom w:val="single" w:sz="6" w:space="0" w:color="000000"/>
              <w:right w:val="single" w:sz="6" w:space="0" w:color="000000"/>
            </w:tcBorders>
          </w:tcPr>
          <w:p w14:paraId="5346A18A"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velikost papírů a obálek</w:t>
            </w:r>
          </w:p>
          <w:p w14:paraId="57B01142" w14:textId="77777777" w:rsidR="00556997" w:rsidRPr="00BB145A" w:rsidRDefault="00556997" w:rsidP="00DB52D5">
            <w:pPr>
              <w:rPr>
                <w:rFonts w:ascii="Calibri" w:hAnsi="Calibri" w:cs="Calibri"/>
              </w:rPr>
            </w:pPr>
            <w:r w:rsidRPr="00BB145A">
              <w:rPr>
                <w:rFonts w:ascii="Calibri" w:hAnsi="Calibri" w:cs="Calibri"/>
                <w:sz w:val="22"/>
                <w:szCs w:val="22"/>
              </w:rPr>
              <w:t>psaní adres</w:t>
            </w:r>
          </w:p>
          <w:p w14:paraId="189300EC"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pravidla stylizace dopisů</w:t>
            </w:r>
          </w:p>
          <w:p w14:paraId="5A971F72" w14:textId="77777777" w:rsidR="00556997" w:rsidRPr="00BB145A" w:rsidRDefault="00556997" w:rsidP="00DB52D5">
            <w:pPr>
              <w:rPr>
                <w:rFonts w:ascii="Calibri" w:hAnsi="Calibri" w:cs="Calibri"/>
              </w:rPr>
            </w:pPr>
            <w:r w:rsidRPr="00BB145A">
              <w:rPr>
                <w:rFonts w:ascii="Calibri" w:hAnsi="Calibri" w:cs="Calibri"/>
                <w:sz w:val="22"/>
                <w:szCs w:val="22"/>
              </w:rPr>
              <w:t>značky, zkratky, tituly, číselné výrazy</w:t>
            </w:r>
          </w:p>
        </w:tc>
        <w:tc>
          <w:tcPr>
            <w:tcW w:w="1132" w:type="dxa"/>
            <w:vMerge/>
            <w:tcBorders>
              <w:left w:val="single" w:sz="6" w:space="0" w:color="000000"/>
              <w:right w:val="single" w:sz="6" w:space="0" w:color="000000"/>
            </w:tcBorders>
          </w:tcPr>
          <w:p w14:paraId="729E3DB7" w14:textId="77777777" w:rsidR="00556997" w:rsidRPr="0030483A" w:rsidRDefault="00556997" w:rsidP="00DB52D5">
            <w:pPr>
              <w:pStyle w:val="Default"/>
              <w:jc w:val="center"/>
              <w:rPr>
                <w:rFonts w:ascii="Calibri" w:hAnsi="Calibri" w:cs="Calibri"/>
                <w:sz w:val="22"/>
                <w:szCs w:val="22"/>
              </w:rPr>
            </w:pPr>
          </w:p>
        </w:tc>
      </w:tr>
      <w:tr w:rsidR="00556997" w:rsidRPr="00BB145A" w14:paraId="40B0F7E1" w14:textId="77777777" w:rsidTr="005C7FBD">
        <w:tc>
          <w:tcPr>
            <w:tcW w:w="595" w:type="dxa"/>
            <w:tcBorders>
              <w:top w:val="single" w:sz="6" w:space="0" w:color="000000"/>
              <w:left w:val="single" w:sz="6" w:space="0" w:color="000000"/>
              <w:bottom w:val="nil"/>
            </w:tcBorders>
          </w:tcPr>
          <w:p w14:paraId="4AB84841" w14:textId="77777777" w:rsidR="00556997" w:rsidRPr="00BB145A" w:rsidRDefault="00556997" w:rsidP="00DB52D5">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35" w:type="dxa"/>
            <w:tcBorders>
              <w:top w:val="single" w:sz="6" w:space="0" w:color="000000"/>
              <w:bottom w:val="nil"/>
              <w:right w:val="single" w:sz="6" w:space="0" w:color="000000"/>
            </w:tcBorders>
          </w:tcPr>
          <w:p w14:paraId="1AB8CDC4" w14:textId="77777777" w:rsidR="00556997" w:rsidRPr="00BB145A" w:rsidRDefault="00556997" w:rsidP="00DB52D5">
            <w:pPr>
              <w:pStyle w:val="Default"/>
              <w:jc w:val="right"/>
              <w:rPr>
                <w:rFonts w:ascii="Calibri" w:hAnsi="Calibri" w:cs="Calibri"/>
                <w:b/>
                <w:bCs/>
                <w:sz w:val="22"/>
                <w:szCs w:val="22"/>
              </w:rPr>
            </w:pPr>
          </w:p>
        </w:tc>
        <w:tc>
          <w:tcPr>
            <w:tcW w:w="498" w:type="dxa"/>
            <w:tcBorders>
              <w:top w:val="single" w:sz="6" w:space="0" w:color="000000"/>
              <w:left w:val="single" w:sz="6" w:space="0" w:color="000000"/>
              <w:bottom w:val="nil"/>
            </w:tcBorders>
          </w:tcPr>
          <w:p w14:paraId="3EBA9E1D" w14:textId="77777777" w:rsidR="00556997" w:rsidRPr="00BB145A" w:rsidRDefault="00556997" w:rsidP="00DB52D5">
            <w:pPr>
              <w:pStyle w:val="Default"/>
              <w:jc w:val="right"/>
              <w:rPr>
                <w:rFonts w:ascii="Calibri" w:hAnsi="Calibri" w:cs="Calibri"/>
                <w:b/>
                <w:bCs/>
                <w:sz w:val="22"/>
                <w:szCs w:val="22"/>
              </w:rPr>
            </w:pPr>
            <w:r w:rsidRPr="00BB145A">
              <w:rPr>
                <w:rFonts w:ascii="Calibri" w:hAnsi="Calibri" w:cs="Calibri"/>
                <w:b/>
                <w:bCs/>
                <w:sz w:val="22"/>
                <w:szCs w:val="22"/>
              </w:rPr>
              <w:t>3.</w:t>
            </w:r>
          </w:p>
        </w:tc>
        <w:tc>
          <w:tcPr>
            <w:tcW w:w="3575" w:type="dxa"/>
            <w:tcBorders>
              <w:top w:val="single" w:sz="6" w:space="0" w:color="000000"/>
              <w:bottom w:val="nil"/>
              <w:right w:val="single" w:sz="6" w:space="0" w:color="000000"/>
            </w:tcBorders>
          </w:tcPr>
          <w:p w14:paraId="18508412" w14:textId="77777777" w:rsidR="00556997" w:rsidRPr="00BB145A" w:rsidRDefault="00556997" w:rsidP="00DB52D5">
            <w:pPr>
              <w:autoSpaceDE w:val="0"/>
              <w:autoSpaceDN w:val="0"/>
              <w:adjustRightInd w:val="0"/>
              <w:rPr>
                <w:rFonts w:ascii="Calibri" w:hAnsi="Calibri" w:cs="Calibri"/>
                <w:b/>
                <w:bCs/>
              </w:rPr>
            </w:pPr>
            <w:r w:rsidRPr="00BB145A">
              <w:rPr>
                <w:rFonts w:ascii="Calibri" w:hAnsi="Calibri" w:cs="Calibri"/>
                <w:b/>
                <w:bCs/>
                <w:sz w:val="22"/>
                <w:szCs w:val="22"/>
              </w:rPr>
              <w:t>Komunikace v obchodním styku</w:t>
            </w:r>
          </w:p>
        </w:tc>
        <w:tc>
          <w:tcPr>
            <w:tcW w:w="1132" w:type="dxa"/>
            <w:vMerge/>
            <w:tcBorders>
              <w:left w:val="single" w:sz="6" w:space="0" w:color="000000"/>
              <w:right w:val="single" w:sz="6" w:space="0" w:color="000000"/>
            </w:tcBorders>
          </w:tcPr>
          <w:p w14:paraId="63E76F98" w14:textId="77777777" w:rsidR="00556997" w:rsidRPr="0030483A" w:rsidRDefault="00556997" w:rsidP="00DB52D5">
            <w:pPr>
              <w:pStyle w:val="Default"/>
              <w:jc w:val="center"/>
              <w:rPr>
                <w:rFonts w:ascii="Calibri" w:hAnsi="Calibri" w:cs="Calibri"/>
                <w:sz w:val="22"/>
                <w:szCs w:val="22"/>
              </w:rPr>
            </w:pPr>
          </w:p>
        </w:tc>
      </w:tr>
      <w:tr w:rsidR="00556997" w:rsidRPr="00BB145A" w14:paraId="56D226E8" w14:textId="77777777" w:rsidTr="005C7FBD">
        <w:trPr>
          <w:trHeight w:val="5441"/>
        </w:trPr>
        <w:tc>
          <w:tcPr>
            <w:tcW w:w="595" w:type="dxa"/>
            <w:tcBorders>
              <w:top w:val="nil"/>
              <w:left w:val="single" w:sz="6" w:space="0" w:color="000000"/>
              <w:bottom w:val="single" w:sz="6" w:space="0" w:color="000000"/>
            </w:tcBorders>
          </w:tcPr>
          <w:p w14:paraId="60224E86"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1F2B5814" w14:textId="77777777" w:rsidR="00556997" w:rsidRPr="00BB145A" w:rsidRDefault="00556997" w:rsidP="00DB52D5">
            <w:pPr>
              <w:pStyle w:val="Default"/>
              <w:jc w:val="right"/>
              <w:rPr>
                <w:rFonts w:ascii="Calibri" w:hAnsi="Calibri" w:cs="Calibri"/>
                <w:sz w:val="22"/>
                <w:szCs w:val="22"/>
              </w:rPr>
            </w:pPr>
          </w:p>
          <w:p w14:paraId="5CDEB23C"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66687FC3" w14:textId="77777777" w:rsidR="00556997" w:rsidRPr="00BB145A" w:rsidRDefault="00556997" w:rsidP="00DB52D5">
            <w:pPr>
              <w:pStyle w:val="Default"/>
              <w:jc w:val="right"/>
              <w:rPr>
                <w:rFonts w:ascii="Calibri" w:hAnsi="Calibri" w:cs="Calibri"/>
                <w:sz w:val="22"/>
                <w:szCs w:val="22"/>
              </w:rPr>
            </w:pPr>
          </w:p>
          <w:p w14:paraId="51FA3F1E" w14:textId="77777777" w:rsidR="00556997"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08545597" w14:textId="77777777" w:rsidR="00556997" w:rsidRDefault="00556997" w:rsidP="00DB52D5">
            <w:pPr>
              <w:pStyle w:val="Default"/>
              <w:jc w:val="right"/>
              <w:rPr>
                <w:rFonts w:ascii="Calibri" w:hAnsi="Calibri" w:cs="Calibri"/>
                <w:sz w:val="22"/>
                <w:szCs w:val="22"/>
              </w:rPr>
            </w:pPr>
          </w:p>
          <w:p w14:paraId="266446B7" w14:textId="77777777" w:rsidR="00556997" w:rsidRDefault="00556997" w:rsidP="00DB52D5">
            <w:pPr>
              <w:pStyle w:val="Default"/>
              <w:jc w:val="right"/>
              <w:rPr>
                <w:rFonts w:ascii="Calibri" w:hAnsi="Calibri" w:cs="Calibri"/>
                <w:sz w:val="22"/>
                <w:szCs w:val="22"/>
              </w:rPr>
            </w:pPr>
            <w:r>
              <w:rPr>
                <w:rFonts w:ascii="Calibri" w:hAnsi="Calibri" w:cs="Calibri"/>
                <w:sz w:val="22"/>
                <w:szCs w:val="22"/>
              </w:rPr>
              <w:t>-</w:t>
            </w:r>
          </w:p>
          <w:p w14:paraId="6FF9B18B" w14:textId="77777777" w:rsidR="00556997" w:rsidRDefault="00556997" w:rsidP="00DB52D5">
            <w:pPr>
              <w:pStyle w:val="Default"/>
              <w:jc w:val="right"/>
              <w:rPr>
                <w:rFonts w:ascii="Calibri" w:hAnsi="Calibri" w:cs="Calibri"/>
                <w:sz w:val="22"/>
                <w:szCs w:val="22"/>
              </w:rPr>
            </w:pPr>
          </w:p>
          <w:p w14:paraId="591D243F" w14:textId="77777777" w:rsidR="00556997" w:rsidRDefault="00556997" w:rsidP="00DB52D5">
            <w:pPr>
              <w:pStyle w:val="Default"/>
              <w:jc w:val="right"/>
              <w:rPr>
                <w:rFonts w:ascii="Calibri" w:hAnsi="Calibri" w:cs="Calibri"/>
                <w:sz w:val="22"/>
                <w:szCs w:val="22"/>
              </w:rPr>
            </w:pPr>
            <w:r>
              <w:rPr>
                <w:rFonts w:ascii="Calibri" w:hAnsi="Calibri" w:cs="Calibri"/>
                <w:sz w:val="22"/>
                <w:szCs w:val="22"/>
              </w:rPr>
              <w:t>-</w:t>
            </w:r>
          </w:p>
          <w:p w14:paraId="4E045D60" w14:textId="77777777" w:rsidR="00556997" w:rsidRDefault="00556997" w:rsidP="00DB52D5">
            <w:pPr>
              <w:pStyle w:val="Default"/>
              <w:jc w:val="right"/>
              <w:rPr>
                <w:rFonts w:ascii="Calibri" w:hAnsi="Calibri" w:cs="Calibri"/>
                <w:sz w:val="22"/>
                <w:szCs w:val="22"/>
              </w:rPr>
            </w:pPr>
          </w:p>
          <w:p w14:paraId="187F1993" w14:textId="77777777" w:rsidR="00556997" w:rsidRDefault="00556997" w:rsidP="00DB52D5">
            <w:pPr>
              <w:pStyle w:val="Default"/>
              <w:jc w:val="right"/>
              <w:rPr>
                <w:rFonts w:ascii="Calibri" w:hAnsi="Calibri" w:cs="Calibri"/>
                <w:sz w:val="22"/>
                <w:szCs w:val="22"/>
              </w:rPr>
            </w:pPr>
            <w:r>
              <w:rPr>
                <w:rFonts w:ascii="Calibri" w:hAnsi="Calibri" w:cs="Calibri"/>
                <w:sz w:val="22"/>
                <w:szCs w:val="22"/>
              </w:rPr>
              <w:t>-</w:t>
            </w:r>
          </w:p>
          <w:p w14:paraId="5F04CCE1" w14:textId="77777777" w:rsidR="00556997" w:rsidRDefault="00556997" w:rsidP="00DB52D5">
            <w:pPr>
              <w:pStyle w:val="Default"/>
              <w:jc w:val="right"/>
              <w:rPr>
                <w:rFonts w:ascii="Calibri" w:hAnsi="Calibri" w:cs="Calibri"/>
                <w:sz w:val="22"/>
                <w:szCs w:val="22"/>
              </w:rPr>
            </w:pPr>
          </w:p>
          <w:p w14:paraId="5634C195" w14:textId="77777777" w:rsidR="00556997" w:rsidRDefault="00556997" w:rsidP="00DB52D5">
            <w:pPr>
              <w:pStyle w:val="Default"/>
              <w:jc w:val="right"/>
              <w:rPr>
                <w:rFonts w:ascii="Calibri" w:hAnsi="Calibri" w:cs="Calibri"/>
                <w:sz w:val="22"/>
                <w:szCs w:val="22"/>
              </w:rPr>
            </w:pPr>
          </w:p>
          <w:p w14:paraId="40F355E8" w14:textId="77777777" w:rsidR="00556997" w:rsidRPr="00BB145A" w:rsidRDefault="00556997" w:rsidP="00DB52D5">
            <w:pPr>
              <w:pStyle w:val="Default"/>
              <w:jc w:val="right"/>
              <w:rPr>
                <w:rFonts w:ascii="Calibri" w:hAnsi="Calibri" w:cs="Calibri"/>
                <w:sz w:val="22"/>
                <w:szCs w:val="22"/>
              </w:rPr>
            </w:pPr>
            <w:r>
              <w:rPr>
                <w:rFonts w:ascii="Calibri" w:hAnsi="Calibri" w:cs="Calibri"/>
                <w:sz w:val="22"/>
                <w:szCs w:val="22"/>
              </w:rPr>
              <w:t>-</w:t>
            </w:r>
          </w:p>
        </w:tc>
        <w:tc>
          <w:tcPr>
            <w:tcW w:w="3435" w:type="dxa"/>
            <w:tcBorders>
              <w:top w:val="nil"/>
              <w:bottom w:val="single" w:sz="6" w:space="0" w:color="000000"/>
              <w:right w:val="single" w:sz="6" w:space="0" w:color="000000"/>
            </w:tcBorders>
          </w:tcPr>
          <w:p w14:paraId="52338AE2"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zpracuje na počítači poptávku, nabídku, úpravu nabídky, inzerát, objednávku, potvrzení objednávky, kupní smlouvu,</w:t>
            </w:r>
          </w:p>
          <w:p w14:paraId="1E63E5A2"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pomocí tiskopisů na internetu vyplní daňový doklad, dodací list,</w:t>
            </w:r>
          </w:p>
          <w:p w14:paraId="796D300B"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zpracuje odvolávku, přepravní dispozici a avízo ke kupní smlouvě,</w:t>
            </w:r>
          </w:p>
          <w:p w14:paraId="6CD91F0A"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napíše a stylizuje odmítnutí a storno objednávky,</w:t>
            </w:r>
          </w:p>
          <w:p w14:paraId="6088A503"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zestylizuje a napíše na počítači reklamaci, urgenci a odpovědi na tuto korespondenci,</w:t>
            </w:r>
          </w:p>
          <w:p w14:paraId="752F50F5" w14:textId="77777777" w:rsidR="00556997" w:rsidRPr="00BB145A" w:rsidRDefault="00556997" w:rsidP="00DB52D5">
            <w:pPr>
              <w:rPr>
                <w:rFonts w:ascii="Calibri" w:hAnsi="Calibri" w:cs="Calibri"/>
              </w:rPr>
            </w:pPr>
            <w:r w:rsidRPr="00BB145A">
              <w:rPr>
                <w:rFonts w:ascii="Calibri" w:hAnsi="Calibri" w:cs="Calibri"/>
                <w:sz w:val="22"/>
                <w:szCs w:val="22"/>
              </w:rPr>
              <w:t>vytvoří a napíše upomínky a pokus o smír a stylizuje odpovědi na tuto korespondenci.</w:t>
            </w:r>
          </w:p>
        </w:tc>
        <w:tc>
          <w:tcPr>
            <w:tcW w:w="498" w:type="dxa"/>
            <w:tcBorders>
              <w:top w:val="nil"/>
              <w:left w:val="single" w:sz="6" w:space="0" w:color="000000"/>
              <w:bottom w:val="single" w:sz="6" w:space="0" w:color="000000"/>
            </w:tcBorders>
          </w:tcPr>
          <w:p w14:paraId="3341C449" w14:textId="77777777" w:rsidR="00556997" w:rsidRPr="00AD6A8E" w:rsidRDefault="00556997" w:rsidP="00DB52D5">
            <w:pPr>
              <w:pStyle w:val="Default"/>
              <w:jc w:val="right"/>
              <w:rPr>
                <w:rFonts w:ascii="Calibri" w:hAnsi="Calibri" w:cs="Calibri"/>
                <w:sz w:val="22"/>
                <w:szCs w:val="22"/>
              </w:rPr>
            </w:pPr>
            <w:r w:rsidRPr="00AD6A8E">
              <w:rPr>
                <w:rFonts w:ascii="Calibri" w:hAnsi="Calibri" w:cs="Calibri"/>
                <w:sz w:val="22"/>
                <w:szCs w:val="22"/>
              </w:rPr>
              <w:t>-</w:t>
            </w:r>
          </w:p>
          <w:p w14:paraId="7D13F2F7" w14:textId="77777777" w:rsidR="00556997" w:rsidRPr="00AD6A8E" w:rsidRDefault="00556997" w:rsidP="00DB52D5">
            <w:pPr>
              <w:pStyle w:val="Default"/>
              <w:jc w:val="right"/>
              <w:rPr>
                <w:rFonts w:ascii="Calibri" w:hAnsi="Calibri" w:cs="Calibri"/>
                <w:sz w:val="22"/>
                <w:szCs w:val="22"/>
              </w:rPr>
            </w:pPr>
            <w:r w:rsidRPr="00AD6A8E">
              <w:rPr>
                <w:rFonts w:ascii="Calibri" w:hAnsi="Calibri" w:cs="Calibri"/>
                <w:sz w:val="22"/>
                <w:szCs w:val="22"/>
              </w:rPr>
              <w:t>-</w:t>
            </w:r>
          </w:p>
          <w:p w14:paraId="015CF4C1" w14:textId="77777777" w:rsidR="00556997" w:rsidRPr="00AD6A8E" w:rsidRDefault="00556997" w:rsidP="00DB52D5">
            <w:pPr>
              <w:pStyle w:val="Default"/>
              <w:jc w:val="right"/>
              <w:rPr>
                <w:rFonts w:ascii="Calibri" w:hAnsi="Calibri" w:cs="Calibri"/>
                <w:sz w:val="22"/>
                <w:szCs w:val="22"/>
              </w:rPr>
            </w:pPr>
            <w:r w:rsidRPr="00AD6A8E">
              <w:rPr>
                <w:rFonts w:ascii="Calibri" w:hAnsi="Calibri" w:cs="Calibri"/>
                <w:sz w:val="22"/>
                <w:szCs w:val="22"/>
              </w:rPr>
              <w:t>-</w:t>
            </w:r>
          </w:p>
          <w:p w14:paraId="66264FE0" w14:textId="77777777" w:rsidR="00556997" w:rsidRDefault="00556997" w:rsidP="00DB52D5">
            <w:pPr>
              <w:pStyle w:val="Default"/>
              <w:jc w:val="right"/>
              <w:rPr>
                <w:rFonts w:ascii="Calibri" w:hAnsi="Calibri" w:cs="Calibri"/>
                <w:sz w:val="22"/>
                <w:szCs w:val="22"/>
              </w:rPr>
            </w:pPr>
            <w:r w:rsidRPr="00AD6A8E">
              <w:rPr>
                <w:rFonts w:ascii="Calibri" w:hAnsi="Calibri" w:cs="Calibri"/>
                <w:sz w:val="22"/>
                <w:szCs w:val="22"/>
              </w:rPr>
              <w:t>-</w:t>
            </w:r>
          </w:p>
          <w:p w14:paraId="66D33451" w14:textId="77777777" w:rsidR="00556997" w:rsidRPr="00AD6A8E" w:rsidRDefault="00556997" w:rsidP="00DB52D5">
            <w:pPr>
              <w:pStyle w:val="Default"/>
              <w:jc w:val="right"/>
              <w:rPr>
                <w:rFonts w:ascii="Calibri" w:hAnsi="Calibri" w:cs="Calibri"/>
                <w:sz w:val="22"/>
                <w:szCs w:val="22"/>
              </w:rPr>
            </w:pPr>
            <w:r>
              <w:rPr>
                <w:rFonts w:ascii="Calibri" w:hAnsi="Calibri" w:cs="Calibri"/>
                <w:sz w:val="22"/>
                <w:szCs w:val="22"/>
              </w:rPr>
              <w:t>-</w:t>
            </w:r>
          </w:p>
        </w:tc>
        <w:tc>
          <w:tcPr>
            <w:tcW w:w="3575" w:type="dxa"/>
            <w:tcBorders>
              <w:top w:val="nil"/>
              <w:bottom w:val="single" w:sz="6" w:space="0" w:color="000000"/>
              <w:right w:val="single" w:sz="6" w:space="0" w:color="000000"/>
            </w:tcBorders>
          </w:tcPr>
          <w:p w14:paraId="4F8AFAF7" w14:textId="77777777" w:rsidR="00556997" w:rsidRPr="00AD6A8E" w:rsidRDefault="00556997" w:rsidP="00DB52D5">
            <w:pPr>
              <w:autoSpaceDE w:val="0"/>
              <w:autoSpaceDN w:val="0"/>
              <w:adjustRightInd w:val="0"/>
              <w:rPr>
                <w:rFonts w:ascii="Calibri" w:hAnsi="Calibri" w:cs="Calibri"/>
                <w:sz w:val="22"/>
                <w:szCs w:val="22"/>
              </w:rPr>
            </w:pPr>
            <w:r>
              <w:rPr>
                <w:rFonts w:ascii="Calibri" w:hAnsi="Calibri" w:cs="Calibri"/>
                <w:sz w:val="22"/>
                <w:szCs w:val="22"/>
              </w:rPr>
              <w:t>p</w:t>
            </w:r>
            <w:r w:rsidRPr="00AD6A8E">
              <w:rPr>
                <w:rFonts w:ascii="Calibri" w:hAnsi="Calibri" w:cs="Calibri"/>
                <w:sz w:val="22"/>
                <w:szCs w:val="22"/>
              </w:rPr>
              <w:t>optávka</w:t>
            </w:r>
          </w:p>
          <w:p w14:paraId="21CAB305" w14:textId="77777777" w:rsidR="00556997" w:rsidRPr="00AD6A8E" w:rsidRDefault="00556997" w:rsidP="00DB52D5">
            <w:pPr>
              <w:autoSpaceDE w:val="0"/>
              <w:autoSpaceDN w:val="0"/>
              <w:adjustRightInd w:val="0"/>
              <w:rPr>
                <w:rFonts w:ascii="Calibri" w:hAnsi="Calibri" w:cs="Calibri"/>
                <w:sz w:val="22"/>
                <w:szCs w:val="22"/>
              </w:rPr>
            </w:pPr>
            <w:r>
              <w:rPr>
                <w:rFonts w:ascii="Calibri" w:hAnsi="Calibri" w:cs="Calibri"/>
                <w:sz w:val="22"/>
                <w:szCs w:val="22"/>
              </w:rPr>
              <w:t>n</w:t>
            </w:r>
            <w:r w:rsidRPr="00AD6A8E">
              <w:rPr>
                <w:rFonts w:ascii="Calibri" w:hAnsi="Calibri" w:cs="Calibri"/>
                <w:sz w:val="22"/>
                <w:szCs w:val="22"/>
              </w:rPr>
              <w:t>abídka</w:t>
            </w:r>
          </w:p>
          <w:p w14:paraId="78427FC2" w14:textId="77777777" w:rsidR="00556997" w:rsidRPr="00AD6A8E" w:rsidRDefault="00556997" w:rsidP="00DB52D5">
            <w:pPr>
              <w:autoSpaceDE w:val="0"/>
              <w:autoSpaceDN w:val="0"/>
              <w:adjustRightInd w:val="0"/>
              <w:rPr>
                <w:rFonts w:ascii="Calibri" w:hAnsi="Calibri" w:cs="Calibri"/>
                <w:sz w:val="22"/>
                <w:szCs w:val="22"/>
              </w:rPr>
            </w:pPr>
            <w:r>
              <w:rPr>
                <w:rFonts w:ascii="Calibri" w:hAnsi="Calibri" w:cs="Calibri"/>
                <w:sz w:val="22"/>
                <w:szCs w:val="22"/>
              </w:rPr>
              <w:t>o</w:t>
            </w:r>
            <w:r w:rsidRPr="00AD6A8E">
              <w:rPr>
                <w:rFonts w:ascii="Calibri" w:hAnsi="Calibri" w:cs="Calibri"/>
                <w:sz w:val="22"/>
                <w:szCs w:val="22"/>
              </w:rPr>
              <w:t>bjednávka</w:t>
            </w:r>
          </w:p>
          <w:p w14:paraId="2A2C377B" w14:textId="77777777" w:rsidR="00556997" w:rsidRPr="00AD6A8E" w:rsidRDefault="00556997" w:rsidP="00DB52D5">
            <w:pPr>
              <w:autoSpaceDE w:val="0"/>
              <w:autoSpaceDN w:val="0"/>
              <w:adjustRightInd w:val="0"/>
              <w:rPr>
                <w:rFonts w:ascii="Calibri" w:hAnsi="Calibri" w:cs="Calibri"/>
                <w:sz w:val="22"/>
                <w:szCs w:val="22"/>
              </w:rPr>
            </w:pPr>
            <w:r>
              <w:rPr>
                <w:rFonts w:ascii="Calibri" w:hAnsi="Calibri" w:cs="Calibri"/>
                <w:sz w:val="22"/>
                <w:szCs w:val="22"/>
              </w:rPr>
              <w:t>r</w:t>
            </w:r>
            <w:r w:rsidRPr="00AD6A8E">
              <w:rPr>
                <w:rFonts w:ascii="Calibri" w:hAnsi="Calibri" w:cs="Calibri"/>
                <w:sz w:val="22"/>
                <w:szCs w:val="22"/>
              </w:rPr>
              <w:t>eklamace</w:t>
            </w:r>
          </w:p>
          <w:p w14:paraId="7D5922DA" w14:textId="77777777" w:rsidR="00556997" w:rsidRPr="00AD6A8E" w:rsidRDefault="00556997" w:rsidP="00DB52D5">
            <w:pPr>
              <w:autoSpaceDE w:val="0"/>
              <w:autoSpaceDN w:val="0"/>
              <w:adjustRightInd w:val="0"/>
              <w:rPr>
                <w:rFonts w:ascii="Calibri" w:hAnsi="Calibri" w:cs="Calibri"/>
                <w:sz w:val="22"/>
                <w:szCs w:val="22"/>
              </w:rPr>
            </w:pPr>
            <w:r w:rsidRPr="00AD6A8E">
              <w:rPr>
                <w:rFonts w:ascii="Calibri" w:hAnsi="Calibri" w:cs="Calibri"/>
                <w:sz w:val="22"/>
                <w:szCs w:val="22"/>
              </w:rPr>
              <w:t>urgence</w:t>
            </w:r>
          </w:p>
        </w:tc>
        <w:tc>
          <w:tcPr>
            <w:tcW w:w="1132" w:type="dxa"/>
            <w:vMerge/>
            <w:tcBorders>
              <w:left w:val="single" w:sz="6" w:space="0" w:color="000000"/>
              <w:right w:val="single" w:sz="6" w:space="0" w:color="000000"/>
            </w:tcBorders>
          </w:tcPr>
          <w:p w14:paraId="5F9AF5BC" w14:textId="77777777" w:rsidR="00556997" w:rsidRPr="0030483A" w:rsidRDefault="00556997" w:rsidP="00DB52D5">
            <w:pPr>
              <w:pStyle w:val="Default"/>
              <w:jc w:val="center"/>
              <w:rPr>
                <w:rFonts w:ascii="Calibri" w:hAnsi="Calibri" w:cs="Calibri"/>
                <w:sz w:val="22"/>
                <w:szCs w:val="22"/>
              </w:rPr>
            </w:pPr>
          </w:p>
        </w:tc>
      </w:tr>
      <w:tr w:rsidR="00556997" w:rsidRPr="00BB145A" w14:paraId="3FAF6C27" w14:textId="77777777" w:rsidTr="005C7FBD">
        <w:tc>
          <w:tcPr>
            <w:tcW w:w="595" w:type="dxa"/>
            <w:tcBorders>
              <w:top w:val="single" w:sz="6" w:space="0" w:color="000000"/>
              <w:left w:val="single" w:sz="6" w:space="0" w:color="000000"/>
              <w:bottom w:val="nil"/>
            </w:tcBorders>
          </w:tcPr>
          <w:p w14:paraId="572B648D" w14:textId="77777777" w:rsidR="00556997" w:rsidRPr="00BB145A" w:rsidRDefault="00556997" w:rsidP="00DB52D5">
            <w:pPr>
              <w:pStyle w:val="Default"/>
              <w:jc w:val="right"/>
              <w:rPr>
                <w:rFonts w:ascii="Calibri" w:hAnsi="Calibri" w:cs="Calibri"/>
                <w:b/>
                <w:bCs/>
                <w:sz w:val="22"/>
                <w:szCs w:val="22"/>
              </w:rPr>
            </w:pPr>
            <w:r w:rsidRPr="00BB145A">
              <w:rPr>
                <w:rFonts w:ascii="Calibri" w:hAnsi="Calibri" w:cs="Calibri"/>
                <w:b/>
                <w:bCs/>
                <w:sz w:val="22"/>
                <w:szCs w:val="22"/>
              </w:rPr>
              <w:lastRenderedPageBreak/>
              <w:t>Žák</w:t>
            </w:r>
          </w:p>
        </w:tc>
        <w:tc>
          <w:tcPr>
            <w:tcW w:w="3435" w:type="dxa"/>
            <w:tcBorders>
              <w:top w:val="single" w:sz="6" w:space="0" w:color="000000"/>
              <w:bottom w:val="nil"/>
              <w:right w:val="single" w:sz="6" w:space="0" w:color="000000"/>
            </w:tcBorders>
          </w:tcPr>
          <w:p w14:paraId="36BD5FFF" w14:textId="77777777" w:rsidR="00556997" w:rsidRPr="00BB145A" w:rsidRDefault="00556997" w:rsidP="00DB52D5">
            <w:pPr>
              <w:rPr>
                <w:rFonts w:ascii="Calibri" w:hAnsi="Calibri" w:cs="Calibri"/>
              </w:rPr>
            </w:pPr>
          </w:p>
        </w:tc>
        <w:tc>
          <w:tcPr>
            <w:tcW w:w="498" w:type="dxa"/>
            <w:tcBorders>
              <w:top w:val="single" w:sz="6" w:space="0" w:color="000000"/>
              <w:left w:val="single" w:sz="6" w:space="0" w:color="000000"/>
              <w:bottom w:val="nil"/>
            </w:tcBorders>
          </w:tcPr>
          <w:p w14:paraId="1A188D42" w14:textId="77777777" w:rsidR="00556997" w:rsidRPr="00BB145A" w:rsidRDefault="00556997" w:rsidP="00DB52D5">
            <w:pPr>
              <w:pStyle w:val="Default"/>
              <w:jc w:val="right"/>
              <w:rPr>
                <w:rFonts w:ascii="Calibri" w:hAnsi="Calibri" w:cs="Calibri"/>
                <w:b/>
                <w:bCs/>
                <w:sz w:val="22"/>
                <w:szCs w:val="22"/>
              </w:rPr>
            </w:pPr>
            <w:r w:rsidRPr="00BB145A">
              <w:rPr>
                <w:rFonts w:ascii="Calibri" w:hAnsi="Calibri" w:cs="Calibri"/>
                <w:b/>
                <w:bCs/>
                <w:sz w:val="22"/>
                <w:szCs w:val="22"/>
              </w:rPr>
              <w:t>4.</w:t>
            </w:r>
          </w:p>
        </w:tc>
        <w:tc>
          <w:tcPr>
            <w:tcW w:w="3575" w:type="dxa"/>
            <w:tcBorders>
              <w:top w:val="single" w:sz="6" w:space="0" w:color="000000"/>
              <w:bottom w:val="nil"/>
              <w:right w:val="single" w:sz="6" w:space="0" w:color="000000"/>
            </w:tcBorders>
          </w:tcPr>
          <w:p w14:paraId="3AEFEBBA" w14:textId="77777777" w:rsidR="00556997" w:rsidRPr="00BB145A" w:rsidRDefault="00556997" w:rsidP="00DB52D5">
            <w:pPr>
              <w:autoSpaceDE w:val="0"/>
              <w:autoSpaceDN w:val="0"/>
              <w:adjustRightInd w:val="0"/>
              <w:rPr>
                <w:rFonts w:ascii="Calibri" w:hAnsi="Calibri" w:cs="Calibri"/>
                <w:b/>
                <w:bCs/>
              </w:rPr>
            </w:pPr>
            <w:r w:rsidRPr="00BB145A">
              <w:rPr>
                <w:rFonts w:ascii="Calibri" w:hAnsi="Calibri" w:cs="Calibri"/>
                <w:b/>
                <w:bCs/>
                <w:sz w:val="22"/>
                <w:szCs w:val="22"/>
              </w:rPr>
              <w:t>Osobní dopisy</w:t>
            </w:r>
          </w:p>
        </w:tc>
        <w:tc>
          <w:tcPr>
            <w:tcW w:w="1132" w:type="dxa"/>
            <w:vMerge/>
            <w:tcBorders>
              <w:left w:val="single" w:sz="6" w:space="0" w:color="000000"/>
              <w:right w:val="single" w:sz="6" w:space="0" w:color="000000"/>
            </w:tcBorders>
          </w:tcPr>
          <w:p w14:paraId="213314BD" w14:textId="77777777" w:rsidR="00556997" w:rsidRPr="0030483A" w:rsidRDefault="00556997" w:rsidP="00DB52D5">
            <w:pPr>
              <w:pStyle w:val="Default"/>
              <w:jc w:val="center"/>
              <w:rPr>
                <w:rFonts w:ascii="Calibri" w:hAnsi="Calibri" w:cs="Calibri"/>
                <w:sz w:val="22"/>
                <w:szCs w:val="22"/>
              </w:rPr>
            </w:pPr>
          </w:p>
        </w:tc>
      </w:tr>
      <w:tr w:rsidR="00556997" w:rsidRPr="00BB145A" w14:paraId="05E193B2" w14:textId="77777777" w:rsidTr="005C7FBD">
        <w:trPr>
          <w:trHeight w:val="1444"/>
        </w:trPr>
        <w:tc>
          <w:tcPr>
            <w:tcW w:w="595" w:type="dxa"/>
            <w:tcBorders>
              <w:top w:val="nil"/>
              <w:left w:val="single" w:sz="6" w:space="0" w:color="000000"/>
              <w:bottom w:val="single" w:sz="6" w:space="0" w:color="000000"/>
            </w:tcBorders>
          </w:tcPr>
          <w:p w14:paraId="47D4F7AC"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502E63B7" w14:textId="77777777" w:rsidR="00556997" w:rsidRPr="00BB145A" w:rsidRDefault="00556997" w:rsidP="00DB52D5">
            <w:pPr>
              <w:pStyle w:val="Default"/>
              <w:jc w:val="right"/>
              <w:rPr>
                <w:rFonts w:ascii="Calibri" w:hAnsi="Calibri" w:cs="Calibri"/>
                <w:sz w:val="22"/>
                <w:szCs w:val="22"/>
              </w:rPr>
            </w:pPr>
          </w:p>
          <w:p w14:paraId="1EB44258" w14:textId="77777777" w:rsidR="00556997" w:rsidRPr="00BB145A" w:rsidRDefault="00556997" w:rsidP="00DB52D5">
            <w:pPr>
              <w:pStyle w:val="Default"/>
              <w:jc w:val="right"/>
              <w:rPr>
                <w:rFonts w:ascii="Calibri" w:hAnsi="Calibri" w:cs="Calibri"/>
                <w:sz w:val="22"/>
                <w:szCs w:val="22"/>
              </w:rPr>
            </w:pPr>
          </w:p>
          <w:p w14:paraId="0461DBCD" w14:textId="77777777" w:rsidR="00556997" w:rsidRPr="00BB145A" w:rsidRDefault="00556997" w:rsidP="00DB52D5">
            <w:pPr>
              <w:pStyle w:val="Default"/>
              <w:jc w:val="right"/>
              <w:rPr>
                <w:rFonts w:ascii="Calibri" w:hAnsi="Calibri" w:cs="Calibri"/>
                <w:sz w:val="22"/>
                <w:szCs w:val="22"/>
              </w:rPr>
            </w:pPr>
          </w:p>
          <w:p w14:paraId="3939F2EF" w14:textId="77777777" w:rsidR="00556997" w:rsidRPr="00BB145A" w:rsidRDefault="00556997" w:rsidP="00DB52D5">
            <w:pPr>
              <w:pStyle w:val="Default"/>
              <w:rPr>
                <w:rFonts w:ascii="Calibri" w:hAnsi="Calibri" w:cs="Calibri"/>
                <w:sz w:val="22"/>
                <w:szCs w:val="22"/>
              </w:rPr>
            </w:pPr>
          </w:p>
        </w:tc>
        <w:tc>
          <w:tcPr>
            <w:tcW w:w="3435" w:type="dxa"/>
            <w:tcBorders>
              <w:top w:val="nil"/>
              <w:bottom w:val="single" w:sz="6" w:space="0" w:color="000000"/>
              <w:right w:val="single" w:sz="6" w:space="0" w:color="000000"/>
            </w:tcBorders>
          </w:tcPr>
          <w:p w14:paraId="7F297BC9"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stylizuje a napíše na počítači osobní</w:t>
            </w:r>
          </w:p>
          <w:p w14:paraId="757EBA5D"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dopisy zaměstnancům a vedoucím pracovníkům.</w:t>
            </w:r>
          </w:p>
        </w:tc>
        <w:tc>
          <w:tcPr>
            <w:tcW w:w="498" w:type="dxa"/>
            <w:tcBorders>
              <w:top w:val="nil"/>
              <w:left w:val="single" w:sz="6" w:space="0" w:color="000000"/>
              <w:bottom w:val="single" w:sz="6" w:space="0" w:color="000000"/>
            </w:tcBorders>
          </w:tcPr>
          <w:p w14:paraId="19C074CE"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074DAF6C"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4A4F78A2"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65D3B3BE" w14:textId="77777777" w:rsidR="00556997" w:rsidRPr="00BB145A" w:rsidRDefault="00556997" w:rsidP="00DB52D5">
            <w:pPr>
              <w:pStyle w:val="Default"/>
              <w:jc w:val="right"/>
              <w:rPr>
                <w:rFonts w:ascii="Calibri" w:hAnsi="Calibri" w:cs="Calibri"/>
                <w:sz w:val="22"/>
                <w:szCs w:val="22"/>
              </w:rPr>
            </w:pPr>
            <w:r>
              <w:rPr>
                <w:rFonts w:ascii="Calibri" w:hAnsi="Calibri" w:cs="Calibri"/>
                <w:sz w:val="22"/>
                <w:szCs w:val="22"/>
              </w:rPr>
              <w:t>-</w:t>
            </w:r>
          </w:p>
          <w:p w14:paraId="05A37883" w14:textId="77777777" w:rsidR="00556997" w:rsidRPr="00BB145A" w:rsidRDefault="00556997" w:rsidP="00DB52D5">
            <w:pPr>
              <w:pStyle w:val="Default"/>
              <w:jc w:val="right"/>
              <w:rPr>
                <w:rFonts w:ascii="Calibri" w:hAnsi="Calibri" w:cs="Calibri"/>
                <w:sz w:val="22"/>
                <w:szCs w:val="22"/>
              </w:rPr>
            </w:pPr>
            <w:r>
              <w:rPr>
                <w:rFonts w:ascii="Calibri" w:hAnsi="Calibri" w:cs="Calibri"/>
                <w:sz w:val="22"/>
                <w:szCs w:val="22"/>
              </w:rPr>
              <w:t>-</w:t>
            </w:r>
          </w:p>
        </w:tc>
        <w:tc>
          <w:tcPr>
            <w:tcW w:w="3575" w:type="dxa"/>
            <w:tcBorders>
              <w:top w:val="nil"/>
              <w:bottom w:val="single" w:sz="6" w:space="0" w:color="000000"/>
              <w:right w:val="single" w:sz="6" w:space="0" w:color="000000"/>
            </w:tcBorders>
          </w:tcPr>
          <w:p w14:paraId="6B52F00F" w14:textId="77777777" w:rsidR="00556997" w:rsidRDefault="00556997" w:rsidP="00DB52D5">
            <w:pPr>
              <w:autoSpaceDE w:val="0"/>
              <w:autoSpaceDN w:val="0"/>
              <w:adjustRightInd w:val="0"/>
              <w:rPr>
                <w:rFonts w:ascii="Calibri" w:hAnsi="Calibri" w:cs="Calibri"/>
                <w:sz w:val="22"/>
                <w:szCs w:val="22"/>
              </w:rPr>
            </w:pPr>
            <w:r>
              <w:rPr>
                <w:rFonts w:ascii="Calibri" w:hAnsi="Calibri" w:cs="Calibri"/>
                <w:sz w:val="22"/>
                <w:szCs w:val="22"/>
              </w:rPr>
              <w:t>b</w:t>
            </w:r>
            <w:r w:rsidRPr="00BB145A">
              <w:rPr>
                <w:rFonts w:ascii="Calibri" w:hAnsi="Calibri" w:cs="Calibri"/>
                <w:sz w:val="22"/>
                <w:szCs w:val="22"/>
              </w:rPr>
              <w:t>lahopřání</w:t>
            </w:r>
          </w:p>
          <w:p w14:paraId="67D071AC" w14:textId="77777777" w:rsidR="00556997" w:rsidRDefault="00556997" w:rsidP="00DB52D5">
            <w:pPr>
              <w:autoSpaceDE w:val="0"/>
              <w:autoSpaceDN w:val="0"/>
              <w:adjustRightInd w:val="0"/>
              <w:rPr>
                <w:rFonts w:ascii="Calibri" w:hAnsi="Calibri" w:cs="Calibri"/>
                <w:sz w:val="22"/>
                <w:szCs w:val="22"/>
              </w:rPr>
            </w:pPr>
            <w:r w:rsidRPr="00BB145A">
              <w:rPr>
                <w:rFonts w:ascii="Calibri" w:hAnsi="Calibri" w:cs="Calibri"/>
                <w:sz w:val="22"/>
                <w:szCs w:val="22"/>
              </w:rPr>
              <w:t>kondolence</w:t>
            </w:r>
          </w:p>
          <w:p w14:paraId="42A5C7FF"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pozvánka</w:t>
            </w:r>
          </w:p>
          <w:p w14:paraId="6CF66CC8" w14:textId="77777777" w:rsidR="00556997" w:rsidRDefault="00556997" w:rsidP="00DB52D5">
            <w:pPr>
              <w:autoSpaceDE w:val="0"/>
              <w:autoSpaceDN w:val="0"/>
              <w:adjustRightInd w:val="0"/>
              <w:rPr>
                <w:rFonts w:ascii="Calibri" w:hAnsi="Calibri" w:cs="Calibri"/>
                <w:sz w:val="22"/>
                <w:szCs w:val="22"/>
              </w:rPr>
            </w:pPr>
            <w:r w:rsidRPr="00BB145A">
              <w:rPr>
                <w:rFonts w:ascii="Calibri" w:hAnsi="Calibri" w:cs="Calibri"/>
                <w:sz w:val="22"/>
                <w:szCs w:val="22"/>
              </w:rPr>
              <w:t>poděkování</w:t>
            </w:r>
          </w:p>
          <w:p w14:paraId="44B82B1E"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omluva neúčasti</w:t>
            </w:r>
          </w:p>
        </w:tc>
        <w:tc>
          <w:tcPr>
            <w:tcW w:w="1132" w:type="dxa"/>
            <w:vMerge/>
            <w:tcBorders>
              <w:left w:val="single" w:sz="6" w:space="0" w:color="000000"/>
              <w:right w:val="single" w:sz="6" w:space="0" w:color="000000"/>
            </w:tcBorders>
          </w:tcPr>
          <w:p w14:paraId="685AFE7B" w14:textId="77777777" w:rsidR="00556997" w:rsidRPr="0030483A" w:rsidRDefault="00556997" w:rsidP="00DB52D5">
            <w:pPr>
              <w:pStyle w:val="Default"/>
              <w:jc w:val="center"/>
              <w:rPr>
                <w:rFonts w:ascii="Calibri" w:hAnsi="Calibri" w:cs="Calibri"/>
                <w:sz w:val="22"/>
                <w:szCs w:val="22"/>
              </w:rPr>
            </w:pPr>
          </w:p>
        </w:tc>
      </w:tr>
      <w:tr w:rsidR="00556997" w:rsidRPr="00BB145A" w14:paraId="02DC9DFE" w14:textId="77777777" w:rsidTr="005C7FBD">
        <w:tc>
          <w:tcPr>
            <w:tcW w:w="595" w:type="dxa"/>
            <w:tcBorders>
              <w:top w:val="single" w:sz="6" w:space="0" w:color="000000"/>
              <w:left w:val="single" w:sz="6" w:space="0" w:color="000000"/>
              <w:bottom w:val="nil"/>
            </w:tcBorders>
          </w:tcPr>
          <w:p w14:paraId="39EBD36E"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b/>
                <w:bCs/>
                <w:sz w:val="22"/>
                <w:szCs w:val="22"/>
              </w:rPr>
              <w:t>Žák</w:t>
            </w:r>
          </w:p>
        </w:tc>
        <w:tc>
          <w:tcPr>
            <w:tcW w:w="3435" w:type="dxa"/>
            <w:tcBorders>
              <w:top w:val="single" w:sz="6" w:space="0" w:color="000000"/>
              <w:bottom w:val="nil"/>
              <w:right w:val="single" w:sz="6" w:space="0" w:color="000000"/>
            </w:tcBorders>
          </w:tcPr>
          <w:p w14:paraId="271AEC8B" w14:textId="77777777" w:rsidR="00556997" w:rsidRPr="00BB145A" w:rsidRDefault="00556997" w:rsidP="00DB52D5">
            <w:pPr>
              <w:rPr>
                <w:rFonts w:ascii="Calibri" w:hAnsi="Calibri" w:cs="Calibri"/>
              </w:rPr>
            </w:pPr>
          </w:p>
        </w:tc>
        <w:tc>
          <w:tcPr>
            <w:tcW w:w="498" w:type="dxa"/>
            <w:tcBorders>
              <w:top w:val="single" w:sz="6" w:space="0" w:color="000000"/>
              <w:left w:val="single" w:sz="6" w:space="0" w:color="000000"/>
              <w:bottom w:val="nil"/>
            </w:tcBorders>
          </w:tcPr>
          <w:p w14:paraId="4EF15235" w14:textId="77777777" w:rsidR="00556997" w:rsidRPr="00BB145A" w:rsidRDefault="00556997" w:rsidP="00DB52D5">
            <w:pPr>
              <w:pStyle w:val="Default"/>
              <w:jc w:val="right"/>
              <w:rPr>
                <w:rFonts w:ascii="Calibri" w:hAnsi="Calibri" w:cs="Calibri"/>
                <w:b/>
                <w:bCs/>
                <w:sz w:val="22"/>
                <w:szCs w:val="22"/>
              </w:rPr>
            </w:pPr>
            <w:r w:rsidRPr="00BB145A">
              <w:rPr>
                <w:rFonts w:ascii="Calibri" w:hAnsi="Calibri" w:cs="Calibri"/>
                <w:b/>
                <w:bCs/>
                <w:sz w:val="22"/>
                <w:szCs w:val="22"/>
              </w:rPr>
              <w:t>5.</w:t>
            </w:r>
          </w:p>
        </w:tc>
        <w:tc>
          <w:tcPr>
            <w:tcW w:w="3575" w:type="dxa"/>
            <w:tcBorders>
              <w:top w:val="single" w:sz="6" w:space="0" w:color="000000"/>
              <w:bottom w:val="nil"/>
              <w:right w:val="single" w:sz="6" w:space="0" w:color="000000"/>
            </w:tcBorders>
          </w:tcPr>
          <w:p w14:paraId="1AEBA08F" w14:textId="77777777" w:rsidR="00556997" w:rsidRPr="00BB145A" w:rsidRDefault="00556997" w:rsidP="00DB52D5">
            <w:pPr>
              <w:autoSpaceDE w:val="0"/>
              <w:autoSpaceDN w:val="0"/>
              <w:adjustRightInd w:val="0"/>
              <w:rPr>
                <w:rFonts w:ascii="Calibri" w:hAnsi="Calibri" w:cs="Calibri"/>
                <w:b/>
                <w:bCs/>
              </w:rPr>
            </w:pPr>
            <w:r w:rsidRPr="00BB145A">
              <w:rPr>
                <w:rFonts w:ascii="Calibri" w:hAnsi="Calibri" w:cs="Calibri"/>
                <w:b/>
                <w:bCs/>
                <w:sz w:val="22"/>
                <w:szCs w:val="22"/>
              </w:rPr>
              <w:t>Jednoduché právní písemnosti</w:t>
            </w:r>
          </w:p>
        </w:tc>
        <w:tc>
          <w:tcPr>
            <w:tcW w:w="1132" w:type="dxa"/>
            <w:vMerge/>
            <w:tcBorders>
              <w:left w:val="single" w:sz="6" w:space="0" w:color="000000"/>
              <w:right w:val="single" w:sz="6" w:space="0" w:color="000000"/>
            </w:tcBorders>
          </w:tcPr>
          <w:p w14:paraId="5C7B579A" w14:textId="77777777" w:rsidR="00556997" w:rsidRPr="0030483A" w:rsidRDefault="00556997" w:rsidP="00DB52D5">
            <w:pPr>
              <w:pStyle w:val="Default"/>
              <w:jc w:val="center"/>
              <w:rPr>
                <w:rFonts w:ascii="Calibri" w:hAnsi="Calibri" w:cs="Calibri"/>
                <w:sz w:val="22"/>
                <w:szCs w:val="22"/>
              </w:rPr>
            </w:pPr>
          </w:p>
        </w:tc>
      </w:tr>
      <w:tr w:rsidR="00556997" w:rsidRPr="00BB145A" w14:paraId="3DA83055" w14:textId="77777777" w:rsidTr="005C7FBD">
        <w:tc>
          <w:tcPr>
            <w:tcW w:w="595" w:type="dxa"/>
            <w:tcBorders>
              <w:top w:val="nil"/>
              <w:left w:val="single" w:sz="6" w:space="0" w:color="000000"/>
              <w:bottom w:val="single" w:sz="6" w:space="0" w:color="000000"/>
            </w:tcBorders>
          </w:tcPr>
          <w:p w14:paraId="64A5D417"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48C666C0" w14:textId="77777777" w:rsidR="00556997" w:rsidRPr="00BB145A" w:rsidRDefault="00556997" w:rsidP="00DB52D5">
            <w:pPr>
              <w:pStyle w:val="Default"/>
              <w:jc w:val="right"/>
              <w:rPr>
                <w:rFonts w:ascii="Calibri" w:hAnsi="Calibri" w:cs="Calibri"/>
                <w:sz w:val="22"/>
                <w:szCs w:val="22"/>
              </w:rPr>
            </w:pPr>
          </w:p>
          <w:p w14:paraId="7E60AFE9" w14:textId="77777777" w:rsidR="00556997" w:rsidRPr="00BB145A" w:rsidRDefault="00556997" w:rsidP="00DB52D5">
            <w:pPr>
              <w:pStyle w:val="Default"/>
              <w:jc w:val="right"/>
              <w:rPr>
                <w:rFonts w:ascii="Calibri" w:hAnsi="Calibri" w:cs="Calibri"/>
                <w:sz w:val="22"/>
                <w:szCs w:val="22"/>
              </w:rPr>
            </w:pPr>
          </w:p>
          <w:p w14:paraId="5E496784" w14:textId="77777777" w:rsidR="00556997" w:rsidRPr="00BB145A" w:rsidRDefault="00556997" w:rsidP="00DB52D5">
            <w:pPr>
              <w:pStyle w:val="Default"/>
              <w:jc w:val="right"/>
              <w:rPr>
                <w:rFonts w:ascii="Calibri" w:hAnsi="Calibri" w:cs="Calibri"/>
                <w:sz w:val="22"/>
                <w:szCs w:val="22"/>
              </w:rPr>
            </w:pPr>
          </w:p>
          <w:p w14:paraId="4115261E" w14:textId="77777777" w:rsidR="00556997" w:rsidRPr="00BB145A" w:rsidRDefault="00556997" w:rsidP="00DB52D5">
            <w:pPr>
              <w:pStyle w:val="Default"/>
              <w:rPr>
                <w:rFonts w:ascii="Calibri" w:hAnsi="Calibri" w:cs="Calibri"/>
                <w:sz w:val="22"/>
                <w:szCs w:val="22"/>
              </w:rPr>
            </w:pPr>
          </w:p>
        </w:tc>
        <w:tc>
          <w:tcPr>
            <w:tcW w:w="3435" w:type="dxa"/>
            <w:tcBorders>
              <w:top w:val="nil"/>
              <w:bottom w:val="single" w:sz="6" w:space="0" w:color="000000"/>
              <w:right w:val="single" w:sz="6" w:space="0" w:color="000000"/>
            </w:tcBorders>
          </w:tcPr>
          <w:p w14:paraId="63642DB4"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sestaví a napíše na počítači plnou moc, dlužní úpis, potvrzenku formou individuální stylizace,</w:t>
            </w:r>
          </w:p>
          <w:p w14:paraId="153A464F"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je schopen udělit podnikovou procesní a obchodní plnou moc</w:t>
            </w:r>
          </w:p>
        </w:tc>
        <w:tc>
          <w:tcPr>
            <w:tcW w:w="498" w:type="dxa"/>
            <w:tcBorders>
              <w:top w:val="nil"/>
              <w:left w:val="single" w:sz="6" w:space="0" w:color="000000"/>
              <w:bottom w:val="single" w:sz="6" w:space="0" w:color="000000"/>
            </w:tcBorders>
          </w:tcPr>
          <w:p w14:paraId="77A7F819"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01E5C827"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673C3763"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tc>
        <w:tc>
          <w:tcPr>
            <w:tcW w:w="3575" w:type="dxa"/>
            <w:tcBorders>
              <w:top w:val="nil"/>
              <w:bottom w:val="single" w:sz="6" w:space="0" w:color="000000"/>
              <w:right w:val="single" w:sz="6" w:space="0" w:color="000000"/>
            </w:tcBorders>
          </w:tcPr>
          <w:p w14:paraId="0C25CC27"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dlužní úpis</w:t>
            </w:r>
          </w:p>
          <w:p w14:paraId="2115AFF7"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potvrzenka</w:t>
            </w:r>
          </w:p>
          <w:p w14:paraId="580C4842" w14:textId="77777777" w:rsidR="00556997" w:rsidRPr="00BB145A" w:rsidRDefault="00556997" w:rsidP="00DB52D5">
            <w:pPr>
              <w:autoSpaceDE w:val="0"/>
              <w:autoSpaceDN w:val="0"/>
              <w:adjustRightInd w:val="0"/>
              <w:rPr>
                <w:rFonts w:ascii="Calibri" w:hAnsi="Calibri" w:cs="Calibri"/>
              </w:rPr>
            </w:pPr>
            <w:r w:rsidRPr="00BB145A">
              <w:rPr>
                <w:rFonts w:ascii="Calibri" w:hAnsi="Calibri" w:cs="Calibri"/>
                <w:sz w:val="22"/>
                <w:szCs w:val="22"/>
              </w:rPr>
              <w:t>plná moc</w:t>
            </w:r>
          </w:p>
        </w:tc>
        <w:tc>
          <w:tcPr>
            <w:tcW w:w="1132" w:type="dxa"/>
            <w:vMerge/>
            <w:tcBorders>
              <w:left w:val="single" w:sz="6" w:space="0" w:color="000000"/>
              <w:right w:val="single" w:sz="6" w:space="0" w:color="000000"/>
            </w:tcBorders>
          </w:tcPr>
          <w:p w14:paraId="6A3CE849" w14:textId="77777777" w:rsidR="00556997" w:rsidRPr="0030483A" w:rsidRDefault="00556997" w:rsidP="00DB52D5">
            <w:pPr>
              <w:pStyle w:val="Default"/>
              <w:jc w:val="center"/>
              <w:rPr>
                <w:rFonts w:ascii="Calibri" w:hAnsi="Calibri" w:cs="Calibri"/>
                <w:sz w:val="22"/>
                <w:szCs w:val="22"/>
              </w:rPr>
            </w:pPr>
          </w:p>
        </w:tc>
      </w:tr>
      <w:tr w:rsidR="00556997" w:rsidRPr="0030483A" w14:paraId="6DAC2137" w14:textId="77777777" w:rsidTr="005C7FBD">
        <w:tc>
          <w:tcPr>
            <w:tcW w:w="595" w:type="dxa"/>
            <w:tcBorders>
              <w:top w:val="single" w:sz="6" w:space="0" w:color="000000"/>
              <w:left w:val="single" w:sz="6" w:space="0" w:color="000000"/>
            </w:tcBorders>
          </w:tcPr>
          <w:p w14:paraId="7852F15C" w14:textId="77777777" w:rsidR="00556997" w:rsidRPr="00DE6283" w:rsidRDefault="00556997" w:rsidP="00DB52D5">
            <w:pPr>
              <w:pStyle w:val="Default"/>
              <w:jc w:val="right"/>
              <w:rPr>
                <w:rFonts w:ascii="Calibri" w:hAnsi="Calibri" w:cs="Calibri"/>
                <w:b/>
                <w:bCs/>
                <w:sz w:val="22"/>
                <w:szCs w:val="22"/>
              </w:rPr>
            </w:pPr>
            <w:r w:rsidRPr="00DE6283">
              <w:rPr>
                <w:rFonts w:ascii="Calibri" w:hAnsi="Calibri" w:cs="Calibri"/>
                <w:b/>
                <w:bCs/>
                <w:sz w:val="22"/>
                <w:szCs w:val="22"/>
              </w:rPr>
              <w:t>Žák</w:t>
            </w:r>
          </w:p>
        </w:tc>
        <w:tc>
          <w:tcPr>
            <w:tcW w:w="3435" w:type="dxa"/>
            <w:tcBorders>
              <w:top w:val="single" w:sz="6" w:space="0" w:color="000000"/>
              <w:right w:val="single" w:sz="6" w:space="0" w:color="000000"/>
            </w:tcBorders>
          </w:tcPr>
          <w:p w14:paraId="21025760" w14:textId="77777777" w:rsidR="00556997" w:rsidRPr="00DE6283" w:rsidRDefault="00556997" w:rsidP="00DB52D5">
            <w:pPr>
              <w:autoSpaceDE w:val="0"/>
              <w:autoSpaceDN w:val="0"/>
              <w:adjustRightInd w:val="0"/>
              <w:rPr>
                <w:rFonts w:ascii="Calibri" w:hAnsi="Calibri" w:cs="Calibri"/>
                <w:b/>
                <w:bCs/>
                <w:sz w:val="22"/>
                <w:szCs w:val="22"/>
              </w:rPr>
            </w:pPr>
          </w:p>
        </w:tc>
        <w:tc>
          <w:tcPr>
            <w:tcW w:w="498" w:type="dxa"/>
            <w:tcBorders>
              <w:top w:val="single" w:sz="6" w:space="0" w:color="000000"/>
              <w:left w:val="single" w:sz="6" w:space="0" w:color="000000"/>
            </w:tcBorders>
          </w:tcPr>
          <w:p w14:paraId="71DEC893" w14:textId="77777777" w:rsidR="00556997" w:rsidRPr="00DE6283" w:rsidRDefault="00556997" w:rsidP="00DB52D5">
            <w:pPr>
              <w:pStyle w:val="Default"/>
              <w:jc w:val="right"/>
              <w:rPr>
                <w:rFonts w:ascii="Calibri" w:hAnsi="Calibri" w:cs="Calibri"/>
                <w:b/>
                <w:bCs/>
                <w:sz w:val="22"/>
                <w:szCs w:val="22"/>
              </w:rPr>
            </w:pPr>
            <w:r>
              <w:rPr>
                <w:rFonts w:ascii="Calibri" w:hAnsi="Calibri" w:cs="Calibri"/>
                <w:b/>
                <w:bCs/>
                <w:sz w:val="22"/>
                <w:szCs w:val="22"/>
              </w:rPr>
              <w:t>6</w:t>
            </w:r>
            <w:r w:rsidRPr="00DE6283">
              <w:rPr>
                <w:rFonts w:ascii="Calibri" w:hAnsi="Calibri" w:cs="Calibri"/>
                <w:b/>
                <w:bCs/>
                <w:sz w:val="22"/>
                <w:szCs w:val="22"/>
              </w:rPr>
              <w:t>.</w:t>
            </w:r>
          </w:p>
        </w:tc>
        <w:tc>
          <w:tcPr>
            <w:tcW w:w="3575" w:type="dxa"/>
            <w:tcBorders>
              <w:top w:val="single" w:sz="6" w:space="0" w:color="000000"/>
              <w:right w:val="single" w:sz="6" w:space="0" w:color="000000"/>
            </w:tcBorders>
          </w:tcPr>
          <w:p w14:paraId="0AC1B348" w14:textId="77777777" w:rsidR="00556997" w:rsidRPr="00DE6283" w:rsidRDefault="00556997" w:rsidP="00DB52D5">
            <w:pPr>
              <w:autoSpaceDE w:val="0"/>
              <w:autoSpaceDN w:val="0"/>
              <w:adjustRightInd w:val="0"/>
              <w:rPr>
                <w:rFonts w:ascii="Calibri" w:hAnsi="Calibri" w:cs="Calibri"/>
                <w:b/>
                <w:bCs/>
                <w:sz w:val="22"/>
                <w:szCs w:val="22"/>
              </w:rPr>
            </w:pPr>
            <w:r w:rsidRPr="00DE6283">
              <w:rPr>
                <w:rFonts w:ascii="Calibri" w:hAnsi="Calibri" w:cs="Calibri"/>
                <w:b/>
                <w:bCs/>
                <w:sz w:val="22"/>
                <w:szCs w:val="22"/>
              </w:rPr>
              <w:t>Vnitropodnikové písemnosti</w:t>
            </w:r>
          </w:p>
        </w:tc>
        <w:tc>
          <w:tcPr>
            <w:tcW w:w="1132" w:type="dxa"/>
            <w:vMerge/>
            <w:tcBorders>
              <w:left w:val="single" w:sz="6" w:space="0" w:color="000000"/>
              <w:right w:val="single" w:sz="6" w:space="0" w:color="000000"/>
            </w:tcBorders>
          </w:tcPr>
          <w:p w14:paraId="440778A5" w14:textId="77777777" w:rsidR="00556997" w:rsidRPr="0030483A" w:rsidRDefault="00556997" w:rsidP="00DB52D5">
            <w:pPr>
              <w:pStyle w:val="Default"/>
              <w:jc w:val="center"/>
              <w:rPr>
                <w:rFonts w:ascii="Calibri" w:hAnsi="Calibri" w:cs="Calibri"/>
                <w:sz w:val="22"/>
                <w:szCs w:val="22"/>
              </w:rPr>
            </w:pPr>
          </w:p>
        </w:tc>
      </w:tr>
      <w:tr w:rsidR="00556997" w:rsidRPr="0030483A" w14:paraId="47FA643C" w14:textId="77777777" w:rsidTr="005C7FBD">
        <w:tc>
          <w:tcPr>
            <w:tcW w:w="595" w:type="dxa"/>
            <w:tcBorders>
              <w:left w:val="single" w:sz="6" w:space="0" w:color="000000"/>
              <w:bottom w:val="single" w:sz="6" w:space="0" w:color="000000"/>
            </w:tcBorders>
          </w:tcPr>
          <w:p w14:paraId="7F831B8F" w14:textId="77777777" w:rsidR="00556997" w:rsidRPr="00BB145A" w:rsidRDefault="00556997" w:rsidP="00DB52D5">
            <w:pPr>
              <w:pStyle w:val="Default"/>
              <w:jc w:val="right"/>
              <w:rPr>
                <w:rFonts w:ascii="Calibri" w:hAnsi="Calibri" w:cs="Calibri"/>
                <w:b/>
                <w:bCs/>
                <w:sz w:val="22"/>
                <w:szCs w:val="22"/>
              </w:rPr>
            </w:pPr>
            <w:r w:rsidRPr="00BB145A">
              <w:rPr>
                <w:rFonts w:ascii="Calibri" w:hAnsi="Calibri" w:cs="Calibri"/>
                <w:b/>
                <w:bCs/>
                <w:sz w:val="22"/>
                <w:szCs w:val="22"/>
              </w:rPr>
              <w:t>-</w:t>
            </w:r>
          </w:p>
          <w:p w14:paraId="63C54265" w14:textId="77777777" w:rsidR="00556997" w:rsidRPr="00BB145A" w:rsidRDefault="00556997" w:rsidP="00DB52D5">
            <w:pPr>
              <w:pStyle w:val="Default"/>
              <w:jc w:val="right"/>
              <w:rPr>
                <w:rFonts w:ascii="Calibri" w:hAnsi="Calibri" w:cs="Calibri"/>
                <w:b/>
                <w:bCs/>
                <w:sz w:val="22"/>
                <w:szCs w:val="22"/>
              </w:rPr>
            </w:pPr>
          </w:p>
          <w:p w14:paraId="219109DD" w14:textId="77777777" w:rsidR="00556997" w:rsidRPr="00BB145A" w:rsidRDefault="00556997" w:rsidP="00DB52D5">
            <w:pPr>
              <w:pStyle w:val="Default"/>
              <w:jc w:val="right"/>
              <w:rPr>
                <w:rFonts w:ascii="Calibri" w:hAnsi="Calibri" w:cs="Calibri"/>
                <w:b/>
                <w:bCs/>
                <w:sz w:val="22"/>
                <w:szCs w:val="22"/>
              </w:rPr>
            </w:pPr>
            <w:r w:rsidRPr="00BB145A">
              <w:rPr>
                <w:rFonts w:ascii="Calibri" w:hAnsi="Calibri" w:cs="Calibri"/>
                <w:b/>
                <w:bCs/>
                <w:sz w:val="22"/>
                <w:szCs w:val="22"/>
              </w:rPr>
              <w:t>-</w:t>
            </w:r>
          </w:p>
          <w:p w14:paraId="54342FB6" w14:textId="77777777" w:rsidR="00556997" w:rsidRPr="00BB145A" w:rsidRDefault="00556997" w:rsidP="00DB52D5">
            <w:pPr>
              <w:pStyle w:val="Default"/>
              <w:jc w:val="right"/>
              <w:rPr>
                <w:rFonts w:ascii="Calibri" w:hAnsi="Calibri" w:cs="Calibri"/>
                <w:b/>
                <w:bCs/>
                <w:sz w:val="22"/>
                <w:szCs w:val="22"/>
              </w:rPr>
            </w:pPr>
            <w:r w:rsidRPr="00BB145A">
              <w:rPr>
                <w:rFonts w:ascii="Calibri" w:hAnsi="Calibri" w:cs="Calibri"/>
                <w:b/>
                <w:bCs/>
                <w:sz w:val="22"/>
                <w:szCs w:val="22"/>
              </w:rPr>
              <w:t>-</w:t>
            </w:r>
          </w:p>
          <w:p w14:paraId="71173D72" w14:textId="77777777" w:rsidR="00556997" w:rsidRPr="00BB145A" w:rsidRDefault="00556997" w:rsidP="00DB52D5">
            <w:pPr>
              <w:pStyle w:val="Default"/>
              <w:jc w:val="right"/>
              <w:rPr>
                <w:rFonts w:ascii="Calibri" w:hAnsi="Calibri" w:cs="Calibri"/>
                <w:b/>
                <w:bCs/>
                <w:sz w:val="22"/>
                <w:szCs w:val="22"/>
              </w:rPr>
            </w:pPr>
          </w:p>
          <w:p w14:paraId="239D2092" w14:textId="77777777" w:rsidR="00556997" w:rsidRPr="00BB145A" w:rsidRDefault="00556997" w:rsidP="00DB52D5">
            <w:pPr>
              <w:pStyle w:val="Default"/>
              <w:jc w:val="right"/>
              <w:rPr>
                <w:rFonts w:ascii="Calibri" w:hAnsi="Calibri" w:cs="Calibri"/>
                <w:b/>
                <w:bCs/>
                <w:sz w:val="22"/>
                <w:szCs w:val="22"/>
              </w:rPr>
            </w:pPr>
            <w:r>
              <w:rPr>
                <w:rFonts w:ascii="Calibri" w:hAnsi="Calibri" w:cs="Calibri"/>
                <w:b/>
                <w:bCs/>
                <w:sz w:val="22"/>
                <w:szCs w:val="22"/>
              </w:rPr>
              <w:t>-</w:t>
            </w:r>
          </w:p>
          <w:p w14:paraId="5DF75914" w14:textId="77777777" w:rsidR="00556997" w:rsidRPr="00BB145A" w:rsidRDefault="00556997" w:rsidP="00DB52D5">
            <w:pPr>
              <w:pStyle w:val="Default"/>
              <w:jc w:val="right"/>
              <w:rPr>
                <w:rFonts w:ascii="Calibri" w:hAnsi="Calibri" w:cs="Calibri"/>
                <w:b/>
                <w:bCs/>
                <w:sz w:val="22"/>
                <w:szCs w:val="22"/>
              </w:rPr>
            </w:pPr>
          </w:p>
        </w:tc>
        <w:tc>
          <w:tcPr>
            <w:tcW w:w="3435" w:type="dxa"/>
            <w:tcBorders>
              <w:bottom w:val="single" w:sz="6" w:space="0" w:color="000000"/>
              <w:right w:val="single" w:sz="6" w:space="0" w:color="000000"/>
            </w:tcBorders>
          </w:tcPr>
          <w:p w14:paraId="75213E83" w14:textId="77777777" w:rsidR="00556997" w:rsidRPr="00DE6283" w:rsidRDefault="00556997" w:rsidP="00DB52D5">
            <w:pPr>
              <w:autoSpaceDE w:val="0"/>
              <w:autoSpaceDN w:val="0"/>
              <w:adjustRightInd w:val="0"/>
              <w:rPr>
                <w:rFonts w:ascii="Calibri" w:hAnsi="Calibri" w:cs="Calibri"/>
                <w:sz w:val="22"/>
                <w:szCs w:val="22"/>
              </w:rPr>
            </w:pPr>
            <w:r w:rsidRPr="00BB145A">
              <w:rPr>
                <w:rFonts w:ascii="Calibri" w:hAnsi="Calibri" w:cs="Calibri"/>
                <w:sz w:val="22"/>
                <w:szCs w:val="22"/>
              </w:rPr>
              <w:t>zpracuje pozvánku, prezenční listinu,</w:t>
            </w:r>
          </w:p>
          <w:p w14:paraId="17681729" w14:textId="77777777" w:rsidR="00556997" w:rsidRPr="00DE6283" w:rsidRDefault="00556997" w:rsidP="00DB52D5">
            <w:pPr>
              <w:autoSpaceDE w:val="0"/>
              <w:autoSpaceDN w:val="0"/>
              <w:adjustRightInd w:val="0"/>
              <w:rPr>
                <w:rFonts w:ascii="Calibri" w:hAnsi="Calibri" w:cs="Calibri"/>
                <w:sz w:val="22"/>
                <w:szCs w:val="22"/>
              </w:rPr>
            </w:pPr>
            <w:r w:rsidRPr="00BB145A">
              <w:rPr>
                <w:rFonts w:ascii="Calibri" w:hAnsi="Calibri" w:cs="Calibri"/>
                <w:sz w:val="22"/>
                <w:szCs w:val="22"/>
              </w:rPr>
              <w:t>napíše a stylizuje zápis z porady,</w:t>
            </w:r>
          </w:p>
          <w:p w14:paraId="0F4D4535" w14:textId="77777777" w:rsidR="00556997" w:rsidRPr="00DE6283" w:rsidRDefault="00556997" w:rsidP="00DB52D5">
            <w:pPr>
              <w:autoSpaceDE w:val="0"/>
              <w:autoSpaceDN w:val="0"/>
              <w:adjustRightInd w:val="0"/>
              <w:rPr>
                <w:rFonts w:ascii="Calibri" w:hAnsi="Calibri" w:cs="Calibri"/>
                <w:sz w:val="22"/>
                <w:szCs w:val="22"/>
              </w:rPr>
            </w:pPr>
            <w:r w:rsidRPr="00BB145A">
              <w:rPr>
                <w:rFonts w:ascii="Calibri" w:hAnsi="Calibri" w:cs="Calibri"/>
                <w:sz w:val="22"/>
                <w:szCs w:val="22"/>
              </w:rPr>
              <w:t>zpracuje cestovní příkaz a vyúčtování cesty,</w:t>
            </w:r>
          </w:p>
          <w:p w14:paraId="2264B668" w14:textId="77777777" w:rsidR="00556997" w:rsidRPr="00BB145A" w:rsidRDefault="00556997" w:rsidP="00DB52D5">
            <w:pPr>
              <w:rPr>
                <w:rFonts w:ascii="Calibri" w:hAnsi="Calibri" w:cs="Calibri"/>
                <w:sz w:val="22"/>
                <w:szCs w:val="22"/>
              </w:rPr>
            </w:pPr>
            <w:r w:rsidRPr="00BB145A">
              <w:rPr>
                <w:rFonts w:ascii="Calibri" w:hAnsi="Calibri" w:cs="Calibri"/>
                <w:sz w:val="22"/>
                <w:szCs w:val="22"/>
              </w:rPr>
              <w:t>zestylizuje a napíše na počítači zprávu z pracovní cesty.</w:t>
            </w:r>
          </w:p>
        </w:tc>
        <w:tc>
          <w:tcPr>
            <w:tcW w:w="498" w:type="dxa"/>
            <w:tcBorders>
              <w:left w:val="single" w:sz="6" w:space="0" w:color="000000"/>
              <w:bottom w:val="single" w:sz="6" w:space="0" w:color="000000"/>
            </w:tcBorders>
          </w:tcPr>
          <w:p w14:paraId="0CB67772" w14:textId="77777777" w:rsidR="00556997" w:rsidRPr="00BB145A" w:rsidRDefault="00556997" w:rsidP="00DB52D5">
            <w:pPr>
              <w:pStyle w:val="Default"/>
              <w:jc w:val="right"/>
              <w:rPr>
                <w:rFonts w:ascii="Calibri" w:hAnsi="Calibri" w:cs="Calibri"/>
                <w:b/>
                <w:bCs/>
                <w:sz w:val="22"/>
                <w:szCs w:val="22"/>
              </w:rPr>
            </w:pPr>
            <w:r w:rsidRPr="00BB145A">
              <w:rPr>
                <w:rFonts w:ascii="Calibri" w:hAnsi="Calibri" w:cs="Calibri"/>
                <w:b/>
                <w:bCs/>
                <w:sz w:val="22"/>
                <w:szCs w:val="22"/>
              </w:rPr>
              <w:t>-</w:t>
            </w:r>
          </w:p>
          <w:p w14:paraId="4F1104B7" w14:textId="77777777" w:rsidR="00556997" w:rsidRPr="00BB145A" w:rsidRDefault="00556997" w:rsidP="00DB52D5">
            <w:pPr>
              <w:pStyle w:val="Default"/>
              <w:jc w:val="right"/>
              <w:rPr>
                <w:rFonts w:ascii="Calibri" w:hAnsi="Calibri" w:cs="Calibri"/>
                <w:b/>
                <w:bCs/>
                <w:sz w:val="22"/>
                <w:szCs w:val="22"/>
              </w:rPr>
            </w:pPr>
            <w:r w:rsidRPr="00BB145A">
              <w:rPr>
                <w:rFonts w:ascii="Calibri" w:hAnsi="Calibri" w:cs="Calibri"/>
                <w:b/>
                <w:bCs/>
                <w:sz w:val="22"/>
                <w:szCs w:val="22"/>
              </w:rPr>
              <w:t>-</w:t>
            </w:r>
          </w:p>
          <w:p w14:paraId="5AEEB213" w14:textId="77777777" w:rsidR="00556997" w:rsidRPr="00BB145A" w:rsidRDefault="00556997" w:rsidP="00DB52D5">
            <w:pPr>
              <w:pStyle w:val="Default"/>
              <w:jc w:val="right"/>
              <w:rPr>
                <w:rFonts w:ascii="Calibri" w:hAnsi="Calibri" w:cs="Calibri"/>
                <w:b/>
                <w:bCs/>
                <w:sz w:val="22"/>
                <w:szCs w:val="22"/>
              </w:rPr>
            </w:pPr>
            <w:r w:rsidRPr="00BB145A">
              <w:rPr>
                <w:rFonts w:ascii="Calibri" w:hAnsi="Calibri" w:cs="Calibri"/>
                <w:b/>
                <w:bCs/>
                <w:sz w:val="22"/>
                <w:szCs w:val="22"/>
              </w:rPr>
              <w:t>-</w:t>
            </w:r>
          </w:p>
          <w:p w14:paraId="12327BB1" w14:textId="77777777" w:rsidR="00556997" w:rsidRPr="00BB145A" w:rsidRDefault="00556997" w:rsidP="00DB52D5">
            <w:pPr>
              <w:pStyle w:val="Default"/>
              <w:jc w:val="right"/>
              <w:rPr>
                <w:rFonts w:ascii="Calibri" w:hAnsi="Calibri" w:cs="Calibri"/>
                <w:b/>
                <w:bCs/>
                <w:sz w:val="22"/>
                <w:szCs w:val="22"/>
              </w:rPr>
            </w:pPr>
            <w:r w:rsidRPr="00BB145A">
              <w:rPr>
                <w:rFonts w:ascii="Calibri" w:hAnsi="Calibri" w:cs="Calibri"/>
                <w:b/>
                <w:bCs/>
                <w:sz w:val="22"/>
                <w:szCs w:val="22"/>
              </w:rPr>
              <w:t>-</w:t>
            </w:r>
          </w:p>
          <w:p w14:paraId="35BFE149" w14:textId="77777777" w:rsidR="00556997" w:rsidRPr="00BB145A" w:rsidRDefault="00556997" w:rsidP="00DB52D5">
            <w:pPr>
              <w:pStyle w:val="Default"/>
              <w:jc w:val="right"/>
              <w:rPr>
                <w:rFonts w:ascii="Calibri" w:hAnsi="Calibri" w:cs="Calibri"/>
                <w:b/>
                <w:bCs/>
                <w:sz w:val="22"/>
                <w:szCs w:val="22"/>
              </w:rPr>
            </w:pPr>
            <w:r w:rsidRPr="00BB145A">
              <w:rPr>
                <w:rFonts w:ascii="Calibri" w:hAnsi="Calibri" w:cs="Calibri"/>
                <w:b/>
                <w:bCs/>
                <w:sz w:val="22"/>
                <w:szCs w:val="22"/>
              </w:rPr>
              <w:t>-</w:t>
            </w:r>
          </w:p>
        </w:tc>
        <w:tc>
          <w:tcPr>
            <w:tcW w:w="3575" w:type="dxa"/>
            <w:tcBorders>
              <w:bottom w:val="single" w:sz="6" w:space="0" w:color="000000"/>
              <w:right w:val="single" w:sz="6" w:space="0" w:color="000000"/>
            </w:tcBorders>
          </w:tcPr>
          <w:p w14:paraId="1D3278E6" w14:textId="77777777" w:rsidR="00556997" w:rsidRPr="00DE6283" w:rsidRDefault="00556997" w:rsidP="00DB52D5">
            <w:pPr>
              <w:autoSpaceDE w:val="0"/>
              <w:autoSpaceDN w:val="0"/>
              <w:adjustRightInd w:val="0"/>
              <w:rPr>
                <w:rFonts w:ascii="Calibri" w:hAnsi="Calibri" w:cs="Calibri"/>
                <w:sz w:val="22"/>
                <w:szCs w:val="22"/>
              </w:rPr>
            </w:pPr>
            <w:r w:rsidRPr="00BB145A">
              <w:rPr>
                <w:rFonts w:ascii="Calibri" w:hAnsi="Calibri" w:cs="Calibri"/>
                <w:sz w:val="22"/>
                <w:szCs w:val="22"/>
              </w:rPr>
              <w:t>písemnosti při organizaci a řízení podniku</w:t>
            </w:r>
          </w:p>
          <w:p w14:paraId="3454DF0E" w14:textId="77777777" w:rsidR="00556997" w:rsidRPr="00DE6283" w:rsidRDefault="00556997" w:rsidP="00DB52D5">
            <w:pPr>
              <w:autoSpaceDE w:val="0"/>
              <w:autoSpaceDN w:val="0"/>
              <w:adjustRightInd w:val="0"/>
              <w:rPr>
                <w:rFonts w:ascii="Calibri" w:hAnsi="Calibri" w:cs="Calibri"/>
                <w:sz w:val="22"/>
                <w:szCs w:val="22"/>
              </w:rPr>
            </w:pPr>
            <w:r w:rsidRPr="00BB145A">
              <w:rPr>
                <w:rFonts w:ascii="Calibri" w:hAnsi="Calibri" w:cs="Calibri"/>
                <w:sz w:val="22"/>
                <w:szCs w:val="22"/>
              </w:rPr>
              <w:t>organizace porad a jednání</w:t>
            </w:r>
          </w:p>
          <w:p w14:paraId="36FDEB36" w14:textId="77777777" w:rsidR="00556997" w:rsidRPr="00DE6283" w:rsidRDefault="00556997" w:rsidP="00DB52D5">
            <w:pPr>
              <w:autoSpaceDE w:val="0"/>
              <w:autoSpaceDN w:val="0"/>
              <w:adjustRightInd w:val="0"/>
              <w:rPr>
                <w:rFonts w:ascii="Calibri" w:hAnsi="Calibri" w:cs="Calibri"/>
                <w:sz w:val="22"/>
                <w:szCs w:val="22"/>
              </w:rPr>
            </w:pPr>
            <w:r w:rsidRPr="00BB145A">
              <w:rPr>
                <w:rFonts w:ascii="Calibri" w:hAnsi="Calibri" w:cs="Calibri"/>
                <w:sz w:val="22"/>
                <w:szCs w:val="22"/>
              </w:rPr>
              <w:t>vnitřní sdělení</w:t>
            </w:r>
          </w:p>
          <w:p w14:paraId="46354943" w14:textId="77777777" w:rsidR="00556997" w:rsidRPr="00DE6283" w:rsidRDefault="00556997" w:rsidP="00DB52D5">
            <w:pPr>
              <w:autoSpaceDE w:val="0"/>
              <w:autoSpaceDN w:val="0"/>
              <w:adjustRightInd w:val="0"/>
              <w:rPr>
                <w:rFonts w:ascii="Calibri" w:hAnsi="Calibri" w:cs="Calibri"/>
                <w:sz w:val="22"/>
                <w:szCs w:val="22"/>
              </w:rPr>
            </w:pPr>
            <w:r w:rsidRPr="00BB145A">
              <w:rPr>
                <w:rFonts w:ascii="Calibri" w:hAnsi="Calibri" w:cs="Calibri"/>
                <w:sz w:val="22"/>
                <w:szCs w:val="22"/>
              </w:rPr>
              <w:t>písemnosti při pracovních cestách</w:t>
            </w:r>
          </w:p>
        </w:tc>
        <w:tc>
          <w:tcPr>
            <w:tcW w:w="1132" w:type="dxa"/>
            <w:vMerge/>
            <w:tcBorders>
              <w:left w:val="single" w:sz="6" w:space="0" w:color="000000"/>
              <w:right w:val="single" w:sz="6" w:space="0" w:color="000000"/>
            </w:tcBorders>
          </w:tcPr>
          <w:p w14:paraId="05487698" w14:textId="77777777" w:rsidR="00556997" w:rsidRPr="0030483A" w:rsidRDefault="00556997" w:rsidP="00DB52D5">
            <w:pPr>
              <w:pStyle w:val="Default"/>
              <w:jc w:val="center"/>
              <w:rPr>
                <w:rFonts w:ascii="Calibri" w:hAnsi="Calibri" w:cs="Calibri"/>
                <w:sz w:val="22"/>
                <w:szCs w:val="22"/>
              </w:rPr>
            </w:pPr>
          </w:p>
        </w:tc>
      </w:tr>
      <w:tr w:rsidR="00556997" w:rsidRPr="0030483A" w14:paraId="1598399F" w14:textId="77777777" w:rsidTr="005C7FBD">
        <w:tc>
          <w:tcPr>
            <w:tcW w:w="595" w:type="dxa"/>
            <w:tcBorders>
              <w:top w:val="single" w:sz="6" w:space="0" w:color="000000"/>
              <w:left w:val="single" w:sz="6" w:space="0" w:color="000000"/>
            </w:tcBorders>
          </w:tcPr>
          <w:p w14:paraId="6BE4226B" w14:textId="77777777" w:rsidR="00556997" w:rsidRPr="005F5947" w:rsidRDefault="00556997" w:rsidP="00DB52D5">
            <w:pPr>
              <w:pStyle w:val="Default"/>
              <w:jc w:val="right"/>
              <w:rPr>
                <w:rFonts w:ascii="Calibri" w:hAnsi="Calibri" w:cs="Calibri"/>
                <w:b/>
                <w:bCs/>
                <w:sz w:val="22"/>
                <w:szCs w:val="22"/>
              </w:rPr>
            </w:pPr>
            <w:r w:rsidRPr="005F5947">
              <w:rPr>
                <w:rFonts w:ascii="Calibri" w:hAnsi="Calibri" w:cs="Calibri"/>
                <w:b/>
                <w:bCs/>
                <w:sz w:val="22"/>
                <w:szCs w:val="22"/>
              </w:rPr>
              <w:t>Žák</w:t>
            </w:r>
          </w:p>
        </w:tc>
        <w:tc>
          <w:tcPr>
            <w:tcW w:w="3435" w:type="dxa"/>
            <w:tcBorders>
              <w:top w:val="single" w:sz="6" w:space="0" w:color="000000"/>
              <w:right w:val="single" w:sz="6" w:space="0" w:color="000000"/>
            </w:tcBorders>
          </w:tcPr>
          <w:p w14:paraId="2A094DCC" w14:textId="77777777" w:rsidR="00556997" w:rsidRPr="005F5947" w:rsidRDefault="00556997" w:rsidP="00DB52D5">
            <w:pPr>
              <w:autoSpaceDE w:val="0"/>
              <w:autoSpaceDN w:val="0"/>
              <w:adjustRightInd w:val="0"/>
              <w:rPr>
                <w:rFonts w:ascii="Calibri" w:hAnsi="Calibri" w:cs="Calibri"/>
                <w:b/>
                <w:bCs/>
                <w:sz w:val="22"/>
                <w:szCs w:val="22"/>
              </w:rPr>
            </w:pPr>
          </w:p>
        </w:tc>
        <w:tc>
          <w:tcPr>
            <w:tcW w:w="498" w:type="dxa"/>
            <w:tcBorders>
              <w:top w:val="single" w:sz="6" w:space="0" w:color="000000"/>
              <w:left w:val="single" w:sz="6" w:space="0" w:color="000000"/>
            </w:tcBorders>
          </w:tcPr>
          <w:p w14:paraId="41FA4661" w14:textId="77777777" w:rsidR="00556997" w:rsidRPr="005F5947" w:rsidRDefault="00556997" w:rsidP="00DB52D5">
            <w:pPr>
              <w:pStyle w:val="Default"/>
              <w:jc w:val="right"/>
              <w:rPr>
                <w:rFonts w:ascii="Calibri" w:hAnsi="Calibri" w:cs="Calibri"/>
                <w:b/>
                <w:bCs/>
                <w:sz w:val="22"/>
                <w:szCs w:val="22"/>
              </w:rPr>
            </w:pPr>
            <w:r>
              <w:rPr>
                <w:rFonts w:ascii="Calibri" w:hAnsi="Calibri" w:cs="Calibri"/>
                <w:b/>
                <w:bCs/>
                <w:sz w:val="22"/>
                <w:szCs w:val="22"/>
              </w:rPr>
              <w:t>7</w:t>
            </w:r>
            <w:r w:rsidRPr="005F5947">
              <w:rPr>
                <w:rFonts w:ascii="Calibri" w:hAnsi="Calibri" w:cs="Calibri"/>
                <w:b/>
                <w:bCs/>
                <w:sz w:val="22"/>
                <w:szCs w:val="22"/>
              </w:rPr>
              <w:t>.</w:t>
            </w:r>
          </w:p>
        </w:tc>
        <w:tc>
          <w:tcPr>
            <w:tcW w:w="3575" w:type="dxa"/>
            <w:tcBorders>
              <w:top w:val="single" w:sz="6" w:space="0" w:color="000000"/>
              <w:right w:val="single" w:sz="6" w:space="0" w:color="000000"/>
            </w:tcBorders>
          </w:tcPr>
          <w:p w14:paraId="396AC4B7" w14:textId="77777777" w:rsidR="00556997" w:rsidRPr="00BB145A" w:rsidRDefault="00556997" w:rsidP="00DB52D5">
            <w:pPr>
              <w:autoSpaceDE w:val="0"/>
              <w:autoSpaceDN w:val="0"/>
              <w:adjustRightInd w:val="0"/>
              <w:rPr>
                <w:rFonts w:ascii="Calibri" w:hAnsi="Calibri" w:cs="Calibri"/>
                <w:b/>
                <w:bCs/>
              </w:rPr>
            </w:pPr>
            <w:r w:rsidRPr="00BB145A">
              <w:rPr>
                <w:rFonts w:ascii="Calibri" w:hAnsi="Calibri" w:cs="Calibri"/>
                <w:b/>
                <w:bCs/>
                <w:sz w:val="22"/>
                <w:szCs w:val="22"/>
              </w:rPr>
              <w:t xml:space="preserve">Komunikace </w:t>
            </w:r>
            <w:r>
              <w:rPr>
                <w:rFonts w:ascii="Calibri" w:hAnsi="Calibri" w:cs="Calibri"/>
                <w:b/>
                <w:bCs/>
                <w:sz w:val="22"/>
                <w:szCs w:val="22"/>
              </w:rPr>
              <w:t>při styku s bankou</w:t>
            </w:r>
          </w:p>
        </w:tc>
        <w:tc>
          <w:tcPr>
            <w:tcW w:w="1132" w:type="dxa"/>
            <w:vMerge/>
            <w:tcBorders>
              <w:left w:val="single" w:sz="6" w:space="0" w:color="000000"/>
              <w:right w:val="single" w:sz="6" w:space="0" w:color="000000"/>
            </w:tcBorders>
          </w:tcPr>
          <w:p w14:paraId="50097347" w14:textId="77777777" w:rsidR="00556997" w:rsidRPr="0030483A" w:rsidRDefault="00556997" w:rsidP="00DB52D5">
            <w:pPr>
              <w:pStyle w:val="Default"/>
              <w:jc w:val="center"/>
              <w:rPr>
                <w:rFonts w:ascii="Calibri" w:hAnsi="Calibri" w:cs="Calibri"/>
                <w:sz w:val="22"/>
                <w:szCs w:val="22"/>
              </w:rPr>
            </w:pPr>
          </w:p>
        </w:tc>
      </w:tr>
      <w:tr w:rsidR="00556997" w:rsidRPr="0030483A" w14:paraId="5D495E1A" w14:textId="77777777" w:rsidTr="005C7FBD">
        <w:tc>
          <w:tcPr>
            <w:tcW w:w="595" w:type="dxa"/>
            <w:tcBorders>
              <w:left w:val="single" w:sz="6" w:space="0" w:color="000000"/>
              <w:bottom w:val="single" w:sz="6" w:space="0" w:color="000000"/>
            </w:tcBorders>
          </w:tcPr>
          <w:p w14:paraId="0BE73F8A" w14:textId="77777777" w:rsidR="00556997" w:rsidRPr="005F5947" w:rsidRDefault="00556997" w:rsidP="00DB52D5">
            <w:pPr>
              <w:pStyle w:val="Default"/>
              <w:jc w:val="right"/>
              <w:rPr>
                <w:rFonts w:ascii="Calibri" w:hAnsi="Calibri" w:cs="Calibri"/>
                <w:sz w:val="22"/>
                <w:szCs w:val="22"/>
              </w:rPr>
            </w:pPr>
            <w:r w:rsidRPr="005F5947">
              <w:rPr>
                <w:rFonts w:ascii="Calibri" w:hAnsi="Calibri" w:cs="Calibri"/>
                <w:sz w:val="22"/>
                <w:szCs w:val="22"/>
              </w:rPr>
              <w:t>-</w:t>
            </w:r>
          </w:p>
          <w:p w14:paraId="417D3C24" w14:textId="77777777" w:rsidR="00556997" w:rsidRPr="005F5947" w:rsidRDefault="00556997" w:rsidP="00DB52D5">
            <w:pPr>
              <w:pStyle w:val="Default"/>
              <w:jc w:val="right"/>
              <w:rPr>
                <w:rFonts w:ascii="Calibri" w:hAnsi="Calibri" w:cs="Calibri"/>
                <w:sz w:val="22"/>
                <w:szCs w:val="22"/>
              </w:rPr>
            </w:pPr>
          </w:p>
          <w:p w14:paraId="7C7914F4" w14:textId="77777777" w:rsidR="00556997" w:rsidRPr="005F5947" w:rsidRDefault="00556997" w:rsidP="00DB52D5">
            <w:pPr>
              <w:pStyle w:val="Default"/>
              <w:jc w:val="right"/>
              <w:rPr>
                <w:rFonts w:ascii="Calibri" w:hAnsi="Calibri" w:cs="Calibri"/>
                <w:sz w:val="22"/>
                <w:szCs w:val="22"/>
              </w:rPr>
            </w:pPr>
            <w:r>
              <w:rPr>
                <w:rFonts w:ascii="Calibri" w:hAnsi="Calibri" w:cs="Calibri"/>
                <w:sz w:val="22"/>
                <w:szCs w:val="22"/>
              </w:rPr>
              <w:t>-</w:t>
            </w:r>
          </w:p>
          <w:p w14:paraId="4C25D9B6" w14:textId="77777777" w:rsidR="00556997" w:rsidRPr="005F5947" w:rsidRDefault="00556997" w:rsidP="00DB52D5">
            <w:pPr>
              <w:pStyle w:val="Default"/>
              <w:jc w:val="right"/>
              <w:rPr>
                <w:rFonts w:ascii="Calibri" w:hAnsi="Calibri" w:cs="Calibri"/>
                <w:sz w:val="22"/>
                <w:szCs w:val="22"/>
              </w:rPr>
            </w:pPr>
          </w:p>
        </w:tc>
        <w:tc>
          <w:tcPr>
            <w:tcW w:w="3435" w:type="dxa"/>
            <w:tcBorders>
              <w:bottom w:val="single" w:sz="6" w:space="0" w:color="000000"/>
              <w:right w:val="single" w:sz="6" w:space="0" w:color="000000"/>
            </w:tcBorders>
          </w:tcPr>
          <w:p w14:paraId="631E0BBC" w14:textId="77777777" w:rsidR="00556997" w:rsidRPr="005F5947" w:rsidRDefault="00556997" w:rsidP="00DB52D5">
            <w:pPr>
              <w:autoSpaceDE w:val="0"/>
              <w:autoSpaceDN w:val="0"/>
              <w:adjustRightInd w:val="0"/>
              <w:rPr>
                <w:rFonts w:ascii="Calibri" w:hAnsi="Calibri" w:cs="Calibri"/>
                <w:sz w:val="22"/>
                <w:szCs w:val="22"/>
              </w:rPr>
            </w:pPr>
            <w:r w:rsidRPr="00BB145A">
              <w:rPr>
                <w:rFonts w:ascii="Calibri" w:hAnsi="Calibri" w:cs="Calibri"/>
                <w:sz w:val="22"/>
                <w:szCs w:val="22"/>
              </w:rPr>
              <w:t xml:space="preserve">umí vyplnit příkaz k úhradě s využitím elektronické komunikace, </w:t>
            </w:r>
          </w:p>
          <w:p w14:paraId="12B5055D" w14:textId="77777777" w:rsidR="00556997" w:rsidRPr="00BB145A" w:rsidRDefault="00556997" w:rsidP="00DB52D5">
            <w:pPr>
              <w:autoSpaceDE w:val="0"/>
              <w:autoSpaceDN w:val="0"/>
              <w:adjustRightInd w:val="0"/>
              <w:rPr>
                <w:rFonts w:ascii="Calibri" w:hAnsi="Calibri" w:cs="Calibri"/>
                <w:sz w:val="22"/>
                <w:szCs w:val="22"/>
              </w:rPr>
            </w:pPr>
            <w:r w:rsidRPr="00BB145A">
              <w:rPr>
                <w:rFonts w:ascii="Calibri" w:hAnsi="Calibri" w:cs="Calibri"/>
                <w:sz w:val="22"/>
                <w:szCs w:val="22"/>
              </w:rPr>
              <w:t>stylizuje a napíše na počítači žádost o úvěr</w:t>
            </w:r>
          </w:p>
        </w:tc>
        <w:tc>
          <w:tcPr>
            <w:tcW w:w="498" w:type="dxa"/>
            <w:tcBorders>
              <w:left w:val="single" w:sz="6" w:space="0" w:color="000000"/>
              <w:bottom w:val="single" w:sz="6" w:space="0" w:color="000000"/>
            </w:tcBorders>
          </w:tcPr>
          <w:p w14:paraId="459B8100" w14:textId="77777777" w:rsidR="00556997" w:rsidRPr="005F5947" w:rsidRDefault="00556997" w:rsidP="00DB52D5">
            <w:pPr>
              <w:pStyle w:val="Default"/>
              <w:jc w:val="right"/>
              <w:rPr>
                <w:rFonts w:ascii="Calibri" w:hAnsi="Calibri" w:cs="Calibri"/>
                <w:sz w:val="22"/>
                <w:szCs w:val="22"/>
              </w:rPr>
            </w:pPr>
            <w:r w:rsidRPr="005F5947">
              <w:rPr>
                <w:rFonts w:ascii="Calibri" w:hAnsi="Calibri" w:cs="Calibri"/>
                <w:sz w:val="22"/>
                <w:szCs w:val="22"/>
              </w:rPr>
              <w:t>-</w:t>
            </w:r>
          </w:p>
          <w:p w14:paraId="79B0AA06" w14:textId="77777777" w:rsidR="00556997" w:rsidRPr="005F5947" w:rsidRDefault="00556997" w:rsidP="00DB52D5">
            <w:pPr>
              <w:pStyle w:val="Default"/>
              <w:jc w:val="right"/>
              <w:rPr>
                <w:rFonts w:ascii="Calibri" w:hAnsi="Calibri" w:cs="Calibri"/>
                <w:sz w:val="22"/>
                <w:szCs w:val="22"/>
              </w:rPr>
            </w:pPr>
            <w:r w:rsidRPr="005F5947">
              <w:rPr>
                <w:rFonts w:ascii="Calibri" w:hAnsi="Calibri" w:cs="Calibri"/>
                <w:sz w:val="22"/>
                <w:szCs w:val="22"/>
              </w:rPr>
              <w:t>-</w:t>
            </w:r>
          </w:p>
          <w:p w14:paraId="09779DE5" w14:textId="77777777" w:rsidR="00556997" w:rsidRPr="005F5947" w:rsidRDefault="00556997" w:rsidP="00DB52D5">
            <w:pPr>
              <w:pStyle w:val="Default"/>
              <w:jc w:val="right"/>
              <w:rPr>
                <w:rFonts w:ascii="Calibri" w:hAnsi="Calibri" w:cs="Calibri"/>
                <w:sz w:val="22"/>
                <w:szCs w:val="22"/>
              </w:rPr>
            </w:pPr>
            <w:r>
              <w:rPr>
                <w:rFonts w:ascii="Calibri" w:hAnsi="Calibri" w:cs="Calibri"/>
                <w:sz w:val="22"/>
                <w:szCs w:val="22"/>
              </w:rPr>
              <w:t>-</w:t>
            </w:r>
          </w:p>
        </w:tc>
        <w:tc>
          <w:tcPr>
            <w:tcW w:w="3575" w:type="dxa"/>
            <w:tcBorders>
              <w:bottom w:val="single" w:sz="6" w:space="0" w:color="000000"/>
              <w:right w:val="single" w:sz="6" w:space="0" w:color="000000"/>
            </w:tcBorders>
          </w:tcPr>
          <w:p w14:paraId="4CF11B74" w14:textId="77777777" w:rsidR="00556997" w:rsidRDefault="00556997" w:rsidP="00DB52D5">
            <w:pPr>
              <w:autoSpaceDE w:val="0"/>
              <w:autoSpaceDN w:val="0"/>
              <w:adjustRightInd w:val="0"/>
              <w:rPr>
                <w:rFonts w:ascii="Calibri" w:hAnsi="Calibri" w:cs="Calibri"/>
                <w:sz w:val="22"/>
                <w:szCs w:val="22"/>
              </w:rPr>
            </w:pPr>
            <w:r w:rsidRPr="00BB145A">
              <w:rPr>
                <w:rFonts w:ascii="Calibri" w:hAnsi="Calibri" w:cs="Calibri"/>
                <w:sz w:val="22"/>
                <w:szCs w:val="22"/>
              </w:rPr>
              <w:t>poštovní písemnosti</w:t>
            </w:r>
          </w:p>
          <w:p w14:paraId="58B712FF" w14:textId="77777777" w:rsidR="00556997" w:rsidRPr="005F5947" w:rsidRDefault="00556997" w:rsidP="00DB52D5">
            <w:pPr>
              <w:autoSpaceDE w:val="0"/>
              <w:autoSpaceDN w:val="0"/>
              <w:adjustRightInd w:val="0"/>
              <w:rPr>
                <w:rFonts w:ascii="Calibri" w:hAnsi="Calibri" w:cs="Calibri"/>
                <w:sz w:val="22"/>
                <w:szCs w:val="22"/>
              </w:rPr>
            </w:pPr>
            <w:r w:rsidRPr="00BB145A">
              <w:rPr>
                <w:rFonts w:ascii="Calibri" w:hAnsi="Calibri" w:cs="Calibri"/>
                <w:sz w:val="22"/>
                <w:szCs w:val="22"/>
              </w:rPr>
              <w:t>bankovní písemnosti</w:t>
            </w:r>
          </w:p>
          <w:p w14:paraId="0260A306" w14:textId="77777777" w:rsidR="00556997" w:rsidRPr="005F5947" w:rsidRDefault="00556997" w:rsidP="00DB52D5">
            <w:pPr>
              <w:autoSpaceDE w:val="0"/>
              <w:autoSpaceDN w:val="0"/>
              <w:adjustRightInd w:val="0"/>
              <w:rPr>
                <w:rFonts w:ascii="Calibri" w:hAnsi="Calibri" w:cs="Calibri"/>
                <w:sz w:val="22"/>
                <w:szCs w:val="22"/>
              </w:rPr>
            </w:pPr>
            <w:r w:rsidRPr="00BB145A">
              <w:rPr>
                <w:rFonts w:ascii="Calibri" w:hAnsi="Calibri" w:cs="Calibri"/>
                <w:sz w:val="22"/>
                <w:szCs w:val="22"/>
              </w:rPr>
              <w:t>styk s bankou</w:t>
            </w:r>
          </w:p>
          <w:p w14:paraId="505ABD40" w14:textId="77777777" w:rsidR="00556997" w:rsidRPr="005F5947" w:rsidRDefault="00556997" w:rsidP="00DB52D5">
            <w:pPr>
              <w:autoSpaceDE w:val="0"/>
              <w:autoSpaceDN w:val="0"/>
              <w:adjustRightInd w:val="0"/>
              <w:rPr>
                <w:rFonts w:ascii="Calibri" w:hAnsi="Calibri" w:cs="Calibri"/>
                <w:sz w:val="22"/>
                <w:szCs w:val="22"/>
              </w:rPr>
            </w:pPr>
          </w:p>
        </w:tc>
        <w:tc>
          <w:tcPr>
            <w:tcW w:w="1132" w:type="dxa"/>
            <w:vMerge/>
            <w:tcBorders>
              <w:left w:val="single" w:sz="6" w:space="0" w:color="000000"/>
              <w:right w:val="single" w:sz="6" w:space="0" w:color="000000"/>
            </w:tcBorders>
          </w:tcPr>
          <w:p w14:paraId="441B1033" w14:textId="77777777" w:rsidR="00556997" w:rsidRPr="0030483A" w:rsidRDefault="00556997" w:rsidP="00DB52D5">
            <w:pPr>
              <w:pStyle w:val="Default"/>
              <w:jc w:val="center"/>
              <w:rPr>
                <w:rFonts w:ascii="Calibri" w:hAnsi="Calibri" w:cs="Calibri"/>
                <w:sz w:val="22"/>
                <w:szCs w:val="22"/>
              </w:rPr>
            </w:pPr>
          </w:p>
        </w:tc>
      </w:tr>
      <w:tr w:rsidR="00556997" w:rsidRPr="0030483A" w14:paraId="4A1083A5" w14:textId="77777777" w:rsidTr="005C7FBD">
        <w:tc>
          <w:tcPr>
            <w:tcW w:w="595" w:type="dxa"/>
            <w:tcBorders>
              <w:top w:val="single" w:sz="6" w:space="0" w:color="000000"/>
              <w:left w:val="single" w:sz="6" w:space="0" w:color="000000"/>
            </w:tcBorders>
          </w:tcPr>
          <w:p w14:paraId="62ABE2A9" w14:textId="77777777" w:rsidR="00556997" w:rsidRPr="005F5947" w:rsidRDefault="00556997" w:rsidP="00DB52D5">
            <w:pPr>
              <w:pStyle w:val="Default"/>
              <w:jc w:val="right"/>
              <w:rPr>
                <w:rFonts w:ascii="Calibri" w:hAnsi="Calibri" w:cs="Calibri"/>
                <w:b/>
                <w:bCs/>
                <w:sz w:val="22"/>
                <w:szCs w:val="22"/>
              </w:rPr>
            </w:pPr>
            <w:r w:rsidRPr="005F5947">
              <w:rPr>
                <w:rFonts w:ascii="Calibri" w:hAnsi="Calibri" w:cs="Calibri"/>
                <w:b/>
                <w:bCs/>
                <w:sz w:val="22"/>
                <w:szCs w:val="22"/>
              </w:rPr>
              <w:t>Žák</w:t>
            </w:r>
          </w:p>
        </w:tc>
        <w:tc>
          <w:tcPr>
            <w:tcW w:w="3435" w:type="dxa"/>
            <w:tcBorders>
              <w:top w:val="single" w:sz="6" w:space="0" w:color="000000"/>
              <w:right w:val="single" w:sz="6" w:space="0" w:color="000000"/>
            </w:tcBorders>
          </w:tcPr>
          <w:p w14:paraId="772357B7" w14:textId="77777777" w:rsidR="00556997" w:rsidRPr="005F5947" w:rsidRDefault="00556997" w:rsidP="00DB52D5">
            <w:pPr>
              <w:rPr>
                <w:rFonts w:ascii="Calibri" w:hAnsi="Calibri" w:cs="Calibri"/>
                <w:b/>
                <w:bCs/>
                <w:sz w:val="22"/>
                <w:szCs w:val="22"/>
              </w:rPr>
            </w:pPr>
          </w:p>
        </w:tc>
        <w:tc>
          <w:tcPr>
            <w:tcW w:w="498" w:type="dxa"/>
            <w:tcBorders>
              <w:top w:val="single" w:sz="6" w:space="0" w:color="000000"/>
              <w:left w:val="single" w:sz="6" w:space="0" w:color="000000"/>
            </w:tcBorders>
          </w:tcPr>
          <w:p w14:paraId="21E8FE05" w14:textId="77777777" w:rsidR="00556997" w:rsidRPr="005F5947" w:rsidRDefault="00556997" w:rsidP="00DB52D5">
            <w:pPr>
              <w:pStyle w:val="Default"/>
              <w:jc w:val="right"/>
              <w:rPr>
                <w:rFonts w:ascii="Calibri" w:hAnsi="Calibri" w:cs="Calibri"/>
                <w:b/>
                <w:bCs/>
                <w:sz w:val="22"/>
                <w:szCs w:val="22"/>
              </w:rPr>
            </w:pPr>
            <w:r>
              <w:rPr>
                <w:rFonts w:ascii="Calibri" w:hAnsi="Calibri" w:cs="Calibri"/>
                <w:b/>
                <w:bCs/>
                <w:sz w:val="22"/>
                <w:szCs w:val="22"/>
              </w:rPr>
              <w:t>8</w:t>
            </w:r>
            <w:r w:rsidRPr="005F5947">
              <w:rPr>
                <w:rFonts w:ascii="Calibri" w:hAnsi="Calibri" w:cs="Calibri"/>
                <w:b/>
                <w:bCs/>
                <w:sz w:val="22"/>
                <w:szCs w:val="22"/>
              </w:rPr>
              <w:t>.</w:t>
            </w:r>
          </w:p>
        </w:tc>
        <w:tc>
          <w:tcPr>
            <w:tcW w:w="3575" w:type="dxa"/>
            <w:tcBorders>
              <w:top w:val="single" w:sz="6" w:space="0" w:color="000000"/>
              <w:right w:val="single" w:sz="6" w:space="0" w:color="000000"/>
            </w:tcBorders>
          </w:tcPr>
          <w:p w14:paraId="0265C715" w14:textId="77777777" w:rsidR="00556997" w:rsidRPr="005F5947" w:rsidRDefault="00556997" w:rsidP="00DB52D5">
            <w:pPr>
              <w:autoSpaceDE w:val="0"/>
              <w:autoSpaceDN w:val="0"/>
              <w:adjustRightInd w:val="0"/>
              <w:rPr>
                <w:rFonts w:ascii="Calibri" w:hAnsi="Calibri" w:cs="Calibri"/>
                <w:b/>
                <w:bCs/>
                <w:sz w:val="22"/>
                <w:szCs w:val="22"/>
              </w:rPr>
            </w:pPr>
            <w:r w:rsidRPr="005F5947">
              <w:rPr>
                <w:rFonts w:ascii="Calibri" w:hAnsi="Calibri" w:cs="Calibri"/>
                <w:b/>
                <w:bCs/>
                <w:sz w:val="22"/>
                <w:szCs w:val="22"/>
              </w:rPr>
              <w:t>Cizojazyčná korespondence</w:t>
            </w:r>
          </w:p>
        </w:tc>
        <w:tc>
          <w:tcPr>
            <w:tcW w:w="1132" w:type="dxa"/>
            <w:vMerge/>
            <w:tcBorders>
              <w:left w:val="single" w:sz="6" w:space="0" w:color="000000"/>
              <w:right w:val="single" w:sz="6" w:space="0" w:color="000000"/>
            </w:tcBorders>
          </w:tcPr>
          <w:p w14:paraId="15932C20" w14:textId="77777777" w:rsidR="00556997" w:rsidRPr="0030483A" w:rsidRDefault="00556997" w:rsidP="00DB52D5">
            <w:pPr>
              <w:pStyle w:val="Default"/>
              <w:jc w:val="center"/>
              <w:rPr>
                <w:rFonts w:ascii="Calibri" w:hAnsi="Calibri" w:cs="Calibri"/>
                <w:sz w:val="22"/>
                <w:szCs w:val="22"/>
              </w:rPr>
            </w:pPr>
          </w:p>
        </w:tc>
      </w:tr>
      <w:tr w:rsidR="00556997" w:rsidRPr="0030483A" w14:paraId="4E72270E" w14:textId="77777777" w:rsidTr="005C7FBD">
        <w:tc>
          <w:tcPr>
            <w:tcW w:w="595" w:type="dxa"/>
            <w:tcBorders>
              <w:left w:val="single" w:sz="6" w:space="0" w:color="000000"/>
              <w:bottom w:val="single" w:sz="6" w:space="0" w:color="000000"/>
            </w:tcBorders>
          </w:tcPr>
          <w:p w14:paraId="76972E60"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20DB061F" w14:textId="77777777" w:rsidR="00556997" w:rsidRPr="00BB145A" w:rsidRDefault="00556997" w:rsidP="00DB52D5">
            <w:pPr>
              <w:pStyle w:val="Default"/>
              <w:jc w:val="right"/>
              <w:rPr>
                <w:rFonts w:ascii="Calibri" w:hAnsi="Calibri" w:cs="Calibri"/>
                <w:sz w:val="22"/>
                <w:szCs w:val="22"/>
              </w:rPr>
            </w:pPr>
          </w:p>
          <w:p w14:paraId="0D86A6CF" w14:textId="77777777" w:rsidR="00556997" w:rsidRPr="00BB145A" w:rsidRDefault="00556997" w:rsidP="00DB52D5">
            <w:pPr>
              <w:pStyle w:val="Default"/>
              <w:jc w:val="right"/>
              <w:rPr>
                <w:rFonts w:ascii="Calibri" w:hAnsi="Calibri" w:cs="Calibri"/>
                <w:sz w:val="22"/>
                <w:szCs w:val="22"/>
              </w:rPr>
            </w:pPr>
          </w:p>
          <w:p w14:paraId="01BA1AFC" w14:textId="77777777" w:rsidR="00556997" w:rsidRPr="00BB145A" w:rsidRDefault="00556997" w:rsidP="00DB52D5">
            <w:pPr>
              <w:pStyle w:val="Default"/>
              <w:jc w:val="right"/>
              <w:rPr>
                <w:rFonts w:ascii="Calibri" w:hAnsi="Calibri" w:cs="Calibri"/>
                <w:sz w:val="22"/>
                <w:szCs w:val="22"/>
              </w:rPr>
            </w:pPr>
          </w:p>
          <w:p w14:paraId="5BA9E979" w14:textId="77777777" w:rsidR="00556997" w:rsidRPr="00BB145A" w:rsidRDefault="00556997" w:rsidP="00DB52D5">
            <w:pPr>
              <w:pStyle w:val="Default"/>
              <w:jc w:val="right"/>
              <w:rPr>
                <w:rFonts w:ascii="Calibri" w:hAnsi="Calibri" w:cs="Calibri"/>
                <w:sz w:val="22"/>
                <w:szCs w:val="22"/>
              </w:rPr>
            </w:pPr>
          </w:p>
          <w:p w14:paraId="206E9C15" w14:textId="77777777" w:rsidR="00556997" w:rsidRPr="00BB145A" w:rsidRDefault="00556997" w:rsidP="00DB52D5">
            <w:pPr>
              <w:pStyle w:val="Default"/>
              <w:jc w:val="right"/>
              <w:rPr>
                <w:rFonts w:ascii="Calibri" w:hAnsi="Calibri" w:cs="Calibri"/>
                <w:sz w:val="22"/>
                <w:szCs w:val="22"/>
              </w:rPr>
            </w:pPr>
          </w:p>
        </w:tc>
        <w:tc>
          <w:tcPr>
            <w:tcW w:w="3435" w:type="dxa"/>
            <w:tcBorders>
              <w:bottom w:val="single" w:sz="6" w:space="0" w:color="000000"/>
              <w:right w:val="single" w:sz="6" w:space="0" w:color="000000"/>
            </w:tcBorders>
          </w:tcPr>
          <w:p w14:paraId="4E6682EE" w14:textId="77777777" w:rsidR="00556997" w:rsidRPr="00BB145A" w:rsidRDefault="00556997" w:rsidP="00DB52D5">
            <w:pPr>
              <w:rPr>
                <w:rFonts w:ascii="Calibri" w:hAnsi="Calibri" w:cs="Calibri"/>
                <w:sz w:val="22"/>
                <w:szCs w:val="22"/>
              </w:rPr>
            </w:pPr>
            <w:r w:rsidRPr="00BB145A">
              <w:rPr>
                <w:rFonts w:ascii="Calibri" w:hAnsi="Calibri" w:cs="Calibri"/>
                <w:sz w:val="22"/>
                <w:szCs w:val="22"/>
              </w:rPr>
              <w:t xml:space="preserve">stylizuje a napíše na počítači anglické dopisy </w:t>
            </w:r>
            <w:r>
              <w:rPr>
                <w:rFonts w:ascii="Calibri" w:hAnsi="Calibri" w:cs="Calibri"/>
                <w:sz w:val="22"/>
                <w:szCs w:val="22"/>
              </w:rPr>
              <w:t>s příslušnou úpravou (obchodní i přátelské)</w:t>
            </w:r>
          </w:p>
        </w:tc>
        <w:tc>
          <w:tcPr>
            <w:tcW w:w="498" w:type="dxa"/>
            <w:tcBorders>
              <w:left w:val="single" w:sz="6" w:space="0" w:color="000000"/>
              <w:bottom w:val="single" w:sz="6" w:space="0" w:color="000000"/>
            </w:tcBorders>
          </w:tcPr>
          <w:p w14:paraId="4DB9D23B" w14:textId="77777777" w:rsidR="00556997" w:rsidRPr="00BB145A" w:rsidRDefault="00556997" w:rsidP="00DB52D5">
            <w:pPr>
              <w:pStyle w:val="Default"/>
              <w:jc w:val="right"/>
              <w:rPr>
                <w:rFonts w:ascii="Calibri" w:hAnsi="Calibri" w:cs="Calibri"/>
                <w:sz w:val="22"/>
                <w:szCs w:val="22"/>
              </w:rPr>
            </w:pPr>
            <w:r w:rsidRPr="00BB145A">
              <w:rPr>
                <w:rFonts w:ascii="Calibri" w:hAnsi="Calibri" w:cs="Calibri"/>
                <w:sz w:val="22"/>
                <w:szCs w:val="22"/>
              </w:rPr>
              <w:t>-</w:t>
            </w:r>
          </w:p>
          <w:p w14:paraId="6CC2FF3E" w14:textId="77777777" w:rsidR="00556997" w:rsidRPr="00BB145A" w:rsidRDefault="00556997" w:rsidP="00DB52D5">
            <w:pPr>
              <w:pStyle w:val="Default"/>
              <w:jc w:val="right"/>
              <w:rPr>
                <w:rFonts w:ascii="Calibri" w:hAnsi="Calibri" w:cs="Calibri"/>
                <w:sz w:val="22"/>
                <w:szCs w:val="22"/>
              </w:rPr>
            </w:pPr>
          </w:p>
          <w:p w14:paraId="0FC6D740" w14:textId="77777777" w:rsidR="00556997" w:rsidRPr="00BB145A" w:rsidRDefault="00556997" w:rsidP="00DB52D5">
            <w:pPr>
              <w:pStyle w:val="Default"/>
              <w:jc w:val="right"/>
              <w:rPr>
                <w:rFonts w:ascii="Calibri" w:hAnsi="Calibri" w:cs="Calibri"/>
                <w:sz w:val="22"/>
                <w:szCs w:val="22"/>
              </w:rPr>
            </w:pPr>
          </w:p>
        </w:tc>
        <w:tc>
          <w:tcPr>
            <w:tcW w:w="3575" w:type="dxa"/>
            <w:tcBorders>
              <w:bottom w:val="single" w:sz="6" w:space="0" w:color="000000"/>
              <w:right w:val="single" w:sz="6" w:space="0" w:color="000000"/>
            </w:tcBorders>
          </w:tcPr>
          <w:p w14:paraId="5A3C711D" w14:textId="77777777" w:rsidR="00556997" w:rsidRPr="005F5947" w:rsidRDefault="00556997" w:rsidP="00DB52D5">
            <w:pPr>
              <w:autoSpaceDE w:val="0"/>
              <w:autoSpaceDN w:val="0"/>
              <w:adjustRightInd w:val="0"/>
              <w:rPr>
                <w:rFonts w:ascii="Calibri" w:hAnsi="Calibri" w:cs="Calibri"/>
                <w:sz w:val="22"/>
                <w:szCs w:val="22"/>
              </w:rPr>
            </w:pPr>
            <w:r w:rsidRPr="00BB145A">
              <w:rPr>
                <w:rFonts w:ascii="Calibri" w:hAnsi="Calibri" w:cs="Calibri"/>
                <w:sz w:val="22"/>
                <w:szCs w:val="22"/>
              </w:rPr>
              <w:t xml:space="preserve">úprava </w:t>
            </w:r>
            <w:r>
              <w:rPr>
                <w:rFonts w:ascii="Calibri" w:hAnsi="Calibri" w:cs="Calibri"/>
                <w:sz w:val="22"/>
                <w:szCs w:val="22"/>
              </w:rPr>
              <w:t>anglické</w:t>
            </w:r>
            <w:r w:rsidRPr="00BB145A">
              <w:rPr>
                <w:rFonts w:ascii="Calibri" w:hAnsi="Calibri" w:cs="Calibri"/>
                <w:sz w:val="22"/>
                <w:szCs w:val="22"/>
              </w:rPr>
              <w:t xml:space="preserve"> korespondence</w:t>
            </w:r>
          </w:p>
          <w:p w14:paraId="5BCC4E95" w14:textId="77777777" w:rsidR="00556997" w:rsidRPr="005F5947" w:rsidRDefault="00556997" w:rsidP="00DB52D5">
            <w:pPr>
              <w:autoSpaceDE w:val="0"/>
              <w:autoSpaceDN w:val="0"/>
              <w:adjustRightInd w:val="0"/>
              <w:rPr>
                <w:rFonts w:ascii="Calibri" w:hAnsi="Calibri" w:cs="Calibri"/>
                <w:sz w:val="22"/>
                <w:szCs w:val="22"/>
              </w:rPr>
            </w:pPr>
          </w:p>
        </w:tc>
        <w:tc>
          <w:tcPr>
            <w:tcW w:w="1132" w:type="dxa"/>
            <w:vMerge/>
            <w:tcBorders>
              <w:left w:val="single" w:sz="6" w:space="0" w:color="000000"/>
              <w:right w:val="single" w:sz="6" w:space="0" w:color="000000"/>
            </w:tcBorders>
          </w:tcPr>
          <w:p w14:paraId="47EF9D4B" w14:textId="77777777" w:rsidR="00556997" w:rsidRPr="0030483A" w:rsidRDefault="00556997" w:rsidP="00DB52D5">
            <w:pPr>
              <w:pStyle w:val="Default"/>
              <w:jc w:val="center"/>
              <w:rPr>
                <w:rFonts w:ascii="Calibri" w:hAnsi="Calibri" w:cs="Calibri"/>
                <w:sz w:val="22"/>
                <w:szCs w:val="22"/>
              </w:rPr>
            </w:pPr>
          </w:p>
        </w:tc>
      </w:tr>
      <w:tr w:rsidR="00556997" w:rsidRPr="005F5947" w14:paraId="7901D8C1" w14:textId="77777777" w:rsidTr="005C7FBD">
        <w:tc>
          <w:tcPr>
            <w:tcW w:w="595" w:type="dxa"/>
            <w:tcBorders>
              <w:top w:val="single" w:sz="6" w:space="0" w:color="000000"/>
              <w:left w:val="single" w:sz="6" w:space="0" w:color="000000"/>
            </w:tcBorders>
          </w:tcPr>
          <w:p w14:paraId="0C5111A4" w14:textId="77777777" w:rsidR="00556997" w:rsidRPr="005F5947" w:rsidRDefault="00556997" w:rsidP="00DB52D5">
            <w:pPr>
              <w:pStyle w:val="Default"/>
              <w:jc w:val="right"/>
              <w:rPr>
                <w:rFonts w:ascii="Calibri" w:hAnsi="Calibri" w:cs="Calibri"/>
                <w:b/>
                <w:bCs/>
                <w:sz w:val="22"/>
                <w:szCs w:val="22"/>
              </w:rPr>
            </w:pPr>
            <w:r w:rsidRPr="005F5947">
              <w:rPr>
                <w:rFonts w:ascii="Calibri" w:hAnsi="Calibri" w:cs="Calibri"/>
                <w:b/>
                <w:bCs/>
                <w:sz w:val="22"/>
                <w:szCs w:val="22"/>
              </w:rPr>
              <w:t>Žák</w:t>
            </w:r>
          </w:p>
        </w:tc>
        <w:tc>
          <w:tcPr>
            <w:tcW w:w="3435" w:type="dxa"/>
            <w:tcBorders>
              <w:top w:val="single" w:sz="6" w:space="0" w:color="000000"/>
              <w:right w:val="single" w:sz="6" w:space="0" w:color="000000"/>
            </w:tcBorders>
          </w:tcPr>
          <w:p w14:paraId="1D1E73FB" w14:textId="77777777" w:rsidR="00556997" w:rsidRPr="00DE6283" w:rsidRDefault="00556997" w:rsidP="00DB52D5">
            <w:pPr>
              <w:autoSpaceDE w:val="0"/>
              <w:autoSpaceDN w:val="0"/>
              <w:adjustRightInd w:val="0"/>
              <w:rPr>
                <w:rFonts w:ascii="Calibri" w:hAnsi="Calibri" w:cs="Calibri"/>
                <w:sz w:val="22"/>
                <w:szCs w:val="22"/>
              </w:rPr>
            </w:pPr>
          </w:p>
        </w:tc>
        <w:tc>
          <w:tcPr>
            <w:tcW w:w="498" w:type="dxa"/>
            <w:tcBorders>
              <w:top w:val="single" w:sz="6" w:space="0" w:color="000000"/>
              <w:left w:val="single" w:sz="6" w:space="0" w:color="000000"/>
            </w:tcBorders>
          </w:tcPr>
          <w:p w14:paraId="34542EE3" w14:textId="77777777" w:rsidR="00556997" w:rsidRPr="005F5947" w:rsidRDefault="00556997" w:rsidP="00DB52D5">
            <w:pPr>
              <w:pStyle w:val="Default"/>
              <w:jc w:val="right"/>
              <w:rPr>
                <w:rFonts w:ascii="Calibri" w:hAnsi="Calibri" w:cs="Calibri"/>
                <w:b/>
                <w:bCs/>
                <w:sz w:val="22"/>
                <w:szCs w:val="22"/>
              </w:rPr>
            </w:pPr>
            <w:r>
              <w:rPr>
                <w:rFonts w:ascii="Calibri" w:hAnsi="Calibri" w:cs="Calibri"/>
                <w:b/>
                <w:bCs/>
                <w:sz w:val="22"/>
                <w:szCs w:val="22"/>
              </w:rPr>
              <w:t>9</w:t>
            </w:r>
            <w:r w:rsidRPr="005F5947">
              <w:rPr>
                <w:rFonts w:ascii="Calibri" w:hAnsi="Calibri" w:cs="Calibri"/>
                <w:b/>
                <w:bCs/>
                <w:sz w:val="22"/>
                <w:szCs w:val="22"/>
              </w:rPr>
              <w:t>.</w:t>
            </w:r>
          </w:p>
        </w:tc>
        <w:tc>
          <w:tcPr>
            <w:tcW w:w="3575" w:type="dxa"/>
            <w:tcBorders>
              <w:top w:val="single" w:sz="6" w:space="0" w:color="000000"/>
              <w:right w:val="single" w:sz="6" w:space="0" w:color="000000"/>
            </w:tcBorders>
          </w:tcPr>
          <w:p w14:paraId="1C9797FA" w14:textId="77777777" w:rsidR="00556997" w:rsidRPr="00DE6283" w:rsidRDefault="00556997" w:rsidP="00DB52D5">
            <w:pPr>
              <w:autoSpaceDE w:val="0"/>
              <w:autoSpaceDN w:val="0"/>
              <w:adjustRightInd w:val="0"/>
              <w:rPr>
                <w:rFonts w:ascii="Calibri" w:hAnsi="Calibri" w:cs="Calibri"/>
                <w:b/>
                <w:bCs/>
                <w:sz w:val="22"/>
                <w:szCs w:val="22"/>
              </w:rPr>
            </w:pPr>
            <w:r w:rsidRPr="00DE6283">
              <w:rPr>
                <w:rFonts w:ascii="Calibri" w:hAnsi="Calibri" w:cs="Calibri"/>
                <w:b/>
                <w:bCs/>
                <w:sz w:val="22"/>
                <w:szCs w:val="22"/>
              </w:rPr>
              <w:t>Práce s internetem</w:t>
            </w:r>
          </w:p>
        </w:tc>
        <w:tc>
          <w:tcPr>
            <w:tcW w:w="1132" w:type="dxa"/>
            <w:vMerge/>
            <w:tcBorders>
              <w:left w:val="single" w:sz="6" w:space="0" w:color="000000"/>
              <w:right w:val="single" w:sz="6" w:space="0" w:color="000000"/>
            </w:tcBorders>
          </w:tcPr>
          <w:p w14:paraId="7EAE1FAB" w14:textId="77777777" w:rsidR="00556997" w:rsidRPr="005F5947" w:rsidRDefault="00556997" w:rsidP="00DB52D5">
            <w:pPr>
              <w:pStyle w:val="Default"/>
              <w:jc w:val="center"/>
              <w:rPr>
                <w:rFonts w:ascii="Calibri" w:hAnsi="Calibri" w:cs="Calibri"/>
                <w:sz w:val="22"/>
                <w:szCs w:val="22"/>
              </w:rPr>
            </w:pPr>
          </w:p>
        </w:tc>
      </w:tr>
      <w:tr w:rsidR="00556997" w:rsidRPr="0030483A" w14:paraId="6373465E" w14:textId="77777777" w:rsidTr="006E281C">
        <w:tc>
          <w:tcPr>
            <w:tcW w:w="595" w:type="dxa"/>
            <w:tcBorders>
              <w:left w:val="single" w:sz="6" w:space="0" w:color="000000"/>
              <w:bottom w:val="single" w:sz="6" w:space="0" w:color="000000"/>
            </w:tcBorders>
          </w:tcPr>
          <w:p w14:paraId="56E56B35" w14:textId="77777777" w:rsidR="00556997" w:rsidRPr="00DE6283" w:rsidRDefault="00556997" w:rsidP="00DB52D5">
            <w:pPr>
              <w:pStyle w:val="Default"/>
              <w:jc w:val="right"/>
              <w:rPr>
                <w:rFonts w:ascii="Calibri" w:hAnsi="Calibri" w:cs="Calibri"/>
                <w:b/>
                <w:bCs/>
                <w:sz w:val="22"/>
                <w:szCs w:val="22"/>
              </w:rPr>
            </w:pPr>
            <w:r w:rsidRPr="00DE6283">
              <w:rPr>
                <w:rFonts w:ascii="Calibri" w:hAnsi="Calibri" w:cs="Calibri"/>
                <w:b/>
                <w:bCs/>
                <w:sz w:val="22"/>
                <w:szCs w:val="22"/>
              </w:rPr>
              <w:t>-</w:t>
            </w:r>
          </w:p>
          <w:p w14:paraId="3A4EBD46" w14:textId="77777777" w:rsidR="00556997" w:rsidRPr="00DE6283" w:rsidRDefault="00556997" w:rsidP="00DB52D5">
            <w:pPr>
              <w:pStyle w:val="Default"/>
              <w:jc w:val="right"/>
              <w:rPr>
                <w:rFonts w:ascii="Calibri" w:hAnsi="Calibri" w:cs="Calibri"/>
                <w:b/>
                <w:bCs/>
                <w:sz w:val="22"/>
                <w:szCs w:val="22"/>
              </w:rPr>
            </w:pPr>
          </w:p>
          <w:p w14:paraId="79C00B48" w14:textId="77777777" w:rsidR="00556997" w:rsidRPr="00DE6283" w:rsidRDefault="00556997" w:rsidP="00DB52D5">
            <w:pPr>
              <w:pStyle w:val="Default"/>
              <w:jc w:val="right"/>
              <w:rPr>
                <w:rFonts w:ascii="Calibri" w:hAnsi="Calibri" w:cs="Calibri"/>
                <w:b/>
                <w:bCs/>
                <w:sz w:val="22"/>
                <w:szCs w:val="22"/>
              </w:rPr>
            </w:pPr>
          </w:p>
          <w:p w14:paraId="577DB5BA" w14:textId="77777777" w:rsidR="00556997" w:rsidRPr="00DE6283" w:rsidRDefault="00556997" w:rsidP="00DB52D5">
            <w:pPr>
              <w:pStyle w:val="Default"/>
              <w:jc w:val="right"/>
              <w:rPr>
                <w:rFonts w:ascii="Calibri" w:hAnsi="Calibri" w:cs="Calibri"/>
                <w:b/>
                <w:bCs/>
                <w:sz w:val="22"/>
                <w:szCs w:val="22"/>
              </w:rPr>
            </w:pPr>
          </w:p>
          <w:p w14:paraId="0CB1820E" w14:textId="77777777" w:rsidR="00556997" w:rsidRPr="00DE6283" w:rsidRDefault="00556997" w:rsidP="00DB52D5">
            <w:pPr>
              <w:pStyle w:val="Default"/>
              <w:jc w:val="right"/>
              <w:rPr>
                <w:rFonts w:ascii="Calibri" w:hAnsi="Calibri" w:cs="Calibri"/>
                <w:b/>
                <w:bCs/>
                <w:sz w:val="22"/>
                <w:szCs w:val="22"/>
              </w:rPr>
            </w:pPr>
            <w:r w:rsidRPr="00DE6283">
              <w:rPr>
                <w:rFonts w:ascii="Calibri" w:hAnsi="Calibri" w:cs="Calibri"/>
                <w:b/>
                <w:bCs/>
                <w:sz w:val="22"/>
                <w:szCs w:val="22"/>
              </w:rPr>
              <w:t>-</w:t>
            </w:r>
          </w:p>
        </w:tc>
        <w:tc>
          <w:tcPr>
            <w:tcW w:w="3435" w:type="dxa"/>
            <w:tcBorders>
              <w:bottom w:val="single" w:sz="6" w:space="0" w:color="000000"/>
              <w:right w:val="single" w:sz="6" w:space="0" w:color="000000"/>
            </w:tcBorders>
          </w:tcPr>
          <w:p w14:paraId="10D712A1" w14:textId="77777777" w:rsidR="00556997" w:rsidRDefault="00556997" w:rsidP="00DB52D5">
            <w:pPr>
              <w:autoSpaceDE w:val="0"/>
              <w:autoSpaceDN w:val="0"/>
              <w:adjustRightInd w:val="0"/>
              <w:rPr>
                <w:rFonts w:ascii="Calibri" w:hAnsi="Calibri" w:cs="Calibri"/>
                <w:sz w:val="22"/>
                <w:szCs w:val="22"/>
              </w:rPr>
            </w:pPr>
            <w:r w:rsidRPr="00BB145A">
              <w:rPr>
                <w:rFonts w:ascii="Calibri" w:hAnsi="Calibri" w:cs="Calibri"/>
                <w:sz w:val="22"/>
                <w:szCs w:val="22"/>
              </w:rPr>
              <w:t>dokáže vyhledat informace ve fulltextovém a katalogovém vyhledávači a odeslat je v příloze mailu.</w:t>
            </w:r>
          </w:p>
          <w:p w14:paraId="25F25F2A" w14:textId="77777777" w:rsidR="00556997" w:rsidRPr="005F5947" w:rsidRDefault="00556997" w:rsidP="00DB52D5">
            <w:pPr>
              <w:autoSpaceDE w:val="0"/>
              <w:autoSpaceDN w:val="0"/>
              <w:adjustRightInd w:val="0"/>
              <w:rPr>
                <w:rFonts w:ascii="Calibri" w:hAnsi="Calibri" w:cs="Calibri"/>
                <w:sz w:val="22"/>
                <w:szCs w:val="22"/>
              </w:rPr>
            </w:pPr>
            <w:r>
              <w:rPr>
                <w:rFonts w:ascii="Calibri" w:hAnsi="Calibri" w:cs="Calibri"/>
                <w:sz w:val="22"/>
                <w:szCs w:val="22"/>
              </w:rPr>
              <w:t xml:space="preserve">na základě kritického myšlení dokáže vyhledávat adekvátní zdroje </w:t>
            </w:r>
          </w:p>
        </w:tc>
        <w:tc>
          <w:tcPr>
            <w:tcW w:w="498" w:type="dxa"/>
            <w:tcBorders>
              <w:left w:val="single" w:sz="6" w:space="0" w:color="000000"/>
              <w:bottom w:val="single" w:sz="6" w:space="0" w:color="000000"/>
            </w:tcBorders>
          </w:tcPr>
          <w:p w14:paraId="5E399C55" w14:textId="77777777" w:rsidR="00556997" w:rsidRPr="00DE6283" w:rsidRDefault="00556997" w:rsidP="00DB52D5">
            <w:pPr>
              <w:pStyle w:val="Default"/>
              <w:jc w:val="right"/>
              <w:rPr>
                <w:rFonts w:ascii="Calibri" w:hAnsi="Calibri" w:cs="Calibri"/>
                <w:b/>
                <w:bCs/>
                <w:sz w:val="22"/>
                <w:szCs w:val="22"/>
              </w:rPr>
            </w:pPr>
            <w:r w:rsidRPr="00DE6283">
              <w:rPr>
                <w:rFonts w:ascii="Calibri" w:hAnsi="Calibri" w:cs="Calibri"/>
                <w:b/>
                <w:bCs/>
                <w:sz w:val="22"/>
                <w:szCs w:val="22"/>
              </w:rPr>
              <w:t>-</w:t>
            </w:r>
          </w:p>
          <w:p w14:paraId="632F4D0E" w14:textId="77777777" w:rsidR="00556997" w:rsidRPr="00DE6283" w:rsidRDefault="00556997" w:rsidP="00DB52D5">
            <w:pPr>
              <w:pStyle w:val="Default"/>
              <w:jc w:val="right"/>
              <w:rPr>
                <w:rFonts w:ascii="Calibri" w:hAnsi="Calibri" w:cs="Calibri"/>
                <w:b/>
                <w:bCs/>
                <w:sz w:val="22"/>
                <w:szCs w:val="22"/>
              </w:rPr>
            </w:pPr>
            <w:r w:rsidRPr="00DE6283">
              <w:rPr>
                <w:rFonts w:ascii="Calibri" w:hAnsi="Calibri" w:cs="Calibri"/>
                <w:b/>
                <w:bCs/>
                <w:sz w:val="22"/>
                <w:szCs w:val="22"/>
              </w:rPr>
              <w:t>-</w:t>
            </w:r>
          </w:p>
          <w:p w14:paraId="28AC0CAC" w14:textId="77777777" w:rsidR="00556997" w:rsidRPr="00DE6283" w:rsidRDefault="00556997" w:rsidP="00DB52D5">
            <w:pPr>
              <w:pStyle w:val="Default"/>
              <w:jc w:val="right"/>
              <w:rPr>
                <w:rFonts w:ascii="Calibri" w:hAnsi="Calibri" w:cs="Calibri"/>
                <w:b/>
                <w:bCs/>
                <w:sz w:val="22"/>
                <w:szCs w:val="22"/>
              </w:rPr>
            </w:pPr>
          </w:p>
          <w:p w14:paraId="6B6EDC40" w14:textId="77777777" w:rsidR="00556997" w:rsidRPr="00DE6283" w:rsidRDefault="00556997" w:rsidP="00DB52D5">
            <w:pPr>
              <w:pStyle w:val="Default"/>
              <w:jc w:val="right"/>
              <w:rPr>
                <w:rFonts w:ascii="Calibri" w:hAnsi="Calibri" w:cs="Calibri"/>
                <w:b/>
                <w:bCs/>
                <w:sz w:val="22"/>
                <w:szCs w:val="22"/>
              </w:rPr>
            </w:pPr>
            <w:r w:rsidRPr="00DE6283">
              <w:rPr>
                <w:rFonts w:ascii="Calibri" w:hAnsi="Calibri" w:cs="Calibri"/>
                <w:b/>
                <w:bCs/>
                <w:sz w:val="22"/>
                <w:szCs w:val="22"/>
              </w:rPr>
              <w:t>-</w:t>
            </w:r>
          </w:p>
        </w:tc>
        <w:tc>
          <w:tcPr>
            <w:tcW w:w="3575" w:type="dxa"/>
            <w:tcBorders>
              <w:bottom w:val="single" w:sz="6" w:space="0" w:color="000000"/>
              <w:right w:val="single" w:sz="6" w:space="0" w:color="000000"/>
            </w:tcBorders>
          </w:tcPr>
          <w:p w14:paraId="1704852E" w14:textId="77777777" w:rsidR="00556997" w:rsidRPr="005F5947" w:rsidRDefault="00556997" w:rsidP="00DB52D5">
            <w:pPr>
              <w:autoSpaceDE w:val="0"/>
              <w:autoSpaceDN w:val="0"/>
              <w:adjustRightInd w:val="0"/>
              <w:rPr>
                <w:rFonts w:ascii="Calibri" w:hAnsi="Calibri" w:cs="Calibri"/>
                <w:sz w:val="22"/>
                <w:szCs w:val="22"/>
              </w:rPr>
            </w:pPr>
            <w:r w:rsidRPr="00BB145A">
              <w:rPr>
                <w:rFonts w:ascii="Calibri" w:hAnsi="Calibri" w:cs="Calibri"/>
                <w:sz w:val="22"/>
                <w:szCs w:val="22"/>
              </w:rPr>
              <w:t>vyhledávání údajů na internetu</w:t>
            </w:r>
          </w:p>
          <w:p w14:paraId="2375E7FD" w14:textId="77777777" w:rsidR="00556997" w:rsidRDefault="00556997" w:rsidP="00DB52D5">
            <w:pPr>
              <w:autoSpaceDE w:val="0"/>
              <w:autoSpaceDN w:val="0"/>
              <w:adjustRightInd w:val="0"/>
              <w:rPr>
                <w:rFonts w:ascii="Calibri" w:hAnsi="Calibri" w:cs="Calibri"/>
                <w:sz w:val="22"/>
                <w:szCs w:val="22"/>
              </w:rPr>
            </w:pPr>
            <w:r w:rsidRPr="00BB145A">
              <w:rPr>
                <w:rFonts w:ascii="Calibri" w:hAnsi="Calibri" w:cs="Calibri"/>
                <w:sz w:val="22"/>
                <w:szCs w:val="22"/>
              </w:rPr>
              <w:t>zasílání nalezených údajů na zadanou mailovou adresu</w:t>
            </w:r>
          </w:p>
          <w:p w14:paraId="7D51AA2D" w14:textId="77777777" w:rsidR="00556997" w:rsidRPr="005F5947" w:rsidRDefault="00556997" w:rsidP="00DB52D5">
            <w:pPr>
              <w:autoSpaceDE w:val="0"/>
              <w:autoSpaceDN w:val="0"/>
              <w:adjustRightInd w:val="0"/>
              <w:rPr>
                <w:rFonts w:ascii="Calibri" w:hAnsi="Calibri" w:cs="Calibri"/>
                <w:sz w:val="22"/>
                <w:szCs w:val="22"/>
              </w:rPr>
            </w:pPr>
            <w:r>
              <w:rPr>
                <w:rFonts w:ascii="Calibri" w:hAnsi="Calibri" w:cs="Calibri"/>
                <w:sz w:val="22"/>
                <w:szCs w:val="22"/>
              </w:rPr>
              <w:t>práce se zdroji a jejich náležité citování</w:t>
            </w:r>
          </w:p>
        </w:tc>
        <w:tc>
          <w:tcPr>
            <w:tcW w:w="1132" w:type="dxa"/>
            <w:vMerge/>
            <w:tcBorders>
              <w:left w:val="single" w:sz="6" w:space="0" w:color="000000"/>
              <w:bottom w:val="single" w:sz="6" w:space="0" w:color="000000"/>
              <w:right w:val="single" w:sz="6" w:space="0" w:color="000000"/>
            </w:tcBorders>
          </w:tcPr>
          <w:p w14:paraId="40FA7550" w14:textId="77777777" w:rsidR="00556997" w:rsidRPr="0030483A" w:rsidRDefault="00556997" w:rsidP="00DB52D5">
            <w:pPr>
              <w:pStyle w:val="Default"/>
              <w:jc w:val="center"/>
              <w:rPr>
                <w:rFonts w:ascii="Calibri" w:hAnsi="Calibri" w:cs="Calibri"/>
                <w:sz w:val="22"/>
                <w:szCs w:val="22"/>
              </w:rPr>
            </w:pPr>
          </w:p>
        </w:tc>
      </w:tr>
    </w:tbl>
    <w:p w14:paraId="585F68DA" w14:textId="77777777" w:rsidR="000132EB" w:rsidRDefault="0023041A" w:rsidP="00F26198">
      <w:pPr>
        <w:autoSpaceDE w:val="0"/>
        <w:autoSpaceDN w:val="0"/>
        <w:adjustRightInd w:val="0"/>
        <w:spacing w:after="100" w:afterAutospacing="1"/>
        <w:rPr>
          <w:rFonts w:ascii="Calibri" w:hAnsi="Calibri" w:cs="Calibri"/>
        </w:rPr>
      </w:pPr>
      <w:r w:rsidRPr="00BB145A">
        <w:rPr>
          <w:rFonts w:ascii="Calibri" w:hAnsi="Calibri" w:cs="Calibri"/>
        </w:rPr>
        <w:br w:type="page"/>
      </w:r>
    </w:p>
    <w:tbl>
      <w:tblPr>
        <w:tblW w:w="0" w:type="auto"/>
        <w:tblLook w:val="01E0" w:firstRow="1" w:lastRow="1" w:firstColumn="1" w:lastColumn="1" w:noHBand="0" w:noVBand="0"/>
      </w:tblPr>
      <w:tblGrid>
        <w:gridCol w:w="4640"/>
        <w:gridCol w:w="4648"/>
      </w:tblGrid>
      <w:tr w:rsidR="00FF4E37" w:rsidRPr="009C47B6" w14:paraId="433826F1" w14:textId="77777777" w:rsidTr="00DC4398">
        <w:tc>
          <w:tcPr>
            <w:tcW w:w="4640" w:type="dxa"/>
          </w:tcPr>
          <w:p w14:paraId="5F4651D4" w14:textId="77777777" w:rsidR="00FF4E37" w:rsidRPr="00F36F7D" w:rsidRDefault="00FF4E37" w:rsidP="00DC4398">
            <w:pPr>
              <w:autoSpaceDE w:val="0"/>
              <w:autoSpaceDN w:val="0"/>
              <w:adjustRightInd w:val="0"/>
              <w:rPr>
                <w:rFonts w:ascii="Calibri" w:hAnsi="Calibri" w:cs="Calibri"/>
              </w:rPr>
            </w:pPr>
            <w:r w:rsidRPr="00F36F7D">
              <w:rPr>
                <w:rFonts w:ascii="Calibri" w:hAnsi="Calibri" w:cs="Calibri"/>
                <w:b/>
                <w:bCs/>
                <w:sz w:val="22"/>
                <w:szCs w:val="22"/>
              </w:rPr>
              <w:lastRenderedPageBreak/>
              <w:t>Název vyučovacího předmětu</w:t>
            </w:r>
            <w:r w:rsidRPr="00F36F7D">
              <w:rPr>
                <w:rFonts w:ascii="Calibri" w:hAnsi="Calibri" w:cs="Calibri"/>
                <w:sz w:val="22"/>
                <w:szCs w:val="22"/>
              </w:rPr>
              <w:t xml:space="preserve">: </w:t>
            </w:r>
          </w:p>
        </w:tc>
        <w:tc>
          <w:tcPr>
            <w:tcW w:w="4648" w:type="dxa"/>
          </w:tcPr>
          <w:p w14:paraId="27BE1BAB" w14:textId="77777777" w:rsidR="00FF4E37" w:rsidRPr="00F36F7D" w:rsidRDefault="0064652C" w:rsidP="00D25C67">
            <w:pPr>
              <w:pStyle w:val="Nadpis3"/>
            </w:pPr>
            <w:bookmarkStart w:id="113" w:name="_Toc53568060"/>
            <w:r>
              <w:t>BIOLOGIE ČLOVĚKA</w:t>
            </w:r>
            <w:bookmarkEnd w:id="113"/>
          </w:p>
        </w:tc>
      </w:tr>
      <w:tr w:rsidR="00FF4E37" w:rsidRPr="009C47B6" w14:paraId="70B29C59" w14:textId="77777777" w:rsidTr="00DC4398">
        <w:tc>
          <w:tcPr>
            <w:tcW w:w="4640" w:type="dxa"/>
          </w:tcPr>
          <w:p w14:paraId="5C3AD1C0" w14:textId="77777777" w:rsidR="00FF4E37" w:rsidRPr="00F36F7D" w:rsidRDefault="00FF4E37" w:rsidP="00DC4398">
            <w:pPr>
              <w:autoSpaceDE w:val="0"/>
              <w:autoSpaceDN w:val="0"/>
              <w:adjustRightInd w:val="0"/>
              <w:rPr>
                <w:rFonts w:ascii="Calibri" w:hAnsi="Calibri" w:cs="Calibri"/>
              </w:rPr>
            </w:pPr>
            <w:r w:rsidRPr="00F36F7D">
              <w:rPr>
                <w:rFonts w:ascii="Calibri" w:hAnsi="Calibri" w:cs="Calibri"/>
                <w:b/>
                <w:bCs/>
                <w:sz w:val="22"/>
                <w:szCs w:val="22"/>
              </w:rPr>
              <w:t>Obor vzdělání</w:t>
            </w:r>
            <w:r w:rsidRPr="00F36F7D">
              <w:rPr>
                <w:rFonts w:ascii="Calibri" w:hAnsi="Calibri" w:cs="Calibri"/>
                <w:sz w:val="22"/>
                <w:szCs w:val="22"/>
              </w:rPr>
              <w:t xml:space="preserve">: </w:t>
            </w:r>
          </w:p>
        </w:tc>
        <w:tc>
          <w:tcPr>
            <w:tcW w:w="4648" w:type="dxa"/>
          </w:tcPr>
          <w:p w14:paraId="578DA9A9" w14:textId="77777777" w:rsidR="00FF4E37" w:rsidRPr="00F36F7D" w:rsidRDefault="00FF4E37" w:rsidP="00DC4398">
            <w:pPr>
              <w:autoSpaceDE w:val="0"/>
              <w:autoSpaceDN w:val="0"/>
              <w:adjustRightInd w:val="0"/>
              <w:rPr>
                <w:rFonts w:ascii="Calibri" w:hAnsi="Calibri" w:cs="Calibri"/>
              </w:rPr>
            </w:pPr>
            <w:r w:rsidRPr="00F36F7D">
              <w:rPr>
                <w:rFonts w:ascii="Calibri" w:hAnsi="Calibri" w:cs="Calibri"/>
                <w:sz w:val="22"/>
                <w:szCs w:val="22"/>
              </w:rPr>
              <w:t>63-41-M/02 Obchodní akademie</w:t>
            </w:r>
          </w:p>
        </w:tc>
      </w:tr>
      <w:tr w:rsidR="00FF4E37" w:rsidRPr="009C47B6" w14:paraId="209E2205" w14:textId="77777777" w:rsidTr="00DC4398">
        <w:tc>
          <w:tcPr>
            <w:tcW w:w="4640" w:type="dxa"/>
          </w:tcPr>
          <w:p w14:paraId="0F24E803" w14:textId="77777777" w:rsidR="00FF4E37" w:rsidRPr="00F36F7D" w:rsidRDefault="00FF4E37" w:rsidP="00DC4398">
            <w:pPr>
              <w:autoSpaceDE w:val="0"/>
              <w:autoSpaceDN w:val="0"/>
              <w:adjustRightInd w:val="0"/>
              <w:rPr>
                <w:rFonts w:ascii="Calibri" w:hAnsi="Calibri" w:cs="Calibri"/>
              </w:rPr>
            </w:pPr>
            <w:r w:rsidRPr="00F36F7D">
              <w:rPr>
                <w:rFonts w:ascii="Calibri" w:hAnsi="Calibri" w:cs="Calibri"/>
                <w:b/>
                <w:bCs/>
                <w:sz w:val="22"/>
                <w:szCs w:val="22"/>
              </w:rPr>
              <w:t>Délka a forma vzdělávání</w:t>
            </w:r>
            <w:r w:rsidRPr="00F36F7D">
              <w:rPr>
                <w:rFonts w:ascii="Calibri" w:hAnsi="Calibri" w:cs="Calibri"/>
                <w:sz w:val="22"/>
                <w:szCs w:val="22"/>
              </w:rPr>
              <w:t xml:space="preserve">: </w:t>
            </w:r>
          </w:p>
        </w:tc>
        <w:tc>
          <w:tcPr>
            <w:tcW w:w="4648" w:type="dxa"/>
          </w:tcPr>
          <w:p w14:paraId="15E5814D" w14:textId="77777777" w:rsidR="00FF4E37" w:rsidRPr="00F36F7D" w:rsidRDefault="00FF4E37" w:rsidP="00DC4398">
            <w:pPr>
              <w:autoSpaceDE w:val="0"/>
              <w:autoSpaceDN w:val="0"/>
              <w:adjustRightInd w:val="0"/>
              <w:rPr>
                <w:rFonts w:ascii="Calibri" w:hAnsi="Calibri" w:cs="Calibri"/>
              </w:rPr>
            </w:pPr>
            <w:r w:rsidRPr="00F36F7D">
              <w:rPr>
                <w:rFonts w:ascii="Calibri" w:hAnsi="Calibri" w:cs="Calibri"/>
                <w:sz w:val="22"/>
                <w:szCs w:val="22"/>
              </w:rPr>
              <w:t>4 roky, denní forma</w:t>
            </w:r>
          </w:p>
        </w:tc>
      </w:tr>
      <w:tr w:rsidR="00FF4E37" w:rsidRPr="009C47B6" w14:paraId="7BD23C79" w14:textId="77777777" w:rsidTr="00DC4398">
        <w:tc>
          <w:tcPr>
            <w:tcW w:w="4640" w:type="dxa"/>
          </w:tcPr>
          <w:p w14:paraId="6D8BD263" w14:textId="77777777" w:rsidR="00FF4E37" w:rsidRPr="00F36F7D" w:rsidRDefault="00FF4E37" w:rsidP="00DC4398">
            <w:pPr>
              <w:autoSpaceDE w:val="0"/>
              <w:autoSpaceDN w:val="0"/>
              <w:adjustRightInd w:val="0"/>
              <w:rPr>
                <w:rFonts w:ascii="Calibri" w:hAnsi="Calibri" w:cs="Calibri"/>
              </w:rPr>
            </w:pPr>
            <w:r w:rsidRPr="00F36F7D">
              <w:rPr>
                <w:rFonts w:ascii="Calibri" w:hAnsi="Calibri" w:cs="Calibri"/>
                <w:b/>
                <w:bCs/>
                <w:sz w:val="22"/>
                <w:szCs w:val="22"/>
              </w:rPr>
              <w:t>Celkový počet vyučovacích hodin za studium</w:t>
            </w:r>
            <w:r w:rsidRPr="00F36F7D">
              <w:rPr>
                <w:rFonts w:ascii="Calibri" w:hAnsi="Calibri" w:cs="Calibri"/>
                <w:sz w:val="22"/>
                <w:szCs w:val="22"/>
              </w:rPr>
              <w:t xml:space="preserve">: </w:t>
            </w:r>
          </w:p>
        </w:tc>
        <w:tc>
          <w:tcPr>
            <w:tcW w:w="4648" w:type="dxa"/>
          </w:tcPr>
          <w:p w14:paraId="2812FF20" w14:textId="77777777" w:rsidR="00FF4E37" w:rsidRPr="00F36F7D" w:rsidRDefault="00FF4E37" w:rsidP="00DC4398">
            <w:pPr>
              <w:autoSpaceDE w:val="0"/>
              <w:autoSpaceDN w:val="0"/>
              <w:adjustRightInd w:val="0"/>
              <w:rPr>
                <w:rFonts w:ascii="Calibri" w:hAnsi="Calibri" w:cs="Calibri"/>
              </w:rPr>
            </w:pPr>
            <w:r>
              <w:rPr>
                <w:rFonts w:ascii="Calibri" w:hAnsi="Calibri" w:cs="Calibri"/>
                <w:sz w:val="22"/>
                <w:szCs w:val="22"/>
              </w:rPr>
              <w:t>68 (2</w:t>
            </w:r>
            <w:r w:rsidRPr="00F36F7D">
              <w:rPr>
                <w:rFonts w:ascii="Calibri" w:hAnsi="Calibri" w:cs="Calibri"/>
                <w:sz w:val="22"/>
                <w:szCs w:val="22"/>
              </w:rPr>
              <w:t>)</w:t>
            </w:r>
          </w:p>
        </w:tc>
      </w:tr>
      <w:tr w:rsidR="00FF4E37" w:rsidRPr="009C47B6" w14:paraId="484E3D39" w14:textId="77777777" w:rsidTr="00DC4398">
        <w:tc>
          <w:tcPr>
            <w:tcW w:w="4640" w:type="dxa"/>
          </w:tcPr>
          <w:p w14:paraId="4B66E398" w14:textId="77777777" w:rsidR="00FF4E37" w:rsidRPr="00F36F7D" w:rsidRDefault="00FF4E37" w:rsidP="00DC4398">
            <w:pPr>
              <w:autoSpaceDE w:val="0"/>
              <w:autoSpaceDN w:val="0"/>
              <w:adjustRightInd w:val="0"/>
              <w:rPr>
                <w:rFonts w:ascii="Calibri" w:hAnsi="Calibri" w:cs="Calibri"/>
              </w:rPr>
            </w:pPr>
            <w:r w:rsidRPr="00F36F7D">
              <w:rPr>
                <w:rFonts w:ascii="Calibri" w:hAnsi="Calibri" w:cs="Calibri"/>
                <w:b/>
                <w:bCs/>
                <w:sz w:val="22"/>
                <w:szCs w:val="22"/>
              </w:rPr>
              <w:t>Platnost</w:t>
            </w:r>
            <w:r w:rsidRPr="00F36F7D">
              <w:rPr>
                <w:rFonts w:ascii="Calibri" w:hAnsi="Calibri" w:cs="Calibri"/>
                <w:sz w:val="22"/>
                <w:szCs w:val="22"/>
              </w:rPr>
              <w:t xml:space="preserve">: </w:t>
            </w:r>
          </w:p>
        </w:tc>
        <w:tc>
          <w:tcPr>
            <w:tcW w:w="4648" w:type="dxa"/>
          </w:tcPr>
          <w:p w14:paraId="45361EF4" w14:textId="77777777" w:rsidR="00FF4E37" w:rsidRPr="00F36F7D" w:rsidRDefault="00FF4E37" w:rsidP="00DC4398">
            <w:pPr>
              <w:autoSpaceDE w:val="0"/>
              <w:autoSpaceDN w:val="0"/>
              <w:adjustRightInd w:val="0"/>
              <w:rPr>
                <w:rFonts w:ascii="Calibri" w:hAnsi="Calibri" w:cs="Calibri"/>
              </w:rPr>
            </w:pPr>
            <w:r w:rsidRPr="00F36F7D">
              <w:rPr>
                <w:rFonts w:ascii="Calibri" w:hAnsi="Calibri" w:cs="Calibri"/>
                <w:sz w:val="22"/>
                <w:szCs w:val="22"/>
              </w:rPr>
              <w:t xml:space="preserve">od 1. 9. </w:t>
            </w:r>
            <w:r>
              <w:rPr>
                <w:rFonts w:ascii="Calibri" w:hAnsi="Calibri" w:cs="Calibri"/>
                <w:sz w:val="22"/>
                <w:szCs w:val="22"/>
              </w:rPr>
              <w:t>2020</w:t>
            </w:r>
          </w:p>
        </w:tc>
      </w:tr>
    </w:tbl>
    <w:p w14:paraId="7C8F9197" w14:textId="77777777" w:rsidR="00FF4E37" w:rsidRPr="009C47B6" w:rsidRDefault="00FF4E37" w:rsidP="00FF4E37">
      <w:pPr>
        <w:autoSpaceDE w:val="0"/>
        <w:autoSpaceDN w:val="0"/>
        <w:adjustRightInd w:val="0"/>
        <w:spacing w:before="360" w:after="100" w:afterAutospacing="1"/>
        <w:jc w:val="both"/>
        <w:rPr>
          <w:rFonts w:ascii="Calibri" w:hAnsi="Calibri" w:cs="Calibri"/>
          <w:sz w:val="20"/>
          <w:szCs w:val="20"/>
          <w:u w:val="single"/>
        </w:rPr>
      </w:pPr>
      <w:r w:rsidRPr="009C47B6">
        <w:rPr>
          <w:rFonts w:ascii="Calibri" w:hAnsi="Calibri" w:cs="Calibri"/>
          <w:b/>
          <w:bCs/>
          <w:sz w:val="22"/>
          <w:szCs w:val="22"/>
          <w:u w:val="single"/>
        </w:rPr>
        <w:t>Pojetí vyučovacího předmětu</w:t>
      </w:r>
    </w:p>
    <w:p w14:paraId="2AD13E8D" w14:textId="77777777" w:rsidR="00FF4E37" w:rsidRPr="008940CC" w:rsidRDefault="00FF4E37" w:rsidP="00FF4E37">
      <w:pPr>
        <w:rPr>
          <w:rFonts w:asciiTheme="minorHAnsi" w:hAnsiTheme="minorHAnsi" w:cstheme="minorHAnsi"/>
          <w:sz w:val="22"/>
          <w:szCs w:val="22"/>
        </w:rPr>
      </w:pPr>
      <w:r w:rsidRPr="008940CC">
        <w:rPr>
          <w:rFonts w:asciiTheme="minorHAnsi" w:hAnsiTheme="minorHAnsi" w:cstheme="minorHAnsi"/>
          <w:sz w:val="22"/>
          <w:szCs w:val="22"/>
        </w:rPr>
        <w:t>Somatologie kultivuje vědomí žáků o vlastním těle, které by mělo být chápáno jako systém se vzájemnou souvislostí všech struktur. Důraz je kladen na souvztažnosti mezi tělem a sportem na straně jedné a rizikovými faktory současného životního stylu na straně druhé.</w:t>
      </w:r>
    </w:p>
    <w:p w14:paraId="385961E4" w14:textId="77777777" w:rsidR="00FF4E37" w:rsidRPr="008940CC" w:rsidRDefault="00FF4E37" w:rsidP="00FF4E37">
      <w:pPr>
        <w:rPr>
          <w:rFonts w:asciiTheme="minorHAnsi" w:hAnsiTheme="minorHAnsi" w:cstheme="minorHAnsi"/>
          <w:sz w:val="22"/>
          <w:szCs w:val="22"/>
        </w:rPr>
      </w:pPr>
    </w:p>
    <w:p w14:paraId="580D4A48" w14:textId="77777777" w:rsidR="00FF4E37" w:rsidRPr="00BB145A" w:rsidRDefault="00FF4E37" w:rsidP="00FF4E37">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Charakteristika učiva</w:t>
      </w:r>
    </w:p>
    <w:p w14:paraId="10E79FEC" w14:textId="77777777" w:rsidR="00FF4E37" w:rsidRPr="004E3469" w:rsidRDefault="00FF4E37" w:rsidP="00FF4E37">
      <w:pPr>
        <w:jc w:val="both"/>
        <w:rPr>
          <w:rFonts w:ascii="Calibri" w:hAnsi="Calibri" w:cs="Calibri"/>
          <w:sz w:val="22"/>
          <w:szCs w:val="22"/>
        </w:rPr>
      </w:pPr>
      <w:r w:rsidRPr="004E3469">
        <w:rPr>
          <w:rFonts w:ascii="Calibri" w:hAnsi="Calibri" w:cs="Calibri"/>
          <w:sz w:val="22"/>
          <w:szCs w:val="22"/>
        </w:rPr>
        <w:t>Učební osnova je zpra</w:t>
      </w:r>
      <w:r>
        <w:rPr>
          <w:rFonts w:ascii="Calibri" w:hAnsi="Calibri" w:cs="Calibri"/>
          <w:sz w:val="22"/>
          <w:szCs w:val="22"/>
        </w:rPr>
        <w:t>cována pro vyučování v rozsahu 2</w:t>
      </w:r>
      <w:r w:rsidRPr="004E3469">
        <w:rPr>
          <w:rFonts w:ascii="Calibri" w:hAnsi="Calibri" w:cs="Calibri"/>
          <w:sz w:val="22"/>
          <w:szCs w:val="22"/>
        </w:rPr>
        <w:t xml:space="preserve"> vyučovacích hodin týdně za studium.</w:t>
      </w:r>
    </w:p>
    <w:p w14:paraId="20EEEC90" w14:textId="77777777" w:rsidR="00FF4E37" w:rsidRPr="004E3469" w:rsidRDefault="00FF4E37" w:rsidP="00FF4E37">
      <w:pPr>
        <w:jc w:val="both"/>
        <w:rPr>
          <w:rFonts w:ascii="Calibri" w:hAnsi="Calibri" w:cs="Calibri"/>
          <w:sz w:val="22"/>
          <w:szCs w:val="22"/>
        </w:rPr>
      </w:pPr>
      <w:r w:rsidRPr="004E3469">
        <w:rPr>
          <w:rFonts w:ascii="Calibri" w:hAnsi="Calibri" w:cs="Calibri"/>
          <w:sz w:val="22"/>
          <w:szCs w:val="22"/>
        </w:rPr>
        <w:t>Hloubka probíraného učiva je variabilní, ovlivňují ji zejména vstupní vědomosti a dovednosti žáků.</w:t>
      </w:r>
    </w:p>
    <w:p w14:paraId="08F62343" w14:textId="77777777" w:rsidR="00FF4E37" w:rsidRPr="004E3469" w:rsidRDefault="00FF4E37" w:rsidP="00FF4E37">
      <w:pPr>
        <w:jc w:val="both"/>
        <w:rPr>
          <w:rFonts w:ascii="Calibri" w:hAnsi="Calibri" w:cs="Calibri"/>
          <w:sz w:val="22"/>
          <w:szCs w:val="22"/>
        </w:rPr>
      </w:pPr>
      <w:r w:rsidRPr="004E3469">
        <w:rPr>
          <w:rFonts w:ascii="Calibri" w:hAnsi="Calibri" w:cs="Calibri"/>
          <w:sz w:val="22"/>
          <w:szCs w:val="22"/>
        </w:rPr>
        <w:t>Počty vyučovacích hodin u jednotlivých tematických celků jsou pouze orientační. Vyučující může provést podle svého uvážení úpravy obsahu i rozsahu učiva s přihlédnutím k úrovni konkrétní třídy. Změny nesmějí narušit logickou návaznost učiva.</w:t>
      </w:r>
    </w:p>
    <w:p w14:paraId="65B377BC" w14:textId="77777777" w:rsidR="00FF4E37" w:rsidRPr="00BB145A" w:rsidRDefault="00FF4E37" w:rsidP="00FF4E37">
      <w:pPr>
        <w:autoSpaceDE w:val="0"/>
        <w:autoSpaceDN w:val="0"/>
        <w:adjustRightInd w:val="0"/>
        <w:jc w:val="both"/>
        <w:rPr>
          <w:rFonts w:ascii="Calibri" w:hAnsi="Calibri" w:cs="Calibri"/>
          <w:sz w:val="22"/>
          <w:szCs w:val="22"/>
        </w:rPr>
      </w:pPr>
    </w:p>
    <w:p w14:paraId="3105628E" w14:textId="77777777" w:rsidR="00FF4E37" w:rsidRPr="00BB145A" w:rsidRDefault="00FF4E37" w:rsidP="00FF4E37">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Pojetí výuky</w:t>
      </w:r>
    </w:p>
    <w:p w14:paraId="36A2B3B5" w14:textId="77777777" w:rsidR="00FF4E37" w:rsidRDefault="00FF4E37" w:rsidP="00FF4E37">
      <w:pPr>
        <w:jc w:val="both"/>
        <w:rPr>
          <w:rFonts w:ascii="Calibri" w:hAnsi="Calibri" w:cs="Calibri"/>
          <w:sz w:val="22"/>
          <w:szCs w:val="22"/>
        </w:rPr>
      </w:pPr>
      <w:r w:rsidRPr="004E3469">
        <w:rPr>
          <w:rFonts w:ascii="Calibri" w:hAnsi="Calibri" w:cs="Calibri"/>
          <w:sz w:val="22"/>
          <w:szCs w:val="22"/>
        </w:rPr>
        <w:t xml:space="preserve">V předmětu </w:t>
      </w:r>
      <w:r>
        <w:rPr>
          <w:rFonts w:ascii="Calibri" w:hAnsi="Calibri" w:cs="Calibri"/>
          <w:sz w:val="22"/>
          <w:szCs w:val="22"/>
        </w:rPr>
        <w:t>Biologie člověka</w:t>
      </w:r>
      <w:r w:rsidRPr="004E3469">
        <w:rPr>
          <w:rFonts w:ascii="Calibri" w:hAnsi="Calibri" w:cs="Calibri"/>
          <w:sz w:val="22"/>
          <w:szCs w:val="22"/>
        </w:rPr>
        <w:t xml:space="preserve"> je využíváno tradičních metod (výkladové hodiny) i moderních výukových metod (práce s PC, dataprojektorem a další didaktickou technikou). Je nutné zohlednit individuální vzdělávací potřeby žáků a jejich intelektuální úroveň. Žáci budou orientováni na autodidaktické metody (osvojení různých technik samostatného učení a práce od</w:t>
      </w:r>
      <w:r>
        <w:rPr>
          <w:rFonts w:ascii="Calibri" w:hAnsi="Calibri" w:cs="Calibri"/>
          <w:sz w:val="22"/>
          <w:szCs w:val="22"/>
        </w:rPr>
        <w:t>povídající jejich schopnostem).</w:t>
      </w:r>
    </w:p>
    <w:p w14:paraId="1AD50398" w14:textId="77777777" w:rsidR="00FF4E37" w:rsidRDefault="00FF4E37" w:rsidP="00FF4E37">
      <w:pPr>
        <w:jc w:val="both"/>
        <w:rPr>
          <w:rFonts w:ascii="Calibri" w:hAnsi="Calibri" w:cs="Calibri"/>
          <w:sz w:val="22"/>
          <w:szCs w:val="22"/>
        </w:rPr>
      </w:pPr>
      <w:r w:rsidRPr="004E3469">
        <w:rPr>
          <w:rFonts w:ascii="Calibri" w:hAnsi="Calibri" w:cs="Calibri"/>
          <w:sz w:val="22"/>
          <w:szCs w:val="22"/>
        </w:rPr>
        <w:t xml:space="preserve">Žák by měl probrané pojmy, jevy a zákony pochopit ve vzájemných souvislostech a tak, aby byl schopen si další potřebné poznatky samostatně vyhledávat a doplňovat. Důraz je kladen na sociálně komunikativní aspekty učení a vyučování (diskuse, týmová spolupráce – projeví se zejména </w:t>
      </w:r>
      <w:r>
        <w:rPr>
          <w:rFonts w:ascii="Calibri" w:hAnsi="Calibri" w:cs="Calibri"/>
          <w:sz w:val="22"/>
          <w:szCs w:val="22"/>
        </w:rPr>
        <w:t>při shrnutí a opakování učiva).</w:t>
      </w:r>
    </w:p>
    <w:p w14:paraId="78F793B7" w14:textId="77777777" w:rsidR="00FF4E37" w:rsidRPr="004E3469" w:rsidRDefault="00FF4E37" w:rsidP="00FF4E37">
      <w:pPr>
        <w:jc w:val="both"/>
        <w:rPr>
          <w:rFonts w:ascii="Calibri" w:hAnsi="Calibri" w:cs="Calibri"/>
          <w:sz w:val="22"/>
          <w:szCs w:val="22"/>
        </w:rPr>
      </w:pPr>
      <w:r w:rsidRPr="004E3469">
        <w:rPr>
          <w:rFonts w:ascii="Calibri" w:hAnsi="Calibri" w:cs="Calibri"/>
          <w:sz w:val="22"/>
          <w:szCs w:val="22"/>
        </w:rPr>
        <w:t xml:space="preserve">Učitel bude dbát na aktualizaci učiva ve všech oblastech výuky a hodnocení vlivu těchto </w:t>
      </w:r>
      <w:r>
        <w:rPr>
          <w:rFonts w:ascii="Calibri" w:hAnsi="Calibri" w:cs="Calibri"/>
          <w:sz w:val="22"/>
          <w:szCs w:val="22"/>
        </w:rPr>
        <w:t>nových jevů na biologii člověka a sport.</w:t>
      </w:r>
      <w:r w:rsidRPr="004E3469">
        <w:rPr>
          <w:rFonts w:ascii="Calibri" w:hAnsi="Calibri" w:cs="Calibri"/>
          <w:sz w:val="22"/>
          <w:szCs w:val="22"/>
        </w:rPr>
        <w:t xml:space="preserve"> Vyučující zdůrazňuje pravidla bezpečného zacházení s technickými a chemickými prostředky a zásady poskytování první pomoci.</w:t>
      </w:r>
    </w:p>
    <w:p w14:paraId="4CEAC7D8" w14:textId="77777777" w:rsidR="00FF4E37" w:rsidRPr="004E3469" w:rsidRDefault="00FF4E37" w:rsidP="00FF4E37">
      <w:pPr>
        <w:jc w:val="both"/>
        <w:rPr>
          <w:rFonts w:ascii="Calibri" w:hAnsi="Calibri" w:cs="Calibri"/>
          <w:sz w:val="22"/>
          <w:szCs w:val="22"/>
        </w:rPr>
      </w:pPr>
      <w:r w:rsidRPr="004E3469">
        <w:rPr>
          <w:rFonts w:ascii="Calibri" w:hAnsi="Calibri" w:cs="Calibri"/>
          <w:sz w:val="22"/>
          <w:szCs w:val="22"/>
        </w:rPr>
        <w:t>Důraz je kladen i na motivační činitele (jednoduché pokusy s improvizovanými prostředky, zařazení her, veřejné prezentace žáků, podpora aktivit mezipředmětového charakteru), shrnutí a opakování učiva po každém tematickém celku.</w:t>
      </w:r>
    </w:p>
    <w:p w14:paraId="660186C1" w14:textId="77777777" w:rsidR="00FF4E37" w:rsidRPr="00BB145A" w:rsidRDefault="00FF4E37" w:rsidP="00FF4E37">
      <w:pPr>
        <w:autoSpaceDE w:val="0"/>
        <w:autoSpaceDN w:val="0"/>
        <w:adjustRightInd w:val="0"/>
        <w:jc w:val="both"/>
        <w:rPr>
          <w:rFonts w:ascii="Calibri" w:hAnsi="Calibri" w:cs="Calibri"/>
          <w:sz w:val="22"/>
          <w:szCs w:val="22"/>
        </w:rPr>
      </w:pPr>
    </w:p>
    <w:p w14:paraId="639B796C" w14:textId="77777777" w:rsidR="00FF4E37" w:rsidRPr="00BB145A" w:rsidRDefault="00FF4E37" w:rsidP="00FF4E37">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Hodnocení výsledků žáků</w:t>
      </w:r>
    </w:p>
    <w:p w14:paraId="5E8DFFDF" w14:textId="77777777" w:rsidR="00FF4E37" w:rsidRPr="004E3469" w:rsidRDefault="00FF4E37" w:rsidP="00FF4E37">
      <w:pPr>
        <w:jc w:val="both"/>
        <w:rPr>
          <w:rFonts w:ascii="Calibri" w:hAnsi="Calibri" w:cs="Calibri"/>
          <w:sz w:val="22"/>
          <w:szCs w:val="22"/>
        </w:rPr>
      </w:pPr>
      <w:r w:rsidRPr="004E3469">
        <w:rPr>
          <w:rFonts w:ascii="Calibri" w:hAnsi="Calibri" w:cs="Calibri"/>
          <w:sz w:val="22"/>
          <w:szCs w:val="22"/>
        </w:rPr>
        <w:t>K hodnocení žáků se používá různých forem zjišťování úrovně znalostí: ústní zkoušení, písemné zkoušení (orientační testy, testy s výběrem odpovědí, opakovací testy), hodnocení seminárních prací. Způsoby hodnocení by měly spočívat v kombinaci známkování, slovního hodnocení a využívání bodového systému, pozornost by měla být věnována aktivitě a samostatné práci žáků při plnění zadaných úkolů.</w:t>
      </w:r>
    </w:p>
    <w:p w14:paraId="089DED79" w14:textId="77777777" w:rsidR="00FF4E37" w:rsidRPr="00BB145A" w:rsidRDefault="00FF4E37" w:rsidP="00FF4E37">
      <w:pPr>
        <w:jc w:val="both"/>
        <w:rPr>
          <w:rFonts w:ascii="Calibri" w:hAnsi="Calibri" w:cs="Calibri"/>
          <w:sz w:val="22"/>
          <w:szCs w:val="22"/>
        </w:rPr>
      </w:pPr>
      <w:r w:rsidRPr="004E3469">
        <w:rPr>
          <w:rFonts w:ascii="Calibri" w:hAnsi="Calibri" w:cs="Calibri"/>
          <w:sz w:val="22"/>
          <w:szCs w:val="22"/>
        </w:rPr>
        <w:t>Hodnotí se správnost, přesnost, pečlivost v písemných testech a zápisech seminárních prací,</w:t>
      </w:r>
      <w:r>
        <w:rPr>
          <w:rFonts w:ascii="Calibri" w:hAnsi="Calibri" w:cs="Calibri"/>
          <w:sz w:val="22"/>
          <w:szCs w:val="22"/>
        </w:rPr>
        <w:t xml:space="preserve"> </w:t>
      </w:r>
      <w:r w:rsidRPr="004E3469">
        <w:rPr>
          <w:rFonts w:ascii="Calibri" w:hAnsi="Calibri" w:cs="Calibri"/>
          <w:sz w:val="22"/>
          <w:szCs w:val="22"/>
        </w:rPr>
        <w:t>schopnost samostatného úsudku, schopnost výstižné formulace s využitím odborné terminologie.</w:t>
      </w:r>
    </w:p>
    <w:p w14:paraId="2DABFE2B" w14:textId="77777777" w:rsidR="00FF4E37" w:rsidRDefault="00FF4E37" w:rsidP="00FF4E37">
      <w:pPr>
        <w:autoSpaceDE w:val="0"/>
        <w:autoSpaceDN w:val="0"/>
        <w:adjustRightInd w:val="0"/>
        <w:jc w:val="both"/>
        <w:rPr>
          <w:rFonts w:ascii="Calibri" w:hAnsi="Calibri" w:cs="Calibri"/>
          <w:b/>
          <w:bCs/>
          <w:sz w:val="22"/>
          <w:szCs w:val="22"/>
        </w:rPr>
      </w:pPr>
    </w:p>
    <w:p w14:paraId="3A428ED7" w14:textId="77777777" w:rsidR="00FF4E37" w:rsidRDefault="00FF4E37" w:rsidP="00FF4E37">
      <w:pPr>
        <w:autoSpaceDE w:val="0"/>
        <w:autoSpaceDN w:val="0"/>
        <w:adjustRightInd w:val="0"/>
        <w:jc w:val="both"/>
        <w:rPr>
          <w:rFonts w:ascii="Calibri" w:hAnsi="Calibri" w:cs="Calibri"/>
          <w:b/>
          <w:bCs/>
          <w:sz w:val="22"/>
          <w:szCs w:val="22"/>
        </w:rPr>
      </w:pPr>
    </w:p>
    <w:p w14:paraId="266E9211" w14:textId="77777777" w:rsidR="00FF4E37" w:rsidRDefault="00FF4E37" w:rsidP="00FF4E37">
      <w:pPr>
        <w:autoSpaceDE w:val="0"/>
        <w:autoSpaceDN w:val="0"/>
        <w:adjustRightInd w:val="0"/>
        <w:jc w:val="both"/>
        <w:rPr>
          <w:rFonts w:ascii="Calibri" w:hAnsi="Calibri" w:cs="Calibri"/>
          <w:b/>
          <w:bCs/>
          <w:sz w:val="22"/>
          <w:szCs w:val="22"/>
        </w:rPr>
      </w:pPr>
    </w:p>
    <w:p w14:paraId="7AE66659" w14:textId="77777777" w:rsidR="00FF4E37" w:rsidRDefault="00FF4E37" w:rsidP="00FF4E37">
      <w:pPr>
        <w:autoSpaceDE w:val="0"/>
        <w:autoSpaceDN w:val="0"/>
        <w:adjustRightInd w:val="0"/>
        <w:jc w:val="both"/>
        <w:rPr>
          <w:rFonts w:ascii="Calibri" w:hAnsi="Calibri" w:cs="Calibri"/>
          <w:b/>
          <w:bCs/>
          <w:sz w:val="22"/>
          <w:szCs w:val="22"/>
        </w:rPr>
      </w:pPr>
    </w:p>
    <w:p w14:paraId="73F14BCE" w14:textId="77777777" w:rsidR="00FF4E37" w:rsidRPr="00BB145A" w:rsidRDefault="00FF4E37" w:rsidP="00FF4E37">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t xml:space="preserve">Přínos k rozvoji klíčových kompetencí </w:t>
      </w:r>
    </w:p>
    <w:p w14:paraId="0AF61833" w14:textId="77777777" w:rsidR="00FF4E37" w:rsidRPr="00BB145A" w:rsidRDefault="00FF4E37" w:rsidP="00FF4E37">
      <w:pPr>
        <w:autoSpaceDE w:val="0"/>
        <w:autoSpaceDN w:val="0"/>
        <w:adjustRightInd w:val="0"/>
        <w:jc w:val="both"/>
        <w:rPr>
          <w:rFonts w:ascii="Calibri" w:hAnsi="Calibri" w:cs="Calibri"/>
          <w:b/>
          <w:bCs/>
          <w:sz w:val="22"/>
          <w:szCs w:val="22"/>
        </w:rPr>
      </w:pPr>
    </w:p>
    <w:p w14:paraId="1E0B0178" w14:textId="77777777" w:rsidR="00FF4E37" w:rsidRPr="004E3469" w:rsidRDefault="00FF4E37" w:rsidP="00FF4E37">
      <w:pPr>
        <w:jc w:val="both"/>
        <w:rPr>
          <w:rFonts w:ascii="Calibri" w:hAnsi="Calibri" w:cs="Calibri"/>
          <w:sz w:val="22"/>
          <w:szCs w:val="22"/>
        </w:rPr>
      </w:pPr>
      <w:r w:rsidRPr="004E3469">
        <w:rPr>
          <w:rFonts w:ascii="Calibri" w:hAnsi="Calibri" w:cs="Calibri"/>
          <w:sz w:val="22"/>
          <w:szCs w:val="22"/>
        </w:rPr>
        <w:t xml:space="preserve">Vzdělávání v předmětu </w:t>
      </w:r>
      <w:r>
        <w:rPr>
          <w:rFonts w:ascii="Calibri" w:hAnsi="Calibri" w:cs="Calibri"/>
          <w:sz w:val="22"/>
          <w:szCs w:val="22"/>
        </w:rPr>
        <w:t>Biologie člověka</w:t>
      </w:r>
      <w:r w:rsidRPr="004E3469">
        <w:rPr>
          <w:rFonts w:ascii="Calibri" w:hAnsi="Calibri" w:cs="Calibri"/>
          <w:sz w:val="22"/>
          <w:szCs w:val="22"/>
        </w:rPr>
        <w:t xml:space="preserve"> přispívá k rozvoji klíčových kompetencí, aby žák byl schopen</w:t>
      </w:r>
    </w:p>
    <w:p w14:paraId="27442120" w14:textId="77777777" w:rsidR="00FF4E37" w:rsidRPr="004E3469" w:rsidRDefault="00FF4E37"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najít vhodnou míru sebevědomí a odpovědnosti za své jednání</w:t>
      </w:r>
    </w:p>
    <w:p w14:paraId="7BB79BDE" w14:textId="77777777" w:rsidR="00FF4E37" w:rsidRPr="004E3469" w:rsidRDefault="00FF4E37"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vlastního samostatného úsudku</w:t>
      </w:r>
    </w:p>
    <w:p w14:paraId="4DE38C48" w14:textId="77777777" w:rsidR="00FF4E37" w:rsidRPr="004E3469" w:rsidRDefault="00FF4E37"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prosadit a zdůvodnit vlastní názor a zároveň přijímat kompromisy</w:t>
      </w:r>
    </w:p>
    <w:p w14:paraId="2D899115" w14:textId="77777777" w:rsidR="00FF4E37" w:rsidRPr="004E3469" w:rsidRDefault="00FF4E37"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rozvíjet vyjadřovací schopnosti</w:t>
      </w:r>
    </w:p>
    <w:p w14:paraId="118F8DD3" w14:textId="77777777" w:rsidR="00FF4E37" w:rsidRPr="004E3469" w:rsidRDefault="00FF4E37"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efektivně se učit a pracovat, soustavně se vzdělávat</w:t>
      </w:r>
    </w:p>
    <w:p w14:paraId="4B409E29" w14:textId="77777777" w:rsidR="00FF4E37" w:rsidRPr="004E3469" w:rsidRDefault="00FF4E37"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přijímat hodnocení svých výsledků, přijímat radu i kritiku</w:t>
      </w:r>
    </w:p>
    <w:p w14:paraId="090061D1" w14:textId="77777777" w:rsidR="00FF4E37" w:rsidRPr="004E3469" w:rsidRDefault="00FF4E37"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vystihnout jádro problému</w:t>
      </w:r>
    </w:p>
    <w:p w14:paraId="6EB53703" w14:textId="77777777" w:rsidR="00FF4E37" w:rsidRPr="004E3469" w:rsidRDefault="00FF4E37"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rozvíjet dovednost aplikovat získané poznatky, přijímat odpovědnost za vlastní rozhodování a jednání (v pracovní činnosti i v osobním životě)</w:t>
      </w:r>
    </w:p>
    <w:p w14:paraId="390C4EC0" w14:textId="77777777" w:rsidR="00FF4E37" w:rsidRPr="004E3469" w:rsidRDefault="00FF4E37"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vytvářet úctu k živé i neživé přírodě a jedinečnosti života na Zemi, respektovat život jako nejvyšší hodnotu, aktivně se zapojovat do ochrany a zlepšování životního prostředí</w:t>
      </w:r>
    </w:p>
    <w:p w14:paraId="2835DB84" w14:textId="77777777" w:rsidR="00FF4E37" w:rsidRPr="004E3469" w:rsidRDefault="00FF4E37"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jednat hospodárně a uplatňovat nejen kritérium ekonomické efektivnosti, ale i hledisko ekologické</w:t>
      </w:r>
    </w:p>
    <w:p w14:paraId="35332089" w14:textId="77777777" w:rsidR="00FF4E37" w:rsidRPr="004E3469" w:rsidRDefault="00FF4E37"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rozumět přírodním zákonům, pochopit odpovědnost člověka za uchování přírodního prostředí a osvojovat si technologické metody a pracovní postupy šetrné k životnímu prostředí</w:t>
      </w:r>
    </w:p>
    <w:p w14:paraId="0573E97C" w14:textId="77777777" w:rsidR="00FF4E37" w:rsidRPr="004E3469" w:rsidRDefault="00FF4E37"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dbát na bezpečnost práce a ochranu zdraví při práci, chápat ji jako součást péče o zdraví své i spolupracovníků</w:t>
      </w:r>
    </w:p>
    <w:p w14:paraId="4AD0F8FC" w14:textId="77777777" w:rsidR="00FF4E37" w:rsidRPr="004E3469" w:rsidRDefault="00FF4E37"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pracovat s informacemi a kriticky je vyhodnocovat</w:t>
      </w:r>
    </w:p>
    <w:p w14:paraId="4DECCB90" w14:textId="77777777" w:rsidR="00FF4E37" w:rsidRPr="00BB145A" w:rsidRDefault="00FF4E37" w:rsidP="00FF4E37">
      <w:pPr>
        <w:autoSpaceDE w:val="0"/>
        <w:autoSpaceDN w:val="0"/>
        <w:adjustRightInd w:val="0"/>
        <w:ind w:left="284"/>
        <w:jc w:val="both"/>
        <w:rPr>
          <w:rFonts w:ascii="Calibri" w:hAnsi="Calibri" w:cs="Calibri"/>
          <w:sz w:val="22"/>
          <w:szCs w:val="22"/>
        </w:rPr>
      </w:pPr>
    </w:p>
    <w:p w14:paraId="104A425C" w14:textId="77777777" w:rsidR="00FF4E37" w:rsidRPr="00BB145A" w:rsidRDefault="00FF4E37" w:rsidP="00FF4E37">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Průřezová témata</w:t>
      </w:r>
    </w:p>
    <w:p w14:paraId="0BE07E3E" w14:textId="77777777" w:rsidR="00FF4E37" w:rsidRPr="004E3469" w:rsidRDefault="00FF4E37" w:rsidP="00FF4E37">
      <w:pPr>
        <w:jc w:val="both"/>
        <w:rPr>
          <w:rFonts w:ascii="Calibri" w:hAnsi="Calibri" w:cs="Calibri"/>
          <w:b/>
          <w:bCs/>
          <w:sz w:val="22"/>
          <w:szCs w:val="22"/>
        </w:rPr>
      </w:pPr>
      <w:r w:rsidRPr="004E3469">
        <w:rPr>
          <w:rFonts w:ascii="Calibri" w:hAnsi="Calibri" w:cs="Calibri"/>
          <w:b/>
          <w:bCs/>
          <w:sz w:val="22"/>
          <w:szCs w:val="22"/>
        </w:rPr>
        <w:t>Člověk a svět práce</w:t>
      </w:r>
    </w:p>
    <w:p w14:paraId="3E57DA8E" w14:textId="77777777" w:rsidR="00FF4E37" w:rsidRPr="004E3469" w:rsidRDefault="00FF4E37" w:rsidP="00FF4E37">
      <w:pPr>
        <w:jc w:val="both"/>
        <w:rPr>
          <w:rFonts w:ascii="Calibri" w:hAnsi="Calibri" w:cs="Calibri"/>
          <w:b/>
          <w:bCs/>
          <w:sz w:val="22"/>
          <w:szCs w:val="22"/>
        </w:rPr>
      </w:pPr>
    </w:p>
    <w:p w14:paraId="4B683EBF" w14:textId="77777777" w:rsidR="00FF4E37" w:rsidRPr="004E3469" w:rsidRDefault="00FF4E37"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vést žáky k odpovědnosti za vlastní život a zdraví</w:t>
      </w:r>
    </w:p>
    <w:p w14:paraId="793BF1F6" w14:textId="77777777" w:rsidR="00FF4E37" w:rsidRPr="004E3469" w:rsidRDefault="00FF4E37"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naučit žáky vyhledávat a posuzovat informace o profesních příležitostech a vzdělávací nabídce v přírodovědné oblasti</w:t>
      </w:r>
    </w:p>
    <w:p w14:paraId="0BBE5CA3" w14:textId="77777777" w:rsidR="00FF4E37" w:rsidRPr="004E3469" w:rsidRDefault="00FF4E37" w:rsidP="00FF4E37">
      <w:pPr>
        <w:jc w:val="both"/>
        <w:rPr>
          <w:rFonts w:ascii="Calibri" w:hAnsi="Calibri" w:cs="Calibri"/>
          <w:sz w:val="22"/>
          <w:szCs w:val="22"/>
        </w:rPr>
      </w:pPr>
    </w:p>
    <w:p w14:paraId="20F48CD8" w14:textId="77777777" w:rsidR="00FF4E37" w:rsidRPr="004E3469" w:rsidRDefault="00FF4E37" w:rsidP="00FF4E37">
      <w:pPr>
        <w:jc w:val="both"/>
        <w:rPr>
          <w:rFonts w:ascii="Calibri" w:hAnsi="Calibri" w:cs="Calibri"/>
          <w:b/>
          <w:bCs/>
          <w:sz w:val="22"/>
          <w:szCs w:val="22"/>
        </w:rPr>
      </w:pPr>
      <w:r w:rsidRPr="004E3469">
        <w:rPr>
          <w:rFonts w:ascii="Calibri" w:hAnsi="Calibri" w:cs="Calibri"/>
          <w:b/>
          <w:bCs/>
          <w:sz w:val="22"/>
          <w:szCs w:val="22"/>
        </w:rPr>
        <w:t>Informační technologie</w:t>
      </w:r>
    </w:p>
    <w:p w14:paraId="60CBF3B6" w14:textId="77777777" w:rsidR="00FF4E37" w:rsidRPr="004E3469" w:rsidRDefault="00FF4E37" w:rsidP="00FF4E37">
      <w:pPr>
        <w:jc w:val="both"/>
        <w:rPr>
          <w:rFonts w:ascii="Calibri" w:hAnsi="Calibri" w:cs="Calibri"/>
          <w:b/>
          <w:bCs/>
          <w:sz w:val="22"/>
          <w:szCs w:val="22"/>
        </w:rPr>
      </w:pPr>
    </w:p>
    <w:p w14:paraId="0B5184A2" w14:textId="77777777" w:rsidR="00FF4E37" w:rsidRPr="004E3469" w:rsidRDefault="00FF4E37"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pracovat s internetem, vyhledávat potřebné informace</w:t>
      </w:r>
    </w:p>
    <w:p w14:paraId="5159E376" w14:textId="77777777" w:rsidR="00FF4E37" w:rsidRPr="004E3469" w:rsidRDefault="00FF4E37" w:rsidP="00F50689">
      <w:pPr>
        <w:numPr>
          <w:ilvl w:val="0"/>
          <w:numId w:val="6"/>
        </w:numPr>
        <w:autoSpaceDE w:val="0"/>
        <w:autoSpaceDN w:val="0"/>
        <w:adjustRightInd w:val="0"/>
        <w:jc w:val="both"/>
        <w:rPr>
          <w:rFonts w:ascii="Calibri" w:hAnsi="Calibri" w:cs="Calibri"/>
          <w:sz w:val="22"/>
          <w:szCs w:val="22"/>
        </w:rPr>
      </w:pPr>
      <w:r w:rsidRPr="004E3469">
        <w:rPr>
          <w:rFonts w:ascii="Calibri" w:hAnsi="Calibri" w:cs="Calibri"/>
          <w:sz w:val="22"/>
          <w:szCs w:val="22"/>
        </w:rPr>
        <w:t>efektivně pracovat s informacemi, kriticky je vyhodnocovat</w:t>
      </w:r>
    </w:p>
    <w:p w14:paraId="007810F2" w14:textId="77777777" w:rsidR="00FF4E37" w:rsidRPr="004E3469" w:rsidRDefault="00FF4E37" w:rsidP="00FF4E37">
      <w:pPr>
        <w:jc w:val="both"/>
        <w:rPr>
          <w:rFonts w:ascii="Calibri" w:hAnsi="Calibri" w:cs="Calibri"/>
          <w:sz w:val="22"/>
          <w:szCs w:val="22"/>
        </w:rPr>
      </w:pPr>
    </w:p>
    <w:p w14:paraId="192EB6AF" w14:textId="77777777" w:rsidR="00FF4E37" w:rsidRDefault="00FF4E37" w:rsidP="00FF4E37">
      <w:pPr>
        <w:spacing w:after="200" w:line="276" w:lineRule="auto"/>
        <w:rPr>
          <w:rFonts w:ascii="Calibri" w:hAnsi="Calibri" w:cs="Calibri"/>
        </w:rPr>
      </w:pPr>
      <w:r>
        <w:rPr>
          <w:rFonts w:ascii="Calibri" w:hAnsi="Calibri" w:cs="Calibri"/>
        </w:rPr>
        <w:br w:type="page"/>
      </w:r>
    </w:p>
    <w:p w14:paraId="302315D8" w14:textId="77777777" w:rsidR="00FF4E37" w:rsidRPr="00C62B8B" w:rsidRDefault="00FF4E37" w:rsidP="00FF4E37">
      <w:pPr>
        <w:autoSpaceDE w:val="0"/>
        <w:autoSpaceDN w:val="0"/>
        <w:adjustRightInd w:val="0"/>
        <w:spacing w:after="120"/>
        <w:rPr>
          <w:rFonts w:ascii="Calibri" w:hAnsi="Calibri" w:cs="Calibri"/>
          <w:b/>
          <w:bCs/>
          <w:sz w:val="22"/>
          <w:szCs w:val="22"/>
          <w:u w:val="single"/>
        </w:rPr>
      </w:pPr>
      <w:r w:rsidRPr="00C62B8B">
        <w:rPr>
          <w:rFonts w:ascii="Calibri" w:hAnsi="Calibri" w:cs="Calibri"/>
          <w:b/>
          <w:bCs/>
          <w:sz w:val="22"/>
          <w:szCs w:val="22"/>
          <w:u w:val="single"/>
        </w:rPr>
        <w:lastRenderedPageBreak/>
        <w:t>Rozpis učiva a výsledků vzdělávání</w:t>
      </w:r>
    </w:p>
    <w:p w14:paraId="4D09BC46" w14:textId="77777777" w:rsidR="00FF4E37" w:rsidRPr="00C62B8B" w:rsidRDefault="00FF4E37" w:rsidP="00FF4E37">
      <w:pPr>
        <w:autoSpaceDE w:val="0"/>
        <w:autoSpaceDN w:val="0"/>
        <w:adjustRightInd w:val="0"/>
        <w:spacing w:after="100" w:afterAutospacing="1"/>
        <w:rPr>
          <w:rFonts w:ascii="Calibri" w:hAnsi="Calibri" w:cs="Calibri"/>
          <w:b/>
          <w:bCs/>
          <w:sz w:val="22"/>
          <w:szCs w:val="22"/>
        </w:rPr>
      </w:pPr>
      <w:r>
        <w:rPr>
          <w:rFonts w:ascii="Calibri" w:hAnsi="Calibri" w:cs="Calibri"/>
          <w:b/>
          <w:bCs/>
          <w:sz w:val="22"/>
          <w:szCs w:val="22"/>
        </w:rPr>
        <w:t>Biologie člověka</w:t>
      </w:r>
      <w:r w:rsidRPr="00C62B8B">
        <w:rPr>
          <w:rFonts w:ascii="Calibri" w:hAnsi="Calibri" w:cs="Calibri"/>
          <w:b/>
          <w:bCs/>
          <w:sz w:val="22"/>
          <w:szCs w:val="22"/>
        </w:rPr>
        <w:t xml:space="preserve"> – </w:t>
      </w:r>
      <w:r>
        <w:rPr>
          <w:rFonts w:ascii="Calibri" w:hAnsi="Calibri" w:cs="Calibri"/>
          <w:b/>
          <w:bCs/>
          <w:sz w:val="22"/>
          <w:szCs w:val="22"/>
        </w:rPr>
        <w:t>1</w:t>
      </w:r>
      <w:r w:rsidRPr="00C62B8B">
        <w:rPr>
          <w:rFonts w:ascii="Calibri" w:hAnsi="Calibri" w:cs="Calibri"/>
          <w:b/>
          <w:bCs/>
          <w:sz w:val="22"/>
          <w:szCs w:val="22"/>
        </w:rPr>
        <w:t>. ročník</w:t>
      </w:r>
    </w:p>
    <w:tbl>
      <w:tblPr>
        <w:tblW w:w="9288" w:type="dxa"/>
        <w:tblLook w:val="0000" w:firstRow="0" w:lastRow="0" w:firstColumn="0" w:lastColumn="0" w:noHBand="0" w:noVBand="0"/>
      </w:tblPr>
      <w:tblGrid>
        <w:gridCol w:w="108"/>
        <w:gridCol w:w="490"/>
        <w:gridCol w:w="3456"/>
        <w:gridCol w:w="494"/>
        <w:gridCol w:w="507"/>
        <w:gridCol w:w="3093"/>
        <w:gridCol w:w="1032"/>
        <w:gridCol w:w="108"/>
      </w:tblGrid>
      <w:tr w:rsidR="00FF4E37" w:rsidRPr="005C0042" w14:paraId="63DAB6A7" w14:textId="77777777" w:rsidTr="00FF4E37">
        <w:trPr>
          <w:trHeight w:val="464"/>
        </w:trPr>
        <w:tc>
          <w:tcPr>
            <w:tcW w:w="4054" w:type="dxa"/>
            <w:gridSpan w:val="3"/>
            <w:tcBorders>
              <w:top w:val="single" w:sz="6" w:space="0" w:color="000000"/>
              <w:left w:val="single" w:sz="6" w:space="0" w:color="000000"/>
              <w:bottom w:val="single" w:sz="6" w:space="0" w:color="000000"/>
              <w:right w:val="single" w:sz="6" w:space="0" w:color="000000"/>
            </w:tcBorders>
            <w:vAlign w:val="center"/>
          </w:tcPr>
          <w:p w14:paraId="09889F7D" w14:textId="77777777" w:rsidR="00FF4E37" w:rsidRPr="005C0042" w:rsidRDefault="00FF4E37" w:rsidP="00DC4398">
            <w:pPr>
              <w:pStyle w:val="Default"/>
              <w:jc w:val="center"/>
              <w:rPr>
                <w:rFonts w:ascii="Calibri" w:hAnsi="Calibri" w:cs="Calibri"/>
                <w:b/>
                <w:bCs/>
                <w:sz w:val="22"/>
                <w:szCs w:val="22"/>
              </w:rPr>
            </w:pPr>
            <w:r w:rsidRPr="005C0042">
              <w:rPr>
                <w:rFonts w:ascii="Calibri" w:hAnsi="Calibri" w:cs="Calibri"/>
                <w:b/>
                <w:bCs/>
                <w:sz w:val="22"/>
                <w:szCs w:val="22"/>
              </w:rPr>
              <w:t>Výsledky a kompetence</w:t>
            </w:r>
          </w:p>
        </w:tc>
        <w:tc>
          <w:tcPr>
            <w:tcW w:w="4094" w:type="dxa"/>
            <w:gridSpan w:val="3"/>
            <w:tcBorders>
              <w:top w:val="single" w:sz="6" w:space="0" w:color="000000"/>
              <w:left w:val="single" w:sz="6" w:space="0" w:color="000000"/>
              <w:bottom w:val="single" w:sz="6" w:space="0" w:color="000000"/>
              <w:right w:val="single" w:sz="6" w:space="0" w:color="000000"/>
            </w:tcBorders>
            <w:vAlign w:val="center"/>
          </w:tcPr>
          <w:p w14:paraId="595B364E" w14:textId="77777777" w:rsidR="00FF4E37" w:rsidRPr="005C0042" w:rsidRDefault="00FF4E37" w:rsidP="00DC4398">
            <w:pPr>
              <w:pStyle w:val="Default"/>
              <w:jc w:val="center"/>
              <w:rPr>
                <w:rFonts w:ascii="Calibri" w:hAnsi="Calibri" w:cs="Calibri"/>
                <w:b/>
                <w:bCs/>
                <w:sz w:val="22"/>
                <w:szCs w:val="22"/>
              </w:rPr>
            </w:pPr>
            <w:r w:rsidRPr="005C0042">
              <w:rPr>
                <w:rFonts w:ascii="Calibri" w:hAnsi="Calibri" w:cs="Calibri"/>
                <w:b/>
                <w:bCs/>
                <w:sz w:val="22"/>
                <w:szCs w:val="22"/>
              </w:rPr>
              <w:t>Tematické celky</w:t>
            </w:r>
          </w:p>
        </w:tc>
        <w:tc>
          <w:tcPr>
            <w:tcW w:w="1140" w:type="dxa"/>
            <w:gridSpan w:val="2"/>
            <w:tcBorders>
              <w:top w:val="single" w:sz="6" w:space="0" w:color="000000"/>
              <w:left w:val="single" w:sz="6" w:space="0" w:color="000000"/>
              <w:bottom w:val="single" w:sz="6" w:space="0" w:color="000000"/>
              <w:right w:val="single" w:sz="6" w:space="0" w:color="000000"/>
            </w:tcBorders>
          </w:tcPr>
          <w:p w14:paraId="1B3F3B82" w14:textId="77777777" w:rsidR="00FF4E37" w:rsidRPr="005C0042" w:rsidRDefault="00FF4E37" w:rsidP="00DC4398">
            <w:pPr>
              <w:pStyle w:val="Default"/>
              <w:jc w:val="center"/>
              <w:rPr>
                <w:rFonts w:ascii="Calibri" w:hAnsi="Calibri" w:cs="Calibri"/>
                <w:b/>
                <w:bCs/>
                <w:sz w:val="22"/>
                <w:szCs w:val="22"/>
              </w:rPr>
            </w:pPr>
            <w:r w:rsidRPr="005C0042">
              <w:rPr>
                <w:rFonts w:ascii="Calibri" w:hAnsi="Calibri" w:cs="Calibri"/>
                <w:b/>
                <w:bCs/>
                <w:sz w:val="22"/>
                <w:szCs w:val="22"/>
              </w:rPr>
              <w:t>Hodinová dotace</w:t>
            </w:r>
          </w:p>
        </w:tc>
      </w:tr>
      <w:tr w:rsidR="00556997" w:rsidRPr="005C0042" w14:paraId="04D0A243" w14:textId="77777777" w:rsidTr="005C7FBD">
        <w:trPr>
          <w:trHeight w:hRule="exact" w:val="373"/>
        </w:trPr>
        <w:tc>
          <w:tcPr>
            <w:tcW w:w="598" w:type="dxa"/>
            <w:gridSpan w:val="2"/>
            <w:tcBorders>
              <w:top w:val="single" w:sz="6" w:space="0" w:color="000000"/>
              <w:left w:val="single" w:sz="6" w:space="0" w:color="000000"/>
              <w:bottom w:val="nil"/>
            </w:tcBorders>
            <w:vAlign w:val="center"/>
          </w:tcPr>
          <w:p w14:paraId="589E08FF"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56" w:type="dxa"/>
            <w:tcBorders>
              <w:top w:val="single" w:sz="6" w:space="0" w:color="000000"/>
              <w:bottom w:val="nil"/>
              <w:right w:val="single" w:sz="6" w:space="0" w:color="000000"/>
            </w:tcBorders>
          </w:tcPr>
          <w:p w14:paraId="41CC00CB" w14:textId="77777777" w:rsidR="00556997" w:rsidRPr="00BB145A" w:rsidRDefault="00556997" w:rsidP="00DC4398">
            <w:pPr>
              <w:pStyle w:val="Default"/>
              <w:rPr>
                <w:rFonts w:ascii="Calibri" w:hAnsi="Calibri" w:cs="Calibri"/>
                <w:color w:val="auto"/>
              </w:rPr>
            </w:pPr>
          </w:p>
        </w:tc>
        <w:tc>
          <w:tcPr>
            <w:tcW w:w="494" w:type="dxa"/>
            <w:tcBorders>
              <w:top w:val="single" w:sz="6" w:space="0" w:color="000000"/>
              <w:left w:val="single" w:sz="6" w:space="0" w:color="000000"/>
              <w:bottom w:val="nil"/>
            </w:tcBorders>
            <w:vAlign w:val="center"/>
          </w:tcPr>
          <w:p w14:paraId="4A4743A3" w14:textId="77777777" w:rsidR="00556997" w:rsidRPr="00BB145A" w:rsidRDefault="00556997" w:rsidP="00DC4398">
            <w:pPr>
              <w:pStyle w:val="Default"/>
              <w:jc w:val="center"/>
              <w:rPr>
                <w:rFonts w:ascii="Calibri" w:hAnsi="Calibri" w:cs="Calibri"/>
                <w:b/>
                <w:bCs/>
                <w:sz w:val="22"/>
                <w:szCs w:val="22"/>
              </w:rPr>
            </w:pPr>
            <w:r>
              <w:rPr>
                <w:rFonts w:ascii="Calibri" w:hAnsi="Calibri" w:cs="Calibri"/>
                <w:b/>
                <w:bCs/>
                <w:sz w:val="22"/>
                <w:szCs w:val="22"/>
              </w:rPr>
              <w:t>1</w:t>
            </w:r>
            <w:r w:rsidRPr="00BB145A">
              <w:rPr>
                <w:rFonts w:ascii="Calibri" w:hAnsi="Calibri" w:cs="Calibri"/>
                <w:b/>
                <w:bCs/>
                <w:sz w:val="22"/>
                <w:szCs w:val="22"/>
              </w:rPr>
              <w:t>.</w:t>
            </w:r>
          </w:p>
        </w:tc>
        <w:tc>
          <w:tcPr>
            <w:tcW w:w="3600" w:type="dxa"/>
            <w:gridSpan w:val="2"/>
            <w:tcBorders>
              <w:top w:val="single" w:sz="6" w:space="0" w:color="000000"/>
              <w:bottom w:val="nil"/>
              <w:right w:val="single" w:sz="6" w:space="0" w:color="000000"/>
            </w:tcBorders>
            <w:vAlign w:val="center"/>
          </w:tcPr>
          <w:p w14:paraId="2AFAA087" w14:textId="77777777" w:rsidR="00556997" w:rsidRPr="00BB145A" w:rsidRDefault="00556997" w:rsidP="00DC4398">
            <w:pPr>
              <w:pStyle w:val="Default"/>
              <w:rPr>
                <w:rFonts w:ascii="Calibri" w:hAnsi="Calibri" w:cs="Calibri"/>
                <w:b/>
                <w:bCs/>
                <w:sz w:val="22"/>
                <w:szCs w:val="22"/>
              </w:rPr>
            </w:pPr>
            <w:r w:rsidRPr="00BB145A">
              <w:rPr>
                <w:rFonts w:ascii="Calibri" w:hAnsi="Calibri" w:cs="Calibri"/>
                <w:b/>
                <w:bCs/>
                <w:sz w:val="22"/>
                <w:szCs w:val="22"/>
              </w:rPr>
              <w:t>Základy biologie</w:t>
            </w:r>
          </w:p>
        </w:tc>
        <w:tc>
          <w:tcPr>
            <w:tcW w:w="1140" w:type="dxa"/>
            <w:gridSpan w:val="2"/>
            <w:vMerge w:val="restart"/>
            <w:tcBorders>
              <w:top w:val="single" w:sz="6" w:space="0" w:color="000000"/>
              <w:left w:val="single" w:sz="6" w:space="0" w:color="000000"/>
              <w:right w:val="single" w:sz="6" w:space="0" w:color="000000"/>
            </w:tcBorders>
          </w:tcPr>
          <w:p w14:paraId="6BED2C7D" w14:textId="77777777" w:rsidR="00556997" w:rsidRPr="005C0042" w:rsidRDefault="00556997" w:rsidP="00DC4398">
            <w:pPr>
              <w:pStyle w:val="Default"/>
              <w:jc w:val="center"/>
              <w:rPr>
                <w:rFonts w:ascii="Calibri" w:hAnsi="Calibri" w:cs="Calibri"/>
                <w:sz w:val="22"/>
                <w:szCs w:val="22"/>
              </w:rPr>
            </w:pPr>
            <w:r>
              <w:rPr>
                <w:rFonts w:ascii="Calibri" w:hAnsi="Calibri" w:cs="Calibri"/>
                <w:sz w:val="22"/>
                <w:szCs w:val="22"/>
              </w:rPr>
              <w:t>68</w:t>
            </w:r>
          </w:p>
        </w:tc>
      </w:tr>
      <w:tr w:rsidR="00556997" w:rsidRPr="005C0042" w14:paraId="70F13BD7" w14:textId="77777777" w:rsidTr="005C7FBD">
        <w:tc>
          <w:tcPr>
            <w:tcW w:w="598" w:type="dxa"/>
            <w:gridSpan w:val="2"/>
            <w:tcBorders>
              <w:top w:val="nil"/>
              <w:left w:val="single" w:sz="6" w:space="0" w:color="000000"/>
              <w:bottom w:val="single" w:sz="6" w:space="0" w:color="000000"/>
            </w:tcBorders>
          </w:tcPr>
          <w:p w14:paraId="52ED98B7"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00087D0D" w14:textId="77777777" w:rsidR="00556997" w:rsidRPr="00BB145A" w:rsidRDefault="00556997" w:rsidP="00DC4398">
            <w:pPr>
              <w:pStyle w:val="Default"/>
              <w:rPr>
                <w:rFonts w:ascii="Calibri" w:hAnsi="Calibri" w:cs="Calibri"/>
                <w:sz w:val="22"/>
                <w:szCs w:val="22"/>
              </w:rPr>
            </w:pPr>
          </w:p>
          <w:p w14:paraId="60B203A8"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28433D1E" w14:textId="77777777" w:rsidR="00556997" w:rsidRPr="00BB145A" w:rsidRDefault="00556997" w:rsidP="00DC4398">
            <w:pPr>
              <w:pStyle w:val="Default"/>
              <w:rPr>
                <w:rFonts w:ascii="Calibri" w:hAnsi="Calibri" w:cs="Calibri"/>
                <w:sz w:val="22"/>
                <w:szCs w:val="22"/>
              </w:rPr>
            </w:pPr>
          </w:p>
          <w:p w14:paraId="368C7D64"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46B348D5" w14:textId="77777777" w:rsidR="00556997" w:rsidRPr="00BB145A" w:rsidRDefault="00556997" w:rsidP="00DC4398">
            <w:pPr>
              <w:pStyle w:val="Default"/>
              <w:rPr>
                <w:rFonts w:ascii="Calibri" w:hAnsi="Calibri" w:cs="Calibri"/>
                <w:sz w:val="22"/>
                <w:szCs w:val="22"/>
              </w:rPr>
            </w:pPr>
          </w:p>
          <w:p w14:paraId="66FDF59C" w14:textId="77777777" w:rsidR="00556997"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37C44088" w14:textId="77777777" w:rsidR="00556997" w:rsidRDefault="00556997" w:rsidP="00DC4398">
            <w:pPr>
              <w:pStyle w:val="Default"/>
              <w:rPr>
                <w:rFonts w:ascii="Calibri" w:hAnsi="Calibri" w:cs="Calibri"/>
                <w:sz w:val="22"/>
                <w:szCs w:val="22"/>
              </w:rPr>
            </w:pPr>
          </w:p>
          <w:p w14:paraId="7EEC7998" w14:textId="77777777" w:rsidR="00556997" w:rsidRPr="00BB145A" w:rsidRDefault="00556997" w:rsidP="00DC4398">
            <w:pPr>
              <w:pStyle w:val="Default"/>
              <w:rPr>
                <w:rFonts w:ascii="Calibri" w:hAnsi="Calibri" w:cs="Calibri"/>
                <w:sz w:val="22"/>
                <w:szCs w:val="22"/>
              </w:rPr>
            </w:pPr>
            <w:r>
              <w:rPr>
                <w:rFonts w:ascii="Calibri" w:hAnsi="Calibri" w:cs="Calibri"/>
                <w:sz w:val="22"/>
                <w:szCs w:val="22"/>
              </w:rPr>
              <w:t xml:space="preserve">   -</w:t>
            </w:r>
          </w:p>
          <w:p w14:paraId="5101B467" w14:textId="77777777" w:rsidR="00556997" w:rsidRPr="00BB145A" w:rsidRDefault="00556997" w:rsidP="00DC4398">
            <w:pPr>
              <w:pStyle w:val="Default"/>
              <w:rPr>
                <w:rFonts w:ascii="Calibri" w:hAnsi="Calibri" w:cs="Calibri"/>
                <w:sz w:val="22"/>
                <w:szCs w:val="22"/>
              </w:rPr>
            </w:pPr>
          </w:p>
          <w:p w14:paraId="4972BABE" w14:textId="77777777" w:rsidR="00556997"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5172F75E" w14:textId="77777777" w:rsidR="00556997" w:rsidRPr="00BB145A" w:rsidRDefault="00556997" w:rsidP="00DC4398">
            <w:pPr>
              <w:pStyle w:val="Default"/>
              <w:rPr>
                <w:rFonts w:ascii="Calibri" w:hAnsi="Calibri" w:cs="Calibri"/>
                <w:sz w:val="22"/>
                <w:szCs w:val="22"/>
              </w:rPr>
            </w:pPr>
            <w:r>
              <w:rPr>
                <w:rFonts w:ascii="Calibri" w:hAnsi="Calibri" w:cs="Calibri"/>
                <w:sz w:val="22"/>
                <w:szCs w:val="22"/>
              </w:rPr>
              <w:t xml:space="preserve">   </w:t>
            </w:r>
            <w:r w:rsidRPr="00BB145A">
              <w:rPr>
                <w:rFonts w:ascii="Calibri" w:hAnsi="Calibri" w:cs="Calibri"/>
                <w:sz w:val="22"/>
                <w:szCs w:val="22"/>
              </w:rPr>
              <w:t>-</w:t>
            </w:r>
          </w:p>
          <w:p w14:paraId="4288C404" w14:textId="77777777" w:rsidR="00556997" w:rsidRPr="00BB145A" w:rsidRDefault="00556997" w:rsidP="00DC4398">
            <w:pPr>
              <w:pStyle w:val="Default"/>
              <w:rPr>
                <w:rFonts w:ascii="Calibri" w:hAnsi="Calibri" w:cs="Calibri"/>
                <w:sz w:val="22"/>
                <w:szCs w:val="22"/>
              </w:rPr>
            </w:pPr>
          </w:p>
          <w:p w14:paraId="13D49264" w14:textId="77777777" w:rsidR="00556997" w:rsidRPr="00BB145A" w:rsidRDefault="00556997" w:rsidP="00DC4398">
            <w:pPr>
              <w:pStyle w:val="Default"/>
              <w:rPr>
                <w:rFonts w:ascii="Calibri" w:hAnsi="Calibri" w:cs="Calibri"/>
                <w:sz w:val="22"/>
                <w:szCs w:val="22"/>
              </w:rPr>
            </w:pPr>
          </w:p>
          <w:p w14:paraId="5D00BE00"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tc>
        <w:tc>
          <w:tcPr>
            <w:tcW w:w="3456" w:type="dxa"/>
            <w:tcBorders>
              <w:top w:val="nil"/>
              <w:bottom w:val="single" w:sz="6" w:space="0" w:color="000000"/>
              <w:right w:val="single" w:sz="6" w:space="0" w:color="000000"/>
            </w:tcBorders>
          </w:tcPr>
          <w:p w14:paraId="0085DE45"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charakterizuje názory na vznik a vývoj života na Zemi</w:t>
            </w:r>
            <w:r w:rsidRPr="00BB145A">
              <w:rPr>
                <w:rFonts w:ascii="Calibri" w:hAnsi="Calibri" w:cs="Calibri"/>
                <w:sz w:val="22"/>
                <w:szCs w:val="22"/>
              </w:rPr>
              <w:tab/>
            </w:r>
            <w:r w:rsidRPr="00BB145A">
              <w:rPr>
                <w:rFonts w:ascii="Calibri" w:hAnsi="Calibri" w:cs="Calibri"/>
                <w:sz w:val="22"/>
                <w:szCs w:val="22"/>
              </w:rPr>
              <w:tab/>
            </w:r>
          </w:p>
          <w:p w14:paraId="2AACAF7F"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porovná délku vývoje života a člověka</w:t>
            </w:r>
          </w:p>
          <w:p w14:paraId="3DD557FB"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vyjádří vlastními slovy základní vlastnosti živých soustav</w:t>
            </w:r>
          </w:p>
          <w:p w14:paraId="3C9D0A0B" w14:textId="77777777" w:rsidR="00556997" w:rsidRDefault="00556997" w:rsidP="00DC4398">
            <w:pPr>
              <w:pStyle w:val="Default"/>
              <w:rPr>
                <w:rFonts w:ascii="Calibri" w:hAnsi="Calibri" w:cs="Calibri"/>
                <w:sz w:val="22"/>
                <w:szCs w:val="22"/>
              </w:rPr>
            </w:pPr>
            <w:r w:rsidRPr="00BB145A">
              <w:rPr>
                <w:rFonts w:ascii="Calibri" w:hAnsi="Calibri" w:cs="Calibri"/>
                <w:sz w:val="22"/>
                <w:szCs w:val="22"/>
              </w:rPr>
              <w:t>popíše buňku jako základní sta</w:t>
            </w:r>
            <w:r>
              <w:rPr>
                <w:rFonts w:ascii="Calibri" w:hAnsi="Calibri" w:cs="Calibri"/>
                <w:sz w:val="22"/>
                <w:szCs w:val="22"/>
              </w:rPr>
              <w:t>vební jednotku živých organismů</w:t>
            </w:r>
          </w:p>
          <w:p w14:paraId="6F971FA9"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porovná</w:t>
            </w:r>
            <w:r>
              <w:rPr>
                <w:rFonts w:ascii="Calibri" w:hAnsi="Calibri" w:cs="Calibri"/>
                <w:sz w:val="22"/>
                <w:szCs w:val="22"/>
              </w:rPr>
              <w:t xml:space="preserve"> </w:t>
            </w:r>
            <w:r w:rsidRPr="00BB145A">
              <w:rPr>
                <w:rFonts w:ascii="Calibri" w:hAnsi="Calibri" w:cs="Calibri"/>
                <w:sz w:val="22"/>
                <w:szCs w:val="22"/>
              </w:rPr>
              <w:t>různé typy buněk a vysvětlí rozdíl mezi autotrofní a heterotrofní buňkou</w:t>
            </w:r>
            <w:r w:rsidRPr="00BB145A">
              <w:rPr>
                <w:rFonts w:ascii="Calibri" w:hAnsi="Calibri" w:cs="Calibri"/>
                <w:sz w:val="22"/>
                <w:szCs w:val="22"/>
              </w:rPr>
              <w:tab/>
            </w:r>
            <w:r w:rsidRPr="00BB145A">
              <w:rPr>
                <w:rFonts w:ascii="Calibri" w:hAnsi="Calibri" w:cs="Calibri"/>
                <w:sz w:val="22"/>
                <w:szCs w:val="22"/>
              </w:rPr>
              <w:tab/>
            </w:r>
          </w:p>
          <w:p w14:paraId="13A6842B"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popíše základní anatomickou stavbu lidského těla a funkci orgánů v lidském těle</w:t>
            </w:r>
            <w:r w:rsidRPr="00BB145A">
              <w:rPr>
                <w:rFonts w:ascii="Calibri" w:hAnsi="Calibri" w:cs="Calibri"/>
                <w:sz w:val="22"/>
                <w:szCs w:val="22"/>
              </w:rPr>
              <w:tab/>
            </w:r>
            <w:r w:rsidRPr="00BB145A">
              <w:rPr>
                <w:rFonts w:ascii="Calibri" w:hAnsi="Calibri" w:cs="Calibri"/>
                <w:sz w:val="22"/>
                <w:szCs w:val="22"/>
              </w:rPr>
              <w:tab/>
            </w:r>
          </w:p>
          <w:p w14:paraId="76291D24"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zná zásady správné výživy a zdravého životního stylu</w:t>
            </w:r>
          </w:p>
        </w:tc>
        <w:tc>
          <w:tcPr>
            <w:tcW w:w="494" w:type="dxa"/>
            <w:tcBorders>
              <w:top w:val="nil"/>
              <w:left w:val="single" w:sz="6" w:space="0" w:color="000000"/>
              <w:bottom w:val="single" w:sz="6" w:space="0" w:color="000000"/>
            </w:tcBorders>
          </w:tcPr>
          <w:p w14:paraId="224FDEC6"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 xml:space="preserve"> -</w:t>
            </w:r>
          </w:p>
          <w:p w14:paraId="6D220C99"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 xml:space="preserve"> -</w:t>
            </w:r>
          </w:p>
          <w:p w14:paraId="4E4A2C0A" w14:textId="77777777" w:rsidR="00556997" w:rsidRPr="00BB145A" w:rsidRDefault="00556997" w:rsidP="00DC4398">
            <w:pPr>
              <w:pStyle w:val="Default"/>
              <w:jc w:val="right"/>
              <w:rPr>
                <w:rFonts w:ascii="Calibri" w:hAnsi="Calibri" w:cs="Calibri"/>
                <w:sz w:val="22"/>
                <w:szCs w:val="22"/>
              </w:rPr>
            </w:pPr>
          </w:p>
          <w:p w14:paraId="0E884930" w14:textId="77777777" w:rsidR="00556997" w:rsidRPr="00BB145A" w:rsidRDefault="00556997" w:rsidP="00DC4398">
            <w:pPr>
              <w:pStyle w:val="Default"/>
              <w:jc w:val="right"/>
              <w:rPr>
                <w:rFonts w:ascii="Calibri" w:hAnsi="Calibri" w:cs="Calibri"/>
                <w:sz w:val="22"/>
                <w:szCs w:val="22"/>
              </w:rPr>
            </w:pPr>
          </w:p>
          <w:p w14:paraId="1D6C69D7" w14:textId="77777777" w:rsidR="00556997" w:rsidRPr="00BB145A" w:rsidRDefault="00556997" w:rsidP="00DC4398">
            <w:pPr>
              <w:pStyle w:val="Default"/>
              <w:jc w:val="right"/>
              <w:rPr>
                <w:rFonts w:ascii="Calibri" w:hAnsi="Calibri" w:cs="Calibri"/>
                <w:sz w:val="22"/>
                <w:szCs w:val="22"/>
              </w:rPr>
            </w:pPr>
            <w:r>
              <w:rPr>
                <w:rFonts w:ascii="Calibri" w:hAnsi="Calibri" w:cs="Calibri"/>
                <w:sz w:val="22"/>
                <w:szCs w:val="22"/>
              </w:rPr>
              <w:t xml:space="preserve">- </w:t>
            </w:r>
          </w:p>
          <w:p w14:paraId="632527CF" w14:textId="77777777" w:rsidR="00556997" w:rsidRDefault="00556997" w:rsidP="00DC4398">
            <w:pPr>
              <w:pStyle w:val="Default"/>
              <w:jc w:val="right"/>
              <w:rPr>
                <w:rFonts w:ascii="Calibri" w:hAnsi="Calibri" w:cs="Calibri"/>
                <w:sz w:val="22"/>
                <w:szCs w:val="22"/>
              </w:rPr>
            </w:pPr>
            <w:r w:rsidRPr="00BB145A">
              <w:rPr>
                <w:rFonts w:ascii="Calibri" w:hAnsi="Calibri" w:cs="Calibri"/>
                <w:sz w:val="22"/>
                <w:szCs w:val="22"/>
              </w:rPr>
              <w:t xml:space="preserve"> -</w:t>
            </w:r>
          </w:p>
          <w:p w14:paraId="23750DB6" w14:textId="77777777" w:rsidR="00556997" w:rsidRPr="00BB145A" w:rsidRDefault="00556997" w:rsidP="00DC4398">
            <w:pPr>
              <w:pStyle w:val="Default"/>
              <w:jc w:val="right"/>
              <w:rPr>
                <w:rFonts w:ascii="Calibri" w:hAnsi="Calibri" w:cs="Calibri"/>
                <w:sz w:val="22"/>
                <w:szCs w:val="22"/>
              </w:rPr>
            </w:pPr>
            <w:r>
              <w:rPr>
                <w:rFonts w:ascii="Calibri" w:hAnsi="Calibri" w:cs="Calibri"/>
                <w:sz w:val="22"/>
                <w:szCs w:val="22"/>
              </w:rPr>
              <w:t>-</w:t>
            </w:r>
          </w:p>
          <w:p w14:paraId="5C9BCCF7" w14:textId="77777777" w:rsidR="00556997" w:rsidRDefault="00556997" w:rsidP="00DC4398">
            <w:pPr>
              <w:pStyle w:val="Default"/>
              <w:jc w:val="right"/>
              <w:rPr>
                <w:rFonts w:ascii="Calibri" w:hAnsi="Calibri" w:cs="Calibri"/>
                <w:sz w:val="22"/>
                <w:szCs w:val="22"/>
              </w:rPr>
            </w:pPr>
          </w:p>
          <w:p w14:paraId="6013155E"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572797BB" w14:textId="77777777" w:rsidR="00556997" w:rsidRPr="00BB145A" w:rsidRDefault="00556997" w:rsidP="00DC4398">
            <w:pPr>
              <w:pStyle w:val="Default"/>
              <w:jc w:val="right"/>
              <w:rPr>
                <w:rFonts w:ascii="Calibri" w:hAnsi="Calibri" w:cs="Calibri"/>
                <w:sz w:val="22"/>
                <w:szCs w:val="22"/>
              </w:rPr>
            </w:pPr>
          </w:p>
          <w:p w14:paraId="24F4BFF2"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 xml:space="preserve"> -</w:t>
            </w:r>
          </w:p>
          <w:p w14:paraId="5C7466AD"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 xml:space="preserve"> -</w:t>
            </w:r>
          </w:p>
          <w:p w14:paraId="7893EACA"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 xml:space="preserve"> -</w:t>
            </w:r>
          </w:p>
        </w:tc>
        <w:tc>
          <w:tcPr>
            <w:tcW w:w="3600" w:type="dxa"/>
            <w:gridSpan w:val="2"/>
            <w:tcBorders>
              <w:top w:val="nil"/>
              <w:bottom w:val="single" w:sz="6" w:space="0" w:color="000000"/>
              <w:right w:val="single" w:sz="6" w:space="0" w:color="000000"/>
            </w:tcBorders>
          </w:tcPr>
          <w:p w14:paraId="5DA32F75" w14:textId="77777777" w:rsidR="00556997" w:rsidRDefault="00556997" w:rsidP="00DC4398">
            <w:pPr>
              <w:pStyle w:val="Default"/>
              <w:rPr>
                <w:rFonts w:ascii="Calibri" w:hAnsi="Calibri" w:cs="Calibri"/>
                <w:sz w:val="22"/>
                <w:szCs w:val="22"/>
              </w:rPr>
            </w:pPr>
            <w:r w:rsidRPr="00BB145A">
              <w:rPr>
                <w:rFonts w:ascii="Calibri" w:hAnsi="Calibri" w:cs="Calibri"/>
                <w:sz w:val="22"/>
                <w:szCs w:val="22"/>
              </w:rPr>
              <w:t>vznik a vývoj ži</w:t>
            </w:r>
            <w:r>
              <w:rPr>
                <w:rFonts w:ascii="Calibri" w:hAnsi="Calibri" w:cs="Calibri"/>
                <w:sz w:val="22"/>
                <w:szCs w:val="22"/>
              </w:rPr>
              <w:t>vota na Zemi</w:t>
            </w:r>
          </w:p>
          <w:p w14:paraId="586080E1"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vlastnosti živých soustav (systémové</w:t>
            </w:r>
          </w:p>
          <w:p w14:paraId="093D2EBA" w14:textId="77777777" w:rsidR="00556997" w:rsidRDefault="00556997" w:rsidP="00DC4398">
            <w:pPr>
              <w:pStyle w:val="Default"/>
              <w:rPr>
                <w:rFonts w:ascii="Calibri" w:hAnsi="Calibri" w:cs="Calibri"/>
                <w:sz w:val="22"/>
                <w:szCs w:val="22"/>
              </w:rPr>
            </w:pPr>
            <w:r w:rsidRPr="00BB145A">
              <w:rPr>
                <w:rFonts w:ascii="Calibri" w:hAnsi="Calibri" w:cs="Calibri"/>
                <w:sz w:val="22"/>
                <w:szCs w:val="22"/>
              </w:rPr>
              <w:t>uspoř</w:t>
            </w:r>
            <w:r>
              <w:rPr>
                <w:rFonts w:ascii="Calibri" w:hAnsi="Calibri" w:cs="Calibri"/>
                <w:sz w:val="22"/>
                <w:szCs w:val="22"/>
              </w:rPr>
              <w:t>ádání, metabolismus, dráždivost)</w:t>
            </w:r>
          </w:p>
          <w:p w14:paraId="0B365A22"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rozmnožování, růst a vývoj</w:t>
            </w:r>
          </w:p>
          <w:p w14:paraId="3F2C858C"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buňka rostlinná a živočišná</w:t>
            </w:r>
          </w:p>
          <w:p w14:paraId="2A0C125E"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rozmanitost organismů a jejich</w:t>
            </w:r>
          </w:p>
          <w:p w14:paraId="2C297711"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charakteristika</w:t>
            </w:r>
          </w:p>
          <w:p w14:paraId="4DC995A0"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biologie člověka, stavba a funkce</w:t>
            </w:r>
          </w:p>
          <w:p w14:paraId="497DFBC8"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orgánových soustav</w:t>
            </w:r>
          </w:p>
          <w:p w14:paraId="01310DA3"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zdraví a nemoc</w:t>
            </w:r>
          </w:p>
          <w:p w14:paraId="51E4E1DB"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poživatiny</w:t>
            </w:r>
          </w:p>
          <w:p w14:paraId="54B97EE0"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dědičnost a proměnlivost organismů,</w:t>
            </w:r>
          </w:p>
          <w:p w14:paraId="6B454764"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vliv prostředí</w:t>
            </w:r>
          </w:p>
        </w:tc>
        <w:tc>
          <w:tcPr>
            <w:tcW w:w="1140" w:type="dxa"/>
            <w:gridSpan w:val="2"/>
            <w:vMerge/>
            <w:tcBorders>
              <w:left w:val="single" w:sz="6" w:space="0" w:color="000000"/>
              <w:right w:val="single" w:sz="6" w:space="0" w:color="000000"/>
            </w:tcBorders>
          </w:tcPr>
          <w:p w14:paraId="5BD0B65F" w14:textId="77777777" w:rsidR="00556997" w:rsidRPr="005C0042" w:rsidRDefault="00556997" w:rsidP="00DC4398">
            <w:pPr>
              <w:pStyle w:val="Default"/>
              <w:jc w:val="center"/>
              <w:rPr>
                <w:rFonts w:ascii="Calibri" w:hAnsi="Calibri" w:cs="Calibri"/>
                <w:sz w:val="22"/>
                <w:szCs w:val="22"/>
              </w:rPr>
            </w:pPr>
          </w:p>
        </w:tc>
      </w:tr>
      <w:tr w:rsidR="00556997" w:rsidRPr="005C0042" w14:paraId="2B9BBD77" w14:textId="77777777" w:rsidTr="005C7FBD">
        <w:trPr>
          <w:trHeight w:hRule="exact" w:val="383"/>
        </w:trPr>
        <w:tc>
          <w:tcPr>
            <w:tcW w:w="598" w:type="dxa"/>
            <w:gridSpan w:val="2"/>
            <w:tcBorders>
              <w:top w:val="single" w:sz="6" w:space="0" w:color="000000"/>
              <w:left w:val="single" w:sz="6" w:space="0" w:color="000000"/>
              <w:bottom w:val="nil"/>
            </w:tcBorders>
            <w:vAlign w:val="center"/>
          </w:tcPr>
          <w:p w14:paraId="7191A56F"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56" w:type="dxa"/>
            <w:tcBorders>
              <w:top w:val="single" w:sz="6" w:space="0" w:color="000000"/>
              <w:bottom w:val="nil"/>
              <w:right w:val="single" w:sz="6" w:space="0" w:color="000000"/>
            </w:tcBorders>
          </w:tcPr>
          <w:p w14:paraId="7B8476C0" w14:textId="77777777" w:rsidR="00556997" w:rsidRPr="00BB145A" w:rsidRDefault="00556997" w:rsidP="00DC4398">
            <w:pPr>
              <w:pStyle w:val="Default"/>
              <w:rPr>
                <w:rFonts w:ascii="Calibri" w:hAnsi="Calibri" w:cs="Calibri"/>
                <w:color w:val="auto"/>
              </w:rPr>
            </w:pPr>
          </w:p>
        </w:tc>
        <w:tc>
          <w:tcPr>
            <w:tcW w:w="494" w:type="dxa"/>
            <w:tcBorders>
              <w:top w:val="single" w:sz="6" w:space="0" w:color="000000"/>
              <w:left w:val="single" w:sz="6" w:space="0" w:color="000000"/>
              <w:bottom w:val="nil"/>
            </w:tcBorders>
            <w:vAlign w:val="center"/>
          </w:tcPr>
          <w:p w14:paraId="23CCA574" w14:textId="77777777" w:rsidR="00556997" w:rsidRPr="00BB145A" w:rsidRDefault="00556997" w:rsidP="00DC4398">
            <w:pPr>
              <w:pStyle w:val="Default"/>
              <w:jc w:val="center"/>
              <w:rPr>
                <w:rFonts w:ascii="Calibri" w:hAnsi="Calibri" w:cs="Calibri"/>
                <w:b/>
                <w:bCs/>
                <w:sz w:val="22"/>
                <w:szCs w:val="22"/>
              </w:rPr>
            </w:pPr>
            <w:r>
              <w:rPr>
                <w:rFonts w:ascii="Calibri" w:hAnsi="Calibri" w:cs="Calibri"/>
                <w:b/>
                <w:bCs/>
                <w:sz w:val="22"/>
                <w:szCs w:val="22"/>
              </w:rPr>
              <w:t>2</w:t>
            </w:r>
            <w:r w:rsidRPr="00BB145A">
              <w:rPr>
                <w:rFonts w:ascii="Calibri" w:hAnsi="Calibri" w:cs="Calibri"/>
                <w:b/>
                <w:bCs/>
                <w:sz w:val="22"/>
                <w:szCs w:val="22"/>
              </w:rPr>
              <w:t>.</w:t>
            </w:r>
          </w:p>
        </w:tc>
        <w:tc>
          <w:tcPr>
            <w:tcW w:w="3600" w:type="dxa"/>
            <w:gridSpan w:val="2"/>
            <w:tcBorders>
              <w:top w:val="single" w:sz="6" w:space="0" w:color="000000"/>
              <w:bottom w:val="nil"/>
              <w:right w:val="single" w:sz="6" w:space="0" w:color="000000"/>
            </w:tcBorders>
            <w:vAlign w:val="center"/>
          </w:tcPr>
          <w:p w14:paraId="7CF416CC" w14:textId="77777777" w:rsidR="00556997" w:rsidRPr="00BB145A" w:rsidRDefault="00556997" w:rsidP="00DC4398">
            <w:pPr>
              <w:pStyle w:val="Default"/>
              <w:rPr>
                <w:rFonts w:ascii="Calibri" w:hAnsi="Calibri" w:cs="Calibri"/>
                <w:b/>
                <w:bCs/>
                <w:sz w:val="22"/>
                <w:szCs w:val="22"/>
              </w:rPr>
            </w:pPr>
            <w:r>
              <w:rPr>
                <w:rFonts w:ascii="Calibri" w:hAnsi="Calibri" w:cs="Calibri"/>
                <w:b/>
                <w:bCs/>
                <w:sz w:val="22"/>
                <w:szCs w:val="22"/>
              </w:rPr>
              <w:t>Kostra</w:t>
            </w:r>
          </w:p>
        </w:tc>
        <w:tc>
          <w:tcPr>
            <w:tcW w:w="1140" w:type="dxa"/>
            <w:gridSpan w:val="2"/>
            <w:vMerge/>
            <w:tcBorders>
              <w:left w:val="single" w:sz="6" w:space="0" w:color="000000"/>
              <w:right w:val="single" w:sz="6" w:space="0" w:color="000000"/>
            </w:tcBorders>
          </w:tcPr>
          <w:p w14:paraId="3B1B9123" w14:textId="77777777" w:rsidR="00556997" w:rsidRPr="005C0042" w:rsidRDefault="00556997" w:rsidP="00DC4398">
            <w:pPr>
              <w:pStyle w:val="Default"/>
              <w:jc w:val="center"/>
              <w:rPr>
                <w:rFonts w:ascii="Calibri" w:hAnsi="Calibri" w:cs="Calibri"/>
                <w:sz w:val="22"/>
                <w:szCs w:val="22"/>
              </w:rPr>
            </w:pPr>
          </w:p>
        </w:tc>
      </w:tr>
      <w:tr w:rsidR="00556997" w:rsidRPr="005C0042" w14:paraId="364CBBE0" w14:textId="77777777" w:rsidTr="005C7FBD">
        <w:trPr>
          <w:trHeight w:val="1409"/>
        </w:trPr>
        <w:tc>
          <w:tcPr>
            <w:tcW w:w="598" w:type="dxa"/>
            <w:gridSpan w:val="2"/>
            <w:tcBorders>
              <w:top w:val="nil"/>
              <w:left w:val="single" w:sz="6" w:space="0" w:color="000000"/>
              <w:bottom w:val="single" w:sz="6" w:space="0" w:color="000000"/>
            </w:tcBorders>
          </w:tcPr>
          <w:p w14:paraId="10C0383A"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3939D32D"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7A673179" w14:textId="77777777" w:rsidR="00556997" w:rsidRPr="00BB145A" w:rsidRDefault="00556997" w:rsidP="00DC4398">
            <w:pPr>
              <w:pStyle w:val="Default"/>
              <w:rPr>
                <w:rFonts w:ascii="Calibri" w:hAnsi="Calibri" w:cs="Calibri"/>
                <w:sz w:val="22"/>
                <w:szCs w:val="22"/>
              </w:rPr>
            </w:pPr>
          </w:p>
          <w:p w14:paraId="63E1DDC6" w14:textId="77777777" w:rsidR="00556997"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6B05E7A5" w14:textId="77777777" w:rsidR="00556997" w:rsidRPr="00BB145A" w:rsidRDefault="00556997" w:rsidP="00DC4398">
            <w:pPr>
              <w:pStyle w:val="Default"/>
              <w:rPr>
                <w:rFonts w:ascii="Calibri" w:hAnsi="Calibri" w:cs="Calibri"/>
                <w:sz w:val="22"/>
                <w:szCs w:val="22"/>
              </w:rPr>
            </w:pPr>
            <w:r>
              <w:rPr>
                <w:rFonts w:ascii="Calibri" w:hAnsi="Calibri" w:cs="Calibri"/>
                <w:sz w:val="22"/>
                <w:szCs w:val="22"/>
              </w:rPr>
              <w:t xml:space="preserve">   </w:t>
            </w:r>
            <w:r w:rsidRPr="00BB145A">
              <w:rPr>
                <w:rFonts w:ascii="Calibri" w:hAnsi="Calibri" w:cs="Calibri"/>
                <w:sz w:val="22"/>
                <w:szCs w:val="22"/>
              </w:rPr>
              <w:t>-</w:t>
            </w:r>
          </w:p>
          <w:p w14:paraId="5C94824D" w14:textId="77777777" w:rsidR="00556997" w:rsidRPr="00BB145A" w:rsidRDefault="00556997" w:rsidP="00DC4398">
            <w:pPr>
              <w:pStyle w:val="Default"/>
              <w:rPr>
                <w:rFonts w:ascii="Calibri" w:hAnsi="Calibri" w:cs="Calibri"/>
                <w:sz w:val="22"/>
                <w:szCs w:val="22"/>
              </w:rPr>
            </w:pPr>
          </w:p>
          <w:p w14:paraId="4857AA66" w14:textId="77777777" w:rsidR="00556997"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6630F081" w14:textId="77777777" w:rsidR="00556997" w:rsidRDefault="00556997" w:rsidP="00DC4398">
            <w:pPr>
              <w:pStyle w:val="Default"/>
              <w:rPr>
                <w:rFonts w:ascii="Calibri" w:hAnsi="Calibri" w:cs="Calibri"/>
                <w:sz w:val="22"/>
                <w:szCs w:val="22"/>
              </w:rPr>
            </w:pPr>
          </w:p>
          <w:p w14:paraId="7E8782D0" w14:textId="77777777" w:rsidR="00556997" w:rsidRPr="00BB145A" w:rsidRDefault="00556997" w:rsidP="00DC4398">
            <w:pPr>
              <w:pStyle w:val="Default"/>
              <w:rPr>
                <w:rFonts w:ascii="Calibri" w:hAnsi="Calibri" w:cs="Calibri"/>
                <w:sz w:val="22"/>
                <w:szCs w:val="22"/>
              </w:rPr>
            </w:pPr>
            <w:r>
              <w:rPr>
                <w:rFonts w:ascii="Calibri" w:hAnsi="Calibri" w:cs="Calibri"/>
                <w:sz w:val="22"/>
                <w:szCs w:val="22"/>
              </w:rPr>
              <w:t xml:space="preserve">   -</w:t>
            </w:r>
          </w:p>
          <w:p w14:paraId="2FB272BB" w14:textId="77777777" w:rsidR="00556997" w:rsidRPr="00BB145A" w:rsidRDefault="00556997" w:rsidP="00DC4398">
            <w:pPr>
              <w:pStyle w:val="Default"/>
              <w:rPr>
                <w:rFonts w:ascii="Calibri" w:hAnsi="Calibri" w:cs="Calibri"/>
                <w:sz w:val="22"/>
                <w:szCs w:val="22"/>
              </w:rPr>
            </w:pPr>
          </w:p>
        </w:tc>
        <w:tc>
          <w:tcPr>
            <w:tcW w:w="3456" w:type="dxa"/>
            <w:tcBorders>
              <w:top w:val="nil"/>
              <w:bottom w:val="single" w:sz="6" w:space="0" w:color="000000"/>
              <w:right w:val="single" w:sz="6" w:space="0" w:color="000000"/>
            </w:tcBorders>
          </w:tcPr>
          <w:p w14:paraId="6BE82B80" w14:textId="77777777" w:rsidR="00556997" w:rsidRDefault="00556997" w:rsidP="00DC4398">
            <w:pPr>
              <w:pStyle w:val="Default"/>
              <w:rPr>
                <w:rFonts w:ascii="Calibri" w:hAnsi="Calibri" w:cs="Calibri"/>
                <w:sz w:val="22"/>
                <w:szCs w:val="22"/>
              </w:rPr>
            </w:pPr>
            <w:r>
              <w:rPr>
                <w:rFonts w:ascii="Calibri" w:hAnsi="Calibri" w:cs="Calibri"/>
                <w:sz w:val="22"/>
                <w:szCs w:val="22"/>
              </w:rPr>
              <w:t>vysvětlí funkci kosterního systému</w:t>
            </w:r>
          </w:p>
          <w:p w14:paraId="44D9B6D9" w14:textId="77777777" w:rsidR="00556997" w:rsidRDefault="00556997" w:rsidP="00DC4398">
            <w:pPr>
              <w:pStyle w:val="Default"/>
              <w:rPr>
                <w:rFonts w:ascii="Calibri" w:hAnsi="Calibri" w:cs="Calibri"/>
                <w:sz w:val="22"/>
                <w:szCs w:val="22"/>
              </w:rPr>
            </w:pPr>
            <w:r>
              <w:rPr>
                <w:rFonts w:ascii="Calibri" w:hAnsi="Calibri" w:cs="Calibri"/>
                <w:sz w:val="22"/>
                <w:szCs w:val="22"/>
              </w:rPr>
              <w:t>nakreslí a popíše stavbu kosti, na jejím základě dokáže shrnout její fyzikální vlastnosti</w:t>
            </w:r>
          </w:p>
          <w:p w14:paraId="6F488BA7" w14:textId="77777777" w:rsidR="00556997" w:rsidRDefault="00556997" w:rsidP="00DC4398">
            <w:pPr>
              <w:pStyle w:val="Default"/>
              <w:rPr>
                <w:rFonts w:ascii="Calibri" w:hAnsi="Calibri" w:cs="Calibri"/>
                <w:sz w:val="22"/>
                <w:szCs w:val="22"/>
              </w:rPr>
            </w:pPr>
            <w:r>
              <w:rPr>
                <w:rFonts w:ascii="Calibri" w:hAnsi="Calibri" w:cs="Calibri"/>
                <w:sz w:val="22"/>
                <w:szCs w:val="22"/>
              </w:rPr>
              <w:t>posoudí závislost mezi biologickým věkem a vývojem kostry</w:t>
            </w:r>
          </w:p>
          <w:p w14:paraId="4D228A4A" w14:textId="77777777" w:rsidR="00556997" w:rsidRDefault="00556997" w:rsidP="00DC4398">
            <w:pPr>
              <w:pStyle w:val="Default"/>
              <w:rPr>
                <w:rFonts w:ascii="Calibri" w:hAnsi="Calibri" w:cs="Calibri"/>
                <w:sz w:val="22"/>
                <w:szCs w:val="22"/>
              </w:rPr>
            </w:pPr>
            <w:r>
              <w:rPr>
                <w:rFonts w:ascii="Calibri" w:hAnsi="Calibri" w:cs="Calibri"/>
                <w:sz w:val="22"/>
                <w:szCs w:val="22"/>
              </w:rPr>
              <w:t>posoudí vliv sportu na riziko úrazů kostry</w:t>
            </w:r>
          </w:p>
          <w:p w14:paraId="41202634" w14:textId="77777777" w:rsidR="00556997" w:rsidRPr="00BB145A" w:rsidRDefault="00556997" w:rsidP="00DC4398">
            <w:pPr>
              <w:pStyle w:val="Default"/>
              <w:rPr>
                <w:rFonts w:ascii="Calibri" w:hAnsi="Calibri" w:cs="Calibri"/>
                <w:sz w:val="22"/>
                <w:szCs w:val="22"/>
              </w:rPr>
            </w:pPr>
            <w:r>
              <w:rPr>
                <w:rFonts w:ascii="Calibri" w:hAnsi="Calibri" w:cs="Calibri"/>
                <w:sz w:val="22"/>
                <w:szCs w:val="22"/>
              </w:rPr>
              <w:t>nakreslí schematicky kolenní kloub, popíše jeho strukturu a funkci</w:t>
            </w:r>
          </w:p>
        </w:tc>
        <w:tc>
          <w:tcPr>
            <w:tcW w:w="494" w:type="dxa"/>
            <w:tcBorders>
              <w:top w:val="nil"/>
              <w:left w:val="single" w:sz="6" w:space="0" w:color="000000"/>
              <w:bottom w:val="single" w:sz="6" w:space="0" w:color="000000"/>
            </w:tcBorders>
          </w:tcPr>
          <w:p w14:paraId="09667342"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 xml:space="preserve"> -</w:t>
            </w:r>
          </w:p>
          <w:p w14:paraId="3A6060B3" w14:textId="77777777" w:rsidR="00556997" w:rsidRDefault="00556997" w:rsidP="00DC4398">
            <w:pPr>
              <w:pStyle w:val="Default"/>
              <w:jc w:val="right"/>
              <w:rPr>
                <w:rFonts w:ascii="Calibri" w:hAnsi="Calibri" w:cs="Calibri"/>
                <w:sz w:val="22"/>
                <w:szCs w:val="22"/>
              </w:rPr>
            </w:pPr>
            <w:r w:rsidRPr="00BB145A">
              <w:rPr>
                <w:rFonts w:ascii="Calibri" w:hAnsi="Calibri" w:cs="Calibri"/>
                <w:sz w:val="22"/>
                <w:szCs w:val="22"/>
              </w:rPr>
              <w:t xml:space="preserve"> </w:t>
            </w:r>
          </w:p>
          <w:p w14:paraId="1E6A95EF"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7A06C2AB" w14:textId="77777777" w:rsidR="00556997" w:rsidRPr="00BB145A" w:rsidRDefault="00556997" w:rsidP="00DC4398">
            <w:pPr>
              <w:pStyle w:val="Default"/>
              <w:jc w:val="right"/>
              <w:rPr>
                <w:rFonts w:ascii="Calibri" w:hAnsi="Calibri" w:cs="Calibri"/>
                <w:sz w:val="22"/>
                <w:szCs w:val="22"/>
              </w:rPr>
            </w:pPr>
            <w:r>
              <w:rPr>
                <w:rFonts w:ascii="Calibri" w:hAnsi="Calibri" w:cs="Calibri"/>
                <w:sz w:val="22"/>
                <w:szCs w:val="22"/>
              </w:rPr>
              <w:t xml:space="preserve">- </w:t>
            </w:r>
          </w:p>
          <w:p w14:paraId="706719F2" w14:textId="77777777" w:rsidR="00556997" w:rsidRDefault="00556997" w:rsidP="00DC4398">
            <w:pPr>
              <w:pStyle w:val="Default"/>
              <w:jc w:val="right"/>
              <w:rPr>
                <w:rFonts w:ascii="Calibri" w:hAnsi="Calibri" w:cs="Calibri"/>
                <w:sz w:val="22"/>
                <w:szCs w:val="22"/>
              </w:rPr>
            </w:pPr>
            <w:r w:rsidRPr="00BB145A">
              <w:rPr>
                <w:rFonts w:ascii="Calibri" w:hAnsi="Calibri" w:cs="Calibri"/>
                <w:sz w:val="22"/>
                <w:szCs w:val="22"/>
              </w:rPr>
              <w:t xml:space="preserve"> -</w:t>
            </w:r>
          </w:p>
          <w:p w14:paraId="3E5B549F" w14:textId="77777777" w:rsidR="00556997" w:rsidRDefault="00556997" w:rsidP="00DC4398">
            <w:pPr>
              <w:pStyle w:val="Default"/>
              <w:jc w:val="right"/>
              <w:rPr>
                <w:rFonts w:ascii="Calibri" w:hAnsi="Calibri" w:cs="Calibri"/>
                <w:sz w:val="22"/>
                <w:szCs w:val="22"/>
              </w:rPr>
            </w:pPr>
            <w:r>
              <w:rPr>
                <w:rFonts w:ascii="Calibri" w:hAnsi="Calibri" w:cs="Calibri"/>
                <w:sz w:val="22"/>
                <w:szCs w:val="22"/>
              </w:rPr>
              <w:t>-</w:t>
            </w:r>
          </w:p>
          <w:p w14:paraId="50CA2D67"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tc>
        <w:tc>
          <w:tcPr>
            <w:tcW w:w="3600" w:type="dxa"/>
            <w:gridSpan w:val="2"/>
            <w:tcBorders>
              <w:top w:val="nil"/>
              <w:bottom w:val="single" w:sz="6" w:space="0" w:color="000000"/>
              <w:right w:val="single" w:sz="6" w:space="0" w:color="000000"/>
            </w:tcBorders>
          </w:tcPr>
          <w:p w14:paraId="773CB9DB" w14:textId="77777777" w:rsidR="00556997" w:rsidRDefault="00556997" w:rsidP="00DC4398">
            <w:pPr>
              <w:pStyle w:val="Default"/>
              <w:rPr>
                <w:rFonts w:ascii="Calibri" w:hAnsi="Calibri" w:cs="Calibri"/>
                <w:sz w:val="22"/>
                <w:szCs w:val="22"/>
              </w:rPr>
            </w:pPr>
            <w:r>
              <w:rPr>
                <w:rFonts w:ascii="Calibri" w:hAnsi="Calibri" w:cs="Calibri"/>
                <w:sz w:val="22"/>
                <w:szCs w:val="22"/>
              </w:rPr>
              <w:t>kosti – tvar, funkce, fyzikální vlastnosti</w:t>
            </w:r>
          </w:p>
          <w:p w14:paraId="6FB306E8" w14:textId="77777777" w:rsidR="00556997" w:rsidRDefault="00556997" w:rsidP="00DC4398">
            <w:pPr>
              <w:pStyle w:val="Default"/>
              <w:rPr>
                <w:rFonts w:ascii="Calibri" w:hAnsi="Calibri" w:cs="Calibri"/>
                <w:sz w:val="22"/>
                <w:szCs w:val="22"/>
              </w:rPr>
            </w:pPr>
            <w:r>
              <w:rPr>
                <w:rFonts w:ascii="Calibri" w:hAnsi="Calibri" w:cs="Calibri"/>
                <w:sz w:val="22"/>
                <w:szCs w:val="22"/>
              </w:rPr>
              <w:t>stavba kosti</w:t>
            </w:r>
          </w:p>
          <w:p w14:paraId="421CF854" w14:textId="77777777" w:rsidR="00556997" w:rsidRDefault="00556997" w:rsidP="00DC4398">
            <w:pPr>
              <w:pStyle w:val="Default"/>
              <w:rPr>
                <w:rFonts w:ascii="Calibri" w:hAnsi="Calibri" w:cs="Calibri"/>
                <w:sz w:val="22"/>
                <w:szCs w:val="22"/>
              </w:rPr>
            </w:pPr>
            <w:r>
              <w:rPr>
                <w:rFonts w:ascii="Calibri" w:hAnsi="Calibri" w:cs="Calibri"/>
                <w:sz w:val="22"/>
                <w:szCs w:val="22"/>
              </w:rPr>
              <w:t>růst a obnova kosti</w:t>
            </w:r>
          </w:p>
          <w:p w14:paraId="6C6F86B4" w14:textId="77777777" w:rsidR="00556997" w:rsidRDefault="00556997" w:rsidP="00DC4398">
            <w:pPr>
              <w:pStyle w:val="Default"/>
              <w:rPr>
                <w:rFonts w:ascii="Calibri" w:hAnsi="Calibri" w:cs="Calibri"/>
                <w:sz w:val="22"/>
                <w:szCs w:val="22"/>
              </w:rPr>
            </w:pPr>
            <w:r>
              <w:rPr>
                <w:rFonts w:ascii="Calibri" w:hAnsi="Calibri" w:cs="Calibri"/>
                <w:sz w:val="22"/>
                <w:szCs w:val="22"/>
              </w:rPr>
              <w:t>spojení kostí, obnova kloubu</w:t>
            </w:r>
          </w:p>
          <w:p w14:paraId="0D8F9F94" w14:textId="77777777" w:rsidR="00556997" w:rsidRDefault="00556997" w:rsidP="00DC4398">
            <w:pPr>
              <w:pStyle w:val="Default"/>
              <w:rPr>
                <w:rFonts w:ascii="Calibri" w:hAnsi="Calibri" w:cs="Calibri"/>
                <w:sz w:val="22"/>
                <w:szCs w:val="22"/>
              </w:rPr>
            </w:pPr>
            <w:r>
              <w:rPr>
                <w:rFonts w:ascii="Calibri" w:hAnsi="Calibri" w:cs="Calibri"/>
                <w:sz w:val="22"/>
                <w:szCs w:val="22"/>
              </w:rPr>
              <w:t>popis kostry – osové a končetin</w:t>
            </w:r>
          </w:p>
          <w:p w14:paraId="59E9B1BA" w14:textId="77777777" w:rsidR="00556997" w:rsidRPr="00BB145A" w:rsidRDefault="00556997" w:rsidP="00DC4398">
            <w:pPr>
              <w:pStyle w:val="Default"/>
              <w:rPr>
                <w:rFonts w:ascii="Calibri" w:hAnsi="Calibri" w:cs="Calibri"/>
                <w:sz w:val="22"/>
                <w:szCs w:val="22"/>
              </w:rPr>
            </w:pPr>
            <w:r>
              <w:rPr>
                <w:rFonts w:ascii="Calibri" w:hAnsi="Calibri" w:cs="Calibri"/>
                <w:sz w:val="22"/>
                <w:szCs w:val="22"/>
              </w:rPr>
              <w:t>traumata kostry a jejich prevence</w:t>
            </w:r>
          </w:p>
        </w:tc>
        <w:tc>
          <w:tcPr>
            <w:tcW w:w="1140" w:type="dxa"/>
            <w:gridSpan w:val="2"/>
            <w:vMerge/>
            <w:tcBorders>
              <w:left w:val="single" w:sz="6" w:space="0" w:color="000000"/>
              <w:right w:val="single" w:sz="6" w:space="0" w:color="000000"/>
            </w:tcBorders>
          </w:tcPr>
          <w:p w14:paraId="755418EA" w14:textId="77777777" w:rsidR="00556997" w:rsidRPr="005C0042" w:rsidRDefault="00556997" w:rsidP="00DC4398">
            <w:pPr>
              <w:pStyle w:val="Default"/>
              <w:jc w:val="center"/>
              <w:rPr>
                <w:rFonts w:ascii="Calibri" w:hAnsi="Calibri" w:cs="Calibri"/>
                <w:sz w:val="22"/>
                <w:szCs w:val="22"/>
              </w:rPr>
            </w:pPr>
          </w:p>
        </w:tc>
      </w:tr>
      <w:tr w:rsidR="00556997" w:rsidRPr="005C0042" w14:paraId="21D535EF" w14:textId="77777777" w:rsidTr="005C7FBD">
        <w:trPr>
          <w:trHeight w:hRule="exact" w:val="427"/>
        </w:trPr>
        <w:tc>
          <w:tcPr>
            <w:tcW w:w="598" w:type="dxa"/>
            <w:gridSpan w:val="2"/>
            <w:tcBorders>
              <w:top w:val="single" w:sz="6" w:space="0" w:color="000000"/>
              <w:left w:val="single" w:sz="6" w:space="0" w:color="000000"/>
              <w:bottom w:val="nil"/>
            </w:tcBorders>
            <w:vAlign w:val="center"/>
          </w:tcPr>
          <w:p w14:paraId="38D04562"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56" w:type="dxa"/>
            <w:tcBorders>
              <w:top w:val="single" w:sz="6" w:space="0" w:color="000000"/>
              <w:bottom w:val="nil"/>
              <w:right w:val="single" w:sz="6" w:space="0" w:color="000000"/>
            </w:tcBorders>
          </w:tcPr>
          <w:p w14:paraId="2902A59B" w14:textId="77777777" w:rsidR="00556997" w:rsidRPr="00BB145A" w:rsidRDefault="00556997" w:rsidP="00DC4398">
            <w:pPr>
              <w:pStyle w:val="Default"/>
              <w:rPr>
                <w:rFonts w:ascii="Calibri" w:hAnsi="Calibri" w:cs="Calibri"/>
                <w:color w:val="auto"/>
              </w:rPr>
            </w:pPr>
          </w:p>
        </w:tc>
        <w:tc>
          <w:tcPr>
            <w:tcW w:w="494" w:type="dxa"/>
            <w:tcBorders>
              <w:top w:val="single" w:sz="6" w:space="0" w:color="000000"/>
              <w:left w:val="single" w:sz="6" w:space="0" w:color="000000"/>
              <w:bottom w:val="nil"/>
            </w:tcBorders>
            <w:vAlign w:val="center"/>
          </w:tcPr>
          <w:p w14:paraId="6597FF73" w14:textId="77777777" w:rsidR="00556997" w:rsidRPr="00BB145A" w:rsidRDefault="00556997" w:rsidP="00DC4398">
            <w:pPr>
              <w:pStyle w:val="Default"/>
              <w:jc w:val="center"/>
              <w:rPr>
                <w:rFonts w:ascii="Calibri" w:hAnsi="Calibri" w:cs="Calibri"/>
                <w:b/>
                <w:bCs/>
                <w:sz w:val="22"/>
                <w:szCs w:val="22"/>
              </w:rPr>
            </w:pPr>
            <w:r>
              <w:rPr>
                <w:rFonts w:ascii="Calibri" w:hAnsi="Calibri" w:cs="Calibri"/>
                <w:b/>
                <w:bCs/>
                <w:sz w:val="22"/>
                <w:szCs w:val="22"/>
              </w:rPr>
              <w:t>3</w:t>
            </w:r>
            <w:r w:rsidRPr="00BB145A">
              <w:rPr>
                <w:rFonts w:ascii="Calibri" w:hAnsi="Calibri" w:cs="Calibri"/>
                <w:b/>
                <w:bCs/>
                <w:sz w:val="22"/>
                <w:szCs w:val="22"/>
              </w:rPr>
              <w:t>.</w:t>
            </w:r>
          </w:p>
        </w:tc>
        <w:tc>
          <w:tcPr>
            <w:tcW w:w="3600" w:type="dxa"/>
            <w:gridSpan w:val="2"/>
            <w:tcBorders>
              <w:top w:val="single" w:sz="6" w:space="0" w:color="000000"/>
              <w:bottom w:val="nil"/>
              <w:right w:val="single" w:sz="6" w:space="0" w:color="000000"/>
            </w:tcBorders>
            <w:vAlign w:val="center"/>
          </w:tcPr>
          <w:p w14:paraId="132FDE4F" w14:textId="77777777" w:rsidR="00556997" w:rsidRPr="00BB145A" w:rsidRDefault="00556997" w:rsidP="00DC4398">
            <w:pPr>
              <w:pStyle w:val="Default"/>
              <w:rPr>
                <w:rFonts w:ascii="Calibri" w:hAnsi="Calibri" w:cs="Calibri"/>
                <w:b/>
                <w:bCs/>
                <w:sz w:val="22"/>
                <w:szCs w:val="22"/>
              </w:rPr>
            </w:pPr>
            <w:r>
              <w:rPr>
                <w:rFonts w:ascii="Calibri" w:hAnsi="Calibri" w:cs="Calibri"/>
                <w:b/>
                <w:bCs/>
                <w:sz w:val="22"/>
                <w:szCs w:val="22"/>
              </w:rPr>
              <w:t>Svalová soustava</w:t>
            </w:r>
          </w:p>
        </w:tc>
        <w:tc>
          <w:tcPr>
            <w:tcW w:w="1140" w:type="dxa"/>
            <w:gridSpan w:val="2"/>
            <w:vMerge/>
            <w:tcBorders>
              <w:left w:val="single" w:sz="6" w:space="0" w:color="000000"/>
              <w:right w:val="single" w:sz="6" w:space="0" w:color="000000"/>
            </w:tcBorders>
          </w:tcPr>
          <w:p w14:paraId="2E703605" w14:textId="77777777" w:rsidR="00556997" w:rsidRPr="005C0042" w:rsidRDefault="00556997" w:rsidP="00DC4398">
            <w:pPr>
              <w:pStyle w:val="Default"/>
              <w:jc w:val="center"/>
              <w:rPr>
                <w:rFonts w:ascii="Calibri" w:hAnsi="Calibri" w:cs="Calibri"/>
                <w:sz w:val="22"/>
                <w:szCs w:val="22"/>
              </w:rPr>
            </w:pPr>
          </w:p>
        </w:tc>
      </w:tr>
      <w:tr w:rsidR="00556997" w:rsidRPr="005C0042" w14:paraId="4C777B0C" w14:textId="77777777" w:rsidTr="005C7FBD">
        <w:trPr>
          <w:trHeight w:val="894"/>
        </w:trPr>
        <w:tc>
          <w:tcPr>
            <w:tcW w:w="598" w:type="dxa"/>
            <w:gridSpan w:val="2"/>
            <w:tcBorders>
              <w:left w:val="single" w:sz="6" w:space="0" w:color="000000"/>
              <w:bottom w:val="single" w:sz="6" w:space="0" w:color="000000"/>
            </w:tcBorders>
          </w:tcPr>
          <w:p w14:paraId="0B82DCAE"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3658C44C"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066F5D39" w14:textId="77777777" w:rsidR="00556997" w:rsidRPr="00BB145A" w:rsidRDefault="00556997" w:rsidP="00DC4398">
            <w:pPr>
              <w:pStyle w:val="Default"/>
              <w:rPr>
                <w:rFonts w:ascii="Calibri" w:hAnsi="Calibri" w:cs="Calibri"/>
                <w:sz w:val="22"/>
                <w:szCs w:val="22"/>
              </w:rPr>
            </w:pPr>
          </w:p>
          <w:p w14:paraId="7957FD5D" w14:textId="77777777" w:rsidR="00556997"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3F9FD8B0" w14:textId="77777777" w:rsidR="00556997" w:rsidRPr="00BB145A" w:rsidRDefault="00556997" w:rsidP="00DC4398">
            <w:pPr>
              <w:pStyle w:val="Default"/>
              <w:rPr>
                <w:rFonts w:ascii="Calibri" w:hAnsi="Calibri" w:cs="Calibri"/>
                <w:sz w:val="22"/>
                <w:szCs w:val="22"/>
              </w:rPr>
            </w:pPr>
            <w:r>
              <w:rPr>
                <w:rFonts w:ascii="Calibri" w:hAnsi="Calibri" w:cs="Calibri"/>
                <w:sz w:val="22"/>
                <w:szCs w:val="22"/>
              </w:rPr>
              <w:t xml:space="preserve">   </w:t>
            </w:r>
            <w:r w:rsidRPr="00BB145A">
              <w:rPr>
                <w:rFonts w:ascii="Calibri" w:hAnsi="Calibri" w:cs="Calibri"/>
                <w:sz w:val="22"/>
                <w:szCs w:val="22"/>
              </w:rPr>
              <w:t>-</w:t>
            </w:r>
          </w:p>
          <w:p w14:paraId="7248B42C" w14:textId="77777777" w:rsidR="00556997" w:rsidRPr="00BB145A" w:rsidRDefault="00556997" w:rsidP="00DC4398">
            <w:pPr>
              <w:pStyle w:val="Default"/>
              <w:rPr>
                <w:rFonts w:ascii="Calibri" w:hAnsi="Calibri" w:cs="Calibri"/>
                <w:sz w:val="22"/>
                <w:szCs w:val="22"/>
              </w:rPr>
            </w:pPr>
          </w:p>
          <w:p w14:paraId="6A34ECD3" w14:textId="77777777" w:rsidR="00556997"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0B6E49C6" w14:textId="77777777" w:rsidR="00556997" w:rsidRDefault="00556997" w:rsidP="00DC4398">
            <w:pPr>
              <w:pStyle w:val="Default"/>
              <w:rPr>
                <w:rFonts w:ascii="Calibri" w:hAnsi="Calibri" w:cs="Calibri"/>
                <w:sz w:val="22"/>
                <w:szCs w:val="22"/>
              </w:rPr>
            </w:pPr>
            <w:r>
              <w:rPr>
                <w:rFonts w:ascii="Calibri" w:hAnsi="Calibri" w:cs="Calibri"/>
                <w:sz w:val="22"/>
                <w:szCs w:val="22"/>
              </w:rPr>
              <w:t xml:space="preserve">   -</w:t>
            </w:r>
          </w:p>
          <w:p w14:paraId="2110F2B8" w14:textId="77777777" w:rsidR="00556997" w:rsidRDefault="00556997" w:rsidP="00DC4398">
            <w:pPr>
              <w:pStyle w:val="Default"/>
              <w:rPr>
                <w:rFonts w:ascii="Calibri" w:hAnsi="Calibri" w:cs="Calibri"/>
                <w:sz w:val="22"/>
                <w:szCs w:val="22"/>
              </w:rPr>
            </w:pPr>
          </w:p>
          <w:p w14:paraId="223C42C1" w14:textId="77777777" w:rsidR="00556997" w:rsidRDefault="00556997" w:rsidP="00DC4398">
            <w:pPr>
              <w:pStyle w:val="Default"/>
              <w:rPr>
                <w:rFonts w:ascii="Calibri" w:hAnsi="Calibri" w:cs="Calibri"/>
                <w:sz w:val="22"/>
                <w:szCs w:val="22"/>
              </w:rPr>
            </w:pPr>
          </w:p>
          <w:p w14:paraId="7CD9ABA5" w14:textId="77777777" w:rsidR="00556997" w:rsidRPr="00BB145A" w:rsidRDefault="00556997" w:rsidP="00DC4398">
            <w:pPr>
              <w:pStyle w:val="Default"/>
              <w:rPr>
                <w:rFonts w:ascii="Calibri" w:hAnsi="Calibri" w:cs="Calibri"/>
                <w:sz w:val="22"/>
                <w:szCs w:val="22"/>
              </w:rPr>
            </w:pPr>
            <w:r>
              <w:rPr>
                <w:rFonts w:ascii="Calibri" w:hAnsi="Calibri" w:cs="Calibri"/>
                <w:sz w:val="22"/>
                <w:szCs w:val="22"/>
              </w:rPr>
              <w:t xml:space="preserve">   -</w:t>
            </w:r>
          </w:p>
          <w:p w14:paraId="459AC85C" w14:textId="77777777" w:rsidR="00556997" w:rsidRPr="00BB145A" w:rsidRDefault="00556997" w:rsidP="00DC4398">
            <w:pPr>
              <w:pStyle w:val="Default"/>
              <w:rPr>
                <w:rFonts w:ascii="Calibri" w:hAnsi="Calibri" w:cs="Calibri"/>
                <w:sz w:val="22"/>
                <w:szCs w:val="22"/>
              </w:rPr>
            </w:pPr>
          </w:p>
        </w:tc>
        <w:tc>
          <w:tcPr>
            <w:tcW w:w="3456" w:type="dxa"/>
            <w:tcBorders>
              <w:bottom w:val="single" w:sz="6" w:space="0" w:color="000000"/>
              <w:right w:val="single" w:sz="6" w:space="0" w:color="000000"/>
            </w:tcBorders>
          </w:tcPr>
          <w:p w14:paraId="5E054F28" w14:textId="77777777" w:rsidR="00556997" w:rsidRDefault="00556997" w:rsidP="00DC4398">
            <w:pPr>
              <w:pStyle w:val="Default"/>
              <w:rPr>
                <w:rFonts w:ascii="Calibri" w:hAnsi="Calibri" w:cs="Calibri"/>
                <w:sz w:val="22"/>
                <w:szCs w:val="22"/>
              </w:rPr>
            </w:pPr>
            <w:r>
              <w:rPr>
                <w:rFonts w:ascii="Calibri" w:hAnsi="Calibri" w:cs="Calibri"/>
                <w:sz w:val="22"/>
                <w:szCs w:val="22"/>
              </w:rPr>
              <w:t>rozliší typy svalových tkání</w:t>
            </w:r>
          </w:p>
          <w:p w14:paraId="0CBA944A" w14:textId="77777777" w:rsidR="00556997" w:rsidRDefault="00556997" w:rsidP="00DC4398">
            <w:pPr>
              <w:pStyle w:val="Default"/>
              <w:rPr>
                <w:rFonts w:ascii="Calibri" w:hAnsi="Calibri" w:cs="Calibri"/>
                <w:sz w:val="22"/>
                <w:szCs w:val="22"/>
              </w:rPr>
            </w:pPr>
            <w:r>
              <w:rPr>
                <w:rFonts w:ascii="Calibri" w:hAnsi="Calibri" w:cs="Calibri"/>
                <w:sz w:val="22"/>
                <w:szCs w:val="22"/>
              </w:rPr>
              <w:t>vyvodí vztah mezi typem svalového vlákna a rozvojem pohybových schopností</w:t>
            </w:r>
          </w:p>
          <w:p w14:paraId="6CD79DCB" w14:textId="77777777" w:rsidR="00556997" w:rsidRDefault="00556997" w:rsidP="00DC4398">
            <w:pPr>
              <w:pStyle w:val="Default"/>
              <w:rPr>
                <w:rFonts w:ascii="Calibri" w:hAnsi="Calibri" w:cs="Calibri"/>
                <w:sz w:val="22"/>
                <w:szCs w:val="22"/>
              </w:rPr>
            </w:pPr>
            <w:r>
              <w:rPr>
                <w:rFonts w:ascii="Calibri" w:hAnsi="Calibri" w:cs="Calibri"/>
                <w:sz w:val="22"/>
                <w:szCs w:val="22"/>
              </w:rPr>
              <w:t>nakreslí základní stavební jednotku svalu a popíše její funkci</w:t>
            </w:r>
          </w:p>
          <w:p w14:paraId="26CD5674" w14:textId="77777777" w:rsidR="00556997" w:rsidRDefault="00556997" w:rsidP="00DC4398">
            <w:pPr>
              <w:pStyle w:val="Default"/>
              <w:rPr>
                <w:rFonts w:ascii="Calibri" w:hAnsi="Calibri" w:cs="Calibri"/>
                <w:sz w:val="22"/>
                <w:szCs w:val="22"/>
              </w:rPr>
            </w:pPr>
            <w:r>
              <w:rPr>
                <w:rFonts w:ascii="Calibri" w:hAnsi="Calibri" w:cs="Calibri"/>
                <w:sz w:val="22"/>
                <w:szCs w:val="22"/>
              </w:rPr>
              <w:t>vysvětlí kontrakci a rozliší její typy</w:t>
            </w:r>
          </w:p>
          <w:p w14:paraId="2E7A7496" w14:textId="77777777" w:rsidR="00556997" w:rsidRDefault="00556997" w:rsidP="00DC4398">
            <w:pPr>
              <w:pStyle w:val="Default"/>
              <w:rPr>
                <w:rFonts w:ascii="Calibri" w:hAnsi="Calibri" w:cs="Calibri"/>
                <w:sz w:val="22"/>
                <w:szCs w:val="22"/>
              </w:rPr>
            </w:pPr>
            <w:r>
              <w:rPr>
                <w:rFonts w:ascii="Calibri" w:hAnsi="Calibri" w:cs="Calibri"/>
                <w:sz w:val="22"/>
                <w:szCs w:val="22"/>
              </w:rPr>
              <w:t>dokáže popsat hlavní svaly z hlediska jejich umístění a vykonávaného pohybu</w:t>
            </w:r>
          </w:p>
          <w:p w14:paraId="2AD76D2B" w14:textId="77777777" w:rsidR="00556997" w:rsidRPr="00BB145A" w:rsidRDefault="00556997" w:rsidP="00DC4398">
            <w:pPr>
              <w:pStyle w:val="Default"/>
              <w:rPr>
                <w:rFonts w:ascii="Calibri" w:hAnsi="Calibri" w:cs="Calibri"/>
                <w:sz w:val="22"/>
                <w:szCs w:val="22"/>
              </w:rPr>
            </w:pPr>
            <w:r>
              <w:rPr>
                <w:rFonts w:ascii="Calibri" w:hAnsi="Calibri" w:cs="Calibri"/>
                <w:sz w:val="22"/>
                <w:szCs w:val="22"/>
              </w:rPr>
              <w:t>porovná stav svalstva konkrétní osoby s příslušnou normou</w:t>
            </w:r>
          </w:p>
        </w:tc>
        <w:tc>
          <w:tcPr>
            <w:tcW w:w="494" w:type="dxa"/>
            <w:tcBorders>
              <w:left w:val="single" w:sz="6" w:space="0" w:color="000000"/>
              <w:bottom w:val="single" w:sz="6" w:space="0" w:color="000000"/>
            </w:tcBorders>
          </w:tcPr>
          <w:p w14:paraId="2583D9D2" w14:textId="77777777" w:rsidR="00556997" w:rsidRDefault="00556997" w:rsidP="00DC4398">
            <w:pPr>
              <w:pStyle w:val="Default"/>
              <w:jc w:val="right"/>
              <w:rPr>
                <w:rFonts w:ascii="Calibri" w:hAnsi="Calibri" w:cs="Calibri"/>
                <w:sz w:val="22"/>
                <w:szCs w:val="22"/>
              </w:rPr>
            </w:pPr>
            <w:r w:rsidRPr="00BB145A">
              <w:rPr>
                <w:rFonts w:ascii="Calibri" w:hAnsi="Calibri" w:cs="Calibri"/>
                <w:sz w:val="22"/>
                <w:szCs w:val="22"/>
              </w:rPr>
              <w:t xml:space="preserve"> - </w:t>
            </w:r>
          </w:p>
          <w:p w14:paraId="4E4826E7"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41094F0C" w14:textId="77777777" w:rsidR="00556997" w:rsidRPr="00BB145A" w:rsidRDefault="00556997" w:rsidP="00DC4398">
            <w:pPr>
              <w:pStyle w:val="Default"/>
              <w:jc w:val="right"/>
              <w:rPr>
                <w:rFonts w:ascii="Calibri" w:hAnsi="Calibri" w:cs="Calibri"/>
                <w:sz w:val="22"/>
                <w:szCs w:val="22"/>
              </w:rPr>
            </w:pPr>
            <w:r>
              <w:rPr>
                <w:rFonts w:ascii="Calibri" w:hAnsi="Calibri" w:cs="Calibri"/>
                <w:sz w:val="22"/>
                <w:szCs w:val="22"/>
              </w:rPr>
              <w:t xml:space="preserve">- </w:t>
            </w:r>
          </w:p>
          <w:p w14:paraId="1D2A651D" w14:textId="77777777" w:rsidR="00556997" w:rsidRDefault="00556997" w:rsidP="00DC4398">
            <w:pPr>
              <w:pStyle w:val="Default"/>
              <w:jc w:val="right"/>
              <w:rPr>
                <w:rFonts w:ascii="Calibri" w:hAnsi="Calibri" w:cs="Calibri"/>
                <w:sz w:val="22"/>
                <w:szCs w:val="22"/>
              </w:rPr>
            </w:pPr>
            <w:r w:rsidRPr="00BB145A">
              <w:rPr>
                <w:rFonts w:ascii="Calibri" w:hAnsi="Calibri" w:cs="Calibri"/>
                <w:sz w:val="22"/>
                <w:szCs w:val="22"/>
              </w:rPr>
              <w:t xml:space="preserve"> -</w:t>
            </w:r>
          </w:p>
          <w:p w14:paraId="7E75D6A2" w14:textId="77777777" w:rsidR="00556997" w:rsidRDefault="00556997" w:rsidP="00DC4398">
            <w:pPr>
              <w:pStyle w:val="Default"/>
              <w:jc w:val="right"/>
              <w:rPr>
                <w:rFonts w:ascii="Calibri" w:hAnsi="Calibri" w:cs="Calibri"/>
                <w:sz w:val="22"/>
                <w:szCs w:val="22"/>
              </w:rPr>
            </w:pPr>
            <w:r>
              <w:rPr>
                <w:rFonts w:ascii="Calibri" w:hAnsi="Calibri" w:cs="Calibri"/>
                <w:sz w:val="22"/>
                <w:szCs w:val="22"/>
              </w:rPr>
              <w:t>-</w:t>
            </w:r>
          </w:p>
          <w:p w14:paraId="09B80189" w14:textId="77777777" w:rsidR="00556997"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731FA1D5" w14:textId="77777777" w:rsidR="00556997" w:rsidRDefault="00556997" w:rsidP="00DC4398">
            <w:pPr>
              <w:pStyle w:val="Default"/>
              <w:jc w:val="right"/>
              <w:rPr>
                <w:rFonts w:ascii="Calibri" w:hAnsi="Calibri" w:cs="Calibri"/>
                <w:sz w:val="22"/>
                <w:szCs w:val="22"/>
              </w:rPr>
            </w:pPr>
            <w:r>
              <w:rPr>
                <w:rFonts w:ascii="Calibri" w:hAnsi="Calibri" w:cs="Calibri"/>
                <w:sz w:val="22"/>
                <w:szCs w:val="22"/>
              </w:rPr>
              <w:t>-</w:t>
            </w:r>
          </w:p>
          <w:p w14:paraId="1F906A02" w14:textId="77777777" w:rsidR="00556997" w:rsidRDefault="00556997" w:rsidP="00DC4398">
            <w:pPr>
              <w:pStyle w:val="Default"/>
              <w:jc w:val="right"/>
              <w:rPr>
                <w:rFonts w:ascii="Calibri" w:hAnsi="Calibri" w:cs="Calibri"/>
                <w:sz w:val="22"/>
                <w:szCs w:val="22"/>
              </w:rPr>
            </w:pPr>
          </w:p>
          <w:p w14:paraId="023F8B7F" w14:textId="77777777" w:rsidR="00556997" w:rsidRPr="00BB145A" w:rsidRDefault="00556997" w:rsidP="00DC4398">
            <w:pPr>
              <w:pStyle w:val="Default"/>
              <w:jc w:val="right"/>
              <w:rPr>
                <w:rFonts w:ascii="Calibri" w:hAnsi="Calibri" w:cs="Calibri"/>
                <w:sz w:val="22"/>
                <w:szCs w:val="22"/>
              </w:rPr>
            </w:pPr>
            <w:r>
              <w:rPr>
                <w:rFonts w:ascii="Calibri" w:hAnsi="Calibri" w:cs="Calibri"/>
                <w:sz w:val="22"/>
                <w:szCs w:val="22"/>
              </w:rPr>
              <w:t>-</w:t>
            </w:r>
          </w:p>
        </w:tc>
        <w:tc>
          <w:tcPr>
            <w:tcW w:w="3600" w:type="dxa"/>
            <w:gridSpan w:val="2"/>
            <w:tcBorders>
              <w:bottom w:val="single" w:sz="6" w:space="0" w:color="000000"/>
              <w:right w:val="single" w:sz="6" w:space="0" w:color="000000"/>
            </w:tcBorders>
          </w:tcPr>
          <w:p w14:paraId="5AD74686" w14:textId="77777777" w:rsidR="00556997" w:rsidRDefault="00556997" w:rsidP="00DC4398">
            <w:pPr>
              <w:pStyle w:val="Default"/>
              <w:rPr>
                <w:rFonts w:ascii="Calibri" w:hAnsi="Calibri" w:cs="Calibri"/>
                <w:sz w:val="22"/>
                <w:szCs w:val="22"/>
              </w:rPr>
            </w:pPr>
            <w:r>
              <w:rPr>
                <w:rFonts w:ascii="Calibri" w:hAnsi="Calibri" w:cs="Calibri"/>
                <w:sz w:val="22"/>
                <w:szCs w:val="22"/>
              </w:rPr>
              <w:t>funkce svalů, typy svalové tkáně</w:t>
            </w:r>
          </w:p>
          <w:p w14:paraId="0FB97626" w14:textId="77777777" w:rsidR="00556997" w:rsidRDefault="00556997" w:rsidP="00DC4398">
            <w:pPr>
              <w:pStyle w:val="Default"/>
              <w:rPr>
                <w:rFonts w:ascii="Calibri" w:hAnsi="Calibri" w:cs="Calibri"/>
                <w:sz w:val="22"/>
                <w:szCs w:val="22"/>
              </w:rPr>
            </w:pPr>
            <w:r>
              <w:rPr>
                <w:rFonts w:ascii="Calibri" w:hAnsi="Calibri" w:cs="Calibri"/>
                <w:sz w:val="22"/>
                <w:szCs w:val="22"/>
              </w:rPr>
              <w:t>svalová vlákna</w:t>
            </w:r>
          </w:p>
          <w:p w14:paraId="58F656C3" w14:textId="77777777" w:rsidR="00556997" w:rsidRDefault="00556997" w:rsidP="00DC4398">
            <w:pPr>
              <w:pStyle w:val="Default"/>
              <w:rPr>
                <w:rFonts w:ascii="Calibri" w:hAnsi="Calibri" w:cs="Calibri"/>
                <w:sz w:val="22"/>
                <w:szCs w:val="22"/>
              </w:rPr>
            </w:pPr>
            <w:r>
              <w:rPr>
                <w:rFonts w:ascii="Calibri" w:hAnsi="Calibri" w:cs="Calibri"/>
                <w:sz w:val="22"/>
                <w:szCs w:val="22"/>
              </w:rPr>
              <w:t>kontrakce a její typy</w:t>
            </w:r>
          </w:p>
          <w:p w14:paraId="7D6B5133" w14:textId="77777777" w:rsidR="00556997" w:rsidRDefault="00556997" w:rsidP="00DC4398">
            <w:pPr>
              <w:pStyle w:val="Default"/>
              <w:rPr>
                <w:rFonts w:ascii="Calibri" w:hAnsi="Calibri" w:cs="Calibri"/>
                <w:sz w:val="22"/>
                <w:szCs w:val="22"/>
              </w:rPr>
            </w:pPr>
            <w:r>
              <w:rPr>
                <w:rFonts w:ascii="Calibri" w:hAnsi="Calibri" w:cs="Calibri"/>
                <w:sz w:val="22"/>
                <w:szCs w:val="22"/>
              </w:rPr>
              <w:t>svalové receptory</w:t>
            </w:r>
          </w:p>
          <w:p w14:paraId="191713FB" w14:textId="77777777" w:rsidR="00556997" w:rsidRDefault="00556997" w:rsidP="00DC4398">
            <w:pPr>
              <w:pStyle w:val="Default"/>
              <w:rPr>
                <w:rFonts w:ascii="Calibri" w:hAnsi="Calibri" w:cs="Calibri"/>
                <w:sz w:val="22"/>
                <w:szCs w:val="22"/>
              </w:rPr>
            </w:pPr>
            <w:r>
              <w:rPr>
                <w:rFonts w:ascii="Calibri" w:hAnsi="Calibri" w:cs="Calibri"/>
                <w:sz w:val="22"/>
                <w:szCs w:val="22"/>
              </w:rPr>
              <w:t>regenerace svalu</w:t>
            </w:r>
          </w:p>
          <w:p w14:paraId="256640CD" w14:textId="77777777" w:rsidR="00556997" w:rsidRDefault="00556997" w:rsidP="00DC4398">
            <w:pPr>
              <w:pStyle w:val="Default"/>
              <w:rPr>
                <w:rFonts w:ascii="Calibri" w:hAnsi="Calibri" w:cs="Calibri"/>
                <w:sz w:val="22"/>
                <w:szCs w:val="22"/>
              </w:rPr>
            </w:pPr>
            <w:r>
              <w:rPr>
                <w:rFonts w:ascii="Calibri" w:hAnsi="Calibri" w:cs="Calibri"/>
                <w:sz w:val="22"/>
                <w:szCs w:val="22"/>
              </w:rPr>
              <w:t>popis svalů – začátek, úpon, funkce</w:t>
            </w:r>
          </w:p>
          <w:p w14:paraId="5ED0D049" w14:textId="77777777" w:rsidR="00556997" w:rsidRDefault="00556997" w:rsidP="00DC4398">
            <w:pPr>
              <w:pStyle w:val="Default"/>
              <w:rPr>
                <w:rFonts w:ascii="Calibri" w:hAnsi="Calibri" w:cs="Calibri"/>
                <w:sz w:val="22"/>
                <w:szCs w:val="22"/>
              </w:rPr>
            </w:pPr>
            <w:r>
              <w:rPr>
                <w:rFonts w:ascii="Calibri" w:hAnsi="Calibri" w:cs="Calibri"/>
                <w:sz w:val="22"/>
                <w:szCs w:val="22"/>
              </w:rPr>
              <w:t>svaly podle tendencí – tonické, fyzické</w:t>
            </w:r>
          </w:p>
          <w:p w14:paraId="0BD37C3B" w14:textId="77777777" w:rsidR="00556997" w:rsidRDefault="00556997" w:rsidP="00DC4398">
            <w:pPr>
              <w:pStyle w:val="Default"/>
              <w:rPr>
                <w:rFonts w:ascii="Calibri" w:hAnsi="Calibri" w:cs="Calibri"/>
                <w:sz w:val="22"/>
                <w:szCs w:val="22"/>
              </w:rPr>
            </w:pPr>
            <w:r>
              <w:rPr>
                <w:rFonts w:ascii="Calibri" w:hAnsi="Calibri" w:cs="Calibri"/>
                <w:sz w:val="22"/>
                <w:szCs w:val="22"/>
              </w:rPr>
              <w:t>traumata svalů a nemocí</w:t>
            </w:r>
          </w:p>
          <w:p w14:paraId="4B5192A3" w14:textId="77777777" w:rsidR="00556997" w:rsidRPr="00BB145A" w:rsidRDefault="00556997" w:rsidP="00DC4398">
            <w:pPr>
              <w:pStyle w:val="Default"/>
              <w:rPr>
                <w:rFonts w:ascii="Calibri" w:hAnsi="Calibri" w:cs="Calibri"/>
                <w:sz w:val="22"/>
                <w:szCs w:val="22"/>
              </w:rPr>
            </w:pPr>
            <w:r>
              <w:rPr>
                <w:rFonts w:ascii="Calibri" w:hAnsi="Calibri" w:cs="Calibri"/>
                <w:sz w:val="22"/>
                <w:szCs w:val="22"/>
              </w:rPr>
              <w:t>svalové testy</w:t>
            </w:r>
          </w:p>
        </w:tc>
        <w:tc>
          <w:tcPr>
            <w:tcW w:w="1140" w:type="dxa"/>
            <w:gridSpan w:val="2"/>
            <w:vMerge/>
            <w:tcBorders>
              <w:left w:val="single" w:sz="6" w:space="0" w:color="000000"/>
              <w:right w:val="single" w:sz="6" w:space="0" w:color="000000"/>
            </w:tcBorders>
          </w:tcPr>
          <w:p w14:paraId="137361B1" w14:textId="77777777" w:rsidR="00556997" w:rsidRPr="005C0042" w:rsidRDefault="00556997" w:rsidP="00DC4398">
            <w:pPr>
              <w:pStyle w:val="Default"/>
              <w:jc w:val="center"/>
              <w:rPr>
                <w:rFonts w:ascii="Calibri" w:hAnsi="Calibri" w:cs="Calibri"/>
                <w:sz w:val="22"/>
                <w:szCs w:val="22"/>
              </w:rPr>
            </w:pPr>
          </w:p>
        </w:tc>
      </w:tr>
      <w:tr w:rsidR="00556997" w:rsidRPr="005C0042" w14:paraId="65011A8E" w14:textId="77777777" w:rsidTr="005C7FBD">
        <w:trPr>
          <w:trHeight w:hRule="exact" w:val="499"/>
        </w:trPr>
        <w:tc>
          <w:tcPr>
            <w:tcW w:w="598" w:type="dxa"/>
            <w:gridSpan w:val="2"/>
            <w:tcBorders>
              <w:top w:val="single" w:sz="6" w:space="0" w:color="000000"/>
              <w:left w:val="single" w:sz="6" w:space="0" w:color="000000"/>
              <w:bottom w:val="nil"/>
            </w:tcBorders>
            <w:vAlign w:val="center"/>
          </w:tcPr>
          <w:p w14:paraId="1EB85A98"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56" w:type="dxa"/>
            <w:tcBorders>
              <w:top w:val="single" w:sz="6" w:space="0" w:color="000000"/>
              <w:bottom w:val="nil"/>
              <w:right w:val="single" w:sz="6" w:space="0" w:color="000000"/>
            </w:tcBorders>
          </w:tcPr>
          <w:p w14:paraId="21784DE4" w14:textId="77777777" w:rsidR="00556997" w:rsidRPr="00BB145A" w:rsidRDefault="00556997" w:rsidP="00DC4398">
            <w:pPr>
              <w:pStyle w:val="Default"/>
              <w:rPr>
                <w:rFonts w:ascii="Calibri" w:hAnsi="Calibri" w:cs="Calibri"/>
                <w:color w:val="auto"/>
              </w:rPr>
            </w:pPr>
          </w:p>
        </w:tc>
        <w:tc>
          <w:tcPr>
            <w:tcW w:w="494" w:type="dxa"/>
            <w:tcBorders>
              <w:top w:val="single" w:sz="6" w:space="0" w:color="000000"/>
              <w:left w:val="single" w:sz="6" w:space="0" w:color="000000"/>
              <w:bottom w:val="nil"/>
            </w:tcBorders>
            <w:vAlign w:val="center"/>
          </w:tcPr>
          <w:p w14:paraId="1F50E10C" w14:textId="77777777" w:rsidR="00556997" w:rsidRPr="00BB145A" w:rsidRDefault="00556997" w:rsidP="00DC4398">
            <w:pPr>
              <w:pStyle w:val="Default"/>
              <w:jc w:val="center"/>
              <w:rPr>
                <w:rFonts w:ascii="Calibri" w:hAnsi="Calibri" w:cs="Calibri"/>
                <w:b/>
                <w:bCs/>
                <w:sz w:val="22"/>
                <w:szCs w:val="22"/>
              </w:rPr>
            </w:pPr>
            <w:r>
              <w:rPr>
                <w:rFonts w:ascii="Calibri" w:hAnsi="Calibri" w:cs="Calibri"/>
                <w:b/>
                <w:bCs/>
                <w:sz w:val="22"/>
                <w:szCs w:val="22"/>
              </w:rPr>
              <w:t>4</w:t>
            </w:r>
            <w:r w:rsidRPr="00BB145A">
              <w:rPr>
                <w:rFonts w:ascii="Calibri" w:hAnsi="Calibri" w:cs="Calibri"/>
                <w:b/>
                <w:bCs/>
                <w:sz w:val="22"/>
                <w:szCs w:val="22"/>
              </w:rPr>
              <w:t>.</w:t>
            </w:r>
          </w:p>
        </w:tc>
        <w:tc>
          <w:tcPr>
            <w:tcW w:w="3600" w:type="dxa"/>
            <w:gridSpan w:val="2"/>
            <w:tcBorders>
              <w:top w:val="single" w:sz="6" w:space="0" w:color="000000"/>
              <w:bottom w:val="nil"/>
              <w:right w:val="single" w:sz="6" w:space="0" w:color="000000"/>
            </w:tcBorders>
            <w:vAlign w:val="center"/>
          </w:tcPr>
          <w:p w14:paraId="7CD64C31" w14:textId="77777777" w:rsidR="00556997" w:rsidRPr="00BB145A" w:rsidRDefault="00556997" w:rsidP="00DC4398">
            <w:pPr>
              <w:pStyle w:val="Default"/>
              <w:rPr>
                <w:rFonts w:ascii="Calibri" w:hAnsi="Calibri" w:cs="Calibri"/>
                <w:b/>
                <w:bCs/>
                <w:sz w:val="22"/>
                <w:szCs w:val="22"/>
              </w:rPr>
            </w:pPr>
            <w:r>
              <w:rPr>
                <w:rFonts w:ascii="Calibri" w:hAnsi="Calibri" w:cs="Calibri"/>
                <w:b/>
                <w:bCs/>
                <w:sz w:val="22"/>
                <w:szCs w:val="22"/>
              </w:rPr>
              <w:t>Imunita</w:t>
            </w:r>
          </w:p>
        </w:tc>
        <w:tc>
          <w:tcPr>
            <w:tcW w:w="1140" w:type="dxa"/>
            <w:gridSpan w:val="2"/>
            <w:vMerge/>
            <w:tcBorders>
              <w:left w:val="single" w:sz="6" w:space="0" w:color="000000"/>
              <w:bottom w:val="nil"/>
              <w:right w:val="single" w:sz="6" w:space="0" w:color="000000"/>
            </w:tcBorders>
          </w:tcPr>
          <w:p w14:paraId="4435F4E7" w14:textId="77777777" w:rsidR="00556997" w:rsidRPr="005764E3" w:rsidRDefault="00556997" w:rsidP="00DC4398">
            <w:pPr>
              <w:pStyle w:val="Default"/>
              <w:jc w:val="center"/>
              <w:rPr>
                <w:rFonts w:ascii="Calibri" w:hAnsi="Calibri" w:cs="Calibri"/>
                <w:bCs/>
                <w:sz w:val="22"/>
                <w:szCs w:val="22"/>
              </w:rPr>
            </w:pPr>
          </w:p>
        </w:tc>
      </w:tr>
      <w:tr w:rsidR="00FF4E37" w:rsidRPr="005C0042" w14:paraId="587AF03B" w14:textId="77777777" w:rsidTr="00D01682">
        <w:trPr>
          <w:trHeight w:val="645"/>
        </w:trPr>
        <w:tc>
          <w:tcPr>
            <w:tcW w:w="598" w:type="dxa"/>
            <w:gridSpan w:val="2"/>
            <w:tcBorders>
              <w:top w:val="nil"/>
              <w:left w:val="single" w:sz="6" w:space="0" w:color="000000"/>
              <w:bottom w:val="single" w:sz="6" w:space="0" w:color="000000"/>
            </w:tcBorders>
          </w:tcPr>
          <w:p w14:paraId="7664B537" w14:textId="77777777" w:rsidR="00FF4E37" w:rsidRPr="00BB145A" w:rsidRDefault="00FF4E37" w:rsidP="00DC4398">
            <w:pPr>
              <w:pStyle w:val="Default"/>
              <w:rPr>
                <w:rFonts w:ascii="Calibri" w:hAnsi="Calibri" w:cs="Calibri"/>
                <w:sz w:val="22"/>
                <w:szCs w:val="22"/>
              </w:rPr>
            </w:pPr>
            <w:r w:rsidRPr="00BB145A">
              <w:rPr>
                <w:rFonts w:ascii="Calibri" w:hAnsi="Calibri" w:cs="Calibri"/>
                <w:sz w:val="22"/>
                <w:szCs w:val="22"/>
              </w:rPr>
              <w:t xml:space="preserve">   -</w:t>
            </w:r>
          </w:p>
          <w:p w14:paraId="1088F3F2" w14:textId="77777777" w:rsidR="00FF4E37" w:rsidRPr="00BB145A" w:rsidRDefault="00FF4E37" w:rsidP="00DC4398">
            <w:pPr>
              <w:pStyle w:val="Default"/>
              <w:rPr>
                <w:rFonts w:ascii="Calibri" w:hAnsi="Calibri" w:cs="Calibri"/>
                <w:sz w:val="22"/>
                <w:szCs w:val="22"/>
              </w:rPr>
            </w:pPr>
            <w:r w:rsidRPr="00BB145A">
              <w:rPr>
                <w:rFonts w:ascii="Calibri" w:hAnsi="Calibri" w:cs="Calibri"/>
                <w:sz w:val="22"/>
                <w:szCs w:val="22"/>
              </w:rPr>
              <w:t xml:space="preserve">  </w:t>
            </w:r>
            <w:r>
              <w:rPr>
                <w:rFonts w:ascii="Calibri" w:hAnsi="Calibri" w:cs="Calibri"/>
                <w:sz w:val="22"/>
                <w:szCs w:val="22"/>
              </w:rPr>
              <w:t xml:space="preserve"> -</w:t>
            </w:r>
          </w:p>
        </w:tc>
        <w:tc>
          <w:tcPr>
            <w:tcW w:w="3456" w:type="dxa"/>
            <w:tcBorders>
              <w:top w:val="nil"/>
              <w:bottom w:val="single" w:sz="6" w:space="0" w:color="000000"/>
              <w:right w:val="single" w:sz="6" w:space="0" w:color="000000"/>
            </w:tcBorders>
          </w:tcPr>
          <w:p w14:paraId="71035338" w14:textId="77777777" w:rsidR="00FF4E37" w:rsidRDefault="00FF4E37" w:rsidP="00DC4398">
            <w:pPr>
              <w:pStyle w:val="Default"/>
              <w:rPr>
                <w:rFonts w:ascii="Calibri" w:hAnsi="Calibri" w:cs="Calibri"/>
                <w:sz w:val="22"/>
                <w:szCs w:val="22"/>
              </w:rPr>
            </w:pPr>
            <w:r>
              <w:rPr>
                <w:rFonts w:ascii="Calibri" w:hAnsi="Calibri" w:cs="Calibri"/>
                <w:sz w:val="22"/>
                <w:szCs w:val="22"/>
              </w:rPr>
              <w:t>vysvětlí pojem imunita</w:t>
            </w:r>
          </w:p>
          <w:p w14:paraId="279C700D" w14:textId="77777777" w:rsidR="00FF4E37" w:rsidRPr="00BB145A" w:rsidRDefault="00FF4E37" w:rsidP="00DC4398">
            <w:pPr>
              <w:pStyle w:val="Default"/>
              <w:rPr>
                <w:rFonts w:ascii="Calibri" w:hAnsi="Calibri" w:cs="Calibri"/>
                <w:sz w:val="22"/>
                <w:szCs w:val="22"/>
              </w:rPr>
            </w:pPr>
            <w:r>
              <w:rPr>
                <w:rFonts w:ascii="Calibri" w:hAnsi="Calibri" w:cs="Calibri"/>
                <w:sz w:val="22"/>
                <w:szCs w:val="22"/>
              </w:rPr>
              <w:t>o</w:t>
            </w:r>
            <w:r w:rsidR="00282709">
              <w:rPr>
                <w:rFonts w:ascii="Calibri" w:hAnsi="Calibri" w:cs="Calibri"/>
                <w:sz w:val="22"/>
                <w:szCs w:val="22"/>
              </w:rPr>
              <w:t>bjasní její význam pro sportovc</w:t>
            </w:r>
            <w:r w:rsidR="00D01682">
              <w:rPr>
                <w:rFonts w:ascii="Calibri" w:hAnsi="Calibri" w:cs="Calibri"/>
                <w:sz w:val="22"/>
                <w:szCs w:val="22"/>
              </w:rPr>
              <w:t>e</w:t>
            </w:r>
          </w:p>
        </w:tc>
        <w:tc>
          <w:tcPr>
            <w:tcW w:w="494" w:type="dxa"/>
            <w:tcBorders>
              <w:top w:val="nil"/>
              <w:left w:val="single" w:sz="6" w:space="0" w:color="000000"/>
              <w:bottom w:val="single" w:sz="6" w:space="0" w:color="000000"/>
            </w:tcBorders>
          </w:tcPr>
          <w:p w14:paraId="37835AFF" w14:textId="77777777" w:rsidR="00FF4E37" w:rsidRDefault="00FF4E37" w:rsidP="00DC4398">
            <w:pPr>
              <w:pStyle w:val="Default"/>
              <w:jc w:val="right"/>
              <w:rPr>
                <w:rFonts w:ascii="Calibri" w:hAnsi="Calibri" w:cs="Calibri"/>
                <w:sz w:val="22"/>
                <w:szCs w:val="22"/>
              </w:rPr>
            </w:pPr>
            <w:r w:rsidRPr="00BB145A">
              <w:rPr>
                <w:rFonts w:ascii="Calibri" w:hAnsi="Calibri" w:cs="Calibri"/>
                <w:sz w:val="22"/>
                <w:szCs w:val="22"/>
              </w:rPr>
              <w:t xml:space="preserve"> - </w:t>
            </w:r>
          </w:p>
          <w:p w14:paraId="4546ABEC" w14:textId="77777777" w:rsidR="00FF4E37" w:rsidRPr="00BB145A" w:rsidRDefault="00FF4E37" w:rsidP="00DC4398">
            <w:pPr>
              <w:pStyle w:val="Default"/>
              <w:jc w:val="right"/>
              <w:rPr>
                <w:rFonts w:ascii="Calibri" w:hAnsi="Calibri" w:cs="Calibri"/>
                <w:sz w:val="22"/>
                <w:szCs w:val="22"/>
              </w:rPr>
            </w:pPr>
            <w:r>
              <w:rPr>
                <w:rFonts w:ascii="Calibri" w:hAnsi="Calibri" w:cs="Calibri"/>
                <w:sz w:val="22"/>
                <w:szCs w:val="22"/>
              </w:rPr>
              <w:t>-</w:t>
            </w:r>
          </w:p>
        </w:tc>
        <w:tc>
          <w:tcPr>
            <w:tcW w:w="3600" w:type="dxa"/>
            <w:gridSpan w:val="2"/>
            <w:tcBorders>
              <w:top w:val="nil"/>
              <w:bottom w:val="single" w:sz="6" w:space="0" w:color="000000"/>
              <w:right w:val="single" w:sz="6" w:space="0" w:color="000000"/>
            </w:tcBorders>
          </w:tcPr>
          <w:p w14:paraId="433E5AEB" w14:textId="77777777" w:rsidR="00FF4E37" w:rsidRDefault="00FF4E37" w:rsidP="00DC4398">
            <w:pPr>
              <w:pStyle w:val="Default"/>
              <w:rPr>
                <w:rFonts w:ascii="Calibri" w:hAnsi="Calibri" w:cs="Calibri"/>
                <w:sz w:val="22"/>
                <w:szCs w:val="22"/>
              </w:rPr>
            </w:pPr>
            <w:r>
              <w:rPr>
                <w:rFonts w:ascii="Calibri" w:hAnsi="Calibri" w:cs="Calibri"/>
                <w:sz w:val="22"/>
                <w:szCs w:val="22"/>
              </w:rPr>
              <w:t>specifická a nespecifická</w:t>
            </w:r>
          </w:p>
          <w:p w14:paraId="4A32CF93" w14:textId="77777777" w:rsidR="00FF4E37" w:rsidRPr="00BB145A" w:rsidRDefault="00FF4E37" w:rsidP="00D01682">
            <w:pPr>
              <w:pStyle w:val="Default"/>
              <w:rPr>
                <w:rFonts w:ascii="Calibri" w:hAnsi="Calibri" w:cs="Calibri"/>
                <w:sz w:val="22"/>
                <w:szCs w:val="22"/>
              </w:rPr>
            </w:pPr>
            <w:r>
              <w:rPr>
                <w:rFonts w:ascii="Calibri" w:hAnsi="Calibri" w:cs="Calibri"/>
                <w:sz w:val="22"/>
                <w:szCs w:val="22"/>
              </w:rPr>
              <w:t>význam, protilátky</w:t>
            </w:r>
          </w:p>
        </w:tc>
        <w:tc>
          <w:tcPr>
            <w:tcW w:w="1140" w:type="dxa"/>
            <w:gridSpan w:val="2"/>
            <w:tcBorders>
              <w:top w:val="nil"/>
              <w:left w:val="single" w:sz="6" w:space="0" w:color="000000"/>
              <w:bottom w:val="single" w:sz="6" w:space="0" w:color="000000"/>
              <w:right w:val="single" w:sz="6" w:space="0" w:color="000000"/>
            </w:tcBorders>
          </w:tcPr>
          <w:p w14:paraId="1A520AF4" w14:textId="77777777" w:rsidR="00FF4E37" w:rsidRPr="005C0042" w:rsidRDefault="00FF4E37" w:rsidP="00DC4398">
            <w:pPr>
              <w:pStyle w:val="Default"/>
              <w:jc w:val="center"/>
              <w:rPr>
                <w:rFonts w:ascii="Calibri" w:hAnsi="Calibri" w:cs="Calibri"/>
                <w:sz w:val="22"/>
                <w:szCs w:val="22"/>
              </w:rPr>
            </w:pPr>
          </w:p>
        </w:tc>
      </w:tr>
      <w:tr w:rsidR="000132EB" w:rsidRPr="00BB145A" w14:paraId="6453758F" w14:textId="77777777" w:rsidTr="00FF4E37">
        <w:tblPrEx>
          <w:tblLook w:val="01E0" w:firstRow="1" w:lastRow="1" w:firstColumn="1" w:lastColumn="1" w:noHBand="0" w:noVBand="0"/>
        </w:tblPrEx>
        <w:trPr>
          <w:gridBefore w:val="1"/>
          <w:gridAfter w:val="1"/>
          <w:wBefore w:w="108" w:type="dxa"/>
          <w:wAfter w:w="108" w:type="dxa"/>
        </w:trPr>
        <w:tc>
          <w:tcPr>
            <w:tcW w:w="4947" w:type="dxa"/>
            <w:gridSpan w:val="4"/>
          </w:tcPr>
          <w:p w14:paraId="7F5EED1C" w14:textId="77777777" w:rsidR="000132EB" w:rsidRPr="00BB145A" w:rsidRDefault="000132EB" w:rsidP="000132EB">
            <w:pPr>
              <w:autoSpaceDE w:val="0"/>
              <w:autoSpaceDN w:val="0"/>
              <w:adjustRightInd w:val="0"/>
              <w:rPr>
                <w:rFonts w:asciiTheme="minorHAnsi" w:hAnsiTheme="minorHAnsi"/>
                <w:sz w:val="22"/>
                <w:szCs w:val="22"/>
              </w:rPr>
            </w:pPr>
            <w:r w:rsidRPr="00BB145A">
              <w:rPr>
                <w:rFonts w:asciiTheme="minorHAnsi" w:hAnsiTheme="minorHAnsi"/>
                <w:b/>
                <w:bCs/>
                <w:sz w:val="22"/>
                <w:szCs w:val="22"/>
              </w:rPr>
              <w:lastRenderedPageBreak/>
              <w:t>Název vyučovacího předmětu</w:t>
            </w:r>
            <w:r w:rsidRPr="00BB145A">
              <w:rPr>
                <w:rFonts w:asciiTheme="minorHAnsi" w:hAnsiTheme="minorHAnsi"/>
                <w:sz w:val="22"/>
                <w:szCs w:val="22"/>
              </w:rPr>
              <w:t xml:space="preserve">: </w:t>
            </w:r>
          </w:p>
        </w:tc>
        <w:tc>
          <w:tcPr>
            <w:tcW w:w="4125" w:type="dxa"/>
            <w:gridSpan w:val="2"/>
          </w:tcPr>
          <w:p w14:paraId="77BB37AA" w14:textId="77777777" w:rsidR="000132EB" w:rsidRPr="00BB145A" w:rsidRDefault="004736BA" w:rsidP="004736BA">
            <w:pPr>
              <w:pStyle w:val="Nadpis3"/>
            </w:pPr>
            <w:bookmarkStart w:id="114" w:name="_Toc53568061"/>
            <w:r>
              <w:t>MARKETING A MANAGEMENT</w:t>
            </w:r>
            <w:bookmarkEnd w:id="114"/>
          </w:p>
        </w:tc>
      </w:tr>
      <w:tr w:rsidR="000132EB" w:rsidRPr="00BB145A" w14:paraId="7699A011" w14:textId="77777777" w:rsidTr="00FF4E37">
        <w:tblPrEx>
          <w:tblLook w:val="01E0" w:firstRow="1" w:lastRow="1" w:firstColumn="1" w:lastColumn="1" w:noHBand="0" w:noVBand="0"/>
        </w:tblPrEx>
        <w:trPr>
          <w:gridBefore w:val="1"/>
          <w:gridAfter w:val="1"/>
          <w:wBefore w:w="108" w:type="dxa"/>
          <w:wAfter w:w="108" w:type="dxa"/>
        </w:trPr>
        <w:tc>
          <w:tcPr>
            <w:tcW w:w="4947" w:type="dxa"/>
            <w:gridSpan w:val="4"/>
          </w:tcPr>
          <w:p w14:paraId="70D1D214" w14:textId="77777777" w:rsidR="000132EB" w:rsidRPr="00BB145A" w:rsidRDefault="000132EB" w:rsidP="000132EB">
            <w:pPr>
              <w:autoSpaceDE w:val="0"/>
              <w:autoSpaceDN w:val="0"/>
              <w:adjustRightInd w:val="0"/>
              <w:rPr>
                <w:rFonts w:asciiTheme="minorHAnsi" w:hAnsiTheme="minorHAnsi"/>
                <w:sz w:val="22"/>
                <w:szCs w:val="22"/>
              </w:rPr>
            </w:pPr>
            <w:r w:rsidRPr="00BB145A">
              <w:rPr>
                <w:rFonts w:asciiTheme="minorHAnsi" w:hAnsiTheme="minorHAnsi"/>
                <w:b/>
                <w:bCs/>
                <w:sz w:val="22"/>
                <w:szCs w:val="22"/>
              </w:rPr>
              <w:t>Obor vzdělání</w:t>
            </w:r>
            <w:r w:rsidRPr="00BB145A">
              <w:rPr>
                <w:rFonts w:asciiTheme="minorHAnsi" w:hAnsiTheme="minorHAnsi"/>
                <w:sz w:val="22"/>
                <w:szCs w:val="22"/>
              </w:rPr>
              <w:t xml:space="preserve">: </w:t>
            </w:r>
          </w:p>
        </w:tc>
        <w:tc>
          <w:tcPr>
            <w:tcW w:w="4125" w:type="dxa"/>
            <w:gridSpan w:val="2"/>
          </w:tcPr>
          <w:p w14:paraId="3C752F05" w14:textId="77777777" w:rsidR="000132EB" w:rsidRPr="00BB145A" w:rsidRDefault="000132EB" w:rsidP="000132EB">
            <w:pPr>
              <w:autoSpaceDE w:val="0"/>
              <w:autoSpaceDN w:val="0"/>
              <w:adjustRightInd w:val="0"/>
              <w:rPr>
                <w:rFonts w:asciiTheme="minorHAnsi" w:hAnsiTheme="minorHAnsi"/>
                <w:sz w:val="22"/>
                <w:szCs w:val="22"/>
              </w:rPr>
            </w:pPr>
            <w:r w:rsidRPr="00BB145A">
              <w:rPr>
                <w:rFonts w:asciiTheme="minorHAnsi" w:hAnsiTheme="minorHAnsi"/>
                <w:sz w:val="22"/>
                <w:szCs w:val="22"/>
              </w:rPr>
              <w:t>63-41-M/02 Obchodní akademie</w:t>
            </w:r>
          </w:p>
        </w:tc>
      </w:tr>
      <w:tr w:rsidR="000132EB" w:rsidRPr="00BB145A" w14:paraId="3A79F8A2" w14:textId="77777777" w:rsidTr="00FF4E37">
        <w:tblPrEx>
          <w:tblLook w:val="01E0" w:firstRow="1" w:lastRow="1" w:firstColumn="1" w:lastColumn="1" w:noHBand="0" w:noVBand="0"/>
        </w:tblPrEx>
        <w:trPr>
          <w:gridBefore w:val="1"/>
          <w:gridAfter w:val="1"/>
          <w:wBefore w:w="108" w:type="dxa"/>
          <w:wAfter w:w="108" w:type="dxa"/>
        </w:trPr>
        <w:tc>
          <w:tcPr>
            <w:tcW w:w="4947" w:type="dxa"/>
            <w:gridSpan w:val="4"/>
          </w:tcPr>
          <w:p w14:paraId="7E9E906D" w14:textId="77777777" w:rsidR="000132EB" w:rsidRPr="00BB145A" w:rsidRDefault="000132EB" w:rsidP="000132EB">
            <w:pPr>
              <w:autoSpaceDE w:val="0"/>
              <w:autoSpaceDN w:val="0"/>
              <w:adjustRightInd w:val="0"/>
              <w:rPr>
                <w:rFonts w:asciiTheme="minorHAnsi" w:hAnsiTheme="minorHAnsi"/>
                <w:sz w:val="22"/>
                <w:szCs w:val="22"/>
              </w:rPr>
            </w:pPr>
            <w:r w:rsidRPr="00BB145A">
              <w:rPr>
                <w:rFonts w:asciiTheme="minorHAnsi" w:hAnsiTheme="minorHAnsi"/>
                <w:b/>
                <w:bCs/>
                <w:sz w:val="22"/>
                <w:szCs w:val="22"/>
              </w:rPr>
              <w:t>Délka a forma vzdělávání</w:t>
            </w:r>
            <w:r w:rsidRPr="00BB145A">
              <w:rPr>
                <w:rFonts w:asciiTheme="minorHAnsi" w:hAnsiTheme="minorHAnsi"/>
                <w:sz w:val="22"/>
                <w:szCs w:val="22"/>
              </w:rPr>
              <w:t xml:space="preserve">: </w:t>
            </w:r>
          </w:p>
        </w:tc>
        <w:tc>
          <w:tcPr>
            <w:tcW w:w="4125" w:type="dxa"/>
            <w:gridSpan w:val="2"/>
          </w:tcPr>
          <w:p w14:paraId="2417A74D" w14:textId="77777777" w:rsidR="000132EB" w:rsidRPr="00BB145A" w:rsidRDefault="000132EB" w:rsidP="000132EB">
            <w:pPr>
              <w:autoSpaceDE w:val="0"/>
              <w:autoSpaceDN w:val="0"/>
              <w:adjustRightInd w:val="0"/>
              <w:rPr>
                <w:rFonts w:asciiTheme="minorHAnsi" w:hAnsiTheme="minorHAnsi"/>
                <w:sz w:val="22"/>
                <w:szCs w:val="22"/>
              </w:rPr>
            </w:pPr>
            <w:r w:rsidRPr="00BB145A">
              <w:rPr>
                <w:rFonts w:asciiTheme="minorHAnsi" w:hAnsiTheme="minorHAnsi"/>
                <w:sz w:val="22"/>
                <w:szCs w:val="22"/>
              </w:rPr>
              <w:t>4 roky, denní forma</w:t>
            </w:r>
          </w:p>
        </w:tc>
      </w:tr>
      <w:tr w:rsidR="000132EB" w:rsidRPr="00BB145A" w14:paraId="7B5549B7" w14:textId="77777777" w:rsidTr="00FF4E37">
        <w:tblPrEx>
          <w:tblLook w:val="01E0" w:firstRow="1" w:lastRow="1" w:firstColumn="1" w:lastColumn="1" w:noHBand="0" w:noVBand="0"/>
        </w:tblPrEx>
        <w:trPr>
          <w:gridBefore w:val="1"/>
          <w:gridAfter w:val="1"/>
          <w:wBefore w:w="108" w:type="dxa"/>
          <w:wAfter w:w="108" w:type="dxa"/>
        </w:trPr>
        <w:tc>
          <w:tcPr>
            <w:tcW w:w="4947" w:type="dxa"/>
            <w:gridSpan w:val="4"/>
          </w:tcPr>
          <w:p w14:paraId="74443983" w14:textId="77777777" w:rsidR="000132EB" w:rsidRPr="00BB145A" w:rsidRDefault="000132EB" w:rsidP="000132EB">
            <w:pPr>
              <w:autoSpaceDE w:val="0"/>
              <w:autoSpaceDN w:val="0"/>
              <w:adjustRightInd w:val="0"/>
              <w:rPr>
                <w:rFonts w:asciiTheme="minorHAnsi" w:hAnsiTheme="minorHAnsi"/>
                <w:sz w:val="22"/>
                <w:szCs w:val="22"/>
              </w:rPr>
            </w:pPr>
            <w:r w:rsidRPr="00BB145A">
              <w:rPr>
                <w:rFonts w:asciiTheme="minorHAnsi" w:hAnsiTheme="minorHAnsi"/>
                <w:b/>
                <w:bCs/>
                <w:sz w:val="22"/>
                <w:szCs w:val="22"/>
              </w:rPr>
              <w:t>Celkový počet vyučovacích hodin za studium</w:t>
            </w:r>
            <w:r w:rsidRPr="00BB145A">
              <w:rPr>
                <w:rFonts w:asciiTheme="minorHAnsi" w:hAnsiTheme="minorHAnsi"/>
                <w:sz w:val="22"/>
                <w:szCs w:val="22"/>
              </w:rPr>
              <w:t xml:space="preserve">: </w:t>
            </w:r>
          </w:p>
        </w:tc>
        <w:tc>
          <w:tcPr>
            <w:tcW w:w="4125" w:type="dxa"/>
            <w:gridSpan w:val="2"/>
          </w:tcPr>
          <w:p w14:paraId="785F4E8C" w14:textId="77777777" w:rsidR="000132EB" w:rsidRPr="00BB145A" w:rsidRDefault="000132EB" w:rsidP="000132EB">
            <w:pPr>
              <w:autoSpaceDE w:val="0"/>
              <w:autoSpaceDN w:val="0"/>
              <w:adjustRightInd w:val="0"/>
              <w:rPr>
                <w:rFonts w:asciiTheme="minorHAnsi" w:hAnsiTheme="minorHAnsi"/>
                <w:sz w:val="22"/>
                <w:szCs w:val="22"/>
              </w:rPr>
            </w:pPr>
            <w:r>
              <w:rPr>
                <w:rFonts w:asciiTheme="minorHAnsi" w:hAnsiTheme="minorHAnsi"/>
                <w:sz w:val="22"/>
                <w:szCs w:val="22"/>
              </w:rPr>
              <w:t>124</w:t>
            </w:r>
            <w:r w:rsidRPr="00BB145A">
              <w:rPr>
                <w:rFonts w:asciiTheme="minorHAnsi" w:hAnsiTheme="minorHAnsi"/>
                <w:sz w:val="22"/>
                <w:szCs w:val="22"/>
              </w:rPr>
              <w:t xml:space="preserve"> </w:t>
            </w:r>
            <w:r>
              <w:rPr>
                <w:rFonts w:asciiTheme="minorHAnsi" w:hAnsiTheme="minorHAnsi"/>
                <w:sz w:val="22"/>
                <w:szCs w:val="22"/>
              </w:rPr>
              <w:t>(4</w:t>
            </w:r>
            <w:r w:rsidRPr="00BB145A">
              <w:rPr>
                <w:rFonts w:asciiTheme="minorHAnsi" w:hAnsiTheme="minorHAnsi"/>
                <w:sz w:val="22"/>
                <w:szCs w:val="22"/>
              </w:rPr>
              <w:t>)</w:t>
            </w:r>
          </w:p>
        </w:tc>
      </w:tr>
      <w:tr w:rsidR="000132EB" w:rsidRPr="00BB145A" w14:paraId="216EE6CE" w14:textId="77777777" w:rsidTr="00FF4E37">
        <w:tblPrEx>
          <w:tblLook w:val="01E0" w:firstRow="1" w:lastRow="1" w:firstColumn="1" w:lastColumn="1" w:noHBand="0" w:noVBand="0"/>
        </w:tblPrEx>
        <w:trPr>
          <w:gridBefore w:val="1"/>
          <w:gridAfter w:val="1"/>
          <w:wBefore w:w="108" w:type="dxa"/>
          <w:wAfter w:w="108" w:type="dxa"/>
        </w:trPr>
        <w:tc>
          <w:tcPr>
            <w:tcW w:w="4947" w:type="dxa"/>
            <w:gridSpan w:val="4"/>
          </w:tcPr>
          <w:p w14:paraId="11F9F13D" w14:textId="77777777" w:rsidR="000132EB" w:rsidRPr="00BB145A" w:rsidRDefault="000132EB" w:rsidP="000132EB">
            <w:pPr>
              <w:autoSpaceDE w:val="0"/>
              <w:autoSpaceDN w:val="0"/>
              <w:adjustRightInd w:val="0"/>
              <w:rPr>
                <w:rFonts w:asciiTheme="minorHAnsi" w:hAnsiTheme="minorHAnsi"/>
                <w:sz w:val="22"/>
                <w:szCs w:val="22"/>
              </w:rPr>
            </w:pPr>
            <w:r w:rsidRPr="00BB145A">
              <w:rPr>
                <w:rFonts w:asciiTheme="minorHAnsi" w:hAnsiTheme="minorHAnsi"/>
                <w:b/>
                <w:bCs/>
                <w:sz w:val="22"/>
                <w:szCs w:val="22"/>
              </w:rPr>
              <w:t>Platnost</w:t>
            </w:r>
            <w:r w:rsidRPr="00BB145A">
              <w:rPr>
                <w:rFonts w:asciiTheme="minorHAnsi" w:hAnsiTheme="minorHAnsi"/>
                <w:sz w:val="22"/>
                <w:szCs w:val="22"/>
              </w:rPr>
              <w:t xml:space="preserve">: </w:t>
            </w:r>
          </w:p>
        </w:tc>
        <w:tc>
          <w:tcPr>
            <w:tcW w:w="4125" w:type="dxa"/>
            <w:gridSpan w:val="2"/>
          </w:tcPr>
          <w:p w14:paraId="3CA85919" w14:textId="77777777" w:rsidR="000132EB" w:rsidRPr="00BB145A" w:rsidRDefault="000132EB" w:rsidP="000132EB">
            <w:pPr>
              <w:autoSpaceDE w:val="0"/>
              <w:autoSpaceDN w:val="0"/>
              <w:adjustRightInd w:val="0"/>
              <w:rPr>
                <w:rFonts w:asciiTheme="minorHAnsi" w:hAnsiTheme="minorHAnsi"/>
                <w:sz w:val="22"/>
                <w:szCs w:val="22"/>
              </w:rPr>
            </w:pPr>
            <w:r w:rsidRPr="00BB145A">
              <w:rPr>
                <w:rFonts w:asciiTheme="minorHAnsi" w:hAnsiTheme="minorHAnsi"/>
                <w:sz w:val="22"/>
                <w:szCs w:val="22"/>
              </w:rPr>
              <w:t>od 1.</w:t>
            </w:r>
            <w:r>
              <w:rPr>
                <w:rFonts w:asciiTheme="minorHAnsi" w:hAnsiTheme="minorHAnsi"/>
                <w:sz w:val="22"/>
                <w:szCs w:val="22"/>
              </w:rPr>
              <w:t xml:space="preserve"> </w:t>
            </w:r>
            <w:r w:rsidRPr="00BB145A">
              <w:rPr>
                <w:rFonts w:asciiTheme="minorHAnsi" w:hAnsiTheme="minorHAnsi"/>
                <w:sz w:val="22"/>
                <w:szCs w:val="22"/>
              </w:rPr>
              <w:t>9.</w:t>
            </w:r>
            <w:r>
              <w:rPr>
                <w:rFonts w:asciiTheme="minorHAnsi" w:hAnsiTheme="minorHAnsi"/>
                <w:sz w:val="22"/>
                <w:szCs w:val="22"/>
              </w:rPr>
              <w:t xml:space="preserve"> 2020</w:t>
            </w:r>
          </w:p>
        </w:tc>
      </w:tr>
    </w:tbl>
    <w:p w14:paraId="369934B1" w14:textId="77777777" w:rsidR="000132EB" w:rsidRPr="00BB145A" w:rsidRDefault="000132EB" w:rsidP="000132EB">
      <w:pPr>
        <w:pStyle w:val="Titulek0"/>
        <w:rPr>
          <w:rFonts w:asciiTheme="minorHAnsi" w:hAnsiTheme="minorHAnsi"/>
          <w:sz w:val="22"/>
          <w:u w:val="single"/>
        </w:rPr>
      </w:pPr>
    </w:p>
    <w:p w14:paraId="2E874B8F" w14:textId="77777777" w:rsidR="000132EB" w:rsidRPr="00BB145A" w:rsidRDefault="000132EB" w:rsidP="000132EB">
      <w:pPr>
        <w:rPr>
          <w:rFonts w:asciiTheme="minorHAnsi" w:hAnsiTheme="minorHAnsi"/>
        </w:rPr>
      </w:pPr>
    </w:p>
    <w:p w14:paraId="176A7DF3" w14:textId="77777777" w:rsidR="000132EB" w:rsidRPr="00BB145A" w:rsidRDefault="000132EB" w:rsidP="000132EB">
      <w:pPr>
        <w:pStyle w:val="Titulek0"/>
        <w:jc w:val="both"/>
        <w:rPr>
          <w:rFonts w:asciiTheme="minorHAnsi" w:hAnsiTheme="minorHAnsi" w:cs="Arial"/>
          <w:sz w:val="22"/>
          <w:szCs w:val="22"/>
          <w:u w:val="single"/>
        </w:rPr>
      </w:pPr>
      <w:r w:rsidRPr="00BB145A">
        <w:rPr>
          <w:rFonts w:asciiTheme="minorHAnsi" w:hAnsiTheme="minorHAnsi" w:cs="Arial"/>
          <w:sz w:val="22"/>
          <w:szCs w:val="22"/>
          <w:u w:val="single"/>
        </w:rPr>
        <w:t>Pojetí vyučovacího předmětu</w:t>
      </w:r>
    </w:p>
    <w:p w14:paraId="6B6E9450" w14:textId="77777777" w:rsidR="000132EB" w:rsidRPr="000F6BB4" w:rsidRDefault="000132EB" w:rsidP="000132EB">
      <w:pPr>
        <w:rPr>
          <w:rFonts w:asciiTheme="minorHAnsi" w:hAnsiTheme="minorHAnsi"/>
          <w:b/>
          <w:sz w:val="22"/>
          <w:szCs w:val="22"/>
        </w:rPr>
      </w:pPr>
      <w:r w:rsidRPr="000F6BB4">
        <w:rPr>
          <w:rFonts w:asciiTheme="minorHAnsi" w:hAnsiTheme="minorHAnsi"/>
          <w:b/>
          <w:sz w:val="22"/>
          <w:szCs w:val="22"/>
        </w:rPr>
        <w:t>Obecné cíle</w:t>
      </w:r>
    </w:p>
    <w:p w14:paraId="0C3CB461" w14:textId="77777777" w:rsidR="000132EB" w:rsidRPr="00BB145A" w:rsidRDefault="000132EB" w:rsidP="000132EB">
      <w:pPr>
        <w:autoSpaceDE w:val="0"/>
        <w:autoSpaceDN w:val="0"/>
        <w:adjustRightInd w:val="0"/>
        <w:spacing w:before="240" w:after="100" w:afterAutospacing="1"/>
        <w:jc w:val="both"/>
        <w:rPr>
          <w:rFonts w:asciiTheme="minorHAnsi" w:hAnsiTheme="minorHAnsi"/>
          <w:sz w:val="22"/>
          <w:szCs w:val="22"/>
        </w:rPr>
      </w:pPr>
      <w:r>
        <w:rPr>
          <w:rFonts w:asciiTheme="minorHAnsi" w:hAnsiTheme="minorHAnsi"/>
          <w:sz w:val="22"/>
          <w:szCs w:val="22"/>
        </w:rPr>
        <w:t>V předmětu Marketing a M</w:t>
      </w:r>
      <w:r w:rsidRPr="00BB145A">
        <w:rPr>
          <w:rFonts w:asciiTheme="minorHAnsi" w:hAnsiTheme="minorHAnsi"/>
          <w:sz w:val="22"/>
          <w:szCs w:val="22"/>
        </w:rPr>
        <w:t>anagement si žáci vytvoří základní představu o marketingu a jeho významu ve smíšeném ekonomickém systému, naučí se pracovat a efektivně využívat marketingové nástroje v praxi. Vzdělávání směřuje k tomu, aby si žáci vytvořili základní představu i o managementu, jeho funkcích a důležitosti kvality managementu při podnikových činnostech.</w:t>
      </w:r>
    </w:p>
    <w:p w14:paraId="0FE0B5B2" w14:textId="77777777" w:rsidR="000132EB" w:rsidRPr="000F6BB4" w:rsidRDefault="000132EB" w:rsidP="000132EB">
      <w:pPr>
        <w:spacing w:before="240"/>
        <w:rPr>
          <w:rFonts w:asciiTheme="minorHAnsi" w:hAnsiTheme="minorHAnsi"/>
          <w:b/>
          <w:sz w:val="22"/>
          <w:szCs w:val="22"/>
        </w:rPr>
      </w:pPr>
      <w:r w:rsidRPr="000F6BB4">
        <w:rPr>
          <w:rFonts w:asciiTheme="minorHAnsi" w:hAnsiTheme="minorHAnsi"/>
          <w:b/>
          <w:sz w:val="22"/>
          <w:szCs w:val="22"/>
        </w:rPr>
        <w:t>Charakteristika učiva</w:t>
      </w:r>
    </w:p>
    <w:p w14:paraId="3AA739F1" w14:textId="77777777" w:rsidR="000132EB" w:rsidRPr="00BB145A" w:rsidRDefault="000132EB" w:rsidP="000132EB">
      <w:pPr>
        <w:pStyle w:val="Zkladntext"/>
        <w:rPr>
          <w:rFonts w:asciiTheme="minorHAnsi" w:hAnsiTheme="minorHAnsi"/>
          <w:sz w:val="22"/>
        </w:rPr>
      </w:pPr>
      <w:r>
        <w:rPr>
          <w:rFonts w:asciiTheme="minorHAnsi" w:hAnsiTheme="minorHAnsi"/>
          <w:sz w:val="22"/>
        </w:rPr>
        <w:t>Předmět Marketing a M</w:t>
      </w:r>
      <w:r w:rsidRPr="00BB145A">
        <w:rPr>
          <w:rFonts w:asciiTheme="minorHAnsi" w:hAnsiTheme="minorHAnsi"/>
          <w:sz w:val="22"/>
        </w:rPr>
        <w:t>anagement připravuje žáky k tomu, aby byli schopni využívat znalosti marketingu při řízení podniku a při působení na trh. Management je zaměřen na pochopení významu managementu, jeho funkcí a důležitost kvality manažera pro úspěšnou činnost firmy. V předmětu marketing a management si žáci prohlubují ekonomické znalosti, které využijí i v jiných předmětech, v dalším studiu, v soukromém a občanském životě.</w:t>
      </w:r>
    </w:p>
    <w:p w14:paraId="3C66A8F2" w14:textId="77777777" w:rsidR="000132EB" w:rsidRPr="000F6BB4" w:rsidRDefault="000132EB" w:rsidP="000132EB">
      <w:pPr>
        <w:spacing w:before="240"/>
        <w:rPr>
          <w:rFonts w:asciiTheme="minorHAnsi" w:hAnsiTheme="minorHAnsi"/>
          <w:b/>
          <w:sz w:val="22"/>
        </w:rPr>
      </w:pPr>
      <w:r w:rsidRPr="000F6BB4">
        <w:rPr>
          <w:rFonts w:asciiTheme="minorHAnsi" w:hAnsiTheme="minorHAnsi"/>
          <w:b/>
          <w:sz w:val="22"/>
        </w:rPr>
        <w:t>Pojetí výuky</w:t>
      </w:r>
    </w:p>
    <w:p w14:paraId="496C0FF3" w14:textId="77777777" w:rsidR="000132EB" w:rsidRPr="00BB145A" w:rsidRDefault="000132EB" w:rsidP="000132EB">
      <w:pPr>
        <w:autoSpaceDE w:val="0"/>
        <w:autoSpaceDN w:val="0"/>
        <w:adjustRightInd w:val="0"/>
        <w:spacing w:before="240" w:after="100" w:afterAutospacing="1"/>
        <w:jc w:val="both"/>
        <w:rPr>
          <w:rFonts w:asciiTheme="minorHAnsi" w:hAnsiTheme="minorHAnsi"/>
          <w:sz w:val="22"/>
          <w:szCs w:val="22"/>
        </w:rPr>
      </w:pPr>
      <w:r w:rsidRPr="00BB145A">
        <w:rPr>
          <w:rFonts w:asciiTheme="minorHAnsi" w:hAnsiTheme="minorHAnsi"/>
          <w:sz w:val="22"/>
          <w:szCs w:val="22"/>
        </w:rPr>
        <w:t>Kromě klasických metod, jako je výklad, přednáška, řízený rozhovor a cvičení, jsou využívány i metody, které vyžadují samostatnou aktivitu ze strany žáka, např. vyhledávání aktuálních informací z oblasti trhu, statistických dat a změn v chování a řízení firem. Důraz je kladen na mezipředmětové vztahy zejména s ekonomikou, společenskovědním základem a fiktivní firmou, a to tak, aby studenti pochopili souvislost poznatků získaných z marketingu a managementu s poznatky získanými v jiných předmětech. Žáci jsou vedeni k samostatné práci i k práci v týmu.</w:t>
      </w:r>
    </w:p>
    <w:p w14:paraId="51ACB46B" w14:textId="77777777" w:rsidR="000132EB" w:rsidRPr="000F6BB4" w:rsidRDefault="000132EB" w:rsidP="000132EB">
      <w:pPr>
        <w:rPr>
          <w:rFonts w:asciiTheme="minorHAnsi" w:hAnsiTheme="minorHAnsi"/>
          <w:b/>
          <w:sz w:val="22"/>
        </w:rPr>
      </w:pPr>
      <w:r w:rsidRPr="000F6BB4">
        <w:rPr>
          <w:rFonts w:asciiTheme="minorHAnsi" w:hAnsiTheme="minorHAnsi"/>
          <w:b/>
          <w:sz w:val="22"/>
        </w:rPr>
        <w:t>Hodnocení výsledků žáků</w:t>
      </w:r>
    </w:p>
    <w:p w14:paraId="69925039" w14:textId="77777777" w:rsidR="000132EB" w:rsidRPr="00BB145A" w:rsidRDefault="000132EB" w:rsidP="000132EB">
      <w:pPr>
        <w:autoSpaceDE w:val="0"/>
        <w:autoSpaceDN w:val="0"/>
        <w:adjustRightInd w:val="0"/>
        <w:spacing w:before="240" w:after="100" w:afterAutospacing="1"/>
        <w:jc w:val="both"/>
        <w:rPr>
          <w:rFonts w:asciiTheme="minorHAnsi" w:hAnsiTheme="minorHAnsi"/>
          <w:sz w:val="22"/>
          <w:szCs w:val="22"/>
        </w:rPr>
      </w:pPr>
      <w:r w:rsidRPr="00BB145A">
        <w:rPr>
          <w:rFonts w:asciiTheme="minorHAnsi" w:hAnsiTheme="minorHAnsi"/>
          <w:sz w:val="22"/>
          <w:szCs w:val="22"/>
        </w:rPr>
        <w:t>Při hodnocení výsledků žáků jsou používány standardní metody dle školních kritérií. Důraz je kladen na schopnost vysvětlit obecný pojem v logické souvislosti a schopnost tvořivého řešení zadaných problémových úkolů. Při celkovém hodnocení žáka se bere v úvahu i jeho aktivita při hodinách.</w:t>
      </w:r>
    </w:p>
    <w:p w14:paraId="2D1C955E" w14:textId="77777777" w:rsidR="000132EB" w:rsidRPr="000F6BB4" w:rsidRDefault="000132EB" w:rsidP="000132EB">
      <w:pPr>
        <w:spacing w:after="120"/>
        <w:rPr>
          <w:rFonts w:asciiTheme="minorHAnsi" w:hAnsiTheme="minorHAnsi"/>
          <w:b/>
          <w:sz w:val="22"/>
        </w:rPr>
      </w:pPr>
      <w:r w:rsidRPr="000F6BB4">
        <w:rPr>
          <w:rFonts w:asciiTheme="minorHAnsi" w:hAnsiTheme="minorHAnsi"/>
          <w:b/>
          <w:sz w:val="22"/>
        </w:rPr>
        <w:t xml:space="preserve">Přínos k rozvoji </w:t>
      </w:r>
      <w:r>
        <w:rPr>
          <w:rFonts w:asciiTheme="minorHAnsi" w:hAnsiTheme="minorHAnsi"/>
          <w:b/>
          <w:sz w:val="22"/>
        </w:rPr>
        <w:t>klíčových kompetencí</w:t>
      </w:r>
    </w:p>
    <w:p w14:paraId="3C9AF7E3" w14:textId="77777777" w:rsidR="000132EB" w:rsidRPr="00BB145A" w:rsidRDefault="000132EB" w:rsidP="000132EB">
      <w:pPr>
        <w:autoSpaceDE w:val="0"/>
        <w:autoSpaceDN w:val="0"/>
        <w:adjustRightInd w:val="0"/>
        <w:jc w:val="both"/>
        <w:rPr>
          <w:rFonts w:asciiTheme="minorHAnsi" w:hAnsiTheme="minorHAnsi"/>
          <w:sz w:val="22"/>
          <w:szCs w:val="22"/>
        </w:rPr>
      </w:pPr>
      <w:r>
        <w:rPr>
          <w:rFonts w:asciiTheme="minorHAnsi" w:hAnsiTheme="minorHAnsi"/>
          <w:sz w:val="22"/>
          <w:szCs w:val="22"/>
        </w:rPr>
        <w:t>Vzdělávání v předmětu Marketing a M</w:t>
      </w:r>
      <w:r w:rsidRPr="00BB145A">
        <w:rPr>
          <w:rFonts w:asciiTheme="minorHAnsi" w:hAnsiTheme="minorHAnsi"/>
          <w:sz w:val="22"/>
          <w:szCs w:val="22"/>
        </w:rPr>
        <w:t>anagement směřuje k tomu, aby si žáci vytvořili tyto klíčové kompetence:</w:t>
      </w:r>
    </w:p>
    <w:p w14:paraId="202496E9" w14:textId="77777777" w:rsidR="000132EB" w:rsidRPr="00BB145A" w:rsidRDefault="000132EB" w:rsidP="000132EB">
      <w:pPr>
        <w:autoSpaceDE w:val="0"/>
        <w:autoSpaceDN w:val="0"/>
        <w:adjustRightInd w:val="0"/>
        <w:jc w:val="both"/>
        <w:rPr>
          <w:rFonts w:asciiTheme="minorHAnsi" w:hAnsiTheme="minorHAnsi"/>
          <w:sz w:val="22"/>
          <w:szCs w:val="22"/>
        </w:rPr>
      </w:pPr>
    </w:p>
    <w:p w14:paraId="36BE1B26"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ctili život jako nejvyšší hodnotu, uvědomovali si odpovědnost za vlastní život a byli připraveni řešit své osobní a sociální problémy,</w:t>
      </w:r>
    </w:p>
    <w:p w14:paraId="3624449E"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jednali v souladu s morálními principy, přispívali k uplatňování demokratických hodnot,</w:t>
      </w:r>
    </w:p>
    <w:p w14:paraId="286923A3"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uměli myslet kriticky – tj. dokázali zkoumat věrohodnost informací, nenechávali se manipulovat, tvořili si vlastní úsudek a byli schopni o něm diskutovat s jinými lidmi,</w:t>
      </w:r>
    </w:p>
    <w:p w14:paraId="6488ED91"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byli hrdí na tradice a hodnoty svého národa, chápali jeho minulost i současnost v evropském a světovém kontextu,</w:t>
      </w:r>
    </w:p>
    <w:p w14:paraId="740ECD35"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chápali význam životního prostředí pro člověka a jednali v duchu udržitelného rozvoje,</w:t>
      </w:r>
    </w:p>
    <w:p w14:paraId="76E35BEB"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lastRenderedPageBreak/>
        <w:t>formulovali své myšlenky srozumitelně a souvisle, v písemné podobě přehledně a jazykově správně,</w:t>
      </w:r>
    </w:p>
    <w:p w14:paraId="0B4A3558"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vyjadřovali se a vystupovali v souladu se zásadami kultury projevu a chování,</w:t>
      </w:r>
    </w:p>
    <w:p w14:paraId="38ED24E5"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písemně zaznamenávali podstatné myšlenky a údaje z textů a projevů jiných lidí (přednášek, diskusí, porad apod.),</w:t>
      </w:r>
    </w:p>
    <w:p w14:paraId="7CAD3A4E"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aktivně se účastnili diskusí, formulovali a obhajovali své názory a postoje, respektovali názory druhých,</w:t>
      </w:r>
    </w:p>
    <w:p w14:paraId="1CA2CFBA"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vyjadřovali se přiměřeně účelu jednání a komunikační situaci, v projevech mluvených i psaných se vhodně prezentovali,</w:t>
      </w:r>
    </w:p>
    <w:p w14:paraId="2D07E31F"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zpracovávali jednoduché texty na běžná i odborná témata a různé pracovní materiály, dodržovali jazykové a stylistické normy i odbornou terminologii,</w:t>
      </w:r>
    </w:p>
    <w:p w14:paraId="22A0D9DB"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efektivně se učili a pracovali, vyhodnocovali dosažené výsledky a pokrok,</w:t>
      </w:r>
    </w:p>
    <w:p w14:paraId="0FD265E0"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přijímali hodnocení svých výsledků a způsobu jednání i ze strany jiných lidí, adekvátně na ně reagovali, přijímali radu i kritiku,</w:t>
      </w:r>
    </w:p>
    <w:p w14:paraId="159B0883"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reálně posuzovali své duševní možnosti, odhadovali výsledky svého jednání a chování,</w:t>
      </w:r>
    </w:p>
    <w:p w14:paraId="77A23DA9"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dále se vzdělávali,</w:t>
      </w:r>
    </w:p>
    <w:p w14:paraId="262485D1"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využívali ke svému učení zkušeností jiných lidí, učili se i na základě zprostředkovaných zkušeností,</w:t>
      </w:r>
    </w:p>
    <w:p w14:paraId="622E5B7F"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přijímali a odpovědně plnili svěřené úkoly,</w:t>
      </w:r>
    </w:p>
    <w:p w14:paraId="2778F64C"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adaptovali se na měnící se životní a pracovní podmínky,</w:t>
      </w:r>
    </w:p>
    <w:p w14:paraId="668D8F4F"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pracovali v týmu a podíleli se na realizaci společných pracovních a jiných činností,</w:t>
      </w:r>
    </w:p>
    <w:p w14:paraId="5FBFB166"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podněcovali práci týmu vlastními návrhy na zlepšení práce a řešení úkolů, nezaujatě zvažovali návrhy druhých,</w:t>
      </w:r>
    </w:p>
    <w:p w14:paraId="58057EE1"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uplatňovali při řešení problémů různé metody myšlení, především logické,</w:t>
      </w:r>
    </w:p>
    <w:p w14:paraId="65E15BFF"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volili prostředky a způsoby (pomůcky, studijní literaturu, metody a techniky) vhodné pro splnění jednotlivých aktivit, využívali zkušeností a vědomostí nabytých dříve,</w:t>
      </w:r>
    </w:p>
    <w:p w14:paraId="119332CF"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porozuměli zadání úkolu nebo určili jádro problému, získali informace potřebné k řešení problému, navrhovali způsob řešení, popř. varianty řešení, a zdůvodnili jej, vyhodnotili a ověřili správnost zvoleného postupu a dosažené výsledky,</w:t>
      </w:r>
    </w:p>
    <w:p w14:paraId="5710FBA0"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měli reálnou představu o pracovních, platových a jiných podmínkách v oboru a možnostech profesní kariéry, znali požadavky zaměstnavatelů na pracovníky a byli schopni srovnávat je se svými předpoklady; byli připraveni přizpůsobit se změněným pracovním podmínkám,</w:t>
      </w:r>
    </w:p>
    <w:p w14:paraId="41920D74"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dokázali získávat a vyhodnocovat informace o pracovních nabídkách, využívat poradenských a zprostředkovatelských služeb,</w:t>
      </w:r>
    </w:p>
    <w:p w14:paraId="1B1AFD4D"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měli přehled o možnostech uplatnění na trhu práce v daném oboru a povolání,</w:t>
      </w:r>
    </w:p>
    <w:p w14:paraId="7574247F"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osvojili si základní vědomosti a dovednosti potřebné pro rozvíjení vlastních podnikatelských aktivit,</w:t>
      </w:r>
    </w:p>
    <w:p w14:paraId="03A91ED1" w14:textId="77777777" w:rsidR="000132EB" w:rsidRPr="000132EB"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uměli vhodně komunikovat s potenciálními zaměstnavateli.</w:t>
      </w:r>
    </w:p>
    <w:p w14:paraId="0A0FE303" w14:textId="77777777" w:rsidR="000132EB" w:rsidRPr="00BB145A" w:rsidRDefault="000132EB" w:rsidP="000132EB">
      <w:pPr>
        <w:autoSpaceDE w:val="0"/>
        <w:autoSpaceDN w:val="0"/>
        <w:adjustRightInd w:val="0"/>
        <w:spacing w:before="240" w:after="100" w:afterAutospacing="1"/>
        <w:jc w:val="both"/>
        <w:rPr>
          <w:rFonts w:asciiTheme="minorHAnsi" w:hAnsiTheme="minorHAnsi" w:cs="Arial"/>
          <w:b/>
          <w:bCs/>
          <w:sz w:val="22"/>
          <w:szCs w:val="22"/>
        </w:rPr>
      </w:pPr>
      <w:r w:rsidRPr="00BB145A">
        <w:rPr>
          <w:rFonts w:asciiTheme="minorHAnsi" w:hAnsiTheme="minorHAnsi" w:cs="Arial"/>
          <w:b/>
          <w:bCs/>
          <w:sz w:val="22"/>
          <w:szCs w:val="22"/>
        </w:rPr>
        <w:t>Průřezová témata</w:t>
      </w:r>
    </w:p>
    <w:p w14:paraId="1E84AE94" w14:textId="77777777" w:rsidR="000132EB" w:rsidRPr="00BB145A" w:rsidRDefault="000132EB" w:rsidP="000132EB">
      <w:pPr>
        <w:autoSpaceDE w:val="0"/>
        <w:autoSpaceDN w:val="0"/>
        <w:adjustRightInd w:val="0"/>
        <w:spacing w:before="240" w:after="120"/>
        <w:jc w:val="both"/>
        <w:rPr>
          <w:rFonts w:asciiTheme="minorHAnsi" w:hAnsiTheme="minorHAnsi"/>
          <w:b/>
          <w:bCs/>
          <w:sz w:val="22"/>
          <w:szCs w:val="22"/>
        </w:rPr>
      </w:pPr>
      <w:r w:rsidRPr="00BB145A">
        <w:rPr>
          <w:rFonts w:asciiTheme="minorHAnsi" w:hAnsiTheme="minorHAnsi"/>
          <w:b/>
          <w:bCs/>
          <w:sz w:val="22"/>
          <w:szCs w:val="22"/>
        </w:rPr>
        <w:t>Člověk a svět práce</w:t>
      </w:r>
    </w:p>
    <w:p w14:paraId="632A17FD"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vést žáky k tomu, aby si uvědomili význam vzdělání pro celý život,</w:t>
      </w:r>
    </w:p>
    <w:p w14:paraId="60E735E6"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motivovat žáky k aktivnímu pracovnímu životu,</w:t>
      </w:r>
    </w:p>
    <w:p w14:paraId="210BB576"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naučit žáky poznávat svět a lépe mu rozumět,</w:t>
      </w:r>
    </w:p>
    <w:p w14:paraId="593D41D6"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vést žáky k zodpovědnosti za vlastní život,</w:t>
      </w:r>
    </w:p>
    <w:p w14:paraId="1E13A402"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vést žáky tomu, aby si vážili materiálních i duchovních hodnot,</w:t>
      </w:r>
    </w:p>
    <w:p w14:paraId="72879E77"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rozvíjet u žáků schopnost prezentovat své očekávání a své priority,</w:t>
      </w:r>
    </w:p>
    <w:p w14:paraId="57D72ED8"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naučit žáky prezentovat se při jednání s potenciálními zaměstnavateli,</w:t>
      </w:r>
    </w:p>
    <w:p w14:paraId="752CF8CB"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naučit žáky efektivně pracovat s informacemi, získávat je a kriticky vyhodnocovat.</w:t>
      </w:r>
    </w:p>
    <w:p w14:paraId="59518C44" w14:textId="77777777" w:rsidR="00C72822" w:rsidRDefault="00C72822" w:rsidP="000132EB">
      <w:pPr>
        <w:autoSpaceDE w:val="0"/>
        <w:autoSpaceDN w:val="0"/>
        <w:adjustRightInd w:val="0"/>
        <w:spacing w:before="240" w:after="120"/>
        <w:jc w:val="both"/>
        <w:rPr>
          <w:rFonts w:asciiTheme="minorHAnsi" w:hAnsiTheme="minorHAnsi"/>
          <w:b/>
          <w:bCs/>
          <w:sz w:val="22"/>
          <w:szCs w:val="22"/>
        </w:rPr>
      </w:pPr>
    </w:p>
    <w:p w14:paraId="287EE4BF" w14:textId="77777777" w:rsidR="000132EB" w:rsidRPr="00BB145A" w:rsidRDefault="000132EB" w:rsidP="000132EB">
      <w:pPr>
        <w:autoSpaceDE w:val="0"/>
        <w:autoSpaceDN w:val="0"/>
        <w:adjustRightInd w:val="0"/>
        <w:spacing w:before="240" w:after="120"/>
        <w:jc w:val="both"/>
        <w:rPr>
          <w:rFonts w:asciiTheme="minorHAnsi" w:hAnsiTheme="minorHAnsi"/>
          <w:b/>
          <w:bCs/>
          <w:sz w:val="22"/>
          <w:szCs w:val="22"/>
        </w:rPr>
      </w:pPr>
      <w:r w:rsidRPr="00BB145A">
        <w:rPr>
          <w:rFonts w:asciiTheme="minorHAnsi" w:hAnsiTheme="minorHAnsi"/>
          <w:b/>
          <w:bCs/>
          <w:sz w:val="22"/>
          <w:szCs w:val="22"/>
        </w:rPr>
        <w:lastRenderedPageBreak/>
        <w:t>Občan v demokratické společnosti</w:t>
      </w:r>
    </w:p>
    <w:p w14:paraId="271A3746"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vést žáky k tomu, aby byli schopni odolávat myšlenkové manipulaci,</w:t>
      </w:r>
    </w:p>
    <w:p w14:paraId="33C741A3"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vést žáky k tomu, aby se dovedli orientovat v masových médiích, využívali je a dokázali je i kriticky hodnotit,</w:t>
      </w:r>
    </w:p>
    <w:p w14:paraId="7E2DCF72"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naučit žáky vyhledávat a posuzovat informace o profesních příležitostech,</w:t>
      </w:r>
    </w:p>
    <w:p w14:paraId="3E7C4253"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učit žáky rozvíjet získané poznatky, přijímat odpovědnost za vlastní rozhodování a jednání,</w:t>
      </w:r>
    </w:p>
    <w:p w14:paraId="40093202"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vést žáky k rozvíjení dovednosti aplikovat získané poznatky,</w:t>
      </w:r>
    </w:p>
    <w:p w14:paraId="3BD057FC"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vést žáky k tomu, aby měli vhodnou míru sebevědomí,</w:t>
      </w:r>
    </w:p>
    <w:p w14:paraId="42CC2F8B"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učit žáky přijímat odpovědnost za vlastní rozhodování a jednání.</w:t>
      </w:r>
    </w:p>
    <w:p w14:paraId="2E48CEE6" w14:textId="77777777" w:rsidR="000132EB" w:rsidRPr="00BB145A" w:rsidRDefault="000132EB" w:rsidP="000132EB">
      <w:pPr>
        <w:autoSpaceDE w:val="0"/>
        <w:autoSpaceDN w:val="0"/>
        <w:adjustRightInd w:val="0"/>
        <w:jc w:val="both"/>
        <w:rPr>
          <w:rFonts w:asciiTheme="minorHAnsi" w:hAnsiTheme="minorHAnsi"/>
          <w:sz w:val="22"/>
          <w:szCs w:val="22"/>
        </w:rPr>
      </w:pPr>
    </w:p>
    <w:p w14:paraId="3A361A82" w14:textId="77777777" w:rsidR="000132EB" w:rsidRPr="00BB145A" w:rsidRDefault="000132EB" w:rsidP="000132EB">
      <w:pPr>
        <w:autoSpaceDE w:val="0"/>
        <w:autoSpaceDN w:val="0"/>
        <w:adjustRightInd w:val="0"/>
        <w:spacing w:before="240" w:after="120"/>
        <w:jc w:val="both"/>
        <w:rPr>
          <w:rFonts w:asciiTheme="minorHAnsi" w:hAnsiTheme="minorHAnsi"/>
          <w:b/>
          <w:bCs/>
          <w:sz w:val="22"/>
          <w:szCs w:val="22"/>
        </w:rPr>
      </w:pPr>
      <w:r w:rsidRPr="00BB145A">
        <w:rPr>
          <w:rFonts w:asciiTheme="minorHAnsi" w:hAnsiTheme="minorHAnsi"/>
          <w:b/>
          <w:bCs/>
          <w:sz w:val="22"/>
          <w:szCs w:val="22"/>
        </w:rPr>
        <w:t>Člověk a životní prostředí</w:t>
      </w:r>
    </w:p>
    <w:p w14:paraId="48A3B59B" w14:textId="77777777" w:rsidR="000132EB" w:rsidRPr="00BB145A" w:rsidRDefault="000132EB" w:rsidP="00F50689">
      <w:pPr>
        <w:numPr>
          <w:ilvl w:val="0"/>
          <w:numId w:val="4"/>
        </w:numPr>
        <w:autoSpaceDE w:val="0"/>
        <w:autoSpaceDN w:val="0"/>
        <w:adjustRightInd w:val="0"/>
        <w:jc w:val="both"/>
        <w:rPr>
          <w:rFonts w:asciiTheme="minorHAnsi" w:hAnsiTheme="minorHAnsi"/>
          <w:b/>
          <w:sz w:val="22"/>
          <w:szCs w:val="22"/>
        </w:rPr>
      </w:pPr>
      <w:r w:rsidRPr="00BB145A">
        <w:rPr>
          <w:rFonts w:asciiTheme="minorHAnsi" w:hAnsiTheme="minorHAnsi"/>
          <w:sz w:val="22"/>
          <w:szCs w:val="22"/>
        </w:rPr>
        <w:t>vést žáky k tomu, aby pochopili souvislosti mezi různými jevy v prostředí a lidskými aktivitami,</w:t>
      </w:r>
    </w:p>
    <w:p w14:paraId="4B7AE6FB" w14:textId="77777777" w:rsidR="000132EB" w:rsidRPr="00BB145A" w:rsidRDefault="000132EB" w:rsidP="00F50689">
      <w:pPr>
        <w:numPr>
          <w:ilvl w:val="0"/>
          <w:numId w:val="4"/>
        </w:numPr>
        <w:autoSpaceDE w:val="0"/>
        <w:autoSpaceDN w:val="0"/>
        <w:adjustRightInd w:val="0"/>
        <w:jc w:val="both"/>
        <w:rPr>
          <w:rFonts w:asciiTheme="minorHAnsi" w:hAnsiTheme="minorHAnsi"/>
          <w:b/>
          <w:sz w:val="22"/>
          <w:szCs w:val="22"/>
        </w:rPr>
      </w:pPr>
      <w:r w:rsidRPr="00BB145A">
        <w:rPr>
          <w:rFonts w:asciiTheme="minorHAnsi" w:hAnsiTheme="minorHAnsi"/>
          <w:sz w:val="22"/>
          <w:szCs w:val="22"/>
        </w:rPr>
        <w:t>vést žáky k tomu, aby chápali postavení člověka v přírodě a vlivy prostředí na jeho zdraví a život,</w:t>
      </w:r>
    </w:p>
    <w:p w14:paraId="44FC05B2" w14:textId="77777777" w:rsidR="000132EB" w:rsidRPr="00BB145A" w:rsidRDefault="000132EB" w:rsidP="00F50689">
      <w:pPr>
        <w:numPr>
          <w:ilvl w:val="0"/>
          <w:numId w:val="4"/>
        </w:numPr>
        <w:autoSpaceDE w:val="0"/>
        <w:autoSpaceDN w:val="0"/>
        <w:adjustRightInd w:val="0"/>
        <w:jc w:val="both"/>
        <w:rPr>
          <w:rFonts w:asciiTheme="minorHAnsi" w:hAnsiTheme="minorHAnsi"/>
          <w:b/>
          <w:sz w:val="22"/>
          <w:szCs w:val="22"/>
        </w:rPr>
      </w:pPr>
      <w:r w:rsidRPr="00BB145A">
        <w:rPr>
          <w:rFonts w:asciiTheme="minorHAnsi" w:hAnsiTheme="minorHAnsi"/>
          <w:sz w:val="22"/>
          <w:szCs w:val="22"/>
        </w:rPr>
        <w:t>vést žáky k porozumění souvislostí mezi environmentálními, ekonomickými a sociálními aspekty ve vztahu k udržitelnému rozvoji,</w:t>
      </w:r>
    </w:p>
    <w:p w14:paraId="137367B1" w14:textId="77777777" w:rsidR="000132EB" w:rsidRPr="00BB145A" w:rsidRDefault="000132EB" w:rsidP="00F50689">
      <w:pPr>
        <w:numPr>
          <w:ilvl w:val="0"/>
          <w:numId w:val="4"/>
        </w:numPr>
        <w:autoSpaceDE w:val="0"/>
        <w:autoSpaceDN w:val="0"/>
        <w:adjustRightInd w:val="0"/>
        <w:jc w:val="both"/>
        <w:rPr>
          <w:rFonts w:asciiTheme="minorHAnsi" w:hAnsiTheme="minorHAnsi"/>
          <w:b/>
          <w:sz w:val="22"/>
          <w:szCs w:val="22"/>
        </w:rPr>
      </w:pPr>
      <w:r w:rsidRPr="00BB145A">
        <w:rPr>
          <w:rFonts w:asciiTheme="minorHAnsi" w:hAnsiTheme="minorHAnsi"/>
          <w:sz w:val="22"/>
          <w:szCs w:val="22"/>
        </w:rPr>
        <w:t>vést žáky k respektování principů udržitelného rozvoje,</w:t>
      </w:r>
    </w:p>
    <w:p w14:paraId="4D5DA59A" w14:textId="77777777" w:rsidR="000132EB" w:rsidRPr="00BB145A" w:rsidRDefault="000132EB" w:rsidP="00F50689">
      <w:pPr>
        <w:numPr>
          <w:ilvl w:val="0"/>
          <w:numId w:val="4"/>
        </w:numPr>
        <w:autoSpaceDE w:val="0"/>
        <w:autoSpaceDN w:val="0"/>
        <w:adjustRightInd w:val="0"/>
        <w:jc w:val="both"/>
        <w:rPr>
          <w:rFonts w:asciiTheme="minorHAnsi" w:hAnsiTheme="minorHAnsi"/>
          <w:b/>
          <w:sz w:val="22"/>
          <w:szCs w:val="22"/>
        </w:rPr>
      </w:pPr>
      <w:r w:rsidRPr="00BB145A">
        <w:rPr>
          <w:rFonts w:asciiTheme="minorHAnsi" w:hAnsiTheme="minorHAnsi"/>
          <w:sz w:val="22"/>
          <w:szCs w:val="22"/>
        </w:rPr>
        <w:t>motivovat žáky k odpovědnému přístupu k životnímu prostředí v osobním i profesním jednání.</w:t>
      </w:r>
    </w:p>
    <w:p w14:paraId="1CA6D68B" w14:textId="77777777" w:rsidR="000132EB" w:rsidRPr="00BB145A" w:rsidRDefault="000132EB" w:rsidP="000132EB">
      <w:pPr>
        <w:autoSpaceDE w:val="0"/>
        <w:autoSpaceDN w:val="0"/>
        <w:adjustRightInd w:val="0"/>
        <w:jc w:val="both"/>
        <w:rPr>
          <w:rFonts w:asciiTheme="minorHAnsi" w:hAnsiTheme="minorHAnsi"/>
          <w:sz w:val="22"/>
          <w:szCs w:val="22"/>
        </w:rPr>
      </w:pPr>
    </w:p>
    <w:p w14:paraId="478164EB" w14:textId="77777777" w:rsidR="000132EB" w:rsidRPr="000F6BB4" w:rsidRDefault="000132EB" w:rsidP="000132EB">
      <w:pPr>
        <w:rPr>
          <w:rFonts w:asciiTheme="minorHAnsi" w:hAnsiTheme="minorHAnsi"/>
          <w:b/>
          <w:sz w:val="22"/>
        </w:rPr>
      </w:pPr>
      <w:r w:rsidRPr="000F6BB4">
        <w:rPr>
          <w:rFonts w:asciiTheme="minorHAnsi" w:hAnsiTheme="minorHAnsi"/>
          <w:b/>
          <w:sz w:val="22"/>
        </w:rPr>
        <w:t>Mezipředmětové vztahy</w:t>
      </w:r>
    </w:p>
    <w:p w14:paraId="4A095DB8"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ekonomika</w:t>
      </w:r>
    </w:p>
    <w:p w14:paraId="645D2738"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právo</w:t>
      </w:r>
    </w:p>
    <w:p w14:paraId="64B68534"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praxe</w:t>
      </w:r>
    </w:p>
    <w:p w14:paraId="49211161"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písemná a elektronická komunikace</w:t>
      </w:r>
    </w:p>
    <w:p w14:paraId="14A488E3"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společenskovědní základ</w:t>
      </w:r>
    </w:p>
    <w:p w14:paraId="07242D5B" w14:textId="77777777" w:rsidR="000132EB" w:rsidRPr="00BB145A" w:rsidRDefault="000132EB" w:rsidP="00F50689">
      <w:pPr>
        <w:numPr>
          <w:ilvl w:val="0"/>
          <w:numId w:val="4"/>
        </w:numPr>
        <w:autoSpaceDE w:val="0"/>
        <w:autoSpaceDN w:val="0"/>
        <w:adjustRightInd w:val="0"/>
        <w:jc w:val="both"/>
        <w:rPr>
          <w:rFonts w:asciiTheme="minorHAnsi" w:hAnsiTheme="minorHAnsi"/>
          <w:sz w:val="22"/>
          <w:szCs w:val="22"/>
        </w:rPr>
      </w:pPr>
      <w:r w:rsidRPr="00BB145A">
        <w:rPr>
          <w:rFonts w:asciiTheme="minorHAnsi" w:hAnsiTheme="minorHAnsi"/>
          <w:sz w:val="22"/>
          <w:szCs w:val="22"/>
        </w:rPr>
        <w:t>fiktivní firma</w:t>
      </w:r>
    </w:p>
    <w:p w14:paraId="11ECBB14" w14:textId="77777777" w:rsidR="000132EB" w:rsidRPr="00BB145A" w:rsidRDefault="000132EB" w:rsidP="000132EB">
      <w:pPr>
        <w:autoSpaceDE w:val="0"/>
        <w:autoSpaceDN w:val="0"/>
        <w:adjustRightInd w:val="0"/>
        <w:ind w:left="284"/>
        <w:jc w:val="both"/>
        <w:rPr>
          <w:rFonts w:asciiTheme="minorHAnsi" w:hAnsiTheme="minorHAnsi"/>
          <w:sz w:val="22"/>
          <w:szCs w:val="22"/>
        </w:rPr>
      </w:pPr>
    </w:p>
    <w:p w14:paraId="41D19887" w14:textId="77777777" w:rsidR="000132EB" w:rsidRPr="00BB145A" w:rsidRDefault="000132EB" w:rsidP="000132EB">
      <w:pPr>
        <w:autoSpaceDE w:val="0"/>
        <w:autoSpaceDN w:val="0"/>
        <w:adjustRightInd w:val="0"/>
        <w:ind w:left="284"/>
        <w:jc w:val="both"/>
        <w:rPr>
          <w:rFonts w:asciiTheme="minorHAnsi" w:hAnsiTheme="minorHAnsi"/>
          <w:sz w:val="22"/>
          <w:szCs w:val="22"/>
        </w:rPr>
      </w:pPr>
    </w:p>
    <w:p w14:paraId="20D5379B" w14:textId="77777777" w:rsidR="000132EB" w:rsidRPr="00BB145A" w:rsidRDefault="000132EB" w:rsidP="000132EB">
      <w:pPr>
        <w:autoSpaceDE w:val="0"/>
        <w:autoSpaceDN w:val="0"/>
        <w:adjustRightInd w:val="0"/>
        <w:ind w:left="284"/>
        <w:jc w:val="both"/>
        <w:rPr>
          <w:rFonts w:asciiTheme="minorHAnsi" w:hAnsiTheme="minorHAnsi"/>
          <w:sz w:val="22"/>
          <w:szCs w:val="22"/>
        </w:rPr>
      </w:pPr>
    </w:p>
    <w:p w14:paraId="2EC2F081" w14:textId="77777777" w:rsidR="000132EB" w:rsidRPr="00BB145A" w:rsidRDefault="000132EB" w:rsidP="000132EB">
      <w:pPr>
        <w:autoSpaceDE w:val="0"/>
        <w:autoSpaceDN w:val="0"/>
        <w:adjustRightInd w:val="0"/>
        <w:ind w:left="284"/>
        <w:jc w:val="both"/>
        <w:rPr>
          <w:rFonts w:asciiTheme="minorHAnsi" w:hAnsiTheme="minorHAnsi"/>
          <w:sz w:val="22"/>
          <w:szCs w:val="22"/>
        </w:rPr>
      </w:pPr>
    </w:p>
    <w:p w14:paraId="07914B60" w14:textId="77777777" w:rsidR="000132EB" w:rsidRPr="00BB145A" w:rsidRDefault="000132EB" w:rsidP="000132EB">
      <w:pPr>
        <w:autoSpaceDE w:val="0"/>
        <w:autoSpaceDN w:val="0"/>
        <w:adjustRightInd w:val="0"/>
        <w:ind w:left="284"/>
        <w:jc w:val="both"/>
        <w:rPr>
          <w:rFonts w:asciiTheme="minorHAnsi" w:hAnsiTheme="minorHAnsi"/>
          <w:sz w:val="22"/>
          <w:szCs w:val="22"/>
        </w:rPr>
      </w:pPr>
      <w:r w:rsidRPr="00BB145A">
        <w:rPr>
          <w:rFonts w:asciiTheme="minorHAnsi" w:hAnsiTheme="minorHAnsi"/>
          <w:sz w:val="22"/>
          <w:szCs w:val="22"/>
        </w:rPr>
        <w:br w:type="page"/>
      </w:r>
    </w:p>
    <w:p w14:paraId="6C05526D" w14:textId="77777777" w:rsidR="000132EB" w:rsidRPr="00BB145A" w:rsidRDefault="000132EB" w:rsidP="000132EB">
      <w:pPr>
        <w:autoSpaceDE w:val="0"/>
        <w:autoSpaceDN w:val="0"/>
        <w:adjustRightInd w:val="0"/>
        <w:spacing w:after="120"/>
        <w:rPr>
          <w:rFonts w:asciiTheme="minorHAnsi" w:hAnsiTheme="minorHAnsi" w:cs="Arial"/>
          <w:b/>
          <w:bCs/>
          <w:sz w:val="22"/>
          <w:szCs w:val="22"/>
          <w:u w:val="single"/>
        </w:rPr>
      </w:pPr>
      <w:r w:rsidRPr="00BB145A">
        <w:rPr>
          <w:rFonts w:asciiTheme="minorHAnsi" w:hAnsiTheme="minorHAnsi" w:cs="Arial"/>
          <w:b/>
          <w:bCs/>
          <w:sz w:val="22"/>
          <w:szCs w:val="22"/>
          <w:u w:val="single"/>
        </w:rPr>
        <w:lastRenderedPageBreak/>
        <w:t>Rozpis učiva a výsledků vzdělávání</w:t>
      </w:r>
    </w:p>
    <w:p w14:paraId="2338146A" w14:textId="77777777" w:rsidR="000132EB" w:rsidRPr="002910B7" w:rsidRDefault="000132EB" w:rsidP="000132EB">
      <w:pPr>
        <w:spacing w:after="100" w:afterAutospacing="1"/>
        <w:rPr>
          <w:rFonts w:asciiTheme="minorHAnsi" w:hAnsiTheme="minorHAnsi"/>
          <w:b/>
          <w:sz w:val="22"/>
        </w:rPr>
      </w:pPr>
      <w:r>
        <w:rPr>
          <w:rFonts w:asciiTheme="minorHAnsi" w:hAnsiTheme="minorHAnsi"/>
          <w:b/>
          <w:sz w:val="22"/>
        </w:rPr>
        <w:t>Marketing a M</w:t>
      </w:r>
      <w:r w:rsidRPr="002910B7">
        <w:rPr>
          <w:rFonts w:asciiTheme="minorHAnsi" w:hAnsiTheme="minorHAnsi"/>
          <w:b/>
          <w:sz w:val="22"/>
        </w:rPr>
        <w:t xml:space="preserve">anagement – 3. ročník </w:t>
      </w:r>
    </w:p>
    <w:tbl>
      <w:tblPr>
        <w:tblW w:w="9235" w:type="dxa"/>
        <w:tblBorders>
          <w:top w:val="nil"/>
          <w:left w:val="nil"/>
          <w:bottom w:val="nil"/>
          <w:right w:val="nil"/>
        </w:tblBorders>
        <w:tblLook w:val="0000" w:firstRow="0" w:lastRow="0" w:firstColumn="0" w:lastColumn="0" w:noHBand="0" w:noVBand="0"/>
      </w:tblPr>
      <w:tblGrid>
        <w:gridCol w:w="596"/>
        <w:gridCol w:w="3438"/>
        <w:gridCol w:w="491"/>
        <w:gridCol w:w="3577"/>
        <w:gridCol w:w="1133"/>
      </w:tblGrid>
      <w:tr w:rsidR="000132EB" w:rsidRPr="00BB145A" w14:paraId="21DE302E" w14:textId="77777777" w:rsidTr="000132EB">
        <w:trPr>
          <w:trHeight w:val="530"/>
        </w:trPr>
        <w:tc>
          <w:tcPr>
            <w:tcW w:w="4034" w:type="dxa"/>
            <w:gridSpan w:val="2"/>
            <w:tcBorders>
              <w:top w:val="single" w:sz="6" w:space="0" w:color="000000"/>
              <w:left w:val="single" w:sz="6" w:space="0" w:color="000000"/>
              <w:bottom w:val="single" w:sz="6" w:space="0" w:color="000000"/>
              <w:right w:val="single" w:sz="6" w:space="0" w:color="000000"/>
            </w:tcBorders>
            <w:vAlign w:val="center"/>
          </w:tcPr>
          <w:p w14:paraId="3973E0E1" w14:textId="77777777" w:rsidR="000132EB" w:rsidRPr="00BB145A" w:rsidRDefault="000132EB" w:rsidP="000132EB">
            <w:pPr>
              <w:pStyle w:val="Default"/>
              <w:jc w:val="center"/>
              <w:rPr>
                <w:rFonts w:asciiTheme="minorHAnsi" w:hAnsiTheme="minorHAnsi"/>
                <w:b/>
                <w:sz w:val="22"/>
                <w:szCs w:val="22"/>
              </w:rPr>
            </w:pPr>
            <w:r w:rsidRPr="00BB145A">
              <w:rPr>
                <w:rFonts w:asciiTheme="minorHAnsi" w:hAnsiTheme="minorHAnsi"/>
                <w:b/>
                <w:sz w:val="22"/>
                <w:szCs w:val="22"/>
              </w:rPr>
              <w:t>Výsledky a kompetence</w:t>
            </w:r>
          </w:p>
        </w:tc>
        <w:tc>
          <w:tcPr>
            <w:tcW w:w="4068" w:type="dxa"/>
            <w:gridSpan w:val="2"/>
            <w:tcBorders>
              <w:top w:val="single" w:sz="6" w:space="0" w:color="000000"/>
              <w:left w:val="single" w:sz="6" w:space="0" w:color="000000"/>
              <w:bottom w:val="single" w:sz="6" w:space="0" w:color="000000"/>
              <w:right w:val="single" w:sz="6" w:space="0" w:color="000000"/>
            </w:tcBorders>
            <w:vAlign w:val="center"/>
          </w:tcPr>
          <w:p w14:paraId="2D86DE52" w14:textId="77777777" w:rsidR="000132EB" w:rsidRPr="00BB145A" w:rsidRDefault="000132EB" w:rsidP="000132EB">
            <w:pPr>
              <w:pStyle w:val="Default"/>
              <w:jc w:val="center"/>
              <w:rPr>
                <w:rFonts w:asciiTheme="minorHAnsi" w:hAnsiTheme="minorHAnsi"/>
                <w:b/>
                <w:sz w:val="22"/>
                <w:szCs w:val="22"/>
              </w:rPr>
            </w:pPr>
            <w:r w:rsidRPr="00BB145A">
              <w:rPr>
                <w:rFonts w:asciiTheme="minorHAnsi" w:hAnsiTheme="minorHAnsi"/>
                <w:b/>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2A0BCDAD" w14:textId="77777777" w:rsidR="000132EB" w:rsidRPr="00BB145A" w:rsidRDefault="000132EB" w:rsidP="000132EB">
            <w:pPr>
              <w:pStyle w:val="Default"/>
              <w:jc w:val="center"/>
              <w:rPr>
                <w:rFonts w:asciiTheme="minorHAnsi" w:hAnsiTheme="minorHAnsi"/>
                <w:b/>
                <w:sz w:val="22"/>
                <w:szCs w:val="22"/>
              </w:rPr>
            </w:pPr>
            <w:r w:rsidRPr="00BB145A">
              <w:rPr>
                <w:rFonts w:asciiTheme="minorHAnsi" w:hAnsiTheme="minorHAnsi"/>
                <w:b/>
                <w:sz w:val="22"/>
                <w:szCs w:val="22"/>
              </w:rPr>
              <w:t>Hodinová dotace</w:t>
            </w:r>
          </w:p>
        </w:tc>
      </w:tr>
      <w:tr w:rsidR="00556997" w:rsidRPr="00BB145A" w14:paraId="5EEEE075" w14:textId="77777777" w:rsidTr="005C7FBD">
        <w:trPr>
          <w:trHeight w:hRule="exact" w:val="340"/>
        </w:trPr>
        <w:tc>
          <w:tcPr>
            <w:tcW w:w="596" w:type="dxa"/>
            <w:tcBorders>
              <w:top w:val="single" w:sz="6" w:space="0" w:color="000000"/>
              <w:left w:val="single" w:sz="6" w:space="0" w:color="000000"/>
              <w:bottom w:val="nil"/>
            </w:tcBorders>
          </w:tcPr>
          <w:p w14:paraId="63EB0F61" w14:textId="77777777" w:rsidR="00556997" w:rsidRPr="00BB145A" w:rsidRDefault="00556997" w:rsidP="000132EB">
            <w:pPr>
              <w:pStyle w:val="Default"/>
              <w:jc w:val="right"/>
              <w:rPr>
                <w:rFonts w:asciiTheme="minorHAnsi" w:hAnsiTheme="minorHAnsi"/>
                <w:b/>
                <w:bCs/>
                <w:sz w:val="22"/>
                <w:szCs w:val="22"/>
              </w:rPr>
            </w:pPr>
            <w:r w:rsidRPr="00BB145A">
              <w:rPr>
                <w:rFonts w:asciiTheme="minorHAnsi" w:hAnsiTheme="minorHAnsi"/>
                <w:b/>
                <w:bCs/>
                <w:sz w:val="22"/>
                <w:szCs w:val="22"/>
              </w:rPr>
              <w:t>Žák</w:t>
            </w:r>
          </w:p>
        </w:tc>
        <w:tc>
          <w:tcPr>
            <w:tcW w:w="3438" w:type="dxa"/>
            <w:tcBorders>
              <w:top w:val="single" w:sz="6" w:space="0" w:color="000000"/>
              <w:bottom w:val="nil"/>
              <w:right w:val="single" w:sz="6" w:space="0" w:color="000000"/>
            </w:tcBorders>
          </w:tcPr>
          <w:p w14:paraId="4BB9DEB2" w14:textId="77777777" w:rsidR="00556997" w:rsidRPr="00BB145A" w:rsidRDefault="00556997" w:rsidP="000132EB">
            <w:pPr>
              <w:pStyle w:val="Default"/>
              <w:rPr>
                <w:rFonts w:asciiTheme="minorHAnsi" w:hAnsiTheme="minorHAnsi"/>
                <w:sz w:val="22"/>
                <w:szCs w:val="22"/>
              </w:rPr>
            </w:pPr>
          </w:p>
        </w:tc>
        <w:tc>
          <w:tcPr>
            <w:tcW w:w="491" w:type="dxa"/>
            <w:tcBorders>
              <w:top w:val="single" w:sz="6" w:space="0" w:color="000000"/>
              <w:left w:val="single" w:sz="6" w:space="0" w:color="000000"/>
              <w:bottom w:val="nil"/>
            </w:tcBorders>
          </w:tcPr>
          <w:p w14:paraId="34A12011" w14:textId="77777777" w:rsidR="00556997" w:rsidRPr="00BB145A" w:rsidRDefault="00556997" w:rsidP="000132EB">
            <w:pPr>
              <w:pStyle w:val="Default"/>
              <w:jc w:val="right"/>
              <w:rPr>
                <w:rFonts w:asciiTheme="minorHAnsi" w:hAnsiTheme="minorHAnsi"/>
                <w:b/>
                <w:bCs/>
                <w:sz w:val="22"/>
                <w:szCs w:val="22"/>
              </w:rPr>
            </w:pPr>
            <w:r w:rsidRPr="00BB145A">
              <w:rPr>
                <w:rFonts w:asciiTheme="minorHAnsi" w:hAnsiTheme="minorHAnsi"/>
                <w:b/>
                <w:bCs/>
                <w:sz w:val="22"/>
                <w:szCs w:val="22"/>
              </w:rPr>
              <w:t>1.</w:t>
            </w:r>
          </w:p>
        </w:tc>
        <w:tc>
          <w:tcPr>
            <w:tcW w:w="3577" w:type="dxa"/>
            <w:tcBorders>
              <w:top w:val="single" w:sz="6" w:space="0" w:color="000000"/>
              <w:bottom w:val="nil"/>
              <w:right w:val="single" w:sz="6" w:space="0" w:color="000000"/>
            </w:tcBorders>
          </w:tcPr>
          <w:p w14:paraId="2457F801" w14:textId="77777777" w:rsidR="00556997" w:rsidRPr="00BB145A" w:rsidRDefault="00556997" w:rsidP="000132EB">
            <w:pPr>
              <w:pStyle w:val="Default"/>
              <w:rPr>
                <w:rFonts w:asciiTheme="minorHAnsi" w:hAnsiTheme="minorHAnsi"/>
                <w:b/>
                <w:bCs/>
                <w:sz w:val="22"/>
                <w:szCs w:val="22"/>
              </w:rPr>
            </w:pPr>
            <w:r w:rsidRPr="00BB145A">
              <w:rPr>
                <w:rFonts w:asciiTheme="minorHAnsi" w:hAnsiTheme="minorHAnsi"/>
                <w:b/>
                <w:bCs/>
                <w:sz w:val="22"/>
                <w:szCs w:val="22"/>
              </w:rPr>
              <w:t>Základní funkce marketingu</w:t>
            </w:r>
          </w:p>
        </w:tc>
        <w:tc>
          <w:tcPr>
            <w:tcW w:w="1133" w:type="dxa"/>
            <w:vMerge w:val="restart"/>
            <w:tcBorders>
              <w:top w:val="single" w:sz="6" w:space="0" w:color="000000"/>
              <w:left w:val="single" w:sz="6" w:space="0" w:color="000000"/>
              <w:right w:val="single" w:sz="6" w:space="0" w:color="000000"/>
            </w:tcBorders>
          </w:tcPr>
          <w:p w14:paraId="5DD2114F" w14:textId="77777777" w:rsidR="00556997" w:rsidRPr="00BB145A" w:rsidRDefault="00556997" w:rsidP="000A5552">
            <w:pPr>
              <w:pStyle w:val="Default"/>
              <w:jc w:val="center"/>
              <w:rPr>
                <w:rFonts w:asciiTheme="minorHAnsi" w:hAnsiTheme="minorHAnsi"/>
                <w:sz w:val="22"/>
                <w:szCs w:val="22"/>
              </w:rPr>
            </w:pPr>
            <w:r>
              <w:rPr>
                <w:rFonts w:asciiTheme="minorHAnsi" w:hAnsiTheme="minorHAnsi"/>
                <w:sz w:val="22"/>
                <w:szCs w:val="22"/>
              </w:rPr>
              <w:t>64</w:t>
            </w:r>
          </w:p>
        </w:tc>
      </w:tr>
      <w:tr w:rsidR="00556997" w:rsidRPr="00BB145A" w14:paraId="7D1A0E14" w14:textId="77777777" w:rsidTr="005C7FBD">
        <w:trPr>
          <w:trHeight w:val="1302"/>
        </w:trPr>
        <w:tc>
          <w:tcPr>
            <w:tcW w:w="596" w:type="dxa"/>
            <w:tcBorders>
              <w:top w:val="nil"/>
              <w:left w:val="single" w:sz="6" w:space="0" w:color="000000"/>
              <w:bottom w:val="single" w:sz="6" w:space="0" w:color="000000"/>
            </w:tcBorders>
          </w:tcPr>
          <w:p w14:paraId="0D25E3C4" w14:textId="77777777" w:rsidR="00556997" w:rsidRPr="00BB145A"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019F81F7" w14:textId="77777777" w:rsidR="00556997" w:rsidRPr="00BB145A"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5F499734" w14:textId="77777777" w:rsidR="00556997" w:rsidRPr="00BB145A"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253A81C1" w14:textId="77777777" w:rsidR="00556997" w:rsidRPr="00BB145A" w:rsidRDefault="00556997" w:rsidP="000132EB">
            <w:pPr>
              <w:pStyle w:val="Default"/>
              <w:jc w:val="right"/>
              <w:rPr>
                <w:rFonts w:asciiTheme="minorHAnsi" w:hAnsiTheme="minorHAnsi"/>
                <w:sz w:val="22"/>
                <w:szCs w:val="22"/>
              </w:rPr>
            </w:pPr>
          </w:p>
          <w:p w14:paraId="5090A294" w14:textId="77777777" w:rsidR="00556997" w:rsidRPr="00BB145A"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tc>
        <w:tc>
          <w:tcPr>
            <w:tcW w:w="3438" w:type="dxa"/>
            <w:tcBorders>
              <w:top w:val="nil"/>
              <w:bottom w:val="single" w:sz="6" w:space="0" w:color="000000"/>
              <w:right w:val="single" w:sz="6" w:space="0" w:color="000000"/>
            </w:tcBorders>
          </w:tcPr>
          <w:p w14:paraId="57B9DCF5" w14:textId="77777777" w:rsidR="00556997" w:rsidRPr="00BB145A" w:rsidRDefault="00556997" w:rsidP="000132EB">
            <w:pPr>
              <w:pStyle w:val="Default"/>
              <w:rPr>
                <w:rFonts w:asciiTheme="minorHAnsi" w:hAnsiTheme="minorHAnsi"/>
                <w:sz w:val="22"/>
                <w:szCs w:val="22"/>
              </w:rPr>
            </w:pPr>
            <w:r w:rsidRPr="00BB145A">
              <w:rPr>
                <w:rFonts w:asciiTheme="minorHAnsi" w:hAnsiTheme="minorHAnsi"/>
                <w:sz w:val="22"/>
                <w:szCs w:val="22"/>
              </w:rPr>
              <w:t>vysvětlí funkce marketingu,</w:t>
            </w:r>
          </w:p>
          <w:p w14:paraId="105E9100" w14:textId="77777777" w:rsidR="00556997" w:rsidRPr="00BB145A" w:rsidRDefault="00556997" w:rsidP="000132EB">
            <w:pPr>
              <w:pStyle w:val="Default"/>
              <w:rPr>
                <w:rFonts w:asciiTheme="minorHAnsi" w:hAnsiTheme="minorHAnsi"/>
                <w:sz w:val="22"/>
                <w:szCs w:val="22"/>
              </w:rPr>
            </w:pPr>
            <w:r w:rsidRPr="00BB145A">
              <w:rPr>
                <w:rFonts w:asciiTheme="minorHAnsi" w:hAnsiTheme="minorHAnsi"/>
                <w:sz w:val="22"/>
                <w:szCs w:val="22"/>
              </w:rPr>
              <w:t xml:space="preserve">charakterizuje podstatu marketingu, </w:t>
            </w:r>
          </w:p>
          <w:p w14:paraId="16ED795B" w14:textId="77777777" w:rsidR="00556997" w:rsidRPr="00BB145A" w:rsidRDefault="00556997" w:rsidP="000132EB">
            <w:pPr>
              <w:pStyle w:val="Default"/>
              <w:rPr>
                <w:rFonts w:asciiTheme="minorHAnsi" w:hAnsiTheme="minorHAnsi"/>
                <w:sz w:val="22"/>
                <w:szCs w:val="22"/>
              </w:rPr>
            </w:pPr>
            <w:r w:rsidRPr="00BB145A">
              <w:rPr>
                <w:rFonts w:asciiTheme="minorHAnsi" w:hAnsiTheme="minorHAnsi"/>
                <w:sz w:val="22"/>
                <w:szCs w:val="22"/>
              </w:rPr>
              <w:t>na příkladech vysvětlí význam marketingu,</w:t>
            </w:r>
          </w:p>
          <w:p w14:paraId="2F554F0F" w14:textId="77777777" w:rsidR="00556997" w:rsidRPr="00BB145A" w:rsidRDefault="00556997" w:rsidP="000132EB">
            <w:pPr>
              <w:pStyle w:val="Default"/>
              <w:rPr>
                <w:rFonts w:asciiTheme="minorHAnsi" w:hAnsiTheme="minorHAnsi"/>
                <w:sz w:val="22"/>
                <w:szCs w:val="22"/>
              </w:rPr>
            </w:pPr>
            <w:r w:rsidRPr="00BB145A">
              <w:rPr>
                <w:rFonts w:asciiTheme="minorHAnsi" w:hAnsiTheme="minorHAnsi"/>
                <w:sz w:val="22"/>
                <w:szCs w:val="22"/>
              </w:rPr>
              <w:t>vysvětlí marketingové koncepce.</w:t>
            </w:r>
          </w:p>
        </w:tc>
        <w:tc>
          <w:tcPr>
            <w:tcW w:w="491" w:type="dxa"/>
            <w:tcBorders>
              <w:top w:val="nil"/>
              <w:left w:val="single" w:sz="6" w:space="0" w:color="000000"/>
              <w:bottom w:val="single" w:sz="6" w:space="0" w:color="000000"/>
            </w:tcBorders>
          </w:tcPr>
          <w:p w14:paraId="76C6B25C" w14:textId="77777777" w:rsidR="00556997" w:rsidRPr="00BB145A"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3FB5714D" w14:textId="77777777" w:rsidR="00556997" w:rsidRPr="00BB145A"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2EC876CF" w14:textId="77777777" w:rsidR="00556997" w:rsidRPr="00BB145A" w:rsidRDefault="00556997" w:rsidP="000132EB">
            <w:pPr>
              <w:pStyle w:val="Default"/>
              <w:jc w:val="right"/>
              <w:rPr>
                <w:rFonts w:asciiTheme="minorHAnsi" w:hAnsiTheme="minorHAnsi"/>
                <w:sz w:val="22"/>
                <w:szCs w:val="22"/>
              </w:rPr>
            </w:pPr>
          </w:p>
        </w:tc>
        <w:tc>
          <w:tcPr>
            <w:tcW w:w="3577" w:type="dxa"/>
            <w:tcBorders>
              <w:top w:val="nil"/>
              <w:bottom w:val="single" w:sz="6" w:space="0" w:color="000000"/>
              <w:right w:val="single" w:sz="6" w:space="0" w:color="000000"/>
            </w:tcBorders>
          </w:tcPr>
          <w:p w14:paraId="5B82A2E3" w14:textId="77777777" w:rsidR="00556997" w:rsidRPr="00BB145A" w:rsidRDefault="00556997" w:rsidP="000132EB">
            <w:pPr>
              <w:pStyle w:val="Default"/>
              <w:rPr>
                <w:rFonts w:asciiTheme="minorHAnsi" w:hAnsiTheme="minorHAnsi"/>
                <w:sz w:val="22"/>
                <w:szCs w:val="22"/>
              </w:rPr>
            </w:pPr>
            <w:r w:rsidRPr="00BB145A">
              <w:rPr>
                <w:rFonts w:asciiTheme="minorHAnsi" w:hAnsiTheme="minorHAnsi"/>
                <w:sz w:val="22"/>
                <w:szCs w:val="22"/>
              </w:rPr>
              <w:t xml:space="preserve">podstata a význam marketingu </w:t>
            </w:r>
          </w:p>
          <w:p w14:paraId="3DAFC771" w14:textId="77777777" w:rsidR="00556997" w:rsidRPr="00BB145A" w:rsidRDefault="00556997" w:rsidP="000132EB">
            <w:pPr>
              <w:pStyle w:val="Default"/>
              <w:rPr>
                <w:rFonts w:asciiTheme="minorHAnsi" w:hAnsiTheme="minorHAnsi"/>
                <w:sz w:val="22"/>
                <w:szCs w:val="22"/>
              </w:rPr>
            </w:pPr>
            <w:r w:rsidRPr="00BB145A">
              <w:rPr>
                <w:rFonts w:asciiTheme="minorHAnsi" w:hAnsiTheme="minorHAnsi"/>
                <w:sz w:val="22"/>
                <w:szCs w:val="22"/>
              </w:rPr>
              <w:t>marketingové koncepce</w:t>
            </w:r>
          </w:p>
          <w:p w14:paraId="1B82FFE3" w14:textId="77777777" w:rsidR="00556997" w:rsidRPr="00BB145A" w:rsidRDefault="00556997" w:rsidP="000132EB">
            <w:pPr>
              <w:pStyle w:val="Default"/>
              <w:rPr>
                <w:rFonts w:asciiTheme="minorHAnsi" w:hAnsiTheme="minorHAnsi"/>
                <w:sz w:val="22"/>
                <w:szCs w:val="22"/>
              </w:rPr>
            </w:pPr>
          </w:p>
        </w:tc>
        <w:tc>
          <w:tcPr>
            <w:tcW w:w="1133" w:type="dxa"/>
            <w:vMerge/>
            <w:tcBorders>
              <w:left w:val="single" w:sz="6" w:space="0" w:color="000000"/>
              <w:right w:val="single" w:sz="6" w:space="0" w:color="000000"/>
            </w:tcBorders>
          </w:tcPr>
          <w:p w14:paraId="0B9F6609" w14:textId="77777777" w:rsidR="00556997" w:rsidRPr="00BB145A" w:rsidRDefault="00556997" w:rsidP="000A5552">
            <w:pPr>
              <w:pStyle w:val="Default"/>
              <w:jc w:val="center"/>
              <w:rPr>
                <w:rFonts w:asciiTheme="minorHAnsi" w:hAnsiTheme="minorHAnsi"/>
                <w:sz w:val="22"/>
                <w:szCs w:val="22"/>
              </w:rPr>
            </w:pPr>
          </w:p>
        </w:tc>
      </w:tr>
      <w:tr w:rsidR="00556997" w:rsidRPr="00BB145A" w14:paraId="7B902270" w14:textId="77777777" w:rsidTr="005C7FBD">
        <w:trPr>
          <w:trHeight w:hRule="exact" w:val="340"/>
        </w:trPr>
        <w:tc>
          <w:tcPr>
            <w:tcW w:w="596" w:type="dxa"/>
            <w:tcBorders>
              <w:top w:val="single" w:sz="6" w:space="0" w:color="000000"/>
              <w:left w:val="single" w:sz="6" w:space="0" w:color="000000"/>
              <w:bottom w:val="nil"/>
            </w:tcBorders>
          </w:tcPr>
          <w:p w14:paraId="6B9B18EA" w14:textId="77777777" w:rsidR="00556997" w:rsidRPr="00BB145A" w:rsidRDefault="00556997" w:rsidP="000132EB">
            <w:pPr>
              <w:pStyle w:val="Default"/>
              <w:rPr>
                <w:rFonts w:asciiTheme="minorHAnsi" w:hAnsiTheme="minorHAnsi"/>
                <w:b/>
                <w:bCs/>
                <w:sz w:val="22"/>
                <w:szCs w:val="22"/>
              </w:rPr>
            </w:pPr>
            <w:r w:rsidRPr="00BB145A">
              <w:rPr>
                <w:rFonts w:asciiTheme="minorHAnsi" w:hAnsiTheme="minorHAnsi"/>
                <w:b/>
                <w:bCs/>
                <w:sz w:val="22"/>
                <w:szCs w:val="22"/>
              </w:rPr>
              <w:t>Žák</w:t>
            </w:r>
          </w:p>
        </w:tc>
        <w:tc>
          <w:tcPr>
            <w:tcW w:w="3438" w:type="dxa"/>
            <w:tcBorders>
              <w:top w:val="single" w:sz="6" w:space="0" w:color="000000"/>
              <w:bottom w:val="nil"/>
              <w:right w:val="single" w:sz="6" w:space="0" w:color="000000"/>
            </w:tcBorders>
            <w:vAlign w:val="bottom"/>
          </w:tcPr>
          <w:p w14:paraId="3817A864" w14:textId="77777777" w:rsidR="00556997" w:rsidRPr="00BB145A" w:rsidRDefault="00556997" w:rsidP="000132EB">
            <w:pPr>
              <w:pStyle w:val="Default"/>
              <w:rPr>
                <w:rFonts w:asciiTheme="minorHAnsi" w:hAnsiTheme="minorHAnsi"/>
                <w:sz w:val="22"/>
                <w:szCs w:val="22"/>
              </w:rPr>
            </w:pPr>
          </w:p>
        </w:tc>
        <w:tc>
          <w:tcPr>
            <w:tcW w:w="491" w:type="dxa"/>
            <w:tcBorders>
              <w:top w:val="single" w:sz="6" w:space="0" w:color="000000"/>
              <w:left w:val="single" w:sz="6" w:space="0" w:color="000000"/>
              <w:bottom w:val="nil"/>
            </w:tcBorders>
          </w:tcPr>
          <w:p w14:paraId="7EA3E701" w14:textId="77777777" w:rsidR="00556997" w:rsidRPr="00BB145A" w:rsidRDefault="00556997" w:rsidP="000132EB">
            <w:pPr>
              <w:pStyle w:val="Default"/>
              <w:jc w:val="center"/>
              <w:rPr>
                <w:rFonts w:asciiTheme="minorHAnsi" w:hAnsiTheme="minorHAnsi"/>
                <w:b/>
                <w:bCs/>
                <w:sz w:val="22"/>
                <w:szCs w:val="22"/>
              </w:rPr>
            </w:pPr>
            <w:r w:rsidRPr="00BB145A">
              <w:rPr>
                <w:rFonts w:asciiTheme="minorHAnsi" w:hAnsiTheme="minorHAnsi"/>
                <w:b/>
                <w:bCs/>
                <w:sz w:val="22"/>
                <w:szCs w:val="22"/>
              </w:rPr>
              <w:t xml:space="preserve">  2.</w:t>
            </w:r>
          </w:p>
        </w:tc>
        <w:tc>
          <w:tcPr>
            <w:tcW w:w="3577" w:type="dxa"/>
            <w:tcBorders>
              <w:top w:val="single" w:sz="6" w:space="0" w:color="000000"/>
              <w:bottom w:val="nil"/>
              <w:right w:val="single" w:sz="6" w:space="0" w:color="000000"/>
            </w:tcBorders>
          </w:tcPr>
          <w:p w14:paraId="70E21A08" w14:textId="77777777" w:rsidR="00556997" w:rsidRPr="00BB145A" w:rsidRDefault="00556997" w:rsidP="000132EB">
            <w:pPr>
              <w:pStyle w:val="Default"/>
              <w:rPr>
                <w:rFonts w:asciiTheme="minorHAnsi" w:hAnsiTheme="minorHAnsi"/>
                <w:b/>
                <w:bCs/>
                <w:sz w:val="22"/>
                <w:szCs w:val="22"/>
              </w:rPr>
            </w:pPr>
            <w:r>
              <w:rPr>
                <w:rFonts w:asciiTheme="minorHAnsi" w:hAnsiTheme="minorHAnsi"/>
                <w:b/>
                <w:bCs/>
                <w:sz w:val="22"/>
                <w:szCs w:val="22"/>
              </w:rPr>
              <w:t>Marketingový trh</w:t>
            </w:r>
          </w:p>
        </w:tc>
        <w:tc>
          <w:tcPr>
            <w:tcW w:w="1133" w:type="dxa"/>
            <w:vMerge/>
            <w:tcBorders>
              <w:left w:val="single" w:sz="6" w:space="0" w:color="000000"/>
              <w:right w:val="single" w:sz="6" w:space="0" w:color="000000"/>
            </w:tcBorders>
          </w:tcPr>
          <w:p w14:paraId="2D0D8ABC" w14:textId="77777777" w:rsidR="00556997" w:rsidRPr="00BB145A" w:rsidRDefault="00556997" w:rsidP="000A5552">
            <w:pPr>
              <w:pStyle w:val="Default"/>
              <w:jc w:val="center"/>
              <w:rPr>
                <w:rFonts w:asciiTheme="minorHAnsi" w:hAnsiTheme="minorHAnsi"/>
                <w:sz w:val="22"/>
                <w:szCs w:val="22"/>
              </w:rPr>
            </w:pPr>
          </w:p>
        </w:tc>
      </w:tr>
      <w:tr w:rsidR="00556997" w:rsidRPr="00BB145A" w14:paraId="7AE91731" w14:textId="77777777" w:rsidTr="005C7FBD">
        <w:trPr>
          <w:trHeight w:val="2168"/>
        </w:trPr>
        <w:tc>
          <w:tcPr>
            <w:tcW w:w="596" w:type="dxa"/>
            <w:tcBorders>
              <w:top w:val="nil"/>
              <w:left w:val="single" w:sz="6" w:space="0" w:color="000000"/>
              <w:bottom w:val="single" w:sz="6" w:space="0" w:color="000000"/>
            </w:tcBorders>
          </w:tcPr>
          <w:p w14:paraId="63862237" w14:textId="77777777" w:rsidR="00556997"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2BDB77D1" w14:textId="77777777" w:rsidR="00556997" w:rsidRPr="00BB145A" w:rsidRDefault="00556997" w:rsidP="000132EB">
            <w:pPr>
              <w:pStyle w:val="Default"/>
              <w:jc w:val="right"/>
              <w:rPr>
                <w:rFonts w:asciiTheme="minorHAnsi" w:hAnsiTheme="minorHAnsi"/>
                <w:sz w:val="22"/>
                <w:szCs w:val="22"/>
              </w:rPr>
            </w:pPr>
          </w:p>
          <w:p w14:paraId="1D904C9E" w14:textId="77777777" w:rsidR="00556997" w:rsidRPr="00BB145A"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43D80C03" w14:textId="77777777" w:rsidR="00556997" w:rsidRPr="00BB145A"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525194EC" w14:textId="77777777" w:rsidR="00556997" w:rsidRPr="00BB145A" w:rsidRDefault="00556997" w:rsidP="000132EB">
            <w:pPr>
              <w:pStyle w:val="Default"/>
              <w:jc w:val="right"/>
              <w:rPr>
                <w:rFonts w:asciiTheme="minorHAnsi" w:hAnsiTheme="minorHAnsi"/>
                <w:sz w:val="22"/>
                <w:szCs w:val="22"/>
              </w:rPr>
            </w:pPr>
          </w:p>
          <w:p w14:paraId="1ECB06AA" w14:textId="77777777" w:rsidR="00556997"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6DCB74EE" w14:textId="77777777" w:rsidR="00556997" w:rsidRDefault="00556997" w:rsidP="000132EB">
            <w:pPr>
              <w:pStyle w:val="Default"/>
              <w:jc w:val="right"/>
              <w:rPr>
                <w:rFonts w:asciiTheme="minorHAnsi" w:hAnsiTheme="minorHAnsi"/>
                <w:sz w:val="22"/>
                <w:szCs w:val="22"/>
              </w:rPr>
            </w:pPr>
          </w:p>
          <w:p w14:paraId="3151D21C" w14:textId="77777777" w:rsidR="00556997" w:rsidRDefault="00556997" w:rsidP="000132EB">
            <w:pPr>
              <w:pStyle w:val="Default"/>
              <w:jc w:val="right"/>
              <w:rPr>
                <w:rFonts w:asciiTheme="minorHAnsi" w:hAnsiTheme="minorHAnsi"/>
                <w:sz w:val="22"/>
                <w:szCs w:val="22"/>
              </w:rPr>
            </w:pPr>
            <w:r>
              <w:rPr>
                <w:rFonts w:asciiTheme="minorHAnsi" w:hAnsiTheme="minorHAnsi"/>
                <w:sz w:val="22"/>
                <w:szCs w:val="22"/>
              </w:rPr>
              <w:t>-</w:t>
            </w:r>
          </w:p>
          <w:p w14:paraId="2AF65B8F" w14:textId="77777777" w:rsidR="00556997" w:rsidRDefault="00556997" w:rsidP="000132EB">
            <w:pPr>
              <w:pStyle w:val="Default"/>
              <w:jc w:val="right"/>
              <w:rPr>
                <w:rFonts w:asciiTheme="minorHAnsi" w:hAnsiTheme="minorHAnsi"/>
                <w:sz w:val="22"/>
                <w:szCs w:val="22"/>
              </w:rPr>
            </w:pPr>
          </w:p>
          <w:p w14:paraId="48233931" w14:textId="77777777" w:rsidR="00556997" w:rsidRDefault="00556997" w:rsidP="000132EB">
            <w:pPr>
              <w:pStyle w:val="Default"/>
              <w:jc w:val="right"/>
              <w:rPr>
                <w:rFonts w:asciiTheme="minorHAnsi" w:hAnsiTheme="minorHAnsi"/>
                <w:sz w:val="22"/>
                <w:szCs w:val="22"/>
              </w:rPr>
            </w:pPr>
            <w:r>
              <w:rPr>
                <w:rFonts w:asciiTheme="minorHAnsi" w:hAnsiTheme="minorHAnsi"/>
                <w:sz w:val="22"/>
                <w:szCs w:val="22"/>
              </w:rPr>
              <w:t>-</w:t>
            </w:r>
          </w:p>
          <w:p w14:paraId="0A55E824" w14:textId="77777777" w:rsidR="00556997" w:rsidRDefault="00556997" w:rsidP="000132EB">
            <w:pPr>
              <w:pStyle w:val="Default"/>
              <w:jc w:val="right"/>
              <w:rPr>
                <w:rFonts w:asciiTheme="minorHAnsi" w:hAnsiTheme="minorHAnsi"/>
                <w:sz w:val="22"/>
                <w:szCs w:val="22"/>
              </w:rPr>
            </w:pPr>
            <w:r>
              <w:rPr>
                <w:rFonts w:asciiTheme="minorHAnsi" w:hAnsiTheme="minorHAnsi"/>
                <w:sz w:val="22"/>
                <w:szCs w:val="22"/>
              </w:rPr>
              <w:t>-</w:t>
            </w:r>
          </w:p>
          <w:p w14:paraId="1CB770AA" w14:textId="77777777" w:rsidR="00556997" w:rsidRDefault="00556997" w:rsidP="000132EB">
            <w:pPr>
              <w:pStyle w:val="Default"/>
              <w:jc w:val="right"/>
              <w:rPr>
                <w:rFonts w:asciiTheme="minorHAnsi" w:hAnsiTheme="minorHAnsi"/>
                <w:sz w:val="22"/>
                <w:szCs w:val="22"/>
              </w:rPr>
            </w:pPr>
          </w:p>
          <w:p w14:paraId="4469FD74" w14:textId="77777777" w:rsidR="00556997" w:rsidRPr="00BB145A" w:rsidRDefault="00556997" w:rsidP="000132EB">
            <w:pPr>
              <w:pStyle w:val="Default"/>
              <w:jc w:val="right"/>
              <w:rPr>
                <w:rFonts w:asciiTheme="minorHAnsi" w:hAnsiTheme="minorHAnsi"/>
                <w:sz w:val="22"/>
                <w:szCs w:val="22"/>
              </w:rPr>
            </w:pPr>
            <w:r>
              <w:rPr>
                <w:rFonts w:asciiTheme="minorHAnsi" w:hAnsiTheme="minorHAnsi"/>
                <w:sz w:val="22"/>
                <w:szCs w:val="22"/>
              </w:rPr>
              <w:t>-</w:t>
            </w:r>
          </w:p>
        </w:tc>
        <w:tc>
          <w:tcPr>
            <w:tcW w:w="3438" w:type="dxa"/>
            <w:tcBorders>
              <w:top w:val="nil"/>
              <w:bottom w:val="single" w:sz="6" w:space="0" w:color="000000"/>
              <w:right w:val="single" w:sz="6" w:space="0" w:color="000000"/>
            </w:tcBorders>
          </w:tcPr>
          <w:p w14:paraId="312D20DC" w14:textId="77777777" w:rsidR="00556997" w:rsidRDefault="00556997" w:rsidP="008B1605">
            <w:pPr>
              <w:pStyle w:val="Default"/>
              <w:rPr>
                <w:rFonts w:asciiTheme="minorHAnsi" w:hAnsiTheme="minorHAnsi"/>
                <w:sz w:val="22"/>
                <w:szCs w:val="22"/>
              </w:rPr>
            </w:pPr>
            <w:r>
              <w:rPr>
                <w:rFonts w:asciiTheme="minorHAnsi" w:hAnsiTheme="minorHAnsi"/>
                <w:sz w:val="22"/>
                <w:szCs w:val="22"/>
              </w:rPr>
              <w:t>definuje trh, tržní ekonomiku a směnu</w:t>
            </w:r>
          </w:p>
          <w:p w14:paraId="2B5269F8" w14:textId="77777777" w:rsidR="00556997" w:rsidRDefault="00556997" w:rsidP="008B1605">
            <w:pPr>
              <w:pStyle w:val="Default"/>
              <w:rPr>
                <w:rFonts w:asciiTheme="minorHAnsi" w:hAnsiTheme="minorHAnsi"/>
                <w:sz w:val="22"/>
                <w:szCs w:val="22"/>
              </w:rPr>
            </w:pPr>
            <w:r>
              <w:rPr>
                <w:rFonts w:asciiTheme="minorHAnsi" w:hAnsiTheme="minorHAnsi"/>
                <w:sz w:val="22"/>
                <w:szCs w:val="22"/>
              </w:rPr>
              <w:t>popíše základní rozdělení trhu</w:t>
            </w:r>
          </w:p>
          <w:p w14:paraId="13B824F7" w14:textId="77777777" w:rsidR="00556997" w:rsidRDefault="00556997" w:rsidP="008B1605">
            <w:pPr>
              <w:pStyle w:val="Default"/>
              <w:rPr>
                <w:rFonts w:asciiTheme="minorHAnsi" w:hAnsiTheme="minorHAnsi"/>
                <w:sz w:val="22"/>
                <w:szCs w:val="22"/>
              </w:rPr>
            </w:pPr>
            <w:r>
              <w:rPr>
                <w:rFonts w:asciiTheme="minorHAnsi" w:hAnsiTheme="minorHAnsi"/>
                <w:sz w:val="22"/>
                <w:szCs w:val="22"/>
              </w:rPr>
              <w:t>rozliší nabídku a poptávku a graficky je vyjádří</w:t>
            </w:r>
          </w:p>
          <w:p w14:paraId="1A6ED15A" w14:textId="77777777" w:rsidR="00556997" w:rsidRDefault="00556997" w:rsidP="008B1605">
            <w:pPr>
              <w:pStyle w:val="Default"/>
              <w:rPr>
                <w:rFonts w:asciiTheme="minorHAnsi" w:hAnsiTheme="minorHAnsi"/>
                <w:sz w:val="22"/>
                <w:szCs w:val="22"/>
              </w:rPr>
            </w:pPr>
            <w:r>
              <w:rPr>
                <w:rFonts w:asciiTheme="minorHAnsi" w:hAnsiTheme="minorHAnsi"/>
                <w:sz w:val="22"/>
                <w:szCs w:val="22"/>
              </w:rPr>
              <w:t>jmenuje faktory, které nabídku a poptávku ovlivňují</w:t>
            </w:r>
          </w:p>
          <w:p w14:paraId="28623753" w14:textId="77777777" w:rsidR="00556997" w:rsidRDefault="00556997" w:rsidP="008B1605">
            <w:pPr>
              <w:pStyle w:val="Default"/>
              <w:rPr>
                <w:rFonts w:asciiTheme="minorHAnsi" w:hAnsiTheme="minorHAnsi"/>
                <w:sz w:val="22"/>
                <w:szCs w:val="22"/>
              </w:rPr>
            </w:pPr>
            <w:r>
              <w:rPr>
                <w:rFonts w:asciiTheme="minorHAnsi" w:hAnsiTheme="minorHAnsi"/>
                <w:sz w:val="22"/>
                <w:szCs w:val="22"/>
              </w:rPr>
              <w:t>vysvětlí podstatu tržní rovnováhy a její podmínky</w:t>
            </w:r>
          </w:p>
          <w:p w14:paraId="5AF12585" w14:textId="77777777" w:rsidR="00556997" w:rsidRDefault="00556997" w:rsidP="008B1605">
            <w:pPr>
              <w:pStyle w:val="Default"/>
              <w:rPr>
                <w:rFonts w:asciiTheme="minorHAnsi" w:hAnsiTheme="minorHAnsi"/>
                <w:sz w:val="22"/>
                <w:szCs w:val="22"/>
              </w:rPr>
            </w:pPr>
            <w:r>
              <w:rPr>
                <w:rFonts w:asciiTheme="minorHAnsi" w:hAnsiTheme="minorHAnsi"/>
                <w:sz w:val="22"/>
                <w:szCs w:val="22"/>
              </w:rPr>
              <w:t>rozliší konkurenční prostředí</w:t>
            </w:r>
          </w:p>
          <w:p w14:paraId="70394C42" w14:textId="77777777" w:rsidR="00556997" w:rsidRDefault="00556997" w:rsidP="008B1605">
            <w:pPr>
              <w:pStyle w:val="Default"/>
              <w:rPr>
                <w:rFonts w:asciiTheme="minorHAnsi" w:hAnsiTheme="minorHAnsi"/>
                <w:sz w:val="22"/>
                <w:szCs w:val="22"/>
              </w:rPr>
            </w:pPr>
            <w:r>
              <w:rPr>
                <w:rFonts w:asciiTheme="minorHAnsi" w:hAnsiTheme="minorHAnsi"/>
                <w:sz w:val="22"/>
                <w:szCs w:val="22"/>
              </w:rPr>
              <w:t>rozliší diferenciovaný a nediferenciovaný marketing</w:t>
            </w:r>
          </w:p>
          <w:p w14:paraId="612F8439" w14:textId="77777777" w:rsidR="00556997" w:rsidRPr="00BB145A" w:rsidRDefault="00556997" w:rsidP="008B1605">
            <w:pPr>
              <w:pStyle w:val="Default"/>
              <w:rPr>
                <w:rFonts w:asciiTheme="minorHAnsi" w:hAnsiTheme="minorHAnsi"/>
                <w:sz w:val="22"/>
                <w:szCs w:val="22"/>
              </w:rPr>
            </w:pPr>
            <w:r>
              <w:rPr>
                <w:rFonts w:asciiTheme="minorHAnsi" w:hAnsiTheme="minorHAnsi"/>
                <w:sz w:val="22"/>
                <w:szCs w:val="22"/>
              </w:rPr>
              <w:t>definuje podstatu a význam segmentace trhu pro marketingové řízení firem</w:t>
            </w:r>
          </w:p>
        </w:tc>
        <w:tc>
          <w:tcPr>
            <w:tcW w:w="491" w:type="dxa"/>
            <w:tcBorders>
              <w:top w:val="nil"/>
              <w:left w:val="single" w:sz="6" w:space="0" w:color="000000"/>
              <w:bottom w:val="single" w:sz="6" w:space="0" w:color="000000"/>
            </w:tcBorders>
          </w:tcPr>
          <w:p w14:paraId="76F06F79" w14:textId="77777777" w:rsidR="00556997" w:rsidRPr="00BB145A"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00F15CF6" w14:textId="77777777" w:rsidR="00556997" w:rsidRPr="00BB145A"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46880157" w14:textId="77777777" w:rsidR="00556997"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6AA83461" w14:textId="77777777" w:rsidR="00556997" w:rsidRPr="00BB145A"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tc>
        <w:tc>
          <w:tcPr>
            <w:tcW w:w="3577" w:type="dxa"/>
            <w:tcBorders>
              <w:top w:val="nil"/>
              <w:bottom w:val="single" w:sz="6" w:space="0" w:color="000000"/>
              <w:right w:val="single" w:sz="6" w:space="0" w:color="000000"/>
            </w:tcBorders>
          </w:tcPr>
          <w:p w14:paraId="51EE675F" w14:textId="77777777" w:rsidR="00556997" w:rsidRPr="00BB145A" w:rsidRDefault="00556997" w:rsidP="000132EB">
            <w:pPr>
              <w:pStyle w:val="Default"/>
              <w:rPr>
                <w:rFonts w:asciiTheme="minorHAnsi" w:hAnsiTheme="minorHAnsi"/>
                <w:sz w:val="22"/>
                <w:szCs w:val="22"/>
              </w:rPr>
            </w:pPr>
            <w:r>
              <w:rPr>
                <w:rFonts w:asciiTheme="minorHAnsi" w:hAnsiTheme="minorHAnsi"/>
                <w:sz w:val="22"/>
                <w:szCs w:val="22"/>
              </w:rPr>
              <w:t>tržní subjekty</w:t>
            </w:r>
          </w:p>
          <w:p w14:paraId="42008433" w14:textId="77777777" w:rsidR="00556997" w:rsidRPr="00BB145A" w:rsidRDefault="00556997" w:rsidP="000132EB">
            <w:pPr>
              <w:pStyle w:val="Default"/>
              <w:rPr>
                <w:rFonts w:asciiTheme="minorHAnsi" w:hAnsiTheme="minorHAnsi"/>
                <w:sz w:val="22"/>
                <w:szCs w:val="22"/>
              </w:rPr>
            </w:pPr>
            <w:r>
              <w:rPr>
                <w:rFonts w:asciiTheme="minorHAnsi" w:hAnsiTheme="minorHAnsi"/>
                <w:sz w:val="22"/>
                <w:szCs w:val="22"/>
              </w:rPr>
              <w:t>členění trhu</w:t>
            </w:r>
            <w:r w:rsidRPr="00BB145A">
              <w:rPr>
                <w:rFonts w:asciiTheme="minorHAnsi" w:hAnsiTheme="minorHAnsi"/>
                <w:sz w:val="22"/>
                <w:szCs w:val="22"/>
              </w:rPr>
              <w:t xml:space="preserve"> </w:t>
            </w:r>
          </w:p>
          <w:p w14:paraId="28DC6674" w14:textId="77777777" w:rsidR="00556997" w:rsidRDefault="00556997" w:rsidP="000132EB">
            <w:pPr>
              <w:pStyle w:val="Default"/>
              <w:rPr>
                <w:rFonts w:asciiTheme="minorHAnsi" w:hAnsiTheme="minorHAnsi"/>
                <w:sz w:val="22"/>
                <w:szCs w:val="22"/>
              </w:rPr>
            </w:pPr>
            <w:r>
              <w:rPr>
                <w:rFonts w:asciiTheme="minorHAnsi" w:hAnsiTheme="minorHAnsi"/>
                <w:sz w:val="22"/>
                <w:szCs w:val="22"/>
              </w:rPr>
              <w:t>cílený marketing</w:t>
            </w:r>
          </w:p>
          <w:p w14:paraId="2A534662" w14:textId="77777777" w:rsidR="00556997" w:rsidRPr="00BB145A" w:rsidRDefault="00556997" w:rsidP="000132EB">
            <w:pPr>
              <w:pStyle w:val="Default"/>
              <w:rPr>
                <w:rFonts w:asciiTheme="minorHAnsi" w:hAnsiTheme="minorHAnsi"/>
                <w:sz w:val="22"/>
                <w:szCs w:val="22"/>
              </w:rPr>
            </w:pPr>
            <w:r>
              <w:rPr>
                <w:rFonts w:asciiTheme="minorHAnsi" w:hAnsiTheme="minorHAnsi"/>
                <w:sz w:val="22"/>
                <w:szCs w:val="22"/>
              </w:rPr>
              <w:t>segmentace trhu</w:t>
            </w:r>
            <w:r w:rsidRPr="00BB145A">
              <w:rPr>
                <w:rFonts w:asciiTheme="minorHAnsi" w:hAnsiTheme="minorHAnsi"/>
                <w:sz w:val="22"/>
                <w:szCs w:val="22"/>
              </w:rPr>
              <w:t xml:space="preserve"> </w:t>
            </w:r>
          </w:p>
        </w:tc>
        <w:tc>
          <w:tcPr>
            <w:tcW w:w="1133" w:type="dxa"/>
            <w:vMerge/>
            <w:tcBorders>
              <w:left w:val="single" w:sz="6" w:space="0" w:color="000000"/>
              <w:right w:val="single" w:sz="6" w:space="0" w:color="000000"/>
            </w:tcBorders>
          </w:tcPr>
          <w:p w14:paraId="57BFFA10" w14:textId="77777777" w:rsidR="00556997" w:rsidRPr="00BB145A" w:rsidRDefault="00556997" w:rsidP="000A5552">
            <w:pPr>
              <w:pStyle w:val="Default"/>
              <w:jc w:val="center"/>
              <w:rPr>
                <w:rFonts w:asciiTheme="minorHAnsi" w:hAnsiTheme="minorHAnsi"/>
                <w:sz w:val="22"/>
                <w:szCs w:val="22"/>
              </w:rPr>
            </w:pPr>
          </w:p>
        </w:tc>
      </w:tr>
      <w:tr w:rsidR="00556997" w:rsidRPr="00BB145A" w14:paraId="5EAFFCFC" w14:textId="77777777" w:rsidTr="005C7FBD">
        <w:trPr>
          <w:trHeight w:hRule="exact" w:val="340"/>
        </w:trPr>
        <w:tc>
          <w:tcPr>
            <w:tcW w:w="596" w:type="dxa"/>
            <w:tcBorders>
              <w:top w:val="single" w:sz="6" w:space="0" w:color="000000"/>
              <w:left w:val="single" w:sz="6" w:space="0" w:color="000000"/>
              <w:bottom w:val="nil"/>
            </w:tcBorders>
            <w:vAlign w:val="center"/>
          </w:tcPr>
          <w:p w14:paraId="5B2BBBC5" w14:textId="77777777" w:rsidR="00556997" w:rsidRPr="00BB145A" w:rsidRDefault="00556997" w:rsidP="000132EB">
            <w:pPr>
              <w:pStyle w:val="Default"/>
              <w:jc w:val="right"/>
              <w:rPr>
                <w:rFonts w:asciiTheme="minorHAnsi" w:hAnsiTheme="minorHAnsi"/>
                <w:b/>
                <w:bCs/>
                <w:sz w:val="22"/>
                <w:szCs w:val="22"/>
              </w:rPr>
            </w:pPr>
            <w:r w:rsidRPr="00BB145A">
              <w:rPr>
                <w:rFonts w:asciiTheme="minorHAnsi" w:hAnsiTheme="minorHAnsi"/>
                <w:b/>
                <w:bCs/>
                <w:sz w:val="22"/>
                <w:szCs w:val="22"/>
              </w:rPr>
              <w:t>Žák</w:t>
            </w:r>
          </w:p>
        </w:tc>
        <w:tc>
          <w:tcPr>
            <w:tcW w:w="3438" w:type="dxa"/>
            <w:tcBorders>
              <w:top w:val="single" w:sz="6" w:space="0" w:color="000000"/>
              <w:bottom w:val="nil"/>
              <w:right w:val="single" w:sz="6" w:space="0" w:color="000000"/>
            </w:tcBorders>
          </w:tcPr>
          <w:p w14:paraId="37CF4FE8" w14:textId="77777777" w:rsidR="00556997" w:rsidRPr="00BB145A" w:rsidRDefault="00556997" w:rsidP="000132EB">
            <w:pPr>
              <w:pStyle w:val="Default"/>
              <w:rPr>
                <w:rFonts w:asciiTheme="minorHAnsi" w:hAnsiTheme="minorHAnsi"/>
                <w:color w:val="auto"/>
                <w:sz w:val="22"/>
              </w:rPr>
            </w:pPr>
          </w:p>
        </w:tc>
        <w:tc>
          <w:tcPr>
            <w:tcW w:w="491" w:type="dxa"/>
            <w:tcBorders>
              <w:top w:val="single" w:sz="6" w:space="0" w:color="000000"/>
              <w:left w:val="single" w:sz="6" w:space="0" w:color="000000"/>
              <w:bottom w:val="nil"/>
            </w:tcBorders>
            <w:vAlign w:val="center"/>
          </w:tcPr>
          <w:p w14:paraId="27393ADE" w14:textId="77777777" w:rsidR="00556997" w:rsidRPr="00BB145A" w:rsidRDefault="00556997" w:rsidP="000132EB">
            <w:pPr>
              <w:pStyle w:val="Default"/>
              <w:jc w:val="center"/>
              <w:rPr>
                <w:rFonts w:asciiTheme="minorHAnsi" w:hAnsiTheme="minorHAnsi"/>
                <w:b/>
                <w:bCs/>
                <w:sz w:val="22"/>
                <w:szCs w:val="22"/>
              </w:rPr>
            </w:pPr>
            <w:r w:rsidRPr="00BB145A">
              <w:rPr>
                <w:rFonts w:asciiTheme="minorHAnsi" w:hAnsiTheme="minorHAnsi"/>
                <w:b/>
                <w:bCs/>
                <w:sz w:val="22"/>
                <w:szCs w:val="22"/>
              </w:rPr>
              <w:t xml:space="preserve">  3.</w:t>
            </w:r>
          </w:p>
        </w:tc>
        <w:tc>
          <w:tcPr>
            <w:tcW w:w="3577" w:type="dxa"/>
            <w:tcBorders>
              <w:top w:val="single" w:sz="6" w:space="0" w:color="000000"/>
              <w:bottom w:val="nil"/>
              <w:right w:val="single" w:sz="6" w:space="0" w:color="000000"/>
            </w:tcBorders>
            <w:vAlign w:val="center"/>
          </w:tcPr>
          <w:p w14:paraId="59942A58" w14:textId="77777777" w:rsidR="00556997" w:rsidRPr="00BB145A" w:rsidRDefault="00556997" w:rsidP="000132EB">
            <w:pPr>
              <w:pStyle w:val="Default"/>
              <w:rPr>
                <w:rFonts w:asciiTheme="minorHAnsi" w:hAnsiTheme="minorHAnsi"/>
                <w:b/>
                <w:bCs/>
                <w:sz w:val="22"/>
                <w:szCs w:val="22"/>
              </w:rPr>
            </w:pPr>
            <w:r>
              <w:rPr>
                <w:rFonts w:asciiTheme="minorHAnsi" w:hAnsiTheme="minorHAnsi"/>
                <w:b/>
                <w:bCs/>
                <w:sz w:val="22"/>
                <w:szCs w:val="22"/>
              </w:rPr>
              <w:t>Marketingové prostředí</w:t>
            </w:r>
          </w:p>
        </w:tc>
        <w:tc>
          <w:tcPr>
            <w:tcW w:w="1133" w:type="dxa"/>
            <w:vMerge/>
            <w:tcBorders>
              <w:left w:val="single" w:sz="6" w:space="0" w:color="000000"/>
              <w:right w:val="single" w:sz="6" w:space="0" w:color="000000"/>
            </w:tcBorders>
            <w:vAlign w:val="center"/>
          </w:tcPr>
          <w:p w14:paraId="242947B0" w14:textId="77777777" w:rsidR="00556997" w:rsidRPr="00BB145A" w:rsidRDefault="00556997" w:rsidP="000A5552">
            <w:pPr>
              <w:pStyle w:val="Default"/>
              <w:jc w:val="center"/>
              <w:rPr>
                <w:rFonts w:asciiTheme="minorHAnsi" w:hAnsiTheme="minorHAnsi"/>
                <w:sz w:val="22"/>
                <w:szCs w:val="22"/>
              </w:rPr>
            </w:pPr>
          </w:p>
        </w:tc>
      </w:tr>
      <w:tr w:rsidR="00556997" w:rsidRPr="00BB145A" w14:paraId="037F00DA" w14:textId="77777777" w:rsidTr="005C7FBD">
        <w:trPr>
          <w:trHeight w:val="894"/>
        </w:trPr>
        <w:tc>
          <w:tcPr>
            <w:tcW w:w="596" w:type="dxa"/>
            <w:tcBorders>
              <w:left w:val="single" w:sz="6" w:space="0" w:color="000000"/>
              <w:bottom w:val="single" w:sz="6" w:space="0" w:color="000000"/>
            </w:tcBorders>
          </w:tcPr>
          <w:p w14:paraId="2089256B" w14:textId="77777777" w:rsidR="00556997" w:rsidRPr="00BB145A" w:rsidRDefault="00556997" w:rsidP="000132EB">
            <w:pPr>
              <w:pStyle w:val="Default"/>
              <w:rPr>
                <w:rFonts w:asciiTheme="minorHAnsi" w:hAnsiTheme="minorHAnsi"/>
                <w:sz w:val="22"/>
                <w:szCs w:val="22"/>
              </w:rPr>
            </w:pPr>
            <w:r w:rsidRPr="00BB145A">
              <w:rPr>
                <w:rFonts w:asciiTheme="minorHAnsi" w:hAnsiTheme="minorHAnsi"/>
                <w:sz w:val="22"/>
                <w:szCs w:val="22"/>
              </w:rPr>
              <w:t xml:space="preserve">     -</w:t>
            </w:r>
          </w:p>
          <w:p w14:paraId="486D337E" w14:textId="77777777" w:rsidR="00556997" w:rsidRPr="00BB145A" w:rsidRDefault="00556997" w:rsidP="000132EB">
            <w:pPr>
              <w:pStyle w:val="Default"/>
              <w:rPr>
                <w:rFonts w:asciiTheme="minorHAnsi" w:hAnsiTheme="minorHAnsi"/>
                <w:sz w:val="22"/>
                <w:szCs w:val="22"/>
              </w:rPr>
            </w:pPr>
            <w:r w:rsidRPr="00BB145A">
              <w:rPr>
                <w:rFonts w:asciiTheme="minorHAnsi" w:hAnsiTheme="minorHAnsi"/>
                <w:sz w:val="22"/>
                <w:szCs w:val="22"/>
              </w:rPr>
              <w:t xml:space="preserve">     </w:t>
            </w:r>
          </w:p>
          <w:p w14:paraId="205D3667" w14:textId="77777777" w:rsidR="00556997" w:rsidRPr="00BB145A" w:rsidRDefault="00556997" w:rsidP="000132EB">
            <w:pPr>
              <w:pStyle w:val="Default"/>
              <w:rPr>
                <w:rFonts w:asciiTheme="minorHAnsi" w:hAnsiTheme="minorHAnsi"/>
                <w:sz w:val="22"/>
                <w:szCs w:val="22"/>
              </w:rPr>
            </w:pPr>
            <w:r w:rsidRPr="00BB145A">
              <w:rPr>
                <w:rFonts w:asciiTheme="minorHAnsi" w:hAnsiTheme="minorHAnsi"/>
                <w:sz w:val="22"/>
                <w:szCs w:val="22"/>
              </w:rPr>
              <w:t xml:space="preserve">     -</w:t>
            </w:r>
          </w:p>
          <w:p w14:paraId="32FCC7CA" w14:textId="77777777" w:rsidR="00556997" w:rsidRPr="00BB145A" w:rsidRDefault="00556997" w:rsidP="000132EB">
            <w:pPr>
              <w:pStyle w:val="Default"/>
              <w:rPr>
                <w:rFonts w:asciiTheme="minorHAnsi" w:hAnsiTheme="minorHAnsi"/>
                <w:sz w:val="22"/>
                <w:szCs w:val="22"/>
              </w:rPr>
            </w:pPr>
          </w:p>
          <w:p w14:paraId="268956F8" w14:textId="77777777" w:rsidR="00556997" w:rsidRPr="00BB145A" w:rsidRDefault="00556997" w:rsidP="000132EB">
            <w:pPr>
              <w:pStyle w:val="Default"/>
              <w:rPr>
                <w:rFonts w:asciiTheme="minorHAnsi" w:hAnsiTheme="minorHAnsi"/>
                <w:sz w:val="22"/>
                <w:szCs w:val="22"/>
              </w:rPr>
            </w:pPr>
            <w:r w:rsidRPr="00BB145A">
              <w:rPr>
                <w:rFonts w:asciiTheme="minorHAnsi" w:hAnsiTheme="minorHAnsi"/>
                <w:sz w:val="22"/>
                <w:szCs w:val="22"/>
              </w:rPr>
              <w:t xml:space="preserve">     -</w:t>
            </w:r>
          </w:p>
          <w:p w14:paraId="7DDA1F9D" w14:textId="77777777" w:rsidR="00556997" w:rsidRPr="00BB145A" w:rsidRDefault="00556997" w:rsidP="000132EB">
            <w:pPr>
              <w:pStyle w:val="Default"/>
              <w:rPr>
                <w:rFonts w:asciiTheme="minorHAnsi" w:hAnsiTheme="minorHAnsi"/>
                <w:sz w:val="22"/>
                <w:szCs w:val="22"/>
              </w:rPr>
            </w:pPr>
          </w:p>
          <w:p w14:paraId="33FBBABA" w14:textId="77777777" w:rsidR="00556997" w:rsidRDefault="00556997" w:rsidP="000132EB">
            <w:pPr>
              <w:pStyle w:val="Default"/>
              <w:rPr>
                <w:rFonts w:asciiTheme="minorHAnsi" w:hAnsiTheme="minorHAnsi"/>
                <w:sz w:val="22"/>
                <w:szCs w:val="22"/>
              </w:rPr>
            </w:pPr>
            <w:r w:rsidRPr="00BB145A">
              <w:rPr>
                <w:rFonts w:asciiTheme="minorHAnsi" w:hAnsiTheme="minorHAnsi"/>
                <w:sz w:val="22"/>
                <w:szCs w:val="22"/>
              </w:rPr>
              <w:t xml:space="preserve">     -</w:t>
            </w:r>
          </w:p>
          <w:p w14:paraId="5B37529A" w14:textId="77777777" w:rsidR="00556997" w:rsidRDefault="00556997" w:rsidP="000132EB">
            <w:pPr>
              <w:pStyle w:val="Default"/>
              <w:rPr>
                <w:rFonts w:asciiTheme="minorHAnsi" w:hAnsiTheme="minorHAnsi"/>
                <w:sz w:val="22"/>
                <w:szCs w:val="22"/>
              </w:rPr>
            </w:pPr>
            <w:r>
              <w:rPr>
                <w:rFonts w:asciiTheme="minorHAnsi" w:hAnsiTheme="minorHAnsi"/>
                <w:sz w:val="22"/>
                <w:szCs w:val="22"/>
              </w:rPr>
              <w:t xml:space="preserve">     -</w:t>
            </w:r>
          </w:p>
          <w:p w14:paraId="7468C066" w14:textId="77777777" w:rsidR="00556997" w:rsidRDefault="00556997" w:rsidP="000132EB">
            <w:pPr>
              <w:pStyle w:val="Default"/>
              <w:rPr>
                <w:rFonts w:asciiTheme="minorHAnsi" w:hAnsiTheme="minorHAnsi"/>
                <w:sz w:val="22"/>
                <w:szCs w:val="22"/>
              </w:rPr>
            </w:pPr>
          </w:p>
          <w:p w14:paraId="71A9FCD1" w14:textId="77777777" w:rsidR="00556997" w:rsidRPr="00BB145A" w:rsidRDefault="00556997" w:rsidP="000132EB">
            <w:pPr>
              <w:pStyle w:val="Default"/>
              <w:rPr>
                <w:rFonts w:asciiTheme="minorHAnsi" w:hAnsiTheme="minorHAnsi"/>
                <w:sz w:val="22"/>
                <w:szCs w:val="22"/>
              </w:rPr>
            </w:pPr>
            <w:r>
              <w:rPr>
                <w:rFonts w:asciiTheme="minorHAnsi" w:hAnsiTheme="minorHAnsi"/>
                <w:sz w:val="22"/>
                <w:szCs w:val="22"/>
              </w:rPr>
              <w:t xml:space="preserve">     -</w:t>
            </w:r>
            <w:r w:rsidRPr="00BB145A">
              <w:rPr>
                <w:rFonts w:asciiTheme="minorHAnsi" w:hAnsiTheme="minorHAnsi"/>
                <w:sz w:val="22"/>
                <w:szCs w:val="22"/>
              </w:rPr>
              <w:t xml:space="preserve">     </w:t>
            </w:r>
          </w:p>
        </w:tc>
        <w:tc>
          <w:tcPr>
            <w:tcW w:w="3438" w:type="dxa"/>
            <w:tcBorders>
              <w:bottom w:val="single" w:sz="6" w:space="0" w:color="000000"/>
              <w:right w:val="single" w:sz="6" w:space="0" w:color="000000"/>
            </w:tcBorders>
          </w:tcPr>
          <w:p w14:paraId="2154D032" w14:textId="77777777" w:rsidR="00556997" w:rsidRDefault="00556997" w:rsidP="00B93E2E">
            <w:pPr>
              <w:pStyle w:val="Default"/>
              <w:rPr>
                <w:rFonts w:asciiTheme="minorHAnsi" w:hAnsiTheme="minorHAnsi"/>
                <w:sz w:val="22"/>
                <w:szCs w:val="22"/>
              </w:rPr>
            </w:pPr>
            <w:r>
              <w:rPr>
                <w:rFonts w:asciiTheme="minorHAnsi" w:hAnsiTheme="minorHAnsi"/>
                <w:sz w:val="22"/>
                <w:szCs w:val="22"/>
              </w:rPr>
              <w:t>popíše a vyhodnotí vlivy působící na firmu</w:t>
            </w:r>
          </w:p>
          <w:p w14:paraId="4DC3C1CA" w14:textId="77777777" w:rsidR="00556997" w:rsidRDefault="00556997" w:rsidP="00B93E2E">
            <w:pPr>
              <w:pStyle w:val="Default"/>
              <w:rPr>
                <w:rFonts w:asciiTheme="minorHAnsi" w:hAnsiTheme="minorHAnsi"/>
                <w:sz w:val="22"/>
                <w:szCs w:val="22"/>
              </w:rPr>
            </w:pPr>
            <w:r>
              <w:rPr>
                <w:rFonts w:asciiTheme="minorHAnsi" w:hAnsiTheme="minorHAnsi"/>
                <w:sz w:val="22"/>
                <w:szCs w:val="22"/>
              </w:rPr>
              <w:t>definuje marketingové mikroprostředí a makroprostředí</w:t>
            </w:r>
          </w:p>
          <w:p w14:paraId="69EE41FD" w14:textId="77777777" w:rsidR="00556997" w:rsidRDefault="00556997" w:rsidP="00B93E2E">
            <w:pPr>
              <w:pStyle w:val="Default"/>
              <w:rPr>
                <w:rFonts w:asciiTheme="minorHAnsi" w:hAnsiTheme="minorHAnsi"/>
                <w:sz w:val="22"/>
                <w:szCs w:val="22"/>
              </w:rPr>
            </w:pPr>
            <w:r>
              <w:rPr>
                <w:rFonts w:asciiTheme="minorHAnsi" w:hAnsiTheme="minorHAnsi"/>
                <w:sz w:val="22"/>
                <w:szCs w:val="22"/>
              </w:rPr>
              <w:t>jmenuje vlivy prostředí na marketingové rozhodování</w:t>
            </w:r>
          </w:p>
          <w:p w14:paraId="74667E6B" w14:textId="77777777" w:rsidR="00556997" w:rsidRDefault="00556997" w:rsidP="00B93E2E">
            <w:pPr>
              <w:pStyle w:val="Default"/>
              <w:rPr>
                <w:rFonts w:asciiTheme="minorHAnsi" w:hAnsiTheme="minorHAnsi"/>
                <w:sz w:val="22"/>
                <w:szCs w:val="22"/>
              </w:rPr>
            </w:pPr>
            <w:r>
              <w:rPr>
                <w:rFonts w:asciiTheme="minorHAnsi" w:hAnsiTheme="minorHAnsi"/>
                <w:sz w:val="22"/>
                <w:szCs w:val="22"/>
              </w:rPr>
              <w:t>vysvětlí podstatu SWOT analýzy</w:t>
            </w:r>
          </w:p>
          <w:p w14:paraId="1B0CC436" w14:textId="77777777" w:rsidR="00556997" w:rsidRDefault="00556997" w:rsidP="00B93E2E">
            <w:pPr>
              <w:pStyle w:val="Default"/>
              <w:rPr>
                <w:rFonts w:asciiTheme="minorHAnsi" w:hAnsiTheme="minorHAnsi"/>
                <w:sz w:val="22"/>
                <w:szCs w:val="22"/>
              </w:rPr>
            </w:pPr>
            <w:r>
              <w:rPr>
                <w:rFonts w:asciiTheme="minorHAnsi" w:hAnsiTheme="minorHAnsi"/>
                <w:sz w:val="22"/>
                <w:szCs w:val="22"/>
              </w:rPr>
              <w:t>aplikuje znalosti marketingového prostředí do SWOT analýzy</w:t>
            </w:r>
          </w:p>
          <w:p w14:paraId="53D0107A" w14:textId="77777777" w:rsidR="00556997" w:rsidRPr="00BB145A" w:rsidRDefault="00556997" w:rsidP="00B93E2E">
            <w:pPr>
              <w:pStyle w:val="Default"/>
              <w:rPr>
                <w:rFonts w:asciiTheme="minorHAnsi" w:hAnsiTheme="minorHAnsi"/>
                <w:sz w:val="22"/>
                <w:szCs w:val="22"/>
              </w:rPr>
            </w:pPr>
            <w:r>
              <w:rPr>
                <w:rFonts w:asciiTheme="minorHAnsi" w:hAnsiTheme="minorHAnsi"/>
                <w:sz w:val="22"/>
                <w:szCs w:val="22"/>
              </w:rPr>
              <w:t>vypracuje SWOT analýzu</w:t>
            </w:r>
          </w:p>
        </w:tc>
        <w:tc>
          <w:tcPr>
            <w:tcW w:w="491" w:type="dxa"/>
            <w:tcBorders>
              <w:left w:val="single" w:sz="6" w:space="0" w:color="000000"/>
              <w:bottom w:val="single" w:sz="6" w:space="0" w:color="000000"/>
            </w:tcBorders>
          </w:tcPr>
          <w:p w14:paraId="7014EF62" w14:textId="77777777" w:rsidR="00556997" w:rsidRPr="00BB145A" w:rsidRDefault="00556997" w:rsidP="000132EB">
            <w:pPr>
              <w:pStyle w:val="Default"/>
              <w:rPr>
                <w:rFonts w:asciiTheme="minorHAnsi" w:hAnsiTheme="minorHAnsi"/>
                <w:sz w:val="22"/>
                <w:szCs w:val="22"/>
              </w:rPr>
            </w:pPr>
            <w:r w:rsidRPr="00BB145A">
              <w:rPr>
                <w:rFonts w:asciiTheme="minorHAnsi" w:hAnsiTheme="minorHAnsi"/>
                <w:sz w:val="22"/>
                <w:szCs w:val="22"/>
              </w:rPr>
              <w:t xml:space="preserve">   -</w:t>
            </w:r>
          </w:p>
          <w:p w14:paraId="6E308559" w14:textId="77777777" w:rsidR="00556997" w:rsidRPr="00BB145A" w:rsidRDefault="00556997" w:rsidP="000132EB">
            <w:pPr>
              <w:pStyle w:val="Default"/>
              <w:rPr>
                <w:rFonts w:asciiTheme="minorHAnsi" w:hAnsiTheme="minorHAnsi"/>
                <w:sz w:val="22"/>
                <w:szCs w:val="22"/>
              </w:rPr>
            </w:pPr>
            <w:r w:rsidRPr="00BB145A">
              <w:rPr>
                <w:rFonts w:asciiTheme="minorHAnsi" w:hAnsiTheme="minorHAnsi"/>
                <w:sz w:val="22"/>
                <w:szCs w:val="22"/>
              </w:rPr>
              <w:t xml:space="preserve">   -</w:t>
            </w:r>
          </w:p>
          <w:p w14:paraId="5678A62F" w14:textId="77777777" w:rsidR="00556997" w:rsidRDefault="00556997" w:rsidP="000132EB">
            <w:pPr>
              <w:pStyle w:val="Default"/>
              <w:rPr>
                <w:rFonts w:asciiTheme="minorHAnsi" w:hAnsiTheme="minorHAnsi"/>
                <w:sz w:val="22"/>
                <w:szCs w:val="22"/>
              </w:rPr>
            </w:pPr>
            <w:r w:rsidRPr="00BB145A">
              <w:rPr>
                <w:rFonts w:asciiTheme="minorHAnsi" w:hAnsiTheme="minorHAnsi"/>
                <w:sz w:val="22"/>
                <w:szCs w:val="22"/>
              </w:rPr>
              <w:t xml:space="preserve">   -</w:t>
            </w:r>
          </w:p>
          <w:p w14:paraId="6D8C46D7" w14:textId="77777777" w:rsidR="00556997" w:rsidRDefault="00556997" w:rsidP="000132EB">
            <w:pPr>
              <w:pStyle w:val="Default"/>
              <w:rPr>
                <w:rFonts w:asciiTheme="minorHAnsi" w:hAnsiTheme="minorHAnsi"/>
                <w:sz w:val="22"/>
                <w:szCs w:val="22"/>
              </w:rPr>
            </w:pPr>
            <w:r>
              <w:rPr>
                <w:rFonts w:asciiTheme="minorHAnsi" w:hAnsiTheme="minorHAnsi"/>
                <w:sz w:val="22"/>
                <w:szCs w:val="22"/>
              </w:rPr>
              <w:t xml:space="preserve">   -</w:t>
            </w:r>
          </w:p>
          <w:p w14:paraId="3986AA48" w14:textId="77777777" w:rsidR="00556997" w:rsidRDefault="00556997" w:rsidP="000132EB">
            <w:pPr>
              <w:pStyle w:val="Default"/>
              <w:rPr>
                <w:rFonts w:asciiTheme="minorHAnsi" w:hAnsiTheme="minorHAnsi"/>
                <w:sz w:val="22"/>
                <w:szCs w:val="22"/>
              </w:rPr>
            </w:pPr>
            <w:r>
              <w:rPr>
                <w:rFonts w:asciiTheme="minorHAnsi" w:hAnsiTheme="minorHAnsi"/>
                <w:sz w:val="22"/>
                <w:szCs w:val="22"/>
              </w:rPr>
              <w:t xml:space="preserve">   -</w:t>
            </w:r>
          </w:p>
          <w:p w14:paraId="7E3F4F83" w14:textId="77777777" w:rsidR="00556997" w:rsidRPr="00BB145A" w:rsidRDefault="00556997" w:rsidP="000132EB">
            <w:pPr>
              <w:pStyle w:val="Default"/>
              <w:rPr>
                <w:rFonts w:asciiTheme="minorHAnsi" w:hAnsiTheme="minorHAnsi"/>
                <w:sz w:val="22"/>
                <w:szCs w:val="22"/>
              </w:rPr>
            </w:pPr>
          </w:p>
          <w:p w14:paraId="5DDA601B" w14:textId="77777777" w:rsidR="00556997" w:rsidRPr="00BB145A" w:rsidRDefault="00556997" w:rsidP="000132EB">
            <w:pPr>
              <w:pStyle w:val="Default"/>
              <w:rPr>
                <w:rFonts w:asciiTheme="minorHAnsi" w:hAnsiTheme="minorHAnsi"/>
                <w:sz w:val="22"/>
                <w:szCs w:val="22"/>
              </w:rPr>
            </w:pPr>
            <w:r w:rsidRPr="00BB145A">
              <w:rPr>
                <w:rFonts w:asciiTheme="minorHAnsi" w:hAnsiTheme="minorHAnsi"/>
                <w:sz w:val="22"/>
                <w:szCs w:val="22"/>
              </w:rPr>
              <w:t xml:space="preserve">   </w:t>
            </w:r>
          </w:p>
        </w:tc>
        <w:tc>
          <w:tcPr>
            <w:tcW w:w="3577" w:type="dxa"/>
            <w:tcBorders>
              <w:bottom w:val="single" w:sz="6" w:space="0" w:color="000000"/>
              <w:right w:val="single" w:sz="6" w:space="0" w:color="000000"/>
            </w:tcBorders>
          </w:tcPr>
          <w:p w14:paraId="1DA5CE0B" w14:textId="77777777" w:rsidR="00556997" w:rsidRDefault="00556997" w:rsidP="000132EB">
            <w:pPr>
              <w:pStyle w:val="Default"/>
              <w:rPr>
                <w:rFonts w:asciiTheme="minorHAnsi" w:hAnsiTheme="minorHAnsi"/>
                <w:sz w:val="22"/>
                <w:szCs w:val="22"/>
              </w:rPr>
            </w:pPr>
            <w:r>
              <w:rPr>
                <w:rFonts w:asciiTheme="minorHAnsi" w:hAnsiTheme="minorHAnsi"/>
                <w:sz w:val="22"/>
                <w:szCs w:val="22"/>
              </w:rPr>
              <w:t>mikroprostředí</w:t>
            </w:r>
          </w:p>
          <w:p w14:paraId="7CDE347D" w14:textId="77777777" w:rsidR="00556997" w:rsidRDefault="00556997" w:rsidP="000132EB">
            <w:pPr>
              <w:pStyle w:val="Default"/>
              <w:rPr>
                <w:rFonts w:asciiTheme="minorHAnsi" w:hAnsiTheme="minorHAnsi"/>
                <w:sz w:val="22"/>
                <w:szCs w:val="22"/>
              </w:rPr>
            </w:pPr>
            <w:r>
              <w:rPr>
                <w:rFonts w:asciiTheme="minorHAnsi" w:hAnsiTheme="minorHAnsi"/>
                <w:sz w:val="22"/>
                <w:szCs w:val="22"/>
              </w:rPr>
              <w:t>vztahy k mikroprostředí</w:t>
            </w:r>
          </w:p>
          <w:p w14:paraId="73909DF6" w14:textId="77777777" w:rsidR="00556997" w:rsidRDefault="00556997" w:rsidP="000132EB">
            <w:pPr>
              <w:pStyle w:val="Default"/>
              <w:rPr>
                <w:rFonts w:asciiTheme="minorHAnsi" w:hAnsiTheme="minorHAnsi"/>
                <w:sz w:val="22"/>
                <w:szCs w:val="22"/>
              </w:rPr>
            </w:pPr>
            <w:r>
              <w:rPr>
                <w:rFonts w:asciiTheme="minorHAnsi" w:hAnsiTheme="minorHAnsi"/>
                <w:sz w:val="22"/>
                <w:szCs w:val="22"/>
              </w:rPr>
              <w:t>makroprostředí</w:t>
            </w:r>
          </w:p>
          <w:p w14:paraId="0E08DEA1" w14:textId="77777777" w:rsidR="00556997" w:rsidRDefault="00556997" w:rsidP="00B93E2E">
            <w:pPr>
              <w:pStyle w:val="Default"/>
              <w:rPr>
                <w:rFonts w:asciiTheme="minorHAnsi" w:hAnsiTheme="minorHAnsi"/>
                <w:sz w:val="22"/>
                <w:szCs w:val="22"/>
              </w:rPr>
            </w:pPr>
            <w:r>
              <w:rPr>
                <w:rFonts w:asciiTheme="minorHAnsi" w:hAnsiTheme="minorHAnsi"/>
                <w:sz w:val="22"/>
                <w:szCs w:val="22"/>
              </w:rPr>
              <w:t>vztahy k makroprostředí</w:t>
            </w:r>
            <w:r w:rsidRPr="00BB145A">
              <w:rPr>
                <w:rFonts w:asciiTheme="minorHAnsi" w:hAnsiTheme="minorHAnsi"/>
                <w:sz w:val="22"/>
                <w:szCs w:val="22"/>
              </w:rPr>
              <w:t xml:space="preserve"> </w:t>
            </w:r>
          </w:p>
          <w:p w14:paraId="05518E80" w14:textId="77777777" w:rsidR="00556997" w:rsidRPr="00BB145A" w:rsidRDefault="00556997" w:rsidP="00B93E2E">
            <w:pPr>
              <w:pStyle w:val="Default"/>
              <w:rPr>
                <w:rFonts w:asciiTheme="minorHAnsi" w:hAnsiTheme="minorHAnsi"/>
                <w:sz w:val="22"/>
                <w:szCs w:val="22"/>
              </w:rPr>
            </w:pPr>
            <w:r>
              <w:rPr>
                <w:rFonts w:asciiTheme="minorHAnsi" w:hAnsiTheme="minorHAnsi"/>
                <w:sz w:val="22"/>
                <w:szCs w:val="22"/>
              </w:rPr>
              <w:t>SWOT analýza a její tvorba</w:t>
            </w:r>
          </w:p>
        </w:tc>
        <w:tc>
          <w:tcPr>
            <w:tcW w:w="1133" w:type="dxa"/>
            <w:vMerge/>
            <w:tcBorders>
              <w:left w:val="single" w:sz="6" w:space="0" w:color="000000"/>
              <w:right w:val="single" w:sz="6" w:space="0" w:color="000000"/>
            </w:tcBorders>
          </w:tcPr>
          <w:p w14:paraId="24D466F8" w14:textId="77777777" w:rsidR="00556997" w:rsidRPr="00BB145A" w:rsidRDefault="00556997" w:rsidP="000A5552">
            <w:pPr>
              <w:pStyle w:val="Default"/>
              <w:jc w:val="center"/>
              <w:rPr>
                <w:rFonts w:asciiTheme="minorHAnsi" w:hAnsiTheme="minorHAnsi"/>
                <w:color w:val="auto"/>
                <w:sz w:val="22"/>
              </w:rPr>
            </w:pPr>
          </w:p>
        </w:tc>
      </w:tr>
      <w:tr w:rsidR="00556997" w:rsidRPr="00BB145A" w14:paraId="687DD55E" w14:textId="77777777" w:rsidTr="005C7FBD">
        <w:trPr>
          <w:trHeight w:hRule="exact" w:val="340"/>
        </w:trPr>
        <w:tc>
          <w:tcPr>
            <w:tcW w:w="596" w:type="dxa"/>
            <w:tcBorders>
              <w:top w:val="single" w:sz="6" w:space="0" w:color="000000"/>
              <w:left w:val="single" w:sz="6" w:space="0" w:color="000000"/>
              <w:bottom w:val="nil"/>
            </w:tcBorders>
          </w:tcPr>
          <w:p w14:paraId="3A506CFC" w14:textId="77777777" w:rsidR="00556997" w:rsidRPr="00BB145A" w:rsidRDefault="00556997" w:rsidP="000132EB">
            <w:pPr>
              <w:pStyle w:val="Default"/>
              <w:jc w:val="right"/>
              <w:rPr>
                <w:rFonts w:asciiTheme="minorHAnsi" w:hAnsiTheme="minorHAnsi"/>
                <w:b/>
                <w:bCs/>
                <w:sz w:val="22"/>
                <w:szCs w:val="22"/>
              </w:rPr>
            </w:pPr>
            <w:r w:rsidRPr="00BB145A">
              <w:rPr>
                <w:rFonts w:asciiTheme="minorHAnsi" w:hAnsiTheme="minorHAnsi"/>
                <w:b/>
                <w:bCs/>
                <w:sz w:val="22"/>
                <w:szCs w:val="22"/>
              </w:rPr>
              <w:t>Žák</w:t>
            </w:r>
          </w:p>
        </w:tc>
        <w:tc>
          <w:tcPr>
            <w:tcW w:w="3438" w:type="dxa"/>
            <w:tcBorders>
              <w:top w:val="single" w:sz="6" w:space="0" w:color="000000"/>
              <w:bottom w:val="nil"/>
              <w:right w:val="single" w:sz="6" w:space="0" w:color="000000"/>
            </w:tcBorders>
          </w:tcPr>
          <w:p w14:paraId="3A71C575" w14:textId="77777777" w:rsidR="00556997" w:rsidRPr="00BB145A" w:rsidRDefault="00556997" w:rsidP="000132EB">
            <w:pPr>
              <w:pStyle w:val="Default"/>
              <w:rPr>
                <w:rFonts w:asciiTheme="minorHAnsi" w:hAnsiTheme="minorHAnsi"/>
                <w:sz w:val="22"/>
                <w:szCs w:val="22"/>
              </w:rPr>
            </w:pPr>
          </w:p>
        </w:tc>
        <w:tc>
          <w:tcPr>
            <w:tcW w:w="491" w:type="dxa"/>
            <w:tcBorders>
              <w:top w:val="single" w:sz="6" w:space="0" w:color="000000"/>
              <w:left w:val="single" w:sz="6" w:space="0" w:color="000000"/>
              <w:bottom w:val="nil"/>
            </w:tcBorders>
          </w:tcPr>
          <w:p w14:paraId="39B0DF0A" w14:textId="77777777" w:rsidR="00556997" w:rsidRPr="00BB145A" w:rsidRDefault="00556997" w:rsidP="000132EB">
            <w:pPr>
              <w:pStyle w:val="Default"/>
              <w:jc w:val="right"/>
              <w:rPr>
                <w:rFonts w:asciiTheme="minorHAnsi" w:hAnsiTheme="minorHAnsi"/>
                <w:b/>
                <w:bCs/>
                <w:sz w:val="22"/>
                <w:szCs w:val="22"/>
              </w:rPr>
            </w:pPr>
            <w:r w:rsidRPr="00BB145A">
              <w:rPr>
                <w:rFonts w:asciiTheme="minorHAnsi" w:hAnsiTheme="minorHAnsi"/>
                <w:b/>
                <w:bCs/>
                <w:sz w:val="22"/>
                <w:szCs w:val="22"/>
              </w:rPr>
              <w:t xml:space="preserve">  4.</w:t>
            </w:r>
          </w:p>
        </w:tc>
        <w:tc>
          <w:tcPr>
            <w:tcW w:w="3577" w:type="dxa"/>
            <w:tcBorders>
              <w:top w:val="single" w:sz="6" w:space="0" w:color="000000"/>
              <w:bottom w:val="nil"/>
              <w:right w:val="single" w:sz="6" w:space="0" w:color="000000"/>
            </w:tcBorders>
          </w:tcPr>
          <w:p w14:paraId="51694BB0" w14:textId="77777777" w:rsidR="00556997" w:rsidRPr="00BB145A" w:rsidRDefault="00556997" w:rsidP="000132EB">
            <w:pPr>
              <w:pStyle w:val="Default"/>
              <w:rPr>
                <w:rFonts w:asciiTheme="minorHAnsi" w:hAnsiTheme="minorHAnsi"/>
                <w:b/>
                <w:bCs/>
                <w:sz w:val="22"/>
                <w:szCs w:val="22"/>
              </w:rPr>
            </w:pPr>
            <w:r>
              <w:rPr>
                <w:rFonts w:asciiTheme="minorHAnsi" w:hAnsiTheme="minorHAnsi"/>
                <w:b/>
                <w:bCs/>
                <w:sz w:val="22"/>
                <w:szCs w:val="22"/>
              </w:rPr>
              <w:t>Marketingový mix</w:t>
            </w:r>
          </w:p>
        </w:tc>
        <w:tc>
          <w:tcPr>
            <w:tcW w:w="1133" w:type="dxa"/>
            <w:vMerge/>
            <w:tcBorders>
              <w:left w:val="single" w:sz="6" w:space="0" w:color="000000"/>
              <w:right w:val="single" w:sz="6" w:space="0" w:color="000000"/>
            </w:tcBorders>
          </w:tcPr>
          <w:p w14:paraId="4F897C99" w14:textId="77777777" w:rsidR="00556997" w:rsidRPr="00BB145A" w:rsidRDefault="00556997" w:rsidP="000A5552">
            <w:pPr>
              <w:pStyle w:val="Default"/>
              <w:jc w:val="center"/>
              <w:rPr>
                <w:rFonts w:asciiTheme="minorHAnsi" w:hAnsiTheme="minorHAnsi"/>
                <w:sz w:val="22"/>
                <w:szCs w:val="22"/>
              </w:rPr>
            </w:pPr>
          </w:p>
        </w:tc>
      </w:tr>
      <w:tr w:rsidR="00556997" w:rsidRPr="00BB145A" w14:paraId="7B6D561B" w14:textId="77777777" w:rsidTr="005C7FBD">
        <w:trPr>
          <w:trHeight w:val="1590"/>
        </w:trPr>
        <w:tc>
          <w:tcPr>
            <w:tcW w:w="596" w:type="dxa"/>
            <w:tcBorders>
              <w:top w:val="nil"/>
              <w:left w:val="single" w:sz="6" w:space="0" w:color="000000"/>
              <w:bottom w:val="single" w:sz="6" w:space="0" w:color="000000"/>
            </w:tcBorders>
          </w:tcPr>
          <w:p w14:paraId="3E6F648B" w14:textId="77777777" w:rsidR="00556997"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527109D4" w14:textId="77777777" w:rsidR="00556997" w:rsidRDefault="00556997" w:rsidP="000132EB">
            <w:pPr>
              <w:pStyle w:val="Default"/>
              <w:jc w:val="right"/>
              <w:rPr>
                <w:rFonts w:asciiTheme="minorHAnsi" w:hAnsiTheme="minorHAnsi"/>
                <w:sz w:val="22"/>
                <w:szCs w:val="22"/>
              </w:rPr>
            </w:pPr>
          </w:p>
          <w:p w14:paraId="5592E1FB" w14:textId="77777777" w:rsidR="00556997" w:rsidRPr="00BB145A" w:rsidRDefault="00556997" w:rsidP="000132EB">
            <w:pPr>
              <w:pStyle w:val="Default"/>
              <w:jc w:val="right"/>
              <w:rPr>
                <w:rFonts w:asciiTheme="minorHAnsi" w:hAnsiTheme="minorHAnsi"/>
                <w:sz w:val="22"/>
                <w:szCs w:val="22"/>
              </w:rPr>
            </w:pPr>
            <w:r>
              <w:rPr>
                <w:rFonts w:asciiTheme="minorHAnsi" w:hAnsiTheme="minorHAnsi"/>
                <w:sz w:val="22"/>
                <w:szCs w:val="22"/>
              </w:rPr>
              <w:t>-</w:t>
            </w:r>
          </w:p>
          <w:p w14:paraId="7EF43D76" w14:textId="77777777" w:rsidR="00556997" w:rsidRPr="00BB145A" w:rsidRDefault="00556997" w:rsidP="000132EB">
            <w:pPr>
              <w:pStyle w:val="Default"/>
              <w:jc w:val="right"/>
              <w:rPr>
                <w:rFonts w:asciiTheme="minorHAnsi" w:hAnsiTheme="minorHAnsi"/>
                <w:sz w:val="22"/>
                <w:szCs w:val="22"/>
              </w:rPr>
            </w:pPr>
          </w:p>
          <w:p w14:paraId="7AE6CB8E" w14:textId="77777777" w:rsidR="00556997"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031BF1D0" w14:textId="77777777" w:rsidR="00556997" w:rsidRDefault="00556997" w:rsidP="000132EB">
            <w:pPr>
              <w:pStyle w:val="Default"/>
              <w:jc w:val="right"/>
              <w:rPr>
                <w:rFonts w:asciiTheme="minorHAnsi" w:hAnsiTheme="minorHAnsi"/>
                <w:sz w:val="22"/>
                <w:szCs w:val="22"/>
              </w:rPr>
            </w:pPr>
          </w:p>
          <w:p w14:paraId="62186957" w14:textId="77777777" w:rsidR="00556997" w:rsidRDefault="00556997" w:rsidP="000132EB">
            <w:pPr>
              <w:pStyle w:val="Default"/>
              <w:jc w:val="right"/>
              <w:rPr>
                <w:rFonts w:asciiTheme="minorHAnsi" w:hAnsiTheme="minorHAnsi"/>
                <w:sz w:val="22"/>
                <w:szCs w:val="22"/>
              </w:rPr>
            </w:pPr>
          </w:p>
          <w:p w14:paraId="5D8E11F6" w14:textId="77777777" w:rsidR="00556997" w:rsidRDefault="00556997" w:rsidP="000132EB">
            <w:pPr>
              <w:pStyle w:val="Default"/>
              <w:jc w:val="right"/>
              <w:rPr>
                <w:rFonts w:asciiTheme="minorHAnsi" w:hAnsiTheme="minorHAnsi"/>
                <w:sz w:val="22"/>
                <w:szCs w:val="22"/>
              </w:rPr>
            </w:pPr>
            <w:r>
              <w:rPr>
                <w:rFonts w:asciiTheme="minorHAnsi" w:hAnsiTheme="minorHAnsi"/>
                <w:sz w:val="22"/>
                <w:szCs w:val="22"/>
              </w:rPr>
              <w:t>-</w:t>
            </w:r>
          </w:p>
          <w:p w14:paraId="2E53F5AA" w14:textId="77777777" w:rsidR="00556997" w:rsidRDefault="00556997" w:rsidP="000132EB">
            <w:pPr>
              <w:pStyle w:val="Default"/>
              <w:jc w:val="right"/>
              <w:rPr>
                <w:rFonts w:asciiTheme="minorHAnsi" w:hAnsiTheme="minorHAnsi"/>
                <w:sz w:val="22"/>
                <w:szCs w:val="22"/>
              </w:rPr>
            </w:pPr>
            <w:r>
              <w:rPr>
                <w:rFonts w:asciiTheme="minorHAnsi" w:hAnsiTheme="minorHAnsi"/>
                <w:sz w:val="22"/>
                <w:szCs w:val="22"/>
              </w:rPr>
              <w:t>-</w:t>
            </w:r>
          </w:p>
          <w:p w14:paraId="660458CA" w14:textId="77777777" w:rsidR="00556997" w:rsidRDefault="00556997" w:rsidP="000132EB">
            <w:pPr>
              <w:pStyle w:val="Default"/>
              <w:jc w:val="right"/>
              <w:rPr>
                <w:rFonts w:asciiTheme="minorHAnsi" w:hAnsiTheme="minorHAnsi"/>
                <w:sz w:val="22"/>
                <w:szCs w:val="22"/>
              </w:rPr>
            </w:pPr>
            <w:r>
              <w:rPr>
                <w:rFonts w:asciiTheme="minorHAnsi" w:hAnsiTheme="minorHAnsi"/>
                <w:sz w:val="22"/>
                <w:szCs w:val="22"/>
              </w:rPr>
              <w:t>-</w:t>
            </w:r>
          </w:p>
          <w:p w14:paraId="4FCF3C03" w14:textId="77777777" w:rsidR="00556997" w:rsidRDefault="00556997" w:rsidP="000132EB">
            <w:pPr>
              <w:pStyle w:val="Default"/>
              <w:jc w:val="right"/>
              <w:rPr>
                <w:rFonts w:asciiTheme="minorHAnsi" w:hAnsiTheme="minorHAnsi"/>
                <w:sz w:val="22"/>
                <w:szCs w:val="22"/>
              </w:rPr>
            </w:pPr>
            <w:r>
              <w:rPr>
                <w:rFonts w:asciiTheme="minorHAnsi" w:hAnsiTheme="minorHAnsi"/>
                <w:sz w:val="22"/>
                <w:szCs w:val="22"/>
              </w:rPr>
              <w:lastRenderedPageBreak/>
              <w:t>-</w:t>
            </w:r>
          </w:p>
          <w:p w14:paraId="5C3E17E1" w14:textId="77777777" w:rsidR="00556997" w:rsidRDefault="00556997" w:rsidP="000132EB">
            <w:pPr>
              <w:pStyle w:val="Default"/>
              <w:jc w:val="right"/>
              <w:rPr>
                <w:rFonts w:asciiTheme="minorHAnsi" w:hAnsiTheme="minorHAnsi"/>
                <w:sz w:val="22"/>
                <w:szCs w:val="22"/>
              </w:rPr>
            </w:pPr>
            <w:r>
              <w:rPr>
                <w:rFonts w:asciiTheme="minorHAnsi" w:hAnsiTheme="minorHAnsi"/>
                <w:sz w:val="22"/>
                <w:szCs w:val="22"/>
              </w:rPr>
              <w:t>-</w:t>
            </w:r>
          </w:p>
          <w:p w14:paraId="5526F5F1" w14:textId="77777777" w:rsidR="00556997" w:rsidRDefault="00556997" w:rsidP="000132EB">
            <w:pPr>
              <w:pStyle w:val="Default"/>
              <w:jc w:val="right"/>
              <w:rPr>
                <w:rFonts w:asciiTheme="minorHAnsi" w:hAnsiTheme="minorHAnsi"/>
                <w:sz w:val="22"/>
                <w:szCs w:val="22"/>
              </w:rPr>
            </w:pPr>
          </w:p>
          <w:p w14:paraId="52B60B45" w14:textId="77777777" w:rsidR="00556997" w:rsidRDefault="00556997" w:rsidP="000132EB">
            <w:pPr>
              <w:pStyle w:val="Default"/>
              <w:jc w:val="right"/>
              <w:rPr>
                <w:rFonts w:asciiTheme="minorHAnsi" w:hAnsiTheme="minorHAnsi"/>
                <w:sz w:val="22"/>
                <w:szCs w:val="22"/>
              </w:rPr>
            </w:pPr>
            <w:r>
              <w:rPr>
                <w:rFonts w:asciiTheme="minorHAnsi" w:hAnsiTheme="minorHAnsi"/>
                <w:sz w:val="22"/>
                <w:szCs w:val="22"/>
              </w:rPr>
              <w:t>-</w:t>
            </w:r>
          </w:p>
          <w:p w14:paraId="2CDB4569" w14:textId="77777777" w:rsidR="00556997" w:rsidRDefault="00556997" w:rsidP="000132EB">
            <w:pPr>
              <w:pStyle w:val="Default"/>
              <w:jc w:val="right"/>
              <w:rPr>
                <w:rFonts w:asciiTheme="minorHAnsi" w:hAnsiTheme="minorHAnsi"/>
                <w:sz w:val="22"/>
                <w:szCs w:val="22"/>
              </w:rPr>
            </w:pPr>
          </w:p>
          <w:p w14:paraId="7302A3D5" w14:textId="77777777" w:rsidR="00556997" w:rsidRDefault="00556997" w:rsidP="000132EB">
            <w:pPr>
              <w:pStyle w:val="Default"/>
              <w:jc w:val="right"/>
              <w:rPr>
                <w:rFonts w:asciiTheme="minorHAnsi" w:hAnsiTheme="minorHAnsi"/>
                <w:sz w:val="22"/>
                <w:szCs w:val="22"/>
              </w:rPr>
            </w:pPr>
            <w:r>
              <w:rPr>
                <w:rFonts w:asciiTheme="minorHAnsi" w:hAnsiTheme="minorHAnsi"/>
                <w:sz w:val="22"/>
                <w:szCs w:val="22"/>
              </w:rPr>
              <w:t>-</w:t>
            </w:r>
          </w:p>
          <w:p w14:paraId="475428A6" w14:textId="77777777" w:rsidR="00556997" w:rsidRDefault="00556997" w:rsidP="000132EB">
            <w:pPr>
              <w:pStyle w:val="Default"/>
              <w:jc w:val="right"/>
              <w:rPr>
                <w:rFonts w:asciiTheme="minorHAnsi" w:hAnsiTheme="minorHAnsi"/>
                <w:sz w:val="22"/>
                <w:szCs w:val="22"/>
              </w:rPr>
            </w:pPr>
          </w:p>
          <w:p w14:paraId="02A85554" w14:textId="77777777" w:rsidR="00556997" w:rsidRDefault="00556997" w:rsidP="000132EB">
            <w:pPr>
              <w:pStyle w:val="Default"/>
              <w:jc w:val="right"/>
              <w:rPr>
                <w:rFonts w:asciiTheme="minorHAnsi" w:hAnsiTheme="minorHAnsi"/>
                <w:sz w:val="22"/>
                <w:szCs w:val="22"/>
              </w:rPr>
            </w:pPr>
            <w:r>
              <w:rPr>
                <w:rFonts w:asciiTheme="minorHAnsi" w:hAnsiTheme="minorHAnsi"/>
                <w:sz w:val="22"/>
                <w:szCs w:val="22"/>
              </w:rPr>
              <w:t>-</w:t>
            </w:r>
          </w:p>
          <w:p w14:paraId="0EDE3602" w14:textId="77777777" w:rsidR="00556997" w:rsidRDefault="00556997" w:rsidP="000132EB">
            <w:pPr>
              <w:pStyle w:val="Default"/>
              <w:jc w:val="right"/>
              <w:rPr>
                <w:rFonts w:asciiTheme="minorHAnsi" w:hAnsiTheme="minorHAnsi"/>
                <w:sz w:val="22"/>
                <w:szCs w:val="22"/>
              </w:rPr>
            </w:pPr>
            <w:r>
              <w:rPr>
                <w:rFonts w:asciiTheme="minorHAnsi" w:hAnsiTheme="minorHAnsi"/>
                <w:sz w:val="22"/>
                <w:szCs w:val="22"/>
              </w:rPr>
              <w:t>.</w:t>
            </w:r>
          </w:p>
          <w:p w14:paraId="7DCAB0EF" w14:textId="77777777" w:rsidR="00556997" w:rsidRDefault="00556997" w:rsidP="000132EB">
            <w:pPr>
              <w:pStyle w:val="Default"/>
              <w:jc w:val="right"/>
              <w:rPr>
                <w:rFonts w:asciiTheme="minorHAnsi" w:hAnsiTheme="minorHAnsi"/>
                <w:sz w:val="22"/>
                <w:szCs w:val="22"/>
              </w:rPr>
            </w:pPr>
          </w:p>
          <w:p w14:paraId="63F2B93B" w14:textId="77777777" w:rsidR="00556997" w:rsidRDefault="00556997" w:rsidP="000132EB">
            <w:pPr>
              <w:pStyle w:val="Default"/>
              <w:jc w:val="right"/>
              <w:rPr>
                <w:rFonts w:asciiTheme="minorHAnsi" w:hAnsiTheme="minorHAnsi"/>
                <w:sz w:val="22"/>
                <w:szCs w:val="22"/>
              </w:rPr>
            </w:pPr>
          </w:p>
          <w:p w14:paraId="71B908BD" w14:textId="77777777" w:rsidR="00556997" w:rsidRDefault="00556997" w:rsidP="000132EB">
            <w:pPr>
              <w:pStyle w:val="Default"/>
              <w:jc w:val="right"/>
              <w:rPr>
                <w:rFonts w:asciiTheme="minorHAnsi" w:hAnsiTheme="minorHAnsi"/>
                <w:sz w:val="22"/>
                <w:szCs w:val="22"/>
              </w:rPr>
            </w:pPr>
            <w:r>
              <w:rPr>
                <w:rFonts w:asciiTheme="minorHAnsi" w:hAnsiTheme="minorHAnsi"/>
                <w:sz w:val="22"/>
                <w:szCs w:val="22"/>
              </w:rPr>
              <w:t>-</w:t>
            </w:r>
          </w:p>
          <w:p w14:paraId="6291219C" w14:textId="77777777" w:rsidR="00556997" w:rsidRDefault="00556997" w:rsidP="000132EB">
            <w:pPr>
              <w:pStyle w:val="Default"/>
              <w:jc w:val="right"/>
              <w:rPr>
                <w:rFonts w:asciiTheme="minorHAnsi" w:hAnsiTheme="minorHAnsi"/>
                <w:sz w:val="22"/>
                <w:szCs w:val="22"/>
              </w:rPr>
            </w:pPr>
          </w:p>
          <w:p w14:paraId="74C34DB0" w14:textId="77777777" w:rsidR="00556997" w:rsidRPr="00BB145A" w:rsidRDefault="00556997" w:rsidP="000132EB">
            <w:pPr>
              <w:pStyle w:val="Default"/>
              <w:jc w:val="right"/>
              <w:rPr>
                <w:rFonts w:asciiTheme="minorHAnsi" w:hAnsiTheme="minorHAnsi"/>
                <w:sz w:val="22"/>
                <w:szCs w:val="22"/>
              </w:rPr>
            </w:pPr>
            <w:r>
              <w:rPr>
                <w:rFonts w:asciiTheme="minorHAnsi" w:hAnsiTheme="minorHAnsi"/>
                <w:sz w:val="22"/>
                <w:szCs w:val="22"/>
              </w:rPr>
              <w:t>-</w:t>
            </w:r>
          </w:p>
        </w:tc>
        <w:tc>
          <w:tcPr>
            <w:tcW w:w="3438" w:type="dxa"/>
            <w:tcBorders>
              <w:top w:val="nil"/>
              <w:bottom w:val="single" w:sz="6" w:space="0" w:color="000000"/>
              <w:right w:val="single" w:sz="6" w:space="0" w:color="000000"/>
            </w:tcBorders>
          </w:tcPr>
          <w:p w14:paraId="038847FC" w14:textId="77777777" w:rsidR="00556997" w:rsidRDefault="00556997" w:rsidP="000132EB">
            <w:pPr>
              <w:pStyle w:val="Default"/>
              <w:rPr>
                <w:rFonts w:asciiTheme="minorHAnsi" w:hAnsiTheme="minorHAnsi"/>
                <w:sz w:val="22"/>
                <w:szCs w:val="22"/>
              </w:rPr>
            </w:pPr>
            <w:r>
              <w:rPr>
                <w:rFonts w:asciiTheme="minorHAnsi" w:hAnsiTheme="minorHAnsi"/>
                <w:sz w:val="22"/>
                <w:szCs w:val="22"/>
              </w:rPr>
              <w:lastRenderedPageBreak/>
              <w:t>definuje podstatu marketingového mixu</w:t>
            </w:r>
          </w:p>
          <w:p w14:paraId="1E3E4985" w14:textId="77777777" w:rsidR="00556997" w:rsidRDefault="00556997" w:rsidP="000132EB">
            <w:pPr>
              <w:pStyle w:val="Default"/>
              <w:rPr>
                <w:rFonts w:asciiTheme="minorHAnsi" w:hAnsiTheme="minorHAnsi"/>
                <w:sz w:val="22"/>
                <w:szCs w:val="22"/>
              </w:rPr>
            </w:pPr>
            <w:r>
              <w:rPr>
                <w:rFonts w:asciiTheme="minorHAnsi" w:hAnsiTheme="minorHAnsi"/>
                <w:sz w:val="22"/>
                <w:szCs w:val="22"/>
              </w:rPr>
              <w:t>vyjmenuje jednotlivé složky marketingového mixu</w:t>
            </w:r>
          </w:p>
          <w:p w14:paraId="569724EB" w14:textId="77777777" w:rsidR="00556997" w:rsidRDefault="00556997" w:rsidP="000132EB">
            <w:pPr>
              <w:pStyle w:val="Default"/>
              <w:rPr>
                <w:rFonts w:asciiTheme="minorHAnsi" w:hAnsiTheme="minorHAnsi"/>
                <w:sz w:val="22"/>
                <w:szCs w:val="22"/>
              </w:rPr>
            </w:pPr>
            <w:r>
              <w:rPr>
                <w:rFonts w:asciiTheme="minorHAnsi" w:hAnsiTheme="minorHAnsi"/>
                <w:sz w:val="22"/>
                <w:szCs w:val="22"/>
              </w:rPr>
              <w:t>popíše výrobek, jeho členění, náležitosti výrobku, životní cyklus výrobku</w:t>
            </w:r>
          </w:p>
          <w:p w14:paraId="7F702EA6" w14:textId="77777777" w:rsidR="00556997" w:rsidRDefault="00556997" w:rsidP="000132EB">
            <w:pPr>
              <w:pStyle w:val="Default"/>
              <w:rPr>
                <w:rFonts w:asciiTheme="minorHAnsi" w:hAnsiTheme="minorHAnsi"/>
                <w:sz w:val="22"/>
                <w:szCs w:val="22"/>
              </w:rPr>
            </w:pPr>
            <w:r>
              <w:rPr>
                <w:rFonts w:asciiTheme="minorHAnsi" w:hAnsiTheme="minorHAnsi"/>
                <w:sz w:val="22"/>
                <w:szCs w:val="22"/>
              </w:rPr>
              <w:t>uvede konkrétní příklady</w:t>
            </w:r>
          </w:p>
          <w:p w14:paraId="0DBA89FF" w14:textId="77777777" w:rsidR="00556997" w:rsidRDefault="00556997" w:rsidP="000132EB">
            <w:pPr>
              <w:pStyle w:val="Default"/>
              <w:rPr>
                <w:rFonts w:asciiTheme="minorHAnsi" w:hAnsiTheme="minorHAnsi"/>
                <w:sz w:val="22"/>
                <w:szCs w:val="22"/>
              </w:rPr>
            </w:pPr>
            <w:r>
              <w:rPr>
                <w:rFonts w:asciiTheme="minorHAnsi" w:hAnsiTheme="minorHAnsi"/>
                <w:sz w:val="22"/>
                <w:szCs w:val="22"/>
              </w:rPr>
              <w:t>definuje BCG matice</w:t>
            </w:r>
          </w:p>
          <w:p w14:paraId="484CC07F" w14:textId="77777777" w:rsidR="00556997" w:rsidRDefault="00556997" w:rsidP="000132EB">
            <w:pPr>
              <w:pStyle w:val="Default"/>
              <w:rPr>
                <w:rFonts w:asciiTheme="minorHAnsi" w:hAnsiTheme="minorHAnsi"/>
                <w:sz w:val="22"/>
                <w:szCs w:val="22"/>
              </w:rPr>
            </w:pPr>
            <w:r>
              <w:rPr>
                <w:rFonts w:asciiTheme="minorHAnsi" w:hAnsiTheme="minorHAnsi"/>
                <w:sz w:val="22"/>
                <w:szCs w:val="22"/>
              </w:rPr>
              <w:t>vysvětlí cenové strategie</w:t>
            </w:r>
          </w:p>
          <w:p w14:paraId="43819F34" w14:textId="77777777" w:rsidR="00556997" w:rsidRDefault="00556997" w:rsidP="000132EB">
            <w:pPr>
              <w:pStyle w:val="Default"/>
              <w:rPr>
                <w:rFonts w:asciiTheme="minorHAnsi" w:hAnsiTheme="minorHAnsi"/>
                <w:sz w:val="22"/>
                <w:szCs w:val="22"/>
              </w:rPr>
            </w:pPr>
            <w:r>
              <w:rPr>
                <w:rFonts w:asciiTheme="minorHAnsi" w:hAnsiTheme="minorHAnsi"/>
                <w:sz w:val="22"/>
                <w:szCs w:val="22"/>
              </w:rPr>
              <w:lastRenderedPageBreak/>
              <w:t>definuje propagaci a její nástroje</w:t>
            </w:r>
          </w:p>
          <w:p w14:paraId="5EC56A47" w14:textId="77777777" w:rsidR="00556997" w:rsidRDefault="00556997" w:rsidP="000132EB">
            <w:pPr>
              <w:pStyle w:val="Default"/>
              <w:rPr>
                <w:rFonts w:asciiTheme="minorHAnsi" w:hAnsiTheme="minorHAnsi"/>
                <w:sz w:val="22"/>
                <w:szCs w:val="22"/>
              </w:rPr>
            </w:pPr>
            <w:r>
              <w:rPr>
                <w:rFonts w:asciiTheme="minorHAnsi" w:hAnsiTheme="minorHAnsi"/>
                <w:sz w:val="22"/>
                <w:szCs w:val="22"/>
              </w:rPr>
              <w:t>objasní význam reklamy, druhy reklamy, její funkce</w:t>
            </w:r>
          </w:p>
          <w:p w14:paraId="568AFE35" w14:textId="77777777" w:rsidR="00556997" w:rsidRDefault="00556997" w:rsidP="000132EB">
            <w:pPr>
              <w:pStyle w:val="Default"/>
              <w:rPr>
                <w:rFonts w:asciiTheme="minorHAnsi" w:hAnsiTheme="minorHAnsi"/>
                <w:sz w:val="22"/>
                <w:szCs w:val="22"/>
              </w:rPr>
            </w:pPr>
            <w:r>
              <w:rPr>
                <w:rFonts w:asciiTheme="minorHAnsi" w:hAnsiTheme="minorHAnsi"/>
                <w:sz w:val="22"/>
                <w:szCs w:val="22"/>
              </w:rPr>
              <w:t>charakterizuje marketingovou komunikaci</w:t>
            </w:r>
          </w:p>
          <w:p w14:paraId="2D471DFB" w14:textId="77777777" w:rsidR="00556997" w:rsidRDefault="00556997" w:rsidP="000132EB">
            <w:pPr>
              <w:pStyle w:val="Default"/>
              <w:rPr>
                <w:rFonts w:asciiTheme="minorHAnsi" w:hAnsiTheme="minorHAnsi"/>
                <w:sz w:val="22"/>
                <w:szCs w:val="22"/>
              </w:rPr>
            </w:pPr>
            <w:r>
              <w:rPr>
                <w:rFonts w:asciiTheme="minorHAnsi" w:hAnsiTheme="minorHAnsi"/>
                <w:sz w:val="22"/>
                <w:szCs w:val="22"/>
              </w:rPr>
              <w:t>popíše podstatu distribuce, její druhy a funkce</w:t>
            </w:r>
          </w:p>
          <w:p w14:paraId="1C560126" w14:textId="77777777" w:rsidR="00556997" w:rsidRDefault="00556997" w:rsidP="000132EB">
            <w:pPr>
              <w:pStyle w:val="Default"/>
              <w:rPr>
                <w:rFonts w:asciiTheme="minorHAnsi" w:hAnsiTheme="minorHAnsi"/>
                <w:sz w:val="22"/>
                <w:szCs w:val="22"/>
              </w:rPr>
            </w:pPr>
            <w:r>
              <w:rPr>
                <w:rFonts w:asciiTheme="minorHAnsi" w:hAnsiTheme="minorHAnsi"/>
                <w:sz w:val="22"/>
                <w:szCs w:val="22"/>
              </w:rPr>
              <w:t>jmenuje její zacílení</w:t>
            </w:r>
          </w:p>
          <w:p w14:paraId="2A76D5EA" w14:textId="77777777" w:rsidR="00556997" w:rsidRDefault="00556997" w:rsidP="000132EB">
            <w:pPr>
              <w:pStyle w:val="Default"/>
              <w:rPr>
                <w:rFonts w:asciiTheme="minorHAnsi" w:hAnsiTheme="minorHAnsi"/>
                <w:sz w:val="22"/>
                <w:szCs w:val="22"/>
              </w:rPr>
            </w:pPr>
            <w:r>
              <w:rPr>
                <w:rFonts w:asciiTheme="minorHAnsi" w:hAnsiTheme="minorHAnsi"/>
                <w:sz w:val="22"/>
                <w:szCs w:val="22"/>
              </w:rPr>
              <w:t>objasní potřebu reklamace, možnosti jejího uplatňování  a nároků, které z ní plynou</w:t>
            </w:r>
          </w:p>
          <w:p w14:paraId="2BF933F2" w14:textId="77777777" w:rsidR="00556997" w:rsidRDefault="00556997" w:rsidP="000132EB">
            <w:pPr>
              <w:pStyle w:val="Default"/>
              <w:rPr>
                <w:rFonts w:asciiTheme="minorHAnsi" w:hAnsiTheme="minorHAnsi"/>
                <w:sz w:val="22"/>
                <w:szCs w:val="22"/>
              </w:rPr>
            </w:pPr>
            <w:r>
              <w:rPr>
                <w:rFonts w:asciiTheme="minorHAnsi" w:hAnsiTheme="minorHAnsi"/>
                <w:sz w:val="22"/>
                <w:szCs w:val="22"/>
              </w:rPr>
              <w:t>je schopen vysvětlit pojem fakturace</w:t>
            </w:r>
          </w:p>
          <w:p w14:paraId="124A9EC3" w14:textId="77777777" w:rsidR="00556997" w:rsidRPr="00BB145A" w:rsidRDefault="00556997" w:rsidP="000132EB">
            <w:pPr>
              <w:pStyle w:val="Default"/>
              <w:rPr>
                <w:rFonts w:asciiTheme="minorHAnsi" w:hAnsiTheme="minorHAnsi"/>
                <w:sz w:val="22"/>
                <w:szCs w:val="22"/>
              </w:rPr>
            </w:pPr>
            <w:r>
              <w:rPr>
                <w:rFonts w:asciiTheme="minorHAnsi" w:hAnsiTheme="minorHAnsi"/>
                <w:sz w:val="22"/>
                <w:szCs w:val="22"/>
              </w:rPr>
              <w:t xml:space="preserve">aplikuje získané znalosti </w:t>
            </w:r>
          </w:p>
        </w:tc>
        <w:tc>
          <w:tcPr>
            <w:tcW w:w="491" w:type="dxa"/>
            <w:tcBorders>
              <w:top w:val="nil"/>
              <w:left w:val="single" w:sz="6" w:space="0" w:color="000000"/>
              <w:bottom w:val="single" w:sz="6" w:space="0" w:color="000000"/>
            </w:tcBorders>
          </w:tcPr>
          <w:p w14:paraId="53B95C21" w14:textId="77777777" w:rsidR="00556997" w:rsidRPr="00BB145A" w:rsidRDefault="00556997" w:rsidP="000132EB">
            <w:pPr>
              <w:pStyle w:val="Default"/>
              <w:jc w:val="right"/>
              <w:rPr>
                <w:rFonts w:asciiTheme="minorHAnsi" w:hAnsiTheme="minorHAnsi"/>
                <w:sz w:val="22"/>
                <w:szCs w:val="22"/>
              </w:rPr>
            </w:pPr>
            <w:r w:rsidRPr="00BB145A">
              <w:rPr>
                <w:rFonts w:asciiTheme="minorHAnsi" w:hAnsiTheme="minorHAnsi"/>
                <w:sz w:val="22"/>
                <w:szCs w:val="22"/>
              </w:rPr>
              <w:lastRenderedPageBreak/>
              <w:t>-</w:t>
            </w:r>
          </w:p>
          <w:p w14:paraId="09104E29" w14:textId="77777777" w:rsidR="00556997" w:rsidRPr="00BB145A"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51932B26" w14:textId="77777777" w:rsidR="00556997" w:rsidRPr="00BB145A"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15EB29BF" w14:textId="77777777" w:rsidR="00556997" w:rsidRPr="00BB145A"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79AD4F29" w14:textId="77777777" w:rsidR="00556997"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08C2E2BE" w14:textId="77777777" w:rsidR="00556997" w:rsidRDefault="00556997" w:rsidP="000132EB">
            <w:pPr>
              <w:pStyle w:val="Default"/>
              <w:jc w:val="right"/>
              <w:rPr>
                <w:rFonts w:asciiTheme="minorHAnsi" w:hAnsiTheme="minorHAnsi"/>
                <w:sz w:val="22"/>
                <w:szCs w:val="22"/>
              </w:rPr>
            </w:pPr>
            <w:r>
              <w:rPr>
                <w:rFonts w:asciiTheme="minorHAnsi" w:hAnsiTheme="minorHAnsi"/>
                <w:sz w:val="22"/>
                <w:szCs w:val="22"/>
              </w:rPr>
              <w:t>-</w:t>
            </w:r>
          </w:p>
          <w:p w14:paraId="37813677" w14:textId="77777777" w:rsidR="00556997" w:rsidRDefault="00556997" w:rsidP="000132EB">
            <w:pPr>
              <w:pStyle w:val="Default"/>
              <w:jc w:val="right"/>
              <w:rPr>
                <w:rFonts w:asciiTheme="minorHAnsi" w:hAnsiTheme="minorHAnsi"/>
                <w:sz w:val="22"/>
                <w:szCs w:val="22"/>
              </w:rPr>
            </w:pPr>
            <w:r>
              <w:rPr>
                <w:rFonts w:asciiTheme="minorHAnsi" w:hAnsiTheme="minorHAnsi"/>
                <w:sz w:val="22"/>
                <w:szCs w:val="22"/>
              </w:rPr>
              <w:t>-</w:t>
            </w:r>
          </w:p>
          <w:p w14:paraId="731349D8" w14:textId="77777777" w:rsidR="00556997" w:rsidRDefault="00556997" w:rsidP="000132EB">
            <w:pPr>
              <w:pStyle w:val="Default"/>
              <w:jc w:val="right"/>
              <w:rPr>
                <w:rFonts w:asciiTheme="minorHAnsi" w:hAnsiTheme="minorHAnsi"/>
                <w:sz w:val="22"/>
                <w:szCs w:val="22"/>
              </w:rPr>
            </w:pPr>
            <w:r>
              <w:rPr>
                <w:rFonts w:asciiTheme="minorHAnsi" w:hAnsiTheme="minorHAnsi"/>
                <w:sz w:val="22"/>
                <w:szCs w:val="22"/>
              </w:rPr>
              <w:t>-</w:t>
            </w:r>
          </w:p>
          <w:p w14:paraId="4604E2C6" w14:textId="77777777" w:rsidR="00556997" w:rsidRDefault="00556997" w:rsidP="000132EB">
            <w:pPr>
              <w:pStyle w:val="Default"/>
              <w:jc w:val="right"/>
              <w:rPr>
                <w:rFonts w:asciiTheme="minorHAnsi" w:hAnsiTheme="minorHAnsi"/>
                <w:sz w:val="22"/>
                <w:szCs w:val="22"/>
              </w:rPr>
            </w:pPr>
            <w:r>
              <w:rPr>
                <w:rFonts w:asciiTheme="minorHAnsi" w:hAnsiTheme="minorHAnsi"/>
                <w:sz w:val="22"/>
                <w:szCs w:val="22"/>
              </w:rPr>
              <w:t>-</w:t>
            </w:r>
          </w:p>
          <w:p w14:paraId="447C90C8" w14:textId="77777777" w:rsidR="00556997" w:rsidRPr="00BB145A" w:rsidRDefault="00556997" w:rsidP="000132EB">
            <w:pPr>
              <w:pStyle w:val="Default"/>
              <w:jc w:val="right"/>
              <w:rPr>
                <w:rFonts w:asciiTheme="minorHAnsi" w:hAnsiTheme="minorHAnsi"/>
                <w:sz w:val="22"/>
                <w:szCs w:val="22"/>
              </w:rPr>
            </w:pPr>
            <w:r>
              <w:rPr>
                <w:rFonts w:asciiTheme="minorHAnsi" w:hAnsiTheme="minorHAnsi"/>
                <w:sz w:val="22"/>
                <w:szCs w:val="22"/>
              </w:rPr>
              <w:t>-</w:t>
            </w:r>
          </w:p>
        </w:tc>
        <w:tc>
          <w:tcPr>
            <w:tcW w:w="3577" w:type="dxa"/>
            <w:tcBorders>
              <w:top w:val="nil"/>
              <w:bottom w:val="single" w:sz="6" w:space="0" w:color="000000"/>
              <w:right w:val="single" w:sz="6" w:space="0" w:color="000000"/>
            </w:tcBorders>
          </w:tcPr>
          <w:p w14:paraId="79CB341A" w14:textId="77777777" w:rsidR="00556997" w:rsidRDefault="00556997" w:rsidP="000132EB">
            <w:pPr>
              <w:pStyle w:val="Default"/>
              <w:rPr>
                <w:rFonts w:asciiTheme="minorHAnsi" w:hAnsiTheme="minorHAnsi"/>
                <w:sz w:val="22"/>
                <w:szCs w:val="22"/>
              </w:rPr>
            </w:pPr>
            <w:r>
              <w:rPr>
                <w:rFonts w:asciiTheme="minorHAnsi" w:hAnsiTheme="minorHAnsi"/>
                <w:sz w:val="22"/>
                <w:szCs w:val="22"/>
              </w:rPr>
              <w:t>podstata marketingového mixu</w:t>
            </w:r>
          </w:p>
          <w:p w14:paraId="039AB56C" w14:textId="77777777" w:rsidR="00556997" w:rsidRDefault="00556997" w:rsidP="000132EB">
            <w:pPr>
              <w:pStyle w:val="Default"/>
              <w:rPr>
                <w:rFonts w:asciiTheme="minorHAnsi" w:hAnsiTheme="minorHAnsi"/>
                <w:sz w:val="22"/>
                <w:szCs w:val="22"/>
              </w:rPr>
            </w:pPr>
            <w:r>
              <w:rPr>
                <w:rFonts w:asciiTheme="minorHAnsi" w:hAnsiTheme="minorHAnsi"/>
                <w:sz w:val="22"/>
                <w:szCs w:val="22"/>
              </w:rPr>
              <w:t>nástroje marketingového mixu</w:t>
            </w:r>
          </w:p>
          <w:p w14:paraId="612E99F8" w14:textId="77777777" w:rsidR="00556997" w:rsidRDefault="00556997" w:rsidP="000132EB">
            <w:pPr>
              <w:pStyle w:val="Default"/>
              <w:rPr>
                <w:rFonts w:asciiTheme="minorHAnsi" w:hAnsiTheme="minorHAnsi"/>
                <w:sz w:val="22"/>
                <w:szCs w:val="22"/>
              </w:rPr>
            </w:pPr>
            <w:r>
              <w:rPr>
                <w:rFonts w:asciiTheme="minorHAnsi" w:hAnsiTheme="minorHAnsi"/>
                <w:sz w:val="22"/>
                <w:szCs w:val="22"/>
              </w:rPr>
              <w:t>produkt</w:t>
            </w:r>
          </w:p>
          <w:p w14:paraId="53D59F9A" w14:textId="77777777" w:rsidR="00556997" w:rsidRDefault="00556997" w:rsidP="000132EB">
            <w:pPr>
              <w:pStyle w:val="Default"/>
              <w:rPr>
                <w:rFonts w:asciiTheme="minorHAnsi" w:hAnsiTheme="minorHAnsi"/>
                <w:sz w:val="22"/>
                <w:szCs w:val="22"/>
              </w:rPr>
            </w:pPr>
            <w:r>
              <w:rPr>
                <w:rFonts w:asciiTheme="minorHAnsi" w:hAnsiTheme="minorHAnsi"/>
                <w:sz w:val="22"/>
                <w:szCs w:val="22"/>
              </w:rPr>
              <w:t>cena</w:t>
            </w:r>
          </w:p>
          <w:p w14:paraId="4558AEFC" w14:textId="77777777" w:rsidR="00556997" w:rsidRDefault="00556997" w:rsidP="000132EB">
            <w:pPr>
              <w:pStyle w:val="Default"/>
              <w:rPr>
                <w:rFonts w:asciiTheme="minorHAnsi" w:hAnsiTheme="minorHAnsi"/>
                <w:sz w:val="22"/>
                <w:szCs w:val="22"/>
              </w:rPr>
            </w:pPr>
            <w:r>
              <w:rPr>
                <w:rFonts w:asciiTheme="minorHAnsi" w:hAnsiTheme="minorHAnsi"/>
                <w:sz w:val="22"/>
                <w:szCs w:val="22"/>
              </w:rPr>
              <w:t>distribuce</w:t>
            </w:r>
          </w:p>
          <w:p w14:paraId="763DE3CB" w14:textId="77777777" w:rsidR="00556997" w:rsidRDefault="00556997" w:rsidP="000132EB">
            <w:pPr>
              <w:pStyle w:val="Default"/>
              <w:rPr>
                <w:rFonts w:asciiTheme="minorHAnsi" w:hAnsiTheme="minorHAnsi"/>
                <w:sz w:val="22"/>
                <w:szCs w:val="22"/>
              </w:rPr>
            </w:pPr>
            <w:r>
              <w:rPr>
                <w:rFonts w:asciiTheme="minorHAnsi" w:hAnsiTheme="minorHAnsi"/>
                <w:sz w:val="22"/>
                <w:szCs w:val="22"/>
              </w:rPr>
              <w:t>propagace a reklama</w:t>
            </w:r>
          </w:p>
          <w:p w14:paraId="3F58D251" w14:textId="77777777" w:rsidR="00556997" w:rsidRDefault="00556997" w:rsidP="000132EB">
            <w:pPr>
              <w:pStyle w:val="Default"/>
              <w:rPr>
                <w:rFonts w:asciiTheme="minorHAnsi" w:hAnsiTheme="minorHAnsi"/>
                <w:sz w:val="22"/>
                <w:szCs w:val="22"/>
              </w:rPr>
            </w:pPr>
            <w:r>
              <w:rPr>
                <w:rFonts w:asciiTheme="minorHAnsi" w:hAnsiTheme="minorHAnsi"/>
                <w:sz w:val="22"/>
                <w:szCs w:val="22"/>
              </w:rPr>
              <w:t>marketingová komunikace</w:t>
            </w:r>
          </w:p>
          <w:p w14:paraId="4D8932BC" w14:textId="77777777" w:rsidR="00556997" w:rsidRDefault="00556997" w:rsidP="000132EB">
            <w:pPr>
              <w:pStyle w:val="Default"/>
              <w:rPr>
                <w:rFonts w:asciiTheme="minorHAnsi" w:hAnsiTheme="minorHAnsi"/>
                <w:sz w:val="22"/>
                <w:szCs w:val="22"/>
              </w:rPr>
            </w:pPr>
            <w:r>
              <w:rPr>
                <w:rFonts w:asciiTheme="minorHAnsi" w:hAnsiTheme="minorHAnsi"/>
                <w:sz w:val="22"/>
                <w:szCs w:val="22"/>
              </w:rPr>
              <w:t>reklamace</w:t>
            </w:r>
          </w:p>
          <w:p w14:paraId="236C30D0" w14:textId="77777777" w:rsidR="00556997" w:rsidRDefault="00556997" w:rsidP="000132EB">
            <w:pPr>
              <w:pStyle w:val="Default"/>
              <w:rPr>
                <w:rFonts w:asciiTheme="minorHAnsi" w:hAnsiTheme="minorHAnsi"/>
                <w:sz w:val="22"/>
                <w:szCs w:val="22"/>
              </w:rPr>
            </w:pPr>
            <w:r>
              <w:rPr>
                <w:rFonts w:asciiTheme="minorHAnsi" w:hAnsiTheme="minorHAnsi"/>
                <w:sz w:val="22"/>
                <w:szCs w:val="22"/>
              </w:rPr>
              <w:t>fakturace</w:t>
            </w:r>
          </w:p>
          <w:p w14:paraId="08995F3A" w14:textId="77777777" w:rsidR="00556997" w:rsidRPr="00BB145A" w:rsidRDefault="00556997" w:rsidP="000132EB">
            <w:pPr>
              <w:pStyle w:val="Default"/>
              <w:rPr>
                <w:rFonts w:asciiTheme="minorHAnsi" w:hAnsiTheme="minorHAnsi"/>
                <w:sz w:val="22"/>
                <w:szCs w:val="22"/>
              </w:rPr>
            </w:pPr>
            <w:r>
              <w:rPr>
                <w:rFonts w:asciiTheme="minorHAnsi" w:hAnsiTheme="minorHAnsi"/>
                <w:sz w:val="22"/>
                <w:szCs w:val="22"/>
              </w:rPr>
              <w:t>tvorba marketingového plánu</w:t>
            </w:r>
            <w:r w:rsidRPr="00BB145A">
              <w:rPr>
                <w:rFonts w:asciiTheme="minorHAnsi" w:hAnsiTheme="minorHAnsi"/>
                <w:sz w:val="22"/>
                <w:szCs w:val="22"/>
              </w:rPr>
              <w:t xml:space="preserve"> </w:t>
            </w:r>
          </w:p>
        </w:tc>
        <w:tc>
          <w:tcPr>
            <w:tcW w:w="1133" w:type="dxa"/>
            <w:vMerge/>
            <w:tcBorders>
              <w:left w:val="single" w:sz="6" w:space="0" w:color="000000"/>
              <w:right w:val="single" w:sz="6" w:space="0" w:color="000000"/>
            </w:tcBorders>
          </w:tcPr>
          <w:p w14:paraId="7EE6E85E" w14:textId="77777777" w:rsidR="00556997" w:rsidRPr="00BB145A" w:rsidRDefault="00556997" w:rsidP="000A5552">
            <w:pPr>
              <w:pStyle w:val="Default"/>
              <w:jc w:val="center"/>
              <w:rPr>
                <w:rFonts w:asciiTheme="minorHAnsi" w:hAnsiTheme="minorHAnsi"/>
                <w:sz w:val="22"/>
                <w:szCs w:val="22"/>
              </w:rPr>
            </w:pPr>
          </w:p>
        </w:tc>
      </w:tr>
      <w:tr w:rsidR="00556997" w:rsidRPr="00BB145A" w14:paraId="3F08E852" w14:textId="77777777" w:rsidTr="005C7FBD">
        <w:trPr>
          <w:trHeight w:hRule="exact" w:val="340"/>
        </w:trPr>
        <w:tc>
          <w:tcPr>
            <w:tcW w:w="596" w:type="dxa"/>
            <w:tcBorders>
              <w:top w:val="single" w:sz="6" w:space="0" w:color="000000"/>
              <w:left w:val="single" w:sz="6" w:space="0" w:color="000000"/>
              <w:bottom w:val="nil"/>
            </w:tcBorders>
          </w:tcPr>
          <w:p w14:paraId="2C8D42AB" w14:textId="77777777" w:rsidR="00556997" w:rsidRPr="00BB145A" w:rsidRDefault="00556997" w:rsidP="000132EB">
            <w:pPr>
              <w:pStyle w:val="Default"/>
              <w:rPr>
                <w:rFonts w:asciiTheme="minorHAnsi" w:hAnsiTheme="minorHAnsi"/>
                <w:b/>
                <w:bCs/>
                <w:sz w:val="22"/>
                <w:szCs w:val="22"/>
              </w:rPr>
            </w:pPr>
            <w:r w:rsidRPr="00BB145A">
              <w:rPr>
                <w:rFonts w:asciiTheme="minorHAnsi" w:hAnsiTheme="minorHAnsi"/>
                <w:b/>
                <w:bCs/>
                <w:sz w:val="22"/>
                <w:szCs w:val="22"/>
              </w:rPr>
              <w:t>Žák</w:t>
            </w:r>
          </w:p>
        </w:tc>
        <w:tc>
          <w:tcPr>
            <w:tcW w:w="3438" w:type="dxa"/>
            <w:tcBorders>
              <w:top w:val="single" w:sz="6" w:space="0" w:color="000000"/>
              <w:bottom w:val="nil"/>
              <w:right w:val="single" w:sz="6" w:space="0" w:color="000000"/>
            </w:tcBorders>
            <w:vAlign w:val="bottom"/>
          </w:tcPr>
          <w:p w14:paraId="42437383" w14:textId="77777777" w:rsidR="00556997" w:rsidRPr="00BB145A" w:rsidRDefault="00556997" w:rsidP="000132EB">
            <w:pPr>
              <w:pStyle w:val="Default"/>
              <w:rPr>
                <w:rFonts w:asciiTheme="minorHAnsi" w:hAnsiTheme="minorHAnsi"/>
                <w:sz w:val="22"/>
                <w:szCs w:val="22"/>
              </w:rPr>
            </w:pPr>
          </w:p>
        </w:tc>
        <w:tc>
          <w:tcPr>
            <w:tcW w:w="491" w:type="dxa"/>
            <w:tcBorders>
              <w:top w:val="single" w:sz="6" w:space="0" w:color="000000"/>
              <w:left w:val="single" w:sz="6" w:space="0" w:color="000000"/>
              <w:bottom w:val="nil"/>
            </w:tcBorders>
          </w:tcPr>
          <w:p w14:paraId="30B336D1" w14:textId="77777777" w:rsidR="00556997" w:rsidRPr="00BB145A" w:rsidRDefault="00556997" w:rsidP="000132EB">
            <w:pPr>
              <w:pStyle w:val="Default"/>
              <w:rPr>
                <w:rFonts w:asciiTheme="minorHAnsi" w:hAnsiTheme="minorHAnsi"/>
                <w:b/>
                <w:bCs/>
                <w:sz w:val="22"/>
                <w:szCs w:val="22"/>
              </w:rPr>
            </w:pPr>
            <w:r w:rsidRPr="00BB145A">
              <w:rPr>
                <w:rFonts w:asciiTheme="minorHAnsi" w:hAnsiTheme="minorHAnsi"/>
                <w:b/>
                <w:bCs/>
                <w:sz w:val="22"/>
                <w:szCs w:val="22"/>
              </w:rPr>
              <w:t xml:space="preserve">  5.</w:t>
            </w:r>
          </w:p>
        </w:tc>
        <w:tc>
          <w:tcPr>
            <w:tcW w:w="3577" w:type="dxa"/>
            <w:tcBorders>
              <w:top w:val="single" w:sz="6" w:space="0" w:color="000000"/>
              <w:bottom w:val="nil"/>
              <w:right w:val="single" w:sz="6" w:space="0" w:color="000000"/>
            </w:tcBorders>
          </w:tcPr>
          <w:p w14:paraId="664ABBAD" w14:textId="77777777" w:rsidR="00556997" w:rsidRPr="00BB145A" w:rsidRDefault="00556997" w:rsidP="000132EB">
            <w:pPr>
              <w:pStyle w:val="Default"/>
              <w:rPr>
                <w:rFonts w:asciiTheme="minorHAnsi" w:hAnsiTheme="minorHAnsi"/>
                <w:b/>
                <w:bCs/>
                <w:sz w:val="22"/>
                <w:szCs w:val="22"/>
              </w:rPr>
            </w:pPr>
            <w:r>
              <w:rPr>
                <w:rFonts w:asciiTheme="minorHAnsi" w:hAnsiTheme="minorHAnsi"/>
                <w:b/>
                <w:bCs/>
                <w:sz w:val="22"/>
                <w:szCs w:val="22"/>
              </w:rPr>
              <w:t>Spotřebitelské chování</w:t>
            </w:r>
            <w:r w:rsidRPr="00BB145A">
              <w:rPr>
                <w:rFonts w:asciiTheme="minorHAnsi" w:hAnsiTheme="minorHAnsi"/>
                <w:b/>
                <w:bCs/>
                <w:sz w:val="22"/>
                <w:szCs w:val="22"/>
              </w:rPr>
              <w:t xml:space="preserve"> </w:t>
            </w:r>
          </w:p>
        </w:tc>
        <w:tc>
          <w:tcPr>
            <w:tcW w:w="1133" w:type="dxa"/>
            <w:vMerge/>
            <w:tcBorders>
              <w:left w:val="single" w:sz="6" w:space="0" w:color="000000"/>
              <w:right w:val="single" w:sz="6" w:space="0" w:color="000000"/>
            </w:tcBorders>
          </w:tcPr>
          <w:p w14:paraId="5C0ECE30" w14:textId="77777777" w:rsidR="00556997" w:rsidRPr="00BB145A" w:rsidRDefault="00556997" w:rsidP="000A5552">
            <w:pPr>
              <w:pStyle w:val="Default"/>
              <w:jc w:val="center"/>
              <w:rPr>
                <w:rFonts w:asciiTheme="minorHAnsi" w:hAnsiTheme="minorHAnsi"/>
                <w:sz w:val="22"/>
                <w:szCs w:val="22"/>
              </w:rPr>
            </w:pPr>
          </w:p>
        </w:tc>
      </w:tr>
      <w:tr w:rsidR="00556997" w:rsidRPr="00BB145A" w14:paraId="545F9166" w14:textId="77777777" w:rsidTr="005C7FBD">
        <w:trPr>
          <w:trHeight w:val="1342"/>
        </w:trPr>
        <w:tc>
          <w:tcPr>
            <w:tcW w:w="596" w:type="dxa"/>
            <w:tcBorders>
              <w:top w:val="nil"/>
              <w:left w:val="single" w:sz="6" w:space="0" w:color="000000"/>
              <w:bottom w:val="single" w:sz="6" w:space="0" w:color="000000"/>
            </w:tcBorders>
          </w:tcPr>
          <w:p w14:paraId="53C5664F" w14:textId="77777777" w:rsidR="00556997" w:rsidRPr="00BB145A"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56F2BA57" w14:textId="77777777" w:rsidR="00556997" w:rsidRPr="00BB145A" w:rsidRDefault="00556997" w:rsidP="000132EB">
            <w:pPr>
              <w:pStyle w:val="Default"/>
              <w:jc w:val="right"/>
              <w:rPr>
                <w:rFonts w:asciiTheme="minorHAnsi" w:hAnsiTheme="minorHAnsi"/>
                <w:sz w:val="22"/>
                <w:szCs w:val="22"/>
              </w:rPr>
            </w:pPr>
          </w:p>
          <w:p w14:paraId="38E38D0C" w14:textId="77777777" w:rsidR="00556997" w:rsidRPr="00BB145A"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0CA6DF5A" w14:textId="77777777" w:rsidR="00556997" w:rsidRPr="00BB145A" w:rsidRDefault="00556997" w:rsidP="000132EB">
            <w:pPr>
              <w:pStyle w:val="Default"/>
              <w:jc w:val="right"/>
              <w:rPr>
                <w:rFonts w:asciiTheme="minorHAnsi" w:hAnsiTheme="minorHAnsi"/>
                <w:sz w:val="22"/>
                <w:szCs w:val="22"/>
              </w:rPr>
            </w:pPr>
          </w:p>
          <w:p w14:paraId="78D338F0" w14:textId="77777777" w:rsidR="00556997"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5A3C46B2" w14:textId="77777777" w:rsidR="00556997" w:rsidRDefault="00556997" w:rsidP="000132EB">
            <w:pPr>
              <w:pStyle w:val="Default"/>
              <w:jc w:val="right"/>
              <w:rPr>
                <w:rFonts w:asciiTheme="minorHAnsi" w:hAnsiTheme="minorHAnsi"/>
                <w:sz w:val="22"/>
                <w:szCs w:val="22"/>
              </w:rPr>
            </w:pPr>
          </w:p>
          <w:p w14:paraId="55711013" w14:textId="77777777" w:rsidR="00556997" w:rsidRDefault="00556997" w:rsidP="000132EB">
            <w:pPr>
              <w:pStyle w:val="Default"/>
              <w:jc w:val="right"/>
              <w:rPr>
                <w:rFonts w:asciiTheme="minorHAnsi" w:hAnsiTheme="minorHAnsi"/>
                <w:sz w:val="22"/>
                <w:szCs w:val="22"/>
              </w:rPr>
            </w:pPr>
          </w:p>
          <w:p w14:paraId="6D829AF1" w14:textId="77777777" w:rsidR="00556997" w:rsidRDefault="00556997" w:rsidP="000132EB">
            <w:pPr>
              <w:pStyle w:val="Default"/>
              <w:jc w:val="right"/>
              <w:rPr>
                <w:rFonts w:asciiTheme="minorHAnsi" w:hAnsiTheme="minorHAnsi"/>
                <w:sz w:val="22"/>
                <w:szCs w:val="22"/>
              </w:rPr>
            </w:pPr>
            <w:r>
              <w:rPr>
                <w:rFonts w:asciiTheme="minorHAnsi" w:hAnsiTheme="minorHAnsi"/>
                <w:sz w:val="22"/>
                <w:szCs w:val="22"/>
              </w:rPr>
              <w:t>-</w:t>
            </w:r>
          </w:p>
          <w:p w14:paraId="467EFAEC" w14:textId="77777777" w:rsidR="00556997" w:rsidRDefault="00556997" w:rsidP="000132EB">
            <w:pPr>
              <w:pStyle w:val="Default"/>
              <w:jc w:val="right"/>
              <w:rPr>
                <w:rFonts w:asciiTheme="minorHAnsi" w:hAnsiTheme="minorHAnsi"/>
                <w:sz w:val="22"/>
                <w:szCs w:val="22"/>
              </w:rPr>
            </w:pPr>
          </w:p>
          <w:p w14:paraId="106D14D1" w14:textId="77777777" w:rsidR="00556997" w:rsidRPr="00BB145A" w:rsidRDefault="00556997" w:rsidP="000132EB">
            <w:pPr>
              <w:pStyle w:val="Default"/>
              <w:jc w:val="right"/>
              <w:rPr>
                <w:rFonts w:asciiTheme="minorHAnsi" w:hAnsiTheme="minorHAnsi"/>
                <w:sz w:val="22"/>
                <w:szCs w:val="22"/>
              </w:rPr>
            </w:pPr>
            <w:r>
              <w:rPr>
                <w:rFonts w:asciiTheme="minorHAnsi" w:hAnsiTheme="minorHAnsi"/>
                <w:sz w:val="22"/>
                <w:szCs w:val="22"/>
              </w:rPr>
              <w:t>-</w:t>
            </w:r>
          </w:p>
        </w:tc>
        <w:tc>
          <w:tcPr>
            <w:tcW w:w="3438" w:type="dxa"/>
            <w:tcBorders>
              <w:top w:val="nil"/>
              <w:bottom w:val="single" w:sz="6" w:space="0" w:color="000000"/>
              <w:right w:val="single" w:sz="6" w:space="0" w:color="000000"/>
            </w:tcBorders>
          </w:tcPr>
          <w:p w14:paraId="43C44AAD" w14:textId="77777777" w:rsidR="00556997" w:rsidRDefault="00556997" w:rsidP="000132EB">
            <w:pPr>
              <w:pStyle w:val="Default"/>
              <w:rPr>
                <w:rFonts w:asciiTheme="minorHAnsi" w:hAnsiTheme="minorHAnsi"/>
                <w:sz w:val="22"/>
                <w:szCs w:val="22"/>
              </w:rPr>
            </w:pPr>
            <w:r>
              <w:rPr>
                <w:rFonts w:asciiTheme="minorHAnsi" w:hAnsiTheme="minorHAnsi"/>
                <w:sz w:val="22"/>
                <w:szCs w:val="22"/>
              </w:rPr>
              <w:t>definuje pojmy spotřebitel, zákazník a spotřebitelské chování</w:t>
            </w:r>
          </w:p>
          <w:p w14:paraId="5C71A3E4" w14:textId="77777777" w:rsidR="00556997" w:rsidRDefault="00556997" w:rsidP="000132EB">
            <w:pPr>
              <w:pStyle w:val="Default"/>
              <w:rPr>
                <w:rFonts w:asciiTheme="minorHAnsi" w:hAnsiTheme="minorHAnsi"/>
                <w:sz w:val="22"/>
                <w:szCs w:val="22"/>
              </w:rPr>
            </w:pPr>
            <w:r>
              <w:rPr>
                <w:rFonts w:asciiTheme="minorHAnsi" w:hAnsiTheme="minorHAnsi"/>
                <w:sz w:val="22"/>
                <w:szCs w:val="22"/>
              </w:rPr>
              <w:t>rozliší pojem individuální kupující a kupující organizace</w:t>
            </w:r>
          </w:p>
          <w:p w14:paraId="0EA941E4" w14:textId="77777777" w:rsidR="00556997" w:rsidRDefault="00556997" w:rsidP="000132EB">
            <w:pPr>
              <w:pStyle w:val="Default"/>
              <w:rPr>
                <w:rFonts w:asciiTheme="minorHAnsi" w:hAnsiTheme="minorHAnsi"/>
                <w:sz w:val="22"/>
                <w:szCs w:val="22"/>
              </w:rPr>
            </w:pPr>
            <w:r>
              <w:rPr>
                <w:rFonts w:asciiTheme="minorHAnsi" w:hAnsiTheme="minorHAnsi"/>
                <w:sz w:val="22"/>
                <w:szCs w:val="22"/>
              </w:rPr>
              <w:t>vyjmenuje a vysvětlí jednotlivé přístupy ke spotřebitelskému chování a vysvětlí jejích podstatu</w:t>
            </w:r>
          </w:p>
          <w:p w14:paraId="0E517610" w14:textId="77777777" w:rsidR="00556997" w:rsidRDefault="00556997" w:rsidP="000132EB">
            <w:pPr>
              <w:pStyle w:val="Default"/>
              <w:rPr>
                <w:rFonts w:asciiTheme="minorHAnsi" w:hAnsiTheme="minorHAnsi"/>
                <w:sz w:val="22"/>
                <w:szCs w:val="22"/>
              </w:rPr>
            </w:pPr>
            <w:r>
              <w:rPr>
                <w:rFonts w:asciiTheme="minorHAnsi" w:hAnsiTheme="minorHAnsi"/>
                <w:sz w:val="22"/>
                <w:szCs w:val="22"/>
              </w:rPr>
              <w:t>definuje jednotlivé kupující organizace</w:t>
            </w:r>
          </w:p>
          <w:p w14:paraId="662AFA0F" w14:textId="77777777" w:rsidR="00556997" w:rsidRPr="00BB145A" w:rsidRDefault="00556997" w:rsidP="000132EB">
            <w:pPr>
              <w:pStyle w:val="Default"/>
              <w:rPr>
                <w:rFonts w:asciiTheme="minorHAnsi" w:hAnsiTheme="minorHAnsi"/>
                <w:sz w:val="22"/>
                <w:szCs w:val="22"/>
              </w:rPr>
            </w:pPr>
            <w:r>
              <w:rPr>
                <w:rFonts w:asciiTheme="minorHAnsi" w:hAnsiTheme="minorHAnsi"/>
                <w:sz w:val="22"/>
                <w:szCs w:val="22"/>
              </w:rPr>
              <w:t>uvede některé obchodnické triky a aplikuje je na konkrétních příkladech</w:t>
            </w:r>
          </w:p>
        </w:tc>
        <w:tc>
          <w:tcPr>
            <w:tcW w:w="491" w:type="dxa"/>
            <w:tcBorders>
              <w:top w:val="nil"/>
              <w:left w:val="single" w:sz="6" w:space="0" w:color="000000"/>
              <w:bottom w:val="single" w:sz="6" w:space="0" w:color="000000"/>
            </w:tcBorders>
          </w:tcPr>
          <w:p w14:paraId="19C7FEC6" w14:textId="77777777" w:rsidR="00556997" w:rsidRPr="00BB145A"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2885A5EF" w14:textId="77777777" w:rsidR="00556997" w:rsidRPr="00BB145A"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2A3B778D" w14:textId="77777777" w:rsidR="00556997" w:rsidRPr="00BB145A" w:rsidRDefault="00556997" w:rsidP="000132EB">
            <w:pPr>
              <w:pStyle w:val="Default"/>
              <w:jc w:val="right"/>
              <w:rPr>
                <w:rFonts w:asciiTheme="minorHAnsi" w:hAnsiTheme="minorHAnsi"/>
                <w:sz w:val="22"/>
                <w:szCs w:val="22"/>
              </w:rPr>
            </w:pPr>
            <w:r w:rsidRPr="00BB145A">
              <w:rPr>
                <w:rFonts w:asciiTheme="minorHAnsi" w:hAnsiTheme="minorHAnsi"/>
                <w:sz w:val="22"/>
                <w:szCs w:val="22"/>
              </w:rPr>
              <w:t>-</w:t>
            </w:r>
          </w:p>
          <w:p w14:paraId="466618C4" w14:textId="77777777" w:rsidR="00556997" w:rsidRPr="00BB145A" w:rsidRDefault="00556997" w:rsidP="000132EB">
            <w:pPr>
              <w:pStyle w:val="Default"/>
              <w:jc w:val="right"/>
              <w:rPr>
                <w:rFonts w:asciiTheme="minorHAnsi" w:hAnsiTheme="minorHAnsi"/>
                <w:sz w:val="22"/>
                <w:szCs w:val="22"/>
              </w:rPr>
            </w:pPr>
          </w:p>
        </w:tc>
        <w:tc>
          <w:tcPr>
            <w:tcW w:w="3577" w:type="dxa"/>
            <w:tcBorders>
              <w:top w:val="nil"/>
              <w:bottom w:val="single" w:sz="6" w:space="0" w:color="000000"/>
              <w:right w:val="single" w:sz="6" w:space="0" w:color="000000"/>
            </w:tcBorders>
          </w:tcPr>
          <w:p w14:paraId="55D0E80D" w14:textId="77777777" w:rsidR="00556997" w:rsidRDefault="00556997" w:rsidP="000132EB">
            <w:pPr>
              <w:pStyle w:val="Default"/>
              <w:rPr>
                <w:rFonts w:asciiTheme="minorHAnsi" w:hAnsiTheme="minorHAnsi"/>
                <w:sz w:val="22"/>
                <w:szCs w:val="22"/>
              </w:rPr>
            </w:pPr>
            <w:r>
              <w:rPr>
                <w:rFonts w:asciiTheme="minorHAnsi" w:hAnsiTheme="minorHAnsi"/>
                <w:sz w:val="22"/>
                <w:szCs w:val="22"/>
              </w:rPr>
              <w:t>vymezení základních pojmů</w:t>
            </w:r>
          </w:p>
          <w:p w14:paraId="4A631430" w14:textId="77777777" w:rsidR="00556997" w:rsidRDefault="00556997" w:rsidP="000132EB">
            <w:pPr>
              <w:pStyle w:val="Default"/>
              <w:rPr>
                <w:rFonts w:asciiTheme="minorHAnsi" w:hAnsiTheme="minorHAnsi"/>
                <w:sz w:val="22"/>
                <w:szCs w:val="22"/>
              </w:rPr>
            </w:pPr>
            <w:r>
              <w:rPr>
                <w:rFonts w:asciiTheme="minorHAnsi" w:hAnsiTheme="minorHAnsi"/>
                <w:sz w:val="22"/>
                <w:szCs w:val="22"/>
              </w:rPr>
              <w:t>individuální kupující</w:t>
            </w:r>
          </w:p>
          <w:p w14:paraId="560A4AA1" w14:textId="77777777" w:rsidR="00556997" w:rsidRPr="00BB145A" w:rsidRDefault="00556997" w:rsidP="000132EB">
            <w:pPr>
              <w:pStyle w:val="Default"/>
              <w:rPr>
                <w:rFonts w:asciiTheme="minorHAnsi" w:hAnsiTheme="minorHAnsi"/>
                <w:sz w:val="22"/>
                <w:szCs w:val="22"/>
              </w:rPr>
            </w:pPr>
            <w:r w:rsidRPr="00BB145A">
              <w:rPr>
                <w:rFonts w:asciiTheme="minorHAnsi" w:hAnsiTheme="minorHAnsi"/>
                <w:sz w:val="22"/>
                <w:szCs w:val="22"/>
              </w:rPr>
              <w:t xml:space="preserve"> </w:t>
            </w:r>
            <w:r>
              <w:rPr>
                <w:rFonts w:asciiTheme="minorHAnsi" w:hAnsiTheme="minorHAnsi"/>
                <w:sz w:val="22"/>
                <w:szCs w:val="22"/>
              </w:rPr>
              <w:t>kupující organizace</w:t>
            </w:r>
          </w:p>
        </w:tc>
        <w:tc>
          <w:tcPr>
            <w:tcW w:w="1133" w:type="dxa"/>
            <w:vMerge/>
            <w:tcBorders>
              <w:left w:val="single" w:sz="6" w:space="0" w:color="000000"/>
              <w:right w:val="single" w:sz="6" w:space="0" w:color="000000"/>
            </w:tcBorders>
          </w:tcPr>
          <w:p w14:paraId="63DDF07B" w14:textId="77777777" w:rsidR="00556997" w:rsidRPr="00BB145A" w:rsidRDefault="00556997" w:rsidP="000A5552">
            <w:pPr>
              <w:pStyle w:val="Default"/>
              <w:jc w:val="center"/>
              <w:rPr>
                <w:rFonts w:asciiTheme="minorHAnsi" w:hAnsiTheme="minorHAnsi"/>
                <w:sz w:val="22"/>
                <w:szCs w:val="22"/>
              </w:rPr>
            </w:pPr>
          </w:p>
        </w:tc>
      </w:tr>
      <w:tr w:rsidR="00556997" w:rsidRPr="00BB145A" w14:paraId="0CC8AD8D" w14:textId="77777777" w:rsidTr="005C7FBD">
        <w:trPr>
          <w:trHeight w:val="3208"/>
        </w:trPr>
        <w:tc>
          <w:tcPr>
            <w:tcW w:w="596" w:type="dxa"/>
            <w:tcBorders>
              <w:top w:val="nil"/>
              <w:left w:val="single" w:sz="6" w:space="0" w:color="000000"/>
              <w:bottom w:val="single" w:sz="4" w:space="0" w:color="auto"/>
            </w:tcBorders>
          </w:tcPr>
          <w:p w14:paraId="7159D36A" w14:textId="77777777" w:rsidR="00556997" w:rsidRPr="00BE53F8" w:rsidRDefault="00556997" w:rsidP="00BE53F8">
            <w:pPr>
              <w:pStyle w:val="Default"/>
              <w:spacing w:after="120"/>
              <w:jc w:val="right"/>
              <w:rPr>
                <w:rFonts w:asciiTheme="minorHAnsi" w:hAnsiTheme="minorHAnsi"/>
                <w:b/>
                <w:sz w:val="22"/>
                <w:szCs w:val="22"/>
              </w:rPr>
            </w:pPr>
            <w:r w:rsidRPr="00BE53F8">
              <w:rPr>
                <w:rFonts w:asciiTheme="minorHAnsi" w:hAnsiTheme="minorHAnsi"/>
                <w:b/>
                <w:sz w:val="22"/>
                <w:szCs w:val="22"/>
              </w:rPr>
              <w:t>Žák</w:t>
            </w:r>
          </w:p>
          <w:p w14:paraId="1E106FCA" w14:textId="77777777" w:rsidR="00556997" w:rsidRDefault="00556997" w:rsidP="000A5552">
            <w:pPr>
              <w:pStyle w:val="Default"/>
              <w:jc w:val="right"/>
              <w:rPr>
                <w:rFonts w:asciiTheme="minorHAnsi" w:hAnsiTheme="minorHAnsi"/>
                <w:sz w:val="22"/>
                <w:szCs w:val="22"/>
              </w:rPr>
            </w:pPr>
            <w:r>
              <w:rPr>
                <w:rFonts w:asciiTheme="minorHAnsi" w:hAnsiTheme="minorHAnsi"/>
                <w:sz w:val="22"/>
                <w:szCs w:val="22"/>
              </w:rPr>
              <w:t>-</w:t>
            </w:r>
          </w:p>
          <w:p w14:paraId="779D499C" w14:textId="77777777" w:rsidR="00556997" w:rsidRPr="00BB145A" w:rsidRDefault="00556997" w:rsidP="000A5552">
            <w:pPr>
              <w:pStyle w:val="Default"/>
              <w:jc w:val="right"/>
              <w:rPr>
                <w:rFonts w:asciiTheme="minorHAnsi" w:hAnsiTheme="minorHAnsi"/>
                <w:sz w:val="22"/>
                <w:szCs w:val="22"/>
              </w:rPr>
            </w:pPr>
          </w:p>
          <w:p w14:paraId="681DCC79" w14:textId="77777777" w:rsidR="00556997" w:rsidRPr="00BB145A" w:rsidRDefault="00556997" w:rsidP="000A5552">
            <w:pPr>
              <w:pStyle w:val="Default"/>
              <w:jc w:val="right"/>
              <w:rPr>
                <w:rFonts w:asciiTheme="minorHAnsi" w:hAnsiTheme="minorHAnsi"/>
                <w:sz w:val="22"/>
                <w:szCs w:val="22"/>
              </w:rPr>
            </w:pPr>
            <w:r w:rsidRPr="00BB145A">
              <w:rPr>
                <w:rFonts w:asciiTheme="minorHAnsi" w:hAnsiTheme="minorHAnsi"/>
                <w:sz w:val="22"/>
                <w:szCs w:val="22"/>
              </w:rPr>
              <w:t>-</w:t>
            </w:r>
          </w:p>
          <w:p w14:paraId="5A3A1FE3" w14:textId="77777777" w:rsidR="00556997" w:rsidRPr="00BB145A" w:rsidRDefault="00556997" w:rsidP="000A5552">
            <w:pPr>
              <w:pStyle w:val="Default"/>
              <w:jc w:val="right"/>
              <w:rPr>
                <w:rFonts w:asciiTheme="minorHAnsi" w:hAnsiTheme="minorHAnsi"/>
                <w:sz w:val="22"/>
                <w:szCs w:val="22"/>
              </w:rPr>
            </w:pPr>
          </w:p>
          <w:p w14:paraId="02E630D1" w14:textId="77777777" w:rsidR="00556997" w:rsidRDefault="00556997" w:rsidP="000A5552">
            <w:pPr>
              <w:pStyle w:val="Default"/>
              <w:jc w:val="right"/>
              <w:rPr>
                <w:rFonts w:asciiTheme="minorHAnsi" w:hAnsiTheme="minorHAnsi"/>
                <w:sz w:val="22"/>
                <w:szCs w:val="22"/>
              </w:rPr>
            </w:pPr>
            <w:r w:rsidRPr="00BB145A">
              <w:rPr>
                <w:rFonts w:asciiTheme="minorHAnsi" w:hAnsiTheme="minorHAnsi"/>
                <w:sz w:val="22"/>
                <w:szCs w:val="22"/>
              </w:rPr>
              <w:t>-</w:t>
            </w:r>
          </w:p>
          <w:p w14:paraId="53EB843D" w14:textId="77777777" w:rsidR="00556997" w:rsidRDefault="00556997" w:rsidP="000A5552">
            <w:pPr>
              <w:pStyle w:val="Default"/>
              <w:jc w:val="right"/>
              <w:rPr>
                <w:rFonts w:asciiTheme="minorHAnsi" w:hAnsiTheme="minorHAnsi"/>
                <w:sz w:val="22"/>
                <w:szCs w:val="22"/>
              </w:rPr>
            </w:pPr>
          </w:p>
          <w:p w14:paraId="0D3CE87D" w14:textId="77777777" w:rsidR="00556997" w:rsidRDefault="00556997" w:rsidP="000A5552">
            <w:pPr>
              <w:pStyle w:val="Default"/>
              <w:jc w:val="right"/>
              <w:rPr>
                <w:rFonts w:asciiTheme="minorHAnsi" w:hAnsiTheme="minorHAnsi"/>
                <w:sz w:val="22"/>
                <w:szCs w:val="22"/>
              </w:rPr>
            </w:pPr>
            <w:r>
              <w:rPr>
                <w:rFonts w:asciiTheme="minorHAnsi" w:hAnsiTheme="minorHAnsi"/>
                <w:sz w:val="22"/>
                <w:szCs w:val="22"/>
              </w:rPr>
              <w:t>-</w:t>
            </w:r>
          </w:p>
          <w:p w14:paraId="74AFC319" w14:textId="77777777" w:rsidR="00556997" w:rsidRDefault="00556997" w:rsidP="000A5552">
            <w:pPr>
              <w:pStyle w:val="Default"/>
              <w:jc w:val="right"/>
              <w:rPr>
                <w:rFonts w:asciiTheme="minorHAnsi" w:hAnsiTheme="minorHAnsi"/>
                <w:sz w:val="22"/>
                <w:szCs w:val="22"/>
              </w:rPr>
            </w:pPr>
          </w:p>
          <w:p w14:paraId="15DC7F0F" w14:textId="77777777" w:rsidR="00556997" w:rsidRDefault="00556997" w:rsidP="000A5552">
            <w:pPr>
              <w:pStyle w:val="Default"/>
              <w:jc w:val="right"/>
              <w:rPr>
                <w:rFonts w:asciiTheme="minorHAnsi" w:hAnsiTheme="minorHAnsi"/>
                <w:sz w:val="22"/>
                <w:szCs w:val="22"/>
              </w:rPr>
            </w:pPr>
            <w:r>
              <w:rPr>
                <w:rFonts w:asciiTheme="minorHAnsi" w:hAnsiTheme="minorHAnsi"/>
                <w:sz w:val="22"/>
                <w:szCs w:val="22"/>
              </w:rPr>
              <w:t>-</w:t>
            </w:r>
          </w:p>
          <w:p w14:paraId="4703285B" w14:textId="77777777" w:rsidR="00556997" w:rsidRDefault="00556997" w:rsidP="000A5552">
            <w:pPr>
              <w:pStyle w:val="Default"/>
              <w:jc w:val="right"/>
              <w:rPr>
                <w:rFonts w:asciiTheme="minorHAnsi" w:hAnsiTheme="minorHAnsi"/>
                <w:sz w:val="22"/>
                <w:szCs w:val="22"/>
              </w:rPr>
            </w:pPr>
          </w:p>
          <w:p w14:paraId="5F3016F4" w14:textId="77777777" w:rsidR="00556997" w:rsidRDefault="00556997" w:rsidP="000A5552">
            <w:pPr>
              <w:pStyle w:val="Default"/>
              <w:jc w:val="right"/>
              <w:rPr>
                <w:rFonts w:asciiTheme="minorHAnsi" w:hAnsiTheme="minorHAnsi"/>
                <w:sz w:val="22"/>
                <w:szCs w:val="22"/>
              </w:rPr>
            </w:pPr>
          </w:p>
          <w:p w14:paraId="52ED7E0F" w14:textId="77777777" w:rsidR="00556997" w:rsidRPr="00BE53F8" w:rsidRDefault="00556997" w:rsidP="000A5552">
            <w:pPr>
              <w:pStyle w:val="Default"/>
              <w:jc w:val="right"/>
              <w:rPr>
                <w:rFonts w:asciiTheme="minorHAnsi" w:hAnsiTheme="minorHAnsi"/>
                <w:sz w:val="22"/>
                <w:szCs w:val="22"/>
              </w:rPr>
            </w:pPr>
            <w:r>
              <w:rPr>
                <w:rFonts w:asciiTheme="minorHAnsi" w:hAnsiTheme="minorHAnsi"/>
                <w:sz w:val="22"/>
                <w:szCs w:val="22"/>
              </w:rPr>
              <w:t>-</w:t>
            </w:r>
          </w:p>
        </w:tc>
        <w:tc>
          <w:tcPr>
            <w:tcW w:w="3438" w:type="dxa"/>
            <w:tcBorders>
              <w:top w:val="nil"/>
              <w:bottom w:val="single" w:sz="4" w:space="0" w:color="auto"/>
              <w:right w:val="single" w:sz="6" w:space="0" w:color="000000"/>
            </w:tcBorders>
          </w:tcPr>
          <w:p w14:paraId="7C09E31B" w14:textId="77777777" w:rsidR="00556997" w:rsidRDefault="00556997" w:rsidP="000A5552">
            <w:pPr>
              <w:pStyle w:val="Default"/>
              <w:rPr>
                <w:rFonts w:asciiTheme="minorHAnsi" w:hAnsiTheme="minorHAnsi"/>
                <w:sz w:val="22"/>
                <w:szCs w:val="22"/>
              </w:rPr>
            </w:pPr>
          </w:p>
          <w:p w14:paraId="225A84F6" w14:textId="77777777" w:rsidR="00556997" w:rsidRDefault="00556997" w:rsidP="00BE53F8">
            <w:pPr>
              <w:pStyle w:val="Default"/>
              <w:spacing w:before="120"/>
              <w:rPr>
                <w:rFonts w:asciiTheme="minorHAnsi" w:hAnsiTheme="minorHAnsi"/>
                <w:sz w:val="22"/>
                <w:szCs w:val="22"/>
              </w:rPr>
            </w:pPr>
            <w:r>
              <w:rPr>
                <w:rFonts w:asciiTheme="minorHAnsi" w:hAnsiTheme="minorHAnsi"/>
                <w:sz w:val="22"/>
                <w:szCs w:val="22"/>
              </w:rPr>
              <w:t>popíše marketingový výzkum a jeho význam</w:t>
            </w:r>
          </w:p>
          <w:p w14:paraId="05AB987A" w14:textId="77777777" w:rsidR="00556997" w:rsidRDefault="00556997" w:rsidP="00BE53F8">
            <w:pPr>
              <w:pStyle w:val="Default"/>
              <w:rPr>
                <w:rFonts w:asciiTheme="minorHAnsi" w:hAnsiTheme="minorHAnsi"/>
                <w:sz w:val="22"/>
                <w:szCs w:val="22"/>
              </w:rPr>
            </w:pPr>
            <w:r>
              <w:rPr>
                <w:rFonts w:asciiTheme="minorHAnsi" w:hAnsiTheme="minorHAnsi"/>
                <w:sz w:val="22"/>
                <w:szCs w:val="22"/>
              </w:rPr>
              <w:t>vyjmenuje složky marketingového výzkumu</w:t>
            </w:r>
          </w:p>
          <w:p w14:paraId="23054242" w14:textId="77777777" w:rsidR="00556997" w:rsidRDefault="00556997" w:rsidP="00BE53F8">
            <w:pPr>
              <w:pStyle w:val="Default"/>
              <w:rPr>
                <w:rFonts w:asciiTheme="minorHAnsi" w:hAnsiTheme="minorHAnsi"/>
                <w:sz w:val="22"/>
                <w:szCs w:val="22"/>
              </w:rPr>
            </w:pPr>
            <w:r>
              <w:rPr>
                <w:rFonts w:asciiTheme="minorHAnsi" w:hAnsiTheme="minorHAnsi"/>
                <w:sz w:val="22"/>
                <w:szCs w:val="22"/>
              </w:rPr>
              <w:t>popíše jednotlivé fáze marketingového výzkumu</w:t>
            </w:r>
          </w:p>
          <w:p w14:paraId="1BCBB1D3" w14:textId="77777777" w:rsidR="00556997" w:rsidRDefault="00556997" w:rsidP="00BE53F8">
            <w:pPr>
              <w:pStyle w:val="Default"/>
              <w:rPr>
                <w:rFonts w:asciiTheme="minorHAnsi" w:hAnsiTheme="minorHAnsi"/>
                <w:sz w:val="22"/>
                <w:szCs w:val="22"/>
              </w:rPr>
            </w:pPr>
            <w:r>
              <w:rPr>
                <w:rFonts w:asciiTheme="minorHAnsi" w:hAnsiTheme="minorHAnsi"/>
                <w:sz w:val="22"/>
                <w:szCs w:val="22"/>
              </w:rPr>
              <w:t>rozliší kvantitativní a kvalitativní techniky a metody výzkumu</w:t>
            </w:r>
          </w:p>
          <w:p w14:paraId="7071A8F1" w14:textId="77777777" w:rsidR="00556997" w:rsidRDefault="00556997" w:rsidP="00BE53F8">
            <w:pPr>
              <w:pStyle w:val="Default"/>
              <w:rPr>
                <w:rFonts w:asciiTheme="minorHAnsi" w:hAnsiTheme="minorHAnsi"/>
                <w:sz w:val="22"/>
                <w:szCs w:val="22"/>
              </w:rPr>
            </w:pPr>
            <w:r>
              <w:rPr>
                <w:rFonts w:asciiTheme="minorHAnsi" w:hAnsiTheme="minorHAnsi"/>
                <w:sz w:val="22"/>
                <w:szCs w:val="22"/>
              </w:rPr>
              <w:t>porovná výhody a nevýhody jednotlivých technik zjišťování informací</w:t>
            </w:r>
          </w:p>
          <w:p w14:paraId="536B15B8" w14:textId="77777777" w:rsidR="00556997" w:rsidRDefault="00556997" w:rsidP="00BE53F8">
            <w:pPr>
              <w:pStyle w:val="Default"/>
              <w:rPr>
                <w:rFonts w:asciiTheme="minorHAnsi" w:hAnsiTheme="minorHAnsi"/>
                <w:sz w:val="22"/>
                <w:szCs w:val="22"/>
              </w:rPr>
            </w:pPr>
            <w:r>
              <w:rPr>
                <w:rFonts w:asciiTheme="minorHAnsi" w:hAnsiTheme="minorHAnsi"/>
                <w:sz w:val="22"/>
                <w:szCs w:val="22"/>
              </w:rPr>
              <w:t>vysvětlí podstatu, postupy a zásady při pozorování, dotazování a při provádění experimentu</w:t>
            </w:r>
          </w:p>
          <w:p w14:paraId="4E2D0A89" w14:textId="77777777" w:rsidR="00556997" w:rsidRPr="00BB145A" w:rsidRDefault="00556997" w:rsidP="00BE53F8">
            <w:pPr>
              <w:pStyle w:val="Default"/>
              <w:rPr>
                <w:rFonts w:asciiTheme="minorHAnsi" w:hAnsiTheme="minorHAnsi"/>
                <w:sz w:val="22"/>
                <w:szCs w:val="22"/>
              </w:rPr>
            </w:pPr>
            <w:r>
              <w:rPr>
                <w:rFonts w:asciiTheme="minorHAnsi" w:hAnsiTheme="minorHAnsi"/>
                <w:sz w:val="22"/>
                <w:szCs w:val="22"/>
              </w:rPr>
              <w:t>aplikuje tyto znalosti na příkladech</w:t>
            </w:r>
          </w:p>
        </w:tc>
        <w:tc>
          <w:tcPr>
            <w:tcW w:w="491" w:type="dxa"/>
            <w:tcBorders>
              <w:top w:val="nil"/>
              <w:left w:val="single" w:sz="6" w:space="0" w:color="000000"/>
              <w:bottom w:val="single" w:sz="4" w:space="0" w:color="auto"/>
            </w:tcBorders>
          </w:tcPr>
          <w:p w14:paraId="30FA09AE" w14:textId="77777777" w:rsidR="00556997" w:rsidRPr="00BE53F8" w:rsidRDefault="00556997" w:rsidP="000A5552">
            <w:pPr>
              <w:pStyle w:val="Default"/>
              <w:jc w:val="right"/>
              <w:rPr>
                <w:rFonts w:asciiTheme="minorHAnsi" w:hAnsiTheme="minorHAnsi"/>
                <w:b/>
                <w:sz w:val="22"/>
                <w:szCs w:val="22"/>
              </w:rPr>
            </w:pPr>
            <w:r>
              <w:rPr>
                <w:rFonts w:asciiTheme="minorHAnsi" w:hAnsiTheme="minorHAnsi"/>
                <w:sz w:val="22"/>
                <w:szCs w:val="22"/>
              </w:rPr>
              <w:t xml:space="preserve">  </w:t>
            </w:r>
            <w:r w:rsidRPr="00BE53F8">
              <w:rPr>
                <w:rFonts w:asciiTheme="minorHAnsi" w:hAnsiTheme="minorHAnsi"/>
                <w:b/>
                <w:sz w:val="22"/>
                <w:szCs w:val="22"/>
              </w:rPr>
              <w:t>6.</w:t>
            </w:r>
          </w:p>
          <w:p w14:paraId="03521EDF" w14:textId="77777777" w:rsidR="00556997" w:rsidRPr="00BB145A" w:rsidRDefault="00556997" w:rsidP="00BE53F8">
            <w:pPr>
              <w:pStyle w:val="Default"/>
              <w:spacing w:before="120"/>
              <w:jc w:val="right"/>
              <w:rPr>
                <w:rFonts w:asciiTheme="minorHAnsi" w:hAnsiTheme="minorHAnsi"/>
                <w:sz w:val="22"/>
                <w:szCs w:val="22"/>
              </w:rPr>
            </w:pPr>
            <w:r w:rsidRPr="00BB145A">
              <w:rPr>
                <w:rFonts w:asciiTheme="minorHAnsi" w:hAnsiTheme="minorHAnsi"/>
                <w:sz w:val="22"/>
                <w:szCs w:val="22"/>
              </w:rPr>
              <w:t>-</w:t>
            </w:r>
          </w:p>
          <w:p w14:paraId="00770F82" w14:textId="77777777" w:rsidR="00556997" w:rsidRDefault="00556997" w:rsidP="000A5552">
            <w:pPr>
              <w:pStyle w:val="Default"/>
              <w:jc w:val="right"/>
              <w:rPr>
                <w:rFonts w:asciiTheme="minorHAnsi" w:hAnsiTheme="minorHAnsi"/>
                <w:sz w:val="22"/>
                <w:szCs w:val="22"/>
              </w:rPr>
            </w:pPr>
            <w:r w:rsidRPr="00BB145A">
              <w:rPr>
                <w:rFonts w:asciiTheme="minorHAnsi" w:hAnsiTheme="minorHAnsi"/>
                <w:sz w:val="22"/>
                <w:szCs w:val="22"/>
              </w:rPr>
              <w:t>-</w:t>
            </w:r>
          </w:p>
          <w:p w14:paraId="729A8E12" w14:textId="77777777" w:rsidR="00556997" w:rsidRDefault="00556997" w:rsidP="000A5552">
            <w:pPr>
              <w:pStyle w:val="Default"/>
              <w:jc w:val="right"/>
              <w:rPr>
                <w:rFonts w:asciiTheme="minorHAnsi" w:hAnsiTheme="minorHAnsi"/>
                <w:sz w:val="22"/>
                <w:szCs w:val="22"/>
              </w:rPr>
            </w:pPr>
            <w:r>
              <w:rPr>
                <w:rFonts w:asciiTheme="minorHAnsi" w:hAnsiTheme="minorHAnsi"/>
                <w:sz w:val="22"/>
                <w:szCs w:val="22"/>
              </w:rPr>
              <w:t>-</w:t>
            </w:r>
          </w:p>
          <w:p w14:paraId="2E4940F2" w14:textId="77777777" w:rsidR="00556997" w:rsidRDefault="00556997" w:rsidP="000A5552">
            <w:pPr>
              <w:pStyle w:val="Default"/>
              <w:jc w:val="right"/>
              <w:rPr>
                <w:rFonts w:asciiTheme="minorHAnsi" w:hAnsiTheme="minorHAnsi"/>
                <w:sz w:val="22"/>
                <w:szCs w:val="22"/>
              </w:rPr>
            </w:pPr>
            <w:r>
              <w:rPr>
                <w:rFonts w:asciiTheme="minorHAnsi" w:hAnsiTheme="minorHAnsi"/>
                <w:sz w:val="22"/>
                <w:szCs w:val="22"/>
              </w:rPr>
              <w:t>-</w:t>
            </w:r>
          </w:p>
          <w:p w14:paraId="4B4D46AD" w14:textId="77777777" w:rsidR="00556997" w:rsidRDefault="00556997" w:rsidP="000A5552">
            <w:pPr>
              <w:pStyle w:val="Default"/>
              <w:jc w:val="right"/>
              <w:rPr>
                <w:rFonts w:asciiTheme="minorHAnsi" w:hAnsiTheme="minorHAnsi"/>
                <w:sz w:val="22"/>
                <w:szCs w:val="22"/>
              </w:rPr>
            </w:pPr>
            <w:r>
              <w:rPr>
                <w:rFonts w:asciiTheme="minorHAnsi" w:hAnsiTheme="minorHAnsi"/>
                <w:sz w:val="22"/>
                <w:szCs w:val="22"/>
              </w:rPr>
              <w:t>-</w:t>
            </w:r>
          </w:p>
          <w:p w14:paraId="6E9D2E9D" w14:textId="77777777" w:rsidR="00556997" w:rsidRPr="00BB145A" w:rsidRDefault="00556997" w:rsidP="000A5552">
            <w:pPr>
              <w:pStyle w:val="Default"/>
              <w:jc w:val="right"/>
              <w:rPr>
                <w:rFonts w:asciiTheme="minorHAnsi" w:hAnsiTheme="minorHAnsi"/>
                <w:sz w:val="22"/>
                <w:szCs w:val="22"/>
              </w:rPr>
            </w:pPr>
            <w:r>
              <w:rPr>
                <w:rFonts w:asciiTheme="minorHAnsi" w:hAnsiTheme="minorHAnsi"/>
                <w:sz w:val="22"/>
                <w:szCs w:val="22"/>
              </w:rPr>
              <w:t>-</w:t>
            </w:r>
          </w:p>
          <w:p w14:paraId="1F124016" w14:textId="77777777" w:rsidR="00556997" w:rsidRPr="00BE53F8" w:rsidRDefault="00556997" w:rsidP="000A5552">
            <w:pPr>
              <w:pStyle w:val="Default"/>
              <w:jc w:val="right"/>
              <w:rPr>
                <w:rFonts w:asciiTheme="minorHAnsi" w:hAnsiTheme="minorHAnsi"/>
                <w:sz w:val="22"/>
                <w:szCs w:val="22"/>
              </w:rPr>
            </w:pPr>
          </w:p>
        </w:tc>
        <w:tc>
          <w:tcPr>
            <w:tcW w:w="3577" w:type="dxa"/>
            <w:tcBorders>
              <w:top w:val="nil"/>
              <w:bottom w:val="single" w:sz="4" w:space="0" w:color="auto"/>
              <w:right w:val="single" w:sz="6" w:space="0" w:color="000000"/>
            </w:tcBorders>
          </w:tcPr>
          <w:p w14:paraId="1A3159FF" w14:textId="77777777" w:rsidR="00556997" w:rsidRPr="00BE53F8" w:rsidRDefault="00556997" w:rsidP="000A5552">
            <w:pPr>
              <w:pStyle w:val="Default"/>
              <w:rPr>
                <w:rFonts w:asciiTheme="minorHAnsi" w:hAnsiTheme="minorHAnsi"/>
                <w:b/>
                <w:sz w:val="22"/>
                <w:szCs w:val="22"/>
              </w:rPr>
            </w:pPr>
            <w:r w:rsidRPr="00BE53F8">
              <w:rPr>
                <w:rFonts w:asciiTheme="minorHAnsi" w:hAnsiTheme="minorHAnsi"/>
                <w:b/>
                <w:sz w:val="22"/>
                <w:szCs w:val="22"/>
              </w:rPr>
              <w:t>Marketingový výzkum</w:t>
            </w:r>
          </w:p>
          <w:p w14:paraId="7256427B" w14:textId="77777777" w:rsidR="00556997" w:rsidRDefault="00556997" w:rsidP="00BE53F8">
            <w:pPr>
              <w:pStyle w:val="Default"/>
              <w:spacing w:before="120"/>
              <w:rPr>
                <w:rFonts w:asciiTheme="minorHAnsi" w:hAnsiTheme="minorHAnsi"/>
                <w:sz w:val="22"/>
                <w:szCs w:val="22"/>
              </w:rPr>
            </w:pPr>
            <w:r>
              <w:rPr>
                <w:rFonts w:asciiTheme="minorHAnsi" w:hAnsiTheme="minorHAnsi"/>
                <w:sz w:val="22"/>
                <w:szCs w:val="22"/>
              </w:rPr>
              <w:t>vymezení základních pojmů</w:t>
            </w:r>
          </w:p>
          <w:p w14:paraId="72416762" w14:textId="77777777" w:rsidR="00556997" w:rsidRDefault="00556997" w:rsidP="00BE53F8">
            <w:pPr>
              <w:pStyle w:val="Default"/>
              <w:rPr>
                <w:rFonts w:asciiTheme="minorHAnsi" w:hAnsiTheme="minorHAnsi"/>
                <w:sz w:val="22"/>
                <w:szCs w:val="22"/>
              </w:rPr>
            </w:pPr>
            <w:r>
              <w:rPr>
                <w:rFonts w:asciiTheme="minorHAnsi" w:hAnsiTheme="minorHAnsi"/>
                <w:sz w:val="22"/>
                <w:szCs w:val="22"/>
              </w:rPr>
              <w:t>výběr vzorku</w:t>
            </w:r>
          </w:p>
          <w:p w14:paraId="522820CC" w14:textId="77777777" w:rsidR="00556997" w:rsidRDefault="00556997" w:rsidP="00BE53F8">
            <w:pPr>
              <w:pStyle w:val="Default"/>
              <w:rPr>
                <w:rFonts w:asciiTheme="minorHAnsi" w:hAnsiTheme="minorHAnsi"/>
                <w:sz w:val="22"/>
                <w:szCs w:val="22"/>
              </w:rPr>
            </w:pPr>
            <w:r>
              <w:rPr>
                <w:rFonts w:asciiTheme="minorHAnsi" w:hAnsiTheme="minorHAnsi"/>
                <w:sz w:val="22"/>
                <w:szCs w:val="22"/>
              </w:rPr>
              <w:t>metody výzkumu</w:t>
            </w:r>
          </w:p>
          <w:p w14:paraId="687F183C" w14:textId="77777777" w:rsidR="00556997" w:rsidRDefault="00556997" w:rsidP="00BE53F8">
            <w:pPr>
              <w:pStyle w:val="Default"/>
              <w:rPr>
                <w:rFonts w:asciiTheme="minorHAnsi" w:hAnsiTheme="minorHAnsi"/>
                <w:sz w:val="22"/>
                <w:szCs w:val="22"/>
              </w:rPr>
            </w:pPr>
            <w:r>
              <w:rPr>
                <w:rFonts w:asciiTheme="minorHAnsi" w:hAnsiTheme="minorHAnsi"/>
                <w:sz w:val="22"/>
                <w:szCs w:val="22"/>
              </w:rPr>
              <w:t>pozorování</w:t>
            </w:r>
          </w:p>
          <w:p w14:paraId="6ED1A5BD" w14:textId="77777777" w:rsidR="00556997" w:rsidRDefault="00556997" w:rsidP="00BE53F8">
            <w:pPr>
              <w:pStyle w:val="Default"/>
              <w:rPr>
                <w:rFonts w:asciiTheme="minorHAnsi" w:hAnsiTheme="minorHAnsi"/>
                <w:sz w:val="22"/>
                <w:szCs w:val="22"/>
              </w:rPr>
            </w:pPr>
            <w:r>
              <w:rPr>
                <w:rFonts w:asciiTheme="minorHAnsi" w:hAnsiTheme="minorHAnsi"/>
                <w:sz w:val="22"/>
                <w:szCs w:val="22"/>
              </w:rPr>
              <w:t>dotazování</w:t>
            </w:r>
          </w:p>
          <w:p w14:paraId="7BD02BBB" w14:textId="77777777" w:rsidR="00556997" w:rsidRPr="00BE53F8" w:rsidRDefault="00556997" w:rsidP="00BE53F8">
            <w:pPr>
              <w:pStyle w:val="Default"/>
              <w:rPr>
                <w:rFonts w:asciiTheme="minorHAnsi" w:hAnsiTheme="minorHAnsi"/>
                <w:sz w:val="22"/>
                <w:szCs w:val="22"/>
              </w:rPr>
            </w:pPr>
            <w:r>
              <w:rPr>
                <w:rFonts w:asciiTheme="minorHAnsi" w:hAnsiTheme="minorHAnsi"/>
                <w:sz w:val="22"/>
                <w:szCs w:val="22"/>
              </w:rPr>
              <w:t>experiment</w:t>
            </w:r>
          </w:p>
        </w:tc>
        <w:tc>
          <w:tcPr>
            <w:tcW w:w="1133" w:type="dxa"/>
            <w:vMerge/>
            <w:tcBorders>
              <w:left w:val="single" w:sz="6" w:space="0" w:color="000000"/>
              <w:bottom w:val="single" w:sz="4" w:space="0" w:color="auto"/>
              <w:right w:val="single" w:sz="6" w:space="0" w:color="000000"/>
            </w:tcBorders>
          </w:tcPr>
          <w:p w14:paraId="7C2AB0AC" w14:textId="77777777" w:rsidR="00556997" w:rsidRPr="00BB145A" w:rsidRDefault="00556997" w:rsidP="000A5552">
            <w:pPr>
              <w:pStyle w:val="Default"/>
              <w:jc w:val="center"/>
              <w:rPr>
                <w:rFonts w:asciiTheme="minorHAnsi" w:hAnsiTheme="minorHAnsi"/>
                <w:sz w:val="22"/>
                <w:szCs w:val="22"/>
              </w:rPr>
            </w:pPr>
          </w:p>
        </w:tc>
      </w:tr>
    </w:tbl>
    <w:p w14:paraId="09B69F77" w14:textId="77777777" w:rsidR="00BE53F8" w:rsidRDefault="00BE53F8" w:rsidP="000132EB">
      <w:pPr>
        <w:rPr>
          <w:rFonts w:asciiTheme="minorHAnsi" w:hAnsiTheme="minorHAnsi"/>
        </w:rPr>
      </w:pPr>
    </w:p>
    <w:p w14:paraId="3E105646" w14:textId="77777777" w:rsidR="000132EB" w:rsidRDefault="000132EB" w:rsidP="000132EB">
      <w:pPr>
        <w:rPr>
          <w:rFonts w:asciiTheme="minorHAnsi" w:hAnsiTheme="minorHAnsi"/>
        </w:rPr>
      </w:pPr>
      <w:r w:rsidRPr="00BB145A">
        <w:rPr>
          <w:rFonts w:asciiTheme="minorHAnsi" w:hAnsiTheme="minorHAnsi"/>
        </w:rPr>
        <w:br w:type="page"/>
      </w:r>
    </w:p>
    <w:p w14:paraId="13CA7E32" w14:textId="77777777" w:rsidR="00AE7625" w:rsidRPr="00AE7625" w:rsidRDefault="00AE7625" w:rsidP="00AE7625">
      <w:pPr>
        <w:spacing w:after="100" w:afterAutospacing="1"/>
        <w:rPr>
          <w:rFonts w:asciiTheme="minorHAnsi" w:hAnsiTheme="minorHAnsi"/>
          <w:b/>
          <w:sz w:val="22"/>
        </w:rPr>
      </w:pPr>
      <w:r>
        <w:rPr>
          <w:rFonts w:asciiTheme="minorHAnsi" w:hAnsiTheme="minorHAnsi"/>
          <w:b/>
          <w:sz w:val="22"/>
        </w:rPr>
        <w:lastRenderedPageBreak/>
        <w:t>Marketing a Management – 4</w:t>
      </w:r>
      <w:r w:rsidRPr="002910B7">
        <w:rPr>
          <w:rFonts w:asciiTheme="minorHAnsi" w:hAnsiTheme="minorHAnsi"/>
          <w:b/>
          <w:sz w:val="22"/>
        </w:rPr>
        <w:t xml:space="preserve">. ročník </w:t>
      </w:r>
    </w:p>
    <w:tbl>
      <w:tblPr>
        <w:tblW w:w="9235" w:type="dxa"/>
        <w:tblBorders>
          <w:top w:val="nil"/>
          <w:left w:val="nil"/>
          <w:bottom w:val="nil"/>
          <w:right w:val="nil"/>
        </w:tblBorders>
        <w:tblLook w:val="0000" w:firstRow="0" w:lastRow="0" w:firstColumn="0" w:lastColumn="0" w:noHBand="0" w:noVBand="0"/>
      </w:tblPr>
      <w:tblGrid>
        <w:gridCol w:w="596"/>
        <w:gridCol w:w="3435"/>
        <w:gridCol w:w="498"/>
        <w:gridCol w:w="3574"/>
        <w:gridCol w:w="1132"/>
      </w:tblGrid>
      <w:tr w:rsidR="00556997" w:rsidRPr="00BB145A" w14:paraId="27C57C6A" w14:textId="77777777" w:rsidTr="00556997">
        <w:trPr>
          <w:trHeight w:hRule="exact" w:val="340"/>
        </w:trPr>
        <w:tc>
          <w:tcPr>
            <w:tcW w:w="596" w:type="dxa"/>
            <w:tcBorders>
              <w:top w:val="single" w:sz="6" w:space="0" w:color="000000"/>
              <w:left w:val="single" w:sz="6" w:space="0" w:color="000000"/>
              <w:bottom w:val="nil"/>
            </w:tcBorders>
          </w:tcPr>
          <w:p w14:paraId="5A57F192" w14:textId="77777777" w:rsidR="00556997" w:rsidRPr="00BB145A" w:rsidRDefault="00556997" w:rsidP="00AE7625">
            <w:pPr>
              <w:pStyle w:val="Default"/>
              <w:rPr>
                <w:rFonts w:asciiTheme="minorHAnsi" w:hAnsiTheme="minorHAnsi"/>
                <w:b/>
                <w:bCs/>
                <w:sz w:val="22"/>
                <w:szCs w:val="22"/>
              </w:rPr>
            </w:pPr>
            <w:r w:rsidRPr="00BB145A">
              <w:rPr>
                <w:rFonts w:asciiTheme="minorHAnsi" w:hAnsiTheme="minorHAnsi"/>
                <w:b/>
                <w:bCs/>
                <w:sz w:val="22"/>
                <w:szCs w:val="22"/>
              </w:rPr>
              <w:t>Žák</w:t>
            </w:r>
          </w:p>
        </w:tc>
        <w:tc>
          <w:tcPr>
            <w:tcW w:w="3435" w:type="dxa"/>
            <w:tcBorders>
              <w:top w:val="single" w:sz="6" w:space="0" w:color="000000"/>
              <w:bottom w:val="nil"/>
              <w:right w:val="single" w:sz="6" w:space="0" w:color="000000"/>
            </w:tcBorders>
            <w:vAlign w:val="bottom"/>
          </w:tcPr>
          <w:p w14:paraId="7ADB4AB9" w14:textId="77777777" w:rsidR="00556997" w:rsidRPr="00BB145A" w:rsidRDefault="00556997" w:rsidP="00AE7625">
            <w:pPr>
              <w:pStyle w:val="Default"/>
              <w:rPr>
                <w:rFonts w:asciiTheme="minorHAnsi" w:hAnsiTheme="minorHAnsi"/>
                <w:sz w:val="22"/>
                <w:szCs w:val="22"/>
              </w:rPr>
            </w:pPr>
          </w:p>
        </w:tc>
        <w:tc>
          <w:tcPr>
            <w:tcW w:w="498" w:type="dxa"/>
            <w:tcBorders>
              <w:top w:val="single" w:sz="6" w:space="0" w:color="000000"/>
              <w:left w:val="single" w:sz="6" w:space="0" w:color="000000"/>
              <w:bottom w:val="nil"/>
            </w:tcBorders>
          </w:tcPr>
          <w:p w14:paraId="49CE8F7F" w14:textId="77777777" w:rsidR="00556997" w:rsidRPr="00BB145A" w:rsidRDefault="00556997" w:rsidP="00AE7625">
            <w:pPr>
              <w:pStyle w:val="Default"/>
              <w:rPr>
                <w:rFonts w:asciiTheme="minorHAnsi" w:hAnsiTheme="minorHAnsi"/>
                <w:b/>
                <w:bCs/>
                <w:sz w:val="22"/>
                <w:szCs w:val="22"/>
              </w:rPr>
            </w:pPr>
            <w:r>
              <w:rPr>
                <w:rFonts w:asciiTheme="minorHAnsi" w:hAnsiTheme="minorHAnsi"/>
                <w:b/>
                <w:bCs/>
                <w:sz w:val="22"/>
                <w:szCs w:val="22"/>
              </w:rPr>
              <w:t xml:space="preserve">  1</w:t>
            </w:r>
            <w:r w:rsidRPr="00BB145A">
              <w:rPr>
                <w:rFonts w:asciiTheme="minorHAnsi" w:hAnsiTheme="minorHAnsi"/>
                <w:b/>
                <w:bCs/>
                <w:sz w:val="22"/>
                <w:szCs w:val="22"/>
              </w:rPr>
              <w:t>.</w:t>
            </w:r>
          </w:p>
        </w:tc>
        <w:tc>
          <w:tcPr>
            <w:tcW w:w="3574" w:type="dxa"/>
            <w:tcBorders>
              <w:top w:val="single" w:sz="6" w:space="0" w:color="000000"/>
              <w:bottom w:val="nil"/>
              <w:right w:val="single" w:sz="6" w:space="0" w:color="000000"/>
            </w:tcBorders>
          </w:tcPr>
          <w:p w14:paraId="1463D162" w14:textId="77777777" w:rsidR="00556997" w:rsidRPr="00BB145A" w:rsidRDefault="00556997" w:rsidP="00AE7625">
            <w:pPr>
              <w:pStyle w:val="Default"/>
              <w:rPr>
                <w:rFonts w:asciiTheme="minorHAnsi" w:hAnsiTheme="minorHAnsi"/>
                <w:b/>
                <w:bCs/>
                <w:sz w:val="22"/>
                <w:szCs w:val="22"/>
              </w:rPr>
            </w:pPr>
            <w:r w:rsidRPr="00BB145A">
              <w:rPr>
                <w:rFonts w:asciiTheme="minorHAnsi" w:hAnsiTheme="minorHAnsi"/>
                <w:b/>
                <w:bCs/>
                <w:sz w:val="22"/>
                <w:szCs w:val="22"/>
              </w:rPr>
              <w:t>Management</w:t>
            </w:r>
          </w:p>
        </w:tc>
        <w:tc>
          <w:tcPr>
            <w:tcW w:w="1132" w:type="dxa"/>
            <w:vMerge w:val="restart"/>
            <w:tcBorders>
              <w:top w:val="single" w:sz="6" w:space="0" w:color="000000"/>
              <w:left w:val="single" w:sz="6" w:space="0" w:color="000000"/>
              <w:right w:val="single" w:sz="6" w:space="0" w:color="000000"/>
            </w:tcBorders>
          </w:tcPr>
          <w:p w14:paraId="546452B3" w14:textId="77777777" w:rsidR="00556997" w:rsidRPr="00BB145A" w:rsidRDefault="00556997" w:rsidP="00556997">
            <w:pPr>
              <w:pStyle w:val="Default"/>
              <w:jc w:val="center"/>
              <w:rPr>
                <w:rFonts w:asciiTheme="minorHAnsi" w:hAnsiTheme="minorHAnsi"/>
                <w:sz w:val="22"/>
                <w:szCs w:val="22"/>
              </w:rPr>
            </w:pPr>
            <w:r>
              <w:rPr>
                <w:rFonts w:asciiTheme="minorHAnsi" w:hAnsiTheme="minorHAnsi"/>
                <w:sz w:val="22"/>
                <w:szCs w:val="22"/>
              </w:rPr>
              <w:t>60</w:t>
            </w:r>
          </w:p>
        </w:tc>
      </w:tr>
      <w:tr w:rsidR="00556997" w:rsidRPr="00BB145A" w14:paraId="25E17A0D" w14:textId="77777777" w:rsidTr="005C7FBD">
        <w:tc>
          <w:tcPr>
            <w:tcW w:w="596" w:type="dxa"/>
            <w:tcBorders>
              <w:top w:val="nil"/>
              <w:left w:val="single" w:sz="6" w:space="0" w:color="000000"/>
              <w:bottom w:val="nil"/>
            </w:tcBorders>
          </w:tcPr>
          <w:p w14:paraId="5E42AAC0" w14:textId="77777777" w:rsidR="00556997" w:rsidRPr="00BB145A" w:rsidRDefault="00556997" w:rsidP="00AE7625">
            <w:pPr>
              <w:pStyle w:val="Default"/>
              <w:jc w:val="right"/>
              <w:rPr>
                <w:rFonts w:asciiTheme="minorHAnsi" w:hAnsiTheme="minorHAnsi"/>
                <w:sz w:val="22"/>
                <w:szCs w:val="22"/>
              </w:rPr>
            </w:pPr>
            <w:r w:rsidRPr="00BB145A">
              <w:rPr>
                <w:rFonts w:asciiTheme="minorHAnsi" w:hAnsiTheme="minorHAnsi"/>
                <w:sz w:val="22"/>
                <w:szCs w:val="22"/>
              </w:rPr>
              <w:t>-</w:t>
            </w:r>
          </w:p>
          <w:p w14:paraId="3E9D6317" w14:textId="77777777" w:rsidR="00556997" w:rsidRPr="00BB145A" w:rsidRDefault="00556997" w:rsidP="00AE7625">
            <w:pPr>
              <w:pStyle w:val="Default"/>
              <w:jc w:val="right"/>
              <w:rPr>
                <w:rFonts w:asciiTheme="minorHAnsi" w:hAnsiTheme="minorHAnsi"/>
                <w:sz w:val="22"/>
                <w:szCs w:val="22"/>
              </w:rPr>
            </w:pPr>
          </w:p>
          <w:p w14:paraId="36EF2CF1" w14:textId="77777777" w:rsidR="00556997" w:rsidRPr="00BB145A" w:rsidRDefault="00556997" w:rsidP="00AE7625">
            <w:pPr>
              <w:pStyle w:val="Default"/>
              <w:jc w:val="right"/>
              <w:rPr>
                <w:rFonts w:asciiTheme="minorHAnsi" w:hAnsiTheme="minorHAnsi"/>
                <w:sz w:val="22"/>
                <w:szCs w:val="22"/>
              </w:rPr>
            </w:pPr>
          </w:p>
          <w:p w14:paraId="109BED40" w14:textId="77777777" w:rsidR="00556997" w:rsidRDefault="00556997" w:rsidP="00AE7625">
            <w:pPr>
              <w:pStyle w:val="Default"/>
              <w:jc w:val="right"/>
              <w:rPr>
                <w:rFonts w:asciiTheme="minorHAnsi" w:hAnsiTheme="minorHAnsi"/>
                <w:sz w:val="22"/>
                <w:szCs w:val="22"/>
              </w:rPr>
            </w:pPr>
            <w:r w:rsidRPr="00BB145A">
              <w:rPr>
                <w:rFonts w:asciiTheme="minorHAnsi" w:hAnsiTheme="minorHAnsi"/>
                <w:sz w:val="22"/>
                <w:szCs w:val="22"/>
              </w:rPr>
              <w:t>-</w:t>
            </w:r>
          </w:p>
          <w:p w14:paraId="48E95F9B" w14:textId="77777777" w:rsidR="00556997" w:rsidRDefault="00556997" w:rsidP="00AE7625">
            <w:pPr>
              <w:pStyle w:val="Default"/>
              <w:jc w:val="right"/>
              <w:rPr>
                <w:rFonts w:asciiTheme="minorHAnsi" w:hAnsiTheme="minorHAnsi"/>
                <w:sz w:val="22"/>
                <w:szCs w:val="22"/>
              </w:rPr>
            </w:pPr>
          </w:p>
          <w:p w14:paraId="3C058F5B" w14:textId="77777777" w:rsidR="00556997" w:rsidRPr="00BB145A" w:rsidRDefault="00556997" w:rsidP="00AE7625">
            <w:pPr>
              <w:pStyle w:val="Default"/>
              <w:jc w:val="right"/>
              <w:rPr>
                <w:rFonts w:asciiTheme="minorHAnsi" w:hAnsiTheme="minorHAnsi"/>
                <w:sz w:val="22"/>
                <w:szCs w:val="22"/>
              </w:rPr>
            </w:pPr>
            <w:r w:rsidRPr="00BB145A">
              <w:rPr>
                <w:rFonts w:asciiTheme="minorHAnsi" w:hAnsiTheme="minorHAnsi"/>
                <w:sz w:val="22"/>
                <w:szCs w:val="22"/>
              </w:rPr>
              <w:t>-</w:t>
            </w:r>
          </w:p>
          <w:p w14:paraId="3C596BED" w14:textId="77777777" w:rsidR="00556997" w:rsidRDefault="00556997" w:rsidP="00AE7625">
            <w:pPr>
              <w:pStyle w:val="Default"/>
              <w:jc w:val="right"/>
              <w:rPr>
                <w:rFonts w:asciiTheme="minorHAnsi" w:hAnsiTheme="minorHAnsi"/>
                <w:sz w:val="22"/>
                <w:szCs w:val="22"/>
              </w:rPr>
            </w:pPr>
          </w:p>
          <w:p w14:paraId="4D8E4315" w14:textId="77777777" w:rsidR="00556997" w:rsidRPr="00BB145A" w:rsidRDefault="00556997" w:rsidP="00AE7625">
            <w:pPr>
              <w:pStyle w:val="Default"/>
              <w:jc w:val="right"/>
              <w:rPr>
                <w:rFonts w:asciiTheme="minorHAnsi" w:hAnsiTheme="minorHAnsi"/>
                <w:sz w:val="22"/>
                <w:szCs w:val="22"/>
              </w:rPr>
            </w:pPr>
            <w:r w:rsidRPr="00BB145A">
              <w:rPr>
                <w:rFonts w:asciiTheme="minorHAnsi" w:hAnsiTheme="minorHAnsi"/>
                <w:sz w:val="22"/>
                <w:szCs w:val="22"/>
              </w:rPr>
              <w:t>-</w:t>
            </w:r>
          </w:p>
          <w:p w14:paraId="65B04A41" w14:textId="77777777" w:rsidR="00556997" w:rsidRDefault="00556997" w:rsidP="00AE7625">
            <w:pPr>
              <w:pStyle w:val="Default"/>
              <w:jc w:val="right"/>
              <w:rPr>
                <w:rFonts w:asciiTheme="minorHAnsi" w:hAnsiTheme="minorHAnsi"/>
                <w:sz w:val="22"/>
                <w:szCs w:val="22"/>
              </w:rPr>
            </w:pPr>
          </w:p>
          <w:p w14:paraId="371D8059" w14:textId="77777777" w:rsidR="00556997" w:rsidRPr="00BB145A" w:rsidRDefault="00556997" w:rsidP="00AE7625">
            <w:pPr>
              <w:pStyle w:val="Default"/>
              <w:jc w:val="right"/>
              <w:rPr>
                <w:rFonts w:asciiTheme="minorHAnsi" w:hAnsiTheme="minorHAnsi"/>
                <w:sz w:val="22"/>
                <w:szCs w:val="22"/>
              </w:rPr>
            </w:pPr>
            <w:r w:rsidRPr="00BB145A">
              <w:rPr>
                <w:rFonts w:asciiTheme="minorHAnsi" w:hAnsiTheme="minorHAnsi"/>
                <w:sz w:val="22"/>
                <w:szCs w:val="22"/>
              </w:rPr>
              <w:t>-</w:t>
            </w:r>
          </w:p>
          <w:p w14:paraId="01D19CEB" w14:textId="77777777" w:rsidR="00556997" w:rsidRPr="00BB145A" w:rsidRDefault="00556997" w:rsidP="00AE7625">
            <w:pPr>
              <w:pStyle w:val="Default"/>
              <w:rPr>
                <w:rFonts w:asciiTheme="minorHAnsi" w:hAnsiTheme="minorHAnsi"/>
                <w:sz w:val="22"/>
                <w:szCs w:val="22"/>
              </w:rPr>
            </w:pPr>
          </w:p>
        </w:tc>
        <w:tc>
          <w:tcPr>
            <w:tcW w:w="3435" w:type="dxa"/>
            <w:tcBorders>
              <w:top w:val="nil"/>
              <w:bottom w:val="nil"/>
              <w:right w:val="single" w:sz="6" w:space="0" w:color="000000"/>
            </w:tcBorders>
          </w:tcPr>
          <w:p w14:paraId="617D9AE4" w14:textId="77777777" w:rsidR="00556997" w:rsidRPr="00BB145A" w:rsidRDefault="00556997" w:rsidP="00AE7625">
            <w:pPr>
              <w:pStyle w:val="Default"/>
              <w:rPr>
                <w:rFonts w:asciiTheme="minorHAnsi" w:hAnsiTheme="minorHAnsi"/>
                <w:sz w:val="22"/>
                <w:szCs w:val="22"/>
              </w:rPr>
            </w:pPr>
            <w:r w:rsidRPr="00BB145A">
              <w:rPr>
                <w:rFonts w:asciiTheme="minorHAnsi" w:hAnsiTheme="minorHAnsi"/>
                <w:sz w:val="22"/>
                <w:szCs w:val="22"/>
              </w:rPr>
              <w:t>vysvětlí pojem management a význam managementu při podnikání,</w:t>
            </w:r>
          </w:p>
          <w:p w14:paraId="2AAC0D86" w14:textId="77777777" w:rsidR="00556997" w:rsidRDefault="00556997" w:rsidP="00AE7625">
            <w:pPr>
              <w:pStyle w:val="Default"/>
              <w:rPr>
                <w:rFonts w:asciiTheme="minorHAnsi" w:hAnsiTheme="minorHAnsi"/>
                <w:sz w:val="22"/>
                <w:szCs w:val="22"/>
              </w:rPr>
            </w:pPr>
            <w:r>
              <w:rPr>
                <w:rFonts w:asciiTheme="minorHAnsi" w:hAnsiTheme="minorHAnsi"/>
                <w:sz w:val="22"/>
                <w:szCs w:val="22"/>
              </w:rPr>
              <w:t>vyjmenuje jednotlivé manažerské funkce</w:t>
            </w:r>
          </w:p>
          <w:p w14:paraId="258F9F5A" w14:textId="77777777" w:rsidR="00556997" w:rsidRDefault="00556997" w:rsidP="00AE7625">
            <w:pPr>
              <w:pStyle w:val="Default"/>
              <w:rPr>
                <w:rFonts w:asciiTheme="minorHAnsi" w:hAnsiTheme="minorHAnsi"/>
                <w:sz w:val="22"/>
                <w:szCs w:val="22"/>
              </w:rPr>
            </w:pPr>
            <w:r>
              <w:rPr>
                <w:rFonts w:asciiTheme="minorHAnsi" w:hAnsiTheme="minorHAnsi"/>
                <w:sz w:val="22"/>
                <w:szCs w:val="22"/>
              </w:rPr>
              <w:t>definuje podstatu manažera a zásady jeho práce</w:t>
            </w:r>
          </w:p>
          <w:p w14:paraId="11E11917" w14:textId="77777777" w:rsidR="00556997" w:rsidRDefault="00556997" w:rsidP="00AE7625">
            <w:pPr>
              <w:pStyle w:val="Default"/>
              <w:rPr>
                <w:rFonts w:asciiTheme="minorHAnsi" w:hAnsiTheme="minorHAnsi"/>
                <w:sz w:val="22"/>
                <w:szCs w:val="22"/>
              </w:rPr>
            </w:pPr>
            <w:r>
              <w:rPr>
                <w:rFonts w:asciiTheme="minorHAnsi" w:hAnsiTheme="minorHAnsi"/>
                <w:sz w:val="22"/>
                <w:szCs w:val="22"/>
              </w:rPr>
              <w:t>charakterizuje jednotlivé úrovně manažera</w:t>
            </w:r>
          </w:p>
          <w:p w14:paraId="038C2F39" w14:textId="77777777" w:rsidR="00556997" w:rsidRPr="00BB145A" w:rsidRDefault="00556997" w:rsidP="00AE7625">
            <w:pPr>
              <w:pStyle w:val="Default"/>
              <w:rPr>
                <w:rFonts w:asciiTheme="minorHAnsi" w:hAnsiTheme="minorHAnsi"/>
                <w:sz w:val="22"/>
                <w:szCs w:val="22"/>
              </w:rPr>
            </w:pPr>
            <w:r w:rsidRPr="00BB145A">
              <w:rPr>
                <w:rFonts w:asciiTheme="minorHAnsi" w:hAnsiTheme="minorHAnsi"/>
                <w:sz w:val="22"/>
                <w:szCs w:val="22"/>
              </w:rPr>
              <w:t>charakterizuje současný management.</w:t>
            </w:r>
          </w:p>
        </w:tc>
        <w:tc>
          <w:tcPr>
            <w:tcW w:w="498" w:type="dxa"/>
            <w:tcBorders>
              <w:top w:val="nil"/>
              <w:left w:val="single" w:sz="6" w:space="0" w:color="000000"/>
              <w:bottom w:val="nil"/>
            </w:tcBorders>
          </w:tcPr>
          <w:p w14:paraId="33FC4319" w14:textId="77777777" w:rsidR="00556997" w:rsidRPr="00BB145A" w:rsidRDefault="00556997" w:rsidP="00AE7625">
            <w:pPr>
              <w:pStyle w:val="Default"/>
              <w:jc w:val="right"/>
              <w:rPr>
                <w:rFonts w:asciiTheme="minorHAnsi" w:hAnsiTheme="minorHAnsi"/>
                <w:sz w:val="22"/>
                <w:szCs w:val="22"/>
              </w:rPr>
            </w:pPr>
            <w:r w:rsidRPr="00BB145A">
              <w:rPr>
                <w:rFonts w:asciiTheme="minorHAnsi" w:hAnsiTheme="minorHAnsi"/>
                <w:sz w:val="22"/>
                <w:szCs w:val="22"/>
              </w:rPr>
              <w:t>-</w:t>
            </w:r>
          </w:p>
          <w:p w14:paraId="6FA6E20F" w14:textId="77777777" w:rsidR="00556997" w:rsidRPr="00BB145A" w:rsidRDefault="00556997" w:rsidP="00AE7625">
            <w:pPr>
              <w:pStyle w:val="Default"/>
              <w:jc w:val="right"/>
              <w:rPr>
                <w:rFonts w:asciiTheme="minorHAnsi" w:hAnsiTheme="minorHAnsi"/>
                <w:sz w:val="22"/>
                <w:szCs w:val="22"/>
              </w:rPr>
            </w:pPr>
          </w:p>
          <w:p w14:paraId="703B3A54" w14:textId="77777777" w:rsidR="00556997" w:rsidRPr="00BB145A" w:rsidRDefault="00556997" w:rsidP="00AE7625">
            <w:pPr>
              <w:pStyle w:val="Default"/>
              <w:jc w:val="right"/>
              <w:rPr>
                <w:rFonts w:asciiTheme="minorHAnsi" w:hAnsiTheme="minorHAnsi"/>
                <w:sz w:val="22"/>
                <w:szCs w:val="22"/>
              </w:rPr>
            </w:pPr>
            <w:r w:rsidRPr="00BB145A">
              <w:rPr>
                <w:rFonts w:asciiTheme="minorHAnsi" w:hAnsiTheme="minorHAnsi"/>
                <w:sz w:val="22"/>
                <w:szCs w:val="22"/>
              </w:rPr>
              <w:t>-</w:t>
            </w:r>
          </w:p>
          <w:p w14:paraId="2B39A379" w14:textId="77777777" w:rsidR="00556997" w:rsidRPr="00BB145A" w:rsidRDefault="00556997" w:rsidP="00AE7625">
            <w:pPr>
              <w:pStyle w:val="Default"/>
              <w:jc w:val="right"/>
              <w:rPr>
                <w:rFonts w:asciiTheme="minorHAnsi" w:hAnsiTheme="minorHAnsi"/>
                <w:sz w:val="22"/>
                <w:szCs w:val="22"/>
              </w:rPr>
            </w:pPr>
            <w:r w:rsidRPr="00BB145A">
              <w:rPr>
                <w:rFonts w:asciiTheme="minorHAnsi" w:hAnsiTheme="minorHAnsi"/>
                <w:sz w:val="22"/>
                <w:szCs w:val="22"/>
              </w:rPr>
              <w:t>-</w:t>
            </w:r>
          </w:p>
        </w:tc>
        <w:tc>
          <w:tcPr>
            <w:tcW w:w="3574" w:type="dxa"/>
            <w:tcBorders>
              <w:top w:val="nil"/>
              <w:bottom w:val="nil"/>
              <w:right w:val="single" w:sz="6" w:space="0" w:color="000000"/>
            </w:tcBorders>
          </w:tcPr>
          <w:p w14:paraId="5D4135A4" w14:textId="77777777" w:rsidR="00556997" w:rsidRPr="00BB145A" w:rsidRDefault="00556997" w:rsidP="00AE7625">
            <w:pPr>
              <w:pStyle w:val="Default"/>
              <w:rPr>
                <w:rFonts w:asciiTheme="minorHAnsi" w:hAnsiTheme="minorHAnsi"/>
                <w:sz w:val="22"/>
                <w:szCs w:val="22"/>
              </w:rPr>
            </w:pPr>
            <w:r w:rsidRPr="00BB145A">
              <w:rPr>
                <w:rFonts w:asciiTheme="minorHAnsi" w:hAnsiTheme="minorHAnsi"/>
                <w:sz w:val="22"/>
                <w:szCs w:val="22"/>
              </w:rPr>
              <w:t>pojem</w:t>
            </w:r>
            <w:r>
              <w:rPr>
                <w:rFonts w:asciiTheme="minorHAnsi" w:hAnsiTheme="minorHAnsi"/>
                <w:sz w:val="22"/>
                <w:szCs w:val="22"/>
              </w:rPr>
              <w:t>, podstata a význam managementu</w:t>
            </w:r>
            <w:r w:rsidRPr="00BB145A">
              <w:rPr>
                <w:rFonts w:asciiTheme="minorHAnsi" w:hAnsiTheme="minorHAnsi"/>
                <w:sz w:val="22"/>
                <w:szCs w:val="22"/>
              </w:rPr>
              <w:t xml:space="preserve"> </w:t>
            </w:r>
          </w:p>
          <w:p w14:paraId="29B3C8DE" w14:textId="77777777" w:rsidR="00556997" w:rsidRPr="00BB145A" w:rsidRDefault="00556997" w:rsidP="00AE7625">
            <w:pPr>
              <w:pStyle w:val="Default"/>
              <w:rPr>
                <w:rFonts w:asciiTheme="minorHAnsi" w:hAnsiTheme="minorHAnsi"/>
                <w:sz w:val="22"/>
                <w:szCs w:val="22"/>
              </w:rPr>
            </w:pPr>
            <w:r w:rsidRPr="00BB145A">
              <w:rPr>
                <w:rFonts w:asciiTheme="minorHAnsi" w:hAnsiTheme="minorHAnsi"/>
                <w:sz w:val="22"/>
                <w:szCs w:val="22"/>
              </w:rPr>
              <w:t xml:space="preserve">management a podnikání </w:t>
            </w:r>
          </w:p>
          <w:p w14:paraId="712DC2E3" w14:textId="77777777" w:rsidR="00556997" w:rsidRPr="00BB145A" w:rsidRDefault="00556997" w:rsidP="00AE7625">
            <w:pPr>
              <w:pStyle w:val="Default"/>
              <w:rPr>
                <w:rFonts w:asciiTheme="minorHAnsi" w:hAnsiTheme="minorHAnsi"/>
                <w:sz w:val="22"/>
                <w:szCs w:val="22"/>
              </w:rPr>
            </w:pPr>
            <w:r w:rsidRPr="00BB145A">
              <w:rPr>
                <w:rFonts w:asciiTheme="minorHAnsi" w:hAnsiTheme="minorHAnsi"/>
                <w:sz w:val="22"/>
                <w:szCs w:val="22"/>
              </w:rPr>
              <w:t xml:space="preserve">postavení manažera v organizaci </w:t>
            </w:r>
          </w:p>
          <w:p w14:paraId="039A814B" w14:textId="77777777" w:rsidR="00556997" w:rsidRPr="00BB145A" w:rsidRDefault="00556997" w:rsidP="00AE7625">
            <w:pPr>
              <w:pStyle w:val="Default"/>
              <w:rPr>
                <w:rFonts w:asciiTheme="minorHAnsi" w:hAnsiTheme="minorHAnsi"/>
                <w:sz w:val="22"/>
                <w:szCs w:val="22"/>
              </w:rPr>
            </w:pPr>
            <w:r w:rsidRPr="00BB145A">
              <w:rPr>
                <w:rFonts w:asciiTheme="minorHAnsi" w:hAnsiTheme="minorHAnsi"/>
                <w:sz w:val="22"/>
                <w:szCs w:val="22"/>
              </w:rPr>
              <w:t xml:space="preserve">současný management </w:t>
            </w:r>
          </w:p>
        </w:tc>
        <w:tc>
          <w:tcPr>
            <w:tcW w:w="1132" w:type="dxa"/>
            <w:vMerge/>
            <w:tcBorders>
              <w:left w:val="single" w:sz="6" w:space="0" w:color="000000"/>
              <w:right w:val="single" w:sz="6" w:space="0" w:color="000000"/>
            </w:tcBorders>
            <w:vAlign w:val="center"/>
          </w:tcPr>
          <w:p w14:paraId="595ED36A" w14:textId="77777777" w:rsidR="00556997" w:rsidRPr="00BB145A" w:rsidRDefault="00556997" w:rsidP="00DD0840">
            <w:pPr>
              <w:pStyle w:val="Default"/>
              <w:jc w:val="center"/>
              <w:rPr>
                <w:rFonts w:asciiTheme="minorHAnsi" w:hAnsiTheme="minorHAnsi"/>
                <w:sz w:val="22"/>
                <w:szCs w:val="22"/>
              </w:rPr>
            </w:pPr>
          </w:p>
        </w:tc>
      </w:tr>
      <w:tr w:rsidR="00556997" w:rsidRPr="00BB145A" w14:paraId="365A7ABD" w14:textId="77777777" w:rsidTr="005C7FBD">
        <w:trPr>
          <w:trHeight w:val="406"/>
        </w:trPr>
        <w:tc>
          <w:tcPr>
            <w:tcW w:w="596" w:type="dxa"/>
            <w:tcBorders>
              <w:left w:val="single" w:sz="6" w:space="0" w:color="000000"/>
              <w:bottom w:val="single" w:sz="6" w:space="0" w:color="000000"/>
            </w:tcBorders>
          </w:tcPr>
          <w:p w14:paraId="561417D1" w14:textId="77777777" w:rsidR="00556997" w:rsidRPr="00BB145A" w:rsidRDefault="00556997" w:rsidP="00AE7625">
            <w:pPr>
              <w:pStyle w:val="Default"/>
              <w:rPr>
                <w:rFonts w:asciiTheme="minorHAnsi" w:hAnsiTheme="minorHAnsi"/>
                <w:b/>
                <w:bCs/>
                <w:sz w:val="22"/>
                <w:szCs w:val="22"/>
              </w:rPr>
            </w:pPr>
          </w:p>
        </w:tc>
        <w:tc>
          <w:tcPr>
            <w:tcW w:w="3435" w:type="dxa"/>
            <w:tcBorders>
              <w:bottom w:val="single" w:sz="6" w:space="0" w:color="000000"/>
              <w:right w:val="single" w:sz="6" w:space="0" w:color="000000"/>
            </w:tcBorders>
            <w:vAlign w:val="bottom"/>
          </w:tcPr>
          <w:p w14:paraId="5BE2979F" w14:textId="77777777" w:rsidR="00556997" w:rsidRPr="00BB145A" w:rsidRDefault="00556997" w:rsidP="00AE7625">
            <w:pPr>
              <w:pStyle w:val="Default"/>
              <w:rPr>
                <w:rFonts w:asciiTheme="minorHAnsi" w:hAnsiTheme="minorHAnsi"/>
                <w:sz w:val="22"/>
                <w:szCs w:val="22"/>
              </w:rPr>
            </w:pPr>
          </w:p>
        </w:tc>
        <w:tc>
          <w:tcPr>
            <w:tcW w:w="498" w:type="dxa"/>
            <w:tcBorders>
              <w:left w:val="single" w:sz="6" w:space="0" w:color="000000"/>
              <w:bottom w:val="single" w:sz="6" w:space="0" w:color="000000"/>
            </w:tcBorders>
          </w:tcPr>
          <w:p w14:paraId="1EDFA1C7" w14:textId="77777777" w:rsidR="00556997" w:rsidRPr="00BB145A" w:rsidRDefault="00556997" w:rsidP="00AE7625">
            <w:pPr>
              <w:pStyle w:val="Default"/>
              <w:rPr>
                <w:rFonts w:asciiTheme="minorHAnsi" w:hAnsiTheme="minorHAnsi"/>
                <w:sz w:val="22"/>
                <w:szCs w:val="22"/>
              </w:rPr>
            </w:pPr>
          </w:p>
        </w:tc>
        <w:tc>
          <w:tcPr>
            <w:tcW w:w="3574" w:type="dxa"/>
            <w:tcBorders>
              <w:bottom w:val="single" w:sz="6" w:space="0" w:color="000000"/>
              <w:right w:val="single" w:sz="6" w:space="0" w:color="000000"/>
            </w:tcBorders>
          </w:tcPr>
          <w:p w14:paraId="044E222B" w14:textId="77777777" w:rsidR="00556997" w:rsidRPr="00BB145A" w:rsidRDefault="00556997" w:rsidP="00AE7625">
            <w:pPr>
              <w:pStyle w:val="Default"/>
              <w:rPr>
                <w:rFonts w:asciiTheme="minorHAnsi" w:hAnsiTheme="minorHAnsi"/>
                <w:sz w:val="22"/>
                <w:szCs w:val="22"/>
              </w:rPr>
            </w:pPr>
          </w:p>
        </w:tc>
        <w:tc>
          <w:tcPr>
            <w:tcW w:w="1132" w:type="dxa"/>
            <w:vMerge/>
            <w:tcBorders>
              <w:left w:val="single" w:sz="6" w:space="0" w:color="000000"/>
              <w:right w:val="single" w:sz="6" w:space="0" w:color="000000"/>
            </w:tcBorders>
          </w:tcPr>
          <w:p w14:paraId="44817B0D" w14:textId="77777777" w:rsidR="00556997" w:rsidRPr="00BB145A" w:rsidRDefault="00556997" w:rsidP="00DD0840">
            <w:pPr>
              <w:pStyle w:val="Default"/>
              <w:jc w:val="center"/>
              <w:rPr>
                <w:rFonts w:asciiTheme="minorHAnsi" w:hAnsiTheme="minorHAnsi"/>
                <w:color w:val="auto"/>
                <w:sz w:val="22"/>
              </w:rPr>
            </w:pPr>
          </w:p>
        </w:tc>
      </w:tr>
      <w:tr w:rsidR="00556997" w:rsidRPr="00BB145A" w14:paraId="26F9D79C" w14:textId="77777777" w:rsidTr="005C7FBD">
        <w:trPr>
          <w:trHeight w:hRule="exact" w:val="340"/>
        </w:trPr>
        <w:tc>
          <w:tcPr>
            <w:tcW w:w="596" w:type="dxa"/>
            <w:tcBorders>
              <w:top w:val="single" w:sz="6" w:space="0" w:color="000000"/>
              <w:left w:val="single" w:sz="6" w:space="0" w:color="000000"/>
              <w:bottom w:val="nil"/>
            </w:tcBorders>
            <w:vAlign w:val="center"/>
          </w:tcPr>
          <w:p w14:paraId="48237668" w14:textId="77777777" w:rsidR="00556997" w:rsidRPr="00BB145A" w:rsidRDefault="00556997" w:rsidP="00AE7625">
            <w:pPr>
              <w:pStyle w:val="Default"/>
              <w:jc w:val="right"/>
              <w:rPr>
                <w:rFonts w:asciiTheme="minorHAnsi" w:hAnsiTheme="minorHAnsi"/>
                <w:b/>
                <w:bCs/>
                <w:sz w:val="22"/>
                <w:szCs w:val="22"/>
              </w:rPr>
            </w:pPr>
            <w:r w:rsidRPr="00BB145A">
              <w:rPr>
                <w:rFonts w:asciiTheme="minorHAnsi" w:hAnsiTheme="minorHAnsi"/>
                <w:b/>
                <w:bCs/>
                <w:sz w:val="22"/>
                <w:szCs w:val="22"/>
              </w:rPr>
              <w:t>Žák</w:t>
            </w:r>
          </w:p>
        </w:tc>
        <w:tc>
          <w:tcPr>
            <w:tcW w:w="3435" w:type="dxa"/>
            <w:tcBorders>
              <w:top w:val="single" w:sz="6" w:space="0" w:color="000000"/>
              <w:bottom w:val="nil"/>
              <w:right w:val="single" w:sz="6" w:space="0" w:color="000000"/>
            </w:tcBorders>
          </w:tcPr>
          <w:p w14:paraId="13825424" w14:textId="77777777" w:rsidR="00556997" w:rsidRPr="00BB145A" w:rsidRDefault="00556997" w:rsidP="00AE7625">
            <w:pPr>
              <w:pStyle w:val="Default"/>
              <w:rPr>
                <w:rFonts w:asciiTheme="minorHAnsi" w:hAnsiTheme="minorHAnsi"/>
                <w:color w:val="auto"/>
                <w:sz w:val="22"/>
              </w:rPr>
            </w:pPr>
          </w:p>
        </w:tc>
        <w:tc>
          <w:tcPr>
            <w:tcW w:w="498" w:type="dxa"/>
            <w:tcBorders>
              <w:top w:val="single" w:sz="6" w:space="0" w:color="000000"/>
              <w:left w:val="single" w:sz="6" w:space="0" w:color="000000"/>
              <w:bottom w:val="nil"/>
            </w:tcBorders>
            <w:vAlign w:val="center"/>
          </w:tcPr>
          <w:p w14:paraId="09E2B330" w14:textId="77777777" w:rsidR="00556997" w:rsidRPr="00BB145A" w:rsidRDefault="00556997" w:rsidP="00AE7625">
            <w:pPr>
              <w:pStyle w:val="Default"/>
              <w:jc w:val="center"/>
              <w:rPr>
                <w:rFonts w:asciiTheme="minorHAnsi" w:hAnsiTheme="minorHAnsi"/>
                <w:b/>
                <w:bCs/>
                <w:sz w:val="22"/>
                <w:szCs w:val="22"/>
              </w:rPr>
            </w:pPr>
            <w:r>
              <w:rPr>
                <w:rFonts w:asciiTheme="minorHAnsi" w:hAnsiTheme="minorHAnsi"/>
                <w:b/>
                <w:bCs/>
                <w:sz w:val="22"/>
                <w:szCs w:val="22"/>
              </w:rPr>
              <w:t xml:space="preserve">  2</w:t>
            </w:r>
            <w:r w:rsidRPr="00BB145A">
              <w:rPr>
                <w:rFonts w:asciiTheme="minorHAnsi" w:hAnsiTheme="minorHAnsi"/>
                <w:b/>
                <w:bCs/>
                <w:sz w:val="22"/>
                <w:szCs w:val="22"/>
              </w:rPr>
              <w:t>.</w:t>
            </w:r>
          </w:p>
        </w:tc>
        <w:tc>
          <w:tcPr>
            <w:tcW w:w="3574" w:type="dxa"/>
            <w:tcBorders>
              <w:top w:val="single" w:sz="6" w:space="0" w:color="000000"/>
              <w:bottom w:val="nil"/>
              <w:right w:val="single" w:sz="6" w:space="0" w:color="000000"/>
            </w:tcBorders>
            <w:vAlign w:val="center"/>
          </w:tcPr>
          <w:p w14:paraId="5900DE33" w14:textId="77777777" w:rsidR="00556997" w:rsidRPr="00BB145A" w:rsidRDefault="00556997" w:rsidP="00AE7625">
            <w:pPr>
              <w:pStyle w:val="Default"/>
              <w:rPr>
                <w:rFonts w:asciiTheme="minorHAnsi" w:hAnsiTheme="minorHAnsi"/>
                <w:b/>
                <w:bCs/>
                <w:sz w:val="22"/>
                <w:szCs w:val="22"/>
              </w:rPr>
            </w:pPr>
            <w:r w:rsidRPr="00BB145A">
              <w:rPr>
                <w:rFonts w:asciiTheme="minorHAnsi" w:hAnsiTheme="minorHAnsi"/>
                <w:b/>
                <w:bCs/>
                <w:sz w:val="22"/>
                <w:szCs w:val="22"/>
              </w:rPr>
              <w:t>Rozhodování</w:t>
            </w:r>
          </w:p>
        </w:tc>
        <w:tc>
          <w:tcPr>
            <w:tcW w:w="1132" w:type="dxa"/>
            <w:vMerge/>
            <w:tcBorders>
              <w:left w:val="single" w:sz="6" w:space="0" w:color="000000"/>
              <w:right w:val="single" w:sz="6" w:space="0" w:color="000000"/>
            </w:tcBorders>
          </w:tcPr>
          <w:p w14:paraId="11593959" w14:textId="77777777" w:rsidR="00556997" w:rsidRPr="00BB145A" w:rsidRDefault="00556997" w:rsidP="00DD0840">
            <w:pPr>
              <w:pStyle w:val="Default"/>
              <w:jc w:val="center"/>
              <w:rPr>
                <w:rFonts w:asciiTheme="minorHAnsi" w:hAnsiTheme="minorHAnsi"/>
                <w:sz w:val="22"/>
                <w:szCs w:val="22"/>
              </w:rPr>
            </w:pPr>
          </w:p>
        </w:tc>
      </w:tr>
      <w:tr w:rsidR="00556997" w:rsidRPr="00BB145A" w14:paraId="617A1EF9" w14:textId="77777777" w:rsidTr="005C7FBD">
        <w:trPr>
          <w:trHeight w:val="3777"/>
        </w:trPr>
        <w:tc>
          <w:tcPr>
            <w:tcW w:w="596" w:type="dxa"/>
            <w:tcBorders>
              <w:top w:val="nil"/>
              <w:left w:val="single" w:sz="6" w:space="0" w:color="000000"/>
              <w:bottom w:val="single" w:sz="6" w:space="0" w:color="000000"/>
            </w:tcBorders>
          </w:tcPr>
          <w:p w14:paraId="59D15210" w14:textId="77777777" w:rsidR="00556997" w:rsidRDefault="00556997" w:rsidP="00AE7625">
            <w:pPr>
              <w:pStyle w:val="Default"/>
              <w:rPr>
                <w:rFonts w:asciiTheme="minorHAnsi" w:hAnsiTheme="minorHAnsi"/>
                <w:sz w:val="22"/>
                <w:szCs w:val="22"/>
              </w:rPr>
            </w:pPr>
            <w:r w:rsidRPr="00BB145A">
              <w:rPr>
                <w:rFonts w:asciiTheme="minorHAnsi" w:hAnsiTheme="minorHAnsi"/>
                <w:sz w:val="22"/>
                <w:szCs w:val="22"/>
              </w:rPr>
              <w:t xml:space="preserve">     -</w:t>
            </w:r>
          </w:p>
          <w:p w14:paraId="4E461A36" w14:textId="77777777" w:rsidR="00556997" w:rsidRDefault="00556997" w:rsidP="00AE7625">
            <w:pPr>
              <w:pStyle w:val="Default"/>
              <w:rPr>
                <w:rFonts w:asciiTheme="minorHAnsi" w:hAnsiTheme="minorHAnsi"/>
                <w:sz w:val="22"/>
                <w:szCs w:val="22"/>
              </w:rPr>
            </w:pPr>
          </w:p>
          <w:p w14:paraId="726860C2" w14:textId="77777777" w:rsidR="00556997" w:rsidRPr="00BB145A" w:rsidRDefault="00556997" w:rsidP="00AE7625">
            <w:pPr>
              <w:pStyle w:val="Default"/>
              <w:rPr>
                <w:rFonts w:asciiTheme="minorHAnsi" w:hAnsiTheme="minorHAnsi"/>
                <w:sz w:val="22"/>
                <w:szCs w:val="22"/>
              </w:rPr>
            </w:pPr>
            <w:r>
              <w:rPr>
                <w:rFonts w:asciiTheme="minorHAnsi" w:hAnsiTheme="minorHAnsi"/>
                <w:sz w:val="22"/>
                <w:szCs w:val="22"/>
              </w:rPr>
              <w:t xml:space="preserve">     -</w:t>
            </w:r>
          </w:p>
          <w:p w14:paraId="2954D5D5" w14:textId="77777777" w:rsidR="00556997" w:rsidRDefault="00556997" w:rsidP="00AE7625">
            <w:pPr>
              <w:pStyle w:val="Default"/>
              <w:rPr>
                <w:rFonts w:asciiTheme="minorHAnsi" w:hAnsiTheme="minorHAnsi"/>
                <w:sz w:val="22"/>
                <w:szCs w:val="22"/>
              </w:rPr>
            </w:pPr>
            <w:r w:rsidRPr="00BB145A">
              <w:rPr>
                <w:rFonts w:asciiTheme="minorHAnsi" w:hAnsiTheme="minorHAnsi"/>
                <w:sz w:val="22"/>
                <w:szCs w:val="22"/>
              </w:rPr>
              <w:t xml:space="preserve">     </w:t>
            </w:r>
          </w:p>
          <w:p w14:paraId="369C20D3" w14:textId="77777777" w:rsidR="00556997" w:rsidRDefault="00556997" w:rsidP="00AE7625">
            <w:pPr>
              <w:pStyle w:val="Default"/>
              <w:rPr>
                <w:rFonts w:asciiTheme="minorHAnsi" w:hAnsiTheme="minorHAnsi"/>
                <w:sz w:val="22"/>
                <w:szCs w:val="22"/>
              </w:rPr>
            </w:pPr>
            <w:r>
              <w:rPr>
                <w:rFonts w:asciiTheme="minorHAnsi" w:hAnsiTheme="minorHAnsi"/>
                <w:sz w:val="22"/>
                <w:szCs w:val="22"/>
              </w:rPr>
              <w:t xml:space="preserve">     -</w:t>
            </w:r>
          </w:p>
          <w:p w14:paraId="1EA40D54" w14:textId="77777777" w:rsidR="00556997" w:rsidRDefault="00556997" w:rsidP="00AE7625">
            <w:pPr>
              <w:pStyle w:val="Default"/>
              <w:rPr>
                <w:rFonts w:asciiTheme="minorHAnsi" w:hAnsiTheme="minorHAnsi"/>
                <w:sz w:val="22"/>
                <w:szCs w:val="22"/>
              </w:rPr>
            </w:pPr>
          </w:p>
          <w:p w14:paraId="16A01EB8" w14:textId="77777777" w:rsidR="00556997" w:rsidRDefault="00556997" w:rsidP="00AE7625">
            <w:pPr>
              <w:pStyle w:val="Default"/>
              <w:rPr>
                <w:rFonts w:asciiTheme="minorHAnsi" w:hAnsiTheme="minorHAnsi"/>
                <w:sz w:val="22"/>
                <w:szCs w:val="22"/>
              </w:rPr>
            </w:pPr>
          </w:p>
          <w:p w14:paraId="17C72C19" w14:textId="77777777" w:rsidR="00556997" w:rsidRDefault="00556997" w:rsidP="00AE7625">
            <w:pPr>
              <w:pStyle w:val="Default"/>
              <w:rPr>
                <w:rFonts w:asciiTheme="minorHAnsi" w:hAnsiTheme="minorHAnsi"/>
                <w:sz w:val="22"/>
                <w:szCs w:val="22"/>
              </w:rPr>
            </w:pPr>
            <w:r>
              <w:rPr>
                <w:rFonts w:asciiTheme="minorHAnsi" w:hAnsiTheme="minorHAnsi"/>
                <w:sz w:val="22"/>
                <w:szCs w:val="22"/>
              </w:rPr>
              <w:t xml:space="preserve">     -</w:t>
            </w:r>
          </w:p>
          <w:p w14:paraId="4EF377D9" w14:textId="77777777" w:rsidR="00556997" w:rsidRDefault="00556997" w:rsidP="00AE7625">
            <w:pPr>
              <w:pStyle w:val="Default"/>
              <w:rPr>
                <w:rFonts w:asciiTheme="minorHAnsi" w:hAnsiTheme="minorHAnsi"/>
                <w:sz w:val="22"/>
                <w:szCs w:val="22"/>
              </w:rPr>
            </w:pPr>
          </w:p>
          <w:p w14:paraId="6D49A595" w14:textId="77777777" w:rsidR="00556997" w:rsidRDefault="00556997" w:rsidP="00AE7625">
            <w:pPr>
              <w:pStyle w:val="Default"/>
              <w:rPr>
                <w:rFonts w:asciiTheme="minorHAnsi" w:hAnsiTheme="minorHAnsi"/>
                <w:sz w:val="22"/>
                <w:szCs w:val="22"/>
              </w:rPr>
            </w:pPr>
          </w:p>
          <w:p w14:paraId="3D623898" w14:textId="77777777" w:rsidR="00556997" w:rsidRPr="00BB145A" w:rsidRDefault="00556997" w:rsidP="00F50689">
            <w:pPr>
              <w:pStyle w:val="Default"/>
              <w:numPr>
                <w:ilvl w:val="0"/>
                <w:numId w:val="4"/>
              </w:numPr>
              <w:rPr>
                <w:rFonts w:asciiTheme="minorHAnsi" w:hAnsiTheme="minorHAnsi"/>
                <w:sz w:val="22"/>
                <w:szCs w:val="22"/>
              </w:rPr>
            </w:pPr>
          </w:p>
        </w:tc>
        <w:tc>
          <w:tcPr>
            <w:tcW w:w="3435" w:type="dxa"/>
            <w:tcBorders>
              <w:top w:val="nil"/>
              <w:bottom w:val="single" w:sz="6" w:space="0" w:color="000000"/>
              <w:right w:val="single" w:sz="6" w:space="0" w:color="000000"/>
            </w:tcBorders>
          </w:tcPr>
          <w:p w14:paraId="7C21F59C" w14:textId="77777777" w:rsidR="00556997" w:rsidRDefault="00556997" w:rsidP="00AE7625">
            <w:pPr>
              <w:pStyle w:val="Default"/>
              <w:rPr>
                <w:rFonts w:asciiTheme="minorHAnsi" w:hAnsiTheme="minorHAnsi"/>
                <w:sz w:val="22"/>
                <w:szCs w:val="22"/>
              </w:rPr>
            </w:pPr>
            <w:r>
              <w:rPr>
                <w:rFonts w:asciiTheme="minorHAnsi" w:hAnsiTheme="minorHAnsi"/>
                <w:sz w:val="22"/>
                <w:szCs w:val="22"/>
              </w:rPr>
              <w:t>vysvětlí podstatu a význam rozhodování</w:t>
            </w:r>
          </w:p>
          <w:p w14:paraId="3DD84C12" w14:textId="77777777" w:rsidR="00556997" w:rsidRDefault="00556997" w:rsidP="00AE7625">
            <w:pPr>
              <w:pStyle w:val="Default"/>
              <w:rPr>
                <w:rFonts w:asciiTheme="minorHAnsi" w:hAnsiTheme="minorHAnsi"/>
                <w:sz w:val="22"/>
                <w:szCs w:val="22"/>
              </w:rPr>
            </w:pPr>
            <w:r>
              <w:rPr>
                <w:rFonts w:asciiTheme="minorHAnsi" w:hAnsiTheme="minorHAnsi"/>
                <w:sz w:val="22"/>
                <w:szCs w:val="22"/>
              </w:rPr>
              <w:t>popíše náplň práce manažera v rámci rozhodování</w:t>
            </w:r>
          </w:p>
          <w:p w14:paraId="2DEB25AF" w14:textId="77777777" w:rsidR="00556997" w:rsidRDefault="00556997" w:rsidP="00AE7625">
            <w:pPr>
              <w:pStyle w:val="Default"/>
              <w:rPr>
                <w:rFonts w:asciiTheme="minorHAnsi" w:hAnsiTheme="minorHAnsi"/>
                <w:sz w:val="22"/>
                <w:szCs w:val="22"/>
              </w:rPr>
            </w:pPr>
            <w:r>
              <w:rPr>
                <w:rFonts w:asciiTheme="minorHAnsi" w:hAnsiTheme="minorHAnsi"/>
                <w:sz w:val="22"/>
                <w:szCs w:val="22"/>
              </w:rPr>
              <w:t>rozdělí rozhodovací proces do jednotlivých etap a popíše jejich podstatu</w:t>
            </w:r>
          </w:p>
          <w:p w14:paraId="31116791" w14:textId="77777777" w:rsidR="00556997" w:rsidRDefault="00556997" w:rsidP="00AE7625">
            <w:pPr>
              <w:pStyle w:val="Default"/>
              <w:rPr>
                <w:rFonts w:asciiTheme="minorHAnsi" w:hAnsiTheme="minorHAnsi"/>
                <w:sz w:val="22"/>
                <w:szCs w:val="22"/>
              </w:rPr>
            </w:pPr>
            <w:r>
              <w:rPr>
                <w:rFonts w:asciiTheme="minorHAnsi" w:hAnsiTheme="minorHAnsi"/>
                <w:sz w:val="22"/>
                <w:szCs w:val="22"/>
              </w:rPr>
              <w:t>vyjmenuje základní typy rozhodovacích problémů a charakterizuje je</w:t>
            </w:r>
          </w:p>
          <w:p w14:paraId="03BEF9F9" w14:textId="77777777" w:rsidR="00556997" w:rsidRPr="00BB145A" w:rsidRDefault="00556997" w:rsidP="00AE7625">
            <w:pPr>
              <w:pStyle w:val="Default"/>
              <w:rPr>
                <w:rFonts w:asciiTheme="minorHAnsi" w:hAnsiTheme="minorHAnsi"/>
                <w:sz w:val="22"/>
                <w:szCs w:val="22"/>
              </w:rPr>
            </w:pPr>
            <w:r>
              <w:rPr>
                <w:rFonts w:asciiTheme="minorHAnsi" w:hAnsiTheme="minorHAnsi"/>
                <w:sz w:val="22"/>
                <w:szCs w:val="22"/>
              </w:rPr>
              <w:t>popíše metody pro podporu rozhodování a vysvětlí jejich podstatu</w:t>
            </w:r>
          </w:p>
        </w:tc>
        <w:tc>
          <w:tcPr>
            <w:tcW w:w="498" w:type="dxa"/>
            <w:tcBorders>
              <w:top w:val="nil"/>
              <w:left w:val="single" w:sz="6" w:space="0" w:color="000000"/>
              <w:bottom w:val="single" w:sz="6" w:space="0" w:color="000000"/>
            </w:tcBorders>
          </w:tcPr>
          <w:p w14:paraId="50888632" w14:textId="77777777" w:rsidR="00556997" w:rsidRPr="00BB145A" w:rsidRDefault="00556997" w:rsidP="00AE7625">
            <w:pPr>
              <w:pStyle w:val="Default"/>
              <w:rPr>
                <w:rFonts w:asciiTheme="minorHAnsi" w:hAnsiTheme="minorHAnsi"/>
                <w:sz w:val="22"/>
                <w:szCs w:val="22"/>
              </w:rPr>
            </w:pPr>
            <w:r w:rsidRPr="00BB145A">
              <w:rPr>
                <w:rFonts w:asciiTheme="minorHAnsi" w:hAnsiTheme="minorHAnsi"/>
                <w:sz w:val="22"/>
                <w:szCs w:val="22"/>
              </w:rPr>
              <w:t xml:space="preserve">   -</w:t>
            </w:r>
          </w:p>
          <w:p w14:paraId="2091039C" w14:textId="77777777" w:rsidR="00556997" w:rsidRDefault="00556997" w:rsidP="00AE7625">
            <w:pPr>
              <w:pStyle w:val="Default"/>
              <w:rPr>
                <w:rFonts w:asciiTheme="minorHAnsi" w:hAnsiTheme="minorHAnsi"/>
                <w:sz w:val="22"/>
                <w:szCs w:val="22"/>
              </w:rPr>
            </w:pPr>
            <w:r w:rsidRPr="00BB145A">
              <w:rPr>
                <w:rFonts w:asciiTheme="minorHAnsi" w:hAnsiTheme="minorHAnsi"/>
                <w:sz w:val="22"/>
                <w:szCs w:val="22"/>
              </w:rPr>
              <w:t xml:space="preserve">   -</w:t>
            </w:r>
          </w:p>
          <w:p w14:paraId="76442A2C" w14:textId="77777777" w:rsidR="00556997" w:rsidRDefault="00556997" w:rsidP="00AE7625">
            <w:pPr>
              <w:pStyle w:val="Default"/>
              <w:ind w:right="-15"/>
              <w:rPr>
                <w:rFonts w:asciiTheme="minorHAnsi" w:hAnsiTheme="minorHAnsi"/>
                <w:sz w:val="22"/>
                <w:szCs w:val="22"/>
              </w:rPr>
            </w:pPr>
            <w:r>
              <w:rPr>
                <w:rFonts w:asciiTheme="minorHAnsi" w:hAnsiTheme="minorHAnsi"/>
                <w:sz w:val="22"/>
                <w:szCs w:val="22"/>
              </w:rPr>
              <w:t xml:space="preserve">   </w:t>
            </w:r>
            <w:r w:rsidRPr="00BB145A">
              <w:rPr>
                <w:rFonts w:asciiTheme="minorHAnsi" w:hAnsiTheme="minorHAnsi"/>
                <w:sz w:val="22"/>
                <w:szCs w:val="22"/>
              </w:rPr>
              <w:t>-</w:t>
            </w:r>
          </w:p>
          <w:p w14:paraId="3012C429" w14:textId="77777777" w:rsidR="00556997" w:rsidRDefault="00556997" w:rsidP="00AE7625">
            <w:pPr>
              <w:pStyle w:val="Default"/>
              <w:ind w:right="-15"/>
              <w:rPr>
                <w:rFonts w:asciiTheme="minorHAnsi" w:hAnsiTheme="minorHAnsi"/>
                <w:sz w:val="22"/>
                <w:szCs w:val="22"/>
              </w:rPr>
            </w:pPr>
            <w:r>
              <w:rPr>
                <w:rFonts w:asciiTheme="minorHAnsi" w:hAnsiTheme="minorHAnsi"/>
                <w:sz w:val="22"/>
                <w:szCs w:val="22"/>
              </w:rPr>
              <w:t xml:space="preserve">   </w:t>
            </w:r>
            <w:r w:rsidRPr="00BB145A">
              <w:rPr>
                <w:rFonts w:asciiTheme="minorHAnsi" w:hAnsiTheme="minorHAnsi"/>
                <w:sz w:val="22"/>
                <w:szCs w:val="22"/>
              </w:rPr>
              <w:t>-</w:t>
            </w:r>
          </w:p>
          <w:p w14:paraId="5AFC1B34" w14:textId="77777777" w:rsidR="00556997" w:rsidRDefault="00556997" w:rsidP="00AE7625">
            <w:pPr>
              <w:pStyle w:val="Default"/>
              <w:ind w:right="-15"/>
              <w:rPr>
                <w:rFonts w:asciiTheme="minorHAnsi" w:hAnsiTheme="minorHAnsi"/>
                <w:sz w:val="22"/>
                <w:szCs w:val="22"/>
              </w:rPr>
            </w:pPr>
          </w:p>
          <w:p w14:paraId="14AC9094" w14:textId="77777777" w:rsidR="00556997" w:rsidRDefault="00556997" w:rsidP="00AE7625">
            <w:pPr>
              <w:pStyle w:val="Default"/>
              <w:ind w:right="-15"/>
              <w:rPr>
                <w:rFonts w:asciiTheme="minorHAnsi" w:hAnsiTheme="minorHAnsi"/>
                <w:sz w:val="22"/>
                <w:szCs w:val="22"/>
              </w:rPr>
            </w:pPr>
            <w:r>
              <w:rPr>
                <w:rFonts w:asciiTheme="minorHAnsi" w:hAnsiTheme="minorHAnsi"/>
                <w:sz w:val="22"/>
                <w:szCs w:val="22"/>
              </w:rPr>
              <w:t xml:space="preserve">   </w:t>
            </w:r>
            <w:r w:rsidRPr="00BB145A">
              <w:rPr>
                <w:rFonts w:asciiTheme="minorHAnsi" w:hAnsiTheme="minorHAnsi"/>
                <w:sz w:val="22"/>
                <w:szCs w:val="22"/>
              </w:rPr>
              <w:t>-</w:t>
            </w:r>
          </w:p>
          <w:p w14:paraId="3B334CD1" w14:textId="77777777" w:rsidR="00556997" w:rsidRDefault="00556997" w:rsidP="00AE7625">
            <w:pPr>
              <w:pStyle w:val="Default"/>
              <w:rPr>
                <w:rFonts w:asciiTheme="minorHAnsi" w:hAnsiTheme="minorHAnsi"/>
                <w:sz w:val="22"/>
                <w:szCs w:val="22"/>
              </w:rPr>
            </w:pPr>
          </w:p>
          <w:p w14:paraId="3A16B99B" w14:textId="77777777" w:rsidR="00556997" w:rsidRPr="00BB145A" w:rsidRDefault="00556997" w:rsidP="00AE7625">
            <w:pPr>
              <w:pStyle w:val="Default"/>
              <w:rPr>
                <w:rFonts w:asciiTheme="minorHAnsi" w:hAnsiTheme="minorHAnsi"/>
                <w:sz w:val="22"/>
                <w:szCs w:val="22"/>
              </w:rPr>
            </w:pPr>
          </w:p>
          <w:p w14:paraId="14DB3452" w14:textId="77777777" w:rsidR="00556997" w:rsidRPr="00BB145A" w:rsidRDefault="00556997" w:rsidP="00AE7625">
            <w:pPr>
              <w:pStyle w:val="Default"/>
              <w:rPr>
                <w:rFonts w:asciiTheme="minorHAnsi" w:hAnsiTheme="minorHAnsi"/>
                <w:sz w:val="22"/>
                <w:szCs w:val="22"/>
              </w:rPr>
            </w:pPr>
          </w:p>
        </w:tc>
        <w:tc>
          <w:tcPr>
            <w:tcW w:w="3574" w:type="dxa"/>
            <w:tcBorders>
              <w:top w:val="nil"/>
              <w:bottom w:val="single" w:sz="6" w:space="0" w:color="000000"/>
              <w:right w:val="single" w:sz="6" w:space="0" w:color="000000"/>
            </w:tcBorders>
          </w:tcPr>
          <w:p w14:paraId="3872EC6E" w14:textId="77777777" w:rsidR="00556997" w:rsidRDefault="00556997" w:rsidP="00AE7625">
            <w:pPr>
              <w:pStyle w:val="Default"/>
              <w:rPr>
                <w:rFonts w:asciiTheme="minorHAnsi" w:hAnsiTheme="minorHAnsi"/>
                <w:sz w:val="22"/>
                <w:szCs w:val="22"/>
              </w:rPr>
            </w:pPr>
            <w:r>
              <w:rPr>
                <w:rFonts w:asciiTheme="minorHAnsi" w:hAnsiTheme="minorHAnsi"/>
                <w:sz w:val="22"/>
                <w:szCs w:val="22"/>
              </w:rPr>
              <w:t>podstata a význam rozhodování</w:t>
            </w:r>
          </w:p>
          <w:p w14:paraId="2BE50C1B" w14:textId="77777777" w:rsidR="00556997" w:rsidRDefault="00556997" w:rsidP="00AE7625">
            <w:pPr>
              <w:pStyle w:val="Default"/>
              <w:rPr>
                <w:rFonts w:asciiTheme="minorHAnsi" w:hAnsiTheme="minorHAnsi"/>
                <w:sz w:val="22"/>
                <w:szCs w:val="22"/>
              </w:rPr>
            </w:pPr>
            <w:r>
              <w:rPr>
                <w:rFonts w:asciiTheme="minorHAnsi" w:hAnsiTheme="minorHAnsi"/>
                <w:sz w:val="22"/>
                <w:szCs w:val="22"/>
              </w:rPr>
              <w:t>rozhodovací proces</w:t>
            </w:r>
          </w:p>
          <w:p w14:paraId="0D0E40FA" w14:textId="77777777" w:rsidR="00556997" w:rsidRDefault="00556997" w:rsidP="00AE7625">
            <w:pPr>
              <w:pStyle w:val="Default"/>
              <w:rPr>
                <w:rFonts w:asciiTheme="minorHAnsi" w:hAnsiTheme="minorHAnsi"/>
                <w:sz w:val="22"/>
                <w:szCs w:val="22"/>
              </w:rPr>
            </w:pPr>
            <w:r>
              <w:rPr>
                <w:rFonts w:asciiTheme="minorHAnsi" w:hAnsiTheme="minorHAnsi"/>
                <w:sz w:val="22"/>
                <w:szCs w:val="22"/>
              </w:rPr>
              <w:t>etapy rozhodovacího procesu</w:t>
            </w:r>
          </w:p>
          <w:p w14:paraId="76DF7023" w14:textId="77777777" w:rsidR="00556997" w:rsidRDefault="00556997" w:rsidP="00AE7625">
            <w:pPr>
              <w:pStyle w:val="Default"/>
              <w:rPr>
                <w:rFonts w:asciiTheme="minorHAnsi" w:hAnsiTheme="minorHAnsi"/>
                <w:sz w:val="22"/>
                <w:szCs w:val="22"/>
              </w:rPr>
            </w:pPr>
            <w:r>
              <w:rPr>
                <w:rFonts w:asciiTheme="minorHAnsi" w:hAnsiTheme="minorHAnsi"/>
                <w:sz w:val="22"/>
                <w:szCs w:val="22"/>
              </w:rPr>
              <w:t>základní typy rozhodovacích problémů</w:t>
            </w:r>
          </w:p>
          <w:p w14:paraId="74DDED31" w14:textId="77777777" w:rsidR="00556997" w:rsidRPr="00BB145A" w:rsidRDefault="00556997" w:rsidP="00AE7625">
            <w:pPr>
              <w:pStyle w:val="Default"/>
              <w:rPr>
                <w:rFonts w:asciiTheme="minorHAnsi" w:hAnsiTheme="minorHAnsi"/>
                <w:sz w:val="22"/>
                <w:szCs w:val="22"/>
              </w:rPr>
            </w:pPr>
            <w:r>
              <w:rPr>
                <w:rFonts w:asciiTheme="minorHAnsi" w:hAnsiTheme="minorHAnsi"/>
                <w:sz w:val="22"/>
                <w:szCs w:val="22"/>
              </w:rPr>
              <w:t>metody pro podporu rozhodování</w:t>
            </w:r>
            <w:r w:rsidRPr="00BB145A">
              <w:rPr>
                <w:rFonts w:asciiTheme="minorHAnsi" w:hAnsiTheme="minorHAnsi"/>
                <w:sz w:val="22"/>
                <w:szCs w:val="22"/>
              </w:rPr>
              <w:t xml:space="preserve"> </w:t>
            </w:r>
          </w:p>
        </w:tc>
        <w:tc>
          <w:tcPr>
            <w:tcW w:w="1132" w:type="dxa"/>
            <w:vMerge/>
            <w:tcBorders>
              <w:left w:val="single" w:sz="6" w:space="0" w:color="000000"/>
              <w:right w:val="single" w:sz="6" w:space="0" w:color="000000"/>
            </w:tcBorders>
          </w:tcPr>
          <w:p w14:paraId="00E16206" w14:textId="77777777" w:rsidR="00556997" w:rsidRPr="00BB145A" w:rsidRDefault="00556997" w:rsidP="00DD0840">
            <w:pPr>
              <w:pStyle w:val="Default"/>
              <w:jc w:val="center"/>
              <w:rPr>
                <w:rFonts w:asciiTheme="minorHAnsi" w:hAnsiTheme="minorHAnsi"/>
                <w:sz w:val="22"/>
                <w:szCs w:val="22"/>
              </w:rPr>
            </w:pPr>
          </w:p>
        </w:tc>
      </w:tr>
      <w:tr w:rsidR="00556997" w:rsidRPr="00BB145A" w14:paraId="74C4207A" w14:textId="77777777" w:rsidTr="005C7FBD">
        <w:trPr>
          <w:trHeight w:hRule="exact" w:val="340"/>
        </w:trPr>
        <w:tc>
          <w:tcPr>
            <w:tcW w:w="596" w:type="dxa"/>
            <w:tcBorders>
              <w:top w:val="single" w:sz="6" w:space="0" w:color="000000"/>
              <w:left w:val="single" w:sz="6" w:space="0" w:color="000000"/>
              <w:bottom w:val="nil"/>
            </w:tcBorders>
          </w:tcPr>
          <w:p w14:paraId="25032966" w14:textId="77777777" w:rsidR="00556997" w:rsidRPr="00BB145A" w:rsidRDefault="00556997" w:rsidP="00BC1A1B">
            <w:pPr>
              <w:pStyle w:val="Default"/>
              <w:jc w:val="right"/>
              <w:rPr>
                <w:rFonts w:asciiTheme="minorHAnsi" w:hAnsiTheme="minorHAnsi"/>
                <w:b/>
                <w:bCs/>
                <w:sz w:val="22"/>
                <w:szCs w:val="22"/>
              </w:rPr>
            </w:pPr>
            <w:r w:rsidRPr="00BB145A">
              <w:rPr>
                <w:rFonts w:asciiTheme="minorHAnsi" w:hAnsiTheme="minorHAnsi"/>
                <w:b/>
                <w:bCs/>
                <w:sz w:val="22"/>
                <w:szCs w:val="22"/>
              </w:rPr>
              <w:t>Žák</w:t>
            </w:r>
          </w:p>
        </w:tc>
        <w:tc>
          <w:tcPr>
            <w:tcW w:w="3435" w:type="dxa"/>
            <w:tcBorders>
              <w:top w:val="single" w:sz="6" w:space="0" w:color="000000"/>
              <w:bottom w:val="nil"/>
              <w:right w:val="single" w:sz="6" w:space="0" w:color="000000"/>
            </w:tcBorders>
          </w:tcPr>
          <w:p w14:paraId="0558056D" w14:textId="77777777" w:rsidR="00556997" w:rsidRPr="00BB145A" w:rsidRDefault="00556997" w:rsidP="00BC1A1B">
            <w:pPr>
              <w:pStyle w:val="Default"/>
              <w:rPr>
                <w:rFonts w:asciiTheme="minorHAnsi" w:hAnsiTheme="minorHAnsi"/>
                <w:sz w:val="22"/>
                <w:szCs w:val="22"/>
              </w:rPr>
            </w:pPr>
          </w:p>
        </w:tc>
        <w:tc>
          <w:tcPr>
            <w:tcW w:w="498" w:type="dxa"/>
            <w:tcBorders>
              <w:top w:val="single" w:sz="6" w:space="0" w:color="000000"/>
              <w:left w:val="single" w:sz="6" w:space="0" w:color="000000"/>
              <w:bottom w:val="nil"/>
            </w:tcBorders>
          </w:tcPr>
          <w:p w14:paraId="1CD4D222" w14:textId="77777777" w:rsidR="00556997" w:rsidRPr="00BB145A" w:rsidRDefault="00556997" w:rsidP="00BC1A1B">
            <w:pPr>
              <w:pStyle w:val="Default"/>
              <w:jc w:val="right"/>
              <w:rPr>
                <w:rFonts w:asciiTheme="minorHAnsi" w:hAnsiTheme="minorHAnsi"/>
                <w:b/>
                <w:bCs/>
                <w:sz w:val="22"/>
                <w:szCs w:val="22"/>
              </w:rPr>
            </w:pPr>
            <w:r>
              <w:rPr>
                <w:rFonts w:asciiTheme="minorHAnsi" w:hAnsiTheme="minorHAnsi"/>
                <w:b/>
                <w:bCs/>
                <w:sz w:val="22"/>
                <w:szCs w:val="22"/>
              </w:rPr>
              <w:t>3</w:t>
            </w:r>
            <w:r w:rsidRPr="00BB145A">
              <w:rPr>
                <w:rFonts w:asciiTheme="minorHAnsi" w:hAnsiTheme="minorHAnsi"/>
                <w:b/>
                <w:bCs/>
                <w:sz w:val="22"/>
                <w:szCs w:val="22"/>
              </w:rPr>
              <w:t>.</w:t>
            </w:r>
          </w:p>
        </w:tc>
        <w:tc>
          <w:tcPr>
            <w:tcW w:w="3574" w:type="dxa"/>
            <w:tcBorders>
              <w:top w:val="single" w:sz="6" w:space="0" w:color="000000"/>
              <w:bottom w:val="nil"/>
              <w:right w:val="single" w:sz="6" w:space="0" w:color="000000"/>
            </w:tcBorders>
          </w:tcPr>
          <w:p w14:paraId="2B8E2A49" w14:textId="77777777" w:rsidR="00556997" w:rsidRPr="00BB145A" w:rsidRDefault="00556997" w:rsidP="00BC1A1B">
            <w:pPr>
              <w:pStyle w:val="Default"/>
              <w:rPr>
                <w:rFonts w:asciiTheme="minorHAnsi" w:hAnsiTheme="minorHAnsi"/>
                <w:b/>
                <w:bCs/>
                <w:sz w:val="22"/>
                <w:szCs w:val="22"/>
              </w:rPr>
            </w:pPr>
            <w:r w:rsidRPr="00BB145A">
              <w:rPr>
                <w:rFonts w:asciiTheme="minorHAnsi" w:hAnsiTheme="minorHAnsi"/>
                <w:b/>
                <w:bCs/>
                <w:sz w:val="22"/>
                <w:szCs w:val="22"/>
              </w:rPr>
              <w:t xml:space="preserve">Plánování  </w:t>
            </w:r>
          </w:p>
        </w:tc>
        <w:tc>
          <w:tcPr>
            <w:tcW w:w="1132" w:type="dxa"/>
            <w:vMerge/>
            <w:tcBorders>
              <w:left w:val="single" w:sz="6" w:space="0" w:color="000000"/>
              <w:right w:val="single" w:sz="6" w:space="0" w:color="000000"/>
            </w:tcBorders>
          </w:tcPr>
          <w:p w14:paraId="07F8F463" w14:textId="77777777" w:rsidR="00556997" w:rsidRPr="00BB145A" w:rsidRDefault="00556997" w:rsidP="00DD0840">
            <w:pPr>
              <w:pStyle w:val="Default"/>
              <w:jc w:val="center"/>
              <w:rPr>
                <w:rFonts w:asciiTheme="minorHAnsi" w:hAnsiTheme="minorHAnsi"/>
                <w:sz w:val="22"/>
                <w:szCs w:val="22"/>
              </w:rPr>
            </w:pPr>
          </w:p>
        </w:tc>
      </w:tr>
      <w:tr w:rsidR="00556997" w:rsidRPr="00BB145A" w14:paraId="5450EDC3" w14:textId="77777777" w:rsidTr="005C7FBD">
        <w:trPr>
          <w:trHeight w:val="1280"/>
        </w:trPr>
        <w:tc>
          <w:tcPr>
            <w:tcW w:w="596" w:type="dxa"/>
            <w:tcBorders>
              <w:top w:val="nil"/>
              <w:left w:val="single" w:sz="6" w:space="0" w:color="000000"/>
              <w:bottom w:val="single" w:sz="6" w:space="0" w:color="000000"/>
            </w:tcBorders>
          </w:tcPr>
          <w:p w14:paraId="231ED019" w14:textId="77777777" w:rsidR="00556997" w:rsidRPr="00BB145A" w:rsidRDefault="00556997" w:rsidP="00BC1A1B">
            <w:pPr>
              <w:pStyle w:val="Default"/>
              <w:jc w:val="right"/>
              <w:rPr>
                <w:rFonts w:asciiTheme="minorHAnsi" w:hAnsiTheme="minorHAnsi"/>
                <w:sz w:val="22"/>
                <w:szCs w:val="22"/>
              </w:rPr>
            </w:pPr>
            <w:r w:rsidRPr="00BB145A">
              <w:rPr>
                <w:rFonts w:asciiTheme="minorHAnsi" w:hAnsiTheme="minorHAnsi"/>
                <w:sz w:val="22"/>
                <w:szCs w:val="22"/>
              </w:rPr>
              <w:t>-</w:t>
            </w:r>
          </w:p>
          <w:p w14:paraId="70221896" w14:textId="77777777" w:rsidR="00556997" w:rsidRPr="00BB145A" w:rsidRDefault="00556997" w:rsidP="00BC1A1B">
            <w:pPr>
              <w:pStyle w:val="Default"/>
              <w:jc w:val="right"/>
              <w:rPr>
                <w:rFonts w:asciiTheme="minorHAnsi" w:hAnsiTheme="minorHAnsi"/>
                <w:sz w:val="22"/>
                <w:szCs w:val="22"/>
              </w:rPr>
            </w:pPr>
          </w:p>
          <w:p w14:paraId="67161399" w14:textId="77777777" w:rsidR="00556997" w:rsidRPr="00BB145A" w:rsidRDefault="00556997" w:rsidP="00BC1A1B">
            <w:pPr>
              <w:pStyle w:val="Default"/>
              <w:jc w:val="right"/>
              <w:rPr>
                <w:rFonts w:asciiTheme="minorHAnsi" w:hAnsiTheme="minorHAnsi"/>
                <w:sz w:val="22"/>
                <w:szCs w:val="22"/>
              </w:rPr>
            </w:pPr>
            <w:r w:rsidRPr="00BB145A">
              <w:rPr>
                <w:rFonts w:asciiTheme="minorHAnsi" w:hAnsiTheme="minorHAnsi"/>
                <w:sz w:val="22"/>
                <w:szCs w:val="22"/>
              </w:rPr>
              <w:t>-</w:t>
            </w:r>
          </w:p>
          <w:p w14:paraId="54FABE01" w14:textId="77777777" w:rsidR="00556997" w:rsidRPr="00BB145A" w:rsidRDefault="00556997" w:rsidP="00BC1A1B">
            <w:pPr>
              <w:pStyle w:val="Default"/>
              <w:jc w:val="right"/>
              <w:rPr>
                <w:rFonts w:asciiTheme="minorHAnsi" w:hAnsiTheme="minorHAnsi"/>
                <w:sz w:val="22"/>
                <w:szCs w:val="22"/>
              </w:rPr>
            </w:pPr>
          </w:p>
          <w:p w14:paraId="32581C02" w14:textId="77777777" w:rsidR="00556997" w:rsidRDefault="00556997" w:rsidP="00BC1A1B">
            <w:pPr>
              <w:pStyle w:val="Default"/>
              <w:jc w:val="right"/>
              <w:rPr>
                <w:rFonts w:asciiTheme="minorHAnsi" w:hAnsiTheme="minorHAnsi"/>
                <w:sz w:val="22"/>
                <w:szCs w:val="22"/>
              </w:rPr>
            </w:pPr>
            <w:r w:rsidRPr="00BB145A">
              <w:rPr>
                <w:rFonts w:asciiTheme="minorHAnsi" w:hAnsiTheme="minorHAnsi"/>
                <w:sz w:val="22"/>
                <w:szCs w:val="22"/>
              </w:rPr>
              <w:t>-</w:t>
            </w:r>
          </w:p>
          <w:p w14:paraId="793744ED" w14:textId="77777777" w:rsidR="00556997" w:rsidRDefault="00556997" w:rsidP="00BC1A1B">
            <w:pPr>
              <w:pStyle w:val="Default"/>
              <w:jc w:val="right"/>
              <w:rPr>
                <w:rFonts w:asciiTheme="minorHAnsi" w:hAnsiTheme="minorHAnsi"/>
                <w:sz w:val="22"/>
                <w:szCs w:val="22"/>
              </w:rPr>
            </w:pPr>
          </w:p>
          <w:p w14:paraId="585C2DE2" w14:textId="77777777" w:rsidR="00556997" w:rsidRDefault="00556997" w:rsidP="00BC1A1B">
            <w:pPr>
              <w:pStyle w:val="Default"/>
              <w:jc w:val="right"/>
              <w:rPr>
                <w:rFonts w:asciiTheme="minorHAnsi" w:hAnsiTheme="minorHAnsi"/>
                <w:sz w:val="22"/>
                <w:szCs w:val="22"/>
              </w:rPr>
            </w:pPr>
            <w:r>
              <w:rPr>
                <w:rFonts w:asciiTheme="minorHAnsi" w:hAnsiTheme="minorHAnsi"/>
                <w:sz w:val="22"/>
                <w:szCs w:val="22"/>
              </w:rPr>
              <w:t>-</w:t>
            </w:r>
          </w:p>
          <w:p w14:paraId="6359259E" w14:textId="77777777" w:rsidR="00556997" w:rsidRDefault="00556997" w:rsidP="00BC1A1B">
            <w:pPr>
              <w:pStyle w:val="Default"/>
              <w:jc w:val="right"/>
              <w:rPr>
                <w:rFonts w:asciiTheme="minorHAnsi" w:hAnsiTheme="minorHAnsi"/>
                <w:sz w:val="22"/>
                <w:szCs w:val="22"/>
              </w:rPr>
            </w:pPr>
          </w:p>
          <w:p w14:paraId="6E051B87" w14:textId="77777777" w:rsidR="00556997" w:rsidRDefault="00556997" w:rsidP="00BC1A1B">
            <w:pPr>
              <w:pStyle w:val="Default"/>
              <w:jc w:val="right"/>
              <w:rPr>
                <w:rFonts w:asciiTheme="minorHAnsi" w:hAnsiTheme="minorHAnsi"/>
                <w:sz w:val="22"/>
                <w:szCs w:val="22"/>
              </w:rPr>
            </w:pPr>
            <w:r>
              <w:rPr>
                <w:rFonts w:asciiTheme="minorHAnsi" w:hAnsiTheme="minorHAnsi"/>
                <w:sz w:val="22"/>
                <w:szCs w:val="22"/>
              </w:rPr>
              <w:t>-</w:t>
            </w:r>
          </w:p>
          <w:p w14:paraId="54FDF0EB" w14:textId="77777777" w:rsidR="00556997" w:rsidRDefault="00556997" w:rsidP="00BC1A1B">
            <w:pPr>
              <w:pStyle w:val="Default"/>
              <w:jc w:val="right"/>
              <w:rPr>
                <w:rFonts w:asciiTheme="minorHAnsi" w:hAnsiTheme="minorHAnsi"/>
                <w:sz w:val="22"/>
                <w:szCs w:val="22"/>
              </w:rPr>
            </w:pPr>
            <w:r>
              <w:rPr>
                <w:rFonts w:asciiTheme="minorHAnsi" w:hAnsiTheme="minorHAnsi"/>
                <w:sz w:val="22"/>
                <w:szCs w:val="22"/>
              </w:rPr>
              <w:t>-</w:t>
            </w:r>
          </w:p>
          <w:p w14:paraId="2D105059" w14:textId="77777777" w:rsidR="00556997" w:rsidRDefault="00556997" w:rsidP="00BC1A1B">
            <w:pPr>
              <w:pStyle w:val="Default"/>
              <w:jc w:val="right"/>
              <w:rPr>
                <w:rFonts w:asciiTheme="minorHAnsi" w:hAnsiTheme="minorHAnsi"/>
                <w:sz w:val="22"/>
                <w:szCs w:val="22"/>
              </w:rPr>
            </w:pPr>
          </w:p>
          <w:p w14:paraId="65E72C2A" w14:textId="77777777" w:rsidR="00556997" w:rsidRDefault="00556997" w:rsidP="00BC1A1B">
            <w:pPr>
              <w:pStyle w:val="Default"/>
              <w:jc w:val="right"/>
              <w:rPr>
                <w:rFonts w:asciiTheme="minorHAnsi" w:hAnsiTheme="minorHAnsi"/>
                <w:sz w:val="22"/>
                <w:szCs w:val="22"/>
              </w:rPr>
            </w:pPr>
          </w:p>
          <w:p w14:paraId="70962C2F" w14:textId="77777777" w:rsidR="00556997" w:rsidRDefault="00556997" w:rsidP="00BC1A1B">
            <w:pPr>
              <w:pStyle w:val="Default"/>
              <w:jc w:val="right"/>
              <w:rPr>
                <w:rFonts w:asciiTheme="minorHAnsi" w:hAnsiTheme="minorHAnsi"/>
                <w:sz w:val="22"/>
                <w:szCs w:val="22"/>
              </w:rPr>
            </w:pPr>
            <w:r>
              <w:rPr>
                <w:rFonts w:asciiTheme="minorHAnsi" w:hAnsiTheme="minorHAnsi"/>
                <w:sz w:val="22"/>
                <w:szCs w:val="22"/>
              </w:rPr>
              <w:t>-</w:t>
            </w:r>
          </w:p>
          <w:p w14:paraId="4C29FA9D" w14:textId="77777777" w:rsidR="00556997" w:rsidRDefault="00556997" w:rsidP="00BC1A1B">
            <w:pPr>
              <w:pStyle w:val="Default"/>
              <w:jc w:val="right"/>
              <w:rPr>
                <w:rFonts w:asciiTheme="minorHAnsi" w:hAnsiTheme="minorHAnsi"/>
                <w:sz w:val="22"/>
                <w:szCs w:val="22"/>
              </w:rPr>
            </w:pPr>
          </w:p>
          <w:p w14:paraId="0180367A" w14:textId="77777777" w:rsidR="00556997" w:rsidRDefault="00556997" w:rsidP="00BC1A1B">
            <w:pPr>
              <w:pStyle w:val="Default"/>
              <w:jc w:val="right"/>
              <w:rPr>
                <w:rFonts w:asciiTheme="minorHAnsi" w:hAnsiTheme="minorHAnsi"/>
                <w:sz w:val="22"/>
                <w:szCs w:val="22"/>
              </w:rPr>
            </w:pPr>
            <w:r>
              <w:rPr>
                <w:rFonts w:asciiTheme="minorHAnsi" w:hAnsiTheme="minorHAnsi"/>
                <w:sz w:val="22"/>
                <w:szCs w:val="22"/>
              </w:rPr>
              <w:t>-</w:t>
            </w:r>
          </w:p>
          <w:p w14:paraId="2EB686D7" w14:textId="77777777" w:rsidR="00556997" w:rsidRDefault="00556997" w:rsidP="00BC1A1B">
            <w:pPr>
              <w:pStyle w:val="Default"/>
              <w:jc w:val="right"/>
              <w:rPr>
                <w:rFonts w:asciiTheme="minorHAnsi" w:hAnsiTheme="minorHAnsi"/>
                <w:sz w:val="22"/>
                <w:szCs w:val="22"/>
              </w:rPr>
            </w:pPr>
          </w:p>
          <w:p w14:paraId="2B5FB981" w14:textId="77777777" w:rsidR="00556997" w:rsidRDefault="00556997" w:rsidP="00BC1A1B">
            <w:pPr>
              <w:pStyle w:val="Default"/>
              <w:jc w:val="right"/>
              <w:rPr>
                <w:rFonts w:asciiTheme="minorHAnsi" w:hAnsiTheme="minorHAnsi"/>
                <w:sz w:val="22"/>
                <w:szCs w:val="22"/>
              </w:rPr>
            </w:pPr>
          </w:p>
          <w:p w14:paraId="125C4F36" w14:textId="77777777" w:rsidR="00556997" w:rsidRPr="00BB145A" w:rsidRDefault="00556997" w:rsidP="00BC1A1B">
            <w:pPr>
              <w:pStyle w:val="Default"/>
              <w:jc w:val="right"/>
              <w:rPr>
                <w:rFonts w:asciiTheme="minorHAnsi" w:hAnsiTheme="minorHAnsi"/>
                <w:sz w:val="22"/>
                <w:szCs w:val="22"/>
              </w:rPr>
            </w:pPr>
            <w:r>
              <w:rPr>
                <w:rFonts w:asciiTheme="minorHAnsi" w:hAnsiTheme="minorHAnsi"/>
                <w:sz w:val="22"/>
                <w:szCs w:val="22"/>
              </w:rPr>
              <w:t>-</w:t>
            </w:r>
          </w:p>
          <w:p w14:paraId="7A57956E" w14:textId="77777777" w:rsidR="00556997" w:rsidRPr="00BB145A" w:rsidRDefault="00556997" w:rsidP="00BC1A1B">
            <w:pPr>
              <w:pStyle w:val="Default"/>
              <w:jc w:val="right"/>
              <w:rPr>
                <w:rFonts w:asciiTheme="minorHAnsi" w:hAnsiTheme="minorHAnsi"/>
                <w:sz w:val="22"/>
                <w:szCs w:val="22"/>
              </w:rPr>
            </w:pPr>
          </w:p>
        </w:tc>
        <w:tc>
          <w:tcPr>
            <w:tcW w:w="3435" w:type="dxa"/>
            <w:tcBorders>
              <w:top w:val="nil"/>
              <w:bottom w:val="single" w:sz="6" w:space="0" w:color="000000"/>
              <w:right w:val="single" w:sz="6" w:space="0" w:color="000000"/>
            </w:tcBorders>
          </w:tcPr>
          <w:p w14:paraId="0D0C981C" w14:textId="77777777" w:rsidR="00556997" w:rsidRDefault="00556997" w:rsidP="00BC1A1B">
            <w:pPr>
              <w:pStyle w:val="Default"/>
              <w:rPr>
                <w:rFonts w:asciiTheme="minorHAnsi" w:hAnsiTheme="minorHAnsi"/>
                <w:sz w:val="22"/>
                <w:szCs w:val="22"/>
              </w:rPr>
            </w:pPr>
            <w:r>
              <w:rPr>
                <w:rFonts w:asciiTheme="minorHAnsi" w:hAnsiTheme="minorHAnsi"/>
                <w:sz w:val="22"/>
                <w:szCs w:val="22"/>
              </w:rPr>
              <w:t>vysvětlí podstatu a význam plánování</w:t>
            </w:r>
          </w:p>
          <w:p w14:paraId="37341EB3" w14:textId="77777777" w:rsidR="00556997" w:rsidRDefault="00556997" w:rsidP="00BC1A1B">
            <w:pPr>
              <w:pStyle w:val="Default"/>
              <w:rPr>
                <w:rFonts w:asciiTheme="minorHAnsi" w:hAnsiTheme="minorHAnsi"/>
                <w:sz w:val="22"/>
                <w:szCs w:val="22"/>
              </w:rPr>
            </w:pPr>
            <w:r>
              <w:rPr>
                <w:rFonts w:asciiTheme="minorHAnsi" w:hAnsiTheme="minorHAnsi"/>
                <w:sz w:val="22"/>
                <w:szCs w:val="22"/>
              </w:rPr>
              <w:t>objasní zásady tvorby dobrého plánu</w:t>
            </w:r>
          </w:p>
          <w:p w14:paraId="658A792A" w14:textId="77777777" w:rsidR="00556997" w:rsidRDefault="00556997" w:rsidP="00BC1A1B">
            <w:pPr>
              <w:pStyle w:val="Default"/>
              <w:rPr>
                <w:rFonts w:asciiTheme="minorHAnsi" w:hAnsiTheme="minorHAnsi"/>
                <w:sz w:val="22"/>
                <w:szCs w:val="22"/>
              </w:rPr>
            </w:pPr>
            <w:r>
              <w:rPr>
                <w:rFonts w:asciiTheme="minorHAnsi" w:hAnsiTheme="minorHAnsi"/>
                <w:sz w:val="22"/>
                <w:szCs w:val="22"/>
              </w:rPr>
              <w:t>posoudí plánovací proces podle jednotlivých hledisek</w:t>
            </w:r>
          </w:p>
          <w:p w14:paraId="0C572CAF" w14:textId="77777777" w:rsidR="00556997" w:rsidRDefault="00556997" w:rsidP="00BC1A1B">
            <w:pPr>
              <w:pStyle w:val="Default"/>
              <w:rPr>
                <w:rFonts w:asciiTheme="minorHAnsi" w:hAnsiTheme="minorHAnsi"/>
                <w:sz w:val="22"/>
                <w:szCs w:val="22"/>
              </w:rPr>
            </w:pPr>
            <w:r>
              <w:rPr>
                <w:rFonts w:asciiTheme="minorHAnsi" w:hAnsiTheme="minorHAnsi"/>
                <w:sz w:val="22"/>
                <w:szCs w:val="22"/>
              </w:rPr>
              <w:t>charakterizuje jednotlivé úrovně plánování</w:t>
            </w:r>
          </w:p>
          <w:p w14:paraId="0759E2AF" w14:textId="77777777" w:rsidR="00556997" w:rsidRDefault="00556997" w:rsidP="00BC1A1B">
            <w:pPr>
              <w:pStyle w:val="Default"/>
              <w:rPr>
                <w:rFonts w:asciiTheme="minorHAnsi" w:hAnsiTheme="minorHAnsi"/>
                <w:sz w:val="22"/>
                <w:szCs w:val="22"/>
              </w:rPr>
            </w:pPr>
            <w:r>
              <w:rPr>
                <w:rFonts w:asciiTheme="minorHAnsi" w:hAnsiTheme="minorHAnsi"/>
                <w:sz w:val="22"/>
                <w:szCs w:val="22"/>
              </w:rPr>
              <w:t>popíše plánovací kategorie</w:t>
            </w:r>
          </w:p>
          <w:p w14:paraId="1E5A1464" w14:textId="77777777" w:rsidR="00556997" w:rsidRDefault="00556997" w:rsidP="00BC1A1B">
            <w:pPr>
              <w:pStyle w:val="Default"/>
              <w:rPr>
                <w:rFonts w:asciiTheme="minorHAnsi" w:hAnsiTheme="minorHAnsi"/>
                <w:sz w:val="22"/>
                <w:szCs w:val="22"/>
              </w:rPr>
            </w:pPr>
            <w:r>
              <w:rPr>
                <w:rFonts w:asciiTheme="minorHAnsi" w:hAnsiTheme="minorHAnsi"/>
                <w:sz w:val="22"/>
                <w:szCs w:val="22"/>
              </w:rPr>
              <w:t>definuje komplexní strategické plánování, jeho cíle a související pojmy</w:t>
            </w:r>
          </w:p>
          <w:p w14:paraId="00CCF861" w14:textId="77777777" w:rsidR="00556997" w:rsidRDefault="00556997" w:rsidP="00BC1A1B">
            <w:pPr>
              <w:pStyle w:val="Default"/>
              <w:rPr>
                <w:rFonts w:asciiTheme="minorHAnsi" w:hAnsiTheme="minorHAnsi"/>
                <w:sz w:val="22"/>
                <w:szCs w:val="22"/>
              </w:rPr>
            </w:pPr>
            <w:r>
              <w:rPr>
                <w:rFonts w:asciiTheme="minorHAnsi" w:hAnsiTheme="minorHAnsi"/>
                <w:sz w:val="22"/>
                <w:szCs w:val="22"/>
              </w:rPr>
              <w:t>rozdělí strategické plány a následně je objasní</w:t>
            </w:r>
          </w:p>
          <w:p w14:paraId="52614F9E" w14:textId="77777777" w:rsidR="00556997" w:rsidRDefault="00556997" w:rsidP="00BC1A1B">
            <w:pPr>
              <w:pStyle w:val="Default"/>
              <w:rPr>
                <w:rFonts w:asciiTheme="minorHAnsi" w:hAnsiTheme="minorHAnsi"/>
                <w:sz w:val="22"/>
                <w:szCs w:val="22"/>
              </w:rPr>
            </w:pPr>
            <w:r>
              <w:rPr>
                <w:rFonts w:asciiTheme="minorHAnsi" w:hAnsiTheme="minorHAnsi"/>
                <w:sz w:val="22"/>
                <w:szCs w:val="22"/>
              </w:rPr>
              <w:t>vysvětlí postup tvorby komplexních strategických plánů a charakterizuje jednotlivé kroky</w:t>
            </w:r>
          </w:p>
          <w:p w14:paraId="7A384AF2" w14:textId="77777777" w:rsidR="00556997" w:rsidRPr="00BB145A" w:rsidRDefault="00556997" w:rsidP="00BC1A1B">
            <w:pPr>
              <w:pStyle w:val="Default"/>
              <w:rPr>
                <w:rFonts w:asciiTheme="minorHAnsi" w:hAnsiTheme="minorHAnsi"/>
                <w:sz w:val="22"/>
                <w:szCs w:val="22"/>
              </w:rPr>
            </w:pPr>
            <w:r>
              <w:rPr>
                <w:rFonts w:asciiTheme="minorHAnsi" w:hAnsiTheme="minorHAnsi"/>
                <w:sz w:val="22"/>
                <w:szCs w:val="22"/>
              </w:rPr>
              <w:t>vyhodnocuje a řeší problémy, které vzniknou při řízení podniku</w:t>
            </w:r>
          </w:p>
        </w:tc>
        <w:tc>
          <w:tcPr>
            <w:tcW w:w="498" w:type="dxa"/>
            <w:tcBorders>
              <w:top w:val="nil"/>
              <w:left w:val="single" w:sz="6" w:space="0" w:color="000000"/>
              <w:bottom w:val="single" w:sz="6" w:space="0" w:color="000000"/>
            </w:tcBorders>
          </w:tcPr>
          <w:p w14:paraId="5CA01674" w14:textId="77777777" w:rsidR="00556997" w:rsidRPr="00BB145A" w:rsidRDefault="00556997" w:rsidP="00BC1A1B">
            <w:pPr>
              <w:pStyle w:val="Default"/>
              <w:jc w:val="right"/>
              <w:rPr>
                <w:rFonts w:asciiTheme="minorHAnsi" w:hAnsiTheme="minorHAnsi"/>
                <w:sz w:val="22"/>
                <w:szCs w:val="22"/>
              </w:rPr>
            </w:pPr>
            <w:r w:rsidRPr="00BB145A">
              <w:rPr>
                <w:rFonts w:asciiTheme="minorHAnsi" w:hAnsiTheme="minorHAnsi"/>
                <w:sz w:val="22"/>
                <w:szCs w:val="22"/>
              </w:rPr>
              <w:t>-</w:t>
            </w:r>
          </w:p>
          <w:p w14:paraId="048A59C1" w14:textId="77777777" w:rsidR="00556997" w:rsidRPr="00BB145A" w:rsidRDefault="00556997" w:rsidP="00BC1A1B">
            <w:pPr>
              <w:pStyle w:val="Default"/>
              <w:jc w:val="right"/>
              <w:rPr>
                <w:rFonts w:asciiTheme="minorHAnsi" w:hAnsiTheme="minorHAnsi"/>
                <w:sz w:val="22"/>
                <w:szCs w:val="22"/>
              </w:rPr>
            </w:pPr>
            <w:r w:rsidRPr="00BB145A">
              <w:rPr>
                <w:rFonts w:asciiTheme="minorHAnsi" w:hAnsiTheme="minorHAnsi"/>
                <w:sz w:val="22"/>
                <w:szCs w:val="22"/>
              </w:rPr>
              <w:t>-</w:t>
            </w:r>
          </w:p>
          <w:p w14:paraId="4AA1ED05" w14:textId="77777777" w:rsidR="00556997" w:rsidRPr="00BB145A" w:rsidRDefault="00556997" w:rsidP="00BC1A1B">
            <w:pPr>
              <w:pStyle w:val="Default"/>
              <w:jc w:val="right"/>
              <w:rPr>
                <w:rFonts w:asciiTheme="minorHAnsi" w:hAnsiTheme="minorHAnsi"/>
                <w:sz w:val="22"/>
                <w:szCs w:val="22"/>
              </w:rPr>
            </w:pPr>
            <w:r w:rsidRPr="00BB145A">
              <w:rPr>
                <w:rFonts w:asciiTheme="minorHAnsi" w:hAnsiTheme="minorHAnsi"/>
                <w:sz w:val="22"/>
                <w:szCs w:val="22"/>
              </w:rPr>
              <w:t>-</w:t>
            </w:r>
          </w:p>
          <w:p w14:paraId="410EC397" w14:textId="77777777" w:rsidR="00556997" w:rsidRPr="00BB145A" w:rsidRDefault="00556997" w:rsidP="00BC1A1B">
            <w:pPr>
              <w:pStyle w:val="Default"/>
              <w:jc w:val="right"/>
              <w:rPr>
                <w:rFonts w:asciiTheme="minorHAnsi" w:hAnsiTheme="minorHAnsi"/>
                <w:sz w:val="22"/>
                <w:szCs w:val="22"/>
              </w:rPr>
            </w:pPr>
          </w:p>
        </w:tc>
        <w:tc>
          <w:tcPr>
            <w:tcW w:w="3574" w:type="dxa"/>
            <w:tcBorders>
              <w:top w:val="nil"/>
              <w:bottom w:val="single" w:sz="6" w:space="0" w:color="000000"/>
              <w:right w:val="single" w:sz="6" w:space="0" w:color="000000"/>
            </w:tcBorders>
          </w:tcPr>
          <w:p w14:paraId="6E724B79" w14:textId="77777777" w:rsidR="00556997" w:rsidRDefault="00556997" w:rsidP="00BC1A1B">
            <w:pPr>
              <w:pStyle w:val="Default"/>
              <w:rPr>
                <w:rFonts w:asciiTheme="minorHAnsi" w:hAnsiTheme="minorHAnsi"/>
                <w:sz w:val="22"/>
                <w:szCs w:val="22"/>
              </w:rPr>
            </w:pPr>
            <w:r>
              <w:rPr>
                <w:rFonts w:asciiTheme="minorHAnsi" w:hAnsiTheme="minorHAnsi"/>
                <w:sz w:val="22"/>
                <w:szCs w:val="22"/>
              </w:rPr>
              <w:t>podstata a význam plánování</w:t>
            </w:r>
          </w:p>
          <w:p w14:paraId="31C65612" w14:textId="77777777" w:rsidR="00556997" w:rsidRDefault="00556997" w:rsidP="00BC1A1B">
            <w:pPr>
              <w:pStyle w:val="Default"/>
              <w:rPr>
                <w:rFonts w:asciiTheme="minorHAnsi" w:hAnsiTheme="minorHAnsi"/>
                <w:sz w:val="22"/>
                <w:szCs w:val="22"/>
              </w:rPr>
            </w:pPr>
            <w:r>
              <w:rPr>
                <w:rFonts w:asciiTheme="minorHAnsi" w:hAnsiTheme="minorHAnsi"/>
                <w:sz w:val="22"/>
                <w:szCs w:val="22"/>
              </w:rPr>
              <w:t>plánovací proces</w:t>
            </w:r>
          </w:p>
          <w:p w14:paraId="20E0C6C9" w14:textId="77777777" w:rsidR="00556997" w:rsidRDefault="00556997" w:rsidP="00BC1A1B">
            <w:pPr>
              <w:pStyle w:val="Default"/>
              <w:rPr>
                <w:rFonts w:asciiTheme="minorHAnsi" w:hAnsiTheme="minorHAnsi"/>
                <w:sz w:val="22"/>
                <w:szCs w:val="22"/>
              </w:rPr>
            </w:pPr>
            <w:r>
              <w:rPr>
                <w:rFonts w:asciiTheme="minorHAnsi" w:hAnsiTheme="minorHAnsi"/>
                <w:sz w:val="22"/>
                <w:szCs w:val="22"/>
              </w:rPr>
              <w:t>komplexní strategické plánování</w:t>
            </w:r>
          </w:p>
          <w:p w14:paraId="6A36C31E" w14:textId="77777777" w:rsidR="00556997" w:rsidRPr="00BB145A" w:rsidRDefault="00556997" w:rsidP="00BC1A1B">
            <w:pPr>
              <w:pStyle w:val="Default"/>
              <w:rPr>
                <w:rFonts w:asciiTheme="minorHAnsi" w:hAnsiTheme="minorHAnsi"/>
                <w:sz w:val="22"/>
                <w:szCs w:val="22"/>
              </w:rPr>
            </w:pPr>
            <w:r>
              <w:rPr>
                <w:rFonts w:asciiTheme="minorHAnsi" w:hAnsiTheme="minorHAnsi"/>
                <w:sz w:val="22"/>
                <w:szCs w:val="22"/>
              </w:rPr>
              <w:t>rozpracování strategických plánů do kratších období</w:t>
            </w:r>
            <w:r w:rsidRPr="00BB145A">
              <w:rPr>
                <w:rFonts w:asciiTheme="minorHAnsi" w:hAnsiTheme="minorHAnsi"/>
                <w:sz w:val="22"/>
                <w:szCs w:val="22"/>
              </w:rPr>
              <w:t xml:space="preserve"> </w:t>
            </w:r>
          </w:p>
        </w:tc>
        <w:tc>
          <w:tcPr>
            <w:tcW w:w="1132" w:type="dxa"/>
            <w:vMerge/>
            <w:tcBorders>
              <w:left w:val="single" w:sz="6" w:space="0" w:color="000000"/>
              <w:right w:val="single" w:sz="6" w:space="0" w:color="000000"/>
            </w:tcBorders>
          </w:tcPr>
          <w:p w14:paraId="51E83548" w14:textId="77777777" w:rsidR="00556997" w:rsidRPr="00BB145A" w:rsidRDefault="00556997" w:rsidP="00DD0840">
            <w:pPr>
              <w:pStyle w:val="Default"/>
              <w:jc w:val="center"/>
              <w:rPr>
                <w:rFonts w:asciiTheme="minorHAnsi" w:hAnsiTheme="minorHAnsi"/>
                <w:sz w:val="22"/>
                <w:szCs w:val="22"/>
              </w:rPr>
            </w:pPr>
          </w:p>
        </w:tc>
      </w:tr>
      <w:tr w:rsidR="00556997" w:rsidRPr="00BB145A" w14:paraId="7D05D11B" w14:textId="77777777" w:rsidTr="005C7FBD">
        <w:trPr>
          <w:trHeight w:hRule="exact" w:val="340"/>
        </w:trPr>
        <w:tc>
          <w:tcPr>
            <w:tcW w:w="596" w:type="dxa"/>
            <w:tcBorders>
              <w:top w:val="single" w:sz="6" w:space="0" w:color="000000"/>
              <w:left w:val="single" w:sz="6" w:space="0" w:color="000000"/>
              <w:bottom w:val="nil"/>
            </w:tcBorders>
          </w:tcPr>
          <w:p w14:paraId="3FBE2D2E" w14:textId="77777777" w:rsidR="00556997" w:rsidRPr="00BB145A" w:rsidRDefault="00556997" w:rsidP="000A5552">
            <w:pPr>
              <w:pStyle w:val="Default"/>
              <w:jc w:val="right"/>
              <w:rPr>
                <w:rFonts w:asciiTheme="minorHAnsi" w:hAnsiTheme="minorHAnsi"/>
                <w:b/>
                <w:bCs/>
                <w:sz w:val="22"/>
                <w:szCs w:val="22"/>
              </w:rPr>
            </w:pPr>
            <w:r w:rsidRPr="00BB145A">
              <w:rPr>
                <w:rFonts w:asciiTheme="minorHAnsi" w:hAnsiTheme="minorHAnsi"/>
                <w:b/>
                <w:bCs/>
                <w:sz w:val="22"/>
                <w:szCs w:val="22"/>
              </w:rPr>
              <w:lastRenderedPageBreak/>
              <w:t>Žák</w:t>
            </w:r>
          </w:p>
        </w:tc>
        <w:tc>
          <w:tcPr>
            <w:tcW w:w="3435" w:type="dxa"/>
            <w:tcBorders>
              <w:top w:val="single" w:sz="6" w:space="0" w:color="000000"/>
              <w:bottom w:val="nil"/>
              <w:right w:val="single" w:sz="6" w:space="0" w:color="000000"/>
            </w:tcBorders>
          </w:tcPr>
          <w:p w14:paraId="7DD8014B" w14:textId="77777777" w:rsidR="00556997" w:rsidRPr="00BB145A" w:rsidRDefault="00556997" w:rsidP="000A5552">
            <w:pPr>
              <w:pStyle w:val="Default"/>
              <w:rPr>
                <w:rFonts w:asciiTheme="minorHAnsi" w:hAnsiTheme="minorHAnsi"/>
                <w:sz w:val="22"/>
                <w:szCs w:val="22"/>
              </w:rPr>
            </w:pPr>
          </w:p>
        </w:tc>
        <w:tc>
          <w:tcPr>
            <w:tcW w:w="498" w:type="dxa"/>
            <w:tcBorders>
              <w:top w:val="single" w:sz="6" w:space="0" w:color="000000"/>
              <w:left w:val="single" w:sz="6" w:space="0" w:color="000000"/>
              <w:bottom w:val="nil"/>
            </w:tcBorders>
          </w:tcPr>
          <w:p w14:paraId="62B6944D" w14:textId="77777777" w:rsidR="00556997" w:rsidRPr="00BB145A" w:rsidRDefault="00556997" w:rsidP="000A5552">
            <w:pPr>
              <w:pStyle w:val="Default"/>
              <w:jc w:val="right"/>
              <w:rPr>
                <w:rFonts w:asciiTheme="minorHAnsi" w:hAnsiTheme="minorHAnsi"/>
                <w:b/>
                <w:bCs/>
                <w:sz w:val="22"/>
                <w:szCs w:val="22"/>
              </w:rPr>
            </w:pPr>
            <w:r>
              <w:rPr>
                <w:rFonts w:asciiTheme="minorHAnsi" w:hAnsiTheme="minorHAnsi"/>
                <w:b/>
                <w:bCs/>
                <w:sz w:val="22"/>
                <w:szCs w:val="22"/>
              </w:rPr>
              <w:t>4</w:t>
            </w:r>
            <w:r w:rsidRPr="00BB145A">
              <w:rPr>
                <w:rFonts w:asciiTheme="minorHAnsi" w:hAnsiTheme="minorHAnsi"/>
                <w:b/>
                <w:bCs/>
                <w:sz w:val="22"/>
                <w:szCs w:val="22"/>
              </w:rPr>
              <w:t>.</w:t>
            </w:r>
          </w:p>
        </w:tc>
        <w:tc>
          <w:tcPr>
            <w:tcW w:w="3574" w:type="dxa"/>
            <w:tcBorders>
              <w:top w:val="single" w:sz="6" w:space="0" w:color="000000"/>
              <w:bottom w:val="nil"/>
              <w:right w:val="single" w:sz="6" w:space="0" w:color="000000"/>
            </w:tcBorders>
          </w:tcPr>
          <w:p w14:paraId="11644A22" w14:textId="77777777" w:rsidR="00556997" w:rsidRPr="00BB145A" w:rsidRDefault="00556997" w:rsidP="000A5552">
            <w:pPr>
              <w:pStyle w:val="Default"/>
              <w:rPr>
                <w:rFonts w:asciiTheme="minorHAnsi" w:hAnsiTheme="minorHAnsi"/>
                <w:b/>
                <w:bCs/>
                <w:sz w:val="22"/>
                <w:szCs w:val="22"/>
              </w:rPr>
            </w:pPr>
            <w:r>
              <w:rPr>
                <w:rFonts w:asciiTheme="minorHAnsi" w:hAnsiTheme="minorHAnsi"/>
                <w:b/>
                <w:bCs/>
                <w:sz w:val="22"/>
                <w:szCs w:val="22"/>
              </w:rPr>
              <w:t>Vedení</w:t>
            </w:r>
            <w:r w:rsidRPr="00BB145A">
              <w:rPr>
                <w:rFonts w:asciiTheme="minorHAnsi" w:hAnsiTheme="minorHAnsi"/>
                <w:b/>
                <w:bCs/>
                <w:sz w:val="22"/>
                <w:szCs w:val="22"/>
              </w:rPr>
              <w:t xml:space="preserve"> </w:t>
            </w:r>
          </w:p>
        </w:tc>
        <w:tc>
          <w:tcPr>
            <w:tcW w:w="1132" w:type="dxa"/>
            <w:vMerge/>
            <w:tcBorders>
              <w:left w:val="single" w:sz="6" w:space="0" w:color="000000"/>
              <w:right w:val="single" w:sz="6" w:space="0" w:color="000000"/>
            </w:tcBorders>
            <w:vAlign w:val="center"/>
          </w:tcPr>
          <w:p w14:paraId="4F7CAD01" w14:textId="77777777" w:rsidR="00556997" w:rsidRPr="00BB145A" w:rsidRDefault="00556997" w:rsidP="00DD0840">
            <w:pPr>
              <w:pStyle w:val="Default"/>
              <w:jc w:val="center"/>
              <w:rPr>
                <w:rFonts w:asciiTheme="minorHAnsi" w:hAnsiTheme="minorHAnsi"/>
                <w:sz w:val="22"/>
                <w:szCs w:val="22"/>
              </w:rPr>
            </w:pPr>
          </w:p>
        </w:tc>
      </w:tr>
      <w:tr w:rsidR="00556997" w:rsidRPr="00BB145A" w14:paraId="74E6000E" w14:textId="77777777" w:rsidTr="005C7FBD">
        <w:trPr>
          <w:trHeight w:val="1095"/>
        </w:trPr>
        <w:tc>
          <w:tcPr>
            <w:tcW w:w="596" w:type="dxa"/>
            <w:tcBorders>
              <w:left w:val="single" w:sz="6" w:space="0" w:color="000000"/>
              <w:bottom w:val="single" w:sz="6" w:space="0" w:color="000000"/>
            </w:tcBorders>
          </w:tcPr>
          <w:p w14:paraId="6333FF87" w14:textId="77777777" w:rsidR="00556997" w:rsidRPr="00BB145A" w:rsidRDefault="00556997" w:rsidP="000A5552">
            <w:pPr>
              <w:pStyle w:val="Default"/>
              <w:jc w:val="right"/>
              <w:rPr>
                <w:rFonts w:asciiTheme="minorHAnsi" w:hAnsiTheme="minorHAnsi"/>
                <w:sz w:val="22"/>
                <w:szCs w:val="22"/>
              </w:rPr>
            </w:pPr>
            <w:r w:rsidRPr="00BB145A">
              <w:rPr>
                <w:rFonts w:asciiTheme="minorHAnsi" w:hAnsiTheme="minorHAnsi"/>
                <w:sz w:val="22"/>
                <w:szCs w:val="22"/>
              </w:rPr>
              <w:t>-</w:t>
            </w:r>
          </w:p>
          <w:p w14:paraId="5CDECEA9" w14:textId="77777777" w:rsidR="00556997" w:rsidRPr="00BB145A" w:rsidRDefault="00556997" w:rsidP="000A5552">
            <w:pPr>
              <w:pStyle w:val="Default"/>
              <w:jc w:val="right"/>
              <w:rPr>
                <w:rFonts w:asciiTheme="minorHAnsi" w:hAnsiTheme="minorHAnsi"/>
                <w:sz w:val="22"/>
                <w:szCs w:val="22"/>
              </w:rPr>
            </w:pPr>
          </w:p>
          <w:p w14:paraId="6AAB0375" w14:textId="77777777" w:rsidR="00556997" w:rsidRDefault="00556997" w:rsidP="000A5552">
            <w:pPr>
              <w:pStyle w:val="Default"/>
              <w:jc w:val="right"/>
              <w:rPr>
                <w:rFonts w:asciiTheme="minorHAnsi" w:hAnsiTheme="minorHAnsi"/>
                <w:sz w:val="22"/>
                <w:szCs w:val="22"/>
              </w:rPr>
            </w:pPr>
          </w:p>
          <w:p w14:paraId="3DB08615" w14:textId="77777777" w:rsidR="00556997" w:rsidRPr="00BB145A" w:rsidRDefault="00556997" w:rsidP="000A5552">
            <w:pPr>
              <w:pStyle w:val="Default"/>
              <w:jc w:val="right"/>
              <w:rPr>
                <w:rFonts w:asciiTheme="minorHAnsi" w:hAnsiTheme="minorHAnsi"/>
                <w:sz w:val="22"/>
                <w:szCs w:val="22"/>
              </w:rPr>
            </w:pPr>
            <w:r w:rsidRPr="00BB145A">
              <w:rPr>
                <w:rFonts w:asciiTheme="minorHAnsi" w:hAnsiTheme="minorHAnsi"/>
                <w:sz w:val="22"/>
                <w:szCs w:val="22"/>
              </w:rPr>
              <w:t>-</w:t>
            </w:r>
          </w:p>
          <w:p w14:paraId="3814A0A8" w14:textId="77777777" w:rsidR="00556997" w:rsidRPr="00BB145A" w:rsidRDefault="00556997" w:rsidP="000A5552">
            <w:pPr>
              <w:pStyle w:val="Default"/>
              <w:jc w:val="right"/>
              <w:rPr>
                <w:rFonts w:asciiTheme="minorHAnsi" w:hAnsiTheme="minorHAnsi"/>
                <w:sz w:val="22"/>
                <w:szCs w:val="22"/>
              </w:rPr>
            </w:pPr>
          </w:p>
          <w:p w14:paraId="0A641C62" w14:textId="77777777" w:rsidR="00556997" w:rsidRDefault="00556997" w:rsidP="000A5552">
            <w:pPr>
              <w:pStyle w:val="Default"/>
              <w:jc w:val="right"/>
              <w:rPr>
                <w:rFonts w:asciiTheme="minorHAnsi" w:hAnsiTheme="minorHAnsi"/>
                <w:sz w:val="22"/>
                <w:szCs w:val="22"/>
              </w:rPr>
            </w:pPr>
            <w:r w:rsidRPr="00BB145A">
              <w:rPr>
                <w:rFonts w:asciiTheme="minorHAnsi" w:hAnsiTheme="minorHAnsi"/>
                <w:sz w:val="22"/>
                <w:szCs w:val="22"/>
              </w:rPr>
              <w:t>-</w:t>
            </w:r>
          </w:p>
          <w:p w14:paraId="3DA19CCA" w14:textId="77777777" w:rsidR="00556997" w:rsidRDefault="00556997" w:rsidP="000A5552">
            <w:pPr>
              <w:pStyle w:val="Default"/>
              <w:jc w:val="right"/>
              <w:rPr>
                <w:rFonts w:asciiTheme="minorHAnsi" w:hAnsiTheme="minorHAnsi"/>
                <w:sz w:val="22"/>
                <w:szCs w:val="22"/>
              </w:rPr>
            </w:pPr>
          </w:p>
          <w:p w14:paraId="7C08CC44" w14:textId="77777777" w:rsidR="00556997" w:rsidRDefault="00556997" w:rsidP="000A5552">
            <w:pPr>
              <w:pStyle w:val="Default"/>
              <w:jc w:val="right"/>
              <w:rPr>
                <w:rFonts w:asciiTheme="minorHAnsi" w:hAnsiTheme="minorHAnsi"/>
                <w:sz w:val="22"/>
                <w:szCs w:val="22"/>
              </w:rPr>
            </w:pPr>
            <w:r>
              <w:rPr>
                <w:rFonts w:asciiTheme="minorHAnsi" w:hAnsiTheme="minorHAnsi"/>
                <w:sz w:val="22"/>
                <w:szCs w:val="22"/>
              </w:rPr>
              <w:t>-</w:t>
            </w:r>
          </w:p>
          <w:p w14:paraId="78915991" w14:textId="77777777" w:rsidR="00556997" w:rsidRDefault="00556997" w:rsidP="000A5552">
            <w:pPr>
              <w:pStyle w:val="Default"/>
              <w:jc w:val="right"/>
              <w:rPr>
                <w:rFonts w:asciiTheme="minorHAnsi" w:hAnsiTheme="minorHAnsi"/>
                <w:sz w:val="22"/>
                <w:szCs w:val="22"/>
              </w:rPr>
            </w:pPr>
          </w:p>
          <w:p w14:paraId="7B25FC18" w14:textId="77777777" w:rsidR="00556997" w:rsidRDefault="00556997" w:rsidP="000A5552">
            <w:pPr>
              <w:pStyle w:val="Default"/>
              <w:jc w:val="right"/>
              <w:rPr>
                <w:rFonts w:asciiTheme="minorHAnsi" w:hAnsiTheme="minorHAnsi"/>
                <w:sz w:val="22"/>
                <w:szCs w:val="22"/>
              </w:rPr>
            </w:pPr>
            <w:r>
              <w:rPr>
                <w:rFonts w:asciiTheme="minorHAnsi" w:hAnsiTheme="minorHAnsi"/>
                <w:sz w:val="22"/>
                <w:szCs w:val="22"/>
              </w:rPr>
              <w:t>-</w:t>
            </w:r>
          </w:p>
          <w:p w14:paraId="7B451EA0" w14:textId="77777777" w:rsidR="00556997" w:rsidRDefault="00556997" w:rsidP="000A5552">
            <w:pPr>
              <w:pStyle w:val="Default"/>
              <w:jc w:val="right"/>
              <w:rPr>
                <w:rFonts w:asciiTheme="minorHAnsi" w:hAnsiTheme="minorHAnsi"/>
                <w:sz w:val="22"/>
                <w:szCs w:val="22"/>
              </w:rPr>
            </w:pPr>
          </w:p>
          <w:p w14:paraId="25B4CE59" w14:textId="77777777" w:rsidR="00556997" w:rsidRDefault="00556997" w:rsidP="000A5552">
            <w:pPr>
              <w:pStyle w:val="Default"/>
              <w:jc w:val="right"/>
              <w:rPr>
                <w:rFonts w:asciiTheme="minorHAnsi" w:hAnsiTheme="minorHAnsi"/>
                <w:sz w:val="22"/>
                <w:szCs w:val="22"/>
              </w:rPr>
            </w:pPr>
            <w:r>
              <w:rPr>
                <w:rFonts w:asciiTheme="minorHAnsi" w:hAnsiTheme="minorHAnsi"/>
                <w:sz w:val="22"/>
                <w:szCs w:val="22"/>
              </w:rPr>
              <w:t>-</w:t>
            </w:r>
          </w:p>
          <w:p w14:paraId="245CE74D" w14:textId="77777777" w:rsidR="00556997" w:rsidRDefault="00556997" w:rsidP="000A5552">
            <w:pPr>
              <w:pStyle w:val="Default"/>
              <w:jc w:val="right"/>
              <w:rPr>
                <w:rFonts w:asciiTheme="minorHAnsi" w:hAnsiTheme="minorHAnsi"/>
                <w:sz w:val="22"/>
                <w:szCs w:val="22"/>
              </w:rPr>
            </w:pPr>
          </w:p>
          <w:p w14:paraId="1B224CF1" w14:textId="77777777" w:rsidR="00556997" w:rsidRDefault="00556997" w:rsidP="000A5552">
            <w:pPr>
              <w:pStyle w:val="Default"/>
              <w:jc w:val="right"/>
              <w:rPr>
                <w:rFonts w:asciiTheme="minorHAnsi" w:hAnsiTheme="minorHAnsi"/>
                <w:sz w:val="22"/>
                <w:szCs w:val="22"/>
              </w:rPr>
            </w:pPr>
            <w:r>
              <w:rPr>
                <w:rFonts w:asciiTheme="minorHAnsi" w:hAnsiTheme="minorHAnsi"/>
                <w:sz w:val="22"/>
                <w:szCs w:val="22"/>
              </w:rPr>
              <w:t>-</w:t>
            </w:r>
          </w:p>
          <w:p w14:paraId="0DEE7679" w14:textId="77777777" w:rsidR="00556997" w:rsidRPr="00BB145A" w:rsidRDefault="00556997" w:rsidP="000A5552">
            <w:pPr>
              <w:pStyle w:val="Default"/>
              <w:jc w:val="right"/>
              <w:rPr>
                <w:rFonts w:asciiTheme="minorHAnsi" w:hAnsiTheme="minorHAnsi"/>
                <w:sz w:val="22"/>
                <w:szCs w:val="22"/>
              </w:rPr>
            </w:pPr>
          </w:p>
          <w:p w14:paraId="1043A6EC" w14:textId="77777777" w:rsidR="00556997" w:rsidRPr="00BB145A" w:rsidRDefault="00556997" w:rsidP="000A5552">
            <w:pPr>
              <w:pStyle w:val="Default"/>
              <w:jc w:val="right"/>
              <w:rPr>
                <w:rFonts w:asciiTheme="minorHAnsi" w:hAnsiTheme="minorHAnsi"/>
                <w:sz w:val="22"/>
                <w:szCs w:val="22"/>
              </w:rPr>
            </w:pPr>
          </w:p>
        </w:tc>
        <w:tc>
          <w:tcPr>
            <w:tcW w:w="3435" w:type="dxa"/>
            <w:tcBorders>
              <w:bottom w:val="single" w:sz="6" w:space="0" w:color="000000"/>
              <w:right w:val="single" w:sz="6" w:space="0" w:color="000000"/>
            </w:tcBorders>
          </w:tcPr>
          <w:p w14:paraId="0E677099" w14:textId="77777777" w:rsidR="00556997" w:rsidRDefault="00556997" w:rsidP="000A5552">
            <w:pPr>
              <w:pStyle w:val="Default"/>
              <w:rPr>
                <w:rFonts w:asciiTheme="minorHAnsi" w:hAnsiTheme="minorHAnsi"/>
                <w:sz w:val="22"/>
                <w:szCs w:val="22"/>
              </w:rPr>
            </w:pPr>
            <w:r>
              <w:rPr>
                <w:rFonts w:asciiTheme="minorHAnsi" w:hAnsiTheme="minorHAnsi"/>
                <w:sz w:val="22"/>
                <w:szCs w:val="22"/>
              </w:rPr>
              <w:t>objasní podstatu správného vedení, význam motivace a souvisejících pojmů</w:t>
            </w:r>
          </w:p>
          <w:p w14:paraId="31574E49" w14:textId="77777777" w:rsidR="00556997" w:rsidRDefault="00556997" w:rsidP="000A5552">
            <w:pPr>
              <w:pStyle w:val="Default"/>
              <w:rPr>
                <w:rFonts w:asciiTheme="minorHAnsi" w:hAnsiTheme="minorHAnsi"/>
                <w:sz w:val="22"/>
                <w:szCs w:val="22"/>
              </w:rPr>
            </w:pPr>
            <w:r>
              <w:rPr>
                <w:rFonts w:asciiTheme="minorHAnsi" w:hAnsiTheme="minorHAnsi"/>
                <w:sz w:val="22"/>
                <w:szCs w:val="22"/>
              </w:rPr>
              <w:t>vyjmenuje jednotlivé motivační koncepce a charakterizuje je</w:t>
            </w:r>
          </w:p>
          <w:p w14:paraId="7D6322E7" w14:textId="77777777" w:rsidR="00556997" w:rsidRDefault="00556997" w:rsidP="000A5552">
            <w:pPr>
              <w:pStyle w:val="Default"/>
              <w:rPr>
                <w:rFonts w:asciiTheme="minorHAnsi" w:hAnsiTheme="minorHAnsi"/>
                <w:sz w:val="22"/>
                <w:szCs w:val="22"/>
              </w:rPr>
            </w:pPr>
            <w:r>
              <w:rPr>
                <w:rFonts w:asciiTheme="minorHAnsi" w:hAnsiTheme="minorHAnsi"/>
                <w:sz w:val="22"/>
                <w:szCs w:val="22"/>
              </w:rPr>
              <w:t>určí motivační nástroje a rozdělí je do příslušných skupin</w:t>
            </w:r>
          </w:p>
          <w:p w14:paraId="5F3EF6B2" w14:textId="77777777" w:rsidR="00556997" w:rsidRDefault="00556997" w:rsidP="000A5552">
            <w:pPr>
              <w:pStyle w:val="Default"/>
              <w:rPr>
                <w:rFonts w:asciiTheme="minorHAnsi" w:hAnsiTheme="minorHAnsi"/>
                <w:sz w:val="22"/>
                <w:szCs w:val="22"/>
              </w:rPr>
            </w:pPr>
            <w:r>
              <w:rPr>
                <w:rFonts w:asciiTheme="minorHAnsi" w:hAnsiTheme="minorHAnsi"/>
                <w:sz w:val="22"/>
                <w:szCs w:val="22"/>
              </w:rPr>
              <w:t>porovná účinnost a vhodnost motivačních nástrojů</w:t>
            </w:r>
          </w:p>
          <w:p w14:paraId="0D8AF165" w14:textId="77777777" w:rsidR="00556997" w:rsidRDefault="00556997" w:rsidP="000A5552">
            <w:pPr>
              <w:pStyle w:val="Default"/>
              <w:rPr>
                <w:rFonts w:asciiTheme="minorHAnsi" w:hAnsiTheme="minorHAnsi"/>
                <w:sz w:val="22"/>
                <w:szCs w:val="22"/>
              </w:rPr>
            </w:pPr>
            <w:r>
              <w:rPr>
                <w:rFonts w:asciiTheme="minorHAnsi" w:hAnsiTheme="minorHAnsi"/>
                <w:sz w:val="22"/>
                <w:szCs w:val="22"/>
              </w:rPr>
              <w:t xml:space="preserve">popíše jednotlivé moderní přístupy k vedení lidí </w:t>
            </w:r>
          </w:p>
          <w:p w14:paraId="265B644B" w14:textId="77777777" w:rsidR="00556997" w:rsidRDefault="00556997" w:rsidP="000A5552">
            <w:pPr>
              <w:pStyle w:val="Default"/>
              <w:rPr>
                <w:rFonts w:asciiTheme="minorHAnsi" w:hAnsiTheme="minorHAnsi"/>
                <w:sz w:val="22"/>
                <w:szCs w:val="22"/>
              </w:rPr>
            </w:pPr>
            <w:r>
              <w:rPr>
                <w:rFonts w:asciiTheme="minorHAnsi" w:hAnsiTheme="minorHAnsi"/>
                <w:sz w:val="22"/>
                <w:szCs w:val="22"/>
              </w:rPr>
              <w:t>vysvětlí podstatu a úlohy personálního managementu</w:t>
            </w:r>
          </w:p>
          <w:p w14:paraId="1B23585B" w14:textId="77777777" w:rsidR="00556997" w:rsidRPr="00BB145A" w:rsidRDefault="00556997" w:rsidP="000A5552">
            <w:pPr>
              <w:pStyle w:val="Default"/>
              <w:rPr>
                <w:rFonts w:asciiTheme="minorHAnsi" w:hAnsiTheme="minorHAnsi"/>
                <w:sz w:val="22"/>
                <w:szCs w:val="22"/>
              </w:rPr>
            </w:pPr>
            <w:r>
              <w:rPr>
                <w:rFonts w:asciiTheme="minorHAnsi" w:hAnsiTheme="minorHAnsi"/>
                <w:sz w:val="22"/>
                <w:szCs w:val="22"/>
              </w:rPr>
              <w:t>popíše jednotlivé kroky získání zákazníka</w:t>
            </w:r>
          </w:p>
        </w:tc>
        <w:tc>
          <w:tcPr>
            <w:tcW w:w="498" w:type="dxa"/>
            <w:tcBorders>
              <w:left w:val="single" w:sz="6" w:space="0" w:color="000000"/>
              <w:bottom w:val="single" w:sz="6" w:space="0" w:color="000000"/>
            </w:tcBorders>
          </w:tcPr>
          <w:p w14:paraId="36015CFF" w14:textId="77777777" w:rsidR="00556997" w:rsidRPr="00BB145A" w:rsidRDefault="00556997" w:rsidP="000A5552">
            <w:pPr>
              <w:pStyle w:val="Default"/>
              <w:jc w:val="right"/>
              <w:rPr>
                <w:rFonts w:asciiTheme="minorHAnsi" w:hAnsiTheme="minorHAnsi"/>
                <w:sz w:val="22"/>
                <w:szCs w:val="22"/>
              </w:rPr>
            </w:pPr>
            <w:r w:rsidRPr="00BB145A">
              <w:rPr>
                <w:rFonts w:asciiTheme="minorHAnsi" w:hAnsiTheme="minorHAnsi"/>
                <w:sz w:val="22"/>
                <w:szCs w:val="22"/>
              </w:rPr>
              <w:t>-</w:t>
            </w:r>
          </w:p>
          <w:p w14:paraId="6D59767B" w14:textId="77777777" w:rsidR="00556997" w:rsidRPr="00BB145A" w:rsidRDefault="00556997" w:rsidP="000A5552">
            <w:pPr>
              <w:pStyle w:val="Default"/>
              <w:jc w:val="right"/>
              <w:rPr>
                <w:rFonts w:asciiTheme="minorHAnsi" w:hAnsiTheme="minorHAnsi"/>
                <w:sz w:val="22"/>
                <w:szCs w:val="22"/>
              </w:rPr>
            </w:pPr>
            <w:r w:rsidRPr="00BB145A">
              <w:rPr>
                <w:rFonts w:asciiTheme="minorHAnsi" w:hAnsiTheme="minorHAnsi"/>
                <w:sz w:val="22"/>
                <w:szCs w:val="22"/>
              </w:rPr>
              <w:t>-</w:t>
            </w:r>
          </w:p>
          <w:p w14:paraId="1C233057" w14:textId="77777777" w:rsidR="00556997" w:rsidRDefault="00556997" w:rsidP="000A5552">
            <w:pPr>
              <w:pStyle w:val="Default"/>
              <w:jc w:val="right"/>
              <w:rPr>
                <w:rFonts w:asciiTheme="minorHAnsi" w:hAnsiTheme="minorHAnsi"/>
                <w:sz w:val="22"/>
                <w:szCs w:val="22"/>
              </w:rPr>
            </w:pPr>
            <w:r w:rsidRPr="00BB145A">
              <w:rPr>
                <w:rFonts w:asciiTheme="minorHAnsi" w:hAnsiTheme="minorHAnsi"/>
                <w:sz w:val="22"/>
                <w:szCs w:val="22"/>
              </w:rPr>
              <w:t>-</w:t>
            </w:r>
          </w:p>
          <w:p w14:paraId="0D024390" w14:textId="77777777" w:rsidR="00556997" w:rsidRPr="00BB145A" w:rsidRDefault="00556997" w:rsidP="000A5552">
            <w:pPr>
              <w:pStyle w:val="Default"/>
              <w:jc w:val="right"/>
              <w:rPr>
                <w:rFonts w:asciiTheme="minorHAnsi" w:hAnsiTheme="minorHAnsi"/>
                <w:sz w:val="22"/>
                <w:szCs w:val="22"/>
              </w:rPr>
            </w:pPr>
            <w:r>
              <w:rPr>
                <w:rFonts w:asciiTheme="minorHAnsi" w:hAnsiTheme="minorHAnsi"/>
                <w:sz w:val="22"/>
                <w:szCs w:val="22"/>
              </w:rPr>
              <w:t>-</w:t>
            </w:r>
          </w:p>
          <w:p w14:paraId="2AE6A981" w14:textId="77777777" w:rsidR="00556997" w:rsidRPr="00BB145A" w:rsidRDefault="00556997" w:rsidP="000A5552">
            <w:pPr>
              <w:pStyle w:val="Default"/>
              <w:jc w:val="right"/>
              <w:rPr>
                <w:rFonts w:asciiTheme="minorHAnsi" w:hAnsiTheme="minorHAnsi"/>
                <w:sz w:val="22"/>
                <w:szCs w:val="22"/>
              </w:rPr>
            </w:pPr>
          </w:p>
        </w:tc>
        <w:tc>
          <w:tcPr>
            <w:tcW w:w="3574" w:type="dxa"/>
            <w:tcBorders>
              <w:bottom w:val="single" w:sz="6" w:space="0" w:color="000000"/>
              <w:right w:val="single" w:sz="6" w:space="0" w:color="000000"/>
            </w:tcBorders>
          </w:tcPr>
          <w:p w14:paraId="6E018A8F" w14:textId="77777777" w:rsidR="00556997" w:rsidRDefault="00556997" w:rsidP="000A5552">
            <w:pPr>
              <w:pStyle w:val="Default"/>
              <w:rPr>
                <w:rFonts w:asciiTheme="minorHAnsi" w:hAnsiTheme="minorHAnsi"/>
                <w:sz w:val="22"/>
                <w:szCs w:val="22"/>
              </w:rPr>
            </w:pPr>
            <w:r>
              <w:rPr>
                <w:rFonts w:asciiTheme="minorHAnsi" w:hAnsiTheme="minorHAnsi"/>
                <w:sz w:val="22"/>
                <w:szCs w:val="22"/>
              </w:rPr>
              <w:t>podstata a význam vedení</w:t>
            </w:r>
          </w:p>
          <w:p w14:paraId="4C2D81D7" w14:textId="77777777" w:rsidR="00556997" w:rsidRDefault="00556997" w:rsidP="000A5552">
            <w:pPr>
              <w:pStyle w:val="Default"/>
              <w:rPr>
                <w:rFonts w:asciiTheme="minorHAnsi" w:hAnsiTheme="minorHAnsi"/>
                <w:sz w:val="22"/>
                <w:szCs w:val="22"/>
              </w:rPr>
            </w:pPr>
            <w:r>
              <w:rPr>
                <w:rFonts w:asciiTheme="minorHAnsi" w:hAnsiTheme="minorHAnsi"/>
                <w:sz w:val="22"/>
                <w:szCs w:val="22"/>
              </w:rPr>
              <w:t>podstata a význam motivace</w:t>
            </w:r>
          </w:p>
          <w:p w14:paraId="08DAF28B" w14:textId="77777777" w:rsidR="00556997" w:rsidRDefault="00556997" w:rsidP="000A5552">
            <w:pPr>
              <w:pStyle w:val="Default"/>
              <w:rPr>
                <w:rFonts w:asciiTheme="minorHAnsi" w:hAnsiTheme="minorHAnsi"/>
                <w:sz w:val="22"/>
                <w:szCs w:val="22"/>
              </w:rPr>
            </w:pPr>
            <w:r>
              <w:rPr>
                <w:rFonts w:asciiTheme="minorHAnsi" w:hAnsiTheme="minorHAnsi"/>
                <w:sz w:val="22"/>
                <w:szCs w:val="22"/>
              </w:rPr>
              <w:t>moderní přístupy k vedení lidí</w:t>
            </w:r>
          </w:p>
          <w:p w14:paraId="52978561" w14:textId="77777777" w:rsidR="00556997" w:rsidRPr="00BB145A" w:rsidRDefault="00556997" w:rsidP="000A5552">
            <w:pPr>
              <w:pStyle w:val="Default"/>
              <w:rPr>
                <w:rFonts w:asciiTheme="minorHAnsi" w:hAnsiTheme="minorHAnsi"/>
                <w:sz w:val="22"/>
                <w:szCs w:val="22"/>
              </w:rPr>
            </w:pPr>
            <w:r>
              <w:rPr>
                <w:rFonts w:asciiTheme="minorHAnsi" w:hAnsiTheme="minorHAnsi"/>
                <w:sz w:val="22"/>
                <w:szCs w:val="22"/>
              </w:rPr>
              <w:t>řízení lidských zdrojů</w:t>
            </w:r>
          </w:p>
        </w:tc>
        <w:tc>
          <w:tcPr>
            <w:tcW w:w="1132" w:type="dxa"/>
            <w:vMerge/>
            <w:tcBorders>
              <w:left w:val="single" w:sz="6" w:space="0" w:color="000000"/>
              <w:right w:val="single" w:sz="6" w:space="0" w:color="000000"/>
            </w:tcBorders>
          </w:tcPr>
          <w:p w14:paraId="19E4ADA3" w14:textId="77777777" w:rsidR="00556997" w:rsidRPr="00BB145A" w:rsidRDefault="00556997" w:rsidP="00DD0840">
            <w:pPr>
              <w:pStyle w:val="Default"/>
              <w:jc w:val="center"/>
              <w:rPr>
                <w:rFonts w:asciiTheme="minorHAnsi" w:hAnsiTheme="minorHAnsi"/>
                <w:color w:val="auto"/>
                <w:sz w:val="22"/>
              </w:rPr>
            </w:pPr>
          </w:p>
        </w:tc>
      </w:tr>
      <w:tr w:rsidR="00556997" w:rsidRPr="00BB145A" w14:paraId="1AA4BEE7" w14:textId="77777777" w:rsidTr="005C7FBD">
        <w:trPr>
          <w:trHeight w:hRule="exact" w:val="340"/>
        </w:trPr>
        <w:tc>
          <w:tcPr>
            <w:tcW w:w="596" w:type="dxa"/>
            <w:tcBorders>
              <w:top w:val="single" w:sz="6" w:space="0" w:color="000000"/>
              <w:left w:val="single" w:sz="6" w:space="0" w:color="000000"/>
              <w:bottom w:val="nil"/>
            </w:tcBorders>
          </w:tcPr>
          <w:p w14:paraId="369D21FB" w14:textId="77777777" w:rsidR="00556997" w:rsidRPr="00BB145A" w:rsidRDefault="00556997" w:rsidP="00AC2B57">
            <w:pPr>
              <w:pStyle w:val="Default"/>
              <w:jc w:val="right"/>
              <w:rPr>
                <w:rFonts w:asciiTheme="minorHAnsi" w:hAnsiTheme="minorHAnsi"/>
                <w:b/>
                <w:bCs/>
                <w:sz w:val="22"/>
                <w:szCs w:val="22"/>
              </w:rPr>
            </w:pPr>
            <w:r w:rsidRPr="00BB145A">
              <w:rPr>
                <w:rFonts w:asciiTheme="minorHAnsi" w:hAnsiTheme="minorHAnsi"/>
                <w:b/>
                <w:bCs/>
                <w:sz w:val="22"/>
                <w:szCs w:val="22"/>
              </w:rPr>
              <w:t>Žák</w:t>
            </w:r>
          </w:p>
        </w:tc>
        <w:tc>
          <w:tcPr>
            <w:tcW w:w="3435" w:type="dxa"/>
            <w:tcBorders>
              <w:top w:val="single" w:sz="6" w:space="0" w:color="000000"/>
              <w:bottom w:val="nil"/>
              <w:right w:val="single" w:sz="6" w:space="0" w:color="000000"/>
            </w:tcBorders>
          </w:tcPr>
          <w:p w14:paraId="452D6EA1" w14:textId="77777777" w:rsidR="00556997" w:rsidRPr="00BB145A" w:rsidRDefault="00556997" w:rsidP="00AC2B57">
            <w:pPr>
              <w:pStyle w:val="Default"/>
              <w:rPr>
                <w:rFonts w:asciiTheme="minorHAnsi" w:hAnsiTheme="minorHAnsi"/>
                <w:sz w:val="22"/>
                <w:szCs w:val="22"/>
              </w:rPr>
            </w:pPr>
          </w:p>
        </w:tc>
        <w:tc>
          <w:tcPr>
            <w:tcW w:w="498" w:type="dxa"/>
            <w:tcBorders>
              <w:top w:val="single" w:sz="6" w:space="0" w:color="000000"/>
              <w:left w:val="single" w:sz="6" w:space="0" w:color="000000"/>
              <w:bottom w:val="nil"/>
            </w:tcBorders>
          </w:tcPr>
          <w:p w14:paraId="7AF9E529" w14:textId="77777777" w:rsidR="00556997" w:rsidRPr="00BB145A" w:rsidRDefault="00556997" w:rsidP="00AC2B57">
            <w:pPr>
              <w:pStyle w:val="Default"/>
              <w:jc w:val="right"/>
              <w:rPr>
                <w:rFonts w:asciiTheme="minorHAnsi" w:hAnsiTheme="minorHAnsi"/>
                <w:b/>
                <w:bCs/>
                <w:sz w:val="22"/>
                <w:szCs w:val="22"/>
              </w:rPr>
            </w:pPr>
            <w:r>
              <w:rPr>
                <w:rFonts w:asciiTheme="minorHAnsi" w:hAnsiTheme="minorHAnsi"/>
                <w:b/>
                <w:bCs/>
                <w:sz w:val="22"/>
                <w:szCs w:val="22"/>
              </w:rPr>
              <w:t>5</w:t>
            </w:r>
            <w:r w:rsidRPr="00BB145A">
              <w:rPr>
                <w:rFonts w:asciiTheme="minorHAnsi" w:hAnsiTheme="minorHAnsi"/>
                <w:b/>
                <w:bCs/>
                <w:sz w:val="22"/>
                <w:szCs w:val="22"/>
              </w:rPr>
              <w:t>.</w:t>
            </w:r>
          </w:p>
        </w:tc>
        <w:tc>
          <w:tcPr>
            <w:tcW w:w="3574" w:type="dxa"/>
            <w:tcBorders>
              <w:top w:val="single" w:sz="6" w:space="0" w:color="000000"/>
              <w:bottom w:val="nil"/>
              <w:right w:val="single" w:sz="6" w:space="0" w:color="000000"/>
            </w:tcBorders>
          </w:tcPr>
          <w:p w14:paraId="5FD94B75" w14:textId="77777777" w:rsidR="00556997" w:rsidRPr="00BB145A" w:rsidRDefault="00556997" w:rsidP="00AC2B57">
            <w:pPr>
              <w:pStyle w:val="Default"/>
              <w:rPr>
                <w:rFonts w:asciiTheme="minorHAnsi" w:hAnsiTheme="minorHAnsi"/>
                <w:b/>
                <w:bCs/>
                <w:sz w:val="22"/>
                <w:szCs w:val="22"/>
              </w:rPr>
            </w:pPr>
            <w:r>
              <w:rPr>
                <w:rFonts w:asciiTheme="minorHAnsi" w:hAnsiTheme="minorHAnsi"/>
                <w:b/>
                <w:bCs/>
                <w:sz w:val="22"/>
                <w:szCs w:val="22"/>
              </w:rPr>
              <w:t>Organizování</w:t>
            </w:r>
          </w:p>
        </w:tc>
        <w:tc>
          <w:tcPr>
            <w:tcW w:w="1132" w:type="dxa"/>
            <w:vMerge/>
            <w:tcBorders>
              <w:left w:val="single" w:sz="6" w:space="0" w:color="000000"/>
              <w:right w:val="single" w:sz="6" w:space="0" w:color="000000"/>
            </w:tcBorders>
          </w:tcPr>
          <w:p w14:paraId="2E30A132" w14:textId="77777777" w:rsidR="00556997" w:rsidRPr="00BB145A" w:rsidRDefault="00556997" w:rsidP="00DD0840">
            <w:pPr>
              <w:pStyle w:val="Default"/>
              <w:jc w:val="center"/>
              <w:rPr>
                <w:rFonts w:asciiTheme="minorHAnsi" w:hAnsiTheme="minorHAnsi"/>
                <w:sz w:val="22"/>
                <w:szCs w:val="22"/>
              </w:rPr>
            </w:pPr>
          </w:p>
        </w:tc>
      </w:tr>
      <w:tr w:rsidR="00556997" w:rsidRPr="00BB145A" w14:paraId="0C710F14" w14:textId="77777777" w:rsidTr="005C7FBD">
        <w:trPr>
          <w:trHeight w:val="2959"/>
        </w:trPr>
        <w:tc>
          <w:tcPr>
            <w:tcW w:w="596" w:type="dxa"/>
            <w:tcBorders>
              <w:top w:val="nil"/>
              <w:left w:val="single" w:sz="6" w:space="0" w:color="000000"/>
              <w:bottom w:val="single" w:sz="6" w:space="0" w:color="000000"/>
            </w:tcBorders>
          </w:tcPr>
          <w:p w14:paraId="3D3C5F30" w14:textId="77777777" w:rsidR="00556997" w:rsidRDefault="00556997" w:rsidP="00AC2B57">
            <w:pPr>
              <w:pStyle w:val="Default"/>
              <w:jc w:val="right"/>
              <w:rPr>
                <w:rFonts w:asciiTheme="minorHAnsi" w:hAnsiTheme="minorHAnsi"/>
                <w:sz w:val="22"/>
                <w:szCs w:val="22"/>
              </w:rPr>
            </w:pPr>
            <w:r w:rsidRPr="00BB145A">
              <w:rPr>
                <w:rFonts w:asciiTheme="minorHAnsi" w:hAnsiTheme="minorHAnsi"/>
                <w:sz w:val="22"/>
                <w:szCs w:val="22"/>
              </w:rPr>
              <w:t>-</w:t>
            </w:r>
          </w:p>
          <w:p w14:paraId="501C81EA" w14:textId="77777777" w:rsidR="00556997" w:rsidRPr="00BB145A" w:rsidRDefault="00556997" w:rsidP="00AC2B57">
            <w:pPr>
              <w:pStyle w:val="Default"/>
              <w:jc w:val="right"/>
              <w:rPr>
                <w:rFonts w:asciiTheme="minorHAnsi" w:hAnsiTheme="minorHAnsi"/>
                <w:sz w:val="22"/>
                <w:szCs w:val="22"/>
              </w:rPr>
            </w:pPr>
            <w:r w:rsidRPr="00BB145A">
              <w:rPr>
                <w:rFonts w:asciiTheme="minorHAnsi" w:hAnsiTheme="minorHAnsi"/>
                <w:sz w:val="22"/>
                <w:szCs w:val="22"/>
              </w:rPr>
              <w:t>-</w:t>
            </w:r>
          </w:p>
          <w:p w14:paraId="70B0C0CD" w14:textId="77777777" w:rsidR="00556997" w:rsidRPr="00BB145A" w:rsidRDefault="00556997" w:rsidP="00AC2B57">
            <w:pPr>
              <w:pStyle w:val="Default"/>
              <w:jc w:val="right"/>
              <w:rPr>
                <w:rFonts w:asciiTheme="minorHAnsi" w:hAnsiTheme="minorHAnsi"/>
                <w:sz w:val="22"/>
                <w:szCs w:val="22"/>
              </w:rPr>
            </w:pPr>
          </w:p>
          <w:p w14:paraId="47E16DA9" w14:textId="77777777" w:rsidR="00556997" w:rsidRDefault="00556997" w:rsidP="00AC2B57">
            <w:pPr>
              <w:pStyle w:val="Default"/>
              <w:jc w:val="right"/>
              <w:rPr>
                <w:rFonts w:asciiTheme="minorHAnsi" w:hAnsiTheme="minorHAnsi"/>
                <w:sz w:val="22"/>
                <w:szCs w:val="22"/>
              </w:rPr>
            </w:pPr>
            <w:r w:rsidRPr="00BB145A">
              <w:rPr>
                <w:rFonts w:asciiTheme="minorHAnsi" w:hAnsiTheme="minorHAnsi"/>
                <w:sz w:val="22"/>
                <w:szCs w:val="22"/>
              </w:rPr>
              <w:t>-</w:t>
            </w:r>
          </w:p>
          <w:p w14:paraId="2E38C988" w14:textId="77777777" w:rsidR="00556997" w:rsidRDefault="00556997" w:rsidP="00AC2B57">
            <w:pPr>
              <w:pStyle w:val="Default"/>
              <w:jc w:val="right"/>
              <w:rPr>
                <w:rFonts w:asciiTheme="minorHAnsi" w:hAnsiTheme="minorHAnsi"/>
                <w:sz w:val="22"/>
                <w:szCs w:val="22"/>
              </w:rPr>
            </w:pPr>
          </w:p>
          <w:p w14:paraId="539837C7" w14:textId="77777777" w:rsidR="00556997" w:rsidRDefault="00556997" w:rsidP="00AC2B57">
            <w:pPr>
              <w:pStyle w:val="Default"/>
              <w:jc w:val="right"/>
              <w:rPr>
                <w:rFonts w:asciiTheme="minorHAnsi" w:hAnsiTheme="minorHAnsi"/>
                <w:sz w:val="22"/>
                <w:szCs w:val="22"/>
              </w:rPr>
            </w:pPr>
            <w:r>
              <w:rPr>
                <w:rFonts w:asciiTheme="minorHAnsi" w:hAnsiTheme="minorHAnsi"/>
                <w:sz w:val="22"/>
                <w:szCs w:val="22"/>
              </w:rPr>
              <w:t>-</w:t>
            </w:r>
          </w:p>
          <w:p w14:paraId="11A0B12D" w14:textId="77777777" w:rsidR="00556997" w:rsidRDefault="00556997" w:rsidP="00AC2B57">
            <w:pPr>
              <w:pStyle w:val="Default"/>
              <w:jc w:val="right"/>
              <w:rPr>
                <w:rFonts w:asciiTheme="minorHAnsi" w:hAnsiTheme="minorHAnsi"/>
                <w:sz w:val="22"/>
                <w:szCs w:val="22"/>
              </w:rPr>
            </w:pPr>
          </w:p>
          <w:p w14:paraId="5CB9C3B1" w14:textId="77777777" w:rsidR="00556997" w:rsidRDefault="00556997" w:rsidP="00AC2B57">
            <w:pPr>
              <w:pStyle w:val="Default"/>
              <w:jc w:val="right"/>
              <w:rPr>
                <w:rFonts w:asciiTheme="minorHAnsi" w:hAnsiTheme="minorHAnsi"/>
                <w:sz w:val="22"/>
                <w:szCs w:val="22"/>
              </w:rPr>
            </w:pPr>
            <w:r>
              <w:rPr>
                <w:rFonts w:asciiTheme="minorHAnsi" w:hAnsiTheme="minorHAnsi"/>
                <w:sz w:val="22"/>
                <w:szCs w:val="22"/>
              </w:rPr>
              <w:t>-</w:t>
            </w:r>
          </w:p>
          <w:p w14:paraId="5D954DEB" w14:textId="77777777" w:rsidR="00556997" w:rsidRDefault="00556997" w:rsidP="00AC2B57">
            <w:pPr>
              <w:pStyle w:val="Default"/>
              <w:jc w:val="right"/>
              <w:rPr>
                <w:rFonts w:asciiTheme="minorHAnsi" w:hAnsiTheme="minorHAnsi"/>
                <w:sz w:val="22"/>
                <w:szCs w:val="22"/>
              </w:rPr>
            </w:pPr>
          </w:p>
          <w:p w14:paraId="43DB0A6F" w14:textId="77777777" w:rsidR="00556997" w:rsidRDefault="00556997" w:rsidP="00AC2B57">
            <w:pPr>
              <w:pStyle w:val="Default"/>
              <w:jc w:val="right"/>
              <w:rPr>
                <w:rFonts w:asciiTheme="minorHAnsi" w:hAnsiTheme="minorHAnsi"/>
                <w:sz w:val="22"/>
                <w:szCs w:val="22"/>
              </w:rPr>
            </w:pPr>
          </w:p>
          <w:p w14:paraId="452C2AE7" w14:textId="77777777" w:rsidR="00556997" w:rsidRPr="00BB145A" w:rsidRDefault="00556997" w:rsidP="00AC2B57">
            <w:pPr>
              <w:pStyle w:val="Default"/>
              <w:jc w:val="right"/>
              <w:rPr>
                <w:rFonts w:asciiTheme="minorHAnsi" w:hAnsiTheme="minorHAnsi"/>
                <w:sz w:val="22"/>
                <w:szCs w:val="22"/>
              </w:rPr>
            </w:pPr>
          </w:p>
        </w:tc>
        <w:tc>
          <w:tcPr>
            <w:tcW w:w="3435" w:type="dxa"/>
            <w:tcBorders>
              <w:top w:val="nil"/>
              <w:bottom w:val="single" w:sz="6" w:space="0" w:color="000000"/>
              <w:right w:val="single" w:sz="6" w:space="0" w:color="000000"/>
            </w:tcBorders>
          </w:tcPr>
          <w:p w14:paraId="4A76ACF2" w14:textId="77777777" w:rsidR="00556997" w:rsidRDefault="00556997" w:rsidP="00AC2B57">
            <w:pPr>
              <w:pStyle w:val="Default"/>
              <w:rPr>
                <w:rFonts w:asciiTheme="minorHAnsi" w:hAnsiTheme="minorHAnsi"/>
                <w:sz w:val="22"/>
                <w:szCs w:val="22"/>
              </w:rPr>
            </w:pPr>
            <w:r>
              <w:rPr>
                <w:rFonts w:asciiTheme="minorHAnsi" w:hAnsiTheme="minorHAnsi"/>
                <w:sz w:val="22"/>
                <w:szCs w:val="22"/>
              </w:rPr>
              <w:t>objasní podstatu organizování</w:t>
            </w:r>
          </w:p>
          <w:p w14:paraId="45D58F43" w14:textId="77777777" w:rsidR="00556997" w:rsidRDefault="00556997" w:rsidP="00AC2B57">
            <w:pPr>
              <w:pStyle w:val="Default"/>
              <w:rPr>
                <w:rFonts w:asciiTheme="minorHAnsi" w:hAnsiTheme="minorHAnsi"/>
                <w:sz w:val="22"/>
                <w:szCs w:val="22"/>
              </w:rPr>
            </w:pPr>
            <w:r>
              <w:rPr>
                <w:rFonts w:asciiTheme="minorHAnsi" w:hAnsiTheme="minorHAnsi"/>
                <w:sz w:val="22"/>
                <w:szCs w:val="22"/>
              </w:rPr>
              <w:t>posoudí význam a tvorbu organizačních struktur</w:t>
            </w:r>
          </w:p>
          <w:p w14:paraId="2CE5E4E4" w14:textId="77777777" w:rsidR="00556997" w:rsidRDefault="00556997" w:rsidP="00AC2B57">
            <w:pPr>
              <w:pStyle w:val="Default"/>
              <w:rPr>
                <w:rFonts w:asciiTheme="minorHAnsi" w:hAnsiTheme="minorHAnsi"/>
                <w:sz w:val="22"/>
                <w:szCs w:val="22"/>
              </w:rPr>
            </w:pPr>
            <w:r>
              <w:rPr>
                <w:rFonts w:asciiTheme="minorHAnsi" w:hAnsiTheme="minorHAnsi"/>
                <w:sz w:val="22"/>
                <w:szCs w:val="22"/>
              </w:rPr>
              <w:t>vyjmenuje a schematicky znázorní typy organizačních struktur</w:t>
            </w:r>
          </w:p>
          <w:p w14:paraId="0A8AD9B8" w14:textId="77777777" w:rsidR="00556997" w:rsidRDefault="00556997" w:rsidP="00AC2B57">
            <w:pPr>
              <w:pStyle w:val="Default"/>
              <w:rPr>
                <w:rFonts w:asciiTheme="minorHAnsi" w:hAnsiTheme="minorHAnsi"/>
                <w:sz w:val="22"/>
                <w:szCs w:val="22"/>
              </w:rPr>
            </w:pPr>
            <w:r>
              <w:rPr>
                <w:rFonts w:asciiTheme="minorHAnsi" w:hAnsiTheme="minorHAnsi"/>
                <w:sz w:val="22"/>
                <w:szCs w:val="22"/>
              </w:rPr>
              <w:t>objasní úlohu firemní dokumentace a rozdělí ji podle daných hledisek</w:t>
            </w:r>
          </w:p>
          <w:p w14:paraId="0BCF27FC" w14:textId="77777777" w:rsidR="00556997" w:rsidRPr="00BB145A" w:rsidRDefault="00556997" w:rsidP="00AC2B57">
            <w:pPr>
              <w:pStyle w:val="Default"/>
              <w:rPr>
                <w:rFonts w:asciiTheme="minorHAnsi" w:hAnsiTheme="minorHAnsi"/>
                <w:sz w:val="22"/>
                <w:szCs w:val="22"/>
              </w:rPr>
            </w:pPr>
            <w:r>
              <w:rPr>
                <w:rFonts w:asciiTheme="minorHAnsi" w:hAnsiTheme="minorHAnsi"/>
                <w:sz w:val="22"/>
                <w:szCs w:val="22"/>
              </w:rPr>
              <w:t>vyjmenuje a popíše vrcholové vedení firem u konkrétní právní formy podnikatelského subjektu</w:t>
            </w:r>
          </w:p>
        </w:tc>
        <w:tc>
          <w:tcPr>
            <w:tcW w:w="498" w:type="dxa"/>
            <w:tcBorders>
              <w:top w:val="nil"/>
              <w:left w:val="single" w:sz="6" w:space="0" w:color="000000"/>
              <w:bottom w:val="single" w:sz="6" w:space="0" w:color="000000"/>
            </w:tcBorders>
          </w:tcPr>
          <w:p w14:paraId="253DB49B" w14:textId="77777777" w:rsidR="00556997" w:rsidRPr="00BB145A" w:rsidRDefault="00556997" w:rsidP="00AC2B57">
            <w:pPr>
              <w:pStyle w:val="Default"/>
              <w:jc w:val="right"/>
              <w:rPr>
                <w:rFonts w:asciiTheme="minorHAnsi" w:hAnsiTheme="minorHAnsi"/>
                <w:sz w:val="22"/>
                <w:szCs w:val="22"/>
              </w:rPr>
            </w:pPr>
            <w:r w:rsidRPr="00BB145A">
              <w:rPr>
                <w:rFonts w:asciiTheme="minorHAnsi" w:hAnsiTheme="minorHAnsi"/>
                <w:sz w:val="22"/>
                <w:szCs w:val="22"/>
              </w:rPr>
              <w:t>-</w:t>
            </w:r>
          </w:p>
          <w:p w14:paraId="4B4671C7" w14:textId="77777777" w:rsidR="00556997" w:rsidRPr="00BB145A" w:rsidRDefault="00556997" w:rsidP="00AC2B57">
            <w:pPr>
              <w:pStyle w:val="Default"/>
              <w:jc w:val="right"/>
              <w:rPr>
                <w:rFonts w:asciiTheme="minorHAnsi" w:hAnsiTheme="minorHAnsi"/>
                <w:sz w:val="22"/>
                <w:szCs w:val="22"/>
              </w:rPr>
            </w:pPr>
            <w:r w:rsidRPr="00BB145A">
              <w:rPr>
                <w:rFonts w:asciiTheme="minorHAnsi" w:hAnsiTheme="minorHAnsi"/>
                <w:sz w:val="22"/>
                <w:szCs w:val="22"/>
              </w:rPr>
              <w:t>-</w:t>
            </w:r>
          </w:p>
          <w:p w14:paraId="6887C678" w14:textId="77777777" w:rsidR="00556997" w:rsidRDefault="00556997" w:rsidP="00AC2B57">
            <w:pPr>
              <w:pStyle w:val="Default"/>
              <w:jc w:val="right"/>
              <w:rPr>
                <w:rFonts w:asciiTheme="minorHAnsi" w:hAnsiTheme="minorHAnsi"/>
                <w:sz w:val="22"/>
                <w:szCs w:val="22"/>
              </w:rPr>
            </w:pPr>
            <w:r w:rsidRPr="00BB145A">
              <w:rPr>
                <w:rFonts w:asciiTheme="minorHAnsi" w:hAnsiTheme="minorHAnsi"/>
                <w:sz w:val="22"/>
                <w:szCs w:val="22"/>
              </w:rPr>
              <w:t>-</w:t>
            </w:r>
          </w:p>
          <w:p w14:paraId="3BD5C801" w14:textId="77777777" w:rsidR="00556997" w:rsidRDefault="00556997" w:rsidP="00AC2B57">
            <w:pPr>
              <w:pStyle w:val="Default"/>
              <w:jc w:val="right"/>
              <w:rPr>
                <w:rFonts w:asciiTheme="minorHAnsi" w:hAnsiTheme="minorHAnsi"/>
                <w:sz w:val="22"/>
                <w:szCs w:val="22"/>
              </w:rPr>
            </w:pPr>
            <w:r>
              <w:rPr>
                <w:rFonts w:asciiTheme="minorHAnsi" w:hAnsiTheme="minorHAnsi"/>
                <w:sz w:val="22"/>
                <w:szCs w:val="22"/>
              </w:rPr>
              <w:t>-</w:t>
            </w:r>
          </w:p>
          <w:p w14:paraId="1366A31C" w14:textId="77777777" w:rsidR="00556997" w:rsidRDefault="00556997" w:rsidP="00AC2B57">
            <w:pPr>
              <w:pStyle w:val="Default"/>
              <w:jc w:val="right"/>
              <w:rPr>
                <w:rFonts w:asciiTheme="minorHAnsi" w:hAnsiTheme="minorHAnsi"/>
                <w:sz w:val="22"/>
                <w:szCs w:val="22"/>
              </w:rPr>
            </w:pPr>
            <w:r>
              <w:rPr>
                <w:rFonts w:asciiTheme="minorHAnsi" w:hAnsiTheme="minorHAnsi"/>
                <w:sz w:val="22"/>
                <w:szCs w:val="22"/>
              </w:rPr>
              <w:t>-</w:t>
            </w:r>
          </w:p>
          <w:p w14:paraId="638C2D5B" w14:textId="77777777" w:rsidR="00556997" w:rsidRPr="00BB145A" w:rsidRDefault="00556997" w:rsidP="00AC2B57">
            <w:pPr>
              <w:pStyle w:val="Default"/>
              <w:jc w:val="right"/>
              <w:rPr>
                <w:rFonts w:asciiTheme="minorHAnsi" w:hAnsiTheme="minorHAnsi"/>
                <w:sz w:val="22"/>
                <w:szCs w:val="22"/>
              </w:rPr>
            </w:pPr>
            <w:r>
              <w:rPr>
                <w:rFonts w:asciiTheme="minorHAnsi" w:hAnsiTheme="minorHAnsi"/>
                <w:sz w:val="22"/>
                <w:szCs w:val="22"/>
              </w:rPr>
              <w:t>-</w:t>
            </w:r>
          </w:p>
          <w:p w14:paraId="13B4E124" w14:textId="77777777" w:rsidR="00556997" w:rsidRPr="00BB145A" w:rsidRDefault="00556997" w:rsidP="00AC2B57">
            <w:pPr>
              <w:pStyle w:val="Default"/>
              <w:jc w:val="right"/>
              <w:rPr>
                <w:rFonts w:asciiTheme="minorHAnsi" w:hAnsiTheme="minorHAnsi"/>
                <w:sz w:val="22"/>
                <w:szCs w:val="22"/>
              </w:rPr>
            </w:pPr>
          </w:p>
        </w:tc>
        <w:tc>
          <w:tcPr>
            <w:tcW w:w="3574" w:type="dxa"/>
            <w:tcBorders>
              <w:top w:val="nil"/>
              <w:bottom w:val="single" w:sz="6" w:space="0" w:color="000000"/>
              <w:right w:val="single" w:sz="6" w:space="0" w:color="000000"/>
            </w:tcBorders>
          </w:tcPr>
          <w:p w14:paraId="1D2DD6D5" w14:textId="77777777" w:rsidR="00556997" w:rsidRDefault="00556997" w:rsidP="00AC2B57">
            <w:pPr>
              <w:pStyle w:val="Default"/>
              <w:rPr>
                <w:rFonts w:asciiTheme="minorHAnsi" w:hAnsiTheme="minorHAnsi"/>
                <w:sz w:val="22"/>
                <w:szCs w:val="22"/>
              </w:rPr>
            </w:pPr>
            <w:r w:rsidRPr="00BB145A">
              <w:rPr>
                <w:rFonts w:asciiTheme="minorHAnsi" w:hAnsiTheme="minorHAnsi"/>
                <w:sz w:val="22"/>
                <w:szCs w:val="22"/>
              </w:rPr>
              <w:t xml:space="preserve"> </w:t>
            </w:r>
            <w:r>
              <w:rPr>
                <w:rFonts w:asciiTheme="minorHAnsi" w:hAnsiTheme="minorHAnsi"/>
                <w:sz w:val="22"/>
                <w:szCs w:val="22"/>
              </w:rPr>
              <w:t>podstata a význam organizování</w:t>
            </w:r>
          </w:p>
          <w:p w14:paraId="02975810" w14:textId="77777777" w:rsidR="00556997" w:rsidRDefault="00556997" w:rsidP="00AC2B57">
            <w:pPr>
              <w:pStyle w:val="Default"/>
              <w:rPr>
                <w:rFonts w:asciiTheme="minorHAnsi" w:hAnsiTheme="minorHAnsi"/>
                <w:sz w:val="22"/>
                <w:szCs w:val="22"/>
              </w:rPr>
            </w:pPr>
            <w:r>
              <w:rPr>
                <w:rFonts w:asciiTheme="minorHAnsi" w:hAnsiTheme="minorHAnsi"/>
                <w:sz w:val="22"/>
                <w:szCs w:val="22"/>
              </w:rPr>
              <w:t>typy organizačních struktur</w:t>
            </w:r>
          </w:p>
          <w:p w14:paraId="031A1783" w14:textId="77777777" w:rsidR="00556997" w:rsidRDefault="00556997" w:rsidP="00AC2B57">
            <w:pPr>
              <w:pStyle w:val="Default"/>
              <w:rPr>
                <w:rFonts w:asciiTheme="minorHAnsi" w:hAnsiTheme="minorHAnsi"/>
                <w:sz w:val="22"/>
                <w:szCs w:val="22"/>
              </w:rPr>
            </w:pPr>
            <w:r>
              <w:rPr>
                <w:rFonts w:asciiTheme="minorHAnsi" w:hAnsiTheme="minorHAnsi"/>
                <w:sz w:val="22"/>
                <w:szCs w:val="22"/>
              </w:rPr>
              <w:t>vytváření organizačních struktur</w:t>
            </w:r>
          </w:p>
          <w:p w14:paraId="1B04AAD3" w14:textId="77777777" w:rsidR="00556997" w:rsidRDefault="00556997" w:rsidP="00AC2B57">
            <w:pPr>
              <w:pStyle w:val="Default"/>
              <w:rPr>
                <w:rFonts w:asciiTheme="minorHAnsi" w:hAnsiTheme="minorHAnsi"/>
                <w:sz w:val="22"/>
                <w:szCs w:val="22"/>
              </w:rPr>
            </w:pPr>
            <w:r>
              <w:rPr>
                <w:rFonts w:asciiTheme="minorHAnsi" w:hAnsiTheme="minorHAnsi"/>
                <w:sz w:val="22"/>
                <w:szCs w:val="22"/>
              </w:rPr>
              <w:t>seznámení s firemní dokumentací</w:t>
            </w:r>
          </w:p>
          <w:p w14:paraId="1D1A2DE7" w14:textId="77777777" w:rsidR="00556997" w:rsidRDefault="00556997" w:rsidP="00AC2B57">
            <w:pPr>
              <w:pStyle w:val="Default"/>
              <w:rPr>
                <w:rFonts w:asciiTheme="minorHAnsi" w:hAnsiTheme="minorHAnsi"/>
                <w:sz w:val="22"/>
                <w:szCs w:val="22"/>
              </w:rPr>
            </w:pPr>
            <w:r>
              <w:rPr>
                <w:rFonts w:asciiTheme="minorHAnsi" w:hAnsiTheme="minorHAnsi"/>
                <w:sz w:val="22"/>
                <w:szCs w:val="22"/>
              </w:rPr>
              <w:t>vrcholové vedení firem</w:t>
            </w:r>
          </w:p>
          <w:p w14:paraId="105FAD2B" w14:textId="77777777" w:rsidR="00556997" w:rsidRPr="00BB145A" w:rsidRDefault="00556997" w:rsidP="00AC2B57">
            <w:pPr>
              <w:pStyle w:val="Default"/>
              <w:rPr>
                <w:rFonts w:asciiTheme="minorHAnsi" w:hAnsiTheme="minorHAnsi"/>
                <w:sz w:val="22"/>
                <w:szCs w:val="22"/>
              </w:rPr>
            </w:pPr>
            <w:r>
              <w:rPr>
                <w:rFonts w:asciiTheme="minorHAnsi" w:hAnsiTheme="minorHAnsi"/>
                <w:sz w:val="22"/>
                <w:szCs w:val="22"/>
              </w:rPr>
              <w:t>vytváření vlastní organizační struktury ve firmě</w:t>
            </w:r>
          </w:p>
          <w:p w14:paraId="41831194" w14:textId="77777777" w:rsidR="00556997" w:rsidRPr="00BB145A" w:rsidRDefault="00556997" w:rsidP="00AC2B57">
            <w:pPr>
              <w:pStyle w:val="Default"/>
              <w:rPr>
                <w:rFonts w:asciiTheme="minorHAnsi" w:hAnsiTheme="minorHAnsi"/>
                <w:sz w:val="22"/>
                <w:szCs w:val="22"/>
              </w:rPr>
            </w:pPr>
          </w:p>
        </w:tc>
        <w:tc>
          <w:tcPr>
            <w:tcW w:w="1132" w:type="dxa"/>
            <w:vMerge/>
            <w:tcBorders>
              <w:left w:val="single" w:sz="6" w:space="0" w:color="000000"/>
              <w:right w:val="single" w:sz="6" w:space="0" w:color="000000"/>
            </w:tcBorders>
          </w:tcPr>
          <w:p w14:paraId="5C463521" w14:textId="77777777" w:rsidR="00556997" w:rsidRPr="00BB145A" w:rsidRDefault="00556997" w:rsidP="00DD0840">
            <w:pPr>
              <w:pStyle w:val="Default"/>
              <w:jc w:val="center"/>
              <w:rPr>
                <w:rFonts w:asciiTheme="minorHAnsi" w:hAnsiTheme="minorHAnsi"/>
                <w:sz w:val="22"/>
                <w:szCs w:val="22"/>
              </w:rPr>
            </w:pPr>
          </w:p>
        </w:tc>
      </w:tr>
      <w:tr w:rsidR="00556997" w:rsidRPr="00BB145A" w14:paraId="43DC0D95" w14:textId="77777777" w:rsidTr="005C7FBD">
        <w:trPr>
          <w:trHeight w:hRule="exact" w:val="340"/>
        </w:trPr>
        <w:tc>
          <w:tcPr>
            <w:tcW w:w="596" w:type="dxa"/>
            <w:tcBorders>
              <w:top w:val="single" w:sz="6" w:space="0" w:color="000000"/>
              <w:left w:val="single" w:sz="6" w:space="0" w:color="000000"/>
              <w:bottom w:val="nil"/>
            </w:tcBorders>
          </w:tcPr>
          <w:p w14:paraId="685C2ECE" w14:textId="77777777" w:rsidR="00556997" w:rsidRPr="00BB145A" w:rsidRDefault="00556997" w:rsidP="00AD4DAD">
            <w:pPr>
              <w:pStyle w:val="Default"/>
              <w:jc w:val="right"/>
              <w:rPr>
                <w:rFonts w:asciiTheme="minorHAnsi" w:hAnsiTheme="minorHAnsi"/>
                <w:b/>
                <w:bCs/>
                <w:sz w:val="22"/>
                <w:szCs w:val="22"/>
              </w:rPr>
            </w:pPr>
            <w:r w:rsidRPr="00BB145A">
              <w:rPr>
                <w:rFonts w:asciiTheme="minorHAnsi" w:hAnsiTheme="minorHAnsi"/>
                <w:b/>
                <w:bCs/>
                <w:sz w:val="22"/>
                <w:szCs w:val="22"/>
              </w:rPr>
              <w:t>Žák</w:t>
            </w:r>
          </w:p>
        </w:tc>
        <w:tc>
          <w:tcPr>
            <w:tcW w:w="3435" w:type="dxa"/>
            <w:tcBorders>
              <w:top w:val="single" w:sz="6" w:space="0" w:color="000000"/>
              <w:bottom w:val="nil"/>
              <w:right w:val="single" w:sz="6" w:space="0" w:color="000000"/>
            </w:tcBorders>
          </w:tcPr>
          <w:p w14:paraId="337C8C0C" w14:textId="77777777" w:rsidR="00556997" w:rsidRPr="00BB145A" w:rsidRDefault="00556997" w:rsidP="00AD4DAD">
            <w:pPr>
              <w:pStyle w:val="Default"/>
              <w:rPr>
                <w:rFonts w:asciiTheme="minorHAnsi" w:hAnsiTheme="minorHAnsi"/>
                <w:sz w:val="22"/>
                <w:szCs w:val="22"/>
              </w:rPr>
            </w:pPr>
          </w:p>
        </w:tc>
        <w:tc>
          <w:tcPr>
            <w:tcW w:w="498" w:type="dxa"/>
            <w:tcBorders>
              <w:top w:val="single" w:sz="6" w:space="0" w:color="000000"/>
              <w:left w:val="single" w:sz="6" w:space="0" w:color="000000"/>
              <w:bottom w:val="nil"/>
            </w:tcBorders>
          </w:tcPr>
          <w:p w14:paraId="4C1581D3" w14:textId="77777777" w:rsidR="00556997" w:rsidRPr="00BB145A" w:rsidRDefault="00556997" w:rsidP="00AD4DAD">
            <w:pPr>
              <w:pStyle w:val="Default"/>
              <w:jc w:val="right"/>
              <w:rPr>
                <w:rFonts w:asciiTheme="minorHAnsi" w:hAnsiTheme="minorHAnsi"/>
                <w:b/>
                <w:bCs/>
                <w:sz w:val="22"/>
                <w:szCs w:val="22"/>
              </w:rPr>
            </w:pPr>
            <w:r>
              <w:rPr>
                <w:rFonts w:asciiTheme="minorHAnsi" w:hAnsiTheme="minorHAnsi"/>
                <w:b/>
                <w:bCs/>
                <w:sz w:val="22"/>
                <w:szCs w:val="22"/>
              </w:rPr>
              <w:t>6</w:t>
            </w:r>
            <w:r w:rsidRPr="00BB145A">
              <w:rPr>
                <w:rFonts w:asciiTheme="minorHAnsi" w:hAnsiTheme="minorHAnsi"/>
                <w:b/>
                <w:bCs/>
                <w:sz w:val="22"/>
                <w:szCs w:val="22"/>
              </w:rPr>
              <w:t>.</w:t>
            </w:r>
          </w:p>
        </w:tc>
        <w:tc>
          <w:tcPr>
            <w:tcW w:w="3574" w:type="dxa"/>
            <w:tcBorders>
              <w:top w:val="single" w:sz="6" w:space="0" w:color="000000"/>
              <w:bottom w:val="nil"/>
              <w:right w:val="single" w:sz="6" w:space="0" w:color="000000"/>
            </w:tcBorders>
          </w:tcPr>
          <w:p w14:paraId="702250D8" w14:textId="77777777" w:rsidR="00556997" w:rsidRPr="00BB145A" w:rsidRDefault="00556997" w:rsidP="00AD4DAD">
            <w:pPr>
              <w:pStyle w:val="Default"/>
              <w:rPr>
                <w:rFonts w:asciiTheme="minorHAnsi" w:hAnsiTheme="minorHAnsi"/>
                <w:b/>
                <w:bCs/>
                <w:sz w:val="22"/>
                <w:szCs w:val="22"/>
              </w:rPr>
            </w:pPr>
            <w:r>
              <w:rPr>
                <w:rFonts w:asciiTheme="minorHAnsi" w:hAnsiTheme="minorHAnsi"/>
                <w:b/>
                <w:bCs/>
                <w:sz w:val="22"/>
                <w:szCs w:val="22"/>
              </w:rPr>
              <w:t>Komunikace</w:t>
            </w:r>
          </w:p>
        </w:tc>
        <w:tc>
          <w:tcPr>
            <w:tcW w:w="1132" w:type="dxa"/>
            <w:vMerge/>
            <w:tcBorders>
              <w:left w:val="single" w:sz="6" w:space="0" w:color="000000"/>
              <w:right w:val="single" w:sz="6" w:space="0" w:color="000000"/>
            </w:tcBorders>
          </w:tcPr>
          <w:p w14:paraId="6F845C76" w14:textId="77777777" w:rsidR="00556997" w:rsidRPr="00BB145A" w:rsidRDefault="00556997" w:rsidP="00DD0840">
            <w:pPr>
              <w:pStyle w:val="Default"/>
              <w:jc w:val="center"/>
              <w:rPr>
                <w:rFonts w:asciiTheme="minorHAnsi" w:hAnsiTheme="minorHAnsi"/>
                <w:sz w:val="22"/>
                <w:szCs w:val="22"/>
              </w:rPr>
            </w:pPr>
          </w:p>
        </w:tc>
      </w:tr>
      <w:tr w:rsidR="00556997" w:rsidRPr="00BB145A" w14:paraId="685967E9" w14:textId="77777777" w:rsidTr="005C7FBD">
        <w:trPr>
          <w:trHeight w:val="1774"/>
        </w:trPr>
        <w:tc>
          <w:tcPr>
            <w:tcW w:w="596" w:type="dxa"/>
            <w:tcBorders>
              <w:top w:val="nil"/>
              <w:left w:val="single" w:sz="6" w:space="0" w:color="000000"/>
              <w:bottom w:val="single" w:sz="6" w:space="0" w:color="000000"/>
            </w:tcBorders>
          </w:tcPr>
          <w:p w14:paraId="6C01EA90" w14:textId="77777777" w:rsidR="00556997" w:rsidRDefault="00556997" w:rsidP="00AD4DAD">
            <w:pPr>
              <w:pStyle w:val="Default"/>
              <w:jc w:val="right"/>
              <w:rPr>
                <w:rFonts w:asciiTheme="minorHAnsi" w:hAnsiTheme="minorHAnsi"/>
                <w:sz w:val="22"/>
                <w:szCs w:val="22"/>
              </w:rPr>
            </w:pPr>
            <w:r w:rsidRPr="00BB145A">
              <w:rPr>
                <w:rFonts w:asciiTheme="minorHAnsi" w:hAnsiTheme="minorHAnsi"/>
                <w:sz w:val="22"/>
                <w:szCs w:val="22"/>
              </w:rPr>
              <w:t>-</w:t>
            </w:r>
          </w:p>
          <w:p w14:paraId="2090838F" w14:textId="77777777" w:rsidR="00556997" w:rsidRPr="00BB145A" w:rsidRDefault="00556997" w:rsidP="00AD4DAD">
            <w:pPr>
              <w:pStyle w:val="Default"/>
              <w:jc w:val="right"/>
              <w:rPr>
                <w:rFonts w:asciiTheme="minorHAnsi" w:hAnsiTheme="minorHAnsi"/>
                <w:sz w:val="22"/>
                <w:szCs w:val="22"/>
              </w:rPr>
            </w:pPr>
            <w:r w:rsidRPr="00BB145A">
              <w:rPr>
                <w:rFonts w:asciiTheme="minorHAnsi" w:hAnsiTheme="minorHAnsi"/>
                <w:sz w:val="22"/>
                <w:szCs w:val="22"/>
              </w:rPr>
              <w:t>-</w:t>
            </w:r>
          </w:p>
          <w:p w14:paraId="6313D87E" w14:textId="77777777" w:rsidR="00556997" w:rsidRPr="00BB145A" w:rsidRDefault="00556997" w:rsidP="00AD4DAD">
            <w:pPr>
              <w:pStyle w:val="Default"/>
              <w:jc w:val="right"/>
              <w:rPr>
                <w:rFonts w:asciiTheme="minorHAnsi" w:hAnsiTheme="minorHAnsi"/>
                <w:sz w:val="22"/>
                <w:szCs w:val="22"/>
              </w:rPr>
            </w:pPr>
          </w:p>
          <w:p w14:paraId="0B6547EC" w14:textId="77777777" w:rsidR="00556997" w:rsidRDefault="00556997" w:rsidP="00AD4DAD">
            <w:pPr>
              <w:pStyle w:val="Default"/>
              <w:jc w:val="right"/>
              <w:rPr>
                <w:rFonts w:asciiTheme="minorHAnsi" w:hAnsiTheme="minorHAnsi"/>
                <w:sz w:val="22"/>
                <w:szCs w:val="22"/>
              </w:rPr>
            </w:pPr>
            <w:r w:rsidRPr="00BB145A">
              <w:rPr>
                <w:rFonts w:asciiTheme="minorHAnsi" w:hAnsiTheme="minorHAnsi"/>
                <w:sz w:val="22"/>
                <w:szCs w:val="22"/>
              </w:rPr>
              <w:t>-</w:t>
            </w:r>
          </w:p>
          <w:p w14:paraId="4784DCA9" w14:textId="77777777" w:rsidR="00556997" w:rsidRDefault="00556997" w:rsidP="00AD4DAD">
            <w:pPr>
              <w:pStyle w:val="Default"/>
              <w:jc w:val="right"/>
              <w:rPr>
                <w:rFonts w:asciiTheme="minorHAnsi" w:hAnsiTheme="minorHAnsi"/>
                <w:sz w:val="22"/>
                <w:szCs w:val="22"/>
              </w:rPr>
            </w:pPr>
            <w:r>
              <w:rPr>
                <w:rFonts w:asciiTheme="minorHAnsi" w:hAnsiTheme="minorHAnsi"/>
                <w:sz w:val="22"/>
                <w:szCs w:val="22"/>
              </w:rPr>
              <w:t>-</w:t>
            </w:r>
          </w:p>
          <w:p w14:paraId="4F121483" w14:textId="77777777" w:rsidR="00556997" w:rsidRPr="00BB145A" w:rsidRDefault="00556997" w:rsidP="00AD4DAD">
            <w:pPr>
              <w:pStyle w:val="Default"/>
              <w:jc w:val="right"/>
              <w:rPr>
                <w:rFonts w:asciiTheme="minorHAnsi" w:hAnsiTheme="minorHAnsi"/>
                <w:sz w:val="22"/>
                <w:szCs w:val="22"/>
              </w:rPr>
            </w:pPr>
          </w:p>
        </w:tc>
        <w:tc>
          <w:tcPr>
            <w:tcW w:w="3435" w:type="dxa"/>
            <w:tcBorders>
              <w:top w:val="nil"/>
              <w:bottom w:val="single" w:sz="6" w:space="0" w:color="000000"/>
              <w:right w:val="single" w:sz="6" w:space="0" w:color="000000"/>
            </w:tcBorders>
          </w:tcPr>
          <w:p w14:paraId="03A9CC9F" w14:textId="77777777" w:rsidR="00556997" w:rsidRDefault="00556997" w:rsidP="00AD4DAD">
            <w:pPr>
              <w:pStyle w:val="Default"/>
              <w:rPr>
                <w:rFonts w:asciiTheme="minorHAnsi" w:hAnsiTheme="minorHAnsi"/>
                <w:sz w:val="22"/>
                <w:szCs w:val="22"/>
              </w:rPr>
            </w:pPr>
            <w:r>
              <w:rPr>
                <w:rFonts w:asciiTheme="minorHAnsi" w:hAnsiTheme="minorHAnsi"/>
                <w:sz w:val="22"/>
                <w:szCs w:val="22"/>
              </w:rPr>
              <w:t>rozliší jednotlivé formy komunikace</w:t>
            </w:r>
          </w:p>
          <w:p w14:paraId="241B99E0" w14:textId="77777777" w:rsidR="00556997" w:rsidRDefault="00556997" w:rsidP="00AD4DAD">
            <w:pPr>
              <w:pStyle w:val="Default"/>
              <w:rPr>
                <w:rFonts w:asciiTheme="minorHAnsi" w:hAnsiTheme="minorHAnsi"/>
                <w:sz w:val="22"/>
                <w:szCs w:val="22"/>
              </w:rPr>
            </w:pPr>
            <w:r>
              <w:rPr>
                <w:rFonts w:asciiTheme="minorHAnsi" w:hAnsiTheme="minorHAnsi"/>
                <w:sz w:val="22"/>
                <w:szCs w:val="22"/>
              </w:rPr>
              <w:t>vyjmenuje podstatu jednotlivých informačních kanálů</w:t>
            </w:r>
          </w:p>
          <w:p w14:paraId="51EADCFF" w14:textId="77777777" w:rsidR="00556997" w:rsidRDefault="00556997" w:rsidP="00AD4DAD">
            <w:pPr>
              <w:pStyle w:val="Default"/>
              <w:rPr>
                <w:rFonts w:asciiTheme="minorHAnsi" w:hAnsiTheme="minorHAnsi"/>
                <w:sz w:val="22"/>
                <w:szCs w:val="22"/>
              </w:rPr>
            </w:pPr>
            <w:r>
              <w:rPr>
                <w:rFonts w:asciiTheme="minorHAnsi" w:hAnsiTheme="minorHAnsi"/>
                <w:sz w:val="22"/>
                <w:szCs w:val="22"/>
              </w:rPr>
              <w:t>popíše vnější komunikační systémy</w:t>
            </w:r>
          </w:p>
          <w:p w14:paraId="3A2D0C70" w14:textId="77777777" w:rsidR="00556997" w:rsidRPr="00BB145A" w:rsidRDefault="00556997" w:rsidP="00AD4DAD">
            <w:pPr>
              <w:pStyle w:val="Default"/>
              <w:rPr>
                <w:rFonts w:asciiTheme="minorHAnsi" w:hAnsiTheme="minorHAnsi"/>
                <w:sz w:val="22"/>
                <w:szCs w:val="22"/>
              </w:rPr>
            </w:pPr>
            <w:r>
              <w:rPr>
                <w:rFonts w:asciiTheme="minorHAnsi" w:hAnsiTheme="minorHAnsi"/>
                <w:sz w:val="22"/>
                <w:szCs w:val="22"/>
              </w:rPr>
              <w:t>objasní význam komunikace pro fungování podniku</w:t>
            </w:r>
          </w:p>
        </w:tc>
        <w:tc>
          <w:tcPr>
            <w:tcW w:w="498" w:type="dxa"/>
            <w:tcBorders>
              <w:top w:val="nil"/>
              <w:left w:val="single" w:sz="6" w:space="0" w:color="000000"/>
              <w:bottom w:val="single" w:sz="6" w:space="0" w:color="000000"/>
            </w:tcBorders>
          </w:tcPr>
          <w:p w14:paraId="6D42EA71" w14:textId="77777777" w:rsidR="00556997" w:rsidRPr="00BB145A" w:rsidRDefault="00556997" w:rsidP="00AD4DAD">
            <w:pPr>
              <w:pStyle w:val="Default"/>
              <w:jc w:val="right"/>
              <w:rPr>
                <w:rFonts w:asciiTheme="minorHAnsi" w:hAnsiTheme="minorHAnsi"/>
                <w:sz w:val="22"/>
                <w:szCs w:val="22"/>
              </w:rPr>
            </w:pPr>
            <w:r w:rsidRPr="00BB145A">
              <w:rPr>
                <w:rFonts w:asciiTheme="minorHAnsi" w:hAnsiTheme="minorHAnsi"/>
                <w:sz w:val="22"/>
                <w:szCs w:val="22"/>
              </w:rPr>
              <w:t>-</w:t>
            </w:r>
          </w:p>
          <w:p w14:paraId="3B28F560" w14:textId="77777777" w:rsidR="00556997" w:rsidRPr="00BB145A" w:rsidRDefault="00556997" w:rsidP="00AD4DAD">
            <w:pPr>
              <w:pStyle w:val="Default"/>
              <w:jc w:val="right"/>
              <w:rPr>
                <w:rFonts w:asciiTheme="minorHAnsi" w:hAnsiTheme="minorHAnsi"/>
                <w:sz w:val="22"/>
                <w:szCs w:val="22"/>
              </w:rPr>
            </w:pPr>
            <w:r w:rsidRPr="00BB145A">
              <w:rPr>
                <w:rFonts w:asciiTheme="minorHAnsi" w:hAnsiTheme="minorHAnsi"/>
                <w:sz w:val="22"/>
                <w:szCs w:val="22"/>
              </w:rPr>
              <w:t>-</w:t>
            </w:r>
          </w:p>
          <w:p w14:paraId="2D5A3553" w14:textId="77777777" w:rsidR="00556997" w:rsidRDefault="00556997" w:rsidP="00AD4DAD">
            <w:pPr>
              <w:pStyle w:val="Default"/>
              <w:jc w:val="right"/>
              <w:rPr>
                <w:rFonts w:asciiTheme="minorHAnsi" w:hAnsiTheme="minorHAnsi"/>
                <w:sz w:val="22"/>
                <w:szCs w:val="22"/>
              </w:rPr>
            </w:pPr>
            <w:r w:rsidRPr="00BB145A">
              <w:rPr>
                <w:rFonts w:asciiTheme="minorHAnsi" w:hAnsiTheme="minorHAnsi"/>
                <w:sz w:val="22"/>
                <w:szCs w:val="22"/>
              </w:rPr>
              <w:t>-</w:t>
            </w:r>
          </w:p>
          <w:p w14:paraId="78BC75A2" w14:textId="77777777" w:rsidR="00556997" w:rsidRPr="00BB145A" w:rsidRDefault="00556997" w:rsidP="00AD4DAD">
            <w:pPr>
              <w:pStyle w:val="Default"/>
              <w:jc w:val="right"/>
              <w:rPr>
                <w:rFonts w:asciiTheme="minorHAnsi" w:hAnsiTheme="minorHAnsi"/>
                <w:sz w:val="22"/>
                <w:szCs w:val="22"/>
              </w:rPr>
            </w:pPr>
          </w:p>
        </w:tc>
        <w:tc>
          <w:tcPr>
            <w:tcW w:w="3574" w:type="dxa"/>
            <w:tcBorders>
              <w:top w:val="nil"/>
              <w:bottom w:val="single" w:sz="6" w:space="0" w:color="000000"/>
              <w:right w:val="single" w:sz="6" w:space="0" w:color="000000"/>
            </w:tcBorders>
          </w:tcPr>
          <w:p w14:paraId="70F9C8CD" w14:textId="77777777" w:rsidR="00556997" w:rsidRDefault="00556997" w:rsidP="00AD4DAD">
            <w:pPr>
              <w:pStyle w:val="Default"/>
              <w:rPr>
                <w:rFonts w:asciiTheme="minorHAnsi" w:hAnsiTheme="minorHAnsi"/>
                <w:sz w:val="22"/>
                <w:szCs w:val="22"/>
              </w:rPr>
            </w:pPr>
            <w:r>
              <w:rPr>
                <w:rFonts w:asciiTheme="minorHAnsi" w:hAnsiTheme="minorHAnsi"/>
                <w:sz w:val="22"/>
                <w:szCs w:val="22"/>
              </w:rPr>
              <w:t>podstata a význam komunikace</w:t>
            </w:r>
          </w:p>
          <w:p w14:paraId="3999518A" w14:textId="77777777" w:rsidR="00556997" w:rsidRDefault="00556997" w:rsidP="00AD4DAD">
            <w:pPr>
              <w:pStyle w:val="Default"/>
              <w:rPr>
                <w:rFonts w:asciiTheme="minorHAnsi" w:hAnsiTheme="minorHAnsi"/>
                <w:sz w:val="22"/>
                <w:szCs w:val="22"/>
              </w:rPr>
            </w:pPr>
            <w:r>
              <w:rPr>
                <w:rFonts w:asciiTheme="minorHAnsi" w:hAnsiTheme="minorHAnsi"/>
                <w:sz w:val="22"/>
                <w:szCs w:val="22"/>
              </w:rPr>
              <w:t>vnitřní komunikační systémy</w:t>
            </w:r>
          </w:p>
          <w:p w14:paraId="49D9F8B8" w14:textId="77777777" w:rsidR="00556997" w:rsidRPr="00BB145A" w:rsidRDefault="00556997" w:rsidP="00AD4DAD">
            <w:pPr>
              <w:pStyle w:val="Default"/>
              <w:rPr>
                <w:rFonts w:asciiTheme="minorHAnsi" w:hAnsiTheme="minorHAnsi"/>
                <w:sz w:val="22"/>
                <w:szCs w:val="22"/>
              </w:rPr>
            </w:pPr>
            <w:r>
              <w:rPr>
                <w:rFonts w:asciiTheme="minorHAnsi" w:hAnsiTheme="minorHAnsi"/>
                <w:sz w:val="22"/>
                <w:szCs w:val="22"/>
              </w:rPr>
              <w:t>vnější komunikační systémy</w:t>
            </w:r>
          </w:p>
        </w:tc>
        <w:tc>
          <w:tcPr>
            <w:tcW w:w="1132" w:type="dxa"/>
            <w:vMerge/>
            <w:tcBorders>
              <w:left w:val="single" w:sz="6" w:space="0" w:color="000000"/>
              <w:right w:val="single" w:sz="6" w:space="0" w:color="000000"/>
            </w:tcBorders>
          </w:tcPr>
          <w:p w14:paraId="4A277FAA" w14:textId="77777777" w:rsidR="00556997" w:rsidRPr="00BB145A" w:rsidRDefault="00556997" w:rsidP="00DD0840">
            <w:pPr>
              <w:pStyle w:val="Default"/>
              <w:jc w:val="center"/>
              <w:rPr>
                <w:rFonts w:asciiTheme="minorHAnsi" w:hAnsiTheme="minorHAnsi"/>
                <w:sz w:val="22"/>
                <w:szCs w:val="22"/>
              </w:rPr>
            </w:pPr>
          </w:p>
        </w:tc>
      </w:tr>
      <w:tr w:rsidR="00556997" w:rsidRPr="00BB145A" w14:paraId="5A85CEE9" w14:textId="77777777" w:rsidTr="005C7FBD">
        <w:trPr>
          <w:trHeight w:hRule="exact" w:val="340"/>
        </w:trPr>
        <w:tc>
          <w:tcPr>
            <w:tcW w:w="596" w:type="dxa"/>
            <w:tcBorders>
              <w:top w:val="single" w:sz="6" w:space="0" w:color="000000"/>
              <w:left w:val="single" w:sz="6" w:space="0" w:color="000000"/>
              <w:bottom w:val="nil"/>
            </w:tcBorders>
          </w:tcPr>
          <w:p w14:paraId="48F4369A" w14:textId="77777777" w:rsidR="00556997" w:rsidRPr="00BB145A" w:rsidRDefault="00556997" w:rsidP="00AD4DAD">
            <w:pPr>
              <w:pStyle w:val="Default"/>
              <w:jc w:val="right"/>
              <w:rPr>
                <w:rFonts w:asciiTheme="minorHAnsi" w:hAnsiTheme="minorHAnsi"/>
                <w:b/>
                <w:bCs/>
                <w:sz w:val="22"/>
                <w:szCs w:val="22"/>
              </w:rPr>
            </w:pPr>
            <w:r w:rsidRPr="00BB145A">
              <w:rPr>
                <w:rFonts w:asciiTheme="minorHAnsi" w:hAnsiTheme="minorHAnsi"/>
                <w:b/>
                <w:bCs/>
                <w:sz w:val="22"/>
                <w:szCs w:val="22"/>
              </w:rPr>
              <w:t>Žák</w:t>
            </w:r>
          </w:p>
        </w:tc>
        <w:tc>
          <w:tcPr>
            <w:tcW w:w="3435" w:type="dxa"/>
            <w:tcBorders>
              <w:top w:val="single" w:sz="6" w:space="0" w:color="000000"/>
              <w:bottom w:val="nil"/>
              <w:right w:val="single" w:sz="6" w:space="0" w:color="000000"/>
            </w:tcBorders>
          </w:tcPr>
          <w:p w14:paraId="5BDF8D6E" w14:textId="77777777" w:rsidR="00556997" w:rsidRPr="00BB145A" w:rsidRDefault="00556997" w:rsidP="00AD4DAD">
            <w:pPr>
              <w:pStyle w:val="Default"/>
              <w:rPr>
                <w:rFonts w:asciiTheme="minorHAnsi" w:hAnsiTheme="minorHAnsi"/>
                <w:sz w:val="22"/>
                <w:szCs w:val="22"/>
              </w:rPr>
            </w:pPr>
          </w:p>
        </w:tc>
        <w:tc>
          <w:tcPr>
            <w:tcW w:w="498" w:type="dxa"/>
            <w:tcBorders>
              <w:top w:val="single" w:sz="6" w:space="0" w:color="000000"/>
              <w:left w:val="single" w:sz="6" w:space="0" w:color="000000"/>
              <w:bottom w:val="nil"/>
            </w:tcBorders>
          </w:tcPr>
          <w:p w14:paraId="2A41ACD9" w14:textId="77777777" w:rsidR="00556997" w:rsidRPr="00BB145A" w:rsidRDefault="00556997" w:rsidP="00AD4DAD">
            <w:pPr>
              <w:pStyle w:val="Default"/>
              <w:jc w:val="right"/>
              <w:rPr>
                <w:rFonts w:asciiTheme="minorHAnsi" w:hAnsiTheme="minorHAnsi"/>
                <w:b/>
                <w:bCs/>
                <w:sz w:val="22"/>
                <w:szCs w:val="22"/>
              </w:rPr>
            </w:pPr>
            <w:r>
              <w:rPr>
                <w:rFonts w:asciiTheme="minorHAnsi" w:hAnsiTheme="minorHAnsi"/>
                <w:b/>
                <w:bCs/>
                <w:sz w:val="22"/>
                <w:szCs w:val="22"/>
              </w:rPr>
              <w:t>7</w:t>
            </w:r>
            <w:r w:rsidRPr="00BB145A">
              <w:rPr>
                <w:rFonts w:asciiTheme="minorHAnsi" w:hAnsiTheme="minorHAnsi"/>
                <w:b/>
                <w:bCs/>
                <w:sz w:val="22"/>
                <w:szCs w:val="22"/>
              </w:rPr>
              <w:t>.</w:t>
            </w:r>
          </w:p>
        </w:tc>
        <w:tc>
          <w:tcPr>
            <w:tcW w:w="3574" w:type="dxa"/>
            <w:tcBorders>
              <w:top w:val="single" w:sz="6" w:space="0" w:color="000000"/>
              <w:bottom w:val="nil"/>
              <w:right w:val="single" w:sz="6" w:space="0" w:color="000000"/>
            </w:tcBorders>
          </w:tcPr>
          <w:p w14:paraId="3490CC49" w14:textId="77777777" w:rsidR="00556997" w:rsidRPr="00BB145A" w:rsidRDefault="00556997" w:rsidP="00AD4DAD">
            <w:pPr>
              <w:pStyle w:val="Default"/>
              <w:rPr>
                <w:rFonts w:asciiTheme="minorHAnsi" w:hAnsiTheme="minorHAnsi"/>
                <w:b/>
                <w:bCs/>
                <w:sz w:val="22"/>
                <w:szCs w:val="22"/>
              </w:rPr>
            </w:pPr>
            <w:r>
              <w:rPr>
                <w:rFonts w:asciiTheme="minorHAnsi" w:hAnsiTheme="minorHAnsi"/>
                <w:b/>
                <w:bCs/>
                <w:sz w:val="22"/>
                <w:szCs w:val="22"/>
              </w:rPr>
              <w:t>Kontrola</w:t>
            </w:r>
          </w:p>
        </w:tc>
        <w:tc>
          <w:tcPr>
            <w:tcW w:w="1132" w:type="dxa"/>
            <w:vMerge/>
            <w:tcBorders>
              <w:left w:val="single" w:sz="6" w:space="0" w:color="000000"/>
              <w:right w:val="single" w:sz="6" w:space="0" w:color="000000"/>
            </w:tcBorders>
            <w:vAlign w:val="center"/>
          </w:tcPr>
          <w:p w14:paraId="31F9E2FD" w14:textId="77777777" w:rsidR="00556997" w:rsidRPr="00BB145A" w:rsidRDefault="00556997" w:rsidP="00DD0840">
            <w:pPr>
              <w:pStyle w:val="Default"/>
              <w:jc w:val="center"/>
              <w:rPr>
                <w:rFonts w:asciiTheme="minorHAnsi" w:hAnsiTheme="minorHAnsi"/>
                <w:sz w:val="22"/>
                <w:szCs w:val="22"/>
              </w:rPr>
            </w:pPr>
          </w:p>
        </w:tc>
      </w:tr>
      <w:tr w:rsidR="00556997" w:rsidRPr="00BB145A" w14:paraId="52680A83" w14:textId="77777777" w:rsidTr="005C7FBD">
        <w:tc>
          <w:tcPr>
            <w:tcW w:w="596" w:type="dxa"/>
            <w:tcBorders>
              <w:top w:val="nil"/>
              <w:left w:val="single" w:sz="6" w:space="0" w:color="000000"/>
              <w:bottom w:val="nil"/>
            </w:tcBorders>
          </w:tcPr>
          <w:p w14:paraId="5A5FBA07" w14:textId="77777777" w:rsidR="00556997" w:rsidRDefault="00556997" w:rsidP="00AD4DAD">
            <w:pPr>
              <w:pStyle w:val="Default"/>
              <w:jc w:val="right"/>
              <w:rPr>
                <w:rFonts w:asciiTheme="minorHAnsi" w:hAnsiTheme="minorHAnsi"/>
                <w:sz w:val="22"/>
                <w:szCs w:val="22"/>
              </w:rPr>
            </w:pPr>
            <w:r w:rsidRPr="00BB145A">
              <w:rPr>
                <w:rFonts w:asciiTheme="minorHAnsi" w:hAnsiTheme="minorHAnsi"/>
                <w:sz w:val="22"/>
                <w:szCs w:val="22"/>
              </w:rPr>
              <w:t>-</w:t>
            </w:r>
          </w:p>
          <w:p w14:paraId="25708246" w14:textId="77777777" w:rsidR="00556997" w:rsidRPr="00BB145A" w:rsidRDefault="00556997" w:rsidP="00AD4DAD">
            <w:pPr>
              <w:pStyle w:val="Default"/>
              <w:jc w:val="right"/>
              <w:rPr>
                <w:rFonts w:asciiTheme="minorHAnsi" w:hAnsiTheme="minorHAnsi"/>
                <w:sz w:val="22"/>
                <w:szCs w:val="22"/>
              </w:rPr>
            </w:pPr>
            <w:r w:rsidRPr="00BB145A">
              <w:rPr>
                <w:rFonts w:asciiTheme="minorHAnsi" w:hAnsiTheme="minorHAnsi"/>
                <w:sz w:val="22"/>
                <w:szCs w:val="22"/>
              </w:rPr>
              <w:t>-</w:t>
            </w:r>
          </w:p>
          <w:p w14:paraId="68428833" w14:textId="77777777" w:rsidR="00556997" w:rsidRPr="00BB145A" w:rsidRDefault="00556997" w:rsidP="00AD4DAD">
            <w:pPr>
              <w:pStyle w:val="Default"/>
              <w:jc w:val="right"/>
              <w:rPr>
                <w:rFonts w:asciiTheme="minorHAnsi" w:hAnsiTheme="minorHAnsi"/>
                <w:sz w:val="22"/>
                <w:szCs w:val="22"/>
              </w:rPr>
            </w:pPr>
          </w:p>
          <w:p w14:paraId="5B700563" w14:textId="77777777" w:rsidR="00556997" w:rsidRDefault="00556997" w:rsidP="00AD4DAD">
            <w:pPr>
              <w:pStyle w:val="Default"/>
              <w:jc w:val="right"/>
              <w:rPr>
                <w:rFonts w:asciiTheme="minorHAnsi" w:hAnsiTheme="minorHAnsi"/>
                <w:sz w:val="22"/>
                <w:szCs w:val="22"/>
              </w:rPr>
            </w:pPr>
            <w:r w:rsidRPr="00BB145A">
              <w:rPr>
                <w:rFonts w:asciiTheme="minorHAnsi" w:hAnsiTheme="minorHAnsi"/>
                <w:sz w:val="22"/>
                <w:szCs w:val="22"/>
              </w:rPr>
              <w:t>-</w:t>
            </w:r>
          </w:p>
          <w:p w14:paraId="738B8047" w14:textId="77777777" w:rsidR="00556997" w:rsidRDefault="00556997" w:rsidP="00AD4DAD">
            <w:pPr>
              <w:pStyle w:val="Default"/>
              <w:jc w:val="right"/>
              <w:rPr>
                <w:rFonts w:asciiTheme="minorHAnsi" w:hAnsiTheme="minorHAnsi"/>
                <w:sz w:val="22"/>
                <w:szCs w:val="22"/>
              </w:rPr>
            </w:pPr>
          </w:p>
          <w:p w14:paraId="49C5116A" w14:textId="77777777" w:rsidR="00556997" w:rsidRDefault="00556997" w:rsidP="00AD4DAD">
            <w:pPr>
              <w:pStyle w:val="Default"/>
              <w:jc w:val="right"/>
              <w:rPr>
                <w:rFonts w:asciiTheme="minorHAnsi" w:hAnsiTheme="minorHAnsi"/>
                <w:sz w:val="22"/>
                <w:szCs w:val="22"/>
              </w:rPr>
            </w:pPr>
            <w:r>
              <w:rPr>
                <w:rFonts w:asciiTheme="minorHAnsi" w:hAnsiTheme="minorHAnsi"/>
                <w:sz w:val="22"/>
                <w:szCs w:val="22"/>
              </w:rPr>
              <w:t>-</w:t>
            </w:r>
          </w:p>
          <w:p w14:paraId="2839DF75" w14:textId="77777777" w:rsidR="00556997" w:rsidRDefault="00556997" w:rsidP="00AD4DAD">
            <w:pPr>
              <w:pStyle w:val="Default"/>
              <w:jc w:val="right"/>
              <w:rPr>
                <w:rFonts w:asciiTheme="minorHAnsi" w:hAnsiTheme="minorHAnsi"/>
                <w:sz w:val="22"/>
                <w:szCs w:val="22"/>
              </w:rPr>
            </w:pPr>
          </w:p>
          <w:p w14:paraId="4F3E5E13" w14:textId="77777777" w:rsidR="00556997" w:rsidRDefault="00556997" w:rsidP="00AD4DAD">
            <w:pPr>
              <w:pStyle w:val="Default"/>
              <w:jc w:val="right"/>
              <w:rPr>
                <w:rFonts w:asciiTheme="minorHAnsi" w:hAnsiTheme="minorHAnsi"/>
                <w:sz w:val="22"/>
                <w:szCs w:val="22"/>
              </w:rPr>
            </w:pPr>
          </w:p>
          <w:p w14:paraId="26ABDF30" w14:textId="77777777" w:rsidR="00556997" w:rsidRDefault="00556997" w:rsidP="00AD4DAD">
            <w:pPr>
              <w:pStyle w:val="Default"/>
              <w:jc w:val="right"/>
              <w:rPr>
                <w:rFonts w:asciiTheme="minorHAnsi" w:hAnsiTheme="minorHAnsi"/>
                <w:sz w:val="22"/>
                <w:szCs w:val="22"/>
              </w:rPr>
            </w:pPr>
            <w:r>
              <w:rPr>
                <w:rFonts w:asciiTheme="minorHAnsi" w:hAnsiTheme="minorHAnsi"/>
                <w:sz w:val="22"/>
                <w:szCs w:val="22"/>
              </w:rPr>
              <w:t>-</w:t>
            </w:r>
          </w:p>
          <w:p w14:paraId="2A9DF793" w14:textId="77777777" w:rsidR="00556997" w:rsidRDefault="00556997" w:rsidP="00AD4DAD">
            <w:pPr>
              <w:pStyle w:val="Default"/>
              <w:jc w:val="right"/>
              <w:rPr>
                <w:rFonts w:asciiTheme="minorHAnsi" w:hAnsiTheme="minorHAnsi"/>
                <w:sz w:val="22"/>
                <w:szCs w:val="22"/>
              </w:rPr>
            </w:pPr>
          </w:p>
          <w:p w14:paraId="092F92A7" w14:textId="77777777" w:rsidR="00556997" w:rsidRDefault="00556997" w:rsidP="00AD4DAD">
            <w:pPr>
              <w:pStyle w:val="Default"/>
              <w:jc w:val="right"/>
              <w:rPr>
                <w:rFonts w:asciiTheme="minorHAnsi" w:hAnsiTheme="minorHAnsi"/>
                <w:sz w:val="22"/>
                <w:szCs w:val="22"/>
              </w:rPr>
            </w:pPr>
            <w:r>
              <w:rPr>
                <w:rFonts w:asciiTheme="minorHAnsi" w:hAnsiTheme="minorHAnsi"/>
                <w:sz w:val="22"/>
                <w:szCs w:val="22"/>
              </w:rPr>
              <w:t>-</w:t>
            </w:r>
          </w:p>
          <w:p w14:paraId="0119D8C1" w14:textId="77777777" w:rsidR="00556997" w:rsidRPr="00BB145A" w:rsidRDefault="00556997" w:rsidP="00AD4DAD">
            <w:pPr>
              <w:pStyle w:val="Default"/>
              <w:jc w:val="right"/>
              <w:rPr>
                <w:rFonts w:asciiTheme="minorHAnsi" w:hAnsiTheme="minorHAnsi"/>
                <w:sz w:val="22"/>
                <w:szCs w:val="22"/>
              </w:rPr>
            </w:pPr>
          </w:p>
        </w:tc>
        <w:tc>
          <w:tcPr>
            <w:tcW w:w="3435" w:type="dxa"/>
            <w:tcBorders>
              <w:top w:val="nil"/>
              <w:bottom w:val="nil"/>
              <w:right w:val="single" w:sz="6" w:space="0" w:color="000000"/>
            </w:tcBorders>
          </w:tcPr>
          <w:p w14:paraId="579D0D8C" w14:textId="77777777" w:rsidR="00556997" w:rsidRDefault="00556997" w:rsidP="00AD4DAD">
            <w:pPr>
              <w:pStyle w:val="Default"/>
              <w:rPr>
                <w:rFonts w:asciiTheme="minorHAnsi" w:hAnsiTheme="minorHAnsi"/>
                <w:sz w:val="22"/>
                <w:szCs w:val="22"/>
              </w:rPr>
            </w:pPr>
            <w:r>
              <w:rPr>
                <w:rFonts w:asciiTheme="minorHAnsi" w:hAnsiTheme="minorHAnsi"/>
                <w:sz w:val="22"/>
                <w:szCs w:val="22"/>
              </w:rPr>
              <w:t>Objasní podstatu kontrolní činnosti</w:t>
            </w:r>
          </w:p>
          <w:p w14:paraId="3F1D9EDC" w14:textId="77777777" w:rsidR="00556997" w:rsidRDefault="00556997" w:rsidP="00AD4DAD">
            <w:pPr>
              <w:pStyle w:val="Default"/>
              <w:rPr>
                <w:rFonts w:asciiTheme="minorHAnsi" w:hAnsiTheme="minorHAnsi"/>
                <w:sz w:val="22"/>
                <w:szCs w:val="22"/>
              </w:rPr>
            </w:pPr>
            <w:r>
              <w:rPr>
                <w:rFonts w:asciiTheme="minorHAnsi" w:hAnsiTheme="minorHAnsi"/>
                <w:sz w:val="22"/>
                <w:szCs w:val="22"/>
              </w:rPr>
              <w:t>rozliší jednotlivé fáze kontrolního procesu</w:t>
            </w:r>
          </w:p>
          <w:p w14:paraId="6E642B8C" w14:textId="77777777" w:rsidR="00556997" w:rsidRDefault="00556997" w:rsidP="00AD4DAD">
            <w:pPr>
              <w:pStyle w:val="Default"/>
              <w:rPr>
                <w:rFonts w:asciiTheme="minorHAnsi" w:hAnsiTheme="minorHAnsi"/>
                <w:sz w:val="22"/>
                <w:szCs w:val="22"/>
              </w:rPr>
            </w:pPr>
            <w:r>
              <w:rPr>
                <w:rFonts w:asciiTheme="minorHAnsi" w:hAnsiTheme="minorHAnsi"/>
                <w:sz w:val="22"/>
                <w:szCs w:val="22"/>
              </w:rPr>
              <w:t>uvede jednotlivé druhy kontrol členěné podle konkrétních hledisek</w:t>
            </w:r>
          </w:p>
          <w:p w14:paraId="13E77A98" w14:textId="77777777" w:rsidR="00556997" w:rsidRDefault="00556997" w:rsidP="00AD4DAD">
            <w:pPr>
              <w:pStyle w:val="Default"/>
              <w:rPr>
                <w:rFonts w:asciiTheme="minorHAnsi" w:hAnsiTheme="minorHAnsi"/>
                <w:sz w:val="22"/>
                <w:szCs w:val="22"/>
              </w:rPr>
            </w:pPr>
            <w:r>
              <w:rPr>
                <w:rFonts w:asciiTheme="minorHAnsi" w:hAnsiTheme="minorHAnsi"/>
                <w:sz w:val="22"/>
                <w:szCs w:val="22"/>
              </w:rPr>
              <w:t>rozliší kontrolní procesy vrcholového managementu středního a nižšího managementu</w:t>
            </w:r>
          </w:p>
          <w:p w14:paraId="3256DFE1" w14:textId="77777777" w:rsidR="00556997" w:rsidRDefault="00556997" w:rsidP="00AD4DAD">
            <w:pPr>
              <w:pStyle w:val="Default"/>
              <w:rPr>
                <w:rFonts w:asciiTheme="minorHAnsi" w:hAnsiTheme="minorHAnsi"/>
                <w:sz w:val="22"/>
                <w:szCs w:val="22"/>
              </w:rPr>
            </w:pPr>
            <w:r>
              <w:rPr>
                <w:rFonts w:asciiTheme="minorHAnsi" w:hAnsiTheme="minorHAnsi"/>
                <w:sz w:val="22"/>
                <w:szCs w:val="22"/>
              </w:rPr>
              <w:t>vysvětlí podstatu prevence chyb, rozdělí je do příslušných skupin</w:t>
            </w:r>
          </w:p>
          <w:p w14:paraId="49D7793A" w14:textId="77777777" w:rsidR="00556997" w:rsidRDefault="00556997" w:rsidP="00AD4DAD">
            <w:pPr>
              <w:pStyle w:val="Default"/>
              <w:rPr>
                <w:rFonts w:asciiTheme="minorHAnsi" w:hAnsiTheme="minorHAnsi"/>
                <w:sz w:val="22"/>
                <w:szCs w:val="22"/>
              </w:rPr>
            </w:pPr>
            <w:r>
              <w:rPr>
                <w:rFonts w:asciiTheme="minorHAnsi" w:hAnsiTheme="minorHAnsi"/>
                <w:sz w:val="22"/>
                <w:szCs w:val="22"/>
              </w:rPr>
              <w:t>rozliší kontrolu, controlling a audit</w:t>
            </w:r>
          </w:p>
          <w:p w14:paraId="6A5292A4" w14:textId="77777777" w:rsidR="00556997" w:rsidRPr="00BB145A" w:rsidRDefault="00556997" w:rsidP="00AD4DAD">
            <w:pPr>
              <w:pStyle w:val="Default"/>
              <w:rPr>
                <w:rFonts w:asciiTheme="minorHAnsi" w:hAnsiTheme="minorHAnsi"/>
                <w:sz w:val="22"/>
                <w:szCs w:val="22"/>
              </w:rPr>
            </w:pPr>
            <w:r>
              <w:rPr>
                <w:rFonts w:asciiTheme="minorHAnsi" w:hAnsiTheme="minorHAnsi"/>
                <w:sz w:val="22"/>
                <w:szCs w:val="22"/>
              </w:rPr>
              <w:t>aplikuje získané znalosti na konkrétních případech</w:t>
            </w:r>
          </w:p>
        </w:tc>
        <w:tc>
          <w:tcPr>
            <w:tcW w:w="498" w:type="dxa"/>
            <w:tcBorders>
              <w:top w:val="nil"/>
              <w:left w:val="single" w:sz="6" w:space="0" w:color="000000"/>
              <w:bottom w:val="nil"/>
            </w:tcBorders>
          </w:tcPr>
          <w:p w14:paraId="7CD07EFB" w14:textId="77777777" w:rsidR="00556997" w:rsidRPr="00BB145A" w:rsidRDefault="00556997" w:rsidP="00AD4DAD">
            <w:pPr>
              <w:pStyle w:val="Default"/>
              <w:jc w:val="right"/>
              <w:rPr>
                <w:rFonts w:asciiTheme="minorHAnsi" w:hAnsiTheme="minorHAnsi"/>
                <w:sz w:val="22"/>
                <w:szCs w:val="22"/>
              </w:rPr>
            </w:pPr>
            <w:r w:rsidRPr="00BB145A">
              <w:rPr>
                <w:rFonts w:asciiTheme="minorHAnsi" w:hAnsiTheme="minorHAnsi"/>
                <w:sz w:val="22"/>
                <w:szCs w:val="22"/>
              </w:rPr>
              <w:t>-</w:t>
            </w:r>
          </w:p>
          <w:p w14:paraId="65A4687B" w14:textId="77777777" w:rsidR="00556997" w:rsidRPr="00BB145A" w:rsidRDefault="00556997" w:rsidP="00AD4DAD">
            <w:pPr>
              <w:pStyle w:val="Default"/>
              <w:jc w:val="right"/>
              <w:rPr>
                <w:rFonts w:asciiTheme="minorHAnsi" w:hAnsiTheme="minorHAnsi"/>
                <w:sz w:val="22"/>
                <w:szCs w:val="22"/>
              </w:rPr>
            </w:pPr>
            <w:r w:rsidRPr="00BB145A">
              <w:rPr>
                <w:rFonts w:asciiTheme="minorHAnsi" w:hAnsiTheme="minorHAnsi"/>
                <w:sz w:val="22"/>
                <w:szCs w:val="22"/>
              </w:rPr>
              <w:t>-</w:t>
            </w:r>
          </w:p>
          <w:p w14:paraId="6F4915EA" w14:textId="77777777" w:rsidR="00556997" w:rsidRDefault="00556997" w:rsidP="00AD4DAD">
            <w:pPr>
              <w:pStyle w:val="Default"/>
              <w:jc w:val="right"/>
              <w:rPr>
                <w:rFonts w:asciiTheme="minorHAnsi" w:hAnsiTheme="minorHAnsi"/>
                <w:sz w:val="22"/>
                <w:szCs w:val="22"/>
              </w:rPr>
            </w:pPr>
            <w:r w:rsidRPr="00BB145A">
              <w:rPr>
                <w:rFonts w:asciiTheme="minorHAnsi" w:hAnsiTheme="minorHAnsi"/>
                <w:sz w:val="22"/>
                <w:szCs w:val="22"/>
              </w:rPr>
              <w:t>-</w:t>
            </w:r>
          </w:p>
          <w:p w14:paraId="61DAAD0A" w14:textId="77777777" w:rsidR="00556997" w:rsidRDefault="00556997" w:rsidP="00AD4DAD">
            <w:pPr>
              <w:pStyle w:val="Default"/>
              <w:jc w:val="right"/>
              <w:rPr>
                <w:rFonts w:asciiTheme="minorHAnsi" w:hAnsiTheme="minorHAnsi"/>
                <w:sz w:val="22"/>
                <w:szCs w:val="22"/>
              </w:rPr>
            </w:pPr>
            <w:r>
              <w:rPr>
                <w:rFonts w:asciiTheme="minorHAnsi" w:hAnsiTheme="minorHAnsi"/>
                <w:sz w:val="22"/>
                <w:szCs w:val="22"/>
              </w:rPr>
              <w:t>-</w:t>
            </w:r>
          </w:p>
          <w:p w14:paraId="1D2D3C5D" w14:textId="77777777" w:rsidR="00556997" w:rsidRDefault="00556997" w:rsidP="00AD4DAD">
            <w:pPr>
              <w:pStyle w:val="Default"/>
              <w:jc w:val="right"/>
              <w:rPr>
                <w:rFonts w:asciiTheme="minorHAnsi" w:hAnsiTheme="minorHAnsi"/>
                <w:sz w:val="22"/>
                <w:szCs w:val="22"/>
              </w:rPr>
            </w:pPr>
          </w:p>
          <w:p w14:paraId="6B718C8E" w14:textId="77777777" w:rsidR="00556997" w:rsidRDefault="00556997" w:rsidP="00AD4DAD">
            <w:pPr>
              <w:pStyle w:val="Default"/>
              <w:jc w:val="right"/>
              <w:rPr>
                <w:rFonts w:asciiTheme="minorHAnsi" w:hAnsiTheme="minorHAnsi"/>
                <w:sz w:val="22"/>
                <w:szCs w:val="22"/>
              </w:rPr>
            </w:pPr>
            <w:r>
              <w:rPr>
                <w:rFonts w:asciiTheme="minorHAnsi" w:hAnsiTheme="minorHAnsi"/>
                <w:sz w:val="22"/>
                <w:szCs w:val="22"/>
              </w:rPr>
              <w:t>-</w:t>
            </w:r>
          </w:p>
          <w:p w14:paraId="7E2A1C71" w14:textId="77777777" w:rsidR="00556997" w:rsidRPr="00BB145A" w:rsidRDefault="00556997" w:rsidP="00AD4DAD">
            <w:pPr>
              <w:pStyle w:val="Default"/>
              <w:jc w:val="right"/>
              <w:rPr>
                <w:rFonts w:asciiTheme="minorHAnsi" w:hAnsiTheme="minorHAnsi"/>
                <w:sz w:val="22"/>
                <w:szCs w:val="22"/>
              </w:rPr>
            </w:pPr>
            <w:r>
              <w:rPr>
                <w:rFonts w:asciiTheme="minorHAnsi" w:hAnsiTheme="minorHAnsi"/>
                <w:sz w:val="22"/>
                <w:szCs w:val="22"/>
              </w:rPr>
              <w:t>-</w:t>
            </w:r>
          </w:p>
          <w:p w14:paraId="30921ACE" w14:textId="77777777" w:rsidR="00556997" w:rsidRPr="00BB145A" w:rsidRDefault="00556997" w:rsidP="00AD4DAD">
            <w:pPr>
              <w:pStyle w:val="Default"/>
              <w:jc w:val="right"/>
              <w:rPr>
                <w:rFonts w:asciiTheme="minorHAnsi" w:hAnsiTheme="minorHAnsi"/>
                <w:sz w:val="22"/>
                <w:szCs w:val="22"/>
              </w:rPr>
            </w:pPr>
          </w:p>
        </w:tc>
        <w:tc>
          <w:tcPr>
            <w:tcW w:w="3574" w:type="dxa"/>
            <w:tcBorders>
              <w:top w:val="nil"/>
              <w:bottom w:val="nil"/>
              <w:right w:val="single" w:sz="6" w:space="0" w:color="000000"/>
            </w:tcBorders>
          </w:tcPr>
          <w:p w14:paraId="701B1F22" w14:textId="77777777" w:rsidR="00556997" w:rsidRDefault="00556997" w:rsidP="00AD4DAD">
            <w:pPr>
              <w:pStyle w:val="Default"/>
              <w:rPr>
                <w:rFonts w:asciiTheme="minorHAnsi" w:hAnsiTheme="minorHAnsi"/>
                <w:sz w:val="22"/>
                <w:szCs w:val="22"/>
              </w:rPr>
            </w:pPr>
            <w:r w:rsidRPr="00BB145A">
              <w:rPr>
                <w:rFonts w:asciiTheme="minorHAnsi" w:hAnsiTheme="minorHAnsi"/>
                <w:sz w:val="22"/>
                <w:szCs w:val="22"/>
              </w:rPr>
              <w:t xml:space="preserve"> </w:t>
            </w:r>
            <w:r>
              <w:rPr>
                <w:rFonts w:asciiTheme="minorHAnsi" w:hAnsiTheme="minorHAnsi"/>
                <w:sz w:val="22"/>
                <w:szCs w:val="22"/>
              </w:rPr>
              <w:t>podstata a význam kontroly</w:t>
            </w:r>
          </w:p>
          <w:p w14:paraId="5B86546F" w14:textId="77777777" w:rsidR="00556997" w:rsidRDefault="00556997" w:rsidP="00AD4DAD">
            <w:pPr>
              <w:pStyle w:val="Default"/>
              <w:rPr>
                <w:rFonts w:asciiTheme="minorHAnsi" w:hAnsiTheme="minorHAnsi"/>
                <w:sz w:val="22"/>
                <w:szCs w:val="22"/>
              </w:rPr>
            </w:pPr>
            <w:r>
              <w:rPr>
                <w:rFonts w:asciiTheme="minorHAnsi" w:hAnsiTheme="minorHAnsi"/>
                <w:sz w:val="22"/>
                <w:szCs w:val="22"/>
              </w:rPr>
              <w:t>jednotlivé fáze kontrolního procesu</w:t>
            </w:r>
          </w:p>
          <w:p w14:paraId="4B62148B" w14:textId="77777777" w:rsidR="00556997" w:rsidRDefault="00556997" w:rsidP="00AD4DAD">
            <w:pPr>
              <w:pStyle w:val="Default"/>
              <w:rPr>
                <w:rFonts w:asciiTheme="minorHAnsi" w:hAnsiTheme="minorHAnsi"/>
                <w:sz w:val="22"/>
                <w:szCs w:val="22"/>
              </w:rPr>
            </w:pPr>
            <w:r>
              <w:rPr>
                <w:rFonts w:asciiTheme="minorHAnsi" w:hAnsiTheme="minorHAnsi"/>
                <w:sz w:val="22"/>
                <w:szCs w:val="22"/>
              </w:rPr>
              <w:t>druhy a formy kontrolních procesů</w:t>
            </w:r>
          </w:p>
          <w:p w14:paraId="0CBAF9C2" w14:textId="77777777" w:rsidR="00556997" w:rsidRDefault="00556997" w:rsidP="00AD4DAD">
            <w:pPr>
              <w:pStyle w:val="Default"/>
              <w:rPr>
                <w:rFonts w:asciiTheme="minorHAnsi" w:hAnsiTheme="minorHAnsi"/>
                <w:sz w:val="22"/>
                <w:szCs w:val="22"/>
              </w:rPr>
            </w:pPr>
            <w:r>
              <w:rPr>
                <w:rFonts w:asciiTheme="minorHAnsi" w:hAnsiTheme="minorHAnsi"/>
                <w:sz w:val="22"/>
                <w:szCs w:val="22"/>
              </w:rPr>
              <w:t>klasifikace kontroly podle úrovní řízení</w:t>
            </w:r>
          </w:p>
          <w:p w14:paraId="7C0C321C" w14:textId="77777777" w:rsidR="00556997" w:rsidRDefault="00556997" w:rsidP="00AD4DAD">
            <w:pPr>
              <w:pStyle w:val="Default"/>
              <w:rPr>
                <w:rFonts w:asciiTheme="minorHAnsi" w:hAnsiTheme="minorHAnsi"/>
                <w:sz w:val="22"/>
                <w:szCs w:val="22"/>
              </w:rPr>
            </w:pPr>
            <w:r>
              <w:rPr>
                <w:rFonts w:asciiTheme="minorHAnsi" w:hAnsiTheme="minorHAnsi"/>
                <w:sz w:val="22"/>
                <w:szCs w:val="22"/>
              </w:rPr>
              <w:t>tendence dalšího vývoje kontroly</w:t>
            </w:r>
          </w:p>
          <w:p w14:paraId="7AEB4392" w14:textId="77777777" w:rsidR="00556997" w:rsidRPr="00BB145A" w:rsidRDefault="00556997" w:rsidP="00AD4DAD">
            <w:pPr>
              <w:pStyle w:val="Default"/>
              <w:rPr>
                <w:rFonts w:asciiTheme="minorHAnsi" w:hAnsiTheme="minorHAnsi"/>
                <w:sz w:val="22"/>
                <w:szCs w:val="22"/>
              </w:rPr>
            </w:pPr>
            <w:r>
              <w:rPr>
                <w:rFonts w:asciiTheme="minorHAnsi" w:hAnsiTheme="minorHAnsi"/>
                <w:sz w:val="22"/>
                <w:szCs w:val="22"/>
              </w:rPr>
              <w:t>podstata contollingu a auditu</w:t>
            </w:r>
          </w:p>
        </w:tc>
        <w:tc>
          <w:tcPr>
            <w:tcW w:w="1132" w:type="dxa"/>
            <w:vMerge/>
            <w:tcBorders>
              <w:left w:val="single" w:sz="6" w:space="0" w:color="000000"/>
              <w:right w:val="single" w:sz="6" w:space="0" w:color="000000"/>
            </w:tcBorders>
            <w:vAlign w:val="center"/>
          </w:tcPr>
          <w:p w14:paraId="2E8C2B5B" w14:textId="77777777" w:rsidR="00556997" w:rsidRPr="00BB145A" w:rsidRDefault="00556997" w:rsidP="00DD0840">
            <w:pPr>
              <w:pStyle w:val="Default"/>
              <w:jc w:val="center"/>
              <w:rPr>
                <w:rFonts w:asciiTheme="minorHAnsi" w:hAnsiTheme="minorHAnsi"/>
                <w:sz w:val="22"/>
                <w:szCs w:val="22"/>
              </w:rPr>
            </w:pPr>
          </w:p>
        </w:tc>
      </w:tr>
      <w:tr w:rsidR="00556997" w:rsidRPr="00BB145A" w14:paraId="0DA4CE14" w14:textId="77777777" w:rsidTr="005C7FBD">
        <w:trPr>
          <w:trHeight w:val="80"/>
        </w:trPr>
        <w:tc>
          <w:tcPr>
            <w:tcW w:w="596" w:type="dxa"/>
            <w:tcBorders>
              <w:left w:val="single" w:sz="6" w:space="0" w:color="000000"/>
              <w:bottom w:val="single" w:sz="6" w:space="0" w:color="000000"/>
            </w:tcBorders>
          </w:tcPr>
          <w:p w14:paraId="7C68363A" w14:textId="77777777" w:rsidR="00556997" w:rsidRPr="00BB145A" w:rsidRDefault="00556997" w:rsidP="00AD4DAD">
            <w:pPr>
              <w:pStyle w:val="Default"/>
              <w:rPr>
                <w:rFonts w:asciiTheme="minorHAnsi" w:hAnsiTheme="minorHAnsi"/>
                <w:sz w:val="22"/>
                <w:szCs w:val="22"/>
              </w:rPr>
            </w:pPr>
          </w:p>
        </w:tc>
        <w:tc>
          <w:tcPr>
            <w:tcW w:w="3435" w:type="dxa"/>
            <w:tcBorders>
              <w:bottom w:val="single" w:sz="6" w:space="0" w:color="000000"/>
              <w:right w:val="single" w:sz="6" w:space="0" w:color="000000"/>
            </w:tcBorders>
          </w:tcPr>
          <w:p w14:paraId="44F54BD3" w14:textId="77777777" w:rsidR="00556997" w:rsidRPr="00BB145A" w:rsidRDefault="00556997" w:rsidP="00AD4DAD">
            <w:pPr>
              <w:pStyle w:val="Default"/>
              <w:rPr>
                <w:rFonts w:asciiTheme="minorHAnsi" w:hAnsiTheme="minorHAnsi"/>
                <w:sz w:val="22"/>
                <w:szCs w:val="22"/>
              </w:rPr>
            </w:pPr>
          </w:p>
        </w:tc>
        <w:tc>
          <w:tcPr>
            <w:tcW w:w="498" w:type="dxa"/>
            <w:tcBorders>
              <w:left w:val="single" w:sz="6" w:space="0" w:color="000000"/>
              <w:bottom w:val="single" w:sz="6" w:space="0" w:color="000000"/>
            </w:tcBorders>
          </w:tcPr>
          <w:p w14:paraId="116AC821" w14:textId="77777777" w:rsidR="00556997" w:rsidRPr="00BB145A" w:rsidRDefault="00556997" w:rsidP="00AD4DAD">
            <w:pPr>
              <w:pStyle w:val="Default"/>
              <w:rPr>
                <w:rFonts w:asciiTheme="minorHAnsi" w:hAnsiTheme="minorHAnsi"/>
                <w:sz w:val="22"/>
                <w:szCs w:val="22"/>
              </w:rPr>
            </w:pPr>
          </w:p>
        </w:tc>
        <w:tc>
          <w:tcPr>
            <w:tcW w:w="3574" w:type="dxa"/>
            <w:tcBorders>
              <w:bottom w:val="single" w:sz="6" w:space="0" w:color="000000"/>
              <w:right w:val="single" w:sz="6" w:space="0" w:color="000000"/>
            </w:tcBorders>
          </w:tcPr>
          <w:p w14:paraId="488C51BC" w14:textId="77777777" w:rsidR="00556997" w:rsidRPr="00BB145A" w:rsidRDefault="00556997" w:rsidP="00AD4DAD">
            <w:pPr>
              <w:pStyle w:val="Default"/>
              <w:rPr>
                <w:rFonts w:asciiTheme="minorHAnsi" w:hAnsiTheme="minorHAnsi"/>
                <w:sz w:val="22"/>
                <w:szCs w:val="22"/>
              </w:rPr>
            </w:pPr>
          </w:p>
        </w:tc>
        <w:tc>
          <w:tcPr>
            <w:tcW w:w="1132" w:type="dxa"/>
            <w:vMerge/>
            <w:tcBorders>
              <w:left w:val="single" w:sz="6" w:space="0" w:color="000000"/>
              <w:right w:val="single" w:sz="6" w:space="0" w:color="000000"/>
            </w:tcBorders>
          </w:tcPr>
          <w:p w14:paraId="4A287888" w14:textId="77777777" w:rsidR="00556997" w:rsidRPr="00BB145A" w:rsidRDefault="00556997" w:rsidP="00DD0840">
            <w:pPr>
              <w:pStyle w:val="Default"/>
              <w:jc w:val="center"/>
              <w:rPr>
                <w:rFonts w:asciiTheme="minorHAnsi" w:hAnsiTheme="minorHAnsi"/>
                <w:color w:val="auto"/>
                <w:sz w:val="22"/>
              </w:rPr>
            </w:pPr>
          </w:p>
        </w:tc>
      </w:tr>
      <w:tr w:rsidR="00556997" w:rsidRPr="00BB145A" w14:paraId="33B20EBE" w14:textId="77777777" w:rsidTr="005C7FBD">
        <w:trPr>
          <w:trHeight w:hRule="exact" w:val="340"/>
        </w:trPr>
        <w:tc>
          <w:tcPr>
            <w:tcW w:w="596" w:type="dxa"/>
            <w:tcBorders>
              <w:top w:val="single" w:sz="6" w:space="0" w:color="000000"/>
              <w:left w:val="single" w:sz="6" w:space="0" w:color="000000"/>
              <w:bottom w:val="nil"/>
            </w:tcBorders>
          </w:tcPr>
          <w:p w14:paraId="0682927C" w14:textId="77777777" w:rsidR="00556997" w:rsidRPr="00BB145A" w:rsidRDefault="00556997" w:rsidP="00DD0840">
            <w:pPr>
              <w:pStyle w:val="Default"/>
              <w:jc w:val="right"/>
              <w:rPr>
                <w:rFonts w:asciiTheme="minorHAnsi" w:hAnsiTheme="minorHAnsi"/>
                <w:b/>
                <w:bCs/>
                <w:sz w:val="22"/>
                <w:szCs w:val="22"/>
              </w:rPr>
            </w:pPr>
            <w:r w:rsidRPr="00BB145A">
              <w:rPr>
                <w:rFonts w:asciiTheme="minorHAnsi" w:hAnsiTheme="minorHAnsi"/>
                <w:b/>
                <w:bCs/>
                <w:sz w:val="22"/>
                <w:szCs w:val="22"/>
              </w:rPr>
              <w:t>Žák</w:t>
            </w:r>
          </w:p>
        </w:tc>
        <w:tc>
          <w:tcPr>
            <w:tcW w:w="3435" w:type="dxa"/>
            <w:tcBorders>
              <w:top w:val="single" w:sz="6" w:space="0" w:color="000000"/>
              <w:bottom w:val="nil"/>
              <w:right w:val="single" w:sz="6" w:space="0" w:color="000000"/>
            </w:tcBorders>
          </w:tcPr>
          <w:p w14:paraId="5A3A61E2" w14:textId="77777777" w:rsidR="00556997" w:rsidRPr="00BB145A" w:rsidRDefault="00556997" w:rsidP="00DD0840">
            <w:pPr>
              <w:pStyle w:val="Default"/>
              <w:rPr>
                <w:rFonts w:asciiTheme="minorHAnsi" w:hAnsiTheme="minorHAnsi"/>
                <w:sz w:val="22"/>
                <w:szCs w:val="22"/>
              </w:rPr>
            </w:pPr>
          </w:p>
        </w:tc>
        <w:tc>
          <w:tcPr>
            <w:tcW w:w="498" w:type="dxa"/>
            <w:tcBorders>
              <w:top w:val="single" w:sz="6" w:space="0" w:color="000000"/>
              <w:left w:val="single" w:sz="6" w:space="0" w:color="000000"/>
              <w:bottom w:val="nil"/>
            </w:tcBorders>
          </w:tcPr>
          <w:p w14:paraId="0CC9F5D8" w14:textId="77777777" w:rsidR="00556997" w:rsidRPr="00BB145A" w:rsidRDefault="00556997" w:rsidP="00DD0840">
            <w:pPr>
              <w:pStyle w:val="Default"/>
              <w:jc w:val="right"/>
              <w:rPr>
                <w:rFonts w:asciiTheme="minorHAnsi" w:hAnsiTheme="minorHAnsi"/>
                <w:b/>
                <w:bCs/>
                <w:sz w:val="22"/>
                <w:szCs w:val="22"/>
              </w:rPr>
            </w:pPr>
            <w:r>
              <w:rPr>
                <w:rFonts w:asciiTheme="minorHAnsi" w:hAnsiTheme="minorHAnsi"/>
                <w:b/>
                <w:bCs/>
                <w:sz w:val="22"/>
                <w:szCs w:val="22"/>
              </w:rPr>
              <w:t>8</w:t>
            </w:r>
            <w:r w:rsidRPr="00BB145A">
              <w:rPr>
                <w:rFonts w:asciiTheme="minorHAnsi" w:hAnsiTheme="minorHAnsi"/>
                <w:b/>
                <w:bCs/>
                <w:sz w:val="22"/>
                <w:szCs w:val="22"/>
              </w:rPr>
              <w:t>.</w:t>
            </w:r>
          </w:p>
        </w:tc>
        <w:tc>
          <w:tcPr>
            <w:tcW w:w="3574" w:type="dxa"/>
            <w:tcBorders>
              <w:top w:val="single" w:sz="6" w:space="0" w:color="000000"/>
              <w:bottom w:val="nil"/>
              <w:right w:val="single" w:sz="6" w:space="0" w:color="000000"/>
            </w:tcBorders>
          </w:tcPr>
          <w:p w14:paraId="3AE911AC" w14:textId="77777777" w:rsidR="00556997" w:rsidRPr="00BB145A" w:rsidRDefault="00556997" w:rsidP="00DD0840">
            <w:pPr>
              <w:pStyle w:val="Default"/>
              <w:rPr>
                <w:rFonts w:asciiTheme="minorHAnsi" w:hAnsiTheme="minorHAnsi"/>
                <w:b/>
                <w:bCs/>
                <w:sz w:val="22"/>
                <w:szCs w:val="22"/>
              </w:rPr>
            </w:pPr>
            <w:r>
              <w:rPr>
                <w:rFonts w:asciiTheme="minorHAnsi" w:hAnsiTheme="minorHAnsi"/>
                <w:b/>
                <w:bCs/>
                <w:sz w:val="22"/>
                <w:szCs w:val="22"/>
              </w:rPr>
              <w:t>Profil manažera</w:t>
            </w:r>
          </w:p>
        </w:tc>
        <w:tc>
          <w:tcPr>
            <w:tcW w:w="1132" w:type="dxa"/>
            <w:vMerge/>
            <w:tcBorders>
              <w:left w:val="single" w:sz="6" w:space="0" w:color="000000"/>
              <w:right w:val="single" w:sz="6" w:space="0" w:color="000000"/>
            </w:tcBorders>
          </w:tcPr>
          <w:p w14:paraId="1A57C1C9" w14:textId="77777777" w:rsidR="00556997" w:rsidRPr="00BB145A" w:rsidRDefault="00556997" w:rsidP="00DD0840">
            <w:pPr>
              <w:pStyle w:val="Default"/>
              <w:jc w:val="center"/>
              <w:rPr>
                <w:rFonts w:asciiTheme="minorHAnsi" w:hAnsiTheme="minorHAnsi"/>
                <w:sz w:val="22"/>
                <w:szCs w:val="22"/>
              </w:rPr>
            </w:pPr>
          </w:p>
        </w:tc>
      </w:tr>
      <w:tr w:rsidR="00556997" w:rsidRPr="00BB145A" w14:paraId="13B02BBD" w14:textId="77777777" w:rsidTr="005C7FBD">
        <w:trPr>
          <w:trHeight w:val="3192"/>
        </w:trPr>
        <w:tc>
          <w:tcPr>
            <w:tcW w:w="596" w:type="dxa"/>
            <w:tcBorders>
              <w:top w:val="nil"/>
              <w:left w:val="single" w:sz="6" w:space="0" w:color="000000"/>
              <w:bottom w:val="single" w:sz="6" w:space="0" w:color="000000"/>
            </w:tcBorders>
          </w:tcPr>
          <w:p w14:paraId="50EC56E1" w14:textId="77777777" w:rsidR="00556997" w:rsidRDefault="00556997" w:rsidP="00DD0840">
            <w:pPr>
              <w:pStyle w:val="Default"/>
              <w:jc w:val="right"/>
              <w:rPr>
                <w:rFonts w:asciiTheme="minorHAnsi" w:hAnsiTheme="minorHAnsi"/>
                <w:sz w:val="22"/>
                <w:szCs w:val="22"/>
              </w:rPr>
            </w:pPr>
            <w:r w:rsidRPr="00BB145A">
              <w:rPr>
                <w:rFonts w:asciiTheme="minorHAnsi" w:hAnsiTheme="minorHAnsi"/>
                <w:sz w:val="22"/>
                <w:szCs w:val="22"/>
              </w:rPr>
              <w:t>-</w:t>
            </w:r>
          </w:p>
          <w:p w14:paraId="15CDD700" w14:textId="77777777" w:rsidR="00556997" w:rsidRPr="00BB145A" w:rsidRDefault="00556997" w:rsidP="00DD0840">
            <w:pPr>
              <w:pStyle w:val="Default"/>
              <w:jc w:val="right"/>
              <w:rPr>
                <w:rFonts w:asciiTheme="minorHAnsi" w:hAnsiTheme="minorHAnsi"/>
                <w:sz w:val="22"/>
                <w:szCs w:val="22"/>
              </w:rPr>
            </w:pPr>
          </w:p>
          <w:p w14:paraId="14BDC5A3" w14:textId="77777777" w:rsidR="00556997" w:rsidRDefault="00556997" w:rsidP="00DD0840">
            <w:pPr>
              <w:pStyle w:val="Default"/>
              <w:jc w:val="right"/>
              <w:rPr>
                <w:rFonts w:asciiTheme="minorHAnsi" w:hAnsiTheme="minorHAnsi"/>
                <w:sz w:val="22"/>
                <w:szCs w:val="22"/>
              </w:rPr>
            </w:pPr>
            <w:r w:rsidRPr="00BB145A">
              <w:rPr>
                <w:rFonts w:asciiTheme="minorHAnsi" w:hAnsiTheme="minorHAnsi"/>
                <w:sz w:val="22"/>
                <w:szCs w:val="22"/>
              </w:rPr>
              <w:t>-</w:t>
            </w:r>
          </w:p>
          <w:p w14:paraId="4F53BF41" w14:textId="77777777" w:rsidR="00556997" w:rsidRDefault="00556997" w:rsidP="00DD0840">
            <w:pPr>
              <w:pStyle w:val="Default"/>
              <w:jc w:val="right"/>
              <w:rPr>
                <w:rFonts w:asciiTheme="minorHAnsi" w:hAnsiTheme="minorHAnsi"/>
                <w:sz w:val="22"/>
                <w:szCs w:val="22"/>
              </w:rPr>
            </w:pPr>
          </w:p>
          <w:p w14:paraId="5ADCED90" w14:textId="77777777" w:rsidR="00556997" w:rsidRDefault="00556997" w:rsidP="00DD0840">
            <w:pPr>
              <w:pStyle w:val="Default"/>
              <w:jc w:val="right"/>
              <w:rPr>
                <w:rFonts w:asciiTheme="minorHAnsi" w:hAnsiTheme="minorHAnsi"/>
                <w:sz w:val="22"/>
                <w:szCs w:val="22"/>
              </w:rPr>
            </w:pPr>
            <w:r>
              <w:rPr>
                <w:rFonts w:asciiTheme="minorHAnsi" w:hAnsiTheme="minorHAnsi"/>
                <w:sz w:val="22"/>
                <w:szCs w:val="22"/>
              </w:rPr>
              <w:t>-</w:t>
            </w:r>
          </w:p>
          <w:p w14:paraId="68929C0E" w14:textId="77777777" w:rsidR="00556997" w:rsidRDefault="00556997" w:rsidP="00DD0840">
            <w:pPr>
              <w:pStyle w:val="Default"/>
              <w:jc w:val="right"/>
              <w:rPr>
                <w:rFonts w:asciiTheme="minorHAnsi" w:hAnsiTheme="minorHAnsi"/>
                <w:sz w:val="22"/>
                <w:szCs w:val="22"/>
              </w:rPr>
            </w:pPr>
          </w:p>
          <w:p w14:paraId="5B79B0C2" w14:textId="77777777" w:rsidR="00556997" w:rsidRDefault="00556997" w:rsidP="00DD0840">
            <w:pPr>
              <w:pStyle w:val="Default"/>
              <w:jc w:val="right"/>
              <w:rPr>
                <w:rFonts w:asciiTheme="minorHAnsi" w:hAnsiTheme="minorHAnsi"/>
                <w:sz w:val="22"/>
                <w:szCs w:val="22"/>
              </w:rPr>
            </w:pPr>
          </w:p>
          <w:p w14:paraId="667EDCFD" w14:textId="77777777" w:rsidR="00556997" w:rsidRDefault="00556997" w:rsidP="00DD0840">
            <w:pPr>
              <w:pStyle w:val="Default"/>
              <w:jc w:val="right"/>
              <w:rPr>
                <w:rFonts w:asciiTheme="minorHAnsi" w:hAnsiTheme="minorHAnsi"/>
                <w:sz w:val="22"/>
                <w:szCs w:val="22"/>
              </w:rPr>
            </w:pPr>
            <w:r>
              <w:rPr>
                <w:rFonts w:asciiTheme="minorHAnsi" w:hAnsiTheme="minorHAnsi"/>
                <w:sz w:val="22"/>
                <w:szCs w:val="22"/>
              </w:rPr>
              <w:t>-</w:t>
            </w:r>
          </w:p>
          <w:p w14:paraId="2BF0BFEF" w14:textId="77777777" w:rsidR="00556997" w:rsidRDefault="00556997" w:rsidP="00DD0840">
            <w:pPr>
              <w:pStyle w:val="Default"/>
              <w:jc w:val="right"/>
              <w:rPr>
                <w:rFonts w:asciiTheme="minorHAnsi" w:hAnsiTheme="minorHAnsi"/>
                <w:sz w:val="22"/>
                <w:szCs w:val="22"/>
              </w:rPr>
            </w:pPr>
          </w:p>
          <w:p w14:paraId="4E000E7D" w14:textId="77777777" w:rsidR="00556997" w:rsidRDefault="00556997" w:rsidP="00DD0840">
            <w:pPr>
              <w:pStyle w:val="Default"/>
              <w:jc w:val="right"/>
              <w:rPr>
                <w:rFonts w:asciiTheme="minorHAnsi" w:hAnsiTheme="minorHAnsi"/>
                <w:sz w:val="22"/>
                <w:szCs w:val="22"/>
              </w:rPr>
            </w:pPr>
            <w:r>
              <w:rPr>
                <w:rFonts w:asciiTheme="minorHAnsi" w:hAnsiTheme="minorHAnsi"/>
                <w:sz w:val="22"/>
                <w:szCs w:val="22"/>
              </w:rPr>
              <w:t>-</w:t>
            </w:r>
          </w:p>
          <w:p w14:paraId="7338A301" w14:textId="77777777" w:rsidR="00556997" w:rsidRPr="00BB145A" w:rsidRDefault="00556997" w:rsidP="00DD0840">
            <w:pPr>
              <w:pStyle w:val="Default"/>
              <w:jc w:val="right"/>
              <w:rPr>
                <w:rFonts w:asciiTheme="minorHAnsi" w:hAnsiTheme="minorHAnsi"/>
                <w:sz w:val="22"/>
                <w:szCs w:val="22"/>
              </w:rPr>
            </w:pPr>
          </w:p>
        </w:tc>
        <w:tc>
          <w:tcPr>
            <w:tcW w:w="3435" w:type="dxa"/>
            <w:tcBorders>
              <w:top w:val="nil"/>
              <w:bottom w:val="single" w:sz="6" w:space="0" w:color="000000"/>
              <w:right w:val="single" w:sz="6" w:space="0" w:color="000000"/>
            </w:tcBorders>
          </w:tcPr>
          <w:p w14:paraId="5ED25625" w14:textId="77777777" w:rsidR="00556997" w:rsidRDefault="00556997" w:rsidP="00DD0840">
            <w:pPr>
              <w:pStyle w:val="Default"/>
              <w:rPr>
                <w:rFonts w:asciiTheme="minorHAnsi" w:hAnsiTheme="minorHAnsi"/>
                <w:sz w:val="22"/>
                <w:szCs w:val="22"/>
              </w:rPr>
            </w:pPr>
            <w:r>
              <w:rPr>
                <w:rFonts w:asciiTheme="minorHAnsi" w:hAnsiTheme="minorHAnsi"/>
                <w:sz w:val="22"/>
                <w:szCs w:val="22"/>
              </w:rPr>
              <w:t>vyjmenuje požadované schopnosti a dovednosti manažera</w:t>
            </w:r>
          </w:p>
          <w:p w14:paraId="463FC227" w14:textId="77777777" w:rsidR="00556997" w:rsidRDefault="00556997" w:rsidP="00DD0840">
            <w:pPr>
              <w:pStyle w:val="Default"/>
              <w:rPr>
                <w:rFonts w:asciiTheme="minorHAnsi" w:hAnsiTheme="minorHAnsi"/>
                <w:sz w:val="22"/>
                <w:szCs w:val="22"/>
              </w:rPr>
            </w:pPr>
            <w:r>
              <w:rPr>
                <w:rFonts w:asciiTheme="minorHAnsi" w:hAnsiTheme="minorHAnsi"/>
                <w:sz w:val="22"/>
                <w:szCs w:val="22"/>
              </w:rPr>
              <w:t>uvede a popíše zásady práce manažera</w:t>
            </w:r>
          </w:p>
          <w:p w14:paraId="17081D8C" w14:textId="77777777" w:rsidR="00556997" w:rsidRDefault="00556997" w:rsidP="00DD0840">
            <w:pPr>
              <w:pStyle w:val="Default"/>
              <w:rPr>
                <w:rFonts w:asciiTheme="minorHAnsi" w:hAnsiTheme="minorHAnsi"/>
                <w:sz w:val="22"/>
                <w:szCs w:val="22"/>
              </w:rPr>
            </w:pPr>
            <w:r>
              <w:rPr>
                <w:rFonts w:asciiTheme="minorHAnsi" w:hAnsiTheme="minorHAnsi"/>
                <w:sz w:val="22"/>
                <w:szCs w:val="22"/>
              </w:rPr>
              <w:t>porovná jednotlivé styly řízení a aplikuje je na jednotlivých příkladech</w:t>
            </w:r>
          </w:p>
          <w:p w14:paraId="2D62535C" w14:textId="77777777" w:rsidR="00556997" w:rsidRDefault="00556997" w:rsidP="00DD0840">
            <w:pPr>
              <w:pStyle w:val="Default"/>
              <w:rPr>
                <w:rFonts w:asciiTheme="minorHAnsi" w:hAnsiTheme="minorHAnsi"/>
                <w:sz w:val="22"/>
                <w:szCs w:val="22"/>
              </w:rPr>
            </w:pPr>
            <w:r>
              <w:rPr>
                <w:rFonts w:asciiTheme="minorHAnsi" w:hAnsiTheme="minorHAnsi"/>
                <w:sz w:val="22"/>
                <w:szCs w:val="22"/>
              </w:rPr>
              <w:t>objasní typické nedostatky komunikace</w:t>
            </w:r>
          </w:p>
          <w:p w14:paraId="3024BF8C" w14:textId="77777777" w:rsidR="00556997" w:rsidRPr="00BB145A" w:rsidRDefault="00556997" w:rsidP="00DD0840">
            <w:pPr>
              <w:pStyle w:val="Default"/>
              <w:rPr>
                <w:rFonts w:asciiTheme="minorHAnsi" w:hAnsiTheme="minorHAnsi"/>
                <w:sz w:val="22"/>
                <w:szCs w:val="22"/>
              </w:rPr>
            </w:pPr>
            <w:r>
              <w:rPr>
                <w:rFonts w:asciiTheme="minorHAnsi" w:hAnsiTheme="minorHAnsi"/>
                <w:sz w:val="22"/>
                <w:szCs w:val="22"/>
              </w:rPr>
              <w:t>vyjmenuje pravidla komunikace manažera</w:t>
            </w:r>
          </w:p>
        </w:tc>
        <w:tc>
          <w:tcPr>
            <w:tcW w:w="498" w:type="dxa"/>
            <w:tcBorders>
              <w:top w:val="nil"/>
              <w:left w:val="single" w:sz="6" w:space="0" w:color="000000"/>
              <w:bottom w:val="single" w:sz="6" w:space="0" w:color="000000"/>
            </w:tcBorders>
          </w:tcPr>
          <w:p w14:paraId="0CD53082" w14:textId="77777777" w:rsidR="00556997" w:rsidRPr="00BB145A" w:rsidRDefault="00556997" w:rsidP="00DD0840">
            <w:pPr>
              <w:pStyle w:val="Default"/>
              <w:jc w:val="right"/>
              <w:rPr>
                <w:rFonts w:asciiTheme="minorHAnsi" w:hAnsiTheme="minorHAnsi"/>
                <w:sz w:val="22"/>
                <w:szCs w:val="22"/>
              </w:rPr>
            </w:pPr>
            <w:r w:rsidRPr="00BB145A">
              <w:rPr>
                <w:rFonts w:asciiTheme="minorHAnsi" w:hAnsiTheme="minorHAnsi"/>
                <w:sz w:val="22"/>
                <w:szCs w:val="22"/>
              </w:rPr>
              <w:t>-</w:t>
            </w:r>
          </w:p>
          <w:p w14:paraId="69B2AC1D" w14:textId="77777777" w:rsidR="00556997" w:rsidRPr="00BB145A" w:rsidRDefault="00556997" w:rsidP="00DD0840">
            <w:pPr>
              <w:pStyle w:val="Default"/>
              <w:jc w:val="right"/>
              <w:rPr>
                <w:rFonts w:asciiTheme="minorHAnsi" w:hAnsiTheme="minorHAnsi"/>
                <w:sz w:val="22"/>
                <w:szCs w:val="22"/>
              </w:rPr>
            </w:pPr>
            <w:r w:rsidRPr="00BB145A">
              <w:rPr>
                <w:rFonts w:asciiTheme="minorHAnsi" w:hAnsiTheme="minorHAnsi"/>
                <w:sz w:val="22"/>
                <w:szCs w:val="22"/>
              </w:rPr>
              <w:t>-</w:t>
            </w:r>
          </w:p>
          <w:p w14:paraId="0681B9EB" w14:textId="77777777" w:rsidR="00556997" w:rsidRDefault="00556997" w:rsidP="00DD0840">
            <w:pPr>
              <w:pStyle w:val="Default"/>
              <w:jc w:val="right"/>
              <w:rPr>
                <w:rFonts w:asciiTheme="minorHAnsi" w:hAnsiTheme="minorHAnsi"/>
                <w:sz w:val="22"/>
                <w:szCs w:val="22"/>
              </w:rPr>
            </w:pPr>
            <w:r w:rsidRPr="00BB145A">
              <w:rPr>
                <w:rFonts w:asciiTheme="minorHAnsi" w:hAnsiTheme="minorHAnsi"/>
                <w:sz w:val="22"/>
                <w:szCs w:val="22"/>
              </w:rPr>
              <w:t>-</w:t>
            </w:r>
          </w:p>
          <w:p w14:paraId="39C616A2" w14:textId="77777777" w:rsidR="00556997" w:rsidRPr="00BB145A" w:rsidRDefault="00556997" w:rsidP="00E0088D">
            <w:pPr>
              <w:pStyle w:val="Default"/>
              <w:jc w:val="right"/>
              <w:rPr>
                <w:rFonts w:asciiTheme="minorHAnsi" w:hAnsiTheme="minorHAnsi"/>
                <w:sz w:val="22"/>
                <w:szCs w:val="22"/>
              </w:rPr>
            </w:pPr>
          </w:p>
        </w:tc>
        <w:tc>
          <w:tcPr>
            <w:tcW w:w="3574" w:type="dxa"/>
            <w:tcBorders>
              <w:top w:val="nil"/>
              <w:bottom w:val="single" w:sz="6" w:space="0" w:color="000000"/>
              <w:right w:val="single" w:sz="6" w:space="0" w:color="000000"/>
            </w:tcBorders>
          </w:tcPr>
          <w:p w14:paraId="7F5F0968" w14:textId="77777777" w:rsidR="00556997" w:rsidRDefault="00556997" w:rsidP="00DD0840">
            <w:pPr>
              <w:pStyle w:val="Default"/>
              <w:rPr>
                <w:rFonts w:asciiTheme="minorHAnsi" w:hAnsiTheme="minorHAnsi"/>
                <w:sz w:val="22"/>
                <w:szCs w:val="22"/>
              </w:rPr>
            </w:pPr>
            <w:r w:rsidRPr="00BB145A">
              <w:rPr>
                <w:rFonts w:asciiTheme="minorHAnsi" w:hAnsiTheme="minorHAnsi"/>
                <w:sz w:val="22"/>
                <w:szCs w:val="22"/>
              </w:rPr>
              <w:t xml:space="preserve"> </w:t>
            </w:r>
            <w:r>
              <w:rPr>
                <w:rFonts w:asciiTheme="minorHAnsi" w:hAnsiTheme="minorHAnsi"/>
                <w:sz w:val="22"/>
                <w:szCs w:val="22"/>
              </w:rPr>
              <w:t>obecné zásady práce manažera</w:t>
            </w:r>
          </w:p>
          <w:p w14:paraId="7BF8E2B3" w14:textId="77777777" w:rsidR="00556997" w:rsidRDefault="00556997" w:rsidP="00DD0840">
            <w:pPr>
              <w:pStyle w:val="Default"/>
              <w:rPr>
                <w:rFonts w:asciiTheme="minorHAnsi" w:hAnsiTheme="minorHAnsi"/>
                <w:sz w:val="22"/>
                <w:szCs w:val="22"/>
              </w:rPr>
            </w:pPr>
            <w:r>
              <w:rPr>
                <w:rFonts w:asciiTheme="minorHAnsi" w:hAnsiTheme="minorHAnsi"/>
                <w:sz w:val="22"/>
                <w:szCs w:val="22"/>
              </w:rPr>
              <w:t>styly řídící práce</w:t>
            </w:r>
          </w:p>
          <w:p w14:paraId="161DDA0D" w14:textId="77777777" w:rsidR="00556997" w:rsidRPr="00BB145A" w:rsidRDefault="00556997" w:rsidP="00DD0840">
            <w:pPr>
              <w:pStyle w:val="Default"/>
              <w:rPr>
                <w:rFonts w:asciiTheme="minorHAnsi" w:hAnsiTheme="minorHAnsi"/>
                <w:sz w:val="22"/>
                <w:szCs w:val="22"/>
              </w:rPr>
            </w:pPr>
            <w:r>
              <w:rPr>
                <w:rFonts w:asciiTheme="minorHAnsi" w:hAnsiTheme="minorHAnsi"/>
                <w:sz w:val="22"/>
                <w:szCs w:val="22"/>
              </w:rPr>
              <w:t>nedostatky v komunikaci</w:t>
            </w:r>
          </w:p>
          <w:p w14:paraId="1242E34A" w14:textId="77777777" w:rsidR="00556997" w:rsidRPr="00BB145A" w:rsidRDefault="00556997" w:rsidP="00DD0840">
            <w:pPr>
              <w:pStyle w:val="Default"/>
              <w:rPr>
                <w:rFonts w:asciiTheme="minorHAnsi" w:hAnsiTheme="minorHAnsi"/>
                <w:sz w:val="22"/>
                <w:szCs w:val="22"/>
              </w:rPr>
            </w:pPr>
          </w:p>
        </w:tc>
        <w:tc>
          <w:tcPr>
            <w:tcW w:w="1132" w:type="dxa"/>
            <w:vMerge/>
            <w:tcBorders>
              <w:left w:val="single" w:sz="6" w:space="0" w:color="000000"/>
              <w:bottom w:val="single" w:sz="6" w:space="0" w:color="000000"/>
              <w:right w:val="single" w:sz="6" w:space="0" w:color="000000"/>
            </w:tcBorders>
          </w:tcPr>
          <w:p w14:paraId="2B165B10" w14:textId="77777777" w:rsidR="00556997" w:rsidRPr="00BB145A" w:rsidRDefault="00556997" w:rsidP="00DD0840">
            <w:pPr>
              <w:pStyle w:val="Default"/>
              <w:jc w:val="center"/>
              <w:rPr>
                <w:rFonts w:asciiTheme="minorHAnsi" w:hAnsiTheme="minorHAnsi"/>
                <w:sz w:val="22"/>
                <w:szCs w:val="22"/>
              </w:rPr>
            </w:pPr>
          </w:p>
        </w:tc>
      </w:tr>
    </w:tbl>
    <w:p w14:paraId="688AAA9A" w14:textId="77777777" w:rsidR="0023041A" w:rsidRPr="004736BA" w:rsidRDefault="000132EB" w:rsidP="004736BA">
      <w:pPr>
        <w:rPr>
          <w:rFonts w:ascii="Calibri" w:hAnsi="Calibri" w:cs="Calibri"/>
          <w:i/>
          <w:iCs/>
          <w:color w:val="FFFFFF"/>
          <w:sz w:val="16"/>
          <w:szCs w:val="16"/>
        </w:rPr>
      </w:pPr>
      <w:r>
        <w:rPr>
          <w:rFonts w:ascii="Calibri" w:hAnsi="Calibri" w:cs="Calibri"/>
          <w:b/>
          <w:bCs/>
          <w:color w:val="FFFFFF"/>
          <w:sz w:val="16"/>
          <w:szCs w:val="16"/>
        </w:rPr>
        <w:br w:type="page"/>
      </w:r>
    </w:p>
    <w:tbl>
      <w:tblPr>
        <w:tblW w:w="0" w:type="auto"/>
        <w:tblLook w:val="01E0" w:firstRow="1" w:lastRow="1" w:firstColumn="1" w:lastColumn="1" w:noHBand="0" w:noVBand="0"/>
      </w:tblPr>
      <w:tblGrid>
        <w:gridCol w:w="4637"/>
        <w:gridCol w:w="4651"/>
      </w:tblGrid>
      <w:tr w:rsidR="0023041A" w:rsidRPr="00723A9B" w14:paraId="6281AC15" w14:textId="77777777">
        <w:tc>
          <w:tcPr>
            <w:tcW w:w="4773" w:type="dxa"/>
          </w:tcPr>
          <w:p w14:paraId="2ABFD7F3"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lastRenderedPageBreak/>
              <w:t>Název vyučovacího předmětu</w:t>
            </w:r>
            <w:r w:rsidRPr="00F36F7D">
              <w:rPr>
                <w:rFonts w:ascii="Calibri" w:hAnsi="Calibri" w:cs="Calibri"/>
                <w:sz w:val="22"/>
                <w:szCs w:val="22"/>
              </w:rPr>
              <w:t xml:space="preserve">: </w:t>
            </w:r>
          </w:p>
        </w:tc>
        <w:tc>
          <w:tcPr>
            <w:tcW w:w="4773" w:type="dxa"/>
          </w:tcPr>
          <w:p w14:paraId="1CCC3E60" w14:textId="77777777" w:rsidR="0023041A" w:rsidRPr="00F36F7D" w:rsidRDefault="0023041A" w:rsidP="004736BA">
            <w:pPr>
              <w:pStyle w:val="Nadpis3"/>
            </w:pPr>
            <w:bookmarkStart w:id="115" w:name="_Toc53568062"/>
            <w:r w:rsidRPr="00F36F7D">
              <w:t>MULTIKULTURNÍ FIKTIVNÍ FIRMA</w:t>
            </w:r>
            <w:bookmarkEnd w:id="115"/>
          </w:p>
        </w:tc>
      </w:tr>
      <w:tr w:rsidR="0023041A" w:rsidRPr="00723A9B" w14:paraId="4FA363F0" w14:textId="77777777">
        <w:tc>
          <w:tcPr>
            <w:tcW w:w="4773" w:type="dxa"/>
          </w:tcPr>
          <w:p w14:paraId="23B39F36"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Obor vzdělání</w:t>
            </w:r>
            <w:r w:rsidRPr="00F36F7D">
              <w:rPr>
                <w:rFonts w:ascii="Calibri" w:hAnsi="Calibri" w:cs="Calibri"/>
                <w:sz w:val="22"/>
                <w:szCs w:val="22"/>
              </w:rPr>
              <w:t xml:space="preserve">: </w:t>
            </w:r>
          </w:p>
        </w:tc>
        <w:tc>
          <w:tcPr>
            <w:tcW w:w="4773" w:type="dxa"/>
          </w:tcPr>
          <w:p w14:paraId="3CEF9E94"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63-41-M/02 Obchodní akademie</w:t>
            </w:r>
          </w:p>
        </w:tc>
      </w:tr>
      <w:tr w:rsidR="0023041A" w:rsidRPr="00723A9B" w14:paraId="034C0D7A" w14:textId="77777777">
        <w:tc>
          <w:tcPr>
            <w:tcW w:w="4773" w:type="dxa"/>
          </w:tcPr>
          <w:p w14:paraId="4A3DD5AA"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Délka a forma vzdělávání</w:t>
            </w:r>
            <w:r w:rsidRPr="00F36F7D">
              <w:rPr>
                <w:rFonts w:ascii="Calibri" w:hAnsi="Calibri" w:cs="Calibri"/>
                <w:sz w:val="22"/>
                <w:szCs w:val="22"/>
              </w:rPr>
              <w:t xml:space="preserve">: </w:t>
            </w:r>
          </w:p>
        </w:tc>
        <w:tc>
          <w:tcPr>
            <w:tcW w:w="4773" w:type="dxa"/>
          </w:tcPr>
          <w:p w14:paraId="413AAEAE"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4 roky, denní forma</w:t>
            </w:r>
          </w:p>
        </w:tc>
      </w:tr>
      <w:tr w:rsidR="0023041A" w:rsidRPr="00723A9B" w14:paraId="2BE8EF76" w14:textId="77777777">
        <w:tc>
          <w:tcPr>
            <w:tcW w:w="4773" w:type="dxa"/>
          </w:tcPr>
          <w:p w14:paraId="17ADA0A5"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Celkový počet vyučovacích hodin za studium</w:t>
            </w:r>
            <w:r w:rsidRPr="00F36F7D">
              <w:rPr>
                <w:rFonts w:ascii="Calibri" w:hAnsi="Calibri" w:cs="Calibri"/>
                <w:sz w:val="22"/>
                <w:szCs w:val="22"/>
              </w:rPr>
              <w:t xml:space="preserve">: </w:t>
            </w:r>
          </w:p>
        </w:tc>
        <w:tc>
          <w:tcPr>
            <w:tcW w:w="4773" w:type="dxa"/>
          </w:tcPr>
          <w:p w14:paraId="7AF88A92"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126 (4)</w:t>
            </w:r>
          </w:p>
        </w:tc>
      </w:tr>
      <w:tr w:rsidR="0023041A" w:rsidRPr="00723A9B" w14:paraId="57F0702C" w14:textId="77777777">
        <w:tc>
          <w:tcPr>
            <w:tcW w:w="4773" w:type="dxa"/>
          </w:tcPr>
          <w:p w14:paraId="2237556A"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Platnost</w:t>
            </w:r>
            <w:r w:rsidRPr="00F36F7D">
              <w:rPr>
                <w:rFonts w:ascii="Calibri" w:hAnsi="Calibri" w:cs="Calibri"/>
                <w:sz w:val="22"/>
                <w:szCs w:val="22"/>
              </w:rPr>
              <w:t xml:space="preserve">: </w:t>
            </w:r>
          </w:p>
        </w:tc>
        <w:tc>
          <w:tcPr>
            <w:tcW w:w="4773" w:type="dxa"/>
          </w:tcPr>
          <w:p w14:paraId="3FD48B4A" w14:textId="77777777" w:rsidR="0023041A" w:rsidRPr="00F36F7D" w:rsidRDefault="00C02755" w:rsidP="00C02755">
            <w:pPr>
              <w:autoSpaceDE w:val="0"/>
              <w:autoSpaceDN w:val="0"/>
              <w:adjustRightInd w:val="0"/>
              <w:rPr>
                <w:rFonts w:ascii="Calibri" w:hAnsi="Calibri" w:cs="Calibri"/>
                <w:color w:val="FF6600"/>
              </w:rPr>
            </w:pPr>
            <w:r>
              <w:rPr>
                <w:rFonts w:ascii="Calibri" w:hAnsi="Calibri" w:cs="Calibri"/>
                <w:sz w:val="22"/>
                <w:szCs w:val="22"/>
              </w:rPr>
              <w:t>od 1. 9. 2020</w:t>
            </w:r>
            <w:r w:rsidR="0023041A" w:rsidRPr="00F36F7D">
              <w:rPr>
                <w:rFonts w:ascii="Calibri" w:hAnsi="Calibri" w:cs="Calibri"/>
                <w:sz w:val="22"/>
                <w:szCs w:val="22"/>
              </w:rPr>
              <w:t xml:space="preserve"> </w:t>
            </w:r>
          </w:p>
        </w:tc>
      </w:tr>
    </w:tbl>
    <w:p w14:paraId="3E0C1D1A" w14:textId="77777777" w:rsidR="0023041A" w:rsidRPr="00723A9B" w:rsidRDefault="0023041A" w:rsidP="00300216">
      <w:pPr>
        <w:autoSpaceDE w:val="0"/>
        <w:autoSpaceDN w:val="0"/>
        <w:adjustRightInd w:val="0"/>
        <w:spacing w:before="360" w:after="100" w:afterAutospacing="1"/>
        <w:jc w:val="both"/>
        <w:rPr>
          <w:rFonts w:ascii="Calibri" w:hAnsi="Calibri" w:cs="Calibri"/>
          <w:sz w:val="20"/>
          <w:szCs w:val="20"/>
          <w:u w:val="single"/>
        </w:rPr>
      </w:pPr>
      <w:r w:rsidRPr="00723A9B">
        <w:rPr>
          <w:rFonts w:ascii="Calibri" w:hAnsi="Calibri" w:cs="Calibri"/>
          <w:b/>
          <w:bCs/>
          <w:sz w:val="22"/>
          <w:szCs w:val="22"/>
          <w:u w:val="single"/>
        </w:rPr>
        <w:t>Pojetí vyučovacího předmětu</w:t>
      </w:r>
    </w:p>
    <w:p w14:paraId="71C55578" w14:textId="77777777" w:rsidR="0023041A" w:rsidRPr="00723A9B" w:rsidRDefault="0023041A" w:rsidP="00300216">
      <w:pPr>
        <w:autoSpaceDE w:val="0"/>
        <w:autoSpaceDN w:val="0"/>
        <w:adjustRightInd w:val="0"/>
        <w:spacing w:before="240" w:after="100" w:afterAutospacing="1"/>
        <w:jc w:val="both"/>
        <w:rPr>
          <w:rFonts w:ascii="Calibri" w:hAnsi="Calibri" w:cs="Calibri"/>
          <w:b/>
          <w:bCs/>
          <w:sz w:val="22"/>
          <w:szCs w:val="22"/>
        </w:rPr>
      </w:pPr>
      <w:r w:rsidRPr="00723A9B">
        <w:rPr>
          <w:rFonts w:ascii="Calibri" w:hAnsi="Calibri" w:cs="Calibri"/>
          <w:b/>
          <w:bCs/>
          <w:sz w:val="22"/>
          <w:szCs w:val="22"/>
        </w:rPr>
        <w:t>Obecné cíle</w:t>
      </w:r>
    </w:p>
    <w:p w14:paraId="3A6CD36E" w14:textId="77777777" w:rsidR="0023041A" w:rsidRPr="00BB145A" w:rsidRDefault="0023041A" w:rsidP="00723A9B">
      <w:p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Předmět </w:t>
      </w:r>
      <w:r>
        <w:rPr>
          <w:rFonts w:ascii="Calibri" w:hAnsi="Calibri" w:cs="Calibri"/>
          <w:sz w:val="22"/>
          <w:szCs w:val="22"/>
        </w:rPr>
        <w:t xml:space="preserve">Multikulturní </w:t>
      </w:r>
      <w:r w:rsidRPr="00BB145A">
        <w:rPr>
          <w:rFonts w:ascii="Calibri" w:hAnsi="Calibri" w:cs="Calibri"/>
          <w:sz w:val="22"/>
          <w:szCs w:val="22"/>
        </w:rPr>
        <w:t xml:space="preserve">fiktivní firma představuje systém vzájemně propojených poznatků z odborných i všeobecných předmětů předchozích ročníků, který by měl žáky seznámit s obecným postupem při zakládání společnosti, s provozem společnosti a s její prezentací vůči </w:t>
      </w:r>
      <w:r>
        <w:rPr>
          <w:rFonts w:ascii="Calibri" w:hAnsi="Calibri" w:cs="Calibri"/>
          <w:sz w:val="22"/>
          <w:szCs w:val="22"/>
        </w:rPr>
        <w:t>mezinárodnímu e</w:t>
      </w:r>
      <w:r w:rsidR="00C02755">
        <w:rPr>
          <w:rFonts w:ascii="Calibri" w:hAnsi="Calibri" w:cs="Calibri"/>
          <w:sz w:val="22"/>
          <w:szCs w:val="22"/>
        </w:rPr>
        <w:t>konomickému pr</w:t>
      </w:r>
      <w:r>
        <w:rPr>
          <w:rFonts w:ascii="Calibri" w:hAnsi="Calibri" w:cs="Calibri"/>
          <w:sz w:val="22"/>
          <w:szCs w:val="22"/>
        </w:rPr>
        <w:t>ostředí</w:t>
      </w:r>
      <w:r w:rsidRPr="00BB145A">
        <w:rPr>
          <w:rFonts w:ascii="Calibri" w:hAnsi="Calibri" w:cs="Calibri"/>
          <w:sz w:val="22"/>
          <w:szCs w:val="22"/>
        </w:rPr>
        <w:t>. Žáci získají kompetence pro získání živnostenského listu, pro zápis do Obchodního rejstříku, pro řešení základních typů rozhodovacích procesů ve firmě, pro jednání s potenciálními zaměstnavateli a pro delegování pravomocí</w:t>
      </w:r>
      <w:r>
        <w:rPr>
          <w:rFonts w:ascii="Calibri" w:hAnsi="Calibri" w:cs="Calibri"/>
          <w:sz w:val="22"/>
          <w:szCs w:val="22"/>
        </w:rPr>
        <w:t xml:space="preserve">  a kompetencí</w:t>
      </w:r>
      <w:r w:rsidRPr="00BB145A">
        <w:rPr>
          <w:rFonts w:ascii="Calibri" w:hAnsi="Calibri" w:cs="Calibri"/>
          <w:sz w:val="22"/>
          <w:szCs w:val="22"/>
        </w:rPr>
        <w:t xml:space="preserve"> v rámci </w:t>
      </w:r>
      <w:r>
        <w:rPr>
          <w:rFonts w:ascii="Calibri" w:hAnsi="Calibri" w:cs="Calibri"/>
          <w:sz w:val="22"/>
          <w:szCs w:val="22"/>
        </w:rPr>
        <w:t xml:space="preserve">multikulturní </w:t>
      </w:r>
      <w:r w:rsidRPr="00BB145A">
        <w:rPr>
          <w:rFonts w:ascii="Calibri" w:hAnsi="Calibri" w:cs="Calibri"/>
          <w:sz w:val="22"/>
          <w:szCs w:val="22"/>
        </w:rPr>
        <w:t>firmy.</w:t>
      </w:r>
    </w:p>
    <w:p w14:paraId="7BF80018" w14:textId="77777777" w:rsidR="0023041A" w:rsidRPr="00830360" w:rsidRDefault="0023041A" w:rsidP="00300216">
      <w:pPr>
        <w:autoSpaceDE w:val="0"/>
        <w:autoSpaceDN w:val="0"/>
        <w:adjustRightInd w:val="0"/>
        <w:jc w:val="both"/>
        <w:rPr>
          <w:rFonts w:ascii="Calibri" w:hAnsi="Calibri" w:cs="Calibri"/>
          <w:sz w:val="22"/>
          <w:szCs w:val="22"/>
        </w:rPr>
      </w:pPr>
      <w:r w:rsidRPr="00830360">
        <w:rPr>
          <w:rFonts w:ascii="Calibri" w:hAnsi="Calibri" w:cs="Calibri"/>
          <w:sz w:val="22"/>
          <w:szCs w:val="22"/>
        </w:rPr>
        <w:t>Žák:</w:t>
      </w:r>
    </w:p>
    <w:p w14:paraId="74289074"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je schopen využít poznatky z ekonomických a ostatních všeobecných předmětů při sestavení žádosti o udělení živnostenského listu a vyplní formulář pro změnu zápisu do OR</w:t>
      </w:r>
    </w:p>
    <w:p w14:paraId="533A962B"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účelně využívá při své činnosti ve fiktivní firmě prostředky informačních a komunikačních technologií,</w:t>
      </w:r>
    </w:p>
    <w:p w14:paraId="099FDC58"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navrhne a prezentuje vlastní podnikatelský plán,</w:t>
      </w:r>
    </w:p>
    <w:p w14:paraId="54D4E4F3"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vyzkouší si, jak probíhá přijímací pohovor a sestaví vlastní strukturovaný životopis,</w:t>
      </w:r>
    </w:p>
    <w:p w14:paraId="066014F9"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vyhledává a využívá aktuální informace,</w:t>
      </w:r>
    </w:p>
    <w:p w14:paraId="2F114E01"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je schopen ekonomicky myslet a jednat racionálně,</w:t>
      </w:r>
    </w:p>
    <w:p w14:paraId="45EA4305"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aplikuje poznatky z ekonomických a ostatních všeobecně vzdělávacích předmětů při vyhotovení a zpracování účetních a platebních dokladů,</w:t>
      </w:r>
    </w:p>
    <w:p w14:paraId="4719FBAB" w14:textId="77777777" w:rsidR="0023041A"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dokáže představit nabídku firmy při obchodním jednání a uzavřít kontrakt,</w:t>
      </w:r>
    </w:p>
    <w:p w14:paraId="4AD8BBB1"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723A9B">
        <w:rPr>
          <w:rFonts w:ascii="Calibri" w:hAnsi="Calibri" w:cs="Calibri"/>
          <w:sz w:val="22"/>
          <w:szCs w:val="22"/>
        </w:rPr>
        <w:t>je schopen vytvořit ekonomickou a informační náplň v multikulturních a mezinárodních souvislostech</w:t>
      </w:r>
      <w:r>
        <w:rPr>
          <w:rFonts w:ascii="Calibri" w:hAnsi="Calibri" w:cs="Calibri"/>
          <w:sz w:val="22"/>
          <w:szCs w:val="22"/>
        </w:rPr>
        <w:t>,</w:t>
      </w:r>
    </w:p>
    <w:p w14:paraId="77A556B4"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vytvoří prezentaci v programu Power Point,</w:t>
      </w:r>
    </w:p>
    <w:p w14:paraId="1CFC3CB1"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je schopen vypočítat výsledek hospodaření a daňovou povinnost.</w:t>
      </w:r>
    </w:p>
    <w:p w14:paraId="13B10B2D" w14:textId="77777777" w:rsidR="0023041A" w:rsidRPr="00830360" w:rsidRDefault="0023041A" w:rsidP="00300216">
      <w:pPr>
        <w:autoSpaceDE w:val="0"/>
        <w:autoSpaceDN w:val="0"/>
        <w:adjustRightInd w:val="0"/>
        <w:spacing w:before="240" w:after="100" w:afterAutospacing="1"/>
        <w:jc w:val="both"/>
        <w:rPr>
          <w:rFonts w:ascii="Calibri" w:hAnsi="Calibri" w:cs="Calibri"/>
          <w:b/>
          <w:bCs/>
          <w:sz w:val="22"/>
          <w:szCs w:val="22"/>
        </w:rPr>
      </w:pPr>
      <w:r w:rsidRPr="00830360">
        <w:rPr>
          <w:rFonts w:ascii="Calibri" w:hAnsi="Calibri" w:cs="Calibri"/>
          <w:b/>
          <w:bCs/>
          <w:sz w:val="22"/>
          <w:szCs w:val="22"/>
        </w:rPr>
        <w:t>Charakteristika učiva</w:t>
      </w:r>
    </w:p>
    <w:p w14:paraId="0A066BA8" w14:textId="77777777" w:rsidR="0023041A" w:rsidRPr="00830360" w:rsidRDefault="0023041A" w:rsidP="00300216">
      <w:pPr>
        <w:autoSpaceDE w:val="0"/>
        <w:autoSpaceDN w:val="0"/>
        <w:adjustRightInd w:val="0"/>
        <w:jc w:val="both"/>
        <w:rPr>
          <w:rFonts w:ascii="Calibri" w:hAnsi="Calibri" w:cs="Calibri"/>
          <w:sz w:val="22"/>
          <w:szCs w:val="22"/>
        </w:rPr>
      </w:pPr>
      <w:r w:rsidRPr="00830360">
        <w:rPr>
          <w:rFonts w:ascii="Calibri" w:hAnsi="Calibri" w:cs="Calibri"/>
          <w:sz w:val="22"/>
          <w:szCs w:val="22"/>
        </w:rPr>
        <w:t xml:space="preserve">Předmět </w:t>
      </w:r>
      <w:r>
        <w:rPr>
          <w:rFonts w:ascii="Calibri" w:hAnsi="Calibri" w:cs="Calibri"/>
          <w:sz w:val="22"/>
          <w:szCs w:val="22"/>
        </w:rPr>
        <w:t xml:space="preserve">multikulturní </w:t>
      </w:r>
      <w:r w:rsidRPr="00830360">
        <w:rPr>
          <w:rFonts w:ascii="Calibri" w:hAnsi="Calibri" w:cs="Calibri"/>
          <w:sz w:val="22"/>
          <w:szCs w:val="22"/>
        </w:rPr>
        <w:t>fiktivní firma připravuje žáky k propojení všech dosud získaných informací v praxi, ukazuje jim postup při zakládání a běžné činnosti firmy v jimi zvoleném oboru podnikání, aby byli schopni pracovat s informačními technologiemi, sestavit a používat účetní a daňové doklady a prezentovat dosažené výsledky v dalším studiu, v pracovním a občanském životě.</w:t>
      </w:r>
    </w:p>
    <w:p w14:paraId="335CC940" w14:textId="77777777" w:rsidR="0023041A" w:rsidRPr="00830360" w:rsidRDefault="0023041A" w:rsidP="00300216">
      <w:pPr>
        <w:autoSpaceDE w:val="0"/>
        <w:autoSpaceDN w:val="0"/>
        <w:adjustRightInd w:val="0"/>
        <w:spacing w:before="240" w:after="100" w:afterAutospacing="1"/>
        <w:jc w:val="both"/>
        <w:rPr>
          <w:rFonts w:ascii="Calibri" w:hAnsi="Calibri" w:cs="Calibri"/>
          <w:b/>
          <w:bCs/>
          <w:sz w:val="22"/>
          <w:szCs w:val="22"/>
        </w:rPr>
      </w:pPr>
      <w:r w:rsidRPr="00830360">
        <w:rPr>
          <w:rFonts w:ascii="Calibri" w:hAnsi="Calibri" w:cs="Calibri"/>
          <w:b/>
          <w:bCs/>
          <w:sz w:val="22"/>
          <w:szCs w:val="22"/>
        </w:rPr>
        <w:t>Pojetí výuky</w:t>
      </w:r>
    </w:p>
    <w:p w14:paraId="09A15F17" w14:textId="77777777" w:rsidR="0023041A" w:rsidRPr="00830360" w:rsidRDefault="0023041A" w:rsidP="00300216">
      <w:pPr>
        <w:autoSpaceDE w:val="0"/>
        <w:autoSpaceDN w:val="0"/>
        <w:adjustRightInd w:val="0"/>
        <w:jc w:val="both"/>
        <w:rPr>
          <w:rFonts w:ascii="Calibri" w:hAnsi="Calibri" w:cs="Calibri"/>
          <w:sz w:val="22"/>
          <w:szCs w:val="22"/>
        </w:rPr>
      </w:pPr>
      <w:r w:rsidRPr="00830360">
        <w:rPr>
          <w:rFonts w:ascii="Calibri" w:hAnsi="Calibri" w:cs="Calibri"/>
          <w:sz w:val="22"/>
          <w:szCs w:val="22"/>
        </w:rPr>
        <w:t>Stěžejní formou výuky je individuální práce žáka na počítači a spolupráce na projektech jednotlivých skupin žáků, které tvoří jednotlivá oddělení ve fiktivní firmě. Výuka je doplňována řadou praktických nácviků pohovorů, obchodních jednání či prezentací firmy obchodním partnerům, při nichž se žáci zdokonalují v komunikaci. Vrcholem praktického nácviku je účast na regionálním a mezinárodním veletrhu fiktivních firem. Ve výuce je kladen důraz na praktické využití všech dosud získaných informací, orientaci v dokladech a řešení konkrétních úloh</w:t>
      </w:r>
      <w:r>
        <w:rPr>
          <w:rFonts w:ascii="Calibri" w:hAnsi="Calibri" w:cs="Calibri"/>
          <w:sz w:val="22"/>
          <w:szCs w:val="22"/>
        </w:rPr>
        <w:t>,</w:t>
      </w:r>
      <w:r w:rsidRPr="00723A9B">
        <w:rPr>
          <w:rFonts w:ascii="Calibri" w:hAnsi="Calibri" w:cs="Calibri"/>
          <w:sz w:val="22"/>
          <w:szCs w:val="22"/>
        </w:rPr>
        <w:t xml:space="preserve"> </w:t>
      </w:r>
      <w:r>
        <w:rPr>
          <w:rFonts w:ascii="Calibri" w:hAnsi="Calibri" w:cs="Calibri"/>
          <w:sz w:val="22"/>
          <w:szCs w:val="22"/>
        </w:rPr>
        <w:t>včetně mezinárodní  obchodní spolupráce v rámci multikulturního  prostředí fiktivních firem.</w:t>
      </w:r>
    </w:p>
    <w:p w14:paraId="0EC9A9BC" w14:textId="77777777" w:rsidR="00C02755" w:rsidRDefault="00C02755" w:rsidP="00300216">
      <w:pPr>
        <w:autoSpaceDE w:val="0"/>
        <w:autoSpaceDN w:val="0"/>
        <w:adjustRightInd w:val="0"/>
        <w:spacing w:before="240" w:after="100" w:afterAutospacing="1"/>
        <w:jc w:val="both"/>
        <w:rPr>
          <w:rFonts w:ascii="Calibri" w:hAnsi="Calibri" w:cs="Calibri"/>
          <w:b/>
          <w:bCs/>
          <w:sz w:val="22"/>
          <w:szCs w:val="22"/>
        </w:rPr>
      </w:pPr>
    </w:p>
    <w:p w14:paraId="6981437F" w14:textId="77777777" w:rsidR="0023041A" w:rsidRPr="00830360" w:rsidRDefault="0023041A" w:rsidP="00300216">
      <w:pPr>
        <w:autoSpaceDE w:val="0"/>
        <w:autoSpaceDN w:val="0"/>
        <w:adjustRightInd w:val="0"/>
        <w:spacing w:before="240" w:after="100" w:afterAutospacing="1"/>
        <w:jc w:val="both"/>
        <w:rPr>
          <w:rFonts w:ascii="Calibri" w:hAnsi="Calibri" w:cs="Calibri"/>
          <w:b/>
          <w:bCs/>
          <w:sz w:val="22"/>
          <w:szCs w:val="22"/>
        </w:rPr>
      </w:pPr>
      <w:r w:rsidRPr="00830360">
        <w:rPr>
          <w:rFonts w:ascii="Calibri" w:hAnsi="Calibri" w:cs="Calibri"/>
          <w:b/>
          <w:bCs/>
          <w:sz w:val="22"/>
          <w:szCs w:val="22"/>
        </w:rPr>
        <w:lastRenderedPageBreak/>
        <w:t>Hodnocení výsledků žáků</w:t>
      </w:r>
    </w:p>
    <w:p w14:paraId="1F0753CD" w14:textId="77777777" w:rsidR="0023041A" w:rsidRPr="00830360" w:rsidRDefault="0023041A" w:rsidP="00300216">
      <w:pPr>
        <w:autoSpaceDE w:val="0"/>
        <w:autoSpaceDN w:val="0"/>
        <w:adjustRightInd w:val="0"/>
        <w:jc w:val="both"/>
        <w:rPr>
          <w:rFonts w:ascii="Calibri" w:hAnsi="Calibri" w:cs="Calibri"/>
          <w:sz w:val="22"/>
          <w:szCs w:val="22"/>
        </w:rPr>
      </w:pPr>
      <w:r w:rsidRPr="00830360">
        <w:rPr>
          <w:rFonts w:ascii="Calibri" w:hAnsi="Calibri" w:cs="Calibri"/>
          <w:sz w:val="22"/>
          <w:szCs w:val="22"/>
        </w:rPr>
        <w:t>Výsledky vzdělávání jsou zjišťovány především pozorováním práce a chování žáků při hodinách, dále jsou hodnoceny písemné výsledky a výstupy jednotlivých projektů a praktických příkladů. Posuzuje se správnost, přesnost, pečlivost při vystavování účetních a daňových dokladů a schopnost žáka samostatně pracovat a prezentovat a obhájit dosažené výsledky.</w:t>
      </w:r>
    </w:p>
    <w:p w14:paraId="7726B231" w14:textId="77777777" w:rsidR="0023041A" w:rsidRPr="00830360" w:rsidRDefault="0023041A" w:rsidP="00300216">
      <w:pPr>
        <w:autoSpaceDE w:val="0"/>
        <w:autoSpaceDN w:val="0"/>
        <w:adjustRightInd w:val="0"/>
        <w:spacing w:before="240" w:after="100" w:afterAutospacing="1"/>
        <w:jc w:val="both"/>
        <w:rPr>
          <w:rFonts w:ascii="Calibri" w:hAnsi="Calibri" w:cs="Calibri"/>
          <w:b/>
          <w:bCs/>
          <w:sz w:val="22"/>
          <w:szCs w:val="22"/>
        </w:rPr>
      </w:pPr>
      <w:r w:rsidRPr="00830360">
        <w:rPr>
          <w:rFonts w:ascii="Calibri" w:hAnsi="Calibri" w:cs="Calibri"/>
          <w:b/>
          <w:bCs/>
          <w:sz w:val="22"/>
          <w:szCs w:val="22"/>
        </w:rPr>
        <w:t>Přínos k rozvoji klíčových kompetencí</w:t>
      </w:r>
    </w:p>
    <w:p w14:paraId="228EF006" w14:textId="77777777" w:rsidR="0023041A" w:rsidRPr="00830360" w:rsidRDefault="0023041A" w:rsidP="00300216">
      <w:pPr>
        <w:autoSpaceDE w:val="0"/>
        <w:autoSpaceDN w:val="0"/>
        <w:adjustRightInd w:val="0"/>
        <w:jc w:val="both"/>
        <w:rPr>
          <w:rFonts w:ascii="Calibri" w:hAnsi="Calibri" w:cs="Calibri"/>
          <w:sz w:val="22"/>
          <w:szCs w:val="22"/>
        </w:rPr>
      </w:pPr>
      <w:r w:rsidRPr="00830360">
        <w:rPr>
          <w:rFonts w:ascii="Calibri" w:hAnsi="Calibri" w:cs="Calibri"/>
          <w:sz w:val="22"/>
          <w:szCs w:val="22"/>
        </w:rPr>
        <w:t>Vzdělávání v předmětu daňová soustava směřuje k tomu, aby si žáci vytvořili tyto klíčové kompetence:</w:t>
      </w:r>
    </w:p>
    <w:p w14:paraId="609AD126"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 xml:space="preserve">dbali na dodržování zákonů a pravidel chování, </w:t>
      </w:r>
    </w:p>
    <w:p w14:paraId="2E5676C6"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jednali aktivně, odpovědně a samostatně v souladu s morálními principy,</w:t>
      </w:r>
    </w:p>
    <w:p w14:paraId="461746D9"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tvořili si vlastní názor a byli schopni o něm diskutovat,</w:t>
      </w:r>
    </w:p>
    <w:p w14:paraId="0605C029"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uvědomovali si nutnost aktivně se zajímat o politické a v návaznosti o ekonomické dění u nás a ve světě,</w:t>
      </w:r>
    </w:p>
    <w:p w14:paraId="25A9A9C1"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 xml:space="preserve">uměli myslet kriticky – tj. dokázali zkoumat věrohodnost informací, nenechávali se manipulovat, </w:t>
      </w:r>
    </w:p>
    <w:p w14:paraId="78E2282D"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vyjadřovali se v projevech písemných a mluvených přiměřeně dané situaci a formulovali své myšlenky srozumitelně,</w:t>
      </w:r>
    </w:p>
    <w:p w14:paraId="172C491A"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efektivně pracovali, spolupracovali a dokázali delegovat pravomoci v rámci organizační struktury,</w:t>
      </w:r>
    </w:p>
    <w:p w14:paraId="18FD1C93"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plnili odpovědně a včas zadané úkoly,</w:t>
      </w:r>
    </w:p>
    <w:p w14:paraId="413DFABC"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pracovali v týmu a naučili se řešit vznikající konflikty,</w:t>
      </w:r>
    </w:p>
    <w:p w14:paraId="01C8D525" w14:textId="77777777" w:rsidR="0023041A"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dokázali využít stávajících znalostí a zkušeností při přípravě na budoucí podnikání</w:t>
      </w:r>
      <w:r>
        <w:rPr>
          <w:rFonts w:ascii="Calibri" w:hAnsi="Calibri" w:cs="Calibri"/>
          <w:sz w:val="22"/>
          <w:szCs w:val="22"/>
        </w:rPr>
        <w:t>,</w:t>
      </w:r>
    </w:p>
    <w:p w14:paraId="10A58D90" w14:textId="77777777" w:rsidR="0023041A" w:rsidRDefault="0023041A" w:rsidP="00F50689">
      <w:pPr>
        <w:numPr>
          <w:ilvl w:val="0"/>
          <w:numId w:val="4"/>
        </w:numPr>
        <w:autoSpaceDE w:val="0"/>
        <w:autoSpaceDN w:val="0"/>
        <w:adjustRightInd w:val="0"/>
        <w:jc w:val="both"/>
        <w:rPr>
          <w:rFonts w:ascii="Calibri" w:hAnsi="Calibri" w:cs="Calibri"/>
          <w:sz w:val="22"/>
          <w:szCs w:val="22"/>
        </w:rPr>
      </w:pPr>
      <w:r>
        <w:rPr>
          <w:rFonts w:ascii="Calibri" w:hAnsi="Calibri" w:cs="Calibri"/>
          <w:sz w:val="22"/>
          <w:szCs w:val="22"/>
        </w:rPr>
        <w:t>získali poznatky o mezinárodním obchodním prostředí v ekonomické oblasti,</w:t>
      </w:r>
    </w:p>
    <w:p w14:paraId="3A348BBB" w14:textId="77777777" w:rsidR="0023041A" w:rsidRDefault="0023041A" w:rsidP="00F50689">
      <w:pPr>
        <w:numPr>
          <w:ilvl w:val="0"/>
          <w:numId w:val="4"/>
        </w:numPr>
        <w:autoSpaceDE w:val="0"/>
        <w:autoSpaceDN w:val="0"/>
        <w:adjustRightInd w:val="0"/>
        <w:jc w:val="both"/>
        <w:rPr>
          <w:rFonts w:ascii="Calibri" w:hAnsi="Calibri" w:cs="Calibri"/>
          <w:sz w:val="22"/>
          <w:szCs w:val="22"/>
        </w:rPr>
      </w:pPr>
      <w:r>
        <w:rPr>
          <w:rFonts w:ascii="Calibri" w:hAnsi="Calibri" w:cs="Calibri"/>
          <w:sz w:val="22"/>
          <w:szCs w:val="22"/>
        </w:rPr>
        <w:t>osvojili si multikulturní přesah obchodní spolupráce v mezinárodních souvislostech,</w:t>
      </w:r>
    </w:p>
    <w:p w14:paraId="0CE15B2E" w14:textId="77777777" w:rsidR="0023041A" w:rsidRDefault="0023041A" w:rsidP="00F50689">
      <w:pPr>
        <w:numPr>
          <w:ilvl w:val="0"/>
          <w:numId w:val="4"/>
        </w:numPr>
        <w:autoSpaceDE w:val="0"/>
        <w:autoSpaceDN w:val="0"/>
        <w:adjustRightInd w:val="0"/>
        <w:jc w:val="both"/>
        <w:rPr>
          <w:rFonts w:ascii="Calibri" w:hAnsi="Calibri" w:cs="Calibri"/>
          <w:sz w:val="22"/>
          <w:szCs w:val="22"/>
        </w:rPr>
      </w:pPr>
      <w:r>
        <w:rPr>
          <w:rFonts w:ascii="Calibri" w:hAnsi="Calibri" w:cs="Calibri"/>
          <w:sz w:val="22"/>
          <w:szCs w:val="22"/>
        </w:rPr>
        <w:t>jednali o obchodní spolupráci s fiktivními firmami ze zahraničí,</w:t>
      </w:r>
      <w:r w:rsidRPr="00BB145A">
        <w:rPr>
          <w:rFonts w:ascii="Calibri" w:hAnsi="Calibri" w:cs="Calibri"/>
          <w:sz w:val="22"/>
          <w:szCs w:val="22"/>
        </w:rPr>
        <w:t xml:space="preserve"> </w:t>
      </w:r>
    </w:p>
    <w:p w14:paraId="3C73A9CF" w14:textId="77777777" w:rsidR="0023041A" w:rsidRPr="00BB145A" w:rsidRDefault="0023041A" w:rsidP="00F50689">
      <w:pPr>
        <w:numPr>
          <w:ilvl w:val="0"/>
          <w:numId w:val="4"/>
        </w:numPr>
        <w:autoSpaceDE w:val="0"/>
        <w:autoSpaceDN w:val="0"/>
        <w:adjustRightInd w:val="0"/>
        <w:jc w:val="both"/>
        <w:rPr>
          <w:rFonts w:ascii="Calibri" w:hAnsi="Calibri" w:cs="Calibri"/>
          <w:sz w:val="22"/>
          <w:szCs w:val="22"/>
        </w:rPr>
      </w:pPr>
      <w:r>
        <w:rPr>
          <w:rFonts w:ascii="Calibri" w:hAnsi="Calibri" w:cs="Calibri"/>
          <w:sz w:val="22"/>
          <w:szCs w:val="22"/>
        </w:rPr>
        <w:t>pracovali s cizím jazykem – vytvářeli prezentace a ekonomické výstupy v cizích jazycích.</w:t>
      </w:r>
    </w:p>
    <w:p w14:paraId="3C464995"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p>
    <w:p w14:paraId="6F81BBBB" w14:textId="77777777" w:rsidR="0023041A" w:rsidRPr="00830360" w:rsidRDefault="0023041A" w:rsidP="00300216">
      <w:pPr>
        <w:autoSpaceDE w:val="0"/>
        <w:autoSpaceDN w:val="0"/>
        <w:adjustRightInd w:val="0"/>
        <w:spacing w:before="240" w:after="100" w:afterAutospacing="1"/>
        <w:jc w:val="both"/>
        <w:rPr>
          <w:rFonts w:ascii="Calibri" w:hAnsi="Calibri" w:cs="Calibri"/>
          <w:b/>
          <w:bCs/>
          <w:sz w:val="22"/>
          <w:szCs w:val="22"/>
        </w:rPr>
      </w:pPr>
      <w:r w:rsidRPr="00830360">
        <w:rPr>
          <w:rFonts w:ascii="Calibri" w:hAnsi="Calibri" w:cs="Calibri"/>
          <w:b/>
          <w:bCs/>
          <w:sz w:val="22"/>
          <w:szCs w:val="22"/>
        </w:rPr>
        <w:t>Průřezová témata</w:t>
      </w:r>
    </w:p>
    <w:p w14:paraId="5F0BF6A2" w14:textId="77777777" w:rsidR="0023041A" w:rsidRPr="00830360" w:rsidRDefault="0023041A" w:rsidP="00300216">
      <w:pPr>
        <w:autoSpaceDE w:val="0"/>
        <w:autoSpaceDN w:val="0"/>
        <w:adjustRightInd w:val="0"/>
        <w:spacing w:before="240" w:after="120"/>
        <w:jc w:val="both"/>
        <w:rPr>
          <w:rFonts w:ascii="Calibri" w:hAnsi="Calibri" w:cs="Calibri"/>
          <w:b/>
          <w:bCs/>
          <w:sz w:val="22"/>
          <w:szCs w:val="22"/>
        </w:rPr>
      </w:pPr>
      <w:r w:rsidRPr="00830360">
        <w:rPr>
          <w:rFonts w:ascii="Calibri" w:hAnsi="Calibri" w:cs="Calibri"/>
          <w:b/>
          <w:bCs/>
          <w:sz w:val="22"/>
          <w:szCs w:val="22"/>
        </w:rPr>
        <w:t>Člověk a svět práce</w:t>
      </w:r>
    </w:p>
    <w:p w14:paraId="69018EDF"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vést žáky k tomu, aby si uvědomili význam vzdělání pro celý život,</w:t>
      </w:r>
    </w:p>
    <w:p w14:paraId="7BD30209"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motivovat žáky k aktivnímu pracovnímu životu,</w:t>
      </w:r>
    </w:p>
    <w:p w14:paraId="69020B3A"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učit žáky poznávat svět a lépe mu rozumět,</w:t>
      </w:r>
    </w:p>
    <w:p w14:paraId="0E75A8EF"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vést žáky k zodpovědnosti za vlastní život,</w:t>
      </w:r>
    </w:p>
    <w:p w14:paraId="52DE8BC6"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naučit žáky efektivně pracovat s informacemi, získávat je a kriticky vyhodnocovat.</w:t>
      </w:r>
    </w:p>
    <w:p w14:paraId="3EA5188D" w14:textId="77777777" w:rsidR="0023041A" w:rsidRPr="00830360" w:rsidRDefault="0023041A" w:rsidP="00300216">
      <w:pPr>
        <w:autoSpaceDE w:val="0"/>
        <w:autoSpaceDN w:val="0"/>
        <w:adjustRightInd w:val="0"/>
        <w:spacing w:before="240" w:after="120"/>
        <w:jc w:val="both"/>
        <w:rPr>
          <w:rFonts w:ascii="Calibri" w:hAnsi="Calibri" w:cs="Calibri"/>
          <w:b/>
          <w:bCs/>
          <w:sz w:val="22"/>
          <w:szCs w:val="22"/>
        </w:rPr>
      </w:pPr>
      <w:r w:rsidRPr="00830360">
        <w:rPr>
          <w:rFonts w:ascii="Calibri" w:hAnsi="Calibri" w:cs="Calibri"/>
          <w:b/>
          <w:bCs/>
          <w:sz w:val="22"/>
          <w:szCs w:val="22"/>
        </w:rPr>
        <w:t>Občan v demokratické společnosti</w:t>
      </w:r>
    </w:p>
    <w:p w14:paraId="5EABA918"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vést žáky k tomu, aby byli schopni odolávat myšlenkové manipulaci,</w:t>
      </w:r>
    </w:p>
    <w:p w14:paraId="7A82EFAE"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vést žáky k tomu, aby se dovedli orientovat v masových médiích, využívali je a dokázali je i kriticky hodnotit,</w:t>
      </w:r>
    </w:p>
    <w:p w14:paraId="0C31F0FB"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naučit žáky vyhledávat a posuzovat informace o profesních příležitostech,</w:t>
      </w:r>
    </w:p>
    <w:p w14:paraId="72F68FF1"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učit žáky rozvíjet získané poznatky, přijímat odpovědnost za vlastní rozhodování a jednání,</w:t>
      </w:r>
    </w:p>
    <w:p w14:paraId="77FD0AAE"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vést žáky k rozvíjení dovednosti aplikovat získané poznatky.</w:t>
      </w:r>
    </w:p>
    <w:p w14:paraId="418FB869" w14:textId="77777777" w:rsidR="0023041A" w:rsidRPr="00830360" w:rsidRDefault="0023041A" w:rsidP="00300216">
      <w:pPr>
        <w:autoSpaceDE w:val="0"/>
        <w:autoSpaceDN w:val="0"/>
        <w:adjustRightInd w:val="0"/>
        <w:jc w:val="both"/>
        <w:rPr>
          <w:rFonts w:ascii="Calibri" w:hAnsi="Calibri" w:cs="Calibri"/>
          <w:sz w:val="22"/>
          <w:szCs w:val="22"/>
        </w:rPr>
      </w:pPr>
    </w:p>
    <w:p w14:paraId="41A27015" w14:textId="77777777" w:rsidR="0023041A" w:rsidRPr="00830360" w:rsidRDefault="0023041A" w:rsidP="00300216">
      <w:pPr>
        <w:autoSpaceDE w:val="0"/>
        <w:autoSpaceDN w:val="0"/>
        <w:adjustRightInd w:val="0"/>
        <w:jc w:val="both"/>
        <w:rPr>
          <w:rFonts w:ascii="Calibri" w:hAnsi="Calibri" w:cs="Calibri"/>
          <w:b/>
          <w:bCs/>
          <w:sz w:val="22"/>
          <w:szCs w:val="22"/>
        </w:rPr>
      </w:pPr>
      <w:r w:rsidRPr="00830360">
        <w:rPr>
          <w:rFonts w:ascii="Calibri" w:hAnsi="Calibri" w:cs="Calibri"/>
          <w:b/>
          <w:bCs/>
          <w:sz w:val="22"/>
          <w:szCs w:val="22"/>
        </w:rPr>
        <w:t>Člověk a životní prostředí</w:t>
      </w:r>
    </w:p>
    <w:p w14:paraId="0FB2AA9A" w14:textId="77777777" w:rsidR="0023041A" w:rsidRPr="00830360" w:rsidRDefault="0023041A" w:rsidP="00F50689">
      <w:pPr>
        <w:numPr>
          <w:ilvl w:val="0"/>
          <w:numId w:val="4"/>
        </w:numPr>
        <w:autoSpaceDE w:val="0"/>
        <w:autoSpaceDN w:val="0"/>
        <w:adjustRightInd w:val="0"/>
        <w:jc w:val="both"/>
        <w:rPr>
          <w:rFonts w:ascii="Calibri" w:hAnsi="Calibri" w:cs="Calibri"/>
          <w:b/>
          <w:bCs/>
          <w:sz w:val="22"/>
          <w:szCs w:val="22"/>
        </w:rPr>
      </w:pPr>
      <w:r w:rsidRPr="00830360">
        <w:rPr>
          <w:rFonts w:ascii="Calibri" w:hAnsi="Calibri" w:cs="Calibri"/>
          <w:sz w:val="22"/>
          <w:szCs w:val="22"/>
        </w:rPr>
        <w:t>vést žáky k tomu, aby pochopili souvislosti mezi různými jevy v prostředí a lidskými aktivitami,</w:t>
      </w:r>
    </w:p>
    <w:p w14:paraId="544788AC" w14:textId="77777777" w:rsidR="0023041A" w:rsidRPr="00830360" w:rsidRDefault="0023041A" w:rsidP="00F50689">
      <w:pPr>
        <w:numPr>
          <w:ilvl w:val="0"/>
          <w:numId w:val="4"/>
        </w:numPr>
        <w:autoSpaceDE w:val="0"/>
        <w:autoSpaceDN w:val="0"/>
        <w:adjustRightInd w:val="0"/>
        <w:jc w:val="both"/>
        <w:rPr>
          <w:rFonts w:ascii="Calibri" w:hAnsi="Calibri" w:cs="Calibri"/>
          <w:b/>
          <w:bCs/>
          <w:sz w:val="22"/>
          <w:szCs w:val="22"/>
        </w:rPr>
      </w:pPr>
      <w:r w:rsidRPr="00830360">
        <w:rPr>
          <w:rFonts w:ascii="Calibri" w:hAnsi="Calibri" w:cs="Calibri"/>
          <w:sz w:val="22"/>
          <w:szCs w:val="22"/>
        </w:rPr>
        <w:lastRenderedPageBreak/>
        <w:t>vést žáky k tomu, aby chápali postavení člověka v přírodě a vlivy prostředí na jeho zdraví a život,</w:t>
      </w:r>
    </w:p>
    <w:p w14:paraId="57530733" w14:textId="77777777" w:rsidR="0023041A" w:rsidRPr="00830360" w:rsidRDefault="0023041A" w:rsidP="00F50689">
      <w:pPr>
        <w:numPr>
          <w:ilvl w:val="0"/>
          <w:numId w:val="4"/>
        </w:numPr>
        <w:autoSpaceDE w:val="0"/>
        <w:autoSpaceDN w:val="0"/>
        <w:adjustRightInd w:val="0"/>
        <w:jc w:val="both"/>
        <w:rPr>
          <w:rFonts w:ascii="Calibri" w:hAnsi="Calibri" w:cs="Calibri"/>
          <w:b/>
          <w:bCs/>
          <w:sz w:val="22"/>
          <w:szCs w:val="22"/>
        </w:rPr>
      </w:pPr>
      <w:r w:rsidRPr="00830360">
        <w:rPr>
          <w:rFonts w:ascii="Calibri" w:hAnsi="Calibri" w:cs="Calibri"/>
          <w:sz w:val="22"/>
          <w:szCs w:val="22"/>
        </w:rPr>
        <w:t>vést žáky k porozumění souvislostí mezi environmentálními, ekonomickými a sociálními aspekty ve vztahu k udržitelnému rozvoji,</w:t>
      </w:r>
    </w:p>
    <w:p w14:paraId="27480BC4" w14:textId="77777777" w:rsidR="0023041A" w:rsidRPr="00830360" w:rsidRDefault="0023041A" w:rsidP="00F50689">
      <w:pPr>
        <w:numPr>
          <w:ilvl w:val="0"/>
          <w:numId w:val="4"/>
        </w:numPr>
        <w:autoSpaceDE w:val="0"/>
        <w:autoSpaceDN w:val="0"/>
        <w:adjustRightInd w:val="0"/>
        <w:jc w:val="both"/>
        <w:rPr>
          <w:rFonts w:ascii="Calibri" w:hAnsi="Calibri" w:cs="Calibri"/>
          <w:b/>
          <w:bCs/>
          <w:sz w:val="22"/>
          <w:szCs w:val="22"/>
        </w:rPr>
      </w:pPr>
      <w:r w:rsidRPr="00830360">
        <w:rPr>
          <w:rFonts w:ascii="Calibri" w:hAnsi="Calibri" w:cs="Calibri"/>
          <w:sz w:val="22"/>
          <w:szCs w:val="22"/>
        </w:rPr>
        <w:t>vést žáky k respektování principů udržitelného rozvoje,</w:t>
      </w:r>
    </w:p>
    <w:p w14:paraId="11F828AF" w14:textId="77777777" w:rsidR="0023041A" w:rsidRPr="00830360" w:rsidRDefault="0023041A" w:rsidP="00F50689">
      <w:pPr>
        <w:numPr>
          <w:ilvl w:val="0"/>
          <w:numId w:val="4"/>
        </w:numPr>
        <w:autoSpaceDE w:val="0"/>
        <w:autoSpaceDN w:val="0"/>
        <w:adjustRightInd w:val="0"/>
        <w:jc w:val="both"/>
        <w:rPr>
          <w:rFonts w:ascii="Calibri" w:hAnsi="Calibri" w:cs="Calibri"/>
          <w:b/>
          <w:bCs/>
          <w:sz w:val="22"/>
          <w:szCs w:val="22"/>
        </w:rPr>
      </w:pPr>
      <w:r w:rsidRPr="00830360">
        <w:rPr>
          <w:rFonts w:ascii="Calibri" w:hAnsi="Calibri" w:cs="Calibri"/>
          <w:sz w:val="22"/>
          <w:szCs w:val="22"/>
        </w:rPr>
        <w:t>motivovat žáky k odpovědnému přístupu k životnímu prostředí v osobním i profesním jednání.</w:t>
      </w:r>
    </w:p>
    <w:p w14:paraId="783D8A2D" w14:textId="77777777" w:rsidR="0023041A" w:rsidRPr="00830360" w:rsidRDefault="0023041A" w:rsidP="00300216">
      <w:pPr>
        <w:autoSpaceDE w:val="0"/>
        <w:autoSpaceDN w:val="0"/>
        <w:adjustRightInd w:val="0"/>
        <w:spacing w:before="240"/>
        <w:jc w:val="both"/>
        <w:rPr>
          <w:rFonts w:ascii="Calibri" w:hAnsi="Calibri" w:cs="Calibri"/>
          <w:b/>
          <w:bCs/>
          <w:sz w:val="22"/>
          <w:szCs w:val="22"/>
        </w:rPr>
      </w:pPr>
      <w:r w:rsidRPr="00830360">
        <w:rPr>
          <w:rFonts w:ascii="Calibri" w:hAnsi="Calibri" w:cs="Calibri"/>
          <w:b/>
          <w:bCs/>
          <w:sz w:val="22"/>
          <w:szCs w:val="22"/>
        </w:rPr>
        <w:t>Mezipředmětové vztahy</w:t>
      </w:r>
    </w:p>
    <w:p w14:paraId="6BEAE0EC"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účetnictví</w:t>
      </w:r>
    </w:p>
    <w:p w14:paraId="2CC3B240"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ekonomika</w:t>
      </w:r>
    </w:p>
    <w:p w14:paraId="6A9A061B"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daňová soustava</w:t>
      </w:r>
    </w:p>
    <w:p w14:paraId="31E9373D"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právo</w:t>
      </w:r>
    </w:p>
    <w:p w14:paraId="5AF8FB8C"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písemná a elektronická komunikace</w:t>
      </w:r>
    </w:p>
    <w:p w14:paraId="1CD70247"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matematika</w:t>
      </w:r>
    </w:p>
    <w:p w14:paraId="7F7F1E27"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marketing a management</w:t>
      </w:r>
    </w:p>
    <w:p w14:paraId="4AB4BF7E" w14:textId="77777777" w:rsidR="0023041A" w:rsidRPr="00830360"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anglický jazyk</w:t>
      </w:r>
    </w:p>
    <w:p w14:paraId="13233266" w14:textId="77777777" w:rsidR="0023041A" w:rsidRDefault="0023041A" w:rsidP="00F50689">
      <w:pPr>
        <w:numPr>
          <w:ilvl w:val="0"/>
          <w:numId w:val="4"/>
        </w:numPr>
        <w:autoSpaceDE w:val="0"/>
        <w:autoSpaceDN w:val="0"/>
        <w:adjustRightInd w:val="0"/>
        <w:jc w:val="both"/>
        <w:rPr>
          <w:rFonts w:ascii="Calibri" w:hAnsi="Calibri" w:cs="Calibri"/>
          <w:sz w:val="22"/>
          <w:szCs w:val="22"/>
        </w:rPr>
      </w:pPr>
      <w:r w:rsidRPr="00830360">
        <w:rPr>
          <w:rFonts w:ascii="Calibri" w:hAnsi="Calibri" w:cs="Calibri"/>
          <w:sz w:val="22"/>
          <w:szCs w:val="22"/>
        </w:rPr>
        <w:t>český jazyk a literatura</w:t>
      </w:r>
    </w:p>
    <w:p w14:paraId="48511C91" w14:textId="77777777" w:rsidR="0023041A" w:rsidRDefault="0023041A" w:rsidP="00F50689">
      <w:pPr>
        <w:numPr>
          <w:ilvl w:val="0"/>
          <w:numId w:val="4"/>
        </w:numPr>
        <w:autoSpaceDE w:val="0"/>
        <w:autoSpaceDN w:val="0"/>
        <w:adjustRightInd w:val="0"/>
        <w:jc w:val="both"/>
        <w:rPr>
          <w:rFonts w:ascii="Calibri" w:hAnsi="Calibri" w:cs="Calibri"/>
          <w:sz w:val="22"/>
          <w:szCs w:val="22"/>
        </w:rPr>
      </w:pPr>
      <w:r w:rsidRPr="00A50F91">
        <w:rPr>
          <w:rFonts w:ascii="Calibri" w:hAnsi="Calibri" w:cs="Calibri"/>
          <w:sz w:val="22"/>
          <w:szCs w:val="22"/>
        </w:rPr>
        <w:t>informační technologie</w:t>
      </w:r>
    </w:p>
    <w:p w14:paraId="6AC1B247" w14:textId="77777777" w:rsidR="0023041A" w:rsidRDefault="0023041A" w:rsidP="00F50689">
      <w:pPr>
        <w:numPr>
          <w:ilvl w:val="0"/>
          <w:numId w:val="4"/>
        </w:numPr>
        <w:autoSpaceDE w:val="0"/>
        <w:autoSpaceDN w:val="0"/>
        <w:adjustRightInd w:val="0"/>
        <w:jc w:val="both"/>
        <w:rPr>
          <w:rFonts w:ascii="Calibri" w:hAnsi="Calibri" w:cs="Calibri"/>
          <w:sz w:val="22"/>
          <w:szCs w:val="22"/>
        </w:rPr>
      </w:pPr>
      <w:r>
        <w:rPr>
          <w:rFonts w:ascii="Calibri" w:hAnsi="Calibri" w:cs="Calibri"/>
          <w:sz w:val="22"/>
          <w:szCs w:val="22"/>
        </w:rPr>
        <w:t>integrovaný ekonomický předmět</w:t>
      </w:r>
    </w:p>
    <w:p w14:paraId="23E13233" w14:textId="77777777" w:rsidR="0023041A" w:rsidRPr="00A50F91" w:rsidRDefault="0023041A" w:rsidP="00F50689">
      <w:pPr>
        <w:numPr>
          <w:ilvl w:val="0"/>
          <w:numId w:val="4"/>
        </w:numPr>
        <w:autoSpaceDE w:val="0"/>
        <w:autoSpaceDN w:val="0"/>
        <w:adjustRightInd w:val="0"/>
        <w:jc w:val="both"/>
        <w:rPr>
          <w:rFonts w:ascii="Calibri" w:hAnsi="Calibri" w:cs="Calibri"/>
          <w:sz w:val="22"/>
          <w:szCs w:val="22"/>
        </w:rPr>
      </w:pPr>
      <w:r w:rsidRPr="00A50F91">
        <w:rPr>
          <w:rFonts w:ascii="Calibri" w:hAnsi="Calibri" w:cs="Calibri"/>
          <w:sz w:val="22"/>
          <w:szCs w:val="22"/>
        </w:rPr>
        <w:t>konverzace v anglickém jazyce</w:t>
      </w:r>
    </w:p>
    <w:p w14:paraId="114F914B" w14:textId="77777777" w:rsidR="0023041A" w:rsidRPr="00830360" w:rsidRDefault="0023041A" w:rsidP="00830360">
      <w:pPr>
        <w:autoSpaceDE w:val="0"/>
        <w:autoSpaceDN w:val="0"/>
        <w:adjustRightInd w:val="0"/>
        <w:ind w:left="567"/>
        <w:jc w:val="both"/>
        <w:rPr>
          <w:rFonts w:ascii="Calibri" w:hAnsi="Calibri" w:cs="Calibri"/>
          <w:sz w:val="22"/>
          <w:szCs w:val="22"/>
        </w:rPr>
      </w:pPr>
    </w:p>
    <w:p w14:paraId="348597A7" w14:textId="77777777" w:rsidR="0023041A" w:rsidRPr="00333C06" w:rsidRDefault="0023041A" w:rsidP="00300216">
      <w:pPr>
        <w:autoSpaceDE w:val="0"/>
        <w:autoSpaceDN w:val="0"/>
        <w:adjustRightInd w:val="0"/>
        <w:spacing w:after="120"/>
        <w:rPr>
          <w:rFonts w:ascii="Calibri" w:hAnsi="Calibri" w:cs="Calibri"/>
          <w:b/>
          <w:bCs/>
          <w:sz w:val="22"/>
          <w:szCs w:val="22"/>
          <w:u w:val="single"/>
        </w:rPr>
      </w:pPr>
      <w:r w:rsidRPr="00830360">
        <w:rPr>
          <w:rFonts w:ascii="Calibri" w:hAnsi="Calibri" w:cs="Calibri"/>
        </w:rPr>
        <w:br w:type="page"/>
      </w:r>
      <w:r w:rsidRPr="00333C06">
        <w:rPr>
          <w:rFonts w:ascii="Calibri" w:hAnsi="Calibri" w:cs="Calibri"/>
          <w:b/>
          <w:bCs/>
          <w:sz w:val="22"/>
          <w:szCs w:val="22"/>
          <w:u w:val="single"/>
        </w:rPr>
        <w:lastRenderedPageBreak/>
        <w:t>Rozpis učiva a výsledků vzdělávání</w:t>
      </w:r>
    </w:p>
    <w:p w14:paraId="0417BE5C" w14:textId="77777777" w:rsidR="0023041A" w:rsidRPr="00333C06" w:rsidRDefault="0023041A" w:rsidP="00300216">
      <w:pPr>
        <w:autoSpaceDE w:val="0"/>
        <w:autoSpaceDN w:val="0"/>
        <w:adjustRightInd w:val="0"/>
        <w:spacing w:after="100" w:afterAutospacing="1"/>
        <w:rPr>
          <w:rFonts w:ascii="Calibri" w:hAnsi="Calibri" w:cs="Calibri"/>
          <w:sz w:val="20"/>
          <w:szCs w:val="20"/>
        </w:rPr>
      </w:pPr>
      <w:r>
        <w:rPr>
          <w:rFonts w:ascii="Calibri" w:hAnsi="Calibri" w:cs="Calibri"/>
          <w:b/>
          <w:bCs/>
          <w:sz w:val="22"/>
          <w:szCs w:val="22"/>
        </w:rPr>
        <w:t>Multikulturní f</w:t>
      </w:r>
      <w:r w:rsidRPr="00333C06">
        <w:rPr>
          <w:rFonts w:ascii="Calibri" w:hAnsi="Calibri" w:cs="Calibri"/>
          <w:b/>
          <w:bCs/>
          <w:sz w:val="22"/>
          <w:szCs w:val="22"/>
        </w:rPr>
        <w:t>iktivní firma –</w:t>
      </w:r>
      <w:r>
        <w:rPr>
          <w:rFonts w:ascii="Calibri" w:hAnsi="Calibri" w:cs="Calibri"/>
          <w:b/>
          <w:bCs/>
          <w:sz w:val="22"/>
          <w:szCs w:val="22"/>
        </w:rPr>
        <w:t xml:space="preserve"> 2</w:t>
      </w:r>
      <w:r w:rsidRPr="00333C06">
        <w:rPr>
          <w:rFonts w:ascii="Calibri" w:hAnsi="Calibri" w:cs="Calibri"/>
          <w:b/>
          <w:bCs/>
          <w:sz w:val="22"/>
          <w:szCs w:val="22"/>
        </w:rPr>
        <w:t xml:space="preserve">. ročník </w:t>
      </w:r>
    </w:p>
    <w:tbl>
      <w:tblPr>
        <w:tblW w:w="0" w:type="auto"/>
        <w:tblLook w:val="0000" w:firstRow="0" w:lastRow="0" w:firstColumn="0" w:lastColumn="0" w:noHBand="0" w:noVBand="0"/>
      </w:tblPr>
      <w:tblGrid>
        <w:gridCol w:w="855"/>
        <w:gridCol w:w="3392"/>
        <w:gridCol w:w="387"/>
        <w:gridCol w:w="3523"/>
        <w:gridCol w:w="1131"/>
      </w:tblGrid>
      <w:tr w:rsidR="0023041A" w:rsidRPr="00333C06" w14:paraId="6145A9DA" w14:textId="77777777">
        <w:trPr>
          <w:trHeight w:val="530"/>
        </w:trPr>
        <w:tc>
          <w:tcPr>
            <w:tcW w:w="4247" w:type="dxa"/>
            <w:gridSpan w:val="2"/>
            <w:tcBorders>
              <w:top w:val="single" w:sz="6" w:space="0" w:color="000000"/>
              <w:left w:val="single" w:sz="6" w:space="0" w:color="000000"/>
              <w:bottom w:val="single" w:sz="6" w:space="0" w:color="000000"/>
              <w:right w:val="single" w:sz="6" w:space="0" w:color="000000"/>
            </w:tcBorders>
            <w:vAlign w:val="center"/>
          </w:tcPr>
          <w:p w14:paraId="1DEE76FD" w14:textId="77777777" w:rsidR="0023041A" w:rsidRPr="00333C06" w:rsidRDefault="0023041A" w:rsidP="005F7D50">
            <w:pPr>
              <w:pStyle w:val="Default"/>
              <w:jc w:val="center"/>
              <w:rPr>
                <w:rFonts w:ascii="Calibri" w:hAnsi="Calibri" w:cs="Calibri"/>
                <w:b/>
                <w:bCs/>
                <w:sz w:val="22"/>
                <w:szCs w:val="22"/>
              </w:rPr>
            </w:pPr>
            <w:r w:rsidRPr="00333C06">
              <w:rPr>
                <w:rFonts w:ascii="Calibri" w:hAnsi="Calibri" w:cs="Calibri"/>
                <w:b/>
                <w:bCs/>
                <w:sz w:val="22"/>
                <w:szCs w:val="22"/>
              </w:rPr>
              <w:t>Výsledky a kompetence</w:t>
            </w:r>
          </w:p>
        </w:tc>
        <w:tc>
          <w:tcPr>
            <w:tcW w:w="3910" w:type="dxa"/>
            <w:gridSpan w:val="2"/>
            <w:tcBorders>
              <w:top w:val="single" w:sz="6" w:space="0" w:color="000000"/>
              <w:left w:val="single" w:sz="6" w:space="0" w:color="000000"/>
              <w:bottom w:val="single" w:sz="6" w:space="0" w:color="000000"/>
              <w:right w:val="single" w:sz="6" w:space="0" w:color="000000"/>
            </w:tcBorders>
            <w:vAlign w:val="center"/>
          </w:tcPr>
          <w:p w14:paraId="605777CA" w14:textId="77777777" w:rsidR="0023041A" w:rsidRPr="00333C06" w:rsidRDefault="0023041A" w:rsidP="005F7D50">
            <w:pPr>
              <w:pStyle w:val="Default"/>
              <w:jc w:val="center"/>
              <w:rPr>
                <w:rFonts w:ascii="Calibri" w:hAnsi="Calibri" w:cs="Calibri"/>
                <w:b/>
                <w:bCs/>
                <w:sz w:val="22"/>
                <w:szCs w:val="22"/>
              </w:rPr>
            </w:pPr>
            <w:r w:rsidRPr="00333C06">
              <w:rPr>
                <w:rFonts w:ascii="Calibri" w:hAnsi="Calibri" w:cs="Calibri"/>
                <w:b/>
                <w:bCs/>
                <w:sz w:val="22"/>
                <w:szCs w:val="22"/>
              </w:rPr>
              <w:t>Tematické celky</w:t>
            </w:r>
          </w:p>
        </w:tc>
        <w:tc>
          <w:tcPr>
            <w:tcW w:w="1131" w:type="dxa"/>
            <w:tcBorders>
              <w:top w:val="single" w:sz="6" w:space="0" w:color="000000"/>
              <w:left w:val="single" w:sz="6" w:space="0" w:color="000000"/>
              <w:bottom w:val="single" w:sz="6" w:space="0" w:color="000000"/>
              <w:right w:val="single" w:sz="6" w:space="0" w:color="000000"/>
            </w:tcBorders>
          </w:tcPr>
          <w:p w14:paraId="169B5CD9" w14:textId="77777777" w:rsidR="0023041A" w:rsidRPr="00333C06" w:rsidRDefault="0023041A" w:rsidP="005F7D50">
            <w:pPr>
              <w:pStyle w:val="Default"/>
              <w:jc w:val="center"/>
              <w:rPr>
                <w:rFonts w:ascii="Calibri" w:hAnsi="Calibri" w:cs="Calibri"/>
                <w:b/>
                <w:bCs/>
                <w:sz w:val="22"/>
                <w:szCs w:val="22"/>
              </w:rPr>
            </w:pPr>
            <w:r w:rsidRPr="00333C06">
              <w:rPr>
                <w:rFonts w:ascii="Calibri" w:hAnsi="Calibri" w:cs="Calibri"/>
                <w:b/>
                <w:bCs/>
                <w:sz w:val="22"/>
                <w:szCs w:val="22"/>
              </w:rPr>
              <w:t>Hodinová dotace</w:t>
            </w:r>
          </w:p>
        </w:tc>
      </w:tr>
      <w:tr w:rsidR="00556997" w:rsidRPr="00333C06" w14:paraId="262ACF64" w14:textId="77777777" w:rsidTr="005C7FBD">
        <w:trPr>
          <w:trHeight w:hRule="exact" w:val="340"/>
        </w:trPr>
        <w:tc>
          <w:tcPr>
            <w:tcW w:w="855" w:type="dxa"/>
            <w:tcBorders>
              <w:top w:val="single" w:sz="6" w:space="0" w:color="000000"/>
              <w:left w:val="single" w:sz="6" w:space="0" w:color="000000"/>
              <w:bottom w:val="nil"/>
            </w:tcBorders>
          </w:tcPr>
          <w:p w14:paraId="4891F2CD" w14:textId="77777777" w:rsidR="00556997" w:rsidRPr="00333C06" w:rsidRDefault="00556997" w:rsidP="005F7D50">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392" w:type="dxa"/>
            <w:tcBorders>
              <w:top w:val="single" w:sz="6" w:space="0" w:color="000000"/>
              <w:bottom w:val="nil"/>
              <w:right w:val="single" w:sz="6" w:space="0" w:color="000000"/>
            </w:tcBorders>
          </w:tcPr>
          <w:p w14:paraId="221C7DD0" w14:textId="77777777" w:rsidR="00556997" w:rsidRPr="00333C06" w:rsidRDefault="00556997" w:rsidP="005F7D50">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3A135826" w14:textId="77777777" w:rsidR="00556997" w:rsidRPr="00333C06" w:rsidRDefault="00556997" w:rsidP="005F7D50">
            <w:pPr>
              <w:pStyle w:val="Default"/>
              <w:jc w:val="right"/>
              <w:rPr>
                <w:rFonts w:ascii="Calibri" w:hAnsi="Calibri" w:cs="Calibri"/>
                <w:b/>
                <w:bCs/>
                <w:sz w:val="22"/>
                <w:szCs w:val="22"/>
              </w:rPr>
            </w:pPr>
            <w:r w:rsidRPr="00BB145A">
              <w:rPr>
                <w:rFonts w:ascii="Calibri" w:hAnsi="Calibri" w:cs="Calibri"/>
                <w:b/>
                <w:bCs/>
                <w:sz w:val="22"/>
                <w:szCs w:val="22"/>
              </w:rPr>
              <w:t>1.</w:t>
            </w:r>
          </w:p>
        </w:tc>
        <w:tc>
          <w:tcPr>
            <w:tcW w:w="3523" w:type="dxa"/>
            <w:tcBorders>
              <w:top w:val="single" w:sz="6" w:space="0" w:color="000000"/>
              <w:bottom w:val="nil"/>
              <w:right w:val="single" w:sz="6" w:space="0" w:color="000000"/>
            </w:tcBorders>
          </w:tcPr>
          <w:p w14:paraId="13297D81" w14:textId="77777777" w:rsidR="00556997" w:rsidRPr="00333C06" w:rsidRDefault="00556997" w:rsidP="005F7D50">
            <w:pPr>
              <w:pStyle w:val="Default"/>
              <w:rPr>
                <w:rFonts w:ascii="Calibri" w:hAnsi="Calibri" w:cs="Calibri"/>
                <w:b/>
                <w:bCs/>
                <w:sz w:val="22"/>
                <w:szCs w:val="22"/>
              </w:rPr>
            </w:pPr>
            <w:r w:rsidRPr="00BB145A">
              <w:rPr>
                <w:rFonts w:ascii="Calibri" w:hAnsi="Calibri" w:cs="Calibri"/>
                <w:b/>
                <w:bCs/>
                <w:sz w:val="22"/>
                <w:szCs w:val="22"/>
              </w:rPr>
              <w:t>Seznámení s činností CEFIF</w:t>
            </w:r>
          </w:p>
        </w:tc>
        <w:tc>
          <w:tcPr>
            <w:tcW w:w="1131" w:type="dxa"/>
            <w:vMerge w:val="restart"/>
            <w:tcBorders>
              <w:top w:val="single" w:sz="6" w:space="0" w:color="000000"/>
              <w:left w:val="single" w:sz="6" w:space="0" w:color="000000"/>
              <w:right w:val="single" w:sz="6" w:space="0" w:color="000000"/>
            </w:tcBorders>
          </w:tcPr>
          <w:p w14:paraId="39C06D38" w14:textId="77777777" w:rsidR="00556997" w:rsidRPr="00333C06" w:rsidRDefault="00556997" w:rsidP="00CF36BD">
            <w:pPr>
              <w:pStyle w:val="Default"/>
              <w:jc w:val="center"/>
              <w:rPr>
                <w:rFonts w:ascii="Calibri" w:hAnsi="Calibri" w:cs="Calibri"/>
                <w:sz w:val="22"/>
                <w:szCs w:val="22"/>
              </w:rPr>
            </w:pPr>
            <w:r>
              <w:rPr>
                <w:rFonts w:ascii="Calibri" w:hAnsi="Calibri" w:cs="Calibri"/>
                <w:sz w:val="22"/>
                <w:szCs w:val="22"/>
              </w:rPr>
              <w:t>62</w:t>
            </w:r>
          </w:p>
        </w:tc>
      </w:tr>
      <w:tr w:rsidR="00556997" w:rsidRPr="00333C06" w14:paraId="688D6B92" w14:textId="77777777" w:rsidTr="005C7FBD">
        <w:trPr>
          <w:trHeight w:val="1452"/>
        </w:trPr>
        <w:tc>
          <w:tcPr>
            <w:tcW w:w="855" w:type="dxa"/>
            <w:tcBorders>
              <w:top w:val="nil"/>
              <w:left w:val="single" w:sz="6" w:space="0" w:color="000000"/>
              <w:bottom w:val="single" w:sz="6" w:space="0" w:color="000000"/>
            </w:tcBorders>
          </w:tcPr>
          <w:p w14:paraId="53630532" w14:textId="77777777" w:rsidR="00556997" w:rsidRPr="00BB145A" w:rsidRDefault="00556997" w:rsidP="005C0042">
            <w:pPr>
              <w:pStyle w:val="Default"/>
              <w:jc w:val="right"/>
              <w:rPr>
                <w:rFonts w:ascii="Calibri" w:hAnsi="Calibri" w:cs="Calibri"/>
                <w:sz w:val="22"/>
                <w:szCs w:val="22"/>
              </w:rPr>
            </w:pPr>
            <w:r w:rsidRPr="00BB145A">
              <w:rPr>
                <w:rFonts w:ascii="Calibri" w:hAnsi="Calibri" w:cs="Calibri"/>
                <w:sz w:val="22"/>
                <w:szCs w:val="22"/>
              </w:rPr>
              <w:t>-</w:t>
            </w:r>
          </w:p>
          <w:p w14:paraId="18CB2F26" w14:textId="77777777" w:rsidR="00556997" w:rsidRPr="00BB145A" w:rsidRDefault="00556997" w:rsidP="005C0042">
            <w:pPr>
              <w:pStyle w:val="Default"/>
              <w:jc w:val="right"/>
              <w:rPr>
                <w:rFonts w:ascii="Calibri" w:hAnsi="Calibri" w:cs="Calibri"/>
                <w:sz w:val="22"/>
                <w:szCs w:val="22"/>
              </w:rPr>
            </w:pPr>
          </w:p>
          <w:p w14:paraId="45DC926E" w14:textId="77777777" w:rsidR="00556997" w:rsidRPr="00BB145A" w:rsidRDefault="00556997" w:rsidP="005C0042">
            <w:pPr>
              <w:pStyle w:val="Default"/>
              <w:jc w:val="right"/>
              <w:rPr>
                <w:rFonts w:ascii="Calibri" w:hAnsi="Calibri" w:cs="Calibri"/>
                <w:sz w:val="22"/>
                <w:szCs w:val="22"/>
              </w:rPr>
            </w:pPr>
            <w:r w:rsidRPr="00BB145A">
              <w:rPr>
                <w:rFonts w:ascii="Calibri" w:hAnsi="Calibri" w:cs="Calibri"/>
                <w:sz w:val="22"/>
                <w:szCs w:val="22"/>
              </w:rPr>
              <w:t>-</w:t>
            </w:r>
          </w:p>
          <w:p w14:paraId="39EA66B2" w14:textId="77777777" w:rsidR="00556997" w:rsidRPr="00BB145A" w:rsidRDefault="00556997" w:rsidP="005C0042">
            <w:pPr>
              <w:pStyle w:val="Default"/>
              <w:jc w:val="right"/>
              <w:rPr>
                <w:rFonts w:ascii="Calibri" w:hAnsi="Calibri" w:cs="Calibri"/>
                <w:sz w:val="22"/>
                <w:szCs w:val="22"/>
              </w:rPr>
            </w:pPr>
          </w:p>
          <w:p w14:paraId="7072813E" w14:textId="77777777" w:rsidR="00556997" w:rsidRPr="00BB145A" w:rsidRDefault="00556997" w:rsidP="005C0042">
            <w:pPr>
              <w:pStyle w:val="Default"/>
              <w:jc w:val="right"/>
              <w:rPr>
                <w:rFonts w:ascii="Calibri" w:hAnsi="Calibri" w:cs="Calibri"/>
                <w:sz w:val="22"/>
                <w:szCs w:val="22"/>
              </w:rPr>
            </w:pPr>
            <w:r w:rsidRPr="00BB145A">
              <w:rPr>
                <w:rFonts w:ascii="Calibri" w:hAnsi="Calibri" w:cs="Calibri"/>
                <w:sz w:val="22"/>
                <w:szCs w:val="22"/>
              </w:rPr>
              <w:t>-</w:t>
            </w:r>
          </w:p>
          <w:p w14:paraId="73D52BC5" w14:textId="77777777" w:rsidR="00556997" w:rsidRPr="00BB145A" w:rsidRDefault="00556997" w:rsidP="005C0042">
            <w:pPr>
              <w:pStyle w:val="Default"/>
              <w:jc w:val="right"/>
              <w:rPr>
                <w:rFonts w:ascii="Calibri" w:hAnsi="Calibri" w:cs="Calibri"/>
                <w:sz w:val="22"/>
                <w:szCs w:val="22"/>
              </w:rPr>
            </w:pPr>
          </w:p>
          <w:p w14:paraId="53FD1555" w14:textId="77777777" w:rsidR="00556997" w:rsidRPr="00333C06" w:rsidRDefault="00556997" w:rsidP="005F7D50">
            <w:pPr>
              <w:pStyle w:val="Default"/>
              <w:jc w:val="right"/>
              <w:rPr>
                <w:rFonts w:ascii="Calibri" w:hAnsi="Calibri" w:cs="Calibri"/>
                <w:sz w:val="22"/>
                <w:szCs w:val="22"/>
              </w:rPr>
            </w:pPr>
            <w:r w:rsidRPr="00BB145A">
              <w:rPr>
                <w:rFonts w:ascii="Calibri" w:hAnsi="Calibri" w:cs="Calibri"/>
                <w:sz w:val="22"/>
                <w:szCs w:val="22"/>
              </w:rPr>
              <w:t>-</w:t>
            </w:r>
          </w:p>
        </w:tc>
        <w:tc>
          <w:tcPr>
            <w:tcW w:w="3392" w:type="dxa"/>
            <w:tcBorders>
              <w:top w:val="nil"/>
              <w:bottom w:val="single" w:sz="6" w:space="0" w:color="000000"/>
              <w:right w:val="single" w:sz="6" w:space="0" w:color="000000"/>
            </w:tcBorders>
          </w:tcPr>
          <w:p w14:paraId="2F2845F5"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vysvětlí základní aspekty soukromého podnikání,</w:t>
            </w:r>
          </w:p>
          <w:p w14:paraId="371086F2"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popíše základní právní formy podnikání,</w:t>
            </w:r>
          </w:p>
          <w:p w14:paraId="1015BB92"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orientuje se v živnostenském zákoně,</w:t>
            </w:r>
          </w:p>
          <w:p w14:paraId="2CC998B9" w14:textId="77777777" w:rsidR="00556997" w:rsidRPr="00333C06" w:rsidRDefault="00556997" w:rsidP="005F7D50">
            <w:pPr>
              <w:pStyle w:val="Default"/>
              <w:rPr>
                <w:rFonts w:ascii="Calibri" w:hAnsi="Calibri" w:cs="Calibri"/>
                <w:sz w:val="22"/>
                <w:szCs w:val="22"/>
              </w:rPr>
            </w:pPr>
            <w:r w:rsidRPr="00BB145A">
              <w:rPr>
                <w:rFonts w:ascii="Calibri" w:hAnsi="Calibri" w:cs="Calibri"/>
                <w:sz w:val="22"/>
                <w:szCs w:val="22"/>
              </w:rPr>
              <w:t>naváže kontakt s CEFIF.</w:t>
            </w:r>
          </w:p>
        </w:tc>
        <w:tc>
          <w:tcPr>
            <w:tcW w:w="387" w:type="dxa"/>
            <w:tcBorders>
              <w:top w:val="nil"/>
              <w:left w:val="single" w:sz="6" w:space="0" w:color="000000"/>
              <w:bottom w:val="single" w:sz="6" w:space="0" w:color="000000"/>
            </w:tcBorders>
          </w:tcPr>
          <w:p w14:paraId="4CF4AC06" w14:textId="77777777" w:rsidR="00556997" w:rsidRPr="00BB145A" w:rsidRDefault="00556997" w:rsidP="005C0042">
            <w:pPr>
              <w:pStyle w:val="Default"/>
              <w:jc w:val="right"/>
              <w:rPr>
                <w:rFonts w:ascii="Calibri" w:hAnsi="Calibri" w:cs="Calibri"/>
                <w:sz w:val="22"/>
                <w:szCs w:val="22"/>
              </w:rPr>
            </w:pPr>
            <w:r w:rsidRPr="00BB145A">
              <w:rPr>
                <w:rFonts w:ascii="Calibri" w:hAnsi="Calibri" w:cs="Calibri"/>
                <w:sz w:val="22"/>
                <w:szCs w:val="22"/>
              </w:rPr>
              <w:t>-</w:t>
            </w:r>
          </w:p>
          <w:p w14:paraId="61785292" w14:textId="77777777" w:rsidR="00556997" w:rsidRPr="00BB145A" w:rsidRDefault="00556997" w:rsidP="005C0042">
            <w:pPr>
              <w:pStyle w:val="Default"/>
              <w:jc w:val="right"/>
              <w:rPr>
                <w:rFonts w:ascii="Calibri" w:hAnsi="Calibri" w:cs="Calibri"/>
                <w:sz w:val="22"/>
                <w:szCs w:val="22"/>
              </w:rPr>
            </w:pPr>
            <w:r w:rsidRPr="00BB145A">
              <w:rPr>
                <w:rFonts w:ascii="Calibri" w:hAnsi="Calibri" w:cs="Calibri"/>
                <w:sz w:val="22"/>
                <w:szCs w:val="22"/>
              </w:rPr>
              <w:t>-</w:t>
            </w:r>
          </w:p>
          <w:p w14:paraId="6004968F" w14:textId="77777777" w:rsidR="00556997" w:rsidRPr="00BB145A" w:rsidRDefault="00556997" w:rsidP="005C0042">
            <w:pPr>
              <w:pStyle w:val="Default"/>
              <w:jc w:val="right"/>
              <w:rPr>
                <w:rFonts w:ascii="Calibri" w:hAnsi="Calibri" w:cs="Calibri"/>
                <w:sz w:val="22"/>
                <w:szCs w:val="22"/>
              </w:rPr>
            </w:pPr>
            <w:r w:rsidRPr="00BB145A">
              <w:rPr>
                <w:rFonts w:ascii="Calibri" w:hAnsi="Calibri" w:cs="Calibri"/>
                <w:sz w:val="22"/>
                <w:szCs w:val="22"/>
              </w:rPr>
              <w:t>-</w:t>
            </w:r>
          </w:p>
          <w:p w14:paraId="2B10DEE4" w14:textId="77777777" w:rsidR="00556997" w:rsidRPr="00BB145A" w:rsidRDefault="00556997" w:rsidP="005C0042">
            <w:pPr>
              <w:pStyle w:val="Default"/>
              <w:jc w:val="right"/>
              <w:rPr>
                <w:rFonts w:ascii="Calibri" w:hAnsi="Calibri" w:cs="Calibri"/>
                <w:sz w:val="22"/>
                <w:szCs w:val="22"/>
              </w:rPr>
            </w:pPr>
            <w:r w:rsidRPr="00BB145A">
              <w:rPr>
                <w:rFonts w:ascii="Calibri" w:hAnsi="Calibri" w:cs="Calibri"/>
                <w:sz w:val="22"/>
                <w:szCs w:val="22"/>
              </w:rPr>
              <w:t>-</w:t>
            </w:r>
          </w:p>
          <w:p w14:paraId="41439CBB" w14:textId="77777777" w:rsidR="00556997" w:rsidRPr="00BB145A" w:rsidRDefault="00556997" w:rsidP="005C0042">
            <w:pPr>
              <w:pStyle w:val="Default"/>
              <w:jc w:val="right"/>
              <w:rPr>
                <w:rFonts w:ascii="Calibri" w:hAnsi="Calibri" w:cs="Calibri"/>
                <w:sz w:val="22"/>
                <w:szCs w:val="22"/>
              </w:rPr>
            </w:pPr>
          </w:p>
          <w:p w14:paraId="59E08BD9" w14:textId="77777777" w:rsidR="00556997" w:rsidRPr="00333C06" w:rsidRDefault="00556997" w:rsidP="005F7D50">
            <w:pPr>
              <w:pStyle w:val="Default"/>
              <w:jc w:val="right"/>
              <w:rPr>
                <w:rFonts w:ascii="Calibri" w:hAnsi="Calibri" w:cs="Calibri"/>
                <w:sz w:val="22"/>
                <w:szCs w:val="22"/>
              </w:rPr>
            </w:pPr>
          </w:p>
        </w:tc>
        <w:tc>
          <w:tcPr>
            <w:tcW w:w="3523" w:type="dxa"/>
            <w:tcBorders>
              <w:top w:val="nil"/>
              <w:bottom w:val="single" w:sz="6" w:space="0" w:color="000000"/>
              <w:right w:val="single" w:sz="6" w:space="0" w:color="000000"/>
            </w:tcBorders>
          </w:tcPr>
          <w:p w14:paraId="1661DC7A"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podstata fiktivní firmy</w:t>
            </w:r>
          </w:p>
          <w:p w14:paraId="4353E33A"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výběr zaměření podnikání</w:t>
            </w:r>
          </w:p>
          <w:p w14:paraId="0440F6AD"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 xml:space="preserve">navázání kontaktů </w:t>
            </w:r>
          </w:p>
          <w:p w14:paraId="4B43ECB7"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struktura CEFIF</w:t>
            </w:r>
          </w:p>
          <w:p w14:paraId="07DD0638" w14:textId="77777777" w:rsidR="00556997" w:rsidRPr="00333C06" w:rsidRDefault="00556997" w:rsidP="005F7D50">
            <w:pPr>
              <w:pStyle w:val="Default"/>
              <w:rPr>
                <w:rFonts w:ascii="Calibri" w:hAnsi="Calibri" w:cs="Calibri"/>
                <w:sz w:val="22"/>
                <w:szCs w:val="22"/>
              </w:rPr>
            </w:pPr>
          </w:p>
        </w:tc>
        <w:tc>
          <w:tcPr>
            <w:tcW w:w="1131" w:type="dxa"/>
            <w:vMerge/>
            <w:tcBorders>
              <w:left w:val="single" w:sz="6" w:space="0" w:color="000000"/>
              <w:right w:val="single" w:sz="6" w:space="0" w:color="000000"/>
            </w:tcBorders>
          </w:tcPr>
          <w:p w14:paraId="45444EBC" w14:textId="77777777" w:rsidR="00556997" w:rsidRPr="00333C06" w:rsidRDefault="00556997" w:rsidP="00CF36BD">
            <w:pPr>
              <w:pStyle w:val="Default"/>
              <w:jc w:val="center"/>
              <w:rPr>
                <w:rFonts w:ascii="Calibri" w:hAnsi="Calibri" w:cs="Calibri"/>
                <w:sz w:val="22"/>
                <w:szCs w:val="22"/>
              </w:rPr>
            </w:pPr>
          </w:p>
        </w:tc>
      </w:tr>
      <w:tr w:rsidR="00556997" w:rsidRPr="00333C06" w14:paraId="65EBEB43" w14:textId="77777777" w:rsidTr="005C7FBD">
        <w:trPr>
          <w:trHeight w:hRule="exact" w:val="340"/>
        </w:trPr>
        <w:tc>
          <w:tcPr>
            <w:tcW w:w="855" w:type="dxa"/>
            <w:tcBorders>
              <w:top w:val="single" w:sz="6" w:space="0" w:color="000000"/>
              <w:left w:val="single" w:sz="6" w:space="0" w:color="000000"/>
              <w:bottom w:val="nil"/>
            </w:tcBorders>
          </w:tcPr>
          <w:p w14:paraId="1464A1C0" w14:textId="77777777" w:rsidR="00556997" w:rsidRPr="00333C06" w:rsidRDefault="00556997" w:rsidP="005F7D50">
            <w:pPr>
              <w:pStyle w:val="Default"/>
              <w:rPr>
                <w:rFonts w:ascii="Calibri" w:hAnsi="Calibri" w:cs="Calibri"/>
                <w:b/>
                <w:bCs/>
                <w:sz w:val="22"/>
                <w:szCs w:val="22"/>
              </w:rPr>
            </w:pPr>
            <w:r w:rsidRPr="00BB145A">
              <w:rPr>
                <w:rFonts w:ascii="Calibri" w:hAnsi="Calibri" w:cs="Calibri"/>
                <w:b/>
                <w:bCs/>
                <w:sz w:val="22"/>
                <w:szCs w:val="22"/>
              </w:rPr>
              <w:t>Žák</w:t>
            </w:r>
          </w:p>
        </w:tc>
        <w:tc>
          <w:tcPr>
            <w:tcW w:w="3392" w:type="dxa"/>
            <w:tcBorders>
              <w:top w:val="single" w:sz="6" w:space="0" w:color="000000"/>
              <w:bottom w:val="nil"/>
              <w:right w:val="single" w:sz="6" w:space="0" w:color="000000"/>
            </w:tcBorders>
            <w:vAlign w:val="bottom"/>
          </w:tcPr>
          <w:p w14:paraId="739DF0D4" w14:textId="77777777" w:rsidR="00556997" w:rsidRPr="00333C06" w:rsidRDefault="00556997" w:rsidP="005F7D50">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0D2CEA0F" w14:textId="77777777" w:rsidR="00556997" w:rsidRPr="00333C06" w:rsidRDefault="00556997" w:rsidP="005F7D50">
            <w:pPr>
              <w:pStyle w:val="Default"/>
              <w:rPr>
                <w:rFonts w:ascii="Calibri" w:hAnsi="Calibri" w:cs="Calibri"/>
                <w:b/>
                <w:bCs/>
                <w:sz w:val="22"/>
                <w:szCs w:val="22"/>
              </w:rPr>
            </w:pPr>
            <w:r w:rsidRPr="00BB145A">
              <w:rPr>
                <w:rFonts w:ascii="Calibri" w:hAnsi="Calibri" w:cs="Calibri"/>
                <w:b/>
                <w:bCs/>
                <w:sz w:val="22"/>
                <w:szCs w:val="22"/>
              </w:rPr>
              <w:t>2.</w:t>
            </w:r>
          </w:p>
        </w:tc>
        <w:tc>
          <w:tcPr>
            <w:tcW w:w="3523" w:type="dxa"/>
            <w:tcBorders>
              <w:top w:val="single" w:sz="6" w:space="0" w:color="000000"/>
              <w:bottom w:val="nil"/>
              <w:right w:val="single" w:sz="6" w:space="0" w:color="000000"/>
            </w:tcBorders>
          </w:tcPr>
          <w:p w14:paraId="0F1BEA70" w14:textId="77777777" w:rsidR="00556997" w:rsidRPr="00333C06" w:rsidRDefault="00556997" w:rsidP="005F7D50">
            <w:pPr>
              <w:pStyle w:val="Default"/>
              <w:rPr>
                <w:rFonts w:ascii="Calibri" w:hAnsi="Calibri" w:cs="Calibri"/>
                <w:b/>
                <w:bCs/>
                <w:sz w:val="22"/>
                <w:szCs w:val="22"/>
              </w:rPr>
            </w:pPr>
            <w:r w:rsidRPr="00BB145A">
              <w:rPr>
                <w:rFonts w:ascii="Calibri" w:hAnsi="Calibri" w:cs="Calibri"/>
                <w:b/>
                <w:bCs/>
                <w:sz w:val="22"/>
                <w:szCs w:val="22"/>
              </w:rPr>
              <w:t>Podnikatelský plán</w:t>
            </w:r>
          </w:p>
        </w:tc>
        <w:tc>
          <w:tcPr>
            <w:tcW w:w="1131" w:type="dxa"/>
            <w:vMerge/>
            <w:tcBorders>
              <w:left w:val="single" w:sz="6" w:space="0" w:color="000000"/>
              <w:right w:val="single" w:sz="6" w:space="0" w:color="000000"/>
            </w:tcBorders>
          </w:tcPr>
          <w:p w14:paraId="3CFD8BE0" w14:textId="77777777" w:rsidR="00556997" w:rsidRPr="00333C06" w:rsidRDefault="00556997" w:rsidP="00CF36BD">
            <w:pPr>
              <w:pStyle w:val="Default"/>
              <w:jc w:val="center"/>
              <w:rPr>
                <w:rFonts w:ascii="Calibri" w:hAnsi="Calibri" w:cs="Calibri"/>
                <w:sz w:val="22"/>
                <w:szCs w:val="22"/>
              </w:rPr>
            </w:pPr>
          </w:p>
        </w:tc>
      </w:tr>
      <w:tr w:rsidR="00556997" w:rsidRPr="00333C06" w14:paraId="286C228A" w14:textId="77777777" w:rsidTr="005C7FBD">
        <w:trPr>
          <w:trHeight w:val="1275"/>
        </w:trPr>
        <w:tc>
          <w:tcPr>
            <w:tcW w:w="855" w:type="dxa"/>
            <w:tcBorders>
              <w:top w:val="nil"/>
              <w:left w:val="single" w:sz="6" w:space="0" w:color="000000"/>
              <w:bottom w:val="single" w:sz="6" w:space="0" w:color="000000"/>
            </w:tcBorders>
          </w:tcPr>
          <w:p w14:paraId="26AD4FD8" w14:textId="77777777" w:rsidR="00556997" w:rsidRPr="00BB145A" w:rsidRDefault="00556997" w:rsidP="005C0042">
            <w:pPr>
              <w:pStyle w:val="Default"/>
              <w:jc w:val="right"/>
              <w:rPr>
                <w:rFonts w:ascii="Calibri" w:hAnsi="Calibri" w:cs="Calibri"/>
                <w:sz w:val="22"/>
                <w:szCs w:val="22"/>
              </w:rPr>
            </w:pPr>
            <w:r w:rsidRPr="00BB145A">
              <w:rPr>
                <w:rFonts w:ascii="Calibri" w:hAnsi="Calibri" w:cs="Calibri"/>
                <w:sz w:val="22"/>
                <w:szCs w:val="22"/>
              </w:rPr>
              <w:t>-</w:t>
            </w:r>
          </w:p>
          <w:p w14:paraId="61DCD786" w14:textId="77777777" w:rsidR="00556997" w:rsidRPr="00BB145A" w:rsidRDefault="00556997" w:rsidP="005C0042">
            <w:pPr>
              <w:pStyle w:val="Default"/>
              <w:jc w:val="right"/>
              <w:rPr>
                <w:rFonts w:ascii="Calibri" w:hAnsi="Calibri" w:cs="Calibri"/>
                <w:sz w:val="22"/>
                <w:szCs w:val="22"/>
              </w:rPr>
            </w:pPr>
          </w:p>
          <w:p w14:paraId="70452983" w14:textId="77777777" w:rsidR="00556997" w:rsidRPr="00BB145A" w:rsidRDefault="00556997" w:rsidP="005C0042">
            <w:pPr>
              <w:pStyle w:val="Default"/>
              <w:jc w:val="right"/>
              <w:rPr>
                <w:rFonts w:ascii="Calibri" w:hAnsi="Calibri" w:cs="Calibri"/>
                <w:sz w:val="22"/>
                <w:szCs w:val="22"/>
              </w:rPr>
            </w:pPr>
            <w:r w:rsidRPr="00BB145A">
              <w:rPr>
                <w:rFonts w:ascii="Calibri" w:hAnsi="Calibri" w:cs="Calibri"/>
                <w:sz w:val="22"/>
                <w:szCs w:val="22"/>
              </w:rPr>
              <w:t>-</w:t>
            </w:r>
          </w:p>
          <w:p w14:paraId="28566DC5" w14:textId="77777777" w:rsidR="00556997" w:rsidRPr="00BB145A" w:rsidRDefault="00556997" w:rsidP="005C0042">
            <w:pPr>
              <w:pStyle w:val="Default"/>
              <w:jc w:val="right"/>
              <w:rPr>
                <w:rFonts w:ascii="Calibri" w:hAnsi="Calibri" w:cs="Calibri"/>
                <w:sz w:val="22"/>
                <w:szCs w:val="22"/>
              </w:rPr>
            </w:pPr>
          </w:p>
          <w:p w14:paraId="16BDD6B1" w14:textId="77777777" w:rsidR="00556997" w:rsidRPr="00BB145A" w:rsidRDefault="00556997" w:rsidP="005C0042">
            <w:pPr>
              <w:pStyle w:val="Default"/>
              <w:jc w:val="right"/>
              <w:rPr>
                <w:rFonts w:ascii="Calibri" w:hAnsi="Calibri" w:cs="Calibri"/>
                <w:sz w:val="22"/>
                <w:szCs w:val="22"/>
              </w:rPr>
            </w:pPr>
          </w:p>
          <w:p w14:paraId="0BE1F9A7" w14:textId="77777777" w:rsidR="00556997" w:rsidRPr="00333C06" w:rsidRDefault="00556997" w:rsidP="005F7D50">
            <w:pPr>
              <w:pStyle w:val="Default"/>
              <w:jc w:val="right"/>
              <w:rPr>
                <w:rFonts w:ascii="Calibri" w:hAnsi="Calibri" w:cs="Calibri"/>
                <w:sz w:val="22"/>
                <w:szCs w:val="22"/>
              </w:rPr>
            </w:pPr>
            <w:r w:rsidRPr="00BB145A">
              <w:rPr>
                <w:rFonts w:ascii="Calibri" w:hAnsi="Calibri" w:cs="Calibri"/>
                <w:sz w:val="22"/>
                <w:szCs w:val="22"/>
              </w:rPr>
              <w:t>-</w:t>
            </w:r>
          </w:p>
        </w:tc>
        <w:tc>
          <w:tcPr>
            <w:tcW w:w="3392" w:type="dxa"/>
            <w:tcBorders>
              <w:top w:val="nil"/>
              <w:bottom w:val="single" w:sz="6" w:space="0" w:color="000000"/>
              <w:right w:val="single" w:sz="6" w:space="0" w:color="000000"/>
            </w:tcBorders>
          </w:tcPr>
          <w:p w14:paraId="77333BBB"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popíše a odliší založení a vznik společnosti,</w:t>
            </w:r>
          </w:p>
          <w:p w14:paraId="03875A64"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provede zjednodušený výzkum trhu ve svém okolí zaměřený na vybraný obor podnikání,</w:t>
            </w:r>
          </w:p>
          <w:p w14:paraId="7AA35FB4" w14:textId="77777777" w:rsidR="00556997" w:rsidRPr="00333C06" w:rsidRDefault="00556997" w:rsidP="005F7D50">
            <w:pPr>
              <w:pStyle w:val="Default"/>
              <w:rPr>
                <w:rFonts w:ascii="Calibri" w:hAnsi="Calibri" w:cs="Calibri"/>
                <w:sz w:val="22"/>
                <w:szCs w:val="22"/>
              </w:rPr>
            </w:pPr>
            <w:r w:rsidRPr="00BB145A">
              <w:rPr>
                <w:rFonts w:ascii="Calibri" w:hAnsi="Calibri" w:cs="Calibri"/>
                <w:sz w:val="22"/>
                <w:szCs w:val="22"/>
              </w:rPr>
              <w:t>zpracuje jednoduchý podnikatelský záměr.</w:t>
            </w:r>
          </w:p>
        </w:tc>
        <w:tc>
          <w:tcPr>
            <w:tcW w:w="387" w:type="dxa"/>
            <w:tcBorders>
              <w:top w:val="nil"/>
              <w:left w:val="single" w:sz="6" w:space="0" w:color="000000"/>
              <w:bottom w:val="single" w:sz="6" w:space="0" w:color="000000"/>
            </w:tcBorders>
          </w:tcPr>
          <w:p w14:paraId="689B7120" w14:textId="77777777" w:rsidR="00556997" w:rsidRPr="00BB145A" w:rsidRDefault="00556997" w:rsidP="005C0042">
            <w:pPr>
              <w:pStyle w:val="Default"/>
              <w:jc w:val="right"/>
              <w:rPr>
                <w:rFonts w:ascii="Calibri" w:hAnsi="Calibri" w:cs="Calibri"/>
                <w:sz w:val="22"/>
                <w:szCs w:val="22"/>
              </w:rPr>
            </w:pPr>
            <w:r w:rsidRPr="00BB145A">
              <w:rPr>
                <w:rFonts w:ascii="Calibri" w:hAnsi="Calibri" w:cs="Calibri"/>
                <w:sz w:val="22"/>
                <w:szCs w:val="22"/>
              </w:rPr>
              <w:t>-</w:t>
            </w:r>
          </w:p>
          <w:p w14:paraId="2E4FD8D4" w14:textId="77777777" w:rsidR="00556997" w:rsidRPr="00BB145A" w:rsidRDefault="00556997" w:rsidP="005C0042">
            <w:pPr>
              <w:pStyle w:val="Default"/>
              <w:jc w:val="right"/>
              <w:rPr>
                <w:rFonts w:ascii="Calibri" w:hAnsi="Calibri" w:cs="Calibri"/>
                <w:sz w:val="22"/>
                <w:szCs w:val="22"/>
              </w:rPr>
            </w:pPr>
            <w:r w:rsidRPr="00BB145A">
              <w:rPr>
                <w:rFonts w:ascii="Calibri" w:hAnsi="Calibri" w:cs="Calibri"/>
                <w:sz w:val="22"/>
                <w:szCs w:val="22"/>
              </w:rPr>
              <w:t>-</w:t>
            </w:r>
          </w:p>
          <w:p w14:paraId="483E0EB0" w14:textId="77777777" w:rsidR="00556997" w:rsidRPr="00BB145A" w:rsidRDefault="00556997" w:rsidP="005C0042">
            <w:pPr>
              <w:pStyle w:val="Default"/>
              <w:jc w:val="right"/>
              <w:rPr>
                <w:rFonts w:ascii="Calibri" w:hAnsi="Calibri" w:cs="Calibri"/>
                <w:sz w:val="22"/>
                <w:szCs w:val="22"/>
              </w:rPr>
            </w:pPr>
            <w:r w:rsidRPr="00BB145A">
              <w:rPr>
                <w:rFonts w:ascii="Calibri" w:hAnsi="Calibri" w:cs="Calibri"/>
                <w:sz w:val="22"/>
                <w:szCs w:val="22"/>
              </w:rPr>
              <w:t>-</w:t>
            </w:r>
          </w:p>
          <w:p w14:paraId="0FC64F55" w14:textId="77777777" w:rsidR="00556997" w:rsidRPr="00333C06" w:rsidRDefault="00556997" w:rsidP="005F7D50">
            <w:pPr>
              <w:pStyle w:val="Default"/>
              <w:jc w:val="right"/>
              <w:rPr>
                <w:rFonts w:ascii="Calibri" w:hAnsi="Calibri" w:cs="Calibri"/>
                <w:sz w:val="22"/>
                <w:szCs w:val="22"/>
              </w:rPr>
            </w:pPr>
          </w:p>
        </w:tc>
        <w:tc>
          <w:tcPr>
            <w:tcW w:w="3523" w:type="dxa"/>
            <w:tcBorders>
              <w:top w:val="nil"/>
              <w:bottom w:val="single" w:sz="6" w:space="0" w:color="000000"/>
              <w:right w:val="single" w:sz="6" w:space="0" w:color="000000"/>
            </w:tcBorders>
          </w:tcPr>
          <w:p w14:paraId="45DE17BE"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struktura podnikatelského plánu</w:t>
            </w:r>
          </w:p>
          <w:p w14:paraId="74419FC6"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výzkum trhu</w:t>
            </w:r>
          </w:p>
          <w:p w14:paraId="149B6146" w14:textId="77777777" w:rsidR="00556997" w:rsidRPr="00333C06" w:rsidRDefault="00556997" w:rsidP="005F7D50">
            <w:pPr>
              <w:pStyle w:val="Default"/>
              <w:rPr>
                <w:rFonts w:ascii="Calibri" w:hAnsi="Calibri" w:cs="Calibri"/>
                <w:sz w:val="22"/>
                <w:szCs w:val="22"/>
              </w:rPr>
            </w:pPr>
            <w:r w:rsidRPr="00BB145A">
              <w:rPr>
                <w:rFonts w:ascii="Calibri" w:hAnsi="Calibri" w:cs="Calibri"/>
                <w:sz w:val="22"/>
                <w:szCs w:val="22"/>
              </w:rPr>
              <w:t>možnosti financování při založení podniku</w:t>
            </w:r>
          </w:p>
        </w:tc>
        <w:tc>
          <w:tcPr>
            <w:tcW w:w="1131" w:type="dxa"/>
            <w:vMerge/>
            <w:tcBorders>
              <w:left w:val="single" w:sz="6" w:space="0" w:color="000000"/>
              <w:right w:val="single" w:sz="6" w:space="0" w:color="000000"/>
            </w:tcBorders>
          </w:tcPr>
          <w:p w14:paraId="27EF751A" w14:textId="77777777" w:rsidR="00556997" w:rsidRPr="00333C06" w:rsidRDefault="00556997" w:rsidP="00CF36BD">
            <w:pPr>
              <w:pStyle w:val="Default"/>
              <w:jc w:val="center"/>
              <w:rPr>
                <w:rFonts w:ascii="Calibri" w:hAnsi="Calibri" w:cs="Calibri"/>
                <w:sz w:val="22"/>
                <w:szCs w:val="22"/>
              </w:rPr>
            </w:pPr>
          </w:p>
        </w:tc>
      </w:tr>
      <w:tr w:rsidR="00556997" w:rsidRPr="00333C06" w14:paraId="456561DF" w14:textId="77777777" w:rsidTr="005C7FBD">
        <w:trPr>
          <w:trHeight w:hRule="exact" w:val="340"/>
        </w:trPr>
        <w:tc>
          <w:tcPr>
            <w:tcW w:w="855" w:type="dxa"/>
            <w:tcBorders>
              <w:top w:val="single" w:sz="6" w:space="0" w:color="000000"/>
              <w:left w:val="single" w:sz="6" w:space="0" w:color="000000"/>
              <w:bottom w:val="nil"/>
            </w:tcBorders>
            <w:vAlign w:val="center"/>
          </w:tcPr>
          <w:p w14:paraId="5775D588" w14:textId="77777777" w:rsidR="00556997" w:rsidRPr="00333C06" w:rsidRDefault="00556997" w:rsidP="005F7D50">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392" w:type="dxa"/>
            <w:tcBorders>
              <w:top w:val="single" w:sz="6" w:space="0" w:color="000000"/>
              <w:bottom w:val="nil"/>
              <w:right w:val="single" w:sz="6" w:space="0" w:color="000000"/>
            </w:tcBorders>
          </w:tcPr>
          <w:p w14:paraId="5E8DB498" w14:textId="77777777" w:rsidR="00556997" w:rsidRPr="00333C06" w:rsidRDefault="00556997" w:rsidP="005F7D50">
            <w:pPr>
              <w:pStyle w:val="Default"/>
              <w:rPr>
                <w:rFonts w:ascii="Calibri" w:hAnsi="Calibri" w:cs="Calibri"/>
                <w:color w:val="auto"/>
              </w:rPr>
            </w:pPr>
          </w:p>
        </w:tc>
        <w:tc>
          <w:tcPr>
            <w:tcW w:w="387" w:type="dxa"/>
            <w:tcBorders>
              <w:top w:val="single" w:sz="6" w:space="0" w:color="000000"/>
              <w:left w:val="single" w:sz="6" w:space="0" w:color="000000"/>
              <w:bottom w:val="nil"/>
            </w:tcBorders>
            <w:vAlign w:val="center"/>
          </w:tcPr>
          <w:p w14:paraId="7D562486" w14:textId="77777777" w:rsidR="00556997" w:rsidRPr="00333C06" w:rsidRDefault="00556997" w:rsidP="005F7D50">
            <w:pPr>
              <w:pStyle w:val="Default"/>
              <w:jc w:val="center"/>
              <w:rPr>
                <w:rFonts w:ascii="Calibri" w:hAnsi="Calibri" w:cs="Calibri"/>
                <w:b/>
                <w:bCs/>
                <w:sz w:val="22"/>
                <w:szCs w:val="22"/>
              </w:rPr>
            </w:pPr>
            <w:r w:rsidRPr="00BB145A">
              <w:rPr>
                <w:rFonts w:ascii="Calibri" w:hAnsi="Calibri" w:cs="Calibri"/>
                <w:b/>
                <w:bCs/>
                <w:sz w:val="22"/>
                <w:szCs w:val="22"/>
              </w:rPr>
              <w:t>3.</w:t>
            </w:r>
          </w:p>
        </w:tc>
        <w:tc>
          <w:tcPr>
            <w:tcW w:w="3523" w:type="dxa"/>
            <w:tcBorders>
              <w:top w:val="single" w:sz="6" w:space="0" w:color="000000"/>
              <w:bottom w:val="nil"/>
              <w:right w:val="single" w:sz="6" w:space="0" w:color="000000"/>
            </w:tcBorders>
            <w:vAlign w:val="center"/>
          </w:tcPr>
          <w:p w14:paraId="6CC42BCD" w14:textId="77777777" w:rsidR="00556997" w:rsidRPr="00333C06" w:rsidRDefault="00556997" w:rsidP="005F7D50">
            <w:pPr>
              <w:pStyle w:val="Default"/>
              <w:rPr>
                <w:rFonts w:ascii="Calibri" w:hAnsi="Calibri" w:cs="Calibri"/>
                <w:b/>
                <w:bCs/>
                <w:sz w:val="22"/>
                <w:szCs w:val="22"/>
              </w:rPr>
            </w:pPr>
            <w:r w:rsidRPr="00BB145A">
              <w:rPr>
                <w:rFonts w:ascii="Calibri" w:hAnsi="Calibri" w:cs="Calibri"/>
                <w:b/>
                <w:bCs/>
                <w:sz w:val="22"/>
                <w:szCs w:val="22"/>
              </w:rPr>
              <w:t>Založení fiktivní firmy</w:t>
            </w:r>
          </w:p>
        </w:tc>
        <w:tc>
          <w:tcPr>
            <w:tcW w:w="1131" w:type="dxa"/>
            <w:vMerge/>
            <w:tcBorders>
              <w:left w:val="single" w:sz="6" w:space="0" w:color="000000"/>
              <w:right w:val="single" w:sz="6" w:space="0" w:color="000000"/>
            </w:tcBorders>
            <w:vAlign w:val="center"/>
          </w:tcPr>
          <w:p w14:paraId="3CD152E1" w14:textId="77777777" w:rsidR="00556997" w:rsidRPr="00333C06" w:rsidRDefault="00556997" w:rsidP="00CF36BD">
            <w:pPr>
              <w:pStyle w:val="Default"/>
              <w:jc w:val="center"/>
              <w:rPr>
                <w:rFonts w:ascii="Calibri" w:hAnsi="Calibri" w:cs="Calibri"/>
                <w:sz w:val="22"/>
                <w:szCs w:val="22"/>
              </w:rPr>
            </w:pPr>
          </w:p>
        </w:tc>
      </w:tr>
      <w:tr w:rsidR="00556997" w:rsidRPr="00333C06" w14:paraId="72FAF8D9" w14:textId="77777777" w:rsidTr="005C7FBD">
        <w:trPr>
          <w:trHeight w:val="1795"/>
        </w:trPr>
        <w:tc>
          <w:tcPr>
            <w:tcW w:w="855" w:type="dxa"/>
            <w:tcBorders>
              <w:left w:val="single" w:sz="6" w:space="0" w:color="000000"/>
              <w:bottom w:val="single" w:sz="4" w:space="0" w:color="auto"/>
            </w:tcBorders>
          </w:tcPr>
          <w:p w14:paraId="5D688393" w14:textId="77777777" w:rsidR="00556997" w:rsidRPr="00BB145A" w:rsidRDefault="00556997" w:rsidP="005C0042">
            <w:pPr>
              <w:pStyle w:val="Default"/>
              <w:jc w:val="right"/>
              <w:rPr>
                <w:rFonts w:ascii="Calibri" w:hAnsi="Calibri" w:cs="Calibri"/>
                <w:sz w:val="22"/>
                <w:szCs w:val="22"/>
              </w:rPr>
            </w:pPr>
            <w:r w:rsidRPr="00BB145A">
              <w:rPr>
                <w:rFonts w:ascii="Calibri" w:hAnsi="Calibri" w:cs="Calibri"/>
                <w:sz w:val="22"/>
                <w:szCs w:val="22"/>
              </w:rPr>
              <w:t>-</w:t>
            </w:r>
          </w:p>
          <w:p w14:paraId="0D8C76E5" w14:textId="77777777" w:rsidR="00556997" w:rsidRPr="00BB145A" w:rsidRDefault="00556997" w:rsidP="005C0042">
            <w:pPr>
              <w:pStyle w:val="Default"/>
              <w:jc w:val="right"/>
              <w:rPr>
                <w:rFonts w:ascii="Calibri" w:hAnsi="Calibri" w:cs="Calibri"/>
                <w:sz w:val="22"/>
                <w:szCs w:val="22"/>
              </w:rPr>
            </w:pPr>
          </w:p>
          <w:p w14:paraId="60B9F685" w14:textId="77777777" w:rsidR="00556997" w:rsidRPr="00BB145A" w:rsidRDefault="00556997" w:rsidP="005C0042">
            <w:pPr>
              <w:pStyle w:val="Default"/>
              <w:jc w:val="right"/>
              <w:rPr>
                <w:rFonts w:ascii="Calibri" w:hAnsi="Calibri" w:cs="Calibri"/>
                <w:sz w:val="22"/>
                <w:szCs w:val="22"/>
              </w:rPr>
            </w:pPr>
            <w:r w:rsidRPr="00BB145A">
              <w:rPr>
                <w:rFonts w:ascii="Calibri" w:hAnsi="Calibri" w:cs="Calibri"/>
                <w:sz w:val="22"/>
                <w:szCs w:val="22"/>
              </w:rPr>
              <w:t>-</w:t>
            </w:r>
          </w:p>
          <w:p w14:paraId="59334985" w14:textId="77777777" w:rsidR="00556997" w:rsidRPr="00BB145A" w:rsidRDefault="00556997" w:rsidP="005C0042">
            <w:pPr>
              <w:pStyle w:val="Default"/>
              <w:jc w:val="right"/>
              <w:rPr>
                <w:rFonts w:ascii="Calibri" w:hAnsi="Calibri" w:cs="Calibri"/>
                <w:sz w:val="22"/>
                <w:szCs w:val="22"/>
              </w:rPr>
            </w:pPr>
          </w:p>
          <w:p w14:paraId="1F98612A" w14:textId="77777777" w:rsidR="00556997" w:rsidRPr="00BB145A" w:rsidRDefault="00556997" w:rsidP="005C0042">
            <w:pPr>
              <w:pStyle w:val="Default"/>
              <w:jc w:val="right"/>
              <w:rPr>
                <w:rFonts w:ascii="Calibri" w:hAnsi="Calibri" w:cs="Calibri"/>
                <w:sz w:val="22"/>
                <w:szCs w:val="22"/>
              </w:rPr>
            </w:pPr>
          </w:p>
          <w:p w14:paraId="33D446AD" w14:textId="77777777" w:rsidR="00556997" w:rsidRPr="00BB145A" w:rsidRDefault="00556997" w:rsidP="005C0042">
            <w:pPr>
              <w:pStyle w:val="Default"/>
              <w:jc w:val="right"/>
              <w:rPr>
                <w:rFonts w:ascii="Calibri" w:hAnsi="Calibri" w:cs="Calibri"/>
                <w:sz w:val="22"/>
                <w:szCs w:val="22"/>
              </w:rPr>
            </w:pPr>
          </w:p>
          <w:p w14:paraId="71A81A16" w14:textId="77777777" w:rsidR="00556997" w:rsidRPr="00BB145A" w:rsidRDefault="00556997" w:rsidP="005C0042">
            <w:pPr>
              <w:pStyle w:val="Default"/>
              <w:jc w:val="right"/>
              <w:rPr>
                <w:rFonts w:ascii="Calibri" w:hAnsi="Calibri" w:cs="Calibri"/>
                <w:sz w:val="22"/>
                <w:szCs w:val="22"/>
              </w:rPr>
            </w:pPr>
            <w:r w:rsidRPr="00BB145A">
              <w:rPr>
                <w:rFonts w:ascii="Calibri" w:hAnsi="Calibri" w:cs="Calibri"/>
                <w:sz w:val="22"/>
                <w:szCs w:val="22"/>
              </w:rPr>
              <w:t>-</w:t>
            </w:r>
          </w:p>
          <w:p w14:paraId="58FDA385" w14:textId="77777777" w:rsidR="00556997" w:rsidRPr="00333C06" w:rsidRDefault="00556997" w:rsidP="005F7D50">
            <w:pPr>
              <w:pStyle w:val="Default"/>
              <w:rPr>
                <w:rFonts w:ascii="Calibri" w:hAnsi="Calibri" w:cs="Calibri"/>
                <w:sz w:val="22"/>
                <w:szCs w:val="22"/>
              </w:rPr>
            </w:pPr>
          </w:p>
        </w:tc>
        <w:tc>
          <w:tcPr>
            <w:tcW w:w="3392" w:type="dxa"/>
            <w:tcBorders>
              <w:bottom w:val="single" w:sz="4" w:space="0" w:color="auto"/>
              <w:right w:val="single" w:sz="6" w:space="0" w:color="000000"/>
            </w:tcBorders>
          </w:tcPr>
          <w:p w14:paraId="157703F4"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připraví a zorganizuje ustavující valnou hromadu, vyhotoví zápis,</w:t>
            </w:r>
          </w:p>
          <w:p w14:paraId="11DF6AEE"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zpracuje jednoduchou společenskou smlouvu a další nutné písemnosti v souvislosti se založením společnosti,</w:t>
            </w:r>
          </w:p>
          <w:p w14:paraId="4315E448" w14:textId="77777777" w:rsidR="00556997" w:rsidRPr="00333C06" w:rsidRDefault="00556997" w:rsidP="005F7D50">
            <w:pPr>
              <w:pStyle w:val="Default"/>
              <w:rPr>
                <w:rFonts w:ascii="Calibri" w:hAnsi="Calibri" w:cs="Calibri"/>
                <w:sz w:val="22"/>
                <w:szCs w:val="22"/>
              </w:rPr>
            </w:pPr>
            <w:r w:rsidRPr="00BB145A">
              <w:rPr>
                <w:rFonts w:ascii="Calibri" w:hAnsi="Calibri" w:cs="Calibri"/>
                <w:sz w:val="22"/>
                <w:szCs w:val="22"/>
              </w:rPr>
              <w:t>vyhledá informace v živnostenském zákoně a v obchodním zákoníku.</w:t>
            </w:r>
          </w:p>
        </w:tc>
        <w:tc>
          <w:tcPr>
            <w:tcW w:w="387" w:type="dxa"/>
            <w:tcBorders>
              <w:left w:val="single" w:sz="6" w:space="0" w:color="000000"/>
              <w:bottom w:val="single" w:sz="4" w:space="0" w:color="auto"/>
            </w:tcBorders>
          </w:tcPr>
          <w:p w14:paraId="39E3845C"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 xml:space="preserve"> -</w:t>
            </w:r>
          </w:p>
          <w:p w14:paraId="68598DF8"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 xml:space="preserve"> -</w:t>
            </w:r>
          </w:p>
          <w:p w14:paraId="4EA8470C"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 xml:space="preserve"> -</w:t>
            </w:r>
          </w:p>
          <w:p w14:paraId="28BA7D0A"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 xml:space="preserve"> -</w:t>
            </w:r>
          </w:p>
          <w:p w14:paraId="155BAEC5"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 xml:space="preserve"> -</w:t>
            </w:r>
          </w:p>
          <w:p w14:paraId="794C6FA3"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 xml:space="preserve"> -</w:t>
            </w:r>
          </w:p>
          <w:p w14:paraId="0463C9A3" w14:textId="77777777" w:rsidR="00556997" w:rsidRPr="00333C06" w:rsidRDefault="00556997" w:rsidP="005F7D50">
            <w:pPr>
              <w:pStyle w:val="Default"/>
              <w:rPr>
                <w:rFonts w:ascii="Calibri" w:hAnsi="Calibri" w:cs="Calibri"/>
                <w:sz w:val="22"/>
                <w:szCs w:val="22"/>
              </w:rPr>
            </w:pPr>
            <w:r w:rsidRPr="00BB145A">
              <w:rPr>
                <w:rFonts w:ascii="Calibri" w:hAnsi="Calibri" w:cs="Calibri"/>
                <w:sz w:val="22"/>
                <w:szCs w:val="22"/>
              </w:rPr>
              <w:t xml:space="preserve"> </w:t>
            </w:r>
          </w:p>
        </w:tc>
        <w:tc>
          <w:tcPr>
            <w:tcW w:w="3523" w:type="dxa"/>
            <w:tcBorders>
              <w:bottom w:val="single" w:sz="4" w:space="0" w:color="auto"/>
              <w:right w:val="single" w:sz="6" w:space="0" w:color="000000"/>
            </w:tcBorders>
          </w:tcPr>
          <w:p w14:paraId="033B2ACA"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ustavující valná hromada</w:t>
            </w:r>
          </w:p>
          <w:p w14:paraId="0FE5402F"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volba organizační struktury</w:t>
            </w:r>
          </w:p>
          <w:p w14:paraId="68DBF269"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příprava zakládacích dokumentů</w:t>
            </w:r>
          </w:p>
          <w:p w14:paraId="58EFA4D9"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žádost o vydání ŽL</w:t>
            </w:r>
          </w:p>
          <w:p w14:paraId="7C93F896"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žádost o změnu zápisu v OR</w:t>
            </w:r>
          </w:p>
          <w:p w14:paraId="53B497F0" w14:textId="77777777" w:rsidR="00556997" w:rsidRPr="00333C06" w:rsidRDefault="00556997" w:rsidP="005F7D50">
            <w:pPr>
              <w:pStyle w:val="Default"/>
              <w:rPr>
                <w:rFonts w:ascii="Calibri" w:hAnsi="Calibri" w:cs="Calibri"/>
                <w:sz w:val="22"/>
                <w:szCs w:val="22"/>
              </w:rPr>
            </w:pPr>
            <w:r w:rsidRPr="00BB145A">
              <w:rPr>
                <w:rFonts w:ascii="Calibri" w:hAnsi="Calibri" w:cs="Calibri"/>
                <w:sz w:val="22"/>
                <w:szCs w:val="22"/>
              </w:rPr>
              <w:t>spolupráce s ostatními institucemi CEFIF</w:t>
            </w:r>
          </w:p>
        </w:tc>
        <w:tc>
          <w:tcPr>
            <w:tcW w:w="1131" w:type="dxa"/>
            <w:vMerge/>
            <w:tcBorders>
              <w:left w:val="single" w:sz="6" w:space="0" w:color="000000"/>
              <w:right w:val="single" w:sz="6" w:space="0" w:color="000000"/>
            </w:tcBorders>
          </w:tcPr>
          <w:p w14:paraId="5235BF5B" w14:textId="77777777" w:rsidR="00556997" w:rsidRPr="00333C06" w:rsidRDefault="00556997" w:rsidP="00CF36BD">
            <w:pPr>
              <w:pStyle w:val="Default"/>
              <w:jc w:val="center"/>
              <w:rPr>
                <w:rFonts w:ascii="Calibri" w:hAnsi="Calibri" w:cs="Calibri"/>
                <w:color w:val="auto"/>
              </w:rPr>
            </w:pPr>
          </w:p>
        </w:tc>
      </w:tr>
      <w:tr w:rsidR="00556997" w:rsidRPr="00333C06" w14:paraId="775A9082" w14:textId="77777777" w:rsidTr="005C7FBD">
        <w:trPr>
          <w:trHeight w:val="298"/>
        </w:trPr>
        <w:tc>
          <w:tcPr>
            <w:tcW w:w="855" w:type="dxa"/>
            <w:tcBorders>
              <w:top w:val="single" w:sz="4" w:space="0" w:color="auto"/>
              <w:left w:val="single" w:sz="6" w:space="0" w:color="000000"/>
            </w:tcBorders>
          </w:tcPr>
          <w:p w14:paraId="2129812A" w14:textId="77777777" w:rsidR="00556997" w:rsidRPr="00333C06" w:rsidRDefault="00556997" w:rsidP="005F7D50">
            <w:pPr>
              <w:pStyle w:val="Default"/>
              <w:rPr>
                <w:rFonts w:ascii="Calibri" w:hAnsi="Calibri" w:cs="Calibri"/>
                <w:b/>
                <w:bCs/>
                <w:sz w:val="22"/>
                <w:szCs w:val="22"/>
              </w:rPr>
            </w:pPr>
            <w:r w:rsidRPr="00BB145A">
              <w:rPr>
                <w:rFonts w:ascii="Calibri" w:hAnsi="Calibri" w:cs="Calibri"/>
                <w:b/>
                <w:bCs/>
                <w:sz w:val="22"/>
                <w:szCs w:val="22"/>
              </w:rPr>
              <w:t>Žák</w:t>
            </w:r>
          </w:p>
        </w:tc>
        <w:tc>
          <w:tcPr>
            <w:tcW w:w="3392" w:type="dxa"/>
            <w:tcBorders>
              <w:top w:val="single" w:sz="4" w:space="0" w:color="auto"/>
              <w:right w:val="single" w:sz="6" w:space="0" w:color="000000"/>
            </w:tcBorders>
          </w:tcPr>
          <w:p w14:paraId="504CE420" w14:textId="77777777" w:rsidR="00556997" w:rsidRPr="00333C06" w:rsidRDefault="00556997" w:rsidP="005F7D50">
            <w:pPr>
              <w:pStyle w:val="Default"/>
              <w:rPr>
                <w:rFonts w:ascii="Calibri" w:hAnsi="Calibri" w:cs="Calibri"/>
                <w:sz w:val="22"/>
                <w:szCs w:val="22"/>
              </w:rPr>
            </w:pPr>
          </w:p>
        </w:tc>
        <w:tc>
          <w:tcPr>
            <w:tcW w:w="387" w:type="dxa"/>
            <w:tcBorders>
              <w:top w:val="single" w:sz="4" w:space="0" w:color="auto"/>
              <w:left w:val="single" w:sz="6" w:space="0" w:color="000000"/>
            </w:tcBorders>
          </w:tcPr>
          <w:p w14:paraId="30D87E7C" w14:textId="77777777" w:rsidR="00556997" w:rsidRPr="00333C06" w:rsidRDefault="00556997" w:rsidP="005F7D50">
            <w:pPr>
              <w:pStyle w:val="Default"/>
              <w:rPr>
                <w:rFonts w:ascii="Calibri" w:hAnsi="Calibri" w:cs="Calibri"/>
                <w:b/>
                <w:bCs/>
                <w:sz w:val="22"/>
                <w:szCs w:val="22"/>
              </w:rPr>
            </w:pPr>
            <w:r w:rsidRPr="00BB145A">
              <w:rPr>
                <w:rFonts w:ascii="Calibri" w:hAnsi="Calibri" w:cs="Calibri"/>
                <w:b/>
                <w:bCs/>
                <w:sz w:val="22"/>
                <w:szCs w:val="22"/>
              </w:rPr>
              <w:t>4.</w:t>
            </w:r>
          </w:p>
        </w:tc>
        <w:tc>
          <w:tcPr>
            <w:tcW w:w="3523" w:type="dxa"/>
            <w:tcBorders>
              <w:top w:val="single" w:sz="4" w:space="0" w:color="auto"/>
              <w:right w:val="single" w:sz="6" w:space="0" w:color="000000"/>
            </w:tcBorders>
          </w:tcPr>
          <w:p w14:paraId="7C79333C" w14:textId="77777777" w:rsidR="00556997" w:rsidRPr="00333C06" w:rsidRDefault="00556997" w:rsidP="005F7D50">
            <w:pPr>
              <w:pStyle w:val="Default"/>
              <w:rPr>
                <w:rFonts w:ascii="Calibri" w:hAnsi="Calibri" w:cs="Calibri"/>
                <w:b/>
                <w:bCs/>
                <w:sz w:val="22"/>
                <w:szCs w:val="22"/>
              </w:rPr>
            </w:pPr>
            <w:r w:rsidRPr="00BB145A">
              <w:rPr>
                <w:rFonts w:ascii="Calibri" w:hAnsi="Calibri" w:cs="Calibri"/>
                <w:b/>
                <w:bCs/>
                <w:sz w:val="22"/>
                <w:szCs w:val="22"/>
              </w:rPr>
              <w:t>Přijímací pohovor</w:t>
            </w:r>
          </w:p>
        </w:tc>
        <w:tc>
          <w:tcPr>
            <w:tcW w:w="1131" w:type="dxa"/>
            <w:vMerge/>
            <w:tcBorders>
              <w:left w:val="single" w:sz="6" w:space="0" w:color="000000"/>
              <w:right w:val="single" w:sz="6" w:space="0" w:color="000000"/>
            </w:tcBorders>
          </w:tcPr>
          <w:p w14:paraId="50AF7CFB" w14:textId="77777777" w:rsidR="00556997" w:rsidRPr="00333C06" w:rsidRDefault="00556997" w:rsidP="00CF36BD">
            <w:pPr>
              <w:pStyle w:val="Default"/>
              <w:jc w:val="center"/>
              <w:rPr>
                <w:rFonts w:ascii="Calibri" w:hAnsi="Calibri" w:cs="Calibri"/>
                <w:color w:val="auto"/>
              </w:rPr>
            </w:pPr>
          </w:p>
        </w:tc>
      </w:tr>
      <w:tr w:rsidR="00556997" w:rsidRPr="00333C06" w14:paraId="5A2986EB" w14:textId="77777777" w:rsidTr="005C7FBD">
        <w:trPr>
          <w:trHeight w:val="189"/>
        </w:trPr>
        <w:tc>
          <w:tcPr>
            <w:tcW w:w="855" w:type="dxa"/>
            <w:tcBorders>
              <w:left w:val="single" w:sz="6" w:space="0" w:color="000000"/>
              <w:bottom w:val="single" w:sz="4" w:space="0" w:color="auto"/>
            </w:tcBorders>
          </w:tcPr>
          <w:p w14:paraId="6866B792" w14:textId="77777777" w:rsidR="00556997" w:rsidRPr="00BB145A" w:rsidRDefault="00556997" w:rsidP="005C0042">
            <w:pPr>
              <w:pStyle w:val="Default"/>
              <w:jc w:val="right"/>
              <w:rPr>
                <w:rFonts w:ascii="Calibri" w:hAnsi="Calibri" w:cs="Calibri"/>
                <w:sz w:val="22"/>
                <w:szCs w:val="22"/>
              </w:rPr>
            </w:pPr>
            <w:r w:rsidRPr="00BB145A">
              <w:rPr>
                <w:rFonts w:ascii="Calibri" w:hAnsi="Calibri" w:cs="Calibri"/>
                <w:sz w:val="22"/>
                <w:szCs w:val="22"/>
              </w:rPr>
              <w:t>-</w:t>
            </w:r>
          </w:p>
          <w:p w14:paraId="479D4F0E" w14:textId="77777777" w:rsidR="00556997" w:rsidRPr="00BB145A" w:rsidRDefault="00556997" w:rsidP="005C0042">
            <w:pPr>
              <w:pStyle w:val="Default"/>
              <w:jc w:val="right"/>
              <w:rPr>
                <w:rFonts w:ascii="Calibri" w:hAnsi="Calibri" w:cs="Calibri"/>
                <w:sz w:val="22"/>
                <w:szCs w:val="22"/>
              </w:rPr>
            </w:pPr>
          </w:p>
          <w:p w14:paraId="78EE9EF4" w14:textId="77777777" w:rsidR="00556997" w:rsidRPr="00BB145A" w:rsidRDefault="00556997" w:rsidP="005C0042">
            <w:pPr>
              <w:pStyle w:val="Default"/>
              <w:jc w:val="right"/>
              <w:rPr>
                <w:rFonts w:ascii="Calibri" w:hAnsi="Calibri" w:cs="Calibri"/>
                <w:sz w:val="22"/>
                <w:szCs w:val="22"/>
              </w:rPr>
            </w:pPr>
            <w:r w:rsidRPr="00BB145A">
              <w:rPr>
                <w:rFonts w:ascii="Calibri" w:hAnsi="Calibri" w:cs="Calibri"/>
                <w:sz w:val="22"/>
                <w:szCs w:val="22"/>
              </w:rPr>
              <w:t>-</w:t>
            </w:r>
          </w:p>
          <w:p w14:paraId="7554F2CB" w14:textId="77777777" w:rsidR="00556997" w:rsidRPr="00BB145A" w:rsidRDefault="00556997" w:rsidP="005C0042">
            <w:pPr>
              <w:pStyle w:val="Default"/>
              <w:jc w:val="right"/>
              <w:rPr>
                <w:rFonts w:ascii="Calibri" w:hAnsi="Calibri" w:cs="Calibri"/>
                <w:sz w:val="22"/>
                <w:szCs w:val="22"/>
              </w:rPr>
            </w:pPr>
            <w:r w:rsidRPr="00BB145A">
              <w:rPr>
                <w:rFonts w:ascii="Calibri" w:hAnsi="Calibri" w:cs="Calibri"/>
                <w:sz w:val="22"/>
                <w:szCs w:val="22"/>
              </w:rPr>
              <w:t>-</w:t>
            </w:r>
          </w:p>
          <w:p w14:paraId="56F35533" w14:textId="77777777" w:rsidR="00556997" w:rsidRPr="00333C06" w:rsidRDefault="00556997" w:rsidP="005F7D50">
            <w:pPr>
              <w:pStyle w:val="Default"/>
              <w:rPr>
                <w:rFonts w:ascii="Calibri" w:hAnsi="Calibri" w:cs="Calibri"/>
                <w:sz w:val="22"/>
                <w:szCs w:val="22"/>
              </w:rPr>
            </w:pPr>
          </w:p>
        </w:tc>
        <w:tc>
          <w:tcPr>
            <w:tcW w:w="3392" w:type="dxa"/>
            <w:tcBorders>
              <w:bottom w:val="single" w:sz="4" w:space="0" w:color="auto"/>
              <w:right w:val="single" w:sz="6" w:space="0" w:color="000000"/>
            </w:tcBorders>
          </w:tcPr>
          <w:p w14:paraId="50185E51"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uvede základní náležitosti životopisu,</w:t>
            </w:r>
          </w:p>
          <w:p w14:paraId="51E72CA1"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sestaví strukturovaný životopis,</w:t>
            </w:r>
          </w:p>
          <w:p w14:paraId="2CA80936" w14:textId="77777777" w:rsidR="00556997" w:rsidRPr="00333C06" w:rsidRDefault="00556997" w:rsidP="005F7D50">
            <w:pPr>
              <w:pStyle w:val="Default"/>
              <w:rPr>
                <w:rFonts w:ascii="Calibri" w:hAnsi="Calibri" w:cs="Calibri"/>
                <w:sz w:val="22"/>
                <w:szCs w:val="22"/>
              </w:rPr>
            </w:pPr>
            <w:r w:rsidRPr="00BB145A">
              <w:rPr>
                <w:rFonts w:ascii="Calibri" w:hAnsi="Calibri" w:cs="Calibri"/>
                <w:sz w:val="22"/>
                <w:szCs w:val="22"/>
              </w:rPr>
              <w:t>demonstruje průběh ústního pohovoru.</w:t>
            </w:r>
          </w:p>
        </w:tc>
        <w:tc>
          <w:tcPr>
            <w:tcW w:w="387" w:type="dxa"/>
            <w:tcBorders>
              <w:left w:val="single" w:sz="6" w:space="0" w:color="000000"/>
              <w:bottom w:val="single" w:sz="4" w:space="0" w:color="auto"/>
            </w:tcBorders>
          </w:tcPr>
          <w:p w14:paraId="45762599"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 xml:space="preserve"> - </w:t>
            </w:r>
          </w:p>
          <w:p w14:paraId="608D3546"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 xml:space="preserve"> -</w:t>
            </w:r>
          </w:p>
          <w:p w14:paraId="24419E57" w14:textId="77777777" w:rsidR="00556997" w:rsidRPr="00333C06" w:rsidRDefault="00556997" w:rsidP="005F7D50">
            <w:pPr>
              <w:pStyle w:val="Default"/>
              <w:rPr>
                <w:rFonts w:ascii="Calibri" w:hAnsi="Calibri" w:cs="Calibri"/>
                <w:sz w:val="22"/>
                <w:szCs w:val="22"/>
              </w:rPr>
            </w:pPr>
            <w:r w:rsidRPr="00BB145A">
              <w:rPr>
                <w:rFonts w:ascii="Calibri" w:hAnsi="Calibri" w:cs="Calibri"/>
                <w:sz w:val="22"/>
                <w:szCs w:val="22"/>
              </w:rPr>
              <w:t xml:space="preserve"> </w:t>
            </w:r>
          </w:p>
        </w:tc>
        <w:tc>
          <w:tcPr>
            <w:tcW w:w="3523" w:type="dxa"/>
            <w:tcBorders>
              <w:bottom w:val="single" w:sz="4" w:space="0" w:color="auto"/>
              <w:right w:val="single" w:sz="6" w:space="0" w:color="000000"/>
            </w:tcBorders>
          </w:tcPr>
          <w:p w14:paraId="04643644"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první kolo – strukturovaný životopis</w:t>
            </w:r>
          </w:p>
          <w:p w14:paraId="13828D32" w14:textId="77777777" w:rsidR="00556997" w:rsidRPr="00333C06" w:rsidRDefault="00556997" w:rsidP="005F7D50">
            <w:pPr>
              <w:pStyle w:val="Default"/>
              <w:rPr>
                <w:rFonts w:ascii="Calibri" w:hAnsi="Calibri" w:cs="Calibri"/>
                <w:sz w:val="22"/>
                <w:szCs w:val="22"/>
              </w:rPr>
            </w:pPr>
            <w:r w:rsidRPr="00BB145A">
              <w:rPr>
                <w:rFonts w:ascii="Calibri" w:hAnsi="Calibri" w:cs="Calibri"/>
                <w:sz w:val="22"/>
                <w:szCs w:val="22"/>
              </w:rPr>
              <w:t>druhé kolo – ústní pohovor</w:t>
            </w:r>
          </w:p>
        </w:tc>
        <w:tc>
          <w:tcPr>
            <w:tcW w:w="1131" w:type="dxa"/>
            <w:vMerge/>
            <w:tcBorders>
              <w:left w:val="single" w:sz="6" w:space="0" w:color="000000"/>
              <w:right w:val="single" w:sz="6" w:space="0" w:color="000000"/>
            </w:tcBorders>
          </w:tcPr>
          <w:p w14:paraId="126F7D60" w14:textId="77777777" w:rsidR="00556997" w:rsidRPr="00333C06" w:rsidRDefault="00556997" w:rsidP="00CF36BD">
            <w:pPr>
              <w:pStyle w:val="Default"/>
              <w:jc w:val="center"/>
              <w:rPr>
                <w:rFonts w:ascii="Calibri" w:hAnsi="Calibri" w:cs="Calibri"/>
                <w:color w:val="auto"/>
              </w:rPr>
            </w:pPr>
          </w:p>
        </w:tc>
      </w:tr>
      <w:tr w:rsidR="00556997" w:rsidRPr="00333C06" w14:paraId="224B7323" w14:textId="77777777" w:rsidTr="005C7FBD">
        <w:trPr>
          <w:trHeight w:val="242"/>
        </w:trPr>
        <w:tc>
          <w:tcPr>
            <w:tcW w:w="855" w:type="dxa"/>
            <w:tcBorders>
              <w:top w:val="single" w:sz="4" w:space="0" w:color="auto"/>
              <w:left w:val="single" w:sz="6" w:space="0" w:color="000000"/>
            </w:tcBorders>
          </w:tcPr>
          <w:p w14:paraId="0629C44F" w14:textId="77777777" w:rsidR="00556997" w:rsidRPr="00333C06" w:rsidRDefault="00556997" w:rsidP="005F7D50">
            <w:pPr>
              <w:pStyle w:val="Default"/>
              <w:rPr>
                <w:rFonts w:ascii="Calibri" w:hAnsi="Calibri" w:cs="Calibri"/>
                <w:b/>
                <w:bCs/>
                <w:sz w:val="22"/>
                <w:szCs w:val="22"/>
              </w:rPr>
            </w:pPr>
            <w:r w:rsidRPr="00BB145A">
              <w:rPr>
                <w:rFonts w:ascii="Calibri" w:hAnsi="Calibri" w:cs="Calibri"/>
                <w:b/>
                <w:bCs/>
                <w:sz w:val="22"/>
                <w:szCs w:val="22"/>
              </w:rPr>
              <w:t>Žák</w:t>
            </w:r>
          </w:p>
        </w:tc>
        <w:tc>
          <w:tcPr>
            <w:tcW w:w="3392" w:type="dxa"/>
            <w:tcBorders>
              <w:top w:val="single" w:sz="4" w:space="0" w:color="auto"/>
              <w:right w:val="single" w:sz="6" w:space="0" w:color="000000"/>
            </w:tcBorders>
          </w:tcPr>
          <w:p w14:paraId="0B5CC380" w14:textId="77777777" w:rsidR="00556997" w:rsidRPr="00333C06" w:rsidRDefault="00556997" w:rsidP="005F7D50">
            <w:pPr>
              <w:pStyle w:val="Default"/>
              <w:rPr>
                <w:rFonts w:ascii="Calibri" w:hAnsi="Calibri" w:cs="Calibri"/>
                <w:sz w:val="22"/>
                <w:szCs w:val="22"/>
              </w:rPr>
            </w:pPr>
          </w:p>
        </w:tc>
        <w:tc>
          <w:tcPr>
            <w:tcW w:w="387" w:type="dxa"/>
            <w:tcBorders>
              <w:top w:val="single" w:sz="4" w:space="0" w:color="auto"/>
              <w:left w:val="single" w:sz="6" w:space="0" w:color="000000"/>
            </w:tcBorders>
          </w:tcPr>
          <w:p w14:paraId="00C4ACD7" w14:textId="77777777" w:rsidR="00556997" w:rsidRPr="00333C06" w:rsidRDefault="00556997" w:rsidP="005F7D50">
            <w:pPr>
              <w:pStyle w:val="Default"/>
              <w:rPr>
                <w:rFonts w:ascii="Calibri" w:hAnsi="Calibri" w:cs="Calibri"/>
                <w:b/>
                <w:bCs/>
                <w:sz w:val="22"/>
                <w:szCs w:val="22"/>
              </w:rPr>
            </w:pPr>
            <w:r w:rsidRPr="00BB145A">
              <w:rPr>
                <w:rFonts w:ascii="Calibri" w:hAnsi="Calibri" w:cs="Calibri"/>
                <w:b/>
                <w:bCs/>
                <w:sz w:val="22"/>
                <w:szCs w:val="22"/>
              </w:rPr>
              <w:t>5.</w:t>
            </w:r>
          </w:p>
        </w:tc>
        <w:tc>
          <w:tcPr>
            <w:tcW w:w="3523" w:type="dxa"/>
            <w:tcBorders>
              <w:top w:val="single" w:sz="4" w:space="0" w:color="auto"/>
              <w:right w:val="single" w:sz="6" w:space="0" w:color="000000"/>
            </w:tcBorders>
          </w:tcPr>
          <w:p w14:paraId="14277572" w14:textId="77777777" w:rsidR="00556997" w:rsidRPr="00333C06" w:rsidRDefault="00556997" w:rsidP="005F7D50">
            <w:pPr>
              <w:pStyle w:val="Default"/>
              <w:rPr>
                <w:rFonts w:ascii="Calibri" w:hAnsi="Calibri" w:cs="Calibri"/>
                <w:b/>
                <w:bCs/>
                <w:sz w:val="22"/>
                <w:szCs w:val="22"/>
              </w:rPr>
            </w:pPr>
            <w:r w:rsidRPr="00BB145A">
              <w:rPr>
                <w:rFonts w:ascii="Calibri" w:hAnsi="Calibri" w:cs="Calibri"/>
                <w:b/>
                <w:bCs/>
                <w:sz w:val="22"/>
                <w:szCs w:val="22"/>
              </w:rPr>
              <w:t>Činnost firmy</w:t>
            </w:r>
          </w:p>
        </w:tc>
        <w:tc>
          <w:tcPr>
            <w:tcW w:w="1131" w:type="dxa"/>
            <w:vMerge/>
            <w:tcBorders>
              <w:left w:val="single" w:sz="6" w:space="0" w:color="000000"/>
              <w:right w:val="single" w:sz="6" w:space="0" w:color="000000"/>
            </w:tcBorders>
          </w:tcPr>
          <w:p w14:paraId="48D158E0" w14:textId="77777777" w:rsidR="00556997" w:rsidRPr="00333C06" w:rsidRDefault="00556997" w:rsidP="00CF36BD">
            <w:pPr>
              <w:pStyle w:val="Default"/>
              <w:jc w:val="center"/>
              <w:rPr>
                <w:rFonts w:ascii="Calibri" w:hAnsi="Calibri" w:cs="Calibri"/>
                <w:color w:val="auto"/>
              </w:rPr>
            </w:pPr>
          </w:p>
        </w:tc>
      </w:tr>
      <w:tr w:rsidR="00556997" w:rsidRPr="00333C06" w14:paraId="15B288AF" w14:textId="77777777" w:rsidTr="005C7FBD">
        <w:trPr>
          <w:trHeight w:val="1808"/>
        </w:trPr>
        <w:tc>
          <w:tcPr>
            <w:tcW w:w="855" w:type="dxa"/>
            <w:tcBorders>
              <w:left w:val="single" w:sz="6" w:space="0" w:color="000000"/>
              <w:bottom w:val="single" w:sz="4" w:space="0" w:color="auto"/>
            </w:tcBorders>
          </w:tcPr>
          <w:p w14:paraId="438CDB22" w14:textId="77777777" w:rsidR="00556997" w:rsidRPr="00BB145A" w:rsidRDefault="00556997" w:rsidP="005C0042">
            <w:pPr>
              <w:pStyle w:val="Default"/>
              <w:jc w:val="right"/>
              <w:rPr>
                <w:rFonts w:ascii="Calibri" w:hAnsi="Calibri" w:cs="Calibri"/>
                <w:sz w:val="22"/>
                <w:szCs w:val="22"/>
              </w:rPr>
            </w:pPr>
            <w:r w:rsidRPr="00BB145A">
              <w:rPr>
                <w:rFonts w:ascii="Calibri" w:hAnsi="Calibri" w:cs="Calibri"/>
                <w:sz w:val="22"/>
                <w:szCs w:val="22"/>
              </w:rPr>
              <w:t>-</w:t>
            </w:r>
          </w:p>
          <w:p w14:paraId="0DBF83E4" w14:textId="77777777" w:rsidR="00556997" w:rsidRPr="00BB145A" w:rsidRDefault="00556997" w:rsidP="005C0042">
            <w:pPr>
              <w:pStyle w:val="Default"/>
              <w:jc w:val="right"/>
              <w:rPr>
                <w:rFonts w:ascii="Calibri" w:hAnsi="Calibri" w:cs="Calibri"/>
                <w:sz w:val="22"/>
                <w:szCs w:val="22"/>
              </w:rPr>
            </w:pPr>
          </w:p>
          <w:p w14:paraId="073381D2" w14:textId="77777777" w:rsidR="00556997" w:rsidRPr="00BB145A" w:rsidRDefault="00556997" w:rsidP="005C0042">
            <w:pPr>
              <w:pStyle w:val="Default"/>
              <w:jc w:val="right"/>
              <w:rPr>
                <w:rFonts w:ascii="Calibri" w:hAnsi="Calibri" w:cs="Calibri"/>
                <w:sz w:val="22"/>
                <w:szCs w:val="22"/>
              </w:rPr>
            </w:pPr>
            <w:r w:rsidRPr="00BB145A">
              <w:rPr>
                <w:rFonts w:ascii="Calibri" w:hAnsi="Calibri" w:cs="Calibri"/>
                <w:sz w:val="22"/>
                <w:szCs w:val="22"/>
              </w:rPr>
              <w:t>-</w:t>
            </w:r>
          </w:p>
          <w:p w14:paraId="5E080D69" w14:textId="77777777" w:rsidR="00556997" w:rsidRPr="00BB145A" w:rsidRDefault="00556997" w:rsidP="005C0042">
            <w:pPr>
              <w:pStyle w:val="Default"/>
              <w:jc w:val="right"/>
              <w:rPr>
                <w:rFonts w:ascii="Calibri" w:hAnsi="Calibri" w:cs="Calibri"/>
                <w:sz w:val="22"/>
                <w:szCs w:val="22"/>
              </w:rPr>
            </w:pPr>
            <w:r w:rsidRPr="00BB145A">
              <w:rPr>
                <w:rFonts w:ascii="Calibri" w:hAnsi="Calibri" w:cs="Calibri"/>
                <w:sz w:val="22"/>
                <w:szCs w:val="22"/>
              </w:rPr>
              <w:t>-</w:t>
            </w:r>
          </w:p>
          <w:p w14:paraId="75F750DB" w14:textId="77777777" w:rsidR="00556997" w:rsidRPr="00BB145A" w:rsidRDefault="00556997" w:rsidP="005C0042">
            <w:pPr>
              <w:pStyle w:val="Default"/>
              <w:jc w:val="right"/>
              <w:rPr>
                <w:rFonts w:ascii="Calibri" w:hAnsi="Calibri" w:cs="Calibri"/>
                <w:sz w:val="22"/>
                <w:szCs w:val="22"/>
              </w:rPr>
            </w:pPr>
          </w:p>
          <w:p w14:paraId="2BE5C7FD"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 xml:space="preserve">     </w:t>
            </w:r>
          </w:p>
          <w:p w14:paraId="2935F414"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 xml:space="preserve">     -</w:t>
            </w:r>
          </w:p>
          <w:p w14:paraId="15E15B77"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 xml:space="preserve">     -</w:t>
            </w:r>
          </w:p>
          <w:p w14:paraId="017EA08D" w14:textId="77777777" w:rsidR="00556997" w:rsidRPr="00BB145A" w:rsidRDefault="00556997" w:rsidP="005C0042">
            <w:pPr>
              <w:pStyle w:val="Default"/>
              <w:rPr>
                <w:rFonts w:ascii="Calibri" w:hAnsi="Calibri" w:cs="Calibri"/>
                <w:sz w:val="22"/>
                <w:szCs w:val="22"/>
              </w:rPr>
            </w:pPr>
          </w:p>
          <w:p w14:paraId="71E1FD2A"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 xml:space="preserve">     -</w:t>
            </w:r>
          </w:p>
          <w:p w14:paraId="05BA1A17" w14:textId="77777777" w:rsidR="00556997" w:rsidRPr="00BB145A" w:rsidRDefault="00556997" w:rsidP="005C0042">
            <w:pPr>
              <w:pStyle w:val="Default"/>
              <w:rPr>
                <w:rFonts w:ascii="Calibri" w:hAnsi="Calibri" w:cs="Calibri"/>
                <w:sz w:val="22"/>
                <w:szCs w:val="22"/>
              </w:rPr>
            </w:pPr>
          </w:p>
          <w:p w14:paraId="4F879DAD" w14:textId="77777777" w:rsidR="00556997" w:rsidRPr="00333C06" w:rsidRDefault="00556997" w:rsidP="005F7D50">
            <w:pPr>
              <w:pStyle w:val="Default"/>
              <w:rPr>
                <w:rFonts w:ascii="Calibri" w:hAnsi="Calibri" w:cs="Calibri"/>
                <w:sz w:val="22"/>
                <w:szCs w:val="22"/>
              </w:rPr>
            </w:pPr>
            <w:r w:rsidRPr="00BB145A">
              <w:rPr>
                <w:rFonts w:ascii="Calibri" w:hAnsi="Calibri" w:cs="Calibri"/>
                <w:sz w:val="22"/>
                <w:szCs w:val="22"/>
              </w:rPr>
              <w:t xml:space="preserve">     -        </w:t>
            </w:r>
          </w:p>
        </w:tc>
        <w:tc>
          <w:tcPr>
            <w:tcW w:w="3392" w:type="dxa"/>
            <w:tcBorders>
              <w:bottom w:val="single" w:sz="4" w:space="0" w:color="auto"/>
              <w:right w:val="single" w:sz="6" w:space="0" w:color="000000"/>
            </w:tcBorders>
          </w:tcPr>
          <w:p w14:paraId="20B8CDF7"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navrhne formy propagace fiktivní firmy vhodné pro náplň činnosti,</w:t>
            </w:r>
          </w:p>
          <w:p w14:paraId="6CC24795"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zhotoví letáky, plakáty, katalog,</w:t>
            </w:r>
          </w:p>
          <w:p w14:paraId="74410A93"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vytvoří na počítači prezentaci výrobků a služeb fiktivní firmy v programu Power Point,</w:t>
            </w:r>
          </w:p>
          <w:p w14:paraId="7E3F9585"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sestaví plán činnosti firmy,</w:t>
            </w:r>
          </w:p>
          <w:p w14:paraId="685813B6"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rozhodne o rozdělení práce na jednotlivých projektech,</w:t>
            </w:r>
          </w:p>
          <w:p w14:paraId="15F92BD3"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sepíše pozvánky, uspořádá porady a provede zápis,</w:t>
            </w:r>
          </w:p>
          <w:p w14:paraId="1312F70D" w14:textId="77777777" w:rsidR="00556997" w:rsidRPr="00333C06" w:rsidRDefault="00556997" w:rsidP="005F7D50">
            <w:pPr>
              <w:pStyle w:val="Default"/>
              <w:rPr>
                <w:rFonts w:ascii="Calibri" w:hAnsi="Calibri" w:cs="Calibri"/>
                <w:sz w:val="22"/>
                <w:szCs w:val="22"/>
              </w:rPr>
            </w:pPr>
            <w:r w:rsidRPr="00BB145A">
              <w:rPr>
                <w:rFonts w:ascii="Calibri" w:hAnsi="Calibri" w:cs="Calibri"/>
                <w:sz w:val="22"/>
                <w:szCs w:val="22"/>
              </w:rPr>
              <w:t xml:space="preserve">sestaví a napíše obchodní dopisy. </w:t>
            </w:r>
          </w:p>
        </w:tc>
        <w:tc>
          <w:tcPr>
            <w:tcW w:w="387" w:type="dxa"/>
            <w:tcBorders>
              <w:left w:val="single" w:sz="6" w:space="0" w:color="000000"/>
              <w:bottom w:val="single" w:sz="4" w:space="0" w:color="auto"/>
            </w:tcBorders>
          </w:tcPr>
          <w:p w14:paraId="599C6671"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 xml:space="preserve"> -</w:t>
            </w:r>
          </w:p>
          <w:p w14:paraId="6012EA25"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 xml:space="preserve"> </w:t>
            </w:r>
          </w:p>
          <w:p w14:paraId="50AD7943"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 xml:space="preserve"> -</w:t>
            </w:r>
          </w:p>
          <w:p w14:paraId="2A11E7CB" w14:textId="77777777" w:rsidR="00556997" w:rsidRPr="00BB145A" w:rsidRDefault="00556997" w:rsidP="005C0042">
            <w:pPr>
              <w:pStyle w:val="Default"/>
              <w:rPr>
                <w:rFonts w:ascii="Calibri" w:hAnsi="Calibri" w:cs="Calibri"/>
                <w:sz w:val="22"/>
                <w:szCs w:val="22"/>
              </w:rPr>
            </w:pPr>
          </w:p>
          <w:p w14:paraId="0BF6122B"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 xml:space="preserve"> -</w:t>
            </w:r>
          </w:p>
          <w:p w14:paraId="7A23B0AB" w14:textId="77777777" w:rsidR="00556997" w:rsidRDefault="00556997" w:rsidP="005C0042">
            <w:pPr>
              <w:pStyle w:val="Default"/>
              <w:rPr>
                <w:rFonts w:ascii="Calibri" w:hAnsi="Calibri" w:cs="Calibri"/>
                <w:sz w:val="22"/>
                <w:szCs w:val="22"/>
              </w:rPr>
            </w:pPr>
            <w:r w:rsidRPr="00BB145A">
              <w:rPr>
                <w:rFonts w:ascii="Calibri" w:hAnsi="Calibri" w:cs="Calibri"/>
                <w:sz w:val="22"/>
                <w:szCs w:val="22"/>
              </w:rPr>
              <w:t xml:space="preserve"> </w:t>
            </w:r>
          </w:p>
          <w:p w14:paraId="463D810A" w14:textId="77777777" w:rsidR="00556997" w:rsidRPr="00BB145A" w:rsidRDefault="00556997" w:rsidP="005C0042">
            <w:pPr>
              <w:pStyle w:val="Default"/>
              <w:rPr>
                <w:rFonts w:ascii="Calibri" w:hAnsi="Calibri" w:cs="Calibri"/>
                <w:sz w:val="22"/>
                <w:szCs w:val="22"/>
              </w:rPr>
            </w:pPr>
            <w:r>
              <w:rPr>
                <w:rFonts w:ascii="Calibri" w:hAnsi="Calibri" w:cs="Calibri"/>
                <w:sz w:val="22"/>
                <w:szCs w:val="22"/>
              </w:rPr>
              <w:t xml:space="preserve"> </w:t>
            </w:r>
            <w:r w:rsidRPr="00BB145A">
              <w:rPr>
                <w:rFonts w:ascii="Calibri" w:hAnsi="Calibri" w:cs="Calibri"/>
                <w:sz w:val="22"/>
                <w:szCs w:val="22"/>
              </w:rPr>
              <w:t>-</w:t>
            </w:r>
          </w:p>
          <w:p w14:paraId="408C2C48" w14:textId="77777777" w:rsidR="00556997" w:rsidRPr="00333C06" w:rsidRDefault="00556997" w:rsidP="005F7D50">
            <w:pPr>
              <w:pStyle w:val="Default"/>
              <w:rPr>
                <w:rFonts w:ascii="Calibri" w:hAnsi="Calibri" w:cs="Calibri"/>
                <w:sz w:val="22"/>
                <w:szCs w:val="22"/>
              </w:rPr>
            </w:pPr>
            <w:r w:rsidRPr="00BB145A">
              <w:rPr>
                <w:rFonts w:ascii="Calibri" w:hAnsi="Calibri" w:cs="Calibri"/>
                <w:sz w:val="22"/>
                <w:szCs w:val="22"/>
              </w:rPr>
              <w:t xml:space="preserve"> -</w:t>
            </w:r>
          </w:p>
        </w:tc>
        <w:tc>
          <w:tcPr>
            <w:tcW w:w="3523" w:type="dxa"/>
            <w:tcBorders>
              <w:bottom w:val="single" w:sz="4" w:space="0" w:color="auto"/>
              <w:right w:val="single" w:sz="6" w:space="0" w:color="000000"/>
            </w:tcBorders>
          </w:tcPr>
          <w:p w14:paraId="5C8BA337"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marketingová činnost – propagace, komunikace</w:t>
            </w:r>
          </w:p>
          <w:p w14:paraId="740165BF"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management – plánování, rozhodování, porady, kontrola</w:t>
            </w:r>
          </w:p>
          <w:p w14:paraId="74A93862"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příprava</w:t>
            </w:r>
            <w:r>
              <w:rPr>
                <w:rFonts w:ascii="Calibri" w:hAnsi="Calibri" w:cs="Calibri"/>
                <w:sz w:val="22"/>
                <w:szCs w:val="22"/>
              </w:rPr>
              <w:t xml:space="preserve"> účasti na regionálním</w:t>
            </w:r>
            <w:r w:rsidRPr="00BB145A">
              <w:rPr>
                <w:rFonts w:ascii="Calibri" w:hAnsi="Calibri" w:cs="Calibri"/>
                <w:sz w:val="22"/>
                <w:szCs w:val="22"/>
              </w:rPr>
              <w:t xml:space="preserve"> veletrhu FIF</w:t>
            </w:r>
          </w:p>
          <w:p w14:paraId="1AE50C4D" w14:textId="77777777" w:rsidR="00556997" w:rsidRPr="00BB145A" w:rsidRDefault="00556997" w:rsidP="005C0042">
            <w:pPr>
              <w:pStyle w:val="Default"/>
              <w:rPr>
                <w:rFonts w:ascii="Calibri" w:hAnsi="Calibri" w:cs="Calibri"/>
                <w:sz w:val="22"/>
                <w:szCs w:val="22"/>
              </w:rPr>
            </w:pPr>
            <w:r w:rsidRPr="00BB145A">
              <w:rPr>
                <w:rFonts w:ascii="Calibri" w:hAnsi="Calibri" w:cs="Calibri"/>
                <w:sz w:val="22"/>
                <w:szCs w:val="22"/>
              </w:rPr>
              <w:t>objednávky</w:t>
            </w:r>
          </w:p>
          <w:p w14:paraId="6015B3D2" w14:textId="77777777" w:rsidR="00556997" w:rsidRPr="00333C06" w:rsidRDefault="00556997" w:rsidP="005F7D50">
            <w:pPr>
              <w:pStyle w:val="Default"/>
              <w:rPr>
                <w:rFonts w:ascii="Calibri" w:hAnsi="Calibri" w:cs="Calibri"/>
                <w:sz w:val="22"/>
                <w:szCs w:val="22"/>
              </w:rPr>
            </w:pPr>
            <w:r w:rsidRPr="00BB145A">
              <w:rPr>
                <w:rFonts w:ascii="Calibri" w:hAnsi="Calibri" w:cs="Calibri"/>
                <w:sz w:val="22"/>
                <w:szCs w:val="22"/>
              </w:rPr>
              <w:t>nácvik dvojjazyčné prezentace</w:t>
            </w:r>
          </w:p>
        </w:tc>
        <w:tc>
          <w:tcPr>
            <w:tcW w:w="1131" w:type="dxa"/>
            <w:vMerge/>
            <w:tcBorders>
              <w:left w:val="single" w:sz="6" w:space="0" w:color="000000"/>
              <w:right w:val="single" w:sz="6" w:space="0" w:color="000000"/>
            </w:tcBorders>
          </w:tcPr>
          <w:p w14:paraId="3BA074ED" w14:textId="77777777" w:rsidR="00556997" w:rsidRPr="00333C06" w:rsidRDefault="00556997" w:rsidP="00CF36BD">
            <w:pPr>
              <w:pStyle w:val="Default"/>
              <w:jc w:val="center"/>
              <w:rPr>
                <w:rFonts w:ascii="Calibri" w:hAnsi="Calibri" w:cs="Calibri"/>
                <w:color w:val="auto"/>
              </w:rPr>
            </w:pPr>
          </w:p>
        </w:tc>
      </w:tr>
      <w:tr w:rsidR="00556997" w:rsidRPr="00333C06" w14:paraId="7F4EA21C" w14:textId="77777777" w:rsidTr="005C7FBD">
        <w:trPr>
          <w:trHeight w:val="1808"/>
        </w:trPr>
        <w:tc>
          <w:tcPr>
            <w:tcW w:w="855" w:type="dxa"/>
            <w:tcBorders>
              <w:top w:val="single" w:sz="4" w:space="0" w:color="auto"/>
              <w:left w:val="single" w:sz="4" w:space="0" w:color="auto"/>
              <w:bottom w:val="single" w:sz="4" w:space="0" w:color="auto"/>
              <w:right w:val="nil"/>
            </w:tcBorders>
          </w:tcPr>
          <w:p w14:paraId="7D325A37" w14:textId="77777777" w:rsidR="00556997" w:rsidRPr="00BB135F" w:rsidRDefault="00556997" w:rsidP="005C0042">
            <w:pPr>
              <w:pStyle w:val="Default"/>
              <w:rPr>
                <w:rFonts w:ascii="Calibri" w:hAnsi="Calibri" w:cs="Calibri"/>
                <w:b/>
                <w:bCs/>
                <w:sz w:val="22"/>
                <w:szCs w:val="22"/>
              </w:rPr>
            </w:pPr>
            <w:r w:rsidRPr="00BB135F">
              <w:rPr>
                <w:rFonts w:ascii="Calibri" w:hAnsi="Calibri" w:cs="Calibri"/>
                <w:b/>
                <w:bCs/>
                <w:sz w:val="22"/>
                <w:szCs w:val="22"/>
              </w:rPr>
              <w:lastRenderedPageBreak/>
              <w:t>Žák</w:t>
            </w:r>
          </w:p>
          <w:p w14:paraId="0FBBFC79" w14:textId="77777777" w:rsidR="00556997" w:rsidRPr="00BB135F" w:rsidRDefault="00556997" w:rsidP="005C0042">
            <w:pPr>
              <w:pStyle w:val="Default"/>
              <w:jc w:val="right"/>
              <w:rPr>
                <w:rFonts w:ascii="Calibri" w:hAnsi="Calibri" w:cs="Calibri"/>
                <w:sz w:val="22"/>
                <w:szCs w:val="22"/>
              </w:rPr>
            </w:pPr>
            <w:r w:rsidRPr="00BB135F">
              <w:rPr>
                <w:rFonts w:ascii="Calibri" w:hAnsi="Calibri" w:cs="Calibri"/>
                <w:sz w:val="22"/>
                <w:szCs w:val="22"/>
              </w:rPr>
              <w:t>-</w:t>
            </w:r>
          </w:p>
          <w:p w14:paraId="39D1779D" w14:textId="77777777" w:rsidR="00556997" w:rsidRPr="00BB135F" w:rsidRDefault="00556997" w:rsidP="005C0042">
            <w:pPr>
              <w:pStyle w:val="Default"/>
              <w:jc w:val="right"/>
              <w:rPr>
                <w:rFonts w:ascii="Calibri" w:hAnsi="Calibri" w:cs="Calibri"/>
                <w:sz w:val="22"/>
                <w:szCs w:val="22"/>
              </w:rPr>
            </w:pPr>
          </w:p>
          <w:p w14:paraId="33E68AB7" w14:textId="77777777" w:rsidR="00556997" w:rsidRPr="00BB135F" w:rsidRDefault="00556997" w:rsidP="005C0042">
            <w:pPr>
              <w:pStyle w:val="Default"/>
              <w:jc w:val="right"/>
              <w:rPr>
                <w:rFonts w:ascii="Calibri" w:hAnsi="Calibri" w:cs="Calibri"/>
                <w:sz w:val="22"/>
                <w:szCs w:val="22"/>
              </w:rPr>
            </w:pPr>
            <w:r w:rsidRPr="00BB135F">
              <w:rPr>
                <w:rFonts w:ascii="Calibri" w:hAnsi="Calibri" w:cs="Calibri"/>
                <w:sz w:val="22"/>
                <w:szCs w:val="22"/>
              </w:rPr>
              <w:t>-</w:t>
            </w:r>
          </w:p>
          <w:p w14:paraId="2E646FAA" w14:textId="77777777" w:rsidR="00556997" w:rsidRPr="00BB135F" w:rsidRDefault="00556997" w:rsidP="005C0042">
            <w:pPr>
              <w:pStyle w:val="Default"/>
              <w:jc w:val="right"/>
              <w:rPr>
                <w:rFonts w:ascii="Calibri" w:hAnsi="Calibri" w:cs="Calibri"/>
                <w:sz w:val="22"/>
                <w:szCs w:val="22"/>
              </w:rPr>
            </w:pPr>
          </w:p>
          <w:p w14:paraId="5E1C96C9" w14:textId="77777777" w:rsidR="00556997" w:rsidRPr="00BB135F" w:rsidRDefault="00556997" w:rsidP="005C0042">
            <w:pPr>
              <w:pStyle w:val="Default"/>
              <w:jc w:val="right"/>
              <w:rPr>
                <w:rFonts w:ascii="Calibri" w:hAnsi="Calibri" w:cs="Calibri"/>
                <w:sz w:val="22"/>
                <w:szCs w:val="22"/>
              </w:rPr>
            </w:pPr>
            <w:r w:rsidRPr="00BB135F">
              <w:rPr>
                <w:rFonts w:ascii="Calibri" w:hAnsi="Calibri" w:cs="Calibri"/>
                <w:sz w:val="22"/>
                <w:szCs w:val="22"/>
              </w:rPr>
              <w:t>-</w:t>
            </w:r>
          </w:p>
          <w:p w14:paraId="09D1888C" w14:textId="77777777" w:rsidR="00556997" w:rsidRPr="00BB135F" w:rsidRDefault="00556997" w:rsidP="005C0042">
            <w:pPr>
              <w:pStyle w:val="Default"/>
              <w:jc w:val="right"/>
              <w:rPr>
                <w:rFonts w:ascii="Calibri" w:hAnsi="Calibri" w:cs="Calibri"/>
                <w:b/>
                <w:bCs/>
                <w:sz w:val="22"/>
                <w:szCs w:val="22"/>
              </w:rPr>
            </w:pPr>
          </w:p>
        </w:tc>
        <w:tc>
          <w:tcPr>
            <w:tcW w:w="3392" w:type="dxa"/>
            <w:tcBorders>
              <w:top w:val="single" w:sz="4" w:space="0" w:color="auto"/>
              <w:left w:val="nil"/>
              <w:bottom w:val="single" w:sz="4" w:space="0" w:color="auto"/>
              <w:right w:val="single" w:sz="4" w:space="0" w:color="auto"/>
            </w:tcBorders>
          </w:tcPr>
          <w:p w14:paraId="46700913" w14:textId="77777777" w:rsidR="00556997" w:rsidRPr="00BB135F" w:rsidRDefault="00556997" w:rsidP="005C0042">
            <w:pPr>
              <w:pStyle w:val="Default"/>
              <w:rPr>
                <w:rFonts w:ascii="Calibri" w:hAnsi="Calibri" w:cs="Calibri"/>
                <w:sz w:val="22"/>
                <w:szCs w:val="22"/>
              </w:rPr>
            </w:pPr>
          </w:p>
          <w:p w14:paraId="5318E9CE" w14:textId="77777777" w:rsidR="00556997" w:rsidRPr="00BB135F" w:rsidRDefault="00556997" w:rsidP="005C0042">
            <w:pPr>
              <w:pStyle w:val="Default"/>
              <w:rPr>
                <w:rFonts w:ascii="Calibri" w:hAnsi="Calibri" w:cs="Calibri"/>
                <w:sz w:val="22"/>
                <w:szCs w:val="22"/>
              </w:rPr>
            </w:pPr>
            <w:r w:rsidRPr="00BB135F">
              <w:rPr>
                <w:rFonts w:ascii="Calibri" w:hAnsi="Calibri" w:cs="Calibri"/>
                <w:sz w:val="22"/>
                <w:szCs w:val="22"/>
              </w:rPr>
              <w:t>použije zákon o účetnictví a sbírku daňových zákonů ČR,</w:t>
            </w:r>
          </w:p>
          <w:p w14:paraId="7DCE5DBF" w14:textId="77777777" w:rsidR="00556997" w:rsidRPr="00BB135F" w:rsidRDefault="00556997" w:rsidP="005C0042">
            <w:pPr>
              <w:pStyle w:val="Default"/>
              <w:rPr>
                <w:rFonts w:ascii="Calibri" w:hAnsi="Calibri" w:cs="Calibri"/>
                <w:sz w:val="22"/>
                <w:szCs w:val="22"/>
              </w:rPr>
            </w:pPr>
            <w:r w:rsidRPr="00BB135F">
              <w:rPr>
                <w:rFonts w:ascii="Calibri" w:hAnsi="Calibri" w:cs="Calibri"/>
                <w:sz w:val="22"/>
                <w:szCs w:val="22"/>
              </w:rPr>
              <w:t>vytvoří a dokáže správně vyplnit účetní a daňové doklady,</w:t>
            </w:r>
          </w:p>
          <w:p w14:paraId="70EF6763" w14:textId="77777777" w:rsidR="00556997" w:rsidRPr="00BB135F" w:rsidRDefault="00556997" w:rsidP="005C0042">
            <w:pPr>
              <w:pStyle w:val="Default"/>
              <w:rPr>
                <w:rFonts w:ascii="Calibri" w:hAnsi="Calibri" w:cs="Calibri"/>
                <w:sz w:val="22"/>
                <w:szCs w:val="22"/>
              </w:rPr>
            </w:pPr>
            <w:r w:rsidRPr="00BB135F">
              <w:rPr>
                <w:rFonts w:ascii="Calibri" w:hAnsi="Calibri" w:cs="Calibri"/>
                <w:sz w:val="22"/>
                <w:szCs w:val="22"/>
              </w:rPr>
              <w:t>zpracovává doklady vyplývající z činnosti FIF.</w:t>
            </w:r>
          </w:p>
        </w:tc>
        <w:tc>
          <w:tcPr>
            <w:tcW w:w="387" w:type="dxa"/>
            <w:tcBorders>
              <w:top w:val="single" w:sz="4" w:space="0" w:color="auto"/>
              <w:left w:val="single" w:sz="4" w:space="0" w:color="auto"/>
              <w:bottom w:val="single" w:sz="4" w:space="0" w:color="auto"/>
              <w:right w:val="nil"/>
            </w:tcBorders>
          </w:tcPr>
          <w:p w14:paraId="2B5E3CAC" w14:textId="77777777" w:rsidR="00556997" w:rsidRDefault="00556997" w:rsidP="005C0042">
            <w:pPr>
              <w:pStyle w:val="Default"/>
              <w:rPr>
                <w:rFonts w:ascii="Calibri" w:hAnsi="Calibri" w:cs="Calibri"/>
                <w:b/>
                <w:bCs/>
                <w:sz w:val="22"/>
                <w:szCs w:val="22"/>
              </w:rPr>
            </w:pPr>
            <w:r w:rsidRPr="00CF36BD">
              <w:rPr>
                <w:rFonts w:ascii="Calibri" w:hAnsi="Calibri" w:cs="Calibri"/>
                <w:b/>
                <w:bCs/>
                <w:sz w:val="22"/>
                <w:szCs w:val="22"/>
              </w:rPr>
              <w:t>6.</w:t>
            </w:r>
          </w:p>
          <w:p w14:paraId="594A6820" w14:textId="77777777" w:rsidR="00556997" w:rsidRDefault="00556997" w:rsidP="00DC73C9">
            <w:pPr>
              <w:pStyle w:val="Default"/>
              <w:jc w:val="right"/>
              <w:rPr>
                <w:rFonts w:ascii="Calibri" w:hAnsi="Calibri" w:cs="Calibri"/>
                <w:b/>
                <w:bCs/>
                <w:sz w:val="22"/>
                <w:szCs w:val="22"/>
              </w:rPr>
            </w:pPr>
            <w:r>
              <w:rPr>
                <w:rFonts w:ascii="Calibri" w:hAnsi="Calibri" w:cs="Calibri"/>
                <w:b/>
                <w:bCs/>
                <w:sz w:val="22"/>
                <w:szCs w:val="22"/>
              </w:rPr>
              <w:t>-</w:t>
            </w:r>
          </w:p>
          <w:p w14:paraId="16898512" w14:textId="77777777" w:rsidR="00556997" w:rsidRDefault="00556997" w:rsidP="00DC73C9">
            <w:pPr>
              <w:pStyle w:val="Default"/>
              <w:jc w:val="right"/>
              <w:rPr>
                <w:rFonts w:ascii="Calibri" w:hAnsi="Calibri" w:cs="Calibri"/>
                <w:b/>
                <w:bCs/>
                <w:sz w:val="22"/>
                <w:szCs w:val="22"/>
              </w:rPr>
            </w:pPr>
            <w:r>
              <w:rPr>
                <w:rFonts w:ascii="Calibri" w:hAnsi="Calibri" w:cs="Calibri"/>
                <w:b/>
                <w:bCs/>
                <w:sz w:val="22"/>
                <w:szCs w:val="22"/>
              </w:rPr>
              <w:t>-</w:t>
            </w:r>
          </w:p>
          <w:p w14:paraId="34C2B72A" w14:textId="77777777" w:rsidR="00556997" w:rsidRDefault="00556997" w:rsidP="00DC73C9">
            <w:pPr>
              <w:pStyle w:val="Default"/>
              <w:jc w:val="right"/>
              <w:rPr>
                <w:rFonts w:ascii="Calibri" w:hAnsi="Calibri" w:cs="Calibri"/>
                <w:b/>
                <w:bCs/>
                <w:sz w:val="22"/>
                <w:szCs w:val="22"/>
              </w:rPr>
            </w:pPr>
            <w:r>
              <w:rPr>
                <w:rFonts w:ascii="Calibri" w:hAnsi="Calibri" w:cs="Calibri"/>
                <w:b/>
                <w:bCs/>
                <w:sz w:val="22"/>
                <w:szCs w:val="22"/>
              </w:rPr>
              <w:t>-</w:t>
            </w:r>
          </w:p>
          <w:p w14:paraId="2CF9A5DE" w14:textId="77777777" w:rsidR="00556997" w:rsidRDefault="00556997" w:rsidP="00DC73C9">
            <w:pPr>
              <w:pStyle w:val="Default"/>
              <w:jc w:val="right"/>
              <w:rPr>
                <w:rFonts w:ascii="Calibri" w:hAnsi="Calibri" w:cs="Calibri"/>
                <w:b/>
                <w:bCs/>
                <w:sz w:val="22"/>
                <w:szCs w:val="22"/>
              </w:rPr>
            </w:pPr>
            <w:r>
              <w:rPr>
                <w:rFonts w:ascii="Calibri" w:hAnsi="Calibri" w:cs="Calibri"/>
                <w:b/>
                <w:bCs/>
                <w:sz w:val="22"/>
                <w:szCs w:val="22"/>
              </w:rPr>
              <w:t>-</w:t>
            </w:r>
          </w:p>
          <w:p w14:paraId="005D06CD" w14:textId="77777777" w:rsidR="00556997" w:rsidRPr="00CF36BD" w:rsidRDefault="00556997" w:rsidP="00DC73C9">
            <w:pPr>
              <w:pStyle w:val="Default"/>
              <w:jc w:val="right"/>
              <w:rPr>
                <w:rFonts w:ascii="Calibri" w:hAnsi="Calibri" w:cs="Calibri"/>
                <w:b/>
                <w:bCs/>
                <w:sz w:val="22"/>
                <w:szCs w:val="22"/>
              </w:rPr>
            </w:pPr>
            <w:r>
              <w:rPr>
                <w:rFonts w:ascii="Calibri" w:hAnsi="Calibri" w:cs="Calibri"/>
                <w:b/>
                <w:bCs/>
                <w:sz w:val="22"/>
                <w:szCs w:val="22"/>
              </w:rPr>
              <w:t>-</w:t>
            </w:r>
          </w:p>
        </w:tc>
        <w:tc>
          <w:tcPr>
            <w:tcW w:w="3523" w:type="dxa"/>
            <w:tcBorders>
              <w:top w:val="single" w:sz="4" w:space="0" w:color="auto"/>
              <w:left w:val="nil"/>
              <w:bottom w:val="single" w:sz="4" w:space="0" w:color="auto"/>
              <w:right w:val="single" w:sz="6" w:space="0" w:color="000000"/>
            </w:tcBorders>
          </w:tcPr>
          <w:p w14:paraId="0BDA8F16" w14:textId="77777777" w:rsidR="00556997" w:rsidRPr="00830360" w:rsidRDefault="00556997" w:rsidP="00CF36BD">
            <w:pPr>
              <w:pStyle w:val="Default"/>
              <w:rPr>
                <w:rFonts w:ascii="Calibri" w:hAnsi="Calibri" w:cs="Calibri"/>
                <w:b/>
                <w:bCs/>
                <w:sz w:val="22"/>
                <w:szCs w:val="22"/>
              </w:rPr>
            </w:pPr>
            <w:r w:rsidRPr="00830360">
              <w:rPr>
                <w:rFonts w:ascii="Calibri" w:hAnsi="Calibri" w:cs="Calibri"/>
                <w:b/>
                <w:bCs/>
                <w:sz w:val="22"/>
                <w:szCs w:val="22"/>
              </w:rPr>
              <w:t>Účetní a daňové doklady</w:t>
            </w:r>
          </w:p>
          <w:p w14:paraId="5AB003B4" w14:textId="77777777" w:rsidR="00556997" w:rsidRPr="00830360" w:rsidRDefault="00556997" w:rsidP="00DC73C9">
            <w:pPr>
              <w:pStyle w:val="Default"/>
              <w:rPr>
                <w:rFonts w:ascii="Calibri" w:hAnsi="Calibri" w:cs="Calibri"/>
                <w:sz w:val="22"/>
                <w:szCs w:val="22"/>
              </w:rPr>
            </w:pPr>
            <w:r>
              <w:rPr>
                <w:rFonts w:ascii="Calibri" w:hAnsi="Calibri" w:cs="Calibri"/>
                <w:sz w:val="22"/>
                <w:szCs w:val="22"/>
              </w:rPr>
              <w:t>f</w:t>
            </w:r>
            <w:r w:rsidRPr="00830360">
              <w:rPr>
                <w:rFonts w:ascii="Calibri" w:hAnsi="Calibri" w:cs="Calibri"/>
                <w:sz w:val="22"/>
                <w:szCs w:val="22"/>
              </w:rPr>
              <w:t>aktur</w:t>
            </w:r>
            <w:r>
              <w:rPr>
                <w:rFonts w:ascii="Calibri" w:hAnsi="Calibri" w:cs="Calibri"/>
                <w:sz w:val="22"/>
                <w:szCs w:val="22"/>
              </w:rPr>
              <w:t>y vystavené a přijaté</w:t>
            </w:r>
          </w:p>
          <w:p w14:paraId="2D8AE7E6" w14:textId="77777777" w:rsidR="00556997" w:rsidRDefault="00556997" w:rsidP="00DC73C9">
            <w:pPr>
              <w:pStyle w:val="Default"/>
              <w:rPr>
                <w:rFonts w:ascii="Calibri" w:hAnsi="Calibri" w:cs="Calibri"/>
                <w:sz w:val="22"/>
                <w:szCs w:val="22"/>
              </w:rPr>
            </w:pPr>
            <w:r>
              <w:rPr>
                <w:rFonts w:ascii="Calibri" w:hAnsi="Calibri" w:cs="Calibri"/>
                <w:sz w:val="22"/>
                <w:szCs w:val="22"/>
              </w:rPr>
              <w:t>dodací listy</w:t>
            </w:r>
          </w:p>
          <w:p w14:paraId="44EF331A" w14:textId="77777777" w:rsidR="00556997" w:rsidRPr="00DC73C9" w:rsidRDefault="00556997" w:rsidP="00DC73C9">
            <w:pPr>
              <w:pStyle w:val="Default"/>
              <w:rPr>
                <w:rFonts w:ascii="Calibri" w:hAnsi="Calibri" w:cs="Calibri"/>
                <w:sz w:val="22"/>
                <w:szCs w:val="22"/>
              </w:rPr>
            </w:pPr>
            <w:r w:rsidRPr="00DC73C9">
              <w:rPr>
                <w:rFonts w:ascii="Calibri" w:hAnsi="Calibri" w:cs="Calibri"/>
                <w:sz w:val="22"/>
                <w:szCs w:val="22"/>
              </w:rPr>
              <w:t>příjmové doklady</w:t>
            </w:r>
          </w:p>
          <w:p w14:paraId="27885067" w14:textId="77777777" w:rsidR="00556997" w:rsidRPr="00DC73C9" w:rsidRDefault="00556997" w:rsidP="00DC73C9">
            <w:pPr>
              <w:pStyle w:val="Default"/>
              <w:rPr>
                <w:rFonts w:ascii="Calibri" w:hAnsi="Calibri" w:cs="Calibri"/>
                <w:sz w:val="22"/>
                <w:szCs w:val="22"/>
              </w:rPr>
            </w:pPr>
            <w:r w:rsidRPr="00DC73C9">
              <w:rPr>
                <w:rFonts w:ascii="Calibri" w:hAnsi="Calibri" w:cs="Calibri"/>
                <w:sz w:val="22"/>
                <w:szCs w:val="22"/>
              </w:rPr>
              <w:t>výdajové doklady</w:t>
            </w:r>
          </w:p>
          <w:p w14:paraId="33813EBC" w14:textId="77777777" w:rsidR="00556997" w:rsidRPr="00830360" w:rsidRDefault="00556997" w:rsidP="00DC73C9">
            <w:pPr>
              <w:pStyle w:val="Default"/>
              <w:rPr>
                <w:rFonts w:ascii="Calibri" w:hAnsi="Calibri" w:cs="Calibri"/>
                <w:sz w:val="22"/>
                <w:szCs w:val="22"/>
              </w:rPr>
            </w:pPr>
            <w:r w:rsidRPr="00DC73C9">
              <w:rPr>
                <w:rFonts w:ascii="Calibri" w:hAnsi="Calibri" w:cs="Calibri"/>
                <w:sz w:val="22"/>
                <w:szCs w:val="22"/>
              </w:rPr>
              <w:t>bankovní výpisy</w:t>
            </w:r>
          </w:p>
          <w:p w14:paraId="0050786F" w14:textId="77777777" w:rsidR="00556997" w:rsidRPr="00BB145A" w:rsidRDefault="00556997" w:rsidP="005C0042">
            <w:pPr>
              <w:pStyle w:val="Default"/>
              <w:rPr>
                <w:rFonts w:ascii="Calibri" w:hAnsi="Calibri" w:cs="Calibri"/>
                <w:sz w:val="22"/>
                <w:szCs w:val="22"/>
              </w:rPr>
            </w:pPr>
          </w:p>
        </w:tc>
        <w:tc>
          <w:tcPr>
            <w:tcW w:w="1131" w:type="dxa"/>
            <w:vMerge/>
            <w:tcBorders>
              <w:left w:val="single" w:sz="6" w:space="0" w:color="000000"/>
              <w:bottom w:val="single" w:sz="4" w:space="0" w:color="auto"/>
              <w:right w:val="single" w:sz="6" w:space="0" w:color="000000"/>
            </w:tcBorders>
          </w:tcPr>
          <w:p w14:paraId="2A28EE67" w14:textId="77777777" w:rsidR="00556997" w:rsidRPr="00333C06" w:rsidRDefault="00556997" w:rsidP="00CF36BD">
            <w:pPr>
              <w:pStyle w:val="Default"/>
              <w:jc w:val="center"/>
              <w:rPr>
                <w:rFonts w:ascii="Calibri" w:hAnsi="Calibri" w:cs="Calibri"/>
                <w:color w:val="auto"/>
              </w:rPr>
            </w:pPr>
          </w:p>
        </w:tc>
      </w:tr>
    </w:tbl>
    <w:p w14:paraId="06ADF959" w14:textId="77777777" w:rsidR="0023041A" w:rsidRDefault="0023041A"/>
    <w:p w14:paraId="5B437178" w14:textId="77777777" w:rsidR="0023041A" w:rsidRDefault="0023041A"/>
    <w:p w14:paraId="4564F3E4" w14:textId="77777777" w:rsidR="0023041A" w:rsidRDefault="0023041A"/>
    <w:p w14:paraId="4CED4FDD" w14:textId="77777777" w:rsidR="0023041A" w:rsidRDefault="0023041A"/>
    <w:p w14:paraId="471DA98D" w14:textId="77777777" w:rsidR="0023041A" w:rsidRDefault="0023041A"/>
    <w:p w14:paraId="57FE5F03" w14:textId="77777777" w:rsidR="0023041A" w:rsidRDefault="0023041A"/>
    <w:p w14:paraId="548FD94B" w14:textId="77777777" w:rsidR="0023041A" w:rsidRDefault="0023041A"/>
    <w:p w14:paraId="2D8FFEF8" w14:textId="77777777" w:rsidR="0023041A" w:rsidRDefault="0023041A"/>
    <w:p w14:paraId="08353914" w14:textId="77777777" w:rsidR="0023041A" w:rsidRDefault="0023041A"/>
    <w:p w14:paraId="7CDB6497" w14:textId="77777777" w:rsidR="0023041A" w:rsidRDefault="0023041A"/>
    <w:p w14:paraId="07AEFB21" w14:textId="77777777" w:rsidR="0023041A" w:rsidRDefault="0023041A"/>
    <w:p w14:paraId="5EE4E7A5" w14:textId="77777777" w:rsidR="0023041A" w:rsidRDefault="0023041A"/>
    <w:p w14:paraId="0E9789CC" w14:textId="77777777" w:rsidR="0023041A" w:rsidRDefault="0023041A"/>
    <w:p w14:paraId="668E1D51" w14:textId="77777777" w:rsidR="0023041A" w:rsidRDefault="0023041A"/>
    <w:p w14:paraId="75078DD4" w14:textId="77777777" w:rsidR="0023041A" w:rsidRDefault="0023041A"/>
    <w:p w14:paraId="3DD90350" w14:textId="77777777" w:rsidR="0023041A" w:rsidRDefault="0023041A"/>
    <w:p w14:paraId="4960F34C" w14:textId="77777777" w:rsidR="0023041A" w:rsidRDefault="0023041A"/>
    <w:p w14:paraId="27627F48" w14:textId="77777777" w:rsidR="0023041A" w:rsidRDefault="0023041A"/>
    <w:p w14:paraId="08B9AA60" w14:textId="77777777" w:rsidR="0023041A" w:rsidRDefault="0023041A"/>
    <w:p w14:paraId="55C9E7B6" w14:textId="77777777" w:rsidR="0023041A" w:rsidRDefault="0023041A"/>
    <w:p w14:paraId="3DCB0BDB" w14:textId="77777777" w:rsidR="0023041A" w:rsidRDefault="0023041A"/>
    <w:p w14:paraId="3192A920" w14:textId="77777777" w:rsidR="0023041A" w:rsidRDefault="0023041A"/>
    <w:p w14:paraId="626EFEEC" w14:textId="77777777" w:rsidR="0023041A" w:rsidRDefault="0023041A"/>
    <w:p w14:paraId="57369CD1" w14:textId="77777777" w:rsidR="0023041A" w:rsidRDefault="0023041A"/>
    <w:p w14:paraId="652AEC25" w14:textId="77777777" w:rsidR="0023041A" w:rsidRDefault="0023041A"/>
    <w:p w14:paraId="3AB228B3" w14:textId="77777777" w:rsidR="0023041A" w:rsidRDefault="0023041A"/>
    <w:p w14:paraId="5FD02C06" w14:textId="77777777" w:rsidR="0023041A" w:rsidRDefault="0023041A"/>
    <w:p w14:paraId="5035C994" w14:textId="77777777" w:rsidR="0023041A" w:rsidRDefault="0023041A"/>
    <w:p w14:paraId="3A832615" w14:textId="77777777" w:rsidR="0023041A" w:rsidRDefault="0023041A"/>
    <w:p w14:paraId="5458BC02" w14:textId="77777777" w:rsidR="0023041A" w:rsidRDefault="0023041A"/>
    <w:p w14:paraId="6B318465" w14:textId="77777777" w:rsidR="0023041A" w:rsidRDefault="0023041A"/>
    <w:p w14:paraId="65B11791" w14:textId="77777777" w:rsidR="0023041A" w:rsidRDefault="0023041A"/>
    <w:p w14:paraId="55E1FFB3" w14:textId="77777777" w:rsidR="0023041A" w:rsidRDefault="0023041A"/>
    <w:p w14:paraId="5A1B50B0" w14:textId="77777777" w:rsidR="0023041A" w:rsidRDefault="0023041A"/>
    <w:p w14:paraId="64F367E5" w14:textId="77777777" w:rsidR="0023041A" w:rsidRDefault="0023041A"/>
    <w:p w14:paraId="68E5B4F9" w14:textId="77777777" w:rsidR="0023041A" w:rsidRDefault="0023041A"/>
    <w:p w14:paraId="4F5CAD2A" w14:textId="77777777" w:rsidR="0023041A" w:rsidRDefault="0023041A"/>
    <w:p w14:paraId="316C1600" w14:textId="77777777" w:rsidR="0023041A" w:rsidRDefault="0023041A"/>
    <w:p w14:paraId="1A94CD80" w14:textId="77777777" w:rsidR="0023041A" w:rsidRDefault="0023041A"/>
    <w:p w14:paraId="599C769F" w14:textId="77777777" w:rsidR="0023041A" w:rsidRDefault="0023041A"/>
    <w:p w14:paraId="627FAAC5" w14:textId="77777777" w:rsidR="0023041A" w:rsidRDefault="0023041A"/>
    <w:p w14:paraId="56C72ED1" w14:textId="77777777" w:rsidR="0023041A" w:rsidRDefault="0023041A"/>
    <w:p w14:paraId="325BED4E" w14:textId="77777777" w:rsidR="0023041A" w:rsidRDefault="0023041A"/>
    <w:p w14:paraId="0BAB99F6" w14:textId="77777777" w:rsidR="0023041A" w:rsidRDefault="0023041A"/>
    <w:p w14:paraId="513E36ED" w14:textId="77777777" w:rsidR="0023041A" w:rsidRDefault="0023041A"/>
    <w:p w14:paraId="5ACE03A7" w14:textId="77777777" w:rsidR="0023041A" w:rsidRDefault="0023041A"/>
    <w:p w14:paraId="2C6F0A8A" w14:textId="77777777" w:rsidR="0023041A" w:rsidRPr="00333C06" w:rsidRDefault="0023041A" w:rsidP="00333C06">
      <w:pPr>
        <w:autoSpaceDE w:val="0"/>
        <w:autoSpaceDN w:val="0"/>
        <w:adjustRightInd w:val="0"/>
        <w:spacing w:after="100" w:afterAutospacing="1"/>
        <w:rPr>
          <w:rFonts w:ascii="Calibri" w:hAnsi="Calibri" w:cs="Calibri"/>
          <w:sz w:val="20"/>
          <w:szCs w:val="20"/>
        </w:rPr>
      </w:pPr>
      <w:r>
        <w:rPr>
          <w:rFonts w:ascii="Calibri" w:hAnsi="Calibri" w:cs="Calibri"/>
          <w:b/>
          <w:bCs/>
          <w:sz w:val="22"/>
          <w:szCs w:val="22"/>
        </w:rPr>
        <w:t>Multikulturní f</w:t>
      </w:r>
      <w:r w:rsidRPr="00333C06">
        <w:rPr>
          <w:rFonts w:ascii="Calibri" w:hAnsi="Calibri" w:cs="Calibri"/>
          <w:b/>
          <w:bCs/>
          <w:sz w:val="22"/>
          <w:szCs w:val="22"/>
        </w:rPr>
        <w:t>iktivní firma –</w:t>
      </w:r>
      <w:r>
        <w:rPr>
          <w:rFonts w:ascii="Calibri" w:hAnsi="Calibri" w:cs="Calibri"/>
          <w:b/>
          <w:bCs/>
          <w:sz w:val="22"/>
          <w:szCs w:val="22"/>
        </w:rPr>
        <w:t xml:space="preserve"> 3</w:t>
      </w:r>
      <w:r w:rsidRPr="00333C06">
        <w:rPr>
          <w:rFonts w:ascii="Calibri" w:hAnsi="Calibri" w:cs="Calibri"/>
          <w:b/>
          <w:bCs/>
          <w:sz w:val="22"/>
          <w:szCs w:val="22"/>
        </w:rPr>
        <w:t xml:space="preserve">. ročník </w:t>
      </w:r>
    </w:p>
    <w:tbl>
      <w:tblPr>
        <w:tblW w:w="0" w:type="auto"/>
        <w:tblLook w:val="0000" w:firstRow="0" w:lastRow="0" w:firstColumn="0" w:lastColumn="0" w:noHBand="0" w:noVBand="0"/>
      </w:tblPr>
      <w:tblGrid>
        <w:gridCol w:w="855"/>
        <w:gridCol w:w="3392"/>
        <w:gridCol w:w="387"/>
        <w:gridCol w:w="3523"/>
        <w:gridCol w:w="1131"/>
      </w:tblGrid>
      <w:tr w:rsidR="00556997" w:rsidRPr="00333C06" w14:paraId="1F3D734E" w14:textId="77777777" w:rsidTr="005C7FBD">
        <w:trPr>
          <w:trHeight w:val="1945"/>
        </w:trPr>
        <w:tc>
          <w:tcPr>
            <w:tcW w:w="855" w:type="dxa"/>
            <w:tcBorders>
              <w:top w:val="single" w:sz="4" w:space="0" w:color="auto"/>
              <w:left w:val="single" w:sz="6" w:space="0" w:color="000000"/>
              <w:bottom w:val="nil"/>
            </w:tcBorders>
          </w:tcPr>
          <w:p w14:paraId="3AF4270D" w14:textId="77777777" w:rsidR="00556997" w:rsidRDefault="00556997" w:rsidP="005C0042">
            <w:pPr>
              <w:pStyle w:val="Default"/>
              <w:rPr>
                <w:rFonts w:ascii="Calibri" w:hAnsi="Calibri" w:cs="Calibri"/>
                <w:b/>
                <w:bCs/>
                <w:sz w:val="22"/>
                <w:szCs w:val="22"/>
              </w:rPr>
            </w:pPr>
            <w:r>
              <w:rPr>
                <w:rFonts w:ascii="Calibri" w:hAnsi="Calibri" w:cs="Calibri"/>
                <w:b/>
                <w:bCs/>
                <w:sz w:val="22"/>
                <w:szCs w:val="22"/>
              </w:rPr>
              <w:t>Žák</w:t>
            </w:r>
          </w:p>
          <w:p w14:paraId="438AEC2C" w14:textId="77777777" w:rsidR="00556997" w:rsidRDefault="00556997" w:rsidP="00CF36BD">
            <w:pPr>
              <w:pStyle w:val="Default"/>
              <w:jc w:val="right"/>
              <w:rPr>
                <w:rFonts w:ascii="Calibri" w:hAnsi="Calibri" w:cs="Calibri"/>
                <w:b/>
                <w:bCs/>
                <w:sz w:val="22"/>
                <w:szCs w:val="22"/>
              </w:rPr>
            </w:pPr>
            <w:r>
              <w:rPr>
                <w:rFonts w:ascii="Calibri" w:hAnsi="Calibri" w:cs="Calibri"/>
                <w:b/>
                <w:bCs/>
                <w:sz w:val="22"/>
                <w:szCs w:val="22"/>
              </w:rPr>
              <w:t>-</w:t>
            </w:r>
          </w:p>
          <w:p w14:paraId="439334A4" w14:textId="77777777" w:rsidR="00556997" w:rsidRDefault="00556997" w:rsidP="00CF36BD">
            <w:pPr>
              <w:pStyle w:val="Default"/>
              <w:jc w:val="right"/>
              <w:rPr>
                <w:rFonts w:ascii="Calibri" w:hAnsi="Calibri" w:cs="Calibri"/>
                <w:b/>
                <w:bCs/>
                <w:sz w:val="22"/>
                <w:szCs w:val="22"/>
              </w:rPr>
            </w:pPr>
          </w:p>
          <w:p w14:paraId="01575D8F" w14:textId="77777777" w:rsidR="00556997" w:rsidRDefault="00556997" w:rsidP="00CF36BD">
            <w:pPr>
              <w:pStyle w:val="Default"/>
              <w:jc w:val="right"/>
              <w:rPr>
                <w:rFonts w:ascii="Calibri" w:hAnsi="Calibri" w:cs="Calibri"/>
                <w:b/>
                <w:bCs/>
                <w:sz w:val="22"/>
                <w:szCs w:val="22"/>
              </w:rPr>
            </w:pPr>
          </w:p>
          <w:p w14:paraId="0FACF298" w14:textId="77777777" w:rsidR="00556997" w:rsidRDefault="00556997" w:rsidP="00CF36BD">
            <w:pPr>
              <w:pStyle w:val="Default"/>
              <w:jc w:val="right"/>
              <w:rPr>
                <w:rFonts w:ascii="Calibri" w:hAnsi="Calibri" w:cs="Calibri"/>
                <w:b/>
                <w:bCs/>
                <w:sz w:val="22"/>
                <w:szCs w:val="22"/>
              </w:rPr>
            </w:pPr>
            <w:r>
              <w:rPr>
                <w:rFonts w:ascii="Calibri" w:hAnsi="Calibri" w:cs="Calibri"/>
                <w:b/>
                <w:bCs/>
                <w:sz w:val="22"/>
                <w:szCs w:val="22"/>
              </w:rPr>
              <w:t>-</w:t>
            </w:r>
          </w:p>
          <w:p w14:paraId="78E37B2C" w14:textId="77777777" w:rsidR="00556997" w:rsidRDefault="00556997" w:rsidP="00CF36BD">
            <w:pPr>
              <w:pStyle w:val="Default"/>
              <w:jc w:val="right"/>
              <w:rPr>
                <w:rFonts w:ascii="Calibri" w:hAnsi="Calibri" w:cs="Calibri"/>
                <w:b/>
                <w:bCs/>
                <w:sz w:val="22"/>
                <w:szCs w:val="22"/>
              </w:rPr>
            </w:pPr>
          </w:p>
          <w:p w14:paraId="49F9370A" w14:textId="77777777" w:rsidR="00556997" w:rsidRDefault="00556997" w:rsidP="00CF36BD">
            <w:pPr>
              <w:pStyle w:val="Default"/>
              <w:jc w:val="right"/>
              <w:rPr>
                <w:rFonts w:ascii="Calibri" w:hAnsi="Calibri" w:cs="Calibri"/>
                <w:b/>
                <w:bCs/>
                <w:sz w:val="22"/>
                <w:szCs w:val="22"/>
              </w:rPr>
            </w:pPr>
          </w:p>
          <w:p w14:paraId="78C15A03" w14:textId="77777777" w:rsidR="00556997" w:rsidRDefault="00556997" w:rsidP="00CF36BD">
            <w:pPr>
              <w:pStyle w:val="Default"/>
              <w:jc w:val="right"/>
              <w:rPr>
                <w:rFonts w:ascii="Calibri" w:hAnsi="Calibri" w:cs="Calibri"/>
                <w:b/>
                <w:bCs/>
                <w:sz w:val="22"/>
                <w:szCs w:val="22"/>
              </w:rPr>
            </w:pPr>
            <w:r>
              <w:rPr>
                <w:rFonts w:ascii="Calibri" w:hAnsi="Calibri" w:cs="Calibri"/>
                <w:b/>
                <w:bCs/>
                <w:sz w:val="22"/>
                <w:szCs w:val="22"/>
              </w:rPr>
              <w:t>-</w:t>
            </w:r>
          </w:p>
          <w:p w14:paraId="2CA72E0F" w14:textId="77777777" w:rsidR="00556997" w:rsidRDefault="00556997" w:rsidP="00CF36BD">
            <w:pPr>
              <w:pStyle w:val="Default"/>
              <w:jc w:val="right"/>
              <w:rPr>
                <w:rFonts w:ascii="Calibri" w:hAnsi="Calibri" w:cs="Calibri"/>
                <w:b/>
                <w:bCs/>
                <w:sz w:val="22"/>
                <w:szCs w:val="22"/>
              </w:rPr>
            </w:pPr>
            <w:r>
              <w:rPr>
                <w:rFonts w:ascii="Calibri" w:hAnsi="Calibri" w:cs="Calibri"/>
                <w:b/>
                <w:bCs/>
                <w:sz w:val="22"/>
                <w:szCs w:val="22"/>
              </w:rPr>
              <w:t>-</w:t>
            </w:r>
          </w:p>
          <w:p w14:paraId="249ED0CA" w14:textId="77777777" w:rsidR="00556997" w:rsidRDefault="00556997" w:rsidP="00CF36BD">
            <w:pPr>
              <w:pStyle w:val="Default"/>
              <w:jc w:val="right"/>
              <w:rPr>
                <w:rFonts w:ascii="Calibri" w:hAnsi="Calibri" w:cs="Calibri"/>
                <w:b/>
                <w:bCs/>
                <w:sz w:val="22"/>
                <w:szCs w:val="22"/>
              </w:rPr>
            </w:pPr>
          </w:p>
          <w:p w14:paraId="7BBC98F7" w14:textId="77777777" w:rsidR="00556997" w:rsidRDefault="00556997" w:rsidP="00CF36BD">
            <w:pPr>
              <w:pStyle w:val="Default"/>
              <w:jc w:val="right"/>
              <w:rPr>
                <w:rFonts w:ascii="Calibri" w:hAnsi="Calibri" w:cs="Calibri"/>
                <w:b/>
                <w:bCs/>
                <w:sz w:val="22"/>
                <w:szCs w:val="22"/>
              </w:rPr>
            </w:pPr>
            <w:r>
              <w:rPr>
                <w:rFonts w:ascii="Calibri" w:hAnsi="Calibri" w:cs="Calibri"/>
                <w:b/>
                <w:bCs/>
                <w:sz w:val="22"/>
                <w:szCs w:val="22"/>
              </w:rPr>
              <w:t>-</w:t>
            </w:r>
          </w:p>
          <w:p w14:paraId="0D4535CB" w14:textId="77777777" w:rsidR="00556997" w:rsidRDefault="00556997" w:rsidP="00CF36BD">
            <w:pPr>
              <w:pStyle w:val="Default"/>
              <w:jc w:val="right"/>
              <w:rPr>
                <w:rFonts w:ascii="Calibri" w:hAnsi="Calibri" w:cs="Calibri"/>
                <w:b/>
                <w:bCs/>
                <w:sz w:val="22"/>
                <w:szCs w:val="22"/>
              </w:rPr>
            </w:pPr>
          </w:p>
          <w:p w14:paraId="332D5C2D" w14:textId="77777777" w:rsidR="00556997" w:rsidRPr="00BB135F" w:rsidRDefault="00556997" w:rsidP="00CF36BD">
            <w:pPr>
              <w:pStyle w:val="Default"/>
              <w:jc w:val="right"/>
              <w:rPr>
                <w:rFonts w:ascii="Calibri" w:hAnsi="Calibri" w:cs="Calibri"/>
                <w:b/>
                <w:bCs/>
                <w:sz w:val="22"/>
                <w:szCs w:val="22"/>
              </w:rPr>
            </w:pPr>
            <w:r>
              <w:rPr>
                <w:rFonts w:ascii="Calibri" w:hAnsi="Calibri" w:cs="Calibri"/>
                <w:b/>
                <w:bCs/>
                <w:sz w:val="22"/>
                <w:szCs w:val="22"/>
              </w:rPr>
              <w:t>-</w:t>
            </w:r>
          </w:p>
        </w:tc>
        <w:tc>
          <w:tcPr>
            <w:tcW w:w="3392" w:type="dxa"/>
            <w:tcBorders>
              <w:top w:val="single" w:sz="4" w:space="0" w:color="auto"/>
              <w:bottom w:val="nil"/>
              <w:right w:val="single" w:sz="6" w:space="0" w:color="000000"/>
            </w:tcBorders>
          </w:tcPr>
          <w:p w14:paraId="6E36035C" w14:textId="77777777" w:rsidR="00556997" w:rsidRDefault="00556997" w:rsidP="00CF36BD">
            <w:pPr>
              <w:pStyle w:val="Default"/>
              <w:rPr>
                <w:rFonts w:ascii="Calibri" w:hAnsi="Calibri" w:cs="Calibri"/>
                <w:sz w:val="22"/>
                <w:szCs w:val="22"/>
              </w:rPr>
            </w:pPr>
          </w:p>
          <w:p w14:paraId="292BD889" w14:textId="77777777" w:rsidR="00556997" w:rsidRPr="00BB145A" w:rsidRDefault="00556997" w:rsidP="00CF36BD">
            <w:pPr>
              <w:pStyle w:val="Default"/>
              <w:rPr>
                <w:rFonts w:ascii="Calibri" w:hAnsi="Calibri" w:cs="Calibri"/>
                <w:sz w:val="22"/>
                <w:szCs w:val="22"/>
              </w:rPr>
            </w:pPr>
            <w:r w:rsidRPr="00BB145A">
              <w:rPr>
                <w:rFonts w:ascii="Calibri" w:hAnsi="Calibri" w:cs="Calibri"/>
                <w:sz w:val="22"/>
                <w:szCs w:val="22"/>
              </w:rPr>
              <w:t>navrhne formy propagace fiktivní firmy vhodné pro náplň činnosti,</w:t>
            </w:r>
          </w:p>
          <w:p w14:paraId="121EB9D8" w14:textId="77777777" w:rsidR="00556997" w:rsidRPr="00BB145A" w:rsidRDefault="00556997" w:rsidP="00CF36BD">
            <w:pPr>
              <w:pStyle w:val="Default"/>
              <w:rPr>
                <w:rFonts w:ascii="Calibri" w:hAnsi="Calibri" w:cs="Calibri"/>
                <w:sz w:val="22"/>
                <w:szCs w:val="22"/>
              </w:rPr>
            </w:pPr>
            <w:r w:rsidRPr="00BB145A">
              <w:rPr>
                <w:rFonts w:ascii="Calibri" w:hAnsi="Calibri" w:cs="Calibri"/>
                <w:sz w:val="22"/>
                <w:szCs w:val="22"/>
              </w:rPr>
              <w:t>zhotoví letáky, plakáty, katalog,</w:t>
            </w:r>
          </w:p>
          <w:p w14:paraId="3FCC3E2E" w14:textId="77777777" w:rsidR="00556997" w:rsidRPr="00BB145A" w:rsidRDefault="00556997" w:rsidP="00CF36BD">
            <w:pPr>
              <w:pStyle w:val="Default"/>
              <w:rPr>
                <w:rFonts w:ascii="Calibri" w:hAnsi="Calibri" w:cs="Calibri"/>
                <w:sz w:val="22"/>
                <w:szCs w:val="22"/>
              </w:rPr>
            </w:pPr>
            <w:r w:rsidRPr="00BB145A">
              <w:rPr>
                <w:rFonts w:ascii="Calibri" w:hAnsi="Calibri" w:cs="Calibri"/>
                <w:sz w:val="22"/>
                <w:szCs w:val="22"/>
              </w:rPr>
              <w:t>vytvoří na počítači prezentaci výrobků a služeb fiktivní firmy v programu Power Point,</w:t>
            </w:r>
          </w:p>
          <w:p w14:paraId="197A32B8" w14:textId="77777777" w:rsidR="00556997" w:rsidRPr="00BB145A" w:rsidRDefault="00556997" w:rsidP="00CF36BD">
            <w:pPr>
              <w:pStyle w:val="Default"/>
              <w:rPr>
                <w:rFonts w:ascii="Calibri" w:hAnsi="Calibri" w:cs="Calibri"/>
                <w:sz w:val="22"/>
                <w:szCs w:val="22"/>
              </w:rPr>
            </w:pPr>
            <w:r w:rsidRPr="00BB145A">
              <w:rPr>
                <w:rFonts w:ascii="Calibri" w:hAnsi="Calibri" w:cs="Calibri"/>
                <w:sz w:val="22"/>
                <w:szCs w:val="22"/>
              </w:rPr>
              <w:t>sestaví plán činnosti firmy,</w:t>
            </w:r>
          </w:p>
          <w:p w14:paraId="7FF885AC" w14:textId="77777777" w:rsidR="00556997" w:rsidRPr="00BB145A" w:rsidRDefault="00556997" w:rsidP="00CF36BD">
            <w:pPr>
              <w:pStyle w:val="Default"/>
              <w:rPr>
                <w:rFonts w:ascii="Calibri" w:hAnsi="Calibri" w:cs="Calibri"/>
                <w:sz w:val="22"/>
                <w:szCs w:val="22"/>
              </w:rPr>
            </w:pPr>
            <w:r w:rsidRPr="00BB145A">
              <w:rPr>
                <w:rFonts w:ascii="Calibri" w:hAnsi="Calibri" w:cs="Calibri"/>
                <w:sz w:val="22"/>
                <w:szCs w:val="22"/>
              </w:rPr>
              <w:t>rozhodne o rozdělení práce na jednotlivých projektech,</w:t>
            </w:r>
          </w:p>
          <w:p w14:paraId="7C2D069A" w14:textId="77777777" w:rsidR="00556997" w:rsidRPr="00BB145A" w:rsidRDefault="00556997" w:rsidP="00CF36BD">
            <w:pPr>
              <w:pStyle w:val="Default"/>
              <w:rPr>
                <w:rFonts w:ascii="Calibri" w:hAnsi="Calibri" w:cs="Calibri"/>
                <w:sz w:val="22"/>
                <w:szCs w:val="22"/>
              </w:rPr>
            </w:pPr>
            <w:r w:rsidRPr="00BB145A">
              <w:rPr>
                <w:rFonts w:ascii="Calibri" w:hAnsi="Calibri" w:cs="Calibri"/>
                <w:sz w:val="22"/>
                <w:szCs w:val="22"/>
              </w:rPr>
              <w:t>sepíše pozvánky, uspořádá porady a provede zápis,</w:t>
            </w:r>
          </w:p>
          <w:p w14:paraId="66632A2B" w14:textId="77777777" w:rsidR="00556997" w:rsidRPr="00BB135F" w:rsidRDefault="00556997" w:rsidP="00CF36BD">
            <w:pPr>
              <w:pStyle w:val="Default"/>
              <w:rPr>
                <w:rFonts w:ascii="Calibri" w:hAnsi="Calibri" w:cs="Calibri"/>
                <w:sz w:val="22"/>
                <w:szCs w:val="22"/>
              </w:rPr>
            </w:pPr>
            <w:r w:rsidRPr="00BB145A">
              <w:rPr>
                <w:rFonts w:ascii="Calibri" w:hAnsi="Calibri" w:cs="Calibri"/>
                <w:sz w:val="22"/>
                <w:szCs w:val="22"/>
              </w:rPr>
              <w:t>sestaví a napíše obchodní dopisy.</w:t>
            </w:r>
          </w:p>
        </w:tc>
        <w:tc>
          <w:tcPr>
            <w:tcW w:w="387" w:type="dxa"/>
            <w:tcBorders>
              <w:top w:val="single" w:sz="4" w:space="0" w:color="auto"/>
              <w:left w:val="single" w:sz="6" w:space="0" w:color="000000"/>
              <w:bottom w:val="nil"/>
            </w:tcBorders>
          </w:tcPr>
          <w:p w14:paraId="0555A6F1" w14:textId="77777777" w:rsidR="00556997" w:rsidRDefault="00556997" w:rsidP="005F7D50">
            <w:pPr>
              <w:pStyle w:val="Default"/>
              <w:rPr>
                <w:rFonts w:ascii="Calibri" w:hAnsi="Calibri" w:cs="Calibri"/>
                <w:b/>
                <w:bCs/>
                <w:sz w:val="22"/>
                <w:szCs w:val="22"/>
              </w:rPr>
            </w:pPr>
            <w:r>
              <w:rPr>
                <w:rFonts w:ascii="Calibri" w:hAnsi="Calibri" w:cs="Calibri"/>
                <w:b/>
                <w:bCs/>
                <w:sz w:val="22"/>
                <w:szCs w:val="22"/>
              </w:rPr>
              <w:t>1.</w:t>
            </w:r>
          </w:p>
          <w:p w14:paraId="41F20D92" w14:textId="77777777" w:rsidR="00556997" w:rsidRDefault="00556997" w:rsidP="00CF36BD">
            <w:pPr>
              <w:pStyle w:val="Default"/>
              <w:jc w:val="right"/>
              <w:rPr>
                <w:rFonts w:ascii="Calibri" w:hAnsi="Calibri" w:cs="Calibri"/>
                <w:b/>
                <w:bCs/>
                <w:sz w:val="22"/>
                <w:szCs w:val="22"/>
              </w:rPr>
            </w:pPr>
            <w:r>
              <w:rPr>
                <w:rFonts w:ascii="Calibri" w:hAnsi="Calibri" w:cs="Calibri"/>
                <w:b/>
                <w:bCs/>
                <w:sz w:val="22"/>
                <w:szCs w:val="22"/>
              </w:rPr>
              <w:t>-</w:t>
            </w:r>
          </w:p>
          <w:p w14:paraId="7DFF5F58" w14:textId="77777777" w:rsidR="00556997" w:rsidRDefault="00556997" w:rsidP="00CF36BD">
            <w:pPr>
              <w:pStyle w:val="Default"/>
              <w:jc w:val="right"/>
              <w:rPr>
                <w:rFonts w:ascii="Calibri" w:hAnsi="Calibri" w:cs="Calibri"/>
                <w:b/>
                <w:bCs/>
                <w:sz w:val="22"/>
                <w:szCs w:val="22"/>
              </w:rPr>
            </w:pPr>
          </w:p>
          <w:p w14:paraId="48F9B3D8" w14:textId="77777777" w:rsidR="00556997" w:rsidRDefault="00556997" w:rsidP="00CF36BD">
            <w:pPr>
              <w:pStyle w:val="Default"/>
              <w:jc w:val="right"/>
              <w:rPr>
                <w:rFonts w:ascii="Calibri" w:hAnsi="Calibri" w:cs="Calibri"/>
                <w:b/>
                <w:bCs/>
                <w:sz w:val="22"/>
                <w:szCs w:val="22"/>
              </w:rPr>
            </w:pPr>
            <w:r>
              <w:rPr>
                <w:rFonts w:ascii="Calibri" w:hAnsi="Calibri" w:cs="Calibri"/>
                <w:b/>
                <w:bCs/>
                <w:sz w:val="22"/>
                <w:szCs w:val="22"/>
              </w:rPr>
              <w:t>-</w:t>
            </w:r>
          </w:p>
          <w:p w14:paraId="2E754F7E" w14:textId="77777777" w:rsidR="00556997" w:rsidRDefault="00556997" w:rsidP="00CF36BD">
            <w:pPr>
              <w:pStyle w:val="Default"/>
              <w:jc w:val="right"/>
              <w:rPr>
                <w:rFonts w:ascii="Calibri" w:hAnsi="Calibri" w:cs="Calibri"/>
                <w:b/>
                <w:bCs/>
                <w:sz w:val="22"/>
                <w:szCs w:val="22"/>
              </w:rPr>
            </w:pPr>
          </w:p>
          <w:p w14:paraId="65776F6F" w14:textId="77777777" w:rsidR="00556997" w:rsidRDefault="00556997" w:rsidP="00CF36BD">
            <w:pPr>
              <w:pStyle w:val="Default"/>
              <w:jc w:val="right"/>
              <w:rPr>
                <w:rFonts w:ascii="Calibri" w:hAnsi="Calibri" w:cs="Calibri"/>
                <w:b/>
                <w:bCs/>
                <w:sz w:val="22"/>
                <w:szCs w:val="22"/>
              </w:rPr>
            </w:pPr>
            <w:r>
              <w:rPr>
                <w:rFonts w:ascii="Calibri" w:hAnsi="Calibri" w:cs="Calibri"/>
                <w:b/>
                <w:bCs/>
                <w:sz w:val="22"/>
                <w:szCs w:val="22"/>
              </w:rPr>
              <w:t>-</w:t>
            </w:r>
          </w:p>
          <w:p w14:paraId="31FAED49" w14:textId="77777777" w:rsidR="00556997" w:rsidRDefault="00556997" w:rsidP="00CF36BD">
            <w:pPr>
              <w:pStyle w:val="Default"/>
              <w:jc w:val="right"/>
              <w:rPr>
                <w:rFonts w:ascii="Calibri" w:hAnsi="Calibri" w:cs="Calibri"/>
                <w:b/>
                <w:bCs/>
                <w:sz w:val="22"/>
                <w:szCs w:val="22"/>
              </w:rPr>
            </w:pPr>
            <w:r>
              <w:rPr>
                <w:rFonts w:ascii="Calibri" w:hAnsi="Calibri" w:cs="Calibri"/>
                <w:b/>
                <w:bCs/>
                <w:sz w:val="22"/>
                <w:szCs w:val="22"/>
              </w:rPr>
              <w:t>-</w:t>
            </w:r>
          </w:p>
          <w:p w14:paraId="026DDBF2" w14:textId="77777777" w:rsidR="00556997" w:rsidRDefault="00556997" w:rsidP="00CF36BD">
            <w:pPr>
              <w:pStyle w:val="Default"/>
              <w:jc w:val="right"/>
              <w:rPr>
                <w:rFonts w:ascii="Calibri" w:hAnsi="Calibri" w:cs="Calibri"/>
                <w:b/>
                <w:bCs/>
                <w:sz w:val="22"/>
                <w:szCs w:val="22"/>
              </w:rPr>
            </w:pPr>
            <w:r>
              <w:rPr>
                <w:rFonts w:ascii="Calibri" w:hAnsi="Calibri" w:cs="Calibri"/>
                <w:b/>
                <w:bCs/>
                <w:sz w:val="22"/>
                <w:szCs w:val="22"/>
              </w:rPr>
              <w:t>-</w:t>
            </w:r>
          </w:p>
        </w:tc>
        <w:tc>
          <w:tcPr>
            <w:tcW w:w="3523" w:type="dxa"/>
            <w:tcBorders>
              <w:top w:val="single" w:sz="4" w:space="0" w:color="auto"/>
              <w:bottom w:val="nil"/>
              <w:right w:val="single" w:sz="6" w:space="0" w:color="000000"/>
            </w:tcBorders>
          </w:tcPr>
          <w:p w14:paraId="4B9B7EE6" w14:textId="77777777" w:rsidR="00556997" w:rsidRDefault="00556997" w:rsidP="005F7D50">
            <w:pPr>
              <w:pStyle w:val="Default"/>
              <w:rPr>
                <w:rFonts w:ascii="Calibri" w:hAnsi="Calibri" w:cs="Calibri"/>
                <w:b/>
                <w:bCs/>
                <w:sz w:val="22"/>
                <w:szCs w:val="22"/>
              </w:rPr>
            </w:pPr>
            <w:r>
              <w:rPr>
                <w:rFonts w:ascii="Calibri" w:hAnsi="Calibri" w:cs="Calibri"/>
                <w:b/>
                <w:bCs/>
                <w:sz w:val="22"/>
                <w:szCs w:val="22"/>
              </w:rPr>
              <w:t>Činnost firmy</w:t>
            </w:r>
          </w:p>
          <w:p w14:paraId="276008F0" w14:textId="77777777" w:rsidR="00556997" w:rsidRPr="00BB145A" w:rsidRDefault="00556997" w:rsidP="00CF36BD">
            <w:pPr>
              <w:pStyle w:val="Default"/>
              <w:rPr>
                <w:rFonts w:ascii="Calibri" w:hAnsi="Calibri" w:cs="Calibri"/>
                <w:sz w:val="22"/>
                <w:szCs w:val="22"/>
              </w:rPr>
            </w:pPr>
            <w:r w:rsidRPr="00BB145A">
              <w:rPr>
                <w:rFonts w:ascii="Calibri" w:hAnsi="Calibri" w:cs="Calibri"/>
                <w:sz w:val="22"/>
                <w:szCs w:val="22"/>
              </w:rPr>
              <w:t>marketingová činnost – propagace, komunikace</w:t>
            </w:r>
          </w:p>
          <w:p w14:paraId="2A439F54" w14:textId="77777777" w:rsidR="00556997" w:rsidRPr="00BB145A" w:rsidRDefault="00556997" w:rsidP="00CF36BD">
            <w:pPr>
              <w:pStyle w:val="Default"/>
              <w:rPr>
                <w:rFonts w:ascii="Calibri" w:hAnsi="Calibri" w:cs="Calibri"/>
                <w:sz w:val="22"/>
                <w:szCs w:val="22"/>
              </w:rPr>
            </w:pPr>
            <w:r w:rsidRPr="00BB145A">
              <w:rPr>
                <w:rFonts w:ascii="Calibri" w:hAnsi="Calibri" w:cs="Calibri"/>
                <w:sz w:val="22"/>
                <w:szCs w:val="22"/>
              </w:rPr>
              <w:t>management – plánování, rozhodování, porady, kontrola</w:t>
            </w:r>
          </w:p>
          <w:p w14:paraId="7F441F92" w14:textId="77777777" w:rsidR="00556997" w:rsidRPr="00BB145A" w:rsidRDefault="00556997" w:rsidP="00CF36BD">
            <w:pPr>
              <w:pStyle w:val="Default"/>
              <w:rPr>
                <w:rFonts w:ascii="Calibri" w:hAnsi="Calibri" w:cs="Calibri"/>
                <w:sz w:val="22"/>
                <w:szCs w:val="22"/>
              </w:rPr>
            </w:pPr>
            <w:r w:rsidRPr="00BB145A">
              <w:rPr>
                <w:rFonts w:ascii="Calibri" w:hAnsi="Calibri" w:cs="Calibri"/>
                <w:sz w:val="22"/>
                <w:szCs w:val="22"/>
              </w:rPr>
              <w:t xml:space="preserve">příprava </w:t>
            </w:r>
            <w:r>
              <w:rPr>
                <w:rFonts w:ascii="Calibri" w:hAnsi="Calibri" w:cs="Calibri"/>
                <w:sz w:val="22"/>
                <w:szCs w:val="22"/>
              </w:rPr>
              <w:t xml:space="preserve">regionálního </w:t>
            </w:r>
            <w:r w:rsidRPr="00BB145A">
              <w:rPr>
                <w:rFonts w:ascii="Calibri" w:hAnsi="Calibri" w:cs="Calibri"/>
                <w:sz w:val="22"/>
                <w:szCs w:val="22"/>
              </w:rPr>
              <w:t>veletrhu FIF</w:t>
            </w:r>
          </w:p>
          <w:p w14:paraId="737C1DDF" w14:textId="77777777" w:rsidR="00556997" w:rsidRPr="00BB145A" w:rsidRDefault="00556997" w:rsidP="00CF36BD">
            <w:pPr>
              <w:pStyle w:val="Default"/>
              <w:rPr>
                <w:rFonts w:ascii="Calibri" w:hAnsi="Calibri" w:cs="Calibri"/>
                <w:sz w:val="22"/>
                <w:szCs w:val="22"/>
              </w:rPr>
            </w:pPr>
            <w:r w:rsidRPr="00BB145A">
              <w:rPr>
                <w:rFonts w:ascii="Calibri" w:hAnsi="Calibri" w:cs="Calibri"/>
                <w:sz w:val="22"/>
                <w:szCs w:val="22"/>
              </w:rPr>
              <w:t>objednávky</w:t>
            </w:r>
          </w:p>
          <w:p w14:paraId="7B92DB56" w14:textId="77777777" w:rsidR="00556997" w:rsidRPr="00CF36BD" w:rsidRDefault="00556997" w:rsidP="00CF36BD">
            <w:pPr>
              <w:pStyle w:val="Default"/>
              <w:rPr>
                <w:rFonts w:ascii="Calibri" w:hAnsi="Calibri" w:cs="Calibri"/>
                <w:b/>
                <w:bCs/>
                <w:sz w:val="22"/>
                <w:szCs w:val="22"/>
              </w:rPr>
            </w:pPr>
            <w:r w:rsidRPr="00BB145A">
              <w:rPr>
                <w:rFonts w:ascii="Calibri" w:hAnsi="Calibri" w:cs="Calibri"/>
                <w:sz w:val="22"/>
                <w:szCs w:val="22"/>
              </w:rPr>
              <w:t>nácvik dvojjazyčné prezentace</w:t>
            </w:r>
          </w:p>
        </w:tc>
        <w:tc>
          <w:tcPr>
            <w:tcW w:w="1131" w:type="dxa"/>
            <w:vMerge w:val="restart"/>
            <w:tcBorders>
              <w:top w:val="single" w:sz="4" w:space="0" w:color="auto"/>
              <w:left w:val="single" w:sz="6" w:space="0" w:color="000000"/>
              <w:right w:val="single" w:sz="6" w:space="0" w:color="000000"/>
            </w:tcBorders>
          </w:tcPr>
          <w:p w14:paraId="4BF55EAA" w14:textId="77777777" w:rsidR="00556997" w:rsidRPr="00CF36BD" w:rsidRDefault="00556997" w:rsidP="005F7D50">
            <w:pPr>
              <w:pStyle w:val="Default"/>
              <w:jc w:val="center"/>
              <w:rPr>
                <w:rFonts w:ascii="Calibri" w:hAnsi="Calibri" w:cs="Calibri"/>
                <w:color w:val="auto"/>
              </w:rPr>
            </w:pPr>
            <w:r>
              <w:rPr>
                <w:rFonts w:ascii="Calibri" w:hAnsi="Calibri" w:cs="Calibri"/>
                <w:color w:val="auto"/>
              </w:rPr>
              <w:t>64</w:t>
            </w:r>
          </w:p>
        </w:tc>
      </w:tr>
      <w:tr w:rsidR="00556997" w:rsidRPr="00333C06" w14:paraId="58B718C3" w14:textId="77777777" w:rsidTr="005C7FBD">
        <w:trPr>
          <w:trHeight w:val="1945"/>
        </w:trPr>
        <w:tc>
          <w:tcPr>
            <w:tcW w:w="855" w:type="dxa"/>
            <w:tcBorders>
              <w:top w:val="single" w:sz="4" w:space="0" w:color="auto"/>
              <w:left w:val="single" w:sz="6" w:space="0" w:color="000000"/>
              <w:bottom w:val="nil"/>
            </w:tcBorders>
          </w:tcPr>
          <w:p w14:paraId="137D3F1F" w14:textId="77777777" w:rsidR="00556997" w:rsidRPr="00BB135F" w:rsidRDefault="00556997" w:rsidP="005C0042">
            <w:pPr>
              <w:pStyle w:val="Default"/>
              <w:rPr>
                <w:rFonts w:ascii="Calibri" w:hAnsi="Calibri" w:cs="Calibri"/>
                <w:b/>
                <w:bCs/>
                <w:sz w:val="22"/>
                <w:szCs w:val="22"/>
              </w:rPr>
            </w:pPr>
            <w:r w:rsidRPr="00BB135F">
              <w:rPr>
                <w:rFonts w:ascii="Calibri" w:hAnsi="Calibri" w:cs="Calibri"/>
                <w:b/>
                <w:bCs/>
                <w:sz w:val="22"/>
                <w:szCs w:val="22"/>
              </w:rPr>
              <w:t>Žák</w:t>
            </w:r>
          </w:p>
          <w:p w14:paraId="46EB3C30" w14:textId="77777777" w:rsidR="00556997" w:rsidRPr="00BB135F" w:rsidRDefault="00556997" w:rsidP="005C0042">
            <w:pPr>
              <w:pStyle w:val="Default"/>
              <w:jc w:val="right"/>
              <w:rPr>
                <w:rFonts w:ascii="Calibri" w:hAnsi="Calibri" w:cs="Calibri"/>
                <w:sz w:val="22"/>
                <w:szCs w:val="22"/>
              </w:rPr>
            </w:pPr>
            <w:r w:rsidRPr="00BB135F">
              <w:rPr>
                <w:rFonts w:ascii="Calibri" w:hAnsi="Calibri" w:cs="Calibri"/>
                <w:sz w:val="22"/>
                <w:szCs w:val="22"/>
              </w:rPr>
              <w:t>-</w:t>
            </w:r>
          </w:p>
          <w:p w14:paraId="4970D28E" w14:textId="77777777" w:rsidR="00556997" w:rsidRPr="00BB135F" w:rsidRDefault="00556997" w:rsidP="005C0042">
            <w:pPr>
              <w:pStyle w:val="Default"/>
              <w:jc w:val="right"/>
              <w:rPr>
                <w:rFonts w:ascii="Calibri" w:hAnsi="Calibri" w:cs="Calibri"/>
                <w:sz w:val="22"/>
                <w:szCs w:val="22"/>
              </w:rPr>
            </w:pPr>
          </w:p>
          <w:p w14:paraId="084A789E" w14:textId="77777777" w:rsidR="00556997" w:rsidRPr="00BB135F" w:rsidRDefault="00556997" w:rsidP="005C0042">
            <w:pPr>
              <w:pStyle w:val="Default"/>
              <w:jc w:val="right"/>
              <w:rPr>
                <w:rFonts w:ascii="Calibri" w:hAnsi="Calibri" w:cs="Calibri"/>
                <w:sz w:val="22"/>
                <w:szCs w:val="22"/>
              </w:rPr>
            </w:pPr>
            <w:r w:rsidRPr="00BB135F">
              <w:rPr>
                <w:rFonts w:ascii="Calibri" w:hAnsi="Calibri" w:cs="Calibri"/>
                <w:sz w:val="22"/>
                <w:szCs w:val="22"/>
              </w:rPr>
              <w:t>-</w:t>
            </w:r>
          </w:p>
          <w:p w14:paraId="2C01EF82" w14:textId="77777777" w:rsidR="00556997" w:rsidRPr="00BB135F" w:rsidRDefault="00556997" w:rsidP="005C0042">
            <w:pPr>
              <w:pStyle w:val="Default"/>
              <w:jc w:val="right"/>
              <w:rPr>
                <w:rFonts w:ascii="Calibri" w:hAnsi="Calibri" w:cs="Calibri"/>
                <w:sz w:val="22"/>
                <w:szCs w:val="22"/>
              </w:rPr>
            </w:pPr>
          </w:p>
          <w:p w14:paraId="614E2B36" w14:textId="77777777" w:rsidR="00556997" w:rsidRPr="00BB135F" w:rsidRDefault="00556997" w:rsidP="005C0042">
            <w:pPr>
              <w:pStyle w:val="Default"/>
              <w:jc w:val="right"/>
              <w:rPr>
                <w:rFonts w:ascii="Calibri" w:hAnsi="Calibri" w:cs="Calibri"/>
                <w:sz w:val="22"/>
                <w:szCs w:val="22"/>
              </w:rPr>
            </w:pPr>
            <w:r w:rsidRPr="00BB135F">
              <w:rPr>
                <w:rFonts w:ascii="Calibri" w:hAnsi="Calibri" w:cs="Calibri"/>
                <w:sz w:val="22"/>
                <w:szCs w:val="22"/>
              </w:rPr>
              <w:t>-</w:t>
            </w:r>
          </w:p>
          <w:p w14:paraId="0EDCA06B" w14:textId="77777777" w:rsidR="00556997" w:rsidRPr="00BB135F" w:rsidRDefault="00556997" w:rsidP="005C0042">
            <w:pPr>
              <w:pStyle w:val="Default"/>
              <w:jc w:val="right"/>
              <w:rPr>
                <w:rFonts w:ascii="Calibri" w:hAnsi="Calibri" w:cs="Calibri"/>
                <w:b/>
                <w:bCs/>
                <w:sz w:val="22"/>
                <w:szCs w:val="22"/>
              </w:rPr>
            </w:pPr>
          </w:p>
        </w:tc>
        <w:tc>
          <w:tcPr>
            <w:tcW w:w="3392" w:type="dxa"/>
            <w:tcBorders>
              <w:top w:val="single" w:sz="4" w:space="0" w:color="auto"/>
              <w:bottom w:val="nil"/>
              <w:right w:val="single" w:sz="6" w:space="0" w:color="000000"/>
            </w:tcBorders>
          </w:tcPr>
          <w:p w14:paraId="4102EEA1" w14:textId="77777777" w:rsidR="00556997" w:rsidRPr="00BB135F" w:rsidRDefault="00556997" w:rsidP="005C0042">
            <w:pPr>
              <w:pStyle w:val="Default"/>
              <w:rPr>
                <w:rFonts w:ascii="Calibri" w:hAnsi="Calibri" w:cs="Calibri"/>
                <w:sz w:val="22"/>
                <w:szCs w:val="22"/>
              </w:rPr>
            </w:pPr>
          </w:p>
          <w:p w14:paraId="28897473" w14:textId="77777777" w:rsidR="00556997" w:rsidRPr="00BB135F" w:rsidRDefault="00556997" w:rsidP="005C0042">
            <w:pPr>
              <w:pStyle w:val="Default"/>
              <w:rPr>
                <w:rFonts w:ascii="Calibri" w:hAnsi="Calibri" w:cs="Calibri"/>
                <w:sz w:val="22"/>
                <w:szCs w:val="22"/>
              </w:rPr>
            </w:pPr>
            <w:r w:rsidRPr="00BB135F">
              <w:rPr>
                <w:rFonts w:ascii="Calibri" w:hAnsi="Calibri" w:cs="Calibri"/>
                <w:sz w:val="22"/>
                <w:szCs w:val="22"/>
              </w:rPr>
              <w:t>použije zákon o účetnictví a sbírku daňových zákonů ČR,</w:t>
            </w:r>
          </w:p>
          <w:p w14:paraId="3C453113" w14:textId="77777777" w:rsidR="00556997" w:rsidRPr="00BB135F" w:rsidRDefault="00556997" w:rsidP="005C0042">
            <w:pPr>
              <w:pStyle w:val="Default"/>
              <w:rPr>
                <w:rFonts w:ascii="Calibri" w:hAnsi="Calibri" w:cs="Calibri"/>
                <w:sz w:val="22"/>
                <w:szCs w:val="22"/>
              </w:rPr>
            </w:pPr>
            <w:r w:rsidRPr="00BB135F">
              <w:rPr>
                <w:rFonts w:ascii="Calibri" w:hAnsi="Calibri" w:cs="Calibri"/>
                <w:sz w:val="22"/>
                <w:szCs w:val="22"/>
              </w:rPr>
              <w:t>vytvoří a dokáže správně vyplnit účetní a daňové doklady,</w:t>
            </w:r>
          </w:p>
          <w:p w14:paraId="457882D0" w14:textId="77777777" w:rsidR="00556997" w:rsidRPr="00BB135F" w:rsidRDefault="00556997" w:rsidP="005C0042">
            <w:pPr>
              <w:pStyle w:val="Default"/>
              <w:rPr>
                <w:rFonts w:ascii="Calibri" w:hAnsi="Calibri" w:cs="Calibri"/>
                <w:sz w:val="22"/>
                <w:szCs w:val="22"/>
              </w:rPr>
            </w:pPr>
            <w:r w:rsidRPr="00BB135F">
              <w:rPr>
                <w:rFonts w:ascii="Calibri" w:hAnsi="Calibri" w:cs="Calibri"/>
                <w:sz w:val="22"/>
                <w:szCs w:val="22"/>
              </w:rPr>
              <w:t>zpracovává doklady vyplývající z činnosti FIF.</w:t>
            </w:r>
          </w:p>
        </w:tc>
        <w:tc>
          <w:tcPr>
            <w:tcW w:w="387" w:type="dxa"/>
            <w:tcBorders>
              <w:top w:val="single" w:sz="4" w:space="0" w:color="auto"/>
              <w:left w:val="single" w:sz="6" w:space="0" w:color="000000"/>
              <w:bottom w:val="nil"/>
            </w:tcBorders>
          </w:tcPr>
          <w:p w14:paraId="3B3F4865" w14:textId="77777777" w:rsidR="00556997" w:rsidRPr="00830360" w:rsidRDefault="00556997" w:rsidP="005F7D50">
            <w:pPr>
              <w:pStyle w:val="Default"/>
              <w:rPr>
                <w:rFonts w:ascii="Calibri" w:hAnsi="Calibri" w:cs="Calibri"/>
                <w:b/>
                <w:bCs/>
                <w:sz w:val="22"/>
                <w:szCs w:val="22"/>
              </w:rPr>
            </w:pPr>
            <w:r>
              <w:rPr>
                <w:rFonts w:ascii="Calibri" w:hAnsi="Calibri" w:cs="Calibri"/>
                <w:b/>
                <w:bCs/>
                <w:sz w:val="22"/>
                <w:szCs w:val="22"/>
              </w:rPr>
              <w:t>2</w:t>
            </w:r>
            <w:r w:rsidRPr="00830360">
              <w:rPr>
                <w:rFonts w:ascii="Calibri" w:hAnsi="Calibri" w:cs="Calibri"/>
                <w:b/>
                <w:bCs/>
                <w:sz w:val="22"/>
                <w:szCs w:val="22"/>
              </w:rPr>
              <w:t>.</w:t>
            </w:r>
          </w:p>
          <w:p w14:paraId="05C91493" w14:textId="77777777" w:rsidR="00556997" w:rsidRPr="00830360" w:rsidRDefault="00556997" w:rsidP="005F7D50">
            <w:pPr>
              <w:pStyle w:val="Default"/>
              <w:rPr>
                <w:rFonts w:ascii="Calibri" w:hAnsi="Calibri" w:cs="Calibri"/>
                <w:sz w:val="22"/>
                <w:szCs w:val="22"/>
              </w:rPr>
            </w:pPr>
            <w:r w:rsidRPr="00830360">
              <w:rPr>
                <w:rFonts w:ascii="Calibri" w:hAnsi="Calibri" w:cs="Calibri"/>
                <w:sz w:val="22"/>
                <w:szCs w:val="22"/>
              </w:rPr>
              <w:t xml:space="preserve"> -</w:t>
            </w:r>
          </w:p>
          <w:p w14:paraId="0E2702A1" w14:textId="77777777" w:rsidR="00556997" w:rsidRPr="00830360" w:rsidRDefault="00556997" w:rsidP="005F7D50">
            <w:pPr>
              <w:pStyle w:val="Default"/>
              <w:rPr>
                <w:rFonts w:ascii="Calibri" w:hAnsi="Calibri" w:cs="Calibri"/>
                <w:sz w:val="22"/>
                <w:szCs w:val="22"/>
              </w:rPr>
            </w:pPr>
            <w:r w:rsidRPr="00830360">
              <w:rPr>
                <w:rFonts w:ascii="Calibri" w:hAnsi="Calibri" w:cs="Calibri"/>
                <w:sz w:val="22"/>
                <w:szCs w:val="22"/>
              </w:rPr>
              <w:t xml:space="preserve"> -</w:t>
            </w:r>
          </w:p>
          <w:p w14:paraId="099C88F3" w14:textId="77777777" w:rsidR="00556997" w:rsidRDefault="00556997" w:rsidP="00DC73C9">
            <w:pPr>
              <w:pStyle w:val="Default"/>
              <w:jc w:val="right"/>
              <w:rPr>
                <w:rFonts w:ascii="Calibri" w:hAnsi="Calibri" w:cs="Calibri"/>
                <w:sz w:val="22"/>
                <w:szCs w:val="22"/>
              </w:rPr>
            </w:pPr>
            <w:r>
              <w:rPr>
                <w:rFonts w:ascii="Calibri" w:hAnsi="Calibri" w:cs="Calibri"/>
                <w:sz w:val="22"/>
                <w:szCs w:val="22"/>
              </w:rPr>
              <w:t>-</w:t>
            </w:r>
          </w:p>
          <w:p w14:paraId="553E7711" w14:textId="77777777" w:rsidR="00556997" w:rsidRDefault="00556997" w:rsidP="00DC73C9">
            <w:pPr>
              <w:pStyle w:val="Default"/>
              <w:jc w:val="right"/>
              <w:rPr>
                <w:rFonts w:ascii="Calibri" w:hAnsi="Calibri" w:cs="Calibri"/>
                <w:sz w:val="22"/>
                <w:szCs w:val="22"/>
              </w:rPr>
            </w:pPr>
            <w:r>
              <w:rPr>
                <w:rFonts w:ascii="Calibri" w:hAnsi="Calibri" w:cs="Calibri"/>
                <w:sz w:val="22"/>
                <w:szCs w:val="22"/>
              </w:rPr>
              <w:t>-</w:t>
            </w:r>
          </w:p>
          <w:p w14:paraId="586AA822" w14:textId="77777777" w:rsidR="00556997" w:rsidRPr="00830360" w:rsidRDefault="00556997" w:rsidP="00DC73C9">
            <w:pPr>
              <w:pStyle w:val="Default"/>
              <w:jc w:val="right"/>
              <w:rPr>
                <w:rFonts w:ascii="Calibri" w:hAnsi="Calibri" w:cs="Calibri"/>
                <w:sz w:val="22"/>
                <w:szCs w:val="22"/>
              </w:rPr>
            </w:pPr>
            <w:r>
              <w:rPr>
                <w:rFonts w:ascii="Calibri" w:hAnsi="Calibri" w:cs="Calibri"/>
                <w:sz w:val="22"/>
                <w:szCs w:val="22"/>
              </w:rPr>
              <w:t>-</w:t>
            </w:r>
          </w:p>
          <w:p w14:paraId="0EC0FBD8" w14:textId="77777777" w:rsidR="00556997" w:rsidRPr="00830360" w:rsidRDefault="00556997" w:rsidP="005F7D50">
            <w:pPr>
              <w:pStyle w:val="Default"/>
              <w:rPr>
                <w:rFonts w:ascii="Calibri" w:hAnsi="Calibri" w:cs="Calibri"/>
                <w:b/>
                <w:bCs/>
                <w:sz w:val="22"/>
                <w:szCs w:val="22"/>
              </w:rPr>
            </w:pPr>
          </w:p>
        </w:tc>
        <w:tc>
          <w:tcPr>
            <w:tcW w:w="3523" w:type="dxa"/>
            <w:tcBorders>
              <w:top w:val="single" w:sz="4" w:space="0" w:color="auto"/>
              <w:bottom w:val="nil"/>
              <w:right w:val="single" w:sz="6" w:space="0" w:color="000000"/>
            </w:tcBorders>
          </w:tcPr>
          <w:p w14:paraId="1C8A38A1" w14:textId="77777777" w:rsidR="00556997" w:rsidRPr="00830360" w:rsidRDefault="00556997" w:rsidP="005F7D50">
            <w:pPr>
              <w:pStyle w:val="Default"/>
              <w:rPr>
                <w:rFonts w:ascii="Calibri" w:hAnsi="Calibri" w:cs="Calibri"/>
                <w:b/>
                <w:bCs/>
                <w:sz w:val="22"/>
                <w:szCs w:val="22"/>
              </w:rPr>
            </w:pPr>
            <w:r w:rsidRPr="00830360">
              <w:rPr>
                <w:rFonts w:ascii="Calibri" w:hAnsi="Calibri" w:cs="Calibri"/>
                <w:b/>
                <w:bCs/>
                <w:sz w:val="22"/>
                <w:szCs w:val="22"/>
              </w:rPr>
              <w:t>Účetní a daňové doklady</w:t>
            </w:r>
          </w:p>
          <w:p w14:paraId="7DAB43F0" w14:textId="77777777" w:rsidR="00556997" w:rsidRPr="00830360" w:rsidRDefault="00556997" w:rsidP="005F7D50">
            <w:pPr>
              <w:pStyle w:val="Default"/>
              <w:rPr>
                <w:rFonts w:ascii="Calibri" w:hAnsi="Calibri" w:cs="Calibri"/>
                <w:sz w:val="22"/>
                <w:szCs w:val="22"/>
              </w:rPr>
            </w:pPr>
            <w:r>
              <w:rPr>
                <w:rFonts w:ascii="Calibri" w:hAnsi="Calibri" w:cs="Calibri"/>
                <w:sz w:val="22"/>
                <w:szCs w:val="22"/>
              </w:rPr>
              <w:t>f</w:t>
            </w:r>
            <w:r w:rsidRPr="00830360">
              <w:rPr>
                <w:rFonts w:ascii="Calibri" w:hAnsi="Calibri" w:cs="Calibri"/>
                <w:sz w:val="22"/>
                <w:szCs w:val="22"/>
              </w:rPr>
              <w:t>aktur</w:t>
            </w:r>
            <w:r>
              <w:rPr>
                <w:rFonts w:ascii="Calibri" w:hAnsi="Calibri" w:cs="Calibri"/>
                <w:sz w:val="22"/>
                <w:szCs w:val="22"/>
              </w:rPr>
              <w:t>y vystavené a přijaté</w:t>
            </w:r>
          </w:p>
          <w:p w14:paraId="2E5A4B05" w14:textId="77777777" w:rsidR="00556997" w:rsidRDefault="00556997" w:rsidP="005F7D50">
            <w:pPr>
              <w:pStyle w:val="Default"/>
              <w:rPr>
                <w:rFonts w:ascii="Calibri" w:hAnsi="Calibri" w:cs="Calibri"/>
                <w:sz w:val="22"/>
                <w:szCs w:val="22"/>
              </w:rPr>
            </w:pPr>
            <w:r>
              <w:rPr>
                <w:rFonts w:ascii="Calibri" w:hAnsi="Calibri" w:cs="Calibri"/>
                <w:sz w:val="22"/>
                <w:szCs w:val="22"/>
              </w:rPr>
              <w:t>dodací listy</w:t>
            </w:r>
          </w:p>
          <w:p w14:paraId="58FCC9F8" w14:textId="77777777" w:rsidR="00556997" w:rsidRPr="00DC73C9" w:rsidRDefault="00556997" w:rsidP="00DC73C9">
            <w:pPr>
              <w:pStyle w:val="Default"/>
              <w:rPr>
                <w:rFonts w:ascii="Calibri" w:hAnsi="Calibri" w:cs="Calibri"/>
                <w:sz w:val="22"/>
                <w:szCs w:val="22"/>
              </w:rPr>
            </w:pPr>
            <w:r w:rsidRPr="00DC73C9">
              <w:rPr>
                <w:rFonts w:ascii="Calibri" w:hAnsi="Calibri" w:cs="Calibri"/>
                <w:sz w:val="22"/>
                <w:szCs w:val="22"/>
              </w:rPr>
              <w:t>příjmové doklady</w:t>
            </w:r>
          </w:p>
          <w:p w14:paraId="74DD100C" w14:textId="77777777" w:rsidR="00556997" w:rsidRPr="00DC73C9" w:rsidRDefault="00556997" w:rsidP="00DC73C9">
            <w:pPr>
              <w:pStyle w:val="Default"/>
              <w:rPr>
                <w:rFonts w:ascii="Calibri" w:hAnsi="Calibri" w:cs="Calibri"/>
                <w:sz w:val="22"/>
                <w:szCs w:val="22"/>
              </w:rPr>
            </w:pPr>
            <w:r w:rsidRPr="00DC73C9">
              <w:rPr>
                <w:rFonts w:ascii="Calibri" w:hAnsi="Calibri" w:cs="Calibri"/>
                <w:sz w:val="22"/>
                <w:szCs w:val="22"/>
              </w:rPr>
              <w:t>výdajové doklady</w:t>
            </w:r>
          </w:p>
          <w:p w14:paraId="5FBD9E35" w14:textId="77777777" w:rsidR="00556997" w:rsidRPr="00830360" w:rsidRDefault="00556997" w:rsidP="00DC73C9">
            <w:pPr>
              <w:pStyle w:val="Default"/>
              <w:rPr>
                <w:rFonts w:ascii="Calibri" w:hAnsi="Calibri" w:cs="Calibri"/>
                <w:sz w:val="22"/>
                <w:szCs w:val="22"/>
              </w:rPr>
            </w:pPr>
            <w:r w:rsidRPr="00DC73C9">
              <w:rPr>
                <w:rFonts w:ascii="Calibri" w:hAnsi="Calibri" w:cs="Calibri"/>
                <w:sz w:val="22"/>
                <w:szCs w:val="22"/>
              </w:rPr>
              <w:t>bankovní výpisy</w:t>
            </w:r>
          </w:p>
          <w:p w14:paraId="086B4F38" w14:textId="77777777" w:rsidR="00556997" w:rsidRPr="00830360" w:rsidRDefault="00556997" w:rsidP="005F7D50">
            <w:pPr>
              <w:pStyle w:val="Default"/>
              <w:rPr>
                <w:rFonts w:ascii="Calibri" w:hAnsi="Calibri" w:cs="Calibri"/>
                <w:b/>
                <w:bCs/>
                <w:sz w:val="22"/>
                <w:szCs w:val="22"/>
              </w:rPr>
            </w:pPr>
          </w:p>
        </w:tc>
        <w:tc>
          <w:tcPr>
            <w:tcW w:w="1131" w:type="dxa"/>
            <w:vMerge/>
            <w:tcBorders>
              <w:left w:val="single" w:sz="6" w:space="0" w:color="000000"/>
              <w:right w:val="single" w:sz="6" w:space="0" w:color="000000"/>
            </w:tcBorders>
          </w:tcPr>
          <w:p w14:paraId="17CAC368" w14:textId="77777777" w:rsidR="00556997" w:rsidRPr="00830360" w:rsidRDefault="00556997" w:rsidP="005F7D50">
            <w:pPr>
              <w:pStyle w:val="Default"/>
              <w:jc w:val="center"/>
              <w:rPr>
                <w:rFonts w:ascii="Calibri" w:hAnsi="Calibri" w:cs="Calibri"/>
                <w:color w:val="auto"/>
              </w:rPr>
            </w:pPr>
          </w:p>
        </w:tc>
      </w:tr>
      <w:tr w:rsidR="00556997" w:rsidRPr="00333C06" w14:paraId="12D125B9" w14:textId="77777777" w:rsidTr="005C7FBD">
        <w:trPr>
          <w:trHeight w:val="524"/>
        </w:trPr>
        <w:tc>
          <w:tcPr>
            <w:tcW w:w="855" w:type="dxa"/>
            <w:tcBorders>
              <w:top w:val="single" w:sz="4" w:space="0" w:color="auto"/>
              <w:left w:val="single" w:sz="6" w:space="0" w:color="000000"/>
            </w:tcBorders>
          </w:tcPr>
          <w:p w14:paraId="033DE296" w14:textId="77777777" w:rsidR="00556997" w:rsidRPr="00BB135F" w:rsidRDefault="00556997" w:rsidP="005C0042">
            <w:pPr>
              <w:pStyle w:val="Default"/>
              <w:rPr>
                <w:rFonts w:ascii="Calibri" w:hAnsi="Calibri" w:cs="Calibri"/>
                <w:b/>
                <w:bCs/>
                <w:sz w:val="22"/>
                <w:szCs w:val="22"/>
              </w:rPr>
            </w:pPr>
            <w:r w:rsidRPr="00BB135F">
              <w:rPr>
                <w:rFonts w:ascii="Calibri" w:hAnsi="Calibri" w:cs="Calibri"/>
                <w:b/>
                <w:bCs/>
                <w:sz w:val="22"/>
                <w:szCs w:val="22"/>
              </w:rPr>
              <w:t>Žák</w:t>
            </w:r>
          </w:p>
        </w:tc>
        <w:tc>
          <w:tcPr>
            <w:tcW w:w="3392" w:type="dxa"/>
            <w:tcBorders>
              <w:top w:val="single" w:sz="4" w:space="0" w:color="auto"/>
              <w:right w:val="single" w:sz="6" w:space="0" w:color="000000"/>
            </w:tcBorders>
          </w:tcPr>
          <w:p w14:paraId="782A3DA0" w14:textId="77777777" w:rsidR="00556997" w:rsidRPr="00BB135F" w:rsidRDefault="00556997" w:rsidP="005C0042">
            <w:pPr>
              <w:pStyle w:val="Default"/>
              <w:rPr>
                <w:rFonts w:ascii="Calibri" w:hAnsi="Calibri" w:cs="Calibri"/>
                <w:sz w:val="22"/>
                <w:szCs w:val="22"/>
              </w:rPr>
            </w:pPr>
          </w:p>
        </w:tc>
        <w:tc>
          <w:tcPr>
            <w:tcW w:w="387" w:type="dxa"/>
            <w:tcBorders>
              <w:top w:val="single" w:sz="4" w:space="0" w:color="auto"/>
              <w:left w:val="single" w:sz="6" w:space="0" w:color="000000"/>
            </w:tcBorders>
          </w:tcPr>
          <w:p w14:paraId="078B189E" w14:textId="77777777" w:rsidR="00556997" w:rsidRPr="00830360" w:rsidRDefault="00556997" w:rsidP="005F7D50">
            <w:pPr>
              <w:pStyle w:val="Default"/>
              <w:rPr>
                <w:rFonts w:ascii="Calibri" w:hAnsi="Calibri" w:cs="Calibri"/>
                <w:b/>
                <w:bCs/>
                <w:sz w:val="22"/>
                <w:szCs w:val="22"/>
              </w:rPr>
            </w:pPr>
            <w:r>
              <w:rPr>
                <w:rFonts w:ascii="Calibri" w:hAnsi="Calibri" w:cs="Calibri"/>
                <w:b/>
                <w:bCs/>
                <w:sz w:val="22"/>
                <w:szCs w:val="22"/>
              </w:rPr>
              <w:t>3</w:t>
            </w:r>
            <w:r w:rsidRPr="00830360">
              <w:rPr>
                <w:rFonts w:ascii="Calibri" w:hAnsi="Calibri" w:cs="Calibri"/>
                <w:b/>
                <w:bCs/>
                <w:sz w:val="22"/>
                <w:szCs w:val="22"/>
              </w:rPr>
              <w:t>.</w:t>
            </w:r>
          </w:p>
        </w:tc>
        <w:tc>
          <w:tcPr>
            <w:tcW w:w="3523" w:type="dxa"/>
            <w:tcBorders>
              <w:top w:val="single" w:sz="4" w:space="0" w:color="auto"/>
              <w:right w:val="single" w:sz="6" w:space="0" w:color="000000"/>
            </w:tcBorders>
          </w:tcPr>
          <w:p w14:paraId="7E3C28C1" w14:textId="77777777" w:rsidR="00556997" w:rsidRPr="00830360" w:rsidRDefault="00556997" w:rsidP="005F7D50">
            <w:pPr>
              <w:pStyle w:val="Default"/>
              <w:rPr>
                <w:rFonts w:ascii="Calibri" w:hAnsi="Calibri" w:cs="Calibri"/>
                <w:b/>
                <w:bCs/>
                <w:sz w:val="22"/>
                <w:szCs w:val="22"/>
              </w:rPr>
            </w:pPr>
            <w:r w:rsidRPr="00830360">
              <w:rPr>
                <w:rFonts w:ascii="Calibri" w:hAnsi="Calibri" w:cs="Calibri"/>
                <w:b/>
                <w:bCs/>
                <w:sz w:val="22"/>
                <w:szCs w:val="22"/>
              </w:rPr>
              <w:t>Prezentace firmy a obchodní jednání</w:t>
            </w:r>
          </w:p>
        </w:tc>
        <w:tc>
          <w:tcPr>
            <w:tcW w:w="1131" w:type="dxa"/>
            <w:vMerge/>
            <w:tcBorders>
              <w:left w:val="single" w:sz="6" w:space="0" w:color="000000"/>
              <w:right w:val="single" w:sz="6" w:space="0" w:color="000000"/>
            </w:tcBorders>
          </w:tcPr>
          <w:p w14:paraId="64F47FA1" w14:textId="77777777" w:rsidR="00556997" w:rsidRPr="00830360" w:rsidRDefault="00556997" w:rsidP="005F7D50">
            <w:pPr>
              <w:pStyle w:val="Default"/>
              <w:jc w:val="center"/>
              <w:rPr>
                <w:rFonts w:ascii="Calibri" w:hAnsi="Calibri" w:cs="Calibri"/>
                <w:color w:val="auto"/>
              </w:rPr>
            </w:pPr>
          </w:p>
        </w:tc>
      </w:tr>
      <w:tr w:rsidR="00556997" w:rsidRPr="00333C06" w14:paraId="7B53AFB7" w14:textId="77777777" w:rsidTr="005C7FBD">
        <w:trPr>
          <w:trHeight w:val="1100"/>
        </w:trPr>
        <w:tc>
          <w:tcPr>
            <w:tcW w:w="855" w:type="dxa"/>
            <w:tcBorders>
              <w:left w:val="single" w:sz="6" w:space="0" w:color="000000"/>
              <w:bottom w:val="single" w:sz="4" w:space="0" w:color="auto"/>
            </w:tcBorders>
          </w:tcPr>
          <w:p w14:paraId="7CA0E2B3" w14:textId="77777777" w:rsidR="00556997" w:rsidRPr="00BB135F" w:rsidRDefault="00556997" w:rsidP="005C0042">
            <w:pPr>
              <w:pStyle w:val="Default"/>
              <w:jc w:val="right"/>
              <w:rPr>
                <w:rFonts w:ascii="Calibri" w:hAnsi="Calibri" w:cs="Calibri"/>
                <w:sz w:val="22"/>
                <w:szCs w:val="22"/>
              </w:rPr>
            </w:pPr>
            <w:r w:rsidRPr="00BB135F">
              <w:rPr>
                <w:rFonts w:ascii="Calibri" w:hAnsi="Calibri" w:cs="Calibri"/>
                <w:sz w:val="22"/>
                <w:szCs w:val="22"/>
              </w:rPr>
              <w:t>-</w:t>
            </w:r>
          </w:p>
          <w:p w14:paraId="4325EB95" w14:textId="77777777" w:rsidR="00556997" w:rsidRPr="00BB135F" w:rsidRDefault="00556997" w:rsidP="005C0042">
            <w:pPr>
              <w:pStyle w:val="Default"/>
              <w:jc w:val="right"/>
              <w:rPr>
                <w:rFonts w:ascii="Calibri" w:hAnsi="Calibri" w:cs="Calibri"/>
                <w:sz w:val="22"/>
                <w:szCs w:val="22"/>
              </w:rPr>
            </w:pPr>
            <w:r w:rsidRPr="00BB135F">
              <w:rPr>
                <w:rFonts w:ascii="Calibri" w:hAnsi="Calibri" w:cs="Calibri"/>
                <w:sz w:val="22"/>
                <w:szCs w:val="22"/>
              </w:rPr>
              <w:t>-</w:t>
            </w:r>
          </w:p>
          <w:p w14:paraId="20CB8507" w14:textId="77777777" w:rsidR="00556997" w:rsidRPr="00BB135F" w:rsidRDefault="00556997" w:rsidP="005C0042">
            <w:pPr>
              <w:pStyle w:val="Default"/>
              <w:jc w:val="right"/>
              <w:rPr>
                <w:rFonts w:ascii="Calibri" w:hAnsi="Calibri" w:cs="Calibri"/>
                <w:sz w:val="22"/>
                <w:szCs w:val="22"/>
              </w:rPr>
            </w:pPr>
          </w:p>
          <w:p w14:paraId="3ABB257A" w14:textId="77777777" w:rsidR="00556997" w:rsidRPr="00BB135F" w:rsidRDefault="00556997" w:rsidP="005C0042">
            <w:pPr>
              <w:pStyle w:val="Default"/>
              <w:jc w:val="right"/>
              <w:rPr>
                <w:rFonts w:ascii="Calibri" w:hAnsi="Calibri" w:cs="Calibri"/>
                <w:sz w:val="22"/>
                <w:szCs w:val="22"/>
              </w:rPr>
            </w:pPr>
            <w:r w:rsidRPr="00BB135F">
              <w:rPr>
                <w:rFonts w:ascii="Calibri" w:hAnsi="Calibri" w:cs="Calibri"/>
                <w:sz w:val="22"/>
                <w:szCs w:val="22"/>
              </w:rPr>
              <w:t>-</w:t>
            </w:r>
          </w:p>
          <w:p w14:paraId="38997B2F" w14:textId="77777777" w:rsidR="00556997" w:rsidRPr="00BB135F" w:rsidRDefault="00556997" w:rsidP="005C0042">
            <w:pPr>
              <w:pStyle w:val="Default"/>
              <w:rPr>
                <w:rFonts w:ascii="Calibri" w:hAnsi="Calibri" w:cs="Calibri"/>
                <w:b/>
                <w:bCs/>
                <w:sz w:val="22"/>
                <w:szCs w:val="22"/>
              </w:rPr>
            </w:pPr>
          </w:p>
        </w:tc>
        <w:tc>
          <w:tcPr>
            <w:tcW w:w="3392" w:type="dxa"/>
            <w:tcBorders>
              <w:bottom w:val="single" w:sz="4" w:space="0" w:color="auto"/>
              <w:right w:val="single" w:sz="6" w:space="0" w:color="000000"/>
            </w:tcBorders>
          </w:tcPr>
          <w:p w14:paraId="731786F3" w14:textId="77777777" w:rsidR="00556997" w:rsidRPr="00BB135F" w:rsidRDefault="00556997" w:rsidP="005C0042">
            <w:pPr>
              <w:pStyle w:val="Default"/>
              <w:rPr>
                <w:rFonts w:ascii="Calibri" w:hAnsi="Calibri" w:cs="Calibri"/>
                <w:sz w:val="22"/>
                <w:szCs w:val="22"/>
              </w:rPr>
            </w:pPr>
            <w:r w:rsidRPr="00BB135F">
              <w:rPr>
                <w:rFonts w:ascii="Calibri" w:hAnsi="Calibri" w:cs="Calibri"/>
                <w:sz w:val="22"/>
                <w:szCs w:val="22"/>
              </w:rPr>
              <w:t>navrhne podobu stánku,</w:t>
            </w:r>
          </w:p>
          <w:p w14:paraId="68A1000D" w14:textId="77777777" w:rsidR="00556997" w:rsidRPr="00BB135F" w:rsidRDefault="00556997" w:rsidP="005C0042">
            <w:pPr>
              <w:pStyle w:val="Default"/>
              <w:rPr>
                <w:rFonts w:ascii="Calibri" w:hAnsi="Calibri" w:cs="Calibri"/>
                <w:sz w:val="22"/>
                <w:szCs w:val="22"/>
              </w:rPr>
            </w:pPr>
            <w:r w:rsidRPr="00BB135F">
              <w:rPr>
                <w:rFonts w:ascii="Calibri" w:hAnsi="Calibri" w:cs="Calibri"/>
                <w:sz w:val="22"/>
                <w:szCs w:val="22"/>
              </w:rPr>
              <w:t>prokáže znalost zásad obchodního jednání a uzavře obchodní smlouvu,</w:t>
            </w:r>
          </w:p>
          <w:p w14:paraId="038BE298" w14:textId="77777777" w:rsidR="00556997" w:rsidRPr="00BB135F" w:rsidRDefault="00556997" w:rsidP="005C0042">
            <w:pPr>
              <w:pStyle w:val="Default"/>
              <w:rPr>
                <w:rFonts w:ascii="Calibri" w:hAnsi="Calibri" w:cs="Calibri"/>
                <w:sz w:val="22"/>
                <w:szCs w:val="22"/>
              </w:rPr>
            </w:pPr>
            <w:r w:rsidRPr="00BB135F">
              <w:rPr>
                <w:rFonts w:ascii="Calibri" w:hAnsi="Calibri" w:cs="Calibri"/>
                <w:sz w:val="22"/>
                <w:szCs w:val="22"/>
              </w:rPr>
              <w:t>prezentuje výsledky činnosti FIF při jednotlivých soutěžích v rámci veletrhu.</w:t>
            </w:r>
          </w:p>
        </w:tc>
        <w:tc>
          <w:tcPr>
            <w:tcW w:w="387" w:type="dxa"/>
            <w:tcBorders>
              <w:left w:val="single" w:sz="6" w:space="0" w:color="000000"/>
              <w:bottom w:val="single" w:sz="4" w:space="0" w:color="auto"/>
            </w:tcBorders>
          </w:tcPr>
          <w:p w14:paraId="28809BF7" w14:textId="77777777" w:rsidR="00556997" w:rsidRPr="00830360" w:rsidRDefault="00556997" w:rsidP="005F7D50">
            <w:pPr>
              <w:pStyle w:val="Default"/>
              <w:rPr>
                <w:rFonts w:ascii="Calibri" w:hAnsi="Calibri" w:cs="Calibri"/>
                <w:sz w:val="22"/>
                <w:szCs w:val="22"/>
              </w:rPr>
            </w:pPr>
            <w:r w:rsidRPr="00830360">
              <w:rPr>
                <w:rFonts w:ascii="Calibri" w:hAnsi="Calibri" w:cs="Calibri"/>
                <w:sz w:val="22"/>
                <w:szCs w:val="22"/>
              </w:rPr>
              <w:t xml:space="preserve"> -</w:t>
            </w:r>
          </w:p>
          <w:p w14:paraId="68EC15CA" w14:textId="77777777" w:rsidR="00556997" w:rsidRPr="00830360" w:rsidRDefault="00556997" w:rsidP="005F7D50">
            <w:pPr>
              <w:pStyle w:val="Default"/>
              <w:rPr>
                <w:rFonts w:ascii="Calibri" w:hAnsi="Calibri" w:cs="Calibri"/>
                <w:sz w:val="22"/>
                <w:szCs w:val="22"/>
              </w:rPr>
            </w:pPr>
            <w:r w:rsidRPr="00830360">
              <w:rPr>
                <w:rFonts w:ascii="Calibri" w:hAnsi="Calibri" w:cs="Calibri"/>
                <w:sz w:val="22"/>
                <w:szCs w:val="22"/>
              </w:rPr>
              <w:t xml:space="preserve"> </w:t>
            </w:r>
          </w:p>
          <w:p w14:paraId="440CD607" w14:textId="77777777" w:rsidR="00556997" w:rsidRPr="00830360" w:rsidRDefault="00556997" w:rsidP="005F7D50">
            <w:pPr>
              <w:pStyle w:val="Default"/>
              <w:rPr>
                <w:rFonts w:ascii="Calibri" w:hAnsi="Calibri" w:cs="Calibri"/>
                <w:sz w:val="22"/>
                <w:szCs w:val="22"/>
              </w:rPr>
            </w:pPr>
            <w:r w:rsidRPr="00830360">
              <w:rPr>
                <w:rFonts w:ascii="Calibri" w:hAnsi="Calibri" w:cs="Calibri"/>
                <w:sz w:val="22"/>
                <w:szCs w:val="22"/>
              </w:rPr>
              <w:t xml:space="preserve">  </w:t>
            </w:r>
          </w:p>
        </w:tc>
        <w:tc>
          <w:tcPr>
            <w:tcW w:w="3523" w:type="dxa"/>
            <w:tcBorders>
              <w:bottom w:val="single" w:sz="4" w:space="0" w:color="auto"/>
              <w:right w:val="single" w:sz="6" w:space="0" w:color="000000"/>
            </w:tcBorders>
          </w:tcPr>
          <w:p w14:paraId="3B7B96BF" w14:textId="77777777" w:rsidR="00556997" w:rsidRPr="00830360" w:rsidRDefault="00556997" w:rsidP="005F7D50">
            <w:pPr>
              <w:pStyle w:val="Default"/>
              <w:rPr>
                <w:rFonts w:ascii="Calibri" w:hAnsi="Calibri" w:cs="Calibri"/>
                <w:sz w:val="22"/>
                <w:szCs w:val="22"/>
              </w:rPr>
            </w:pPr>
            <w:r w:rsidRPr="00830360">
              <w:rPr>
                <w:rFonts w:ascii="Calibri" w:hAnsi="Calibri" w:cs="Calibri"/>
                <w:sz w:val="22"/>
                <w:szCs w:val="22"/>
              </w:rPr>
              <w:t>Mezinárodní veletrh FIF v Praze</w:t>
            </w:r>
          </w:p>
        </w:tc>
        <w:tc>
          <w:tcPr>
            <w:tcW w:w="1131" w:type="dxa"/>
            <w:vMerge/>
            <w:tcBorders>
              <w:left w:val="single" w:sz="6" w:space="0" w:color="000000"/>
              <w:right w:val="single" w:sz="6" w:space="0" w:color="000000"/>
            </w:tcBorders>
          </w:tcPr>
          <w:p w14:paraId="0F52ECD0" w14:textId="77777777" w:rsidR="00556997" w:rsidRPr="00830360" w:rsidRDefault="00556997" w:rsidP="005F7D50">
            <w:pPr>
              <w:pStyle w:val="Default"/>
              <w:jc w:val="center"/>
              <w:rPr>
                <w:rFonts w:ascii="Calibri" w:hAnsi="Calibri" w:cs="Calibri"/>
                <w:color w:val="auto"/>
              </w:rPr>
            </w:pPr>
          </w:p>
        </w:tc>
      </w:tr>
      <w:tr w:rsidR="00556997" w:rsidRPr="00333C06" w14:paraId="68C82597" w14:textId="77777777" w:rsidTr="005C7FBD">
        <w:trPr>
          <w:trHeight w:val="486"/>
        </w:trPr>
        <w:tc>
          <w:tcPr>
            <w:tcW w:w="855" w:type="dxa"/>
            <w:tcBorders>
              <w:top w:val="single" w:sz="4" w:space="0" w:color="auto"/>
              <w:left w:val="single" w:sz="6" w:space="0" w:color="000000"/>
            </w:tcBorders>
          </w:tcPr>
          <w:p w14:paraId="5488FC9C" w14:textId="77777777" w:rsidR="00556997" w:rsidRPr="00BB135F" w:rsidRDefault="00556997" w:rsidP="005C0042">
            <w:pPr>
              <w:pStyle w:val="Default"/>
              <w:rPr>
                <w:rFonts w:ascii="Calibri" w:hAnsi="Calibri" w:cs="Calibri"/>
                <w:b/>
                <w:bCs/>
                <w:sz w:val="22"/>
                <w:szCs w:val="22"/>
              </w:rPr>
            </w:pPr>
            <w:r w:rsidRPr="00BB135F">
              <w:rPr>
                <w:rFonts w:ascii="Calibri" w:hAnsi="Calibri" w:cs="Calibri"/>
                <w:b/>
                <w:bCs/>
                <w:sz w:val="22"/>
                <w:szCs w:val="22"/>
              </w:rPr>
              <w:t>Žák</w:t>
            </w:r>
          </w:p>
        </w:tc>
        <w:tc>
          <w:tcPr>
            <w:tcW w:w="3392" w:type="dxa"/>
            <w:tcBorders>
              <w:top w:val="single" w:sz="4" w:space="0" w:color="auto"/>
              <w:right w:val="single" w:sz="6" w:space="0" w:color="000000"/>
            </w:tcBorders>
          </w:tcPr>
          <w:p w14:paraId="264FD3B3" w14:textId="77777777" w:rsidR="00556997" w:rsidRPr="00BB135F" w:rsidRDefault="00556997" w:rsidP="005C0042">
            <w:pPr>
              <w:pStyle w:val="Default"/>
              <w:rPr>
                <w:rFonts w:ascii="Calibri" w:hAnsi="Calibri" w:cs="Calibri"/>
                <w:sz w:val="22"/>
                <w:szCs w:val="22"/>
              </w:rPr>
            </w:pPr>
          </w:p>
        </w:tc>
        <w:tc>
          <w:tcPr>
            <w:tcW w:w="387" w:type="dxa"/>
            <w:tcBorders>
              <w:top w:val="single" w:sz="4" w:space="0" w:color="auto"/>
              <w:left w:val="single" w:sz="6" w:space="0" w:color="000000"/>
            </w:tcBorders>
          </w:tcPr>
          <w:p w14:paraId="5F794A80" w14:textId="77777777" w:rsidR="00556997" w:rsidRPr="00830360" w:rsidRDefault="00556997" w:rsidP="005F7D50">
            <w:pPr>
              <w:pStyle w:val="Default"/>
              <w:rPr>
                <w:rFonts w:ascii="Calibri" w:hAnsi="Calibri" w:cs="Calibri"/>
                <w:b/>
                <w:bCs/>
                <w:sz w:val="22"/>
                <w:szCs w:val="22"/>
              </w:rPr>
            </w:pPr>
            <w:r>
              <w:rPr>
                <w:rFonts w:ascii="Calibri" w:hAnsi="Calibri" w:cs="Calibri"/>
                <w:b/>
                <w:bCs/>
                <w:sz w:val="22"/>
                <w:szCs w:val="22"/>
              </w:rPr>
              <w:t>4</w:t>
            </w:r>
            <w:r w:rsidRPr="00830360">
              <w:rPr>
                <w:rFonts w:ascii="Calibri" w:hAnsi="Calibri" w:cs="Calibri"/>
                <w:b/>
                <w:bCs/>
                <w:sz w:val="22"/>
                <w:szCs w:val="22"/>
              </w:rPr>
              <w:t>.</w:t>
            </w:r>
          </w:p>
        </w:tc>
        <w:tc>
          <w:tcPr>
            <w:tcW w:w="3523" w:type="dxa"/>
            <w:tcBorders>
              <w:top w:val="single" w:sz="4" w:space="0" w:color="auto"/>
              <w:right w:val="single" w:sz="6" w:space="0" w:color="000000"/>
            </w:tcBorders>
          </w:tcPr>
          <w:p w14:paraId="4B2BED7C" w14:textId="77777777" w:rsidR="00556997" w:rsidRPr="00830360" w:rsidRDefault="00556997" w:rsidP="005F7D50">
            <w:pPr>
              <w:pStyle w:val="Default"/>
              <w:rPr>
                <w:rFonts w:ascii="Calibri" w:hAnsi="Calibri" w:cs="Calibri"/>
                <w:b/>
                <w:bCs/>
                <w:sz w:val="22"/>
                <w:szCs w:val="22"/>
              </w:rPr>
            </w:pPr>
            <w:r w:rsidRPr="00830360">
              <w:rPr>
                <w:rFonts w:ascii="Calibri" w:hAnsi="Calibri" w:cs="Calibri"/>
                <w:b/>
                <w:bCs/>
                <w:sz w:val="22"/>
                <w:szCs w:val="22"/>
              </w:rPr>
              <w:t>Zpracování kontraktů a výsledky hospodaření</w:t>
            </w:r>
          </w:p>
        </w:tc>
        <w:tc>
          <w:tcPr>
            <w:tcW w:w="1131" w:type="dxa"/>
            <w:vMerge/>
            <w:tcBorders>
              <w:left w:val="single" w:sz="6" w:space="0" w:color="000000"/>
              <w:right w:val="single" w:sz="6" w:space="0" w:color="000000"/>
            </w:tcBorders>
          </w:tcPr>
          <w:p w14:paraId="6F4297D8" w14:textId="77777777" w:rsidR="00556997" w:rsidRPr="00830360" w:rsidRDefault="00556997" w:rsidP="005F7D50">
            <w:pPr>
              <w:pStyle w:val="Default"/>
              <w:jc w:val="center"/>
              <w:rPr>
                <w:rFonts w:ascii="Calibri" w:hAnsi="Calibri" w:cs="Calibri"/>
                <w:color w:val="auto"/>
              </w:rPr>
            </w:pPr>
          </w:p>
        </w:tc>
      </w:tr>
      <w:tr w:rsidR="00556997" w:rsidRPr="00333C06" w14:paraId="200FE6F1" w14:textId="77777777" w:rsidTr="005C7FBD">
        <w:trPr>
          <w:trHeight w:val="596"/>
        </w:trPr>
        <w:tc>
          <w:tcPr>
            <w:tcW w:w="855" w:type="dxa"/>
            <w:tcBorders>
              <w:left w:val="single" w:sz="6" w:space="0" w:color="000000"/>
              <w:bottom w:val="single" w:sz="4" w:space="0" w:color="auto"/>
            </w:tcBorders>
          </w:tcPr>
          <w:p w14:paraId="6156EFE4" w14:textId="77777777" w:rsidR="00556997" w:rsidRPr="00BB135F" w:rsidRDefault="00556997" w:rsidP="005C0042">
            <w:pPr>
              <w:pStyle w:val="Default"/>
              <w:jc w:val="right"/>
              <w:rPr>
                <w:rFonts w:ascii="Calibri" w:hAnsi="Calibri" w:cs="Calibri"/>
                <w:sz w:val="22"/>
                <w:szCs w:val="22"/>
              </w:rPr>
            </w:pPr>
            <w:r w:rsidRPr="00BB135F">
              <w:rPr>
                <w:rFonts w:ascii="Calibri" w:hAnsi="Calibri" w:cs="Calibri"/>
                <w:sz w:val="22"/>
                <w:szCs w:val="22"/>
              </w:rPr>
              <w:t>-</w:t>
            </w:r>
          </w:p>
          <w:p w14:paraId="5F3DD618" w14:textId="77777777" w:rsidR="00556997" w:rsidRPr="00BB135F" w:rsidRDefault="00556997" w:rsidP="005C0042">
            <w:pPr>
              <w:pStyle w:val="Default"/>
              <w:jc w:val="right"/>
              <w:rPr>
                <w:rFonts w:ascii="Calibri" w:hAnsi="Calibri" w:cs="Calibri"/>
                <w:sz w:val="22"/>
                <w:szCs w:val="22"/>
              </w:rPr>
            </w:pPr>
          </w:p>
          <w:p w14:paraId="624B2F82" w14:textId="77777777" w:rsidR="00556997" w:rsidRPr="00BB135F" w:rsidRDefault="00556997" w:rsidP="005C0042">
            <w:pPr>
              <w:pStyle w:val="Default"/>
              <w:jc w:val="right"/>
              <w:rPr>
                <w:rFonts w:ascii="Calibri" w:hAnsi="Calibri" w:cs="Calibri"/>
                <w:sz w:val="22"/>
                <w:szCs w:val="22"/>
              </w:rPr>
            </w:pPr>
            <w:r w:rsidRPr="00BB135F">
              <w:rPr>
                <w:rFonts w:ascii="Calibri" w:hAnsi="Calibri" w:cs="Calibri"/>
                <w:sz w:val="22"/>
                <w:szCs w:val="22"/>
              </w:rPr>
              <w:t>-</w:t>
            </w:r>
          </w:p>
          <w:p w14:paraId="796A716E" w14:textId="77777777" w:rsidR="00556997" w:rsidRPr="00BB135F" w:rsidRDefault="00556997" w:rsidP="005C0042">
            <w:pPr>
              <w:pStyle w:val="Default"/>
              <w:rPr>
                <w:rFonts w:ascii="Calibri" w:hAnsi="Calibri" w:cs="Calibri"/>
                <w:b/>
                <w:bCs/>
                <w:sz w:val="22"/>
                <w:szCs w:val="22"/>
              </w:rPr>
            </w:pPr>
            <w:r w:rsidRPr="00BB135F">
              <w:rPr>
                <w:rFonts w:ascii="Calibri" w:hAnsi="Calibri" w:cs="Calibri"/>
                <w:b/>
                <w:bCs/>
                <w:sz w:val="22"/>
                <w:szCs w:val="22"/>
              </w:rPr>
              <w:t xml:space="preserve">     -</w:t>
            </w:r>
          </w:p>
        </w:tc>
        <w:tc>
          <w:tcPr>
            <w:tcW w:w="3392" w:type="dxa"/>
            <w:tcBorders>
              <w:bottom w:val="single" w:sz="4" w:space="0" w:color="auto"/>
              <w:right w:val="single" w:sz="6" w:space="0" w:color="000000"/>
            </w:tcBorders>
          </w:tcPr>
          <w:p w14:paraId="038E75B0" w14:textId="77777777" w:rsidR="00556997" w:rsidRPr="00BB135F" w:rsidRDefault="00556997" w:rsidP="005C0042">
            <w:pPr>
              <w:pStyle w:val="Default"/>
              <w:rPr>
                <w:rFonts w:ascii="Calibri" w:hAnsi="Calibri" w:cs="Calibri"/>
                <w:sz w:val="22"/>
                <w:szCs w:val="22"/>
              </w:rPr>
            </w:pPr>
            <w:r w:rsidRPr="00BB135F">
              <w:rPr>
                <w:rFonts w:ascii="Calibri" w:hAnsi="Calibri" w:cs="Calibri"/>
                <w:sz w:val="22"/>
                <w:szCs w:val="22"/>
              </w:rPr>
              <w:t>provede sebehodnocení svého výkonu na veletrhu,</w:t>
            </w:r>
          </w:p>
          <w:p w14:paraId="0B4583A2" w14:textId="77777777" w:rsidR="00556997" w:rsidRPr="00BB135F" w:rsidRDefault="00556997" w:rsidP="005C0042">
            <w:pPr>
              <w:pStyle w:val="Default"/>
              <w:rPr>
                <w:rFonts w:ascii="Calibri" w:hAnsi="Calibri" w:cs="Calibri"/>
                <w:sz w:val="22"/>
                <w:szCs w:val="22"/>
              </w:rPr>
            </w:pPr>
            <w:r w:rsidRPr="00BB135F">
              <w:rPr>
                <w:rFonts w:ascii="Calibri" w:hAnsi="Calibri" w:cs="Calibri"/>
                <w:sz w:val="22"/>
                <w:szCs w:val="22"/>
              </w:rPr>
              <w:t>zpracuje objednávky,</w:t>
            </w:r>
          </w:p>
          <w:p w14:paraId="04D79527" w14:textId="77777777" w:rsidR="00556997" w:rsidRPr="00BB135F" w:rsidRDefault="00556997" w:rsidP="005C0042">
            <w:pPr>
              <w:pStyle w:val="Default"/>
              <w:rPr>
                <w:rFonts w:ascii="Calibri" w:hAnsi="Calibri" w:cs="Calibri"/>
                <w:sz w:val="22"/>
                <w:szCs w:val="22"/>
              </w:rPr>
            </w:pPr>
            <w:r w:rsidRPr="00BB135F">
              <w:rPr>
                <w:rFonts w:ascii="Calibri" w:hAnsi="Calibri" w:cs="Calibri"/>
                <w:sz w:val="22"/>
                <w:szCs w:val="22"/>
              </w:rPr>
              <w:t>sestaví jednoduchou výsledovku a vypočte výsledek hospodaření FIF.</w:t>
            </w:r>
          </w:p>
        </w:tc>
        <w:tc>
          <w:tcPr>
            <w:tcW w:w="387" w:type="dxa"/>
            <w:tcBorders>
              <w:left w:val="single" w:sz="6" w:space="0" w:color="000000"/>
              <w:bottom w:val="single" w:sz="4" w:space="0" w:color="auto"/>
            </w:tcBorders>
          </w:tcPr>
          <w:p w14:paraId="5D81AE97" w14:textId="77777777" w:rsidR="00556997" w:rsidRPr="00830360" w:rsidRDefault="00556997" w:rsidP="005F7D50">
            <w:pPr>
              <w:pStyle w:val="Default"/>
              <w:rPr>
                <w:rFonts w:ascii="Calibri" w:hAnsi="Calibri" w:cs="Calibri"/>
                <w:sz w:val="22"/>
                <w:szCs w:val="22"/>
              </w:rPr>
            </w:pPr>
            <w:r w:rsidRPr="00830360">
              <w:rPr>
                <w:rFonts w:ascii="Calibri" w:hAnsi="Calibri" w:cs="Calibri"/>
                <w:sz w:val="22"/>
                <w:szCs w:val="22"/>
              </w:rPr>
              <w:t xml:space="preserve"> -</w:t>
            </w:r>
          </w:p>
          <w:p w14:paraId="5313C440" w14:textId="77777777" w:rsidR="00556997" w:rsidRPr="00830360" w:rsidRDefault="00556997" w:rsidP="005F7D50">
            <w:pPr>
              <w:pStyle w:val="Default"/>
              <w:rPr>
                <w:rFonts w:ascii="Calibri" w:hAnsi="Calibri" w:cs="Calibri"/>
                <w:sz w:val="22"/>
                <w:szCs w:val="22"/>
              </w:rPr>
            </w:pPr>
            <w:r w:rsidRPr="00830360">
              <w:rPr>
                <w:rFonts w:ascii="Calibri" w:hAnsi="Calibri" w:cs="Calibri"/>
                <w:sz w:val="22"/>
                <w:szCs w:val="22"/>
              </w:rPr>
              <w:t xml:space="preserve"> -</w:t>
            </w:r>
          </w:p>
          <w:p w14:paraId="385CAC95" w14:textId="77777777" w:rsidR="00556997" w:rsidRPr="00830360" w:rsidRDefault="00556997" w:rsidP="005F7D50">
            <w:pPr>
              <w:pStyle w:val="Default"/>
              <w:rPr>
                <w:rFonts w:ascii="Calibri" w:hAnsi="Calibri" w:cs="Calibri"/>
                <w:sz w:val="22"/>
                <w:szCs w:val="22"/>
              </w:rPr>
            </w:pPr>
          </w:p>
          <w:p w14:paraId="5655A818" w14:textId="77777777" w:rsidR="00556997" w:rsidRPr="00830360" w:rsidRDefault="00556997" w:rsidP="005F7D50">
            <w:pPr>
              <w:pStyle w:val="Default"/>
              <w:rPr>
                <w:rFonts w:ascii="Calibri" w:hAnsi="Calibri" w:cs="Calibri"/>
                <w:sz w:val="22"/>
                <w:szCs w:val="22"/>
              </w:rPr>
            </w:pPr>
            <w:r w:rsidRPr="00830360">
              <w:rPr>
                <w:rFonts w:ascii="Calibri" w:hAnsi="Calibri" w:cs="Calibri"/>
                <w:sz w:val="22"/>
                <w:szCs w:val="22"/>
              </w:rPr>
              <w:t xml:space="preserve"> -</w:t>
            </w:r>
          </w:p>
        </w:tc>
        <w:tc>
          <w:tcPr>
            <w:tcW w:w="3523" w:type="dxa"/>
            <w:tcBorders>
              <w:bottom w:val="single" w:sz="4" w:space="0" w:color="auto"/>
              <w:right w:val="single" w:sz="6" w:space="0" w:color="000000"/>
            </w:tcBorders>
          </w:tcPr>
          <w:p w14:paraId="2F1E8400" w14:textId="77777777" w:rsidR="00556997" w:rsidRPr="00830360" w:rsidRDefault="00556997" w:rsidP="005F7D50">
            <w:pPr>
              <w:pStyle w:val="Default"/>
              <w:rPr>
                <w:rFonts w:ascii="Calibri" w:hAnsi="Calibri" w:cs="Calibri"/>
                <w:sz w:val="22"/>
                <w:szCs w:val="22"/>
              </w:rPr>
            </w:pPr>
            <w:r w:rsidRPr="00830360">
              <w:rPr>
                <w:rFonts w:ascii="Calibri" w:hAnsi="Calibri" w:cs="Calibri"/>
                <w:sz w:val="22"/>
                <w:szCs w:val="22"/>
              </w:rPr>
              <w:t>zhodnocení výsledků MVFIF</w:t>
            </w:r>
          </w:p>
          <w:p w14:paraId="40BAC154" w14:textId="77777777" w:rsidR="00556997" w:rsidRPr="00830360" w:rsidRDefault="00556997" w:rsidP="005F7D50">
            <w:pPr>
              <w:pStyle w:val="Default"/>
              <w:rPr>
                <w:rFonts w:ascii="Calibri" w:hAnsi="Calibri" w:cs="Calibri"/>
                <w:sz w:val="22"/>
                <w:szCs w:val="22"/>
              </w:rPr>
            </w:pPr>
            <w:r w:rsidRPr="00830360">
              <w:rPr>
                <w:rFonts w:ascii="Calibri" w:hAnsi="Calibri" w:cs="Calibri"/>
                <w:sz w:val="22"/>
                <w:szCs w:val="22"/>
              </w:rPr>
              <w:t>zpracování uzavřených obchodních kontraktů</w:t>
            </w:r>
          </w:p>
          <w:p w14:paraId="57977860" w14:textId="77777777" w:rsidR="00556997" w:rsidRPr="00830360" w:rsidRDefault="00556997" w:rsidP="005F7D50">
            <w:pPr>
              <w:pStyle w:val="Default"/>
              <w:rPr>
                <w:rFonts w:ascii="Calibri" w:hAnsi="Calibri" w:cs="Calibri"/>
                <w:sz w:val="22"/>
                <w:szCs w:val="22"/>
              </w:rPr>
            </w:pPr>
            <w:r w:rsidRPr="00830360">
              <w:rPr>
                <w:rFonts w:ascii="Calibri" w:hAnsi="Calibri" w:cs="Calibri"/>
                <w:sz w:val="22"/>
                <w:szCs w:val="22"/>
              </w:rPr>
              <w:t>sestavení výsledovky a výpočet výsledku hospodaření</w:t>
            </w:r>
          </w:p>
        </w:tc>
        <w:tc>
          <w:tcPr>
            <w:tcW w:w="1131" w:type="dxa"/>
            <w:vMerge/>
            <w:tcBorders>
              <w:left w:val="single" w:sz="6" w:space="0" w:color="000000"/>
              <w:right w:val="single" w:sz="6" w:space="0" w:color="000000"/>
            </w:tcBorders>
          </w:tcPr>
          <w:p w14:paraId="68F1D1F1" w14:textId="77777777" w:rsidR="00556997" w:rsidRPr="00830360" w:rsidRDefault="00556997" w:rsidP="005F7D50">
            <w:pPr>
              <w:pStyle w:val="Default"/>
              <w:jc w:val="center"/>
              <w:rPr>
                <w:rFonts w:ascii="Calibri" w:hAnsi="Calibri" w:cs="Calibri"/>
                <w:color w:val="auto"/>
              </w:rPr>
            </w:pPr>
          </w:p>
        </w:tc>
      </w:tr>
      <w:tr w:rsidR="00556997" w:rsidRPr="00333C06" w14:paraId="10CDBD13" w14:textId="77777777" w:rsidTr="005C7FBD">
        <w:trPr>
          <w:trHeight w:val="497"/>
        </w:trPr>
        <w:tc>
          <w:tcPr>
            <w:tcW w:w="855" w:type="dxa"/>
            <w:tcBorders>
              <w:top w:val="single" w:sz="4" w:space="0" w:color="auto"/>
              <w:left w:val="single" w:sz="6" w:space="0" w:color="000000"/>
            </w:tcBorders>
          </w:tcPr>
          <w:p w14:paraId="1D1B5D9B" w14:textId="77777777" w:rsidR="00556997" w:rsidRPr="00BB135F" w:rsidRDefault="00556997" w:rsidP="005C0042">
            <w:pPr>
              <w:pStyle w:val="Default"/>
              <w:rPr>
                <w:rFonts w:ascii="Calibri" w:hAnsi="Calibri" w:cs="Calibri"/>
                <w:b/>
                <w:bCs/>
                <w:sz w:val="22"/>
                <w:szCs w:val="22"/>
              </w:rPr>
            </w:pPr>
            <w:r w:rsidRPr="00BB135F">
              <w:rPr>
                <w:rFonts w:ascii="Calibri" w:hAnsi="Calibri" w:cs="Calibri"/>
                <w:b/>
                <w:bCs/>
                <w:sz w:val="22"/>
                <w:szCs w:val="22"/>
              </w:rPr>
              <w:t>Žák</w:t>
            </w:r>
          </w:p>
          <w:p w14:paraId="3DE2C3AC" w14:textId="77777777" w:rsidR="00556997" w:rsidRPr="00BB135F" w:rsidRDefault="00556997" w:rsidP="005C0042">
            <w:pPr>
              <w:pStyle w:val="Default"/>
              <w:jc w:val="right"/>
              <w:rPr>
                <w:rFonts w:ascii="Calibri" w:hAnsi="Calibri" w:cs="Calibri"/>
                <w:sz w:val="22"/>
                <w:szCs w:val="22"/>
              </w:rPr>
            </w:pPr>
          </w:p>
        </w:tc>
        <w:tc>
          <w:tcPr>
            <w:tcW w:w="3392" w:type="dxa"/>
            <w:tcBorders>
              <w:top w:val="single" w:sz="4" w:space="0" w:color="auto"/>
              <w:right w:val="single" w:sz="6" w:space="0" w:color="000000"/>
            </w:tcBorders>
          </w:tcPr>
          <w:p w14:paraId="3F797873" w14:textId="77777777" w:rsidR="00556997" w:rsidRPr="00BB135F" w:rsidRDefault="00556997" w:rsidP="005C0042">
            <w:pPr>
              <w:pStyle w:val="Default"/>
              <w:rPr>
                <w:rFonts w:ascii="Calibri" w:hAnsi="Calibri" w:cs="Calibri"/>
                <w:sz w:val="22"/>
                <w:szCs w:val="22"/>
              </w:rPr>
            </w:pPr>
          </w:p>
        </w:tc>
        <w:tc>
          <w:tcPr>
            <w:tcW w:w="387" w:type="dxa"/>
            <w:tcBorders>
              <w:top w:val="single" w:sz="4" w:space="0" w:color="auto"/>
              <w:left w:val="single" w:sz="6" w:space="0" w:color="000000"/>
            </w:tcBorders>
          </w:tcPr>
          <w:p w14:paraId="320E9AE3" w14:textId="77777777" w:rsidR="00556997" w:rsidRPr="00830360" w:rsidRDefault="00556997" w:rsidP="005F7D50">
            <w:pPr>
              <w:pStyle w:val="Default"/>
              <w:rPr>
                <w:rFonts w:ascii="Calibri" w:hAnsi="Calibri" w:cs="Calibri"/>
                <w:b/>
                <w:bCs/>
                <w:sz w:val="22"/>
                <w:szCs w:val="22"/>
              </w:rPr>
            </w:pPr>
            <w:r>
              <w:rPr>
                <w:rFonts w:ascii="Calibri" w:hAnsi="Calibri" w:cs="Calibri"/>
                <w:b/>
                <w:bCs/>
                <w:sz w:val="22"/>
                <w:szCs w:val="22"/>
              </w:rPr>
              <w:t>5</w:t>
            </w:r>
            <w:r w:rsidRPr="00830360">
              <w:rPr>
                <w:rFonts w:ascii="Calibri" w:hAnsi="Calibri" w:cs="Calibri"/>
                <w:b/>
                <w:bCs/>
                <w:sz w:val="22"/>
                <w:szCs w:val="22"/>
              </w:rPr>
              <w:t>.</w:t>
            </w:r>
          </w:p>
        </w:tc>
        <w:tc>
          <w:tcPr>
            <w:tcW w:w="3523" w:type="dxa"/>
            <w:tcBorders>
              <w:top w:val="single" w:sz="4" w:space="0" w:color="auto"/>
              <w:right w:val="single" w:sz="6" w:space="0" w:color="000000"/>
            </w:tcBorders>
          </w:tcPr>
          <w:p w14:paraId="7558B866" w14:textId="77777777" w:rsidR="00556997" w:rsidRPr="00830360" w:rsidRDefault="00556997" w:rsidP="005F7D50">
            <w:pPr>
              <w:pStyle w:val="Default"/>
              <w:rPr>
                <w:rFonts w:ascii="Calibri" w:hAnsi="Calibri" w:cs="Calibri"/>
                <w:b/>
                <w:bCs/>
                <w:sz w:val="22"/>
                <w:szCs w:val="22"/>
              </w:rPr>
            </w:pPr>
            <w:r w:rsidRPr="00830360">
              <w:rPr>
                <w:rFonts w:ascii="Calibri" w:hAnsi="Calibri" w:cs="Calibri"/>
                <w:b/>
                <w:bCs/>
                <w:sz w:val="22"/>
                <w:szCs w:val="22"/>
              </w:rPr>
              <w:t>Daňová povinnost a uzavření činnosti firmy</w:t>
            </w:r>
          </w:p>
        </w:tc>
        <w:tc>
          <w:tcPr>
            <w:tcW w:w="1131" w:type="dxa"/>
            <w:vMerge/>
            <w:tcBorders>
              <w:left w:val="single" w:sz="6" w:space="0" w:color="000000"/>
              <w:right w:val="single" w:sz="6" w:space="0" w:color="000000"/>
            </w:tcBorders>
          </w:tcPr>
          <w:p w14:paraId="67A71B43" w14:textId="77777777" w:rsidR="00556997" w:rsidRPr="00830360" w:rsidRDefault="00556997" w:rsidP="005F7D50">
            <w:pPr>
              <w:pStyle w:val="Default"/>
              <w:jc w:val="center"/>
              <w:rPr>
                <w:rFonts w:ascii="Calibri" w:hAnsi="Calibri" w:cs="Calibri"/>
                <w:color w:val="auto"/>
              </w:rPr>
            </w:pPr>
          </w:p>
        </w:tc>
      </w:tr>
      <w:tr w:rsidR="0023041A" w:rsidRPr="00BB145A" w14:paraId="44DCF1DC" w14:textId="77777777">
        <w:trPr>
          <w:trHeight w:val="596"/>
        </w:trPr>
        <w:tc>
          <w:tcPr>
            <w:tcW w:w="855" w:type="dxa"/>
            <w:tcBorders>
              <w:left w:val="single" w:sz="6" w:space="0" w:color="000000"/>
              <w:bottom w:val="single" w:sz="6" w:space="0" w:color="000000"/>
            </w:tcBorders>
          </w:tcPr>
          <w:p w14:paraId="3FDB2C50" w14:textId="77777777" w:rsidR="0023041A" w:rsidRPr="00BB135F" w:rsidRDefault="0023041A" w:rsidP="005C0042">
            <w:pPr>
              <w:pStyle w:val="Default"/>
              <w:jc w:val="right"/>
              <w:rPr>
                <w:rFonts w:ascii="Calibri" w:hAnsi="Calibri" w:cs="Calibri"/>
                <w:sz w:val="22"/>
                <w:szCs w:val="22"/>
              </w:rPr>
            </w:pPr>
            <w:r w:rsidRPr="00BB135F">
              <w:rPr>
                <w:rFonts w:ascii="Calibri" w:hAnsi="Calibri" w:cs="Calibri"/>
                <w:sz w:val="22"/>
                <w:szCs w:val="22"/>
              </w:rPr>
              <w:t>-</w:t>
            </w:r>
          </w:p>
          <w:p w14:paraId="563FCB8F" w14:textId="77777777" w:rsidR="0023041A" w:rsidRPr="00BB135F" w:rsidRDefault="0023041A" w:rsidP="005C0042">
            <w:pPr>
              <w:pStyle w:val="Default"/>
              <w:jc w:val="right"/>
              <w:rPr>
                <w:rFonts w:ascii="Calibri" w:hAnsi="Calibri" w:cs="Calibri"/>
                <w:sz w:val="22"/>
                <w:szCs w:val="22"/>
              </w:rPr>
            </w:pPr>
          </w:p>
          <w:p w14:paraId="68710643" w14:textId="77777777" w:rsidR="0023041A" w:rsidRPr="00BB135F" w:rsidRDefault="0023041A" w:rsidP="005C0042">
            <w:pPr>
              <w:pStyle w:val="Default"/>
              <w:jc w:val="right"/>
              <w:rPr>
                <w:rFonts w:ascii="Calibri" w:hAnsi="Calibri" w:cs="Calibri"/>
                <w:sz w:val="22"/>
                <w:szCs w:val="22"/>
              </w:rPr>
            </w:pPr>
            <w:r w:rsidRPr="00BB135F">
              <w:rPr>
                <w:rFonts w:ascii="Calibri" w:hAnsi="Calibri" w:cs="Calibri"/>
                <w:sz w:val="22"/>
                <w:szCs w:val="22"/>
              </w:rPr>
              <w:t>-</w:t>
            </w:r>
          </w:p>
          <w:p w14:paraId="530A25F6" w14:textId="77777777" w:rsidR="0023041A" w:rsidRPr="00BB135F" w:rsidRDefault="0023041A" w:rsidP="005C0042">
            <w:pPr>
              <w:pStyle w:val="Default"/>
              <w:jc w:val="right"/>
              <w:rPr>
                <w:rFonts w:ascii="Calibri" w:hAnsi="Calibri" w:cs="Calibri"/>
                <w:sz w:val="22"/>
                <w:szCs w:val="22"/>
              </w:rPr>
            </w:pPr>
            <w:r w:rsidRPr="00BB135F">
              <w:rPr>
                <w:rFonts w:ascii="Calibri" w:hAnsi="Calibri" w:cs="Calibri"/>
                <w:sz w:val="22"/>
                <w:szCs w:val="22"/>
              </w:rPr>
              <w:t>-</w:t>
            </w:r>
          </w:p>
        </w:tc>
        <w:tc>
          <w:tcPr>
            <w:tcW w:w="3392" w:type="dxa"/>
            <w:tcBorders>
              <w:bottom w:val="single" w:sz="6" w:space="0" w:color="000000"/>
              <w:right w:val="single" w:sz="6" w:space="0" w:color="000000"/>
            </w:tcBorders>
          </w:tcPr>
          <w:p w14:paraId="475F1E3E" w14:textId="77777777" w:rsidR="0023041A" w:rsidRPr="00BB135F" w:rsidRDefault="0023041A" w:rsidP="005C0042">
            <w:pPr>
              <w:pStyle w:val="Default"/>
              <w:rPr>
                <w:rFonts w:ascii="Calibri" w:hAnsi="Calibri" w:cs="Calibri"/>
                <w:sz w:val="22"/>
                <w:szCs w:val="22"/>
              </w:rPr>
            </w:pPr>
            <w:r w:rsidRPr="00BB135F">
              <w:rPr>
                <w:rFonts w:ascii="Calibri" w:hAnsi="Calibri" w:cs="Calibri"/>
                <w:sz w:val="22"/>
                <w:szCs w:val="22"/>
              </w:rPr>
              <w:t>na základě zjištěného výsledku hospodaření upraví základ daně,</w:t>
            </w:r>
          </w:p>
          <w:p w14:paraId="2717FC21" w14:textId="77777777" w:rsidR="0023041A" w:rsidRPr="00BB135F" w:rsidRDefault="0023041A" w:rsidP="005C0042">
            <w:pPr>
              <w:pStyle w:val="Default"/>
              <w:rPr>
                <w:rFonts w:ascii="Calibri" w:hAnsi="Calibri" w:cs="Calibri"/>
                <w:sz w:val="22"/>
                <w:szCs w:val="22"/>
              </w:rPr>
            </w:pPr>
            <w:r w:rsidRPr="00BB135F">
              <w:rPr>
                <w:rFonts w:ascii="Calibri" w:hAnsi="Calibri" w:cs="Calibri"/>
                <w:sz w:val="22"/>
                <w:szCs w:val="22"/>
              </w:rPr>
              <w:t>vypočítá daňovou povinnost,</w:t>
            </w:r>
          </w:p>
          <w:p w14:paraId="5E303C07" w14:textId="77777777" w:rsidR="0023041A" w:rsidRPr="00BB135F" w:rsidRDefault="0023041A" w:rsidP="005C0042">
            <w:pPr>
              <w:pStyle w:val="Default"/>
              <w:rPr>
                <w:rFonts w:ascii="Calibri" w:hAnsi="Calibri" w:cs="Calibri"/>
                <w:sz w:val="22"/>
                <w:szCs w:val="22"/>
              </w:rPr>
            </w:pPr>
            <w:r w:rsidRPr="00BB135F">
              <w:rPr>
                <w:rFonts w:ascii="Calibri" w:hAnsi="Calibri" w:cs="Calibri"/>
                <w:sz w:val="22"/>
                <w:szCs w:val="22"/>
              </w:rPr>
              <w:t>připraví a zorganizuje závěrečnou valnou hromadu, vyhotoví zápis.</w:t>
            </w:r>
          </w:p>
        </w:tc>
        <w:tc>
          <w:tcPr>
            <w:tcW w:w="387" w:type="dxa"/>
            <w:tcBorders>
              <w:left w:val="single" w:sz="6" w:space="0" w:color="000000"/>
              <w:bottom w:val="single" w:sz="6" w:space="0" w:color="000000"/>
            </w:tcBorders>
          </w:tcPr>
          <w:p w14:paraId="7B7BC1AA" w14:textId="77777777" w:rsidR="0023041A" w:rsidRPr="00830360" w:rsidRDefault="0023041A" w:rsidP="005F7D50">
            <w:pPr>
              <w:pStyle w:val="Default"/>
              <w:rPr>
                <w:rFonts w:ascii="Calibri" w:hAnsi="Calibri" w:cs="Calibri"/>
                <w:sz w:val="22"/>
                <w:szCs w:val="22"/>
              </w:rPr>
            </w:pPr>
            <w:r w:rsidRPr="00830360">
              <w:rPr>
                <w:rFonts w:ascii="Calibri" w:hAnsi="Calibri" w:cs="Calibri"/>
                <w:sz w:val="22"/>
                <w:szCs w:val="22"/>
              </w:rPr>
              <w:t xml:space="preserve"> -</w:t>
            </w:r>
          </w:p>
          <w:p w14:paraId="55C190E4" w14:textId="77777777" w:rsidR="0023041A" w:rsidRPr="00830360" w:rsidRDefault="0023041A" w:rsidP="005F7D50">
            <w:pPr>
              <w:pStyle w:val="Default"/>
              <w:rPr>
                <w:rFonts w:ascii="Calibri" w:hAnsi="Calibri" w:cs="Calibri"/>
                <w:sz w:val="22"/>
                <w:szCs w:val="22"/>
              </w:rPr>
            </w:pPr>
          </w:p>
          <w:p w14:paraId="7DE057A9" w14:textId="77777777" w:rsidR="0023041A" w:rsidRPr="00830360" w:rsidRDefault="0023041A" w:rsidP="005F7D50">
            <w:pPr>
              <w:pStyle w:val="Default"/>
              <w:rPr>
                <w:rFonts w:ascii="Calibri" w:hAnsi="Calibri" w:cs="Calibri"/>
                <w:sz w:val="22"/>
                <w:szCs w:val="22"/>
              </w:rPr>
            </w:pPr>
            <w:r w:rsidRPr="00830360">
              <w:rPr>
                <w:rFonts w:ascii="Calibri" w:hAnsi="Calibri" w:cs="Calibri"/>
                <w:sz w:val="22"/>
                <w:szCs w:val="22"/>
              </w:rPr>
              <w:t xml:space="preserve"> -</w:t>
            </w:r>
          </w:p>
          <w:p w14:paraId="228FF09F" w14:textId="77777777" w:rsidR="0023041A" w:rsidRPr="00830360" w:rsidRDefault="0023041A" w:rsidP="005F7D50">
            <w:pPr>
              <w:pStyle w:val="Default"/>
              <w:rPr>
                <w:rFonts w:ascii="Calibri" w:hAnsi="Calibri" w:cs="Calibri"/>
                <w:sz w:val="22"/>
                <w:szCs w:val="22"/>
              </w:rPr>
            </w:pPr>
            <w:r w:rsidRPr="00830360">
              <w:rPr>
                <w:rFonts w:ascii="Calibri" w:hAnsi="Calibri" w:cs="Calibri"/>
                <w:sz w:val="22"/>
                <w:szCs w:val="22"/>
              </w:rPr>
              <w:t xml:space="preserve"> -</w:t>
            </w:r>
          </w:p>
        </w:tc>
        <w:tc>
          <w:tcPr>
            <w:tcW w:w="3523" w:type="dxa"/>
            <w:tcBorders>
              <w:bottom w:val="single" w:sz="6" w:space="0" w:color="000000"/>
              <w:right w:val="single" w:sz="6" w:space="0" w:color="000000"/>
            </w:tcBorders>
          </w:tcPr>
          <w:p w14:paraId="070ED1EA" w14:textId="77777777" w:rsidR="0023041A" w:rsidRPr="00830360" w:rsidRDefault="0023041A" w:rsidP="005F7D50">
            <w:pPr>
              <w:pStyle w:val="Default"/>
              <w:rPr>
                <w:rFonts w:ascii="Calibri" w:hAnsi="Calibri" w:cs="Calibri"/>
                <w:sz w:val="22"/>
                <w:szCs w:val="22"/>
              </w:rPr>
            </w:pPr>
            <w:r w:rsidRPr="00830360">
              <w:rPr>
                <w:rFonts w:ascii="Calibri" w:hAnsi="Calibri" w:cs="Calibri"/>
                <w:sz w:val="22"/>
                <w:szCs w:val="22"/>
              </w:rPr>
              <w:t>struktura a úprava základu daně u DPPO</w:t>
            </w:r>
          </w:p>
          <w:p w14:paraId="5E97C2CA" w14:textId="77777777" w:rsidR="0023041A" w:rsidRPr="00830360" w:rsidRDefault="0023041A" w:rsidP="005F7D50">
            <w:pPr>
              <w:pStyle w:val="Default"/>
              <w:rPr>
                <w:rFonts w:ascii="Calibri" w:hAnsi="Calibri" w:cs="Calibri"/>
                <w:sz w:val="22"/>
                <w:szCs w:val="22"/>
              </w:rPr>
            </w:pPr>
            <w:r w:rsidRPr="00830360">
              <w:rPr>
                <w:rFonts w:ascii="Calibri" w:hAnsi="Calibri" w:cs="Calibri"/>
                <w:sz w:val="22"/>
                <w:szCs w:val="22"/>
              </w:rPr>
              <w:t>výpočet daňové povinnosti</w:t>
            </w:r>
          </w:p>
          <w:p w14:paraId="7F18B5D7" w14:textId="77777777" w:rsidR="0023041A" w:rsidRPr="00BB145A" w:rsidRDefault="0023041A" w:rsidP="005F7D50">
            <w:pPr>
              <w:pStyle w:val="Default"/>
              <w:rPr>
                <w:rFonts w:ascii="Calibri" w:hAnsi="Calibri" w:cs="Calibri"/>
                <w:sz w:val="22"/>
                <w:szCs w:val="22"/>
              </w:rPr>
            </w:pPr>
            <w:r w:rsidRPr="00830360">
              <w:rPr>
                <w:rFonts w:ascii="Calibri" w:hAnsi="Calibri" w:cs="Calibri"/>
                <w:sz w:val="22"/>
                <w:szCs w:val="22"/>
              </w:rPr>
              <w:t>ukončení činnosti firmy</w:t>
            </w:r>
          </w:p>
        </w:tc>
        <w:tc>
          <w:tcPr>
            <w:tcW w:w="1131" w:type="dxa"/>
            <w:tcBorders>
              <w:left w:val="single" w:sz="6" w:space="0" w:color="000000"/>
              <w:bottom w:val="single" w:sz="6" w:space="0" w:color="000000"/>
              <w:right w:val="single" w:sz="6" w:space="0" w:color="000000"/>
            </w:tcBorders>
          </w:tcPr>
          <w:p w14:paraId="7204FFF9" w14:textId="77777777" w:rsidR="0023041A" w:rsidRPr="00BB145A" w:rsidRDefault="0023041A" w:rsidP="005F7D50">
            <w:pPr>
              <w:pStyle w:val="Default"/>
              <w:jc w:val="center"/>
              <w:rPr>
                <w:rFonts w:ascii="Calibri" w:hAnsi="Calibri" w:cs="Calibri"/>
                <w:color w:val="auto"/>
              </w:rPr>
            </w:pPr>
          </w:p>
        </w:tc>
      </w:tr>
    </w:tbl>
    <w:p w14:paraId="6B376F3E" w14:textId="77777777" w:rsidR="0023041A" w:rsidRDefault="0023041A" w:rsidP="003D7C82">
      <w:pPr>
        <w:tabs>
          <w:tab w:val="left" w:pos="0"/>
        </w:tabs>
        <w:rPr>
          <w:rFonts w:ascii="Calibri" w:hAnsi="Calibri" w:cs="Calibri"/>
          <w:b/>
          <w:bCs/>
          <w:sz w:val="28"/>
          <w:szCs w:val="28"/>
        </w:rPr>
      </w:pPr>
    </w:p>
    <w:p w14:paraId="48B3940F" w14:textId="77777777" w:rsidR="0023041A" w:rsidRDefault="0023041A" w:rsidP="003D7C82">
      <w:pPr>
        <w:tabs>
          <w:tab w:val="left" w:pos="0"/>
        </w:tabs>
        <w:rPr>
          <w:rFonts w:ascii="Calibri" w:hAnsi="Calibri" w:cs="Calibri"/>
          <w:b/>
          <w:bCs/>
          <w:sz w:val="28"/>
          <w:szCs w:val="28"/>
        </w:rPr>
      </w:pPr>
      <w:r w:rsidRPr="00BB145A">
        <w:rPr>
          <w:rFonts w:ascii="Calibri" w:hAnsi="Calibri" w:cs="Calibri"/>
          <w:b/>
          <w:bCs/>
          <w:sz w:val="28"/>
          <w:szCs w:val="28"/>
        </w:rPr>
        <w:br w:type="page"/>
      </w:r>
    </w:p>
    <w:tbl>
      <w:tblPr>
        <w:tblW w:w="0" w:type="auto"/>
        <w:tblLook w:val="01E0" w:firstRow="1" w:lastRow="1" w:firstColumn="1" w:lastColumn="1" w:noHBand="0" w:noVBand="0"/>
      </w:tblPr>
      <w:tblGrid>
        <w:gridCol w:w="4640"/>
        <w:gridCol w:w="4648"/>
      </w:tblGrid>
      <w:tr w:rsidR="00B44C93" w:rsidRPr="00BB145A" w14:paraId="004F09DD" w14:textId="77777777" w:rsidTr="00DC4398">
        <w:tc>
          <w:tcPr>
            <w:tcW w:w="4773" w:type="dxa"/>
          </w:tcPr>
          <w:p w14:paraId="2C43EB14" w14:textId="77777777" w:rsidR="00B44C93" w:rsidRPr="00F36F7D" w:rsidRDefault="00B44C93" w:rsidP="00DC4398">
            <w:pPr>
              <w:autoSpaceDE w:val="0"/>
              <w:autoSpaceDN w:val="0"/>
              <w:adjustRightInd w:val="0"/>
              <w:rPr>
                <w:rFonts w:ascii="Calibri" w:hAnsi="Calibri" w:cs="Calibri"/>
              </w:rPr>
            </w:pPr>
            <w:r w:rsidRPr="00F36F7D">
              <w:rPr>
                <w:rFonts w:ascii="Calibri" w:hAnsi="Calibri" w:cs="Calibri"/>
                <w:b/>
                <w:bCs/>
                <w:sz w:val="22"/>
                <w:szCs w:val="22"/>
              </w:rPr>
              <w:lastRenderedPageBreak/>
              <w:t>Název vyučovacího předmětu</w:t>
            </w:r>
            <w:r w:rsidRPr="00F36F7D">
              <w:rPr>
                <w:rFonts w:ascii="Calibri" w:hAnsi="Calibri" w:cs="Calibri"/>
                <w:sz w:val="22"/>
                <w:szCs w:val="22"/>
              </w:rPr>
              <w:t xml:space="preserve">: </w:t>
            </w:r>
          </w:p>
        </w:tc>
        <w:tc>
          <w:tcPr>
            <w:tcW w:w="4773" w:type="dxa"/>
          </w:tcPr>
          <w:p w14:paraId="449E19C2" w14:textId="77777777" w:rsidR="00B44C93" w:rsidRPr="00F36F7D" w:rsidRDefault="00B44C93" w:rsidP="004736BA">
            <w:pPr>
              <w:pStyle w:val="Nadpis3"/>
            </w:pPr>
            <w:bookmarkStart w:id="116" w:name="_Toc53568063"/>
            <w:r w:rsidRPr="00F36F7D">
              <w:t>INTEGROVANÝ EKONOMICKÝ PŘEDMĚT</w:t>
            </w:r>
            <w:bookmarkEnd w:id="116"/>
          </w:p>
        </w:tc>
      </w:tr>
      <w:tr w:rsidR="00B44C93" w:rsidRPr="00BB145A" w14:paraId="6A7E4FC2" w14:textId="77777777" w:rsidTr="00DC4398">
        <w:tc>
          <w:tcPr>
            <w:tcW w:w="4773" w:type="dxa"/>
          </w:tcPr>
          <w:p w14:paraId="733A035A" w14:textId="77777777" w:rsidR="00B44C93" w:rsidRPr="00F36F7D" w:rsidRDefault="00B44C93" w:rsidP="00DC4398">
            <w:pPr>
              <w:autoSpaceDE w:val="0"/>
              <w:autoSpaceDN w:val="0"/>
              <w:adjustRightInd w:val="0"/>
              <w:rPr>
                <w:rFonts w:ascii="Calibri" w:hAnsi="Calibri" w:cs="Calibri"/>
              </w:rPr>
            </w:pPr>
            <w:r w:rsidRPr="00F36F7D">
              <w:rPr>
                <w:rFonts w:ascii="Calibri" w:hAnsi="Calibri" w:cs="Calibri"/>
                <w:b/>
                <w:bCs/>
                <w:sz w:val="22"/>
                <w:szCs w:val="22"/>
              </w:rPr>
              <w:t>Obor vzdělání</w:t>
            </w:r>
            <w:r w:rsidRPr="00F36F7D">
              <w:rPr>
                <w:rFonts w:ascii="Calibri" w:hAnsi="Calibri" w:cs="Calibri"/>
                <w:sz w:val="22"/>
                <w:szCs w:val="22"/>
              </w:rPr>
              <w:t xml:space="preserve">: </w:t>
            </w:r>
          </w:p>
        </w:tc>
        <w:tc>
          <w:tcPr>
            <w:tcW w:w="4773" w:type="dxa"/>
          </w:tcPr>
          <w:p w14:paraId="139F8A03" w14:textId="77777777" w:rsidR="00B44C93" w:rsidRPr="00F36F7D" w:rsidRDefault="00B44C93" w:rsidP="00DC4398">
            <w:pPr>
              <w:autoSpaceDE w:val="0"/>
              <w:autoSpaceDN w:val="0"/>
              <w:adjustRightInd w:val="0"/>
              <w:rPr>
                <w:rFonts w:ascii="Calibri" w:hAnsi="Calibri" w:cs="Calibri"/>
              </w:rPr>
            </w:pPr>
            <w:r w:rsidRPr="00F36F7D">
              <w:rPr>
                <w:rFonts w:ascii="Calibri" w:hAnsi="Calibri" w:cs="Calibri"/>
                <w:sz w:val="22"/>
                <w:szCs w:val="22"/>
              </w:rPr>
              <w:t>63-41-M/02 Obchodní akademie</w:t>
            </w:r>
          </w:p>
        </w:tc>
      </w:tr>
      <w:tr w:rsidR="00B44C93" w:rsidRPr="00BB145A" w14:paraId="6B7701E5" w14:textId="77777777" w:rsidTr="00DC4398">
        <w:tc>
          <w:tcPr>
            <w:tcW w:w="4773" w:type="dxa"/>
          </w:tcPr>
          <w:p w14:paraId="0AC6A7F0" w14:textId="77777777" w:rsidR="00B44C93" w:rsidRPr="00F36F7D" w:rsidRDefault="00B44C93" w:rsidP="00DC4398">
            <w:pPr>
              <w:autoSpaceDE w:val="0"/>
              <w:autoSpaceDN w:val="0"/>
              <w:adjustRightInd w:val="0"/>
              <w:rPr>
                <w:rFonts w:ascii="Calibri" w:hAnsi="Calibri" w:cs="Calibri"/>
              </w:rPr>
            </w:pPr>
            <w:r w:rsidRPr="00F36F7D">
              <w:rPr>
                <w:rFonts w:ascii="Calibri" w:hAnsi="Calibri" w:cs="Calibri"/>
                <w:b/>
                <w:bCs/>
                <w:sz w:val="22"/>
                <w:szCs w:val="22"/>
              </w:rPr>
              <w:t>Délka a forma vzdělávání</w:t>
            </w:r>
            <w:r w:rsidRPr="00F36F7D">
              <w:rPr>
                <w:rFonts w:ascii="Calibri" w:hAnsi="Calibri" w:cs="Calibri"/>
                <w:sz w:val="22"/>
                <w:szCs w:val="22"/>
              </w:rPr>
              <w:t xml:space="preserve">: </w:t>
            </w:r>
          </w:p>
        </w:tc>
        <w:tc>
          <w:tcPr>
            <w:tcW w:w="4773" w:type="dxa"/>
          </w:tcPr>
          <w:p w14:paraId="0225493B" w14:textId="77777777" w:rsidR="00B44C93" w:rsidRPr="00F36F7D" w:rsidRDefault="00B44C93" w:rsidP="00DC4398">
            <w:pPr>
              <w:autoSpaceDE w:val="0"/>
              <w:autoSpaceDN w:val="0"/>
              <w:adjustRightInd w:val="0"/>
              <w:rPr>
                <w:rFonts w:ascii="Calibri" w:hAnsi="Calibri" w:cs="Calibri"/>
              </w:rPr>
            </w:pPr>
            <w:r w:rsidRPr="00F36F7D">
              <w:rPr>
                <w:rFonts w:ascii="Calibri" w:hAnsi="Calibri" w:cs="Calibri"/>
                <w:sz w:val="22"/>
                <w:szCs w:val="22"/>
              </w:rPr>
              <w:t>4 roky, denní forma</w:t>
            </w:r>
          </w:p>
        </w:tc>
      </w:tr>
      <w:tr w:rsidR="00B44C93" w:rsidRPr="00BB145A" w14:paraId="17AD7589" w14:textId="77777777" w:rsidTr="00DC4398">
        <w:tc>
          <w:tcPr>
            <w:tcW w:w="4773" w:type="dxa"/>
          </w:tcPr>
          <w:p w14:paraId="4F90A781" w14:textId="77777777" w:rsidR="00B44C93" w:rsidRPr="00F36F7D" w:rsidRDefault="00B44C93" w:rsidP="00DC4398">
            <w:pPr>
              <w:autoSpaceDE w:val="0"/>
              <w:autoSpaceDN w:val="0"/>
              <w:adjustRightInd w:val="0"/>
              <w:rPr>
                <w:rFonts w:ascii="Calibri" w:hAnsi="Calibri" w:cs="Calibri"/>
              </w:rPr>
            </w:pPr>
            <w:r w:rsidRPr="00F36F7D">
              <w:rPr>
                <w:rFonts w:ascii="Calibri" w:hAnsi="Calibri" w:cs="Calibri"/>
                <w:b/>
                <w:bCs/>
                <w:sz w:val="22"/>
                <w:szCs w:val="22"/>
              </w:rPr>
              <w:t>Celkový počet vyučovacích hodin za studium</w:t>
            </w:r>
            <w:r w:rsidRPr="00F36F7D">
              <w:rPr>
                <w:rFonts w:ascii="Calibri" w:hAnsi="Calibri" w:cs="Calibri"/>
                <w:sz w:val="22"/>
                <w:szCs w:val="22"/>
              </w:rPr>
              <w:t xml:space="preserve">: </w:t>
            </w:r>
          </w:p>
        </w:tc>
        <w:tc>
          <w:tcPr>
            <w:tcW w:w="4773" w:type="dxa"/>
          </w:tcPr>
          <w:p w14:paraId="7B76CD43" w14:textId="77777777" w:rsidR="00B44C93" w:rsidRPr="00F36F7D" w:rsidRDefault="00B44C93" w:rsidP="00DC4398">
            <w:pPr>
              <w:autoSpaceDE w:val="0"/>
              <w:autoSpaceDN w:val="0"/>
              <w:adjustRightInd w:val="0"/>
              <w:rPr>
                <w:rFonts w:ascii="Calibri" w:hAnsi="Calibri" w:cs="Calibri"/>
              </w:rPr>
            </w:pPr>
            <w:r w:rsidRPr="00F36F7D">
              <w:rPr>
                <w:rFonts w:ascii="Calibri" w:hAnsi="Calibri" w:cs="Calibri"/>
                <w:sz w:val="22"/>
                <w:szCs w:val="22"/>
              </w:rPr>
              <w:t>60 (2)</w:t>
            </w:r>
          </w:p>
        </w:tc>
      </w:tr>
      <w:tr w:rsidR="00B44C93" w:rsidRPr="00BB145A" w14:paraId="6227CF8C" w14:textId="77777777" w:rsidTr="00DC4398">
        <w:tc>
          <w:tcPr>
            <w:tcW w:w="4773" w:type="dxa"/>
          </w:tcPr>
          <w:p w14:paraId="7482B559" w14:textId="77777777" w:rsidR="00B44C93" w:rsidRPr="00F36F7D" w:rsidRDefault="00B44C93" w:rsidP="00DC4398">
            <w:pPr>
              <w:autoSpaceDE w:val="0"/>
              <w:autoSpaceDN w:val="0"/>
              <w:adjustRightInd w:val="0"/>
              <w:rPr>
                <w:rFonts w:ascii="Calibri" w:hAnsi="Calibri" w:cs="Calibri"/>
              </w:rPr>
            </w:pPr>
            <w:r w:rsidRPr="00F36F7D">
              <w:rPr>
                <w:rFonts w:ascii="Calibri" w:hAnsi="Calibri" w:cs="Calibri"/>
                <w:b/>
                <w:bCs/>
                <w:sz w:val="22"/>
                <w:szCs w:val="22"/>
              </w:rPr>
              <w:t>Platnost</w:t>
            </w:r>
            <w:r w:rsidRPr="00F36F7D">
              <w:rPr>
                <w:rFonts w:ascii="Calibri" w:hAnsi="Calibri" w:cs="Calibri"/>
                <w:sz w:val="22"/>
                <w:szCs w:val="22"/>
              </w:rPr>
              <w:t xml:space="preserve">: </w:t>
            </w:r>
          </w:p>
        </w:tc>
        <w:tc>
          <w:tcPr>
            <w:tcW w:w="4773" w:type="dxa"/>
          </w:tcPr>
          <w:p w14:paraId="55741A75" w14:textId="77777777" w:rsidR="00B44C93" w:rsidRPr="00F36F7D" w:rsidRDefault="00B44C93" w:rsidP="00DC4398">
            <w:pPr>
              <w:autoSpaceDE w:val="0"/>
              <w:autoSpaceDN w:val="0"/>
              <w:adjustRightInd w:val="0"/>
              <w:rPr>
                <w:rFonts w:ascii="Calibri" w:hAnsi="Calibri" w:cs="Calibri"/>
              </w:rPr>
            </w:pPr>
            <w:r>
              <w:rPr>
                <w:rFonts w:ascii="Calibri" w:hAnsi="Calibri" w:cs="Calibri"/>
                <w:sz w:val="22"/>
                <w:szCs w:val="22"/>
              </w:rPr>
              <w:t>od 1. 9. 2020</w:t>
            </w:r>
            <w:r w:rsidRPr="00F36F7D">
              <w:rPr>
                <w:rFonts w:ascii="Calibri" w:hAnsi="Calibri" w:cs="Calibri"/>
                <w:sz w:val="22"/>
                <w:szCs w:val="22"/>
              </w:rPr>
              <w:t xml:space="preserve"> </w:t>
            </w:r>
          </w:p>
        </w:tc>
      </w:tr>
    </w:tbl>
    <w:p w14:paraId="2C520DEB" w14:textId="77777777" w:rsidR="00B44C93" w:rsidRPr="00BB145A" w:rsidRDefault="00B44C93" w:rsidP="00B44C93">
      <w:pPr>
        <w:autoSpaceDE w:val="0"/>
        <w:autoSpaceDN w:val="0"/>
        <w:adjustRightInd w:val="0"/>
        <w:spacing w:before="360" w:after="100" w:afterAutospacing="1"/>
        <w:jc w:val="both"/>
        <w:rPr>
          <w:rFonts w:ascii="Calibri" w:hAnsi="Calibri" w:cs="Calibri"/>
          <w:sz w:val="20"/>
          <w:szCs w:val="20"/>
          <w:u w:val="single"/>
        </w:rPr>
      </w:pPr>
      <w:r w:rsidRPr="00BB145A">
        <w:rPr>
          <w:rFonts w:ascii="Calibri" w:hAnsi="Calibri" w:cs="Calibri"/>
          <w:b/>
          <w:bCs/>
          <w:sz w:val="22"/>
          <w:szCs w:val="22"/>
          <w:u w:val="single"/>
        </w:rPr>
        <w:t>Pojetí vyučovacího předmětu</w:t>
      </w:r>
    </w:p>
    <w:p w14:paraId="62ECC4F7" w14:textId="77777777" w:rsidR="00B44C93" w:rsidRPr="00BB145A" w:rsidRDefault="00B44C93" w:rsidP="00B44C93">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Obecné cíle</w:t>
      </w:r>
    </w:p>
    <w:p w14:paraId="304D1458"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Integrovaný ekonomický předmět představuje systém vzájemně propojených poznatků z odborných i všeobecných předmětů všech ročníků. Předmět rozvíjí zejména následující </w:t>
      </w:r>
      <w:r>
        <w:rPr>
          <w:rFonts w:ascii="Calibri" w:hAnsi="Calibri" w:cs="Calibri"/>
          <w:sz w:val="22"/>
          <w:szCs w:val="22"/>
        </w:rPr>
        <w:t>klíčové</w:t>
      </w:r>
      <w:r w:rsidRPr="00BB145A">
        <w:rPr>
          <w:rFonts w:ascii="Calibri" w:hAnsi="Calibri" w:cs="Calibri"/>
          <w:sz w:val="22"/>
          <w:szCs w:val="22"/>
        </w:rPr>
        <w:t xml:space="preserve"> kompetence:</w:t>
      </w:r>
    </w:p>
    <w:p w14:paraId="18123AEE"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schopnost komplexně využívat poznatky nejen z ekonomických předmětů, ale i všeobecně vzdělávacích předmětů,</w:t>
      </w:r>
    </w:p>
    <w:p w14:paraId="0E6B7077"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dovednost aplikace již osvojených poznatků při řešení souvislých úloh,</w:t>
      </w:r>
    </w:p>
    <w:p w14:paraId="4AC63AF4"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návyk účelně a účinně využívat prostředky informačních a komunikačních technologií,</w:t>
      </w:r>
    </w:p>
    <w:p w14:paraId="31D0858C"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správně a efektivně obsluhovat a využívat ekonomický software,</w:t>
      </w:r>
    </w:p>
    <w:p w14:paraId="27A01CB5"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návyk kontroly nastavení správných parametrů ekonomického software,</w:t>
      </w:r>
    </w:p>
    <w:p w14:paraId="447A2538"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návyk ověření správného fungování ekonomických programů i s ohledem na platnou právní úpravu,</w:t>
      </w:r>
    </w:p>
    <w:p w14:paraId="1CF2AA8A"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návyk soustavného sledování, vyhledávání a využití aktuálních informací,</w:t>
      </w:r>
    </w:p>
    <w:p w14:paraId="248537C4"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schopnost ekonomicky myslet a chovat se racionálně v profesním i osobním životě, </w:t>
      </w:r>
    </w:p>
    <w:p w14:paraId="25B9268F"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dovednost vyhotovovat, používat a zpracovávat účetní a platební doklady, např. pokladní doklady, faktury, výpisy z bankovních účtů – pomocí software,</w:t>
      </w:r>
    </w:p>
    <w:p w14:paraId="4B08F2F2"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dovednost aplikovat poznatky z prvotní evidence zaměstnanců a mezd,</w:t>
      </w:r>
    </w:p>
    <w:p w14:paraId="315D1431"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dovednost zpracovávat agendy související s dlouhodobým majetkem, zásobami, finančním majetkem, zúčtovacími vztahy,</w:t>
      </w:r>
    </w:p>
    <w:p w14:paraId="5ADC7351"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návyk provést logickou kontrolu obsahu zpracovaných, popř. vytištěných sestav,</w:t>
      </w:r>
    </w:p>
    <w:p w14:paraId="5640CA42"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schopnost vybrat z nabídky takové tiskové sestavy, které mají co největší vypovídací schopnost vzhledem k požadovanému účelu,</w:t>
      </w:r>
    </w:p>
    <w:p w14:paraId="0E9C2C08"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dovednost provést účetní uzávěrkové operace,</w:t>
      </w:r>
    </w:p>
    <w:p w14:paraId="1851F185"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schopnost orientace v účetních výkazech, které tvoří účetní závěrku.</w:t>
      </w:r>
    </w:p>
    <w:p w14:paraId="1AAB4127" w14:textId="77777777" w:rsidR="00B44C93" w:rsidRPr="00BB145A" w:rsidRDefault="00B44C93" w:rsidP="00B44C93">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Charakteristika učiva</w:t>
      </w:r>
    </w:p>
    <w:p w14:paraId="36EF33BC" w14:textId="77777777" w:rsidR="00B44C93" w:rsidRPr="00BB145A" w:rsidRDefault="00B44C93" w:rsidP="00B44C93">
      <w:pPr>
        <w:autoSpaceDE w:val="0"/>
        <w:autoSpaceDN w:val="0"/>
        <w:adjustRightInd w:val="0"/>
        <w:spacing w:before="240" w:after="100" w:afterAutospacing="1"/>
        <w:jc w:val="both"/>
        <w:rPr>
          <w:rFonts w:ascii="Calibri" w:hAnsi="Calibri" w:cs="Calibri"/>
          <w:sz w:val="22"/>
          <w:szCs w:val="22"/>
        </w:rPr>
      </w:pPr>
      <w:r w:rsidRPr="00BB145A">
        <w:rPr>
          <w:rFonts w:ascii="Calibri" w:hAnsi="Calibri" w:cs="Calibri"/>
          <w:sz w:val="22"/>
          <w:szCs w:val="22"/>
        </w:rPr>
        <w:t xml:space="preserve">Předmět je zařazen do 4. ročníku v týdenní hodinové dotaci 2 vyučovací hodiny. Obsahem učiva tohoto předmětu jsou následující oblasti: pokladna, bankovní operace, fakturace, dlouhodobý majetek, mzdy. </w:t>
      </w:r>
    </w:p>
    <w:p w14:paraId="11A0807A" w14:textId="77777777" w:rsidR="00B44C93" w:rsidRPr="00BB145A" w:rsidRDefault="00B44C93" w:rsidP="00B44C93">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Pojetí výuky</w:t>
      </w:r>
    </w:p>
    <w:p w14:paraId="556D7F3E"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V integrovaném ekonomickém předmětu je klíčovou metodou využití teoretického základu všech ekonomických předmětů při zpracovávání konkrétních účetních, popř. platebních dokladů, při zpracování vnějších dokladů, např. faktury, bankovního výpisu apod. Všechny účetní zápisy jsou prováděny pomocí účetního software, související písemnosti žáci zpracovávají výhradně pomocí výpočetní techniky, ve vybraných případech s využitím internetu.</w:t>
      </w:r>
    </w:p>
    <w:p w14:paraId="64B74CD5"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Souvislé příklady se řeší pomocí software Pohoda</w:t>
      </w:r>
      <w:r w:rsidR="0064652C">
        <w:rPr>
          <w:rFonts w:ascii="Calibri" w:hAnsi="Calibri" w:cs="Calibri"/>
          <w:sz w:val="22"/>
          <w:szCs w:val="22"/>
        </w:rPr>
        <w:t>, Money S3</w:t>
      </w:r>
      <w:r w:rsidRPr="00BB145A">
        <w:rPr>
          <w:rFonts w:ascii="Calibri" w:hAnsi="Calibri" w:cs="Calibri"/>
          <w:sz w:val="22"/>
          <w:szCs w:val="22"/>
        </w:rPr>
        <w:t xml:space="preserve"> (účetní část), Word (písemnosti), Excel (ekonomické výpočty, tabulky).</w:t>
      </w:r>
    </w:p>
    <w:p w14:paraId="670B6304" w14:textId="77777777" w:rsidR="00B44C93" w:rsidRDefault="00B44C93" w:rsidP="00B44C93">
      <w:pPr>
        <w:autoSpaceDE w:val="0"/>
        <w:autoSpaceDN w:val="0"/>
        <w:adjustRightInd w:val="0"/>
        <w:jc w:val="both"/>
        <w:rPr>
          <w:rFonts w:ascii="Calibri" w:hAnsi="Calibri" w:cs="Calibri"/>
          <w:sz w:val="22"/>
          <w:szCs w:val="22"/>
        </w:rPr>
      </w:pPr>
    </w:p>
    <w:p w14:paraId="3AE26FEA" w14:textId="77777777" w:rsidR="00C72822" w:rsidRDefault="00C72822" w:rsidP="00B44C93">
      <w:pPr>
        <w:autoSpaceDE w:val="0"/>
        <w:autoSpaceDN w:val="0"/>
        <w:adjustRightInd w:val="0"/>
        <w:jc w:val="both"/>
        <w:rPr>
          <w:rFonts w:ascii="Calibri" w:hAnsi="Calibri" w:cs="Calibri"/>
          <w:sz w:val="22"/>
          <w:szCs w:val="22"/>
        </w:rPr>
      </w:pPr>
    </w:p>
    <w:p w14:paraId="1BEC2739" w14:textId="77777777" w:rsidR="00C72822" w:rsidRDefault="00C72822" w:rsidP="00B44C93">
      <w:pPr>
        <w:autoSpaceDE w:val="0"/>
        <w:autoSpaceDN w:val="0"/>
        <w:adjustRightInd w:val="0"/>
        <w:jc w:val="both"/>
        <w:rPr>
          <w:rFonts w:ascii="Calibri" w:hAnsi="Calibri" w:cs="Calibri"/>
          <w:sz w:val="22"/>
          <w:szCs w:val="22"/>
        </w:rPr>
      </w:pPr>
    </w:p>
    <w:p w14:paraId="4DA9668F"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lastRenderedPageBreak/>
        <w:t>Cílem je:</w:t>
      </w:r>
    </w:p>
    <w:p w14:paraId="76D06645"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vypěstovat návyk soustavné kontroly,</w:t>
      </w:r>
    </w:p>
    <w:p w14:paraId="33F05B9B"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znát způsob zjištění stavu majetku a závazků, nákladů a výnosů, výsledku hospodaření,</w:t>
      </w:r>
    </w:p>
    <w:p w14:paraId="26F70A93"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vypěstovat u žáka schopnost zjištěné informace posoudit a využít při řízení podniku,</w:t>
      </w:r>
    </w:p>
    <w:p w14:paraId="6E5D64E5"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vyhledávat aktuální informace, aplikovat je při řešení úkolů – internet, odborné časopisy,</w:t>
      </w:r>
    </w:p>
    <w:p w14:paraId="0FF48793"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vypěstovat u žáka schopnost samostatně řešit zadaný úkol a nést odpovědnost za výsledek práce,</w:t>
      </w:r>
    </w:p>
    <w:p w14:paraId="3301D8E9"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zpracovat souvislý příklad, jehož zadání vychází z účetní praxe (forma dokladů, reálné ceny, aktuální právní normy a předpisy) - údaje z výsledných účetních sestav komentovat, kriticky posoudit, najít klady a zápory, navrhnout varianty a kritéria pro ekonomické rozhodování,</w:t>
      </w:r>
    </w:p>
    <w:p w14:paraId="68EB398F"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motivovat studenty k prezentaci svých vědomostí a schopností na veřejných akcích, např. na meziškolních soutěžích, </w:t>
      </w:r>
    </w:p>
    <w:p w14:paraId="230C17C4"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používat ekonomický software Pohoda,</w:t>
      </w:r>
      <w:r w:rsidR="0064652C">
        <w:rPr>
          <w:rFonts w:ascii="Calibri" w:hAnsi="Calibri" w:cs="Calibri"/>
          <w:sz w:val="22"/>
          <w:szCs w:val="22"/>
        </w:rPr>
        <w:t xml:space="preserve"> Money S3</w:t>
      </w:r>
    </w:p>
    <w:p w14:paraId="21F87480"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prohloubit využití aplikací Word a Excel,</w:t>
      </w:r>
    </w:p>
    <w:p w14:paraId="539A121D" w14:textId="77777777" w:rsidR="00B44C93" w:rsidRPr="00BB145A" w:rsidRDefault="00B44C93" w:rsidP="00F50689">
      <w:pPr>
        <w:numPr>
          <w:ilvl w:val="0"/>
          <w:numId w:val="12"/>
        </w:numPr>
        <w:autoSpaceDE w:val="0"/>
        <w:autoSpaceDN w:val="0"/>
        <w:adjustRightInd w:val="0"/>
        <w:jc w:val="both"/>
        <w:rPr>
          <w:rFonts w:ascii="Calibri" w:hAnsi="Calibri" w:cs="Calibri"/>
          <w:sz w:val="22"/>
          <w:szCs w:val="22"/>
        </w:rPr>
      </w:pPr>
      <w:r w:rsidRPr="00BB145A">
        <w:rPr>
          <w:rFonts w:ascii="Calibri" w:hAnsi="Calibri" w:cs="Calibri"/>
          <w:sz w:val="22"/>
          <w:szCs w:val="22"/>
        </w:rPr>
        <w:t>při vytváření textů dbát na jazykovou správnost.</w:t>
      </w:r>
    </w:p>
    <w:p w14:paraId="58B5C48A" w14:textId="77777777" w:rsidR="00B44C93" w:rsidRPr="00BB145A" w:rsidRDefault="00B44C93" w:rsidP="00B44C93">
      <w:pPr>
        <w:autoSpaceDE w:val="0"/>
        <w:autoSpaceDN w:val="0"/>
        <w:adjustRightInd w:val="0"/>
        <w:jc w:val="both"/>
        <w:rPr>
          <w:rFonts w:ascii="Calibri" w:hAnsi="Calibri" w:cs="Calibri"/>
          <w:sz w:val="22"/>
          <w:szCs w:val="22"/>
        </w:rPr>
      </w:pPr>
    </w:p>
    <w:p w14:paraId="5041D273" w14:textId="77777777" w:rsidR="00B44C93" w:rsidRPr="00BB145A" w:rsidRDefault="00B44C93" w:rsidP="00B44C93">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Hodnocení výsledků žáků</w:t>
      </w:r>
    </w:p>
    <w:p w14:paraId="08336A56"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Výsledky vzdělávání jsou zjišťovány především pozorováním práce a chování žáků ve vyučování, zvládnutí obsahu vzdělávání je kontrolováno zkoušením. Metodou kontroly jsou zkoušky písemné a praktické. Při písemných zkouškách se posuzuje správnost, přesnost, pečlivost při provádění účetních zápisů a schopnost samostatné práce žáka.</w:t>
      </w:r>
    </w:p>
    <w:p w14:paraId="37830F94"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Praktické zkoušky prokazují dovednosti žáků především činnostního charakteru. Žáci vypracovávají úkoly, které jsou řešeny též v běžné praxi. </w:t>
      </w:r>
    </w:p>
    <w:p w14:paraId="39F96C4B" w14:textId="77777777" w:rsidR="00B44C93" w:rsidRPr="00BB145A" w:rsidRDefault="00B44C93" w:rsidP="00B44C93">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 xml:space="preserve">Přínos k rozvoji </w:t>
      </w:r>
      <w:r>
        <w:rPr>
          <w:rFonts w:ascii="Calibri" w:hAnsi="Calibri" w:cs="Calibri"/>
          <w:b/>
          <w:bCs/>
          <w:sz w:val="22"/>
          <w:szCs w:val="22"/>
        </w:rPr>
        <w:t>klíčových kompetencí</w:t>
      </w:r>
      <w:r w:rsidRPr="00BB145A">
        <w:rPr>
          <w:rFonts w:ascii="Calibri" w:hAnsi="Calibri" w:cs="Calibri"/>
          <w:b/>
          <w:bCs/>
          <w:sz w:val="22"/>
          <w:szCs w:val="22"/>
        </w:rPr>
        <w:t xml:space="preserve"> </w:t>
      </w:r>
    </w:p>
    <w:p w14:paraId="30BC56AF" w14:textId="77777777" w:rsidR="00B44C93" w:rsidRPr="00BB145A" w:rsidRDefault="00B44C93" w:rsidP="00B44C93">
      <w:pPr>
        <w:autoSpaceDE w:val="0"/>
        <w:autoSpaceDN w:val="0"/>
        <w:adjustRightInd w:val="0"/>
        <w:spacing w:before="240" w:after="120"/>
        <w:jc w:val="both"/>
        <w:rPr>
          <w:rFonts w:ascii="Calibri" w:hAnsi="Calibri" w:cs="Calibri"/>
          <w:sz w:val="22"/>
          <w:szCs w:val="22"/>
        </w:rPr>
      </w:pPr>
      <w:r w:rsidRPr="00BB145A">
        <w:rPr>
          <w:rFonts w:ascii="Calibri" w:hAnsi="Calibri" w:cs="Calibri"/>
          <w:sz w:val="22"/>
          <w:szCs w:val="22"/>
        </w:rPr>
        <w:t>Vzdělávání v integrovaném ekonomickém předmětu směřuje k tomu, aby si žáci vytvořili tyto klíčové kompetence:</w:t>
      </w:r>
    </w:p>
    <w:p w14:paraId="44563E75"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nezneužívali znalostí informačních technologií k vlastnímu obohacováním, respektovali autorská práva,</w:t>
      </w:r>
    </w:p>
    <w:p w14:paraId="3BA6E1E6"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jednali odpovědně, samostatně, aktivně a iniciativně ve vlastním zájmu, zájmu organizace i v zájmu veřejném,</w:t>
      </w:r>
    </w:p>
    <w:p w14:paraId="0C3514C4"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aktivně se zajímali o politické, hospodářské a společenské dění,</w:t>
      </w:r>
    </w:p>
    <w:p w14:paraId="6B6A5F5E"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chápali význam životního prostředí pro člověka a organizovali činnost firmy v duchu udržitelného rozvoje,</w:t>
      </w:r>
    </w:p>
    <w:p w14:paraId="6AD993E1"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uměli myslet kriticky (např. při vyvozování závěrů ze souvislých příkladů),</w:t>
      </w:r>
    </w:p>
    <w:p w14:paraId="380B0CF5"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dokázali zkoumat věrohodnost informací (např. kontrola správnosti účetních dokladů),</w:t>
      </w:r>
    </w:p>
    <w:p w14:paraId="1AFCF457"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dbali na dodržování zákonů a pravidel chování (např. téma platební styk, zúčtovací vztahy a daně),</w:t>
      </w:r>
    </w:p>
    <w:p w14:paraId="75365F35"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tvořili si vlastní názor a byli schopni o něm diskutovat,</w:t>
      </w:r>
    </w:p>
    <w:p w14:paraId="41EF5789"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vyjadřovali se v projevech mluvených i psaných přiměřeně situaci,</w:t>
      </w:r>
    </w:p>
    <w:p w14:paraId="15FDF02C"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formulovali své myšlenky srozumitelně a souvisle, v písemné podobě přehledně a jazykově správně (v obchodní korespondenci),</w:t>
      </w:r>
    </w:p>
    <w:p w14:paraId="49F393D0"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efektivně se učili a pracovali,</w:t>
      </w:r>
    </w:p>
    <w:p w14:paraId="207A6583"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využívali ke svému učení zkušenosti jiných lidí, učili se i na základě zprostředkovaných zkušeností,</w:t>
      </w:r>
    </w:p>
    <w:p w14:paraId="129508FE"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přijímali hodnocení výsledků své práce ze strany jiných lidí, přiměřeně na ně reagovali, přijímali radu i kritiku,</w:t>
      </w:r>
    </w:p>
    <w:p w14:paraId="7A86A6CD"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soustavně se vzdělávali,</w:t>
      </w:r>
    </w:p>
    <w:p w14:paraId="1AB9FEF6"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lastRenderedPageBreak/>
        <w:t>adaptov</w:t>
      </w:r>
      <w:r>
        <w:rPr>
          <w:rFonts w:ascii="Calibri" w:hAnsi="Calibri" w:cs="Calibri"/>
          <w:sz w:val="22"/>
          <w:szCs w:val="22"/>
        </w:rPr>
        <w:t>ali se na měnící se pracovní a</w:t>
      </w:r>
      <w:r w:rsidRPr="00BB145A">
        <w:rPr>
          <w:rFonts w:ascii="Calibri" w:hAnsi="Calibri" w:cs="Calibri"/>
          <w:sz w:val="22"/>
          <w:szCs w:val="22"/>
        </w:rPr>
        <w:t> společenské podmínky a podle svých schopností a možností je ovlivňovali,</w:t>
      </w:r>
    </w:p>
    <w:p w14:paraId="6C76D9D6"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přijímali a odpovědně plnili svěřené úkoly,</w:t>
      </w:r>
    </w:p>
    <w:p w14:paraId="268FE8F8"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pracovali v týmu, podněcovali práci v týmu vlastními návrhy,</w:t>
      </w:r>
    </w:p>
    <w:p w14:paraId="79E9403E"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přispívali k vytváření dobrých mezilidských vztahů,</w:t>
      </w:r>
    </w:p>
    <w:p w14:paraId="045275AD"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řešili samostatně běžné pracovní úkoly, uplatňovali při řešení různé metody myšlení a volili prostředky a způsoby vhodné k jejich splnění,</w:t>
      </w:r>
    </w:p>
    <w:p w14:paraId="6A7917BB"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pracovali s informacemi, a to především s využitím prostředků informačních a komunikačních technologií,</w:t>
      </w:r>
    </w:p>
    <w:p w14:paraId="42904F61"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prováděli reálný odhad výsledku řešení praktického příkladu,</w:t>
      </w:r>
    </w:p>
    <w:p w14:paraId="35420C0A"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sestavili ucelené řešení příkladu na základě dílčích výsledků.</w:t>
      </w:r>
    </w:p>
    <w:p w14:paraId="41D4A044" w14:textId="77777777" w:rsidR="00B44C93" w:rsidRPr="00BB145A" w:rsidRDefault="00B44C93" w:rsidP="00B44C93">
      <w:pPr>
        <w:autoSpaceDE w:val="0"/>
        <w:autoSpaceDN w:val="0"/>
        <w:adjustRightInd w:val="0"/>
        <w:ind w:left="284"/>
        <w:jc w:val="both"/>
        <w:rPr>
          <w:rFonts w:ascii="Calibri" w:hAnsi="Calibri" w:cs="Calibri"/>
          <w:sz w:val="22"/>
          <w:szCs w:val="22"/>
        </w:rPr>
      </w:pPr>
    </w:p>
    <w:p w14:paraId="1515393B" w14:textId="77777777" w:rsidR="00B44C93" w:rsidRPr="00BB145A" w:rsidRDefault="00B44C93" w:rsidP="00B44C93">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Průřezová témata</w:t>
      </w:r>
    </w:p>
    <w:p w14:paraId="6A414ED1" w14:textId="77777777" w:rsidR="00B44C93" w:rsidRPr="00BB145A" w:rsidRDefault="00B44C93" w:rsidP="00B44C93">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t>Člověk a svět práce</w:t>
      </w:r>
    </w:p>
    <w:p w14:paraId="6679A594"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tomu, aby si uvědomili význam vzdělání pro celý život,</w:t>
      </w:r>
    </w:p>
    <w:p w14:paraId="63D2100E"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motivovat žáky k aktivnímu pracovnímu životu,</w:t>
      </w:r>
    </w:p>
    <w:p w14:paraId="0CBEDB81"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naučit žáky poznávat svět a lépe mu rozumět,</w:t>
      </w:r>
    </w:p>
    <w:p w14:paraId="10F7A55B"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zodpovědnosti za vlastní život.</w:t>
      </w:r>
    </w:p>
    <w:p w14:paraId="078F3E19"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tomu, aby si vážili materiálních i duchovních hodnot,</w:t>
      </w:r>
    </w:p>
    <w:p w14:paraId="1D4DF4BD"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rozvíjet u žáků schopnost prezentovat své očekávání a své priority,</w:t>
      </w:r>
    </w:p>
    <w:p w14:paraId="52B2BE37"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naučit žáky prezentovat se při jednání s potenciálními zaměstnavateli,</w:t>
      </w:r>
    </w:p>
    <w:p w14:paraId="2E382FBB"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naučit žáky efektivně pracovat s informacemi, získávat je a kriticky vyhodnocovat.</w:t>
      </w:r>
    </w:p>
    <w:p w14:paraId="3C8BD40D" w14:textId="77777777" w:rsidR="00B44C93" w:rsidRPr="00BB145A" w:rsidRDefault="00B44C93" w:rsidP="00B44C93">
      <w:pPr>
        <w:autoSpaceDE w:val="0"/>
        <w:autoSpaceDN w:val="0"/>
        <w:adjustRightInd w:val="0"/>
        <w:jc w:val="both"/>
        <w:rPr>
          <w:rFonts w:ascii="Calibri" w:hAnsi="Calibri" w:cs="Calibri"/>
          <w:b/>
          <w:bCs/>
          <w:sz w:val="22"/>
          <w:szCs w:val="22"/>
        </w:rPr>
      </w:pPr>
    </w:p>
    <w:p w14:paraId="5B52DCA0" w14:textId="77777777" w:rsidR="00B44C93" w:rsidRPr="00BB145A" w:rsidRDefault="00B44C93" w:rsidP="00B44C93">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t>Člověk a životní prostředí</w:t>
      </w:r>
    </w:p>
    <w:p w14:paraId="14E6C12A" w14:textId="77777777" w:rsidR="00B44C93" w:rsidRPr="00BB145A" w:rsidRDefault="00B44C93"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vést žáky k tomu, aby pochopili souvislosti mezi různými jevy v prostředí a lidskými aktivitami,</w:t>
      </w:r>
    </w:p>
    <w:p w14:paraId="738D3655" w14:textId="77777777" w:rsidR="00B44C93" w:rsidRPr="00BB145A" w:rsidRDefault="00B44C93"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vést žáky k tomu, aby chápali postavení člověka v přírodě a vlivy prostředí na jeho zdraví a život,</w:t>
      </w:r>
    </w:p>
    <w:p w14:paraId="0B6A3F10" w14:textId="77777777" w:rsidR="00B44C93" w:rsidRPr="00BB145A" w:rsidRDefault="00B44C93"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vést žáky k porozumění souvislostí mezi environmentálními, ekonomickými a sociálními aspekty ve vztahu k udržitelnému rozvoji,</w:t>
      </w:r>
    </w:p>
    <w:p w14:paraId="0601F6BF" w14:textId="77777777" w:rsidR="00B44C93" w:rsidRPr="00BB145A" w:rsidRDefault="00B44C93"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vést žáky k respektování principů udržitelného rozvoje,</w:t>
      </w:r>
    </w:p>
    <w:p w14:paraId="1463BE21" w14:textId="77777777" w:rsidR="00B44C93" w:rsidRPr="00BB145A" w:rsidRDefault="00B44C93"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motivovat žáky k odpovědnému přístupu k životnímu prostředí v osobním i profesním jednání.</w:t>
      </w:r>
    </w:p>
    <w:p w14:paraId="5181A911" w14:textId="77777777" w:rsidR="00B44C93" w:rsidRPr="00BB145A" w:rsidRDefault="00B44C93" w:rsidP="00B44C93">
      <w:pPr>
        <w:autoSpaceDE w:val="0"/>
        <w:autoSpaceDN w:val="0"/>
        <w:adjustRightInd w:val="0"/>
        <w:ind w:left="284"/>
        <w:jc w:val="both"/>
        <w:rPr>
          <w:rFonts w:ascii="Calibri" w:hAnsi="Calibri" w:cs="Calibri"/>
          <w:b/>
          <w:bCs/>
          <w:sz w:val="22"/>
          <w:szCs w:val="22"/>
        </w:rPr>
      </w:pPr>
    </w:p>
    <w:p w14:paraId="763FCA0A" w14:textId="77777777" w:rsidR="00B44C93" w:rsidRPr="00BB145A" w:rsidRDefault="00B44C93" w:rsidP="00B44C93">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t>Občan v demokratické společnosti</w:t>
      </w:r>
    </w:p>
    <w:p w14:paraId="0836CBCF" w14:textId="77777777" w:rsidR="00B44C93" w:rsidRPr="00BB145A" w:rsidRDefault="00B44C93"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vést žáky k tomu, aby byli schopni odolávat myšlenkové manipulaci,</w:t>
      </w:r>
    </w:p>
    <w:p w14:paraId="39358683" w14:textId="77777777" w:rsidR="00B44C93" w:rsidRPr="00BB145A" w:rsidRDefault="00B44C93"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vést žáky k tomu, aby se dovedli orientovat v masových médiích, využívali je a dokázali je i kriticky hodnotit,</w:t>
      </w:r>
    </w:p>
    <w:p w14:paraId="55761FE9" w14:textId="77777777" w:rsidR="00B44C93" w:rsidRPr="00BB145A" w:rsidRDefault="00B44C93"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naučit žáky vyhledávat a posuzovat informace o profesních příležitostech,</w:t>
      </w:r>
    </w:p>
    <w:p w14:paraId="2FB3230F" w14:textId="77777777" w:rsidR="00B44C93" w:rsidRPr="00BB145A" w:rsidRDefault="00B44C93"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učit žáky rozvíjet získané poznatky, přijímat odpovědnost za vlastní rozhodování a jednání,</w:t>
      </w:r>
    </w:p>
    <w:p w14:paraId="0654C221" w14:textId="77777777" w:rsidR="00B44C93" w:rsidRPr="00BB145A" w:rsidRDefault="00B44C93"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vést žáky k rozvíjení dovednosti aplikovat získané poznatky,</w:t>
      </w:r>
    </w:p>
    <w:p w14:paraId="7CA830FE" w14:textId="77777777" w:rsidR="00B44C93" w:rsidRPr="00BB145A" w:rsidRDefault="00B44C93" w:rsidP="00F50689">
      <w:pPr>
        <w:numPr>
          <w:ilvl w:val="0"/>
          <w:numId w:val="4"/>
        </w:numPr>
        <w:autoSpaceDE w:val="0"/>
        <w:autoSpaceDN w:val="0"/>
        <w:adjustRightInd w:val="0"/>
        <w:jc w:val="both"/>
        <w:rPr>
          <w:rFonts w:ascii="Calibri" w:hAnsi="Calibri" w:cs="Calibri"/>
          <w:b/>
          <w:bCs/>
          <w:sz w:val="22"/>
          <w:szCs w:val="22"/>
        </w:rPr>
      </w:pPr>
      <w:r w:rsidRPr="00BB145A">
        <w:rPr>
          <w:rFonts w:ascii="Calibri" w:hAnsi="Calibri" w:cs="Calibri"/>
          <w:sz w:val="22"/>
          <w:szCs w:val="22"/>
        </w:rPr>
        <w:t>učit žáky přijímat odpovědnost za vlastní rozhodování a jednání.</w:t>
      </w:r>
    </w:p>
    <w:p w14:paraId="5B6C8BA4" w14:textId="77777777" w:rsidR="00B44C93" w:rsidRPr="00BB145A" w:rsidRDefault="00B44C93" w:rsidP="00B44C93">
      <w:pPr>
        <w:autoSpaceDE w:val="0"/>
        <w:autoSpaceDN w:val="0"/>
        <w:adjustRightInd w:val="0"/>
        <w:ind w:left="284"/>
        <w:jc w:val="both"/>
        <w:rPr>
          <w:rFonts w:ascii="Calibri" w:hAnsi="Calibri" w:cs="Calibri"/>
          <w:b/>
          <w:bCs/>
          <w:sz w:val="22"/>
          <w:szCs w:val="22"/>
        </w:rPr>
      </w:pPr>
    </w:p>
    <w:p w14:paraId="6E35E6B8" w14:textId="77777777" w:rsidR="00B44C93" w:rsidRPr="00BB145A" w:rsidRDefault="00B44C93" w:rsidP="00B44C93">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t>Informační a komunikační technologie</w:t>
      </w:r>
    </w:p>
    <w:p w14:paraId="24E12060"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vést žáky k využívání programového vybavení počítače pro účely uplatnění se v praxi i pro potřeby dalšího vzdělávání,</w:t>
      </w:r>
    </w:p>
    <w:p w14:paraId="6BA3BC58"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naučit žáky pracovat s informacemi a komunikačními prostředky.</w:t>
      </w:r>
    </w:p>
    <w:p w14:paraId="037D6206" w14:textId="77777777" w:rsidR="00B44C93" w:rsidRPr="00BB145A" w:rsidRDefault="00B44C93" w:rsidP="00B44C93">
      <w:pPr>
        <w:autoSpaceDE w:val="0"/>
        <w:autoSpaceDN w:val="0"/>
        <w:adjustRightInd w:val="0"/>
        <w:ind w:left="284"/>
        <w:jc w:val="both"/>
        <w:rPr>
          <w:rFonts w:ascii="Calibri" w:hAnsi="Calibri" w:cs="Calibri"/>
          <w:b/>
          <w:bCs/>
          <w:sz w:val="22"/>
          <w:szCs w:val="22"/>
        </w:rPr>
      </w:pPr>
    </w:p>
    <w:p w14:paraId="7C2642F0" w14:textId="77777777" w:rsidR="00B44C93" w:rsidRPr="00BB145A" w:rsidRDefault="00B44C93" w:rsidP="00B44C93">
      <w:pPr>
        <w:autoSpaceDE w:val="0"/>
        <w:autoSpaceDN w:val="0"/>
        <w:adjustRightInd w:val="0"/>
        <w:ind w:left="284"/>
        <w:jc w:val="both"/>
        <w:rPr>
          <w:rFonts w:ascii="Calibri" w:hAnsi="Calibri" w:cs="Calibri"/>
          <w:sz w:val="22"/>
          <w:szCs w:val="22"/>
        </w:rPr>
      </w:pPr>
    </w:p>
    <w:p w14:paraId="62E2EB52" w14:textId="77777777" w:rsidR="00C72822" w:rsidRDefault="00C72822" w:rsidP="00B44C93">
      <w:pPr>
        <w:autoSpaceDE w:val="0"/>
        <w:autoSpaceDN w:val="0"/>
        <w:adjustRightInd w:val="0"/>
        <w:jc w:val="both"/>
        <w:rPr>
          <w:rFonts w:ascii="Calibri" w:hAnsi="Calibri" w:cs="Calibri"/>
          <w:b/>
          <w:bCs/>
          <w:sz w:val="22"/>
          <w:szCs w:val="22"/>
        </w:rPr>
      </w:pPr>
    </w:p>
    <w:p w14:paraId="366A85A0" w14:textId="77777777" w:rsidR="00C72822" w:rsidRDefault="00C72822" w:rsidP="00B44C93">
      <w:pPr>
        <w:autoSpaceDE w:val="0"/>
        <w:autoSpaceDN w:val="0"/>
        <w:adjustRightInd w:val="0"/>
        <w:jc w:val="both"/>
        <w:rPr>
          <w:rFonts w:ascii="Calibri" w:hAnsi="Calibri" w:cs="Calibri"/>
          <w:b/>
          <w:bCs/>
          <w:sz w:val="22"/>
          <w:szCs w:val="22"/>
        </w:rPr>
      </w:pPr>
    </w:p>
    <w:p w14:paraId="2F9526FD" w14:textId="77777777" w:rsidR="00C72822" w:rsidRDefault="00C72822" w:rsidP="00B44C93">
      <w:pPr>
        <w:autoSpaceDE w:val="0"/>
        <w:autoSpaceDN w:val="0"/>
        <w:adjustRightInd w:val="0"/>
        <w:jc w:val="both"/>
        <w:rPr>
          <w:rFonts w:ascii="Calibri" w:hAnsi="Calibri" w:cs="Calibri"/>
          <w:b/>
          <w:bCs/>
          <w:sz w:val="22"/>
          <w:szCs w:val="22"/>
        </w:rPr>
      </w:pPr>
    </w:p>
    <w:p w14:paraId="080585EA" w14:textId="77777777" w:rsidR="00B44C93" w:rsidRPr="00BB145A" w:rsidRDefault="00B44C93" w:rsidP="00B44C93">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lastRenderedPageBreak/>
        <w:t>Mezipředmětové vztahy</w:t>
      </w:r>
    </w:p>
    <w:p w14:paraId="56EF18DB" w14:textId="77777777" w:rsidR="00B44C93" w:rsidRPr="00BB145A" w:rsidRDefault="00B44C93" w:rsidP="00B44C93">
      <w:pPr>
        <w:autoSpaceDE w:val="0"/>
        <w:autoSpaceDN w:val="0"/>
        <w:adjustRightInd w:val="0"/>
        <w:jc w:val="both"/>
        <w:rPr>
          <w:rFonts w:ascii="Calibri" w:hAnsi="Calibri" w:cs="Calibri"/>
          <w:sz w:val="22"/>
          <w:szCs w:val="22"/>
        </w:rPr>
      </w:pPr>
    </w:p>
    <w:p w14:paraId="2D9961E7"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ekonomika</w:t>
      </w:r>
    </w:p>
    <w:p w14:paraId="704D944F"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Pr>
          <w:rFonts w:ascii="Calibri" w:hAnsi="Calibri" w:cs="Calibri"/>
          <w:sz w:val="22"/>
          <w:szCs w:val="22"/>
        </w:rPr>
        <w:t xml:space="preserve">multikulturní </w:t>
      </w:r>
      <w:r w:rsidRPr="00BB145A">
        <w:rPr>
          <w:rFonts w:ascii="Calibri" w:hAnsi="Calibri" w:cs="Calibri"/>
          <w:sz w:val="22"/>
          <w:szCs w:val="22"/>
        </w:rPr>
        <w:t>fiktivní firma</w:t>
      </w:r>
    </w:p>
    <w:p w14:paraId="6B3FA025"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účetnictví</w:t>
      </w:r>
    </w:p>
    <w:p w14:paraId="02EF989E"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praxe</w:t>
      </w:r>
    </w:p>
    <w:p w14:paraId="3CBE8B8A"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právo</w:t>
      </w:r>
    </w:p>
    <w:p w14:paraId="74FBF211" w14:textId="77777777" w:rsidR="00B44C93" w:rsidRPr="00BB145A" w:rsidRDefault="00B44C93" w:rsidP="00F50689">
      <w:pPr>
        <w:numPr>
          <w:ilvl w:val="0"/>
          <w:numId w:val="4"/>
        </w:numPr>
        <w:autoSpaceDE w:val="0"/>
        <w:autoSpaceDN w:val="0"/>
        <w:adjustRightInd w:val="0"/>
        <w:jc w:val="both"/>
        <w:rPr>
          <w:rFonts w:ascii="Calibri" w:hAnsi="Calibri" w:cs="Calibri"/>
          <w:sz w:val="22"/>
          <w:szCs w:val="22"/>
        </w:rPr>
      </w:pPr>
      <w:r w:rsidRPr="00BB145A">
        <w:rPr>
          <w:rFonts w:ascii="Calibri" w:hAnsi="Calibri" w:cs="Calibri"/>
          <w:sz w:val="22"/>
          <w:szCs w:val="22"/>
        </w:rPr>
        <w:t>písemná a elektronická komunikace</w:t>
      </w:r>
    </w:p>
    <w:p w14:paraId="00826B38" w14:textId="77777777" w:rsidR="00B44C93" w:rsidRPr="00BB145A" w:rsidRDefault="00B44C93" w:rsidP="00B44C93">
      <w:pPr>
        <w:autoSpaceDE w:val="0"/>
        <w:autoSpaceDN w:val="0"/>
        <w:adjustRightInd w:val="0"/>
        <w:spacing w:after="120"/>
        <w:rPr>
          <w:rFonts w:ascii="Calibri" w:hAnsi="Calibri" w:cs="Calibri"/>
          <w:b/>
          <w:bCs/>
          <w:sz w:val="22"/>
          <w:szCs w:val="22"/>
          <w:u w:val="single"/>
        </w:rPr>
      </w:pPr>
      <w:r w:rsidRPr="00BB145A">
        <w:rPr>
          <w:rFonts w:ascii="Calibri" w:hAnsi="Calibri" w:cs="Calibri"/>
        </w:rPr>
        <w:br w:type="page"/>
      </w:r>
      <w:r w:rsidRPr="00BB145A">
        <w:rPr>
          <w:rFonts w:ascii="Calibri" w:hAnsi="Calibri" w:cs="Calibri"/>
          <w:b/>
          <w:bCs/>
          <w:sz w:val="22"/>
          <w:szCs w:val="22"/>
          <w:u w:val="single"/>
        </w:rPr>
        <w:lastRenderedPageBreak/>
        <w:t>Rozpis učiva a výsledků vzdělávání</w:t>
      </w:r>
    </w:p>
    <w:p w14:paraId="2657EC55" w14:textId="77777777" w:rsidR="00B44C93" w:rsidRPr="00BB145A" w:rsidRDefault="00B44C93" w:rsidP="00B44C93">
      <w:pPr>
        <w:autoSpaceDE w:val="0"/>
        <w:autoSpaceDN w:val="0"/>
        <w:adjustRightInd w:val="0"/>
        <w:spacing w:after="100" w:afterAutospacing="1"/>
        <w:rPr>
          <w:rFonts w:ascii="Calibri" w:hAnsi="Calibri" w:cs="Calibri"/>
          <w:sz w:val="20"/>
          <w:szCs w:val="20"/>
        </w:rPr>
      </w:pPr>
      <w:r w:rsidRPr="00BB145A">
        <w:rPr>
          <w:rFonts w:ascii="Calibri" w:hAnsi="Calibri" w:cs="Calibri"/>
          <w:b/>
          <w:bCs/>
          <w:sz w:val="22"/>
          <w:szCs w:val="22"/>
        </w:rPr>
        <w:t>Integrovaný ekonomický předmět – 4. ročník</w:t>
      </w:r>
    </w:p>
    <w:tbl>
      <w:tblPr>
        <w:tblW w:w="9288" w:type="dxa"/>
        <w:tblLook w:val="0000" w:firstRow="0" w:lastRow="0" w:firstColumn="0" w:lastColumn="0" w:noHBand="0" w:noVBand="0"/>
      </w:tblPr>
      <w:tblGrid>
        <w:gridCol w:w="596"/>
        <w:gridCol w:w="3488"/>
        <w:gridCol w:w="387"/>
        <w:gridCol w:w="171"/>
        <w:gridCol w:w="3460"/>
        <w:gridCol w:w="1133"/>
        <w:gridCol w:w="53"/>
      </w:tblGrid>
      <w:tr w:rsidR="00B44C93" w:rsidRPr="00BB145A" w14:paraId="44F604AA" w14:textId="77777777" w:rsidTr="00C72822">
        <w:trPr>
          <w:gridAfter w:val="1"/>
          <w:wAfter w:w="53" w:type="dxa"/>
          <w:trHeight w:val="530"/>
        </w:trPr>
        <w:tc>
          <w:tcPr>
            <w:tcW w:w="4084" w:type="dxa"/>
            <w:gridSpan w:val="2"/>
            <w:tcBorders>
              <w:top w:val="single" w:sz="6" w:space="0" w:color="000000"/>
              <w:left w:val="single" w:sz="6" w:space="0" w:color="000000"/>
              <w:bottom w:val="single" w:sz="6" w:space="0" w:color="000000"/>
              <w:right w:val="single" w:sz="6" w:space="0" w:color="000000"/>
            </w:tcBorders>
            <w:vAlign w:val="center"/>
          </w:tcPr>
          <w:p w14:paraId="16123A12" w14:textId="77777777" w:rsidR="00B44C93" w:rsidRPr="00BB145A" w:rsidRDefault="00B44C93" w:rsidP="00DC4398">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018" w:type="dxa"/>
            <w:gridSpan w:val="3"/>
            <w:tcBorders>
              <w:top w:val="single" w:sz="6" w:space="0" w:color="000000"/>
              <w:left w:val="single" w:sz="6" w:space="0" w:color="000000"/>
              <w:bottom w:val="single" w:sz="6" w:space="0" w:color="000000"/>
              <w:right w:val="single" w:sz="6" w:space="0" w:color="000000"/>
            </w:tcBorders>
            <w:vAlign w:val="center"/>
          </w:tcPr>
          <w:p w14:paraId="544A8490" w14:textId="77777777" w:rsidR="00B44C93" w:rsidRPr="00BB145A" w:rsidRDefault="00B44C93" w:rsidP="00DC4398">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49CC7D76" w14:textId="77777777" w:rsidR="00B44C93" w:rsidRPr="00BB145A" w:rsidRDefault="00B44C93" w:rsidP="00DC4398">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556997" w:rsidRPr="00BB145A" w14:paraId="2EC59A13" w14:textId="77777777" w:rsidTr="005C7FBD">
        <w:trPr>
          <w:gridAfter w:val="1"/>
          <w:wAfter w:w="53" w:type="dxa"/>
          <w:trHeight w:hRule="exact" w:val="340"/>
        </w:trPr>
        <w:tc>
          <w:tcPr>
            <w:tcW w:w="596" w:type="dxa"/>
            <w:tcBorders>
              <w:top w:val="single" w:sz="6" w:space="0" w:color="000000"/>
              <w:left w:val="single" w:sz="6" w:space="0" w:color="000000"/>
              <w:bottom w:val="nil"/>
            </w:tcBorders>
          </w:tcPr>
          <w:p w14:paraId="2D1DBDB5"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tcPr>
          <w:p w14:paraId="69039B53" w14:textId="77777777" w:rsidR="00556997" w:rsidRPr="00BB145A" w:rsidRDefault="00556997" w:rsidP="00DC4398">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4A6A9F6F"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b/>
                <w:bCs/>
                <w:sz w:val="22"/>
                <w:szCs w:val="22"/>
              </w:rPr>
              <w:t>1.</w:t>
            </w:r>
          </w:p>
        </w:tc>
        <w:tc>
          <w:tcPr>
            <w:tcW w:w="3631" w:type="dxa"/>
            <w:gridSpan w:val="2"/>
            <w:tcBorders>
              <w:top w:val="single" w:sz="6" w:space="0" w:color="000000"/>
              <w:bottom w:val="nil"/>
              <w:right w:val="single" w:sz="6" w:space="0" w:color="000000"/>
            </w:tcBorders>
          </w:tcPr>
          <w:p w14:paraId="77734ED2" w14:textId="77777777" w:rsidR="00556997" w:rsidRPr="00BB145A" w:rsidRDefault="00556997" w:rsidP="00DC4398">
            <w:pPr>
              <w:pStyle w:val="Default"/>
              <w:rPr>
                <w:rFonts w:ascii="Calibri" w:hAnsi="Calibri" w:cs="Calibri"/>
                <w:b/>
                <w:bCs/>
                <w:sz w:val="22"/>
                <w:szCs w:val="22"/>
              </w:rPr>
            </w:pPr>
            <w:r w:rsidRPr="00BB145A">
              <w:rPr>
                <w:rFonts w:ascii="Calibri" w:hAnsi="Calibri" w:cs="Calibri"/>
                <w:b/>
                <w:bCs/>
                <w:sz w:val="22"/>
                <w:szCs w:val="22"/>
              </w:rPr>
              <w:t>Pokladna</w:t>
            </w:r>
          </w:p>
        </w:tc>
        <w:tc>
          <w:tcPr>
            <w:tcW w:w="1133" w:type="dxa"/>
            <w:vMerge w:val="restart"/>
            <w:tcBorders>
              <w:top w:val="single" w:sz="6" w:space="0" w:color="000000"/>
              <w:left w:val="single" w:sz="6" w:space="0" w:color="000000"/>
              <w:right w:val="single" w:sz="6" w:space="0" w:color="000000"/>
            </w:tcBorders>
          </w:tcPr>
          <w:p w14:paraId="1DA3C4E7" w14:textId="77777777" w:rsidR="00556997" w:rsidRPr="00BB145A" w:rsidRDefault="00556997" w:rsidP="00DC4398">
            <w:pPr>
              <w:pStyle w:val="Default"/>
              <w:jc w:val="center"/>
              <w:rPr>
                <w:rFonts w:ascii="Calibri" w:hAnsi="Calibri" w:cs="Calibri"/>
                <w:sz w:val="22"/>
                <w:szCs w:val="22"/>
              </w:rPr>
            </w:pPr>
            <w:r>
              <w:rPr>
                <w:rFonts w:ascii="Calibri" w:hAnsi="Calibri" w:cs="Calibri"/>
                <w:sz w:val="22"/>
                <w:szCs w:val="22"/>
              </w:rPr>
              <w:t>60</w:t>
            </w:r>
          </w:p>
        </w:tc>
      </w:tr>
      <w:tr w:rsidR="00556997" w:rsidRPr="00BB145A" w14:paraId="7EA982E1" w14:textId="77777777" w:rsidTr="005C7FBD">
        <w:trPr>
          <w:gridAfter w:val="1"/>
          <w:wAfter w:w="53" w:type="dxa"/>
        </w:trPr>
        <w:tc>
          <w:tcPr>
            <w:tcW w:w="596" w:type="dxa"/>
            <w:tcBorders>
              <w:top w:val="nil"/>
              <w:left w:val="single" w:sz="6" w:space="0" w:color="000000"/>
              <w:bottom w:val="single" w:sz="6" w:space="0" w:color="000000"/>
            </w:tcBorders>
          </w:tcPr>
          <w:p w14:paraId="6DB4A1AB"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tc>
        <w:tc>
          <w:tcPr>
            <w:tcW w:w="3488" w:type="dxa"/>
            <w:tcBorders>
              <w:top w:val="nil"/>
              <w:bottom w:val="single" w:sz="6" w:space="0" w:color="000000"/>
              <w:right w:val="single" w:sz="6" w:space="0" w:color="000000"/>
            </w:tcBorders>
          </w:tcPr>
          <w:p w14:paraId="45AB03FF"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zadá data pro vyhotovení a zpracování pokladních dokladů.</w:t>
            </w:r>
          </w:p>
        </w:tc>
        <w:tc>
          <w:tcPr>
            <w:tcW w:w="387" w:type="dxa"/>
            <w:tcBorders>
              <w:top w:val="nil"/>
              <w:left w:val="single" w:sz="6" w:space="0" w:color="000000"/>
              <w:bottom w:val="single" w:sz="6" w:space="0" w:color="000000"/>
            </w:tcBorders>
          </w:tcPr>
          <w:p w14:paraId="4CC5369C"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44CCEADE"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045B2B95"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tc>
        <w:tc>
          <w:tcPr>
            <w:tcW w:w="3631" w:type="dxa"/>
            <w:gridSpan w:val="2"/>
            <w:tcBorders>
              <w:top w:val="nil"/>
              <w:bottom w:val="single" w:sz="6" w:space="0" w:color="000000"/>
              <w:right w:val="single" w:sz="6" w:space="0" w:color="000000"/>
            </w:tcBorders>
          </w:tcPr>
          <w:p w14:paraId="38A399F1"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příjmové a výdajové pokladní doklady</w:t>
            </w:r>
          </w:p>
          <w:p w14:paraId="77558FD5"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pokladní deník</w:t>
            </w:r>
          </w:p>
          <w:p w14:paraId="287BE40E"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inventarizace v pokladně</w:t>
            </w:r>
          </w:p>
        </w:tc>
        <w:tc>
          <w:tcPr>
            <w:tcW w:w="1133" w:type="dxa"/>
            <w:vMerge/>
            <w:tcBorders>
              <w:left w:val="single" w:sz="6" w:space="0" w:color="000000"/>
              <w:right w:val="single" w:sz="6" w:space="0" w:color="000000"/>
            </w:tcBorders>
          </w:tcPr>
          <w:p w14:paraId="33E8A25C" w14:textId="77777777" w:rsidR="00556997" w:rsidRPr="00BB145A" w:rsidRDefault="00556997" w:rsidP="00DC4398">
            <w:pPr>
              <w:pStyle w:val="Default"/>
              <w:jc w:val="center"/>
              <w:rPr>
                <w:rFonts w:ascii="Calibri" w:hAnsi="Calibri" w:cs="Calibri"/>
                <w:sz w:val="22"/>
                <w:szCs w:val="22"/>
              </w:rPr>
            </w:pPr>
          </w:p>
        </w:tc>
      </w:tr>
      <w:tr w:rsidR="00556997" w:rsidRPr="00BB145A" w14:paraId="4DAAD6BE" w14:textId="77777777" w:rsidTr="005C7FBD">
        <w:trPr>
          <w:gridAfter w:val="1"/>
          <w:wAfter w:w="53" w:type="dxa"/>
          <w:trHeight w:hRule="exact" w:val="340"/>
        </w:trPr>
        <w:tc>
          <w:tcPr>
            <w:tcW w:w="596" w:type="dxa"/>
            <w:tcBorders>
              <w:top w:val="single" w:sz="6" w:space="0" w:color="000000"/>
              <w:left w:val="single" w:sz="6" w:space="0" w:color="000000"/>
              <w:bottom w:val="nil"/>
            </w:tcBorders>
          </w:tcPr>
          <w:p w14:paraId="480EDB50" w14:textId="77777777" w:rsidR="00556997" w:rsidRPr="00BB145A" w:rsidRDefault="00556997" w:rsidP="00DC4398">
            <w:pPr>
              <w:pStyle w:val="Defaul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vAlign w:val="bottom"/>
          </w:tcPr>
          <w:p w14:paraId="7D00635A" w14:textId="77777777" w:rsidR="00556997" w:rsidRPr="00BB145A" w:rsidRDefault="00556997" w:rsidP="00DC4398">
            <w:pPr>
              <w:pStyle w:val="Default"/>
              <w:rPr>
                <w:rFonts w:ascii="Calibri" w:hAnsi="Calibri" w:cs="Calibri"/>
                <w:sz w:val="22"/>
                <w:szCs w:val="22"/>
              </w:rPr>
            </w:pPr>
          </w:p>
        </w:tc>
        <w:tc>
          <w:tcPr>
            <w:tcW w:w="387" w:type="dxa"/>
            <w:tcBorders>
              <w:top w:val="single" w:sz="6" w:space="0" w:color="000000"/>
              <w:left w:val="single" w:sz="6" w:space="0" w:color="000000"/>
              <w:bottom w:val="nil"/>
            </w:tcBorders>
          </w:tcPr>
          <w:p w14:paraId="12F064FD" w14:textId="77777777" w:rsidR="00556997" w:rsidRPr="00BB145A" w:rsidRDefault="00556997" w:rsidP="00DC4398">
            <w:pPr>
              <w:pStyle w:val="Default"/>
              <w:rPr>
                <w:rFonts w:ascii="Calibri" w:hAnsi="Calibri" w:cs="Calibri"/>
                <w:b/>
                <w:bCs/>
                <w:sz w:val="22"/>
                <w:szCs w:val="22"/>
              </w:rPr>
            </w:pPr>
            <w:r w:rsidRPr="00BB145A">
              <w:rPr>
                <w:rFonts w:ascii="Calibri" w:hAnsi="Calibri" w:cs="Calibri"/>
                <w:b/>
                <w:bCs/>
                <w:sz w:val="22"/>
                <w:szCs w:val="22"/>
              </w:rPr>
              <w:t>2.</w:t>
            </w:r>
          </w:p>
        </w:tc>
        <w:tc>
          <w:tcPr>
            <w:tcW w:w="3631" w:type="dxa"/>
            <w:gridSpan w:val="2"/>
            <w:tcBorders>
              <w:top w:val="single" w:sz="6" w:space="0" w:color="000000"/>
              <w:bottom w:val="nil"/>
              <w:right w:val="single" w:sz="6" w:space="0" w:color="000000"/>
            </w:tcBorders>
          </w:tcPr>
          <w:p w14:paraId="2B5F09F7" w14:textId="77777777" w:rsidR="00556997" w:rsidRPr="00BB145A" w:rsidRDefault="00556997" w:rsidP="00DC4398">
            <w:pPr>
              <w:pStyle w:val="Default"/>
              <w:rPr>
                <w:rFonts w:ascii="Calibri" w:hAnsi="Calibri" w:cs="Calibri"/>
                <w:b/>
                <w:bCs/>
                <w:sz w:val="22"/>
                <w:szCs w:val="22"/>
              </w:rPr>
            </w:pPr>
            <w:r w:rsidRPr="00BB145A">
              <w:rPr>
                <w:rFonts w:ascii="Calibri" w:hAnsi="Calibri" w:cs="Calibri"/>
                <w:b/>
                <w:bCs/>
                <w:sz w:val="22"/>
                <w:szCs w:val="22"/>
              </w:rPr>
              <w:t>Fakturace</w:t>
            </w:r>
          </w:p>
        </w:tc>
        <w:tc>
          <w:tcPr>
            <w:tcW w:w="1133" w:type="dxa"/>
            <w:vMerge/>
            <w:tcBorders>
              <w:left w:val="single" w:sz="6" w:space="0" w:color="000000"/>
              <w:right w:val="single" w:sz="6" w:space="0" w:color="000000"/>
            </w:tcBorders>
          </w:tcPr>
          <w:p w14:paraId="780E0A37" w14:textId="77777777" w:rsidR="00556997" w:rsidRPr="00BB145A" w:rsidRDefault="00556997" w:rsidP="00DC4398">
            <w:pPr>
              <w:pStyle w:val="Default"/>
              <w:jc w:val="center"/>
              <w:rPr>
                <w:rFonts w:ascii="Calibri" w:hAnsi="Calibri" w:cs="Calibri"/>
                <w:sz w:val="22"/>
                <w:szCs w:val="22"/>
              </w:rPr>
            </w:pPr>
          </w:p>
        </w:tc>
      </w:tr>
      <w:tr w:rsidR="00556997" w:rsidRPr="00BB145A" w14:paraId="4BEEC305" w14:textId="77777777" w:rsidTr="005C7FBD">
        <w:trPr>
          <w:gridAfter w:val="1"/>
          <w:wAfter w:w="53" w:type="dxa"/>
        </w:trPr>
        <w:tc>
          <w:tcPr>
            <w:tcW w:w="596" w:type="dxa"/>
            <w:tcBorders>
              <w:top w:val="nil"/>
              <w:left w:val="single" w:sz="6" w:space="0" w:color="000000"/>
              <w:bottom w:val="single" w:sz="6" w:space="0" w:color="000000"/>
            </w:tcBorders>
          </w:tcPr>
          <w:p w14:paraId="2DFD0D1E"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5FED066C"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231C44DD"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0E8A8DC8" w14:textId="77777777" w:rsidR="00556997" w:rsidRPr="00BB145A" w:rsidRDefault="00556997" w:rsidP="00DC4398">
            <w:pPr>
              <w:pStyle w:val="Default"/>
              <w:jc w:val="right"/>
              <w:rPr>
                <w:rFonts w:ascii="Calibri" w:hAnsi="Calibri" w:cs="Calibri"/>
                <w:sz w:val="22"/>
                <w:szCs w:val="22"/>
              </w:rPr>
            </w:pPr>
          </w:p>
          <w:p w14:paraId="746DEDAC"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3843CC48" w14:textId="77777777" w:rsidR="00556997" w:rsidRPr="00BB145A" w:rsidRDefault="00556997" w:rsidP="00DC4398">
            <w:pPr>
              <w:pStyle w:val="Default"/>
              <w:rPr>
                <w:rFonts w:ascii="Calibri" w:hAnsi="Calibri" w:cs="Calibri"/>
                <w:sz w:val="22"/>
                <w:szCs w:val="22"/>
              </w:rPr>
            </w:pPr>
          </w:p>
        </w:tc>
        <w:tc>
          <w:tcPr>
            <w:tcW w:w="3488" w:type="dxa"/>
            <w:tcBorders>
              <w:top w:val="nil"/>
              <w:bottom w:val="single" w:sz="6" w:space="0" w:color="000000"/>
              <w:right w:val="single" w:sz="6" w:space="0" w:color="000000"/>
            </w:tcBorders>
          </w:tcPr>
          <w:p w14:paraId="1C00B61B"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zpracuje přijaté faktury,</w:t>
            </w:r>
          </w:p>
          <w:p w14:paraId="6256FC61"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vyhotoví příkazy k úhradě,</w:t>
            </w:r>
          </w:p>
          <w:p w14:paraId="3E1CF586"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zadá podklady pro vystavení faktur a zvolí vhodný způsob zadávání údajů,</w:t>
            </w:r>
          </w:p>
          <w:p w14:paraId="7803D8D0" w14:textId="77777777" w:rsidR="00556997" w:rsidRPr="00BB145A" w:rsidRDefault="00556997" w:rsidP="00DC4398">
            <w:pPr>
              <w:rPr>
                <w:rFonts w:ascii="Calibri" w:hAnsi="Calibri" w:cs="Calibri"/>
              </w:rPr>
            </w:pPr>
            <w:r w:rsidRPr="00BB145A">
              <w:rPr>
                <w:rFonts w:ascii="Calibri" w:hAnsi="Calibri" w:cs="Calibri"/>
                <w:sz w:val="22"/>
                <w:szCs w:val="22"/>
              </w:rPr>
              <w:t>kontroluje správnost zadaných údajů vzhledem k evidenci DPH.</w:t>
            </w:r>
          </w:p>
        </w:tc>
        <w:tc>
          <w:tcPr>
            <w:tcW w:w="387" w:type="dxa"/>
            <w:tcBorders>
              <w:top w:val="nil"/>
              <w:left w:val="single" w:sz="6" w:space="0" w:color="000000"/>
              <w:bottom w:val="single" w:sz="6" w:space="0" w:color="000000"/>
            </w:tcBorders>
          </w:tcPr>
          <w:p w14:paraId="46A19A2D"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40A47881"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00AFC3A2"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71F0DE5D"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tc>
        <w:tc>
          <w:tcPr>
            <w:tcW w:w="3631" w:type="dxa"/>
            <w:gridSpan w:val="2"/>
            <w:tcBorders>
              <w:top w:val="nil"/>
              <w:bottom w:val="single" w:sz="6" w:space="0" w:color="000000"/>
              <w:right w:val="single" w:sz="6" w:space="0" w:color="000000"/>
            </w:tcBorders>
          </w:tcPr>
          <w:p w14:paraId="408F7EB0"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evidence došlých faktur</w:t>
            </w:r>
          </w:p>
          <w:p w14:paraId="5BFBF057"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úhrady faktur</w:t>
            </w:r>
          </w:p>
          <w:p w14:paraId="6B40219B"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doklady při prodeji</w:t>
            </w:r>
          </w:p>
          <w:p w14:paraId="165615A5"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knihy faktur přijatých a vydaných</w:t>
            </w:r>
          </w:p>
        </w:tc>
        <w:tc>
          <w:tcPr>
            <w:tcW w:w="1133" w:type="dxa"/>
            <w:vMerge/>
            <w:tcBorders>
              <w:left w:val="single" w:sz="6" w:space="0" w:color="000000"/>
              <w:right w:val="single" w:sz="6" w:space="0" w:color="000000"/>
            </w:tcBorders>
          </w:tcPr>
          <w:p w14:paraId="7F8928CA" w14:textId="77777777" w:rsidR="00556997" w:rsidRPr="00BB145A" w:rsidRDefault="00556997" w:rsidP="00DC4398">
            <w:pPr>
              <w:pStyle w:val="Default"/>
              <w:jc w:val="center"/>
              <w:rPr>
                <w:rFonts w:ascii="Calibri" w:hAnsi="Calibri" w:cs="Calibri"/>
                <w:sz w:val="22"/>
                <w:szCs w:val="22"/>
              </w:rPr>
            </w:pPr>
          </w:p>
        </w:tc>
      </w:tr>
      <w:tr w:rsidR="00556997" w:rsidRPr="00BB145A" w14:paraId="3A7BABEE" w14:textId="77777777" w:rsidTr="005C7FBD">
        <w:trPr>
          <w:gridAfter w:val="1"/>
          <w:wAfter w:w="53" w:type="dxa"/>
          <w:trHeight w:hRule="exact" w:val="340"/>
        </w:trPr>
        <w:tc>
          <w:tcPr>
            <w:tcW w:w="596" w:type="dxa"/>
            <w:tcBorders>
              <w:top w:val="single" w:sz="6" w:space="0" w:color="000000"/>
              <w:left w:val="single" w:sz="6" w:space="0" w:color="000000"/>
              <w:bottom w:val="nil"/>
            </w:tcBorders>
            <w:vAlign w:val="center"/>
          </w:tcPr>
          <w:p w14:paraId="21BC778D"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tcPr>
          <w:p w14:paraId="564322CE" w14:textId="77777777" w:rsidR="00556997" w:rsidRPr="00BB145A" w:rsidRDefault="00556997" w:rsidP="00DC4398">
            <w:pPr>
              <w:pStyle w:val="Default"/>
              <w:rPr>
                <w:rFonts w:ascii="Calibri" w:hAnsi="Calibri" w:cs="Calibri"/>
                <w:color w:val="auto"/>
              </w:rPr>
            </w:pPr>
          </w:p>
        </w:tc>
        <w:tc>
          <w:tcPr>
            <w:tcW w:w="387" w:type="dxa"/>
            <w:tcBorders>
              <w:top w:val="single" w:sz="6" w:space="0" w:color="000000"/>
              <w:left w:val="single" w:sz="6" w:space="0" w:color="000000"/>
              <w:bottom w:val="nil"/>
            </w:tcBorders>
            <w:vAlign w:val="center"/>
          </w:tcPr>
          <w:p w14:paraId="689B16B8" w14:textId="77777777" w:rsidR="00556997" w:rsidRPr="00BB145A" w:rsidRDefault="00556997" w:rsidP="00DC4398">
            <w:pPr>
              <w:pStyle w:val="Default"/>
              <w:jc w:val="center"/>
              <w:rPr>
                <w:rFonts w:ascii="Calibri" w:hAnsi="Calibri" w:cs="Calibri"/>
                <w:b/>
                <w:bCs/>
                <w:sz w:val="22"/>
                <w:szCs w:val="22"/>
              </w:rPr>
            </w:pPr>
            <w:r w:rsidRPr="00BB145A">
              <w:rPr>
                <w:rFonts w:ascii="Calibri" w:hAnsi="Calibri" w:cs="Calibri"/>
                <w:b/>
                <w:bCs/>
                <w:sz w:val="22"/>
                <w:szCs w:val="22"/>
              </w:rPr>
              <w:t>3.</w:t>
            </w:r>
          </w:p>
        </w:tc>
        <w:tc>
          <w:tcPr>
            <w:tcW w:w="3631" w:type="dxa"/>
            <w:gridSpan w:val="2"/>
            <w:tcBorders>
              <w:top w:val="single" w:sz="6" w:space="0" w:color="000000"/>
              <w:bottom w:val="nil"/>
              <w:right w:val="single" w:sz="6" w:space="0" w:color="000000"/>
            </w:tcBorders>
            <w:vAlign w:val="center"/>
          </w:tcPr>
          <w:p w14:paraId="20C3818A" w14:textId="77777777" w:rsidR="00556997" w:rsidRPr="00BB145A" w:rsidRDefault="00556997" w:rsidP="00DC4398">
            <w:pPr>
              <w:pStyle w:val="Default"/>
              <w:rPr>
                <w:rFonts w:ascii="Calibri" w:hAnsi="Calibri" w:cs="Calibri"/>
                <w:b/>
                <w:bCs/>
                <w:sz w:val="22"/>
                <w:szCs w:val="22"/>
              </w:rPr>
            </w:pPr>
            <w:r w:rsidRPr="00BB145A">
              <w:rPr>
                <w:rFonts w:ascii="Calibri" w:hAnsi="Calibri" w:cs="Calibri"/>
                <w:b/>
                <w:bCs/>
                <w:sz w:val="22"/>
                <w:szCs w:val="22"/>
              </w:rPr>
              <w:t>Bankovní operace</w:t>
            </w:r>
          </w:p>
        </w:tc>
        <w:tc>
          <w:tcPr>
            <w:tcW w:w="1133" w:type="dxa"/>
            <w:vMerge/>
            <w:tcBorders>
              <w:left w:val="single" w:sz="6" w:space="0" w:color="000000"/>
              <w:right w:val="single" w:sz="6" w:space="0" w:color="000000"/>
            </w:tcBorders>
            <w:vAlign w:val="center"/>
          </w:tcPr>
          <w:p w14:paraId="074D45CE" w14:textId="77777777" w:rsidR="00556997" w:rsidRPr="00BB145A" w:rsidRDefault="00556997" w:rsidP="00DC4398">
            <w:pPr>
              <w:pStyle w:val="Default"/>
              <w:jc w:val="center"/>
              <w:rPr>
                <w:rFonts w:ascii="Calibri" w:hAnsi="Calibri" w:cs="Calibri"/>
                <w:sz w:val="22"/>
                <w:szCs w:val="22"/>
              </w:rPr>
            </w:pPr>
          </w:p>
        </w:tc>
      </w:tr>
      <w:tr w:rsidR="00556997" w:rsidRPr="00BB145A" w14:paraId="6847D337" w14:textId="77777777" w:rsidTr="005C7FBD">
        <w:trPr>
          <w:gridAfter w:val="1"/>
          <w:wAfter w:w="53" w:type="dxa"/>
          <w:trHeight w:val="894"/>
        </w:trPr>
        <w:tc>
          <w:tcPr>
            <w:tcW w:w="596" w:type="dxa"/>
            <w:tcBorders>
              <w:top w:val="nil"/>
              <w:left w:val="single" w:sz="6" w:space="0" w:color="000000"/>
              <w:bottom w:val="single" w:sz="6" w:space="0" w:color="000000"/>
              <w:right w:val="nil"/>
            </w:tcBorders>
          </w:tcPr>
          <w:p w14:paraId="357F96DD"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  </w:t>
            </w:r>
          </w:p>
          <w:p w14:paraId="7ACB681C"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6865F37B"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2A3A9285"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2413D42E" w14:textId="77777777" w:rsidR="00556997" w:rsidRPr="00BB145A" w:rsidRDefault="00556997" w:rsidP="00DC4398">
            <w:pPr>
              <w:pStyle w:val="Default"/>
              <w:rPr>
                <w:rFonts w:ascii="Calibri" w:hAnsi="Calibri" w:cs="Calibri"/>
                <w:sz w:val="22"/>
                <w:szCs w:val="22"/>
              </w:rPr>
            </w:pPr>
          </w:p>
          <w:p w14:paraId="27BFB6B7"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00D14155"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tc>
        <w:tc>
          <w:tcPr>
            <w:tcW w:w="3488" w:type="dxa"/>
            <w:tcBorders>
              <w:top w:val="nil"/>
              <w:left w:val="nil"/>
              <w:bottom w:val="single" w:sz="6" w:space="0" w:color="000000"/>
              <w:right w:val="single" w:sz="6" w:space="0" w:color="000000"/>
            </w:tcBorders>
          </w:tcPr>
          <w:p w14:paraId="76C40BDA"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účtuje podle výpisů z bankovních účtů,</w:t>
            </w:r>
          </w:p>
          <w:p w14:paraId="5A07B051"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při zadávání vstupních údajů kontroluje jejich úplnost, správnost a návaznost na související agendy,</w:t>
            </w:r>
          </w:p>
          <w:p w14:paraId="7403FE0C"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využívá analytickou evidenci k posouzení včasnosti úhrad.</w:t>
            </w:r>
          </w:p>
        </w:tc>
        <w:tc>
          <w:tcPr>
            <w:tcW w:w="387" w:type="dxa"/>
            <w:tcBorders>
              <w:top w:val="nil"/>
              <w:left w:val="single" w:sz="6" w:space="0" w:color="000000"/>
              <w:bottom w:val="single" w:sz="6" w:space="0" w:color="000000"/>
              <w:right w:val="nil"/>
            </w:tcBorders>
          </w:tcPr>
          <w:p w14:paraId="5835FE68"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2A6DB2ED"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4D75EB17"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3FC8A5A6" w14:textId="77777777" w:rsidR="00556997" w:rsidRPr="00BB145A" w:rsidRDefault="00556997" w:rsidP="00DC4398">
            <w:pPr>
              <w:pStyle w:val="Default"/>
              <w:jc w:val="right"/>
              <w:rPr>
                <w:rFonts w:ascii="Calibri" w:hAnsi="Calibri" w:cs="Calibri"/>
                <w:sz w:val="22"/>
                <w:szCs w:val="22"/>
              </w:rPr>
            </w:pPr>
          </w:p>
        </w:tc>
        <w:tc>
          <w:tcPr>
            <w:tcW w:w="3631" w:type="dxa"/>
            <w:gridSpan w:val="2"/>
            <w:tcBorders>
              <w:top w:val="nil"/>
              <w:left w:val="nil"/>
              <w:bottom w:val="single" w:sz="6" w:space="0" w:color="000000"/>
              <w:right w:val="single" w:sz="6" w:space="0" w:color="000000"/>
            </w:tcBorders>
          </w:tcPr>
          <w:p w14:paraId="0F87B869"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úhrady závazků a pohledávek</w:t>
            </w:r>
          </w:p>
          <w:p w14:paraId="64BA4538"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finanční náklady a finanční výnosy</w:t>
            </w:r>
          </w:p>
          <w:p w14:paraId="58FE7492"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kontrola zůstatků bankovních účtů</w:t>
            </w:r>
          </w:p>
        </w:tc>
        <w:tc>
          <w:tcPr>
            <w:tcW w:w="1133" w:type="dxa"/>
            <w:vMerge/>
            <w:tcBorders>
              <w:left w:val="single" w:sz="6" w:space="0" w:color="000000"/>
              <w:right w:val="single" w:sz="6" w:space="0" w:color="000000"/>
            </w:tcBorders>
          </w:tcPr>
          <w:p w14:paraId="34CAEF37" w14:textId="77777777" w:rsidR="00556997" w:rsidRPr="00BB145A" w:rsidRDefault="00556997" w:rsidP="00DC4398">
            <w:pPr>
              <w:pStyle w:val="Default"/>
              <w:jc w:val="center"/>
              <w:rPr>
                <w:rFonts w:ascii="Calibri" w:hAnsi="Calibri" w:cs="Calibri"/>
                <w:color w:val="auto"/>
              </w:rPr>
            </w:pPr>
          </w:p>
        </w:tc>
      </w:tr>
      <w:tr w:rsidR="00556997" w:rsidRPr="00BB145A" w14:paraId="2E35262D" w14:textId="77777777" w:rsidTr="005C7FBD">
        <w:trPr>
          <w:gridAfter w:val="1"/>
          <w:wAfter w:w="53" w:type="dxa"/>
          <w:trHeight w:hRule="exact" w:val="340"/>
        </w:trPr>
        <w:tc>
          <w:tcPr>
            <w:tcW w:w="596" w:type="dxa"/>
            <w:tcBorders>
              <w:top w:val="single" w:sz="6" w:space="0" w:color="000000"/>
              <w:left w:val="single" w:sz="6" w:space="0" w:color="000000"/>
              <w:bottom w:val="nil"/>
            </w:tcBorders>
            <w:vAlign w:val="center"/>
          </w:tcPr>
          <w:p w14:paraId="267ED4B3"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tcPr>
          <w:p w14:paraId="6AB2AA32" w14:textId="77777777" w:rsidR="00556997" w:rsidRPr="00BB145A" w:rsidRDefault="00556997" w:rsidP="00DC4398">
            <w:pPr>
              <w:pStyle w:val="Default"/>
              <w:rPr>
                <w:rFonts w:ascii="Calibri" w:hAnsi="Calibri" w:cs="Calibri"/>
                <w:color w:val="auto"/>
              </w:rPr>
            </w:pPr>
          </w:p>
        </w:tc>
        <w:tc>
          <w:tcPr>
            <w:tcW w:w="387" w:type="dxa"/>
            <w:tcBorders>
              <w:top w:val="single" w:sz="6" w:space="0" w:color="000000"/>
              <w:left w:val="single" w:sz="6" w:space="0" w:color="000000"/>
              <w:bottom w:val="nil"/>
            </w:tcBorders>
            <w:vAlign w:val="center"/>
          </w:tcPr>
          <w:p w14:paraId="633831D4" w14:textId="77777777" w:rsidR="00556997" w:rsidRPr="00BB145A" w:rsidRDefault="00556997" w:rsidP="00DC4398">
            <w:pPr>
              <w:pStyle w:val="Default"/>
              <w:jc w:val="center"/>
              <w:rPr>
                <w:rFonts w:ascii="Calibri" w:hAnsi="Calibri" w:cs="Calibri"/>
                <w:b/>
                <w:bCs/>
                <w:sz w:val="22"/>
                <w:szCs w:val="22"/>
              </w:rPr>
            </w:pPr>
            <w:r w:rsidRPr="00BB145A">
              <w:rPr>
                <w:rFonts w:ascii="Calibri" w:hAnsi="Calibri" w:cs="Calibri"/>
                <w:b/>
                <w:bCs/>
                <w:sz w:val="22"/>
                <w:szCs w:val="22"/>
              </w:rPr>
              <w:t>4.</w:t>
            </w:r>
          </w:p>
        </w:tc>
        <w:tc>
          <w:tcPr>
            <w:tcW w:w="3631" w:type="dxa"/>
            <w:gridSpan w:val="2"/>
            <w:tcBorders>
              <w:top w:val="single" w:sz="6" w:space="0" w:color="000000"/>
              <w:bottom w:val="nil"/>
              <w:right w:val="single" w:sz="6" w:space="0" w:color="000000"/>
            </w:tcBorders>
            <w:vAlign w:val="center"/>
          </w:tcPr>
          <w:p w14:paraId="7DDC80E8" w14:textId="77777777" w:rsidR="00556997" w:rsidRPr="00BB145A" w:rsidRDefault="00556997" w:rsidP="00DC4398">
            <w:pPr>
              <w:pStyle w:val="Default"/>
              <w:rPr>
                <w:rFonts w:ascii="Calibri" w:hAnsi="Calibri" w:cs="Calibri"/>
                <w:b/>
                <w:bCs/>
                <w:sz w:val="22"/>
                <w:szCs w:val="22"/>
              </w:rPr>
            </w:pPr>
            <w:r w:rsidRPr="00BB145A">
              <w:rPr>
                <w:rFonts w:ascii="Calibri" w:hAnsi="Calibri" w:cs="Calibri"/>
                <w:b/>
                <w:bCs/>
                <w:sz w:val="22"/>
                <w:szCs w:val="22"/>
              </w:rPr>
              <w:t>Dlouhodobý majetek</w:t>
            </w:r>
          </w:p>
        </w:tc>
        <w:tc>
          <w:tcPr>
            <w:tcW w:w="1133" w:type="dxa"/>
            <w:vMerge/>
            <w:tcBorders>
              <w:left w:val="single" w:sz="6" w:space="0" w:color="000000"/>
              <w:right w:val="single" w:sz="6" w:space="0" w:color="000000"/>
            </w:tcBorders>
            <w:vAlign w:val="center"/>
          </w:tcPr>
          <w:p w14:paraId="0F4A3DE5" w14:textId="77777777" w:rsidR="00556997" w:rsidRPr="00BB145A" w:rsidRDefault="00556997" w:rsidP="00DC4398">
            <w:pPr>
              <w:pStyle w:val="Default"/>
              <w:jc w:val="center"/>
              <w:rPr>
                <w:rFonts w:ascii="Calibri" w:hAnsi="Calibri" w:cs="Calibri"/>
                <w:sz w:val="22"/>
                <w:szCs w:val="22"/>
              </w:rPr>
            </w:pPr>
          </w:p>
        </w:tc>
      </w:tr>
      <w:tr w:rsidR="00556997" w:rsidRPr="00BB145A" w14:paraId="252D8685" w14:textId="77777777" w:rsidTr="005C7FBD">
        <w:trPr>
          <w:gridAfter w:val="1"/>
          <w:wAfter w:w="53" w:type="dxa"/>
        </w:trPr>
        <w:tc>
          <w:tcPr>
            <w:tcW w:w="596" w:type="dxa"/>
            <w:tcBorders>
              <w:left w:val="single" w:sz="6" w:space="0" w:color="000000"/>
              <w:bottom w:val="single" w:sz="6" w:space="0" w:color="000000"/>
            </w:tcBorders>
          </w:tcPr>
          <w:p w14:paraId="480657BA"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  </w:t>
            </w:r>
          </w:p>
          <w:p w14:paraId="36604A12"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270663AA"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3B2A4368"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5F68ADAB"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4DDB5E80"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73C5251F"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   </w:t>
            </w:r>
          </w:p>
          <w:p w14:paraId="6D2E012F" w14:textId="77777777" w:rsidR="00556997" w:rsidRPr="00BB145A" w:rsidRDefault="00556997" w:rsidP="00DC4398">
            <w:pPr>
              <w:pStyle w:val="Default"/>
              <w:rPr>
                <w:rFonts w:ascii="Calibri" w:hAnsi="Calibri" w:cs="Calibri"/>
                <w:sz w:val="22"/>
                <w:szCs w:val="22"/>
              </w:rPr>
            </w:pPr>
          </w:p>
        </w:tc>
        <w:tc>
          <w:tcPr>
            <w:tcW w:w="3488" w:type="dxa"/>
            <w:tcBorders>
              <w:bottom w:val="single" w:sz="6" w:space="0" w:color="000000"/>
              <w:right w:val="single" w:sz="6" w:space="0" w:color="000000"/>
            </w:tcBorders>
          </w:tcPr>
          <w:p w14:paraId="18F049B5"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vyplní inventární kartu DM včetně zadání podkladů pro výpočty účetních i daňových odpisů,</w:t>
            </w:r>
          </w:p>
          <w:p w14:paraId="5548724E"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využívá funkce software pro účtování zařazení a vyřazení majetku v pořizovací ceně,</w:t>
            </w:r>
          </w:p>
          <w:p w14:paraId="5755F419"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orientuje se v souhrnných sestavách a vyhledá požadované informace.</w:t>
            </w:r>
          </w:p>
        </w:tc>
        <w:tc>
          <w:tcPr>
            <w:tcW w:w="387" w:type="dxa"/>
            <w:tcBorders>
              <w:left w:val="single" w:sz="6" w:space="0" w:color="000000"/>
              <w:bottom w:val="single" w:sz="6" w:space="0" w:color="000000"/>
            </w:tcBorders>
          </w:tcPr>
          <w:p w14:paraId="17825427"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7DE31350" w14:textId="77777777" w:rsidR="00556997" w:rsidRPr="00BB145A" w:rsidRDefault="00556997" w:rsidP="00DC4398">
            <w:pPr>
              <w:pStyle w:val="Default"/>
              <w:jc w:val="right"/>
              <w:rPr>
                <w:rFonts w:ascii="Calibri" w:hAnsi="Calibri" w:cs="Calibri"/>
                <w:sz w:val="22"/>
                <w:szCs w:val="22"/>
              </w:rPr>
            </w:pPr>
          </w:p>
          <w:p w14:paraId="0B68D848"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503DEB24"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7272ABA0" w14:textId="77777777" w:rsidR="00556997" w:rsidRPr="00BB145A" w:rsidRDefault="00556997" w:rsidP="00DC4398">
            <w:pPr>
              <w:pStyle w:val="Default"/>
              <w:jc w:val="right"/>
              <w:rPr>
                <w:rFonts w:ascii="Calibri" w:hAnsi="Calibri" w:cs="Calibri"/>
                <w:sz w:val="22"/>
                <w:szCs w:val="22"/>
              </w:rPr>
            </w:pPr>
          </w:p>
          <w:p w14:paraId="342F1A61" w14:textId="77777777" w:rsidR="00556997" w:rsidRPr="00BB145A" w:rsidRDefault="00556997" w:rsidP="00DC4398">
            <w:pPr>
              <w:pStyle w:val="Default"/>
              <w:jc w:val="right"/>
              <w:rPr>
                <w:rFonts w:ascii="Calibri" w:hAnsi="Calibri" w:cs="Calibri"/>
                <w:sz w:val="22"/>
                <w:szCs w:val="22"/>
              </w:rPr>
            </w:pPr>
          </w:p>
          <w:p w14:paraId="0E13BB75" w14:textId="77777777" w:rsidR="00556997" w:rsidRPr="00BB145A" w:rsidRDefault="00556997" w:rsidP="00DC4398">
            <w:pPr>
              <w:pStyle w:val="Default"/>
              <w:jc w:val="right"/>
              <w:rPr>
                <w:rFonts w:ascii="Calibri" w:hAnsi="Calibri" w:cs="Calibri"/>
                <w:sz w:val="22"/>
                <w:szCs w:val="22"/>
              </w:rPr>
            </w:pPr>
          </w:p>
        </w:tc>
        <w:tc>
          <w:tcPr>
            <w:tcW w:w="3631" w:type="dxa"/>
            <w:gridSpan w:val="2"/>
            <w:tcBorders>
              <w:bottom w:val="single" w:sz="6" w:space="0" w:color="000000"/>
              <w:right w:val="single" w:sz="6" w:space="0" w:color="000000"/>
            </w:tcBorders>
          </w:tcPr>
          <w:p w14:paraId="260B1E2B"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dlouhodobý majetek hmotný a nehmotný</w:t>
            </w:r>
          </w:p>
          <w:p w14:paraId="139126F9"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odpisy daňové a účetní</w:t>
            </w:r>
          </w:p>
          <w:p w14:paraId="4290DFA5"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pořízení a vyřazení dlouhodobého majetku</w:t>
            </w:r>
          </w:p>
        </w:tc>
        <w:tc>
          <w:tcPr>
            <w:tcW w:w="1133" w:type="dxa"/>
            <w:vMerge/>
            <w:tcBorders>
              <w:left w:val="single" w:sz="6" w:space="0" w:color="000000"/>
              <w:right w:val="single" w:sz="6" w:space="0" w:color="000000"/>
            </w:tcBorders>
          </w:tcPr>
          <w:p w14:paraId="4AE097D4" w14:textId="77777777" w:rsidR="00556997" w:rsidRPr="00BB145A" w:rsidRDefault="00556997" w:rsidP="00DC4398">
            <w:pPr>
              <w:pStyle w:val="Default"/>
              <w:jc w:val="center"/>
              <w:rPr>
                <w:rFonts w:ascii="Calibri" w:hAnsi="Calibri" w:cs="Calibri"/>
                <w:color w:val="auto"/>
              </w:rPr>
            </w:pPr>
          </w:p>
        </w:tc>
      </w:tr>
      <w:tr w:rsidR="00556997" w:rsidRPr="00BB145A" w14:paraId="53BFB8BC" w14:textId="77777777" w:rsidTr="005C7FBD">
        <w:trPr>
          <w:gridAfter w:val="1"/>
          <w:wAfter w:w="53" w:type="dxa"/>
          <w:trHeight w:hRule="exact" w:val="340"/>
        </w:trPr>
        <w:tc>
          <w:tcPr>
            <w:tcW w:w="596" w:type="dxa"/>
            <w:tcBorders>
              <w:top w:val="single" w:sz="6" w:space="0" w:color="000000"/>
              <w:left w:val="single" w:sz="6" w:space="0" w:color="000000"/>
              <w:bottom w:val="nil"/>
            </w:tcBorders>
            <w:vAlign w:val="center"/>
          </w:tcPr>
          <w:p w14:paraId="5E8E625F"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tcPr>
          <w:p w14:paraId="1760D059" w14:textId="77777777" w:rsidR="00556997" w:rsidRPr="00BB145A" w:rsidRDefault="00556997" w:rsidP="00DC4398">
            <w:pPr>
              <w:pStyle w:val="Default"/>
              <w:rPr>
                <w:rFonts w:ascii="Calibri" w:hAnsi="Calibri" w:cs="Calibri"/>
                <w:color w:val="auto"/>
              </w:rPr>
            </w:pPr>
          </w:p>
        </w:tc>
        <w:tc>
          <w:tcPr>
            <w:tcW w:w="387" w:type="dxa"/>
            <w:tcBorders>
              <w:top w:val="single" w:sz="6" w:space="0" w:color="000000"/>
              <w:left w:val="single" w:sz="6" w:space="0" w:color="000000"/>
              <w:bottom w:val="nil"/>
            </w:tcBorders>
            <w:vAlign w:val="center"/>
          </w:tcPr>
          <w:p w14:paraId="7825A724" w14:textId="77777777" w:rsidR="00556997" w:rsidRPr="00BB145A" w:rsidRDefault="00556997" w:rsidP="00DC4398">
            <w:pPr>
              <w:pStyle w:val="Default"/>
              <w:jc w:val="center"/>
              <w:rPr>
                <w:rFonts w:ascii="Calibri" w:hAnsi="Calibri" w:cs="Calibri"/>
                <w:b/>
                <w:bCs/>
                <w:sz w:val="22"/>
                <w:szCs w:val="22"/>
              </w:rPr>
            </w:pPr>
            <w:r w:rsidRPr="00BB145A">
              <w:rPr>
                <w:rFonts w:ascii="Calibri" w:hAnsi="Calibri" w:cs="Calibri"/>
                <w:b/>
                <w:bCs/>
                <w:sz w:val="22"/>
                <w:szCs w:val="22"/>
              </w:rPr>
              <w:t>5.</w:t>
            </w:r>
          </w:p>
        </w:tc>
        <w:tc>
          <w:tcPr>
            <w:tcW w:w="3631" w:type="dxa"/>
            <w:gridSpan w:val="2"/>
            <w:tcBorders>
              <w:top w:val="single" w:sz="6" w:space="0" w:color="000000"/>
              <w:bottom w:val="nil"/>
              <w:right w:val="single" w:sz="6" w:space="0" w:color="000000"/>
            </w:tcBorders>
            <w:vAlign w:val="center"/>
          </w:tcPr>
          <w:p w14:paraId="578A14DA" w14:textId="77777777" w:rsidR="00556997" w:rsidRPr="00BB145A" w:rsidRDefault="00556997" w:rsidP="00DC4398">
            <w:pPr>
              <w:pStyle w:val="Default"/>
              <w:rPr>
                <w:rFonts w:ascii="Calibri" w:hAnsi="Calibri" w:cs="Calibri"/>
                <w:b/>
                <w:bCs/>
                <w:sz w:val="22"/>
                <w:szCs w:val="22"/>
              </w:rPr>
            </w:pPr>
            <w:r w:rsidRPr="00BB145A">
              <w:rPr>
                <w:rFonts w:ascii="Calibri" w:hAnsi="Calibri" w:cs="Calibri"/>
                <w:b/>
                <w:bCs/>
                <w:sz w:val="22"/>
                <w:szCs w:val="22"/>
              </w:rPr>
              <w:t>Mzdy</w:t>
            </w:r>
          </w:p>
        </w:tc>
        <w:tc>
          <w:tcPr>
            <w:tcW w:w="1133" w:type="dxa"/>
            <w:vMerge/>
            <w:tcBorders>
              <w:left w:val="single" w:sz="6" w:space="0" w:color="000000"/>
              <w:right w:val="single" w:sz="6" w:space="0" w:color="000000"/>
            </w:tcBorders>
            <w:vAlign w:val="center"/>
          </w:tcPr>
          <w:p w14:paraId="674EC3F0" w14:textId="77777777" w:rsidR="00556997" w:rsidRPr="00BB145A" w:rsidRDefault="00556997" w:rsidP="00DC4398">
            <w:pPr>
              <w:pStyle w:val="Default"/>
              <w:jc w:val="center"/>
              <w:rPr>
                <w:rFonts w:ascii="Calibri" w:hAnsi="Calibri" w:cs="Calibri"/>
                <w:sz w:val="22"/>
                <w:szCs w:val="22"/>
              </w:rPr>
            </w:pPr>
          </w:p>
        </w:tc>
      </w:tr>
      <w:tr w:rsidR="00556997" w:rsidRPr="00BB145A" w14:paraId="66BDD24A" w14:textId="77777777" w:rsidTr="005C7FBD">
        <w:trPr>
          <w:gridAfter w:val="1"/>
          <w:wAfter w:w="53" w:type="dxa"/>
        </w:trPr>
        <w:tc>
          <w:tcPr>
            <w:tcW w:w="596" w:type="dxa"/>
            <w:tcBorders>
              <w:top w:val="nil"/>
              <w:left w:val="single" w:sz="6" w:space="0" w:color="000000"/>
              <w:bottom w:val="single" w:sz="6" w:space="0" w:color="000000"/>
              <w:right w:val="nil"/>
            </w:tcBorders>
          </w:tcPr>
          <w:p w14:paraId="7D1EE95F"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  </w:t>
            </w:r>
          </w:p>
          <w:p w14:paraId="25EBE2FD"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656FD8F4"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0EE2E8B4"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3205EF9F"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28C68360"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62AAC0D5" w14:textId="77777777" w:rsidR="00556997" w:rsidRPr="00BB145A" w:rsidRDefault="00556997" w:rsidP="00DC4398">
            <w:pPr>
              <w:pStyle w:val="Default"/>
              <w:rPr>
                <w:rFonts w:ascii="Calibri" w:hAnsi="Calibri" w:cs="Calibri"/>
                <w:sz w:val="22"/>
                <w:szCs w:val="22"/>
              </w:rPr>
            </w:pPr>
          </w:p>
          <w:p w14:paraId="4BB485BE"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677BA61C"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  </w:t>
            </w:r>
          </w:p>
          <w:p w14:paraId="0DA06315" w14:textId="77777777" w:rsidR="00556997" w:rsidRPr="00BB145A" w:rsidRDefault="00556997" w:rsidP="00DC4398">
            <w:pPr>
              <w:pStyle w:val="Default"/>
              <w:rPr>
                <w:rFonts w:ascii="Calibri" w:hAnsi="Calibri" w:cs="Calibri"/>
                <w:sz w:val="22"/>
                <w:szCs w:val="22"/>
              </w:rPr>
            </w:pPr>
          </w:p>
        </w:tc>
        <w:tc>
          <w:tcPr>
            <w:tcW w:w="3488" w:type="dxa"/>
            <w:tcBorders>
              <w:top w:val="nil"/>
              <w:left w:val="nil"/>
              <w:bottom w:val="single" w:sz="6" w:space="0" w:color="000000"/>
              <w:right w:val="single" w:sz="6" w:space="0" w:color="000000"/>
            </w:tcBorders>
          </w:tcPr>
          <w:p w14:paraId="5D05C71D"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zadá personální údaje,</w:t>
            </w:r>
          </w:p>
          <w:p w14:paraId="41B47D00"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zadá údaje pro výpočty měsíčních mezd,</w:t>
            </w:r>
          </w:p>
          <w:p w14:paraId="442C3E32"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provede přenos do pohledávek a závazků, vyhotoví příkaz k úhradě, </w:t>
            </w:r>
          </w:p>
          <w:p w14:paraId="705ACBCB"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použije funkce software pro účtování,</w:t>
            </w:r>
          </w:p>
          <w:p w14:paraId="66491D76"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využije funkce software pro tisk povinných sestav (pojištění zaměstnanců, daň z příjmů).</w:t>
            </w:r>
          </w:p>
        </w:tc>
        <w:tc>
          <w:tcPr>
            <w:tcW w:w="387" w:type="dxa"/>
            <w:tcBorders>
              <w:top w:val="nil"/>
              <w:left w:val="single" w:sz="6" w:space="0" w:color="000000"/>
              <w:bottom w:val="single" w:sz="6" w:space="0" w:color="000000"/>
              <w:right w:val="nil"/>
            </w:tcBorders>
          </w:tcPr>
          <w:p w14:paraId="1DFC154E"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6ACA1837"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660FEFBD"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0C6D05F2"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4D89D80D"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3C323AF9"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6E0D2A89" w14:textId="77777777" w:rsidR="00556997" w:rsidRPr="00BB145A" w:rsidRDefault="00556997" w:rsidP="00DC4398">
            <w:pPr>
              <w:pStyle w:val="Default"/>
              <w:jc w:val="right"/>
              <w:rPr>
                <w:rFonts w:ascii="Calibri" w:hAnsi="Calibri" w:cs="Calibri"/>
                <w:sz w:val="22"/>
                <w:szCs w:val="22"/>
              </w:rPr>
            </w:pPr>
          </w:p>
        </w:tc>
        <w:tc>
          <w:tcPr>
            <w:tcW w:w="3631" w:type="dxa"/>
            <w:gridSpan w:val="2"/>
            <w:tcBorders>
              <w:top w:val="nil"/>
              <w:left w:val="nil"/>
              <w:bottom w:val="single" w:sz="6" w:space="0" w:color="000000"/>
              <w:right w:val="single" w:sz="6" w:space="0" w:color="000000"/>
            </w:tcBorders>
          </w:tcPr>
          <w:p w14:paraId="0A25BFEF"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personalistika</w:t>
            </w:r>
          </w:p>
          <w:p w14:paraId="6540F888"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měsíční mzdy</w:t>
            </w:r>
          </w:p>
          <w:p w14:paraId="088B68E7"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přenos do pohledávek a závazků</w:t>
            </w:r>
          </w:p>
          <w:p w14:paraId="6744242E"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zaúčtování mezd</w:t>
            </w:r>
          </w:p>
          <w:p w14:paraId="3C2CF6BE"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úhrady závazků z mezd</w:t>
            </w:r>
          </w:p>
          <w:p w14:paraId="24029E6F"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formuláře pro instituce sociálního, zdravotního pojištění a daňové účely</w:t>
            </w:r>
          </w:p>
        </w:tc>
        <w:tc>
          <w:tcPr>
            <w:tcW w:w="1133" w:type="dxa"/>
            <w:vMerge/>
            <w:tcBorders>
              <w:left w:val="single" w:sz="6" w:space="0" w:color="000000"/>
              <w:right w:val="single" w:sz="6" w:space="0" w:color="000000"/>
            </w:tcBorders>
          </w:tcPr>
          <w:p w14:paraId="1384BFC6" w14:textId="77777777" w:rsidR="00556997" w:rsidRPr="00BB145A" w:rsidRDefault="00556997" w:rsidP="00DC4398">
            <w:pPr>
              <w:pStyle w:val="Default"/>
              <w:jc w:val="center"/>
              <w:rPr>
                <w:rFonts w:ascii="Calibri" w:hAnsi="Calibri" w:cs="Calibri"/>
                <w:color w:val="auto"/>
              </w:rPr>
            </w:pPr>
          </w:p>
        </w:tc>
      </w:tr>
      <w:tr w:rsidR="00556997" w:rsidRPr="00BB145A" w14:paraId="2F898505" w14:textId="77777777" w:rsidTr="005C7FBD">
        <w:trPr>
          <w:gridAfter w:val="1"/>
          <w:wAfter w:w="53" w:type="dxa"/>
          <w:trHeight w:hRule="exact" w:val="340"/>
        </w:trPr>
        <w:tc>
          <w:tcPr>
            <w:tcW w:w="596" w:type="dxa"/>
            <w:tcBorders>
              <w:top w:val="single" w:sz="6" w:space="0" w:color="000000"/>
              <w:left w:val="single" w:sz="6" w:space="0" w:color="000000"/>
              <w:bottom w:val="nil"/>
            </w:tcBorders>
            <w:vAlign w:val="center"/>
          </w:tcPr>
          <w:p w14:paraId="1B39460A"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b/>
                <w:bCs/>
                <w:sz w:val="22"/>
                <w:szCs w:val="22"/>
              </w:rPr>
              <w:t>Žák</w:t>
            </w:r>
          </w:p>
        </w:tc>
        <w:tc>
          <w:tcPr>
            <w:tcW w:w="3488" w:type="dxa"/>
            <w:tcBorders>
              <w:top w:val="single" w:sz="6" w:space="0" w:color="000000"/>
              <w:bottom w:val="nil"/>
              <w:right w:val="single" w:sz="6" w:space="0" w:color="000000"/>
            </w:tcBorders>
          </w:tcPr>
          <w:p w14:paraId="7F40A959" w14:textId="77777777" w:rsidR="00556997" w:rsidRPr="00BB145A" w:rsidRDefault="00556997" w:rsidP="00DC4398">
            <w:pPr>
              <w:pStyle w:val="Default"/>
              <w:rPr>
                <w:rFonts w:ascii="Calibri" w:hAnsi="Calibri" w:cs="Calibri"/>
                <w:color w:val="auto"/>
              </w:rPr>
            </w:pPr>
          </w:p>
        </w:tc>
        <w:tc>
          <w:tcPr>
            <w:tcW w:w="387" w:type="dxa"/>
            <w:tcBorders>
              <w:top w:val="single" w:sz="6" w:space="0" w:color="000000"/>
              <w:left w:val="single" w:sz="6" w:space="0" w:color="000000"/>
              <w:bottom w:val="nil"/>
            </w:tcBorders>
            <w:vAlign w:val="center"/>
          </w:tcPr>
          <w:p w14:paraId="6EADB29E" w14:textId="77777777" w:rsidR="00556997" w:rsidRPr="00BB145A" w:rsidRDefault="00556997" w:rsidP="00DC4398">
            <w:pPr>
              <w:pStyle w:val="Default"/>
              <w:jc w:val="center"/>
              <w:rPr>
                <w:rFonts w:ascii="Calibri" w:hAnsi="Calibri" w:cs="Calibri"/>
                <w:b/>
                <w:bCs/>
                <w:sz w:val="22"/>
                <w:szCs w:val="22"/>
              </w:rPr>
            </w:pPr>
            <w:r w:rsidRPr="00BB145A">
              <w:rPr>
                <w:rFonts w:ascii="Calibri" w:hAnsi="Calibri" w:cs="Calibri"/>
                <w:b/>
                <w:bCs/>
                <w:sz w:val="22"/>
                <w:szCs w:val="22"/>
              </w:rPr>
              <w:t>6.</w:t>
            </w:r>
          </w:p>
        </w:tc>
        <w:tc>
          <w:tcPr>
            <w:tcW w:w="3631" w:type="dxa"/>
            <w:gridSpan w:val="2"/>
            <w:tcBorders>
              <w:top w:val="single" w:sz="6" w:space="0" w:color="000000"/>
              <w:bottom w:val="nil"/>
              <w:right w:val="single" w:sz="6" w:space="0" w:color="000000"/>
            </w:tcBorders>
            <w:vAlign w:val="center"/>
          </w:tcPr>
          <w:p w14:paraId="18AA37D5" w14:textId="77777777" w:rsidR="00556997" w:rsidRPr="00BB145A" w:rsidRDefault="00556997" w:rsidP="00DC4398">
            <w:pPr>
              <w:pStyle w:val="Default"/>
              <w:rPr>
                <w:rFonts w:ascii="Calibri" w:hAnsi="Calibri" w:cs="Calibri"/>
                <w:b/>
                <w:bCs/>
                <w:sz w:val="22"/>
                <w:szCs w:val="22"/>
              </w:rPr>
            </w:pPr>
            <w:r w:rsidRPr="00BB145A">
              <w:rPr>
                <w:rFonts w:ascii="Calibri" w:hAnsi="Calibri" w:cs="Calibri"/>
                <w:b/>
                <w:bCs/>
                <w:sz w:val="22"/>
                <w:szCs w:val="22"/>
              </w:rPr>
              <w:t>Souvislé příklady</w:t>
            </w:r>
          </w:p>
        </w:tc>
        <w:tc>
          <w:tcPr>
            <w:tcW w:w="1133" w:type="dxa"/>
            <w:vMerge/>
            <w:tcBorders>
              <w:left w:val="single" w:sz="6" w:space="0" w:color="000000"/>
              <w:right w:val="single" w:sz="6" w:space="0" w:color="000000"/>
            </w:tcBorders>
            <w:vAlign w:val="center"/>
          </w:tcPr>
          <w:p w14:paraId="552CB786" w14:textId="77777777" w:rsidR="00556997" w:rsidRPr="00BB145A" w:rsidRDefault="00556997" w:rsidP="00DC4398">
            <w:pPr>
              <w:pStyle w:val="Default"/>
              <w:jc w:val="center"/>
              <w:rPr>
                <w:rFonts w:ascii="Calibri" w:hAnsi="Calibri" w:cs="Calibri"/>
                <w:sz w:val="22"/>
                <w:szCs w:val="22"/>
              </w:rPr>
            </w:pPr>
          </w:p>
        </w:tc>
      </w:tr>
      <w:tr w:rsidR="00556997" w:rsidRPr="00BB145A" w14:paraId="37BD6AB8" w14:textId="77777777" w:rsidTr="00C72822">
        <w:trPr>
          <w:gridAfter w:val="1"/>
          <w:wAfter w:w="53" w:type="dxa"/>
          <w:trHeight w:val="340"/>
        </w:trPr>
        <w:tc>
          <w:tcPr>
            <w:tcW w:w="596" w:type="dxa"/>
            <w:tcBorders>
              <w:left w:val="single" w:sz="6" w:space="0" w:color="000000"/>
              <w:bottom w:val="single" w:sz="4" w:space="0" w:color="auto"/>
              <w:right w:val="nil"/>
            </w:tcBorders>
          </w:tcPr>
          <w:p w14:paraId="49C0D586"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b/>
                <w:bCs/>
                <w:sz w:val="22"/>
                <w:szCs w:val="22"/>
              </w:rPr>
              <w:t xml:space="preserve">     -  </w:t>
            </w:r>
          </w:p>
          <w:p w14:paraId="05CC652D"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b/>
                <w:bCs/>
                <w:sz w:val="22"/>
                <w:szCs w:val="22"/>
              </w:rPr>
              <w:t xml:space="preserve">     </w:t>
            </w:r>
          </w:p>
          <w:p w14:paraId="0D522D9E" w14:textId="77777777" w:rsidR="00556997" w:rsidRPr="00BB145A" w:rsidRDefault="00556997" w:rsidP="00DC4398">
            <w:pPr>
              <w:pStyle w:val="Default"/>
              <w:jc w:val="right"/>
              <w:rPr>
                <w:rFonts w:ascii="Calibri" w:hAnsi="Calibri" w:cs="Calibri"/>
                <w:b/>
                <w:bCs/>
                <w:sz w:val="22"/>
                <w:szCs w:val="22"/>
              </w:rPr>
            </w:pPr>
          </w:p>
          <w:p w14:paraId="24ACB7B4"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b/>
                <w:bCs/>
                <w:sz w:val="22"/>
                <w:szCs w:val="22"/>
              </w:rPr>
              <w:t xml:space="preserve">-    </w:t>
            </w:r>
          </w:p>
        </w:tc>
        <w:tc>
          <w:tcPr>
            <w:tcW w:w="3488" w:type="dxa"/>
            <w:tcBorders>
              <w:left w:val="nil"/>
              <w:bottom w:val="single" w:sz="4" w:space="0" w:color="auto"/>
              <w:right w:val="single" w:sz="6" w:space="0" w:color="000000"/>
            </w:tcBorders>
          </w:tcPr>
          <w:p w14:paraId="11103BCD"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soustavně provádí logickou a obsahovou kontrolu dílčích i souhrnných sestav,</w:t>
            </w:r>
          </w:p>
          <w:p w14:paraId="36D2DEEC"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interpretuje zjištěné výsledky.</w:t>
            </w:r>
          </w:p>
        </w:tc>
        <w:tc>
          <w:tcPr>
            <w:tcW w:w="387" w:type="dxa"/>
            <w:tcBorders>
              <w:left w:val="single" w:sz="6" w:space="0" w:color="000000"/>
              <w:bottom w:val="single" w:sz="4" w:space="0" w:color="auto"/>
              <w:right w:val="nil"/>
            </w:tcBorders>
          </w:tcPr>
          <w:p w14:paraId="52BEC718" w14:textId="77777777" w:rsidR="00556997" w:rsidRPr="00BB145A" w:rsidRDefault="00556997" w:rsidP="00DC4398">
            <w:pPr>
              <w:pStyle w:val="Default"/>
              <w:rPr>
                <w:rFonts w:ascii="Calibri" w:hAnsi="Calibri" w:cs="Calibri"/>
                <w:b/>
                <w:bCs/>
                <w:sz w:val="22"/>
                <w:szCs w:val="22"/>
              </w:rPr>
            </w:pPr>
          </w:p>
        </w:tc>
        <w:tc>
          <w:tcPr>
            <w:tcW w:w="3631" w:type="dxa"/>
            <w:gridSpan w:val="2"/>
            <w:tcBorders>
              <w:left w:val="nil"/>
              <w:bottom w:val="single" w:sz="4" w:space="0" w:color="auto"/>
              <w:right w:val="single" w:sz="6" w:space="0" w:color="000000"/>
            </w:tcBorders>
          </w:tcPr>
          <w:p w14:paraId="7BE8C8DE" w14:textId="77777777" w:rsidR="00556997" w:rsidRPr="00BB145A" w:rsidRDefault="00556997" w:rsidP="00DC4398">
            <w:pPr>
              <w:pStyle w:val="Default"/>
              <w:rPr>
                <w:rFonts w:ascii="Calibri" w:hAnsi="Calibri" w:cs="Calibri"/>
                <w:b/>
                <w:bCs/>
                <w:sz w:val="22"/>
                <w:szCs w:val="22"/>
              </w:rPr>
            </w:pPr>
          </w:p>
        </w:tc>
        <w:tc>
          <w:tcPr>
            <w:tcW w:w="1133" w:type="dxa"/>
            <w:vMerge/>
            <w:tcBorders>
              <w:left w:val="single" w:sz="6" w:space="0" w:color="000000"/>
              <w:bottom w:val="single" w:sz="4" w:space="0" w:color="auto"/>
              <w:right w:val="single" w:sz="6" w:space="0" w:color="000000"/>
            </w:tcBorders>
          </w:tcPr>
          <w:p w14:paraId="2C6EF518" w14:textId="77777777" w:rsidR="00556997" w:rsidRPr="00BB145A" w:rsidRDefault="00556997" w:rsidP="00DC4398">
            <w:pPr>
              <w:pStyle w:val="Default"/>
              <w:jc w:val="center"/>
              <w:rPr>
                <w:rFonts w:ascii="Calibri" w:hAnsi="Calibri" w:cs="Calibri"/>
                <w:sz w:val="22"/>
                <w:szCs w:val="22"/>
              </w:rPr>
            </w:pPr>
          </w:p>
        </w:tc>
      </w:tr>
      <w:tr w:rsidR="00B44C93" w:rsidRPr="00BB145A" w14:paraId="01F28753" w14:textId="77777777" w:rsidTr="00C72822">
        <w:tblPrEx>
          <w:tblLook w:val="01E0" w:firstRow="1" w:lastRow="1" w:firstColumn="1" w:lastColumn="1" w:noHBand="0" w:noVBand="0"/>
        </w:tblPrEx>
        <w:tc>
          <w:tcPr>
            <w:tcW w:w="4642" w:type="dxa"/>
            <w:gridSpan w:val="4"/>
          </w:tcPr>
          <w:p w14:paraId="78B3D5E1" w14:textId="77777777" w:rsidR="00C72822" w:rsidRDefault="00C72822" w:rsidP="00DC4398">
            <w:pPr>
              <w:autoSpaceDE w:val="0"/>
              <w:autoSpaceDN w:val="0"/>
              <w:adjustRightInd w:val="0"/>
              <w:rPr>
                <w:rFonts w:ascii="Calibri" w:hAnsi="Calibri" w:cs="Calibri"/>
                <w:b/>
                <w:bCs/>
                <w:sz w:val="22"/>
                <w:szCs w:val="22"/>
              </w:rPr>
            </w:pPr>
          </w:p>
          <w:p w14:paraId="26210C0E" w14:textId="77777777" w:rsidR="00B44C93" w:rsidRPr="00BB145A" w:rsidRDefault="00C72822" w:rsidP="00DC4398">
            <w:pPr>
              <w:autoSpaceDE w:val="0"/>
              <w:autoSpaceDN w:val="0"/>
              <w:adjustRightInd w:val="0"/>
              <w:rPr>
                <w:rFonts w:ascii="Calibri" w:hAnsi="Calibri" w:cs="Calibri"/>
              </w:rPr>
            </w:pPr>
            <w:r>
              <w:rPr>
                <w:rFonts w:ascii="Calibri" w:hAnsi="Calibri" w:cs="Calibri"/>
                <w:b/>
                <w:bCs/>
                <w:sz w:val="22"/>
                <w:szCs w:val="22"/>
              </w:rPr>
              <w:lastRenderedPageBreak/>
              <w:t>N</w:t>
            </w:r>
            <w:r w:rsidR="00B44C93" w:rsidRPr="00BB145A">
              <w:rPr>
                <w:rFonts w:ascii="Calibri" w:hAnsi="Calibri" w:cs="Calibri"/>
                <w:b/>
                <w:bCs/>
                <w:sz w:val="22"/>
                <w:szCs w:val="22"/>
              </w:rPr>
              <w:t>ázev vyučovacího předmětu</w:t>
            </w:r>
            <w:r w:rsidR="00B44C93" w:rsidRPr="00BB145A">
              <w:rPr>
                <w:rFonts w:ascii="Calibri" w:hAnsi="Calibri" w:cs="Calibri"/>
                <w:sz w:val="22"/>
                <w:szCs w:val="22"/>
              </w:rPr>
              <w:t xml:space="preserve">: </w:t>
            </w:r>
          </w:p>
        </w:tc>
        <w:tc>
          <w:tcPr>
            <w:tcW w:w="4646" w:type="dxa"/>
            <w:gridSpan w:val="3"/>
          </w:tcPr>
          <w:p w14:paraId="5CD83D8A" w14:textId="77777777" w:rsidR="00C72822" w:rsidRDefault="00C72822" w:rsidP="00DC4398">
            <w:pPr>
              <w:autoSpaceDE w:val="0"/>
              <w:autoSpaceDN w:val="0"/>
              <w:adjustRightInd w:val="0"/>
              <w:rPr>
                <w:rFonts w:ascii="Calibri" w:hAnsi="Calibri" w:cs="Calibri"/>
                <w:sz w:val="22"/>
                <w:szCs w:val="22"/>
              </w:rPr>
            </w:pPr>
          </w:p>
          <w:p w14:paraId="6EBDC9C5" w14:textId="77777777" w:rsidR="00B44C93" w:rsidRPr="00BB145A" w:rsidRDefault="00B44C93" w:rsidP="0042572A">
            <w:pPr>
              <w:pStyle w:val="Nadpis3"/>
            </w:pPr>
            <w:bookmarkStart w:id="117" w:name="_Toc53568064"/>
            <w:r w:rsidRPr="0042572A">
              <w:lastRenderedPageBreak/>
              <w:t>KONVERZACE V CIZÍM JAZYCE</w:t>
            </w:r>
            <w:r w:rsidRPr="00BB145A">
              <w:t xml:space="preserve"> (anglický jazyk, německý jazyk)</w:t>
            </w:r>
            <w:bookmarkEnd w:id="117"/>
          </w:p>
        </w:tc>
      </w:tr>
      <w:tr w:rsidR="00B44C93" w:rsidRPr="00BB145A" w14:paraId="4F42F103" w14:textId="77777777" w:rsidTr="00C72822">
        <w:tblPrEx>
          <w:tblLook w:val="01E0" w:firstRow="1" w:lastRow="1" w:firstColumn="1" w:lastColumn="1" w:noHBand="0" w:noVBand="0"/>
        </w:tblPrEx>
        <w:tc>
          <w:tcPr>
            <w:tcW w:w="4642" w:type="dxa"/>
            <w:gridSpan w:val="4"/>
          </w:tcPr>
          <w:p w14:paraId="503E3F43" w14:textId="77777777" w:rsidR="00B44C93" w:rsidRPr="00BB145A" w:rsidRDefault="00B44C93" w:rsidP="00DC4398">
            <w:pPr>
              <w:autoSpaceDE w:val="0"/>
              <w:autoSpaceDN w:val="0"/>
              <w:adjustRightInd w:val="0"/>
              <w:rPr>
                <w:rFonts w:ascii="Calibri" w:hAnsi="Calibri" w:cs="Calibri"/>
              </w:rPr>
            </w:pPr>
            <w:r w:rsidRPr="00BB145A">
              <w:rPr>
                <w:rFonts w:ascii="Calibri" w:hAnsi="Calibri" w:cs="Calibri"/>
                <w:b/>
                <w:bCs/>
                <w:sz w:val="22"/>
                <w:szCs w:val="22"/>
              </w:rPr>
              <w:lastRenderedPageBreak/>
              <w:t>Obor vzdělání</w:t>
            </w:r>
            <w:r w:rsidRPr="00BB145A">
              <w:rPr>
                <w:rFonts w:ascii="Calibri" w:hAnsi="Calibri" w:cs="Calibri"/>
                <w:sz w:val="22"/>
                <w:szCs w:val="22"/>
              </w:rPr>
              <w:t xml:space="preserve">: </w:t>
            </w:r>
          </w:p>
        </w:tc>
        <w:tc>
          <w:tcPr>
            <w:tcW w:w="4646" w:type="dxa"/>
            <w:gridSpan w:val="3"/>
          </w:tcPr>
          <w:p w14:paraId="7F0DCB73" w14:textId="77777777" w:rsidR="00B44C93" w:rsidRPr="00BB145A" w:rsidRDefault="00B44C93" w:rsidP="00DC4398">
            <w:pPr>
              <w:autoSpaceDE w:val="0"/>
              <w:autoSpaceDN w:val="0"/>
              <w:adjustRightInd w:val="0"/>
              <w:rPr>
                <w:rFonts w:ascii="Calibri" w:hAnsi="Calibri" w:cs="Calibri"/>
              </w:rPr>
            </w:pPr>
            <w:r w:rsidRPr="00BB145A">
              <w:rPr>
                <w:rFonts w:ascii="Calibri" w:hAnsi="Calibri" w:cs="Calibri"/>
                <w:sz w:val="22"/>
                <w:szCs w:val="22"/>
              </w:rPr>
              <w:t>63-41-M/02 Obchodní akademie</w:t>
            </w:r>
          </w:p>
        </w:tc>
      </w:tr>
      <w:tr w:rsidR="00B44C93" w:rsidRPr="00BB145A" w14:paraId="7D586350" w14:textId="77777777" w:rsidTr="00C72822">
        <w:tblPrEx>
          <w:tblLook w:val="01E0" w:firstRow="1" w:lastRow="1" w:firstColumn="1" w:lastColumn="1" w:noHBand="0" w:noVBand="0"/>
        </w:tblPrEx>
        <w:tc>
          <w:tcPr>
            <w:tcW w:w="4642" w:type="dxa"/>
            <w:gridSpan w:val="4"/>
          </w:tcPr>
          <w:p w14:paraId="5624F234" w14:textId="77777777" w:rsidR="00B44C93" w:rsidRPr="00BB145A" w:rsidRDefault="00B44C93" w:rsidP="00DC4398">
            <w:pPr>
              <w:autoSpaceDE w:val="0"/>
              <w:autoSpaceDN w:val="0"/>
              <w:adjustRightInd w:val="0"/>
              <w:rPr>
                <w:rFonts w:ascii="Calibri" w:hAnsi="Calibri" w:cs="Calibri"/>
              </w:rPr>
            </w:pPr>
            <w:r w:rsidRPr="00BB145A">
              <w:rPr>
                <w:rFonts w:ascii="Calibri" w:hAnsi="Calibri" w:cs="Calibri"/>
                <w:b/>
                <w:bCs/>
                <w:sz w:val="22"/>
                <w:szCs w:val="22"/>
              </w:rPr>
              <w:t>Délka a forma vzdělávání</w:t>
            </w:r>
            <w:r w:rsidRPr="00BB145A">
              <w:rPr>
                <w:rFonts w:ascii="Calibri" w:hAnsi="Calibri" w:cs="Calibri"/>
                <w:sz w:val="22"/>
                <w:szCs w:val="22"/>
              </w:rPr>
              <w:t xml:space="preserve">: </w:t>
            </w:r>
          </w:p>
        </w:tc>
        <w:tc>
          <w:tcPr>
            <w:tcW w:w="4646" w:type="dxa"/>
            <w:gridSpan w:val="3"/>
          </w:tcPr>
          <w:p w14:paraId="626CA73B" w14:textId="77777777" w:rsidR="00B44C93" w:rsidRPr="00BB145A" w:rsidRDefault="00B44C93" w:rsidP="00DC4398">
            <w:pPr>
              <w:autoSpaceDE w:val="0"/>
              <w:autoSpaceDN w:val="0"/>
              <w:adjustRightInd w:val="0"/>
              <w:rPr>
                <w:rFonts w:ascii="Calibri" w:hAnsi="Calibri" w:cs="Calibri"/>
              </w:rPr>
            </w:pPr>
            <w:r w:rsidRPr="00BB145A">
              <w:rPr>
                <w:rFonts w:ascii="Calibri" w:hAnsi="Calibri" w:cs="Calibri"/>
                <w:sz w:val="22"/>
                <w:szCs w:val="22"/>
              </w:rPr>
              <w:t>4 roky, denní forma</w:t>
            </w:r>
          </w:p>
        </w:tc>
      </w:tr>
      <w:tr w:rsidR="00B44C93" w:rsidRPr="00BB145A" w14:paraId="5CB52C07" w14:textId="77777777" w:rsidTr="00C72822">
        <w:tblPrEx>
          <w:tblLook w:val="01E0" w:firstRow="1" w:lastRow="1" w:firstColumn="1" w:lastColumn="1" w:noHBand="0" w:noVBand="0"/>
        </w:tblPrEx>
        <w:tc>
          <w:tcPr>
            <w:tcW w:w="4642" w:type="dxa"/>
            <w:gridSpan w:val="4"/>
          </w:tcPr>
          <w:p w14:paraId="42E6EEF2" w14:textId="77777777" w:rsidR="00B44C93" w:rsidRPr="00BB145A" w:rsidRDefault="00B44C93" w:rsidP="00DC4398">
            <w:pPr>
              <w:autoSpaceDE w:val="0"/>
              <w:autoSpaceDN w:val="0"/>
              <w:adjustRightInd w:val="0"/>
              <w:rPr>
                <w:rFonts w:ascii="Calibri" w:hAnsi="Calibri" w:cs="Calibri"/>
              </w:rPr>
            </w:pPr>
            <w:r w:rsidRPr="00BB145A">
              <w:rPr>
                <w:rFonts w:ascii="Calibri" w:hAnsi="Calibri" w:cs="Calibri"/>
                <w:b/>
                <w:bCs/>
                <w:sz w:val="22"/>
                <w:szCs w:val="22"/>
              </w:rPr>
              <w:t>Celkový počet vyučovacích hodin za studium</w:t>
            </w:r>
            <w:r w:rsidRPr="00BB145A">
              <w:rPr>
                <w:rFonts w:ascii="Calibri" w:hAnsi="Calibri" w:cs="Calibri"/>
                <w:sz w:val="22"/>
                <w:szCs w:val="22"/>
              </w:rPr>
              <w:t xml:space="preserve">: </w:t>
            </w:r>
          </w:p>
        </w:tc>
        <w:tc>
          <w:tcPr>
            <w:tcW w:w="4646" w:type="dxa"/>
            <w:gridSpan w:val="3"/>
          </w:tcPr>
          <w:p w14:paraId="30698F8F" w14:textId="77777777" w:rsidR="00B44C93" w:rsidRPr="00F431AB" w:rsidRDefault="00B44C93" w:rsidP="00DC4398">
            <w:pPr>
              <w:autoSpaceDE w:val="0"/>
              <w:autoSpaceDN w:val="0"/>
              <w:adjustRightInd w:val="0"/>
              <w:rPr>
                <w:rFonts w:ascii="Calibri" w:hAnsi="Calibri" w:cs="Calibri"/>
              </w:rPr>
            </w:pPr>
            <w:r>
              <w:rPr>
                <w:rFonts w:ascii="Calibri" w:hAnsi="Calibri" w:cs="Calibri"/>
                <w:sz w:val="22"/>
                <w:szCs w:val="22"/>
              </w:rPr>
              <w:t>60</w:t>
            </w:r>
            <w:r w:rsidRPr="00F431AB">
              <w:rPr>
                <w:rFonts w:ascii="Calibri" w:hAnsi="Calibri" w:cs="Calibri"/>
                <w:sz w:val="22"/>
                <w:szCs w:val="22"/>
              </w:rPr>
              <w:t xml:space="preserve"> (</w:t>
            </w:r>
            <w:r>
              <w:rPr>
                <w:rFonts w:ascii="Calibri" w:hAnsi="Calibri" w:cs="Calibri"/>
                <w:sz w:val="22"/>
                <w:szCs w:val="22"/>
              </w:rPr>
              <w:t>2</w:t>
            </w:r>
            <w:r w:rsidRPr="00F431AB">
              <w:rPr>
                <w:rFonts w:ascii="Calibri" w:hAnsi="Calibri" w:cs="Calibri"/>
                <w:sz w:val="22"/>
                <w:szCs w:val="22"/>
              </w:rPr>
              <w:t>)</w:t>
            </w:r>
          </w:p>
        </w:tc>
      </w:tr>
      <w:tr w:rsidR="00B44C93" w:rsidRPr="00BB145A" w14:paraId="1E69799A" w14:textId="77777777" w:rsidTr="00C72822">
        <w:tblPrEx>
          <w:tblLook w:val="01E0" w:firstRow="1" w:lastRow="1" w:firstColumn="1" w:lastColumn="1" w:noHBand="0" w:noVBand="0"/>
        </w:tblPrEx>
        <w:tc>
          <w:tcPr>
            <w:tcW w:w="4642" w:type="dxa"/>
            <w:gridSpan w:val="4"/>
          </w:tcPr>
          <w:p w14:paraId="2D66E289" w14:textId="77777777" w:rsidR="00B44C93" w:rsidRPr="00BB145A" w:rsidRDefault="00B44C93" w:rsidP="00DC4398">
            <w:pPr>
              <w:autoSpaceDE w:val="0"/>
              <w:autoSpaceDN w:val="0"/>
              <w:adjustRightInd w:val="0"/>
              <w:rPr>
                <w:rFonts w:ascii="Calibri" w:hAnsi="Calibri" w:cs="Calibri"/>
              </w:rPr>
            </w:pPr>
            <w:r w:rsidRPr="00BB145A">
              <w:rPr>
                <w:rFonts w:ascii="Calibri" w:hAnsi="Calibri" w:cs="Calibri"/>
                <w:b/>
                <w:bCs/>
                <w:sz w:val="22"/>
                <w:szCs w:val="22"/>
              </w:rPr>
              <w:t>Platnost</w:t>
            </w:r>
            <w:r w:rsidRPr="00BB145A">
              <w:rPr>
                <w:rFonts w:ascii="Calibri" w:hAnsi="Calibri" w:cs="Calibri"/>
                <w:sz w:val="22"/>
                <w:szCs w:val="22"/>
              </w:rPr>
              <w:t xml:space="preserve">: </w:t>
            </w:r>
          </w:p>
        </w:tc>
        <w:tc>
          <w:tcPr>
            <w:tcW w:w="4646" w:type="dxa"/>
            <w:gridSpan w:val="3"/>
          </w:tcPr>
          <w:p w14:paraId="5F0D5B03" w14:textId="77777777" w:rsidR="00B44C93" w:rsidRPr="00F431AB" w:rsidRDefault="00B44C93" w:rsidP="00DC4398">
            <w:pPr>
              <w:autoSpaceDE w:val="0"/>
              <w:autoSpaceDN w:val="0"/>
              <w:adjustRightInd w:val="0"/>
              <w:rPr>
                <w:rFonts w:ascii="Calibri" w:hAnsi="Calibri" w:cs="Calibri"/>
              </w:rPr>
            </w:pPr>
            <w:r>
              <w:rPr>
                <w:rFonts w:ascii="Calibri" w:hAnsi="Calibri" w:cs="Calibri"/>
                <w:sz w:val="22"/>
                <w:szCs w:val="22"/>
              </w:rPr>
              <w:t>od 1. 9. 2020</w:t>
            </w:r>
            <w:r w:rsidRPr="00F431AB">
              <w:rPr>
                <w:rFonts w:ascii="Calibri" w:hAnsi="Calibri" w:cs="Calibri"/>
                <w:sz w:val="22"/>
                <w:szCs w:val="22"/>
              </w:rPr>
              <w:t xml:space="preserve"> </w:t>
            </w:r>
          </w:p>
        </w:tc>
      </w:tr>
    </w:tbl>
    <w:p w14:paraId="4F6AD7EB" w14:textId="77777777" w:rsidR="00B44C93" w:rsidRPr="00BB145A" w:rsidRDefault="00B44C93" w:rsidP="00B44C93">
      <w:pPr>
        <w:autoSpaceDE w:val="0"/>
        <w:autoSpaceDN w:val="0"/>
        <w:adjustRightInd w:val="0"/>
        <w:rPr>
          <w:rFonts w:ascii="Calibri" w:hAnsi="Calibri" w:cs="Calibri"/>
          <w:b/>
          <w:bCs/>
          <w:sz w:val="22"/>
          <w:szCs w:val="22"/>
        </w:rPr>
      </w:pPr>
    </w:p>
    <w:p w14:paraId="50EA3D71" w14:textId="77777777" w:rsidR="00B44C93" w:rsidRPr="00BB145A" w:rsidRDefault="00B44C93" w:rsidP="00B44C93">
      <w:pPr>
        <w:autoSpaceDE w:val="0"/>
        <w:autoSpaceDN w:val="0"/>
        <w:adjustRightInd w:val="0"/>
        <w:rPr>
          <w:rFonts w:ascii="Calibri" w:hAnsi="Calibri" w:cs="Calibri"/>
          <w:b/>
          <w:bCs/>
          <w:sz w:val="22"/>
          <w:szCs w:val="22"/>
        </w:rPr>
      </w:pPr>
    </w:p>
    <w:p w14:paraId="4544078B" w14:textId="77777777" w:rsidR="00B44C93" w:rsidRPr="00BB145A" w:rsidRDefault="00B44C93" w:rsidP="00B44C93">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t>Pojetí vyučovacího předmětu</w:t>
      </w:r>
    </w:p>
    <w:p w14:paraId="5DE24420" w14:textId="77777777" w:rsidR="00B44C93" w:rsidRPr="00BB145A" w:rsidRDefault="00B44C93" w:rsidP="00B44C93">
      <w:pPr>
        <w:autoSpaceDE w:val="0"/>
        <w:autoSpaceDN w:val="0"/>
        <w:adjustRightInd w:val="0"/>
        <w:jc w:val="both"/>
        <w:rPr>
          <w:rFonts w:ascii="Calibri" w:hAnsi="Calibri" w:cs="Calibri"/>
          <w:b/>
          <w:bCs/>
          <w:sz w:val="22"/>
          <w:szCs w:val="22"/>
        </w:rPr>
      </w:pPr>
    </w:p>
    <w:p w14:paraId="4C5C574A" w14:textId="77777777" w:rsidR="00B44C93" w:rsidRPr="00BB145A" w:rsidRDefault="00B44C93" w:rsidP="00B44C93">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t>Obecné cíle</w:t>
      </w:r>
    </w:p>
    <w:p w14:paraId="0D8D9FA8" w14:textId="77777777" w:rsidR="00B44C93" w:rsidRPr="00BB145A" w:rsidRDefault="00B44C93" w:rsidP="00B44C93">
      <w:pPr>
        <w:autoSpaceDE w:val="0"/>
        <w:autoSpaceDN w:val="0"/>
        <w:adjustRightInd w:val="0"/>
        <w:jc w:val="both"/>
        <w:rPr>
          <w:rFonts w:ascii="Calibri" w:hAnsi="Calibri" w:cs="Calibri"/>
          <w:b/>
          <w:bCs/>
          <w:sz w:val="22"/>
          <w:szCs w:val="22"/>
        </w:rPr>
      </w:pPr>
    </w:p>
    <w:p w14:paraId="0D32A77B"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Konverzace v cizím jazyce tvoří nedílnou součást pojetí výuky cizího jazyka. Představuje určitý typ </w:t>
      </w:r>
      <w:r w:rsidRPr="00BB145A">
        <w:rPr>
          <w:rFonts w:ascii="Calibri" w:hAnsi="Calibri" w:cs="Calibri"/>
          <w:b/>
          <w:bCs/>
          <w:sz w:val="22"/>
          <w:szCs w:val="22"/>
        </w:rPr>
        <w:t xml:space="preserve">nadstavby </w:t>
      </w:r>
      <w:r w:rsidRPr="00BB145A">
        <w:rPr>
          <w:rFonts w:ascii="Calibri" w:hAnsi="Calibri" w:cs="Calibri"/>
          <w:sz w:val="22"/>
          <w:szCs w:val="22"/>
        </w:rPr>
        <w:t>pro ty žáky, kteří se chtějí věnovat studiu cizího jazyka na rozšířeném a prohloubeném základě.</w:t>
      </w:r>
    </w:p>
    <w:p w14:paraId="6B4FDD0B"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Pojetí tohoto volitelného vyučovacího předmětu odpovídá nejnovějším požadavkům pedagogiky a metodiky vyučování cizím jazykům. Vyučování je zaměřeno především na </w:t>
      </w:r>
      <w:r w:rsidRPr="00BB145A">
        <w:rPr>
          <w:rFonts w:ascii="Calibri" w:hAnsi="Calibri" w:cs="Calibri"/>
          <w:b/>
          <w:bCs/>
          <w:sz w:val="22"/>
          <w:szCs w:val="22"/>
        </w:rPr>
        <w:t>produktivní kompetence žáků v oblasti porozumění a komunikace</w:t>
      </w:r>
      <w:r w:rsidRPr="00BB145A">
        <w:rPr>
          <w:rFonts w:ascii="Calibri" w:hAnsi="Calibri" w:cs="Calibri"/>
          <w:sz w:val="22"/>
          <w:szCs w:val="22"/>
        </w:rPr>
        <w:t>. Vychází se zejména z interaktivních potřeb dnešní společnosti a člověka v ní. Tento vyučovací předmět má přispívat značnou měrou ke zlepšování komunikativních kompetencí jak monologickou, tak především dialogickou formou.</w:t>
      </w:r>
    </w:p>
    <w:p w14:paraId="71DFD426" w14:textId="77777777" w:rsidR="00B44C93" w:rsidRPr="00BB145A" w:rsidRDefault="00B44C93" w:rsidP="00B44C93">
      <w:pPr>
        <w:autoSpaceDE w:val="0"/>
        <w:autoSpaceDN w:val="0"/>
        <w:adjustRightInd w:val="0"/>
        <w:jc w:val="both"/>
        <w:rPr>
          <w:rFonts w:ascii="Calibri" w:hAnsi="Calibri" w:cs="Calibri"/>
          <w:b/>
          <w:bCs/>
          <w:sz w:val="22"/>
          <w:szCs w:val="22"/>
        </w:rPr>
      </w:pPr>
    </w:p>
    <w:p w14:paraId="32DA9809" w14:textId="77777777" w:rsidR="00B44C93" w:rsidRPr="00BB145A" w:rsidRDefault="00B44C93" w:rsidP="00B44C93">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t>Charakteristika učiva</w:t>
      </w:r>
    </w:p>
    <w:p w14:paraId="07077035" w14:textId="77777777" w:rsidR="00B44C93" w:rsidRPr="00BB145A" w:rsidRDefault="00B44C93" w:rsidP="00B44C93">
      <w:pPr>
        <w:autoSpaceDE w:val="0"/>
        <w:autoSpaceDN w:val="0"/>
        <w:adjustRightInd w:val="0"/>
        <w:jc w:val="both"/>
        <w:rPr>
          <w:rFonts w:ascii="Calibri" w:hAnsi="Calibri" w:cs="Calibri"/>
          <w:b/>
          <w:bCs/>
          <w:sz w:val="22"/>
          <w:szCs w:val="22"/>
        </w:rPr>
      </w:pPr>
    </w:p>
    <w:p w14:paraId="43685A0D"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Učivo je uspořádáno do jednotlivých tematických celků, které jsou koncipovány tak, aby navazovaly na učivo předmětu </w:t>
      </w:r>
      <w:r w:rsidRPr="00BB145A">
        <w:rPr>
          <w:rFonts w:ascii="Calibri" w:hAnsi="Calibri" w:cs="Calibri"/>
          <w:b/>
          <w:bCs/>
          <w:sz w:val="22"/>
          <w:szCs w:val="22"/>
        </w:rPr>
        <w:t>cizí jazyk</w:t>
      </w:r>
      <w:r w:rsidRPr="00BB145A">
        <w:rPr>
          <w:rFonts w:ascii="Calibri" w:hAnsi="Calibri" w:cs="Calibri"/>
          <w:sz w:val="22"/>
          <w:szCs w:val="22"/>
        </w:rPr>
        <w:t xml:space="preserve">, pokud se týká slovní zásoby, terminologie i gramatiky. Cílem je </w:t>
      </w:r>
      <w:r w:rsidRPr="00BB145A">
        <w:rPr>
          <w:rFonts w:ascii="Calibri" w:hAnsi="Calibri" w:cs="Calibri"/>
          <w:b/>
          <w:bCs/>
          <w:sz w:val="22"/>
          <w:szCs w:val="22"/>
        </w:rPr>
        <w:t xml:space="preserve">aktivní osvojení rozšířené slovní zásoby </w:t>
      </w:r>
      <w:r w:rsidRPr="00BB145A">
        <w:rPr>
          <w:rFonts w:ascii="Calibri" w:hAnsi="Calibri" w:cs="Calibri"/>
          <w:sz w:val="22"/>
          <w:szCs w:val="22"/>
        </w:rPr>
        <w:t xml:space="preserve">a lepší zvládání komunikativních situací. Volba tematických celků rovněž odpovídá dnešním potřebám, které přispívají k výchově k demokracii a k poznávání života </w:t>
      </w:r>
      <w:r>
        <w:rPr>
          <w:rFonts w:ascii="Calibri" w:hAnsi="Calibri" w:cs="Calibri"/>
          <w:sz w:val="22"/>
          <w:szCs w:val="22"/>
        </w:rPr>
        <w:t xml:space="preserve">multikulturní </w:t>
      </w:r>
      <w:r w:rsidRPr="00BB145A">
        <w:rPr>
          <w:rFonts w:ascii="Calibri" w:hAnsi="Calibri" w:cs="Calibri"/>
          <w:sz w:val="22"/>
          <w:szCs w:val="22"/>
        </w:rPr>
        <w:t>společnosti především v zemích Evropské unie a v zemích příslušné jazykové oblasti.</w:t>
      </w:r>
    </w:p>
    <w:p w14:paraId="1553726D" w14:textId="77777777" w:rsidR="00B44C93" w:rsidRPr="00BB145A" w:rsidRDefault="00B44C93" w:rsidP="00B44C93">
      <w:pPr>
        <w:autoSpaceDE w:val="0"/>
        <w:autoSpaceDN w:val="0"/>
        <w:adjustRightInd w:val="0"/>
        <w:jc w:val="both"/>
        <w:rPr>
          <w:rFonts w:ascii="Calibri" w:hAnsi="Calibri" w:cs="Calibri"/>
          <w:b/>
          <w:bCs/>
          <w:sz w:val="22"/>
          <w:szCs w:val="22"/>
        </w:rPr>
      </w:pPr>
    </w:p>
    <w:p w14:paraId="3D5980F0" w14:textId="77777777" w:rsidR="00B44C93" w:rsidRPr="00BB145A" w:rsidRDefault="00B44C93" w:rsidP="00B44C93">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t>Pojetí výuky</w:t>
      </w:r>
    </w:p>
    <w:p w14:paraId="2DB439A6" w14:textId="77777777" w:rsidR="00B44C93" w:rsidRPr="00BB145A" w:rsidRDefault="00B44C93" w:rsidP="00B44C93">
      <w:pPr>
        <w:autoSpaceDE w:val="0"/>
        <w:autoSpaceDN w:val="0"/>
        <w:adjustRightInd w:val="0"/>
        <w:jc w:val="both"/>
        <w:rPr>
          <w:rFonts w:ascii="Calibri" w:hAnsi="Calibri" w:cs="Calibri"/>
          <w:b/>
          <w:bCs/>
          <w:sz w:val="22"/>
          <w:szCs w:val="22"/>
        </w:rPr>
      </w:pPr>
    </w:p>
    <w:p w14:paraId="76147390"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xml:space="preserve">Celý komplex výuky a vyučovacích metod je podřízen </w:t>
      </w:r>
      <w:r w:rsidRPr="00BB145A">
        <w:rPr>
          <w:rFonts w:ascii="Calibri" w:hAnsi="Calibri" w:cs="Calibri"/>
          <w:b/>
          <w:bCs/>
          <w:sz w:val="22"/>
          <w:szCs w:val="22"/>
        </w:rPr>
        <w:t xml:space="preserve">zvyšování komunikativních kompetencí </w:t>
      </w:r>
      <w:r w:rsidRPr="00BB145A">
        <w:rPr>
          <w:rFonts w:ascii="Calibri" w:hAnsi="Calibri" w:cs="Calibri"/>
          <w:sz w:val="22"/>
          <w:szCs w:val="22"/>
        </w:rPr>
        <w:t>žáků. Žákům je dáván co největší prostor pro uplatnění jejich jazykových a řečových dovedností, pro obhájení názorů a argumentaci. Důležitou a nedílnou součástí výuky je používání čtených a poslechových textů, které slouží jako východisko následné komunikativní situace a diskusi. Texty mají rovněž výchovnou a poznávací funkci. Jejich zdrojem jsou učebnice, časopisy a prostřednictvím internetu také denní tisk a vybraná beletrie.</w:t>
      </w:r>
    </w:p>
    <w:p w14:paraId="09A2487D"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Žáci budou rovněž motivováni k vedení jazykového portfolia, které eventuálně vyústí v získání jazykového pasu a dále Europassu.</w:t>
      </w:r>
    </w:p>
    <w:p w14:paraId="31C3898D" w14:textId="77777777" w:rsidR="00B44C93" w:rsidRPr="00BB145A" w:rsidRDefault="00B44C93" w:rsidP="00B44C93">
      <w:pPr>
        <w:autoSpaceDE w:val="0"/>
        <w:autoSpaceDN w:val="0"/>
        <w:adjustRightInd w:val="0"/>
        <w:jc w:val="both"/>
        <w:rPr>
          <w:rFonts w:ascii="Calibri" w:hAnsi="Calibri" w:cs="Calibri"/>
          <w:b/>
          <w:bCs/>
          <w:sz w:val="22"/>
          <w:szCs w:val="22"/>
        </w:rPr>
      </w:pPr>
    </w:p>
    <w:p w14:paraId="3580AB28" w14:textId="77777777" w:rsidR="00B44C93" w:rsidRPr="00BB145A" w:rsidRDefault="00B44C93" w:rsidP="00B44C93">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t>Hodnocení výsledků žáků</w:t>
      </w:r>
    </w:p>
    <w:p w14:paraId="2432FB91" w14:textId="77777777" w:rsidR="00B44C93" w:rsidRPr="00BB145A" w:rsidRDefault="00B44C93" w:rsidP="00B44C93">
      <w:pPr>
        <w:autoSpaceDE w:val="0"/>
        <w:autoSpaceDN w:val="0"/>
        <w:adjustRightInd w:val="0"/>
        <w:jc w:val="both"/>
        <w:rPr>
          <w:rFonts w:ascii="Calibri" w:hAnsi="Calibri" w:cs="Calibri"/>
          <w:b/>
          <w:bCs/>
          <w:sz w:val="22"/>
          <w:szCs w:val="22"/>
        </w:rPr>
      </w:pPr>
    </w:p>
    <w:p w14:paraId="52E9C1F1" w14:textId="77777777" w:rsidR="00B44C93" w:rsidRPr="00BB145A" w:rsidRDefault="00B44C93" w:rsidP="00B44C93">
      <w:pPr>
        <w:pStyle w:val="Zkladntext"/>
        <w:rPr>
          <w:rFonts w:ascii="Calibri" w:hAnsi="Calibri" w:cs="Calibri"/>
          <w:sz w:val="22"/>
          <w:szCs w:val="22"/>
        </w:rPr>
      </w:pPr>
      <w:r w:rsidRPr="00BB145A">
        <w:rPr>
          <w:rFonts w:ascii="Calibri" w:hAnsi="Calibri" w:cs="Calibri"/>
          <w:sz w:val="22"/>
          <w:szCs w:val="22"/>
        </w:rPr>
        <w:t>Hodnocení výsledků žáků je hodnocením celého komplexu kompetencí, které žák v průběhu vyučovacího procesu získá. Žáci budou hodnoceni nejenom podle stupně obsahového zvládnutí učiva, ale rovněž podle svých schopností jazykové interakce a aktivního zapojení do individuálních i kolektivních projektů. Při hodnocení žáků se kombinuje známkování a slovní hodnocení. Základní formou hodnocení je klasifikace vyjádřená známkou podle stupnice 1 – 5 (viz klasifikační stupnice ve vnitřním řádu školy). V předmětu konverzace v cizím jazyce se hodnotí pohotovost reagování na různé podněty včetně poslechových a textových, schopnost argumentace, spolupráce s ostatními a také jazyková a obsahová správnost, bohatost a přiměřenost používaných lexikálních, gramatických a stylizačních prostředků. Hodnocení je pro žáka rovněž důležitým motivačním faktorem.</w:t>
      </w:r>
    </w:p>
    <w:p w14:paraId="6CC21357" w14:textId="77777777" w:rsidR="00B44C93" w:rsidRPr="00BB145A" w:rsidRDefault="00B44C93" w:rsidP="00B44C93">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br w:type="page"/>
      </w:r>
      <w:r w:rsidRPr="00BB145A">
        <w:rPr>
          <w:rFonts w:ascii="Calibri" w:hAnsi="Calibri" w:cs="Calibri"/>
          <w:b/>
          <w:bCs/>
          <w:sz w:val="22"/>
          <w:szCs w:val="22"/>
        </w:rPr>
        <w:lastRenderedPageBreak/>
        <w:t>Přínos k rozvoji klíčových kompetencí</w:t>
      </w:r>
    </w:p>
    <w:p w14:paraId="6C6CD3CF" w14:textId="77777777" w:rsidR="00B44C93" w:rsidRPr="00BB145A" w:rsidRDefault="00B44C93" w:rsidP="00B44C93">
      <w:pPr>
        <w:autoSpaceDE w:val="0"/>
        <w:autoSpaceDN w:val="0"/>
        <w:adjustRightInd w:val="0"/>
        <w:spacing w:before="240" w:after="120"/>
        <w:jc w:val="both"/>
        <w:rPr>
          <w:rFonts w:ascii="Calibri" w:hAnsi="Calibri" w:cs="Calibri"/>
          <w:b/>
          <w:bCs/>
          <w:sz w:val="22"/>
          <w:szCs w:val="22"/>
        </w:rPr>
      </w:pPr>
      <w:r w:rsidRPr="00BB145A">
        <w:rPr>
          <w:rFonts w:ascii="Calibri" w:hAnsi="Calibri" w:cs="Calibri"/>
          <w:sz w:val="22"/>
          <w:szCs w:val="22"/>
        </w:rPr>
        <w:t>Přínos k rozvoji klíčových kompetencí vzdělávání v cílovém jazyce směřuje k tomu, aby si žáci vytvořili tyto klíčové kompetence:</w:t>
      </w:r>
    </w:p>
    <w:p w14:paraId="260698EC"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vyjadřovat se přiměřeně účelu jednání a komunikační situaci a vhodně se prezentovat v souladu</w:t>
      </w:r>
    </w:p>
    <w:p w14:paraId="66255ECA" w14:textId="77777777" w:rsidR="00B44C93" w:rsidRPr="00BB145A" w:rsidRDefault="00B44C93" w:rsidP="00B44C93">
      <w:pPr>
        <w:tabs>
          <w:tab w:val="left" w:pos="180"/>
        </w:tabs>
        <w:autoSpaceDE w:val="0"/>
        <w:autoSpaceDN w:val="0"/>
        <w:adjustRightInd w:val="0"/>
        <w:jc w:val="both"/>
        <w:rPr>
          <w:rFonts w:ascii="Calibri" w:hAnsi="Calibri" w:cs="Calibri"/>
          <w:sz w:val="22"/>
          <w:szCs w:val="22"/>
        </w:rPr>
      </w:pPr>
      <w:r w:rsidRPr="00BB145A">
        <w:rPr>
          <w:rFonts w:ascii="Calibri" w:hAnsi="Calibri" w:cs="Calibri"/>
          <w:sz w:val="22"/>
          <w:szCs w:val="22"/>
        </w:rPr>
        <w:tab/>
        <w:t>s pravidly daného kulturního prostředí,</w:t>
      </w:r>
    </w:p>
    <w:p w14:paraId="42B2490B"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formulovat své myšlenky srozumitelně a souvisle, v písemné podobě přehledně a jazykově</w:t>
      </w:r>
    </w:p>
    <w:p w14:paraId="4CA906C8" w14:textId="77777777" w:rsidR="00B44C93" w:rsidRPr="00BB145A" w:rsidRDefault="00B44C93" w:rsidP="00B44C93">
      <w:pPr>
        <w:tabs>
          <w:tab w:val="left" w:pos="180"/>
        </w:tabs>
        <w:autoSpaceDE w:val="0"/>
        <w:autoSpaceDN w:val="0"/>
        <w:adjustRightInd w:val="0"/>
        <w:jc w:val="both"/>
        <w:rPr>
          <w:rFonts w:ascii="Calibri" w:hAnsi="Calibri" w:cs="Calibri"/>
          <w:sz w:val="22"/>
          <w:szCs w:val="22"/>
        </w:rPr>
      </w:pPr>
      <w:r w:rsidRPr="00BB145A">
        <w:rPr>
          <w:rFonts w:ascii="Calibri" w:hAnsi="Calibri" w:cs="Calibri"/>
          <w:sz w:val="22"/>
          <w:szCs w:val="22"/>
        </w:rPr>
        <w:tab/>
        <w:t>správně,</w:t>
      </w:r>
    </w:p>
    <w:p w14:paraId="0B76140E"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aktivně se účastnit diskusí, formulovat a obhajovat své názory a postoje, respektovat názory</w:t>
      </w:r>
    </w:p>
    <w:p w14:paraId="4BEC180E" w14:textId="77777777" w:rsidR="00B44C93" w:rsidRPr="00BB145A" w:rsidRDefault="00B44C93" w:rsidP="00B44C93">
      <w:pPr>
        <w:tabs>
          <w:tab w:val="left" w:pos="180"/>
        </w:tabs>
        <w:autoSpaceDE w:val="0"/>
        <w:autoSpaceDN w:val="0"/>
        <w:adjustRightInd w:val="0"/>
        <w:jc w:val="both"/>
        <w:rPr>
          <w:rFonts w:ascii="Calibri" w:hAnsi="Calibri" w:cs="Calibri"/>
          <w:sz w:val="22"/>
          <w:szCs w:val="22"/>
        </w:rPr>
      </w:pPr>
      <w:r w:rsidRPr="00BB145A">
        <w:rPr>
          <w:rFonts w:ascii="Calibri" w:hAnsi="Calibri" w:cs="Calibri"/>
          <w:sz w:val="22"/>
          <w:szCs w:val="22"/>
        </w:rPr>
        <w:tab/>
        <w:t>druhých,</w:t>
      </w:r>
    </w:p>
    <w:p w14:paraId="3B63A90D"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písemně zaznamenávat podstatné myšlenky a údaje z textů a projevů jiných lidí,</w:t>
      </w:r>
    </w:p>
    <w:p w14:paraId="79593B00"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zpracovávat přiměřeně náročné texty na běžná i odborná témata.</w:t>
      </w:r>
    </w:p>
    <w:p w14:paraId="6F3962B0"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efektivně se učit a pracovat, využívat ke svému učení zkušenosti jiných lidí, učit se na základě</w:t>
      </w:r>
    </w:p>
    <w:p w14:paraId="078BE52A" w14:textId="77777777" w:rsidR="00B44C93" w:rsidRPr="00BB145A" w:rsidRDefault="00B44C93" w:rsidP="00B44C93">
      <w:pPr>
        <w:tabs>
          <w:tab w:val="left" w:pos="180"/>
        </w:tabs>
        <w:autoSpaceDE w:val="0"/>
        <w:autoSpaceDN w:val="0"/>
        <w:adjustRightInd w:val="0"/>
        <w:jc w:val="both"/>
        <w:rPr>
          <w:rFonts w:ascii="Calibri" w:hAnsi="Calibri" w:cs="Calibri"/>
          <w:sz w:val="22"/>
          <w:szCs w:val="22"/>
        </w:rPr>
      </w:pPr>
      <w:r w:rsidRPr="00BB145A">
        <w:rPr>
          <w:rFonts w:ascii="Calibri" w:hAnsi="Calibri" w:cs="Calibri"/>
          <w:sz w:val="22"/>
          <w:szCs w:val="22"/>
        </w:rPr>
        <w:tab/>
        <w:t>zprostředkovaných zkušeností,</w:t>
      </w:r>
    </w:p>
    <w:p w14:paraId="1CE32D0A"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sebekriticky vyhodnocovat dosažené výsledky a pokrok, přijímat radu a kritiku,</w:t>
      </w:r>
    </w:p>
    <w:p w14:paraId="524395A0"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stanovovat si cíle a priority podle svých osobních schopností a zájmové a pracovní orientace,</w:t>
      </w:r>
    </w:p>
    <w:p w14:paraId="05CFEF6C"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dále se vzdělávat.</w:t>
      </w:r>
    </w:p>
    <w:p w14:paraId="1520C2FA"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přijímat a odpovědně plnit svěřené úkoly,</w:t>
      </w:r>
    </w:p>
    <w:p w14:paraId="24E4A1E6"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pracovat v týmu,</w:t>
      </w:r>
    </w:p>
    <w:p w14:paraId="7223CD6B"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nepodléhat předsudkům a stereotypům v přístupu k jiným lidem a kulturám.</w:t>
      </w:r>
    </w:p>
    <w:p w14:paraId="628C6C0B"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zn</w:t>
      </w:r>
      <w:r>
        <w:rPr>
          <w:rFonts w:ascii="Calibri" w:hAnsi="Calibri" w:cs="Calibri"/>
          <w:sz w:val="22"/>
          <w:szCs w:val="22"/>
        </w:rPr>
        <w:t>át</w:t>
      </w:r>
      <w:r w:rsidRPr="00BB145A">
        <w:rPr>
          <w:rFonts w:ascii="Calibri" w:hAnsi="Calibri" w:cs="Calibri"/>
          <w:sz w:val="22"/>
          <w:szCs w:val="22"/>
        </w:rPr>
        <w:t xml:space="preserve"> alternativy uplatnění jazykového vzdělání na trhu práce a požadavky zaměstnavatelů na</w:t>
      </w:r>
    </w:p>
    <w:p w14:paraId="4019CAAC" w14:textId="77777777" w:rsidR="00B44C93" w:rsidRPr="00BB145A" w:rsidRDefault="00B44C93" w:rsidP="00B44C93">
      <w:pPr>
        <w:tabs>
          <w:tab w:val="left" w:pos="180"/>
        </w:tabs>
        <w:autoSpaceDE w:val="0"/>
        <w:autoSpaceDN w:val="0"/>
        <w:adjustRightInd w:val="0"/>
        <w:jc w:val="both"/>
        <w:rPr>
          <w:rFonts w:ascii="Calibri" w:hAnsi="Calibri" w:cs="Calibri"/>
          <w:sz w:val="22"/>
          <w:szCs w:val="22"/>
        </w:rPr>
      </w:pPr>
      <w:r w:rsidRPr="00BB145A">
        <w:rPr>
          <w:rFonts w:ascii="Calibri" w:hAnsi="Calibri" w:cs="Calibri"/>
          <w:sz w:val="22"/>
          <w:szCs w:val="22"/>
        </w:rPr>
        <w:tab/>
        <w:t>jazykovou gramotnost,</w:t>
      </w:r>
    </w:p>
    <w:p w14:paraId="3880F8CF"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dokázal se písemně i verbálně seberealizovat při vstupu na trh práce.</w:t>
      </w:r>
    </w:p>
    <w:p w14:paraId="46D5EC40" w14:textId="77777777" w:rsidR="00B44C93" w:rsidRPr="00BB145A" w:rsidRDefault="00B44C93" w:rsidP="00B44C93">
      <w:pPr>
        <w:autoSpaceDE w:val="0"/>
        <w:autoSpaceDN w:val="0"/>
        <w:adjustRightInd w:val="0"/>
        <w:spacing w:before="120"/>
        <w:jc w:val="both"/>
        <w:rPr>
          <w:rFonts w:ascii="Calibri" w:hAnsi="Calibri" w:cs="Calibri"/>
          <w:sz w:val="22"/>
          <w:szCs w:val="22"/>
        </w:rPr>
      </w:pPr>
      <w:r w:rsidRPr="00BB145A">
        <w:rPr>
          <w:rFonts w:ascii="Calibri" w:hAnsi="Calibri" w:cs="Calibri"/>
          <w:sz w:val="22"/>
          <w:szCs w:val="22"/>
        </w:rPr>
        <w:t>Výuka cizích jazyků přispívá rovněž k realizaci následujících průřezových témat:</w:t>
      </w:r>
    </w:p>
    <w:p w14:paraId="17D51EEE" w14:textId="77777777" w:rsidR="00B44C93" w:rsidRPr="00BB145A" w:rsidRDefault="00B44C93" w:rsidP="00B44C93">
      <w:pPr>
        <w:autoSpaceDE w:val="0"/>
        <w:autoSpaceDN w:val="0"/>
        <w:adjustRightInd w:val="0"/>
        <w:jc w:val="both"/>
        <w:rPr>
          <w:rFonts w:ascii="Calibri" w:hAnsi="Calibri" w:cs="Calibri"/>
          <w:b/>
          <w:bCs/>
          <w:sz w:val="22"/>
          <w:szCs w:val="22"/>
        </w:rPr>
      </w:pPr>
    </w:p>
    <w:p w14:paraId="66105578" w14:textId="77777777" w:rsidR="00B44C93" w:rsidRPr="005305B1" w:rsidRDefault="00B44C93" w:rsidP="00B44C93">
      <w:pPr>
        <w:rPr>
          <w:rFonts w:ascii="Calibri" w:hAnsi="Calibri" w:cs="Calibri"/>
          <w:b/>
          <w:bCs/>
          <w:sz w:val="22"/>
          <w:szCs w:val="22"/>
        </w:rPr>
      </w:pPr>
      <w:r w:rsidRPr="005305B1">
        <w:rPr>
          <w:rFonts w:ascii="Calibri" w:hAnsi="Calibri" w:cs="Calibri"/>
          <w:b/>
          <w:bCs/>
          <w:sz w:val="22"/>
          <w:szCs w:val="22"/>
        </w:rPr>
        <w:t>Průřezová témata</w:t>
      </w:r>
    </w:p>
    <w:p w14:paraId="1BABC19A" w14:textId="77777777" w:rsidR="00B44C93" w:rsidRPr="00BB145A" w:rsidRDefault="00B44C93" w:rsidP="00B44C93">
      <w:pPr>
        <w:autoSpaceDE w:val="0"/>
        <w:autoSpaceDN w:val="0"/>
        <w:adjustRightInd w:val="0"/>
        <w:jc w:val="both"/>
        <w:rPr>
          <w:rFonts w:ascii="Calibri" w:hAnsi="Calibri" w:cs="Calibri"/>
        </w:rPr>
      </w:pPr>
    </w:p>
    <w:p w14:paraId="272EDEBA" w14:textId="77777777" w:rsidR="00B44C93" w:rsidRPr="00BB145A" w:rsidRDefault="00B44C93" w:rsidP="00B44C93">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t>Člověk a životní prostředí</w:t>
      </w:r>
    </w:p>
    <w:p w14:paraId="4C235EBC" w14:textId="77777777" w:rsidR="00B44C93" w:rsidRPr="00BB145A" w:rsidRDefault="00B44C93" w:rsidP="00B44C93">
      <w:pPr>
        <w:autoSpaceDE w:val="0"/>
        <w:autoSpaceDN w:val="0"/>
        <w:adjustRightInd w:val="0"/>
        <w:jc w:val="both"/>
        <w:rPr>
          <w:rFonts w:ascii="Calibri" w:hAnsi="Calibri" w:cs="Calibri"/>
          <w:b/>
          <w:bCs/>
          <w:sz w:val="22"/>
          <w:szCs w:val="22"/>
        </w:rPr>
      </w:pPr>
    </w:p>
    <w:p w14:paraId="03F631FC"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diskuse o profesních plánech do budoucna</w:t>
      </w:r>
    </w:p>
    <w:p w14:paraId="16E8424D"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trh práce u nás a v EU pracovní příležitosti v zemích dané jazykové oblasti</w:t>
      </w:r>
    </w:p>
    <w:p w14:paraId="67444ED3"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uplatnění se na trhu práce</w:t>
      </w:r>
    </w:p>
    <w:p w14:paraId="4290E01A"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požadavky zaměstnavatelů na jazykovou gramotnost</w:t>
      </w:r>
    </w:p>
    <w:p w14:paraId="4AF20B0E" w14:textId="77777777" w:rsidR="00B44C93" w:rsidRPr="00BB145A" w:rsidRDefault="00B44C93" w:rsidP="00B44C93">
      <w:pPr>
        <w:autoSpaceDE w:val="0"/>
        <w:autoSpaceDN w:val="0"/>
        <w:adjustRightInd w:val="0"/>
        <w:jc w:val="both"/>
        <w:rPr>
          <w:rFonts w:ascii="Calibri" w:hAnsi="Calibri" w:cs="Calibri"/>
          <w:b/>
          <w:bCs/>
          <w:sz w:val="22"/>
          <w:szCs w:val="22"/>
        </w:rPr>
      </w:pPr>
    </w:p>
    <w:p w14:paraId="429EE81C" w14:textId="77777777" w:rsidR="00B44C93" w:rsidRPr="005305B1" w:rsidRDefault="00B44C93" w:rsidP="00B44C93">
      <w:pPr>
        <w:rPr>
          <w:rFonts w:ascii="Calibri" w:hAnsi="Calibri" w:cs="Calibri"/>
          <w:b/>
          <w:bCs/>
          <w:sz w:val="22"/>
          <w:szCs w:val="22"/>
        </w:rPr>
      </w:pPr>
      <w:r w:rsidRPr="005305B1">
        <w:rPr>
          <w:rFonts w:ascii="Calibri" w:hAnsi="Calibri" w:cs="Calibri"/>
          <w:b/>
          <w:bCs/>
          <w:sz w:val="22"/>
          <w:szCs w:val="22"/>
        </w:rPr>
        <w:t>Mezipředmětové vztahy</w:t>
      </w:r>
    </w:p>
    <w:p w14:paraId="653B53B6"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informační technologie</w:t>
      </w:r>
    </w:p>
    <w:p w14:paraId="30074948"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český jazyk a literatura</w:t>
      </w:r>
    </w:p>
    <w:p w14:paraId="229312AB" w14:textId="77777777" w:rsidR="00B44C93" w:rsidRPr="00BB145A"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dějepis</w:t>
      </w:r>
    </w:p>
    <w:p w14:paraId="7F3FF6D8" w14:textId="77777777" w:rsidR="00B44C93"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občanská nauka</w:t>
      </w:r>
    </w:p>
    <w:p w14:paraId="53EDBCAC" w14:textId="77777777" w:rsidR="00B44C93" w:rsidRPr="00BB145A" w:rsidRDefault="00B44C93" w:rsidP="00B44C93">
      <w:pPr>
        <w:autoSpaceDE w:val="0"/>
        <w:autoSpaceDN w:val="0"/>
        <w:adjustRightInd w:val="0"/>
        <w:jc w:val="both"/>
        <w:rPr>
          <w:rFonts w:ascii="Calibri" w:hAnsi="Calibri" w:cs="Calibri"/>
          <w:sz w:val="22"/>
          <w:szCs w:val="22"/>
        </w:rPr>
      </w:pPr>
      <w:r>
        <w:rPr>
          <w:rFonts w:ascii="Calibri" w:hAnsi="Calibri" w:cs="Calibri"/>
          <w:sz w:val="22"/>
          <w:szCs w:val="22"/>
        </w:rPr>
        <w:t>- multikulturní fiktivní firma</w:t>
      </w:r>
    </w:p>
    <w:p w14:paraId="626BE43B" w14:textId="77777777" w:rsidR="00B44C93" w:rsidRDefault="00B44C93" w:rsidP="00B44C93">
      <w:pPr>
        <w:autoSpaceDE w:val="0"/>
        <w:autoSpaceDN w:val="0"/>
        <w:adjustRightInd w:val="0"/>
        <w:jc w:val="both"/>
        <w:rPr>
          <w:rFonts w:ascii="Calibri" w:hAnsi="Calibri" w:cs="Calibri"/>
          <w:sz w:val="22"/>
          <w:szCs w:val="22"/>
        </w:rPr>
      </w:pPr>
      <w:r w:rsidRPr="00BB145A">
        <w:rPr>
          <w:rFonts w:ascii="Calibri" w:hAnsi="Calibri" w:cs="Calibri"/>
          <w:sz w:val="22"/>
          <w:szCs w:val="22"/>
        </w:rPr>
        <w:t>- hospodářský zeměpis</w:t>
      </w:r>
    </w:p>
    <w:p w14:paraId="601F8BCA" w14:textId="77777777" w:rsidR="00B44C93" w:rsidRPr="00BB145A" w:rsidRDefault="00B44C93" w:rsidP="00B44C93">
      <w:pPr>
        <w:autoSpaceDE w:val="0"/>
        <w:autoSpaceDN w:val="0"/>
        <w:adjustRightInd w:val="0"/>
        <w:jc w:val="both"/>
        <w:rPr>
          <w:rFonts w:ascii="Calibri" w:hAnsi="Calibri" w:cs="Calibri"/>
          <w:sz w:val="22"/>
          <w:szCs w:val="22"/>
        </w:rPr>
      </w:pPr>
    </w:p>
    <w:p w14:paraId="3542B4DA" w14:textId="77777777" w:rsidR="00B44C93" w:rsidRPr="0042572A" w:rsidRDefault="00B44C93" w:rsidP="0042572A">
      <w:pPr>
        <w:autoSpaceDE w:val="0"/>
        <w:autoSpaceDN w:val="0"/>
        <w:adjustRightInd w:val="0"/>
        <w:rPr>
          <w:rFonts w:ascii="Calibri" w:hAnsi="Calibri" w:cs="Calibri"/>
          <w:b/>
          <w:bCs/>
          <w:sz w:val="22"/>
          <w:szCs w:val="22"/>
          <w:u w:val="single"/>
        </w:rPr>
      </w:pPr>
      <w:r w:rsidRPr="00BB145A">
        <w:rPr>
          <w:rFonts w:ascii="Calibri" w:hAnsi="Calibri" w:cs="Calibri"/>
          <w:sz w:val="22"/>
          <w:szCs w:val="22"/>
        </w:rPr>
        <w:br w:type="page"/>
      </w:r>
      <w:r w:rsidRPr="00BB145A">
        <w:rPr>
          <w:rFonts w:ascii="Calibri" w:hAnsi="Calibri" w:cs="Calibri"/>
          <w:b/>
          <w:bCs/>
          <w:sz w:val="22"/>
          <w:szCs w:val="22"/>
          <w:u w:val="single"/>
        </w:rPr>
        <w:lastRenderedPageBreak/>
        <w:t>Rozpis učiva a výsledků vzdělávání</w:t>
      </w:r>
      <w:bookmarkStart w:id="118" w:name="_Toc42778058"/>
      <w:r w:rsidRPr="005305B1">
        <w:rPr>
          <w:rFonts w:cs="Calibri"/>
          <w:b/>
          <w:bCs/>
          <w:color w:val="FFFFFF"/>
          <w:sz w:val="16"/>
          <w:szCs w:val="16"/>
        </w:rPr>
        <w:t>jazyce</w:t>
      </w:r>
      <w:bookmarkEnd w:id="118"/>
    </w:p>
    <w:p w14:paraId="5B20DB52" w14:textId="77777777" w:rsidR="00B44C93" w:rsidRPr="005305B1" w:rsidRDefault="00B44C93" w:rsidP="00B44C93">
      <w:pPr>
        <w:spacing w:after="100" w:afterAutospacing="1"/>
        <w:rPr>
          <w:rFonts w:ascii="Calibri" w:hAnsi="Calibri" w:cs="Calibri"/>
          <w:b/>
          <w:bCs/>
          <w:sz w:val="22"/>
          <w:szCs w:val="22"/>
        </w:rPr>
      </w:pPr>
      <w:r w:rsidRPr="005305B1">
        <w:rPr>
          <w:rFonts w:ascii="Calibri" w:hAnsi="Calibri" w:cs="Calibri"/>
          <w:b/>
          <w:bCs/>
          <w:sz w:val="22"/>
          <w:szCs w:val="22"/>
        </w:rPr>
        <w:t xml:space="preserve">Konverzace v anglickém jazyce – </w:t>
      </w:r>
      <w:r>
        <w:rPr>
          <w:rFonts w:ascii="Calibri" w:hAnsi="Calibri" w:cs="Calibri"/>
          <w:b/>
          <w:bCs/>
          <w:sz w:val="22"/>
          <w:szCs w:val="22"/>
        </w:rPr>
        <w:t>4</w:t>
      </w:r>
      <w:r w:rsidRPr="005305B1">
        <w:rPr>
          <w:rFonts w:ascii="Calibri" w:hAnsi="Calibri" w:cs="Calibri"/>
          <w:b/>
          <w:bCs/>
          <w:sz w:val="22"/>
          <w:szCs w:val="22"/>
        </w:rPr>
        <w:t>. ročník</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4111"/>
        <w:gridCol w:w="1134"/>
      </w:tblGrid>
      <w:tr w:rsidR="00B44C93" w:rsidRPr="00BB145A" w14:paraId="049B3986" w14:textId="77777777" w:rsidTr="00DC4398">
        <w:trPr>
          <w:trHeight w:val="530"/>
        </w:trPr>
        <w:tc>
          <w:tcPr>
            <w:tcW w:w="4077" w:type="dxa"/>
            <w:gridSpan w:val="2"/>
            <w:vAlign w:val="center"/>
          </w:tcPr>
          <w:p w14:paraId="168AC79C" w14:textId="77777777" w:rsidR="00B44C93" w:rsidRPr="00BB145A" w:rsidRDefault="00B44C93" w:rsidP="00DC4398">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111" w:type="dxa"/>
            <w:vAlign w:val="center"/>
          </w:tcPr>
          <w:p w14:paraId="651877F2" w14:textId="77777777" w:rsidR="00B44C93" w:rsidRPr="00BB145A" w:rsidRDefault="00B44C93" w:rsidP="00DC4398">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4" w:type="dxa"/>
          </w:tcPr>
          <w:p w14:paraId="76BE7BAB" w14:textId="77777777" w:rsidR="00B44C93" w:rsidRPr="00BB145A" w:rsidRDefault="00B44C93" w:rsidP="00DC4398">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556997" w:rsidRPr="00BB145A" w14:paraId="1908C650" w14:textId="77777777" w:rsidTr="00556997">
        <w:trPr>
          <w:cantSplit/>
          <w:trHeight w:val="694"/>
        </w:trPr>
        <w:tc>
          <w:tcPr>
            <w:tcW w:w="675" w:type="dxa"/>
            <w:vMerge w:val="restart"/>
            <w:tcBorders>
              <w:right w:val="nil"/>
            </w:tcBorders>
          </w:tcPr>
          <w:p w14:paraId="51FA7A75" w14:textId="77777777" w:rsidR="00556997" w:rsidRPr="00BB145A" w:rsidRDefault="00556997" w:rsidP="00DC4398">
            <w:pPr>
              <w:pStyle w:val="Default"/>
              <w:rPr>
                <w:rFonts w:ascii="Calibri" w:hAnsi="Calibri" w:cs="Calibri"/>
                <w:sz w:val="22"/>
                <w:szCs w:val="22"/>
              </w:rPr>
            </w:pPr>
          </w:p>
          <w:p w14:paraId="1138BDDD" w14:textId="77777777" w:rsidR="00556997" w:rsidRPr="00BB145A" w:rsidRDefault="00556997" w:rsidP="00DC4398">
            <w:pPr>
              <w:pStyle w:val="Default"/>
              <w:rPr>
                <w:rFonts w:ascii="Calibri" w:hAnsi="Calibri" w:cs="Calibri"/>
                <w:sz w:val="22"/>
                <w:szCs w:val="22"/>
              </w:rPr>
            </w:pPr>
          </w:p>
          <w:p w14:paraId="48D87537" w14:textId="77777777" w:rsidR="00556997" w:rsidRPr="00BB145A" w:rsidRDefault="00556997" w:rsidP="00DC4398">
            <w:pPr>
              <w:pStyle w:val="Default"/>
              <w:rPr>
                <w:rFonts w:ascii="Calibri" w:hAnsi="Calibri" w:cs="Calibri"/>
                <w:b/>
                <w:bCs/>
                <w:sz w:val="22"/>
                <w:szCs w:val="22"/>
              </w:rPr>
            </w:pPr>
            <w:r w:rsidRPr="00BB145A">
              <w:rPr>
                <w:rFonts w:ascii="Calibri" w:hAnsi="Calibri" w:cs="Calibri"/>
                <w:b/>
                <w:bCs/>
                <w:sz w:val="22"/>
                <w:szCs w:val="22"/>
              </w:rPr>
              <w:t>Žák</w:t>
            </w:r>
          </w:p>
          <w:p w14:paraId="3315A615" w14:textId="77777777" w:rsidR="00556997" w:rsidRPr="00BB145A" w:rsidRDefault="00556997" w:rsidP="00DC4398">
            <w:pPr>
              <w:pStyle w:val="Default"/>
              <w:rPr>
                <w:rFonts w:ascii="Calibri" w:hAnsi="Calibri" w:cs="Calibri"/>
                <w:sz w:val="22"/>
                <w:szCs w:val="22"/>
              </w:rPr>
            </w:pPr>
          </w:p>
          <w:p w14:paraId="60914B12" w14:textId="77777777" w:rsidR="00556997" w:rsidRPr="00BB145A" w:rsidRDefault="00556997" w:rsidP="00DC4398">
            <w:pPr>
              <w:pStyle w:val="Default"/>
              <w:rPr>
                <w:rFonts w:ascii="Calibri" w:hAnsi="Calibri" w:cs="Calibri"/>
                <w:sz w:val="22"/>
                <w:szCs w:val="22"/>
              </w:rPr>
            </w:pPr>
          </w:p>
          <w:p w14:paraId="40F9CA67" w14:textId="77777777" w:rsidR="00556997" w:rsidRPr="00BB145A" w:rsidRDefault="00556997" w:rsidP="00DC4398">
            <w:pPr>
              <w:pStyle w:val="Default"/>
              <w:rPr>
                <w:rFonts w:ascii="Calibri" w:hAnsi="Calibri" w:cs="Calibri"/>
                <w:sz w:val="22"/>
                <w:szCs w:val="22"/>
              </w:rPr>
            </w:pPr>
          </w:p>
          <w:p w14:paraId="49D6BB97" w14:textId="77777777" w:rsidR="00556997" w:rsidRPr="00BB145A" w:rsidRDefault="00556997" w:rsidP="00DC4398">
            <w:pPr>
              <w:pStyle w:val="Default"/>
              <w:rPr>
                <w:rFonts w:ascii="Calibri" w:hAnsi="Calibri" w:cs="Calibri"/>
                <w:sz w:val="22"/>
                <w:szCs w:val="22"/>
              </w:rPr>
            </w:pPr>
          </w:p>
          <w:p w14:paraId="4DE77874" w14:textId="77777777" w:rsidR="00556997" w:rsidRPr="00BB145A" w:rsidRDefault="00556997" w:rsidP="00DC4398">
            <w:pPr>
              <w:pStyle w:val="Default"/>
              <w:rPr>
                <w:rFonts w:ascii="Calibri" w:hAnsi="Calibri" w:cs="Calibri"/>
                <w:sz w:val="22"/>
                <w:szCs w:val="22"/>
              </w:rPr>
            </w:pPr>
          </w:p>
          <w:p w14:paraId="4404E9DC" w14:textId="77777777" w:rsidR="00556997" w:rsidRPr="00BB145A" w:rsidRDefault="00556997" w:rsidP="00DC4398">
            <w:pPr>
              <w:pStyle w:val="Default"/>
              <w:rPr>
                <w:rFonts w:ascii="Calibri" w:hAnsi="Calibri" w:cs="Calibri"/>
                <w:sz w:val="22"/>
                <w:szCs w:val="22"/>
              </w:rPr>
            </w:pPr>
          </w:p>
          <w:p w14:paraId="0B8C7019" w14:textId="77777777" w:rsidR="00556997" w:rsidRPr="00BB145A" w:rsidRDefault="00556997" w:rsidP="00DC4398">
            <w:pPr>
              <w:pStyle w:val="Default"/>
              <w:rPr>
                <w:rFonts w:ascii="Calibri" w:hAnsi="Calibri" w:cs="Calibri"/>
                <w:sz w:val="22"/>
                <w:szCs w:val="22"/>
              </w:rPr>
            </w:pPr>
          </w:p>
          <w:p w14:paraId="25B51406" w14:textId="77777777" w:rsidR="00556997" w:rsidRPr="00BB145A" w:rsidRDefault="00556997" w:rsidP="00DC4398">
            <w:pPr>
              <w:pStyle w:val="Default"/>
              <w:rPr>
                <w:rFonts w:ascii="Calibri" w:hAnsi="Calibri" w:cs="Calibri"/>
                <w:sz w:val="22"/>
                <w:szCs w:val="22"/>
              </w:rPr>
            </w:pPr>
          </w:p>
          <w:p w14:paraId="2ECDF2B6" w14:textId="77777777" w:rsidR="00556997" w:rsidRPr="00BB145A" w:rsidRDefault="00556997" w:rsidP="00DC4398">
            <w:pPr>
              <w:pStyle w:val="Default"/>
              <w:rPr>
                <w:rFonts w:ascii="Calibri" w:hAnsi="Calibri" w:cs="Calibri"/>
                <w:sz w:val="22"/>
                <w:szCs w:val="22"/>
              </w:rPr>
            </w:pPr>
          </w:p>
          <w:p w14:paraId="2DE5035D" w14:textId="77777777" w:rsidR="00556997" w:rsidRPr="00BB145A" w:rsidRDefault="00556997" w:rsidP="00DC4398">
            <w:pPr>
              <w:pStyle w:val="Default"/>
              <w:rPr>
                <w:rFonts w:ascii="Calibri" w:hAnsi="Calibri" w:cs="Calibri"/>
                <w:sz w:val="22"/>
                <w:szCs w:val="22"/>
              </w:rPr>
            </w:pPr>
          </w:p>
          <w:p w14:paraId="45BED90E" w14:textId="77777777" w:rsidR="00556997" w:rsidRPr="00BB145A" w:rsidRDefault="00556997" w:rsidP="00DC4398">
            <w:pPr>
              <w:pStyle w:val="Default"/>
              <w:rPr>
                <w:rFonts w:ascii="Calibri" w:hAnsi="Calibri" w:cs="Calibri"/>
                <w:sz w:val="22"/>
                <w:szCs w:val="22"/>
              </w:rPr>
            </w:pPr>
          </w:p>
          <w:p w14:paraId="4599D8DC" w14:textId="77777777" w:rsidR="00556997" w:rsidRPr="00BB145A" w:rsidRDefault="00556997" w:rsidP="00DC4398">
            <w:pPr>
              <w:pStyle w:val="Default"/>
              <w:rPr>
                <w:rFonts w:ascii="Calibri" w:hAnsi="Calibri" w:cs="Calibri"/>
                <w:sz w:val="22"/>
                <w:szCs w:val="22"/>
              </w:rPr>
            </w:pPr>
          </w:p>
          <w:p w14:paraId="3A21438B" w14:textId="77777777" w:rsidR="00556997" w:rsidRPr="00BB145A" w:rsidRDefault="00556997" w:rsidP="00DC4398">
            <w:pPr>
              <w:pStyle w:val="Default"/>
              <w:rPr>
                <w:rFonts w:ascii="Calibri" w:hAnsi="Calibri" w:cs="Calibri"/>
                <w:sz w:val="22"/>
                <w:szCs w:val="22"/>
              </w:rPr>
            </w:pPr>
          </w:p>
          <w:p w14:paraId="2928FA3F" w14:textId="77777777" w:rsidR="00556997" w:rsidRPr="00BB145A" w:rsidRDefault="00556997" w:rsidP="00DC4398">
            <w:pPr>
              <w:pStyle w:val="Default"/>
              <w:rPr>
                <w:rFonts w:ascii="Calibri" w:hAnsi="Calibri" w:cs="Calibri"/>
                <w:sz w:val="22"/>
                <w:szCs w:val="22"/>
              </w:rPr>
            </w:pPr>
          </w:p>
          <w:p w14:paraId="2415190E" w14:textId="77777777" w:rsidR="00556997" w:rsidRPr="00BB145A" w:rsidRDefault="00556997" w:rsidP="00DC4398">
            <w:pPr>
              <w:pStyle w:val="Default"/>
              <w:rPr>
                <w:rFonts w:ascii="Calibri" w:hAnsi="Calibri" w:cs="Calibri"/>
                <w:sz w:val="22"/>
                <w:szCs w:val="22"/>
              </w:rPr>
            </w:pPr>
          </w:p>
          <w:p w14:paraId="586F0394" w14:textId="77777777" w:rsidR="00556997" w:rsidRPr="00BB145A" w:rsidRDefault="00556997" w:rsidP="00DC4398">
            <w:pPr>
              <w:pStyle w:val="Default"/>
              <w:rPr>
                <w:rFonts w:ascii="Calibri" w:hAnsi="Calibri" w:cs="Calibri"/>
                <w:sz w:val="22"/>
                <w:szCs w:val="22"/>
              </w:rPr>
            </w:pPr>
          </w:p>
          <w:p w14:paraId="35E92845" w14:textId="77777777" w:rsidR="00556997" w:rsidRPr="00BB145A" w:rsidRDefault="00556997" w:rsidP="00DC4398">
            <w:pPr>
              <w:pStyle w:val="Default"/>
              <w:rPr>
                <w:rFonts w:ascii="Calibri" w:hAnsi="Calibri" w:cs="Calibri"/>
                <w:sz w:val="22"/>
                <w:szCs w:val="22"/>
              </w:rPr>
            </w:pPr>
          </w:p>
          <w:p w14:paraId="4CBAC14C" w14:textId="77777777" w:rsidR="00556997" w:rsidRPr="00BB145A" w:rsidRDefault="00556997" w:rsidP="00DC4398">
            <w:pPr>
              <w:pStyle w:val="Default"/>
              <w:rPr>
                <w:rFonts w:ascii="Calibri" w:hAnsi="Calibri" w:cs="Calibri"/>
                <w:sz w:val="22"/>
                <w:szCs w:val="22"/>
              </w:rPr>
            </w:pPr>
          </w:p>
          <w:p w14:paraId="33965F78" w14:textId="77777777" w:rsidR="00556997" w:rsidRPr="00BB145A" w:rsidRDefault="00556997" w:rsidP="00DC4398">
            <w:pPr>
              <w:pStyle w:val="Default"/>
              <w:rPr>
                <w:rFonts w:ascii="Calibri" w:hAnsi="Calibri" w:cs="Calibri"/>
                <w:sz w:val="22"/>
                <w:szCs w:val="22"/>
              </w:rPr>
            </w:pPr>
          </w:p>
          <w:p w14:paraId="2AD956C9" w14:textId="77777777" w:rsidR="00556997" w:rsidRPr="00BB145A" w:rsidRDefault="00556997" w:rsidP="00DC4398">
            <w:pPr>
              <w:pStyle w:val="Default"/>
              <w:rPr>
                <w:rFonts w:ascii="Calibri" w:hAnsi="Calibri" w:cs="Calibri"/>
                <w:sz w:val="22"/>
                <w:szCs w:val="22"/>
              </w:rPr>
            </w:pPr>
          </w:p>
          <w:p w14:paraId="6EE32ED7" w14:textId="77777777" w:rsidR="00556997" w:rsidRPr="00BB145A" w:rsidRDefault="00556997" w:rsidP="00DC4398">
            <w:pPr>
              <w:pStyle w:val="Default"/>
              <w:rPr>
                <w:rFonts w:ascii="Calibri" w:hAnsi="Calibri" w:cs="Calibri"/>
                <w:sz w:val="22"/>
                <w:szCs w:val="22"/>
              </w:rPr>
            </w:pPr>
          </w:p>
          <w:p w14:paraId="1C88D56F" w14:textId="77777777" w:rsidR="00556997" w:rsidRPr="00BB145A" w:rsidRDefault="00556997" w:rsidP="00DC4398">
            <w:pPr>
              <w:pStyle w:val="Default"/>
              <w:rPr>
                <w:rFonts w:ascii="Calibri" w:hAnsi="Calibri" w:cs="Calibri"/>
                <w:sz w:val="22"/>
                <w:szCs w:val="22"/>
              </w:rPr>
            </w:pPr>
          </w:p>
          <w:p w14:paraId="4870C962" w14:textId="77777777" w:rsidR="00556997" w:rsidRPr="00BB145A" w:rsidRDefault="00556997" w:rsidP="00DC4398">
            <w:pPr>
              <w:pStyle w:val="Default"/>
              <w:rPr>
                <w:rFonts w:ascii="Calibri" w:hAnsi="Calibri" w:cs="Calibri"/>
                <w:sz w:val="22"/>
                <w:szCs w:val="22"/>
              </w:rPr>
            </w:pPr>
          </w:p>
          <w:p w14:paraId="29EA8813" w14:textId="77777777" w:rsidR="00556997" w:rsidRPr="00BB145A" w:rsidRDefault="00556997" w:rsidP="00DC4398">
            <w:pPr>
              <w:pStyle w:val="Default"/>
              <w:rPr>
                <w:rFonts w:ascii="Calibri" w:hAnsi="Calibri" w:cs="Calibri"/>
                <w:sz w:val="22"/>
                <w:szCs w:val="22"/>
              </w:rPr>
            </w:pPr>
          </w:p>
          <w:p w14:paraId="257301B8" w14:textId="77777777" w:rsidR="00556997" w:rsidRPr="00BB145A" w:rsidRDefault="00556997" w:rsidP="00DC4398">
            <w:pPr>
              <w:pStyle w:val="Default"/>
              <w:rPr>
                <w:rFonts w:ascii="Calibri" w:hAnsi="Calibri" w:cs="Calibri"/>
                <w:sz w:val="22"/>
                <w:szCs w:val="22"/>
              </w:rPr>
            </w:pPr>
          </w:p>
          <w:p w14:paraId="4815A7E4" w14:textId="77777777" w:rsidR="00556997" w:rsidRPr="00BB145A" w:rsidRDefault="00556997" w:rsidP="00DC4398">
            <w:pPr>
              <w:pStyle w:val="Default"/>
              <w:rPr>
                <w:rFonts w:ascii="Calibri" w:hAnsi="Calibri" w:cs="Calibri"/>
                <w:sz w:val="22"/>
                <w:szCs w:val="22"/>
              </w:rPr>
            </w:pPr>
          </w:p>
          <w:p w14:paraId="01D6AA93" w14:textId="77777777" w:rsidR="00556997" w:rsidRPr="00BB145A" w:rsidRDefault="00556997" w:rsidP="00DC4398">
            <w:pPr>
              <w:pStyle w:val="Default"/>
              <w:rPr>
                <w:rFonts w:ascii="Calibri" w:hAnsi="Calibri" w:cs="Calibri"/>
                <w:sz w:val="22"/>
                <w:szCs w:val="22"/>
              </w:rPr>
            </w:pPr>
          </w:p>
          <w:p w14:paraId="235A8D97" w14:textId="77777777" w:rsidR="00556997" w:rsidRPr="00BB145A" w:rsidRDefault="00556997" w:rsidP="00DC4398">
            <w:pPr>
              <w:pStyle w:val="Default"/>
              <w:rPr>
                <w:rFonts w:ascii="Calibri" w:hAnsi="Calibri" w:cs="Calibri"/>
                <w:sz w:val="22"/>
                <w:szCs w:val="22"/>
              </w:rPr>
            </w:pPr>
          </w:p>
          <w:p w14:paraId="63F69892" w14:textId="77777777" w:rsidR="00556997" w:rsidRPr="00BB145A" w:rsidRDefault="00556997" w:rsidP="00DC4398">
            <w:pPr>
              <w:pStyle w:val="Default"/>
              <w:rPr>
                <w:rFonts w:ascii="Calibri" w:hAnsi="Calibri" w:cs="Calibri"/>
                <w:sz w:val="22"/>
                <w:szCs w:val="22"/>
              </w:rPr>
            </w:pPr>
          </w:p>
          <w:p w14:paraId="06480B29" w14:textId="77777777" w:rsidR="00556997" w:rsidRPr="00BB145A" w:rsidRDefault="00556997" w:rsidP="00DC4398">
            <w:pPr>
              <w:pStyle w:val="Default"/>
              <w:rPr>
                <w:rFonts w:ascii="Calibri" w:hAnsi="Calibri" w:cs="Calibri"/>
                <w:sz w:val="22"/>
                <w:szCs w:val="22"/>
              </w:rPr>
            </w:pPr>
          </w:p>
          <w:p w14:paraId="14E0C983" w14:textId="77777777" w:rsidR="00556997" w:rsidRPr="00BB145A" w:rsidRDefault="00556997" w:rsidP="00DC4398">
            <w:pPr>
              <w:pStyle w:val="Default"/>
              <w:rPr>
                <w:rFonts w:ascii="Calibri" w:hAnsi="Calibri" w:cs="Calibri"/>
                <w:sz w:val="22"/>
                <w:szCs w:val="22"/>
              </w:rPr>
            </w:pPr>
          </w:p>
          <w:p w14:paraId="0E9F611D" w14:textId="77777777" w:rsidR="00556997" w:rsidRPr="00BB145A" w:rsidRDefault="00556997" w:rsidP="00DC4398">
            <w:pPr>
              <w:pStyle w:val="Default"/>
              <w:rPr>
                <w:rFonts w:ascii="Calibri" w:hAnsi="Calibri" w:cs="Calibri"/>
                <w:sz w:val="22"/>
                <w:szCs w:val="22"/>
              </w:rPr>
            </w:pPr>
          </w:p>
          <w:p w14:paraId="135D43B2" w14:textId="77777777" w:rsidR="00556997" w:rsidRPr="00BB145A" w:rsidRDefault="00556997" w:rsidP="00DC4398">
            <w:pPr>
              <w:pStyle w:val="Default"/>
              <w:rPr>
                <w:rFonts w:ascii="Calibri" w:hAnsi="Calibri" w:cs="Calibri"/>
                <w:sz w:val="22"/>
                <w:szCs w:val="22"/>
              </w:rPr>
            </w:pPr>
          </w:p>
          <w:p w14:paraId="7BFAB2F1" w14:textId="77777777" w:rsidR="00556997" w:rsidRPr="00BB145A" w:rsidRDefault="00556997" w:rsidP="00DC4398">
            <w:pPr>
              <w:pStyle w:val="Default"/>
              <w:rPr>
                <w:rFonts w:ascii="Calibri" w:hAnsi="Calibri" w:cs="Calibri"/>
                <w:sz w:val="22"/>
                <w:szCs w:val="22"/>
              </w:rPr>
            </w:pPr>
          </w:p>
          <w:p w14:paraId="5BAFB8FE" w14:textId="77777777" w:rsidR="00556997" w:rsidRPr="00BB145A" w:rsidRDefault="00556997" w:rsidP="00DC4398">
            <w:pPr>
              <w:pStyle w:val="Default"/>
              <w:rPr>
                <w:rFonts w:ascii="Calibri" w:hAnsi="Calibri" w:cs="Calibri"/>
                <w:sz w:val="22"/>
                <w:szCs w:val="22"/>
              </w:rPr>
            </w:pPr>
          </w:p>
          <w:p w14:paraId="7F58C269" w14:textId="77777777" w:rsidR="00556997" w:rsidRPr="00BB145A" w:rsidRDefault="00556997" w:rsidP="00DC4398">
            <w:pPr>
              <w:pStyle w:val="Default"/>
              <w:rPr>
                <w:rFonts w:ascii="Calibri" w:hAnsi="Calibri" w:cs="Calibri"/>
                <w:sz w:val="22"/>
                <w:szCs w:val="22"/>
              </w:rPr>
            </w:pPr>
          </w:p>
          <w:p w14:paraId="0B2723B1" w14:textId="77777777" w:rsidR="00556997" w:rsidRPr="00BB145A" w:rsidRDefault="00556997" w:rsidP="00DC4398">
            <w:pPr>
              <w:pStyle w:val="Default"/>
              <w:rPr>
                <w:rFonts w:ascii="Calibri" w:hAnsi="Calibri" w:cs="Calibri"/>
                <w:sz w:val="22"/>
                <w:szCs w:val="22"/>
              </w:rPr>
            </w:pPr>
          </w:p>
          <w:p w14:paraId="7791065A" w14:textId="77777777" w:rsidR="00556997" w:rsidRPr="00BB145A" w:rsidRDefault="00556997" w:rsidP="00DC4398">
            <w:pPr>
              <w:pStyle w:val="Default"/>
              <w:rPr>
                <w:rFonts w:ascii="Calibri" w:hAnsi="Calibri" w:cs="Calibri"/>
                <w:sz w:val="22"/>
                <w:szCs w:val="22"/>
              </w:rPr>
            </w:pPr>
          </w:p>
          <w:p w14:paraId="11ADAEB9" w14:textId="77777777" w:rsidR="00556997" w:rsidRPr="00BB145A" w:rsidRDefault="00556997" w:rsidP="00DC4398">
            <w:pPr>
              <w:pStyle w:val="Default"/>
              <w:rPr>
                <w:rFonts w:ascii="Calibri" w:hAnsi="Calibri" w:cs="Calibri"/>
                <w:sz w:val="22"/>
                <w:szCs w:val="22"/>
              </w:rPr>
            </w:pPr>
          </w:p>
          <w:p w14:paraId="4F14A4C8" w14:textId="77777777" w:rsidR="00556997" w:rsidRPr="00BB145A" w:rsidRDefault="00556997" w:rsidP="00DC4398">
            <w:pPr>
              <w:pStyle w:val="Default"/>
              <w:rPr>
                <w:rFonts w:ascii="Calibri" w:hAnsi="Calibri" w:cs="Calibri"/>
                <w:sz w:val="22"/>
                <w:szCs w:val="22"/>
              </w:rPr>
            </w:pPr>
          </w:p>
          <w:p w14:paraId="6602619F" w14:textId="77777777" w:rsidR="00556997" w:rsidRPr="00BB145A" w:rsidRDefault="00556997" w:rsidP="00DC4398">
            <w:pPr>
              <w:pStyle w:val="Default"/>
              <w:rPr>
                <w:rFonts w:ascii="Calibri" w:hAnsi="Calibri" w:cs="Calibri"/>
                <w:sz w:val="22"/>
                <w:szCs w:val="22"/>
              </w:rPr>
            </w:pPr>
          </w:p>
          <w:p w14:paraId="04681038" w14:textId="77777777" w:rsidR="00556997" w:rsidRPr="00BB145A" w:rsidRDefault="00556997" w:rsidP="00DC4398">
            <w:pPr>
              <w:pStyle w:val="Default"/>
              <w:rPr>
                <w:rFonts w:ascii="Calibri" w:hAnsi="Calibri" w:cs="Calibri"/>
                <w:sz w:val="22"/>
                <w:szCs w:val="22"/>
              </w:rPr>
            </w:pPr>
          </w:p>
          <w:p w14:paraId="2742E6B3" w14:textId="77777777" w:rsidR="00556997" w:rsidRPr="00BB145A" w:rsidRDefault="00556997" w:rsidP="00DC4398">
            <w:pPr>
              <w:pStyle w:val="Default"/>
              <w:rPr>
                <w:rFonts w:ascii="Calibri" w:hAnsi="Calibri" w:cs="Calibri"/>
                <w:sz w:val="22"/>
                <w:szCs w:val="22"/>
              </w:rPr>
            </w:pPr>
          </w:p>
          <w:p w14:paraId="4C9916E6" w14:textId="77777777" w:rsidR="00556997" w:rsidRPr="00BB145A" w:rsidRDefault="00556997" w:rsidP="00DC4398">
            <w:pPr>
              <w:pStyle w:val="Default"/>
              <w:rPr>
                <w:rFonts w:ascii="Calibri" w:hAnsi="Calibri" w:cs="Calibri"/>
                <w:sz w:val="22"/>
                <w:szCs w:val="22"/>
              </w:rPr>
            </w:pPr>
          </w:p>
          <w:p w14:paraId="28106666" w14:textId="77777777" w:rsidR="00556997" w:rsidRPr="00BB145A" w:rsidRDefault="00556997" w:rsidP="00DC4398">
            <w:pPr>
              <w:pStyle w:val="Default"/>
              <w:rPr>
                <w:rFonts w:ascii="Calibri" w:hAnsi="Calibri" w:cs="Calibri"/>
                <w:sz w:val="22"/>
                <w:szCs w:val="22"/>
              </w:rPr>
            </w:pPr>
          </w:p>
          <w:p w14:paraId="18351FAA" w14:textId="77777777" w:rsidR="00556997" w:rsidRPr="00BB145A" w:rsidRDefault="00556997" w:rsidP="00DC4398">
            <w:pPr>
              <w:pStyle w:val="Default"/>
              <w:rPr>
                <w:rFonts w:ascii="Calibri" w:hAnsi="Calibri" w:cs="Calibri"/>
                <w:sz w:val="22"/>
                <w:szCs w:val="22"/>
              </w:rPr>
            </w:pPr>
          </w:p>
          <w:p w14:paraId="490C709C" w14:textId="77777777" w:rsidR="00556997" w:rsidRDefault="00556997" w:rsidP="00DC4398">
            <w:pPr>
              <w:pStyle w:val="Default"/>
              <w:rPr>
                <w:rFonts w:ascii="Calibri" w:hAnsi="Calibri" w:cs="Calibri"/>
                <w:b/>
                <w:bCs/>
                <w:sz w:val="22"/>
                <w:szCs w:val="22"/>
              </w:rPr>
            </w:pPr>
          </w:p>
          <w:p w14:paraId="7D48DED2" w14:textId="77777777" w:rsidR="00556997" w:rsidRPr="00BB145A" w:rsidRDefault="00556997" w:rsidP="00DC4398">
            <w:pPr>
              <w:pStyle w:val="Default"/>
              <w:rPr>
                <w:rFonts w:ascii="Calibri" w:hAnsi="Calibri" w:cs="Calibri"/>
                <w:b/>
                <w:bCs/>
                <w:sz w:val="22"/>
                <w:szCs w:val="22"/>
              </w:rPr>
            </w:pPr>
          </w:p>
          <w:p w14:paraId="6F99096F" w14:textId="77777777" w:rsidR="00556997" w:rsidRPr="00BB145A" w:rsidRDefault="00556997" w:rsidP="00DC4398">
            <w:pPr>
              <w:pStyle w:val="Default"/>
              <w:rPr>
                <w:rFonts w:ascii="Calibri" w:hAnsi="Calibri" w:cs="Calibri"/>
                <w:sz w:val="22"/>
                <w:szCs w:val="22"/>
              </w:rPr>
            </w:pPr>
          </w:p>
          <w:p w14:paraId="5D0BDDEF" w14:textId="77777777" w:rsidR="00556997" w:rsidRPr="00BB145A" w:rsidRDefault="00556997" w:rsidP="00DC4398">
            <w:pPr>
              <w:pStyle w:val="Default"/>
              <w:jc w:val="right"/>
              <w:rPr>
                <w:rFonts w:ascii="Calibri" w:hAnsi="Calibri" w:cs="Calibri"/>
                <w:sz w:val="22"/>
                <w:szCs w:val="22"/>
              </w:rPr>
            </w:pPr>
          </w:p>
        </w:tc>
        <w:tc>
          <w:tcPr>
            <w:tcW w:w="3402" w:type="dxa"/>
            <w:vMerge w:val="restart"/>
            <w:tcBorders>
              <w:left w:val="nil"/>
            </w:tcBorders>
          </w:tcPr>
          <w:p w14:paraId="2B4E0858" w14:textId="77777777" w:rsidR="00556997" w:rsidRPr="00BB145A" w:rsidRDefault="00556997" w:rsidP="00DC4398">
            <w:pPr>
              <w:pStyle w:val="Default"/>
              <w:rPr>
                <w:rFonts w:ascii="Calibri" w:hAnsi="Calibri" w:cs="Calibri"/>
                <w:sz w:val="22"/>
                <w:szCs w:val="22"/>
              </w:rPr>
            </w:pPr>
          </w:p>
          <w:p w14:paraId="6BA2EEBC" w14:textId="77777777" w:rsidR="00556997" w:rsidRPr="00BB145A" w:rsidRDefault="00556997" w:rsidP="00DC4398">
            <w:pPr>
              <w:pStyle w:val="Default"/>
              <w:rPr>
                <w:rFonts w:ascii="Calibri" w:hAnsi="Calibri" w:cs="Calibri"/>
                <w:b/>
                <w:bCs/>
                <w:sz w:val="22"/>
                <w:szCs w:val="22"/>
              </w:rPr>
            </w:pPr>
            <w:r w:rsidRPr="00BB145A">
              <w:rPr>
                <w:rFonts w:ascii="Calibri" w:hAnsi="Calibri" w:cs="Calibri"/>
                <w:b/>
                <w:bCs/>
                <w:sz w:val="22"/>
                <w:szCs w:val="22"/>
              </w:rPr>
              <w:t>Řečové dovednosti</w:t>
            </w:r>
          </w:p>
          <w:p w14:paraId="64AD892C" w14:textId="77777777" w:rsidR="00556997" w:rsidRPr="00BB145A" w:rsidRDefault="00556997" w:rsidP="00DC4398">
            <w:pPr>
              <w:pStyle w:val="Default"/>
              <w:rPr>
                <w:rFonts w:ascii="Calibri" w:hAnsi="Calibri" w:cs="Calibri"/>
                <w:b/>
                <w:bCs/>
                <w:sz w:val="22"/>
                <w:szCs w:val="22"/>
              </w:rPr>
            </w:pPr>
          </w:p>
          <w:p w14:paraId="707445F5" w14:textId="77777777" w:rsidR="00556997" w:rsidRPr="00BB145A" w:rsidRDefault="00556997" w:rsidP="00F50689">
            <w:pPr>
              <w:pStyle w:val="odraen"/>
              <w:numPr>
                <w:ilvl w:val="0"/>
                <w:numId w:val="5"/>
              </w:numPr>
              <w:ind w:left="340"/>
              <w:rPr>
                <w:rFonts w:ascii="Calibri" w:hAnsi="Calibri" w:cs="Calibri"/>
                <w:lang w:eastAsia="en-GB"/>
              </w:rPr>
            </w:pPr>
            <w:r w:rsidRPr="00BB145A">
              <w:rPr>
                <w:rFonts w:ascii="Calibri" w:hAnsi="Calibri" w:cs="Calibri"/>
                <w:lang w:eastAsia="en-GB"/>
              </w:rPr>
              <w:t>v rámci všech probíraných</w:t>
            </w:r>
          </w:p>
          <w:p w14:paraId="37ACB434" w14:textId="77777777" w:rsidR="00556997" w:rsidRPr="00BB145A" w:rsidRDefault="00556997" w:rsidP="00DC4398">
            <w:pPr>
              <w:pStyle w:val="odraen"/>
              <w:tabs>
                <w:tab w:val="clear" w:pos="567"/>
              </w:tabs>
              <w:ind w:left="340" w:firstLine="0"/>
              <w:rPr>
                <w:rFonts w:ascii="Calibri" w:hAnsi="Calibri" w:cs="Calibri"/>
                <w:lang w:eastAsia="en-GB"/>
              </w:rPr>
            </w:pPr>
            <w:r w:rsidRPr="00BB145A">
              <w:rPr>
                <w:rFonts w:ascii="Calibri" w:hAnsi="Calibri" w:cs="Calibri"/>
                <w:lang w:eastAsia="en-GB"/>
              </w:rPr>
              <w:t>témat vyjadřuje osobní názory a</w:t>
            </w:r>
          </w:p>
          <w:p w14:paraId="7789ED74" w14:textId="77777777" w:rsidR="00556997" w:rsidRPr="00BB145A" w:rsidRDefault="00556997" w:rsidP="00DC4398">
            <w:pPr>
              <w:pStyle w:val="odraen"/>
              <w:tabs>
                <w:tab w:val="clear" w:pos="567"/>
              </w:tabs>
              <w:ind w:left="340" w:firstLine="0"/>
              <w:rPr>
                <w:rFonts w:ascii="Calibri" w:hAnsi="Calibri" w:cs="Calibri"/>
                <w:lang w:eastAsia="en-GB"/>
              </w:rPr>
            </w:pPr>
            <w:r w:rsidRPr="00BB145A">
              <w:rPr>
                <w:rFonts w:ascii="Calibri" w:hAnsi="Calibri" w:cs="Calibri"/>
                <w:lang w:eastAsia="en-GB"/>
              </w:rPr>
              <w:t>postoje</w:t>
            </w:r>
          </w:p>
          <w:p w14:paraId="01676EAF" w14:textId="77777777" w:rsidR="00556997" w:rsidRPr="00BB145A" w:rsidRDefault="00556997" w:rsidP="00F50689">
            <w:pPr>
              <w:pStyle w:val="odraen"/>
              <w:numPr>
                <w:ilvl w:val="0"/>
                <w:numId w:val="5"/>
              </w:numPr>
              <w:ind w:left="340"/>
              <w:rPr>
                <w:rFonts w:ascii="Calibri" w:hAnsi="Calibri" w:cs="Calibri"/>
                <w:lang w:eastAsia="en-GB"/>
              </w:rPr>
            </w:pPr>
            <w:r w:rsidRPr="00BB145A">
              <w:rPr>
                <w:rFonts w:ascii="Calibri" w:hAnsi="Calibri" w:cs="Calibri"/>
                <w:lang w:eastAsia="en-GB"/>
              </w:rPr>
              <w:t>zjistí v diskuzi názory a</w:t>
            </w:r>
          </w:p>
          <w:p w14:paraId="780DE6A5" w14:textId="77777777" w:rsidR="00556997" w:rsidRPr="00BB145A" w:rsidRDefault="00556997" w:rsidP="00DC4398">
            <w:pPr>
              <w:pStyle w:val="odraen"/>
              <w:tabs>
                <w:tab w:val="clear" w:pos="567"/>
              </w:tabs>
              <w:ind w:left="340" w:firstLine="0"/>
              <w:rPr>
                <w:rFonts w:ascii="Calibri" w:hAnsi="Calibri" w:cs="Calibri"/>
                <w:lang w:eastAsia="en-GB"/>
              </w:rPr>
            </w:pPr>
            <w:r w:rsidRPr="00BB145A">
              <w:rPr>
                <w:rFonts w:ascii="Calibri" w:hAnsi="Calibri" w:cs="Calibri"/>
                <w:lang w:eastAsia="en-GB"/>
              </w:rPr>
              <w:t>stanoviska ostatních</w:t>
            </w:r>
          </w:p>
          <w:p w14:paraId="48563530" w14:textId="77777777" w:rsidR="00556997" w:rsidRPr="00BB145A" w:rsidRDefault="00556997" w:rsidP="00F50689">
            <w:pPr>
              <w:pStyle w:val="odraen"/>
              <w:numPr>
                <w:ilvl w:val="0"/>
                <w:numId w:val="5"/>
              </w:numPr>
              <w:ind w:left="340"/>
              <w:rPr>
                <w:rFonts w:ascii="Calibri" w:hAnsi="Calibri" w:cs="Calibri"/>
                <w:lang w:eastAsia="en-GB"/>
              </w:rPr>
            </w:pPr>
            <w:r w:rsidRPr="00BB145A">
              <w:rPr>
                <w:rFonts w:ascii="Calibri" w:hAnsi="Calibri" w:cs="Calibri"/>
                <w:lang w:eastAsia="en-GB"/>
              </w:rPr>
              <w:t>efektivně komunikuje o probíraných tématech</w:t>
            </w:r>
          </w:p>
          <w:p w14:paraId="2E435160" w14:textId="77777777" w:rsidR="00556997" w:rsidRPr="00BB145A" w:rsidRDefault="00556997" w:rsidP="00F50689">
            <w:pPr>
              <w:pStyle w:val="odraen"/>
              <w:numPr>
                <w:ilvl w:val="0"/>
                <w:numId w:val="5"/>
              </w:numPr>
              <w:ind w:left="340"/>
              <w:rPr>
                <w:rFonts w:ascii="Calibri" w:hAnsi="Calibri" w:cs="Calibri"/>
                <w:lang w:eastAsia="en-GB"/>
              </w:rPr>
            </w:pPr>
            <w:r w:rsidRPr="00BB145A">
              <w:rPr>
                <w:rFonts w:ascii="Calibri" w:hAnsi="Calibri" w:cs="Calibri"/>
                <w:lang w:eastAsia="en-GB"/>
              </w:rPr>
              <w:t>aplikuje efektivní techniky pro</w:t>
            </w:r>
          </w:p>
          <w:p w14:paraId="679588AB" w14:textId="77777777" w:rsidR="00556997" w:rsidRPr="00BB145A" w:rsidRDefault="00556997" w:rsidP="00DC4398">
            <w:pPr>
              <w:pStyle w:val="odraen"/>
              <w:tabs>
                <w:tab w:val="clear" w:pos="567"/>
              </w:tabs>
              <w:ind w:left="340" w:firstLine="0"/>
              <w:rPr>
                <w:rFonts w:ascii="Calibri" w:hAnsi="Calibri" w:cs="Calibri"/>
                <w:lang w:eastAsia="en-GB"/>
              </w:rPr>
            </w:pPr>
            <w:r w:rsidRPr="00BB145A">
              <w:rPr>
                <w:rFonts w:ascii="Calibri" w:hAnsi="Calibri" w:cs="Calibri"/>
                <w:lang w:eastAsia="en-GB"/>
              </w:rPr>
              <w:t>zahájení, průběh a ukončení</w:t>
            </w:r>
          </w:p>
          <w:p w14:paraId="6EA8FC2F" w14:textId="77777777" w:rsidR="00556997" w:rsidRPr="00BB145A" w:rsidRDefault="00556997" w:rsidP="00DC4398">
            <w:pPr>
              <w:pStyle w:val="odraen"/>
              <w:tabs>
                <w:tab w:val="clear" w:pos="567"/>
              </w:tabs>
              <w:ind w:left="340" w:firstLine="0"/>
              <w:rPr>
                <w:rFonts w:ascii="Calibri" w:hAnsi="Calibri" w:cs="Calibri"/>
                <w:lang w:eastAsia="en-GB"/>
              </w:rPr>
            </w:pPr>
            <w:r w:rsidRPr="00BB145A">
              <w:rPr>
                <w:rFonts w:ascii="Calibri" w:hAnsi="Calibri" w:cs="Calibri"/>
                <w:lang w:eastAsia="en-GB"/>
              </w:rPr>
              <w:t>konverzace,</w:t>
            </w:r>
          </w:p>
          <w:p w14:paraId="63DF7EC6" w14:textId="77777777" w:rsidR="00556997" w:rsidRPr="00BB145A" w:rsidRDefault="00556997" w:rsidP="00F50689">
            <w:pPr>
              <w:pStyle w:val="odraen"/>
              <w:numPr>
                <w:ilvl w:val="0"/>
                <w:numId w:val="5"/>
              </w:numPr>
              <w:ind w:left="340"/>
              <w:rPr>
                <w:rFonts w:ascii="Calibri" w:hAnsi="Calibri" w:cs="Calibri"/>
                <w:lang w:eastAsia="en-GB"/>
              </w:rPr>
            </w:pPr>
            <w:r w:rsidRPr="00BB145A">
              <w:rPr>
                <w:rFonts w:ascii="Calibri" w:hAnsi="Calibri" w:cs="Calibri"/>
                <w:lang w:eastAsia="en-GB"/>
              </w:rPr>
              <w:t>aplikuje novou slovní zásobu pro vyjádření názorů a postojů</w:t>
            </w:r>
          </w:p>
          <w:p w14:paraId="100F5AC2" w14:textId="77777777" w:rsidR="00556997" w:rsidRPr="00BB145A" w:rsidRDefault="00556997" w:rsidP="00F50689">
            <w:pPr>
              <w:pStyle w:val="odraen"/>
              <w:numPr>
                <w:ilvl w:val="0"/>
                <w:numId w:val="5"/>
              </w:numPr>
              <w:ind w:left="340"/>
              <w:rPr>
                <w:rFonts w:ascii="Calibri" w:hAnsi="Calibri" w:cs="Calibri"/>
                <w:lang w:eastAsia="en-GB"/>
              </w:rPr>
            </w:pPr>
            <w:r w:rsidRPr="00BB145A">
              <w:rPr>
                <w:rFonts w:ascii="Calibri" w:hAnsi="Calibri" w:cs="Calibri"/>
                <w:lang w:eastAsia="en-GB"/>
              </w:rPr>
              <w:t>vyjádří různé stupně emocí při hodnocení skutečností</w:t>
            </w:r>
          </w:p>
          <w:p w14:paraId="38197C60" w14:textId="77777777" w:rsidR="00556997" w:rsidRPr="00BB145A" w:rsidRDefault="00556997" w:rsidP="00F50689">
            <w:pPr>
              <w:pStyle w:val="odraen"/>
              <w:numPr>
                <w:ilvl w:val="0"/>
                <w:numId w:val="5"/>
              </w:numPr>
              <w:ind w:left="340"/>
              <w:rPr>
                <w:rFonts w:ascii="Calibri" w:hAnsi="Calibri" w:cs="Calibri"/>
                <w:lang w:eastAsia="en-GB"/>
              </w:rPr>
            </w:pPr>
            <w:r w:rsidRPr="00BB145A">
              <w:rPr>
                <w:rFonts w:ascii="Calibri" w:hAnsi="Calibri" w:cs="Calibri"/>
                <w:lang w:eastAsia="en-GB"/>
              </w:rPr>
              <w:t>zdůrazní důležitost vlastních</w:t>
            </w:r>
          </w:p>
          <w:p w14:paraId="44C535AF" w14:textId="77777777" w:rsidR="00556997" w:rsidRPr="00BB145A" w:rsidRDefault="00556997" w:rsidP="00DC4398">
            <w:pPr>
              <w:pStyle w:val="odraen"/>
              <w:tabs>
                <w:tab w:val="clear" w:pos="567"/>
              </w:tabs>
              <w:ind w:left="340" w:firstLine="0"/>
              <w:rPr>
                <w:rFonts w:ascii="Calibri" w:hAnsi="Calibri" w:cs="Calibri"/>
                <w:lang w:eastAsia="en-GB"/>
              </w:rPr>
            </w:pPr>
            <w:r w:rsidRPr="00BB145A">
              <w:rPr>
                <w:rFonts w:ascii="Calibri" w:hAnsi="Calibri" w:cs="Calibri"/>
                <w:lang w:eastAsia="en-GB"/>
              </w:rPr>
              <w:t>zážitků</w:t>
            </w:r>
          </w:p>
          <w:p w14:paraId="5CA94700" w14:textId="77777777" w:rsidR="00556997" w:rsidRPr="00BB145A" w:rsidRDefault="00556997" w:rsidP="00F50689">
            <w:pPr>
              <w:pStyle w:val="odraen"/>
              <w:numPr>
                <w:ilvl w:val="0"/>
                <w:numId w:val="5"/>
              </w:numPr>
              <w:ind w:left="340"/>
              <w:rPr>
                <w:rFonts w:ascii="Calibri" w:hAnsi="Calibri" w:cs="Calibri"/>
                <w:lang w:eastAsia="en-GB"/>
              </w:rPr>
            </w:pPr>
            <w:r w:rsidRPr="00BB145A">
              <w:rPr>
                <w:rFonts w:ascii="Calibri" w:hAnsi="Calibri" w:cs="Calibri"/>
                <w:lang w:eastAsia="en-GB"/>
              </w:rPr>
              <w:t>vysvětlí podstatu problému</w:t>
            </w:r>
          </w:p>
          <w:p w14:paraId="6515AF54" w14:textId="77777777" w:rsidR="00556997" w:rsidRPr="00BB145A" w:rsidRDefault="00556997" w:rsidP="00F50689">
            <w:pPr>
              <w:pStyle w:val="odraen"/>
              <w:numPr>
                <w:ilvl w:val="0"/>
                <w:numId w:val="5"/>
              </w:numPr>
              <w:ind w:left="340"/>
              <w:rPr>
                <w:rFonts w:ascii="Calibri" w:hAnsi="Calibri" w:cs="Calibri"/>
                <w:lang w:eastAsia="en-GB"/>
              </w:rPr>
            </w:pPr>
            <w:r w:rsidRPr="00BB145A">
              <w:rPr>
                <w:rFonts w:ascii="Calibri" w:hAnsi="Calibri" w:cs="Calibri"/>
                <w:lang w:eastAsia="en-GB"/>
              </w:rPr>
              <w:t>prodiskutuje další postup</w:t>
            </w:r>
          </w:p>
          <w:p w14:paraId="0BF40BAD" w14:textId="77777777" w:rsidR="00556997" w:rsidRPr="00BB145A" w:rsidRDefault="00556997" w:rsidP="00F50689">
            <w:pPr>
              <w:pStyle w:val="odraen"/>
              <w:numPr>
                <w:ilvl w:val="0"/>
                <w:numId w:val="5"/>
              </w:numPr>
              <w:ind w:left="340"/>
              <w:rPr>
                <w:rFonts w:ascii="Calibri" w:hAnsi="Calibri" w:cs="Calibri"/>
                <w:lang w:eastAsia="en-GB"/>
              </w:rPr>
            </w:pPr>
            <w:r w:rsidRPr="00BB145A">
              <w:rPr>
                <w:rFonts w:ascii="Calibri" w:hAnsi="Calibri" w:cs="Calibri"/>
                <w:lang w:eastAsia="en-GB"/>
              </w:rPr>
              <w:t>porovná a posoudí alternativy</w:t>
            </w:r>
          </w:p>
          <w:p w14:paraId="2C709D60" w14:textId="77777777" w:rsidR="00556997" w:rsidRPr="00BB145A" w:rsidRDefault="00556997" w:rsidP="00F50689">
            <w:pPr>
              <w:pStyle w:val="odraen"/>
              <w:numPr>
                <w:ilvl w:val="0"/>
                <w:numId w:val="5"/>
              </w:numPr>
              <w:ind w:left="340"/>
              <w:rPr>
                <w:rFonts w:ascii="Calibri" w:hAnsi="Calibri" w:cs="Calibri"/>
                <w:lang w:eastAsia="en-GB"/>
              </w:rPr>
            </w:pPr>
            <w:r w:rsidRPr="00BB145A">
              <w:rPr>
                <w:rFonts w:ascii="Calibri" w:hAnsi="Calibri" w:cs="Calibri"/>
                <w:lang w:eastAsia="en-GB"/>
              </w:rPr>
              <w:t>rozvíjí myšlenky a uvádí pro ně podpůrné body a příklady</w:t>
            </w:r>
          </w:p>
          <w:p w14:paraId="7752482F" w14:textId="77777777" w:rsidR="00556997" w:rsidRPr="00BB145A" w:rsidRDefault="00556997" w:rsidP="00F50689">
            <w:pPr>
              <w:pStyle w:val="odraen"/>
              <w:numPr>
                <w:ilvl w:val="0"/>
                <w:numId w:val="5"/>
              </w:numPr>
              <w:ind w:left="340"/>
              <w:rPr>
                <w:rFonts w:ascii="Calibri" w:hAnsi="Calibri" w:cs="Calibri"/>
                <w:lang w:eastAsia="en-GB"/>
              </w:rPr>
            </w:pPr>
            <w:r w:rsidRPr="00BB145A">
              <w:rPr>
                <w:rFonts w:ascii="Calibri" w:hAnsi="Calibri" w:cs="Calibri"/>
                <w:lang w:eastAsia="en-GB"/>
              </w:rPr>
              <w:t>vypořádá se se situacemi, které mohou nastat</w:t>
            </w:r>
          </w:p>
          <w:p w14:paraId="2AA82AE3" w14:textId="77777777" w:rsidR="00556997" w:rsidRPr="00BB145A" w:rsidRDefault="00556997" w:rsidP="00F50689">
            <w:pPr>
              <w:pStyle w:val="odraen"/>
              <w:numPr>
                <w:ilvl w:val="0"/>
                <w:numId w:val="5"/>
              </w:numPr>
              <w:ind w:left="340"/>
              <w:rPr>
                <w:rFonts w:ascii="Calibri" w:hAnsi="Calibri" w:cs="Calibri"/>
                <w:lang w:eastAsia="en-GB"/>
              </w:rPr>
            </w:pPr>
            <w:r w:rsidRPr="00BB145A">
              <w:rPr>
                <w:rFonts w:ascii="Calibri" w:hAnsi="Calibri" w:cs="Calibri"/>
                <w:lang w:eastAsia="en-GB"/>
              </w:rPr>
              <w:t>přiměřeně plynule dá do souvislosti lineární sled bodů v popisech i vyprávěních</w:t>
            </w:r>
          </w:p>
          <w:p w14:paraId="10820B07" w14:textId="77777777" w:rsidR="00556997" w:rsidRPr="00BB145A" w:rsidRDefault="00556997" w:rsidP="00F50689">
            <w:pPr>
              <w:pStyle w:val="odraen"/>
              <w:numPr>
                <w:ilvl w:val="0"/>
                <w:numId w:val="5"/>
              </w:numPr>
              <w:ind w:left="340"/>
              <w:rPr>
                <w:rFonts w:ascii="Calibri" w:hAnsi="Calibri" w:cs="Calibri"/>
                <w:lang w:eastAsia="en-GB"/>
              </w:rPr>
            </w:pPr>
            <w:r w:rsidRPr="00BB145A">
              <w:rPr>
                <w:rFonts w:ascii="Calibri" w:hAnsi="Calibri" w:cs="Calibri"/>
                <w:lang w:eastAsia="en-GB"/>
              </w:rPr>
              <w:t>postihne hlavní myšlenky věcně a jazykově komplexního projevu s konkrétní i abstraktní</w:t>
            </w:r>
          </w:p>
          <w:p w14:paraId="67EDC6BC" w14:textId="77777777" w:rsidR="00556997" w:rsidRPr="00BB145A" w:rsidRDefault="00556997" w:rsidP="00DC4398">
            <w:pPr>
              <w:pStyle w:val="odraen"/>
              <w:tabs>
                <w:tab w:val="clear" w:pos="567"/>
              </w:tabs>
              <w:ind w:left="340" w:firstLine="0"/>
              <w:rPr>
                <w:rFonts w:ascii="Calibri" w:hAnsi="Calibri" w:cs="Calibri"/>
                <w:lang w:eastAsia="en-GB"/>
              </w:rPr>
            </w:pPr>
            <w:r w:rsidRPr="00BB145A">
              <w:rPr>
                <w:rFonts w:ascii="Calibri" w:hAnsi="Calibri" w:cs="Calibri"/>
                <w:lang w:eastAsia="en-GB"/>
              </w:rPr>
              <w:t>tematikou, včetně odborných</w:t>
            </w:r>
          </w:p>
          <w:p w14:paraId="27EE072B" w14:textId="77777777" w:rsidR="00556997" w:rsidRPr="00BB145A" w:rsidRDefault="00556997" w:rsidP="00DC4398">
            <w:pPr>
              <w:pStyle w:val="odraen"/>
              <w:tabs>
                <w:tab w:val="clear" w:pos="567"/>
              </w:tabs>
              <w:ind w:left="340" w:firstLine="0"/>
              <w:rPr>
                <w:rFonts w:ascii="Calibri" w:hAnsi="Calibri" w:cs="Calibri"/>
                <w:lang w:eastAsia="en-GB"/>
              </w:rPr>
            </w:pPr>
            <w:r w:rsidRPr="00BB145A">
              <w:rPr>
                <w:rFonts w:ascii="Calibri" w:hAnsi="Calibri" w:cs="Calibri"/>
                <w:lang w:eastAsia="en-GB"/>
              </w:rPr>
              <w:t>diskusí, je-li pronášena ve</w:t>
            </w:r>
          </w:p>
          <w:p w14:paraId="7195D389" w14:textId="77777777" w:rsidR="00556997" w:rsidRPr="00BB145A" w:rsidRDefault="00556997" w:rsidP="00DC4398">
            <w:pPr>
              <w:pStyle w:val="odraen"/>
              <w:tabs>
                <w:tab w:val="clear" w:pos="567"/>
              </w:tabs>
              <w:ind w:left="340" w:firstLine="0"/>
              <w:rPr>
                <w:rFonts w:ascii="Calibri" w:hAnsi="Calibri" w:cs="Calibri"/>
                <w:lang w:eastAsia="en-GB"/>
              </w:rPr>
            </w:pPr>
            <w:r w:rsidRPr="00BB145A">
              <w:rPr>
                <w:rFonts w:ascii="Calibri" w:hAnsi="Calibri" w:cs="Calibri"/>
                <w:lang w:eastAsia="en-GB"/>
              </w:rPr>
              <w:t>spisovném jazyce</w:t>
            </w:r>
          </w:p>
          <w:p w14:paraId="1BE12396" w14:textId="77777777" w:rsidR="00556997" w:rsidRPr="00BB145A" w:rsidRDefault="00556997" w:rsidP="00F50689">
            <w:pPr>
              <w:pStyle w:val="odraen"/>
              <w:numPr>
                <w:ilvl w:val="0"/>
                <w:numId w:val="5"/>
              </w:numPr>
              <w:ind w:left="340"/>
              <w:rPr>
                <w:rFonts w:ascii="Calibri" w:hAnsi="Calibri" w:cs="Calibri"/>
                <w:lang w:eastAsia="en-GB"/>
              </w:rPr>
            </w:pPr>
            <w:r w:rsidRPr="00BB145A">
              <w:rPr>
                <w:rFonts w:ascii="Calibri" w:hAnsi="Calibri" w:cs="Calibri"/>
                <w:lang w:eastAsia="en-GB"/>
              </w:rPr>
              <w:t>získá, ověří si a následně</w:t>
            </w:r>
          </w:p>
          <w:p w14:paraId="271EEBDD" w14:textId="77777777" w:rsidR="00556997" w:rsidRPr="00BB145A" w:rsidRDefault="00556997" w:rsidP="00DC4398">
            <w:pPr>
              <w:pStyle w:val="odraen"/>
              <w:tabs>
                <w:tab w:val="clear" w:pos="567"/>
              </w:tabs>
              <w:ind w:left="340" w:firstLine="0"/>
              <w:rPr>
                <w:rFonts w:ascii="Calibri" w:hAnsi="Calibri" w:cs="Calibri"/>
                <w:lang w:eastAsia="en-GB"/>
              </w:rPr>
            </w:pPr>
            <w:r w:rsidRPr="00BB145A">
              <w:rPr>
                <w:rFonts w:ascii="Calibri" w:hAnsi="Calibri" w:cs="Calibri"/>
                <w:lang w:eastAsia="en-GB"/>
              </w:rPr>
              <w:t>předá informace</w:t>
            </w:r>
          </w:p>
          <w:p w14:paraId="684B43DE" w14:textId="77777777" w:rsidR="00556997" w:rsidRPr="00BB145A" w:rsidRDefault="00556997" w:rsidP="00F50689">
            <w:pPr>
              <w:pStyle w:val="odraen"/>
              <w:numPr>
                <w:ilvl w:val="0"/>
                <w:numId w:val="5"/>
              </w:numPr>
              <w:ind w:left="340"/>
              <w:rPr>
                <w:rFonts w:ascii="Calibri" w:hAnsi="Calibri" w:cs="Calibri"/>
                <w:lang w:eastAsia="en-GB"/>
              </w:rPr>
            </w:pPr>
            <w:r w:rsidRPr="00BB145A">
              <w:rPr>
                <w:rFonts w:ascii="Calibri" w:hAnsi="Calibri" w:cs="Calibri"/>
                <w:lang w:eastAsia="en-GB"/>
              </w:rPr>
              <w:t>hovoří se zřetelnou, přirozenou výslovností a intonací</w:t>
            </w:r>
          </w:p>
          <w:p w14:paraId="2A777989" w14:textId="77777777" w:rsidR="00556997" w:rsidRPr="00BB145A" w:rsidRDefault="00556997" w:rsidP="00F50689">
            <w:pPr>
              <w:pStyle w:val="odraen"/>
              <w:numPr>
                <w:ilvl w:val="0"/>
                <w:numId w:val="5"/>
              </w:numPr>
              <w:ind w:left="340"/>
              <w:rPr>
                <w:rFonts w:ascii="Calibri" w:hAnsi="Calibri" w:cs="Calibri"/>
                <w:lang w:eastAsia="en-GB"/>
              </w:rPr>
            </w:pPr>
            <w:r w:rsidRPr="00BB145A">
              <w:rPr>
                <w:rFonts w:ascii="Calibri" w:hAnsi="Calibri" w:cs="Calibri"/>
                <w:lang w:eastAsia="en-GB"/>
              </w:rPr>
              <w:t>využívá široký okruh různých funkcí jazyka a reaguje na ně</w:t>
            </w:r>
          </w:p>
          <w:p w14:paraId="447E4719" w14:textId="77777777" w:rsidR="00556997" w:rsidRPr="00BB145A" w:rsidRDefault="00556997" w:rsidP="00F50689">
            <w:pPr>
              <w:pStyle w:val="odraen"/>
              <w:numPr>
                <w:ilvl w:val="0"/>
                <w:numId w:val="5"/>
              </w:numPr>
              <w:ind w:left="340"/>
              <w:rPr>
                <w:rFonts w:ascii="Calibri" w:hAnsi="Calibri" w:cs="Calibri"/>
                <w:lang w:eastAsia="en-GB"/>
              </w:rPr>
            </w:pPr>
            <w:r w:rsidRPr="00BB145A">
              <w:rPr>
                <w:rFonts w:ascii="Calibri" w:hAnsi="Calibri" w:cs="Calibri"/>
                <w:lang w:eastAsia="en-GB"/>
              </w:rPr>
              <w:t>používá běžné jazykové</w:t>
            </w:r>
          </w:p>
          <w:p w14:paraId="3B7A6B1D" w14:textId="77777777" w:rsidR="00556997" w:rsidRPr="00BB145A" w:rsidRDefault="00556997" w:rsidP="00DC4398">
            <w:pPr>
              <w:pStyle w:val="odraen"/>
              <w:tabs>
                <w:tab w:val="clear" w:pos="567"/>
              </w:tabs>
              <w:ind w:left="340" w:firstLine="0"/>
              <w:rPr>
                <w:rFonts w:ascii="Calibri" w:hAnsi="Calibri" w:cs="Calibri"/>
                <w:lang w:eastAsia="en-GB"/>
              </w:rPr>
            </w:pPr>
            <w:r w:rsidRPr="00BB145A">
              <w:rPr>
                <w:rFonts w:ascii="Calibri" w:hAnsi="Calibri" w:cs="Calibri"/>
                <w:lang w:eastAsia="en-GB"/>
              </w:rPr>
              <w:t>prostředky a neutrální styl</w:t>
            </w:r>
          </w:p>
          <w:p w14:paraId="626C19FD" w14:textId="77777777" w:rsidR="00556997" w:rsidRPr="00BB145A" w:rsidRDefault="00556997" w:rsidP="00DC4398">
            <w:pPr>
              <w:pStyle w:val="odraen"/>
              <w:tabs>
                <w:tab w:val="clear" w:pos="567"/>
              </w:tabs>
              <w:ind w:left="340" w:firstLine="0"/>
              <w:rPr>
                <w:rFonts w:ascii="Calibri" w:hAnsi="Calibri" w:cs="Calibri"/>
                <w:lang w:eastAsia="en-GB"/>
              </w:rPr>
            </w:pPr>
            <w:r w:rsidRPr="00BB145A">
              <w:rPr>
                <w:rFonts w:ascii="Calibri" w:hAnsi="Calibri" w:cs="Calibri"/>
                <w:lang w:eastAsia="en-GB"/>
              </w:rPr>
              <w:lastRenderedPageBreak/>
              <w:t>projevu,</w:t>
            </w:r>
          </w:p>
          <w:p w14:paraId="682DF2AC" w14:textId="77777777" w:rsidR="00556997" w:rsidRPr="00BB145A" w:rsidRDefault="00556997" w:rsidP="00F50689">
            <w:pPr>
              <w:pStyle w:val="odraen"/>
              <w:numPr>
                <w:ilvl w:val="0"/>
                <w:numId w:val="5"/>
              </w:numPr>
              <w:ind w:left="340"/>
              <w:rPr>
                <w:rFonts w:ascii="Calibri" w:hAnsi="Calibri" w:cs="Calibri"/>
                <w:lang w:eastAsia="en-GB"/>
              </w:rPr>
            </w:pPr>
            <w:r w:rsidRPr="00BB145A">
              <w:rPr>
                <w:rFonts w:ascii="Calibri" w:hAnsi="Calibri" w:cs="Calibri"/>
                <w:lang w:eastAsia="en-GB"/>
              </w:rPr>
              <w:t>mění formulace, aby se</w:t>
            </w:r>
          </w:p>
          <w:p w14:paraId="45C3A2AD" w14:textId="77777777" w:rsidR="00556997" w:rsidRPr="00BB145A" w:rsidRDefault="00556997" w:rsidP="00DC4398">
            <w:pPr>
              <w:pStyle w:val="odraen"/>
              <w:tabs>
                <w:tab w:val="clear" w:pos="567"/>
              </w:tabs>
              <w:ind w:left="340" w:firstLine="0"/>
              <w:rPr>
                <w:rFonts w:ascii="Calibri" w:hAnsi="Calibri" w:cs="Calibri"/>
                <w:lang w:eastAsia="en-GB"/>
              </w:rPr>
            </w:pPr>
            <w:r w:rsidRPr="00BB145A">
              <w:rPr>
                <w:rFonts w:ascii="Calibri" w:hAnsi="Calibri" w:cs="Calibri"/>
                <w:lang w:eastAsia="en-GB"/>
              </w:rPr>
              <w:t>vyhnul nežádoucímu opakování</w:t>
            </w:r>
          </w:p>
          <w:p w14:paraId="7D4499CA" w14:textId="77777777" w:rsidR="00556997" w:rsidRPr="00BB145A" w:rsidRDefault="00556997" w:rsidP="00F50689">
            <w:pPr>
              <w:pStyle w:val="odraen"/>
              <w:numPr>
                <w:ilvl w:val="0"/>
                <w:numId w:val="5"/>
              </w:numPr>
              <w:ind w:left="340"/>
              <w:rPr>
                <w:rFonts w:ascii="Calibri" w:hAnsi="Calibri" w:cs="Calibri"/>
                <w:lang w:eastAsia="en-GB"/>
              </w:rPr>
            </w:pPr>
            <w:r w:rsidRPr="00BB145A">
              <w:rPr>
                <w:rFonts w:ascii="Calibri" w:hAnsi="Calibri" w:cs="Calibri"/>
                <w:lang w:eastAsia="en-GB"/>
              </w:rPr>
              <w:t>správně používá nové výrazy</w:t>
            </w:r>
          </w:p>
          <w:p w14:paraId="4BCCDD82" w14:textId="77777777" w:rsidR="00556997" w:rsidRPr="00BB145A" w:rsidRDefault="00556997" w:rsidP="00DC4398">
            <w:pPr>
              <w:autoSpaceDE w:val="0"/>
              <w:autoSpaceDN w:val="0"/>
              <w:adjustRightInd w:val="0"/>
              <w:rPr>
                <w:rFonts w:ascii="Calibri" w:hAnsi="Calibri" w:cs="Calibri"/>
                <w:b/>
                <w:bCs/>
                <w:color w:val="000000"/>
              </w:rPr>
            </w:pPr>
          </w:p>
          <w:p w14:paraId="0D5A9946" w14:textId="77777777" w:rsidR="00556997" w:rsidRPr="00BB145A" w:rsidRDefault="00556997" w:rsidP="00DC4398">
            <w:pPr>
              <w:autoSpaceDE w:val="0"/>
              <w:autoSpaceDN w:val="0"/>
              <w:adjustRightInd w:val="0"/>
              <w:rPr>
                <w:rFonts w:ascii="Calibri" w:hAnsi="Calibri" w:cs="Calibri"/>
                <w:b/>
                <w:bCs/>
                <w:color w:val="000000"/>
              </w:rPr>
            </w:pPr>
            <w:r w:rsidRPr="00BB145A">
              <w:rPr>
                <w:rFonts w:ascii="Calibri" w:hAnsi="Calibri" w:cs="Calibri"/>
                <w:b/>
                <w:bCs/>
                <w:color w:val="000000"/>
                <w:sz w:val="22"/>
                <w:szCs w:val="22"/>
              </w:rPr>
              <w:t>Jazykové prostředky:</w:t>
            </w:r>
          </w:p>
          <w:p w14:paraId="67B6CC1F" w14:textId="77777777" w:rsidR="00556997" w:rsidRPr="00BB145A" w:rsidRDefault="00556997" w:rsidP="00DC4398">
            <w:pPr>
              <w:autoSpaceDE w:val="0"/>
              <w:autoSpaceDN w:val="0"/>
              <w:adjustRightInd w:val="0"/>
              <w:rPr>
                <w:rFonts w:ascii="Calibri" w:hAnsi="Calibri" w:cs="Calibri"/>
                <w:b/>
                <w:bCs/>
                <w:color w:val="000000"/>
              </w:rPr>
            </w:pPr>
          </w:p>
          <w:p w14:paraId="6AC1BC37" w14:textId="77777777" w:rsidR="00556997" w:rsidRPr="00BB145A" w:rsidRDefault="00556997" w:rsidP="00F50689">
            <w:pPr>
              <w:pStyle w:val="Default"/>
              <w:numPr>
                <w:ilvl w:val="0"/>
                <w:numId w:val="5"/>
              </w:numPr>
              <w:ind w:left="340"/>
              <w:rPr>
                <w:rFonts w:ascii="Calibri" w:hAnsi="Calibri" w:cs="Calibri"/>
                <w:sz w:val="22"/>
                <w:szCs w:val="22"/>
              </w:rPr>
            </w:pPr>
            <w:r w:rsidRPr="00BB145A">
              <w:rPr>
                <w:rFonts w:ascii="Calibri" w:hAnsi="Calibri" w:cs="Calibri"/>
                <w:sz w:val="22"/>
                <w:szCs w:val="22"/>
              </w:rPr>
              <w:t>aktivně používá frazeologismy a terminologii vztahující se k danému tématu</w:t>
            </w:r>
          </w:p>
          <w:p w14:paraId="255E8CF5" w14:textId="77777777" w:rsidR="00556997" w:rsidRPr="00BB145A" w:rsidRDefault="00556997" w:rsidP="00F50689">
            <w:pPr>
              <w:pStyle w:val="Default"/>
              <w:numPr>
                <w:ilvl w:val="0"/>
                <w:numId w:val="5"/>
              </w:numPr>
              <w:ind w:left="340"/>
              <w:rPr>
                <w:rFonts w:ascii="Calibri" w:hAnsi="Calibri" w:cs="Calibri"/>
                <w:sz w:val="22"/>
                <w:szCs w:val="22"/>
              </w:rPr>
            </w:pPr>
            <w:r w:rsidRPr="00BB145A">
              <w:rPr>
                <w:rFonts w:ascii="Calibri" w:hAnsi="Calibri" w:cs="Calibri"/>
                <w:sz w:val="22"/>
                <w:szCs w:val="22"/>
              </w:rPr>
              <w:t>aplikuje rozšiřující slovní zásobu k danému tématu</w:t>
            </w:r>
          </w:p>
        </w:tc>
        <w:tc>
          <w:tcPr>
            <w:tcW w:w="4111" w:type="dxa"/>
          </w:tcPr>
          <w:p w14:paraId="375259F6" w14:textId="77777777" w:rsidR="00556997" w:rsidRPr="00BB145A" w:rsidRDefault="00556997" w:rsidP="00DC4398">
            <w:pPr>
              <w:widowControl w:val="0"/>
              <w:tabs>
                <w:tab w:val="left" w:pos="360"/>
              </w:tabs>
              <w:autoSpaceDE w:val="0"/>
              <w:autoSpaceDN w:val="0"/>
              <w:adjustRightInd w:val="0"/>
              <w:spacing w:before="240" w:after="120"/>
              <w:rPr>
                <w:rFonts w:ascii="Calibri" w:hAnsi="Calibri" w:cs="Calibri"/>
                <w:b/>
                <w:bCs/>
                <w:lang w:eastAsia="en-GB"/>
              </w:rPr>
            </w:pPr>
            <w:r w:rsidRPr="00BB145A">
              <w:rPr>
                <w:rFonts w:ascii="Calibri" w:hAnsi="Calibri" w:cs="Calibri"/>
                <w:b/>
                <w:bCs/>
                <w:color w:val="000000"/>
                <w:sz w:val="22"/>
                <w:szCs w:val="22"/>
              </w:rPr>
              <w:lastRenderedPageBreak/>
              <w:t>1.</w:t>
            </w:r>
            <w:r w:rsidRPr="00BB145A">
              <w:rPr>
                <w:rFonts w:ascii="Calibri" w:hAnsi="Calibri" w:cs="Calibri"/>
                <w:b/>
                <w:bCs/>
                <w:color w:val="000000"/>
                <w:sz w:val="22"/>
                <w:szCs w:val="22"/>
              </w:rPr>
              <w:tab/>
            </w:r>
            <w:r w:rsidRPr="00BB145A">
              <w:rPr>
                <w:rFonts w:ascii="Calibri" w:hAnsi="Calibri" w:cs="Calibri"/>
                <w:b/>
                <w:bCs/>
                <w:sz w:val="22"/>
                <w:szCs w:val="22"/>
                <w:lang w:eastAsia="en-GB"/>
              </w:rPr>
              <w:t>Rodina, rodinný život</w:t>
            </w:r>
          </w:p>
          <w:p w14:paraId="6D520CBA"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sz w:val="22"/>
                <w:szCs w:val="22"/>
              </w:rPr>
              <w:tab/>
            </w:r>
            <w:r w:rsidRPr="00BB145A">
              <w:rPr>
                <w:rFonts w:ascii="Calibri" w:hAnsi="Calibri" w:cs="Calibri"/>
                <w:sz w:val="22"/>
                <w:szCs w:val="22"/>
                <w:lang w:eastAsia="en-GB"/>
              </w:rPr>
              <w:t>rodina</w:t>
            </w:r>
          </w:p>
          <w:p w14:paraId="7FBF3E04" w14:textId="77777777" w:rsidR="00556997" w:rsidRPr="00BB145A" w:rsidRDefault="00556997" w:rsidP="00DC4398">
            <w:pPr>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sz w:val="22"/>
                <w:szCs w:val="22"/>
              </w:rPr>
              <w:tab/>
            </w:r>
            <w:r w:rsidRPr="00BB145A">
              <w:rPr>
                <w:rFonts w:ascii="Calibri" w:hAnsi="Calibri" w:cs="Calibri"/>
                <w:sz w:val="22"/>
                <w:szCs w:val="22"/>
                <w:lang w:eastAsia="en-GB"/>
              </w:rPr>
              <w:t xml:space="preserve">rodinný život ve Velké Británii, </w:t>
            </w:r>
            <w:r w:rsidRPr="00BB145A">
              <w:rPr>
                <w:rFonts w:ascii="Calibri" w:hAnsi="Calibri" w:cs="Calibri"/>
                <w:sz w:val="22"/>
                <w:szCs w:val="22"/>
                <w:lang w:eastAsia="en-GB"/>
              </w:rPr>
              <w:tab/>
              <w:t xml:space="preserve">USA a dalších anglicky mluvících </w:t>
            </w:r>
            <w:r w:rsidRPr="00BB145A">
              <w:rPr>
                <w:rFonts w:ascii="Calibri" w:hAnsi="Calibri" w:cs="Calibri"/>
                <w:sz w:val="22"/>
                <w:szCs w:val="22"/>
                <w:lang w:eastAsia="en-GB"/>
              </w:rPr>
              <w:tab/>
              <w:t>zemích</w:t>
            </w:r>
          </w:p>
          <w:p w14:paraId="66BB28CB"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sz w:val="22"/>
                <w:szCs w:val="22"/>
              </w:rPr>
              <w:tab/>
            </w:r>
            <w:r w:rsidRPr="00BB145A">
              <w:rPr>
                <w:rFonts w:ascii="Calibri" w:hAnsi="Calibri" w:cs="Calibri"/>
                <w:sz w:val="22"/>
                <w:szCs w:val="22"/>
                <w:lang w:eastAsia="en-GB"/>
              </w:rPr>
              <w:t>porovnání s Českou republikou</w:t>
            </w:r>
          </w:p>
        </w:tc>
        <w:tc>
          <w:tcPr>
            <w:tcW w:w="1134" w:type="dxa"/>
            <w:vMerge w:val="restart"/>
          </w:tcPr>
          <w:p w14:paraId="3518F200" w14:textId="77777777" w:rsidR="00556997" w:rsidRPr="00BB145A" w:rsidRDefault="00556997" w:rsidP="00556997">
            <w:pPr>
              <w:pStyle w:val="Default"/>
              <w:jc w:val="center"/>
              <w:rPr>
                <w:rFonts w:ascii="Calibri" w:hAnsi="Calibri" w:cs="Calibri"/>
                <w:sz w:val="22"/>
                <w:szCs w:val="22"/>
              </w:rPr>
            </w:pPr>
            <w:r>
              <w:rPr>
                <w:rFonts w:ascii="Calibri" w:hAnsi="Calibri" w:cs="Calibri"/>
                <w:sz w:val="22"/>
                <w:szCs w:val="22"/>
              </w:rPr>
              <w:t>60</w:t>
            </w:r>
          </w:p>
        </w:tc>
      </w:tr>
      <w:tr w:rsidR="00556997" w:rsidRPr="00BB145A" w14:paraId="71CEBA64" w14:textId="77777777" w:rsidTr="00DC4398">
        <w:trPr>
          <w:cantSplit/>
          <w:trHeight w:val="790"/>
        </w:trPr>
        <w:tc>
          <w:tcPr>
            <w:tcW w:w="675" w:type="dxa"/>
            <w:vMerge/>
            <w:tcBorders>
              <w:right w:val="nil"/>
            </w:tcBorders>
          </w:tcPr>
          <w:p w14:paraId="00ACBC84" w14:textId="77777777" w:rsidR="00556997" w:rsidRPr="00BB145A" w:rsidRDefault="00556997" w:rsidP="00DC4398">
            <w:pPr>
              <w:pStyle w:val="Default"/>
              <w:rPr>
                <w:rFonts w:ascii="Calibri" w:hAnsi="Calibri" w:cs="Calibri"/>
                <w:sz w:val="22"/>
                <w:szCs w:val="22"/>
              </w:rPr>
            </w:pPr>
          </w:p>
        </w:tc>
        <w:tc>
          <w:tcPr>
            <w:tcW w:w="3402" w:type="dxa"/>
            <w:vMerge/>
            <w:tcBorders>
              <w:left w:val="nil"/>
            </w:tcBorders>
          </w:tcPr>
          <w:p w14:paraId="7DC8B212" w14:textId="77777777" w:rsidR="00556997" w:rsidRPr="00BB145A" w:rsidRDefault="00556997" w:rsidP="00DC4398">
            <w:pPr>
              <w:pStyle w:val="Default"/>
              <w:rPr>
                <w:rFonts w:ascii="Calibri" w:hAnsi="Calibri" w:cs="Calibri"/>
                <w:sz w:val="22"/>
                <w:szCs w:val="22"/>
              </w:rPr>
            </w:pPr>
          </w:p>
        </w:tc>
        <w:tc>
          <w:tcPr>
            <w:tcW w:w="4111" w:type="dxa"/>
          </w:tcPr>
          <w:p w14:paraId="17645D7F"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b/>
                <w:bCs/>
              </w:rPr>
            </w:pPr>
            <w:r w:rsidRPr="00BB145A">
              <w:rPr>
                <w:rFonts w:ascii="Calibri" w:hAnsi="Calibri" w:cs="Calibri"/>
                <w:b/>
                <w:bCs/>
                <w:color w:val="000000"/>
                <w:sz w:val="22"/>
                <w:szCs w:val="22"/>
              </w:rPr>
              <w:t>2.</w:t>
            </w:r>
            <w:r w:rsidRPr="00BB145A">
              <w:rPr>
                <w:rFonts w:ascii="Calibri" w:hAnsi="Calibri" w:cs="Calibri"/>
                <w:color w:val="000000"/>
                <w:sz w:val="22"/>
                <w:szCs w:val="22"/>
              </w:rPr>
              <w:tab/>
            </w:r>
            <w:r w:rsidRPr="00BB145A">
              <w:rPr>
                <w:rFonts w:ascii="Calibri" w:hAnsi="Calibri" w:cs="Calibri"/>
                <w:b/>
                <w:bCs/>
                <w:sz w:val="22"/>
                <w:szCs w:val="22"/>
                <w:lang w:eastAsia="en-GB"/>
              </w:rPr>
              <w:t>Člověk a společnost</w:t>
            </w:r>
          </w:p>
          <w:p w14:paraId="00638105"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sz w:val="22"/>
                <w:szCs w:val="22"/>
              </w:rPr>
              <w:tab/>
            </w:r>
            <w:r w:rsidRPr="00BB145A">
              <w:rPr>
                <w:rFonts w:ascii="Calibri" w:hAnsi="Calibri" w:cs="Calibri"/>
                <w:sz w:val="22"/>
                <w:szCs w:val="22"/>
                <w:lang w:eastAsia="en-GB"/>
              </w:rPr>
              <w:t>mezilidské vztahy</w:t>
            </w:r>
          </w:p>
        </w:tc>
        <w:tc>
          <w:tcPr>
            <w:tcW w:w="1134" w:type="dxa"/>
            <w:vMerge/>
            <w:vAlign w:val="center"/>
          </w:tcPr>
          <w:p w14:paraId="045952EB" w14:textId="77777777" w:rsidR="00556997" w:rsidRPr="00BB145A" w:rsidRDefault="00556997" w:rsidP="00DC4398">
            <w:pPr>
              <w:pStyle w:val="Default"/>
              <w:jc w:val="center"/>
              <w:rPr>
                <w:rFonts w:ascii="Calibri" w:hAnsi="Calibri" w:cs="Calibri"/>
                <w:sz w:val="22"/>
                <w:szCs w:val="22"/>
              </w:rPr>
            </w:pPr>
          </w:p>
        </w:tc>
      </w:tr>
      <w:tr w:rsidR="00556997" w:rsidRPr="00BB145A" w14:paraId="4A4B3052" w14:textId="77777777" w:rsidTr="00DC4398">
        <w:trPr>
          <w:cantSplit/>
          <w:trHeight w:val="1128"/>
        </w:trPr>
        <w:tc>
          <w:tcPr>
            <w:tcW w:w="675" w:type="dxa"/>
            <w:vMerge/>
            <w:tcBorders>
              <w:right w:val="nil"/>
            </w:tcBorders>
          </w:tcPr>
          <w:p w14:paraId="22D17F4F" w14:textId="77777777" w:rsidR="00556997" w:rsidRPr="00BB145A" w:rsidRDefault="00556997" w:rsidP="00DC4398">
            <w:pPr>
              <w:pStyle w:val="Default"/>
              <w:rPr>
                <w:rFonts w:ascii="Calibri" w:hAnsi="Calibri" w:cs="Calibri"/>
                <w:sz w:val="22"/>
                <w:szCs w:val="22"/>
              </w:rPr>
            </w:pPr>
          </w:p>
        </w:tc>
        <w:tc>
          <w:tcPr>
            <w:tcW w:w="3402" w:type="dxa"/>
            <w:vMerge/>
            <w:tcBorders>
              <w:left w:val="nil"/>
            </w:tcBorders>
          </w:tcPr>
          <w:p w14:paraId="5A0DB976" w14:textId="77777777" w:rsidR="00556997" w:rsidRPr="00BB145A" w:rsidRDefault="00556997" w:rsidP="00DC4398">
            <w:pPr>
              <w:pStyle w:val="Default"/>
              <w:rPr>
                <w:rFonts w:ascii="Calibri" w:hAnsi="Calibri" w:cs="Calibri"/>
                <w:sz w:val="22"/>
                <w:szCs w:val="22"/>
              </w:rPr>
            </w:pPr>
          </w:p>
        </w:tc>
        <w:tc>
          <w:tcPr>
            <w:tcW w:w="4111" w:type="dxa"/>
          </w:tcPr>
          <w:p w14:paraId="5B90D3CF"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b/>
                <w:bCs/>
              </w:rPr>
            </w:pPr>
            <w:r w:rsidRPr="00BB145A">
              <w:rPr>
                <w:rFonts w:ascii="Calibri" w:hAnsi="Calibri" w:cs="Calibri"/>
                <w:b/>
                <w:bCs/>
                <w:sz w:val="22"/>
                <w:szCs w:val="22"/>
              </w:rPr>
              <w:t>3.</w:t>
            </w:r>
            <w:r w:rsidRPr="00BB145A">
              <w:rPr>
                <w:rFonts w:ascii="Calibri" w:hAnsi="Calibri" w:cs="Calibri"/>
                <w:b/>
                <w:bCs/>
                <w:sz w:val="22"/>
                <w:szCs w:val="22"/>
              </w:rPr>
              <w:tab/>
            </w:r>
            <w:r w:rsidRPr="00BB145A">
              <w:rPr>
                <w:rFonts w:ascii="Calibri" w:hAnsi="Calibri" w:cs="Calibri"/>
                <w:b/>
                <w:bCs/>
                <w:sz w:val="22"/>
                <w:szCs w:val="22"/>
                <w:lang w:eastAsia="en-GB"/>
              </w:rPr>
              <w:t>Charakteristika</w:t>
            </w:r>
          </w:p>
          <w:p w14:paraId="5E1A9446"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sz w:val="22"/>
                <w:szCs w:val="22"/>
              </w:rPr>
              <w:tab/>
            </w:r>
            <w:r w:rsidRPr="00BB145A">
              <w:rPr>
                <w:rFonts w:ascii="Calibri" w:hAnsi="Calibri" w:cs="Calibri"/>
                <w:sz w:val="22"/>
                <w:szCs w:val="22"/>
                <w:lang w:eastAsia="en-GB"/>
              </w:rPr>
              <w:t>vnější fyzický vzhled</w:t>
            </w:r>
          </w:p>
          <w:p w14:paraId="3CB726BC"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sz w:val="22"/>
                <w:szCs w:val="22"/>
              </w:rPr>
              <w:tab/>
            </w:r>
            <w:r w:rsidRPr="00BB145A">
              <w:rPr>
                <w:rFonts w:ascii="Calibri" w:hAnsi="Calibri" w:cs="Calibri"/>
                <w:sz w:val="22"/>
                <w:szCs w:val="22"/>
                <w:lang w:eastAsia="en-GB"/>
              </w:rPr>
              <w:t>osobní charakteristika</w:t>
            </w:r>
          </w:p>
        </w:tc>
        <w:tc>
          <w:tcPr>
            <w:tcW w:w="1134" w:type="dxa"/>
            <w:vMerge/>
            <w:vAlign w:val="center"/>
          </w:tcPr>
          <w:p w14:paraId="5955C3F3" w14:textId="77777777" w:rsidR="00556997" w:rsidRPr="00BB145A" w:rsidRDefault="00556997" w:rsidP="00DC4398">
            <w:pPr>
              <w:pStyle w:val="Default"/>
              <w:jc w:val="center"/>
              <w:rPr>
                <w:rFonts w:ascii="Calibri" w:hAnsi="Calibri" w:cs="Calibri"/>
                <w:sz w:val="22"/>
                <w:szCs w:val="22"/>
              </w:rPr>
            </w:pPr>
          </w:p>
        </w:tc>
      </w:tr>
      <w:tr w:rsidR="00556997" w:rsidRPr="00BB145A" w14:paraId="76CBD21A" w14:textId="77777777" w:rsidTr="00DC4398">
        <w:trPr>
          <w:cantSplit/>
          <w:trHeight w:val="1256"/>
        </w:trPr>
        <w:tc>
          <w:tcPr>
            <w:tcW w:w="675" w:type="dxa"/>
            <w:vMerge/>
            <w:tcBorders>
              <w:right w:val="nil"/>
            </w:tcBorders>
          </w:tcPr>
          <w:p w14:paraId="41899AF9" w14:textId="77777777" w:rsidR="00556997" w:rsidRPr="00BB145A" w:rsidRDefault="00556997" w:rsidP="00DC4398">
            <w:pPr>
              <w:pStyle w:val="Default"/>
              <w:rPr>
                <w:rFonts w:ascii="Calibri" w:hAnsi="Calibri" w:cs="Calibri"/>
                <w:sz w:val="22"/>
                <w:szCs w:val="22"/>
              </w:rPr>
            </w:pPr>
          </w:p>
        </w:tc>
        <w:tc>
          <w:tcPr>
            <w:tcW w:w="3402" w:type="dxa"/>
            <w:vMerge/>
            <w:tcBorders>
              <w:left w:val="nil"/>
            </w:tcBorders>
          </w:tcPr>
          <w:p w14:paraId="570B0C7C" w14:textId="77777777" w:rsidR="00556997" w:rsidRPr="00BB145A" w:rsidRDefault="00556997" w:rsidP="00DC4398">
            <w:pPr>
              <w:pStyle w:val="Default"/>
              <w:rPr>
                <w:rFonts w:ascii="Calibri" w:hAnsi="Calibri" w:cs="Calibri"/>
                <w:sz w:val="22"/>
                <w:szCs w:val="22"/>
              </w:rPr>
            </w:pPr>
          </w:p>
        </w:tc>
        <w:tc>
          <w:tcPr>
            <w:tcW w:w="4111" w:type="dxa"/>
          </w:tcPr>
          <w:p w14:paraId="5DEADC91"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b/>
                <w:bCs/>
              </w:rPr>
            </w:pPr>
            <w:r w:rsidRPr="00BB145A">
              <w:rPr>
                <w:rFonts w:ascii="Calibri" w:hAnsi="Calibri" w:cs="Calibri"/>
                <w:b/>
                <w:bCs/>
                <w:sz w:val="22"/>
                <w:szCs w:val="22"/>
              </w:rPr>
              <w:t>4.</w:t>
            </w:r>
            <w:r w:rsidRPr="00BB145A">
              <w:rPr>
                <w:rFonts w:ascii="Calibri" w:hAnsi="Calibri" w:cs="Calibri"/>
                <w:b/>
                <w:bCs/>
                <w:sz w:val="22"/>
                <w:szCs w:val="22"/>
              </w:rPr>
              <w:tab/>
            </w:r>
            <w:r w:rsidRPr="00BB145A">
              <w:rPr>
                <w:rFonts w:ascii="Calibri" w:hAnsi="Calibri" w:cs="Calibri"/>
                <w:b/>
                <w:bCs/>
                <w:sz w:val="22"/>
                <w:szCs w:val="22"/>
                <w:lang w:eastAsia="en-GB"/>
              </w:rPr>
              <w:t>Bydlení</w:t>
            </w:r>
          </w:p>
          <w:p w14:paraId="161C999E"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b/>
                <w:bCs/>
                <w:sz w:val="22"/>
                <w:szCs w:val="22"/>
              </w:rPr>
              <w:tab/>
            </w:r>
            <w:r w:rsidRPr="00BB145A">
              <w:rPr>
                <w:rFonts w:ascii="Calibri" w:hAnsi="Calibri" w:cs="Calibri"/>
                <w:sz w:val="22"/>
                <w:szCs w:val="22"/>
                <w:lang w:eastAsia="en-GB"/>
              </w:rPr>
              <w:t xml:space="preserve">styl, nábytek, vybavení domu ve </w:t>
            </w:r>
            <w:r w:rsidRPr="00BB145A">
              <w:rPr>
                <w:rFonts w:ascii="Calibri" w:hAnsi="Calibri" w:cs="Calibri"/>
                <w:sz w:val="22"/>
                <w:szCs w:val="22"/>
                <w:lang w:eastAsia="en-GB"/>
              </w:rPr>
              <w:tab/>
              <w:t>Velké Británii a USA</w:t>
            </w:r>
          </w:p>
          <w:p w14:paraId="623E0E4D" w14:textId="77777777" w:rsidR="00556997" w:rsidRPr="00BB145A" w:rsidRDefault="00556997" w:rsidP="00DC4398">
            <w:pPr>
              <w:widowControl w:val="0"/>
              <w:tabs>
                <w:tab w:val="left" w:pos="480"/>
              </w:tabs>
              <w:autoSpaceDE w:val="0"/>
              <w:autoSpaceDN w:val="0"/>
              <w:adjustRightInd w:val="0"/>
              <w:rPr>
                <w:rFonts w:ascii="Calibri" w:hAnsi="Calibri" w:cs="Calibri"/>
                <w:b/>
                <w:bCs/>
              </w:rPr>
            </w:pPr>
            <w:r w:rsidRPr="00BB145A">
              <w:rPr>
                <w:rFonts w:ascii="Calibri" w:hAnsi="Calibri" w:cs="Calibri"/>
                <w:sz w:val="22"/>
                <w:szCs w:val="22"/>
              </w:rPr>
              <w:t>-</w:t>
            </w:r>
            <w:r w:rsidRPr="00BB145A">
              <w:rPr>
                <w:rFonts w:ascii="Calibri" w:hAnsi="Calibri" w:cs="Calibri"/>
                <w:b/>
                <w:bCs/>
                <w:sz w:val="22"/>
                <w:szCs w:val="22"/>
              </w:rPr>
              <w:tab/>
            </w:r>
            <w:r w:rsidRPr="00BB145A">
              <w:rPr>
                <w:rFonts w:ascii="Calibri" w:hAnsi="Calibri" w:cs="Calibri"/>
                <w:sz w:val="22"/>
                <w:szCs w:val="22"/>
                <w:lang w:eastAsia="en-GB"/>
              </w:rPr>
              <w:t xml:space="preserve">porovnání s Českou republikou </w:t>
            </w:r>
          </w:p>
        </w:tc>
        <w:tc>
          <w:tcPr>
            <w:tcW w:w="1134" w:type="dxa"/>
            <w:vMerge/>
            <w:vAlign w:val="center"/>
          </w:tcPr>
          <w:p w14:paraId="01B779E4" w14:textId="77777777" w:rsidR="00556997" w:rsidRPr="00BB145A" w:rsidRDefault="00556997" w:rsidP="00DC4398">
            <w:pPr>
              <w:pStyle w:val="Default"/>
              <w:jc w:val="center"/>
              <w:rPr>
                <w:rFonts w:ascii="Calibri" w:hAnsi="Calibri" w:cs="Calibri"/>
                <w:sz w:val="22"/>
                <w:szCs w:val="22"/>
              </w:rPr>
            </w:pPr>
          </w:p>
        </w:tc>
      </w:tr>
      <w:tr w:rsidR="00556997" w:rsidRPr="00BB145A" w14:paraId="1927260B" w14:textId="77777777" w:rsidTr="00DC4398">
        <w:trPr>
          <w:cantSplit/>
          <w:trHeight w:val="883"/>
        </w:trPr>
        <w:tc>
          <w:tcPr>
            <w:tcW w:w="675" w:type="dxa"/>
            <w:vMerge/>
            <w:tcBorders>
              <w:right w:val="nil"/>
            </w:tcBorders>
          </w:tcPr>
          <w:p w14:paraId="04482B15" w14:textId="77777777" w:rsidR="00556997" w:rsidRPr="00BB145A" w:rsidRDefault="00556997" w:rsidP="00DC4398">
            <w:pPr>
              <w:pStyle w:val="Default"/>
              <w:rPr>
                <w:rFonts w:ascii="Calibri" w:hAnsi="Calibri" w:cs="Calibri"/>
                <w:sz w:val="22"/>
                <w:szCs w:val="22"/>
              </w:rPr>
            </w:pPr>
          </w:p>
        </w:tc>
        <w:tc>
          <w:tcPr>
            <w:tcW w:w="3402" w:type="dxa"/>
            <w:vMerge/>
            <w:tcBorders>
              <w:left w:val="nil"/>
            </w:tcBorders>
          </w:tcPr>
          <w:p w14:paraId="5FA983F1" w14:textId="77777777" w:rsidR="00556997" w:rsidRPr="00BB145A" w:rsidRDefault="00556997" w:rsidP="00DC4398">
            <w:pPr>
              <w:pStyle w:val="Default"/>
              <w:rPr>
                <w:rFonts w:ascii="Calibri" w:hAnsi="Calibri" w:cs="Calibri"/>
                <w:sz w:val="22"/>
                <w:szCs w:val="22"/>
              </w:rPr>
            </w:pPr>
          </w:p>
        </w:tc>
        <w:tc>
          <w:tcPr>
            <w:tcW w:w="4111" w:type="dxa"/>
          </w:tcPr>
          <w:p w14:paraId="0537A10D"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b/>
                <w:bCs/>
              </w:rPr>
            </w:pPr>
            <w:r w:rsidRPr="00BB145A">
              <w:rPr>
                <w:rFonts w:ascii="Calibri" w:hAnsi="Calibri" w:cs="Calibri"/>
                <w:b/>
                <w:bCs/>
                <w:sz w:val="22"/>
                <w:szCs w:val="22"/>
              </w:rPr>
              <w:t>5.</w:t>
            </w:r>
            <w:r w:rsidRPr="00BB145A">
              <w:rPr>
                <w:rFonts w:ascii="Calibri" w:hAnsi="Calibri" w:cs="Calibri"/>
                <w:b/>
                <w:bCs/>
                <w:sz w:val="22"/>
                <w:szCs w:val="22"/>
              </w:rPr>
              <w:tab/>
            </w:r>
            <w:r w:rsidRPr="00BB145A">
              <w:rPr>
                <w:rFonts w:ascii="Calibri" w:hAnsi="Calibri" w:cs="Calibri"/>
                <w:b/>
                <w:bCs/>
                <w:sz w:val="22"/>
                <w:szCs w:val="22"/>
                <w:lang w:eastAsia="en-GB"/>
              </w:rPr>
              <w:t>Denní program, volný čas</w:t>
            </w:r>
          </w:p>
          <w:p w14:paraId="422A23CC"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b/>
                <w:bCs/>
                <w:sz w:val="22"/>
                <w:szCs w:val="22"/>
              </w:rPr>
              <w:tab/>
            </w:r>
            <w:r w:rsidRPr="00BB145A">
              <w:rPr>
                <w:rFonts w:ascii="Calibri" w:hAnsi="Calibri" w:cs="Calibri"/>
                <w:sz w:val="22"/>
                <w:szCs w:val="22"/>
                <w:lang w:eastAsia="en-GB"/>
              </w:rPr>
              <w:t>koníčky, zájmy, záliby</w:t>
            </w:r>
          </w:p>
        </w:tc>
        <w:tc>
          <w:tcPr>
            <w:tcW w:w="1134" w:type="dxa"/>
            <w:vMerge/>
            <w:vAlign w:val="center"/>
          </w:tcPr>
          <w:p w14:paraId="65AC2C2A" w14:textId="77777777" w:rsidR="00556997" w:rsidRPr="00BB145A" w:rsidRDefault="00556997" w:rsidP="00DC4398">
            <w:pPr>
              <w:pStyle w:val="Default"/>
              <w:jc w:val="center"/>
              <w:rPr>
                <w:rFonts w:ascii="Calibri" w:hAnsi="Calibri" w:cs="Calibri"/>
                <w:sz w:val="22"/>
                <w:szCs w:val="22"/>
              </w:rPr>
            </w:pPr>
          </w:p>
        </w:tc>
      </w:tr>
      <w:tr w:rsidR="00556997" w:rsidRPr="00BB145A" w14:paraId="1437EBCE" w14:textId="77777777" w:rsidTr="00DC4398">
        <w:trPr>
          <w:cantSplit/>
          <w:trHeight w:val="1262"/>
        </w:trPr>
        <w:tc>
          <w:tcPr>
            <w:tcW w:w="675" w:type="dxa"/>
            <w:vMerge/>
            <w:tcBorders>
              <w:right w:val="nil"/>
            </w:tcBorders>
          </w:tcPr>
          <w:p w14:paraId="0DEB4539" w14:textId="77777777" w:rsidR="00556997" w:rsidRPr="00BB145A" w:rsidRDefault="00556997" w:rsidP="00DC4398">
            <w:pPr>
              <w:pStyle w:val="Default"/>
              <w:rPr>
                <w:rFonts w:ascii="Calibri" w:hAnsi="Calibri" w:cs="Calibri"/>
                <w:sz w:val="22"/>
                <w:szCs w:val="22"/>
              </w:rPr>
            </w:pPr>
          </w:p>
        </w:tc>
        <w:tc>
          <w:tcPr>
            <w:tcW w:w="3402" w:type="dxa"/>
            <w:vMerge/>
            <w:tcBorders>
              <w:left w:val="nil"/>
            </w:tcBorders>
          </w:tcPr>
          <w:p w14:paraId="15CB4B4A" w14:textId="77777777" w:rsidR="00556997" w:rsidRPr="00BB145A" w:rsidRDefault="00556997" w:rsidP="00DC4398">
            <w:pPr>
              <w:pStyle w:val="Default"/>
              <w:rPr>
                <w:rFonts w:ascii="Calibri" w:hAnsi="Calibri" w:cs="Calibri"/>
                <w:sz w:val="22"/>
                <w:szCs w:val="22"/>
              </w:rPr>
            </w:pPr>
          </w:p>
        </w:tc>
        <w:tc>
          <w:tcPr>
            <w:tcW w:w="4111" w:type="dxa"/>
          </w:tcPr>
          <w:p w14:paraId="33141679"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b/>
                <w:bCs/>
              </w:rPr>
            </w:pPr>
            <w:r w:rsidRPr="00BB145A">
              <w:rPr>
                <w:rFonts w:ascii="Calibri" w:hAnsi="Calibri" w:cs="Calibri"/>
                <w:b/>
                <w:bCs/>
                <w:sz w:val="22"/>
                <w:szCs w:val="22"/>
              </w:rPr>
              <w:t>6.</w:t>
            </w:r>
            <w:r w:rsidRPr="00BB145A">
              <w:rPr>
                <w:rFonts w:ascii="Calibri" w:hAnsi="Calibri" w:cs="Calibri"/>
                <w:b/>
                <w:bCs/>
                <w:sz w:val="22"/>
                <w:szCs w:val="22"/>
              </w:rPr>
              <w:tab/>
            </w:r>
            <w:r w:rsidRPr="00BB145A">
              <w:rPr>
                <w:rFonts w:ascii="Calibri" w:hAnsi="Calibri" w:cs="Calibri"/>
                <w:b/>
                <w:bCs/>
                <w:sz w:val="22"/>
                <w:szCs w:val="22"/>
                <w:lang w:eastAsia="en-GB"/>
              </w:rPr>
              <w:t>Zaměstnání</w:t>
            </w:r>
          </w:p>
          <w:p w14:paraId="24AEE977"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sz w:val="22"/>
                <w:szCs w:val="22"/>
              </w:rPr>
              <w:tab/>
            </w:r>
            <w:r w:rsidRPr="00BB145A">
              <w:rPr>
                <w:rFonts w:ascii="Calibri" w:hAnsi="Calibri" w:cs="Calibri"/>
                <w:sz w:val="22"/>
                <w:szCs w:val="22"/>
                <w:lang w:eastAsia="en-GB"/>
              </w:rPr>
              <w:t>žádost o místo</w:t>
            </w:r>
          </w:p>
          <w:p w14:paraId="653F34F9" w14:textId="77777777" w:rsidR="00556997" w:rsidRPr="00BB145A" w:rsidRDefault="00556997" w:rsidP="00DC4398">
            <w:pPr>
              <w:widowControl w:val="0"/>
              <w:tabs>
                <w:tab w:val="left" w:pos="480"/>
              </w:tabs>
              <w:autoSpaceDE w:val="0"/>
              <w:autoSpaceDN w:val="0"/>
              <w:adjustRightInd w:val="0"/>
              <w:rPr>
                <w:rFonts w:ascii="Calibri" w:hAnsi="Calibri" w:cs="Calibri"/>
                <w:lang w:eastAsia="en-GB"/>
              </w:rPr>
            </w:pPr>
            <w:r w:rsidRPr="00BB145A">
              <w:rPr>
                <w:rFonts w:ascii="Calibri" w:hAnsi="Calibri" w:cs="Calibri"/>
                <w:sz w:val="22"/>
                <w:szCs w:val="22"/>
              </w:rPr>
              <w:t>-</w:t>
            </w:r>
            <w:r w:rsidRPr="00BB145A">
              <w:rPr>
                <w:rFonts w:ascii="Calibri" w:hAnsi="Calibri" w:cs="Calibri"/>
                <w:sz w:val="22"/>
                <w:szCs w:val="22"/>
              </w:rPr>
              <w:tab/>
            </w:r>
            <w:r w:rsidRPr="00BB145A">
              <w:rPr>
                <w:rFonts w:ascii="Calibri" w:hAnsi="Calibri" w:cs="Calibri"/>
                <w:sz w:val="22"/>
                <w:szCs w:val="22"/>
                <w:lang w:eastAsia="en-GB"/>
              </w:rPr>
              <w:t>životopis</w:t>
            </w:r>
          </w:p>
          <w:p w14:paraId="44E01DE2" w14:textId="77777777" w:rsidR="00556997" w:rsidRPr="00BB145A" w:rsidRDefault="00556997" w:rsidP="00DC4398">
            <w:pPr>
              <w:widowControl w:val="0"/>
              <w:tabs>
                <w:tab w:val="left" w:pos="480"/>
              </w:tabs>
              <w:autoSpaceDE w:val="0"/>
              <w:autoSpaceDN w:val="0"/>
              <w:adjustRightInd w:val="0"/>
              <w:rPr>
                <w:rFonts w:ascii="Calibri" w:hAnsi="Calibri" w:cs="Calibri"/>
                <w:color w:val="000000"/>
              </w:rPr>
            </w:pPr>
            <w:r w:rsidRPr="00BB145A">
              <w:rPr>
                <w:rFonts w:ascii="Calibri" w:hAnsi="Calibri" w:cs="Calibri"/>
                <w:sz w:val="22"/>
                <w:szCs w:val="22"/>
                <w:lang w:eastAsia="en-GB"/>
              </w:rPr>
              <w:t>-</w:t>
            </w:r>
            <w:r w:rsidRPr="00BB145A">
              <w:rPr>
                <w:rFonts w:ascii="Calibri" w:hAnsi="Calibri" w:cs="Calibri"/>
                <w:sz w:val="22"/>
                <w:szCs w:val="22"/>
                <w:lang w:eastAsia="en-GB"/>
              </w:rPr>
              <w:tab/>
              <w:t>interview</w:t>
            </w:r>
          </w:p>
        </w:tc>
        <w:tc>
          <w:tcPr>
            <w:tcW w:w="1134" w:type="dxa"/>
            <w:vMerge/>
            <w:vAlign w:val="center"/>
          </w:tcPr>
          <w:p w14:paraId="64E73061" w14:textId="77777777" w:rsidR="00556997" w:rsidRPr="00BB145A" w:rsidRDefault="00556997" w:rsidP="00DC4398">
            <w:pPr>
              <w:pStyle w:val="Default"/>
              <w:jc w:val="center"/>
              <w:rPr>
                <w:rFonts w:ascii="Calibri" w:hAnsi="Calibri" w:cs="Calibri"/>
                <w:sz w:val="22"/>
                <w:szCs w:val="22"/>
              </w:rPr>
            </w:pPr>
          </w:p>
        </w:tc>
      </w:tr>
      <w:tr w:rsidR="00556997" w:rsidRPr="00BB145A" w14:paraId="1F778308" w14:textId="77777777" w:rsidTr="00DC4398">
        <w:trPr>
          <w:cantSplit/>
          <w:trHeight w:val="1584"/>
        </w:trPr>
        <w:tc>
          <w:tcPr>
            <w:tcW w:w="675" w:type="dxa"/>
            <w:vMerge/>
            <w:tcBorders>
              <w:right w:val="nil"/>
            </w:tcBorders>
          </w:tcPr>
          <w:p w14:paraId="405E0D43" w14:textId="77777777" w:rsidR="00556997" w:rsidRPr="00BB145A" w:rsidRDefault="00556997" w:rsidP="00DC4398">
            <w:pPr>
              <w:pStyle w:val="Default"/>
              <w:rPr>
                <w:rFonts w:ascii="Calibri" w:hAnsi="Calibri" w:cs="Calibri"/>
                <w:sz w:val="22"/>
                <w:szCs w:val="22"/>
              </w:rPr>
            </w:pPr>
          </w:p>
        </w:tc>
        <w:tc>
          <w:tcPr>
            <w:tcW w:w="3402" w:type="dxa"/>
            <w:vMerge/>
            <w:tcBorders>
              <w:left w:val="nil"/>
            </w:tcBorders>
          </w:tcPr>
          <w:p w14:paraId="732F8B7E" w14:textId="77777777" w:rsidR="00556997" w:rsidRPr="00BB145A" w:rsidRDefault="00556997" w:rsidP="00DC4398">
            <w:pPr>
              <w:pStyle w:val="Default"/>
              <w:rPr>
                <w:rFonts w:ascii="Calibri" w:hAnsi="Calibri" w:cs="Calibri"/>
                <w:sz w:val="22"/>
                <w:szCs w:val="22"/>
              </w:rPr>
            </w:pPr>
          </w:p>
        </w:tc>
        <w:tc>
          <w:tcPr>
            <w:tcW w:w="4111" w:type="dxa"/>
          </w:tcPr>
          <w:p w14:paraId="02075DE8"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b/>
                <w:bCs/>
              </w:rPr>
            </w:pPr>
            <w:r w:rsidRPr="00BB145A">
              <w:rPr>
                <w:rFonts w:ascii="Calibri" w:hAnsi="Calibri" w:cs="Calibri"/>
                <w:b/>
                <w:bCs/>
                <w:sz w:val="22"/>
                <w:szCs w:val="22"/>
              </w:rPr>
              <w:t>7.</w:t>
            </w:r>
            <w:r w:rsidRPr="00BB145A">
              <w:rPr>
                <w:rFonts w:ascii="Calibri" w:hAnsi="Calibri" w:cs="Calibri"/>
                <w:b/>
                <w:bCs/>
                <w:sz w:val="22"/>
                <w:szCs w:val="22"/>
              </w:rPr>
              <w:tab/>
            </w:r>
            <w:r w:rsidRPr="00BB145A">
              <w:rPr>
                <w:rFonts w:ascii="Calibri" w:hAnsi="Calibri" w:cs="Calibri"/>
                <w:b/>
                <w:bCs/>
                <w:sz w:val="22"/>
                <w:szCs w:val="22"/>
                <w:lang w:eastAsia="en-GB"/>
              </w:rPr>
              <w:t xml:space="preserve">Potraviny, jídlo, stravovací návyky, </w:t>
            </w:r>
            <w:r w:rsidRPr="00BB145A">
              <w:rPr>
                <w:rFonts w:ascii="Calibri" w:hAnsi="Calibri" w:cs="Calibri"/>
                <w:b/>
                <w:bCs/>
                <w:sz w:val="22"/>
                <w:szCs w:val="22"/>
                <w:lang w:eastAsia="en-GB"/>
              </w:rPr>
              <w:tab/>
              <w:t>mezinárodní kuchyně</w:t>
            </w:r>
          </w:p>
          <w:p w14:paraId="6FAA4DF1"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sz w:val="22"/>
                <w:szCs w:val="22"/>
              </w:rPr>
              <w:tab/>
            </w:r>
            <w:r w:rsidRPr="00BB145A">
              <w:rPr>
                <w:rFonts w:ascii="Calibri" w:hAnsi="Calibri" w:cs="Calibri"/>
                <w:sz w:val="22"/>
                <w:szCs w:val="22"/>
                <w:lang w:eastAsia="en-GB"/>
              </w:rPr>
              <w:t>britská a americká</w:t>
            </w:r>
            <w:r w:rsidRPr="00BB145A">
              <w:rPr>
                <w:rFonts w:ascii="Calibri" w:hAnsi="Calibri" w:cs="Calibri"/>
                <w:sz w:val="22"/>
                <w:szCs w:val="22"/>
                <w:lang w:eastAsia="en-GB"/>
              </w:rPr>
              <w:tab/>
              <w:t xml:space="preserve">kuchyně - znaky, </w:t>
            </w:r>
            <w:r w:rsidRPr="00BB145A">
              <w:rPr>
                <w:rFonts w:ascii="Calibri" w:hAnsi="Calibri" w:cs="Calibri"/>
                <w:sz w:val="22"/>
                <w:szCs w:val="22"/>
                <w:lang w:eastAsia="en-GB"/>
              </w:rPr>
              <w:tab/>
              <w:t xml:space="preserve">zvláštnosti, odlišnosti, srovnání s </w:t>
            </w:r>
            <w:r w:rsidRPr="00BB145A">
              <w:rPr>
                <w:rFonts w:ascii="Calibri" w:hAnsi="Calibri" w:cs="Calibri"/>
                <w:sz w:val="22"/>
                <w:szCs w:val="22"/>
                <w:lang w:eastAsia="en-GB"/>
              </w:rPr>
              <w:tab/>
              <w:t>českou kuchyní</w:t>
            </w:r>
          </w:p>
        </w:tc>
        <w:tc>
          <w:tcPr>
            <w:tcW w:w="1134" w:type="dxa"/>
            <w:vMerge/>
            <w:vAlign w:val="center"/>
          </w:tcPr>
          <w:p w14:paraId="737D0D63" w14:textId="77777777" w:rsidR="00556997" w:rsidRPr="00BB145A" w:rsidRDefault="00556997" w:rsidP="00DC4398">
            <w:pPr>
              <w:pStyle w:val="Default"/>
              <w:jc w:val="center"/>
              <w:rPr>
                <w:rFonts w:ascii="Calibri" w:hAnsi="Calibri" w:cs="Calibri"/>
                <w:sz w:val="22"/>
                <w:szCs w:val="22"/>
              </w:rPr>
            </w:pPr>
          </w:p>
        </w:tc>
      </w:tr>
      <w:tr w:rsidR="00556997" w:rsidRPr="00BB145A" w14:paraId="4796838B" w14:textId="77777777" w:rsidTr="00DC4398">
        <w:trPr>
          <w:cantSplit/>
          <w:trHeight w:val="1113"/>
        </w:trPr>
        <w:tc>
          <w:tcPr>
            <w:tcW w:w="675" w:type="dxa"/>
            <w:vMerge/>
            <w:tcBorders>
              <w:right w:val="nil"/>
            </w:tcBorders>
          </w:tcPr>
          <w:p w14:paraId="46EA8B52" w14:textId="77777777" w:rsidR="00556997" w:rsidRPr="00BB145A" w:rsidRDefault="00556997" w:rsidP="00DC4398">
            <w:pPr>
              <w:pStyle w:val="Default"/>
              <w:jc w:val="right"/>
              <w:rPr>
                <w:rFonts w:ascii="Calibri" w:hAnsi="Calibri" w:cs="Calibri"/>
                <w:sz w:val="22"/>
                <w:szCs w:val="22"/>
              </w:rPr>
            </w:pPr>
          </w:p>
        </w:tc>
        <w:tc>
          <w:tcPr>
            <w:tcW w:w="3402" w:type="dxa"/>
            <w:vMerge/>
            <w:tcBorders>
              <w:left w:val="nil"/>
            </w:tcBorders>
          </w:tcPr>
          <w:p w14:paraId="2EEF9238" w14:textId="77777777" w:rsidR="00556997" w:rsidRPr="00BB145A" w:rsidRDefault="00556997" w:rsidP="00DC4398">
            <w:pPr>
              <w:pStyle w:val="Default"/>
              <w:rPr>
                <w:rFonts w:ascii="Calibri" w:hAnsi="Calibri" w:cs="Calibri"/>
                <w:b/>
                <w:bCs/>
                <w:sz w:val="22"/>
                <w:szCs w:val="22"/>
              </w:rPr>
            </w:pPr>
          </w:p>
        </w:tc>
        <w:tc>
          <w:tcPr>
            <w:tcW w:w="4111" w:type="dxa"/>
          </w:tcPr>
          <w:p w14:paraId="37C9487C"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b/>
                <w:bCs/>
              </w:rPr>
            </w:pPr>
            <w:r w:rsidRPr="00BB145A">
              <w:rPr>
                <w:rFonts w:ascii="Calibri" w:hAnsi="Calibri" w:cs="Calibri"/>
                <w:b/>
                <w:bCs/>
                <w:sz w:val="22"/>
                <w:szCs w:val="22"/>
              </w:rPr>
              <w:t>8.</w:t>
            </w:r>
            <w:r w:rsidRPr="00BB145A">
              <w:rPr>
                <w:rFonts w:ascii="Calibri" w:hAnsi="Calibri" w:cs="Calibri"/>
                <w:b/>
                <w:bCs/>
                <w:sz w:val="22"/>
                <w:szCs w:val="22"/>
              </w:rPr>
              <w:tab/>
            </w:r>
            <w:r w:rsidRPr="00BB145A">
              <w:rPr>
                <w:rFonts w:ascii="Calibri" w:hAnsi="Calibri" w:cs="Calibri"/>
                <w:b/>
                <w:bCs/>
                <w:sz w:val="22"/>
                <w:szCs w:val="22"/>
                <w:lang w:eastAsia="en-GB"/>
              </w:rPr>
              <w:t>Lidské tělo</w:t>
            </w:r>
          </w:p>
          <w:p w14:paraId="3FEE843B"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sz w:val="22"/>
                <w:szCs w:val="22"/>
              </w:rPr>
              <w:tab/>
            </w:r>
            <w:r w:rsidRPr="00BB145A">
              <w:rPr>
                <w:rFonts w:ascii="Calibri" w:hAnsi="Calibri" w:cs="Calibri"/>
                <w:sz w:val="22"/>
                <w:szCs w:val="22"/>
                <w:lang w:eastAsia="en-GB"/>
              </w:rPr>
              <w:t>zdraví a nemoci</w:t>
            </w:r>
          </w:p>
          <w:p w14:paraId="3C539457"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sz w:val="22"/>
                <w:szCs w:val="22"/>
              </w:rPr>
              <w:tab/>
            </w:r>
            <w:r w:rsidRPr="00BB145A">
              <w:rPr>
                <w:rFonts w:ascii="Calibri" w:hAnsi="Calibri" w:cs="Calibri"/>
                <w:sz w:val="22"/>
                <w:szCs w:val="22"/>
                <w:lang w:eastAsia="en-GB"/>
              </w:rPr>
              <w:t>návštěva u lékaře</w:t>
            </w:r>
          </w:p>
        </w:tc>
        <w:tc>
          <w:tcPr>
            <w:tcW w:w="1134" w:type="dxa"/>
            <w:vMerge/>
            <w:vAlign w:val="center"/>
          </w:tcPr>
          <w:p w14:paraId="6D6E9D54" w14:textId="77777777" w:rsidR="00556997" w:rsidRPr="00BB145A" w:rsidRDefault="00556997" w:rsidP="00DC4398">
            <w:pPr>
              <w:pStyle w:val="Default"/>
              <w:jc w:val="center"/>
              <w:rPr>
                <w:rFonts w:ascii="Calibri" w:hAnsi="Calibri" w:cs="Calibri"/>
                <w:sz w:val="22"/>
                <w:szCs w:val="22"/>
              </w:rPr>
            </w:pPr>
          </w:p>
        </w:tc>
      </w:tr>
      <w:tr w:rsidR="00556997" w:rsidRPr="00BB145A" w14:paraId="152458AE" w14:textId="77777777" w:rsidTr="00DC4398">
        <w:trPr>
          <w:cantSplit/>
          <w:trHeight w:val="845"/>
        </w:trPr>
        <w:tc>
          <w:tcPr>
            <w:tcW w:w="675" w:type="dxa"/>
            <w:vMerge/>
            <w:tcBorders>
              <w:right w:val="nil"/>
            </w:tcBorders>
          </w:tcPr>
          <w:p w14:paraId="74415837" w14:textId="77777777" w:rsidR="00556997" w:rsidRPr="00BB145A" w:rsidRDefault="00556997" w:rsidP="00DC4398">
            <w:pPr>
              <w:pStyle w:val="Default"/>
              <w:jc w:val="right"/>
              <w:rPr>
                <w:rFonts w:ascii="Calibri" w:hAnsi="Calibri" w:cs="Calibri"/>
                <w:sz w:val="22"/>
                <w:szCs w:val="22"/>
              </w:rPr>
            </w:pPr>
          </w:p>
        </w:tc>
        <w:tc>
          <w:tcPr>
            <w:tcW w:w="3402" w:type="dxa"/>
            <w:vMerge/>
            <w:tcBorders>
              <w:left w:val="nil"/>
            </w:tcBorders>
          </w:tcPr>
          <w:p w14:paraId="09E22554" w14:textId="77777777" w:rsidR="00556997" w:rsidRPr="00BB145A" w:rsidRDefault="00556997" w:rsidP="00DC4398">
            <w:pPr>
              <w:pStyle w:val="Default"/>
              <w:rPr>
                <w:rFonts w:ascii="Calibri" w:hAnsi="Calibri" w:cs="Calibri"/>
                <w:b/>
                <w:bCs/>
                <w:sz w:val="22"/>
                <w:szCs w:val="22"/>
              </w:rPr>
            </w:pPr>
          </w:p>
        </w:tc>
        <w:tc>
          <w:tcPr>
            <w:tcW w:w="4111" w:type="dxa"/>
          </w:tcPr>
          <w:p w14:paraId="43BEB7FF"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b/>
                <w:bCs/>
              </w:rPr>
            </w:pPr>
            <w:r w:rsidRPr="00BB145A">
              <w:rPr>
                <w:rFonts w:ascii="Calibri" w:hAnsi="Calibri" w:cs="Calibri"/>
                <w:b/>
                <w:bCs/>
                <w:sz w:val="22"/>
                <w:szCs w:val="22"/>
              </w:rPr>
              <w:t>9.</w:t>
            </w:r>
            <w:r w:rsidRPr="00BB145A">
              <w:rPr>
                <w:rFonts w:ascii="Calibri" w:hAnsi="Calibri" w:cs="Calibri"/>
                <w:b/>
                <w:bCs/>
                <w:sz w:val="22"/>
                <w:szCs w:val="22"/>
              </w:rPr>
              <w:tab/>
            </w:r>
            <w:r w:rsidRPr="00BB145A">
              <w:rPr>
                <w:rFonts w:ascii="Calibri" w:hAnsi="Calibri" w:cs="Calibri"/>
                <w:b/>
                <w:bCs/>
                <w:sz w:val="22"/>
                <w:szCs w:val="22"/>
                <w:lang w:eastAsia="en-GB"/>
              </w:rPr>
              <w:t xml:space="preserve">Sport a hry, sportovní vybavení, </w:t>
            </w:r>
            <w:r w:rsidRPr="00BB145A">
              <w:rPr>
                <w:rFonts w:ascii="Calibri" w:hAnsi="Calibri" w:cs="Calibri"/>
                <w:b/>
                <w:bCs/>
                <w:sz w:val="22"/>
                <w:szCs w:val="22"/>
                <w:lang w:eastAsia="en-GB"/>
              </w:rPr>
              <w:tab/>
              <w:t>pravidla</w:t>
            </w:r>
          </w:p>
        </w:tc>
        <w:tc>
          <w:tcPr>
            <w:tcW w:w="1134" w:type="dxa"/>
            <w:vMerge/>
            <w:vAlign w:val="center"/>
          </w:tcPr>
          <w:p w14:paraId="06A5791F" w14:textId="77777777" w:rsidR="00556997" w:rsidRPr="00BB145A" w:rsidRDefault="00556997" w:rsidP="00DC4398">
            <w:pPr>
              <w:pStyle w:val="Default"/>
              <w:jc w:val="center"/>
              <w:rPr>
                <w:rFonts w:ascii="Calibri" w:hAnsi="Calibri" w:cs="Calibri"/>
                <w:sz w:val="22"/>
                <w:szCs w:val="22"/>
              </w:rPr>
            </w:pPr>
          </w:p>
        </w:tc>
      </w:tr>
      <w:tr w:rsidR="00556997" w:rsidRPr="00BB145A" w14:paraId="6C91A61F" w14:textId="77777777" w:rsidTr="00DC4398">
        <w:trPr>
          <w:cantSplit/>
          <w:trHeight w:val="1049"/>
        </w:trPr>
        <w:tc>
          <w:tcPr>
            <w:tcW w:w="675" w:type="dxa"/>
            <w:vMerge/>
            <w:tcBorders>
              <w:right w:val="nil"/>
            </w:tcBorders>
          </w:tcPr>
          <w:p w14:paraId="2E6ACA74" w14:textId="77777777" w:rsidR="00556997" w:rsidRPr="00BB145A" w:rsidRDefault="00556997" w:rsidP="00DC4398">
            <w:pPr>
              <w:pStyle w:val="Default"/>
              <w:jc w:val="right"/>
              <w:rPr>
                <w:rFonts w:ascii="Calibri" w:hAnsi="Calibri" w:cs="Calibri"/>
                <w:sz w:val="22"/>
                <w:szCs w:val="22"/>
              </w:rPr>
            </w:pPr>
          </w:p>
        </w:tc>
        <w:tc>
          <w:tcPr>
            <w:tcW w:w="3402" w:type="dxa"/>
            <w:vMerge/>
            <w:tcBorders>
              <w:left w:val="nil"/>
            </w:tcBorders>
          </w:tcPr>
          <w:p w14:paraId="51E5834E" w14:textId="77777777" w:rsidR="00556997" w:rsidRPr="00BB145A" w:rsidRDefault="00556997" w:rsidP="00DC4398">
            <w:pPr>
              <w:pStyle w:val="Default"/>
              <w:rPr>
                <w:rFonts w:ascii="Calibri" w:hAnsi="Calibri" w:cs="Calibri"/>
                <w:b/>
                <w:bCs/>
                <w:sz w:val="22"/>
                <w:szCs w:val="22"/>
              </w:rPr>
            </w:pPr>
          </w:p>
        </w:tc>
        <w:tc>
          <w:tcPr>
            <w:tcW w:w="4111" w:type="dxa"/>
          </w:tcPr>
          <w:p w14:paraId="6CEB25E5"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b/>
                <w:bCs/>
              </w:rPr>
            </w:pPr>
            <w:r w:rsidRPr="00BB145A">
              <w:rPr>
                <w:rFonts w:ascii="Calibri" w:hAnsi="Calibri" w:cs="Calibri"/>
                <w:b/>
                <w:bCs/>
                <w:sz w:val="22"/>
                <w:szCs w:val="22"/>
              </w:rPr>
              <w:t>10.</w:t>
            </w:r>
            <w:r w:rsidRPr="00BB145A">
              <w:rPr>
                <w:rFonts w:ascii="Calibri" w:hAnsi="Calibri" w:cs="Calibri"/>
                <w:b/>
                <w:bCs/>
                <w:sz w:val="22"/>
                <w:szCs w:val="22"/>
              </w:rPr>
              <w:tab/>
            </w:r>
            <w:r w:rsidRPr="00BB145A">
              <w:rPr>
                <w:rFonts w:ascii="Calibri" w:hAnsi="Calibri" w:cs="Calibri"/>
                <w:b/>
                <w:bCs/>
                <w:sz w:val="22"/>
                <w:szCs w:val="22"/>
                <w:lang w:eastAsia="en-GB"/>
              </w:rPr>
              <w:t>Cestování, dovolená</w:t>
            </w:r>
          </w:p>
          <w:p w14:paraId="1419A4E0"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sz w:val="22"/>
                <w:szCs w:val="22"/>
              </w:rPr>
              <w:tab/>
            </w:r>
            <w:r w:rsidRPr="00BB145A">
              <w:rPr>
                <w:rFonts w:ascii="Calibri" w:hAnsi="Calibri" w:cs="Calibri"/>
                <w:sz w:val="22"/>
                <w:szCs w:val="22"/>
                <w:lang w:eastAsia="en-GB"/>
              </w:rPr>
              <w:t>nakupování, obchody, služby</w:t>
            </w:r>
          </w:p>
        </w:tc>
        <w:tc>
          <w:tcPr>
            <w:tcW w:w="1134" w:type="dxa"/>
            <w:vMerge/>
            <w:vAlign w:val="center"/>
          </w:tcPr>
          <w:p w14:paraId="36D6E165" w14:textId="77777777" w:rsidR="00556997" w:rsidRPr="00BB145A" w:rsidRDefault="00556997" w:rsidP="00DC4398">
            <w:pPr>
              <w:pStyle w:val="Default"/>
              <w:jc w:val="center"/>
              <w:rPr>
                <w:rFonts w:ascii="Calibri" w:hAnsi="Calibri" w:cs="Calibri"/>
                <w:sz w:val="22"/>
                <w:szCs w:val="22"/>
              </w:rPr>
            </w:pPr>
          </w:p>
        </w:tc>
      </w:tr>
      <w:tr w:rsidR="00556997" w:rsidRPr="00BB145A" w14:paraId="4ACB3758" w14:textId="77777777" w:rsidTr="00DC4398">
        <w:trPr>
          <w:cantSplit/>
          <w:trHeight w:val="838"/>
        </w:trPr>
        <w:tc>
          <w:tcPr>
            <w:tcW w:w="675" w:type="dxa"/>
            <w:vMerge/>
            <w:tcBorders>
              <w:right w:val="nil"/>
            </w:tcBorders>
          </w:tcPr>
          <w:p w14:paraId="2A9EE993" w14:textId="77777777" w:rsidR="00556997" w:rsidRPr="00BB145A" w:rsidRDefault="00556997" w:rsidP="00DC4398">
            <w:pPr>
              <w:pStyle w:val="Default"/>
              <w:jc w:val="right"/>
              <w:rPr>
                <w:rFonts w:ascii="Calibri" w:hAnsi="Calibri" w:cs="Calibri"/>
                <w:sz w:val="22"/>
                <w:szCs w:val="22"/>
              </w:rPr>
            </w:pPr>
          </w:p>
        </w:tc>
        <w:tc>
          <w:tcPr>
            <w:tcW w:w="3402" w:type="dxa"/>
            <w:vMerge/>
            <w:tcBorders>
              <w:left w:val="nil"/>
            </w:tcBorders>
          </w:tcPr>
          <w:p w14:paraId="2D737F0D" w14:textId="77777777" w:rsidR="00556997" w:rsidRPr="00BB145A" w:rsidRDefault="00556997" w:rsidP="00DC4398">
            <w:pPr>
              <w:pStyle w:val="Default"/>
              <w:rPr>
                <w:rFonts w:ascii="Calibri" w:hAnsi="Calibri" w:cs="Calibri"/>
                <w:b/>
                <w:bCs/>
                <w:sz w:val="22"/>
                <w:szCs w:val="22"/>
              </w:rPr>
            </w:pPr>
          </w:p>
        </w:tc>
        <w:tc>
          <w:tcPr>
            <w:tcW w:w="4111" w:type="dxa"/>
          </w:tcPr>
          <w:p w14:paraId="42DDD69C"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b/>
                <w:bCs/>
              </w:rPr>
            </w:pPr>
            <w:r w:rsidRPr="00BB145A">
              <w:rPr>
                <w:rFonts w:ascii="Calibri" w:hAnsi="Calibri" w:cs="Calibri"/>
                <w:b/>
                <w:bCs/>
                <w:sz w:val="22"/>
                <w:szCs w:val="22"/>
              </w:rPr>
              <w:t>11.</w:t>
            </w:r>
            <w:r w:rsidRPr="00BB145A">
              <w:rPr>
                <w:rFonts w:ascii="Calibri" w:hAnsi="Calibri" w:cs="Calibri"/>
                <w:b/>
                <w:bCs/>
                <w:sz w:val="22"/>
                <w:szCs w:val="22"/>
              </w:rPr>
              <w:tab/>
            </w:r>
            <w:r w:rsidRPr="00BB145A">
              <w:rPr>
                <w:rFonts w:ascii="Calibri" w:hAnsi="Calibri" w:cs="Calibri"/>
                <w:b/>
                <w:bCs/>
                <w:sz w:val="22"/>
                <w:szCs w:val="22"/>
                <w:lang w:eastAsia="en-GB"/>
              </w:rPr>
              <w:t>Oblečení, móda</w:t>
            </w:r>
          </w:p>
        </w:tc>
        <w:tc>
          <w:tcPr>
            <w:tcW w:w="1134" w:type="dxa"/>
            <w:vMerge/>
            <w:vAlign w:val="center"/>
          </w:tcPr>
          <w:p w14:paraId="537F040D" w14:textId="77777777" w:rsidR="00556997" w:rsidRPr="00BB145A" w:rsidRDefault="00556997" w:rsidP="00DC4398">
            <w:pPr>
              <w:pStyle w:val="Default"/>
              <w:jc w:val="center"/>
              <w:rPr>
                <w:rFonts w:ascii="Calibri" w:hAnsi="Calibri" w:cs="Calibri"/>
                <w:sz w:val="22"/>
                <w:szCs w:val="22"/>
              </w:rPr>
            </w:pPr>
          </w:p>
        </w:tc>
      </w:tr>
      <w:tr w:rsidR="00556997" w:rsidRPr="00BB145A" w14:paraId="4C976375" w14:textId="77777777" w:rsidTr="00DC4398">
        <w:trPr>
          <w:cantSplit/>
          <w:trHeight w:val="834"/>
        </w:trPr>
        <w:tc>
          <w:tcPr>
            <w:tcW w:w="675" w:type="dxa"/>
            <w:vMerge/>
            <w:tcBorders>
              <w:right w:val="nil"/>
            </w:tcBorders>
          </w:tcPr>
          <w:p w14:paraId="711715E4" w14:textId="77777777" w:rsidR="00556997" w:rsidRPr="00BB145A" w:rsidRDefault="00556997" w:rsidP="00DC4398">
            <w:pPr>
              <w:pStyle w:val="Default"/>
              <w:jc w:val="right"/>
              <w:rPr>
                <w:rFonts w:ascii="Calibri" w:hAnsi="Calibri" w:cs="Calibri"/>
                <w:sz w:val="22"/>
                <w:szCs w:val="22"/>
              </w:rPr>
            </w:pPr>
          </w:p>
        </w:tc>
        <w:tc>
          <w:tcPr>
            <w:tcW w:w="3402" w:type="dxa"/>
            <w:vMerge/>
            <w:tcBorders>
              <w:left w:val="nil"/>
            </w:tcBorders>
          </w:tcPr>
          <w:p w14:paraId="1DAFAD63" w14:textId="77777777" w:rsidR="00556997" w:rsidRPr="00BB145A" w:rsidRDefault="00556997" w:rsidP="00DC4398">
            <w:pPr>
              <w:pStyle w:val="Default"/>
              <w:rPr>
                <w:rFonts w:ascii="Calibri" w:hAnsi="Calibri" w:cs="Calibri"/>
                <w:b/>
                <w:bCs/>
                <w:sz w:val="22"/>
                <w:szCs w:val="22"/>
              </w:rPr>
            </w:pPr>
          </w:p>
        </w:tc>
        <w:tc>
          <w:tcPr>
            <w:tcW w:w="4111" w:type="dxa"/>
          </w:tcPr>
          <w:p w14:paraId="779B759F"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b/>
                <w:bCs/>
              </w:rPr>
            </w:pPr>
            <w:r w:rsidRPr="00BB145A">
              <w:rPr>
                <w:rFonts w:ascii="Calibri" w:hAnsi="Calibri" w:cs="Calibri"/>
                <w:b/>
                <w:bCs/>
                <w:sz w:val="22"/>
                <w:szCs w:val="22"/>
              </w:rPr>
              <w:t>12.</w:t>
            </w:r>
            <w:r w:rsidRPr="00BB145A">
              <w:rPr>
                <w:rFonts w:ascii="Calibri" w:hAnsi="Calibri" w:cs="Calibri"/>
                <w:b/>
                <w:bCs/>
                <w:sz w:val="22"/>
                <w:szCs w:val="22"/>
              </w:rPr>
              <w:tab/>
            </w:r>
            <w:r w:rsidRPr="00BB145A">
              <w:rPr>
                <w:rFonts w:ascii="Calibri" w:hAnsi="Calibri" w:cs="Calibri"/>
                <w:b/>
                <w:bCs/>
                <w:sz w:val="22"/>
                <w:szCs w:val="22"/>
                <w:lang w:eastAsia="en-GB"/>
              </w:rPr>
              <w:t>Počasí, roční období, čas</w:t>
            </w:r>
          </w:p>
          <w:p w14:paraId="21FC399E" w14:textId="77777777" w:rsidR="00556997" w:rsidRPr="00BB145A" w:rsidRDefault="00556997" w:rsidP="00DC4398">
            <w:pPr>
              <w:widowControl w:val="0"/>
              <w:tabs>
                <w:tab w:val="left" w:pos="459"/>
              </w:tabs>
              <w:autoSpaceDE w:val="0"/>
              <w:autoSpaceDN w:val="0"/>
              <w:adjustRightInd w:val="0"/>
              <w:spacing w:before="120" w:after="120"/>
              <w:rPr>
                <w:rFonts w:ascii="Calibri" w:hAnsi="Calibri" w:cs="Calibri"/>
                <w:b/>
                <w:bCs/>
              </w:rPr>
            </w:pPr>
            <w:r w:rsidRPr="00BB145A">
              <w:rPr>
                <w:rFonts w:ascii="Calibri" w:hAnsi="Calibri" w:cs="Calibri"/>
                <w:sz w:val="22"/>
                <w:szCs w:val="22"/>
              </w:rPr>
              <w:t>-</w:t>
            </w:r>
            <w:r w:rsidRPr="00BB145A">
              <w:rPr>
                <w:rFonts w:ascii="Calibri" w:hAnsi="Calibri" w:cs="Calibri"/>
                <w:sz w:val="22"/>
                <w:szCs w:val="22"/>
              </w:rPr>
              <w:tab/>
            </w:r>
            <w:r w:rsidRPr="00BB145A">
              <w:rPr>
                <w:rFonts w:ascii="Calibri" w:hAnsi="Calibri" w:cs="Calibri"/>
                <w:sz w:val="22"/>
                <w:szCs w:val="22"/>
                <w:lang w:eastAsia="en-GB"/>
              </w:rPr>
              <w:t>příroda, životní prostředí, krajina</w:t>
            </w:r>
          </w:p>
        </w:tc>
        <w:tc>
          <w:tcPr>
            <w:tcW w:w="1134" w:type="dxa"/>
            <w:vMerge/>
            <w:vAlign w:val="center"/>
          </w:tcPr>
          <w:p w14:paraId="643B28C1" w14:textId="77777777" w:rsidR="00556997" w:rsidRPr="00BB145A" w:rsidRDefault="00556997" w:rsidP="00DC4398">
            <w:pPr>
              <w:pStyle w:val="Default"/>
              <w:jc w:val="center"/>
              <w:rPr>
                <w:rFonts w:ascii="Calibri" w:hAnsi="Calibri" w:cs="Calibri"/>
                <w:sz w:val="22"/>
                <w:szCs w:val="22"/>
              </w:rPr>
            </w:pPr>
          </w:p>
        </w:tc>
      </w:tr>
      <w:tr w:rsidR="00556997" w:rsidRPr="00BB145A" w14:paraId="3F90AB01" w14:textId="77777777" w:rsidTr="00DC4398">
        <w:trPr>
          <w:cantSplit/>
          <w:trHeight w:val="1668"/>
        </w:trPr>
        <w:tc>
          <w:tcPr>
            <w:tcW w:w="675" w:type="dxa"/>
            <w:vMerge/>
            <w:tcBorders>
              <w:bottom w:val="nil"/>
              <w:right w:val="nil"/>
            </w:tcBorders>
          </w:tcPr>
          <w:p w14:paraId="66CF5632" w14:textId="77777777" w:rsidR="00556997" w:rsidRPr="00BB145A" w:rsidRDefault="00556997" w:rsidP="00DC4398">
            <w:pPr>
              <w:pStyle w:val="Default"/>
              <w:jc w:val="right"/>
              <w:rPr>
                <w:rFonts w:ascii="Calibri" w:hAnsi="Calibri" w:cs="Calibri"/>
                <w:sz w:val="22"/>
                <w:szCs w:val="22"/>
              </w:rPr>
            </w:pPr>
          </w:p>
        </w:tc>
        <w:tc>
          <w:tcPr>
            <w:tcW w:w="3402" w:type="dxa"/>
            <w:vMerge/>
            <w:tcBorders>
              <w:left w:val="nil"/>
              <w:bottom w:val="nil"/>
            </w:tcBorders>
          </w:tcPr>
          <w:p w14:paraId="3B2A9C13" w14:textId="77777777" w:rsidR="00556997" w:rsidRPr="00BB145A" w:rsidRDefault="00556997" w:rsidP="00DC4398">
            <w:pPr>
              <w:pStyle w:val="Default"/>
              <w:rPr>
                <w:rFonts w:ascii="Calibri" w:hAnsi="Calibri" w:cs="Calibri"/>
                <w:b/>
                <w:bCs/>
                <w:sz w:val="22"/>
                <w:szCs w:val="22"/>
              </w:rPr>
            </w:pPr>
          </w:p>
        </w:tc>
        <w:tc>
          <w:tcPr>
            <w:tcW w:w="4111" w:type="dxa"/>
          </w:tcPr>
          <w:p w14:paraId="6CB24B8F"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b/>
                <w:bCs/>
                <w:lang w:eastAsia="en-GB"/>
              </w:rPr>
            </w:pPr>
            <w:r w:rsidRPr="00BB145A">
              <w:rPr>
                <w:rFonts w:ascii="Calibri" w:hAnsi="Calibri" w:cs="Calibri"/>
                <w:b/>
                <w:bCs/>
                <w:sz w:val="22"/>
                <w:szCs w:val="22"/>
              </w:rPr>
              <w:t>13.</w:t>
            </w:r>
            <w:r w:rsidRPr="00BB145A">
              <w:rPr>
                <w:rFonts w:ascii="Calibri" w:hAnsi="Calibri" w:cs="Calibri"/>
                <w:b/>
                <w:bCs/>
                <w:sz w:val="22"/>
                <w:szCs w:val="22"/>
              </w:rPr>
              <w:tab/>
            </w:r>
            <w:r w:rsidRPr="00BB145A">
              <w:rPr>
                <w:rFonts w:ascii="Calibri" w:hAnsi="Calibri" w:cs="Calibri"/>
                <w:b/>
                <w:bCs/>
                <w:sz w:val="22"/>
                <w:szCs w:val="22"/>
                <w:lang w:eastAsia="en-GB"/>
              </w:rPr>
              <w:t>Zábava</w:t>
            </w:r>
          </w:p>
          <w:p w14:paraId="0F0991CE"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lang w:eastAsia="en-GB"/>
              </w:rPr>
            </w:pPr>
            <w:r w:rsidRPr="00BB145A">
              <w:rPr>
                <w:rFonts w:ascii="Calibri" w:hAnsi="Calibri" w:cs="Calibri"/>
                <w:sz w:val="22"/>
                <w:szCs w:val="22"/>
              </w:rPr>
              <w:t>-</w:t>
            </w:r>
            <w:r w:rsidRPr="00BB145A">
              <w:rPr>
                <w:rFonts w:ascii="Calibri" w:hAnsi="Calibri" w:cs="Calibri"/>
                <w:sz w:val="22"/>
                <w:szCs w:val="22"/>
              </w:rPr>
              <w:tab/>
            </w:r>
            <w:r w:rsidRPr="00BB145A">
              <w:rPr>
                <w:rFonts w:ascii="Calibri" w:hAnsi="Calibri" w:cs="Calibri"/>
                <w:sz w:val="22"/>
                <w:szCs w:val="22"/>
                <w:lang w:eastAsia="en-GB"/>
              </w:rPr>
              <w:t>kultura</w:t>
            </w:r>
          </w:p>
          <w:p w14:paraId="7D2B5231"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lang w:eastAsia="en-GB"/>
              </w:rPr>
            </w:pPr>
            <w:r w:rsidRPr="00BB145A">
              <w:rPr>
                <w:rFonts w:ascii="Calibri" w:hAnsi="Calibri" w:cs="Calibri"/>
                <w:sz w:val="22"/>
                <w:szCs w:val="22"/>
              </w:rPr>
              <w:t>-</w:t>
            </w:r>
            <w:r w:rsidRPr="00BB145A">
              <w:rPr>
                <w:rFonts w:ascii="Calibri" w:hAnsi="Calibri" w:cs="Calibri"/>
                <w:sz w:val="22"/>
                <w:szCs w:val="22"/>
              </w:rPr>
              <w:tab/>
            </w:r>
            <w:r w:rsidRPr="00BB145A">
              <w:rPr>
                <w:rFonts w:ascii="Calibri" w:hAnsi="Calibri" w:cs="Calibri"/>
                <w:sz w:val="22"/>
                <w:szCs w:val="22"/>
                <w:lang w:eastAsia="en-GB"/>
              </w:rPr>
              <w:t>postoj ke kulturním artefaktům</w:t>
            </w:r>
          </w:p>
          <w:p w14:paraId="01FD1126"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lang w:eastAsia="en-GB"/>
              </w:rPr>
            </w:pPr>
            <w:r w:rsidRPr="00BB145A">
              <w:rPr>
                <w:rFonts w:ascii="Calibri" w:hAnsi="Calibri" w:cs="Calibri"/>
                <w:sz w:val="22"/>
                <w:szCs w:val="22"/>
              </w:rPr>
              <w:t>-</w:t>
            </w:r>
            <w:r w:rsidRPr="00BB145A">
              <w:rPr>
                <w:rFonts w:ascii="Calibri" w:hAnsi="Calibri" w:cs="Calibri"/>
                <w:sz w:val="22"/>
                <w:szCs w:val="22"/>
              </w:rPr>
              <w:tab/>
            </w:r>
            <w:r w:rsidRPr="00BB145A">
              <w:rPr>
                <w:rFonts w:ascii="Calibri" w:hAnsi="Calibri" w:cs="Calibri"/>
                <w:sz w:val="22"/>
                <w:szCs w:val="22"/>
                <w:lang w:eastAsia="en-GB"/>
              </w:rPr>
              <w:t>výtvarné umění, hudba, literatura</w:t>
            </w:r>
          </w:p>
        </w:tc>
        <w:tc>
          <w:tcPr>
            <w:tcW w:w="1134" w:type="dxa"/>
            <w:vMerge/>
            <w:vAlign w:val="center"/>
          </w:tcPr>
          <w:p w14:paraId="64878F48" w14:textId="77777777" w:rsidR="00556997" w:rsidRPr="00BB145A" w:rsidRDefault="00556997" w:rsidP="00DC4398">
            <w:pPr>
              <w:pStyle w:val="Default"/>
              <w:jc w:val="center"/>
              <w:rPr>
                <w:rFonts w:ascii="Calibri" w:hAnsi="Calibri" w:cs="Calibri"/>
                <w:sz w:val="22"/>
                <w:szCs w:val="22"/>
              </w:rPr>
            </w:pPr>
          </w:p>
        </w:tc>
      </w:tr>
      <w:tr w:rsidR="00556997" w:rsidRPr="00BB145A" w14:paraId="3AF71161" w14:textId="77777777" w:rsidTr="00DC4398">
        <w:trPr>
          <w:cantSplit/>
          <w:trHeight w:val="486"/>
        </w:trPr>
        <w:tc>
          <w:tcPr>
            <w:tcW w:w="675" w:type="dxa"/>
            <w:vMerge w:val="restart"/>
            <w:tcBorders>
              <w:top w:val="nil"/>
              <w:right w:val="nil"/>
            </w:tcBorders>
          </w:tcPr>
          <w:p w14:paraId="2BFD1AC8" w14:textId="77777777" w:rsidR="00556997" w:rsidRPr="00BB145A" w:rsidRDefault="00556997" w:rsidP="00DC4398">
            <w:pPr>
              <w:pStyle w:val="Default"/>
              <w:jc w:val="right"/>
              <w:rPr>
                <w:rFonts w:ascii="Calibri" w:hAnsi="Calibri" w:cs="Calibri"/>
                <w:sz w:val="22"/>
                <w:szCs w:val="22"/>
              </w:rPr>
            </w:pPr>
          </w:p>
        </w:tc>
        <w:tc>
          <w:tcPr>
            <w:tcW w:w="3402" w:type="dxa"/>
            <w:vMerge w:val="restart"/>
            <w:tcBorders>
              <w:top w:val="nil"/>
              <w:left w:val="nil"/>
            </w:tcBorders>
          </w:tcPr>
          <w:p w14:paraId="27F94732" w14:textId="77777777" w:rsidR="00556997" w:rsidRPr="00BB145A" w:rsidRDefault="00556997" w:rsidP="00DC4398">
            <w:pPr>
              <w:autoSpaceDE w:val="0"/>
              <w:autoSpaceDN w:val="0"/>
              <w:adjustRightInd w:val="0"/>
              <w:ind w:left="360"/>
              <w:rPr>
                <w:rFonts w:ascii="Calibri" w:hAnsi="Calibri" w:cs="Calibri"/>
              </w:rPr>
            </w:pPr>
          </w:p>
        </w:tc>
        <w:tc>
          <w:tcPr>
            <w:tcW w:w="4111" w:type="dxa"/>
          </w:tcPr>
          <w:p w14:paraId="212D0928"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b/>
                <w:bCs/>
              </w:rPr>
            </w:pPr>
            <w:r w:rsidRPr="00BB145A">
              <w:rPr>
                <w:rFonts w:ascii="Calibri" w:hAnsi="Calibri" w:cs="Calibri"/>
                <w:b/>
                <w:bCs/>
                <w:sz w:val="22"/>
                <w:szCs w:val="22"/>
              </w:rPr>
              <w:t>1</w:t>
            </w:r>
            <w:r>
              <w:rPr>
                <w:rFonts w:ascii="Calibri" w:hAnsi="Calibri" w:cs="Calibri"/>
                <w:b/>
                <w:bCs/>
                <w:sz w:val="22"/>
                <w:szCs w:val="22"/>
              </w:rPr>
              <w:t>4</w:t>
            </w:r>
            <w:r w:rsidRPr="00BB145A">
              <w:rPr>
                <w:rFonts w:ascii="Calibri" w:hAnsi="Calibri" w:cs="Calibri"/>
                <w:b/>
                <w:bCs/>
                <w:sz w:val="22"/>
                <w:szCs w:val="22"/>
              </w:rPr>
              <w:t>.</w:t>
            </w:r>
            <w:r w:rsidRPr="00BB145A">
              <w:rPr>
                <w:rFonts w:ascii="Calibri" w:hAnsi="Calibri" w:cs="Calibri"/>
                <w:b/>
                <w:bCs/>
                <w:sz w:val="22"/>
                <w:szCs w:val="22"/>
              </w:rPr>
              <w:tab/>
              <w:t>Základní geografické termíny</w:t>
            </w:r>
          </w:p>
        </w:tc>
        <w:tc>
          <w:tcPr>
            <w:tcW w:w="1134" w:type="dxa"/>
            <w:vMerge/>
            <w:vAlign w:val="center"/>
          </w:tcPr>
          <w:p w14:paraId="57C4FBA7" w14:textId="77777777" w:rsidR="00556997" w:rsidRPr="00BB145A" w:rsidRDefault="00556997" w:rsidP="00DC4398">
            <w:pPr>
              <w:pStyle w:val="Default"/>
              <w:jc w:val="center"/>
              <w:rPr>
                <w:rFonts w:ascii="Calibri" w:hAnsi="Calibri" w:cs="Calibri"/>
                <w:sz w:val="22"/>
                <w:szCs w:val="22"/>
              </w:rPr>
            </w:pPr>
          </w:p>
        </w:tc>
      </w:tr>
      <w:tr w:rsidR="00556997" w:rsidRPr="00BB145A" w14:paraId="561DEFCD" w14:textId="77777777" w:rsidTr="00DC4398">
        <w:trPr>
          <w:cantSplit/>
          <w:trHeight w:val="1116"/>
        </w:trPr>
        <w:tc>
          <w:tcPr>
            <w:tcW w:w="675" w:type="dxa"/>
            <w:vMerge/>
            <w:tcBorders>
              <w:right w:val="nil"/>
            </w:tcBorders>
          </w:tcPr>
          <w:p w14:paraId="33629CAB" w14:textId="77777777" w:rsidR="00556997" w:rsidRPr="00BB145A" w:rsidRDefault="00556997" w:rsidP="00DC4398">
            <w:pPr>
              <w:pStyle w:val="Default"/>
              <w:jc w:val="right"/>
              <w:rPr>
                <w:rFonts w:ascii="Calibri" w:hAnsi="Calibri" w:cs="Calibri"/>
                <w:sz w:val="22"/>
                <w:szCs w:val="22"/>
              </w:rPr>
            </w:pPr>
          </w:p>
        </w:tc>
        <w:tc>
          <w:tcPr>
            <w:tcW w:w="3402" w:type="dxa"/>
            <w:vMerge/>
            <w:tcBorders>
              <w:top w:val="nil"/>
              <w:left w:val="nil"/>
            </w:tcBorders>
          </w:tcPr>
          <w:p w14:paraId="69210B35" w14:textId="77777777" w:rsidR="00556997" w:rsidRPr="00BB145A" w:rsidRDefault="00556997" w:rsidP="00DC4398">
            <w:pPr>
              <w:pStyle w:val="Default"/>
              <w:rPr>
                <w:rFonts w:ascii="Calibri" w:hAnsi="Calibri" w:cs="Calibri"/>
                <w:b/>
                <w:bCs/>
                <w:sz w:val="22"/>
                <w:szCs w:val="22"/>
              </w:rPr>
            </w:pPr>
          </w:p>
        </w:tc>
        <w:tc>
          <w:tcPr>
            <w:tcW w:w="4111" w:type="dxa"/>
          </w:tcPr>
          <w:p w14:paraId="33B7EE36"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b/>
                <w:bCs/>
              </w:rPr>
            </w:pPr>
            <w:r>
              <w:rPr>
                <w:rFonts w:ascii="Calibri" w:hAnsi="Calibri" w:cs="Calibri"/>
                <w:b/>
                <w:bCs/>
                <w:sz w:val="22"/>
                <w:szCs w:val="22"/>
              </w:rPr>
              <w:t>15.</w:t>
            </w:r>
            <w:r w:rsidRPr="00BB145A">
              <w:rPr>
                <w:rFonts w:ascii="Calibri" w:hAnsi="Calibri" w:cs="Calibri"/>
                <w:b/>
                <w:bCs/>
                <w:sz w:val="22"/>
                <w:szCs w:val="22"/>
              </w:rPr>
              <w:tab/>
              <w:t>Česká republika</w:t>
            </w:r>
          </w:p>
          <w:p w14:paraId="323A4E0F"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sz w:val="22"/>
                <w:szCs w:val="22"/>
              </w:rPr>
              <w:tab/>
              <w:t xml:space="preserve">historie, zeměpisné údaje, </w:t>
            </w:r>
            <w:r w:rsidRPr="00BB145A">
              <w:rPr>
                <w:rFonts w:ascii="Calibri" w:hAnsi="Calibri" w:cs="Calibri"/>
                <w:sz w:val="22"/>
                <w:szCs w:val="22"/>
              </w:rPr>
              <w:tab/>
              <w:t>hospodářství, státní zřízení</w:t>
            </w:r>
          </w:p>
        </w:tc>
        <w:tc>
          <w:tcPr>
            <w:tcW w:w="1134" w:type="dxa"/>
            <w:vMerge/>
            <w:vAlign w:val="center"/>
          </w:tcPr>
          <w:p w14:paraId="01D15105" w14:textId="77777777" w:rsidR="00556997" w:rsidRPr="00BB145A" w:rsidRDefault="00556997" w:rsidP="00DC4398">
            <w:pPr>
              <w:pStyle w:val="Default"/>
              <w:jc w:val="center"/>
              <w:rPr>
                <w:rFonts w:ascii="Calibri" w:hAnsi="Calibri" w:cs="Calibri"/>
                <w:sz w:val="22"/>
                <w:szCs w:val="22"/>
              </w:rPr>
            </w:pPr>
          </w:p>
        </w:tc>
      </w:tr>
      <w:tr w:rsidR="00556997" w:rsidRPr="00BB145A" w14:paraId="7B2B3979" w14:textId="77777777" w:rsidTr="00DC4398">
        <w:trPr>
          <w:cantSplit/>
          <w:trHeight w:val="1132"/>
        </w:trPr>
        <w:tc>
          <w:tcPr>
            <w:tcW w:w="675" w:type="dxa"/>
            <w:vMerge/>
            <w:tcBorders>
              <w:right w:val="nil"/>
            </w:tcBorders>
          </w:tcPr>
          <w:p w14:paraId="55857426" w14:textId="77777777" w:rsidR="00556997" w:rsidRPr="00BB145A" w:rsidRDefault="00556997" w:rsidP="00DC4398">
            <w:pPr>
              <w:pStyle w:val="Default"/>
              <w:jc w:val="right"/>
              <w:rPr>
                <w:rFonts w:ascii="Calibri" w:hAnsi="Calibri" w:cs="Calibri"/>
                <w:sz w:val="22"/>
                <w:szCs w:val="22"/>
              </w:rPr>
            </w:pPr>
          </w:p>
        </w:tc>
        <w:tc>
          <w:tcPr>
            <w:tcW w:w="3402" w:type="dxa"/>
            <w:vMerge/>
            <w:tcBorders>
              <w:top w:val="nil"/>
              <w:left w:val="nil"/>
            </w:tcBorders>
          </w:tcPr>
          <w:p w14:paraId="7BC5BD21" w14:textId="77777777" w:rsidR="00556997" w:rsidRPr="00BB145A" w:rsidRDefault="00556997" w:rsidP="00DC4398">
            <w:pPr>
              <w:pStyle w:val="Default"/>
              <w:rPr>
                <w:rFonts w:ascii="Calibri" w:hAnsi="Calibri" w:cs="Calibri"/>
                <w:b/>
                <w:bCs/>
                <w:sz w:val="22"/>
                <w:szCs w:val="22"/>
              </w:rPr>
            </w:pPr>
          </w:p>
        </w:tc>
        <w:tc>
          <w:tcPr>
            <w:tcW w:w="4111" w:type="dxa"/>
          </w:tcPr>
          <w:p w14:paraId="6BF58755"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b/>
                <w:bCs/>
              </w:rPr>
            </w:pPr>
            <w:r>
              <w:rPr>
                <w:rFonts w:ascii="Calibri" w:hAnsi="Calibri" w:cs="Calibri"/>
                <w:b/>
                <w:bCs/>
                <w:sz w:val="22"/>
                <w:szCs w:val="22"/>
              </w:rPr>
              <w:t>16</w:t>
            </w:r>
            <w:r w:rsidRPr="00BB145A">
              <w:rPr>
                <w:rFonts w:ascii="Calibri" w:hAnsi="Calibri" w:cs="Calibri"/>
                <w:b/>
                <w:bCs/>
                <w:sz w:val="22"/>
                <w:szCs w:val="22"/>
              </w:rPr>
              <w:t>.</w:t>
            </w:r>
            <w:r w:rsidRPr="00BB145A">
              <w:rPr>
                <w:rFonts w:ascii="Calibri" w:hAnsi="Calibri" w:cs="Calibri"/>
                <w:b/>
                <w:bCs/>
                <w:sz w:val="22"/>
                <w:szCs w:val="22"/>
              </w:rPr>
              <w:tab/>
              <w:t>Velká Británie</w:t>
            </w:r>
          </w:p>
          <w:p w14:paraId="4555BAE5"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sz w:val="22"/>
                <w:szCs w:val="22"/>
              </w:rPr>
              <w:tab/>
              <w:t xml:space="preserve">historie, zeměpisné údaje, </w:t>
            </w:r>
            <w:r w:rsidRPr="00BB145A">
              <w:rPr>
                <w:rFonts w:ascii="Calibri" w:hAnsi="Calibri" w:cs="Calibri"/>
                <w:sz w:val="22"/>
                <w:szCs w:val="22"/>
              </w:rPr>
              <w:tab/>
              <w:t>hospodářství, státní zřízení</w:t>
            </w:r>
          </w:p>
        </w:tc>
        <w:tc>
          <w:tcPr>
            <w:tcW w:w="1134" w:type="dxa"/>
            <w:vMerge/>
            <w:vAlign w:val="center"/>
          </w:tcPr>
          <w:p w14:paraId="04EFB624" w14:textId="77777777" w:rsidR="00556997" w:rsidRPr="00BB145A" w:rsidRDefault="00556997" w:rsidP="00DC4398">
            <w:pPr>
              <w:pStyle w:val="Default"/>
              <w:jc w:val="center"/>
              <w:rPr>
                <w:rFonts w:ascii="Calibri" w:hAnsi="Calibri" w:cs="Calibri"/>
                <w:sz w:val="22"/>
                <w:szCs w:val="22"/>
              </w:rPr>
            </w:pPr>
          </w:p>
        </w:tc>
      </w:tr>
      <w:tr w:rsidR="00556997" w:rsidRPr="00BB145A" w14:paraId="15EED9A9" w14:textId="77777777" w:rsidTr="00DC4398">
        <w:trPr>
          <w:cantSplit/>
          <w:trHeight w:val="1120"/>
        </w:trPr>
        <w:tc>
          <w:tcPr>
            <w:tcW w:w="675" w:type="dxa"/>
            <w:vMerge/>
            <w:tcBorders>
              <w:right w:val="nil"/>
            </w:tcBorders>
          </w:tcPr>
          <w:p w14:paraId="4448D237" w14:textId="77777777" w:rsidR="00556997" w:rsidRPr="00BB145A" w:rsidRDefault="00556997" w:rsidP="00DC4398">
            <w:pPr>
              <w:pStyle w:val="Default"/>
              <w:jc w:val="right"/>
              <w:rPr>
                <w:rFonts w:ascii="Calibri" w:hAnsi="Calibri" w:cs="Calibri"/>
                <w:sz w:val="22"/>
                <w:szCs w:val="22"/>
              </w:rPr>
            </w:pPr>
          </w:p>
        </w:tc>
        <w:tc>
          <w:tcPr>
            <w:tcW w:w="3402" w:type="dxa"/>
            <w:vMerge/>
            <w:tcBorders>
              <w:top w:val="nil"/>
              <w:left w:val="nil"/>
            </w:tcBorders>
          </w:tcPr>
          <w:p w14:paraId="38B55A2D" w14:textId="77777777" w:rsidR="00556997" w:rsidRPr="00BB145A" w:rsidRDefault="00556997" w:rsidP="00DC4398">
            <w:pPr>
              <w:pStyle w:val="Default"/>
              <w:rPr>
                <w:rFonts w:ascii="Calibri" w:hAnsi="Calibri" w:cs="Calibri"/>
                <w:b/>
                <w:bCs/>
                <w:sz w:val="22"/>
                <w:szCs w:val="22"/>
              </w:rPr>
            </w:pPr>
          </w:p>
        </w:tc>
        <w:tc>
          <w:tcPr>
            <w:tcW w:w="4111" w:type="dxa"/>
          </w:tcPr>
          <w:p w14:paraId="20515428"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b/>
                <w:bCs/>
              </w:rPr>
            </w:pPr>
            <w:r>
              <w:rPr>
                <w:rFonts w:ascii="Calibri" w:hAnsi="Calibri" w:cs="Calibri"/>
                <w:b/>
                <w:bCs/>
                <w:sz w:val="22"/>
                <w:szCs w:val="22"/>
              </w:rPr>
              <w:t>17</w:t>
            </w:r>
            <w:r w:rsidRPr="00BB145A">
              <w:rPr>
                <w:rFonts w:ascii="Calibri" w:hAnsi="Calibri" w:cs="Calibri"/>
                <w:b/>
                <w:bCs/>
                <w:sz w:val="22"/>
                <w:szCs w:val="22"/>
              </w:rPr>
              <w:t>.</w:t>
            </w:r>
            <w:r w:rsidRPr="00BB145A">
              <w:rPr>
                <w:rFonts w:ascii="Calibri" w:hAnsi="Calibri" w:cs="Calibri"/>
                <w:b/>
                <w:bCs/>
                <w:sz w:val="22"/>
                <w:szCs w:val="22"/>
              </w:rPr>
              <w:tab/>
              <w:t>Spojené státy americké</w:t>
            </w:r>
          </w:p>
          <w:p w14:paraId="6B1633E8"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sz w:val="22"/>
                <w:szCs w:val="22"/>
              </w:rPr>
              <w:tab/>
              <w:t xml:space="preserve">historie, zeměpisné údaje, </w:t>
            </w:r>
            <w:r w:rsidRPr="00BB145A">
              <w:rPr>
                <w:rFonts w:ascii="Calibri" w:hAnsi="Calibri" w:cs="Calibri"/>
                <w:sz w:val="22"/>
                <w:szCs w:val="22"/>
              </w:rPr>
              <w:tab/>
              <w:t>hospodářství, státní zřízení</w:t>
            </w:r>
          </w:p>
        </w:tc>
        <w:tc>
          <w:tcPr>
            <w:tcW w:w="1134" w:type="dxa"/>
            <w:vMerge/>
            <w:vAlign w:val="center"/>
          </w:tcPr>
          <w:p w14:paraId="4DD24005" w14:textId="77777777" w:rsidR="00556997" w:rsidRPr="00BB145A" w:rsidRDefault="00556997" w:rsidP="00DC4398">
            <w:pPr>
              <w:pStyle w:val="Default"/>
              <w:jc w:val="center"/>
              <w:rPr>
                <w:rFonts w:ascii="Calibri" w:hAnsi="Calibri" w:cs="Calibri"/>
                <w:sz w:val="22"/>
                <w:szCs w:val="22"/>
              </w:rPr>
            </w:pPr>
          </w:p>
        </w:tc>
      </w:tr>
      <w:tr w:rsidR="00556997" w:rsidRPr="00BB145A" w14:paraId="5546C9CD" w14:textId="77777777" w:rsidTr="00DC4398">
        <w:trPr>
          <w:cantSplit/>
          <w:trHeight w:val="1122"/>
        </w:trPr>
        <w:tc>
          <w:tcPr>
            <w:tcW w:w="675" w:type="dxa"/>
            <w:vMerge/>
            <w:tcBorders>
              <w:right w:val="nil"/>
            </w:tcBorders>
          </w:tcPr>
          <w:p w14:paraId="0720D3B5" w14:textId="77777777" w:rsidR="00556997" w:rsidRPr="00BB145A" w:rsidRDefault="00556997" w:rsidP="00DC4398">
            <w:pPr>
              <w:pStyle w:val="Default"/>
              <w:jc w:val="right"/>
              <w:rPr>
                <w:rFonts w:ascii="Calibri" w:hAnsi="Calibri" w:cs="Calibri"/>
                <w:sz w:val="22"/>
                <w:szCs w:val="22"/>
              </w:rPr>
            </w:pPr>
          </w:p>
        </w:tc>
        <w:tc>
          <w:tcPr>
            <w:tcW w:w="3402" w:type="dxa"/>
            <w:vMerge/>
            <w:tcBorders>
              <w:top w:val="nil"/>
              <w:left w:val="nil"/>
            </w:tcBorders>
          </w:tcPr>
          <w:p w14:paraId="116679C9" w14:textId="77777777" w:rsidR="00556997" w:rsidRPr="00BB145A" w:rsidRDefault="00556997" w:rsidP="00DC4398">
            <w:pPr>
              <w:pStyle w:val="Default"/>
              <w:rPr>
                <w:rFonts w:ascii="Calibri" w:hAnsi="Calibri" w:cs="Calibri"/>
                <w:b/>
                <w:bCs/>
                <w:sz w:val="22"/>
                <w:szCs w:val="22"/>
              </w:rPr>
            </w:pPr>
          </w:p>
        </w:tc>
        <w:tc>
          <w:tcPr>
            <w:tcW w:w="4111" w:type="dxa"/>
          </w:tcPr>
          <w:p w14:paraId="235ABBE2"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b/>
                <w:bCs/>
              </w:rPr>
            </w:pPr>
            <w:r>
              <w:rPr>
                <w:rFonts w:ascii="Calibri" w:hAnsi="Calibri" w:cs="Calibri"/>
                <w:b/>
                <w:bCs/>
                <w:sz w:val="22"/>
                <w:szCs w:val="22"/>
              </w:rPr>
              <w:t>18</w:t>
            </w:r>
            <w:r w:rsidRPr="00BB145A">
              <w:rPr>
                <w:rFonts w:ascii="Calibri" w:hAnsi="Calibri" w:cs="Calibri"/>
                <w:b/>
                <w:bCs/>
                <w:sz w:val="22"/>
                <w:szCs w:val="22"/>
              </w:rPr>
              <w:t>.</w:t>
            </w:r>
            <w:r w:rsidRPr="00BB145A">
              <w:rPr>
                <w:rFonts w:ascii="Calibri" w:hAnsi="Calibri" w:cs="Calibri"/>
                <w:b/>
                <w:bCs/>
                <w:sz w:val="22"/>
                <w:szCs w:val="22"/>
              </w:rPr>
              <w:tab/>
              <w:t>Kanada</w:t>
            </w:r>
          </w:p>
          <w:p w14:paraId="6AE698DA"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sz w:val="22"/>
                <w:szCs w:val="22"/>
              </w:rPr>
              <w:tab/>
              <w:t xml:space="preserve">historie, zeměpisné údaje, </w:t>
            </w:r>
            <w:r w:rsidRPr="00BB145A">
              <w:rPr>
                <w:rFonts w:ascii="Calibri" w:hAnsi="Calibri" w:cs="Calibri"/>
                <w:sz w:val="22"/>
                <w:szCs w:val="22"/>
              </w:rPr>
              <w:tab/>
              <w:t>hospodářství, státní zřízení</w:t>
            </w:r>
          </w:p>
        </w:tc>
        <w:tc>
          <w:tcPr>
            <w:tcW w:w="1134" w:type="dxa"/>
            <w:vMerge/>
            <w:vAlign w:val="center"/>
          </w:tcPr>
          <w:p w14:paraId="2B82D58A" w14:textId="77777777" w:rsidR="00556997" w:rsidRPr="00BB145A" w:rsidRDefault="00556997" w:rsidP="00DC4398">
            <w:pPr>
              <w:pStyle w:val="Default"/>
              <w:jc w:val="center"/>
              <w:rPr>
                <w:rFonts w:ascii="Calibri" w:hAnsi="Calibri" w:cs="Calibri"/>
                <w:sz w:val="22"/>
                <w:szCs w:val="22"/>
              </w:rPr>
            </w:pPr>
          </w:p>
        </w:tc>
      </w:tr>
      <w:tr w:rsidR="00556997" w:rsidRPr="00BB145A" w14:paraId="10AED876" w14:textId="77777777" w:rsidTr="00DC4398">
        <w:trPr>
          <w:cantSplit/>
          <w:trHeight w:val="1124"/>
        </w:trPr>
        <w:tc>
          <w:tcPr>
            <w:tcW w:w="675" w:type="dxa"/>
            <w:vMerge/>
            <w:tcBorders>
              <w:right w:val="nil"/>
            </w:tcBorders>
          </w:tcPr>
          <w:p w14:paraId="17B89FEE" w14:textId="77777777" w:rsidR="00556997" w:rsidRPr="00BB145A" w:rsidRDefault="00556997" w:rsidP="00DC4398">
            <w:pPr>
              <w:pStyle w:val="Default"/>
              <w:jc w:val="right"/>
              <w:rPr>
                <w:rFonts w:ascii="Calibri" w:hAnsi="Calibri" w:cs="Calibri"/>
                <w:sz w:val="22"/>
                <w:szCs w:val="22"/>
              </w:rPr>
            </w:pPr>
          </w:p>
        </w:tc>
        <w:tc>
          <w:tcPr>
            <w:tcW w:w="3402" w:type="dxa"/>
            <w:vMerge/>
            <w:tcBorders>
              <w:top w:val="nil"/>
              <w:left w:val="nil"/>
            </w:tcBorders>
          </w:tcPr>
          <w:p w14:paraId="20DC3ADD" w14:textId="77777777" w:rsidR="00556997" w:rsidRPr="00BB145A" w:rsidRDefault="00556997" w:rsidP="00DC4398">
            <w:pPr>
              <w:pStyle w:val="Default"/>
              <w:rPr>
                <w:rFonts w:ascii="Calibri" w:hAnsi="Calibri" w:cs="Calibri"/>
                <w:b/>
                <w:bCs/>
                <w:sz w:val="22"/>
                <w:szCs w:val="22"/>
              </w:rPr>
            </w:pPr>
          </w:p>
        </w:tc>
        <w:tc>
          <w:tcPr>
            <w:tcW w:w="4111" w:type="dxa"/>
          </w:tcPr>
          <w:p w14:paraId="3BCAFC1D"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b/>
                <w:bCs/>
              </w:rPr>
            </w:pPr>
            <w:r>
              <w:rPr>
                <w:rFonts w:ascii="Calibri" w:hAnsi="Calibri" w:cs="Calibri"/>
                <w:b/>
                <w:bCs/>
                <w:sz w:val="22"/>
                <w:szCs w:val="22"/>
              </w:rPr>
              <w:t>19</w:t>
            </w:r>
            <w:r w:rsidRPr="00BB145A">
              <w:rPr>
                <w:rFonts w:ascii="Calibri" w:hAnsi="Calibri" w:cs="Calibri"/>
                <w:b/>
                <w:bCs/>
                <w:sz w:val="22"/>
                <w:szCs w:val="22"/>
              </w:rPr>
              <w:t>.</w:t>
            </w:r>
            <w:r w:rsidRPr="00BB145A">
              <w:rPr>
                <w:rFonts w:ascii="Calibri" w:hAnsi="Calibri" w:cs="Calibri"/>
                <w:b/>
                <w:bCs/>
                <w:sz w:val="22"/>
                <w:szCs w:val="22"/>
              </w:rPr>
              <w:tab/>
              <w:t>Austrálie</w:t>
            </w:r>
          </w:p>
          <w:p w14:paraId="7536B77A"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sz w:val="22"/>
                <w:szCs w:val="22"/>
              </w:rPr>
              <w:tab/>
              <w:t xml:space="preserve">historie, zeměpisné údaje, </w:t>
            </w:r>
            <w:r w:rsidRPr="00BB145A">
              <w:rPr>
                <w:rFonts w:ascii="Calibri" w:hAnsi="Calibri" w:cs="Calibri"/>
                <w:sz w:val="22"/>
                <w:szCs w:val="22"/>
              </w:rPr>
              <w:tab/>
              <w:t>hospodářství, státní zřízení</w:t>
            </w:r>
          </w:p>
        </w:tc>
        <w:tc>
          <w:tcPr>
            <w:tcW w:w="1134" w:type="dxa"/>
            <w:vMerge/>
            <w:vAlign w:val="center"/>
          </w:tcPr>
          <w:p w14:paraId="4F29C672" w14:textId="77777777" w:rsidR="00556997" w:rsidRPr="00BB145A" w:rsidRDefault="00556997" w:rsidP="00DC4398">
            <w:pPr>
              <w:pStyle w:val="Default"/>
              <w:jc w:val="center"/>
              <w:rPr>
                <w:rFonts w:ascii="Calibri" w:hAnsi="Calibri" w:cs="Calibri"/>
                <w:sz w:val="22"/>
                <w:szCs w:val="22"/>
              </w:rPr>
            </w:pPr>
          </w:p>
        </w:tc>
      </w:tr>
      <w:tr w:rsidR="00556997" w:rsidRPr="00BB145A" w14:paraId="5A4069B5" w14:textId="77777777" w:rsidTr="00DC4398">
        <w:trPr>
          <w:cantSplit/>
          <w:trHeight w:val="1126"/>
        </w:trPr>
        <w:tc>
          <w:tcPr>
            <w:tcW w:w="675" w:type="dxa"/>
            <w:vMerge/>
            <w:tcBorders>
              <w:right w:val="nil"/>
            </w:tcBorders>
          </w:tcPr>
          <w:p w14:paraId="1EB2E090" w14:textId="77777777" w:rsidR="00556997" w:rsidRPr="00BB145A" w:rsidRDefault="00556997" w:rsidP="00DC4398">
            <w:pPr>
              <w:pStyle w:val="Default"/>
              <w:jc w:val="right"/>
              <w:rPr>
                <w:rFonts w:ascii="Calibri" w:hAnsi="Calibri" w:cs="Calibri"/>
                <w:sz w:val="22"/>
                <w:szCs w:val="22"/>
              </w:rPr>
            </w:pPr>
          </w:p>
        </w:tc>
        <w:tc>
          <w:tcPr>
            <w:tcW w:w="3402" w:type="dxa"/>
            <w:vMerge/>
            <w:tcBorders>
              <w:top w:val="nil"/>
              <w:left w:val="nil"/>
            </w:tcBorders>
          </w:tcPr>
          <w:p w14:paraId="4F5DC8E8" w14:textId="77777777" w:rsidR="00556997" w:rsidRPr="00BB145A" w:rsidRDefault="00556997" w:rsidP="00DC4398">
            <w:pPr>
              <w:pStyle w:val="Default"/>
              <w:rPr>
                <w:rFonts w:ascii="Calibri" w:hAnsi="Calibri" w:cs="Calibri"/>
                <w:b/>
                <w:bCs/>
                <w:sz w:val="22"/>
                <w:szCs w:val="22"/>
              </w:rPr>
            </w:pPr>
          </w:p>
        </w:tc>
        <w:tc>
          <w:tcPr>
            <w:tcW w:w="4111" w:type="dxa"/>
          </w:tcPr>
          <w:p w14:paraId="5BF148E4"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b/>
                <w:bCs/>
              </w:rPr>
            </w:pPr>
            <w:r>
              <w:rPr>
                <w:rFonts w:ascii="Calibri" w:hAnsi="Calibri" w:cs="Calibri"/>
                <w:b/>
                <w:bCs/>
                <w:sz w:val="22"/>
                <w:szCs w:val="22"/>
              </w:rPr>
              <w:t>20</w:t>
            </w:r>
            <w:r w:rsidRPr="00BB145A">
              <w:rPr>
                <w:rFonts w:ascii="Calibri" w:hAnsi="Calibri" w:cs="Calibri"/>
                <w:b/>
                <w:bCs/>
                <w:sz w:val="22"/>
                <w:szCs w:val="22"/>
              </w:rPr>
              <w:t>.</w:t>
            </w:r>
            <w:r w:rsidRPr="00BB145A">
              <w:rPr>
                <w:rFonts w:ascii="Calibri" w:hAnsi="Calibri" w:cs="Calibri"/>
                <w:b/>
                <w:bCs/>
                <w:sz w:val="22"/>
                <w:szCs w:val="22"/>
              </w:rPr>
              <w:tab/>
              <w:t>Nový Zéland</w:t>
            </w:r>
          </w:p>
          <w:p w14:paraId="52864026"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sz w:val="22"/>
                <w:szCs w:val="22"/>
              </w:rPr>
              <w:tab/>
              <w:t xml:space="preserve">historie, zeměpisné údaje, </w:t>
            </w:r>
            <w:r w:rsidRPr="00BB145A">
              <w:rPr>
                <w:rFonts w:ascii="Calibri" w:hAnsi="Calibri" w:cs="Calibri"/>
                <w:sz w:val="22"/>
                <w:szCs w:val="22"/>
              </w:rPr>
              <w:tab/>
              <w:t>hospodářství, státní zřízení</w:t>
            </w:r>
          </w:p>
        </w:tc>
        <w:tc>
          <w:tcPr>
            <w:tcW w:w="1134" w:type="dxa"/>
            <w:vMerge/>
            <w:vAlign w:val="center"/>
          </w:tcPr>
          <w:p w14:paraId="0357CC2C" w14:textId="77777777" w:rsidR="00556997" w:rsidRPr="00BB145A" w:rsidRDefault="00556997" w:rsidP="00DC4398">
            <w:pPr>
              <w:pStyle w:val="Default"/>
              <w:jc w:val="center"/>
              <w:rPr>
                <w:rFonts w:ascii="Calibri" w:hAnsi="Calibri" w:cs="Calibri"/>
                <w:b/>
                <w:bCs/>
                <w:sz w:val="22"/>
                <w:szCs w:val="22"/>
              </w:rPr>
            </w:pPr>
          </w:p>
        </w:tc>
      </w:tr>
      <w:tr w:rsidR="00556997" w:rsidRPr="00BB145A" w14:paraId="2E66D76B" w14:textId="77777777" w:rsidTr="00DC4398">
        <w:trPr>
          <w:cantSplit/>
          <w:trHeight w:val="1114"/>
        </w:trPr>
        <w:tc>
          <w:tcPr>
            <w:tcW w:w="675" w:type="dxa"/>
            <w:vMerge/>
            <w:tcBorders>
              <w:right w:val="nil"/>
            </w:tcBorders>
          </w:tcPr>
          <w:p w14:paraId="742427A8" w14:textId="77777777" w:rsidR="00556997" w:rsidRPr="00BB145A" w:rsidRDefault="00556997" w:rsidP="00DC4398">
            <w:pPr>
              <w:pStyle w:val="Default"/>
              <w:jc w:val="right"/>
              <w:rPr>
                <w:rFonts w:ascii="Calibri" w:hAnsi="Calibri" w:cs="Calibri"/>
                <w:sz w:val="22"/>
                <w:szCs w:val="22"/>
              </w:rPr>
            </w:pPr>
          </w:p>
        </w:tc>
        <w:tc>
          <w:tcPr>
            <w:tcW w:w="3402" w:type="dxa"/>
            <w:vMerge/>
            <w:tcBorders>
              <w:top w:val="nil"/>
              <w:left w:val="nil"/>
            </w:tcBorders>
          </w:tcPr>
          <w:p w14:paraId="2A124F3E" w14:textId="77777777" w:rsidR="00556997" w:rsidRPr="00BB145A" w:rsidRDefault="00556997" w:rsidP="00DC4398">
            <w:pPr>
              <w:pStyle w:val="Default"/>
              <w:rPr>
                <w:rFonts w:ascii="Calibri" w:hAnsi="Calibri" w:cs="Calibri"/>
                <w:b/>
                <w:bCs/>
                <w:sz w:val="22"/>
                <w:szCs w:val="22"/>
              </w:rPr>
            </w:pPr>
          </w:p>
        </w:tc>
        <w:tc>
          <w:tcPr>
            <w:tcW w:w="4111" w:type="dxa"/>
            <w:tcBorders>
              <w:bottom w:val="nil"/>
            </w:tcBorders>
          </w:tcPr>
          <w:p w14:paraId="1B76D711" w14:textId="77777777" w:rsidR="00556997" w:rsidRPr="00BB145A" w:rsidRDefault="00556997" w:rsidP="00DC4398">
            <w:pPr>
              <w:widowControl w:val="0"/>
              <w:tabs>
                <w:tab w:val="left" w:pos="360"/>
              </w:tabs>
              <w:autoSpaceDE w:val="0"/>
              <w:autoSpaceDN w:val="0"/>
              <w:adjustRightInd w:val="0"/>
              <w:spacing w:before="120" w:after="120"/>
              <w:rPr>
                <w:rFonts w:ascii="Calibri" w:hAnsi="Calibri" w:cs="Calibri"/>
                <w:b/>
                <w:bCs/>
              </w:rPr>
            </w:pPr>
            <w:r>
              <w:rPr>
                <w:rFonts w:ascii="Calibri" w:hAnsi="Calibri" w:cs="Calibri"/>
                <w:b/>
                <w:bCs/>
                <w:sz w:val="22"/>
                <w:szCs w:val="22"/>
              </w:rPr>
              <w:t>25</w:t>
            </w:r>
            <w:r w:rsidRPr="00BB145A">
              <w:rPr>
                <w:rFonts w:ascii="Calibri" w:hAnsi="Calibri" w:cs="Calibri"/>
                <w:b/>
                <w:bCs/>
                <w:sz w:val="22"/>
                <w:szCs w:val="22"/>
              </w:rPr>
              <w:t>.</w:t>
            </w:r>
            <w:r w:rsidRPr="00BB145A">
              <w:rPr>
                <w:rFonts w:ascii="Calibri" w:hAnsi="Calibri" w:cs="Calibri"/>
                <w:b/>
                <w:bCs/>
                <w:sz w:val="22"/>
                <w:szCs w:val="22"/>
              </w:rPr>
              <w:tab/>
              <w:t>Masmédia</w:t>
            </w:r>
          </w:p>
          <w:p w14:paraId="39255CFA"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sz w:val="22"/>
                <w:szCs w:val="22"/>
              </w:rPr>
              <w:tab/>
              <w:t>terminologie</w:t>
            </w:r>
          </w:p>
          <w:p w14:paraId="696CA654"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sz w:val="22"/>
                <w:szCs w:val="22"/>
              </w:rPr>
              <w:tab/>
              <w:t>obecná charakteristika</w:t>
            </w:r>
          </w:p>
          <w:p w14:paraId="0835D79C"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sz w:val="22"/>
                <w:szCs w:val="22"/>
              </w:rPr>
              <w:tab/>
              <w:t>v České republice</w:t>
            </w:r>
          </w:p>
          <w:p w14:paraId="149D2F27"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sz w:val="22"/>
                <w:szCs w:val="22"/>
              </w:rPr>
              <w:tab/>
              <w:t>ve Velké Británii</w:t>
            </w:r>
          </w:p>
          <w:p w14:paraId="6D269679"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w:t>
            </w:r>
            <w:r w:rsidRPr="00BB145A">
              <w:rPr>
                <w:rFonts w:ascii="Calibri" w:hAnsi="Calibri" w:cs="Calibri"/>
                <w:sz w:val="22"/>
                <w:szCs w:val="22"/>
              </w:rPr>
              <w:tab/>
              <w:t>v USA</w:t>
            </w:r>
          </w:p>
        </w:tc>
        <w:tc>
          <w:tcPr>
            <w:tcW w:w="1134" w:type="dxa"/>
            <w:vMerge/>
            <w:tcBorders>
              <w:bottom w:val="nil"/>
            </w:tcBorders>
            <w:vAlign w:val="center"/>
          </w:tcPr>
          <w:p w14:paraId="7C679FB5" w14:textId="77777777" w:rsidR="00556997" w:rsidRPr="00BB145A" w:rsidRDefault="00556997" w:rsidP="00DC4398">
            <w:pPr>
              <w:pStyle w:val="Default"/>
              <w:jc w:val="center"/>
              <w:rPr>
                <w:rFonts w:ascii="Calibri" w:hAnsi="Calibri" w:cs="Calibri"/>
                <w:sz w:val="22"/>
                <w:szCs w:val="22"/>
              </w:rPr>
            </w:pPr>
          </w:p>
        </w:tc>
      </w:tr>
      <w:tr w:rsidR="00B44C93" w:rsidRPr="00BB145A" w14:paraId="51EAA119" w14:textId="77777777" w:rsidTr="00DC4398">
        <w:trPr>
          <w:cantSplit/>
          <w:trHeight w:val="486"/>
        </w:trPr>
        <w:tc>
          <w:tcPr>
            <w:tcW w:w="675" w:type="dxa"/>
            <w:vMerge/>
            <w:tcBorders>
              <w:right w:val="nil"/>
            </w:tcBorders>
          </w:tcPr>
          <w:p w14:paraId="3A62F6AB" w14:textId="77777777" w:rsidR="00B44C93" w:rsidRPr="00BB145A" w:rsidRDefault="00B44C93" w:rsidP="00DC4398">
            <w:pPr>
              <w:pStyle w:val="Default"/>
              <w:jc w:val="right"/>
              <w:rPr>
                <w:rFonts w:ascii="Calibri" w:hAnsi="Calibri" w:cs="Calibri"/>
                <w:sz w:val="22"/>
                <w:szCs w:val="22"/>
              </w:rPr>
            </w:pPr>
          </w:p>
        </w:tc>
        <w:tc>
          <w:tcPr>
            <w:tcW w:w="3402" w:type="dxa"/>
            <w:vMerge/>
            <w:tcBorders>
              <w:top w:val="nil"/>
              <w:left w:val="nil"/>
            </w:tcBorders>
          </w:tcPr>
          <w:p w14:paraId="019DCCF3" w14:textId="77777777" w:rsidR="00B44C93" w:rsidRPr="00BB145A" w:rsidRDefault="00B44C93" w:rsidP="00DC4398">
            <w:pPr>
              <w:pStyle w:val="Default"/>
              <w:rPr>
                <w:rFonts w:ascii="Calibri" w:hAnsi="Calibri" w:cs="Calibri"/>
                <w:b/>
                <w:bCs/>
                <w:sz w:val="22"/>
                <w:szCs w:val="22"/>
              </w:rPr>
            </w:pPr>
          </w:p>
        </w:tc>
        <w:tc>
          <w:tcPr>
            <w:tcW w:w="4111" w:type="dxa"/>
            <w:tcBorders>
              <w:top w:val="nil"/>
            </w:tcBorders>
          </w:tcPr>
          <w:p w14:paraId="1DCC3D0D" w14:textId="77777777" w:rsidR="00B44C93" w:rsidRPr="00BB145A" w:rsidRDefault="00B44C93" w:rsidP="00DC4398">
            <w:pPr>
              <w:widowControl w:val="0"/>
              <w:tabs>
                <w:tab w:val="left" w:pos="360"/>
              </w:tabs>
              <w:autoSpaceDE w:val="0"/>
              <w:autoSpaceDN w:val="0"/>
              <w:adjustRightInd w:val="0"/>
              <w:spacing w:before="120" w:after="120"/>
              <w:rPr>
                <w:rFonts w:ascii="Calibri" w:hAnsi="Calibri" w:cs="Calibri"/>
                <w:b/>
                <w:bCs/>
              </w:rPr>
            </w:pPr>
          </w:p>
        </w:tc>
        <w:tc>
          <w:tcPr>
            <w:tcW w:w="1134" w:type="dxa"/>
            <w:tcBorders>
              <w:top w:val="nil"/>
            </w:tcBorders>
            <w:vAlign w:val="center"/>
          </w:tcPr>
          <w:p w14:paraId="3F4EED19" w14:textId="77777777" w:rsidR="00B44C93" w:rsidRPr="00BB145A" w:rsidRDefault="00B44C93" w:rsidP="00DC4398">
            <w:pPr>
              <w:pStyle w:val="Default"/>
              <w:jc w:val="center"/>
              <w:rPr>
                <w:rFonts w:ascii="Calibri" w:hAnsi="Calibri" w:cs="Calibri"/>
                <w:sz w:val="22"/>
                <w:szCs w:val="22"/>
              </w:rPr>
            </w:pPr>
          </w:p>
        </w:tc>
      </w:tr>
    </w:tbl>
    <w:p w14:paraId="3133297B" w14:textId="77777777" w:rsidR="00B44C93" w:rsidRDefault="00B44C93" w:rsidP="00B44C93"/>
    <w:p w14:paraId="12CB0EA8" w14:textId="77777777" w:rsidR="00B44C93" w:rsidRPr="00BB145A" w:rsidRDefault="00B44C93" w:rsidP="00B44C93">
      <w:pPr>
        <w:autoSpaceDE w:val="0"/>
        <w:autoSpaceDN w:val="0"/>
        <w:adjustRightInd w:val="0"/>
        <w:spacing w:after="100" w:afterAutospacing="1"/>
        <w:rPr>
          <w:rFonts w:ascii="Calibri" w:hAnsi="Calibri" w:cs="Calibri"/>
        </w:rPr>
      </w:pPr>
      <w:r w:rsidRPr="00BB145A">
        <w:rPr>
          <w:rFonts w:ascii="Calibri" w:hAnsi="Calibri" w:cs="Calibri"/>
        </w:rPr>
        <w:t xml:space="preserve"> </w:t>
      </w:r>
    </w:p>
    <w:p w14:paraId="12FDF4A3" w14:textId="77777777" w:rsidR="00B44C93" w:rsidRPr="0042572A" w:rsidRDefault="00B44C93" w:rsidP="0042572A">
      <w:pPr>
        <w:autoSpaceDE w:val="0"/>
        <w:autoSpaceDN w:val="0"/>
        <w:adjustRightInd w:val="0"/>
        <w:rPr>
          <w:rFonts w:ascii="Calibri" w:hAnsi="Calibri" w:cs="Calibri"/>
          <w:b/>
          <w:bCs/>
          <w:sz w:val="22"/>
          <w:szCs w:val="22"/>
          <w:u w:val="single"/>
        </w:rPr>
      </w:pPr>
      <w:r w:rsidRPr="00BB145A">
        <w:rPr>
          <w:rFonts w:ascii="Calibri" w:hAnsi="Calibri" w:cs="Calibri"/>
          <w:sz w:val="22"/>
          <w:szCs w:val="22"/>
        </w:rPr>
        <w:br w:type="page"/>
      </w:r>
      <w:r w:rsidRPr="00BB145A">
        <w:rPr>
          <w:rFonts w:ascii="Calibri" w:hAnsi="Calibri" w:cs="Calibri"/>
          <w:b/>
          <w:bCs/>
          <w:sz w:val="22"/>
          <w:szCs w:val="22"/>
          <w:u w:val="single"/>
        </w:rPr>
        <w:lastRenderedPageBreak/>
        <w:t>Rozpis učiva a výsledků vzdělávání</w:t>
      </w:r>
      <w:bookmarkStart w:id="119" w:name="_Toc42778059"/>
      <w:r w:rsidRPr="00901064">
        <w:rPr>
          <w:rFonts w:cs="Calibri"/>
          <w:b/>
          <w:bCs/>
          <w:color w:val="FFFFFF"/>
          <w:sz w:val="16"/>
          <w:szCs w:val="16"/>
        </w:rPr>
        <w:t>yce</w:t>
      </w:r>
      <w:bookmarkEnd w:id="119"/>
    </w:p>
    <w:p w14:paraId="339ECE22" w14:textId="77777777" w:rsidR="00B44C93" w:rsidRPr="00901064" w:rsidRDefault="00B44C93" w:rsidP="00B44C93">
      <w:pPr>
        <w:spacing w:after="100" w:afterAutospacing="1"/>
        <w:rPr>
          <w:rFonts w:ascii="Calibri" w:hAnsi="Calibri" w:cs="Calibri"/>
          <w:b/>
          <w:bCs/>
          <w:sz w:val="22"/>
          <w:szCs w:val="22"/>
        </w:rPr>
      </w:pPr>
      <w:r w:rsidRPr="00901064">
        <w:rPr>
          <w:rFonts w:ascii="Calibri" w:hAnsi="Calibri" w:cs="Calibri"/>
          <w:b/>
          <w:bCs/>
          <w:sz w:val="22"/>
          <w:szCs w:val="22"/>
        </w:rPr>
        <w:t xml:space="preserve">Konverzace v německém jazyce – </w:t>
      </w:r>
      <w:r>
        <w:rPr>
          <w:rFonts w:ascii="Calibri" w:hAnsi="Calibri" w:cs="Calibri"/>
          <w:b/>
          <w:bCs/>
          <w:sz w:val="22"/>
          <w:szCs w:val="22"/>
        </w:rPr>
        <w:t>4</w:t>
      </w:r>
      <w:r w:rsidRPr="00901064">
        <w:rPr>
          <w:rFonts w:ascii="Calibri" w:hAnsi="Calibri" w:cs="Calibri"/>
          <w:b/>
          <w:bCs/>
          <w:sz w:val="22"/>
          <w:szCs w:val="22"/>
        </w:rPr>
        <w:t>. ročník</w:t>
      </w:r>
    </w:p>
    <w:tbl>
      <w:tblPr>
        <w:tblW w:w="93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750"/>
        <w:gridCol w:w="603"/>
        <w:gridCol w:w="254"/>
        <w:gridCol w:w="360"/>
        <w:gridCol w:w="3560"/>
        <w:gridCol w:w="1086"/>
        <w:gridCol w:w="45"/>
      </w:tblGrid>
      <w:tr w:rsidR="00B44C93" w:rsidRPr="00BB145A" w14:paraId="6FE2FA90" w14:textId="77777777" w:rsidTr="000A15CD">
        <w:trPr>
          <w:trHeight w:val="18"/>
        </w:trPr>
        <w:tc>
          <w:tcPr>
            <w:tcW w:w="3425" w:type="dxa"/>
            <w:gridSpan w:val="2"/>
            <w:vAlign w:val="center"/>
          </w:tcPr>
          <w:p w14:paraId="6E56BBAD" w14:textId="77777777" w:rsidR="00B44C93" w:rsidRPr="00BB145A" w:rsidRDefault="00B44C93" w:rsidP="00DC4398">
            <w:pPr>
              <w:pStyle w:val="Default"/>
              <w:jc w:val="center"/>
              <w:rPr>
                <w:rFonts w:ascii="Calibri" w:hAnsi="Calibri" w:cs="Calibri"/>
                <w:b/>
                <w:bCs/>
                <w:sz w:val="22"/>
                <w:szCs w:val="22"/>
              </w:rPr>
            </w:pPr>
            <w:r w:rsidRPr="00BB145A">
              <w:rPr>
                <w:rFonts w:ascii="Calibri" w:hAnsi="Calibri" w:cs="Calibri"/>
                <w:b/>
                <w:bCs/>
                <w:sz w:val="22"/>
                <w:szCs w:val="22"/>
              </w:rPr>
              <w:t>Výsledky a kompetence</w:t>
            </w:r>
          </w:p>
        </w:tc>
        <w:tc>
          <w:tcPr>
            <w:tcW w:w="4777" w:type="dxa"/>
            <w:gridSpan w:val="4"/>
            <w:vAlign w:val="center"/>
          </w:tcPr>
          <w:p w14:paraId="106AC713" w14:textId="77777777" w:rsidR="00B44C93" w:rsidRPr="00BB145A" w:rsidRDefault="00B44C93" w:rsidP="00DC4398">
            <w:pPr>
              <w:pStyle w:val="Default"/>
              <w:jc w:val="center"/>
              <w:rPr>
                <w:rFonts w:ascii="Calibri" w:hAnsi="Calibri" w:cs="Calibri"/>
                <w:b/>
                <w:bCs/>
                <w:sz w:val="22"/>
                <w:szCs w:val="22"/>
              </w:rPr>
            </w:pPr>
            <w:r w:rsidRPr="00BB145A">
              <w:rPr>
                <w:rFonts w:ascii="Calibri" w:hAnsi="Calibri" w:cs="Calibri"/>
                <w:b/>
                <w:bCs/>
                <w:sz w:val="22"/>
                <w:szCs w:val="22"/>
              </w:rPr>
              <w:t>Tematické celky</w:t>
            </w:r>
          </w:p>
        </w:tc>
        <w:tc>
          <w:tcPr>
            <w:tcW w:w="1131" w:type="dxa"/>
            <w:gridSpan w:val="2"/>
          </w:tcPr>
          <w:p w14:paraId="6B63D4AE" w14:textId="77777777" w:rsidR="00B44C93" w:rsidRPr="00BB145A" w:rsidRDefault="00B44C93" w:rsidP="00DC4398">
            <w:pPr>
              <w:pStyle w:val="Default"/>
              <w:jc w:val="center"/>
              <w:rPr>
                <w:rFonts w:ascii="Calibri" w:hAnsi="Calibri" w:cs="Calibri"/>
                <w:b/>
                <w:bCs/>
                <w:sz w:val="22"/>
                <w:szCs w:val="22"/>
              </w:rPr>
            </w:pPr>
            <w:r w:rsidRPr="00BB145A">
              <w:rPr>
                <w:rFonts w:ascii="Calibri" w:hAnsi="Calibri" w:cs="Calibri"/>
                <w:b/>
                <w:bCs/>
                <w:sz w:val="22"/>
                <w:szCs w:val="22"/>
              </w:rPr>
              <w:t>Hodinová dotace</w:t>
            </w:r>
          </w:p>
        </w:tc>
      </w:tr>
      <w:tr w:rsidR="00556997" w:rsidRPr="00BB145A" w14:paraId="6EC9DBA4" w14:textId="77777777" w:rsidTr="000A15CD">
        <w:trPr>
          <w:cantSplit/>
          <w:trHeight w:val="488"/>
        </w:trPr>
        <w:tc>
          <w:tcPr>
            <w:tcW w:w="675" w:type="dxa"/>
            <w:vMerge w:val="restart"/>
            <w:tcBorders>
              <w:bottom w:val="single" w:sz="4" w:space="0" w:color="auto"/>
              <w:right w:val="nil"/>
            </w:tcBorders>
          </w:tcPr>
          <w:p w14:paraId="71B3611E" w14:textId="77777777" w:rsidR="00556997" w:rsidRPr="00BB145A" w:rsidRDefault="00556997" w:rsidP="00DC4398">
            <w:pPr>
              <w:pStyle w:val="Default"/>
              <w:rPr>
                <w:rFonts w:ascii="Calibri" w:hAnsi="Calibri" w:cs="Calibri"/>
                <w:b/>
                <w:bCs/>
                <w:sz w:val="22"/>
                <w:szCs w:val="22"/>
              </w:rPr>
            </w:pPr>
            <w:r w:rsidRPr="00BB145A">
              <w:rPr>
                <w:rFonts w:ascii="Calibri" w:hAnsi="Calibri" w:cs="Calibri"/>
                <w:b/>
                <w:bCs/>
                <w:sz w:val="22"/>
                <w:szCs w:val="22"/>
              </w:rPr>
              <w:t>Žá</w:t>
            </w:r>
            <w:r>
              <w:rPr>
                <w:rFonts w:ascii="Calibri" w:hAnsi="Calibri" w:cs="Calibri"/>
                <w:b/>
                <w:bCs/>
                <w:sz w:val="22"/>
                <w:szCs w:val="22"/>
              </w:rPr>
              <w:t>k</w:t>
            </w:r>
          </w:p>
          <w:p w14:paraId="09A1B104" w14:textId="77777777" w:rsidR="00556997" w:rsidRPr="00BB145A" w:rsidRDefault="00556997" w:rsidP="00DC4398">
            <w:pPr>
              <w:pStyle w:val="titulek"/>
              <w:jc w:val="right"/>
              <w:rPr>
                <w:rFonts w:ascii="Calibri" w:hAnsi="Calibri" w:cs="Calibri"/>
                <w:b w:val="0"/>
                <w:bCs w:val="0"/>
              </w:rPr>
            </w:pPr>
            <w:r>
              <w:rPr>
                <w:rFonts w:ascii="Calibri" w:hAnsi="Calibri" w:cs="Calibri"/>
                <w:b w:val="0"/>
                <w:bCs w:val="0"/>
              </w:rPr>
              <w:t>-</w:t>
            </w:r>
          </w:p>
          <w:p w14:paraId="1B109656" w14:textId="77777777" w:rsidR="00556997" w:rsidRPr="00BB145A" w:rsidRDefault="00556997" w:rsidP="00DC4398">
            <w:pPr>
              <w:pStyle w:val="titulek"/>
              <w:jc w:val="right"/>
              <w:rPr>
                <w:rFonts w:ascii="Calibri" w:hAnsi="Calibri" w:cs="Calibri"/>
                <w:b w:val="0"/>
                <w:bCs w:val="0"/>
              </w:rPr>
            </w:pPr>
          </w:p>
          <w:p w14:paraId="66641757" w14:textId="77777777" w:rsidR="00556997" w:rsidRPr="00BB145A" w:rsidRDefault="00556997" w:rsidP="00DC4398">
            <w:pPr>
              <w:pStyle w:val="titulek"/>
              <w:jc w:val="right"/>
              <w:rPr>
                <w:rFonts w:ascii="Calibri" w:hAnsi="Calibri" w:cs="Calibri"/>
                <w:b w:val="0"/>
                <w:bCs w:val="0"/>
              </w:rPr>
            </w:pPr>
            <w:r w:rsidRPr="00BB145A">
              <w:rPr>
                <w:rFonts w:ascii="Calibri" w:hAnsi="Calibri" w:cs="Calibri"/>
                <w:b w:val="0"/>
                <w:bCs w:val="0"/>
              </w:rPr>
              <w:t>-</w:t>
            </w:r>
          </w:p>
          <w:p w14:paraId="28E043FE" w14:textId="77777777" w:rsidR="00556997" w:rsidRPr="00BB145A" w:rsidRDefault="00556997" w:rsidP="00DC4398">
            <w:pPr>
              <w:pStyle w:val="titulek"/>
              <w:jc w:val="right"/>
              <w:rPr>
                <w:rFonts w:ascii="Calibri" w:hAnsi="Calibri" w:cs="Calibri"/>
                <w:b w:val="0"/>
                <w:bCs w:val="0"/>
              </w:rPr>
            </w:pPr>
          </w:p>
          <w:p w14:paraId="3E9D2384" w14:textId="77777777" w:rsidR="00556997" w:rsidRPr="00BB145A" w:rsidRDefault="00556997" w:rsidP="00DC4398">
            <w:pPr>
              <w:pStyle w:val="titulek"/>
              <w:jc w:val="right"/>
              <w:rPr>
                <w:rFonts w:ascii="Calibri" w:hAnsi="Calibri" w:cs="Calibri"/>
                <w:b w:val="0"/>
                <w:bCs w:val="0"/>
              </w:rPr>
            </w:pPr>
            <w:r w:rsidRPr="00BB145A">
              <w:rPr>
                <w:rFonts w:ascii="Calibri" w:hAnsi="Calibri" w:cs="Calibri"/>
                <w:b w:val="0"/>
                <w:bCs w:val="0"/>
              </w:rPr>
              <w:t>-</w:t>
            </w:r>
          </w:p>
          <w:p w14:paraId="2D685A4B" w14:textId="77777777" w:rsidR="00556997" w:rsidRPr="00BB145A" w:rsidRDefault="00556997" w:rsidP="00DC4398">
            <w:pPr>
              <w:pStyle w:val="titulek"/>
              <w:jc w:val="right"/>
              <w:rPr>
                <w:rFonts w:ascii="Calibri" w:hAnsi="Calibri" w:cs="Calibri"/>
                <w:b w:val="0"/>
                <w:bCs w:val="0"/>
              </w:rPr>
            </w:pPr>
          </w:p>
          <w:p w14:paraId="175CB2D6" w14:textId="77777777" w:rsidR="00556997" w:rsidRPr="00BB145A" w:rsidRDefault="00556997" w:rsidP="00DC4398">
            <w:pPr>
              <w:pStyle w:val="titulek"/>
              <w:jc w:val="right"/>
              <w:rPr>
                <w:rFonts w:ascii="Calibri" w:hAnsi="Calibri" w:cs="Calibri"/>
                <w:b w:val="0"/>
                <w:bCs w:val="0"/>
              </w:rPr>
            </w:pPr>
          </w:p>
          <w:p w14:paraId="5A456913" w14:textId="77777777" w:rsidR="00556997" w:rsidRPr="00BB145A" w:rsidRDefault="00556997" w:rsidP="00DC4398">
            <w:pPr>
              <w:pStyle w:val="titulek"/>
              <w:jc w:val="right"/>
              <w:rPr>
                <w:rFonts w:ascii="Calibri" w:hAnsi="Calibri" w:cs="Calibri"/>
                <w:b w:val="0"/>
                <w:bCs w:val="0"/>
              </w:rPr>
            </w:pPr>
            <w:r w:rsidRPr="00BB145A">
              <w:rPr>
                <w:rFonts w:ascii="Calibri" w:hAnsi="Calibri" w:cs="Calibri"/>
                <w:b w:val="0"/>
                <w:bCs w:val="0"/>
              </w:rPr>
              <w:t>-</w:t>
            </w:r>
          </w:p>
          <w:p w14:paraId="33DCD39F" w14:textId="77777777" w:rsidR="00556997" w:rsidRPr="00BB145A" w:rsidRDefault="00556997" w:rsidP="00DC4398">
            <w:pPr>
              <w:pStyle w:val="titulek"/>
              <w:jc w:val="right"/>
              <w:rPr>
                <w:rFonts w:ascii="Calibri" w:hAnsi="Calibri" w:cs="Calibri"/>
                <w:b w:val="0"/>
                <w:bCs w:val="0"/>
              </w:rPr>
            </w:pPr>
          </w:p>
          <w:p w14:paraId="39AF4CCF" w14:textId="77777777" w:rsidR="00556997" w:rsidRPr="00BB145A" w:rsidRDefault="00556997" w:rsidP="00DC4398">
            <w:pPr>
              <w:pStyle w:val="titulek"/>
              <w:jc w:val="right"/>
              <w:rPr>
                <w:rFonts w:ascii="Calibri" w:hAnsi="Calibri" w:cs="Calibri"/>
                <w:b w:val="0"/>
                <w:bCs w:val="0"/>
              </w:rPr>
            </w:pPr>
          </w:p>
          <w:p w14:paraId="15227712" w14:textId="77777777" w:rsidR="00556997" w:rsidRPr="00BB145A" w:rsidRDefault="00556997" w:rsidP="00DC4398">
            <w:pPr>
              <w:pStyle w:val="titulek"/>
              <w:jc w:val="right"/>
              <w:rPr>
                <w:rFonts w:ascii="Calibri" w:hAnsi="Calibri" w:cs="Calibri"/>
                <w:b w:val="0"/>
                <w:bCs w:val="0"/>
              </w:rPr>
            </w:pPr>
            <w:r w:rsidRPr="00BB145A">
              <w:rPr>
                <w:rFonts w:ascii="Calibri" w:hAnsi="Calibri" w:cs="Calibri"/>
                <w:b w:val="0"/>
                <w:bCs w:val="0"/>
              </w:rPr>
              <w:t>-</w:t>
            </w:r>
          </w:p>
          <w:p w14:paraId="663EA728" w14:textId="77777777" w:rsidR="00556997" w:rsidRPr="00BB145A" w:rsidRDefault="00556997" w:rsidP="00DC4398">
            <w:pPr>
              <w:pStyle w:val="titulek"/>
              <w:jc w:val="right"/>
              <w:rPr>
                <w:rFonts w:ascii="Calibri" w:hAnsi="Calibri" w:cs="Calibri"/>
                <w:b w:val="0"/>
                <w:bCs w:val="0"/>
              </w:rPr>
            </w:pPr>
          </w:p>
          <w:p w14:paraId="0C9F9D86" w14:textId="77777777" w:rsidR="00556997" w:rsidRPr="00BB145A" w:rsidRDefault="00556997" w:rsidP="00DC4398">
            <w:pPr>
              <w:pStyle w:val="titulek"/>
              <w:jc w:val="right"/>
              <w:rPr>
                <w:rFonts w:ascii="Calibri" w:hAnsi="Calibri" w:cs="Calibri"/>
                <w:b w:val="0"/>
                <w:bCs w:val="0"/>
              </w:rPr>
            </w:pPr>
          </w:p>
          <w:p w14:paraId="626AD80C" w14:textId="77777777" w:rsidR="00556997" w:rsidRPr="00BB145A" w:rsidRDefault="00556997" w:rsidP="00DC4398">
            <w:pPr>
              <w:pStyle w:val="titulek"/>
              <w:jc w:val="right"/>
              <w:rPr>
                <w:rFonts w:ascii="Calibri" w:hAnsi="Calibri" w:cs="Calibri"/>
                <w:b w:val="0"/>
                <w:bCs w:val="0"/>
              </w:rPr>
            </w:pPr>
            <w:r w:rsidRPr="00BB145A">
              <w:rPr>
                <w:rFonts w:ascii="Calibri" w:hAnsi="Calibri" w:cs="Calibri"/>
                <w:b w:val="0"/>
                <w:bCs w:val="0"/>
              </w:rPr>
              <w:t>-</w:t>
            </w:r>
          </w:p>
          <w:p w14:paraId="37EF314E" w14:textId="77777777" w:rsidR="00556997" w:rsidRPr="00BB145A" w:rsidRDefault="00556997" w:rsidP="00DC4398">
            <w:pPr>
              <w:pStyle w:val="titulek"/>
              <w:jc w:val="right"/>
              <w:rPr>
                <w:rFonts w:ascii="Calibri" w:hAnsi="Calibri" w:cs="Calibri"/>
                <w:b w:val="0"/>
                <w:bCs w:val="0"/>
              </w:rPr>
            </w:pPr>
          </w:p>
          <w:p w14:paraId="6E435B38" w14:textId="77777777" w:rsidR="00556997" w:rsidRPr="00BB145A" w:rsidRDefault="00556997" w:rsidP="00DC4398">
            <w:pPr>
              <w:pStyle w:val="titulek"/>
              <w:jc w:val="right"/>
              <w:rPr>
                <w:rFonts w:ascii="Calibri" w:hAnsi="Calibri" w:cs="Calibri"/>
                <w:b w:val="0"/>
                <w:bCs w:val="0"/>
              </w:rPr>
            </w:pPr>
            <w:r w:rsidRPr="00BB145A">
              <w:rPr>
                <w:rFonts w:ascii="Calibri" w:hAnsi="Calibri" w:cs="Calibri"/>
                <w:b w:val="0"/>
                <w:bCs w:val="0"/>
              </w:rPr>
              <w:t>-</w:t>
            </w:r>
          </w:p>
          <w:p w14:paraId="290F640A" w14:textId="77777777" w:rsidR="00556997" w:rsidRPr="00BB145A" w:rsidRDefault="00556997" w:rsidP="00DC4398">
            <w:pPr>
              <w:pStyle w:val="titulek"/>
              <w:jc w:val="right"/>
              <w:rPr>
                <w:rFonts w:ascii="Calibri" w:hAnsi="Calibri" w:cs="Calibri"/>
                <w:b w:val="0"/>
                <w:bCs w:val="0"/>
              </w:rPr>
            </w:pPr>
          </w:p>
          <w:p w14:paraId="4E7D8E4D" w14:textId="77777777" w:rsidR="00556997" w:rsidRPr="00BB145A" w:rsidRDefault="00556997" w:rsidP="00DC4398">
            <w:pPr>
              <w:pStyle w:val="titulek"/>
              <w:jc w:val="right"/>
              <w:rPr>
                <w:rFonts w:ascii="Calibri" w:hAnsi="Calibri" w:cs="Calibri"/>
                <w:b w:val="0"/>
                <w:bCs w:val="0"/>
              </w:rPr>
            </w:pPr>
          </w:p>
          <w:p w14:paraId="41C9026E" w14:textId="77777777" w:rsidR="00556997" w:rsidRPr="00BB145A" w:rsidRDefault="00556997" w:rsidP="00DC4398">
            <w:pPr>
              <w:pStyle w:val="titulek"/>
              <w:jc w:val="right"/>
              <w:rPr>
                <w:rFonts w:ascii="Calibri" w:hAnsi="Calibri" w:cs="Calibri"/>
                <w:b w:val="0"/>
                <w:bCs w:val="0"/>
              </w:rPr>
            </w:pPr>
            <w:r w:rsidRPr="00BB145A">
              <w:rPr>
                <w:rFonts w:ascii="Calibri" w:hAnsi="Calibri" w:cs="Calibri"/>
                <w:b w:val="0"/>
                <w:bCs w:val="0"/>
              </w:rPr>
              <w:t>-</w:t>
            </w:r>
          </w:p>
          <w:p w14:paraId="576F035C" w14:textId="77777777" w:rsidR="00556997" w:rsidRPr="00BB145A" w:rsidRDefault="00556997" w:rsidP="00DC4398">
            <w:pPr>
              <w:pStyle w:val="titulek"/>
              <w:jc w:val="right"/>
              <w:rPr>
                <w:rFonts w:ascii="Calibri" w:hAnsi="Calibri" w:cs="Calibri"/>
                <w:b w:val="0"/>
                <w:bCs w:val="0"/>
              </w:rPr>
            </w:pPr>
          </w:p>
          <w:p w14:paraId="58E0D29D" w14:textId="77777777" w:rsidR="00556997" w:rsidRPr="00BB145A" w:rsidRDefault="00556997" w:rsidP="00DC4398">
            <w:pPr>
              <w:pStyle w:val="titulek"/>
              <w:jc w:val="right"/>
              <w:rPr>
                <w:rFonts w:ascii="Calibri" w:hAnsi="Calibri" w:cs="Calibri"/>
                <w:b w:val="0"/>
                <w:bCs w:val="0"/>
              </w:rPr>
            </w:pPr>
            <w:r w:rsidRPr="00BB145A">
              <w:rPr>
                <w:rFonts w:ascii="Calibri" w:hAnsi="Calibri" w:cs="Calibri"/>
                <w:b w:val="0"/>
                <w:bCs w:val="0"/>
              </w:rPr>
              <w:t>-</w:t>
            </w:r>
          </w:p>
          <w:p w14:paraId="43FCA3FB" w14:textId="77777777" w:rsidR="00556997" w:rsidRPr="00BB145A" w:rsidRDefault="00556997" w:rsidP="00DC4398">
            <w:pPr>
              <w:pStyle w:val="titulek"/>
              <w:jc w:val="right"/>
              <w:rPr>
                <w:rFonts w:ascii="Calibri" w:hAnsi="Calibri" w:cs="Calibri"/>
                <w:b w:val="0"/>
                <w:bCs w:val="0"/>
              </w:rPr>
            </w:pPr>
          </w:p>
          <w:p w14:paraId="4E2BB0F2" w14:textId="77777777" w:rsidR="00556997" w:rsidRPr="00BB145A" w:rsidRDefault="00556997" w:rsidP="00DC4398">
            <w:pPr>
              <w:pStyle w:val="titulek"/>
              <w:jc w:val="right"/>
              <w:rPr>
                <w:rFonts w:ascii="Calibri" w:hAnsi="Calibri" w:cs="Calibri"/>
                <w:b w:val="0"/>
                <w:bCs w:val="0"/>
              </w:rPr>
            </w:pPr>
          </w:p>
          <w:p w14:paraId="7D3008CE" w14:textId="77777777" w:rsidR="00556997" w:rsidRPr="00BB145A" w:rsidRDefault="00556997" w:rsidP="00DC4398">
            <w:pPr>
              <w:pStyle w:val="titulek"/>
              <w:jc w:val="right"/>
              <w:rPr>
                <w:rFonts w:ascii="Calibri" w:hAnsi="Calibri" w:cs="Calibri"/>
                <w:b w:val="0"/>
                <w:bCs w:val="0"/>
              </w:rPr>
            </w:pPr>
            <w:r w:rsidRPr="00BB145A">
              <w:rPr>
                <w:rFonts w:ascii="Calibri" w:hAnsi="Calibri" w:cs="Calibri"/>
                <w:b w:val="0"/>
                <w:bCs w:val="0"/>
              </w:rPr>
              <w:t>-</w:t>
            </w:r>
          </w:p>
          <w:p w14:paraId="36CEBF52" w14:textId="77777777" w:rsidR="00556997" w:rsidRPr="00BB145A" w:rsidRDefault="00556997" w:rsidP="00DC4398">
            <w:pPr>
              <w:pStyle w:val="titulek"/>
              <w:jc w:val="right"/>
              <w:rPr>
                <w:rFonts w:ascii="Calibri" w:hAnsi="Calibri" w:cs="Calibri"/>
                <w:b w:val="0"/>
                <w:bCs w:val="0"/>
              </w:rPr>
            </w:pPr>
          </w:p>
          <w:p w14:paraId="348E89A0" w14:textId="77777777" w:rsidR="00556997" w:rsidRPr="00BB145A" w:rsidRDefault="00556997" w:rsidP="00DC4398">
            <w:pPr>
              <w:pStyle w:val="titulek"/>
              <w:jc w:val="right"/>
              <w:rPr>
                <w:rFonts w:ascii="Calibri" w:hAnsi="Calibri" w:cs="Calibri"/>
                <w:b w:val="0"/>
                <w:bCs w:val="0"/>
              </w:rPr>
            </w:pPr>
          </w:p>
          <w:p w14:paraId="5B429AFC" w14:textId="77777777" w:rsidR="00556997" w:rsidRPr="00BB145A" w:rsidRDefault="00556997" w:rsidP="00DC4398">
            <w:pPr>
              <w:pStyle w:val="titulek"/>
              <w:jc w:val="right"/>
              <w:rPr>
                <w:rFonts w:ascii="Calibri" w:hAnsi="Calibri" w:cs="Calibri"/>
                <w:b w:val="0"/>
                <w:bCs w:val="0"/>
              </w:rPr>
            </w:pPr>
            <w:r w:rsidRPr="00BB145A">
              <w:rPr>
                <w:rFonts w:ascii="Calibri" w:hAnsi="Calibri" w:cs="Calibri"/>
                <w:b w:val="0"/>
                <w:bCs w:val="0"/>
              </w:rPr>
              <w:t>-</w:t>
            </w:r>
          </w:p>
          <w:p w14:paraId="2540A9EA" w14:textId="77777777" w:rsidR="00556997" w:rsidRPr="00BB145A" w:rsidRDefault="00556997" w:rsidP="00DC4398">
            <w:pPr>
              <w:pStyle w:val="titulek"/>
              <w:jc w:val="right"/>
              <w:rPr>
                <w:rFonts w:ascii="Calibri" w:hAnsi="Calibri" w:cs="Calibri"/>
                <w:b w:val="0"/>
                <w:bCs w:val="0"/>
              </w:rPr>
            </w:pPr>
          </w:p>
          <w:p w14:paraId="3CC32CDB" w14:textId="77777777" w:rsidR="00556997" w:rsidRPr="00BB145A" w:rsidRDefault="00556997" w:rsidP="00DC4398">
            <w:pPr>
              <w:pStyle w:val="titulek"/>
              <w:jc w:val="right"/>
              <w:rPr>
                <w:rFonts w:ascii="Calibri" w:hAnsi="Calibri" w:cs="Calibri"/>
                <w:b w:val="0"/>
                <w:bCs w:val="0"/>
              </w:rPr>
            </w:pPr>
            <w:r w:rsidRPr="00BB145A">
              <w:rPr>
                <w:rFonts w:ascii="Calibri" w:hAnsi="Calibri" w:cs="Calibri"/>
                <w:b w:val="0"/>
                <w:bCs w:val="0"/>
              </w:rPr>
              <w:t>-</w:t>
            </w:r>
          </w:p>
          <w:p w14:paraId="269CA5E7" w14:textId="77777777" w:rsidR="00556997" w:rsidRPr="00BB145A" w:rsidRDefault="00556997" w:rsidP="00DC4398">
            <w:pPr>
              <w:pStyle w:val="titulek"/>
              <w:jc w:val="right"/>
              <w:rPr>
                <w:rFonts w:ascii="Calibri" w:hAnsi="Calibri" w:cs="Calibri"/>
                <w:b w:val="0"/>
                <w:bCs w:val="0"/>
              </w:rPr>
            </w:pPr>
            <w:r w:rsidRPr="00BB145A">
              <w:rPr>
                <w:rFonts w:ascii="Calibri" w:hAnsi="Calibri" w:cs="Calibri"/>
                <w:b w:val="0"/>
                <w:bCs w:val="0"/>
              </w:rPr>
              <w:t>-</w:t>
            </w:r>
          </w:p>
          <w:p w14:paraId="62954850" w14:textId="77777777" w:rsidR="00556997" w:rsidRPr="00BB145A" w:rsidRDefault="00556997" w:rsidP="00DC4398">
            <w:pPr>
              <w:pStyle w:val="titulek"/>
              <w:jc w:val="right"/>
              <w:rPr>
                <w:rFonts w:ascii="Calibri" w:hAnsi="Calibri" w:cs="Calibri"/>
                <w:b w:val="0"/>
                <w:bCs w:val="0"/>
              </w:rPr>
            </w:pPr>
          </w:p>
          <w:p w14:paraId="14040426" w14:textId="77777777" w:rsidR="00556997" w:rsidRPr="00BB145A" w:rsidRDefault="00556997" w:rsidP="00DC4398">
            <w:pPr>
              <w:pStyle w:val="titulek"/>
              <w:jc w:val="right"/>
              <w:rPr>
                <w:rFonts w:ascii="Calibri" w:hAnsi="Calibri" w:cs="Calibri"/>
                <w:b w:val="0"/>
                <w:bCs w:val="0"/>
              </w:rPr>
            </w:pPr>
            <w:r w:rsidRPr="00BB145A">
              <w:rPr>
                <w:rFonts w:ascii="Calibri" w:hAnsi="Calibri" w:cs="Calibri"/>
                <w:b w:val="0"/>
                <w:bCs w:val="0"/>
              </w:rPr>
              <w:t>-</w:t>
            </w:r>
          </w:p>
          <w:p w14:paraId="791FEC89" w14:textId="77777777" w:rsidR="00556997" w:rsidRPr="00BB145A" w:rsidRDefault="00556997" w:rsidP="00DC4398">
            <w:pPr>
              <w:pStyle w:val="titulek"/>
              <w:jc w:val="right"/>
              <w:rPr>
                <w:rFonts w:ascii="Calibri" w:hAnsi="Calibri" w:cs="Calibri"/>
                <w:b w:val="0"/>
                <w:bCs w:val="0"/>
              </w:rPr>
            </w:pPr>
          </w:p>
          <w:p w14:paraId="58C22F97" w14:textId="77777777" w:rsidR="00556997" w:rsidRPr="00BB145A" w:rsidRDefault="00556997" w:rsidP="00DC4398">
            <w:pPr>
              <w:pStyle w:val="titulek"/>
              <w:jc w:val="right"/>
              <w:rPr>
                <w:rFonts w:ascii="Calibri" w:hAnsi="Calibri" w:cs="Calibri"/>
                <w:b w:val="0"/>
                <w:bCs w:val="0"/>
              </w:rPr>
            </w:pPr>
            <w:r w:rsidRPr="00BB145A">
              <w:rPr>
                <w:rFonts w:ascii="Calibri" w:hAnsi="Calibri" w:cs="Calibri"/>
                <w:b w:val="0"/>
                <w:bCs w:val="0"/>
              </w:rPr>
              <w:t>-</w:t>
            </w:r>
          </w:p>
          <w:p w14:paraId="2CA89C62" w14:textId="77777777" w:rsidR="00556997" w:rsidRPr="00BB145A" w:rsidRDefault="00556997" w:rsidP="00DC4398">
            <w:pPr>
              <w:pStyle w:val="titulek"/>
              <w:jc w:val="right"/>
              <w:rPr>
                <w:rFonts w:ascii="Calibri" w:hAnsi="Calibri" w:cs="Calibri"/>
                <w:b w:val="0"/>
                <w:bCs w:val="0"/>
              </w:rPr>
            </w:pPr>
          </w:p>
          <w:p w14:paraId="5B841DFD" w14:textId="77777777" w:rsidR="00556997" w:rsidRPr="00BB145A" w:rsidRDefault="00556997" w:rsidP="00DC4398">
            <w:pPr>
              <w:pStyle w:val="titulek"/>
              <w:jc w:val="right"/>
              <w:rPr>
                <w:rFonts w:ascii="Calibri" w:hAnsi="Calibri" w:cs="Calibri"/>
                <w:b w:val="0"/>
                <w:bCs w:val="0"/>
              </w:rPr>
            </w:pPr>
          </w:p>
          <w:p w14:paraId="767F4A33" w14:textId="77777777" w:rsidR="00556997" w:rsidRPr="00BB145A" w:rsidRDefault="00556997" w:rsidP="00DC4398">
            <w:pPr>
              <w:pStyle w:val="titulek"/>
              <w:jc w:val="right"/>
              <w:rPr>
                <w:rFonts w:ascii="Calibri" w:hAnsi="Calibri" w:cs="Calibri"/>
                <w:b w:val="0"/>
                <w:bCs w:val="0"/>
              </w:rPr>
            </w:pPr>
            <w:r w:rsidRPr="00BB145A">
              <w:rPr>
                <w:rFonts w:ascii="Calibri" w:hAnsi="Calibri" w:cs="Calibri"/>
                <w:b w:val="0"/>
                <w:bCs w:val="0"/>
              </w:rPr>
              <w:t>-</w:t>
            </w:r>
          </w:p>
          <w:p w14:paraId="0C4E77D3" w14:textId="77777777" w:rsidR="00556997" w:rsidRPr="00BB145A" w:rsidRDefault="00556997" w:rsidP="00DC4398">
            <w:pPr>
              <w:pStyle w:val="titulek"/>
              <w:jc w:val="right"/>
              <w:rPr>
                <w:rFonts w:ascii="Calibri" w:hAnsi="Calibri" w:cs="Calibri"/>
                <w:b w:val="0"/>
                <w:bCs w:val="0"/>
              </w:rPr>
            </w:pPr>
          </w:p>
          <w:p w14:paraId="39577F58" w14:textId="77777777" w:rsidR="00556997" w:rsidRPr="00BB145A" w:rsidRDefault="00556997" w:rsidP="00DC4398">
            <w:pPr>
              <w:pStyle w:val="titulek"/>
              <w:jc w:val="right"/>
              <w:rPr>
                <w:rFonts w:ascii="Calibri" w:hAnsi="Calibri" w:cs="Calibri"/>
                <w:b w:val="0"/>
                <w:bCs w:val="0"/>
              </w:rPr>
            </w:pPr>
          </w:p>
          <w:p w14:paraId="6CBD1474" w14:textId="77777777" w:rsidR="00556997" w:rsidRPr="00BB145A" w:rsidRDefault="00556997" w:rsidP="00DC4398">
            <w:pPr>
              <w:pStyle w:val="titulek"/>
              <w:jc w:val="right"/>
              <w:rPr>
                <w:rFonts w:ascii="Calibri" w:hAnsi="Calibri" w:cs="Calibri"/>
                <w:b w:val="0"/>
                <w:bCs w:val="0"/>
              </w:rPr>
            </w:pPr>
            <w:r w:rsidRPr="00BB145A">
              <w:rPr>
                <w:rFonts w:ascii="Calibri" w:hAnsi="Calibri" w:cs="Calibri"/>
                <w:b w:val="0"/>
                <w:bCs w:val="0"/>
              </w:rPr>
              <w:t>-</w:t>
            </w:r>
          </w:p>
          <w:p w14:paraId="2CC69CE7" w14:textId="77777777" w:rsidR="00556997" w:rsidRPr="00BB145A" w:rsidRDefault="00556997" w:rsidP="00DC4398">
            <w:pPr>
              <w:pStyle w:val="titulek"/>
              <w:jc w:val="right"/>
              <w:rPr>
                <w:rFonts w:ascii="Calibri" w:hAnsi="Calibri" w:cs="Calibri"/>
                <w:b w:val="0"/>
                <w:bCs w:val="0"/>
              </w:rPr>
            </w:pPr>
            <w:r w:rsidRPr="00BB145A">
              <w:rPr>
                <w:rFonts w:ascii="Calibri" w:hAnsi="Calibri" w:cs="Calibri"/>
                <w:b w:val="0"/>
                <w:bCs w:val="0"/>
              </w:rPr>
              <w:lastRenderedPageBreak/>
              <w:t>-</w:t>
            </w:r>
          </w:p>
          <w:p w14:paraId="5A7E2002" w14:textId="77777777" w:rsidR="00556997" w:rsidRPr="00BB145A" w:rsidRDefault="00556997" w:rsidP="00DC4398">
            <w:pPr>
              <w:pStyle w:val="titulek"/>
              <w:jc w:val="right"/>
              <w:rPr>
                <w:rFonts w:ascii="Calibri" w:hAnsi="Calibri" w:cs="Calibri"/>
                <w:b w:val="0"/>
                <w:bCs w:val="0"/>
              </w:rPr>
            </w:pPr>
          </w:p>
          <w:p w14:paraId="339EE19E" w14:textId="77777777" w:rsidR="00556997" w:rsidRPr="00BB145A" w:rsidRDefault="00556997" w:rsidP="00DC4398">
            <w:pPr>
              <w:pStyle w:val="titulek"/>
              <w:jc w:val="right"/>
              <w:rPr>
                <w:rFonts w:ascii="Calibri" w:hAnsi="Calibri" w:cs="Calibri"/>
                <w:b w:val="0"/>
                <w:bCs w:val="0"/>
              </w:rPr>
            </w:pPr>
          </w:p>
          <w:p w14:paraId="71422BA9" w14:textId="77777777" w:rsidR="00556997" w:rsidRPr="00BB145A" w:rsidRDefault="00556997" w:rsidP="00DC4398">
            <w:pPr>
              <w:pStyle w:val="titulek"/>
              <w:jc w:val="right"/>
              <w:rPr>
                <w:rFonts w:ascii="Calibri" w:hAnsi="Calibri" w:cs="Calibri"/>
                <w:b w:val="0"/>
                <w:bCs w:val="0"/>
              </w:rPr>
            </w:pPr>
          </w:p>
          <w:p w14:paraId="1291D441" w14:textId="77777777" w:rsidR="00556997" w:rsidRPr="00BB145A" w:rsidRDefault="00556997" w:rsidP="00DC4398">
            <w:pPr>
              <w:pStyle w:val="titulek"/>
              <w:jc w:val="right"/>
              <w:rPr>
                <w:rFonts w:ascii="Calibri" w:hAnsi="Calibri" w:cs="Calibri"/>
                <w:b w:val="0"/>
                <w:bCs w:val="0"/>
              </w:rPr>
            </w:pPr>
          </w:p>
          <w:p w14:paraId="7F887DC7" w14:textId="77777777" w:rsidR="00556997" w:rsidRPr="00BB145A" w:rsidRDefault="00556997" w:rsidP="00DC4398">
            <w:pPr>
              <w:pStyle w:val="titulek"/>
              <w:jc w:val="right"/>
              <w:rPr>
                <w:rFonts w:ascii="Calibri" w:hAnsi="Calibri" w:cs="Calibri"/>
              </w:rPr>
            </w:pPr>
          </w:p>
        </w:tc>
        <w:tc>
          <w:tcPr>
            <w:tcW w:w="2750" w:type="dxa"/>
            <w:vMerge w:val="restart"/>
            <w:tcBorders>
              <w:left w:val="nil"/>
              <w:bottom w:val="single" w:sz="4" w:space="0" w:color="auto"/>
            </w:tcBorders>
          </w:tcPr>
          <w:p w14:paraId="324E3607" w14:textId="77777777" w:rsidR="00556997" w:rsidRPr="00BB145A" w:rsidRDefault="00556997" w:rsidP="00DC4398">
            <w:pPr>
              <w:pStyle w:val="Default"/>
              <w:rPr>
                <w:rFonts w:ascii="Calibri" w:hAnsi="Calibri" w:cs="Calibri"/>
                <w:sz w:val="22"/>
                <w:szCs w:val="22"/>
              </w:rPr>
            </w:pPr>
            <w:r w:rsidRPr="00BB145A">
              <w:rPr>
                <w:rFonts w:ascii="Calibri" w:hAnsi="Calibri" w:cs="Calibri"/>
                <w:b/>
                <w:bCs/>
                <w:sz w:val="22"/>
                <w:szCs w:val="22"/>
              </w:rPr>
              <w:lastRenderedPageBreak/>
              <w:t>Řečové dovednosti</w:t>
            </w:r>
          </w:p>
          <w:p w14:paraId="7D7B7265"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monologicky i dialogicky vyjadřuje</w:t>
            </w:r>
            <w:r>
              <w:rPr>
                <w:rFonts w:ascii="Calibri" w:hAnsi="Calibri" w:cs="Calibri"/>
                <w:sz w:val="22"/>
                <w:szCs w:val="22"/>
              </w:rPr>
              <w:t xml:space="preserve"> </w:t>
            </w:r>
            <w:r w:rsidRPr="00BB145A">
              <w:rPr>
                <w:rFonts w:ascii="Calibri" w:hAnsi="Calibri" w:cs="Calibri"/>
                <w:sz w:val="22"/>
                <w:szCs w:val="22"/>
              </w:rPr>
              <w:t>se k danému tématu,</w:t>
            </w:r>
          </w:p>
          <w:p w14:paraId="03E09451"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vyplňuje dotazníky a sestavuje strukturovaný životopis,</w:t>
            </w:r>
          </w:p>
          <w:p w14:paraId="59A69235"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zaujímá stanovisko k problematice dnešní rodiny a trendům jejího vývoje,</w:t>
            </w:r>
          </w:p>
          <w:p w14:paraId="6643F097"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seznamuje se s odlišnostmi způsobu života v rodinách v německy mluvících zemích,</w:t>
            </w:r>
          </w:p>
          <w:p w14:paraId="5771BBED"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přiměřeným způsobem komunikuje a popisuje jednotlivé zájmové činnosti,</w:t>
            </w:r>
          </w:p>
          <w:p w14:paraId="41436297"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doporučuje smysluplné využití volného času,</w:t>
            </w:r>
          </w:p>
          <w:p w14:paraId="512A1F7C"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reaguje na nabídku současné společnosti a současných organizací,</w:t>
            </w:r>
          </w:p>
          <w:p w14:paraId="5806AFB6"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komunikuje v základních komunikativních situacích,</w:t>
            </w:r>
          </w:p>
          <w:p w14:paraId="138FC6E4"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posuzuje cizí země se zaměřením na německy mluvící země,</w:t>
            </w:r>
          </w:p>
          <w:p w14:paraId="0DCDD047"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argumentuje a přináší pozitivní názory na problematiku vyučovacího procesu,</w:t>
            </w:r>
          </w:p>
          <w:p w14:paraId="2BBBF728"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prezentuje svůj přístup k ochraně životního prostředí,</w:t>
            </w:r>
          </w:p>
          <w:p w14:paraId="65057852"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obhajuje své postoje a názory,</w:t>
            </w:r>
          </w:p>
          <w:p w14:paraId="1DE5C3DF"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popisuje jídelníček, stravovací návyky,</w:t>
            </w:r>
          </w:p>
          <w:p w14:paraId="129812F0"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formuluje a obhajuje své názory </w:t>
            </w:r>
          </w:p>
          <w:p w14:paraId="6F1B3B41"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 xml:space="preserve">vyjádří vlastními slovy důležitost tradic pro </w:t>
            </w:r>
            <w:r w:rsidRPr="00BB145A">
              <w:rPr>
                <w:rFonts w:ascii="Calibri" w:hAnsi="Calibri" w:cs="Calibri"/>
                <w:sz w:val="22"/>
                <w:szCs w:val="22"/>
              </w:rPr>
              <w:lastRenderedPageBreak/>
              <w:t>rodinný život a život společnosti,</w:t>
            </w:r>
          </w:p>
          <w:p w14:paraId="02BD240E"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popisuje jednotlivé svátky.</w:t>
            </w:r>
          </w:p>
          <w:p w14:paraId="2D1CCEE1" w14:textId="77777777" w:rsidR="00556997" w:rsidRPr="00BB145A" w:rsidRDefault="00556997" w:rsidP="00DC4398">
            <w:pPr>
              <w:autoSpaceDE w:val="0"/>
              <w:autoSpaceDN w:val="0"/>
              <w:adjustRightInd w:val="0"/>
              <w:rPr>
                <w:rFonts w:ascii="Calibri" w:hAnsi="Calibri" w:cs="Calibri"/>
                <w:b/>
                <w:bCs/>
                <w:color w:val="000000"/>
              </w:rPr>
            </w:pPr>
          </w:p>
          <w:p w14:paraId="45396482" w14:textId="77777777" w:rsidR="00556997" w:rsidRDefault="00556997" w:rsidP="00DC4398">
            <w:pPr>
              <w:pStyle w:val="Default"/>
              <w:rPr>
                <w:rFonts w:ascii="Calibri" w:hAnsi="Calibri" w:cs="Calibri"/>
                <w:b/>
                <w:bCs/>
              </w:rPr>
            </w:pPr>
          </w:p>
          <w:p w14:paraId="45D1A6BE" w14:textId="77777777" w:rsidR="00556997" w:rsidRDefault="00556997" w:rsidP="00DC4398">
            <w:pPr>
              <w:pStyle w:val="Default"/>
              <w:ind w:left="58"/>
              <w:rPr>
                <w:rFonts w:ascii="Calibri" w:hAnsi="Calibri" w:cs="Calibri"/>
                <w:b/>
                <w:bCs/>
              </w:rPr>
            </w:pPr>
          </w:p>
          <w:p w14:paraId="16F6A6DC" w14:textId="77777777" w:rsidR="00556997" w:rsidRPr="00BB145A" w:rsidRDefault="00556997" w:rsidP="00DC4398">
            <w:pPr>
              <w:pStyle w:val="Default"/>
              <w:rPr>
                <w:rFonts w:ascii="Calibri" w:hAnsi="Calibri" w:cs="Calibri"/>
                <w:b/>
                <w:bCs/>
              </w:rPr>
            </w:pPr>
          </w:p>
        </w:tc>
        <w:tc>
          <w:tcPr>
            <w:tcW w:w="857" w:type="dxa"/>
            <w:gridSpan w:val="2"/>
            <w:tcBorders>
              <w:right w:val="nil"/>
            </w:tcBorders>
          </w:tcPr>
          <w:p w14:paraId="0F6C059D" w14:textId="77777777" w:rsidR="00556997" w:rsidRPr="00BB145A" w:rsidRDefault="00556997" w:rsidP="00DC4398">
            <w:pPr>
              <w:pStyle w:val="Default"/>
              <w:ind w:left="-153"/>
              <w:jc w:val="right"/>
              <w:rPr>
                <w:rFonts w:ascii="Calibri" w:hAnsi="Calibri" w:cs="Calibri"/>
                <w:b/>
                <w:bCs/>
                <w:sz w:val="22"/>
                <w:szCs w:val="22"/>
              </w:rPr>
            </w:pPr>
            <w:r w:rsidRPr="00BB145A">
              <w:rPr>
                <w:rFonts w:ascii="Calibri" w:hAnsi="Calibri" w:cs="Calibri"/>
                <w:b/>
                <w:bCs/>
                <w:sz w:val="22"/>
                <w:szCs w:val="22"/>
              </w:rPr>
              <w:lastRenderedPageBreak/>
              <w:t>1.</w:t>
            </w:r>
          </w:p>
        </w:tc>
        <w:tc>
          <w:tcPr>
            <w:tcW w:w="3920" w:type="dxa"/>
            <w:gridSpan w:val="2"/>
            <w:tcBorders>
              <w:left w:val="nil"/>
            </w:tcBorders>
          </w:tcPr>
          <w:p w14:paraId="3E201AA6" w14:textId="77777777" w:rsidR="00556997" w:rsidRPr="00BB145A" w:rsidRDefault="00556997" w:rsidP="00DC4398">
            <w:pPr>
              <w:pStyle w:val="Default"/>
              <w:rPr>
                <w:rFonts w:ascii="Calibri" w:hAnsi="Calibri" w:cs="Calibri"/>
                <w:b/>
                <w:bCs/>
                <w:sz w:val="22"/>
                <w:szCs w:val="22"/>
              </w:rPr>
            </w:pPr>
            <w:r w:rsidRPr="00BB145A">
              <w:rPr>
                <w:rFonts w:ascii="Calibri" w:hAnsi="Calibri" w:cs="Calibri"/>
                <w:b/>
                <w:bCs/>
                <w:sz w:val="22"/>
                <w:szCs w:val="22"/>
              </w:rPr>
              <w:t xml:space="preserve">Životopis, plány do budoucna, moje rodina </w:t>
            </w:r>
          </w:p>
        </w:tc>
        <w:tc>
          <w:tcPr>
            <w:tcW w:w="1131" w:type="dxa"/>
            <w:gridSpan w:val="2"/>
            <w:vMerge w:val="restart"/>
          </w:tcPr>
          <w:p w14:paraId="70AB1823" w14:textId="77777777" w:rsidR="00556997" w:rsidRPr="00BB145A" w:rsidRDefault="00556997" w:rsidP="00DC4398">
            <w:pPr>
              <w:pStyle w:val="Default"/>
              <w:jc w:val="center"/>
              <w:rPr>
                <w:rFonts w:ascii="Calibri" w:hAnsi="Calibri" w:cs="Calibri"/>
                <w:sz w:val="22"/>
                <w:szCs w:val="22"/>
              </w:rPr>
            </w:pPr>
            <w:r>
              <w:rPr>
                <w:rFonts w:ascii="Calibri" w:hAnsi="Calibri" w:cs="Calibri"/>
                <w:sz w:val="22"/>
                <w:szCs w:val="22"/>
              </w:rPr>
              <w:t>60</w:t>
            </w:r>
          </w:p>
        </w:tc>
      </w:tr>
      <w:tr w:rsidR="00556997" w:rsidRPr="00BB145A" w14:paraId="7F67B39F" w14:textId="77777777" w:rsidTr="000A15CD">
        <w:trPr>
          <w:cantSplit/>
          <w:trHeight w:val="511"/>
        </w:trPr>
        <w:tc>
          <w:tcPr>
            <w:tcW w:w="675" w:type="dxa"/>
            <w:vMerge/>
            <w:tcBorders>
              <w:bottom w:val="single" w:sz="4" w:space="0" w:color="auto"/>
              <w:right w:val="nil"/>
            </w:tcBorders>
          </w:tcPr>
          <w:p w14:paraId="50FC1631" w14:textId="77777777" w:rsidR="00556997" w:rsidRPr="00BB145A" w:rsidRDefault="00556997" w:rsidP="00DC4398">
            <w:pPr>
              <w:pStyle w:val="Default"/>
              <w:jc w:val="right"/>
              <w:rPr>
                <w:rFonts w:ascii="Calibri" w:hAnsi="Calibri" w:cs="Calibri"/>
                <w:b/>
                <w:bCs/>
                <w:sz w:val="22"/>
                <w:szCs w:val="22"/>
              </w:rPr>
            </w:pPr>
          </w:p>
        </w:tc>
        <w:tc>
          <w:tcPr>
            <w:tcW w:w="2750" w:type="dxa"/>
            <w:vMerge/>
            <w:tcBorders>
              <w:left w:val="nil"/>
              <w:bottom w:val="single" w:sz="4" w:space="0" w:color="auto"/>
            </w:tcBorders>
          </w:tcPr>
          <w:p w14:paraId="71EC3A21" w14:textId="77777777" w:rsidR="00556997" w:rsidRPr="00BB145A" w:rsidRDefault="00556997" w:rsidP="00DC4398">
            <w:pPr>
              <w:pStyle w:val="Default"/>
              <w:rPr>
                <w:rFonts w:ascii="Calibri" w:hAnsi="Calibri" w:cs="Calibri"/>
                <w:b/>
                <w:bCs/>
                <w:sz w:val="22"/>
                <w:szCs w:val="22"/>
              </w:rPr>
            </w:pPr>
          </w:p>
        </w:tc>
        <w:tc>
          <w:tcPr>
            <w:tcW w:w="857" w:type="dxa"/>
            <w:gridSpan w:val="2"/>
            <w:tcBorders>
              <w:right w:val="nil"/>
            </w:tcBorders>
          </w:tcPr>
          <w:p w14:paraId="0E7EE626" w14:textId="77777777" w:rsidR="00556997" w:rsidRPr="00BB145A" w:rsidRDefault="00556997" w:rsidP="00DC4398">
            <w:pPr>
              <w:pStyle w:val="Default"/>
              <w:jc w:val="right"/>
              <w:rPr>
                <w:rFonts w:ascii="Calibri" w:hAnsi="Calibri" w:cs="Calibri"/>
                <w:b/>
                <w:bCs/>
                <w:sz w:val="22"/>
                <w:szCs w:val="22"/>
              </w:rPr>
            </w:pPr>
            <w:r>
              <w:rPr>
                <w:rFonts w:ascii="Calibri" w:hAnsi="Calibri" w:cs="Calibri"/>
                <w:b/>
                <w:bCs/>
                <w:sz w:val="22"/>
                <w:szCs w:val="22"/>
              </w:rPr>
              <w:t>2.</w:t>
            </w:r>
          </w:p>
        </w:tc>
        <w:tc>
          <w:tcPr>
            <w:tcW w:w="3920" w:type="dxa"/>
            <w:gridSpan w:val="2"/>
            <w:tcBorders>
              <w:left w:val="nil"/>
            </w:tcBorders>
          </w:tcPr>
          <w:p w14:paraId="354FF17C" w14:textId="77777777" w:rsidR="00556997" w:rsidRPr="00BB145A" w:rsidRDefault="00556997" w:rsidP="00DC4398">
            <w:pPr>
              <w:pStyle w:val="normlka"/>
              <w:rPr>
                <w:rFonts w:ascii="Calibri" w:hAnsi="Calibri" w:cs="Calibri"/>
                <w:b/>
                <w:bCs/>
              </w:rPr>
            </w:pPr>
            <w:r w:rsidRPr="00BB145A">
              <w:rPr>
                <w:rFonts w:ascii="Calibri" w:hAnsi="Calibri" w:cs="Calibri"/>
                <w:b/>
                <w:bCs/>
              </w:rPr>
              <w:t>Zájmy</w:t>
            </w:r>
          </w:p>
          <w:p w14:paraId="56EFE5EE"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aktivity pro volný čas</w:t>
            </w:r>
          </w:p>
          <w:p w14:paraId="4C54CB07" w14:textId="77777777" w:rsidR="00556997" w:rsidRPr="00BB145A" w:rsidRDefault="00556997" w:rsidP="00DC4398">
            <w:pPr>
              <w:pStyle w:val="Default"/>
              <w:rPr>
                <w:rFonts w:ascii="Calibri" w:hAnsi="Calibri" w:cs="Calibri"/>
                <w:b/>
                <w:bCs/>
                <w:sz w:val="22"/>
                <w:szCs w:val="22"/>
              </w:rPr>
            </w:pPr>
            <w:r w:rsidRPr="00BB145A">
              <w:rPr>
                <w:rFonts w:ascii="Calibri" w:hAnsi="Calibri" w:cs="Calibri"/>
              </w:rPr>
              <w:t>duševní hygiena</w:t>
            </w:r>
          </w:p>
        </w:tc>
        <w:tc>
          <w:tcPr>
            <w:tcW w:w="1131" w:type="dxa"/>
            <w:gridSpan w:val="2"/>
            <w:vMerge/>
          </w:tcPr>
          <w:p w14:paraId="6BFDB723" w14:textId="77777777" w:rsidR="00556997" w:rsidRPr="00BB145A" w:rsidRDefault="00556997" w:rsidP="00DC4398">
            <w:pPr>
              <w:pStyle w:val="Default"/>
              <w:jc w:val="center"/>
              <w:rPr>
                <w:rFonts w:ascii="Calibri" w:hAnsi="Calibri" w:cs="Calibri"/>
                <w:sz w:val="22"/>
                <w:szCs w:val="22"/>
              </w:rPr>
            </w:pPr>
          </w:p>
        </w:tc>
      </w:tr>
      <w:tr w:rsidR="00556997" w:rsidRPr="00BB145A" w14:paraId="606EF6BA" w14:textId="77777777" w:rsidTr="000A15CD">
        <w:trPr>
          <w:cantSplit/>
          <w:trHeight w:val="511"/>
        </w:trPr>
        <w:tc>
          <w:tcPr>
            <w:tcW w:w="675" w:type="dxa"/>
            <w:vMerge/>
            <w:tcBorders>
              <w:bottom w:val="single" w:sz="4" w:space="0" w:color="auto"/>
              <w:right w:val="nil"/>
            </w:tcBorders>
          </w:tcPr>
          <w:p w14:paraId="4862C8FB" w14:textId="77777777" w:rsidR="00556997" w:rsidRPr="00BB145A" w:rsidRDefault="00556997" w:rsidP="00DC4398">
            <w:pPr>
              <w:pStyle w:val="Default"/>
              <w:jc w:val="right"/>
              <w:rPr>
                <w:rFonts w:ascii="Calibri" w:hAnsi="Calibri" w:cs="Calibri"/>
                <w:b/>
                <w:bCs/>
                <w:sz w:val="22"/>
                <w:szCs w:val="22"/>
              </w:rPr>
            </w:pPr>
          </w:p>
        </w:tc>
        <w:tc>
          <w:tcPr>
            <w:tcW w:w="2750" w:type="dxa"/>
            <w:vMerge/>
            <w:tcBorders>
              <w:left w:val="nil"/>
              <w:bottom w:val="single" w:sz="4" w:space="0" w:color="auto"/>
            </w:tcBorders>
          </w:tcPr>
          <w:p w14:paraId="10C52685" w14:textId="77777777" w:rsidR="00556997" w:rsidRPr="00BB145A" w:rsidRDefault="00556997" w:rsidP="00DC4398">
            <w:pPr>
              <w:pStyle w:val="Default"/>
              <w:rPr>
                <w:rFonts w:ascii="Calibri" w:hAnsi="Calibri" w:cs="Calibri"/>
                <w:b/>
                <w:bCs/>
                <w:sz w:val="22"/>
                <w:szCs w:val="22"/>
              </w:rPr>
            </w:pPr>
          </w:p>
        </w:tc>
        <w:tc>
          <w:tcPr>
            <w:tcW w:w="857" w:type="dxa"/>
            <w:gridSpan w:val="2"/>
            <w:tcBorders>
              <w:right w:val="nil"/>
            </w:tcBorders>
          </w:tcPr>
          <w:p w14:paraId="76636DEA" w14:textId="77777777" w:rsidR="00556997" w:rsidRPr="00BB145A" w:rsidRDefault="00556997" w:rsidP="00DC4398">
            <w:pPr>
              <w:pStyle w:val="Default"/>
              <w:jc w:val="right"/>
              <w:rPr>
                <w:rFonts w:ascii="Calibri" w:hAnsi="Calibri" w:cs="Calibri"/>
                <w:b/>
                <w:bCs/>
                <w:sz w:val="22"/>
                <w:szCs w:val="22"/>
              </w:rPr>
            </w:pPr>
            <w:r>
              <w:rPr>
                <w:rFonts w:ascii="Calibri" w:hAnsi="Calibri" w:cs="Calibri"/>
                <w:b/>
                <w:bCs/>
                <w:sz w:val="22"/>
                <w:szCs w:val="22"/>
              </w:rPr>
              <w:t>3.</w:t>
            </w:r>
          </w:p>
        </w:tc>
        <w:tc>
          <w:tcPr>
            <w:tcW w:w="3920" w:type="dxa"/>
            <w:gridSpan w:val="2"/>
            <w:tcBorders>
              <w:left w:val="nil"/>
            </w:tcBorders>
          </w:tcPr>
          <w:p w14:paraId="5F7CB3A6" w14:textId="77777777" w:rsidR="00556997" w:rsidRPr="00BB145A" w:rsidRDefault="00556997" w:rsidP="00DC4398">
            <w:pPr>
              <w:pStyle w:val="normlka"/>
              <w:rPr>
                <w:rFonts w:ascii="Calibri" w:hAnsi="Calibri" w:cs="Calibri"/>
                <w:b/>
                <w:bCs/>
              </w:rPr>
            </w:pPr>
            <w:r w:rsidRPr="00BB145A">
              <w:rPr>
                <w:rFonts w:ascii="Calibri" w:hAnsi="Calibri" w:cs="Calibri"/>
                <w:b/>
                <w:bCs/>
              </w:rPr>
              <w:t>Bydlení</w:t>
            </w:r>
          </w:p>
          <w:p w14:paraId="4E04DB12"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interiér</w:t>
            </w:r>
          </w:p>
          <w:p w14:paraId="2B550D5E"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okolí</w:t>
            </w:r>
          </w:p>
          <w:p w14:paraId="78EEA217" w14:textId="77777777" w:rsidR="00556997" w:rsidRPr="00BB145A" w:rsidRDefault="00556997" w:rsidP="00DC4398">
            <w:pPr>
              <w:pStyle w:val="Default"/>
              <w:rPr>
                <w:rFonts w:ascii="Calibri" w:hAnsi="Calibri" w:cs="Calibri"/>
                <w:b/>
                <w:bCs/>
                <w:sz w:val="22"/>
                <w:szCs w:val="22"/>
              </w:rPr>
            </w:pPr>
            <w:r w:rsidRPr="00BB145A">
              <w:rPr>
                <w:rFonts w:ascii="Calibri" w:hAnsi="Calibri" w:cs="Calibri"/>
              </w:rPr>
              <w:t>bydlení ve městě a na vesnici</w:t>
            </w:r>
          </w:p>
        </w:tc>
        <w:tc>
          <w:tcPr>
            <w:tcW w:w="1131" w:type="dxa"/>
            <w:gridSpan w:val="2"/>
            <w:vMerge/>
          </w:tcPr>
          <w:p w14:paraId="75CD4F7A" w14:textId="77777777" w:rsidR="00556997" w:rsidRPr="00BB145A" w:rsidRDefault="00556997" w:rsidP="00DC4398">
            <w:pPr>
              <w:pStyle w:val="Default"/>
              <w:jc w:val="center"/>
              <w:rPr>
                <w:rFonts w:ascii="Calibri" w:hAnsi="Calibri" w:cs="Calibri"/>
                <w:sz w:val="22"/>
                <w:szCs w:val="22"/>
              </w:rPr>
            </w:pPr>
          </w:p>
        </w:tc>
      </w:tr>
      <w:tr w:rsidR="00556997" w:rsidRPr="00BB145A" w14:paraId="177C3D90" w14:textId="77777777" w:rsidTr="000A15CD">
        <w:trPr>
          <w:cantSplit/>
          <w:trHeight w:val="511"/>
        </w:trPr>
        <w:tc>
          <w:tcPr>
            <w:tcW w:w="675" w:type="dxa"/>
            <w:vMerge/>
            <w:tcBorders>
              <w:bottom w:val="single" w:sz="4" w:space="0" w:color="auto"/>
              <w:right w:val="nil"/>
            </w:tcBorders>
          </w:tcPr>
          <w:p w14:paraId="1BFC1DB5" w14:textId="77777777" w:rsidR="00556997" w:rsidRPr="00BB145A" w:rsidRDefault="00556997" w:rsidP="00DC4398">
            <w:pPr>
              <w:pStyle w:val="Default"/>
              <w:jc w:val="right"/>
              <w:rPr>
                <w:rFonts w:ascii="Calibri" w:hAnsi="Calibri" w:cs="Calibri"/>
                <w:b/>
                <w:bCs/>
                <w:sz w:val="22"/>
                <w:szCs w:val="22"/>
              </w:rPr>
            </w:pPr>
          </w:p>
        </w:tc>
        <w:tc>
          <w:tcPr>
            <w:tcW w:w="2750" w:type="dxa"/>
            <w:vMerge/>
            <w:tcBorders>
              <w:left w:val="nil"/>
              <w:bottom w:val="single" w:sz="4" w:space="0" w:color="auto"/>
            </w:tcBorders>
          </w:tcPr>
          <w:p w14:paraId="320C5DF4" w14:textId="77777777" w:rsidR="00556997" w:rsidRPr="00BB145A" w:rsidRDefault="00556997" w:rsidP="00DC4398">
            <w:pPr>
              <w:pStyle w:val="Default"/>
              <w:rPr>
                <w:rFonts w:ascii="Calibri" w:hAnsi="Calibri" w:cs="Calibri"/>
                <w:b/>
                <w:bCs/>
                <w:sz w:val="22"/>
                <w:szCs w:val="22"/>
              </w:rPr>
            </w:pPr>
          </w:p>
        </w:tc>
        <w:tc>
          <w:tcPr>
            <w:tcW w:w="857" w:type="dxa"/>
            <w:gridSpan w:val="2"/>
            <w:tcBorders>
              <w:right w:val="nil"/>
            </w:tcBorders>
          </w:tcPr>
          <w:p w14:paraId="1F7D3222" w14:textId="77777777" w:rsidR="00556997" w:rsidRPr="00BB145A" w:rsidRDefault="00556997" w:rsidP="00DC4398">
            <w:pPr>
              <w:pStyle w:val="Default"/>
              <w:jc w:val="right"/>
              <w:rPr>
                <w:rFonts w:ascii="Calibri" w:hAnsi="Calibri" w:cs="Calibri"/>
                <w:b/>
                <w:bCs/>
                <w:sz w:val="22"/>
                <w:szCs w:val="22"/>
              </w:rPr>
            </w:pPr>
            <w:r>
              <w:rPr>
                <w:rFonts w:ascii="Calibri" w:hAnsi="Calibri" w:cs="Calibri"/>
                <w:b/>
                <w:bCs/>
                <w:sz w:val="22"/>
                <w:szCs w:val="22"/>
              </w:rPr>
              <w:t>4.</w:t>
            </w:r>
          </w:p>
        </w:tc>
        <w:tc>
          <w:tcPr>
            <w:tcW w:w="3920" w:type="dxa"/>
            <w:gridSpan w:val="2"/>
            <w:tcBorders>
              <w:left w:val="nil"/>
            </w:tcBorders>
          </w:tcPr>
          <w:p w14:paraId="20F909AF" w14:textId="77777777" w:rsidR="00556997" w:rsidRPr="00BB145A" w:rsidRDefault="00556997" w:rsidP="00DC4398">
            <w:pPr>
              <w:pStyle w:val="normlka"/>
              <w:rPr>
                <w:rFonts w:ascii="Calibri" w:hAnsi="Calibri" w:cs="Calibri"/>
                <w:b/>
                <w:bCs/>
              </w:rPr>
            </w:pPr>
            <w:r w:rsidRPr="00BB145A">
              <w:rPr>
                <w:rFonts w:ascii="Calibri" w:hAnsi="Calibri" w:cs="Calibri"/>
                <w:b/>
                <w:bCs/>
              </w:rPr>
              <w:t>Cestování</w:t>
            </w:r>
          </w:p>
          <w:p w14:paraId="0CF5556B"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prázdniny</w:t>
            </w:r>
          </w:p>
          <w:p w14:paraId="3ADAB15A" w14:textId="77777777" w:rsidR="00556997" w:rsidRPr="00BB145A" w:rsidRDefault="00556997" w:rsidP="00DC4398">
            <w:pPr>
              <w:pStyle w:val="Default"/>
              <w:rPr>
                <w:rFonts w:ascii="Calibri" w:hAnsi="Calibri" w:cs="Calibri"/>
                <w:b/>
                <w:bCs/>
                <w:sz w:val="22"/>
                <w:szCs w:val="22"/>
              </w:rPr>
            </w:pPr>
            <w:r w:rsidRPr="00BB145A">
              <w:rPr>
                <w:rFonts w:ascii="Calibri" w:hAnsi="Calibri" w:cs="Calibri"/>
              </w:rPr>
              <w:t>dobrodružství</w:t>
            </w:r>
          </w:p>
        </w:tc>
        <w:tc>
          <w:tcPr>
            <w:tcW w:w="1131" w:type="dxa"/>
            <w:gridSpan w:val="2"/>
            <w:vMerge/>
          </w:tcPr>
          <w:p w14:paraId="72D2AE79" w14:textId="77777777" w:rsidR="00556997" w:rsidRPr="00BB145A" w:rsidRDefault="00556997" w:rsidP="00DC4398">
            <w:pPr>
              <w:pStyle w:val="Default"/>
              <w:jc w:val="center"/>
              <w:rPr>
                <w:rFonts w:ascii="Calibri" w:hAnsi="Calibri" w:cs="Calibri"/>
                <w:sz w:val="22"/>
                <w:szCs w:val="22"/>
              </w:rPr>
            </w:pPr>
          </w:p>
        </w:tc>
      </w:tr>
      <w:tr w:rsidR="00556997" w:rsidRPr="00BB145A" w14:paraId="49E42BED" w14:textId="77777777" w:rsidTr="000A15CD">
        <w:trPr>
          <w:cantSplit/>
          <w:trHeight w:val="511"/>
        </w:trPr>
        <w:tc>
          <w:tcPr>
            <w:tcW w:w="675" w:type="dxa"/>
            <w:vMerge/>
            <w:tcBorders>
              <w:bottom w:val="single" w:sz="4" w:space="0" w:color="auto"/>
              <w:right w:val="nil"/>
            </w:tcBorders>
          </w:tcPr>
          <w:p w14:paraId="14527C7B" w14:textId="77777777" w:rsidR="00556997" w:rsidRPr="00BB145A" w:rsidRDefault="00556997" w:rsidP="00DC4398">
            <w:pPr>
              <w:pStyle w:val="Default"/>
              <w:jc w:val="right"/>
              <w:rPr>
                <w:rFonts w:ascii="Calibri" w:hAnsi="Calibri" w:cs="Calibri"/>
                <w:b/>
                <w:bCs/>
                <w:sz w:val="22"/>
                <w:szCs w:val="22"/>
              </w:rPr>
            </w:pPr>
          </w:p>
        </w:tc>
        <w:tc>
          <w:tcPr>
            <w:tcW w:w="2750" w:type="dxa"/>
            <w:vMerge/>
            <w:tcBorders>
              <w:left w:val="nil"/>
              <w:bottom w:val="single" w:sz="4" w:space="0" w:color="auto"/>
            </w:tcBorders>
          </w:tcPr>
          <w:p w14:paraId="3B7E32E1" w14:textId="77777777" w:rsidR="00556997" w:rsidRPr="00BB145A" w:rsidRDefault="00556997" w:rsidP="00DC4398">
            <w:pPr>
              <w:pStyle w:val="Default"/>
              <w:rPr>
                <w:rFonts w:ascii="Calibri" w:hAnsi="Calibri" w:cs="Calibri"/>
                <w:b/>
                <w:bCs/>
                <w:sz w:val="22"/>
                <w:szCs w:val="22"/>
              </w:rPr>
            </w:pPr>
          </w:p>
        </w:tc>
        <w:tc>
          <w:tcPr>
            <w:tcW w:w="857" w:type="dxa"/>
            <w:gridSpan w:val="2"/>
            <w:tcBorders>
              <w:right w:val="nil"/>
            </w:tcBorders>
          </w:tcPr>
          <w:p w14:paraId="7372C46B" w14:textId="77777777" w:rsidR="00556997" w:rsidRPr="00BB145A" w:rsidRDefault="00556997" w:rsidP="00DC4398">
            <w:pPr>
              <w:pStyle w:val="Default"/>
              <w:jc w:val="right"/>
              <w:rPr>
                <w:rFonts w:ascii="Calibri" w:hAnsi="Calibri" w:cs="Calibri"/>
                <w:b/>
                <w:bCs/>
                <w:sz w:val="22"/>
                <w:szCs w:val="22"/>
              </w:rPr>
            </w:pPr>
            <w:r>
              <w:rPr>
                <w:rFonts w:ascii="Calibri" w:hAnsi="Calibri" w:cs="Calibri"/>
                <w:b/>
                <w:bCs/>
                <w:sz w:val="22"/>
                <w:szCs w:val="22"/>
              </w:rPr>
              <w:t>5.</w:t>
            </w:r>
          </w:p>
        </w:tc>
        <w:tc>
          <w:tcPr>
            <w:tcW w:w="3920" w:type="dxa"/>
            <w:gridSpan w:val="2"/>
            <w:tcBorders>
              <w:left w:val="nil"/>
            </w:tcBorders>
          </w:tcPr>
          <w:p w14:paraId="14E61F2E" w14:textId="77777777" w:rsidR="00556997" w:rsidRPr="00BB145A" w:rsidRDefault="00556997" w:rsidP="00DC4398">
            <w:pPr>
              <w:pStyle w:val="normlka"/>
              <w:rPr>
                <w:rFonts w:ascii="Calibri" w:hAnsi="Calibri" w:cs="Calibri"/>
                <w:b/>
                <w:bCs/>
              </w:rPr>
            </w:pPr>
            <w:r w:rsidRPr="00BB145A">
              <w:rPr>
                <w:rFonts w:ascii="Calibri" w:hAnsi="Calibri" w:cs="Calibri"/>
                <w:b/>
                <w:bCs/>
              </w:rPr>
              <w:t>Oblečení, móda</w:t>
            </w:r>
          </w:p>
          <w:p w14:paraId="5B46E72D"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nákupy</w:t>
            </w:r>
          </w:p>
          <w:p w14:paraId="4A1F7D6B"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módní salóny</w:t>
            </w:r>
          </w:p>
          <w:p w14:paraId="351B4412" w14:textId="77777777" w:rsidR="00556997" w:rsidRPr="00BB145A" w:rsidRDefault="00556997" w:rsidP="00DC4398">
            <w:pPr>
              <w:pStyle w:val="Default"/>
              <w:rPr>
                <w:rFonts w:ascii="Calibri" w:hAnsi="Calibri" w:cs="Calibri"/>
                <w:b/>
                <w:bCs/>
                <w:sz w:val="22"/>
                <w:szCs w:val="22"/>
              </w:rPr>
            </w:pPr>
            <w:r w:rsidRPr="00BB145A">
              <w:rPr>
                <w:rFonts w:ascii="Calibri" w:hAnsi="Calibri" w:cs="Calibri"/>
              </w:rPr>
              <w:t>trendy</w:t>
            </w:r>
          </w:p>
        </w:tc>
        <w:tc>
          <w:tcPr>
            <w:tcW w:w="1131" w:type="dxa"/>
            <w:gridSpan w:val="2"/>
            <w:vMerge/>
          </w:tcPr>
          <w:p w14:paraId="720F23FA" w14:textId="77777777" w:rsidR="00556997" w:rsidRPr="00BB145A" w:rsidRDefault="00556997" w:rsidP="00DC4398">
            <w:pPr>
              <w:pStyle w:val="Default"/>
              <w:jc w:val="center"/>
              <w:rPr>
                <w:rFonts w:ascii="Calibri" w:hAnsi="Calibri" w:cs="Calibri"/>
                <w:sz w:val="22"/>
                <w:szCs w:val="22"/>
              </w:rPr>
            </w:pPr>
          </w:p>
        </w:tc>
      </w:tr>
      <w:tr w:rsidR="00556997" w:rsidRPr="00BB145A" w14:paraId="485D50C8" w14:textId="77777777" w:rsidTr="000A15CD">
        <w:trPr>
          <w:cantSplit/>
          <w:trHeight w:val="511"/>
        </w:trPr>
        <w:tc>
          <w:tcPr>
            <w:tcW w:w="675" w:type="dxa"/>
            <w:vMerge/>
            <w:tcBorders>
              <w:bottom w:val="single" w:sz="4" w:space="0" w:color="auto"/>
              <w:right w:val="nil"/>
            </w:tcBorders>
          </w:tcPr>
          <w:p w14:paraId="5175F18C" w14:textId="77777777" w:rsidR="00556997" w:rsidRPr="00BB145A" w:rsidRDefault="00556997" w:rsidP="00DC4398">
            <w:pPr>
              <w:pStyle w:val="Default"/>
              <w:jc w:val="right"/>
              <w:rPr>
                <w:rFonts w:ascii="Calibri" w:hAnsi="Calibri" w:cs="Calibri"/>
                <w:b/>
                <w:bCs/>
                <w:sz w:val="22"/>
                <w:szCs w:val="22"/>
              </w:rPr>
            </w:pPr>
          </w:p>
        </w:tc>
        <w:tc>
          <w:tcPr>
            <w:tcW w:w="2750" w:type="dxa"/>
            <w:vMerge/>
            <w:tcBorders>
              <w:left w:val="nil"/>
              <w:bottom w:val="single" w:sz="4" w:space="0" w:color="auto"/>
            </w:tcBorders>
          </w:tcPr>
          <w:p w14:paraId="34C06885" w14:textId="77777777" w:rsidR="00556997" w:rsidRPr="00BB145A" w:rsidRDefault="00556997" w:rsidP="00DC4398">
            <w:pPr>
              <w:pStyle w:val="Default"/>
              <w:rPr>
                <w:rFonts w:ascii="Calibri" w:hAnsi="Calibri" w:cs="Calibri"/>
                <w:b/>
                <w:bCs/>
                <w:sz w:val="22"/>
                <w:szCs w:val="22"/>
              </w:rPr>
            </w:pPr>
          </w:p>
        </w:tc>
        <w:tc>
          <w:tcPr>
            <w:tcW w:w="857" w:type="dxa"/>
            <w:gridSpan w:val="2"/>
            <w:tcBorders>
              <w:right w:val="nil"/>
            </w:tcBorders>
          </w:tcPr>
          <w:p w14:paraId="547675EE" w14:textId="77777777" w:rsidR="00556997" w:rsidRPr="00BB145A" w:rsidRDefault="00556997" w:rsidP="00DC4398">
            <w:pPr>
              <w:pStyle w:val="Default"/>
              <w:jc w:val="right"/>
              <w:rPr>
                <w:rFonts w:ascii="Calibri" w:hAnsi="Calibri" w:cs="Calibri"/>
                <w:b/>
                <w:bCs/>
                <w:sz w:val="22"/>
                <w:szCs w:val="22"/>
              </w:rPr>
            </w:pPr>
            <w:r>
              <w:rPr>
                <w:rFonts w:ascii="Calibri" w:hAnsi="Calibri" w:cs="Calibri"/>
                <w:b/>
                <w:bCs/>
                <w:sz w:val="22"/>
                <w:szCs w:val="22"/>
              </w:rPr>
              <w:t>6.</w:t>
            </w:r>
          </w:p>
        </w:tc>
        <w:tc>
          <w:tcPr>
            <w:tcW w:w="3920" w:type="dxa"/>
            <w:gridSpan w:val="2"/>
            <w:tcBorders>
              <w:left w:val="nil"/>
            </w:tcBorders>
          </w:tcPr>
          <w:p w14:paraId="5F970D77" w14:textId="77777777" w:rsidR="00556997" w:rsidRPr="00F04B3F" w:rsidRDefault="00556997" w:rsidP="00DC4398">
            <w:pPr>
              <w:pStyle w:val="normlka"/>
              <w:rPr>
                <w:rFonts w:ascii="Calibri" w:hAnsi="Calibri" w:cs="Calibri"/>
              </w:rPr>
            </w:pPr>
            <w:r w:rsidRPr="00BB145A">
              <w:rPr>
                <w:rFonts w:ascii="Calibri" w:hAnsi="Calibri" w:cs="Calibri"/>
                <w:b/>
                <w:bCs/>
              </w:rPr>
              <w:t>Nakupování</w:t>
            </w:r>
          </w:p>
          <w:p w14:paraId="40EC7E8C"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obchody</w:t>
            </w:r>
          </w:p>
          <w:p w14:paraId="4BBFA56A" w14:textId="77777777" w:rsidR="00556997" w:rsidRPr="00BB145A" w:rsidRDefault="00556997" w:rsidP="00DC4398">
            <w:pPr>
              <w:pStyle w:val="Default"/>
              <w:rPr>
                <w:rFonts w:ascii="Calibri" w:hAnsi="Calibri" w:cs="Calibri"/>
                <w:b/>
                <w:bCs/>
                <w:sz w:val="22"/>
                <w:szCs w:val="22"/>
              </w:rPr>
            </w:pPr>
            <w:r w:rsidRPr="00BB145A">
              <w:rPr>
                <w:rFonts w:ascii="Calibri" w:hAnsi="Calibri" w:cs="Calibri"/>
                <w:sz w:val="22"/>
                <w:szCs w:val="22"/>
              </w:rPr>
              <w:t>mezinárodní obchodní řetězce</w:t>
            </w:r>
          </w:p>
        </w:tc>
        <w:tc>
          <w:tcPr>
            <w:tcW w:w="1131" w:type="dxa"/>
            <w:gridSpan w:val="2"/>
            <w:vMerge/>
          </w:tcPr>
          <w:p w14:paraId="1239A435" w14:textId="77777777" w:rsidR="00556997" w:rsidRPr="00BB145A" w:rsidRDefault="00556997" w:rsidP="00DC4398">
            <w:pPr>
              <w:pStyle w:val="Default"/>
              <w:jc w:val="center"/>
              <w:rPr>
                <w:rFonts w:ascii="Calibri" w:hAnsi="Calibri" w:cs="Calibri"/>
                <w:sz w:val="22"/>
                <w:szCs w:val="22"/>
              </w:rPr>
            </w:pPr>
          </w:p>
        </w:tc>
      </w:tr>
      <w:tr w:rsidR="00556997" w:rsidRPr="00BB145A" w14:paraId="31A7711A" w14:textId="77777777" w:rsidTr="000A15CD">
        <w:trPr>
          <w:cantSplit/>
          <w:trHeight w:val="511"/>
        </w:trPr>
        <w:tc>
          <w:tcPr>
            <w:tcW w:w="675" w:type="dxa"/>
            <w:vMerge/>
            <w:tcBorders>
              <w:bottom w:val="single" w:sz="4" w:space="0" w:color="auto"/>
              <w:right w:val="nil"/>
            </w:tcBorders>
          </w:tcPr>
          <w:p w14:paraId="3EF0E618" w14:textId="77777777" w:rsidR="00556997" w:rsidRPr="00BB145A" w:rsidRDefault="00556997" w:rsidP="00DC4398">
            <w:pPr>
              <w:pStyle w:val="Default"/>
              <w:jc w:val="right"/>
              <w:rPr>
                <w:rFonts w:ascii="Calibri" w:hAnsi="Calibri" w:cs="Calibri"/>
                <w:b/>
                <w:bCs/>
                <w:sz w:val="22"/>
                <w:szCs w:val="22"/>
              </w:rPr>
            </w:pPr>
          </w:p>
        </w:tc>
        <w:tc>
          <w:tcPr>
            <w:tcW w:w="2750" w:type="dxa"/>
            <w:vMerge/>
            <w:tcBorders>
              <w:left w:val="nil"/>
              <w:bottom w:val="single" w:sz="4" w:space="0" w:color="auto"/>
            </w:tcBorders>
          </w:tcPr>
          <w:p w14:paraId="3AB7ED9A" w14:textId="77777777" w:rsidR="00556997" w:rsidRPr="00BB145A" w:rsidRDefault="00556997" w:rsidP="00DC4398">
            <w:pPr>
              <w:pStyle w:val="Default"/>
              <w:rPr>
                <w:rFonts w:ascii="Calibri" w:hAnsi="Calibri" w:cs="Calibri"/>
                <w:b/>
                <w:bCs/>
                <w:sz w:val="22"/>
                <w:szCs w:val="22"/>
              </w:rPr>
            </w:pPr>
          </w:p>
        </w:tc>
        <w:tc>
          <w:tcPr>
            <w:tcW w:w="857" w:type="dxa"/>
            <w:gridSpan w:val="2"/>
            <w:tcBorders>
              <w:right w:val="nil"/>
            </w:tcBorders>
          </w:tcPr>
          <w:p w14:paraId="3D230057" w14:textId="77777777" w:rsidR="00556997" w:rsidRPr="00BB145A" w:rsidRDefault="00556997" w:rsidP="00DC4398">
            <w:pPr>
              <w:pStyle w:val="Default"/>
              <w:jc w:val="right"/>
              <w:rPr>
                <w:rFonts w:ascii="Calibri" w:hAnsi="Calibri" w:cs="Calibri"/>
                <w:b/>
                <w:bCs/>
                <w:sz w:val="22"/>
                <w:szCs w:val="22"/>
              </w:rPr>
            </w:pPr>
            <w:r>
              <w:rPr>
                <w:rFonts w:ascii="Calibri" w:hAnsi="Calibri" w:cs="Calibri"/>
                <w:b/>
                <w:bCs/>
                <w:sz w:val="22"/>
                <w:szCs w:val="22"/>
              </w:rPr>
              <w:t>7.</w:t>
            </w:r>
          </w:p>
        </w:tc>
        <w:tc>
          <w:tcPr>
            <w:tcW w:w="3920" w:type="dxa"/>
            <w:gridSpan w:val="2"/>
            <w:tcBorders>
              <w:left w:val="nil"/>
            </w:tcBorders>
          </w:tcPr>
          <w:p w14:paraId="02D0E9D1" w14:textId="77777777" w:rsidR="00556997" w:rsidRPr="00BB145A" w:rsidRDefault="00556997" w:rsidP="00DC4398">
            <w:pPr>
              <w:pStyle w:val="normlka"/>
              <w:rPr>
                <w:rFonts w:ascii="Calibri" w:hAnsi="Calibri" w:cs="Calibri"/>
                <w:b/>
                <w:bCs/>
              </w:rPr>
            </w:pPr>
            <w:r w:rsidRPr="00BB145A">
              <w:rPr>
                <w:rFonts w:ascii="Calibri" w:hAnsi="Calibri" w:cs="Calibri"/>
                <w:b/>
                <w:bCs/>
              </w:rPr>
              <w:t>Sport</w:t>
            </w:r>
          </w:p>
          <w:p w14:paraId="23A6B318"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druhy sportu</w:t>
            </w:r>
          </w:p>
          <w:p w14:paraId="4D317417"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sportovní zařízení</w:t>
            </w:r>
          </w:p>
          <w:p w14:paraId="7D3F7510" w14:textId="77777777" w:rsidR="00556997" w:rsidRPr="00BB145A" w:rsidRDefault="00556997" w:rsidP="00DC4398">
            <w:pPr>
              <w:pStyle w:val="Default"/>
              <w:rPr>
                <w:rFonts w:ascii="Calibri" w:hAnsi="Calibri" w:cs="Calibri"/>
                <w:b/>
                <w:bCs/>
                <w:sz w:val="22"/>
                <w:szCs w:val="22"/>
              </w:rPr>
            </w:pPr>
            <w:r w:rsidRPr="00BB145A">
              <w:rPr>
                <w:rFonts w:ascii="Calibri" w:hAnsi="Calibri" w:cs="Calibri"/>
                <w:sz w:val="22"/>
                <w:szCs w:val="22"/>
              </w:rPr>
              <w:t>zdravý způsob života</w:t>
            </w:r>
          </w:p>
        </w:tc>
        <w:tc>
          <w:tcPr>
            <w:tcW w:w="1131" w:type="dxa"/>
            <w:gridSpan w:val="2"/>
            <w:vMerge/>
          </w:tcPr>
          <w:p w14:paraId="067AD76F" w14:textId="77777777" w:rsidR="00556997" w:rsidRPr="00BB145A" w:rsidRDefault="00556997" w:rsidP="00DC4398">
            <w:pPr>
              <w:pStyle w:val="Default"/>
              <w:jc w:val="center"/>
              <w:rPr>
                <w:rFonts w:ascii="Calibri" w:hAnsi="Calibri" w:cs="Calibri"/>
                <w:sz w:val="22"/>
                <w:szCs w:val="22"/>
              </w:rPr>
            </w:pPr>
          </w:p>
        </w:tc>
      </w:tr>
      <w:tr w:rsidR="00556997" w:rsidRPr="00BB145A" w14:paraId="4EAA0353" w14:textId="77777777" w:rsidTr="000A15CD">
        <w:trPr>
          <w:cantSplit/>
          <w:trHeight w:val="511"/>
        </w:trPr>
        <w:tc>
          <w:tcPr>
            <w:tcW w:w="675" w:type="dxa"/>
            <w:vMerge/>
            <w:tcBorders>
              <w:bottom w:val="single" w:sz="4" w:space="0" w:color="auto"/>
              <w:right w:val="nil"/>
            </w:tcBorders>
          </w:tcPr>
          <w:p w14:paraId="7FAAB9A0" w14:textId="77777777" w:rsidR="00556997" w:rsidRPr="00BB145A" w:rsidRDefault="00556997" w:rsidP="00DC4398">
            <w:pPr>
              <w:pStyle w:val="Default"/>
              <w:jc w:val="right"/>
              <w:rPr>
                <w:rFonts w:ascii="Calibri" w:hAnsi="Calibri" w:cs="Calibri"/>
                <w:b/>
                <w:bCs/>
                <w:sz w:val="22"/>
                <w:szCs w:val="22"/>
              </w:rPr>
            </w:pPr>
          </w:p>
        </w:tc>
        <w:tc>
          <w:tcPr>
            <w:tcW w:w="2750" w:type="dxa"/>
            <w:vMerge/>
            <w:tcBorders>
              <w:left w:val="nil"/>
              <w:bottom w:val="single" w:sz="4" w:space="0" w:color="auto"/>
            </w:tcBorders>
          </w:tcPr>
          <w:p w14:paraId="53A01E65" w14:textId="77777777" w:rsidR="00556997" w:rsidRPr="00BB145A" w:rsidRDefault="00556997" w:rsidP="00DC4398">
            <w:pPr>
              <w:pStyle w:val="Default"/>
              <w:rPr>
                <w:rFonts w:ascii="Calibri" w:hAnsi="Calibri" w:cs="Calibri"/>
                <w:b/>
                <w:bCs/>
                <w:sz w:val="22"/>
                <w:szCs w:val="22"/>
              </w:rPr>
            </w:pPr>
          </w:p>
        </w:tc>
        <w:tc>
          <w:tcPr>
            <w:tcW w:w="857" w:type="dxa"/>
            <w:gridSpan w:val="2"/>
            <w:tcBorders>
              <w:right w:val="nil"/>
            </w:tcBorders>
          </w:tcPr>
          <w:p w14:paraId="40BAD87E" w14:textId="77777777" w:rsidR="00556997" w:rsidRPr="00BB145A" w:rsidRDefault="00556997" w:rsidP="00DC4398">
            <w:pPr>
              <w:pStyle w:val="Default"/>
              <w:jc w:val="right"/>
              <w:rPr>
                <w:rFonts w:ascii="Calibri" w:hAnsi="Calibri" w:cs="Calibri"/>
                <w:b/>
                <w:bCs/>
                <w:sz w:val="22"/>
                <w:szCs w:val="22"/>
              </w:rPr>
            </w:pPr>
            <w:r>
              <w:rPr>
                <w:rFonts w:ascii="Calibri" w:hAnsi="Calibri" w:cs="Calibri"/>
                <w:b/>
                <w:bCs/>
                <w:sz w:val="22"/>
                <w:szCs w:val="22"/>
              </w:rPr>
              <w:t>8</w:t>
            </w:r>
            <w:r w:rsidRPr="00BB145A">
              <w:rPr>
                <w:rFonts w:ascii="Calibri" w:hAnsi="Calibri" w:cs="Calibri"/>
                <w:b/>
                <w:bCs/>
                <w:sz w:val="22"/>
                <w:szCs w:val="22"/>
              </w:rPr>
              <w:t>.</w:t>
            </w:r>
          </w:p>
          <w:p w14:paraId="5B101E68"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146B644F"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sz w:val="22"/>
                <w:szCs w:val="22"/>
              </w:rPr>
              <w:t>-</w:t>
            </w:r>
          </w:p>
        </w:tc>
        <w:tc>
          <w:tcPr>
            <w:tcW w:w="3920" w:type="dxa"/>
            <w:gridSpan w:val="2"/>
            <w:tcBorders>
              <w:left w:val="nil"/>
            </w:tcBorders>
          </w:tcPr>
          <w:p w14:paraId="76F3ED15" w14:textId="77777777" w:rsidR="00556997" w:rsidRPr="00BB145A" w:rsidRDefault="00556997" w:rsidP="00DC4398">
            <w:pPr>
              <w:pStyle w:val="normlka"/>
              <w:rPr>
                <w:rFonts w:ascii="Calibri" w:hAnsi="Calibri" w:cs="Calibri"/>
                <w:b/>
                <w:bCs/>
              </w:rPr>
            </w:pPr>
            <w:r w:rsidRPr="00BB145A">
              <w:rPr>
                <w:rFonts w:ascii="Calibri" w:hAnsi="Calibri" w:cs="Calibri"/>
                <w:b/>
                <w:bCs/>
              </w:rPr>
              <w:t>Bydlení</w:t>
            </w:r>
          </w:p>
          <w:p w14:paraId="06DB3C4A"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interiér</w:t>
            </w:r>
          </w:p>
          <w:p w14:paraId="23A48786"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okolí</w:t>
            </w:r>
          </w:p>
          <w:p w14:paraId="79EFF2B2" w14:textId="77777777" w:rsidR="00556997" w:rsidRPr="00BB145A" w:rsidRDefault="00556997" w:rsidP="00DC4398">
            <w:pPr>
              <w:pStyle w:val="Default"/>
              <w:rPr>
                <w:rFonts w:ascii="Calibri" w:hAnsi="Calibri" w:cs="Calibri"/>
                <w:b/>
                <w:bCs/>
                <w:sz w:val="22"/>
                <w:szCs w:val="22"/>
              </w:rPr>
            </w:pPr>
            <w:r w:rsidRPr="00BB145A">
              <w:rPr>
                <w:rFonts w:ascii="Calibri" w:hAnsi="Calibri" w:cs="Calibri"/>
              </w:rPr>
              <w:t>bydlení ve městě a na vesnici</w:t>
            </w:r>
          </w:p>
        </w:tc>
        <w:tc>
          <w:tcPr>
            <w:tcW w:w="1131" w:type="dxa"/>
            <w:gridSpan w:val="2"/>
            <w:vMerge/>
          </w:tcPr>
          <w:p w14:paraId="053EA0C3" w14:textId="77777777" w:rsidR="00556997" w:rsidRPr="00BB145A" w:rsidRDefault="00556997" w:rsidP="00DC4398">
            <w:pPr>
              <w:pStyle w:val="Default"/>
              <w:jc w:val="center"/>
              <w:rPr>
                <w:rFonts w:ascii="Calibri" w:hAnsi="Calibri" w:cs="Calibri"/>
                <w:sz w:val="22"/>
                <w:szCs w:val="22"/>
              </w:rPr>
            </w:pPr>
          </w:p>
        </w:tc>
      </w:tr>
      <w:tr w:rsidR="00556997" w:rsidRPr="00BB145A" w14:paraId="58CC0EF3" w14:textId="77777777" w:rsidTr="000A15CD">
        <w:trPr>
          <w:cantSplit/>
          <w:trHeight w:val="759"/>
        </w:trPr>
        <w:tc>
          <w:tcPr>
            <w:tcW w:w="675" w:type="dxa"/>
            <w:vMerge/>
            <w:tcBorders>
              <w:bottom w:val="single" w:sz="4" w:space="0" w:color="auto"/>
              <w:right w:val="nil"/>
            </w:tcBorders>
          </w:tcPr>
          <w:p w14:paraId="6B4E609D" w14:textId="77777777" w:rsidR="00556997" w:rsidRPr="00BB145A" w:rsidRDefault="00556997" w:rsidP="00DC4398">
            <w:pPr>
              <w:pStyle w:val="titulek"/>
              <w:jc w:val="right"/>
              <w:rPr>
                <w:rFonts w:ascii="Calibri" w:hAnsi="Calibri" w:cs="Calibri"/>
              </w:rPr>
            </w:pPr>
          </w:p>
        </w:tc>
        <w:tc>
          <w:tcPr>
            <w:tcW w:w="2750" w:type="dxa"/>
            <w:vMerge/>
            <w:tcBorders>
              <w:left w:val="nil"/>
              <w:bottom w:val="single" w:sz="4" w:space="0" w:color="auto"/>
            </w:tcBorders>
          </w:tcPr>
          <w:p w14:paraId="38DD6298" w14:textId="77777777" w:rsidR="00556997" w:rsidRPr="00BB145A" w:rsidRDefault="00556997" w:rsidP="00DC4398">
            <w:pPr>
              <w:pStyle w:val="normlka"/>
              <w:rPr>
                <w:rFonts w:ascii="Calibri" w:hAnsi="Calibri" w:cs="Calibri"/>
                <w:b/>
                <w:bCs/>
              </w:rPr>
            </w:pPr>
          </w:p>
        </w:tc>
        <w:tc>
          <w:tcPr>
            <w:tcW w:w="857" w:type="dxa"/>
            <w:gridSpan w:val="2"/>
            <w:tcBorders>
              <w:right w:val="nil"/>
            </w:tcBorders>
          </w:tcPr>
          <w:p w14:paraId="201C28ED" w14:textId="77777777" w:rsidR="00556997" w:rsidRPr="00BB145A" w:rsidRDefault="00556997" w:rsidP="00DC4398">
            <w:pPr>
              <w:pStyle w:val="Default"/>
              <w:jc w:val="right"/>
              <w:rPr>
                <w:rFonts w:ascii="Calibri" w:hAnsi="Calibri" w:cs="Calibri"/>
                <w:b/>
                <w:bCs/>
                <w:sz w:val="22"/>
                <w:szCs w:val="22"/>
              </w:rPr>
            </w:pPr>
            <w:r>
              <w:rPr>
                <w:rFonts w:ascii="Calibri" w:hAnsi="Calibri" w:cs="Calibri"/>
                <w:b/>
                <w:bCs/>
                <w:sz w:val="22"/>
                <w:szCs w:val="22"/>
              </w:rPr>
              <w:t>9</w:t>
            </w:r>
            <w:r w:rsidRPr="00BB145A">
              <w:rPr>
                <w:rFonts w:ascii="Calibri" w:hAnsi="Calibri" w:cs="Calibri"/>
                <w:b/>
                <w:bCs/>
                <w:sz w:val="22"/>
                <w:szCs w:val="22"/>
              </w:rPr>
              <w:t>.</w:t>
            </w:r>
          </w:p>
          <w:p w14:paraId="735ADF6A"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0039E51D"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481749E6"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sz w:val="22"/>
                <w:szCs w:val="22"/>
              </w:rPr>
              <w:t>-</w:t>
            </w:r>
          </w:p>
        </w:tc>
        <w:tc>
          <w:tcPr>
            <w:tcW w:w="3920" w:type="dxa"/>
            <w:gridSpan w:val="2"/>
            <w:tcBorders>
              <w:left w:val="nil"/>
            </w:tcBorders>
          </w:tcPr>
          <w:p w14:paraId="407AD785" w14:textId="77777777" w:rsidR="00556997" w:rsidRPr="00BB145A" w:rsidRDefault="00556997" w:rsidP="00DC4398">
            <w:pPr>
              <w:pStyle w:val="normlka"/>
              <w:rPr>
                <w:rFonts w:ascii="Calibri" w:hAnsi="Calibri" w:cs="Calibri"/>
                <w:b/>
                <w:bCs/>
                <w:lang w:eastAsia="en-GB"/>
              </w:rPr>
            </w:pPr>
            <w:r w:rsidRPr="00BB145A">
              <w:rPr>
                <w:rFonts w:ascii="Calibri" w:hAnsi="Calibri" w:cs="Calibri"/>
                <w:b/>
                <w:bCs/>
              </w:rPr>
              <w:t>Škola a vzdělání</w:t>
            </w:r>
          </w:p>
          <w:p w14:paraId="43AADECF"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školský systém u nás</w:t>
            </w:r>
          </w:p>
          <w:p w14:paraId="0D328EB5"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školský systém v německy mluvících zemích</w:t>
            </w:r>
          </w:p>
          <w:p w14:paraId="6799719F" w14:textId="77777777" w:rsidR="00556997" w:rsidRPr="00BB145A" w:rsidRDefault="00556997" w:rsidP="00DC4398">
            <w:pPr>
              <w:pStyle w:val="normlka"/>
              <w:rPr>
                <w:rFonts w:ascii="Calibri" w:hAnsi="Calibri" w:cs="Calibri"/>
                <w:b/>
                <w:bCs/>
              </w:rPr>
            </w:pPr>
            <w:r w:rsidRPr="00BB145A">
              <w:rPr>
                <w:rFonts w:ascii="Calibri" w:hAnsi="Calibri" w:cs="Calibri"/>
              </w:rPr>
              <w:t>možnosti mimoškolského vzdělávání</w:t>
            </w:r>
          </w:p>
        </w:tc>
        <w:tc>
          <w:tcPr>
            <w:tcW w:w="1131" w:type="dxa"/>
            <w:gridSpan w:val="2"/>
            <w:vMerge/>
          </w:tcPr>
          <w:p w14:paraId="04A8BFA0" w14:textId="77777777" w:rsidR="00556997" w:rsidRPr="00BB145A" w:rsidRDefault="00556997" w:rsidP="00DC4398">
            <w:pPr>
              <w:pStyle w:val="Default"/>
              <w:jc w:val="center"/>
              <w:rPr>
                <w:rFonts w:ascii="Calibri" w:hAnsi="Calibri" w:cs="Calibri"/>
                <w:sz w:val="22"/>
                <w:szCs w:val="22"/>
              </w:rPr>
            </w:pPr>
          </w:p>
        </w:tc>
      </w:tr>
      <w:tr w:rsidR="00556997" w:rsidRPr="00BB145A" w14:paraId="3B54E5C7" w14:textId="77777777" w:rsidTr="000A15CD">
        <w:trPr>
          <w:cantSplit/>
          <w:trHeight w:val="1212"/>
        </w:trPr>
        <w:tc>
          <w:tcPr>
            <w:tcW w:w="675" w:type="dxa"/>
            <w:vMerge/>
            <w:tcBorders>
              <w:bottom w:val="single" w:sz="4" w:space="0" w:color="auto"/>
              <w:right w:val="nil"/>
            </w:tcBorders>
          </w:tcPr>
          <w:p w14:paraId="27667877" w14:textId="77777777" w:rsidR="00556997" w:rsidRPr="00BB145A" w:rsidRDefault="00556997" w:rsidP="00DC4398">
            <w:pPr>
              <w:pStyle w:val="titulek"/>
              <w:jc w:val="right"/>
              <w:rPr>
                <w:rFonts w:ascii="Calibri" w:hAnsi="Calibri" w:cs="Calibri"/>
              </w:rPr>
            </w:pPr>
          </w:p>
        </w:tc>
        <w:tc>
          <w:tcPr>
            <w:tcW w:w="2750" w:type="dxa"/>
            <w:vMerge/>
            <w:tcBorders>
              <w:left w:val="nil"/>
              <w:bottom w:val="single" w:sz="4" w:space="0" w:color="auto"/>
            </w:tcBorders>
          </w:tcPr>
          <w:p w14:paraId="21282E32" w14:textId="77777777" w:rsidR="00556997" w:rsidRPr="00BB145A" w:rsidRDefault="00556997" w:rsidP="00DC4398">
            <w:pPr>
              <w:pStyle w:val="normlka"/>
              <w:rPr>
                <w:rFonts w:ascii="Calibri" w:hAnsi="Calibri" w:cs="Calibri"/>
                <w:b/>
                <w:bCs/>
              </w:rPr>
            </w:pPr>
          </w:p>
        </w:tc>
        <w:tc>
          <w:tcPr>
            <w:tcW w:w="857" w:type="dxa"/>
            <w:gridSpan w:val="2"/>
            <w:tcBorders>
              <w:right w:val="nil"/>
            </w:tcBorders>
          </w:tcPr>
          <w:p w14:paraId="1D80FA26" w14:textId="77777777" w:rsidR="00556997" w:rsidRPr="00BB145A" w:rsidRDefault="00556997" w:rsidP="00DC4398">
            <w:pPr>
              <w:pStyle w:val="Default"/>
              <w:jc w:val="right"/>
              <w:rPr>
                <w:rFonts w:ascii="Calibri" w:hAnsi="Calibri" w:cs="Calibri"/>
                <w:b/>
                <w:bCs/>
                <w:sz w:val="22"/>
                <w:szCs w:val="22"/>
              </w:rPr>
            </w:pPr>
            <w:r>
              <w:rPr>
                <w:rFonts w:ascii="Calibri" w:hAnsi="Calibri" w:cs="Calibri"/>
                <w:b/>
                <w:bCs/>
                <w:sz w:val="22"/>
                <w:szCs w:val="22"/>
              </w:rPr>
              <w:t>10</w:t>
            </w:r>
            <w:r w:rsidRPr="00BB145A">
              <w:rPr>
                <w:rFonts w:ascii="Calibri" w:hAnsi="Calibri" w:cs="Calibri"/>
                <w:b/>
                <w:bCs/>
                <w:sz w:val="22"/>
                <w:szCs w:val="22"/>
              </w:rPr>
              <w:t>.</w:t>
            </w:r>
          </w:p>
          <w:p w14:paraId="7809504E"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185AABA3"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sz w:val="22"/>
                <w:szCs w:val="22"/>
              </w:rPr>
              <w:t>-</w:t>
            </w:r>
          </w:p>
        </w:tc>
        <w:tc>
          <w:tcPr>
            <w:tcW w:w="3920" w:type="dxa"/>
            <w:gridSpan w:val="2"/>
            <w:tcBorders>
              <w:left w:val="nil"/>
            </w:tcBorders>
          </w:tcPr>
          <w:p w14:paraId="697743E2" w14:textId="77777777" w:rsidR="00556997" w:rsidRPr="00BB145A" w:rsidRDefault="00556997" w:rsidP="00DC4398">
            <w:pPr>
              <w:pStyle w:val="normlka"/>
              <w:rPr>
                <w:rFonts w:ascii="Calibri" w:hAnsi="Calibri" w:cs="Calibri"/>
                <w:b/>
                <w:bCs/>
              </w:rPr>
            </w:pPr>
            <w:r w:rsidRPr="00BB145A">
              <w:rPr>
                <w:rFonts w:ascii="Calibri" w:hAnsi="Calibri" w:cs="Calibri"/>
                <w:b/>
                <w:bCs/>
              </w:rPr>
              <w:t>Oblečení, móda</w:t>
            </w:r>
          </w:p>
          <w:p w14:paraId="1F7433BC"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nákupy</w:t>
            </w:r>
          </w:p>
          <w:p w14:paraId="47F165B9"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módní salóny</w:t>
            </w:r>
          </w:p>
          <w:p w14:paraId="12D84D6A" w14:textId="77777777" w:rsidR="00556997" w:rsidRPr="00BB145A" w:rsidRDefault="00556997" w:rsidP="00DC4398">
            <w:pPr>
              <w:pStyle w:val="normlka"/>
              <w:rPr>
                <w:rFonts w:ascii="Calibri" w:hAnsi="Calibri" w:cs="Calibri"/>
                <w:b/>
                <w:bCs/>
              </w:rPr>
            </w:pPr>
            <w:r w:rsidRPr="00BB145A">
              <w:rPr>
                <w:rFonts w:ascii="Calibri" w:hAnsi="Calibri" w:cs="Calibri"/>
              </w:rPr>
              <w:t>trendy</w:t>
            </w:r>
          </w:p>
          <w:p w14:paraId="0F1EA1DE" w14:textId="77777777" w:rsidR="00556997" w:rsidRPr="00BB145A" w:rsidRDefault="00556997" w:rsidP="00DC4398">
            <w:pPr>
              <w:pStyle w:val="normlka"/>
              <w:rPr>
                <w:rFonts w:ascii="Calibri" w:hAnsi="Calibri" w:cs="Calibri"/>
                <w:b/>
                <w:bCs/>
                <w:lang w:eastAsia="en-GB"/>
              </w:rPr>
            </w:pPr>
            <w:r w:rsidRPr="00BB145A">
              <w:rPr>
                <w:rFonts w:ascii="Calibri" w:hAnsi="Calibri" w:cs="Calibri"/>
                <w:b/>
                <w:bCs/>
              </w:rPr>
              <w:t>Počasí</w:t>
            </w:r>
          </w:p>
          <w:p w14:paraId="25348AA1"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podnebné pásy</w:t>
            </w:r>
          </w:p>
          <w:p w14:paraId="6BB7192E"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klimatické podmínky ve střední Evropě</w:t>
            </w:r>
          </w:p>
          <w:p w14:paraId="6A4DD99E"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čtyři roční období</w:t>
            </w:r>
          </w:p>
          <w:p w14:paraId="47A26F6B" w14:textId="77777777" w:rsidR="00556997" w:rsidRPr="00BB145A" w:rsidRDefault="00556997" w:rsidP="00DC4398">
            <w:pPr>
              <w:pStyle w:val="normlka"/>
              <w:rPr>
                <w:rFonts w:ascii="Calibri" w:hAnsi="Calibri" w:cs="Calibri"/>
                <w:b/>
                <w:bCs/>
              </w:rPr>
            </w:pPr>
            <w:r w:rsidRPr="00BB145A">
              <w:rPr>
                <w:rFonts w:ascii="Calibri" w:hAnsi="Calibri" w:cs="Calibri"/>
              </w:rPr>
              <w:t>globální problémy</w:t>
            </w:r>
          </w:p>
        </w:tc>
        <w:tc>
          <w:tcPr>
            <w:tcW w:w="1131" w:type="dxa"/>
            <w:gridSpan w:val="2"/>
            <w:vMerge/>
          </w:tcPr>
          <w:p w14:paraId="3D9940BA" w14:textId="77777777" w:rsidR="00556997" w:rsidRPr="00BB145A" w:rsidRDefault="00556997" w:rsidP="00DC4398">
            <w:pPr>
              <w:pStyle w:val="Default"/>
              <w:jc w:val="center"/>
              <w:rPr>
                <w:rFonts w:ascii="Calibri" w:hAnsi="Calibri" w:cs="Calibri"/>
                <w:sz w:val="22"/>
                <w:szCs w:val="22"/>
              </w:rPr>
            </w:pPr>
          </w:p>
        </w:tc>
      </w:tr>
      <w:tr w:rsidR="00556997" w:rsidRPr="00BB145A" w14:paraId="2096ED96" w14:textId="77777777" w:rsidTr="000A15CD">
        <w:trPr>
          <w:cantSplit/>
          <w:trHeight w:val="729"/>
        </w:trPr>
        <w:tc>
          <w:tcPr>
            <w:tcW w:w="675" w:type="dxa"/>
            <w:vMerge/>
            <w:tcBorders>
              <w:bottom w:val="single" w:sz="4" w:space="0" w:color="auto"/>
              <w:right w:val="nil"/>
            </w:tcBorders>
          </w:tcPr>
          <w:p w14:paraId="42FFE4B3" w14:textId="77777777" w:rsidR="00556997" w:rsidRPr="00BB145A" w:rsidRDefault="00556997" w:rsidP="00DC4398">
            <w:pPr>
              <w:pStyle w:val="titulek"/>
              <w:jc w:val="right"/>
              <w:rPr>
                <w:rFonts w:ascii="Calibri" w:hAnsi="Calibri" w:cs="Calibri"/>
              </w:rPr>
            </w:pPr>
          </w:p>
        </w:tc>
        <w:tc>
          <w:tcPr>
            <w:tcW w:w="2750" w:type="dxa"/>
            <w:vMerge/>
            <w:tcBorders>
              <w:left w:val="nil"/>
              <w:bottom w:val="single" w:sz="4" w:space="0" w:color="auto"/>
            </w:tcBorders>
          </w:tcPr>
          <w:p w14:paraId="6DF585F6" w14:textId="77777777" w:rsidR="00556997" w:rsidRPr="00BB145A" w:rsidRDefault="00556997" w:rsidP="00DC4398">
            <w:pPr>
              <w:pStyle w:val="normlka"/>
              <w:rPr>
                <w:rFonts w:ascii="Calibri" w:hAnsi="Calibri" w:cs="Calibri"/>
                <w:b/>
                <w:bCs/>
              </w:rPr>
            </w:pPr>
          </w:p>
        </w:tc>
        <w:tc>
          <w:tcPr>
            <w:tcW w:w="857" w:type="dxa"/>
            <w:gridSpan w:val="2"/>
            <w:tcBorders>
              <w:bottom w:val="single" w:sz="4" w:space="0" w:color="auto"/>
              <w:right w:val="nil"/>
            </w:tcBorders>
          </w:tcPr>
          <w:p w14:paraId="7F210D86" w14:textId="77777777" w:rsidR="00556997" w:rsidRPr="00BB145A" w:rsidRDefault="00556997" w:rsidP="00DC4398">
            <w:pPr>
              <w:pStyle w:val="Default"/>
              <w:jc w:val="center"/>
              <w:rPr>
                <w:rFonts w:ascii="Calibri" w:hAnsi="Calibri" w:cs="Calibri"/>
                <w:b/>
                <w:bCs/>
                <w:sz w:val="22"/>
                <w:szCs w:val="22"/>
              </w:rPr>
            </w:pPr>
            <w:r>
              <w:rPr>
                <w:rFonts w:ascii="Calibri" w:hAnsi="Calibri" w:cs="Calibri"/>
                <w:b/>
                <w:bCs/>
                <w:sz w:val="22"/>
                <w:szCs w:val="22"/>
              </w:rPr>
              <w:t>11.</w:t>
            </w:r>
          </w:p>
        </w:tc>
        <w:tc>
          <w:tcPr>
            <w:tcW w:w="3920" w:type="dxa"/>
            <w:gridSpan w:val="2"/>
            <w:tcBorders>
              <w:left w:val="nil"/>
            </w:tcBorders>
          </w:tcPr>
          <w:p w14:paraId="3210C1E5" w14:textId="77777777" w:rsidR="00556997" w:rsidRPr="00BB145A" w:rsidRDefault="00556997" w:rsidP="00DC4398">
            <w:pPr>
              <w:pStyle w:val="normlka"/>
              <w:rPr>
                <w:rFonts w:ascii="Calibri" w:hAnsi="Calibri" w:cs="Calibri"/>
                <w:b/>
                <w:bCs/>
              </w:rPr>
            </w:pPr>
            <w:r w:rsidRPr="00BB145A">
              <w:rPr>
                <w:rFonts w:ascii="Calibri" w:hAnsi="Calibri" w:cs="Calibri"/>
                <w:b/>
                <w:bCs/>
              </w:rPr>
              <w:t>Oblečení, móda</w:t>
            </w:r>
          </w:p>
          <w:p w14:paraId="47EB3D8A" w14:textId="77777777" w:rsidR="00556997" w:rsidRPr="00BB145A" w:rsidRDefault="00556997" w:rsidP="00DC4398">
            <w:pPr>
              <w:pStyle w:val="normlka"/>
              <w:rPr>
                <w:rFonts w:ascii="Calibri" w:hAnsi="Calibri" w:cs="Calibri"/>
                <w:lang w:eastAsia="en-GB"/>
              </w:rPr>
            </w:pPr>
            <w:r w:rsidRPr="00BB145A">
              <w:rPr>
                <w:rFonts w:ascii="Calibri" w:hAnsi="Calibri" w:cs="Calibri"/>
                <w:b/>
                <w:bCs/>
              </w:rPr>
              <w:t>Jídlo, zvyky a obyčeje</w:t>
            </w:r>
          </w:p>
          <w:p w14:paraId="26A4BEB0"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stravovací návyky u nás</w:t>
            </w:r>
          </w:p>
          <w:p w14:paraId="19341A77"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stravovací návyky v německy mluvících zemích</w:t>
            </w:r>
          </w:p>
          <w:p w14:paraId="7EE8075E" w14:textId="77777777" w:rsidR="00556997" w:rsidRPr="00BB145A" w:rsidRDefault="00556997" w:rsidP="00DC4398">
            <w:pPr>
              <w:pStyle w:val="normlka"/>
              <w:rPr>
                <w:rFonts w:ascii="Calibri" w:hAnsi="Calibri" w:cs="Calibri"/>
                <w:b/>
                <w:bCs/>
              </w:rPr>
            </w:pPr>
            <w:r w:rsidRPr="00BB145A">
              <w:rPr>
                <w:rFonts w:ascii="Calibri" w:hAnsi="Calibri" w:cs="Calibri"/>
              </w:rPr>
              <w:t>tradice v daných jazykových oblastech</w:t>
            </w:r>
          </w:p>
        </w:tc>
        <w:tc>
          <w:tcPr>
            <w:tcW w:w="1131" w:type="dxa"/>
            <w:gridSpan w:val="2"/>
            <w:vMerge/>
          </w:tcPr>
          <w:p w14:paraId="266F8D92" w14:textId="77777777" w:rsidR="00556997" w:rsidRPr="00BB145A" w:rsidRDefault="00556997" w:rsidP="00DC4398">
            <w:pPr>
              <w:pStyle w:val="Default"/>
              <w:jc w:val="center"/>
              <w:rPr>
                <w:rFonts w:ascii="Calibri" w:hAnsi="Calibri" w:cs="Calibri"/>
                <w:sz w:val="22"/>
                <w:szCs w:val="22"/>
              </w:rPr>
            </w:pPr>
          </w:p>
        </w:tc>
      </w:tr>
      <w:tr w:rsidR="00556997" w:rsidRPr="00BB145A" w14:paraId="3472BBF8" w14:textId="77777777" w:rsidTr="005C7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
        </w:trPr>
        <w:tc>
          <w:tcPr>
            <w:tcW w:w="675" w:type="dxa"/>
            <w:vMerge w:val="restart"/>
            <w:tcBorders>
              <w:top w:val="single" w:sz="4" w:space="0" w:color="auto"/>
              <w:left w:val="single" w:sz="4" w:space="0" w:color="auto"/>
              <w:bottom w:val="single" w:sz="4" w:space="0" w:color="auto"/>
              <w:right w:val="nil"/>
            </w:tcBorders>
          </w:tcPr>
          <w:p w14:paraId="59255B46" w14:textId="77777777" w:rsidR="00556997" w:rsidRPr="00BB145A" w:rsidRDefault="00556997" w:rsidP="00DC4398">
            <w:pPr>
              <w:pStyle w:val="Default"/>
              <w:jc w:val="right"/>
              <w:rPr>
                <w:rFonts w:ascii="Calibri" w:hAnsi="Calibri" w:cs="Calibri"/>
                <w:b/>
                <w:bCs/>
                <w:sz w:val="22"/>
                <w:szCs w:val="22"/>
              </w:rPr>
            </w:pPr>
          </w:p>
          <w:p w14:paraId="092B66B9" w14:textId="77777777" w:rsidR="00556997" w:rsidRPr="00BB145A" w:rsidRDefault="00556997" w:rsidP="00DC4398">
            <w:pPr>
              <w:pStyle w:val="titulek"/>
              <w:jc w:val="right"/>
              <w:rPr>
                <w:rFonts w:ascii="Calibri" w:hAnsi="Calibri" w:cs="Calibri"/>
                <w:b w:val="0"/>
                <w:bCs w:val="0"/>
              </w:rPr>
            </w:pPr>
          </w:p>
          <w:p w14:paraId="611075F6" w14:textId="77777777" w:rsidR="00556997" w:rsidRPr="00BB145A" w:rsidRDefault="00556997" w:rsidP="00DC4398">
            <w:pPr>
              <w:pStyle w:val="titulek"/>
              <w:jc w:val="right"/>
              <w:rPr>
                <w:rFonts w:ascii="Calibri" w:hAnsi="Calibri" w:cs="Calibri"/>
              </w:rPr>
            </w:pPr>
          </w:p>
          <w:p w14:paraId="4F8A4565" w14:textId="77777777" w:rsidR="00556997" w:rsidRPr="00BB145A" w:rsidRDefault="00556997" w:rsidP="00DC4398">
            <w:pPr>
              <w:pStyle w:val="titulek"/>
              <w:rPr>
                <w:rFonts w:ascii="Calibri" w:hAnsi="Calibri" w:cs="Calibri"/>
              </w:rPr>
            </w:pPr>
          </w:p>
        </w:tc>
        <w:tc>
          <w:tcPr>
            <w:tcW w:w="2750" w:type="dxa"/>
            <w:vMerge w:val="restart"/>
            <w:tcBorders>
              <w:top w:val="single" w:sz="4" w:space="0" w:color="auto"/>
              <w:left w:val="nil"/>
              <w:bottom w:val="single" w:sz="4" w:space="0" w:color="auto"/>
              <w:right w:val="single" w:sz="4" w:space="0" w:color="auto"/>
            </w:tcBorders>
          </w:tcPr>
          <w:p w14:paraId="0695042B" w14:textId="77777777" w:rsidR="00556997" w:rsidRDefault="00556997" w:rsidP="00DC4398">
            <w:pPr>
              <w:pStyle w:val="Default"/>
              <w:rPr>
                <w:rFonts w:ascii="Calibri" w:hAnsi="Calibri" w:cs="Calibri"/>
                <w:b/>
                <w:bCs/>
              </w:rPr>
            </w:pPr>
          </w:p>
          <w:p w14:paraId="1DCD9C3F" w14:textId="77777777" w:rsidR="00556997" w:rsidRPr="00BB145A" w:rsidRDefault="00556997" w:rsidP="00DC4398">
            <w:pPr>
              <w:autoSpaceDE w:val="0"/>
              <w:autoSpaceDN w:val="0"/>
              <w:adjustRightInd w:val="0"/>
              <w:rPr>
                <w:rFonts w:ascii="Calibri" w:hAnsi="Calibri" w:cs="Calibri"/>
                <w:b/>
                <w:bCs/>
                <w:color w:val="000000"/>
              </w:rPr>
            </w:pPr>
            <w:r w:rsidRPr="00BB145A">
              <w:rPr>
                <w:rFonts w:ascii="Calibri" w:hAnsi="Calibri" w:cs="Calibri"/>
                <w:b/>
                <w:bCs/>
                <w:color w:val="000000"/>
                <w:sz w:val="22"/>
                <w:szCs w:val="22"/>
              </w:rPr>
              <w:t>Jazykové prostředky:</w:t>
            </w:r>
          </w:p>
          <w:p w14:paraId="73EFE052" w14:textId="77777777" w:rsidR="00556997" w:rsidRPr="00BB145A" w:rsidRDefault="00556997" w:rsidP="00DC4398">
            <w:pPr>
              <w:pStyle w:val="Default"/>
              <w:rPr>
                <w:rFonts w:ascii="Calibri" w:hAnsi="Calibri" w:cs="Calibri"/>
                <w:sz w:val="22"/>
                <w:szCs w:val="22"/>
              </w:rPr>
            </w:pPr>
            <w:r w:rsidRPr="00BB145A">
              <w:rPr>
                <w:rFonts w:ascii="Calibri" w:hAnsi="Calibri" w:cs="Calibri"/>
                <w:sz w:val="22"/>
                <w:szCs w:val="22"/>
              </w:rPr>
              <w:t>aktivně používá frazeologismy a terminologii vztahující se k danému tématu,</w:t>
            </w:r>
          </w:p>
          <w:p w14:paraId="547D95E9" w14:textId="77777777" w:rsidR="00556997" w:rsidRPr="00BB145A" w:rsidRDefault="00556997" w:rsidP="00DC4398">
            <w:pPr>
              <w:pStyle w:val="Default"/>
              <w:rPr>
                <w:rFonts w:ascii="Calibri" w:hAnsi="Calibri" w:cs="Calibri"/>
                <w:b/>
                <w:bCs/>
              </w:rPr>
            </w:pPr>
            <w:r w:rsidRPr="00BB145A">
              <w:rPr>
                <w:rFonts w:ascii="Calibri" w:hAnsi="Calibri" w:cs="Calibri"/>
                <w:sz w:val="22"/>
                <w:szCs w:val="22"/>
              </w:rPr>
              <w:t>aplikuje rozšiřující slovní zásobu k danému tématu.</w:t>
            </w:r>
          </w:p>
        </w:tc>
        <w:tc>
          <w:tcPr>
            <w:tcW w:w="603" w:type="dxa"/>
            <w:tcBorders>
              <w:top w:val="single" w:sz="6" w:space="0" w:color="000000"/>
              <w:left w:val="single" w:sz="4" w:space="0" w:color="auto"/>
              <w:bottom w:val="nil"/>
            </w:tcBorders>
          </w:tcPr>
          <w:p w14:paraId="70ECE9AD" w14:textId="77777777" w:rsidR="00556997" w:rsidRDefault="00556997" w:rsidP="00DC4398">
            <w:pPr>
              <w:pStyle w:val="Default"/>
              <w:jc w:val="right"/>
              <w:rPr>
                <w:rFonts w:ascii="Calibri" w:hAnsi="Calibri" w:cs="Calibri"/>
                <w:b/>
                <w:bCs/>
                <w:sz w:val="22"/>
                <w:szCs w:val="22"/>
              </w:rPr>
            </w:pPr>
          </w:p>
          <w:p w14:paraId="4BCD907A"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b/>
                <w:bCs/>
                <w:sz w:val="22"/>
                <w:szCs w:val="22"/>
              </w:rPr>
              <w:t>1</w:t>
            </w:r>
            <w:r>
              <w:rPr>
                <w:rFonts w:ascii="Calibri" w:hAnsi="Calibri" w:cs="Calibri"/>
                <w:b/>
                <w:bCs/>
                <w:sz w:val="22"/>
                <w:szCs w:val="22"/>
              </w:rPr>
              <w:t>2</w:t>
            </w:r>
            <w:r w:rsidRPr="00BB145A">
              <w:rPr>
                <w:rFonts w:ascii="Calibri" w:hAnsi="Calibri" w:cs="Calibri"/>
                <w:b/>
                <w:bCs/>
                <w:sz w:val="22"/>
                <w:szCs w:val="22"/>
              </w:rPr>
              <w:t>.</w:t>
            </w:r>
          </w:p>
        </w:tc>
        <w:tc>
          <w:tcPr>
            <w:tcW w:w="4174" w:type="dxa"/>
            <w:gridSpan w:val="3"/>
            <w:tcBorders>
              <w:top w:val="single" w:sz="6" w:space="0" w:color="000000"/>
              <w:bottom w:val="nil"/>
            </w:tcBorders>
          </w:tcPr>
          <w:p w14:paraId="282C7143" w14:textId="77777777" w:rsidR="00556997" w:rsidRDefault="00556997" w:rsidP="00DC4398">
            <w:pPr>
              <w:pStyle w:val="Default"/>
              <w:rPr>
                <w:rFonts w:ascii="Calibri" w:hAnsi="Calibri" w:cs="Calibri"/>
                <w:b/>
                <w:bCs/>
                <w:sz w:val="22"/>
                <w:szCs w:val="22"/>
              </w:rPr>
            </w:pPr>
          </w:p>
          <w:p w14:paraId="4C01E21E" w14:textId="77777777" w:rsidR="00556997" w:rsidRPr="00BB145A" w:rsidRDefault="00556997" w:rsidP="00DC4398">
            <w:pPr>
              <w:pStyle w:val="Default"/>
              <w:rPr>
                <w:rFonts w:ascii="Calibri" w:hAnsi="Calibri" w:cs="Calibri"/>
                <w:b/>
                <w:bCs/>
                <w:sz w:val="22"/>
                <w:szCs w:val="22"/>
              </w:rPr>
            </w:pPr>
            <w:r w:rsidRPr="00BB145A">
              <w:rPr>
                <w:rFonts w:ascii="Calibri" w:hAnsi="Calibri" w:cs="Calibri"/>
                <w:b/>
                <w:bCs/>
                <w:sz w:val="22"/>
                <w:szCs w:val="22"/>
              </w:rPr>
              <w:t>Kultura</w:t>
            </w:r>
          </w:p>
        </w:tc>
        <w:tc>
          <w:tcPr>
            <w:tcW w:w="1131" w:type="dxa"/>
            <w:gridSpan w:val="2"/>
            <w:vMerge/>
          </w:tcPr>
          <w:p w14:paraId="7F4C7D60" w14:textId="77777777" w:rsidR="00556997" w:rsidRPr="00BB145A" w:rsidRDefault="00556997" w:rsidP="00DC4398">
            <w:pPr>
              <w:pStyle w:val="Default"/>
              <w:jc w:val="center"/>
              <w:rPr>
                <w:rFonts w:ascii="Calibri" w:hAnsi="Calibri" w:cs="Calibri"/>
                <w:sz w:val="22"/>
                <w:szCs w:val="22"/>
              </w:rPr>
            </w:pPr>
          </w:p>
        </w:tc>
      </w:tr>
      <w:tr w:rsidR="00556997" w:rsidRPr="00BB145A" w14:paraId="34797E94" w14:textId="77777777" w:rsidTr="005C7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
        </w:trPr>
        <w:tc>
          <w:tcPr>
            <w:tcW w:w="675" w:type="dxa"/>
            <w:vMerge/>
            <w:tcBorders>
              <w:top w:val="single" w:sz="4" w:space="0" w:color="auto"/>
              <w:left w:val="single" w:sz="4" w:space="0" w:color="auto"/>
              <w:bottom w:val="single" w:sz="4" w:space="0" w:color="auto"/>
              <w:right w:val="nil"/>
            </w:tcBorders>
          </w:tcPr>
          <w:p w14:paraId="30A1E8BE" w14:textId="77777777" w:rsidR="00556997" w:rsidRPr="00BB145A" w:rsidRDefault="00556997" w:rsidP="00DC4398">
            <w:pPr>
              <w:pStyle w:val="Default"/>
              <w:jc w:val="right"/>
              <w:rPr>
                <w:rFonts w:ascii="Calibri" w:hAnsi="Calibri" w:cs="Calibri"/>
                <w:b/>
                <w:bCs/>
                <w:sz w:val="22"/>
                <w:szCs w:val="22"/>
              </w:rPr>
            </w:pPr>
          </w:p>
        </w:tc>
        <w:tc>
          <w:tcPr>
            <w:tcW w:w="2750" w:type="dxa"/>
            <w:vMerge/>
            <w:tcBorders>
              <w:top w:val="single" w:sz="4" w:space="0" w:color="auto"/>
              <w:left w:val="nil"/>
              <w:bottom w:val="single" w:sz="4" w:space="0" w:color="auto"/>
              <w:right w:val="single" w:sz="4" w:space="0" w:color="auto"/>
            </w:tcBorders>
          </w:tcPr>
          <w:p w14:paraId="4E6A9E15" w14:textId="77777777" w:rsidR="00556997" w:rsidRPr="00BB145A" w:rsidRDefault="00556997" w:rsidP="00DC4398">
            <w:pPr>
              <w:pStyle w:val="Default"/>
              <w:rPr>
                <w:rFonts w:ascii="Calibri" w:hAnsi="Calibri" w:cs="Calibri"/>
                <w:b/>
                <w:bCs/>
                <w:sz w:val="22"/>
                <w:szCs w:val="22"/>
              </w:rPr>
            </w:pPr>
          </w:p>
        </w:tc>
        <w:tc>
          <w:tcPr>
            <w:tcW w:w="603" w:type="dxa"/>
            <w:tcBorders>
              <w:top w:val="nil"/>
              <w:left w:val="single" w:sz="4" w:space="0" w:color="auto"/>
              <w:bottom w:val="nil"/>
            </w:tcBorders>
          </w:tcPr>
          <w:p w14:paraId="6B3F7C65"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b/>
                <w:bCs/>
                <w:sz w:val="22"/>
                <w:szCs w:val="22"/>
              </w:rPr>
              <w:t>-</w:t>
            </w:r>
          </w:p>
          <w:p w14:paraId="7D9416B0"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b/>
                <w:bCs/>
                <w:sz w:val="22"/>
                <w:szCs w:val="22"/>
              </w:rPr>
              <w:t>-</w:t>
            </w:r>
          </w:p>
          <w:p w14:paraId="353762A3"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b/>
                <w:bCs/>
                <w:sz w:val="22"/>
                <w:szCs w:val="22"/>
              </w:rPr>
              <w:t>-</w:t>
            </w:r>
          </w:p>
          <w:p w14:paraId="28CFD511"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b/>
                <w:bCs/>
                <w:sz w:val="22"/>
                <w:szCs w:val="22"/>
              </w:rPr>
              <w:t>-</w:t>
            </w:r>
          </w:p>
          <w:p w14:paraId="482DBC73" w14:textId="77777777" w:rsidR="00556997" w:rsidRPr="00BB145A" w:rsidRDefault="00556997" w:rsidP="00DC4398">
            <w:pPr>
              <w:pStyle w:val="Default"/>
              <w:jc w:val="right"/>
              <w:rPr>
                <w:rFonts w:ascii="Calibri" w:hAnsi="Calibri" w:cs="Calibri"/>
                <w:b/>
                <w:bCs/>
                <w:sz w:val="22"/>
                <w:szCs w:val="22"/>
              </w:rPr>
            </w:pPr>
          </w:p>
        </w:tc>
        <w:tc>
          <w:tcPr>
            <w:tcW w:w="4174" w:type="dxa"/>
            <w:gridSpan w:val="3"/>
            <w:tcBorders>
              <w:top w:val="nil"/>
              <w:bottom w:val="nil"/>
            </w:tcBorders>
          </w:tcPr>
          <w:p w14:paraId="1DA3685D"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hudba</w:t>
            </w:r>
          </w:p>
          <w:p w14:paraId="20E7706F"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film</w:t>
            </w:r>
          </w:p>
          <w:p w14:paraId="69D11216"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divadlo</w:t>
            </w:r>
          </w:p>
          <w:p w14:paraId="14AFC5F0"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výtvarné umění</w:t>
            </w:r>
          </w:p>
          <w:p w14:paraId="364949E7" w14:textId="77777777" w:rsidR="00556997" w:rsidRPr="00BB145A" w:rsidRDefault="00556997" w:rsidP="00DC4398">
            <w:pPr>
              <w:pStyle w:val="Default"/>
              <w:rPr>
                <w:rFonts w:ascii="Calibri" w:hAnsi="Calibri" w:cs="Calibri"/>
                <w:b/>
                <w:bCs/>
                <w:sz w:val="22"/>
                <w:szCs w:val="22"/>
              </w:rPr>
            </w:pPr>
          </w:p>
        </w:tc>
        <w:tc>
          <w:tcPr>
            <w:tcW w:w="1131" w:type="dxa"/>
            <w:gridSpan w:val="2"/>
            <w:vMerge/>
          </w:tcPr>
          <w:p w14:paraId="34A4E1DC" w14:textId="77777777" w:rsidR="00556997" w:rsidRPr="00BB145A" w:rsidRDefault="00556997" w:rsidP="00DC4398">
            <w:pPr>
              <w:pStyle w:val="Default"/>
              <w:jc w:val="center"/>
              <w:rPr>
                <w:rFonts w:ascii="Calibri" w:hAnsi="Calibri" w:cs="Calibri"/>
                <w:sz w:val="22"/>
                <w:szCs w:val="22"/>
              </w:rPr>
            </w:pPr>
          </w:p>
        </w:tc>
      </w:tr>
      <w:tr w:rsidR="00556997" w:rsidRPr="00BB145A" w14:paraId="457D47ED" w14:textId="77777777" w:rsidTr="005C7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
        </w:trPr>
        <w:tc>
          <w:tcPr>
            <w:tcW w:w="675" w:type="dxa"/>
            <w:vMerge/>
            <w:tcBorders>
              <w:top w:val="single" w:sz="4" w:space="0" w:color="auto"/>
              <w:left w:val="single" w:sz="4" w:space="0" w:color="auto"/>
              <w:bottom w:val="single" w:sz="4" w:space="0" w:color="auto"/>
              <w:right w:val="nil"/>
            </w:tcBorders>
          </w:tcPr>
          <w:p w14:paraId="33F9BC72" w14:textId="77777777" w:rsidR="00556997" w:rsidRPr="00BB145A" w:rsidRDefault="00556997" w:rsidP="00DC4398">
            <w:pPr>
              <w:pStyle w:val="titulek"/>
              <w:jc w:val="right"/>
              <w:rPr>
                <w:rFonts w:ascii="Calibri" w:hAnsi="Calibri" w:cs="Calibri"/>
              </w:rPr>
            </w:pPr>
          </w:p>
        </w:tc>
        <w:tc>
          <w:tcPr>
            <w:tcW w:w="2750" w:type="dxa"/>
            <w:vMerge/>
            <w:tcBorders>
              <w:top w:val="single" w:sz="4" w:space="0" w:color="auto"/>
              <w:left w:val="nil"/>
              <w:bottom w:val="single" w:sz="4" w:space="0" w:color="auto"/>
              <w:right w:val="single" w:sz="4" w:space="0" w:color="auto"/>
            </w:tcBorders>
          </w:tcPr>
          <w:p w14:paraId="0EBF4299" w14:textId="77777777" w:rsidR="00556997" w:rsidRPr="00BB145A" w:rsidRDefault="00556997" w:rsidP="00DC4398">
            <w:pPr>
              <w:pStyle w:val="normlka"/>
              <w:rPr>
                <w:rFonts w:ascii="Calibri" w:hAnsi="Calibri" w:cs="Calibri"/>
                <w:b/>
                <w:bCs/>
              </w:rPr>
            </w:pPr>
          </w:p>
        </w:tc>
        <w:tc>
          <w:tcPr>
            <w:tcW w:w="603" w:type="dxa"/>
            <w:tcBorders>
              <w:top w:val="single" w:sz="6" w:space="0" w:color="000000"/>
              <w:left w:val="single" w:sz="4" w:space="0" w:color="auto"/>
              <w:bottom w:val="nil"/>
            </w:tcBorders>
          </w:tcPr>
          <w:p w14:paraId="5A6AB19C" w14:textId="77777777" w:rsidR="00556997" w:rsidRPr="00BB145A" w:rsidRDefault="00556997" w:rsidP="00DC4398">
            <w:pPr>
              <w:pStyle w:val="Default"/>
              <w:jc w:val="right"/>
              <w:rPr>
                <w:rFonts w:ascii="Calibri" w:hAnsi="Calibri" w:cs="Calibri"/>
                <w:b/>
                <w:bCs/>
                <w:sz w:val="22"/>
                <w:szCs w:val="22"/>
              </w:rPr>
            </w:pPr>
            <w:r>
              <w:rPr>
                <w:rFonts w:ascii="Calibri" w:hAnsi="Calibri" w:cs="Calibri"/>
                <w:b/>
                <w:bCs/>
                <w:sz w:val="22"/>
                <w:szCs w:val="22"/>
              </w:rPr>
              <w:t>13</w:t>
            </w:r>
            <w:r w:rsidRPr="00BB145A">
              <w:rPr>
                <w:rFonts w:ascii="Calibri" w:hAnsi="Calibri" w:cs="Calibri"/>
                <w:b/>
                <w:bCs/>
                <w:sz w:val="22"/>
                <w:szCs w:val="22"/>
              </w:rPr>
              <w:t>.</w:t>
            </w:r>
          </w:p>
        </w:tc>
        <w:tc>
          <w:tcPr>
            <w:tcW w:w="4174" w:type="dxa"/>
            <w:gridSpan w:val="3"/>
            <w:tcBorders>
              <w:top w:val="single" w:sz="6" w:space="0" w:color="000000"/>
              <w:bottom w:val="nil"/>
            </w:tcBorders>
          </w:tcPr>
          <w:p w14:paraId="4A2C9932" w14:textId="77777777" w:rsidR="00556997" w:rsidRPr="00BB145A" w:rsidRDefault="00556997" w:rsidP="00DC4398">
            <w:pPr>
              <w:pStyle w:val="normlka"/>
              <w:rPr>
                <w:rFonts w:ascii="Calibri" w:hAnsi="Calibri" w:cs="Calibri"/>
                <w:b/>
                <w:bCs/>
              </w:rPr>
            </w:pPr>
            <w:r w:rsidRPr="00BB145A">
              <w:rPr>
                <w:rFonts w:ascii="Calibri" w:hAnsi="Calibri" w:cs="Calibri"/>
                <w:b/>
                <w:bCs/>
              </w:rPr>
              <w:t>Ochrana životního prostředí</w:t>
            </w:r>
          </w:p>
        </w:tc>
        <w:tc>
          <w:tcPr>
            <w:tcW w:w="1131" w:type="dxa"/>
            <w:gridSpan w:val="2"/>
            <w:vMerge/>
          </w:tcPr>
          <w:p w14:paraId="2BFDDFBE" w14:textId="77777777" w:rsidR="00556997" w:rsidRPr="00BB145A" w:rsidRDefault="00556997" w:rsidP="00DC4398">
            <w:pPr>
              <w:pStyle w:val="Default"/>
              <w:jc w:val="center"/>
              <w:rPr>
                <w:rFonts w:ascii="Calibri" w:hAnsi="Calibri" w:cs="Calibri"/>
                <w:sz w:val="22"/>
                <w:szCs w:val="22"/>
              </w:rPr>
            </w:pPr>
          </w:p>
        </w:tc>
      </w:tr>
      <w:tr w:rsidR="00556997" w:rsidRPr="00BB145A" w14:paraId="5165EBD5" w14:textId="77777777" w:rsidTr="005C7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26"/>
        </w:trPr>
        <w:tc>
          <w:tcPr>
            <w:tcW w:w="675" w:type="dxa"/>
            <w:vMerge/>
            <w:tcBorders>
              <w:top w:val="single" w:sz="4" w:space="0" w:color="auto"/>
              <w:left w:val="single" w:sz="4" w:space="0" w:color="auto"/>
              <w:bottom w:val="single" w:sz="4" w:space="0" w:color="auto"/>
              <w:right w:val="nil"/>
            </w:tcBorders>
          </w:tcPr>
          <w:p w14:paraId="723D2902" w14:textId="77777777" w:rsidR="00556997" w:rsidRPr="00BB145A" w:rsidRDefault="00556997" w:rsidP="00DC4398">
            <w:pPr>
              <w:pStyle w:val="titulek"/>
              <w:jc w:val="right"/>
              <w:rPr>
                <w:rFonts w:ascii="Calibri" w:hAnsi="Calibri" w:cs="Calibri"/>
                <w:b w:val="0"/>
                <w:bCs w:val="0"/>
              </w:rPr>
            </w:pPr>
          </w:p>
        </w:tc>
        <w:tc>
          <w:tcPr>
            <w:tcW w:w="2750" w:type="dxa"/>
            <w:vMerge/>
            <w:tcBorders>
              <w:top w:val="single" w:sz="4" w:space="0" w:color="auto"/>
              <w:left w:val="nil"/>
              <w:bottom w:val="single" w:sz="4" w:space="0" w:color="auto"/>
              <w:right w:val="single" w:sz="4" w:space="0" w:color="auto"/>
            </w:tcBorders>
          </w:tcPr>
          <w:p w14:paraId="2F5B30BB" w14:textId="77777777" w:rsidR="00556997" w:rsidRPr="00BB145A" w:rsidRDefault="00556997" w:rsidP="00DC4398">
            <w:pPr>
              <w:pStyle w:val="normlka"/>
              <w:rPr>
                <w:rFonts w:ascii="Calibri" w:hAnsi="Calibri" w:cs="Calibri"/>
              </w:rPr>
            </w:pPr>
          </w:p>
        </w:tc>
        <w:tc>
          <w:tcPr>
            <w:tcW w:w="603" w:type="dxa"/>
            <w:tcBorders>
              <w:top w:val="nil"/>
              <w:left w:val="single" w:sz="4" w:space="0" w:color="auto"/>
              <w:bottom w:val="single" w:sz="6" w:space="0" w:color="000000"/>
            </w:tcBorders>
          </w:tcPr>
          <w:p w14:paraId="58694B47"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5A79B85C" w14:textId="77777777" w:rsidR="00556997" w:rsidRPr="00BB145A" w:rsidRDefault="00556997" w:rsidP="00DC4398">
            <w:pPr>
              <w:pStyle w:val="Default"/>
              <w:jc w:val="right"/>
              <w:rPr>
                <w:rFonts w:ascii="Calibri" w:hAnsi="Calibri" w:cs="Calibri"/>
                <w:sz w:val="22"/>
                <w:szCs w:val="22"/>
              </w:rPr>
            </w:pPr>
          </w:p>
          <w:p w14:paraId="0AA28BE6"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18DDAE4E" w14:textId="77777777" w:rsidR="00556997" w:rsidRPr="00BB145A" w:rsidRDefault="00556997" w:rsidP="00DC4398">
            <w:pPr>
              <w:pStyle w:val="Default"/>
              <w:jc w:val="right"/>
              <w:rPr>
                <w:rFonts w:ascii="Calibri" w:hAnsi="Calibri" w:cs="Calibri"/>
                <w:sz w:val="22"/>
                <w:szCs w:val="22"/>
              </w:rPr>
            </w:pPr>
          </w:p>
          <w:p w14:paraId="0B749F36" w14:textId="77777777" w:rsidR="00556997" w:rsidRPr="00BB145A" w:rsidRDefault="00556997" w:rsidP="00DC4398">
            <w:pPr>
              <w:pStyle w:val="Default"/>
              <w:jc w:val="right"/>
              <w:rPr>
                <w:rFonts w:ascii="Calibri" w:hAnsi="Calibri" w:cs="Calibri"/>
                <w:sz w:val="22"/>
                <w:szCs w:val="22"/>
              </w:rPr>
            </w:pPr>
          </w:p>
        </w:tc>
        <w:tc>
          <w:tcPr>
            <w:tcW w:w="4174" w:type="dxa"/>
            <w:gridSpan w:val="3"/>
            <w:tcBorders>
              <w:top w:val="nil"/>
              <w:bottom w:val="single" w:sz="6" w:space="0" w:color="000000"/>
            </w:tcBorders>
          </w:tcPr>
          <w:p w14:paraId="140C88ED"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způsoby poškozování životního prostředí</w:t>
            </w:r>
          </w:p>
          <w:p w14:paraId="3FEDA950"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globální problémy</w:t>
            </w:r>
          </w:p>
          <w:p w14:paraId="1B854B44"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organizace chránící životní prostředí</w:t>
            </w:r>
          </w:p>
        </w:tc>
        <w:tc>
          <w:tcPr>
            <w:tcW w:w="1131" w:type="dxa"/>
            <w:gridSpan w:val="2"/>
            <w:vMerge/>
          </w:tcPr>
          <w:p w14:paraId="63A52413" w14:textId="77777777" w:rsidR="00556997" w:rsidRPr="00BB145A" w:rsidRDefault="00556997" w:rsidP="00DC4398">
            <w:pPr>
              <w:pStyle w:val="Default"/>
              <w:jc w:val="center"/>
              <w:rPr>
                <w:rFonts w:ascii="Calibri" w:hAnsi="Calibri" w:cs="Calibri"/>
                <w:sz w:val="22"/>
                <w:szCs w:val="22"/>
              </w:rPr>
            </w:pPr>
          </w:p>
        </w:tc>
      </w:tr>
      <w:tr w:rsidR="00556997" w:rsidRPr="00BB145A" w14:paraId="76135D41" w14:textId="77777777" w:rsidTr="005C7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
        </w:trPr>
        <w:tc>
          <w:tcPr>
            <w:tcW w:w="675" w:type="dxa"/>
            <w:vMerge/>
            <w:tcBorders>
              <w:top w:val="single" w:sz="4" w:space="0" w:color="auto"/>
              <w:left w:val="single" w:sz="4" w:space="0" w:color="auto"/>
              <w:bottom w:val="single" w:sz="4" w:space="0" w:color="auto"/>
              <w:right w:val="nil"/>
            </w:tcBorders>
          </w:tcPr>
          <w:p w14:paraId="4E1518AE" w14:textId="77777777" w:rsidR="00556997" w:rsidRPr="00BB145A" w:rsidRDefault="00556997" w:rsidP="00DC4398">
            <w:pPr>
              <w:pStyle w:val="titulek"/>
              <w:jc w:val="right"/>
              <w:rPr>
                <w:rFonts w:ascii="Calibri" w:hAnsi="Calibri" w:cs="Calibri"/>
              </w:rPr>
            </w:pPr>
          </w:p>
        </w:tc>
        <w:tc>
          <w:tcPr>
            <w:tcW w:w="2750" w:type="dxa"/>
            <w:vMerge/>
            <w:tcBorders>
              <w:top w:val="single" w:sz="4" w:space="0" w:color="auto"/>
              <w:left w:val="nil"/>
              <w:bottom w:val="single" w:sz="4" w:space="0" w:color="auto"/>
              <w:right w:val="single" w:sz="4" w:space="0" w:color="auto"/>
            </w:tcBorders>
          </w:tcPr>
          <w:p w14:paraId="1A609DEF" w14:textId="77777777" w:rsidR="00556997" w:rsidRPr="00BB145A" w:rsidRDefault="00556997" w:rsidP="00DC4398">
            <w:pPr>
              <w:pStyle w:val="normlka"/>
              <w:rPr>
                <w:rFonts w:ascii="Calibri" w:hAnsi="Calibri" w:cs="Calibri"/>
                <w:b/>
                <w:bCs/>
              </w:rPr>
            </w:pPr>
          </w:p>
        </w:tc>
        <w:tc>
          <w:tcPr>
            <w:tcW w:w="603" w:type="dxa"/>
            <w:tcBorders>
              <w:top w:val="single" w:sz="6" w:space="0" w:color="000000"/>
              <w:left w:val="single" w:sz="4" w:space="0" w:color="auto"/>
              <w:bottom w:val="nil"/>
            </w:tcBorders>
          </w:tcPr>
          <w:p w14:paraId="0797A1AF" w14:textId="77777777" w:rsidR="00556997" w:rsidRPr="00BB145A" w:rsidRDefault="00556997" w:rsidP="00DC4398">
            <w:pPr>
              <w:pStyle w:val="Default"/>
              <w:jc w:val="right"/>
              <w:rPr>
                <w:rFonts w:ascii="Calibri" w:hAnsi="Calibri" w:cs="Calibri"/>
                <w:b/>
                <w:bCs/>
                <w:sz w:val="22"/>
                <w:szCs w:val="22"/>
              </w:rPr>
            </w:pPr>
            <w:r>
              <w:rPr>
                <w:rFonts w:ascii="Calibri" w:hAnsi="Calibri" w:cs="Calibri"/>
                <w:b/>
                <w:bCs/>
                <w:sz w:val="22"/>
                <w:szCs w:val="22"/>
              </w:rPr>
              <w:t>14</w:t>
            </w:r>
            <w:r w:rsidRPr="00BB145A">
              <w:rPr>
                <w:rFonts w:ascii="Calibri" w:hAnsi="Calibri" w:cs="Calibri"/>
                <w:b/>
                <w:bCs/>
                <w:sz w:val="22"/>
                <w:szCs w:val="22"/>
              </w:rPr>
              <w:t>.</w:t>
            </w:r>
          </w:p>
        </w:tc>
        <w:tc>
          <w:tcPr>
            <w:tcW w:w="4174" w:type="dxa"/>
            <w:gridSpan w:val="3"/>
            <w:tcBorders>
              <w:top w:val="single" w:sz="6" w:space="0" w:color="000000"/>
              <w:bottom w:val="nil"/>
            </w:tcBorders>
          </w:tcPr>
          <w:p w14:paraId="5F227177" w14:textId="77777777" w:rsidR="00556997" w:rsidRPr="00BB145A" w:rsidRDefault="00556997" w:rsidP="00DC4398">
            <w:pPr>
              <w:pStyle w:val="normlka"/>
              <w:rPr>
                <w:rFonts w:ascii="Calibri" w:hAnsi="Calibri" w:cs="Calibri"/>
                <w:b/>
                <w:bCs/>
              </w:rPr>
            </w:pPr>
            <w:r w:rsidRPr="00BB145A">
              <w:rPr>
                <w:rFonts w:ascii="Calibri" w:hAnsi="Calibri" w:cs="Calibri"/>
                <w:b/>
                <w:bCs/>
              </w:rPr>
              <w:t>Služby</w:t>
            </w:r>
          </w:p>
        </w:tc>
        <w:tc>
          <w:tcPr>
            <w:tcW w:w="1131" w:type="dxa"/>
            <w:gridSpan w:val="2"/>
            <w:vMerge/>
          </w:tcPr>
          <w:p w14:paraId="4767D997" w14:textId="77777777" w:rsidR="00556997" w:rsidRPr="00BB145A" w:rsidRDefault="00556997" w:rsidP="00DC4398">
            <w:pPr>
              <w:pStyle w:val="Default"/>
              <w:jc w:val="center"/>
              <w:rPr>
                <w:rFonts w:ascii="Calibri" w:hAnsi="Calibri" w:cs="Calibri"/>
                <w:sz w:val="22"/>
                <w:szCs w:val="22"/>
              </w:rPr>
            </w:pPr>
          </w:p>
        </w:tc>
      </w:tr>
      <w:tr w:rsidR="00556997" w:rsidRPr="00BB145A" w14:paraId="01DC1509" w14:textId="77777777" w:rsidTr="005C7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80"/>
        </w:trPr>
        <w:tc>
          <w:tcPr>
            <w:tcW w:w="675" w:type="dxa"/>
            <w:vMerge/>
            <w:tcBorders>
              <w:top w:val="single" w:sz="4" w:space="0" w:color="auto"/>
              <w:left w:val="single" w:sz="4" w:space="0" w:color="auto"/>
              <w:bottom w:val="single" w:sz="4" w:space="0" w:color="auto"/>
              <w:right w:val="nil"/>
            </w:tcBorders>
          </w:tcPr>
          <w:p w14:paraId="5FED79ED" w14:textId="77777777" w:rsidR="00556997" w:rsidRPr="00BB145A" w:rsidRDefault="00556997" w:rsidP="00DC4398">
            <w:pPr>
              <w:pStyle w:val="titulek"/>
              <w:jc w:val="right"/>
              <w:rPr>
                <w:rFonts w:ascii="Calibri" w:hAnsi="Calibri" w:cs="Calibri"/>
                <w:b w:val="0"/>
                <w:bCs w:val="0"/>
              </w:rPr>
            </w:pPr>
          </w:p>
        </w:tc>
        <w:tc>
          <w:tcPr>
            <w:tcW w:w="2750" w:type="dxa"/>
            <w:vMerge/>
            <w:tcBorders>
              <w:top w:val="single" w:sz="4" w:space="0" w:color="auto"/>
              <w:left w:val="nil"/>
              <w:bottom w:val="single" w:sz="4" w:space="0" w:color="auto"/>
              <w:right w:val="single" w:sz="4" w:space="0" w:color="auto"/>
            </w:tcBorders>
          </w:tcPr>
          <w:p w14:paraId="346B67EB" w14:textId="77777777" w:rsidR="00556997" w:rsidRPr="00BB145A" w:rsidRDefault="00556997" w:rsidP="00DC4398">
            <w:pPr>
              <w:pStyle w:val="normlka"/>
              <w:rPr>
                <w:rFonts w:ascii="Calibri" w:hAnsi="Calibri" w:cs="Calibri"/>
              </w:rPr>
            </w:pPr>
          </w:p>
        </w:tc>
        <w:tc>
          <w:tcPr>
            <w:tcW w:w="603" w:type="dxa"/>
            <w:tcBorders>
              <w:top w:val="nil"/>
              <w:left w:val="single" w:sz="4" w:space="0" w:color="auto"/>
              <w:bottom w:val="single" w:sz="6" w:space="0" w:color="000000"/>
            </w:tcBorders>
          </w:tcPr>
          <w:p w14:paraId="177E6EA7"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6867ACB2"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6C59130F" w14:textId="77777777" w:rsidR="00556997" w:rsidRPr="00BB145A" w:rsidRDefault="00556997" w:rsidP="00DC4398">
            <w:pPr>
              <w:pStyle w:val="Default"/>
              <w:jc w:val="right"/>
              <w:rPr>
                <w:rFonts w:ascii="Calibri" w:hAnsi="Calibri" w:cs="Calibri"/>
                <w:sz w:val="22"/>
                <w:szCs w:val="22"/>
              </w:rPr>
            </w:pPr>
          </w:p>
        </w:tc>
        <w:tc>
          <w:tcPr>
            <w:tcW w:w="4174" w:type="dxa"/>
            <w:gridSpan w:val="3"/>
            <w:tcBorders>
              <w:top w:val="nil"/>
              <w:bottom w:val="single" w:sz="6" w:space="0" w:color="000000"/>
            </w:tcBorders>
          </w:tcPr>
          <w:p w14:paraId="303D23F5"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typy služeb</w:t>
            </w:r>
          </w:p>
          <w:p w14:paraId="34992B12"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provozovny služeb</w:t>
            </w:r>
          </w:p>
          <w:p w14:paraId="73162CCD" w14:textId="77777777" w:rsidR="00556997" w:rsidRPr="00BB145A" w:rsidRDefault="00556997" w:rsidP="00DC4398">
            <w:pPr>
              <w:pStyle w:val="normlka"/>
              <w:rPr>
                <w:rFonts w:ascii="Calibri" w:hAnsi="Calibri" w:cs="Calibri"/>
              </w:rPr>
            </w:pPr>
          </w:p>
        </w:tc>
        <w:tc>
          <w:tcPr>
            <w:tcW w:w="1131" w:type="dxa"/>
            <w:gridSpan w:val="2"/>
            <w:vMerge/>
          </w:tcPr>
          <w:p w14:paraId="34C19774" w14:textId="77777777" w:rsidR="00556997" w:rsidRPr="00BB145A" w:rsidRDefault="00556997" w:rsidP="00DC4398">
            <w:pPr>
              <w:pStyle w:val="Default"/>
              <w:jc w:val="center"/>
              <w:rPr>
                <w:rFonts w:ascii="Calibri" w:hAnsi="Calibri" w:cs="Calibri"/>
                <w:sz w:val="22"/>
                <w:szCs w:val="22"/>
              </w:rPr>
            </w:pPr>
          </w:p>
        </w:tc>
      </w:tr>
      <w:tr w:rsidR="00556997" w:rsidRPr="00BB145A" w14:paraId="15CCE112" w14:textId="77777777" w:rsidTr="005C7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
        </w:trPr>
        <w:tc>
          <w:tcPr>
            <w:tcW w:w="675" w:type="dxa"/>
            <w:vMerge/>
            <w:tcBorders>
              <w:top w:val="single" w:sz="4" w:space="0" w:color="auto"/>
              <w:left w:val="single" w:sz="4" w:space="0" w:color="auto"/>
              <w:bottom w:val="single" w:sz="4" w:space="0" w:color="auto"/>
              <w:right w:val="nil"/>
            </w:tcBorders>
          </w:tcPr>
          <w:p w14:paraId="731FB037" w14:textId="77777777" w:rsidR="00556997" w:rsidRPr="00BB145A" w:rsidRDefault="00556997" w:rsidP="00DC4398">
            <w:pPr>
              <w:pStyle w:val="titulek"/>
              <w:jc w:val="right"/>
              <w:rPr>
                <w:rFonts w:ascii="Calibri" w:hAnsi="Calibri" w:cs="Calibri"/>
              </w:rPr>
            </w:pPr>
          </w:p>
        </w:tc>
        <w:tc>
          <w:tcPr>
            <w:tcW w:w="2750" w:type="dxa"/>
            <w:vMerge/>
            <w:tcBorders>
              <w:top w:val="single" w:sz="4" w:space="0" w:color="auto"/>
              <w:left w:val="nil"/>
              <w:bottom w:val="single" w:sz="4" w:space="0" w:color="auto"/>
              <w:right w:val="single" w:sz="4" w:space="0" w:color="auto"/>
            </w:tcBorders>
          </w:tcPr>
          <w:p w14:paraId="21B825CC" w14:textId="77777777" w:rsidR="00556997" w:rsidRPr="00BB145A" w:rsidRDefault="00556997" w:rsidP="00DC4398">
            <w:pPr>
              <w:pStyle w:val="normlka"/>
              <w:rPr>
                <w:rFonts w:ascii="Calibri" w:hAnsi="Calibri" w:cs="Calibri"/>
                <w:b/>
                <w:bCs/>
              </w:rPr>
            </w:pPr>
          </w:p>
        </w:tc>
        <w:tc>
          <w:tcPr>
            <w:tcW w:w="603" w:type="dxa"/>
            <w:tcBorders>
              <w:top w:val="single" w:sz="6" w:space="0" w:color="000000"/>
              <w:left w:val="single" w:sz="4" w:space="0" w:color="auto"/>
              <w:bottom w:val="nil"/>
            </w:tcBorders>
          </w:tcPr>
          <w:p w14:paraId="308EB83C" w14:textId="77777777" w:rsidR="00556997" w:rsidRPr="00BB145A" w:rsidRDefault="00556997" w:rsidP="00DC4398">
            <w:pPr>
              <w:pStyle w:val="Default"/>
              <w:jc w:val="right"/>
              <w:rPr>
                <w:rFonts w:ascii="Calibri" w:hAnsi="Calibri" w:cs="Calibri"/>
                <w:b/>
                <w:bCs/>
                <w:sz w:val="22"/>
                <w:szCs w:val="22"/>
              </w:rPr>
            </w:pPr>
          </w:p>
        </w:tc>
        <w:tc>
          <w:tcPr>
            <w:tcW w:w="4174" w:type="dxa"/>
            <w:gridSpan w:val="3"/>
            <w:tcBorders>
              <w:top w:val="single" w:sz="6" w:space="0" w:color="000000"/>
              <w:bottom w:val="nil"/>
            </w:tcBorders>
          </w:tcPr>
          <w:p w14:paraId="6E3EA751" w14:textId="77777777" w:rsidR="00556997" w:rsidRPr="00BB145A" w:rsidRDefault="00556997" w:rsidP="00DC4398">
            <w:pPr>
              <w:pStyle w:val="normlka"/>
              <w:rPr>
                <w:rFonts w:ascii="Calibri" w:hAnsi="Calibri" w:cs="Calibri"/>
                <w:b/>
                <w:bCs/>
              </w:rPr>
            </w:pPr>
          </w:p>
        </w:tc>
        <w:tc>
          <w:tcPr>
            <w:tcW w:w="1131" w:type="dxa"/>
            <w:gridSpan w:val="2"/>
            <w:vMerge/>
          </w:tcPr>
          <w:p w14:paraId="74A5C03D" w14:textId="77777777" w:rsidR="00556997" w:rsidRPr="00BB145A" w:rsidRDefault="00556997" w:rsidP="00DC4398">
            <w:pPr>
              <w:pStyle w:val="Default"/>
              <w:jc w:val="center"/>
              <w:rPr>
                <w:rFonts w:ascii="Calibri" w:hAnsi="Calibri" w:cs="Calibri"/>
                <w:sz w:val="22"/>
                <w:szCs w:val="22"/>
              </w:rPr>
            </w:pPr>
          </w:p>
        </w:tc>
      </w:tr>
      <w:tr w:rsidR="00556997" w:rsidRPr="00BB145A" w14:paraId="1056C36F" w14:textId="77777777" w:rsidTr="005C7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25"/>
        </w:trPr>
        <w:tc>
          <w:tcPr>
            <w:tcW w:w="675" w:type="dxa"/>
            <w:vMerge/>
            <w:tcBorders>
              <w:top w:val="single" w:sz="4" w:space="0" w:color="auto"/>
              <w:left w:val="single" w:sz="4" w:space="0" w:color="auto"/>
              <w:bottom w:val="single" w:sz="4" w:space="0" w:color="auto"/>
              <w:right w:val="nil"/>
            </w:tcBorders>
          </w:tcPr>
          <w:p w14:paraId="6FE31B38" w14:textId="77777777" w:rsidR="00556997" w:rsidRPr="00BB145A" w:rsidRDefault="00556997" w:rsidP="00DC4398">
            <w:pPr>
              <w:pStyle w:val="titulek"/>
              <w:jc w:val="right"/>
              <w:rPr>
                <w:rFonts w:ascii="Calibri" w:hAnsi="Calibri" w:cs="Calibri"/>
                <w:b w:val="0"/>
                <w:bCs w:val="0"/>
              </w:rPr>
            </w:pPr>
          </w:p>
        </w:tc>
        <w:tc>
          <w:tcPr>
            <w:tcW w:w="2750" w:type="dxa"/>
            <w:vMerge/>
            <w:tcBorders>
              <w:top w:val="single" w:sz="4" w:space="0" w:color="auto"/>
              <w:left w:val="nil"/>
              <w:bottom w:val="single" w:sz="4" w:space="0" w:color="auto"/>
              <w:right w:val="single" w:sz="4" w:space="0" w:color="auto"/>
            </w:tcBorders>
          </w:tcPr>
          <w:p w14:paraId="76982F92" w14:textId="77777777" w:rsidR="00556997" w:rsidRPr="00BB145A" w:rsidRDefault="00556997" w:rsidP="00DC4398">
            <w:pPr>
              <w:pStyle w:val="normlka"/>
              <w:rPr>
                <w:rFonts w:ascii="Calibri" w:hAnsi="Calibri" w:cs="Calibri"/>
              </w:rPr>
            </w:pPr>
          </w:p>
        </w:tc>
        <w:tc>
          <w:tcPr>
            <w:tcW w:w="603" w:type="dxa"/>
            <w:tcBorders>
              <w:top w:val="nil"/>
              <w:left w:val="single" w:sz="4" w:space="0" w:color="auto"/>
              <w:bottom w:val="single" w:sz="4" w:space="0" w:color="auto"/>
            </w:tcBorders>
          </w:tcPr>
          <w:p w14:paraId="4765FA89" w14:textId="77777777" w:rsidR="00556997" w:rsidRPr="00BB145A" w:rsidRDefault="00556997" w:rsidP="00DC4398">
            <w:pPr>
              <w:pStyle w:val="Default"/>
              <w:jc w:val="right"/>
              <w:rPr>
                <w:rFonts w:ascii="Calibri" w:hAnsi="Calibri" w:cs="Calibri"/>
                <w:sz w:val="22"/>
                <w:szCs w:val="22"/>
              </w:rPr>
            </w:pPr>
            <w:r>
              <w:rPr>
                <w:rFonts w:ascii="Calibri" w:hAnsi="Calibri" w:cs="Calibri"/>
                <w:b/>
                <w:bCs/>
                <w:sz w:val="22"/>
                <w:szCs w:val="22"/>
              </w:rPr>
              <w:t>1</w:t>
            </w:r>
            <w:r w:rsidRPr="00BB145A">
              <w:rPr>
                <w:rFonts w:ascii="Calibri" w:hAnsi="Calibri" w:cs="Calibri"/>
                <w:b/>
                <w:bCs/>
                <w:sz w:val="22"/>
                <w:szCs w:val="22"/>
              </w:rPr>
              <w:t>5.</w:t>
            </w:r>
          </w:p>
        </w:tc>
        <w:tc>
          <w:tcPr>
            <w:tcW w:w="4174" w:type="dxa"/>
            <w:gridSpan w:val="3"/>
            <w:tcBorders>
              <w:top w:val="nil"/>
              <w:bottom w:val="single" w:sz="4" w:space="0" w:color="auto"/>
            </w:tcBorders>
          </w:tcPr>
          <w:p w14:paraId="2E493569" w14:textId="77777777" w:rsidR="00556997" w:rsidRDefault="00556997" w:rsidP="00DC4398">
            <w:pPr>
              <w:pStyle w:val="normlka"/>
              <w:rPr>
                <w:rFonts w:ascii="Calibri" w:hAnsi="Calibri" w:cs="Calibri"/>
                <w:b/>
                <w:bCs/>
              </w:rPr>
            </w:pPr>
            <w:r w:rsidRPr="00BB145A">
              <w:rPr>
                <w:rFonts w:ascii="Calibri" w:hAnsi="Calibri" w:cs="Calibri"/>
                <w:b/>
                <w:bCs/>
              </w:rPr>
              <w:t>Média</w:t>
            </w:r>
          </w:p>
          <w:p w14:paraId="4992B63D"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noviny, časopisy</w:t>
            </w:r>
          </w:p>
          <w:p w14:paraId="1C662BBD"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televize</w:t>
            </w:r>
          </w:p>
          <w:p w14:paraId="16A8A284"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rozhlas</w:t>
            </w:r>
          </w:p>
          <w:p w14:paraId="5E6F65E9"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internet</w:t>
            </w:r>
          </w:p>
          <w:p w14:paraId="72A5922E"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reklama a obrana před ní</w:t>
            </w:r>
          </w:p>
        </w:tc>
        <w:tc>
          <w:tcPr>
            <w:tcW w:w="1131" w:type="dxa"/>
            <w:gridSpan w:val="2"/>
            <w:vMerge/>
          </w:tcPr>
          <w:p w14:paraId="54E5D630" w14:textId="77777777" w:rsidR="00556997" w:rsidRPr="00BB145A" w:rsidRDefault="00556997" w:rsidP="00DC4398">
            <w:pPr>
              <w:pStyle w:val="Default"/>
              <w:jc w:val="center"/>
              <w:rPr>
                <w:rFonts w:ascii="Calibri" w:hAnsi="Calibri" w:cs="Calibri"/>
                <w:sz w:val="22"/>
                <w:szCs w:val="22"/>
              </w:rPr>
            </w:pPr>
          </w:p>
        </w:tc>
      </w:tr>
      <w:tr w:rsidR="00556997" w:rsidRPr="00BB145A" w14:paraId="70B32455" w14:textId="77777777" w:rsidTr="005C7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
        </w:trPr>
        <w:tc>
          <w:tcPr>
            <w:tcW w:w="675" w:type="dxa"/>
            <w:vMerge/>
            <w:tcBorders>
              <w:top w:val="single" w:sz="4" w:space="0" w:color="auto"/>
              <w:left w:val="single" w:sz="4" w:space="0" w:color="auto"/>
              <w:bottom w:val="single" w:sz="4" w:space="0" w:color="auto"/>
              <w:right w:val="nil"/>
            </w:tcBorders>
          </w:tcPr>
          <w:p w14:paraId="6B94448D" w14:textId="77777777" w:rsidR="00556997" w:rsidRPr="00BB145A" w:rsidRDefault="00556997" w:rsidP="00DC4398">
            <w:pPr>
              <w:pStyle w:val="titulek"/>
              <w:jc w:val="right"/>
              <w:rPr>
                <w:rFonts w:ascii="Calibri" w:hAnsi="Calibri" w:cs="Calibri"/>
              </w:rPr>
            </w:pPr>
          </w:p>
        </w:tc>
        <w:tc>
          <w:tcPr>
            <w:tcW w:w="2750" w:type="dxa"/>
            <w:vMerge/>
            <w:tcBorders>
              <w:top w:val="single" w:sz="4" w:space="0" w:color="auto"/>
              <w:left w:val="nil"/>
              <w:bottom w:val="single" w:sz="4" w:space="0" w:color="auto"/>
              <w:right w:val="single" w:sz="4" w:space="0" w:color="auto"/>
            </w:tcBorders>
          </w:tcPr>
          <w:p w14:paraId="3216BD26" w14:textId="77777777" w:rsidR="00556997" w:rsidRPr="00BB145A" w:rsidRDefault="00556997" w:rsidP="00DC4398">
            <w:pPr>
              <w:pStyle w:val="normlka"/>
              <w:rPr>
                <w:rFonts w:ascii="Calibri" w:hAnsi="Calibri" w:cs="Calibri"/>
                <w:b/>
                <w:bCs/>
              </w:rPr>
            </w:pPr>
          </w:p>
        </w:tc>
        <w:tc>
          <w:tcPr>
            <w:tcW w:w="603" w:type="dxa"/>
            <w:tcBorders>
              <w:top w:val="single" w:sz="4" w:space="0" w:color="auto"/>
              <w:left w:val="single" w:sz="4" w:space="0" w:color="auto"/>
              <w:bottom w:val="nil"/>
            </w:tcBorders>
          </w:tcPr>
          <w:p w14:paraId="2D63323F" w14:textId="77777777" w:rsidR="00556997" w:rsidRPr="00BB145A" w:rsidRDefault="00556997" w:rsidP="00DC4398">
            <w:pPr>
              <w:pStyle w:val="Default"/>
              <w:jc w:val="right"/>
              <w:rPr>
                <w:rFonts w:ascii="Calibri" w:hAnsi="Calibri" w:cs="Calibri"/>
                <w:b/>
                <w:bCs/>
                <w:sz w:val="22"/>
                <w:szCs w:val="22"/>
              </w:rPr>
            </w:pPr>
            <w:r w:rsidRPr="00AB4E97">
              <w:rPr>
                <w:rFonts w:ascii="Calibri" w:hAnsi="Calibri" w:cs="Calibri"/>
                <w:b/>
                <w:bCs/>
                <w:sz w:val="22"/>
                <w:szCs w:val="22"/>
              </w:rPr>
              <w:t>16</w:t>
            </w:r>
            <w:r w:rsidRPr="00BB145A">
              <w:rPr>
                <w:rFonts w:ascii="Calibri" w:hAnsi="Calibri" w:cs="Calibri"/>
              </w:rPr>
              <w:t>.</w:t>
            </w:r>
          </w:p>
        </w:tc>
        <w:tc>
          <w:tcPr>
            <w:tcW w:w="4174" w:type="dxa"/>
            <w:gridSpan w:val="3"/>
            <w:tcBorders>
              <w:top w:val="single" w:sz="4" w:space="0" w:color="auto"/>
              <w:bottom w:val="nil"/>
            </w:tcBorders>
          </w:tcPr>
          <w:p w14:paraId="518B73C0" w14:textId="77777777" w:rsidR="00556997" w:rsidRPr="00BB145A" w:rsidRDefault="00556997" w:rsidP="00DC4398">
            <w:pPr>
              <w:widowControl w:val="0"/>
              <w:tabs>
                <w:tab w:val="left" w:pos="480"/>
              </w:tabs>
              <w:autoSpaceDE w:val="0"/>
              <w:autoSpaceDN w:val="0"/>
              <w:adjustRightInd w:val="0"/>
              <w:rPr>
                <w:rFonts w:ascii="Calibri" w:hAnsi="Calibri" w:cs="Calibri"/>
                <w:b/>
                <w:bCs/>
              </w:rPr>
            </w:pPr>
            <w:r w:rsidRPr="00BB145A">
              <w:rPr>
                <w:rFonts w:ascii="Calibri" w:hAnsi="Calibri" w:cs="Calibri"/>
                <w:b/>
                <w:bCs/>
              </w:rPr>
              <w:t>Personalistika</w:t>
            </w:r>
          </w:p>
        </w:tc>
        <w:tc>
          <w:tcPr>
            <w:tcW w:w="1131" w:type="dxa"/>
            <w:gridSpan w:val="2"/>
            <w:vMerge/>
          </w:tcPr>
          <w:p w14:paraId="6DE476EC" w14:textId="77777777" w:rsidR="00556997" w:rsidRPr="00BB145A" w:rsidRDefault="00556997" w:rsidP="00DC4398">
            <w:pPr>
              <w:pStyle w:val="Default"/>
              <w:jc w:val="center"/>
              <w:rPr>
                <w:rFonts w:ascii="Calibri" w:hAnsi="Calibri" w:cs="Calibri"/>
                <w:sz w:val="22"/>
                <w:szCs w:val="22"/>
              </w:rPr>
            </w:pPr>
          </w:p>
        </w:tc>
      </w:tr>
      <w:tr w:rsidR="00556997" w:rsidRPr="00BB145A" w14:paraId="03290942" w14:textId="77777777" w:rsidTr="005C7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6"/>
        </w:trPr>
        <w:tc>
          <w:tcPr>
            <w:tcW w:w="675" w:type="dxa"/>
            <w:vMerge/>
            <w:tcBorders>
              <w:top w:val="single" w:sz="4" w:space="0" w:color="auto"/>
              <w:left w:val="single" w:sz="4" w:space="0" w:color="auto"/>
              <w:bottom w:val="single" w:sz="4" w:space="0" w:color="auto"/>
              <w:right w:val="nil"/>
            </w:tcBorders>
          </w:tcPr>
          <w:p w14:paraId="2385C099" w14:textId="77777777" w:rsidR="00556997" w:rsidRPr="00BB145A" w:rsidRDefault="00556997" w:rsidP="00DC4398">
            <w:pPr>
              <w:pStyle w:val="titulek"/>
              <w:jc w:val="right"/>
              <w:rPr>
                <w:rFonts w:ascii="Calibri" w:hAnsi="Calibri" w:cs="Calibri"/>
                <w:b w:val="0"/>
                <w:bCs w:val="0"/>
              </w:rPr>
            </w:pPr>
          </w:p>
        </w:tc>
        <w:tc>
          <w:tcPr>
            <w:tcW w:w="2750" w:type="dxa"/>
            <w:vMerge/>
            <w:tcBorders>
              <w:top w:val="single" w:sz="4" w:space="0" w:color="auto"/>
              <w:left w:val="nil"/>
              <w:bottom w:val="single" w:sz="4" w:space="0" w:color="auto"/>
              <w:right w:val="single" w:sz="4" w:space="0" w:color="auto"/>
            </w:tcBorders>
          </w:tcPr>
          <w:p w14:paraId="5D3A80D3" w14:textId="77777777" w:rsidR="00556997" w:rsidRPr="00BB145A" w:rsidRDefault="00556997" w:rsidP="00DC4398">
            <w:pPr>
              <w:pStyle w:val="normlka"/>
              <w:rPr>
                <w:rFonts w:ascii="Calibri" w:hAnsi="Calibri" w:cs="Calibri"/>
              </w:rPr>
            </w:pPr>
          </w:p>
        </w:tc>
        <w:tc>
          <w:tcPr>
            <w:tcW w:w="603" w:type="dxa"/>
            <w:tcBorders>
              <w:top w:val="nil"/>
              <w:left w:val="single" w:sz="4" w:space="0" w:color="auto"/>
              <w:bottom w:val="single" w:sz="6" w:space="0" w:color="000000"/>
            </w:tcBorders>
          </w:tcPr>
          <w:p w14:paraId="286D174A"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7C23364A"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6DE6AEDD"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45CF4966"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3C3FA44C" w14:textId="77777777" w:rsidR="00556997" w:rsidRPr="00BB145A" w:rsidRDefault="00556997" w:rsidP="00DC4398">
            <w:pPr>
              <w:pStyle w:val="Default"/>
              <w:jc w:val="right"/>
              <w:rPr>
                <w:rFonts w:ascii="Calibri" w:hAnsi="Calibri" w:cs="Calibri"/>
                <w:sz w:val="22"/>
                <w:szCs w:val="22"/>
              </w:rPr>
            </w:pPr>
          </w:p>
        </w:tc>
        <w:tc>
          <w:tcPr>
            <w:tcW w:w="4174" w:type="dxa"/>
            <w:gridSpan w:val="3"/>
            <w:tcBorders>
              <w:top w:val="nil"/>
              <w:bottom w:val="single" w:sz="6" w:space="0" w:color="000000"/>
            </w:tcBorders>
          </w:tcPr>
          <w:p w14:paraId="708ED411"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nabídka pracovních míst</w:t>
            </w:r>
          </w:p>
          <w:p w14:paraId="326A95ED"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žádost o místo</w:t>
            </w:r>
          </w:p>
          <w:p w14:paraId="3E06616A"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životopis</w:t>
            </w:r>
          </w:p>
          <w:p w14:paraId="15D401D1"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přijímací pohovor</w:t>
            </w:r>
          </w:p>
          <w:p w14:paraId="01566E65" w14:textId="77777777" w:rsidR="00556997" w:rsidRPr="00BB145A" w:rsidRDefault="00556997" w:rsidP="00DC4398">
            <w:pPr>
              <w:pStyle w:val="normlka"/>
              <w:rPr>
                <w:rFonts w:ascii="Calibri" w:hAnsi="Calibri" w:cs="Calibri"/>
              </w:rPr>
            </w:pPr>
          </w:p>
        </w:tc>
        <w:tc>
          <w:tcPr>
            <w:tcW w:w="1131" w:type="dxa"/>
            <w:gridSpan w:val="2"/>
            <w:vMerge/>
          </w:tcPr>
          <w:p w14:paraId="6BD5C665" w14:textId="77777777" w:rsidR="00556997" w:rsidRPr="00BB145A" w:rsidRDefault="00556997" w:rsidP="00DC4398">
            <w:pPr>
              <w:pStyle w:val="Default"/>
              <w:jc w:val="center"/>
              <w:rPr>
                <w:rFonts w:ascii="Calibri" w:hAnsi="Calibri" w:cs="Calibri"/>
                <w:sz w:val="22"/>
                <w:szCs w:val="22"/>
              </w:rPr>
            </w:pPr>
          </w:p>
        </w:tc>
      </w:tr>
      <w:tr w:rsidR="00556997" w:rsidRPr="00BB145A" w14:paraId="5BB2DF9A" w14:textId="77777777" w:rsidTr="005C7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
        </w:trPr>
        <w:tc>
          <w:tcPr>
            <w:tcW w:w="675" w:type="dxa"/>
            <w:vMerge/>
            <w:tcBorders>
              <w:top w:val="single" w:sz="4" w:space="0" w:color="auto"/>
              <w:left w:val="single" w:sz="4" w:space="0" w:color="auto"/>
              <w:bottom w:val="single" w:sz="4" w:space="0" w:color="auto"/>
              <w:right w:val="nil"/>
            </w:tcBorders>
          </w:tcPr>
          <w:p w14:paraId="5854CBAB" w14:textId="77777777" w:rsidR="00556997" w:rsidRPr="00BB145A" w:rsidRDefault="00556997" w:rsidP="00DC4398">
            <w:pPr>
              <w:pStyle w:val="titulek"/>
              <w:jc w:val="right"/>
              <w:rPr>
                <w:rFonts w:ascii="Calibri" w:hAnsi="Calibri" w:cs="Calibri"/>
              </w:rPr>
            </w:pPr>
          </w:p>
        </w:tc>
        <w:tc>
          <w:tcPr>
            <w:tcW w:w="2750" w:type="dxa"/>
            <w:vMerge/>
            <w:tcBorders>
              <w:top w:val="single" w:sz="4" w:space="0" w:color="auto"/>
              <w:left w:val="nil"/>
              <w:bottom w:val="single" w:sz="4" w:space="0" w:color="auto"/>
              <w:right w:val="single" w:sz="4" w:space="0" w:color="auto"/>
            </w:tcBorders>
          </w:tcPr>
          <w:p w14:paraId="48163CC9" w14:textId="77777777" w:rsidR="00556997" w:rsidRPr="00BB145A" w:rsidRDefault="00556997" w:rsidP="00DC4398">
            <w:pPr>
              <w:pStyle w:val="normlka"/>
              <w:rPr>
                <w:rFonts w:ascii="Calibri" w:hAnsi="Calibri" w:cs="Calibri"/>
                <w:b/>
                <w:bCs/>
              </w:rPr>
            </w:pPr>
          </w:p>
        </w:tc>
        <w:tc>
          <w:tcPr>
            <w:tcW w:w="603" w:type="dxa"/>
            <w:tcBorders>
              <w:top w:val="single" w:sz="6" w:space="0" w:color="000000"/>
              <w:left w:val="single" w:sz="4" w:space="0" w:color="auto"/>
              <w:bottom w:val="nil"/>
            </w:tcBorders>
          </w:tcPr>
          <w:p w14:paraId="1826B773" w14:textId="77777777" w:rsidR="00556997" w:rsidRPr="00AB4E97" w:rsidRDefault="00556997" w:rsidP="00DC4398">
            <w:pPr>
              <w:pStyle w:val="titulek"/>
              <w:jc w:val="right"/>
              <w:rPr>
                <w:rFonts w:ascii="Calibri" w:hAnsi="Calibri" w:cs="Calibri"/>
              </w:rPr>
            </w:pPr>
            <w:r w:rsidRPr="00AB4E97">
              <w:rPr>
                <w:rFonts w:ascii="Calibri" w:hAnsi="Calibri" w:cs="Calibri"/>
              </w:rPr>
              <w:t>17.</w:t>
            </w:r>
          </w:p>
        </w:tc>
        <w:tc>
          <w:tcPr>
            <w:tcW w:w="4174" w:type="dxa"/>
            <w:gridSpan w:val="3"/>
            <w:tcBorders>
              <w:top w:val="single" w:sz="6" w:space="0" w:color="000000"/>
              <w:bottom w:val="nil"/>
            </w:tcBorders>
          </w:tcPr>
          <w:p w14:paraId="205874BF" w14:textId="77777777" w:rsidR="00556997" w:rsidRPr="00BB145A" w:rsidRDefault="00556997" w:rsidP="00DC4398">
            <w:pPr>
              <w:pStyle w:val="normlka"/>
              <w:rPr>
                <w:rFonts w:ascii="Calibri" w:hAnsi="Calibri" w:cs="Calibri"/>
                <w:lang w:val="en-US"/>
              </w:rPr>
            </w:pPr>
            <w:r w:rsidRPr="00BB145A">
              <w:rPr>
                <w:rFonts w:ascii="Calibri" w:hAnsi="Calibri" w:cs="Calibri"/>
                <w:b/>
                <w:bCs/>
              </w:rPr>
              <w:t>Evropská unie</w:t>
            </w:r>
          </w:p>
        </w:tc>
        <w:tc>
          <w:tcPr>
            <w:tcW w:w="1131" w:type="dxa"/>
            <w:gridSpan w:val="2"/>
            <w:vMerge/>
          </w:tcPr>
          <w:p w14:paraId="7C837F2D" w14:textId="77777777" w:rsidR="00556997" w:rsidRPr="00BB145A" w:rsidRDefault="00556997" w:rsidP="00DC4398">
            <w:pPr>
              <w:pStyle w:val="Default"/>
              <w:jc w:val="center"/>
              <w:rPr>
                <w:rFonts w:ascii="Calibri" w:hAnsi="Calibri" w:cs="Calibri"/>
                <w:sz w:val="22"/>
                <w:szCs w:val="22"/>
              </w:rPr>
            </w:pPr>
          </w:p>
        </w:tc>
      </w:tr>
      <w:tr w:rsidR="00556997" w:rsidRPr="00BB145A" w14:paraId="46A72CD2" w14:textId="77777777" w:rsidTr="005C7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
        </w:trPr>
        <w:tc>
          <w:tcPr>
            <w:tcW w:w="675" w:type="dxa"/>
            <w:vMerge/>
            <w:tcBorders>
              <w:top w:val="single" w:sz="4" w:space="0" w:color="auto"/>
              <w:left w:val="single" w:sz="4" w:space="0" w:color="auto"/>
              <w:bottom w:val="single" w:sz="4" w:space="0" w:color="auto"/>
              <w:right w:val="nil"/>
            </w:tcBorders>
          </w:tcPr>
          <w:p w14:paraId="7838F354" w14:textId="77777777" w:rsidR="00556997" w:rsidRPr="00BB145A" w:rsidRDefault="00556997" w:rsidP="00DC4398">
            <w:pPr>
              <w:pStyle w:val="titulek"/>
              <w:jc w:val="right"/>
              <w:rPr>
                <w:rFonts w:ascii="Calibri" w:hAnsi="Calibri" w:cs="Calibri"/>
              </w:rPr>
            </w:pPr>
          </w:p>
        </w:tc>
        <w:tc>
          <w:tcPr>
            <w:tcW w:w="2750" w:type="dxa"/>
            <w:vMerge/>
            <w:tcBorders>
              <w:top w:val="single" w:sz="4" w:space="0" w:color="auto"/>
              <w:left w:val="nil"/>
              <w:bottom w:val="single" w:sz="4" w:space="0" w:color="auto"/>
              <w:right w:val="single" w:sz="4" w:space="0" w:color="auto"/>
            </w:tcBorders>
          </w:tcPr>
          <w:p w14:paraId="3BDBDC4B" w14:textId="77777777" w:rsidR="00556997" w:rsidRPr="00BB145A" w:rsidRDefault="00556997" w:rsidP="00DC4398">
            <w:pPr>
              <w:pStyle w:val="normlka"/>
              <w:rPr>
                <w:rFonts w:ascii="Calibri" w:hAnsi="Calibri" w:cs="Calibri"/>
                <w:b/>
                <w:bCs/>
              </w:rPr>
            </w:pPr>
          </w:p>
        </w:tc>
        <w:tc>
          <w:tcPr>
            <w:tcW w:w="603" w:type="dxa"/>
            <w:tcBorders>
              <w:top w:val="nil"/>
              <w:left w:val="single" w:sz="4" w:space="0" w:color="auto"/>
              <w:bottom w:val="single" w:sz="6" w:space="0" w:color="000000"/>
            </w:tcBorders>
          </w:tcPr>
          <w:p w14:paraId="7C9F0FF8"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7D349E6B"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66AE5C7D"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4A1F1DB9"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26C414C8" w14:textId="77777777" w:rsidR="00556997" w:rsidRPr="00BB145A" w:rsidRDefault="00556997" w:rsidP="00DC4398">
            <w:pPr>
              <w:pStyle w:val="Default"/>
              <w:jc w:val="right"/>
              <w:rPr>
                <w:rFonts w:ascii="Calibri" w:hAnsi="Calibri" w:cs="Calibri"/>
                <w:sz w:val="22"/>
                <w:szCs w:val="22"/>
              </w:rPr>
            </w:pPr>
            <w:r w:rsidRPr="00BB145A">
              <w:rPr>
                <w:rFonts w:ascii="Calibri" w:hAnsi="Calibri" w:cs="Calibri"/>
                <w:sz w:val="22"/>
                <w:szCs w:val="22"/>
              </w:rPr>
              <w:t>-</w:t>
            </w:r>
          </w:p>
          <w:p w14:paraId="4B5DF693" w14:textId="77777777" w:rsidR="00556997" w:rsidRPr="00BB145A" w:rsidRDefault="00556997" w:rsidP="00DC4398">
            <w:pPr>
              <w:pStyle w:val="Default"/>
              <w:jc w:val="right"/>
              <w:rPr>
                <w:rFonts w:ascii="Calibri" w:hAnsi="Calibri" w:cs="Calibri"/>
                <w:sz w:val="22"/>
                <w:szCs w:val="22"/>
              </w:rPr>
            </w:pPr>
          </w:p>
        </w:tc>
        <w:tc>
          <w:tcPr>
            <w:tcW w:w="4174" w:type="dxa"/>
            <w:gridSpan w:val="3"/>
            <w:tcBorders>
              <w:top w:val="nil"/>
              <w:bottom w:val="single" w:sz="6" w:space="0" w:color="000000"/>
            </w:tcBorders>
          </w:tcPr>
          <w:p w14:paraId="6EC94EE6"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historie vzniku</w:t>
            </w:r>
          </w:p>
          <w:p w14:paraId="3BE4C42B"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charakteristika</w:t>
            </w:r>
          </w:p>
          <w:p w14:paraId="52466DC7"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orgány EU</w:t>
            </w:r>
          </w:p>
          <w:p w14:paraId="72EE420F"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studijní a pracovní příležitosti v EU</w:t>
            </w:r>
          </w:p>
          <w:p w14:paraId="39692054" w14:textId="77777777" w:rsidR="00556997" w:rsidRPr="00BB145A" w:rsidRDefault="00556997" w:rsidP="00DC4398">
            <w:pPr>
              <w:pStyle w:val="normlka"/>
              <w:rPr>
                <w:rFonts w:ascii="Calibri" w:hAnsi="Calibri" w:cs="Calibri"/>
              </w:rPr>
            </w:pPr>
            <w:r w:rsidRPr="00BB145A">
              <w:rPr>
                <w:rFonts w:ascii="Calibri" w:hAnsi="Calibri" w:cs="Calibri"/>
              </w:rPr>
              <w:t>význam EU a členství v EU</w:t>
            </w:r>
          </w:p>
        </w:tc>
        <w:tc>
          <w:tcPr>
            <w:tcW w:w="1131" w:type="dxa"/>
            <w:gridSpan w:val="2"/>
            <w:vMerge/>
          </w:tcPr>
          <w:p w14:paraId="1109F921" w14:textId="77777777" w:rsidR="00556997" w:rsidRPr="00BB145A" w:rsidRDefault="00556997" w:rsidP="00DC4398">
            <w:pPr>
              <w:pStyle w:val="Default"/>
              <w:jc w:val="center"/>
              <w:rPr>
                <w:rFonts w:ascii="Calibri" w:hAnsi="Calibri" w:cs="Calibri"/>
                <w:sz w:val="22"/>
                <w:szCs w:val="22"/>
              </w:rPr>
            </w:pPr>
          </w:p>
        </w:tc>
      </w:tr>
      <w:tr w:rsidR="00556997" w:rsidRPr="00BB145A" w14:paraId="365433B6" w14:textId="77777777" w:rsidTr="005C7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
        </w:trPr>
        <w:tc>
          <w:tcPr>
            <w:tcW w:w="675" w:type="dxa"/>
            <w:vMerge/>
            <w:tcBorders>
              <w:top w:val="single" w:sz="4" w:space="0" w:color="auto"/>
              <w:left w:val="single" w:sz="4" w:space="0" w:color="auto"/>
              <w:bottom w:val="single" w:sz="4" w:space="0" w:color="auto"/>
              <w:right w:val="nil"/>
            </w:tcBorders>
          </w:tcPr>
          <w:p w14:paraId="166F5938" w14:textId="77777777" w:rsidR="00556997" w:rsidRPr="00BB145A" w:rsidRDefault="00556997" w:rsidP="00DC4398">
            <w:pPr>
              <w:pStyle w:val="titulek"/>
              <w:jc w:val="right"/>
              <w:rPr>
                <w:rFonts w:ascii="Calibri" w:hAnsi="Calibri" w:cs="Calibri"/>
                <w:b w:val="0"/>
                <w:bCs w:val="0"/>
              </w:rPr>
            </w:pPr>
          </w:p>
        </w:tc>
        <w:tc>
          <w:tcPr>
            <w:tcW w:w="2750" w:type="dxa"/>
            <w:vMerge/>
            <w:tcBorders>
              <w:top w:val="single" w:sz="4" w:space="0" w:color="auto"/>
              <w:left w:val="nil"/>
              <w:bottom w:val="single" w:sz="4" w:space="0" w:color="auto"/>
              <w:right w:val="single" w:sz="4" w:space="0" w:color="auto"/>
            </w:tcBorders>
          </w:tcPr>
          <w:p w14:paraId="48BE8685" w14:textId="77777777" w:rsidR="00556997" w:rsidRPr="00BB145A" w:rsidRDefault="00556997" w:rsidP="00DC4398">
            <w:pPr>
              <w:pStyle w:val="normlka"/>
              <w:rPr>
                <w:rFonts w:ascii="Calibri" w:hAnsi="Calibri" w:cs="Calibri"/>
              </w:rPr>
            </w:pPr>
          </w:p>
        </w:tc>
        <w:tc>
          <w:tcPr>
            <w:tcW w:w="603" w:type="dxa"/>
            <w:tcBorders>
              <w:top w:val="single" w:sz="6" w:space="0" w:color="000000"/>
              <w:left w:val="single" w:sz="4" w:space="0" w:color="auto"/>
              <w:bottom w:val="nil"/>
            </w:tcBorders>
          </w:tcPr>
          <w:p w14:paraId="503B799A" w14:textId="77777777" w:rsidR="00556997" w:rsidRPr="00BB145A" w:rsidRDefault="00556997" w:rsidP="00DC4398">
            <w:pPr>
              <w:pStyle w:val="Default"/>
              <w:jc w:val="right"/>
              <w:rPr>
                <w:rFonts w:ascii="Calibri" w:hAnsi="Calibri" w:cs="Calibri"/>
                <w:b/>
                <w:bCs/>
                <w:sz w:val="22"/>
                <w:szCs w:val="22"/>
              </w:rPr>
            </w:pPr>
            <w:r>
              <w:rPr>
                <w:rFonts w:ascii="Calibri" w:hAnsi="Calibri" w:cs="Calibri"/>
                <w:b/>
                <w:bCs/>
                <w:sz w:val="22"/>
                <w:szCs w:val="22"/>
              </w:rPr>
              <w:t>1</w:t>
            </w:r>
            <w:r w:rsidRPr="00BB145A">
              <w:rPr>
                <w:rFonts w:ascii="Calibri" w:hAnsi="Calibri" w:cs="Calibri"/>
                <w:b/>
                <w:bCs/>
                <w:sz w:val="22"/>
                <w:szCs w:val="22"/>
              </w:rPr>
              <w:t>8.</w:t>
            </w:r>
          </w:p>
        </w:tc>
        <w:tc>
          <w:tcPr>
            <w:tcW w:w="4174" w:type="dxa"/>
            <w:gridSpan w:val="3"/>
            <w:tcBorders>
              <w:top w:val="single" w:sz="6" w:space="0" w:color="000000"/>
              <w:bottom w:val="nil"/>
            </w:tcBorders>
          </w:tcPr>
          <w:p w14:paraId="14B4E842" w14:textId="77777777" w:rsidR="00556997" w:rsidRPr="00BB145A" w:rsidRDefault="00556997" w:rsidP="00DC4398">
            <w:pPr>
              <w:pStyle w:val="normlka"/>
              <w:rPr>
                <w:rFonts w:ascii="Calibri" w:hAnsi="Calibri" w:cs="Calibri"/>
                <w:b/>
                <w:bCs/>
              </w:rPr>
            </w:pPr>
            <w:r w:rsidRPr="00BB145A">
              <w:rPr>
                <w:rFonts w:ascii="Calibri" w:hAnsi="Calibri" w:cs="Calibri"/>
                <w:b/>
                <w:bCs/>
              </w:rPr>
              <w:t>Globalizace a mezinárodní terorismus</w:t>
            </w:r>
          </w:p>
        </w:tc>
        <w:tc>
          <w:tcPr>
            <w:tcW w:w="1131" w:type="dxa"/>
            <w:gridSpan w:val="2"/>
            <w:vMerge/>
          </w:tcPr>
          <w:p w14:paraId="7B3EE13F" w14:textId="77777777" w:rsidR="00556997" w:rsidRPr="00BB145A" w:rsidRDefault="00556997" w:rsidP="00DC4398">
            <w:pPr>
              <w:pStyle w:val="Default"/>
              <w:jc w:val="center"/>
              <w:rPr>
                <w:rFonts w:ascii="Calibri" w:hAnsi="Calibri" w:cs="Calibri"/>
                <w:sz w:val="22"/>
                <w:szCs w:val="22"/>
              </w:rPr>
            </w:pPr>
          </w:p>
        </w:tc>
      </w:tr>
      <w:tr w:rsidR="00556997" w:rsidRPr="00BB145A" w14:paraId="70CB8894" w14:textId="77777777" w:rsidTr="005C7F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84"/>
        </w:trPr>
        <w:tc>
          <w:tcPr>
            <w:tcW w:w="675" w:type="dxa"/>
            <w:vMerge/>
            <w:tcBorders>
              <w:top w:val="single" w:sz="4" w:space="0" w:color="auto"/>
              <w:left w:val="single" w:sz="4" w:space="0" w:color="auto"/>
              <w:bottom w:val="single" w:sz="4" w:space="0" w:color="auto"/>
              <w:right w:val="nil"/>
            </w:tcBorders>
          </w:tcPr>
          <w:p w14:paraId="5750907A" w14:textId="77777777" w:rsidR="00556997" w:rsidRPr="00BB145A" w:rsidRDefault="00556997" w:rsidP="00DC4398">
            <w:pPr>
              <w:pStyle w:val="titulek"/>
              <w:jc w:val="right"/>
              <w:rPr>
                <w:rFonts w:ascii="Calibri" w:hAnsi="Calibri" w:cs="Calibri"/>
                <w:b w:val="0"/>
                <w:bCs w:val="0"/>
              </w:rPr>
            </w:pPr>
          </w:p>
        </w:tc>
        <w:tc>
          <w:tcPr>
            <w:tcW w:w="2750" w:type="dxa"/>
            <w:vMerge/>
            <w:tcBorders>
              <w:top w:val="single" w:sz="4" w:space="0" w:color="auto"/>
              <w:left w:val="nil"/>
              <w:bottom w:val="single" w:sz="4" w:space="0" w:color="auto"/>
              <w:right w:val="single" w:sz="4" w:space="0" w:color="auto"/>
            </w:tcBorders>
          </w:tcPr>
          <w:p w14:paraId="48C37D79" w14:textId="77777777" w:rsidR="00556997" w:rsidRPr="00BB145A" w:rsidRDefault="00556997" w:rsidP="00DC4398">
            <w:pPr>
              <w:pStyle w:val="normlka"/>
              <w:rPr>
                <w:rFonts w:ascii="Calibri" w:hAnsi="Calibri" w:cs="Calibri"/>
              </w:rPr>
            </w:pPr>
          </w:p>
        </w:tc>
        <w:tc>
          <w:tcPr>
            <w:tcW w:w="603" w:type="dxa"/>
            <w:tcBorders>
              <w:top w:val="nil"/>
              <w:left w:val="single" w:sz="4" w:space="0" w:color="auto"/>
              <w:bottom w:val="nil"/>
            </w:tcBorders>
          </w:tcPr>
          <w:p w14:paraId="0EB16D0B"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b/>
                <w:bCs/>
                <w:sz w:val="22"/>
                <w:szCs w:val="22"/>
              </w:rPr>
              <w:t>-</w:t>
            </w:r>
          </w:p>
          <w:p w14:paraId="47B0E98E"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b/>
                <w:bCs/>
                <w:sz w:val="22"/>
                <w:szCs w:val="22"/>
              </w:rPr>
              <w:t>-</w:t>
            </w:r>
          </w:p>
          <w:p w14:paraId="68FCCD04" w14:textId="77777777" w:rsidR="00556997" w:rsidRPr="00BB145A" w:rsidRDefault="00556997" w:rsidP="00DC4398">
            <w:pPr>
              <w:pStyle w:val="Default"/>
              <w:jc w:val="right"/>
              <w:rPr>
                <w:rFonts w:ascii="Calibri" w:hAnsi="Calibri" w:cs="Calibri"/>
                <w:b/>
                <w:bCs/>
                <w:sz w:val="22"/>
                <w:szCs w:val="22"/>
              </w:rPr>
            </w:pPr>
            <w:r w:rsidRPr="00BB145A">
              <w:rPr>
                <w:rFonts w:ascii="Calibri" w:hAnsi="Calibri" w:cs="Calibri"/>
                <w:b/>
                <w:bCs/>
                <w:sz w:val="22"/>
                <w:szCs w:val="22"/>
              </w:rPr>
              <w:t>-</w:t>
            </w:r>
          </w:p>
          <w:p w14:paraId="455209E4" w14:textId="77777777" w:rsidR="00556997" w:rsidRPr="00BB145A" w:rsidRDefault="00556997" w:rsidP="00DC4398">
            <w:pPr>
              <w:pStyle w:val="Default"/>
              <w:jc w:val="right"/>
              <w:rPr>
                <w:rFonts w:ascii="Calibri" w:hAnsi="Calibri" w:cs="Calibri"/>
                <w:sz w:val="22"/>
                <w:szCs w:val="22"/>
              </w:rPr>
            </w:pPr>
          </w:p>
        </w:tc>
        <w:tc>
          <w:tcPr>
            <w:tcW w:w="4174" w:type="dxa"/>
            <w:gridSpan w:val="3"/>
            <w:tcBorders>
              <w:top w:val="nil"/>
              <w:bottom w:val="nil"/>
            </w:tcBorders>
          </w:tcPr>
          <w:p w14:paraId="775237D5"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charakteristika globalizace</w:t>
            </w:r>
          </w:p>
          <w:p w14:paraId="2834D593"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pozitiva a negativa globalizace</w:t>
            </w:r>
          </w:p>
          <w:p w14:paraId="0DF23129" w14:textId="77777777" w:rsidR="00556997" w:rsidRPr="00BB145A" w:rsidRDefault="00556997" w:rsidP="00DC4398">
            <w:pPr>
              <w:widowControl w:val="0"/>
              <w:tabs>
                <w:tab w:val="left" w:pos="480"/>
              </w:tabs>
              <w:autoSpaceDE w:val="0"/>
              <w:autoSpaceDN w:val="0"/>
              <w:adjustRightInd w:val="0"/>
              <w:rPr>
                <w:rFonts w:ascii="Calibri" w:hAnsi="Calibri" w:cs="Calibri"/>
              </w:rPr>
            </w:pPr>
            <w:r w:rsidRPr="00BB145A">
              <w:rPr>
                <w:rFonts w:ascii="Calibri" w:hAnsi="Calibri" w:cs="Calibri"/>
                <w:sz w:val="22"/>
                <w:szCs w:val="22"/>
              </w:rPr>
              <w:t>příčiny a projevy světového terorismu</w:t>
            </w:r>
          </w:p>
          <w:p w14:paraId="1F54B3AF" w14:textId="77777777" w:rsidR="00556997" w:rsidRPr="00BB145A" w:rsidRDefault="00556997" w:rsidP="00DC4398">
            <w:pPr>
              <w:widowControl w:val="0"/>
              <w:tabs>
                <w:tab w:val="left" w:pos="480"/>
              </w:tabs>
              <w:autoSpaceDE w:val="0"/>
              <w:autoSpaceDN w:val="0"/>
              <w:adjustRightInd w:val="0"/>
              <w:rPr>
                <w:rFonts w:ascii="Calibri" w:hAnsi="Calibri" w:cs="Calibri"/>
              </w:rPr>
            </w:pPr>
          </w:p>
        </w:tc>
        <w:tc>
          <w:tcPr>
            <w:tcW w:w="1131" w:type="dxa"/>
            <w:gridSpan w:val="2"/>
            <w:vMerge/>
            <w:tcBorders>
              <w:bottom w:val="nil"/>
            </w:tcBorders>
          </w:tcPr>
          <w:p w14:paraId="0F7E067C" w14:textId="77777777" w:rsidR="00556997" w:rsidRPr="00BB145A" w:rsidRDefault="00556997" w:rsidP="00DC4398">
            <w:pPr>
              <w:pStyle w:val="Default"/>
              <w:jc w:val="center"/>
              <w:rPr>
                <w:rFonts w:ascii="Calibri" w:hAnsi="Calibri" w:cs="Calibri"/>
                <w:sz w:val="22"/>
                <w:szCs w:val="22"/>
              </w:rPr>
            </w:pPr>
          </w:p>
        </w:tc>
      </w:tr>
      <w:tr w:rsidR="00B44C93" w:rsidRPr="00BB145A" w14:paraId="1D530BB5" w14:textId="77777777" w:rsidTr="000A1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
        </w:trPr>
        <w:tc>
          <w:tcPr>
            <w:tcW w:w="675" w:type="dxa"/>
            <w:vMerge/>
            <w:tcBorders>
              <w:top w:val="single" w:sz="4" w:space="0" w:color="auto"/>
              <w:left w:val="single" w:sz="4" w:space="0" w:color="auto"/>
              <w:bottom w:val="single" w:sz="4" w:space="0" w:color="auto"/>
              <w:right w:val="nil"/>
            </w:tcBorders>
          </w:tcPr>
          <w:p w14:paraId="4B43852F" w14:textId="77777777" w:rsidR="00B44C93" w:rsidRPr="00BB145A" w:rsidRDefault="00B44C93" w:rsidP="00DC4398">
            <w:pPr>
              <w:pStyle w:val="titulek"/>
              <w:jc w:val="right"/>
              <w:rPr>
                <w:rFonts w:ascii="Calibri" w:hAnsi="Calibri" w:cs="Calibri"/>
                <w:b w:val="0"/>
                <w:bCs w:val="0"/>
              </w:rPr>
            </w:pPr>
          </w:p>
        </w:tc>
        <w:tc>
          <w:tcPr>
            <w:tcW w:w="2750" w:type="dxa"/>
            <w:vMerge/>
            <w:tcBorders>
              <w:top w:val="single" w:sz="4" w:space="0" w:color="auto"/>
              <w:left w:val="nil"/>
              <w:bottom w:val="single" w:sz="4" w:space="0" w:color="auto"/>
              <w:right w:val="single" w:sz="4" w:space="0" w:color="auto"/>
            </w:tcBorders>
          </w:tcPr>
          <w:p w14:paraId="785939CE" w14:textId="77777777" w:rsidR="00B44C93" w:rsidRPr="00BB145A" w:rsidRDefault="00B44C93" w:rsidP="00DC4398">
            <w:pPr>
              <w:pStyle w:val="normlka"/>
              <w:rPr>
                <w:rFonts w:ascii="Calibri" w:hAnsi="Calibri" w:cs="Calibri"/>
              </w:rPr>
            </w:pPr>
          </w:p>
        </w:tc>
        <w:tc>
          <w:tcPr>
            <w:tcW w:w="603" w:type="dxa"/>
            <w:tcBorders>
              <w:top w:val="nil"/>
              <w:left w:val="single" w:sz="4" w:space="0" w:color="auto"/>
              <w:bottom w:val="single" w:sz="4" w:space="0" w:color="auto"/>
            </w:tcBorders>
          </w:tcPr>
          <w:p w14:paraId="120B9CF5" w14:textId="77777777" w:rsidR="00B44C93" w:rsidRPr="00BB145A" w:rsidRDefault="00B44C93" w:rsidP="00DC4398">
            <w:pPr>
              <w:pStyle w:val="Default"/>
              <w:jc w:val="right"/>
              <w:rPr>
                <w:rFonts w:ascii="Calibri" w:hAnsi="Calibri" w:cs="Calibri"/>
                <w:b/>
                <w:bCs/>
                <w:sz w:val="22"/>
                <w:szCs w:val="22"/>
              </w:rPr>
            </w:pPr>
          </w:p>
        </w:tc>
        <w:tc>
          <w:tcPr>
            <w:tcW w:w="4174" w:type="dxa"/>
            <w:gridSpan w:val="3"/>
            <w:tcBorders>
              <w:top w:val="nil"/>
              <w:bottom w:val="single" w:sz="4" w:space="0" w:color="auto"/>
              <w:right w:val="single" w:sz="6" w:space="0" w:color="000000"/>
            </w:tcBorders>
          </w:tcPr>
          <w:p w14:paraId="62912610" w14:textId="77777777" w:rsidR="00B44C93" w:rsidRPr="00BB145A" w:rsidRDefault="00B44C93" w:rsidP="00DC4398">
            <w:pPr>
              <w:pStyle w:val="normlka"/>
              <w:rPr>
                <w:rFonts w:ascii="Calibri" w:hAnsi="Calibri" w:cs="Calibri"/>
                <w:b/>
                <w:bCs/>
                <w:lang w:eastAsia="en-GB"/>
              </w:rPr>
            </w:pPr>
          </w:p>
        </w:tc>
        <w:tc>
          <w:tcPr>
            <w:tcW w:w="1131" w:type="dxa"/>
            <w:gridSpan w:val="2"/>
            <w:tcBorders>
              <w:top w:val="nil"/>
              <w:left w:val="single" w:sz="6" w:space="0" w:color="000000"/>
              <w:bottom w:val="single" w:sz="4" w:space="0" w:color="auto"/>
              <w:right w:val="single" w:sz="4" w:space="0" w:color="000000"/>
            </w:tcBorders>
          </w:tcPr>
          <w:p w14:paraId="756E2374" w14:textId="77777777" w:rsidR="00B44C93" w:rsidRPr="00BB145A" w:rsidRDefault="00B44C93" w:rsidP="00DC4398">
            <w:pPr>
              <w:pStyle w:val="Default"/>
              <w:jc w:val="center"/>
              <w:rPr>
                <w:rFonts w:ascii="Calibri" w:hAnsi="Calibri" w:cs="Calibri"/>
                <w:sz w:val="22"/>
                <w:szCs w:val="22"/>
              </w:rPr>
            </w:pPr>
          </w:p>
        </w:tc>
      </w:tr>
      <w:tr w:rsidR="0023041A" w:rsidRPr="00BB145A" w14:paraId="6E26DF4E" w14:textId="77777777" w:rsidTr="000A1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45" w:type="dxa"/>
        </w:trPr>
        <w:tc>
          <w:tcPr>
            <w:tcW w:w="4642" w:type="dxa"/>
            <w:gridSpan w:val="5"/>
          </w:tcPr>
          <w:p w14:paraId="15F4EE41"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lastRenderedPageBreak/>
              <w:t>Název vyučovacího předmětu</w:t>
            </w:r>
            <w:r w:rsidRPr="00F36F7D">
              <w:rPr>
                <w:rFonts w:ascii="Calibri" w:hAnsi="Calibri" w:cs="Calibri"/>
                <w:sz w:val="22"/>
                <w:szCs w:val="22"/>
              </w:rPr>
              <w:t xml:space="preserve">: </w:t>
            </w:r>
          </w:p>
        </w:tc>
        <w:tc>
          <w:tcPr>
            <w:tcW w:w="4646" w:type="dxa"/>
            <w:gridSpan w:val="2"/>
          </w:tcPr>
          <w:p w14:paraId="706502BC" w14:textId="77777777" w:rsidR="0023041A" w:rsidRPr="00F36F7D" w:rsidRDefault="0023041A" w:rsidP="000A15CD">
            <w:pPr>
              <w:pStyle w:val="Nadpis3"/>
            </w:pPr>
            <w:bookmarkStart w:id="120" w:name="_Toc53568065"/>
            <w:r w:rsidRPr="00F36F7D">
              <w:t>SEMINÁŘ</w:t>
            </w:r>
            <w:r w:rsidR="00D1005D">
              <w:t xml:space="preserve"> Z MATEMATIKY</w:t>
            </w:r>
            <w:bookmarkEnd w:id="120"/>
          </w:p>
        </w:tc>
      </w:tr>
      <w:tr w:rsidR="0023041A" w:rsidRPr="00BB145A" w14:paraId="0E2EF266" w14:textId="77777777" w:rsidTr="000A1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45" w:type="dxa"/>
        </w:trPr>
        <w:tc>
          <w:tcPr>
            <w:tcW w:w="4642" w:type="dxa"/>
            <w:gridSpan w:val="5"/>
          </w:tcPr>
          <w:p w14:paraId="64519AA9"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Obor vzdělání</w:t>
            </w:r>
            <w:r w:rsidRPr="00F36F7D">
              <w:rPr>
                <w:rFonts w:ascii="Calibri" w:hAnsi="Calibri" w:cs="Calibri"/>
                <w:sz w:val="22"/>
                <w:szCs w:val="22"/>
              </w:rPr>
              <w:t xml:space="preserve">: </w:t>
            </w:r>
          </w:p>
        </w:tc>
        <w:tc>
          <w:tcPr>
            <w:tcW w:w="4646" w:type="dxa"/>
            <w:gridSpan w:val="2"/>
          </w:tcPr>
          <w:p w14:paraId="29A731D1"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63-41-M/02 Obchodní akademie</w:t>
            </w:r>
          </w:p>
        </w:tc>
      </w:tr>
      <w:tr w:rsidR="0023041A" w:rsidRPr="00BB145A" w14:paraId="70A69631" w14:textId="77777777" w:rsidTr="000A1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45" w:type="dxa"/>
        </w:trPr>
        <w:tc>
          <w:tcPr>
            <w:tcW w:w="4642" w:type="dxa"/>
            <w:gridSpan w:val="5"/>
          </w:tcPr>
          <w:p w14:paraId="3A15F3DE"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Délka a forma vzdělávání</w:t>
            </w:r>
            <w:r w:rsidRPr="00F36F7D">
              <w:rPr>
                <w:rFonts w:ascii="Calibri" w:hAnsi="Calibri" w:cs="Calibri"/>
                <w:sz w:val="22"/>
                <w:szCs w:val="22"/>
              </w:rPr>
              <w:t xml:space="preserve">: </w:t>
            </w:r>
          </w:p>
        </w:tc>
        <w:tc>
          <w:tcPr>
            <w:tcW w:w="4646" w:type="dxa"/>
            <w:gridSpan w:val="2"/>
          </w:tcPr>
          <w:p w14:paraId="77396A0E"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4 roky, denní forma</w:t>
            </w:r>
          </w:p>
        </w:tc>
      </w:tr>
      <w:tr w:rsidR="0023041A" w:rsidRPr="00BB145A" w14:paraId="36C21005" w14:textId="77777777" w:rsidTr="000A1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45" w:type="dxa"/>
        </w:trPr>
        <w:tc>
          <w:tcPr>
            <w:tcW w:w="4642" w:type="dxa"/>
            <w:gridSpan w:val="5"/>
          </w:tcPr>
          <w:p w14:paraId="41DCC06D"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Celkový počet vyučovacích hodin za studium</w:t>
            </w:r>
            <w:r w:rsidRPr="00F36F7D">
              <w:rPr>
                <w:rFonts w:ascii="Calibri" w:hAnsi="Calibri" w:cs="Calibri"/>
                <w:sz w:val="22"/>
                <w:szCs w:val="22"/>
              </w:rPr>
              <w:t xml:space="preserve">: </w:t>
            </w:r>
          </w:p>
        </w:tc>
        <w:tc>
          <w:tcPr>
            <w:tcW w:w="4646" w:type="dxa"/>
            <w:gridSpan w:val="2"/>
          </w:tcPr>
          <w:p w14:paraId="4CCEDB5B"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sz w:val="22"/>
                <w:szCs w:val="22"/>
              </w:rPr>
              <w:t>60 (2)</w:t>
            </w:r>
          </w:p>
        </w:tc>
      </w:tr>
      <w:tr w:rsidR="0023041A" w:rsidRPr="00BB145A" w14:paraId="4D3A623E" w14:textId="77777777" w:rsidTr="000A15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45" w:type="dxa"/>
          <w:trHeight w:val="81"/>
        </w:trPr>
        <w:tc>
          <w:tcPr>
            <w:tcW w:w="4642" w:type="dxa"/>
            <w:gridSpan w:val="5"/>
          </w:tcPr>
          <w:p w14:paraId="4DED611D" w14:textId="77777777" w:rsidR="0023041A" w:rsidRPr="00F36F7D" w:rsidRDefault="0023041A" w:rsidP="00F36F7D">
            <w:pPr>
              <w:autoSpaceDE w:val="0"/>
              <w:autoSpaceDN w:val="0"/>
              <w:adjustRightInd w:val="0"/>
              <w:rPr>
                <w:rFonts w:ascii="Calibri" w:hAnsi="Calibri" w:cs="Calibri"/>
              </w:rPr>
            </w:pPr>
            <w:r w:rsidRPr="00F36F7D">
              <w:rPr>
                <w:rFonts w:ascii="Calibri" w:hAnsi="Calibri" w:cs="Calibri"/>
                <w:b/>
                <w:bCs/>
                <w:sz w:val="22"/>
                <w:szCs w:val="22"/>
              </w:rPr>
              <w:t>Platnost</w:t>
            </w:r>
            <w:r w:rsidRPr="00F36F7D">
              <w:rPr>
                <w:rFonts w:ascii="Calibri" w:hAnsi="Calibri" w:cs="Calibri"/>
                <w:sz w:val="22"/>
                <w:szCs w:val="22"/>
              </w:rPr>
              <w:t xml:space="preserve">: </w:t>
            </w:r>
          </w:p>
        </w:tc>
        <w:tc>
          <w:tcPr>
            <w:tcW w:w="4646" w:type="dxa"/>
            <w:gridSpan w:val="2"/>
          </w:tcPr>
          <w:p w14:paraId="26B37273" w14:textId="77777777" w:rsidR="0023041A" w:rsidRPr="00F36F7D" w:rsidRDefault="00C72822" w:rsidP="00C72822">
            <w:pPr>
              <w:autoSpaceDE w:val="0"/>
              <w:autoSpaceDN w:val="0"/>
              <w:adjustRightInd w:val="0"/>
              <w:rPr>
                <w:rFonts w:ascii="Calibri" w:hAnsi="Calibri" w:cs="Calibri"/>
              </w:rPr>
            </w:pPr>
            <w:r>
              <w:rPr>
                <w:rFonts w:ascii="Calibri" w:hAnsi="Calibri" w:cs="Calibri"/>
                <w:sz w:val="22"/>
                <w:szCs w:val="22"/>
              </w:rPr>
              <w:t>od 1. 9. 2020</w:t>
            </w:r>
            <w:r w:rsidR="0023041A" w:rsidRPr="00F36F7D">
              <w:rPr>
                <w:rFonts w:ascii="Calibri" w:hAnsi="Calibri" w:cs="Calibri"/>
                <w:sz w:val="22"/>
                <w:szCs w:val="22"/>
              </w:rPr>
              <w:t xml:space="preserve"> </w:t>
            </w:r>
          </w:p>
        </w:tc>
      </w:tr>
    </w:tbl>
    <w:p w14:paraId="53D7D4C4" w14:textId="77777777" w:rsidR="0023041A" w:rsidRPr="00BB145A" w:rsidRDefault="0023041A" w:rsidP="007200E3">
      <w:pPr>
        <w:autoSpaceDE w:val="0"/>
        <w:autoSpaceDN w:val="0"/>
        <w:adjustRightInd w:val="0"/>
        <w:spacing w:before="360" w:after="100" w:afterAutospacing="1"/>
        <w:jc w:val="both"/>
        <w:rPr>
          <w:rFonts w:ascii="Calibri" w:hAnsi="Calibri" w:cs="Calibri"/>
          <w:sz w:val="20"/>
          <w:szCs w:val="20"/>
          <w:u w:val="single"/>
        </w:rPr>
      </w:pPr>
      <w:r w:rsidRPr="00BB145A">
        <w:rPr>
          <w:rFonts w:ascii="Calibri" w:hAnsi="Calibri" w:cs="Calibri"/>
          <w:b/>
          <w:bCs/>
          <w:sz w:val="22"/>
          <w:szCs w:val="22"/>
          <w:u w:val="single"/>
        </w:rPr>
        <w:t>Pojetí vyučovacího předmětu</w:t>
      </w:r>
    </w:p>
    <w:p w14:paraId="1A0A40CB" w14:textId="77777777" w:rsidR="0023041A" w:rsidRPr="00BB145A" w:rsidRDefault="0023041A" w:rsidP="00AE14B1">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Obecné cíle</w:t>
      </w:r>
    </w:p>
    <w:p w14:paraId="16645A34" w14:textId="77777777" w:rsidR="0023041A" w:rsidRPr="00BB145A" w:rsidRDefault="0023041A" w:rsidP="00AE14B1">
      <w:pPr>
        <w:autoSpaceDE w:val="0"/>
        <w:autoSpaceDN w:val="0"/>
        <w:adjustRightInd w:val="0"/>
        <w:jc w:val="both"/>
        <w:rPr>
          <w:rFonts w:ascii="Calibri" w:hAnsi="Calibri" w:cs="Calibri"/>
          <w:sz w:val="22"/>
          <w:szCs w:val="22"/>
        </w:rPr>
      </w:pPr>
      <w:r w:rsidRPr="00BB145A">
        <w:rPr>
          <w:rFonts w:ascii="Calibri" w:hAnsi="Calibri" w:cs="Calibri"/>
          <w:sz w:val="22"/>
          <w:szCs w:val="22"/>
        </w:rPr>
        <w:t>Obecným cílem matematického vzdělávání je výchova přemýšlivého člověka, který bude umět</w:t>
      </w:r>
    </w:p>
    <w:p w14:paraId="22E5480C" w14:textId="77777777" w:rsidR="0023041A" w:rsidRPr="00BB145A" w:rsidRDefault="0023041A" w:rsidP="00AE14B1">
      <w:pPr>
        <w:autoSpaceDE w:val="0"/>
        <w:autoSpaceDN w:val="0"/>
        <w:adjustRightInd w:val="0"/>
        <w:jc w:val="both"/>
        <w:rPr>
          <w:rFonts w:ascii="Calibri" w:hAnsi="Calibri" w:cs="Calibri"/>
          <w:sz w:val="22"/>
          <w:szCs w:val="22"/>
        </w:rPr>
      </w:pPr>
      <w:r w:rsidRPr="00BB145A">
        <w:rPr>
          <w:rFonts w:ascii="Calibri" w:hAnsi="Calibri" w:cs="Calibri"/>
          <w:sz w:val="22"/>
          <w:szCs w:val="22"/>
        </w:rPr>
        <w:t>používat matematiku v různých životních situacích (v odborné složce vzdělávání, v dalším studiu,</w:t>
      </w:r>
    </w:p>
    <w:p w14:paraId="5109AEF4" w14:textId="77777777" w:rsidR="0023041A" w:rsidRPr="00BB145A" w:rsidRDefault="0023041A" w:rsidP="00AE14B1">
      <w:pPr>
        <w:autoSpaceDE w:val="0"/>
        <w:autoSpaceDN w:val="0"/>
        <w:adjustRightInd w:val="0"/>
        <w:jc w:val="both"/>
        <w:rPr>
          <w:rFonts w:ascii="Calibri" w:hAnsi="Calibri" w:cs="Calibri"/>
          <w:sz w:val="22"/>
          <w:szCs w:val="22"/>
        </w:rPr>
      </w:pPr>
      <w:r w:rsidRPr="00BB145A">
        <w:rPr>
          <w:rFonts w:ascii="Calibri" w:hAnsi="Calibri" w:cs="Calibri"/>
          <w:sz w:val="22"/>
          <w:szCs w:val="22"/>
        </w:rPr>
        <w:t>v osobním životě, v budoucím zaměstnání, ve volném čase apod.). Studium matematiky vybavuje</w:t>
      </w:r>
    </w:p>
    <w:p w14:paraId="7B89A220" w14:textId="77777777" w:rsidR="0023041A" w:rsidRPr="00BB145A" w:rsidRDefault="0023041A" w:rsidP="00AE14B1">
      <w:pPr>
        <w:autoSpaceDE w:val="0"/>
        <w:autoSpaceDN w:val="0"/>
        <w:adjustRightInd w:val="0"/>
        <w:jc w:val="both"/>
        <w:rPr>
          <w:rFonts w:ascii="Calibri" w:hAnsi="Calibri" w:cs="Calibri"/>
          <w:sz w:val="22"/>
          <w:szCs w:val="22"/>
        </w:rPr>
      </w:pPr>
      <w:r w:rsidRPr="00BB145A">
        <w:rPr>
          <w:rFonts w:ascii="Calibri" w:hAnsi="Calibri" w:cs="Calibri"/>
          <w:sz w:val="22"/>
          <w:szCs w:val="22"/>
        </w:rPr>
        <w:t>žáka schopností orientovat se v přírodních, technických a ekonomických jevech, vnímat souvislosti</w:t>
      </w:r>
    </w:p>
    <w:p w14:paraId="6A1D9D82" w14:textId="77777777" w:rsidR="0023041A" w:rsidRPr="00BB145A" w:rsidRDefault="0023041A" w:rsidP="00AE14B1">
      <w:pPr>
        <w:autoSpaceDE w:val="0"/>
        <w:autoSpaceDN w:val="0"/>
        <w:adjustRightInd w:val="0"/>
        <w:jc w:val="both"/>
        <w:rPr>
          <w:rFonts w:ascii="Calibri" w:hAnsi="Calibri" w:cs="Calibri"/>
          <w:sz w:val="22"/>
          <w:szCs w:val="22"/>
        </w:rPr>
      </w:pPr>
      <w:r w:rsidRPr="00BB145A">
        <w:rPr>
          <w:rFonts w:ascii="Calibri" w:hAnsi="Calibri" w:cs="Calibri"/>
          <w:sz w:val="22"/>
          <w:szCs w:val="22"/>
        </w:rPr>
        <w:t>mezi nimi a řešit úlohy z praxe. Matematika umožňuje přechod od kvalitativního ke kvantitativnímu</w:t>
      </w:r>
    </w:p>
    <w:p w14:paraId="0D30760C" w14:textId="77777777" w:rsidR="0023041A" w:rsidRPr="00BB145A" w:rsidRDefault="0023041A" w:rsidP="00AE14B1">
      <w:pPr>
        <w:autoSpaceDE w:val="0"/>
        <w:autoSpaceDN w:val="0"/>
        <w:adjustRightInd w:val="0"/>
        <w:jc w:val="both"/>
        <w:rPr>
          <w:rFonts w:ascii="Calibri" w:hAnsi="Calibri" w:cs="Calibri"/>
          <w:sz w:val="22"/>
          <w:szCs w:val="22"/>
        </w:rPr>
      </w:pPr>
      <w:r w:rsidRPr="00BB145A">
        <w:rPr>
          <w:rFonts w:ascii="Calibri" w:hAnsi="Calibri" w:cs="Calibri"/>
          <w:sz w:val="22"/>
          <w:szCs w:val="22"/>
        </w:rPr>
        <w:t>pozorování buď přímo udáním číselné hodnoty, nebo určením vztahu vyjadřujícího závislost mezi</w:t>
      </w:r>
    </w:p>
    <w:p w14:paraId="172D5A77" w14:textId="77777777" w:rsidR="0023041A" w:rsidRPr="00BB145A" w:rsidRDefault="0023041A" w:rsidP="00AE14B1">
      <w:pPr>
        <w:autoSpaceDE w:val="0"/>
        <w:autoSpaceDN w:val="0"/>
        <w:adjustRightInd w:val="0"/>
        <w:jc w:val="both"/>
        <w:rPr>
          <w:rFonts w:ascii="Calibri" w:hAnsi="Calibri" w:cs="Calibri"/>
          <w:sz w:val="22"/>
          <w:szCs w:val="22"/>
        </w:rPr>
      </w:pPr>
      <w:r w:rsidRPr="00BB145A">
        <w:rPr>
          <w:rFonts w:ascii="Calibri" w:hAnsi="Calibri" w:cs="Calibri"/>
          <w:sz w:val="22"/>
          <w:szCs w:val="22"/>
        </w:rPr>
        <w:t>veličinami. Matematika se významně podílí na rozvoji intelektuálních schopností žáků, především</w:t>
      </w:r>
    </w:p>
    <w:p w14:paraId="41F4523C" w14:textId="77777777" w:rsidR="0023041A" w:rsidRPr="00BB145A" w:rsidRDefault="0023041A" w:rsidP="00AE14B1">
      <w:pPr>
        <w:autoSpaceDE w:val="0"/>
        <w:autoSpaceDN w:val="0"/>
        <w:adjustRightInd w:val="0"/>
        <w:jc w:val="both"/>
        <w:rPr>
          <w:rFonts w:ascii="Calibri" w:hAnsi="Calibri" w:cs="Calibri"/>
          <w:sz w:val="22"/>
          <w:szCs w:val="22"/>
        </w:rPr>
      </w:pPr>
      <w:r w:rsidRPr="00BB145A">
        <w:rPr>
          <w:rFonts w:ascii="Calibri" w:hAnsi="Calibri" w:cs="Calibri"/>
          <w:sz w:val="22"/>
          <w:szCs w:val="22"/>
        </w:rPr>
        <w:t>v jejich logickém myšlení, vytváření úsudků a schopnosti abstrakce.</w:t>
      </w:r>
    </w:p>
    <w:p w14:paraId="55039AD1" w14:textId="77777777" w:rsidR="0023041A" w:rsidRPr="00BB145A" w:rsidRDefault="0023041A" w:rsidP="00AE14B1">
      <w:pPr>
        <w:autoSpaceDE w:val="0"/>
        <w:autoSpaceDN w:val="0"/>
        <w:adjustRightInd w:val="0"/>
        <w:jc w:val="both"/>
        <w:rPr>
          <w:rFonts w:ascii="Calibri" w:hAnsi="Calibri" w:cs="Calibri"/>
          <w:sz w:val="22"/>
          <w:szCs w:val="22"/>
        </w:rPr>
      </w:pPr>
      <w:r w:rsidRPr="00BB145A">
        <w:rPr>
          <w:rFonts w:ascii="Calibri" w:hAnsi="Calibri" w:cs="Calibri"/>
          <w:sz w:val="22"/>
          <w:szCs w:val="22"/>
        </w:rPr>
        <w:t>Vzdělávání směřuje k tomu, aby žáci dovedli:</w:t>
      </w:r>
    </w:p>
    <w:p w14:paraId="065727A9"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číst s porozuměním matematický text, užívat správnou matematickou terminologii a symboliku,</w:t>
      </w:r>
    </w:p>
    <w:p w14:paraId="589928CE"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porozumět obsahu potřebných matematických pojmů a vztahů mezi nimi, užít je při řešení úloh a problémů,</w:t>
      </w:r>
    </w:p>
    <w:p w14:paraId="06BF3956"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používat běžné metody a algoritmické početní postupy, pro řešení konkrétní situace umět vybrat vhodný a optimální z nich,</w:t>
      </w:r>
    </w:p>
    <w:p w14:paraId="71074B31"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provádět v praktických úlohách jednoduché výpočty zpaměti, náročnější za použití kalkulátoru,</w:t>
      </w:r>
    </w:p>
    <w:p w14:paraId="3FDC846C"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používat běžných rýsovacích a jiných matematických pomůcek,</w:t>
      </w:r>
    </w:p>
    <w:p w14:paraId="09D0F330"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rozvíjet prostorovou představivost,</w:t>
      </w:r>
    </w:p>
    <w:p w14:paraId="300E24A6"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analyzovat zadanou úlohu, postihnout v ní matematický problém, vytvořit algebraický nebo geometrický model situace a úlohu vyřešit,</w:t>
      </w:r>
    </w:p>
    <w:p w14:paraId="29A0AE3A"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provádět odhad a kontrolu správnosti výsledků,</w:t>
      </w:r>
    </w:p>
    <w:p w14:paraId="1448AA36"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formulovat matematické myšlenky slovně a písemně,</w:t>
      </w:r>
    </w:p>
    <w:p w14:paraId="42B68381"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získávat informace z různých zdrojů (grafů, diagramů, tabulek, odborné literatury a internetu), třídit je, analyzovat, při řešení problému postupovat přehledně a systematicky,</w:t>
      </w:r>
    </w:p>
    <w:p w14:paraId="6EDFB3F1"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vyjádřit vztah mezi dvěma nebo více proměnnými, správně jej interpretovat a prakticky použít, zachytit jej tabulkou, grafem, případně rovnicí.</w:t>
      </w:r>
    </w:p>
    <w:p w14:paraId="17071AB7" w14:textId="77777777" w:rsidR="0023041A" w:rsidRPr="00BB145A" w:rsidRDefault="0023041A" w:rsidP="00AE14B1">
      <w:pPr>
        <w:autoSpaceDE w:val="0"/>
        <w:autoSpaceDN w:val="0"/>
        <w:adjustRightInd w:val="0"/>
        <w:jc w:val="both"/>
        <w:rPr>
          <w:rFonts w:ascii="Calibri" w:hAnsi="Calibri" w:cs="Calibri"/>
          <w:sz w:val="22"/>
          <w:szCs w:val="22"/>
        </w:rPr>
      </w:pPr>
      <w:r w:rsidRPr="00BB145A">
        <w:rPr>
          <w:rFonts w:ascii="Calibri" w:hAnsi="Calibri" w:cs="Calibri"/>
          <w:sz w:val="22"/>
          <w:szCs w:val="22"/>
        </w:rPr>
        <w:t>V afektivní oblasti směřuje matematické vzdělávání k tomu, aby žáci získali:</w:t>
      </w:r>
    </w:p>
    <w:p w14:paraId="0698A332"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pozitivní postoj k matematice a zájem o ni a její aplikace,</w:t>
      </w:r>
    </w:p>
    <w:p w14:paraId="28B957EF"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motivaci k celoživotnímu vzdělávání,</w:t>
      </w:r>
    </w:p>
    <w:p w14:paraId="696F2A16"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důvěru ve vlastní schopnosti a preciznost při práci,</w:t>
      </w:r>
    </w:p>
    <w:p w14:paraId="68AE8C05"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vztah k matematice jako součásti kultury (připomínáním významných osobností a mezníků historie vědy).</w:t>
      </w:r>
    </w:p>
    <w:p w14:paraId="0B3E8997" w14:textId="77777777" w:rsidR="0023041A" w:rsidRPr="00BB145A" w:rsidRDefault="0023041A" w:rsidP="00AE14B1">
      <w:pPr>
        <w:autoSpaceDE w:val="0"/>
        <w:autoSpaceDN w:val="0"/>
        <w:adjustRightInd w:val="0"/>
        <w:ind w:left="284"/>
        <w:jc w:val="both"/>
        <w:rPr>
          <w:rFonts w:ascii="Calibri" w:hAnsi="Calibri" w:cs="Calibri"/>
          <w:sz w:val="22"/>
          <w:szCs w:val="22"/>
        </w:rPr>
      </w:pPr>
    </w:p>
    <w:p w14:paraId="79311D4D" w14:textId="77777777" w:rsidR="0023041A" w:rsidRPr="00BB145A" w:rsidRDefault="0023041A" w:rsidP="00AE14B1">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Charakteristika učiva</w:t>
      </w:r>
    </w:p>
    <w:p w14:paraId="6C3DFCB2" w14:textId="77777777" w:rsidR="0023041A" w:rsidRPr="00BB145A" w:rsidRDefault="0023041A" w:rsidP="00AE14B1">
      <w:pPr>
        <w:autoSpaceDE w:val="0"/>
        <w:autoSpaceDN w:val="0"/>
        <w:adjustRightInd w:val="0"/>
        <w:jc w:val="both"/>
        <w:rPr>
          <w:rFonts w:ascii="Calibri" w:hAnsi="Calibri" w:cs="Calibri"/>
          <w:sz w:val="22"/>
          <w:szCs w:val="22"/>
        </w:rPr>
      </w:pPr>
      <w:r w:rsidRPr="00BB145A">
        <w:rPr>
          <w:rFonts w:ascii="Calibri" w:hAnsi="Calibri" w:cs="Calibri"/>
          <w:sz w:val="22"/>
          <w:szCs w:val="22"/>
        </w:rPr>
        <w:t>Učební osnova je zpracována pro vyučování v rozsahu 2 týdenních vyučovacích hodin za studium.</w:t>
      </w:r>
    </w:p>
    <w:p w14:paraId="21141DE5" w14:textId="77777777" w:rsidR="0023041A" w:rsidRPr="00BB145A" w:rsidRDefault="0023041A" w:rsidP="00AE14B1">
      <w:pPr>
        <w:autoSpaceDE w:val="0"/>
        <w:autoSpaceDN w:val="0"/>
        <w:adjustRightInd w:val="0"/>
        <w:jc w:val="both"/>
        <w:rPr>
          <w:rFonts w:ascii="Calibri" w:hAnsi="Calibri" w:cs="Calibri"/>
          <w:sz w:val="22"/>
          <w:szCs w:val="22"/>
        </w:rPr>
      </w:pPr>
      <w:r w:rsidRPr="00BB145A">
        <w:rPr>
          <w:rFonts w:ascii="Calibri" w:hAnsi="Calibri" w:cs="Calibri"/>
          <w:sz w:val="22"/>
          <w:szCs w:val="22"/>
        </w:rPr>
        <w:t>Z hlediska klíčových kompetencí klademe důraz zejména na:</w:t>
      </w:r>
    </w:p>
    <w:p w14:paraId="1BCB9CF4"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dovednost analyzovat a řešit problémy,</w:t>
      </w:r>
    </w:p>
    <w:p w14:paraId="6D511068"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vhodné a správné numerické zpracování úlohy,</w:t>
      </w:r>
    </w:p>
    <w:p w14:paraId="59EF68D4"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posílení pozitivních rysů osobnosti (pracovitost, přesnost, důslednost, sebekontrola a odpovědnost, vytrvalost a schopnost překonávat překážky),</w:t>
      </w:r>
    </w:p>
    <w:p w14:paraId="50958161"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lastRenderedPageBreak/>
        <w:t>chápání souvislostí a vzájemných vztahů mezi jednotlivými tematickými celky i návaznosti na další vědní obory,</w:t>
      </w:r>
    </w:p>
    <w:p w14:paraId="12914374"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rozvoj představivosti,</w:t>
      </w:r>
    </w:p>
    <w:p w14:paraId="69D56B1E"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schopnost pracovat ve skupině, umět prosadit vlastní názory a přijmout myšlenky ostatních.</w:t>
      </w:r>
    </w:p>
    <w:p w14:paraId="3B7B3DA8" w14:textId="77777777" w:rsidR="0023041A" w:rsidRPr="00BB145A" w:rsidRDefault="0023041A" w:rsidP="00AE14B1">
      <w:pPr>
        <w:autoSpaceDE w:val="0"/>
        <w:autoSpaceDN w:val="0"/>
        <w:adjustRightInd w:val="0"/>
        <w:jc w:val="both"/>
        <w:rPr>
          <w:rFonts w:ascii="Calibri" w:hAnsi="Calibri" w:cs="Calibri"/>
          <w:sz w:val="22"/>
          <w:szCs w:val="22"/>
        </w:rPr>
      </w:pPr>
      <w:r w:rsidRPr="00BB145A">
        <w:rPr>
          <w:rFonts w:ascii="Calibri" w:hAnsi="Calibri" w:cs="Calibri"/>
          <w:sz w:val="22"/>
          <w:szCs w:val="22"/>
        </w:rPr>
        <w:t>Hloubka probíraného učiva je variabilní, ovlivňují ji zejména vstupní vědomosti a dovednosti žáků a též jejich intelektuální úroveň. Počty vyučovacích hodin u jednotlivých tematických celků jsou pouze orientační. Vyučující může provést podle svého uvážení úpravy obsahu i rozsahu učiva s přihlédnutím k úrovni konkrétní třídy. Změny však nesmějí narušit logickou návaznost učiva.</w:t>
      </w:r>
    </w:p>
    <w:p w14:paraId="01F9351F" w14:textId="77777777" w:rsidR="0023041A" w:rsidRPr="00BB145A" w:rsidRDefault="0023041A" w:rsidP="00AE14B1">
      <w:pPr>
        <w:autoSpaceDE w:val="0"/>
        <w:autoSpaceDN w:val="0"/>
        <w:adjustRightInd w:val="0"/>
        <w:jc w:val="both"/>
        <w:rPr>
          <w:rFonts w:ascii="Calibri" w:hAnsi="Calibri" w:cs="Calibri"/>
          <w:sz w:val="22"/>
          <w:szCs w:val="22"/>
        </w:rPr>
      </w:pPr>
    </w:p>
    <w:p w14:paraId="507786A1" w14:textId="77777777" w:rsidR="0023041A" w:rsidRPr="00BB145A" w:rsidRDefault="0023041A" w:rsidP="00AE14B1">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Pojetí výuky</w:t>
      </w:r>
    </w:p>
    <w:p w14:paraId="1474BA51" w14:textId="77777777" w:rsidR="0023041A" w:rsidRPr="00BB145A" w:rsidRDefault="0023041A" w:rsidP="00AE14B1">
      <w:pPr>
        <w:autoSpaceDE w:val="0"/>
        <w:autoSpaceDN w:val="0"/>
        <w:adjustRightInd w:val="0"/>
        <w:jc w:val="both"/>
        <w:rPr>
          <w:rFonts w:ascii="Calibri" w:hAnsi="Calibri" w:cs="Calibri"/>
          <w:sz w:val="22"/>
          <w:szCs w:val="22"/>
        </w:rPr>
      </w:pPr>
      <w:r w:rsidRPr="00BB145A">
        <w:rPr>
          <w:rFonts w:ascii="Calibri" w:hAnsi="Calibri" w:cs="Calibri"/>
          <w:sz w:val="22"/>
          <w:szCs w:val="22"/>
        </w:rPr>
        <w:t>V matematice je využíváno tradičních metod (výkladové hodiny) i moderních výukových metod (práce s PC). Je nutné zohlednit jednak individuální vzdělávací potřeby žáků a také jejich intelektuální úroveň. Pro splnění výukových cílů a zvýšení motivace žáků k matematice je vhodné střídat a kombinovat následující vyučovací metody:</w:t>
      </w:r>
    </w:p>
    <w:p w14:paraId="5D1C6827"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výklad,</w:t>
      </w:r>
    </w:p>
    <w:p w14:paraId="25D478E3"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samostatná práce (individuální procvičování nových dovedností),</w:t>
      </w:r>
    </w:p>
    <w:p w14:paraId="632E5256"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skupinové vyučování (řešení obtížnějších a časově náročných úloh),</w:t>
      </w:r>
    </w:p>
    <w:p w14:paraId="03199E17"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shrnutí a opakování učiva po každém tématickém celku,</w:t>
      </w:r>
    </w:p>
    <w:p w14:paraId="08D27A9A"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práce s PC (grafické znázorňování průběhu funkce, geometrické útvary),</w:t>
      </w:r>
    </w:p>
    <w:p w14:paraId="0DB619CD"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hry (zařazení zajímavých a netypických úloh, rébusů),</w:t>
      </w:r>
    </w:p>
    <w:p w14:paraId="1E088C41"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 xml:space="preserve">žákovské soutěže </w:t>
      </w:r>
    </w:p>
    <w:p w14:paraId="48F96C72"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diskuse (zhodnocení možností, přístupů, metod řešení, výsledků atd.),</w:t>
      </w:r>
    </w:p>
    <w:p w14:paraId="23C236E8"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simulace (slovní úlohy s možností využití v praktickém životě),</w:t>
      </w:r>
    </w:p>
    <w:p w14:paraId="6CC12A36"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projekce a modelace (využít projekční techniky v úlohách grafického charakteru, které jsou časově náročné)</w:t>
      </w:r>
    </w:p>
    <w:p w14:paraId="497D41D8"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podpora aktivit mezipředmětového charakteru.</w:t>
      </w:r>
    </w:p>
    <w:p w14:paraId="6553C86B" w14:textId="77777777" w:rsidR="0023041A" w:rsidRPr="00BB145A" w:rsidRDefault="0023041A" w:rsidP="00AE14B1">
      <w:pPr>
        <w:autoSpaceDE w:val="0"/>
        <w:autoSpaceDN w:val="0"/>
        <w:adjustRightInd w:val="0"/>
        <w:jc w:val="both"/>
        <w:rPr>
          <w:rFonts w:ascii="Calibri" w:hAnsi="Calibri" w:cs="Calibri"/>
          <w:sz w:val="22"/>
          <w:szCs w:val="22"/>
        </w:rPr>
      </w:pPr>
    </w:p>
    <w:p w14:paraId="5A3C9F9D" w14:textId="77777777" w:rsidR="0023041A" w:rsidRPr="00BB145A" w:rsidRDefault="0023041A" w:rsidP="00AE14B1">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Hodnocení výsledků žáků</w:t>
      </w:r>
    </w:p>
    <w:p w14:paraId="62C435B5" w14:textId="77777777" w:rsidR="0023041A" w:rsidRPr="00BB145A" w:rsidRDefault="0023041A" w:rsidP="00AE14B1">
      <w:pPr>
        <w:autoSpaceDE w:val="0"/>
        <w:autoSpaceDN w:val="0"/>
        <w:adjustRightInd w:val="0"/>
        <w:jc w:val="both"/>
        <w:rPr>
          <w:rFonts w:ascii="Calibri" w:hAnsi="Calibri" w:cs="Calibri"/>
          <w:sz w:val="22"/>
          <w:szCs w:val="22"/>
        </w:rPr>
      </w:pPr>
      <w:r w:rsidRPr="00BB145A">
        <w:rPr>
          <w:rFonts w:ascii="Calibri" w:hAnsi="Calibri" w:cs="Calibri"/>
          <w:sz w:val="22"/>
          <w:szCs w:val="22"/>
        </w:rPr>
        <w:t>K hodnocení žáků se používá různých forem zjišťování úrovně znalostí: ústní zkoušení, písemné zkoušení (orientační testy, testy s výběrem odpovědí, čtvrtletní písemné práce, opakovací testy). Způsoby hodnocení by měly spočívat v kombinaci známkování, slovního hodnocení, využívání bodového systému, eventuelně procentuálního vyjádření, pozornost by měla být věnována sebehodnocení žáků.</w:t>
      </w:r>
    </w:p>
    <w:p w14:paraId="1C4D3B45" w14:textId="77777777" w:rsidR="0023041A" w:rsidRPr="00BB145A" w:rsidRDefault="0023041A" w:rsidP="00AE14B1">
      <w:pPr>
        <w:autoSpaceDE w:val="0"/>
        <w:autoSpaceDN w:val="0"/>
        <w:adjustRightInd w:val="0"/>
        <w:jc w:val="both"/>
        <w:rPr>
          <w:rFonts w:ascii="Calibri" w:hAnsi="Calibri" w:cs="Calibri"/>
          <w:sz w:val="22"/>
          <w:szCs w:val="22"/>
        </w:rPr>
      </w:pPr>
      <w:r w:rsidRPr="00BB145A">
        <w:rPr>
          <w:rFonts w:ascii="Calibri" w:hAnsi="Calibri" w:cs="Calibri"/>
          <w:sz w:val="22"/>
          <w:szCs w:val="22"/>
        </w:rPr>
        <w:t>Hodnotí se:</w:t>
      </w:r>
    </w:p>
    <w:p w14:paraId="59E789BA"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správnost, přesnost, pečlivost při řešení matematických úloh,</w:t>
      </w:r>
    </w:p>
    <w:p w14:paraId="229B7F3C"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schopnost samostatného úsudku,</w:t>
      </w:r>
    </w:p>
    <w:p w14:paraId="426CF265"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schopnost výstižné formulace s využitím odborné terminologie</w:t>
      </w:r>
    </w:p>
    <w:p w14:paraId="689BDF1C" w14:textId="77777777" w:rsidR="0023041A" w:rsidRPr="00BB145A" w:rsidRDefault="0023041A" w:rsidP="00AE14B1">
      <w:pPr>
        <w:autoSpaceDE w:val="0"/>
        <w:autoSpaceDN w:val="0"/>
        <w:adjustRightInd w:val="0"/>
        <w:ind w:left="284"/>
        <w:jc w:val="both"/>
        <w:rPr>
          <w:rFonts w:ascii="Calibri" w:hAnsi="Calibri" w:cs="Calibri"/>
          <w:sz w:val="22"/>
          <w:szCs w:val="22"/>
        </w:rPr>
      </w:pPr>
    </w:p>
    <w:p w14:paraId="3ECB2DE2" w14:textId="77777777" w:rsidR="0023041A" w:rsidRPr="00BB145A" w:rsidRDefault="0023041A" w:rsidP="00AE14B1">
      <w:pPr>
        <w:autoSpaceDE w:val="0"/>
        <w:autoSpaceDN w:val="0"/>
        <w:adjustRightInd w:val="0"/>
        <w:jc w:val="both"/>
        <w:rPr>
          <w:rFonts w:ascii="Calibri" w:hAnsi="Calibri" w:cs="Calibri"/>
          <w:b/>
          <w:bCs/>
          <w:sz w:val="22"/>
          <w:szCs w:val="22"/>
        </w:rPr>
      </w:pPr>
      <w:r w:rsidRPr="00BB145A">
        <w:rPr>
          <w:rFonts w:ascii="Calibri" w:hAnsi="Calibri" w:cs="Calibri"/>
          <w:b/>
          <w:bCs/>
          <w:sz w:val="22"/>
          <w:szCs w:val="22"/>
        </w:rPr>
        <w:t xml:space="preserve">Přínos k rozvoji klíčových kompetencí </w:t>
      </w:r>
    </w:p>
    <w:p w14:paraId="13AC027C" w14:textId="77777777" w:rsidR="0023041A" w:rsidRPr="00BB145A" w:rsidRDefault="0023041A" w:rsidP="00AE14B1">
      <w:pPr>
        <w:autoSpaceDE w:val="0"/>
        <w:autoSpaceDN w:val="0"/>
        <w:adjustRightInd w:val="0"/>
        <w:jc w:val="both"/>
        <w:rPr>
          <w:rFonts w:ascii="Calibri" w:hAnsi="Calibri" w:cs="Calibri"/>
          <w:b/>
          <w:bCs/>
          <w:sz w:val="22"/>
          <w:szCs w:val="22"/>
        </w:rPr>
      </w:pPr>
    </w:p>
    <w:p w14:paraId="48E7F82F" w14:textId="77777777" w:rsidR="0023041A" w:rsidRPr="00BB145A" w:rsidRDefault="0023041A" w:rsidP="00AE14B1">
      <w:pPr>
        <w:autoSpaceDE w:val="0"/>
        <w:autoSpaceDN w:val="0"/>
        <w:adjustRightInd w:val="0"/>
        <w:jc w:val="both"/>
        <w:rPr>
          <w:rFonts w:ascii="Calibri" w:hAnsi="Calibri" w:cs="Calibri"/>
          <w:sz w:val="22"/>
          <w:szCs w:val="22"/>
        </w:rPr>
      </w:pPr>
      <w:r w:rsidRPr="00BB145A">
        <w:rPr>
          <w:rFonts w:ascii="Calibri" w:hAnsi="Calibri" w:cs="Calibri"/>
          <w:sz w:val="22"/>
          <w:szCs w:val="22"/>
        </w:rPr>
        <w:t>Vzdělávání v matematice přispívá k rozvoji těchto klíčových kompetencí:</w:t>
      </w:r>
    </w:p>
    <w:p w14:paraId="0628F234"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najít vhodnou míru sebevědomí, sebeodpovědnosti,</w:t>
      </w:r>
    </w:p>
    <w:p w14:paraId="6BE0612C"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být schopen vlastního úsudku,</w:t>
      </w:r>
    </w:p>
    <w:p w14:paraId="19FCBC3D"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umět prosadit a zdůvodnit vlastní názor a zároveň přijímat kompromisy,</w:t>
      </w:r>
    </w:p>
    <w:p w14:paraId="0FCE2F54"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rozvíjet vyjadřovací schopnosti,</w:t>
      </w:r>
    </w:p>
    <w:p w14:paraId="73FA61B6"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efektivně se učit a pracovat, soustavně se vzdělávat,</w:t>
      </w:r>
    </w:p>
    <w:p w14:paraId="678365CC"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přijímat hodnocení výsledků své práce, přijímat radu i kritiku,</w:t>
      </w:r>
    </w:p>
    <w:p w14:paraId="36E5257E"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lastRenderedPageBreak/>
        <w:t>vystihnout jádro problému a rozvíjet dovednost aplikovat získané poznatky, přijímat odpovědnost za vlastní rozhodování a jednání (v pracovní činnosti i v osobním životě),</w:t>
      </w:r>
    </w:p>
    <w:p w14:paraId="0FDC1936"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pracovat s informacemi a kriticky je vyhodnocovat,</w:t>
      </w:r>
    </w:p>
    <w:p w14:paraId="09BFD635"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uplatňovat různé metody myšlení při řešení běžných pracovních úkolů a vhodně volit prostředky pro jejich splnění,</w:t>
      </w:r>
    </w:p>
    <w:p w14:paraId="1F895B77"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provést reálný odhad při řešení praktického problému,</w:t>
      </w:r>
    </w:p>
    <w:p w14:paraId="73869E26"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rozvíjet logické myšlení, schopnost analýzy a syntézy, dedukce, abstrakce.</w:t>
      </w:r>
    </w:p>
    <w:p w14:paraId="0E6E014F" w14:textId="77777777" w:rsidR="0023041A" w:rsidRPr="00BB145A" w:rsidRDefault="0023041A" w:rsidP="00AE14B1">
      <w:pPr>
        <w:autoSpaceDE w:val="0"/>
        <w:autoSpaceDN w:val="0"/>
        <w:adjustRightInd w:val="0"/>
        <w:ind w:left="284"/>
        <w:jc w:val="both"/>
        <w:rPr>
          <w:rFonts w:ascii="Calibri" w:hAnsi="Calibri" w:cs="Calibri"/>
          <w:sz w:val="22"/>
          <w:szCs w:val="22"/>
        </w:rPr>
      </w:pPr>
    </w:p>
    <w:p w14:paraId="2D34DD96" w14:textId="77777777" w:rsidR="0023041A" w:rsidRPr="00BB145A" w:rsidRDefault="0023041A" w:rsidP="00AE14B1">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Průřezová témata</w:t>
      </w:r>
    </w:p>
    <w:p w14:paraId="60258B92" w14:textId="77777777" w:rsidR="0023041A" w:rsidRPr="00BB145A" w:rsidRDefault="0023041A" w:rsidP="00AE14B1">
      <w:pPr>
        <w:autoSpaceDE w:val="0"/>
        <w:autoSpaceDN w:val="0"/>
        <w:adjustRightInd w:val="0"/>
        <w:spacing w:before="240" w:after="120"/>
        <w:jc w:val="both"/>
        <w:rPr>
          <w:rFonts w:ascii="Calibri" w:hAnsi="Calibri" w:cs="Calibri"/>
          <w:b/>
          <w:bCs/>
          <w:sz w:val="22"/>
          <w:szCs w:val="22"/>
        </w:rPr>
      </w:pPr>
      <w:r w:rsidRPr="00BB145A">
        <w:rPr>
          <w:rFonts w:ascii="Calibri" w:hAnsi="Calibri" w:cs="Calibri"/>
          <w:b/>
          <w:bCs/>
          <w:sz w:val="22"/>
          <w:szCs w:val="22"/>
        </w:rPr>
        <w:t>Člověk a svět práce</w:t>
      </w:r>
    </w:p>
    <w:p w14:paraId="1B685634"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vést žáky k tomu, aby si uvědomili význam vzdělání pro celý život</w:t>
      </w:r>
    </w:p>
    <w:p w14:paraId="0CBFCD87"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motivovat žáky k aktivnímu pracovnímu životu</w:t>
      </w:r>
    </w:p>
    <w:p w14:paraId="353C7635"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učit žáky poznávat svět a lépe mu rozumět</w:t>
      </w:r>
    </w:p>
    <w:p w14:paraId="6B8F91A3"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vést žáky k zodpovědnosti za vlastní život</w:t>
      </w:r>
    </w:p>
    <w:p w14:paraId="7DD317DE"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naučit žáky efektivně pracovat s informacemi, získávat je a kriticky vyhodnocovat</w:t>
      </w:r>
    </w:p>
    <w:p w14:paraId="26479104" w14:textId="77777777" w:rsidR="0023041A" w:rsidRPr="00BB145A" w:rsidRDefault="0023041A" w:rsidP="00AE14B1">
      <w:pPr>
        <w:autoSpaceDE w:val="0"/>
        <w:autoSpaceDN w:val="0"/>
        <w:adjustRightInd w:val="0"/>
        <w:spacing w:before="240" w:after="120"/>
        <w:jc w:val="both"/>
        <w:rPr>
          <w:rFonts w:ascii="Calibri" w:hAnsi="Calibri" w:cs="Calibri"/>
          <w:b/>
          <w:bCs/>
          <w:sz w:val="22"/>
          <w:szCs w:val="22"/>
        </w:rPr>
      </w:pPr>
      <w:r w:rsidRPr="00BB145A">
        <w:rPr>
          <w:rFonts w:ascii="Calibri" w:hAnsi="Calibri" w:cs="Calibri"/>
          <w:b/>
          <w:bCs/>
          <w:sz w:val="22"/>
          <w:szCs w:val="22"/>
        </w:rPr>
        <w:t>Občan v demokratické společnosti</w:t>
      </w:r>
    </w:p>
    <w:p w14:paraId="2293198D"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vést žáky k tomu, aby byli schopni odolávat myšlenkové manipulaci</w:t>
      </w:r>
    </w:p>
    <w:p w14:paraId="0047FA90"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učit žáky rozvíjet získané poznatky, přijímat odpovědnost za vlastní rozhodování a jednání</w:t>
      </w:r>
    </w:p>
    <w:p w14:paraId="64640C99"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vést žáky k rozvíjení dovednosti aplikovat získané poznatky</w:t>
      </w:r>
    </w:p>
    <w:p w14:paraId="6D4442D1"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vést žáky k tomu, aby měli vhodnou míru sebevědomí</w:t>
      </w:r>
    </w:p>
    <w:p w14:paraId="6EC4301A"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učit žáky přijímat odpovědnost za vlastní rozhodování a jednání</w:t>
      </w:r>
    </w:p>
    <w:p w14:paraId="7776501A" w14:textId="77777777" w:rsidR="0023041A" w:rsidRPr="00BB145A" w:rsidRDefault="0023041A" w:rsidP="00AE14B1">
      <w:pPr>
        <w:autoSpaceDE w:val="0"/>
        <w:autoSpaceDN w:val="0"/>
        <w:adjustRightInd w:val="0"/>
        <w:jc w:val="both"/>
        <w:rPr>
          <w:rFonts w:ascii="Calibri" w:hAnsi="Calibri" w:cs="Calibri"/>
          <w:sz w:val="22"/>
          <w:szCs w:val="22"/>
        </w:rPr>
      </w:pPr>
    </w:p>
    <w:p w14:paraId="10EBDCA0" w14:textId="77777777" w:rsidR="0023041A" w:rsidRPr="00BB145A" w:rsidRDefault="0023041A" w:rsidP="00AE14B1">
      <w:pPr>
        <w:jc w:val="both"/>
        <w:rPr>
          <w:rFonts w:ascii="Calibri" w:hAnsi="Calibri" w:cs="Calibri"/>
          <w:b/>
          <w:bCs/>
          <w:sz w:val="22"/>
          <w:szCs w:val="22"/>
        </w:rPr>
      </w:pPr>
      <w:r w:rsidRPr="00BB145A">
        <w:rPr>
          <w:rFonts w:ascii="Calibri" w:hAnsi="Calibri" w:cs="Calibri"/>
          <w:b/>
          <w:bCs/>
          <w:sz w:val="22"/>
          <w:szCs w:val="22"/>
        </w:rPr>
        <w:t>Informační technologie</w:t>
      </w:r>
    </w:p>
    <w:p w14:paraId="437B9E3F" w14:textId="77777777" w:rsidR="0023041A" w:rsidRPr="00BB145A" w:rsidRDefault="0023041A" w:rsidP="00AE14B1">
      <w:pPr>
        <w:jc w:val="both"/>
        <w:rPr>
          <w:rFonts w:ascii="Calibri" w:hAnsi="Calibri" w:cs="Calibri"/>
          <w:b/>
          <w:bCs/>
          <w:sz w:val="22"/>
          <w:szCs w:val="22"/>
        </w:rPr>
      </w:pPr>
    </w:p>
    <w:p w14:paraId="7872B299"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pracovat s internetem, vyhledávat potřebné informace</w:t>
      </w:r>
    </w:p>
    <w:p w14:paraId="633A7E02"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efektivně pracovat s informacemi, kriticky je vyhodnocovat</w:t>
      </w:r>
    </w:p>
    <w:p w14:paraId="5600F841" w14:textId="77777777" w:rsidR="0023041A" w:rsidRPr="00BB145A" w:rsidRDefault="0023041A" w:rsidP="00AE14B1">
      <w:pPr>
        <w:autoSpaceDE w:val="0"/>
        <w:autoSpaceDN w:val="0"/>
        <w:adjustRightInd w:val="0"/>
        <w:jc w:val="both"/>
        <w:rPr>
          <w:rFonts w:ascii="Calibri" w:hAnsi="Calibri" w:cs="Calibri"/>
          <w:sz w:val="22"/>
          <w:szCs w:val="22"/>
        </w:rPr>
      </w:pPr>
    </w:p>
    <w:p w14:paraId="7E40B42B" w14:textId="77777777" w:rsidR="0023041A" w:rsidRPr="00BB145A" w:rsidRDefault="0023041A" w:rsidP="00AE14B1">
      <w:pPr>
        <w:autoSpaceDE w:val="0"/>
        <w:autoSpaceDN w:val="0"/>
        <w:adjustRightInd w:val="0"/>
        <w:spacing w:before="240" w:after="100" w:afterAutospacing="1"/>
        <w:jc w:val="both"/>
        <w:rPr>
          <w:rFonts w:ascii="Calibri" w:hAnsi="Calibri" w:cs="Calibri"/>
          <w:b/>
          <w:bCs/>
          <w:sz w:val="22"/>
          <w:szCs w:val="22"/>
        </w:rPr>
      </w:pPr>
      <w:r w:rsidRPr="00BB145A">
        <w:rPr>
          <w:rFonts w:ascii="Calibri" w:hAnsi="Calibri" w:cs="Calibri"/>
          <w:b/>
          <w:bCs/>
          <w:sz w:val="22"/>
          <w:szCs w:val="22"/>
        </w:rPr>
        <w:t>Mezipředmětové vztahy</w:t>
      </w:r>
    </w:p>
    <w:p w14:paraId="134CDEAB"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matematika</w:t>
      </w:r>
    </w:p>
    <w:p w14:paraId="07070224"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ekonomika</w:t>
      </w:r>
    </w:p>
    <w:p w14:paraId="32E9E583"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základy přírodních věd</w:t>
      </w:r>
    </w:p>
    <w:p w14:paraId="5216A28A"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statistika</w:t>
      </w:r>
    </w:p>
    <w:p w14:paraId="49665AB4" w14:textId="77777777" w:rsidR="0023041A" w:rsidRPr="00BB145A" w:rsidRDefault="0023041A" w:rsidP="00F50689">
      <w:pPr>
        <w:numPr>
          <w:ilvl w:val="0"/>
          <w:numId w:val="4"/>
        </w:numPr>
        <w:tabs>
          <w:tab w:val="clear" w:pos="567"/>
          <w:tab w:val="num" w:pos="463"/>
        </w:tabs>
        <w:autoSpaceDE w:val="0"/>
        <w:autoSpaceDN w:val="0"/>
        <w:adjustRightInd w:val="0"/>
        <w:ind w:left="463"/>
        <w:jc w:val="both"/>
        <w:rPr>
          <w:rFonts w:ascii="Calibri" w:hAnsi="Calibri" w:cs="Calibri"/>
          <w:sz w:val="22"/>
          <w:szCs w:val="22"/>
        </w:rPr>
      </w:pPr>
      <w:r w:rsidRPr="00BB145A">
        <w:rPr>
          <w:rFonts w:ascii="Calibri" w:hAnsi="Calibri" w:cs="Calibri"/>
          <w:sz w:val="22"/>
          <w:szCs w:val="22"/>
        </w:rPr>
        <w:t>praxe</w:t>
      </w:r>
    </w:p>
    <w:p w14:paraId="76B28BAC" w14:textId="77777777" w:rsidR="0023041A" w:rsidRPr="00C62B8B" w:rsidRDefault="0023041A" w:rsidP="00AE14B1">
      <w:pPr>
        <w:autoSpaceDE w:val="0"/>
        <w:autoSpaceDN w:val="0"/>
        <w:adjustRightInd w:val="0"/>
        <w:spacing w:after="120"/>
        <w:rPr>
          <w:rFonts w:ascii="Calibri" w:hAnsi="Calibri" w:cs="Calibri"/>
          <w:b/>
          <w:bCs/>
          <w:sz w:val="22"/>
          <w:szCs w:val="22"/>
          <w:u w:val="single"/>
        </w:rPr>
      </w:pPr>
      <w:r w:rsidRPr="00BB145A">
        <w:rPr>
          <w:rFonts w:ascii="Calibri" w:hAnsi="Calibri" w:cs="Calibri"/>
        </w:rPr>
        <w:br w:type="page"/>
      </w:r>
      <w:r w:rsidRPr="00C62B8B">
        <w:rPr>
          <w:rFonts w:ascii="Calibri" w:hAnsi="Calibri" w:cs="Calibri"/>
          <w:b/>
          <w:bCs/>
          <w:sz w:val="22"/>
          <w:szCs w:val="22"/>
          <w:u w:val="single"/>
        </w:rPr>
        <w:lastRenderedPageBreak/>
        <w:t>Rozpis učiva a výsledků vzdělávání</w:t>
      </w:r>
    </w:p>
    <w:p w14:paraId="3AA52EFC" w14:textId="77777777" w:rsidR="0023041A" w:rsidRPr="00C62B8B" w:rsidRDefault="0023041A" w:rsidP="00AE14B1">
      <w:pPr>
        <w:autoSpaceDE w:val="0"/>
        <w:autoSpaceDN w:val="0"/>
        <w:adjustRightInd w:val="0"/>
        <w:spacing w:after="100" w:afterAutospacing="1"/>
        <w:rPr>
          <w:rFonts w:ascii="Calibri" w:hAnsi="Calibri" w:cs="Calibri"/>
          <w:b/>
          <w:bCs/>
          <w:sz w:val="22"/>
          <w:szCs w:val="22"/>
        </w:rPr>
      </w:pPr>
      <w:r>
        <w:rPr>
          <w:rFonts w:ascii="Calibri" w:hAnsi="Calibri" w:cs="Calibri"/>
          <w:b/>
          <w:bCs/>
          <w:sz w:val="22"/>
          <w:szCs w:val="22"/>
        </w:rPr>
        <w:t>S</w:t>
      </w:r>
      <w:r w:rsidRPr="00C62B8B">
        <w:rPr>
          <w:rFonts w:ascii="Calibri" w:hAnsi="Calibri" w:cs="Calibri"/>
          <w:b/>
          <w:bCs/>
          <w:sz w:val="22"/>
          <w:szCs w:val="22"/>
        </w:rPr>
        <w:t xml:space="preserve">eminář </w:t>
      </w:r>
      <w:r w:rsidR="009A29E8">
        <w:rPr>
          <w:rFonts w:ascii="Calibri" w:hAnsi="Calibri" w:cs="Calibri"/>
          <w:b/>
          <w:bCs/>
          <w:sz w:val="22"/>
          <w:szCs w:val="22"/>
        </w:rPr>
        <w:t>z matematiky</w:t>
      </w:r>
      <w:r>
        <w:rPr>
          <w:rFonts w:ascii="Calibri" w:hAnsi="Calibri" w:cs="Calibri"/>
          <w:b/>
          <w:bCs/>
          <w:sz w:val="22"/>
          <w:szCs w:val="22"/>
        </w:rPr>
        <w:t xml:space="preserve"> </w:t>
      </w:r>
      <w:r w:rsidRPr="00C62B8B">
        <w:rPr>
          <w:rFonts w:ascii="Calibri" w:hAnsi="Calibri" w:cs="Calibri"/>
          <w:b/>
          <w:bCs/>
          <w:sz w:val="22"/>
          <w:szCs w:val="22"/>
        </w:rPr>
        <w:t>– 4. ročník</w:t>
      </w:r>
    </w:p>
    <w:tbl>
      <w:tblPr>
        <w:tblW w:w="9235" w:type="dxa"/>
        <w:tblLook w:val="0000" w:firstRow="0" w:lastRow="0" w:firstColumn="0" w:lastColumn="0" w:noHBand="0" w:noVBand="0"/>
      </w:tblPr>
      <w:tblGrid>
        <w:gridCol w:w="596"/>
        <w:gridCol w:w="3436"/>
        <w:gridCol w:w="491"/>
        <w:gridCol w:w="3579"/>
        <w:gridCol w:w="1133"/>
      </w:tblGrid>
      <w:tr w:rsidR="0023041A" w:rsidRPr="004261F4" w14:paraId="35F2DA52" w14:textId="77777777">
        <w:trPr>
          <w:trHeight w:val="530"/>
        </w:trPr>
        <w:tc>
          <w:tcPr>
            <w:tcW w:w="4032" w:type="dxa"/>
            <w:gridSpan w:val="2"/>
            <w:tcBorders>
              <w:top w:val="single" w:sz="6" w:space="0" w:color="000000"/>
              <w:left w:val="single" w:sz="6" w:space="0" w:color="000000"/>
              <w:bottom w:val="single" w:sz="6" w:space="0" w:color="000000"/>
              <w:right w:val="single" w:sz="6" w:space="0" w:color="000000"/>
            </w:tcBorders>
            <w:vAlign w:val="center"/>
          </w:tcPr>
          <w:p w14:paraId="6E0849CB" w14:textId="77777777" w:rsidR="0023041A" w:rsidRPr="00C62B8B" w:rsidRDefault="0023041A" w:rsidP="007F11D5">
            <w:pPr>
              <w:pStyle w:val="Default"/>
              <w:jc w:val="center"/>
              <w:rPr>
                <w:rFonts w:ascii="Calibri" w:hAnsi="Calibri" w:cs="Calibri"/>
                <w:b/>
                <w:bCs/>
                <w:sz w:val="22"/>
                <w:szCs w:val="22"/>
              </w:rPr>
            </w:pPr>
            <w:r w:rsidRPr="00C62B8B">
              <w:rPr>
                <w:rFonts w:ascii="Calibri" w:hAnsi="Calibri" w:cs="Calibri"/>
                <w:b/>
                <w:bCs/>
                <w:sz w:val="22"/>
                <w:szCs w:val="22"/>
              </w:rPr>
              <w:t>Výsledky a kompetence</w:t>
            </w:r>
          </w:p>
        </w:tc>
        <w:tc>
          <w:tcPr>
            <w:tcW w:w="4070" w:type="dxa"/>
            <w:gridSpan w:val="2"/>
            <w:tcBorders>
              <w:top w:val="single" w:sz="6" w:space="0" w:color="000000"/>
              <w:left w:val="single" w:sz="6" w:space="0" w:color="000000"/>
              <w:bottom w:val="single" w:sz="6" w:space="0" w:color="000000"/>
              <w:right w:val="single" w:sz="6" w:space="0" w:color="000000"/>
            </w:tcBorders>
            <w:vAlign w:val="center"/>
          </w:tcPr>
          <w:p w14:paraId="4F03DF31" w14:textId="77777777" w:rsidR="0023041A" w:rsidRPr="00C62B8B" w:rsidRDefault="0023041A" w:rsidP="007F11D5">
            <w:pPr>
              <w:pStyle w:val="Default"/>
              <w:jc w:val="center"/>
              <w:rPr>
                <w:rFonts w:ascii="Calibri" w:hAnsi="Calibri" w:cs="Calibri"/>
                <w:b/>
                <w:bCs/>
                <w:sz w:val="22"/>
                <w:szCs w:val="22"/>
              </w:rPr>
            </w:pPr>
            <w:r w:rsidRPr="00C62B8B">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62962ABF" w14:textId="77777777" w:rsidR="0023041A" w:rsidRPr="00C62B8B" w:rsidRDefault="0023041A" w:rsidP="007F11D5">
            <w:pPr>
              <w:pStyle w:val="Default"/>
              <w:jc w:val="center"/>
              <w:rPr>
                <w:rFonts w:ascii="Calibri" w:hAnsi="Calibri" w:cs="Calibri"/>
                <w:b/>
                <w:bCs/>
                <w:sz w:val="22"/>
                <w:szCs w:val="22"/>
              </w:rPr>
            </w:pPr>
            <w:r w:rsidRPr="00C62B8B">
              <w:rPr>
                <w:rFonts w:ascii="Calibri" w:hAnsi="Calibri" w:cs="Calibri"/>
                <w:b/>
                <w:bCs/>
                <w:sz w:val="22"/>
                <w:szCs w:val="22"/>
              </w:rPr>
              <w:t>Hodinová dotace</w:t>
            </w:r>
          </w:p>
        </w:tc>
      </w:tr>
      <w:tr w:rsidR="00556997" w14:paraId="1AB25AE7" w14:textId="77777777" w:rsidTr="005C7FBD">
        <w:trPr>
          <w:trHeight w:hRule="exact" w:val="559"/>
        </w:trPr>
        <w:tc>
          <w:tcPr>
            <w:tcW w:w="596" w:type="dxa"/>
            <w:tcBorders>
              <w:top w:val="single" w:sz="6" w:space="0" w:color="000000"/>
              <w:left w:val="single" w:sz="6" w:space="0" w:color="000000"/>
              <w:bottom w:val="nil"/>
            </w:tcBorders>
          </w:tcPr>
          <w:p w14:paraId="40AE5C12" w14:textId="77777777" w:rsidR="00556997" w:rsidRPr="00C62B8B" w:rsidRDefault="00556997" w:rsidP="007F11D5">
            <w:pPr>
              <w:pStyle w:val="Default"/>
              <w:jc w:val="right"/>
              <w:rPr>
                <w:rFonts w:ascii="Calibri" w:hAnsi="Calibri" w:cs="Calibri"/>
                <w:b/>
                <w:bCs/>
                <w:sz w:val="22"/>
                <w:szCs w:val="22"/>
              </w:rPr>
            </w:pPr>
            <w:r w:rsidRPr="00C62B8B">
              <w:rPr>
                <w:rFonts w:ascii="Calibri" w:hAnsi="Calibri" w:cs="Calibri"/>
                <w:b/>
                <w:bCs/>
                <w:sz w:val="22"/>
                <w:szCs w:val="22"/>
              </w:rPr>
              <w:t>Žák</w:t>
            </w:r>
          </w:p>
        </w:tc>
        <w:tc>
          <w:tcPr>
            <w:tcW w:w="3436" w:type="dxa"/>
            <w:tcBorders>
              <w:top w:val="single" w:sz="6" w:space="0" w:color="000000"/>
              <w:bottom w:val="nil"/>
              <w:right w:val="single" w:sz="6" w:space="0" w:color="000000"/>
            </w:tcBorders>
          </w:tcPr>
          <w:p w14:paraId="7C0F0809" w14:textId="77777777" w:rsidR="00556997" w:rsidRDefault="00556997" w:rsidP="007F11D5">
            <w:pPr>
              <w:pStyle w:val="Default"/>
              <w:rPr>
                <w:sz w:val="22"/>
                <w:szCs w:val="22"/>
              </w:rPr>
            </w:pPr>
          </w:p>
        </w:tc>
        <w:tc>
          <w:tcPr>
            <w:tcW w:w="491" w:type="dxa"/>
            <w:tcBorders>
              <w:top w:val="single" w:sz="6" w:space="0" w:color="000000"/>
              <w:left w:val="single" w:sz="6" w:space="0" w:color="000000"/>
              <w:bottom w:val="nil"/>
            </w:tcBorders>
          </w:tcPr>
          <w:p w14:paraId="67B437E1" w14:textId="77777777" w:rsidR="00556997" w:rsidRPr="00C62B8B" w:rsidRDefault="00556997" w:rsidP="007F11D5">
            <w:pPr>
              <w:pStyle w:val="Default"/>
              <w:rPr>
                <w:rFonts w:ascii="Calibri" w:hAnsi="Calibri" w:cs="Calibri"/>
                <w:b/>
                <w:bCs/>
                <w:sz w:val="22"/>
                <w:szCs w:val="22"/>
              </w:rPr>
            </w:pPr>
            <w:r w:rsidRPr="00C62B8B">
              <w:rPr>
                <w:rFonts w:ascii="Calibri" w:hAnsi="Calibri" w:cs="Calibri"/>
                <w:b/>
                <w:bCs/>
                <w:sz w:val="22"/>
                <w:szCs w:val="22"/>
              </w:rPr>
              <w:t>1.</w:t>
            </w:r>
          </w:p>
        </w:tc>
        <w:tc>
          <w:tcPr>
            <w:tcW w:w="3579" w:type="dxa"/>
            <w:tcBorders>
              <w:top w:val="single" w:sz="6" w:space="0" w:color="000000"/>
              <w:bottom w:val="nil"/>
              <w:right w:val="single" w:sz="6" w:space="0" w:color="000000"/>
            </w:tcBorders>
          </w:tcPr>
          <w:p w14:paraId="07D0A143" w14:textId="77777777" w:rsidR="00556997" w:rsidRPr="00C62B8B" w:rsidRDefault="00556997" w:rsidP="007F11D5">
            <w:pPr>
              <w:pStyle w:val="Default"/>
              <w:rPr>
                <w:rFonts w:ascii="Calibri" w:hAnsi="Calibri" w:cs="Calibri"/>
                <w:b/>
                <w:bCs/>
                <w:sz w:val="22"/>
                <w:szCs w:val="22"/>
              </w:rPr>
            </w:pPr>
            <w:r w:rsidRPr="00C62B8B">
              <w:rPr>
                <w:rFonts w:ascii="Calibri" w:hAnsi="Calibri" w:cs="Calibri"/>
                <w:b/>
                <w:bCs/>
                <w:sz w:val="22"/>
                <w:szCs w:val="22"/>
              </w:rPr>
              <w:t>Základy matematické logiky a teorie množin</w:t>
            </w:r>
          </w:p>
        </w:tc>
        <w:tc>
          <w:tcPr>
            <w:tcW w:w="1133" w:type="dxa"/>
            <w:vMerge w:val="restart"/>
            <w:tcBorders>
              <w:top w:val="single" w:sz="6" w:space="0" w:color="000000"/>
              <w:left w:val="single" w:sz="6" w:space="0" w:color="000000"/>
              <w:right w:val="single" w:sz="6" w:space="0" w:color="000000"/>
            </w:tcBorders>
          </w:tcPr>
          <w:p w14:paraId="69C737BE" w14:textId="77777777" w:rsidR="00556997" w:rsidRDefault="00556997" w:rsidP="007F11D5">
            <w:pPr>
              <w:pStyle w:val="Default"/>
              <w:jc w:val="center"/>
              <w:rPr>
                <w:sz w:val="22"/>
                <w:szCs w:val="22"/>
              </w:rPr>
            </w:pPr>
            <w:r>
              <w:rPr>
                <w:rFonts w:ascii="Calibri" w:hAnsi="Calibri" w:cs="Calibri"/>
                <w:sz w:val="22"/>
                <w:szCs w:val="22"/>
              </w:rPr>
              <w:t>60</w:t>
            </w:r>
          </w:p>
        </w:tc>
      </w:tr>
      <w:tr w:rsidR="00556997" w14:paraId="3332C375" w14:textId="77777777" w:rsidTr="005C7FBD">
        <w:tc>
          <w:tcPr>
            <w:tcW w:w="596" w:type="dxa"/>
            <w:tcBorders>
              <w:top w:val="nil"/>
              <w:left w:val="single" w:sz="6" w:space="0" w:color="000000"/>
              <w:bottom w:val="single" w:sz="6" w:space="0" w:color="000000"/>
            </w:tcBorders>
          </w:tcPr>
          <w:p w14:paraId="47561274" w14:textId="77777777" w:rsidR="00556997" w:rsidRDefault="00556997" w:rsidP="007F11D5">
            <w:pPr>
              <w:pStyle w:val="Default"/>
              <w:jc w:val="right"/>
              <w:rPr>
                <w:sz w:val="22"/>
                <w:szCs w:val="22"/>
              </w:rPr>
            </w:pPr>
            <w:r>
              <w:rPr>
                <w:sz w:val="22"/>
                <w:szCs w:val="22"/>
              </w:rPr>
              <w:t>-</w:t>
            </w:r>
          </w:p>
          <w:p w14:paraId="4C0ED15E" w14:textId="77777777" w:rsidR="00556997" w:rsidRDefault="00556997" w:rsidP="007F11D5">
            <w:pPr>
              <w:pStyle w:val="Default"/>
              <w:jc w:val="right"/>
              <w:rPr>
                <w:sz w:val="22"/>
                <w:szCs w:val="22"/>
              </w:rPr>
            </w:pPr>
          </w:p>
          <w:p w14:paraId="6F82EC32" w14:textId="77777777" w:rsidR="00556997" w:rsidRDefault="00556997" w:rsidP="007F11D5">
            <w:pPr>
              <w:pStyle w:val="Default"/>
              <w:jc w:val="right"/>
              <w:rPr>
                <w:sz w:val="22"/>
                <w:szCs w:val="22"/>
              </w:rPr>
            </w:pPr>
          </w:p>
        </w:tc>
        <w:tc>
          <w:tcPr>
            <w:tcW w:w="3436" w:type="dxa"/>
            <w:tcBorders>
              <w:top w:val="nil"/>
              <w:bottom w:val="single" w:sz="6" w:space="0" w:color="000000"/>
              <w:right w:val="single" w:sz="6" w:space="0" w:color="000000"/>
            </w:tcBorders>
          </w:tcPr>
          <w:p w14:paraId="0CAC2D55" w14:textId="77777777" w:rsidR="00556997" w:rsidRDefault="00556997" w:rsidP="007F11D5">
            <w:pPr>
              <w:autoSpaceDE w:val="0"/>
              <w:autoSpaceDN w:val="0"/>
              <w:adjustRightInd w:val="0"/>
            </w:pPr>
            <w:r w:rsidRPr="00C62B8B">
              <w:rPr>
                <w:rFonts w:ascii="Calibri" w:hAnsi="Calibri" w:cs="Calibri"/>
                <w:color w:val="000000"/>
                <w:sz w:val="22"/>
                <w:szCs w:val="22"/>
              </w:rPr>
              <w:t>používá operací s výroky a teorie množin při řešení úloh.</w:t>
            </w:r>
          </w:p>
        </w:tc>
        <w:tc>
          <w:tcPr>
            <w:tcW w:w="491" w:type="dxa"/>
            <w:tcBorders>
              <w:top w:val="nil"/>
              <w:left w:val="single" w:sz="6" w:space="0" w:color="000000"/>
              <w:bottom w:val="single" w:sz="6" w:space="0" w:color="000000"/>
            </w:tcBorders>
          </w:tcPr>
          <w:p w14:paraId="4453D066" w14:textId="77777777" w:rsidR="00556997" w:rsidRDefault="00556997" w:rsidP="007F11D5">
            <w:pPr>
              <w:pStyle w:val="Default"/>
              <w:jc w:val="right"/>
              <w:rPr>
                <w:sz w:val="22"/>
                <w:szCs w:val="22"/>
              </w:rPr>
            </w:pPr>
            <w:r>
              <w:rPr>
                <w:sz w:val="22"/>
                <w:szCs w:val="22"/>
              </w:rPr>
              <w:t>-</w:t>
            </w:r>
          </w:p>
          <w:p w14:paraId="5E6EAD93" w14:textId="77777777" w:rsidR="00556997" w:rsidRDefault="00556997" w:rsidP="007F11D5">
            <w:pPr>
              <w:pStyle w:val="Default"/>
              <w:jc w:val="right"/>
              <w:rPr>
                <w:sz w:val="22"/>
                <w:szCs w:val="22"/>
              </w:rPr>
            </w:pPr>
          </w:p>
          <w:p w14:paraId="5705B60B" w14:textId="77777777" w:rsidR="00556997" w:rsidRDefault="00556997" w:rsidP="007F11D5">
            <w:pPr>
              <w:pStyle w:val="Default"/>
              <w:jc w:val="right"/>
              <w:rPr>
                <w:sz w:val="22"/>
                <w:szCs w:val="22"/>
              </w:rPr>
            </w:pPr>
          </w:p>
        </w:tc>
        <w:tc>
          <w:tcPr>
            <w:tcW w:w="3579" w:type="dxa"/>
            <w:tcBorders>
              <w:top w:val="nil"/>
              <w:bottom w:val="single" w:sz="6" w:space="0" w:color="000000"/>
              <w:right w:val="single" w:sz="6" w:space="0" w:color="000000"/>
            </w:tcBorders>
          </w:tcPr>
          <w:p w14:paraId="1125B571" w14:textId="77777777" w:rsidR="00556997" w:rsidRPr="00A7488A" w:rsidRDefault="00556997" w:rsidP="007F11D5">
            <w:pPr>
              <w:autoSpaceDE w:val="0"/>
              <w:autoSpaceDN w:val="0"/>
              <w:adjustRightInd w:val="0"/>
              <w:rPr>
                <w:color w:val="000000"/>
              </w:rPr>
            </w:pPr>
            <w:r w:rsidRPr="00A7488A">
              <w:rPr>
                <w:color w:val="000000"/>
                <w:sz w:val="22"/>
                <w:szCs w:val="22"/>
              </w:rPr>
              <w:t xml:space="preserve">opakování </w:t>
            </w:r>
          </w:p>
        </w:tc>
        <w:tc>
          <w:tcPr>
            <w:tcW w:w="1133" w:type="dxa"/>
            <w:vMerge/>
            <w:tcBorders>
              <w:left w:val="single" w:sz="6" w:space="0" w:color="000000"/>
              <w:right w:val="single" w:sz="6" w:space="0" w:color="000000"/>
            </w:tcBorders>
          </w:tcPr>
          <w:p w14:paraId="6EAE63AD" w14:textId="77777777" w:rsidR="00556997" w:rsidRDefault="00556997" w:rsidP="007F11D5">
            <w:pPr>
              <w:pStyle w:val="Default"/>
              <w:jc w:val="center"/>
              <w:rPr>
                <w:sz w:val="22"/>
                <w:szCs w:val="22"/>
              </w:rPr>
            </w:pPr>
          </w:p>
        </w:tc>
      </w:tr>
      <w:tr w:rsidR="00556997" w14:paraId="37945A54" w14:textId="77777777" w:rsidTr="005C7FBD">
        <w:trPr>
          <w:trHeight w:hRule="exact" w:val="635"/>
        </w:trPr>
        <w:tc>
          <w:tcPr>
            <w:tcW w:w="596" w:type="dxa"/>
            <w:tcBorders>
              <w:top w:val="single" w:sz="6" w:space="0" w:color="000000"/>
              <w:left w:val="single" w:sz="6" w:space="0" w:color="000000"/>
              <w:bottom w:val="nil"/>
            </w:tcBorders>
          </w:tcPr>
          <w:p w14:paraId="3D8130A7" w14:textId="77777777" w:rsidR="00556997" w:rsidRPr="00C62B8B" w:rsidRDefault="00556997" w:rsidP="007F11D5">
            <w:pPr>
              <w:pStyle w:val="Default"/>
              <w:jc w:val="right"/>
              <w:rPr>
                <w:rFonts w:ascii="Calibri" w:hAnsi="Calibri" w:cs="Calibri"/>
                <w:b/>
                <w:bCs/>
                <w:sz w:val="22"/>
                <w:szCs w:val="22"/>
              </w:rPr>
            </w:pPr>
            <w:r w:rsidRPr="00C62B8B">
              <w:rPr>
                <w:rFonts w:ascii="Calibri" w:hAnsi="Calibri" w:cs="Calibri"/>
                <w:b/>
                <w:bCs/>
                <w:sz w:val="22"/>
                <w:szCs w:val="22"/>
              </w:rPr>
              <w:t>Žák</w:t>
            </w:r>
          </w:p>
        </w:tc>
        <w:tc>
          <w:tcPr>
            <w:tcW w:w="3436" w:type="dxa"/>
            <w:tcBorders>
              <w:top w:val="single" w:sz="6" w:space="0" w:color="000000"/>
              <w:bottom w:val="nil"/>
              <w:right w:val="single" w:sz="6" w:space="0" w:color="000000"/>
            </w:tcBorders>
            <w:vAlign w:val="bottom"/>
          </w:tcPr>
          <w:p w14:paraId="203445A5" w14:textId="77777777" w:rsidR="00556997" w:rsidRDefault="00556997" w:rsidP="007F11D5">
            <w:pPr>
              <w:pStyle w:val="Default"/>
              <w:rPr>
                <w:sz w:val="22"/>
                <w:szCs w:val="22"/>
              </w:rPr>
            </w:pPr>
          </w:p>
        </w:tc>
        <w:tc>
          <w:tcPr>
            <w:tcW w:w="491" w:type="dxa"/>
            <w:tcBorders>
              <w:top w:val="single" w:sz="6" w:space="0" w:color="000000"/>
              <w:left w:val="single" w:sz="6" w:space="0" w:color="000000"/>
              <w:bottom w:val="nil"/>
            </w:tcBorders>
          </w:tcPr>
          <w:p w14:paraId="10608FA7" w14:textId="77777777" w:rsidR="00556997" w:rsidRPr="00C62B8B" w:rsidRDefault="00556997" w:rsidP="007F11D5">
            <w:pPr>
              <w:pStyle w:val="Default"/>
              <w:rPr>
                <w:rFonts w:ascii="Calibri" w:hAnsi="Calibri" w:cs="Calibri"/>
                <w:b/>
                <w:bCs/>
                <w:sz w:val="22"/>
                <w:szCs w:val="22"/>
              </w:rPr>
            </w:pPr>
            <w:r w:rsidRPr="00C62B8B">
              <w:rPr>
                <w:rFonts w:ascii="Calibri" w:hAnsi="Calibri" w:cs="Calibri"/>
                <w:b/>
                <w:bCs/>
                <w:sz w:val="22"/>
                <w:szCs w:val="22"/>
              </w:rPr>
              <w:t>2.</w:t>
            </w:r>
          </w:p>
        </w:tc>
        <w:tc>
          <w:tcPr>
            <w:tcW w:w="3579" w:type="dxa"/>
            <w:tcBorders>
              <w:top w:val="single" w:sz="6" w:space="0" w:color="000000"/>
              <w:bottom w:val="nil"/>
              <w:right w:val="single" w:sz="6" w:space="0" w:color="000000"/>
            </w:tcBorders>
          </w:tcPr>
          <w:p w14:paraId="6373C2CC" w14:textId="77777777" w:rsidR="00556997" w:rsidRPr="00C62B8B" w:rsidRDefault="00556997" w:rsidP="007F11D5">
            <w:pPr>
              <w:pStyle w:val="Default"/>
              <w:rPr>
                <w:rFonts w:ascii="Calibri" w:hAnsi="Calibri" w:cs="Calibri"/>
                <w:b/>
                <w:bCs/>
                <w:sz w:val="22"/>
                <w:szCs w:val="22"/>
              </w:rPr>
            </w:pPr>
            <w:r w:rsidRPr="00C62B8B">
              <w:rPr>
                <w:rFonts w:ascii="Calibri" w:hAnsi="Calibri" w:cs="Calibri"/>
                <w:b/>
                <w:bCs/>
                <w:sz w:val="22"/>
                <w:szCs w:val="22"/>
              </w:rPr>
              <w:t>Rovnice a nerovnice a jejich soustavy</w:t>
            </w:r>
          </w:p>
        </w:tc>
        <w:tc>
          <w:tcPr>
            <w:tcW w:w="1133" w:type="dxa"/>
            <w:vMerge/>
            <w:tcBorders>
              <w:left w:val="single" w:sz="6" w:space="0" w:color="000000"/>
              <w:right w:val="single" w:sz="6" w:space="0" w:color="000000"/>
            </w:tcBorders>
          </w:tcPr>
          <w:p w14:paraId="6B04F0BC" w14:textId="77777777" w:rsidR="00556997" w:rsidRPr="00041BEB" w:rsidRDefault="00556997" w:rsidP="007F11D5">
            <w:pPr>
              <w:pStyle w:val="Default"/>
              <w:jc w:val="center"/>
              <w:rPr>
                <w:rFonts w:ascii="Calibri" w:hAnsi="Calibri" w:cs="Calibri"/>
                <w:sz w:val="22"/>
                <w:szCs w:val="22"/>
              </w:rPr>
            </w:pPr>
          </w:p>
        </w:tc>
      </w:tr>
      <w:tr w:rsidR="00556997" w14:paraId="5CDE9647" w14:textId="77777777" w:rsidTr="005C7FBD">
        <w:trPr>
          <w:trHeight w:val="1409"/>
        </w:trPr>
        <w:tc>
          <w:tcPr>
            <w:tcW w:w="596" w:type="dxa"/>
            <w:tcBorders>
              <w:top w:val="nil"/>
              <w:left w:val="single" w:sz="6" w:space="0" w:color="000000"/>
              <w:bottom w:val="single" w:sz="6" w:space="0" w:color="000000"/>
            </w:tcBorders>
          </w:tcPr>
          <w:p w14:paraId="515A1012" w14:textId="77777777" w:rsidR="00556997" w:rsidRDefault="00556997" w:rsidP="007F11D5">
            <w:pPr>
              <w:pStyle w:val="Default"/>
              <w:jc w:val="right"/>
              <w:rPr>
                <w:sz w:val="22"/>
                <w:szCs w:val="22"/>
              </w:rPr>
            </w:pPr>
            <w:r>
              <w:rPr>
                <w:sz w:val="22"/>
                <w:szCs w:val="22"/>
              </w:rPr>
              <w:t>-</w:t>
            </w:r>
          </w:p>
          <w:p w14:paraId="07276E4A" w14:textId="77777777" w:rsidR="00556997" w:rsidRDefault="00556997" w:rsidP="007F11D5">
            <w:pPr>
              <w:pStyle w:val="Default"/>
              <w:jc w:val="right"/>
              <w:rPr>
                <w:sz w:val="22"/>
                <w:szCs w:val="22"/>
              </w:rPr>
            </w:pPr>
          </w:p>
          <w:p w14:paraId="0EBEC801" w14:textId="77777777" w:rsidR="00556997" w:rsidRDefault="00556997" w:rsidP="007F11D5">
            <w:pPr>
              <w:pStyle w:val="Default"/>
              <w:jc w:val="right"/>
              <w:rPr>
                <w:sz w:val="22"/>
                <w:szCs w:val="22"/>
              </w:rPr>
            </w:pPr>
          </w:p>
          <w:p w14:paraId="480B8DE7" w14:textId="77777777" w:rsidR="00556997" w:rsidRDefault="00556997" w:rsidP="007F11D5">
            <w:pPr>
              <w:pStyle w:val="Default"/>
              <w:jc w:val="right"/>
              <w:rPr>
                <w:sz w:val="22"/>
                <w:szCs w:val="22"/>
              </w:rPr>
            </w:pPr>
          </w:p>
          <w:p w14:paraId="7E4FB1F4" w14:textId="77777777" w:rsidR="00556997" w:rsidRDefault="00556997" w:rsidP="007F11D5">
            <w:pPr>
              <w:pStyle w:val="Default"/>
              <w:jc w:val="right"/>
              <w:rPr>
                <w:sz w:val="22"/>
                <w:szCs w:val="22"/>
              </w:rPr>
            </w:pPr>
          </w:p>
          <w:p w14:paraId="526AD214" w14:textId="77777777" w:rsidR="00556997" w:rsidRDefault="00556997" w:rsidP="007F11D5">
            <w:pPr>
              <w:pStyle w:val="Default"/>
              <w:jc w:val="center"/>
              <w:rPr>
                <w:sz w:val="22"/>
                <w:szCs w:val="22"/>
              </w:rPr>
            </w:pPr>
            <w:r>
              <w:rPr>
                <w:sz w:val="22"/>
                <w:szCs w:val="22"/>
              </w:rPr>
              <w:t xml:space="preserve">    </w:t>
            </w:r>
          </w:p>
          <w:p w14:paraId="670A2D98" w14:textId="77777777" w:rsidR="00556997" w:rsidRDefault="00556997" w:rsidP="007F11D5">
            <w:pPr>
              <w:pStyle w:val="Default"/>
              <w:jc w:val="center"/>
              <w:rPr>
                <w:sz w:val="22"/>
                <w:szCs w:val="22"/>
              </w:rPr>
            </w:pPr>
          </w:p>
          <w:p w14:paraId="0C840261" w14:textId="77777777" w:rsidR="00556997" w:rsidRDefault="00556997" w:rsidP="007F11D5">
            <w:pPr>
              <w:pStyle w:val="Default"/>
              <w:jc w:val="right"/>
              <w:rPr>
                <w:sz w:val="22"/>
                <w:szCs w:val="22"/>
              </w:rPr>
            </w:pPr>
            <w:r>
              <w:rPr>
                <w:sz w:val="22"/>
                <w:szCs w:val="22"/>
              </w:rPr>
              <w:t>-</w:t>
            </w:r>
          </w:p>
          <w:p w14:paraId="3F5BF4C4" w14:textId="77777777" w:rsidR="00556997" w:rsidRDefault="00556997" w:rsidP="007F11D5">
            <w:pPr>
              <w:pStyle w:val="Default"/>
              <w:jc w:val="right"/>
              <w:rPr>
                <w:sz w:val="22"/>
                <w:szCs w:val="22"/>
              </w:rPr>
            </w:pPr>
            <w:r>
              <w:rPr>
                <w:sz w:val="22"/>
                <w:szCs w:val="22"/>
              </w:rPr>
              <w:t>-</w:t>
            </w:r>
          </w:p>
          <w:p w14:paraId="45C9DF84" w14:textId="77777777" w:rsidR="00556997" w:rsidRDefault="00556997" w:rsidP="007F11D5">
            <w:pPr>
              <w:pStyle w:val="Default"/>
              <w:jc w:val="right"/>
              <w:rPr>
                <w:sz w:val="22"/>
                <w:szCs w:val="22"/>
              </w:rPr>
            </w:pPr>
          </w:p>
        </w:tc>
        <w:tc>
          <w:tcPr>
            <w:tcW w:w="3436" w:type="dxa"/>
            <w:tcBorders>
              <w:top w:val="nil"/>
              <w:bottom w:val="single" w:sz="6" w:space="0" w:color="000000"/>
              <w:right w:val="single" w:sz="6" w:space="0" w:color="000000"/>
            </w:tcBorders>
          </w:tcPr>
          <w:p w14:paraId="6C909C66"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řeší rovnice a nerovnice lineární, kvadratické, iracionální, s neznámou ve jmenovateli, v součinovém a podílovém tvaru, s absolutní hodnotou,</w:t>
            </w:r>
          </w:p>
          <w:p w14:paraId="02CCDFE8"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řeší rovnice exponenciální a logaritmické,</w:t>
            </w:r>
          </w:p>
          <w:p w14:paraId="08B67BA9"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řeší soustavy rovnic a nerovnic,</w:t>
            </w:r>
          </w:p>
          <w:p w14:paraId="5BB2B499" w14:textId="77777777" w:rsidR="00556997" w:rsidRPr="00A7488A" w:rsidRDefault="00556997" w:rsidP="007F11D5">
            <w:pPr>
              <w:autoSpaceDE w:val="0"/>
              <w:autoSpaceDN w:val="0"/>
              <w:adjustRightInd w:val="0"/>
              <w:rPr>
                <w:color w:val="000000"/>
              </w:rPr>
            </w:pPr>
            <w:r w:rsidRPr="00C62B8B">
              <w:rPr>
                <w:rFonts w:ascii="Calibri" w:hAnsi="Calibri" w:cs="Calibri"/>
                <w:color w:val="000000"/>
                <w:sz w:val="22"/>
                <w:szCs w:val="22"/>
              </w:rPr>
              <w:t>dovede užít Gaussovu eliminační metodu k řešení soustav rovnic</w:t>
            </w:r>
            <w:r w:rsidRPr="00A7488A">
              <w:rPr>
                <w:color w:val="000000"/>
                <w:sz w:val="22"/>
                <w:szCs w:val="22"/>
              </w:rPr>
              <w:t>.</w:t>
            </w:r>
          </w:p>
        </w:tc>
        <w:tc>
          <w:tcPr>
            <w:tcW w:w="491" w:type="dxa"/>
            <w:tcBorders>
              <w:top w:val="nil"/>
              <w:left w:val="single" w:sz="6" w:space="0" w:color="000000"/>
              <w:bottom w:val="single" w:sz="6" w:space="0" w:color="000000"/>
            </w:tcBorders>
          </w:tcPr>
          <w:p w14:paraId="71C736DF" w14:textId="77777777" w:rsidR="00556997" w:rsidRDefault="00556997" w:rsidP="007F11D5">
            <w:pPr>
              <w:pStyle w:val="Default"/>
              <w:jc w:val="right"/>
              <w:rPr>
                <w:sz w:val="22"/>
                <w:szCs w:val="22"/>
              </w:rPr>
            </w:pPr>
            <w:r>
              <w:rPr>
                <w:sz w:val="22"/>
                <w:szCs w:val="22"/>
              </w:rPr>
              <w:t>-</w:t>
            </w:r>
          </w:p>
          <w:p w14:paraId="0291101D" w14:textId="77777777" w:rsidR="00556997" w:rsidRDefault="00556997" w:rsidP="007F11D5">
            <w:pPr>
              <w:pStyle w:val="Default"/>
              <w:jc w:val="right"/>
              <w:rPr>
                <w:sz w:val="22"/>
                <w:szCs w:val="22"/>
              </w:rPr>
            </w:pPr>
          </w:p>
          <w:p w14:paraId="1223C8D5" w14:textId="77777777" w:rsidR="00556997" w:rsidRDefault="00556997" w:rsidP="007F11D5">
            <w:pPr>
              <w:pStyle w:val="Default"/>
              <w:jc w:val="right"/>
              <w:rPr>
                <w:sz w:val="22"/>
                <w:szCs w:val="22"/>
              </w:rPr>
            </w:pPr>
          </w:p>
          <w:p w14:paraId="01DC51E0" w14:textId="77777777" w:rsidR="00556997" w:rsidRDefault="00556997" w:rsidP="007F11D5">
            <w:pPr>
              <w:pStyle w:val="Default"/>
              <w:jc w:val="right"/>
              <w:rPr>
                <w:sz w:val="22"/>
                <w:szCs w:val="22"/>
              </w:rPr>
            </w:pPr>
          </w:p>
          <w:p w14:paraId="7C3DB538" w14:textId="77777777" w:rsidR="00556997" w:rsidRDefault="00556997" w:rsidP="007F11D5">
            <w:pPr>
              <w:pStyle w:val="Default"/>
              <w:jc w:val="right"/>
              <w:rPr>
                <w:sz w:val="22"/>
                <w:szCs w:val="22"/>
              </w:rPr>
            </w:pPr>
          </w:p>
        </w:tc>
        <w:tc>
          <w:tcPr>
            <w:tcW w:w="3579" w:type="dxa"/>
            <w:tcBorders>
              <w:top w:val="nil"/>
              <w:bottom w:val="single" w:sz="6" w:space="0" w:color="000000"/>
              <w:right w:val="single" w:sz="6" w:space="0" w:color="000000"/>
            </w:tcBorders>
          </w:tcPr>
          <w:p w14:paraId="665E240C" w14:textId="77777777" w:rsidR="00556997" w:rsidRDefault="00556997" w:rsidP="007F11D5">
            <w:pPr>
              <w:autoSpaceDE w:val="0"/>
              <w:autoSpaceDN w:val="0"/>
              <w:adjustRightInd w:val="0"/>
            </w:pPr>
            <w:r w:rsidRPr="00A7488A">
              <w:rPr>
                <w:color w:val="000000"/>
                <w:sz w:val="22"/>
                <w:szCs w:val="22"/>
              </w:rPr>
              <w:t>opakování</w:t>
            </w:r>
          </w:p>
        </w:tc>
        <w:tc>
          <w:tcPr>
            <w:tcW w:w="1133" w:type="dxa"/>
            <w:vMerge/>
            <w:tcBorders>
              <w:left w:val="single" w:sz="6" w:space="0" w:color="000000"/>
              <w:right w:val="single" w:sz="6" w:space="0" w:color="000000"/>
            </w:tcBorders>
          </w:tcPr>
          <w:p w14:paraId="4499D71F" w14:textId="77777777" w:rsidR="00556997" w:rsidRDefault="00556997" w:rsidP="007F11D5">
            <w:pPr>
              <w:pStyle w:val="Default"/>
              <w:jc w:val="center"/>
              <w:rPr>
                <w:sz w:val="22"/>
                <w:szCs w:val="22"/>
              </w:rPr>
            </w:pPr>
          </w:p>
        </w:tc>
      </w:tr>
      <w:tr w:rsidR="00556997" w14:paraId="5D24ECFB" w14:textId="77777777" w:rsidTr="005C7FBD">
        <w:trPr>
          <w:trHeight w:hRule="exact" w:val="439"/>
        </w:trPr>
        <w:tc>
          <w:tcPr>
            <w:tcW w:w="596" w:type="dxa"/>
            <w:tcBorders>
              <w:top w:val="single" w:sz="6" w:space="0" w:color="000000"/>
              <w:left w:val="single" w:sz="6" w:space="0" w:color="000000"/>
              <w:bottom w:val="nil"/>
            </w:tcBorders>
          </w:tcPr>
          <w:p w14:paraId="62380FB6" w14:textId="77777777" w:rsidR="00556997" w:rsidRPr="00C62B8B" w:rsidRDefault="00556997" w:rsidP="007F11D5">
            <w:pPr>
              <w:pStyle w:val="Default"/>
              <w:jc w:val="right"/>
              <w:rPr>
                <w:rFonts w:ascii="Calibri" w:hAnsi="Calibri" w:cs="Calibri"/>
                <w:b/>
                <w:bCs/>
                <w:sz w:val="22"/>
                <w:szCs w:val="22"/>
              </w:rPr>
            </w:pPr>
            <w:r w:rsidRPr="00C62B8B">
              <w:rPr>
                <w:rFonts w:ascii="Calibri" w:hAnsi="Calibri" w:cs="Calibri"/>
                <w:b/>
                <w:bCs/>
                <w:sz w:val="22"/>
                <w:szCs w:val="22"/>
              </w:rPr>
              <w:t>Žák</w:t>
            </w:r>
          </w:p>
        </w:tc>
        <w:tc>
          <w:tcPr>
            <w:tcW w:w="3436" w:type="dxa"/>
            <w:tcBorders>
              <w:top w:val="single" w:sz="6" w:space="0" w:color="000000"/>
              <w:bottom w:val="nil"/>
              <w:right w:val="single" w:sz="6" w:space="0" w:color="000000"/>
            </w:tcBorders>
            <w:vAlign w:val="bottom"/>
          </w:tcPr>
          <w:p w14:paraId="1BBFA4DE" w14:textId="77777777" w:rsidR="00556997" w:rsidRPr="00A7488A" w:rsidRDefault="00556997" w:rsidP="007F11D5">
            <w:pPr>
              <w:autoSpaceDE w:val="0"/>
              <w:autoSpaceDN w:val="0"/>
              <w:adjustRightInd w:val="0"/>
              <w:rPr>
                <w:color w:val="000000"/>
              </w:rPr>
            </w:pPr>
          </w:p>
        </w:tc>
        <w:tc>
          <w:tcPr>
            <w:tcW w:w="491" w:type="dxa"/>
            <w:tcBorders>
              <w:top w:val="single" w:sz="6" w:space="0" w:color="000000"/>
              <w:left w:val="single" w:sz="6" w:space="0" w:color="000000"/>
              <w:bottom w:val="nil"/>
            </w:tcBorders>
          </w:tcPr>
          <w:p w14:paraId="222493C5" w14:textId="77777777" w:rsidR="00556997" w:rsidRPr="00C62B8B" w:rsidRDefault="00556997" w:rsidP="007F11D5">
            <w:pPr>
              <w:pStyle w:val="Default"/>
              <w:rPr>
                <w:rFonts w:ascii="Calibri" w:hAnsi="Calibri" w:cs="Calibri"/>
                <w:b/>
                <w:bCs/>
                <w:sz w:val="22"/>
                <w:szCs w:val="22"/>
              </w:rPr>
            </w:pPr>
            <w:r w:rsidRPr="00C62B8B">
              <w:rPr>
                <w:rFonts w:ascii="Calibri" w:hAnsi="Calibri" w:cs="Calibri"/>
                <w:b/>
                <w:bCs/>
                <w:sz w:val="22"/>
                <w:szCs w:val="22"/>
              </w:rPr>
              <w:t>3.</w:t>
            </w:r>
          </w:p>
        </w:tc>
        <w:tc>
          <w:tcPr>
            <w:tcW w:w="3579" w:type="dxa"/>
            <w:tcBorders>
              <w:top w:val="single" w:sz="6" w:space="0" w:color="000000"/>
              <w:bottom w:val="nil"/>
              <w:right w:val="single" w:sz="6" w:space="0" w:color="000000"/>
            </w:tcBorders>
          </w:tcPr>
          <w:p w14:paraId="7045AC1A" w14:textId="77777777" w:rsidR="00556997" w:rsidRPr="00C62B8B" w:rsidRDefault="00556997" w:rsidP="007F11D5">
            <w:pPr>
              <w:pStyle w:val="Default"/>
              <w:rPr>
                <w:rFonts w:ascii="Calibri" w:hAnsi="Calibri" w:cs="Calibri"/>
                <w:b/>
                <w:bCs/>
                <w:sz w:val="22"/>
                <w:szCs w:val="22"/>
              </w:rPr>
            </w:pPr>
            <w:r w:rsidRPr="00C62B8B">
              <w:rPr>
                <w:rFonts w:ascii="Calibri" w:hAnsi="Calibri" w:cs="Calibri"/>
                <w:b/>
                <w:bCs/>
                <w:sz w:val="22"/>
                <w:szCs w:val="22"/>
              </w:rPr>
              <w:t>Nejčastější funkční závislosti</w:t>
            </w:r>
          </w:p>
        </w:tc>
        <w:tc>
          <w:tcPr>
            <w:tcW w:w="1133" w:type="dxa"/>
            <w:vMerge/>
            <w:tcBorders>
              <w:left w:val="single" w:sz="6" w:space="0" w:color="000000"/>
              <w:right w:val="single" w:sz="6" w:space="0" w:color="000000"/>
            </w:tcBorders>
          </w:tcPr>
          <w:p w14:paraId="3BE862D9" w14:textId="77777777" w:rsidR="00556997" w:rsidRPr="00C62B8B" w:rsidRDefault="00556997" w:rsidP="007F11D5">
            <w:pPr>
              <w:pStyle w:val="Default"/>
              <w:jc w:val="center"/>
              <w:rPr>
                <w:rFonts w:ascii="Calibri" w:hAnsi="Calibri" w:cs="Calibri"/>
                <w:sz w:val="22"/>
                <w:szCs w:val="22"/>
              </w:rPr>
            </w:pPr>
          </w:p>
        </w:tc>
      </w:tr>
      <w:tr w:rsidR="00556997" w14:paraId="4719B092" w14:textId="77777777" w:rsidTr="005C7FBD">
        <w:trPr>
          <w:trHeight w:val="894"/>
        </w:trPr>
        <w:tc>
          <w:tcPr>
            <w:tcW w:w="596" w:type="dxa"/>
            <w:tcBorders>
              <w:left w:val="single" w:sz="6" w:space="0" w:color="000000"/>
              <w:bottom w:val="single" w:sz="6" w:space="0" w:color="000000"/>
            </w:tcBorders>
          </w:tcPr>
          <w:p w14:paraId="6CA44454"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w:t>
            </w:r>
          </w:p>
          <w:p w14:paraId="74DE40F9" w14:textId="77777777" w:rsidR="00556997" w:rsidRPr="00C62B8B" w:rsidRDefault="00556997" w:rsidP="007F11D5">
            <w:pPr>
              <w:autoSpaceDE w:val="0"/>
              <w:autoSpaceDN w:val="0"/>
              <w:adjustRightInd w:val="0"/>
              <w:rPr>
                <w:rFonts w:ascii="Calibri" w:hAnsi="Calibri" w:cs="Calibri"/>
                <w:color w:val="000000"/>
              </w:rPr>
            </w:pPr>
          </w:p>
          <w:p w14:paraId="0D6F9768" w14:textId="77777777" w:rsidR="00556997" w:rsidRPr="00C62B8B" w:rsidRDefault="00556997" w:rsidP="007F11D5">
            <w:pPr>
              <w:autoSpaceDE w:val="0"/>
              <w:autoSpaceDN w:val="0"/>
              <w:adjustRightInd w:val="0"/>
              <w:rPr>
                <w:rFonts w:ascii="Calibri" w:hAnsi="Calibri" w:cs="Calibri"/>
                <w:color w:val="000000"/>
              </w:rPr>
            </w:pPr>
          </w:p>
          <w:p w14:paraId="0D102981"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 xml:space="preserve">    -</w:t>
            </w:r>
          </w:p>
          <w:p w14:paraId="40150099" w14:textId="77777777" w:rsidR="00556997" w:rsidRPr="00C62B8B" w:rsidRDefault="00556997" w:rsidP="007F11D5">
            <w:pPr>
              <w:autoSpaceDE w:val="0"/>
              <w:autoSpaceDN w:val="0"/>
              <w:adjustRightInd w:val="0"/>
              <w:rPr>
                <w:rFonts w:ascii="Calibri" w:hAnsi="Calibri" w:cs="Calibri"/>
                <w:color w:val="000000"/>
              </w:rPr>
            </w:pPr>
          </w:p>
          <w:p w14:paraId="00C4B30B" w14:textId="77777777" w:rsidR="00556997" w:rsidRPr="00C62B8B" w:rsidRDefault="00556997" w:rsidP="007F11D5">
            <w:pPr>
              <w:autoSpaceDE w:val="0"/>
              <w:autoSpaceDN w:val="0"/>
              <w:adjustRightInd w:val="0"/>
              <w:rPr>
                <w:rFonts w:ascii="Calibri" w:hAnsi="Calibri" w:cs="Calibri"/>
                <w:color w:val="000000"/>
              </w:rPr>
            </w:pPr>
          </w:p>
          <w:p w14:paraId="15156F16" w14:textId="77777777" w:rsidR="00556997" w:rsidRPr="00C62B8B" w:rsidRDefault="00556997" w:rsidP="007F11D5">
            <w:pPr>
              <w:autoSpaceDE w:val="0"/>
              <w:autoSpaceDN w:val="0"/>
              <w:adjustRightInd w:val="0"/>
              <w:rPr>
                <w:rFonts w:ascii="Calibri" w:hAnsi="Calibri" w:cs="Calibri"/>
                <w:color w:val="000000"/>
              </w:rPr>
            </w:pPr>
          </w:p>
        </w:tc>
        <w:tc>
          <w:tcPr>
            <w:tcW w:w="3436" w:type="dxa"/>
            <w:tcBorders>
              <w:bottom w:val="single" w:sz="6" w:space="0" w:color="000000"/>
              <w:right w:val="single" w:sz="6" w:space="0" w:color="000000"/>
            </w:tcBorders>
          </w:tcPr>
          <w:p w14:paraId="72535A69"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rozlišuje jednotlivé druhy funkcí, načrtne jejich grafy a určí jejich vlastnosti,</w:t>
            </w:r>
          </w:p>
          <w:p w14:paraId="02C05510"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 xml:space="preserve">zná funkci lineární, kvadratickou, lineární lomenou, mocninnou, exponenciální, logaritmickou </w:t>
            </w:r>
            <w:r w:rsidRPr="00C62B8B">
              <w:rPr>
                <w:rFonts w:ascii="Calibri" w:hAnsi="Calibri" w:cs="Calibri"/>
                <w:color w:val="000000"/>
                <w:sz w:val="22"/>
                <w:szCs w:val="22"/>
              </w:rPr>
              <w:br/>
              <w:t>(i s absolutní hodnotou).</w:t>
            </w:r>
          </w:p>
        </w:tc>
        <w:tc>
          <w:tcPr>
            <w:tcW w:w="491" w:type="dxa"/>
            <w:tcBorders>
              <w:left w:val="single" w:sz="6" w:space="0" w:color="000000"/>
              <w:bottom w:val="single" w:sz="6" w:space="0" w:color="000000"/>
            </w:tcBorders>
          </w:tcPr>
          <w:p w14:paraId="278BF9B1"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w:t>
            </w:r>
          </w:p>
          <w:p w14:paraId="3FF6BB98" w14:textId="77777777" w:rsidR="00556997" w:rsidRPr="00C62B8B" w:rsidRDefault="00556997" w:rsidP="007F11D5">
            <w:pPr>
              <w:autoSpaceDE w:val="0"/>
              <w:autoSpaceDN w:val="0"/>
              <w:adjustRightInd w:val="0"/>
              <w:rPr>
                <w:rFonts w:ascii="Calibri" w:hAnsi="Calibri" w:cs="Calibri"/>
                <w:color w:val="000000"/>
              </w:rPr>
            </w:pPr>
          </w:p>
          <w:p w14:paraId="77877ADA" w14:textId="77777777" w:rsidR="00556997" w:rsidRPr="00C62B8B" w:rsidRDefault="00556997" w:rsidP="007F11D5">
            <w:pPr>
              <w:autoSpaceDE w:val="0"/>
              <w:autoSpaceDN w:val="0"/>
              <w:adjustRightInd w:val="0"/>
              <w:rPr>
                <w:rFonts w:ascii="Calibri" w:hAnsi="Calibri" w:cs="Calibri"/>
                <w:color w:val="000000"/>
              </w:rPr>
            </w:pPr>
          </w:p>
          <w:p w14:paraId="2380E5B9" w14:textId="77777777" w:rsidR="00556997" w:rsidRPr="00C62B8B" w:rsidRDefault="00556997" w:rsidP="007F11D5">
            <w:pPr>
              <w:autoSpaceDE w:val="0"/>
              <w:autoSpaceDN w:val="0"/>
              <w:adjustRightInd w:val="0"/>
              <w:rPr>
                <w:rFonts w:ascii="Calibri" w:hAnsi="Calibri" w:cs="Calibri"/>
                <w:color w:val="000000"/>
              </w:rPr>
            </w:pPr>
          </w:p>
          <w:p w14:paraId="22F9ACAC" w14:textId="77777777" w:rsidR="00556997" w:rsidRPr="00C62B8B" w:rsidRDefault="00556997" w:rsidP="007F11D5">
            <w:pPr>
              <w:autoSpaceDE w:val="0"/>
              <w:autoSpaceDN w:val="0"/>
              <w:adjustRightInd w:val="0"/>
              <w:rPr>
                <w:rFonts w:ascii="Calibri" w:hAnsi="Calibri" w:cs="Calibri"/>
                <w:color w:val="000000"/>
              </w:rPr>
            </w:pPr>
          </w:p>
        </w:tc>
        <w:tc>
          <w:tcPr>
            <w:tcW w:w="3579" w:type="dxa"/>
            <w:tcBorders>
              <w:bottom w:val="single" w:sz="6" w:space="0" w:color="000000"/>
              <w:right w:val="single" w:sz="6" w:space="0" w:color="000000"/>
            </w:tcBorders>
          </w:tcPr>
          <w:p w14:paraId="5F61FA61"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opakování</w:t>
            </w:r>
          </w:p>
        </w:tc>
        <w:tc>
          <w:tcPr>
            <w:tcW w:w="1133" w:type="dxa"/>
            <w:vMerge/>
            <w:tcBorders>
              <w:left w:val="single" w:sz="6" w:space="0" w:color="000000"/>
              <w:right w:val="single" w:sz="6" w:space="0" w:color="000000"/>
            </w:tcBorders>
          </w:tcPr>
          <w:p w14:paraId="4CCF4869" w14:textId="77777777" w:rsidR="00556997" w:rsidRDefault="00556997" w:rsidP="007F11D5">
            <w:pPr>
              <w:pStyle w:val="Default"/>
              <w:jc w:val="center"/>
              <w:rPr>
                <w:sz w:val="22"/>
                <w:szCs w:val="22"/>
              </w:rPr>
            </w:pPr>
          </w:p>
        </w:tc>
      </w:tr>
      <w:tr w:rsidR="00556997" w14:paraId="652F322C" w14:textId="77777777" w:rsidTr="005C7FBD">
        <w:trPr>
          <w:trHeight w:hRule="exact" w:val="499"/>
        </w:trPr>
        <w:tc>
          <w:tcPr>
            <w:tcW w:w="596" w:type="dxa"/>
            <w:tcBorders>
              <w:top w:val="single" w:sz="6" w:space="0" w:color="000000"/>
              <w:left w:val="single" w:sz="6" w:space="0" w:color="000000"/>
              <w:bottom w:val="nil"/>
            </w:tcBorders>
          </w:tcPr>
          <w:p w14:paraId="3F97B55E" w14:textId="77777777" w:rsidR="00556997" w:rsidRPr="00E62468" w:rsidRDefault="00556997" w:rsidP="007F11D5">
            <w:pPr>
              <w:pStyle w:val="Default"/>
              <w:jc w:val="right"/>
              <w:rPr>
                <w:rFonts w:ascii="Calibri" w:hAnsi="Calibri" w:cs="Calibri"/>
                <w:b/>
                <w:bCs/>
                <w:sz w:val="22"/>
                <w:szCs w:val="22"/>
              </w:rPr>
            </w:pPr>
            <w:r w:rsidRPr="00E62468">
              <w:rPr>
                <w:rFonts w:ascii="Calibri" w:hAnsi="Calibri" w:cs="Calibri"/>
                <w:b/>
                <w:bCs/>
                <w:sz w:val="22"/>
                <w:szCs w:val="22"/>
              </w:rPr>
              <w:t>Žák</w:t>
            </w:r>
          </w:p>
        </w:tc>
        <w:tc>
          <w:tcPr>
            <w:tcW w:w="3436" w:type="dxa"/>
            <w:tcBorders>
              <w:top w:val="single" w:sz="6" w:space="0" w:color="000000"/>
              <w:bottom w:val="nil"/>
              <w:right w:val="single" w:sz="6" w:space="0" w:color="000000"/>
            </w:tcBorders>
          </w:tcPr>
          <w:p w14:paraId="3A15B94E" w14:textId="77777777" w:rsidR="00556997" w:rsidRPr="00A7488A" w:rsidRDefault="00556997" w:rsidP="007F11D5">
            <w:pPr>
              <w:autoSpaceDE w:val="0"/>
              <w:autoSpaceDN w:val="0"/>
              <w:adjustRightInd w:val="0"/>
              <w:rPr>
                <w:color w:val="000000"/>
              </w:rPr>
            </w:pPr>
          </w:p>
        </w:tc>
        <w:tc>
          <w:tcPr>
            <w:tcW w:w="491" w:type="dxa"/>
            <w:tcBorders>
              <w:top w:val="single" w:sz="6" w:space="0" w:color="000000"/>
              <w:left w:val="single" w:sz="6" w:space="0" w:color="000000"/>
              <w:bottom w:val="nil"/>
            </w:tcBorders>
          </w:tcPr>
          <w:p w14:paraId="6E72BD39" w14:textId="77777777" w:rsidR="00556997" w:rsidRPr="00041BEB" w:rsidRDefault="00556997" w:rsidP="007F11D5">
            <w:pPr>
              <w:pStyle w:val="Default"/>
              <w:rPr>
                <w:rFonts w:ascii="Calibri" w:hAnsi="Calibri" w:cs="Calibri"/>
                <w:b/>
                <w:bCs/>
                <w:sz w:val="22"/>
                <w:szCs w:val="22"/>
              </w:rPr>
            </w:pPr>
            <w:r w:rsidRPr="00041BEB">
              <w:rPr>
                <w:rFonts w:ascii="Calibri" w:hAnsi="Calibri" w:cs="Calibri"/>
                <w:b/>
                <w:bCs/>
                <w:sz w:val="22"/>
                <w:szCs w:val="22"/>
              </w:rPr>
              <w:t xml:space="preserve">4. </w:t>
            </w:r>
          </w:p>
        </w:tc>
        <w:tc>
          <w:tcPr>
            <w:tcW w:w="3579" w:type="dxa"/>
            <w:tcBorders>
              <w:top w:val="single" w:sz="6" w:space="0" w:color="000000"/>
              <w:bottom w:val="nil"/>
              <w:right w:val="single" w:sz="6" w:space="0" w:color="000000"/>
            </w:tcBorders>
          </w:tcPr>
          <w:p w14:paraId="42D23662" w14:textId="77777777" w:rsidR="00556997" w:rsidRDefault="00556997" w:rsidP="007F11D5">
            <w:pPr>
              <w:pStyle w:val="Default"/>
              <w:rPr>
                <w:rFonts w:ascii="Calibri" w:hAnsi="Calibri" w:cs="Calibri"/>
                <w:b/>
                <w:bCs/>
                <w:sz w:val="22"/>
                <w:szCs w:val="22"/>
              </w:rPr>
            </w:pPr>
            <w:r w:rsidRPr="00E62468">
              <w:rPr>
                <w:rFonts w:ascii="Calibri" w:hAnsi="Calibri" w:cs="Calibri"/>
                <w:b/>
                <w:bCs/>
                <w:sz w:val="22"/>
                <w:szCs w:val="22"/>
              </w:rPr>
              <w:t>Goniometrie</w:t>
            </w:r>
          </w:p>
          <w:p w14:paraId="157D1F0D" w14:textId="77777777" w:rsidR="00556997" w:rsidRDefault="00556997" w:rsidP="007F11D5">
            <w:pPr>
              <w:pStyle w:val="Default"/>
              <w:rPr>
                <w:rFonts w:ascii="Calibri" w:hAnsi="Calibri" w:cs="Calibri"/>
                <w:b/>
                <w:bCs/>
                <w:sz w:val="22"/>
                <w:szCs w:val="22"/>
              </w:rPr>
            </w:pPr>
          </w:p>
          <w:p w14:paraId="7C1CFA34" w14:textId="77777777" w:rsidR="00556997" w:rsidRPr="00041BEB" w:rsidRDefault="00556997" w:rsidP="007F11D5">
            <w:pPr>
              <w:pStyle w:val="Default"/>
              <w:rPr>
                <w:rFonts w:ascii="Calibri" w:hAnsi="Calibri" w:cs="Calibri"/>
                <w:b/>
                <w:bCs/>
                <w:sz w:val="22"/>
                <w:szCs w:val="22"/>
              </w:rPr>
            </w:pPr>
          </w:p>
        </w:tc>
        <w:tc>
          <w:tcPr>
            <w:tcW w:w="1133" w:type="dxa"/>
            <w:vMerge/>
            <w:tcBorders>
              <w:left w:val="single" w:sz="6" w:space="0" w:color="000000"/>
              <w:right w:val="single" w:sz="6" w:space="0" w:color="000000"/>
            </w:tcBorders>
          </w:tcPr>
          <w:p w14:paraId="7EB79DD7" w14:textId="77777777" w:rsidR="00556997" w:rsidRPr="00041BEB" w:rsidRDefault="00556997" w:rsidP="007F11D5">
            <w:pPr>
              <w:pStyle w:val="Default"/>
              <w:jc w:val="center"/>
              <w:rPr>
                <w:rFonts w:ascii="Calibri" w:hAnsi="Calibri" w:cs="Calibri"/>
                <w:b/>
                <w:bCs/>
                <w:sz w:val="22"/>
                <w:szCs w:val="22"/>
              </w:rPr>
            </w:pPr>
          </w:p>
        </w:tc>
      </w:tr>
      <w:tr w:rsidR="00556997" w14:paraId="74E38C44" w14:textId="77777777" w:rsidTr="005C7FBD">
        <w:tc>
          <w:tcPr>
            <w:tcW w:w="596" w:type="dxa"/>
            <w:tcBorders>
              <w:top w:val="nil"/>
              <w:left w:val="single" w:sz="6" w:space="0" w:color="000000"/>
              <w:bottom w:val="single" w:sz="6" w:space="0" w:color="000000"/>
            </w:tcBorders>
          </w:tcPr>
          <w:p w14:paraId="5EA49F91" w14:textId="77777777" w:rsidR="00556997" w:rsidRDefault="00556997" w:rsidP="007F11D5">
            <w:pPr>
              <w:pStyle w:val="Default"/>
              <w:jc w:val="right"/>
              <w:rPr>
                <w:sz w:val="22"/>
                <w:szCs w:val="22"/>
              </w:rPr>
            </w:pPr>
            <w:r>
              <w:rPr>
                <w:sz w:val="22"/>
                <w:szCs w:val="22"/>
              </w:rPr>
              <w:t xml:space="preserve">-   </w:t>
            </w:r>
          </w:p>
          <w:p w14:paraId="6C8A78DB" w14:textId="77777777" w:rsidR="00556997" w:rsidRDefault="00556997" w:rsidP="007F11D5">
            <w:pPr>
              <w:pStyle w:val="Default"/>
              <w:jc w:val="right"/>
              <w:rPr>
                <w:sz w:val="22"/>
                <w:szCs w:val="22"/>
              </w:rPr>
            </w:pPr>
          </w:p>
          <w:p w14:paraId="174B5B14" w14:textId="77777777" w:rsidR="00556997" w:rsidRDefault="00556997" w:rsidP="007F11D5">
            <w:pPr>
              <w:pStyle w:val="Default"/>
              <w:jc w:val="right"/>
              <w:rPr>
                <w:sz w:val="22"/>
                <w:szCs w:val="22"/>
              </w:rPr>
            </w:pPr>
            <w:r>
              <w:rPr>
                <w:sz w:val="22"/>
                <w:szCs w:val="22"/>
              </w:rPr>
              <w:t xml:space="preserve"> </w:t>
            </w:r>
          </w:p>
          <w:p w14:paraId="40F1C8EF" w14:textId="77777777" w:rsidR="00556997" w:rsidRDefault="00556997" w:rsidP="007F11D5">
            <w:pPr>
              <w:pStyle w:val="Default"/>
              <w:jc w:val="right"/>
              <w:rPr>
                <w:sz w:val="22"/>
                <w:szCs w:val="22"/>
              </w:rPr>
            </w:pPr>
          </w:p>
          <w:p w14:paraId="16B65B48" w14:textId="77777777" w:rsidR="00556997" w:rsidRDefault="00556997" w:rsidP="007F11D5">
            <w:pPr>
              <w:pStyle w:val="Default"/>
              <w:jc w:val="right"/>
              <w:rPr>
                <w:sz w:val="22"/>
                <w:szCs w:val="22"/>
              </w:rPr>
            </w:pPr>
            <w:r>
              <w:rPr>
                <w:sz w:val="22"/>
                <w:szCs w:val="22"/>
              </w:rPr>
              <w:t>-</w:t>
            </w:r>
          </w:p>
          <w:p w14:paraId="6CD8A68E" w14:textId="77777777" w:rsidR="00556997" w:rsidRDefault="00556997" w:rsidP="007F11D5">
            <w:pPr>
              <w:pStyle w:val="Default"/>
              <w:jc w:val="right"/>
              <w:rPr>
                <w:sz w:val="22"/>
                <w:szCs w:val="22"/>
              </w:rPr>
            </w:pPr>
            <w:r>
              <w:rPr>
                <w:sz w:val="22"/>
                <w:szCs w:val="22"/>
              </w:rPr>
              <w:t>-</w:t>
            </w:r>
          </w:p>
          <w:p w14:paraId="4E7A87C7" w14:textId="77777777" w:rsidR="00556997" w:rsidRDefault="00556997" w:rsidP="007F11D5">
            <w:pPr>
              <w:pStyle w:val="Default"/>
              <w:jc w:val="right"/>
              <w:rPr>
                <w:sz w:val="22"/>
                <w:szCs w:val="22"/>
              </w:rPr>
            </w:pPr>
          </w:p>
        </w:tc>
        <w:tc>
          <w:tcPr>
            <w:tcW w:w="3436" w:type="dxa"/>
            <w:tcBorders>
              <w:top w:val="nil"/>
              <w:bottom w:val="single" w:sz="6" w:space="0" w:color="000000"/>
              <w:right w:val="single" w:sz="6" w:space="0" w:color="000000"/>
            </w:tcBorders>
          </w:tcPr>
          <w:p w14:paraId="4DB7B03D" w14:textId="77777777" w:rsidR="00556997" w:rsidRPr="00E62468" w:rsidRDefault="00556997" w:rsidP="007F11D5">
            <w:pPr>
              <w:autoSpaceDE w:val="0"/>
              <w:autoSpaceDN w:val="0"/>
              <w:adjustRightInd w:val="0"/>
              <w:rPr>
                <w:rFonts w:ascii="Calibri" w:hAnsi="Calibri" w:cs="Calibri"/>
                <w:color w:val="000000"/>
              </w:rPr>
            </w:pPr>
            <w:r w:rsidRPr="00E62468">
              <w:rPr>
                <w:rFonts w:ascii="Calibri" w:hAnsi="Calibri" w:cs="Calibri"/>
                <w:color w:val="000000"/>
                <w:sz w:val="22"/>
                <w:szCs w:val="22"/>
              </w:rPr>
              <w:t>určí základní velikost úhlu, zná definice goniometrických funkcí orientovaného úhlu, vztahy mezi goniometrickými funkcemi</w:t>
            </w:r>
          </w:p>
          <w:p w14:paraId="1AF0F0ED" w14:textId="77777777" w:rsidR="00556997" w:rsidRPr="00E62468" w:rsidRDefault="00556997" w:rsidP="007F11D5">
            <w:pPr>
              <w:autoSpaceDE w:val="0"/>
              <w:autoSpaceDN w:val="0"/>
              <w:adjustRightInd w:val="0"/>
              <w:rPr>
                <w:rFonts w:ascii="Calibri" w:hAnsi="Calibri" w:cs="Calibri"/>
                <w:color w:val="000000"/>
              </w:rPr>
            </w:pPr>
            <w:r w:rsidRPr="00E62468">
              <w:rPr>
                <w:rFonts w:ascii="Calibri" w:hAnsi="Calibri" w:cs="Calibri"/>
                <w:color w:val="000000"/>
                <w:sz w:val="22"/>
                <w:szCs w:val="22"/>
              </w:rPr>
              <w:t>řeší goniometrické rovnice</w:t>
            </w:r>
          </w:p>
          <w:p w14:paraId="285762A1" w14:textId="77777777" w:rsidR="00556997" w:rsidRPr="00A7488A" w:rsidRDefault="00556997" w:rsidP="007F11D5">
            <w:pPr>
              <w:autoSpaceDE w:val="0"/>
              <w:autoSpaceDN w:val="0"/>
              <w:adjustRightInd w:val="0"/>
              <w:rPr>
                <w:color w:val="000000"/>
              </w:rPr>
            </w:pPr>
            <w:r w:rsidRPr="00E62468">
              <w:rPr>
                <w:rFonts w:ascii="Calibri" w:hAnsi="Calibri" w:cs="Calibri"/>
                <w:color w:val="000000"/>
                <w:sz w:val="22"/>
                <w:szCs w:val="22"/>
              </w:rPr>
              <w:t>analyzuje zadání úloh, provede rozbor a rozhodne o řešení obecného trojúhelníka užitím sinové a kosinové věty.</w:t>
            </w:r>
          </w:p>
        </w:tc>
        <w:tc>
          <w:tcPr>
            <w:tcW w:w="491" w:type="dxa"/>
            <w:tcBorders>
              <w:top w:val="nil"/>
              <w:left w:val="single" w:sz="6" w:space="0" w:color="000000"/>
              <w:bottom w:val="single" w:sz="6" w:space="0" w:color="000000"/>
            </w:tcBorders>
          </w:tcPr>
          <w:p w14:paraId="3B6F8C9C" w14:textId="77777777" w:rsidR="00556997" w:rsidRDefault="00556997" w:rsidP="007F11D5">
            <w:pPr>
              <w:pStyle w:val="Default"/>
              <w:jc w:val="right"/>
              <w:rPr>
                <w:sz w:val="22"/>
                <w:szCs w:val="22"/>
              </w:rPr>
            </w:pPr>
            <w:r>
              <w:rPr>
                <w:sz w:val="22"/>
                <w:szCs w:val="22"/>
              </w:rPr>
              <w:t>-</w:t>
            </w:r>
          </w:p>
          <w:p w14:paraId="41721982" w14:textId="77777777" w:rsidR="00556997" w:rsidRDefault="00556997" w:rsidP="007F11D5">
            <w:pPr>
              <w:pStyle w:val="Default"/>
              <w:jc w:val="right"/>
              <w:rPr>
                <w:sz w:val="22"/>
                <w:szCs w:val="22"/>
              </w:rPr>
            </w:pPr>
          </w:p>
        </w:tc>
        <w:tc>
          <w:tcPr>
            <w:tcW w:w="3579" w:type="dxa"/>
            <w:tcBorders>
              <w:top w:val="nil"/>
              <w:bottom w:val="single" w:sz="6" w:space="0" w:color="000000"/>
              <w:right w:val="single" w:sz="6" w:space="0" w:color="000000"/>
            </w:tcBorders>
          </w:tcPr>
          <w:p w14:paraId="51496C17" w14:textId="77777777" w:rsidR="00556997" w:rsidRDefault="00556997" w:rsidP="007F11D5">
            <w:pPr>
              <w:autoSpaceDE w:val="0"/>
              <w:autoSpaceDN w:val="0"/>
              <w:adjustRightInd w:val="0"/>
            </w:pPr>
            <w:r w:rsidRPr="007A54E1">
              <w:rPr>
                <w:sz w:val="22"/>
                <w:szCs w:val="22"/>
              </w:rPr>
              <w:t xml:space="preserve"> </w:t>
            </w:r>
            <w:r w:rsidRPr="00E62468">
              <w:rPr>
                <w:rFonts w:ascii="Calibri" w:hAnsi="Calibri" w:cs="Calibri"/>
                <w:color w:val="000000"/>
                <w:sz w:val="22"/>
                <w:szCs w:val="22"/>
              </w:rPr>
              <w:t>opakování</w:t>
            </w:r>
          </w:p>
        </w:tc>
        <w:tc>
          <w:tcPr>
            <w:tcW w:w="1133" w:type="dxa"/>
            <w:vMerge/>
            <w:tcBorders>
              <w:left w:val="single" w:sz="6" w:space="0" w:color="000000"/>
              <w:right w:val="single" w:sz="6" w:space="0" w:color="000000"/>
            </w:tcBorders>
          </w:tcPr>
          <w:p w14:paraId="08C47C5C" w14:textId="77777777" w:rsidR="00556997" w:rsidRDefault="00556997" w:rsidP="007F11D5">
            <w:pPr>
              <w:pStyle w:val="Default"/>
              <w:jc w:val="center"/>
              <w:rPr>
                <w:sz w:val="22"/>
                <w:szCs w:val="22"/>
              </w:rPr>
            </w:pPr>
          </w:p>
        </w:tc>
      </w:tr>
      <w:tr w:rsidR="00556997" w14:paraId="060AE508" w14:textId="77777777" w:rsidTr="005C7FBD">
        <w:trPr>
          <w:trHeight w:hRule="exact" w:val="437"/>
        </w:trPr>
        <w:tc>
          <w:tcPr>
            <w:tcW w:w="596" w:type="dxa"/>
            <w:tcBorders>
              <w:top w:val="single" w:sz="6" w:space="0" w:color="000000"/>
              <w:left w:val="single" w:sz="6" w:space="0" w:color="000000"/>
              <w:bottom w:val="nil"/>
            </w:tcBorders>
          </w:tcPr>
          <w:p w14:paraId="58890B68" w14:textId="77777777" w:rsidR="00556997" w:rsidRPr="00E62468" w:rsidRDefault="00556997" w:rsidP="007F11D5">
            <w:pPr>
              <w:pStyle w:val="Default"/>
              <w:jc w:val="right"/>
              <w:rPr>
                <w:rFonts w:ascii="Calibri" w:hAnsi="Calibri" w:cs="Calibri"/>
                <w:b/>
                <w:bCs/>
                <w:sz w:val="22"/>
                <w:szCs w:val="22"/>
              </w:rPr>
            </w:pPr>
            <w:r w:rsidRPr="00E62468">
              <w:rPr>
                <w:rFonts w:ascii="Calibri" w:hAnsi="Calibri" w:cs="Calibri"/>
                <w:b/>
                <w:bCs/>
                <w:sz w:val="22"/>
                <w:szCs w:val="22"/>
              </w:rPr>
              <w:t>Žák</w:t>
            </w:r>
          </w:p>
        </w:tc>
        <w:tc>
          <w:tcPr>
            <w:tcW w:w="3436" w:type="dxa"/>
            <w:tcBorders>
              <w:top w:val="single" w:sz="6" w:space="0" w:color="000000"/>
              <w:bottom w:val="nil"/>
              <w:right w:val="single" w:sz="6" w:space="0" w:color="000000"/>
            </w:tcBorders>
          </w:tcPr>
          <w:p w14:paraId="1C87749E" w14:textId="77777777" w:rsidR="00556997" w:rsidRPr="00A7488A" w:rsidRDefault="00556997" w:rsidP="007F11D5">
            <w:pPr>
              <w:autoSpaceDE w:val="0"/>
              <w:autoSpaceDN w:val="0"/>
              <w:adjustRightInd w:val="0"/>
              <w:rPr>
                <w:color w:val="000000"/>
              </w:rPr>
            </w:pPr>
          </w:p>
        </w:tc>
        <w:tc>
          <w:tcPr>
            <w:tcW w:w="491" w:type="dxa"/>
            <w:tcBorders>
              <w:top w:val="single" w:sz="6" w:space="0" w:color="000000"/>
              <w:left w:val="single" w:sz="6" w:space="0" w:color="000000"/>
              <w:bottom w:val="nil"/>
            </w:tcBorders>
          </w:tcPr>
          <w:p w14:paraId="13919117" w14:textId="77777777" w:rsidR="00556997" w:rsidRPr="00041BEB" w:rsidRDefault="00556997" w:rsidP="007F11D5">
            <w:pPr>
              <w:pStyle w:val="Default"/>
              <w:rPr>
                <w:rFonts w:ascii="Calibri" w:hAnsi="Calibri" w:cs="Calibri"/>
                <w:b/>
                <w:bCs/>
                <w:sz w:val="22"/>
                <w:szCs w:val="22"/>
              </w:rPr>
            </w:pPr>
            <w:r w:rsidRPr="00041BEB">
              <w:rPr>
                <w:rFonts w:ascii="Calibri" w:hAnsi="Calibri" w:cs="Calibri"/>
                <w:b/>
                <w:bCs/>
                <w:sz w:val="22"/>
                <w:szCs w:val="22"/>
              </w:rPr>
              <w:t>5.</w:t>
            </w:r>
          </w:p>
        </w:tc>
        <w:tc>
          <w:tcPr>
            <w:tcW w:w="3579" w:type="dxa"/>
            <w:tcBorders>
              <w:top w:val="single" w:sz="6" w:space="0" w:color="000000"/>
              <w:bottom w:val="nil"/>
              <w:right w:val="single" w:sz="6" w:space="0" w:color="000000"/>
            </w:tcBorders>
          </w:tcPr>
          <w:p w14:paraId="5277E1F7" w14:textId="77777777" w:rsidR="00556997" w:rsidRPr="00041BEB" w:rsidRDefault="00556997" w:rsidP="007F11D5">
            <w:pPr>
              <w:pStyle w:val="Default"/>
              <w:rPr>
                <w:rFonts w:ascii="Calibri" w:hAnsi="Calibri" w:cs="Calibri"/>
                <w:b/>
                <w:bCs/>
                <w:sz w:val="22"/>
                <w:szCs w:val="22"/>
              </w:rPr>
            </w:pPr>
            <w:r w:rsidRPr="00E62468">
              <w:rPr>
                <w:rFonts w:ascii="Calibri" w:hAnsi="Calibri" w:cs="Calibri"/>
                <w:b/>
                <w:bCs/>
                <w:sz w:val="22"/>
                <w:szCs w:val="22"/>
              </w:rPr>
              <w:t>Posloupnosti</w:t>
            </w:r>
          </w:p>
        </w:tc>
        <w:tc>
          <w:tcPr>
            <w:tcW w:w="1133" w:type="dxa"/>
            <w:vMerge/>
            <w:tcBorders>
              <w:left w:val="single" w:sz="6" w:space="0" w:color="000000"/>
              <w:right w:val="single" w:sz="6" w:space="0" w:color="000000"/>
            </w:tcBorders>
          </w:tcPr>
          <w:p w14:paraId="5C24ACED" w14:textId="77777777" w:rsidR="00556997" w:rsidRPr="00A7488A" w:rsidRDefault="00556997" w:rsidP="007F11D5">
            <w:pPr>
              <w:pStyle w:val="Default"/>
              <w:jc w:val="center"/>
              <w:rPr>
                <w:sz w:val="22"/>
                <w:szCs w:val="22"/>
              </w:rPr>
            </w:pPr>
          </w:p>
        </w:tc>
      </w:tr>
      <w:tr w:rsidR="00556997" w14:paraId="39554EB3" w14:textId="77777777" w:rsidTr="005C7FBD">
        <w:tc>
          <w:tcPr>
            <w:tcW w:w="596" w:type="dxa"/>
            <w:tcBorders>
              <w:top w:val="nil"/>
              <w:left w:val="single" w:sz="6" w:space="0" w:color="000000"/>
              <w:bottom w:val="single" w:sz="6" w:space="0" w:color="000000"/>
            </w:tcBorders>
          </w:tcPr>
          <w:p w14:paraId="6B010AB8" w14:textId="77777777" w:rsidR="00556997" w:rsidRDefault="00556997" w:rsidP="007F11D5">
            <w:pPr>
              <w:pStyle w:val="Default"/>
              <w:jc w:val="right"/>
              <w:rPr>
                <w:sz w:val="22"/>
                <w:szCs w:val="22"/>
              </w:rPr>
            </w:pPr>
            <w:r>
              <w:rPr>
                <w:sz w:val="22"/>
                <w:szCs w:val="22"/>
              </w:rPr>
              <w:t>-</w:t>
            </w:r>
          </w:p>
          <w:p w14:paraId="22051222" w14:textId="77777777" w:rsidR="00556997" w:rsidRDefault="00556997" w:rsidP="007F11D5">
            <w:pPr>
              <w:pStyle w:val="Default"/>
              <w:jc w:val="right"/>
              <w:rPr>
                <w:sz w:val="22"/>
                <w:szCs w:val="22"/>
              </w:rPr>
            </w:pPr>
          </w:p>
          <w:p w14:paraId="37955B5F" w14:textId="77777777" w:rsidR="00556997" w:rsidRDefault="00556997" w:rsidP="007F11D5">
            <w:pPr>
              <w:pStyle w:val="Default"/>
              <w:jc w:val="right"/>
              <w:rPr>
                <w:sz w:val="22"/>
                <w:szCs w:val="22"/>
              </w:rPr>
            </w:pPr>
            <w:r>
              <w:rPr>
                <w:sz w:val="22"/>
                <w:szCs w:val="22"/>
              </w:rPr>
              <w:t>-</w:t>
            </w:r>
          </w:p>
        </w:tc>
        <w:tc>
          <w:tcPr>
            <w:tcW w:w="3436" w:type="dxa"/>
            <w:tcBorders>
              <w:top w:val="nil"/>
              <w:bottom w:val="single" w:sz="6" w:space="0" w:color="000000"/>
              <w:right w:val="single" w:sz="6" w:space="0" w:color="000000"/>
            </w:tcBorders>
          </w:tcPr>
          <w:p w14:paraId="77DF2E1D" w14:textId="77777777" w:rsidR="00556997" w:rsidRPr="00E62468" w:rsidRDefault="00556997" w:rsidP="007F11D5">
            <w:pPr>
              <w:autoSpaceDE w:val="0"/>
              <w:autoSpaceDN w:val="0"/>
              <w:adjustRightInd w:val="0"/>
              <w:rPr>
                <w:rFonts w:ascii="Calibri" w:hAnsi="Calibri" w:cs="Calibri"/>
                <w:color w:val="000000"/>
              </w:rPr>
            </w:pPr>
            <w:r w:rsidRPr="00E62468">
              <w:rPr>
                <w:rFonts w:ascii="Calibri" w:hAnsi="Calibri" w:cs="Calibri"/>
                <w:color w:val="000000"/>
                <w:sz w:val="22"/>
                <w:szCs w:val="22"/>
              </w:rPr>
              <w:t>zná vlastnosti aritmetické a geometrické posloupnosti</w:t>
            </w:r>
          </w:p>
          <w:p w14:paraId="47F9103C" w14:textId="77777777" w:rsidR="00556997" w:rsidRPr="00A7488A" w:rsidRDefault="00556997" w:rsidP="007F11D5">
            <w:pPr>
              <w:autoSpaceDE w:val="0"/>
              <w:autoSpaceDN w:val="0"/>
              <w:adjustRightInd w:val="0"/>
              <w:rPr>
                <w:color w:val="000000"/>
              </w:rPr>
            </w:pPr>
            <w:r w:rsidRPr="00E62468">
              <w:rPr>
                <w:rFonts w:ascii="Calibri" w:hAnsi="Calibri" w:cs="Calibri"/>
                <w:color w:val="000000"/>
                <w:sz w:val="22"/>
                <w:szCs w:val="22"/>
              </w:rPr>
              <w:t>umí užít vzorce pro posloupnost aritmetickou a geometrickou při řešení úloh.</w:t>
            </w:r>
          </w:p>
        </w:tc>
        <w:tc>
          <w:tcPr>
            <w:tcW w:w="491" w:type="dxa"/>
            <w:tcBorders>
              <w:top w:val="nil"/>
              <w:left w:val="single" w:sz="6" w:space="0" w:color="000000"/>
              <w:bottom w:val="single" w:sz="6" w:space="0" w:color="000000"/>
            </w:tcBorders>
          </w:tcPr>
          <w:p w14:paraId="38F0B7D2" w14:textId="77777777" w:rsidR="00556997" w:rsidRDefault="00556997" w:rsidP="007F11D5">
            <w:pPr>
              <w:pStyle w:val="Default"/>
              <w:jc w:val="right"/>
              <w:rPr>
                <w:sz w:val="22"/>
                <w:szCs w:val="22"/>
              </w:rPr>
            </w:pPr>
            <w:r>
              <w:rPr>
                <w:sz w:val="22"/>
                <w:szCs w:val="22"/>
              </w:rPr>
              <w:t>-</w:t>
            </w:r>
          </w:p>
          <w:p w14:paraId="05C8CDF5" w14:textId="77777777" w:rsidR="00556997" w:rsidRDefault="00556997" w:rsidP="007F11D5">
            <w:pPr>
              <w:pStyle w:val="Default"/>
              <w:jc w:val="right"/>
              <w:rPr>
                <w:sz w:val="22"/>
                <w:szCs w:val="22"/>
              </w:rPr>
            </w:pPr>
          </w:p>
          <w:p w14:paraId="0391DB3E" w14:textId="77777777" w:rsidR="00556997" w:rsidRDefault="00556997" w:rsidP="007F11D5">
            <w:pPr>
              <w:pStyle w:val="Default"/>
              <w:jc w:val="right"/>
              <w:rPr>
                <w:sz w:val="22"/>
                <w:szCs w:val="22"/>
              </w:rPr>
            </w:pPr>
          </w:p>
        </w:tc>
        <w:tc>
          <w:tcPr>
            <w:tcW w:w="3579" w:type="dxa"/>
            <w:tcBorders>
              <w:top w:val="nil"/>
              <w:bottom w:val="single" w:sz="6" w:space="0" w:color="000000"/>
              <w:right w:val="single" w:sz="6" w:space="0" w:color="000000"/>
            </w:tcBorders>
          </w:tcPr>
          <w:p w14:paraId="0D948596" w14:textId="77777777" w:rsidR="00556997" w:rsidRDefault="00556997" w:rsidP="007F11D5">
            <w:pPr>
              <w:pStyle w:val="Default"/>
              <w:rPr>
                <w:sz w:val="22"/>
                <w:szCs w:val="22"/>
              </w:rPr>
            </w:pPr>
            <w:r w:rsidRPr="00E62468">
              <w:rPr>
                <w:rFonts w:ascii="Calibri" w:hAnsi="Calibri" w:cs="Calibri"/>
                <w:sz w:val="22"/>
                <w:szCs w:val="22"/>
              </w:rPr>
              <w:t xml:space="preserve">opakování </w:t>
            </w:r>
          </w:p>
        </w:tc>
        <w:tc>
          <w:tcPr>
            <w:tcW w:w="1133" w:type="dxa"/>
            <w:vMerge/>
            <w:tcBorders>
              <w:left w:val="single" w:sz="6" w:space="0" w:color="000000"/>
              <w:bottom w:val="single" w:sz="6" w:space="0" w:color="000000"/>
              <w:right w:val="single" w:sz="6" w:space="0" w:color="000000"/>
            </w:tcBorders>
          </w:tcPr>
          <w:p w14:paraId="15D5777A" w14:textId="77777777" w:rsidR="00556997" w:rsidRDefault="00556997" w:rsidP="007F11D5">
            <w:pPr>
              <w:pStyle w:val="Default"/>
              <w:jc w:val="center"/>
              <w:rPr>
                <w:sz w:val="22"/>
                <w:szCs w:val="22"/>
              </w:rPr>
            </w:pPr>
          </w:p>
        </w:tc>
      </w:tr>
    </w:tbl>
    <w:p w14:paraId="18B8F887" w14:textId="77777777" w:rsidR="0023041A" w:rsidRDefault="0023041A" w:rsidP="00AE14B1">
      <w:r>
        <w:br w:type="page"/>
      </w:r>
    </w:p>
    <w:tbl>
      <w:tblPr>
        <w:tblW w:w="9235" w:type="dxa"/>
        <w:tblLook w:val="0000" w:firstRow="0" w:lastRow="0" w:firstColumn="0" w:lastColumn="0" w:noHBand="0" w:noVBand="0"/>
      </w:tblPr>
      <w:tblGrid>
        <w:gridCol w:w="596"/>
        <w:gridCol w:w="3436"/>
        <w:gridCol w:w="491"/>
        <w:gridCol w:w="3579"/>
        <w:gridCol w:w="1133"/>
      </w:tblGrid>
      <w:tr w:rsidR="00556997" w14:paraId="745F1A9B" w14:textId="77777777" w:rsidTr="005C7FBD">
        <w:trPr>
          <w:trHeight w:hRule="exact" w:val="439"/>
        </w:trPr>
        <w:tc>
          <w:tcPr>
            <w:tcW w:w="596" w:type="dxa"/>
            <w:tcBorders>
              <w:top w:val="single" w:sz="6" w:space="0" w:color="000000"/>
              <w:left w:val="single" w:sz="6" w:space="0" w:color="000000"/>
              <w:bottom w:val="nil"/>
            </w:tcBorders>
          </w:tcPr>
          <w:p w14:paraId="0B23222C" w14:textId="77777777" w:rsidR="00556997" w:rsidRPr="00C62B8B" w:rsidRDefault="00556997" w:rsidP="007F11D5">
            <w:pPr>
              <w:pStyle w:val="Default"/>
              <w:jc w:val="right"/>
              <w:rPr>
                <w:rFonts w:ascii="Calibri" w:hAnsi="Calibri" w:cs="Calibri"/>
                <w:b/>
                <w:bCs/>
                <w:sz w:val="22"/>
                <w:szCs w:val="22"/>
              </w:rPr>
            </w:pPr>
            <w:r w:rsidRPr="00C62B8B">
              <w:rPr>
                <w:rFonts w:ascii="Calibri" w:hAnsi="Calibri" w:cs="Calibri"/>
                <w:b/>
                <w:bCs/>
                <w:sz w:val="22"/>
                <w:szCs w:val="22"/>
              </w:rPr>
              <w:lastRenderedPageBreak/>
              <w:t>Žák</w:t>
            </w:r>
          </w:p>
        </w:tc>
        <w:tc>
          <w:tcPr>
            <w:tcW w:w="3436" w:type="dxa"/>
            <w:tcBorders>
              <w:top w:val="single" w:sz="6" w:space="0" w:color="000000"/>
              <w:bottom w:val="nil"/>
              <w:right w:val="single" w:sz="6" w:space="0" w:color="000000"/>
            </w:tcBorders>
            <w:vAlign w:val="bottom"/>
          </w:tcPr>
          <w:p w14:paraId="5DE29E44" w14:textId="77777777" w:rsidR="00556997" w:rsidRPr="00C62B8B" w:rsidRDefault="00556997" w:rsidP="007F11D5">
            <w:pPr>
              <w:pStyle w:val="Default"/>
              <w:jc w:val="right"/>
              <w:rPr>
                <w:rFonts w:ascii="Calibri" w:hAnsi="Calibri" w:cs="Calibri"/>
                <w:b/>
                <w:bCs/>
                <w:sz w:val="22"/>
                <w:szCs w:val="22"/>
              </w:rPr>
            </w:pPr>
          </w:p>
        </w:tc>
        <w:tc>
          <w:tcPr>
            <w:tcW w:w="491" w:type="dxa"/>
            <w:tcBorders>
              <w:top w:val="single" w:sz="6" w:space="0" w:color="000000"/>
              <w:left w:val="single" w:sz="6" w:space="0" w:color="000000"/>
              <w:bottom w:val="nil"/>
            </w:tcBorders>
          </w:tcPr>
          <w:p w14:paraId="59DE7DF4" w14:textId="77777777" w:rsidR="00556997" w:rsidRPr="00C62B8B" w:rsidRDefault="00556997" w:rsidP="007F11D5">
            <w:pPr>
              <w:pStyle w:val="Default"/>
              <w:rPr>
                <w:rFonts w:ascii="Calibri" w:hAnsi="Calibri" w:cs="Calibri"/>
                <w:b/>
                <w:bCs/>
                <w:sz w:val="22"/>
                <w:szCs w:val="22"/>
              </w:rPr>
            </w:pPr>
            <w:r w:rsidRPr="00C62B8B">
              <w:rPr>
                <w:rFonts w:ascii="Calibri" w:hAnsi="Calibri" w:cs="Calibri"/>
                <w:b/>
                <w:bCs/>
                <w:sz w:val="22"/>
                <w:szCs w:val="22"/>
              </w:rPr>
              <w:t>6.</w:t>
            </w:r>
          </w:p>
        </w:tc>
        <w:tc>
          <w:tcPr>
            <w:tcW w:w="3579" w:type="dxa"/>
            <w:tcBorders>
              <w:top w:val="single" w:sz="6" w:space="0" w:color="000000"/>
              <w:bottom w:val="nil"/>
              <w:right w:val="single" w:sz="6" w:space="0" w:color="000000"/>
            </w:tcBorders>
          </w:tcPr>
          <w:p w14:paraId="4792DF05" w14:textId="77777777" w:rsidR="00556997" w:rsidRPr="00C62B8B" w:rsidRDefault="00556997" w:rsidP="007F11D5">
            <w:pPr>
              <w:pStyle w:val="Default"/>
              <w:rPr>
                <w:rFonts w:ascii="Calibri" w:hAnsi="Calibri" w:cs="Calibri"/>
                <w:b/>
                <w:bCs/>
                <w:sz w:val="22"/>
                <w:szCs w:val="22"/>
              </w:rPr>
            </w:pPr>
            <w:r w:rsidRPr="00C62B8B">
              <w:rPr>
                <w:rFonts w:ascii="Calibri" w:hAnsi="Calibri" w:cs="Calibri"/>
                <w:b/>
                <w:bCs/>
                <w:sz w:val="22"/>
                <w:szCs w:val="22"/>
              </w:rPr>
              <w:t>Kombinatorika, pravděpodobnost</w:t>
            </w:r>
          </w:p>
        </w:tc>
        <w:tc>
          <w:tcPr>
            <w:tcW w:w="1133" w:type="dxa"/>
            <w:vMerge w:val="restart"/>
            <w:tcBorders>
              <w:top w:val="single" w:sz="6" w:space="0" w:color="000000"/>
              <w:left w:val="single" w:sz="6" w:space="0" w:color="000000"/>
              <w:right w:val="single" w:sz="6" w:space="0" w:color="000000"/>
            </w:tcBorders>
          </w:tcPr>
          <w:p w14:paraId="68829370" w14:textId="77777777" w:rsidR="00556997" w:rsidRPr="00041BEB" w:rsidRDefault="00556997" w:rsidP="007F11D5">
            <w:pPr>
              <w:pStyle w:val="Default"/>
              <w:jc w:val="center"/>
              <w:rPr>
                <w:rFonts w:ascii="Calibri" w:hAnsi="Calibri" w:cs="Calibri"/>
                <w:sz w:val="22"/>
                <w:szCs w:val="22"/>
              </w:rPr>
            </w:pPr>
          </w:p>
        </w:tc>
      </w:tr>
      <w:tr w:rsidR="00556997" w14:paraId="10EF1FB5" w14:textId="77777777" w:rsidTr="005C7FBD">
        <w:trPr>
          <w:trHeight w:val="1409"/>
        </w:trPr>
        <w:tc>
          <w:tcPr>
            <w:tcW w:w="596" w:type="dxa"/>
            <w:tcBorders>
              <w:top w:val="nil"/>
              <w:left w:val="single" w:sz="6" w:space="0" w:color="000000"/>
              <w:bottom w:val="single" w:sz="6" w:space="0" w:color="000000"/>
            </w:tcBorders>
          </w:tcPr>
          <w:p w14:paraId="7F8CB43A"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w:t>
            </w:r>
          </w:p>
          <w:p w14:paraId="53EB0217" w14:textId="77777777" w:rsidR="00556997" w:rsidRPr="00C62B8B" w:rsidRDefault="00556997" w:rsidP="007F11D5">
            <w:pPr>
              <w:autoSpaceDE w:val="0"/>
              <w:autoSpaceDN w:val="0"/>
              <w:adjustRightInd w:val="0"/>
              <w:rPr>
                <w:rFonts w:ascii="Calibri" w:hAnsi="Calibri" w:cs="Calibri"/>
                <w:color w:val="000000"/>
              </w:rPr>
            </w:pPr>
          </w:p>
          <w:p w14:paraId="79BC1148"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w:t>
            </w:r>
          </w:p>
          <w:p w14:paraId="3EEFEAB2" w14:textId="77777777" w:rsidR="00556997" w:rsidRPr="00C62B8B" w:rsidRDefault="00556997" w:rsidP="007F11D5">
            <w:pPr>
              <w:autoSpaceDE w:val="0"/>
              <w:autoSpaceDN w:val="0"/>
              <w:adjustRightInd w:val="0"/>
              <w:rPr>
                <w:rFonts w:ascii="Calibri" w:hAnsi="Calibri" w:cs="Calibri"/>
                <w:color w:val="000000"/>
              </w:rPr>
            </w:pPr>
          </w:p>
          <w:p w14:paraId="150B8C1A"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w:t>
            </w:r>
          </w:p>
          <w:p w14:paraId="770A8853" w14:textId="77777777" w:rsidR="00556997" w:rsidRPr="00C62B8B" w:rsidRDefault="00556997" w:rsidP="007F11D5">
            <w:pPr>
              <w:autoSpaceDE w:val="0"/>
              <w:autoSpaceDN w:val="0"/>
              <w:adjustRightInd w:val="0"/>
              <w:rPr>
                <w:rFonts w:ascii="Calibri" w:hAnsi="Calibri" w:cs="Calibri"/>
                <w:color w:val="000000"/>
              </w:rPr>
            </w:pPr>
          </w:p>
        </w:tc>
        <w:tc>
          <w:tcPr>
            <w:tcW w:w="3436" w:type="dxa"/>
            <w:tcBorders>
              <w:top w:val="nil"/>
              <w:bottom w:val="single" w:sz="6" w:space="0" w:color="000000"/>
              <w:right w:val="single" w:sz="6" w:space="0" w:color="000000"/>
            </w:tcBorders>
          </w:tcPr>
          <w:p w14:paraId="6A1CD1E9"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užívá vztahy pro počet variací ,</w:t>
            </w:r>
          </w:p>
          <w:p w14:paraId="6EADB7ED"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permutací  a kombinací,</w:t>
            </w:r>
          </w:p>
          <w:p w14:paraId="1975E899"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počítá s faktoriály a kombinačními</w:t>
            </w:r>
          </w:p>
          <w:p w14:paraId="5B6905D4"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 xml:space="preserve">čísly, umí užít binomickou větu </w:t>
            </w:r>
          </w:p>
          <w:p w14:paraId="67118475"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řeší základní úlohy počtu pravděpodobnosti.</w:t>
            </w:r>
          </w:p>
        </w:tc>
        <w:tc>
          <w:tcPr>
            <w:tcW w:w="491" w:type="dxa"/>
            <w:tcBorders>
              <w:top w:val="nil"/>
              <w:left w:val="single" w:sz="6" w:space="0" w:color="000000"/>
              <w:bottom w:val="single" w:sz="6" w:space="0" w:color="000000"/>
            </w:tcBorders>
          </w:tcPr>
          <w:p w14:paraId="261372AB"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w:t>
            </w:r>
          </w:p>
          <w:p w14:paraId="5322CEC1" w14:textId="77777777" w:rsidR="00556997" w:rsidRPr="00C62B8B" w:rsidRDefault="00556997" w:rsidP="007F11D5">
            <w:pPr>
              <w:autoSpaceDE w:val="0"/>
              <w:autoSpaceDN w:val="0"/>
              <w:adjustRightInd w:val="0"/>
              <w:rPr>
                <w:rFonts w:ascii="Calibri" w:hAnsi="Calibri" w:cs="Calibri"/>
                <w:color w:val="000000"/>
              </w:rPr>
            </w:pPr>
          </w:p>
          <w:p w14:paraId="7962AAA3" w14:textId="77777777" w:rsidR="00556997" w:rsidRPr="00C62B8B" w:rsidRDefault="00556997" w:rsidP="007F11D5">
            <w:pPr>
              <w:autoSpaceDE w:val="0"/>
              <w:autoSpaceDN w:val="0"/>
              <w:adjustRightInd w:val="0"/>
              <w:rPr>
                <w:rFonts w:ascii="Calibri" w:hAnsi="Calibri" w:cs="Calibri"/>
                <w:color w:val="000000"/>
              </w:rPr>
            </w:pPr>
          </w:p>
          <w:p w14:paraId="593917F7" w14:textId="77777777" w:rsidR="00556997" w:rsidRPr="00C62B8B" w:rsidRDefault="00556997" w:rsidP="007F11D5">
            <w:pPr>
              <w:autoSpaceDE w:val="0"/>
              <w:autoSpaceDN w:val="0"/>
              <w:adjustRightInd w:val="0"/>
              <w:rPr>
                <w:rFonts w:ascii="Calibri" w:hAnsi="Calibri" w:cs="Calibri"/>
                <w:color w:val="000000"/>
              </w:rPr>
            </w:pPr>
          </w:p>
          <w:p w14:paraId="7E59362B" w14:textId="77777777" w:rsidR="00556997" w:rsidRPr="00C62B8B" w:rsidRDefault="00556997" w:rsidP="007F11D5">
            <w:pPr>
              <w:autoSpaceDE w:val="0"/>
              <w:autoSpaceDN w:val="0"/>
              <w:adjustRightInd w:val="0"/>
              <w:rPr>
                <w:rFonts w:ascii="Calibri" w:hAnsi="Calibri" w:cs="Calibri"/>
                <w:color w:val="000000"/>
              </w:rPr>
            </w:pPr>
          </w:p>
        </w:tc>
        <w:tc>
          <w:tcPr>
            <w:tcW w:w="3579" w:type="dxa"/>
            <w:tcBorders>
              <w:top w:val="nil"/>
              <w:bottom w:val="single" w:sz="6" w:space="0" w:color="000000"/>
              <w:right w:val="single" w:sz="6" w:space="0" w:color="000000"/>
            </w:tcBorders>
          </w:tcPr>
          <w:p w14:paraId="3F800EDA"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opakování</w:t>
            </w:r>
          </w:p>
        </w:tc>
        <w:tc>
          <w:tcPr>
            <w:tcW w:w="1133" w:type="dxa"/>
            <w:vMerge/>
            <w:tcBorders>
              <w:left w:val="single" w:sz="6" w:space="0" w:color="000000"/>
              <w:right w:val="single" w:sz="6" w:space="0" w:color="000000"/>
            </w:tcBorders>
          </w:tcPr>
          <w:p w14:paraId="2EC68528" w14:textId="77777777" w:rsidR="00556997" w:rsidRDefault="00556997" w:rsidP="007F11D5">
            <w:pPr>
              <w:pStyle w:val="Default"/>
              <w:jc w:val="center"/>
              <w:rPr>
                <w:sz w:val="22"/>
                <w:szCs w:val="22"/>
              </w:rPr>
            </w:pPr>
          </w:p>
        </w:tc>
      </w:tr>
      <w:tr w:rsidR="00556997" w14:paraId="51B16E99" w14:textId="77777777" w:rsidTr="005C7FBD">
        <w:trPr>
          <w:trHeight w:hRule="exact" w:val="611"/>
        </w:trPr>
        <w:tc>
          <w:tcPr>
            <w:tcW w:w="596" w:type="dxa"/>
            <w:tcBorders>
              <w:top w:val="single" w:sz="6" w:space="0" w:color="000000"/>
              <w:left w:val="single" w:sz="6" w:space="0" w:color="000000"/>
              <w:bottom w:val="nil"/>
            </w:tcBorders>
            <w:vAlign w:val="center"/>
          </w:tcPr>
          <w:p w14:paraId="40A023DE" w14:textId="77777777" w:rsidR="00556997" w:rsidRPr="00C62B8B" w:rsidRDefault="00556997" w:rsidP="007F11D5">
            <w:pPr>
              <w:pStyle w:val="Default"/>
              <w:jc w:val="right"/>
              <w:rPr>
                <w:rFonts w:ascii="Calibri" w:hAnsi="Calibri" w:cs="Calibri"/>
                <w:b/>
                <w:bCs/>
                <w:sz w:val="22"/>
                <w:szCs w:val="22"/>
              </w:rPr>
            </w:pPr>
            <w:r w:rsidRPr="00C62B8B">
              <w:rPr>
                <w:rFonts w:ascii="Calibri" w:hAnsi="Calibri" w:cs="Calibri"/>
                <w:b/>
                <w:bCs/>
                <w:sz w:val="22"/>
                <w:szCs w:val="22"/>
              </w:rPr>
              <w:t>Žák</w:t>
            </w:r>
          </w:p>
        </w:tc>
        <w:tc>
          <w:tcPr>
            <w:tcW w:w="3436" w:type="dxa"/>
            <w:tcBorders>
              <w:top w:val="single" w:sz="6" w:space="0" w:color="000000"/>
              <w:bottom w:val="nil"/>
              <w:right w:val="single" w:sz="6" w:space="0" w:color="000000"/>
            </w:tcBorders>
          </w:tcPr>
          <w:p w14:paraId="5A8CCF91" w14:textId="77777777" w:rsidR="00556997" w:rsidRPr="00C62B8B" w:rsidRDefault="00556997" w:rsidP="007F11D5">
            <w:pPr>
              <w:autoSpaceDE w:val="0"/>
              <w:autoSpaceDN w:val="0"/>
              <w:adjustRightInd w:val="0"/>
              <w:rPr>
                <w:rFonts w:ascii="Calibri" w:hAnsi="Calibri" w:cs="Calibri"/>
                <w:b/>
                <w:bCs/>
                <w:color w:val="000000"/>
              </w:rPr>
            </w:pPr>
          </w:p>
        </w:tc>
        <w:tc>
          <w:tcPr>
            <w:tcW w:w="491" w:type="dxa"/>
            <w:tcBorders>
              <w:top w:val="single" w:sz="6" w:space="0" w:color="000000"/>
              <w:left w:val="single" w:sz="6" w:space="0" w:color="000000"/>
              <w:bottom w:val="nil"/>
            </w:tcBorders>
            <w:vAlign w:val="center"/>
          </w:tcPr>
          <w:p w14:paraId="6703D84C" w14:textId="77777777" w:rsidR="00556997" w:rsidRPr="00C62B8B" w:rsidRDefault="00556997" w:rsidP="007F11D5">
            <w:pPr>
              <w:pStyle w:val="Default"/>
              <w:rPr>
                <w:rFonts w:ascii="Calibri" w:hAnsi="Calibri" w:cs="Calibri"/>
                <w:b/>
                <w:bCs/>
                <w:sz w:val="22"/>
                <w:szCs w:val="22"/>
              </w:rPr>
            </w:pPr>
            <w:r w:rsidRPr="00C62B8B">
              <w:rPr>
                <w:rFonts w:ascii="Calibri" w:hAnsi="Calibri" w:cs="Calibri"/>
                <w:b/>
                <w:bCs/>
                <w:sz w:val="22"/>
                <w:szCs w:val="22"/>
              </w:rPr>
              <w:t>7.</w:t>
            </w:r>
          </w:p>
        </w:tc>
        <w:tc>
          <w:tcPr>
            <w:tcW w:w="3579" w:type="dxa"/>
            <w:tcBorders>
              <w:top w:val="single" w:sz="6" w:space="0" w:color="000000"/>
              <w:bottom w:val="nil"/>
              <w:right w:val="single" w:sz="6" w:space="0" w:color="000000"/>
            </w:tcBorders>
            <w:vAlign w:val="center"/>
          </w:tcPr>
          <w:p w14:paraId="198DC7A9" w14:textId="77777777" w:rsidR="00556997" w:rsidRPr="00C62B8B" w:rsidRDefault="00556997" w:rsidP="007F11D5">
            <w:pPr>
              <w:pStyle w:val="Default"/>
              <w:rPr>
                <w:rFonts w:ascii="Calibri" w:hAnsi="Calibri" w:cs="Calibri"/>
                <w:b/>
                <w:bCs/>
                <w:sz w:val="22"/>
                <w:szCs w:val="22"/>
              </w:rPr>
            </w:pPr>
            <w:r w:rsidRPr="00C62B8B">
              <w:rPr>
                <w:rFonts w:ascii="Calibri" w:hAnsi="Calibri" w:cs="Calibri"/>
                <w:b/>
                <w:bCs/>
                <w:sz w:val="22"/>
                <w:szCs w:val="22"/>
              </w:rPr>
              <w:t>Geometrie v rovině a prostoru</w:t>
            </w:r>
          </w:p>
        </w:tc>
        <w:tc>
          <w:tcPr>
            <w:tcW w:w="1133" w:type="dxa"/>
            <w:vMerge/>
            <w:tcBorders>
              <w:left w:val="single" w:sz="6" w:space="0" w:color="000000"/>
              <w:right w:val="single" w:sz="6" w:space="0" w:color="000000"/>
            </w:tcBorders>
            <w:vAlign w:val="center"/>
          </w:tcPr>
          <w:p w14:paraId="6F314F05" w14:textId="77777777" w:rsidR="00556997" w:rsidRDefault="00556997" w:rsidP="007F11D5">
            <w:pPr>
              <w:pStyle w:val="Default"/>
              <w:jc w:val="center"/>
              <w:rPr>
                <w:sz w:val="22"/>
                <w:szCs w:val="22"/>
              </w:rPr>
            </w:pPr>
          </w:p>
        </w:tc>
      </w:tr>
      <w:tr w:rsidR="00556997" w14:paraId="22BE9B1F" w14:textId="77777777">
        <w:trPr>
          <w:trHeight w:val="2930"/>
        </w:trPr>
        <w:tc>
          <w:tcPr>
            <w:tcW w:w="596" w:type="dxa"/>
            <w:tcBorders>
              <w:left w:val="single" w:sz="6" w:space="0" w:color="000000"/>
              <w:bottom w:val="single" w:sz="6" w:space="0" w:color="000000"/>
            </w:tcBorders>
          </w:tcPr>
          <w:p w14:paraId="1EECC01F"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w:t>
            </w:r>
          </w:p>
          <w:p w14:paraId="7B93253F" w14:textId="77777777" w:rsidR="00556997" w:rsidRPr="00C62B8B" w:rsidRDefault="00556997" w:rsidP="007F11D5">
            <w:pPr>
              <w:autoSpaceDE w:val="0"/>
              <w:autoSpaceDN w:val="0"/>
              <w:adjustRightInd w:val="0"/>
              <w:rPr>
                <w:rFonts w:ascii="Calibri" w:hAnsi="Calibri" w:cs="Calibri"/>
                <w:color w:val="000000"/>
              </w:rPr>
            </w:pPr>
          </w:p>
          <w:p w14:paraId="5708E6BC"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 xml:space="preserve"> </w:t>
            </w:r>
          </w:p>
          <w:p w14:paraId="0B889616" w14:textId="77777777" w:rsidR="00556997" w:rsidRPr="00C62B8B" w:rsidRDefault="00556997" w:rsidP="007F11D5">
            <w:pPr>
              <w:autoSpaceDE w:val="0"/>
              <w:autoSpaceDN w:val="0"/>
              <w:adjustRightInd w:val="0"/>
              <w:rPr>
                <w:rFonts w:ascii="Calibri" w:hAnsi="Calibri" w:cs="Calibri"/>
                <w:color w:val="000000"/>
              </w:rPr>
            </w:pPr>
          </w:p>
          <w:p w14:paraId="11F29107" w14:textId="77777777" w:rsidR="00556997" w:rsidRPr="00C62B8B" w:rsidRDefault="00556997" w:rsidP="007F11D5">
            <w:pPr>
              <w:autoSpaceDE w:val="0"/>
              <w:autoSpaceDN w:val="0"/>
              <w:adjustRightInd w:val="0"/>
              <w:rPr>
                <w:rFonts w:ascii="Calibri" w:hAnsi="Calibri" w:cs="Calibri"/>
                <w:color w:val="000000"/>
              </w:rPr>
            </w:pPr>
          </w:p>
          <w:p w14:paraId="21B27484"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 xml:space="preserve">- </w:t>
            </w:r>
          </w:p>
          <w:p w14:paraId="562C9D8E" w14:textId="77777777" w:rsidR="00556997" w:rsidRPr="00C62B8B" w:rsidRDefault="00556997" w:rsidP="007F11D5">
            <w:pPr>
              <w:autoSpaceDE w:val="0"/>
              <w:autoSpaceDN w:val="0"/>
              <w:adjustRightInd w:val="0"/>
              <w:rPr>
                <w:rFonts w:ascii="Calibri" w:hAnsi="Calibri" w:cs="Calibri"/>
                <w:color w:val="000000"/>
              </w:rPr>
            </w:pPr>
          </w:p>
          <w:p w14:paraId="08A533DF" w14:textId="77777777" w:rsidR="00556997" w:rsidRPr="00C62B8B" w:rsidRDefault="00556997" w:rsidP="007F11D5">
            <w:pPr>
              <w:autoSpaceDE w:val="0"/>
              <w:autoSpaceDN w:val="0"/>
              <w:adjustRightInd w:val="0"/>
              <w:rPr>
                <w:rFonts w:ascii="Calibri" w:hAnsi="Calibri" w:cs="Calibri"/>
                <w:color w:val="000000"/>
              </w:rPr>
            </w:pPr>
          </w:p>
          <w:p w14:paraId="44C398F9" w14:textId="77777777" w:rsidR="00556997" w:rsidRPr="00C62B8B" w:rsidRDefault="00556997" w:rsidP="007F11D5">
            <w:pPr>
              <w:autoSpaceDE w:val="0"/>
              <w:autoSpaceDN w:val="0"/>
              <w:adjustRightInd w:val="0"/>
              <w:rPr>
                <w:rFonts w:ascii="Calibri" w:hAnsi="Calibri" w:cs="Calibri"/>
                <w:color w:val="000000"/>
              </w:rPr>
            </w:pPr>
          </w:p>
          <w:p w14:paraId="1ED073AF" w14:textId="77777777" w:rsidR="00556997" w:rsidRPr="00C62B8B" w:rsidRDefault="00556997" w:rsidP="007F11D5">
            <w:pPr>
              <w:autoSpaceDE w:val="0"/>
              <w:autoSpaceDN w:val="0"/>
              <w:adjustRightInd w:val="0"/>
              <w:rPr>
                <w:rFonts w:ascii="Calibri" w:hAnsi="Calibri" w:cs="Calibri"/>
                <w:color w:val="000000"/>
              </w:rPr>
            </w:pPr>
          </w:p>
          <w:p w14:paraId="3DF2B147" w14:textId="77777777" w:rsidR="00556997" w:rsidRPr="00C62B8B" w:rsidRDefault="00556997" w:rsidP="007F11D5">
            <w:pPr>
              <w:autoSpaceDE w:val="0"/>
              <w:autoSpaceDN w:val="0"/>
              <w:adjustRightInd w:val="0"/>
              <w:rPr>
                <w:rFonts w:ascii="Calibri" w:hAnsi="Calibri" w:cs="Calibri"/>
                <w:color w:val="000000"/>
              </w:rPr>
            </w:pPr>
          </w:p>
          <w:p w14:paraId="2287CD2F"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w:t>
            </w:r>
          </w:p>
        </w:tc>
        <w:tc>
          <w:tcPr>
            <w:tcW w:w="3436" w:type="dxa"/>
            <w:tcBorders>
              <w:bottom w:val="single" w:sz="6" w:space="0" w:color="000000"/>
              <w:right w:val="single" w:sz="6" w:space="0" w:color="000000"/>
            </w:tcBorders>
          </w:tcPr>
          <w:p w14:paraId="4ED73620"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řeší úlohy na polohové a metrické</w:t>
            </w:r>
          </w:p>
          <w:p w14:paraId="3144505A"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vlastnosti rovinných útvarů (Pythagorova věta, Euklidovy věty, shodnost a podobnost trojúhelníků, Thaletova věta),</w:t>
            </w:r>
          </w:p>
          <w:p w14:paraId="24CB67A9"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rozlišuje základní druhy rovinných</w:t>
            </w:r>
          </w:p>
          <w:p w14:paraId="2A548581"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obrazců, určí jejich obvod a obsah,</w:t>
            </w:r>
          </w:p>
          <w:p w14:paraId="079267CE"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aplikuje získané dovednosti při řešení úloh z praxe</w:t>
            </w:r>
          </w:p>
          <w:p w14:paraId="16A4F752"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zná základní vlastnosti shodných a podobných zobrazení v rovině,</w:t>
            </w:r>
          </w:p>
          <w:p w14:paraId="51B0C214"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zná základní prostorová tělesa a jejich vlastnosti, určuje povrch a objem základních těles s využitím funkčních vztahů a</w:t>
            </w:r>
          </w:p>
          <w:p w14:paraId="05126970"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trigonometrie.</w:t>
            </w:r>
          </w:p>
        </w:tc>
        <w:tc>
          <w:tcPr>
            <w:tcW w:w="491" w:type="dxa"/>
            <w:tcBorders>
              <w:left w:val="single" w:sz="6" w:space="0" w:color="000000"/>
              <w:bottom w:val="single" w:sz="6" w:space="0" w:color="000000"/>
            </w:tcBorders>
          </w:tcPr>
          <w:p w14:paraId="2E639DF1"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w:t>
            </w:r>
          </w:p>
          <w:p w14:paraId="3EAEFF7E" w14:textId="77777777" w:rsidR="00556997" w:rsidRPr="00C62B8B" w:rsidRDefault="00556997" w:rsidP="007F11D5">
            <w:pPr>
              <w:autoSpaceDE w:val="0"/>
              <w:autoSpaceDN w:val="0"/>
              <w:adjustRightInd w:val="0"/>
              <w:rPr>
                <w:rFonts w:ascii="Calibri" w:hAnsi="Calibri" w:cs="Calibri"/>
                <w:color w:val="000000"/>
              </w:rPr>
            </w:pPr>
          </w:p>
        </w:tc>
        <w:tc>
          <w:tcPr>
            <w:tcW w:w="3579" w:type="dxa"/>
            <w:tcBorders>
              <w:bottom w:val="single" w:sz="6" w:space="0" w:color="000000"/>
              <w:right w:val="single" w:sz="6" w:space="0" w:color="000000"/>
            </w:tcBorders>
          </w:tcPr>
          <w:p w14:paraId="5A8C4F8D" w14:textId="77777777" w:rsidR="00556997" w:rsidRPr="00C62B8B" w:rsidRDefault="00556997"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opakování</w:t>
            </w:r>
          </w:p>
        </w:tc>
        <w:tc>
          <w:tcPr>
            <w:tcW w:w="1133" w:type="dxa"/>
            <w:vMerge/>
            <w:tcBorders>
              <w:left w:val="single" w:sz="6" w:space="0" w:color="000000"/>
              <w:bottom w:val="single" w:sz="6" w:space="0" w:color="000000"/>
              <w:right w:val="single" w:sz="6" w:space="0" w:color="000000"/>
            </w:tcBorders>
          </w:tcPr>
          <w:p w14:paraId="53D4B8B3" w14:textId="77777777" w:rsidR="00556997" w:rsidRDefault="00556997" w:rsidP="007F11D5">
            <w:pPr>
              <w:pStyle w:val="Default"/>
              <w:rPr>
                <w:color w:val="auto"/>
              </w:rPr>
            </w:pPr>
          </w:p>
        </w:tc>
      </w:tr>
      <w:tr w:rsidR="0023041A" w14:paraId="16CB4FCD" w14:textId="77777777">
        <w:trPr>
          <w:trHeight w:hRule="exact" w:val="515"/>
        </w:trPr>
        <w:tc>
          <w:tcPr>
            <w:tcW w:w="596" w:type="dxa"/>
            <w:tcBorders>
              <w:top w:val="single" w:sz="6" w:space="0" w:color="000000"/>
              <w:left w:val="single" w:sz="6" w:space="0" w:color="000000"/>
              <w:bottom w:val="nil"/>
            </w:tcBorders>
            <w:vAlign w:val="center"/>
          </w:tcPr>
          <w:p w14:paraId="0551C3EA" w14:textId="77777777" w:rsidR="0023041A" w:rsidRPr="00C62B8B" w:rsidRDefault="0023041A"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Žák</w:t>
            </w:r>
          </w:p>
        </w:tc>
        <w:tc>
          <w:tcPr>
            <w:tcW w:w="3436" w:type="dxa"/>
            <w:tcBorders>
              <w:top w:val="single" w:sz="6" w:space="0" w:color="000000"/>
              <w:bottom w:val="nil"/>
              <w:right w:val="single" w:sz="6" w:space="0" w:color="000000"/>
            </w:tcBorders>
          </w:tcPr>
          <w:p w14:paraId="2CD59EB5" w14:textId="77777777" w:rsidR="0023041A" w:rsidRPr="00C62B8B" w:rsidRDefault="0023041A" w:rsidP="007F11D5">
            <w:pPr>
              <w:autoSpaceDE w:val="0"/>
              <w:autoSpaceDN w:val="0"/>
              <w:adjustRightInd w:val="0"/>
              <w:rPr>
                <w:rFonts w:ascii="Calibri" w:hAnsi="Calibri" w:cs="Calibri"/>
                <w:color w:val="000000"/>
              </w:rPr>
            </w:pPr>
          </w:p>
        </w:tc>
        <w:tc>
          <w:tcPr>
            <w:tcW w:w="491" w:type="dxa"/>
            <w:tcBorders>
              <w:top w:val="single" w:sz="6" w:space="0" w:color="000000"/>
              <w:left w:val="single" w:sz="6" w:space="0" w:color="000000"/>
              <w:bottom w:val="nil"/>
            </w:tcBorders>
            <w:vAlign w:val="center"/>
          </w:tcPr>
          <w:p w14:paraId="1A365029" w14:textId="77777777" w:rsidR="0023041A" w:rsidRPr="00C62B8B" w:rsidRDefault="0023041A" w:rsidP="007F11D5">
            <w:pPr>
              <w:pStyle w:val="Default"/>
              <w:rPr>
                <w:rFonts w:ascii="Calibri" w:hAnsi="Calibri" w:cs="Calibri"/>
                <w:b/>
                <w:bCs/>
                <w:sz w:val="22"/>
                <w:szCs w:val="22"/>
              </w:rPr>
            </w:pPr>
            <w:r w:rsidRPr="00C62B8B">
              <w:rPr>
                <w:rFonts w:ascii="Calibri" w:hAnsi="Calibri" w:cs="Calibri"/>
                <w:b/>
                <w:bCs/>
                <w:sz w:val="22"/>
                <w:szCs w:val="22"/>
              </w:rPr>
              <w:t>8.</w:t>
            </w:r>
          </w:p>
        </w:tc>
        <w:tc>
          <w:tcPr>
            <w:tcW w:w="3579" w:type="dxa"/>
            <w:tcBorders>
              <w:top w:val="single" w:sz="6" w:space="0" w:color="000000"/>
              <w:bottom w:val="nil"/>
              <w:right w:val="single" w:sz="6" w:space="0" w:color="000000"/>
            </w:tcBorders>
            <w:vAlign w:val="center"/>
          </w:tcPr>
          <w:p w14:paraId="30ADF688" w14:textId="77777777" w:rsidR="0023041A" w:rsidRPr="00C62B8B" w:rsidRDefault="0023041A" w:rsidP="007F11D5">
            <w:pPr>
              <w:pStyle w:val="Default"/>
              <w:rPr>
                <w:rFonts w:ascii="Calibri" w:hAnsi="Calibri" w:cs="Calibri"/>
                <w:b/>
                <w:bCs/>
                <w:sz w:val="22"/>
                <w:szCs w:val="22"/>
              </w:rPr>
            </w:pPr>
            <w:r w:rsidRPr="00C62B8B">
              <w:rPr>
                <w:rFonts w:ascii="Calibri" w:hAnsi="Calibri" w:cs="Calibri"/>
                <w:b/>
                <w:bCs/>
                <w:sz w:val="22"/>
                <w:szCs w:val="22"/>
              </w:rPr>
              <w:t>Analytická geometrie</w:t>
            </w:r>
          </w:p>
        </w:tc>
        <w:tc>
          <w:tcPr>
            <w:tcW w:w="1133" w:type="dxa"/>
            <w:tcBorders>
              <w:top w:val="single" w:sz="6" w:space="0" w:color="000000"/>
              <w:left w:val="single" w:sz="6" w:space="0" w:color="000000"/>
              <w:bottom w:val="nil"/>
              <w:right w:val="single" w:sz="6" w:space="0" w:color="000000"/>
            </w:tcBorders>
            <w:vAlign w:val="center"/>
          </w:tcPr>
          <w:p w14:paraId="1CD79DBE" w14:textId="77777777" w:rsidR="0023041A" w:rsidRPr="00A7488A" w:rsidRDefault="0023041A" w:rsidP="007F11D5">
            <w:pPr>
              <w:pStyle w:val="Default"/>
              <w:jc w:val="center"/>
              <w:rPr>
                <w:sz w:val="22"/>
                <w:szCs w:val="22"/>
              </w:rPr>
            </w:pPr>
            <w:r w:rsidRPr="00C62B8B">
              <w:rPr>
                <w:rFonts w:ascii="Calibri" w:hAnsi="Calibri" w:cs="Calibri"/>
                <w:sz w:val="22"/>
                <w:szCs w:val="22"/>
              </w:rPr>
              <w:t>10</w:t>
            </w:r>
          </w:p>
        </w:tc>
      </w:tr>
      <w:tr w:rsidR="0023041A" w14:paraId="33444D37" w14:textId="77777777">
        <w:trPr>
          <w:trHeight w:val="894"/>
        </w:trPr>
        <w:tc>
          <w:tcPr>
            <w:tcW w:w="596" w:type="dxa"/>
            <w:tcBorders>
              <w:left w:val="single" w:sz="6" w:space="0" w:color="000000"/>
              <w:bottom w:val="single" w:sz="6" w:space="0" w:color="000000"/>
            </w:tcBorders>
          </w:tcPr>
          <w:p w14:paraId="10C133C8" w14:textId="77777777" w:rsidR="0023041A" w:rsidRPr="00C62B8B" w:rsidRDefault="0023041A"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w:t>
            </w:r>
          </w:p>
          <w:p w14:paraId="5EEC3DFF" w14:textId="77777777" w:rsidR="0023041A" w:rsidRPr="00C62B8B" w:rsidRDefault="0023041A" w:rsidP="007F11D5">
            <w:pPr>
              <w:autoSpaceDE w:val="0"/>
              <w:autoSpaceDN w:val="0"/>
              <w:adjustRightInd w:val="0"/>
              <w:rPr>
                <w:rFonts w:ascii="Calibri" w:hAnsi="Calibri" w:cs="Calibri"/>
                <w:color w:val="000000"/>
              </w:rPr>
            </w:pPr>
          </w:p>
          <w:p w14:paraId="28133E46" w14:textId="77777777" w:rsidR="0023041A" w:rsidRPr="00C62B8B" w:rsidRDefault="0023041A"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w:t>
            </w:r>
          </w:p>
          <w:p w14:paraId="0548C6B8" w14:textId="77777777" w:rsidR="0023041A" w:rsidRPr="00C62B8B" w:rsidRDefault="0023041A" w:rsidP="007F11D5">
            <w:pPr>
              <w:autoSpaceDE w:val="0"/>
              <w:autoSpaceDN w:val="0"/>
              <w:adjustRightInd w:val="0"/>
              <w:rPr>
                <w:rFonts w:ascii="Calibri" w:hAnsi="Calibri" w:cs="Calibri"/>
                <w:color w:val="000000"/>
              </w:rPr>
            </w:pPr>
          </w:p>
        </w:tc>
        <w:tc>
          <w:tcPr>
            <w:tcW w:w="3436" w:type="dxa"/>
            <w:tcBorders>
              <w:bottom w:val="single" w:sz="6" w:space="0" w:color="000000"/>
              <w:right w:val="single" w:sz="6" w:space="0" w:color="000000"/>
            </w:tcBorders>
          </w:tcPr>
          <w:p w14:paraId="53FC38AA" w14:textId="77777777" w:rsidR="0023041A" w:rsidRPr="00C62B8B" w:rsidRDefault="0023041A"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využívá znalostí rovnic přímek, rovin a kuželoseček při řešení úloh,</w:t>
            </w:r>
          </w:p>
          <w:p w14:paraId="0E16B7F7" w14:textId="77777777" w:rsidR="0023041A" w:rsidRPr="00C62B8B" w:rsidRDefault="0023041A"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stanoví vlastnosti geometrických útvarů na základě úpravy a řešení rovnice a soustav rovnic.</w:t>
            </w:r>
          </w:p>
          <w:p w14:paraId="189C28EB" w14:textId="77777777" w:rsidR="0023041A" w:rsidRPr="00C62B8B" w:rsidRDefault="0023041A" w:rsidP="007F11D5">
            <w:pPr>
              <w:autoSpaceDE w:val="0"/>
              <w:autoSpaceDN w:val="0"/>
              <w:adjustRightInd w:val="0"/>
              <w:rPr>
                <w:rFonts w:ascii="Calibri" w:hAnsi="Calibri" w:cs="Calibri"/>
                <w:color w:val="000000"/>
              </w:rPr>
            </w:pPr>
          </w:p>
        </w:tc>
        <w:tc>
          <w:tcPr>
            <w:tcW w:w="491" w:type="dxa"/>
            <w:tcBorders>
              <w:left w:val="single" w:sz="6" w:space="0" w:color="000000"/>
              <w:bottom w:val="single" w:sz="6" w:space="0" w:color="000000"/>
            </w:tcBorders>
          </w:tcPr>
          <w:p w14:paraId="39DA7CF6" w14:textId="77777777" w:rsidR="0023041A" w:rsidRPr="00C62B8B" w:rsidRDefault="0023041A"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w:t>
            </w:r>
          </w:p>
        </w:tc>
        <w:tc>
          <w:tcPr>
            <w:tcW w:w="3579" w:type="dxa"/>
            <w:tcBorders>
              <w:bottom w:val="single" w:sz="6" w:space="0" w:color="000000"/>
              <w:right w:val="single" w:sz="6" w:space="0" w:color="000000"/>
            </w:tcBorders>
          </w:tcPr>
          <w:p w14:paraId="0DF8CF0C" w14:textId="77777777" w:rsidR="0023041A" w:rsidRPr="00C62B8B" w:rsidRDefault="0023041A" w:rsidP="007F11D5">
            <w:pPr>
              <w:autoSpaceDE w:val="0"/>
              <w:autoSpaceDN w:val="0"/>
              <w:adjustRightInd w:val="0"/>
              <w:rPr>
                <w:rFonts w:ascii="Calibri" w:hAnsi="Calibri" w:cs="Calibri"/>
                <w:color w:val="000000"/>
              </w:rPr>
            </w:pPr>
            <w:r w:rsidRPr="00C62B8B">
              <w:rPr>
                <w:rFonts w:ascii="Calibri" w:hAnsi="Calibri" w:cs="Calibri"/>
                <w:color w:val="000000"/>
                <w:sz w:val="22"/>
                <w:szCs w:val="22"/>
              </w:rPr>
              <w:t>opakování</w:t>
            </w:r>
          </w:p>
        </w:tc>
        <w:tc>
          <w:tcPr>
            <w:tcW w:w="1133" w:type="dxa"/>
            <w:tcBorders>
              <w:left w:val="single" w:sz="6" w:space="0" w:color="000000"/>
              <w:bottom w:val="single" w:sz="6" w:space="0" w:color="000000"/>
              <w:right w:val="single" w:sz="6" w:space="0" w:color="000000"/>
            </w:tcBorders>
          </w:tcPr>
          <w:p w14:paraId="1D2BC57F" w14:textId="77777777" w:rsidR="0023041A" w:rsidRDefault="0023041A" w:rsidP="007F11D5">
            <w:pPr>
              <w:pStyle w:val="Default"/>
              <w:rPr>
                <w:color w:val="auto"/>
              </w:rPr>
            </w:pPr>
          </w:p>
        </w:tc>
      </w:tr>
    </w:tbl>
    <w:p w14:paraId="5E52F3AC" w14:textId="77777777" w:rsidR="0023041A" w:rsidRDefault="0023041A" w:rsidP="002022D3">
      <w:pPr>
        <w:autoSpaceDE w:val="0"/>
        <w:autoSpaceDN w:val="0"/>
        <w:adjustRightInd w:val="0"/>
        <w:spacing w:after="120"/>
      </w:pPr>
      <w:r>
        <w:br w:type="page"/>
      </w:r>
    </w:p>
    <w:tbl>
      <w:tblPr>
        <w:tblW w:w="0" w:type="auto"/>
        <w:tblLook w:val="01E0" w:firstRow="1" w:lastRow="1" w:firstColumn="1" w:lastColumn="1" w:noHBand="0" w:noVBand="0"/>
      </w:tblPr>
      <w:tblGrid>
        <w:gridCol w:w="4649"/>
        <w:gridCol w:w="4639"/>
      </w:tblGrid>
      <w:tr w:rsidR="00F26198" w:rsidRPr="00AF7DEC" w14:paraId="4510C0D3" w14:textId="77777777" w:rsidTr="00DC4398">
        <w:tc>
          <w:tcPr>
            <w:tcW w:w="4649" w:type="dxa"/>
          </w:tcPr>
          <w:p w14:paraId="2F5AEC45" w14:textId="77777777" w:rsidR="00F26198" w:rsidRPr="00AF7DEC" w:rsidRDefault="00F26198" w:rsidP="00DC4398">
            <w:pPr>
              <w:autoSpaceDE w:val="0"/>
              <w:autoSpaceDN w:val="0"/>
              <w:adjustRightInd w:val="0"/>
              <w:rPr>
                <w:rFonts w:ascii="Calibri" w:hAnsi="Calibri" w:cs="Calibri"/>
              </w:rPr>
            </w:pPr>
            <w:r w:rsidRPr="00AF7DEC">
              <w:rPr>
                <w:rFonts w:ascii="Calibri" w:hAnsi="Calibri" w:cs="Calibri"/>
                <w:b/>
                <w:bCs/>
                <w:sz w:val="22"/>
                <w:szCs w:val="22"/>
              </w:rPr>
              <w:lastRenderedPageBreak/>
              <w:t>Název vyučovacího předmětu</w:t>
            </w:r>
            <w:r w:rsidRPr="00AF7DEC">
              <w:rPr>
                <w:rFonts w:ascii="Calibri" w:hAnsi="Calibri" w:cs="Calibri"/>
                <w:sz w:val="22"/>
                <w:szCs w:val="22"/>
              </w:rPr>
              <w:t xml:space="preserve">: </w:t>
            </w:r>
          </w:p>
        </w:tc>
        <w:tc>
          <w:tcPr>
            <w:tcW w:w="4639" w:type="dxa"/>
          </w:tcPr>
          <w:p w14:paraId="4E26E44A" w14:textId="77777777" w:rsidR="00F26198" w:rsidRPr="00AF7DEC" w:rsidRDefault="00F26198" w:rsidP="000A15CD">
            <w:pPr>
              <w:pStyle w:val="Nadpis3"/>
            </w:pPr>
            <w:bookmarkStart w:id="121" w:name="_Toc53568066"/>
            <w:r w:rsidRPr="00AF7DEC">
              <w:t>SEMINÁŘ INFORMAČNÍCH TECHNOLOGIÍ</w:t>
            </w:r>
            <w:bookmarkEnd w:id="121"/>
          </w:p>
        </w:tc>
      </w:tr>
      <w:tr w:rsidR="00F26198" w:rsidRPr="00AF7DEC" w14:paraId="6E2C50AB" w14:textId="77777777" w:rsidTr="00DC4398">
        <w:tc>
          <w:tcPr>
            <w:tcW w:w="4649" w:type="dxa"/>
          </w:tcPr>
          <w:p w14:paraId="2EC2459B" w14:textId="77777777" w:rsidR="00F26198" w:rsidRPr="00AF7DEC" w:rsidRDefault="00F26198" w:rsidP="00DC4398">
            <w:pPr>
              <w:autoSpaceDE w:val="0"/>
              <w:autoSpaceDN w:val="0"/>
              <w:adjustRightInd w:val="0"/>
              <w:rPr>
                <w:rFonts w:ascii="Calibri" w:hAnsi="Calibri" w:cs="Calibri"/>
              </w:rPr>
            </w:pPr>
            <w:r w:rsidRPr="00AF7DEC">
              <w:rPr>
                <w:rFonts w:ascii="Calibri" w:hAnsi="Calibri" w:cs="Calibri"/>
                <w:b/>
                <w:bCs/>
                <w:sz w:val="22"/>
                <w:szCs w:val="22"/>
              </w:rPr>
              <w:t>Obor vzdělání</w:t>
            </w:r>
            <w:r w:rsidRPr="00AF7DEC">
              <w:rPr>
                <w:rFonts w:ascii="Calibri" w:hAnsi="Calibri" w:cs="Calibri"/>
                <w:sz w:val="22"/>
                <w:szCs w:val="22"/>
              </w:rPr>
              <w:t xml:space="preserve">: </w:t>
            </w:r>
          </w:p>
        </w:tc>
        <w:tc>
          <w:tcPr>
            <w:tcW w:w="4639" w:type="dxa"/>
          </w:tcPr>
          <w:p w14:paraId="6DF514D0" w14:textId="77777777" w:rsidR="00F26198" w:rsidRPr="00AF7DEC" w:rsidRDefault="00F26198" w:rsidP="00DC4398">
            <w:pPr>
              <w:autoSpaceDE w:val="0"/>
              <w:autoSpaceDN w:val="0"/>
              <w:adjustRightInd w:val="0"/>
              <w:rPr>
                <w:rFonts w:ascii="Calibri" w:hAnsi="Calibri" w:cs="Calibri"/>
              </w:rPr>
            </w:pPr>
            <w:r w:rsidRPr="00AF7DEC">
              <w:rPr>
                <w:rFonts w:ascii="Calibri" w:hAnsi="Calibri" w:cs="Calibri"/>
                <w:sz w:val="22"/>
                <w:szCs w:val="22"/>
              </w:rPr>
              <w:t>63-41-M/02 Obchodní akademie</w:t>
            </w:r>
          </w:p>
        </w:tc>
      </w:tr>
      <w:tr w:rsidR="00F26198" w:rsidRPr="00AF7DEC" w14:paraId="2A356627" w14:textId="77777777" w:rsidTr="00DC4398">
        <w:tc>
          <w:tcPr>
            <w:tcW w:w="4649" w:type="dxa"/>
          </w:tcPr>
          <w:p w14:paraId="351F998C" w14:textId="77777777" w:rsidR="00F26198" w:rsidRPr="00AF7DEC" w:rsidRDefault="00F26198" w:rsidP="00DC4398">
            <w:pPr>
              <w:autoSpaceDE w:val="0"/>
              <w:autoSpaceDN w:val="0"/>
              <w:adjustRightInd w:val="0"/>
              <w:rPr>
                <w:rFonts w:ascii="Calibri" w:hAnsi="Calibri" w:cs="Calibri"/>
              </w:rPr>
            </w:pPr>
            <w:r w:rsidRPr="00AF7DEC">
              <w:rPr>
                <w:rFonts w:ascii="Calibri" w:hAnsi="Calibri" w:cs="Calibri"/>
                <w:b/>
                <w:bCs/>
                <w:sz w:val="22"/>
                <w:szCs w:val="22"/>
              </w:rPr>
              <w:t>Délka a forma vzdělávání</w:t>
            </w:r>
            <w:r w:rsidRPr="00AF7DEC">
              <w:rPr>
                <w:rFonts w:ascii="Calibri" w:hAnsi="Calibri" w:cs="Calibri"/>
                <w:sz w:val="22"/>
                <w:szCs w:val="22"/>
              </w:rPr>
              <w:t xml:space="preserve">: </w:t>
            </w:r>
          </w:p>
        </w:tc>
        <w:tc>
          <w:tcPr>
            <w:tcW w:w="4639" w:type="dxa"/>
          </w:tcPr>
          <w:p w14:paraId="18525938" w14:textId="77777777" w:rsidR="00F26198" w:rsidRPr="00AF7DEC" w:rsidRDefault="00F26198" w:rsidP="00DC4398">
            <w:pPr>
              <w:autoSpaceDE w:val="0"/>
              <w:autoSpaceDN w:val="0"/>
              <w:adjustRightInd w:val="0"/>
              <w:rPr>
                <w:rFonts w:ascii="Calibri" w:hAnsi="Calibri" w:cs="Calibri"/>
              </w:rPr>
            </w:pPr>
            <w:r w:rsidRPr="00AF7DEC">
              <w:rPr>
                <w:rFonts w:ascii="Calibri" w:hAnsi="Calibri" w:cs="Calibri"/>
                <w:sz w:val="22"/>
                <w:szCs w:val="22"/>
              </w:rPr>
              <w:t>4 roky, denní forma</w:t>
            </w:r>
          </w:p>
        </w:tc>
      </w:tr>
      <w:tr w:rsidR="00F26198" w:rsidRPr="00AF7DEC" w14:paraId="49CA89A8" w14:textId="77777777" w:rsidTr="00DC4398">
        <w:tc>
          <w:tcPr>
            <w:tcW w:w="4649" w:type="dxa"/>
          </w:tcPr>
          <w:p w14:paraId="5D9CB178" w14:textId="77777777" w:rsidR="00F26198" w:rsidRPr="00AF7DEC" w:rsidRDefault="00F26198" w:rsidP="00DC4398">
            <w:pPr>
              <w:autoSpaceDE w:val="0"/>
              <w:autoSpaceDN w:val="0"/>
              <w:adjustRightInd w:val="0"/>
              <w:rPr>
                <w:rFonts w:ascii="Calibri" w:hAnsi="Calibri" w:cs="Calibri"/>
              </w:rPr>
            </w:pPr>
            <w:r w:rsidRPr="00AF7DEC">
              <w:rPr>
                <w:rFonts w:ascii="Calibri" w:hAnsi="Calibri" w:cs="Calibri"/>
                <w:b/>
                <w:bCs/>
                <w:sz w:val="22"/>
                <w:szCs w:val="22"/>
              </w:rPr>
              <w:t>Celkový počet vyučovacích hodin za studium</w:t>
            </w:r>
            <w:r w:rsidRPr="00AF7DEC">
              <w:rPr>
                <w:rFonts w:ascii="Calibri" w:hAnsi="Calibri" w:cs="Calibri"/>
                <w:sz w:val="22"/>
                <w:szCs w:val="22"/>
              </w:rPr>
              <w:t xml:space="preserve">: </w:t>
            </w:r>
          </w:p>
        </w:tc>
        <w:tc>
          <w:tcPr>
            <w:tcW w:w="4639" w:type="dxa"/>
          </w:tcPr>
          <w:p w14:paraId="5F51377C" w14:textId="77777777" w:rsidR="00F26198" w:rsidRPr="00AF7DEC" w:rsidRDefault="00F26198" w:rsidP="00DC4398">
            <w:pPr>
              <w:autoSpaceDE w:val="0"/>
              <w:autoSpaceDN w:val="0"/>
              <w:adjustRightInd w:val="0"/>
              <w:rPr>
                <w:rFonts w:ascii="Calibri" w:hAnsi="Calibri" w:cs="Calibri"/>
              </w:rPr>
            </w:pPr>
            <w:r>
              <w:rPr>
                <w:rFonts w:ascii="Calibri" w:hAnsi="Calibri" w:cs="Calibri"/>
                <w:sz w:val="22"/>
                <w:szCs w:val="22"/>
              </w:rPr>
              <w:t>60</w:t>
            </w:r>
            <w:r w:rsidRPr="00AF7DEC">
              <w:rPr>
                <w:rFonts w:ascii="Calibri" w:hAnsi="Calibri" w:cs="Calibri"/>
                <w:sz w:val="22"/>
                <w:szCs w:val="22"/>
              </w:rPr>
              <w:t xml:space="preserve"> </w:t>
            </w:r>
            <w:r>
              <w:rPr>
                <w:rFonts w:ascii="Calibri" w:hAnsi="Calibri" w:cs="Calibri"/>
                <w:sz w:val="22"/>
                <w:szCs w:val="22"/>
              </w:rPr>
              <w:t>(2)</w:t>
            </w:r>
          </w:p>
        </w:tc>
      </w:tr>
      <w:tr w:rsidR="00F26198" w:rsidRPr="00AF7DEC" w14:paraId="4A587B15" w14:textId="77777777" w:rsidTr="00DC4398">
        <w:tc>
          <w:tcPr>
            <w:tcW w:w="4649" w:type="dxa"/>
          </w:tcPr>
          <w:p w14:paraId="7A0FC44D" w14:textId="77777777" w:rsidR="00F26198" w:rsidRPr="00AF7DEC" w:rsidRDefault="00F26198" w:rsidP="00DC4398">
            <w:pPr>
              <w:autoSpaceDE w:val="0"/>
              <w:autoSpaceDN w:val="0"/>
              <w:adjustRightInd w:val="0"/>
              <w:rPr>
                <w:rFonts w:ascii="Calibri" w:hAnsi="Calibri" w:cs="Calibri"/>
              </w:rPr>
            </w:pPr>
            <w:r w:rsidRPr="00AF7DEC">
              <w:rPr>
                <w:rFonts w:ascii="Calibri" w:hAnsi="Calibri" w:cs="Calibri"/>
                <w:b/>
                <w:bCs/>
                <w:sz w:val="22"/>
                <w:szCs w:val="22"/>
              </w:rPr>
              <w:t>Platnost</w:t>
            </w:r>
            <w:r w:rsidRPr="00AF7DEC">
              <w:rPr>
                <w:rFonts w:ascii="Calibri" w:hAnsi="Calibri" w:cs="Calibri"/>
                <w:sz w:val="22"/>
                <w:szCs w:val="22"/>
              </w:rPr>
              <w:t xml:space="preserve">: </w:t>
            </w:r>
          </w:p>
        </w:tc>
        <w:tc>
          <w:tcPr>
            <w:tcW w:w="4639" w:type="dxa"/>
          </w:tcPr>
          <w:p w14:paraId="49EAA8BF" w14:textId="77777777" w:rsidR="00F26198" w:rsidRPr="00AF7DEC" w:rsidRDefault="00F26198" w:rsidP="00DC4398">
            <w:pPr>
              <w:autoSpaceDE w:val="0"/>
              <w:autoSpaceDN w:val="0"/>
              <w:adjustRightInd w:val="0"/>
              <w:rPr>
                <w:rFonts w:ascii="Calibri" w:hAnsi="Calibri" w:cs="Calibri"/>
              </w:rPr>
            </w:pPr>
            <w:r w:rsidRPr="006312F8">
              <w:rPr>
                <w:rFonts w:ascii="Calibri" w:hAnsi="Calibri" w:cs="Calibri"/>
                <w:sz w:val="22"/>
                <w:szCs w:val="22"/>
              </w:rPr>
              <w:t xml:space="preserve">od  1. 9. </w:t>
            </w:r>
            <w:r>
              <w:rPr>
                <w:rFonts w:ascii="Calibri" w:hAnsi="Calibri" w:cs="Calibri"/>
                <w:sz w:val="22"/>
                <w:szCs w:val="22"/>
              </w:rPr>
              <w:t>2020</w:t>
            </w:r>
          </w:p>
        </w:tc>
      </w:tr>
    </w:tbl>
    <w:p w14:paraId="3F76AA59" w14:textId="77777777" w:rsidR="00F26198" w:rsidRPr="00AF7DEC" w:rsidRDefault="00F26198" w:rsidP="00F26198">
      <w:pPr>
        <w:pStyle w:val="Bezmezer"/>
        <w:rPr>
          <w:rFonts w:ascii="Calibri" w:hAnsi="Calibri" w:cs="Calibri"/>
          <w:b/>
          <w:bCs/>
          <w:sz w:val="22"/>
          <w:szCs w:val="22"/>
          <w:u w:val="single"/>
        </w:rPr>
      </w:pPr>
    </w:p>
    <w:p w14:paraId="4671EA61" w14:textId="77777777" w:rsidR="00F26198" w:rsidRPr="00AF7DEC" w:rsidRDefault="00F26198" w:rsidP="00F26198">
      <w:pPr>
        <w:autoSpaceDE w:val="0"/>
        <w:autoSpaceDN w:val="0"/>
        <w:adjustRightInd w:val="0"/>
        <w:spacing w:before="360" w:after="100" w:afterAutospacing="1"/>
        <w:jc w:val="both"/>
        <w:rPr>
          <w:rFonts w:ascii="Calibri" w:hAnsi="Calibri" w:cs="Calibri"/>
          <w:b/>
          <w:bCs/>
          <w:sz w:val="22"/>
          <w:szCs w:val="22"/>
          <w:u w:val="single"/>
        </w:rPr>
      </w:pPr>
      <w:r w:rsidRPr="00AF7DEC">
        <w:rPr>
          <w:rFonts w:ascii="Calibri" w:hAnsi="Calibri" w:cs="Calibri"/>
          <w:b/>
          <w:bCs/>
          <w:sz w:val="22"/>
          <w:szCs w:val="22"/>
          <w:u w:val="single"/>
        </w:rPr>
        <w:t>Pojetí vyučovacího předmětu</w:t>
      </w:r>
    </w:p>
    <w:p w14:paraId="1B39611C" w14:textId="77777777" w:rsidR="00F26198" w:rsidRPr="00AF7DEC" w:rsidRDefault="00F26198" w:rsidP="00F26198">
      <w:pPr>
        <w:autoSpaceDE w:val="0"/>
        <w:autoSpaceDN w:val="0"/>
        <w:adjustRightInd w:val="0"/>
        <w:spacing w:before="240" w:after="100" w:afterAutospacing="1"/>
        <w:jc w:val="both"/>
        <w:rPr>
          <w:rFonts w:ascii="Calibri" w:hAnsi="Calibri" w:cs="Calibri"/>
          <w:b/>
          <w:bCs/>
          <w:sz w:val="22"/>
          <w:szCs w:val="22"/>
        </w:rPr>
      </w:pPr>
      <w:r w:rsidRPr="00AF7DEC">
        <w:rPr>
          <w:rFonts w:ascii="Calibri" w:hAnsi="Calibri" w:cs="Calibri"/>
          <w:b/>
          <w:bCs/>
          <w:sz w:val="22"/>
          <w:szCs w:val="22"/>
        </w:rPr>
        <w:t>Obecné cíle</w:t>
      </w:r>
    </w:p>
    <w:p w14:paraId="034F28CC" w14:textId="77777777" w:rsidR="00F26198" w:rsidRPr="00AF7DEC" w:rsidRDefault="00F26198" w:rsidP="00F26198">
      <w:pPr>
        <w:pStyle w:val="Bezmezer"/>
        <w:jc w:val="both"/>
        <w:rPr>
          <w:rFonts w:ascii="Calibri" w:hAnsi="Calibri" w:cs="Calibri"/>
          <w:sz w:val="22"/>
          <w:szCs w:val="22"/>
        </w:rPr>
      </w:pPr>
      <w:r w:rsidRPr="00AF7DEC">
        <w:rPr>
          <w:rFonts w:ascii="Calibri" w:hAnsi="Calibri" w:cs="Calibri"/>
          <w:sz w:val="22"/>
          <w:szCs w:val="22"/>
        </w:rPr>
        <w:t>V předmětu seminář</w:t>
      </w:r>
      <w:r>
        <w:rPr>
          <w:rFonts w:ascii="Calibri" w:hAnsi="Calibri" w:cs="Calibri"/>
          <w:sz w:val="22"/>
          <w:szCs w:val="22"/>
        </w:rPr>
        <w:t xml:space="preserve"> informačních technologií</w:t>
      </w:r>
      <w:r w:rsidRPr="00AF7DEC">
        <w:rPr>
          <w:rFonts w:ascii="Calibri" w:hAnsi="Calibri" w:cs="Calibri"/>
          <w:sz w:val="22"/>
          <w:szCs w:val="22"/>
        </w:rPr>
        <w:t xml:space="preserve"> si žáci rozšíří a prohloubí své znalosti a dovednosti získané v předmětu informační technologie. Žáci získají kompetence, aby mohli v současném digitálním věku úspěšně studovat, žít produktivní život a nalézt uplatnění ve společnosti.</w:t>
      </w:r>
    </w:p>
    <w:p w14:paraId="0EDCC160" w14:textId="77777777" w:rsidR="00F26198" w:rsidRPr="00AF7DEC" w:rsidRDefault="00F26198" w:rsidP="00F26198">
      <w:pPr>
        <w:pStyle w:val="Bezmezer"/>
        <w:jc w:val="both"/>
        <w:rPr>
          <w:rFonts w:ascii="Calibri" w:hAnsi="Calibri" w:cs="Calibri"/>
          <w:sz w:val="22"/>
          <w:szCs w:val="22"/>
        </w:rPr>
      </w:pPr>
      <w:r w:rsidRPr="00AF7DEC">
        <w:rPr>
          <w:rFonts w:ascii="Calibri" w:hAnsi="Calibri" w:cs="Calibri"/>
          <w:sz w:val="22"/>
          <w:szCs w:val="22"/>
        </w:rPr>
        <w:t>Žák:</w:t>
      </w:r>
    </w:p>
    <w:p w14:paraId="45F33A3F" w14:textId="77777777" w:rsidR="00F26198" w:rsidRPr="00AF7DEC" w:rsidRDefault="00F26198" w:rsidP="00F50689">
      <w:pPr>
        <w:pStyle w:val="Odstavecseseznamem"/>
        <w:numPr>
          <w:ilvl w:val="0"/>
          <w:numId w:val="14"/>
        </w:numPr>
        <w:autoSpaceDE w:val="0"/>
        <w:autoSpaceDN w:val="0"/>
        <w:adjustRightInd w:val="0"/>
        <w:spacing w:before="240" w:after="100" w:afterAutospacing="1" w:line="240" w:lineRule="auto"/>
        <w:jc w:val="both"/>
      </w:pPr>
      <w:r w:rsidRPr="00AF7DEC">
        <w:t>používá digitální nástroje ke shromažďování, zpracování hodnocení a využívání informací</w:t>
      </w:r>
    </w:p>
    <w:p w14:paraId="1F0E6079" w14:textId="77777777" w:rsidR="00F26198" w:rsidRPr="00AF7DEC" w:rsidRDefault="00F26198" w:rsidP="00F50689">
      <w:pPr>
        <w:pStyle w:val="Odstavecseseznamem"/>
        <w:numPr>
          <w:ilvl w:val="0"/>
          <w:numId w:val="14"/>
        </w:numPr>
        <w:autoSpaceDE w:val="0"/>
        <w:autoSpaceDN w:val="0"/>
        <w:adjustRightInd w:val="0"/>
        <w:spacing w:before="240" w:after="100" w:afterAutospacing="1" w:line="240" w:lineRule="auto"/>
        <w:jc w:val="both"/>
      </w:pPr>
      <w:r w:rsidRPr="00AF7DEC">
        <w:t>demonstruje jasné porozumění technologickým konceptům, systémům a operacím</w:t>
      </w:r>
    </w:p>
    <w:p w14:paraId="0597D6C8" w14:textId="77777777" w:rsidR="00F26198" w:rsidRPr="00AF7DEC" w:rsidRDefault="00F26198" w:rsidP="00F50689">
      <w:pPr>
        <w:pStyle w:val="Odstavecseseznamem"/>
        <w:numPr>
          <w:ilvl w:val="0"/>
          <w:numId w:val="14"/>
        </w:numPr>
        <w:autoSpaceDE w:val="0"/>
        <w:autoSpaceDN w:val="0"/>
        <w:adjustRightInd w:val="0"/>
        <w:spacing w:before="240" w:after="100" w:afterAutospacing="1" w:line="240" w:lineRule="auto"/>
        <w:jc w:val="both"/>
      </w:pPr>
      <w:r w:rsidRPr="00AF7DEC">
        <w:t>používá digitální média a digitální prostředí ke komunikaci a on-line spolupráci pro vzdělávání, přispívá ke vzdělávání ostatních</w:t>
      </w:r>
    </w:p>
    <w:p w14:paraId="2D175B73" w14:textId="77777777" w:rsidR="00F26198" w:rsidRPr="00AF7DEC" w:rsidRDefault="00F26198" w:rsidP="00F50689">
      <w:pPr>
        <w:pStyle w:val="Odstavecseseznamem"/>
        <w:numPr>
          <w:ilvl w:val="0"/>
          <w:numId w:val="14"/>
        </w:numPr>
        <w:autoSpaceDE w:val="0"/>
        <w:autoSpaceDN w:val="0"/>
        <w:adjustRightInd w:val="0"/>
        <w:spacing w:before="240" w:after="100" w:afterAutospacing="1" w:line="240" w:lineRule="auto"/>
        <w:jc w:val="both"/>
      </w:pPr>
      <w:r w:rsidRPr="00AF7DEC">
        <w:t>rozumí lidským, kulturním, společenským problémům, které souvisejí s technologiemi, chová se v souladu s etickými pravidly a zákonnými normami</w:t>
      </w:r>
    </w:p>
    <w:p w14:paraId="741C055E" w14:textId="77777777" w:rsidR="00F26198" w:rsidRPr="00AF7DEC" w:rsidRDefault="00F26198" w:rsidP="00F50689">
      <w:pPr>
        <w:pStyle w:val="Odstavecseseznamem"/>
        <w:numPr>
          <w:ilvl w:val="0"/>
          <w:numId w:val="14"/>
        </w:numPr>
        <w:autoSpaceDE w:val="0"/>
        <w:autoSpaceDN w:val="0"/>
        <w:adjustRightInd w:val="0"/>
        <w:spacing w:before="240" w:after="100" w:afterAutospacing="1" w:line="240" w:lineRule="auto"/>
        <w:jc w:val="both"/>
      </w:pPr>
      <w:r w:rsidRPr="00AF7DEC">
        <w:t>využívá dovednosti kritického myšlení při plánování a řízení výzkumu, práci na projektech, řešení problémů, rozhodování na základě podložených informací s využitím vhodných digitálních nástrojů a zdrojů</w:t>
      </w:r>
    </w:p>
    <w:p w14:paraId="7206E8FF" w14:textId="77777777" w:rsidR="00F26198" w:rsidRPr="00AF7DEC" w:rsidRDefault="00F26198" w:rsidP="00F50689">
      <w:pPr>
        <w:pStyle w:val="Odstavecseseznamem"/>
        <w:numPr>
          <w:ilvl w:val="0"/>
          <w:numId w:val="14"/>
        </w:numPr>
        <w:autoSpaceDE w:val="0"/>
        <w:autoSpaceDN w:val="0"/>
        <w:adjustRightInd w:val="0"/>
        <w:spacing w:before="240" w:after="100" w:afterAutospacing="1" w:line="240" w:lineRule="auto"/>
        <w:jc w:val="both"/>
      </w:pPr>
      <w:r w:rsidRPr="00AF7DEC">
        <w:t>při práci s IT si osvojuje nové vědomosti a dovednosti, navrhuje inovativní postupy, myslí tvůrčím způsobem, navrhuje a vytváří originální díla.</w:t>
      </w:r>
    </w:p>
    <w:p w14:paraId="0E25769A" w14:textId="77777777" w:rsidR="00F26198" w:rsidRPr="00AF7DEC" w:rsidRDefault="00F26198" w:rsidP="00F26198">
      <w:pPr>
        <w:autoSpaceDE w:val="0"/>
        <w:autoSpaceDN w:val="0"/>
        <w:adjustRightInd w:val="0"/>
        <w:spacing w:before="240" w:after="100" w:afterAutospacing="1"/>
        <w:jc w:val="both"/>
        <w:rPr>
          <w:rFonts w:ascii="Calibri" w:hAnsi="Calibri" w:cs="Calibri"/>
          <w:b/>
          <w:bCs/>
          <w:sz w:val="22"/>
          <w:szCs w:val="22"/>
        </w:rPr>
      </w:pPr>
      <w:r w:rsidRPr="00AF7DEC">
        <w:rPr>
          <w:rFonts w:ascii="Calibri" w:hAnsi="Calibri" w:cs="Calibri"/>
          <w:b/>
          <w:bCs/>
          <w:sz w:val="22"/>
          <w:szCs w:val="22"/>
        </w:rPr>
        <w:t>Charakteristika učiva</w:t>
      </w:r>
    </w:p>
    <w:p w14:paraId="4E439E14" w14:textId="77777777" w:rsidR="00F26198" w:rsidRPr="00AF7DEC" w:rsidRDefault="00F26198" w:rsidP="00F26198">
      <w:pPr>
        <w:autoSpaceDE w:val="0"/>
        <w:autoSpaceDN w:val="0"/>
        <w:adjustRightInd w:val="0"/>
        <w:jc w:val="both"/>
        <w:rPr>
          <w:rFonts w:ascii="Calibri" w:hAnsi="Calibri" w:cs="Calibri"/>
          <w:sz w:val="22"/>
          <w:szCs w:val="22"/>
        </w:rPr>
      </w:pPr>
      <w:r w:rsidRPr="00AF7DEC">
        <w:rPr>
          <w:rFonts w:ascii="Calibri" w:hAnsi="Calibri" w:cs="Calibri"/>
          <w:sz w:val="22"/>
          <w:szCs w:val="22"/>
        </w:rPr>
        <w:t>Předmět žáky k tomu, aby byli schopni pracovat s informačními a komunikačními prostředky a efektivně je využívali i v jiných předmětech, v dalším studiu, v soukromém a občanském životě.</w:t>
      </w:r>
    </w:p>
    <w:p w14:paraId="13143E95" w14:textId="77777777" w:rsidR="00F26198" w:rsidRPr="00AF7DEC" w:rsidRDefault="00F26198" w:rsidP="00F26198">
      <w:pPr>
        <w:autoSpaceDE w:val="0"/>
        <w:autoSpaceDN w:val="0"/>
        <w:adjustRightInd w:val="0"/>
        <w:spacing w:before="240" w:after="100" w:afterAutospacing="1"/>
        <w:jc w:val="both"/>
        <w:rPr>
          <w:rFonts w:ascii="Calibri" w:hAnsi="Calibri" w:cs="Calibri"/>
          <w:b/>
          <w:bCs/>
          <w:sz w:val="22"/>
          <w:szCs w:val="22"/>
        </w:rPr>
      </w:pPr>
      <w:r w:rsidRPr="00AF7DEC">
        <w:rPr>
          <w:rFonts w:ascii="Calibri" w:hAnsi="Calibri" w:cs="Calibri"/>
          <w:b/>
          <w:bCs/>
          <w:sz w:val="22"/>
          <w:szCs w:val="22"/>
        </w:rPr>
        <w:t>Pojetí výuky</w:t>
      </w:r>
    </w:p>
    <w:p w14:paraId="0AB1A164" w14:textId="77777777" w:rsidR="00F26198" w:rsidRPr="00AF7DEC" w:rsidRDefault="00F26198" w:rsidP="00F26198">
      <w:pPr>
        <w:autoSpaceDE w:val="0"/>
        <w:autoSpaceDN w:val="0"/>
        <w:adjustRightInd w:val="0"/>
        <w:jc w:val="both"/>
        <w:rPr>
          <w:rFonts w:ascii="Calibri" w:hAnsi="Calibri" w:cs="Calibri"/>
          <w:sz w:val="22"/>
          <w:szCs w:val="22"/>
        </w:rPr>
      </w:pPr>
      <w:r w:rsidRPr="00AF7DEC">
        <w:rPr>
          <w:rFonts w:ascii="Calibri" w:hAnsi="Calibri" w:cs="Calibri"/>
          <w:sz w:val="22"/>
          <w:szCs w:val="22"/>
        </w:rPr>
        <w:t>Stěžejní formou výuky je individuální práce žáka na počítači. Těžiště výuky spočívá v provádění praktických úkolů. Ve výuce je kladen důraz na samostatnou práci a řešení komplexních úloh. Při výuce je uplatňován projektový přístup s důrazem na týmovou práci.</w:t>
      </w:r>
    </w:p>
    <w:p w14:paraId="5B8922D6" w14:textId="77777777" w:rsidR="00F26198" w:rsidRPr="00AF7DEC" w:rsidRDefault="00F26198" w:rsidP="00F26198">
      <w:pPr>
        <w:pStyle w:val="Bezmezer"/>
        <w:tabs>
          <w:tab w:val="num" w:pos="0"/>
        </w:tabs>
        <w:jc w:val="both"/>
        <w:rPr>
          <w:rFonts w:ascii="Calibri" w:hAnsi="Calibri" w:cs="Calibri"/>
          <w:sz w:val="22"/>
          <w:szCs w:val="22"/>
        </w:rPr>
      </w:pPr>
    </w:p>
    <w:p w14:paraId="370A5DB6" w14:textId="77777777" w:rsidR="00F26198" w:rsidRPr="00AF7DEC" w:rsidRDefault="00F26198" w:rsidP="00F26198">
      <w:pPr>
        <w:pStyle w:val="Bezmezer"/>
        <w:tabs>
          <w:tab w:val="num" w:pos="0"/>
        </w:tabs>
        <w:jc w:val="both"/>
        <w:rPr>
          <w:rFonts w:ascii="Calibri" w:hAnsi="Calibri" w:cs="Calibri"/>
          <w:sz w:val="22"/>
          <w:szCs w:val="22"/>
        </w:rPr>
      </w:pPr>
      <w:r w:rsidRPr="00AF7DEC">
        <w:rPr>
          <w:rFonts w:ascii="Calibri" w:hAnsi="Calibri" w:cs="Calibri"/>
          <w:sz w:val="22"/>
          <w:szCs w:val="22"/>
        </w:rPr>
        <w:t>Při výuce budou využívány následující metody a formy práce:</w:t>
      </w:r>
    </w:p>
    <w:p w14:paraId="23B9CD29" w14:textId="77777777" w:rsidR="00F26198" w:rsidRPr="00AF7DEC" w:rsidRDefault="00F26198" w:rsidP="00F26198">
      <w:pPr>
        <w:pStyle w:val="Bezmezer"/>
        <w:tabs>
          <w:tab w:val="num" w:pos="0"/>
        </w:tabs>
        <w:jc w:val="both"/>
        <w:rPr>
          <w:rFonts w:ascii="Calibri" w:hAnsi="Calibri" w:cs="Calibri"/>
          <w:sz w:val="22"/>
          <w:szCs w:val="22"/>
        </w:rPr>
      </w:pPr>
    </w:p>
    <w:p w14:paraId="2A0060A8" w14:textId="77777777" w:rsidR="00F26198" w:rsidRPr="00AF7DEC" w:rsidRDefault="00F26198" w:rsidP="00F50689">
      <w:pPr>
        <w:pStyle w:val="Bezmezer"/>
        <w:numPr>
          <w:ilvl w:val="0"/>
          <w:numId w:val="15"/>
        </w:numPr>
        <w:jc w:val="both"/>
        <w:rPr>
          <w:rFonts w:ascii="Calibri" w:hAnsi="Calibri" w:cs="Calibri"/>
          <w:sz w:val="22"/>
          <w:szCs w:val="22"/>
        </w:rPr>
      </w:pPr>
      <w:r w:rsidRPr="00AF7DEC">
        <w:rPr>
          <w:rFonts w:ascii="Calibri" w:hAnsi="Calibri" w:cs="Calibri"/>
          <w:sz w:val="22"/>
          <w:szCs w:val="22"/>
        </w:rPr>
        <w:t>výklad učitele a řízený dialog,</w:t>
      </w:r>
    </w:p>
    <w:p w14:paraId="6B88E0CC" w14:textId="77777777" w:rsidR="00F26198" w:rsidRPr="00AF7DEC" w:rsidRDefault="00F26198" w:rsidP="00F50689">
      <w:pPr>
        <w:pStyle w:val="Bezmezer"/>
        <w:numPr>
          <w:ilvl w:val="0"/>
          <w:numId w:val="15"/>
        </w:numPr>
        <w:jc w:val="both"/>
        <w:rPr>
          <w:rFonts w:ascii="Calibri" w:hAnsi="Calibri" w:cs="Calibri"/>
          <w:sz w:val="22"/>
          <w:szCs w:val="22"/>
        </w:rPr>
      </w:pPr>
      <w:r w:rsidRPr="00AF7DEC">
        <w:rPr>
          <w:rFonts w:ascii="Calibri" w:hAnsi="Calibri" w:cs="Calibri"/>
          <w:sz w:val="22"/>
          <w:szCs w:val="22"/>
        </w:rPr>
        <w:t>samostatná práce individuální i skupinová,</w:t>
      </w:r>
    </w:p>
    <w:p w14:paraId="7D24F528" w14:textId="77777777" w:rsidR="00F26198" w:rsidRPr="00AF7DEC" w:rsidRDefault="00F26198" w:rsidP="00F50689">
      <w:pPr>
        <w:pStyle w:val="Bezmezer"/>
        <w:numPr>
          <w:ilvl w:val="0"/>
          <w:numId w:val="15"/>
        </w:numPr>
        <w:jc w:val="both"/>
        <w:rPr>
          <w:rFonts w:ascii="Calibri" w:hAnsi="Calibri" w:cs="Calibri"/>
          <w:sz w:val="22"/>
          <w:szCs w:val="22"/>
        </w:rPr>
      </w:pPr>
      <w:r w:rsidRPr="00AF7DEC">
        <w:rPr>
          <w:rFonts w:ascii="Calibri" w:hAnsi="Calibri" w:cs="Calibri"/>
          <w:sz w:val="22"/>
          <w:szCs w:val="22"/>
        </w:rPr>
        <w:t>problémová výuka</w:t>
      </w:r>
    </w:p>
    <w:p w14:paraId="0DDDF3E6" w14:textId="77777777" w:rsidR="00F26198" w:rsidRPr="00AF7DEC" w:rsidRDefault="00F26198" w:rsidP="00F50689">
      <w:pPr>
        <w:pStyle w:val="Bezmezer"/>
        <w:numPr>
          <w:ilvl w:val="0"/>
          <w:numId w:val="15"/>
        </w:numPr>
        <w:jc w:val="both"/>
        <w:rPr>
          <w:rFonts w:ascii="Calibri" w:hAnsi="Calibri" w:cs="Calibri"/>
          <w:sz w:val="22"/>
          <w:szCs w:val="22"/>
        </w:rPr>
      </w:pPr>
      <w:r w:rsidRPr="00AF7DEC">
        <w:rPr>
          <w:rFonts w:ascii="Calibri" w:hAnsi="Calibri" w:cs="Calibri"/>
          <w:sz w:val="22"/>
          <w:szCs w:val="22"/>
        </w:rPr>
        <w:t>multimediální metody (využití multimediální učebních materiálů)</w:t>
      </w:r>
    </w:p>
    <w:p w14:paraId="16E2757B" w14:textId="77777777" w:rsidR="00F26198" w:rsidRPr="00AF7DEC" w:rsidRDefault="00F26198" w:rsidP="00F26198">
      <w:pPr>
        <w:autoSpaceDE w:val="0"/>
        <w:autoSpaceDN w:val="0"/>
        <w:adjustRightInd w:val="0"/>
        <w:spacing w:before="240" w:after="100" w:afterAutospacing="1"/>
        <w:jc w:val="both"/>
        <w:rPr>
          <w:rFonts w:ascii="Calibri" w:hAnsi="Calibri" w:cs="Calibri"/>
          <w:b/>
          <w:bCs/>
          <w:sz w:val="22"/>
          <w:szCs w:val="22"/>
        </w:rPr>
      </w:pPr>
      <w:r w:rsidRPr="00AF7DEC">
        <w:rPr>
          <w:rFonts w:ascii="Calibri" w:hAnsi="Calibri" w:cs="Calibri"/>
          <w:b/>
          <w:bCs/>
          <w:sz w:val="22"/>
          <w:szCs w:val="22"/>
        </w:rPr>
        <w:t>Hodnocení výsledků žáků</w:t>
      </w:r>
    </w:p>
    <w:p w14:paraId="08C1A8A2" w14:textId="77777777" w:rsidR="00F26198" w:rsidRPr="00AF7DEC" w:rsidRDefault="00F26198" w:rsidP="00F26198">
      <w:pPr>
        <w:autoSpaceDE w:val="0"/>
        <w:autoSpaceDN w:val="0"/>
        <w:adjustRightInd w:val="0"/>
        <w:jc w:val="both"/>
        <w:rPr>
          <w:rFonts w:ascii="Calibri" w:hAnsi="Calibri" w:cs="Calibri"/>
          <w:sz w:val="22"/>
          <w:szCs w:val="22"/>
        </w:rPr>
      </w:pPr>
      <w:r w:rsidRPr="00AF7DEC">
        <w:rPr>
          <w:rFonts w:ascii="Calibri" w:hAnsi="Calibri" w:cs="Calibri"/>
          <w:sz w:val="22"/>
          <w:szCs w:val="22"/>
        </w:rPr>
        <w:t xml:space="preserve">Základem pro hodnocení je průběžná klasifikace individuálně zadávaných úkolů. Důraz je kladen především na praktické dovednosti. Každý tematický celek je zakončen prověřovací prací. Prověřovací okruhy z těchto tematických celků jsou zpracovávány skupinově a individuálně, obsahují nově probranou látku a zároveň i vazby na související problémové okruhy. Hodnocené individuálně </w:t>
      </w:r>
      <w:r w:rsidRPr="00AF7DEC">
        <w:rPr>
          <w:rFonts w:ascii="Calibri" w:hAnsi="Calibri" w:cs="Calibri"/>
          <w:sz w:val="22"/>
          <w:szCs w:val="22"/>
        </w:rPr>
        <w:lastRenderedPageBreak/>
        <w:t>zpracovávané okruhy tvoří podklady pro celkové hodnocení žáka. Znalosti z okruhů s popisným tématem jsou ověřovány ústním přezkoušením s důrazem na souvislost a plynulost projevu včetně jeho obsahové správnosti.</w:t>
      </w:r>
    </w:p>
    <w:p w14:paraId="086F0421" w14:textId="77777777" w:rsidR="00F26198" w:rsidRPr="00AF7DEC" w:rsidRDefault="00F26198" w:rsidP="00F26198">
      <w:pPr>
        <w:autoSpaceDE w:val="0"/>
        <w:autoSpaceDN w:val="0"/>
        <w:adjustRightInd w:val="0"/>
        <w:spacing w:before="240" w:after="100" w:afterAutospacing="1"/>
        <w:jc w:val="both"/>
        <w:rPr>
          <w:rFonts w:ascii="Calibri" w:hAnsi="Calibri" w:cs="Calibri"/>
          <w:b/>
          <w:bCs/>
          <w:sz w:val="22"/>
          <w:szCs w:val="22"/>
        </w:rPr>
      </w:pPr>
      <w:r w:rsidRPr="00AF7DEC">
        <w:rPr>
          <w:rFonts w:ascii="Calibri" w:hAnsi="Calibri" w:cs="Calibri"/>
          <w:b/>
          <w:bCs/>
          <w:sz w:val="22"/>
          <w:szCs w:val="22"/>
        </w:rPr>
        <w:t>Přínos k rozvoji klíčových kompetencí</w:t>
      </w:r>
    </w:p>
    <w:p w14:paraId="25FE1F16" w14:textId="77777777" w:rsidR="00F26198" w:rsidRPr="00AF7DEC" w:rsidRDefault="00F26198" w:rsidP="00F26198">
      <w:pPr>
        <w:autoSpaceDE w:val="0"/>
        <w:autoSpaceDN w:val="0"/>
        <w:adjustRightInd w:val="0"/>
        <w:jc w:val="both"/>
        <w:rPr>
          <w:rFonts w:ascii="Calibri" w:hAnsi="Calibri" w:cs="Calibri"/>
          <w:sz w:val="22"/>
          <w:szCs w:val="22"/>
        </w:rPr>
      </w:pPr>
      <w:r w:rsidRPr="00AF7DEC">
        <w:rPr>
          <w:rFonts w:ascii="Calibri" w:hAnsi="Calibri" w:cs="Calibri"/>
          <w:sz w:val="22"/>
          <w:szCs w:val="22"/>
        </w:rPr>
        <w:t>Vzdělávání v předmětu seminář</w:t>
      </w:r>
      <w:r w:rsidR="00B92C17">
        <w:rPr>
          <w:rFonts w:ascii="Calibri" w:hAnsi="Calibri" w:cs="Calibri"/>
          <w:sz w:val="22"/>
          <w:szCs w:val="22"/>
        </w:rPr>
        <w:t xml:space="preserve"> </w:t>
      </w:r>
      <w:r w:rsidRPr="00AF7DEC">
        <w:rPr>
          <w:rFonts w:ascii="Calibri" w:hAnsi="Calibri" w:cs="Calibri"/>
          <w:sz w:val="22"/>
          <w:szCs w:val="22"/>
        </w:rPr>
        <w:t>informačních technologií směřuje k tomu, aby si žáci vytvořili tyto klíčové kompetence:</w:t>
      </w:r>
    </w:p>
    <w:p w14:paraId="20FB5235"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dbají na dodržování zákonů a pravidel chování, respektují práva a osobnost jiných lidí, vystupují proti nesnášenlivosti, xenofobii a diskriminaci,</w:t>
      </w:r>
    </w:p>
    <w:p w14:paraId="648D6C1B"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jednají v souladu s morálními principy, přispívají k uplatňování demokratických hodnot,</w:t>
      </w:r>
    </w:p>
    <w:p w14:paraId="20793222"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uvědomují si - v rámci plurality a multikulturního soužití - vlastní kulturní, národní a osobnostní identitu, přistupují s aktivní tolerancí k identitě jiných lidí,</w:t>
      </w:r>
    </w:p>
    <w:p w14:paraId="64851286"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chápou význam životního prostředí pro člověka a jednají v duchu udržitelného rozvoje,</w:t>
      </w:r>
    </w:p>
    <w:p w14:paraId="60248627"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jsou hrdí na tradice a hodnoty svého národa, chápou jeho minulost i současnost v evropském a světovém kontextu,</w:t>
      </w:r>
    </w:p>
    <w:p w14:paraId="743B8073"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ctí život jako nejvyšší hodnotu, uvědomují si odpovědnost za vlastní život a jsou připraveni řešit své osobní a sociální problémy,</w:t>
      </w:r>
    </w:p>
    <w:p w14:paraId="29BBA667"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myslí kriticky – tj. zkoumají věrohodnost informací, nenechávají se manipulovat, tvoří si vlastní úsudek a jsou schopni o něm diskutovat s jinými lidmi.</w:t>
      </w:r>
    </w:p>
    <w:p w14:paraId="1EEB832E"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vyjadřují se přiměřeně účelu jednání a komunikační situaci, v projevech mluvených i psaných se vhodně prezentují,</w:t>
      </w:r>
    </w:p>
    <w:p w14:paraId="4C14334F"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formulují své myšlenky srozumitelně a souvisle, v písemné podobě přehledně a jazykově správně,</w:t>
      </w:r>
    </w:p>
    <w:p w14:paraId="3E012EFF"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aktivně se účastní diskusí, formulují a obhajují své názory a postoje, respektují názory druhých,</w:t>
      </w:r>
    </w:p>
    <w:p w14:paraId="4E74C98C"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zpracovávají jednoduché texty na běžná i odborná témata a různé pracovní materiály, dodržují jazykové a stylistické normy i odbornou terminologii,</w:t>
      </w:r>
    </w:p>
    <w:p w14:paraId="7164E2B0"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písemně zaznamenávají podstatné myšlenky a údaje z textů a projevů jiných lidí (přednášek, diskusí, porad apod.),</w:t>
      </w:r>
    </w:p>
    <w:p w14:paraId="46596A2E"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vyjadřují se a vystupují v souladu se zásadami kultury projevu a chování,</w:t>
      </w:r>
    </w:p>
    <w:p w14:paraId="6F4B4472"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reálně posuzují své duševní možnosti, odhadují výsledky svého jednání a chování,</w:t>
      </w:r>
    </w:p>
    <w:p w14:paraId="358DAC2C"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využívají ke svému učení zkušeností jiných lidí, učí se i na základě zprostředkovaných zkušeností,</w:t>
      </w:r>
    </w:p>
    <w:p w14:paraId="1712D70C"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přijímají hodnocení svých výsledků a způsobu jednání i ze strany jiných lidí, adekvátně na ně reagují, přijímají radu i kritiku,</w:t>
      </w:r>
    </w:p>
    <w:p w14:paraId="48D0B0A4"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dále se vzdělávají,</w:t>
      </w:r>
    </w:p>
    <w:p w14:paraId="09154FC9"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adaptují se na měnící se životní a pracovní podmínky,</w:t>
      </w:r>
    </w:p>
    <w:p w14:paraId="11A27B15"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pracují v týmu a podílejí se na realizaci společných pracovních činností,</w:t>
      </w:r>
    </w:p>
    <w:p w14:paraId="21589CC9"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přijímají a odpovědně plní svěřené úkoly,</w:t>
      </w:r>
    </w:p>
    <w:p w14:paraId="5F83A1C9"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podněcují práci týmu vlastními návrhy na zlepšení práce a řešení úkolů, nezaujatě zvažují návrhy druhých.</w:t>
      </w:r>
    </w:p>
    <w:p w14:paraId="57E282E5"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porozumí zadání úkolu nebo určí jádro problému, získají informace potřebné k řešení problému, navrhnou způsob řešení, popř. varianty řešení, a zdůvodní jej, vyhodnotí a ověří správnost zvoleného postupu a dosažené výsledky,</w:t>
      </w:r>
    </w:p>
    <w:p w14:paraId="27C47418"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uplatňují při řešení problémů různé metody myšlení, především logické,</w:t>
      </w:r>
    </w:p>
    <w:p w14:paraId="36A67B96"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volí prostředky a způsoby (pomůcky, studijní literaturu, metody a techniky) vhodné pro splnění jednotlivých aktivit, využívají zkušeností a vědomostí nabytých dříve,</w:t>
      </w:r>
    </w:p>
    <w:p w14:paraId="2BDFEC2E"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pracují s osobním počítačem a s dalšími prostředky informačních a komunikačních technologií,</w:t>
      </w:r>
    </w:p>
    <w:p w14:paraId="48746D83"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učí se používat nový aplikační software,</w:t>
      </w:r>
    </w:p>
    <w:p w14:paraId="359A1B66"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pracují s běžným základním a aplikačním programovým vybavením,</w:t>
      </w:r>
    </w:p>
    <w:p w14:paraId="7419E59A"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získávají informace z otevřených zdrojů, zejména pak z celosvětové sítě Internet,</w:t>
      </w:r>
    </w:p>
    <w:p w14:paraId="208A4513"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lastRenderedPageBreak/>
        <w:t>pracují s informacemi, a to především s využitím prostředků informačních a komunikačních technologií,</w:t>
      </w:r>
    </w:p>
    <w:p w14:paraId="7388B4C1"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komunikují elektronickou poštou a využívají další prostředky on-line.</w:t>
      </w:r>
    </w:p>
    <w:p w14:paraId="5E8B3B8F"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zvolí pro řešení úkolu odpovídající matematické postupy a techniky, používají vhodné algoritmy,</w:t>
      </w:r>
    </w:p>
    <w:p w14:paraId="1E78C913"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využívají a vytvářejí různé formy grafického znázornění (tabulky, grafy, diagramy, schémata),</w:t>
      </w:r>
    </w:p>
    <w:p w14:paraId="1AC69580"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správně používají a převádí jednotky,</w:t>
      </w:r>
    </w:p>
    <w:p w14:paraId="4F6220CC" w14:textId="77777777" w:rsidR="00F26198" w:rsidRPr="00AF7DEC" w:rsidRDefault="00F26198" w:rsidP="00F26198">
      <w:pPr>
        <w:autoSpaceDE w:val="0"/>
        <w:autoSpaceDN w:val="0"/>
        <w:adjustRightInd w:val="0"/>
        <w:spacing w:before="240" w:after="100" w:afterAutospacing="1"/>
        <w:jc w:val="both"/>
        <w:rPr>
          <w:rFonts w:ascii="Calibri" w:hAnsi="Calibri" w:cs="Calibri"/>
          <w:b/>
          <w:bCs/>
          <w:sz w:val="22"/>
          <w:szCs w:val="22"/>
        </w:rPr>
      </w:pPr>
      <w:r w:rsidRPr="00AF7DEC">
        <w:rPr>
          <w:rFonts w:ascii="Calibri" w:hAnsi="Calibri" w:cs="Calibri"/>
          <w:b/>
          <w:bCs/>
          <w:sz w:val="22"/>
          <w:szCs w:val="22"/>
        </w:rPr>
        <w:t>Průřezová témata</w:t>
      </w:r>
    </w:p>
    <w:p w14:paraId="02910F06" w14:textId="77777777" w:rsidR="00F26198" w:rsidRPr="00AF7DEC" w:rsidRDefault="00F26198" w:rsidP="00F26198">
      <w:pPr>
        <w:autoSpaceDE w:val="0"/>
        <w:autoSpaceDN w:val="0"/>
        <w:adjustRightInd w:val="0"/>
        <w:spacing w:before="240" w:after="120"/>
        <w:jc w:val="both"/>
        <w:rPr>
          <w:rFonts w:ascii="Calibri" w:hAnsi="Calibri" w:cs="Calibri"/>
          <w:b/>
          <w:bCs/>
          <w:sz w:val="22"/>
          <w:szCs w:val="22"/>
        </w:rPr>
      </w:pPr>
      <w:r w:rsidRPr="00AF7DEC">
        <w:rPr>
          <w:rFonts w:ascii="Calibri" w:hAnsi="Calibri" w:cs="Calibri"/>
          <w:b/>
          <w:bCs/>
          <w:sz w:val="22"/>
          <w:szCs w:val="22"/>
        </w:rPr>
        <w:t>Člověk a svět práce</w:t>
      </w:r>
    </w:p>
    <w:p w14:paraId="11FA15A6"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vést žáky k tomu, aby si uvědomili význam vzdělání pro celý život</w:t>
      </w:r>
    </w:p>
    <w:p w14:paraId="421D4B30"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motivovat žáky k aktivnímu pracovnímu životu</w:t>
      </w:r>
    </w:p>
    <w:p w14:paraId="78DA3EA9"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učit žáky poznávat svět a lépe mu rozumět</w:t>
      </w:r>
    </w:p>
    <w:p w14:paraId="67A2CB82"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vést žáky k zodpovědnosti za vlastní život</w:t>
      </w:r>
    </w:p>
    <w:p w14:paraId="6B662CA4"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vést žáky tomu, aby si vážili materiálních i duchovních hodnot</w:t>
      </w:r>
    </w:p>
    <w:p w14:paraId="49CB776E"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rozvíjet u žáků schopnost prezentovat své očekávání a své priority</w:t>
      </w:r>
    </w:p>
    <w:p w14:paraId="1DB18783"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naučit žáky prezentovat se při jednání s potenciálními zaměstnavateli</w:t>
      </w:r>
    </w:p>
    <w:p w14:paraId="3EA86A2E"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naučit žáky efektivně pracovat s informacemi, získávat je a kriticky vyhodnocovat</w:t>
      </w:r>
    </w:p>
    <w:p w14:paraId="5DFE4C63" w14:textId="77777777" w:rsidR="00F26198" w:rsidRPr="00AF7DEC" w:rsidRDefault="00F26198" w:rsidP="00F26198">
      <w:pPr>
        <w:autoSpaceDE w:val="0"/>
        <w:autoSpaceDN w:val="0"/>
        <w:adjustRightInd w:val="0"/>
        <w:spacing w:before="240" w:after="120"/>
        <w:jc w:val="both"/>
        <w:rPr>
          <w:rFonts w:ascii="Calibri" w:hAnsi="Calibri" w:cs="Calibri"/>
          <w:b/>
          <w:bCs/>
          <w:sz w:val="22"/>
          <w:szCs w:val="22"/>
        </w:rPr>
      </w:pPr>
      <w:r w:rsidRPr="00AF7DEC">
        <w:rPr>
          <w:rFonts w:ascii="Calibri" w:hAnsi="Calibri" w:cs="Calibri"/>
          <w:b/>
          <w:bCs/>
          <w:sz w:val="22"/>
          <w:szCs w:val="22"/>
        </w:rPr>
        <w:t>Občan v demokratické společnosti</w:t>
      </w:r>
    </w:p>
    <w:p w14:paraId="7FC55E75"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vést žáky k tomu, aby byli schopni odolávat myšlenkové manipulaci</w:t>
      </w:r>
    </w:p>
    <w:p w14:paraId="51C5AF4E"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vést žáky k tomu, aby se dovedli orientovat v masových médiích, využívali je a dokázali je i kriticky hodnotit</w:t>
      </w:r>
    </w:p>
    <w:p w14:paraId="27E32678"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naučit žáky vyhledávat a posuzovat informace o profesních příležitostech</w:t>
      </w:r>
    </w:p>
    <w:p w14:paraId="504788FB"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učit žáky rozvíjet získané poznatky, přijímat odpovědnost za vlastní rozhodování a jednání</w:t>
      </w:r>
    </w:p>
    <w:p w14:paraId="635EF8A5"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vést žáky k rozvíjení dovednosti aplikovat získané poznatky</w:t>
      </w:r>
    </w:p>
    <w:p w14:paraId="4D75CE9F"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vést žáky k tomu, aby měli vhodnou míru sebevědomí</w:t>
      </w:r>
    </w:p>
    <w:p w14:paraId="3B848D31"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učit žáky přijímat odpovědnost za vlastní rozhodování a jednání</w:t>
      </w:r>
    </w:p>
    <w:p w14:paraId="67296C10" w14:textId="77777777" w:rsidR="00F26198" w:rsidRPr="00AF7DEC" w:rsidRDefault="00F26198" w:rsidP="00F26198">
      <w:pPr>
        <w:autoSpaceDE w:val="0"/>
        <w:autoSpaceDN w:val="0"/>
        <w:adjustRightInd w:val="0"/>
        <w:spacing w:before="240" w:after="100" w:afterAutospacing="1"/>
        <w:jc w:val="both"/>
        <w:rPr>
          <w:rFonts w:ascii="Calibri" w:hAnsi="Calibri" w:cs="Calibri"/>
          <w:b/>
          <w:bCs/>
          <w:sz w:val="22"/>
          <w:szCs w:val="22"/>
        </w:rPr>
      </w:pPr>
      <w:r w:rsidRPr="00AF7DEC">
        <w:rPr>
          <w:rFonts w:ascii="Calibri" w:hAnsi="Calibri" w:cs="Calibri"/>
          <w:b/>
          <w:bCs/>
          <w:sz w:val="22"/>
          <w:szCs w:val="22"/>
        </w:rPr>
        <w:t>Mezipředmětové vztahy</w:t>
      </w:r>
    </w:p>
    <w:p w14:paraId="3B2384CB"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statistika</w:t>
      </w:r>
    </w:p>
    <w:p w14:paraId="5CAA3790"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písemná a elektronická komunikace</w:t>
      </w:r>
    </w:p>
    <w:p w14:paraId="092264A9"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praxe</w:t>
      </w:r>
    </w:p>
    <w:p w14:paraId="077C569A"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ekonomika</w:t>
      </w:r>
    </w:p>
    <w:p w14:paraId="4813160E"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matematika</w:t>
      </w:r>
    </w:p>
    <w:p w14:paraId="1F41F533"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právo</w:t>
      </w:r>
    </w:p>
    <w:p w14:paraId="40685E66" w14:textId="77777777" w:rsidR="00F26198" w:rsidRPr="00AF7DEC" w:rsidRDefault="00F26198" w:rsidP="00F50689">
      <w:pPr>
        <w:numPr>
          <w:ilvl w:val="0"/>
          <w:numId w:val="4"/>
        </w:numPr>
        <w:autoSpaceDE w:val="0"/>
        <w:autoSpaceDN w:val="0"/>
        <w:adjustRightInd w:val="0"/>
        <w:jc w:val="both"/>
        <w:rPr>
          <w:rFonts w:ascii="Calibri" w:hAnsi="Calibri" w:cs="Calibri"/>
          <w:sz w:val="22"/>
          <w:szCs w:val="22"/>
        </w:rPr>
      </w:pPr>
      <w:r w:rsidRPr="00AF7DEC">
        <w:rPr>
          <w:rFonts w:ascii="Calibri" w:hAnsi="Calibri" w:cs="Calibri"/>
          <w:sz w:val="22"/>
          <w:szCs w:val="22"/>
        </w:rPr>
        <w:t>občanská nauka</w:t>
      </w:r>
    </w:p>
    <w:p w14:paraId="7EFA43B8" w14:textId="77777777" w:rsidR="00F26198" w:rsidRPr="00AF7DEC" w:rsidRDefault="00F26198" w:rsidP="00F26198">
      <w:pPr>
        <w:tabs>
          <w:tab w:val="num" w:pos="540"/>
        </w:tabs>
        <w:ind w:left="540" w:hanging="180"/>
        <w:rPr>
          <w:rFonts w:ascii="Calibri" w:hAnsi="Calibri" w:cs="Calibri"/>
          <w:sz w:val="22"/>
          <w:szCs w:val="22"/>
        </w:rPr>
      </w:pPr>
    </w:p>
    <w:p w14:paraId="6204F3C9" w14:textId="77777777" w:rsidR="00F26198" w:rsidRPr="00AF7DEC" w:rsidRDefault="00F26198" w:rsidP="00F26198">
      <w:pPr>
        <w:autoSpaceDE w:val="0"/>
        <w:autoSpaceDN w:val="0"/>
        <w:adjustRightInd w:val="0"/>
        <w:spacing w:after="120"/>
        <w:rPr>
          <w:rFonts w:ascii="Calibri" w:hAnsi="Calibri" w:cs="Calibri"/>
          <w:b/>
          <w:bCs/>
          <w:sz w:val="22"/>
          <w:szCs w:val="22"/>
          <w:u w:val="single"/>
        </w:rPr>
      </w:pPr>
      <w:r w:rsidRPr="00AF7DEC">
        <w:rPr>
          <w:rFonts w:ascii="Calibri" w:hAnsi="Calibri" w:cs="Calibri"/>
          <w:sz w:val="22"/>
          <w:szCs w:val="22"/>
        </w:rPr>
        <w:br w:type="page"/>
      </w:r>
      <w:r w:rsidRPr="00AF7DEC">
        <w:rPr>
          <w:rFonts w:ascii="Calibri" w:hAnsi="Calibri" w:cs="Calibri"/>
          <w:b/>
          <w:bCs/>
          <w:sz w:val="22"/>
          <w:szCs w:val="22"/>
          <w:u w:val="single"/>
        </w:rPr>
        <w:lastRenderedPageBreak/>
        <w:t>Rozpis učiva a výsledků vzdělávání</w:t>
      </w:r>
    </w:p>
    <w:p w14:paraId="73094F4A" w14:textId="77777777" w:rsidR="00F26198" w:rsidRPr="00AF7DEC" w:rsidRDefault="00F26198" w:rsidP="00F26198">
      <w:pPr>
        <w:pStyle w:val="Default"/>
        <w:spacing w:after="100" w:afterAutospacing="1"/>
        <w:rPr>
          <w:rFonts w:ascii="Calibri" w:hAnsi="Calibri" w:cs="Calibri"/>
          <w:b/>
          <w:bCs/>
          <w:sz w:val="22"/>
          <w:szCs w:val="22"/>
        </w:rPr>
      </w:pPr>
      <w:r w:rsidRPr="00AF7DEC">
        <w:rPr>
          <w:rFonts w:ascii="Calibri" w:hAnsi="Calibri" w:cs="Calibri"/>
          <w:b/>
          <w:bCs/>
          <w:sz w:val="22"/>
          <w:szCs w:val="22"/>
        </w:rPr>
        <w:t>Seminář informačních technologií - 4. ročník</w:t>
      </w:r>
    </w:p>
    <w:tbl>
      <w:tblPr>
        <w:tblW w:w="9235" w:type="dxa"/>
        <w:tblLayout w:type="fixed"/>
        <w:tblLook w:val="0000" w:firstRow="0" w:lastRow="0" w:firstColumn="0" w:lastColumn="0" w:noHBand="0" w:noVBand="0"/>
      </w:tblPr>
      <w:tblGrid>
        <w:gridCol w:w="596"/>
        <w:gridCol w:w="3488"/>
        <w:gridCol w:w="419"/>
        <w:gridCol w:w="3599"/>
        <w:gridCol w:w="1133"/>
      </w:tblGrid>
      <w:tr w:rsidR="00F26198" w:rsidRPr="00AF7DEC" w14:paraId="22804353" w14:textId="77777777" w:rsidTr="003A3A7D">
        <w:trPr>
          <w:trHeight w:val="530"/>
        </w:trPr>
        <w:tc>
          <w:tcPr>
            <w:tcW w:w="4084" w:type="dxa"/>
            <w:gridSpan w:val="2"/>
            <w:tcBorders>
              <w:top w:val="single" w:sz="6" w:space="0" w:color="000000"/>
              <w:left w:val="single" w:sz="6" w:space="0" w:color="000000"/>
              <w:bottom w:val="single" w:sz="6" w:space="0" w:color="000000"/>
              <w:right w:val="single" w:sz="6" w:space="0" w:color="000000"/>
            </w:tcBorders>
            <w:vAlign w:val="center"/>
          </w:tcPr>
          <w:p w14:paraId="4733D1F4" w14:textId="77777777" w:rsidR="00F26198" w:rsidRPr="00AF7DEC" w:rsidRDefault="00F26198" w:rsidP="00DC4398">
            <w:pPr>
              <w:pStyle w:val="Default"/>
              <w:jc w:val="center"/>
              <w:rPr>
                <w:rFonts w:ascii="Calibri" w:hAnsi="Calibri" w:cs="Calibri"/>
                <w:b/>
                <w:bCs/>
                <w:sz w:val="22"/>
                <w:szCs w:val="22"/>
              </w:rPr>
            </w:pPr>
            <w:r w:rsidRPr="00AF7DEC">
              <w:rPr>
                <w:rFonts w:ascii="Calibri" w:hAnsi="Calibri" w:cs="Calibri"/>
                <w:b/>
                <w:bCs/>
                <w:sz w:val="22"/>
                <w:szCs w:val="22"/>
              </w:rPr>
              <w:t>Výsledky a kompetence</w:t>
            </w:r>
          </w:p>
        </w:tc>
        <w:tc>
          <w:tcPr>
            <w:tcW w:w="4018" w:type="dxa"/>
            <w:gridSpan w:val="2"/>
            <w:tcBorders>
              <w:top w:val="single" w:sz="6" w:space="0" w:color="000000"/>
              <w:left w:val="single" w:sz="6" w:space="0" w:color="000000"/>
              <w:bottom w:val="single" w:sz="6" w:space="0" w:color="000000"/>
              <w:right w:val="single" w:sz="6" w:space="0" w:color="000000"/>
            </w:tcBorders>
            <w:vAlign w:val="center"/>
          </w:tcPr>
          <w:p w14:paraId="2A0A5216" w14:textId="77777777" w:rsidR="00F26198" w:rsidRPr="00AF7DEC" w:rsidRDefault="00F26198" w:rsidP="00DC4398">
            <w:pPr>
              <w:pStyle w:val="Default"/>
              <w:jc w:val="center"/>
              <w:rPr>
                <w:rFonts w:ascii="Calibri" w:hAnsi="Calibri" w:cs="Calibri"/>
                <w:b/>
                <w:bCs/>
                <w:sz w:val="22"/>
                <w:szCs w:val="22"/>
              </w:rPr>
            </w:pPr>
            <w:r w:rsidRPr="00AF7DEC">
              <w:rPr>
                <w:rFonts w:ascii="Calibri" w:hAnsi="Calibri" w:cs="Calibri"/>
                <w:b/>
                <w:bCs/>
                <w:sz w:val="22"/>
                <w:szCs w:val="22"/>
              </w:rPr>
              <w:t>Tematické celky</w:t>
            </w:r>
          </w:p>
        </w:tc>
        <w:tc>
          <w:tcPr>
            <w:tcW w:w="1133" w:type="dxa"/>
            <w:tcBorders>
              <w:top w:val="single" w:sz="6" w:space="0" w:color="000000"/>
              <w:left w:val="single" w:sz="6" w:space="0" w:color="000000"/>
              <w:bottom w:val="single" w:sz="6" w:space="0" w:color="000000"/>
              <w:right w:val="single" w:sz="6" w:space="0" w:color="000000"/>
            </w:tcBorders>
          </w:tcPr>
          <w:p w14:paraId="68FBE4AA" w14:textId="77777777" w:rsidR="00F26198" w:rsidRPr="00AF7DEC" w:rsidRDefault="00F26198" w:rsidP="00DC4398">
            <w:pPr>
              <w:pStyle w:val="Default"/>
              <w:jc w:val="center"/>
              <w:rPr>
                <w:rFonts w:ascii="Calibri" w:hAnsi="Calibri" w:cs="Calibri"/>
                <w:b/>
                <w:bCs/>
                <w:sz w:val="22"/>
                <w:szCs w:val="22"/>
              </w:rPr>
            </w:pPr>
            <w:r w:rsidRPr="00AF7DEC">
              <w:rPr>
                <w:rFonts w:ascii="Calibri" w:hAnsi="Calibri" w:cs="Calibri"/>
                <w:b/>
                <w:bCs/>
                <w:sz w:val="22"/>
                <w:szCs w:val="22"/>
              </w:rPr>
              <w:t>Hodinová dotace</w:t>
            </w:r>
          </w:p>
        </w:tc>
      </w:tr>
      <w:tr w:rsidR="00556997" w:rsidRPr="00AF7DEC" w14:paraId="50C39395" w14:textId="77777777" w:rsidTr="005C7FBD">
        <w:trPr>
          <w:trHeight w:hRule="exact" w:val="525"/>
        </w:trPr>
        <w:tc>
          <w:tcPr>
            <w:tcW w:w="596" w:type="dxa"/>
            <w:tcBorders>
              <w:top w:val="single" w:sz="6" w:space="0" w:color="000000"/>
              <w:left w:val="single" w:sz="6" w:space="0" w:color="000000"/>
              <w:bottom w:val="nil"/>
            </w:tcBorders>
          </w:tcPr>
          <w:p w14:paraId="2DA37A68" w14:textId="77777777" w:rsidR="00556997" w:rsidRPr="00AF7DEC" w:rsidRDefault="00556997" w:rsidP="00DC4398">
            <w:pPr>
              <w:pStyle w:val="Default"/>
              <w:jc w:val="right"/>
              <w:rPr>
                <w:rFonts w:ascii="Calibri" w:hAnsi="Calibri" w:cs="Calibri"/>
                <w:b/>
                <w:bCs/>
                <w:sz w:val="22"/>
                <w:szCs w:val="22"/>
              </w:rPr>
            </w:pPr>
            <w:r w:rsidRPr="00AF7DEC">
              <w:rPr>
                <w:rFonts w:ascii="Calibri" w:hAnsi="Calibri" w:cs="Calibri"/>
                <w:b/>
                <w:bCs/>
                <w:sz w:val="22"/>
                <w:szCs w:val="22"/>
              </w:rPr>
              <w:t xml:space="preserve">Žák </w:t>
            </w:r>
          </w:p>
        </w:tc>
        <w:tc>
          <w:tcPr>
            <w:tcW w:w="3488" w:type="dxa"/>
            <w:tcBorders>
              <w:top w:val="single" w:sz="6" w:space="0" w:color="000000"/>
              <w:bottom w:val="nil"/>
              <w:right w:val="single" w:sz="6" w:space="0" w:color="000000"/>
            </w:tcBorders>
          </w:tcPr>
          <w:p w14:paraId="739BA48C" w14:textId="77777777" w:rsidR="00556997" w:rsidRPr="00AF7DEC" w:rsidRDefault="00556997" w:rsidP="00DC4398">
            <w:pPr>
              <w:pStyle w:val="Default"/>
              <w:rPr>
                <w:rFonts w:ascii="Calibri" w:hAnsi="Calibri" w:cs="Calibri"/>
                <w:sz w:val="22"/>
                <w:szCs w:val="22"/>
              </w:rPr>
            </w:pPr>
          </w:p>
        </w:tc>
        <w:tc>
          <w:tcPr>
            <w:tcW w:w="419" w:type="dxa"/>
            <w:tcBorders>
              <w:top w:val="single" w:sz="6" w:space="0" w:color="000000"/>
              <w:left w:val="single" w:sz="6" w:space="0" w:color="000000"/>
              <w:bottom w:val="nil"/>
            </w:tcBorders>
          </w:tcPr>
          <w:p w14:paraId="3504749D" w14:textId="77777777" w:rsidR="00556997" w:rsidRPr="00AF7DEC" w:rsidRDefault="00556997" w:rsidP="00DC4398">
            <w:pPr>
              <w:pStyle w:val="Default"/>
              <w:jc w:val="right"/>
              <w:rPr>
                <w:rFonts w:ascii="Calibri" w:hAnsi="Calibri" w:cs="Calibri"/>
                <w:b/>
                <w:bCs/>
                <w:sz w:val="22"/>
                <w:szCs w:val="22"/>
              </w:rPr>
            </w:pPr>
            <w:r w:rsidRPr="00AF7DEC">
              <w:rPr>
                <w:rFonts w:ascii="Calibri" w:hAnsi="Calibri" w:cs="Calibri"/>
                <w:b/>
                <w:bCs/>
                <w:sz w:val="22"/>
                <w:szCs w:val="22"/>
              </w:rPr>
              <w:t>1.</w:t>
            </w:r>
          </w:p>
        </w:tc>
        <w:tc>
          <w:tcPr>
            <w:tcW w:w="3599" w:type="dxa"/>
            <w:tcBorders>
              <w:top w:val="single" w:sz="6" w:space="0" w:color="000000"/>
              <w:bottom w:val="nil"/>
              <w:right w:val="single" w:sz="6" w:space="0" w:color="000000"/>
            </w:tcBorders>
          </w:tcPr>
          <w:p w14:paraId="06FA784A" w14:textId="77777777" w:rsidR="00556997" w:rsidRPr="00AF7DEC" w:rsidRDefault="00556997" w:rsidP="00DC4398">
            <w:pPr>
              <w:pStyle w:val="Default"/>
              <w:rPr>
                <w:rFonts w:ascii="Calibri" w:hAnsi="Calibri" w:cs="Calibri"/>
                <w:b/>
                <w:bCs/>
                <w:sz w:val="22"/>
                <w:szCs w:val="22"/>
              </w:rPr>
            </w:pPr>
            <w:r w:rsidRPr="00AF7DEC">
              <w:rPr>
                <w:rFonts w:ascii="Calibri" w:hAnsi="Calibri" w:cs="Calibri"/>
                <w:b/>
                <w:bCs/>
                <w:sz w:val="22"/>
                <w:szCs w:val="22"/>
              </w:rPr>
              <w:t>Základy informatiky a teorie informace</w:t>
            </w:r>
          </w:p>
          <w:p w14:paraId="51E56CC6" w14:textId="77777777" w:rsidR="00556997" w:rsidRPr="00AF7DEC" w:rsidRDefault="00556997" w:rsidP="00DC4398">
            <w:pPr>
              <w:pStyle w:val="Default"/>
              <w:rPr>
                <w:rFonts w:ascii="Calibri" w:hAnsi="Calibri" w:cs="Calibri"/>
                <w:b/>
                <w:bCs/>
                <w:sz w:val="22"/>
                <w:szCs w:val="22"/>
              </w:rPr>
            </w:pPr>
            <w:r w:rsidRPr="00AF7DEC">
              <w:rPr>
                <w:rFonts w:ascii="Calibri" w:hAnsi="Calibri" w:cs="Calibri"/>
                <w:b/>
                <w:bCs/>
                <w:sz w:val="22"/>
                <w:szCs w:val="22"/>
              </w:rPr>
              <w:t>ce</w:t>
            </w:r>
          </w:p>
          <w:p w14:paraId="698AC31D" w14:textId="77777777" w:rsidR="00556997" w:rsidRPr="00AF7DEC" w:rsidRDefault="00556997" w:rsidP="00DC4398">
            <w:pPr>
              <w:pStyle w:val="Default"/>
              <w:rPr>
                <w:rFonts w:ascii="Calibri" w:hAnsi="Calibri" w:cs="Calibri"/>
                <w:b/>
                <w:bCs/>
                <w:sz w:val="22"/>
                <w:szCs w:val="22"/>
              </w:rPr>
            </w:pPr>
          </w:p>
        </w:tc>
        <w:tc>
          <w:tcPr>
            <w:tcW w:w="1133" w:type="dxa"/>
            <w:vMerge w:val="restart"/>
            <w:tcBorders>
              <w:top w:val="single" w:sz="6" w:space="0" w:color="000000"/>
              <w:left w:val="single" w:sz="6" w:space="0" w:color="000000"/>
              <w:right w:val="single" w:sz="6" w:space="0" w:color="000000"/>
            </w:tcBorders>
          </w:tcPr>
          <w:p w14:paraId="0B6C31EA" w14:textId="77777777" w:rsidR="00556997" w:rsidRPr="00AF7DEC" w:rsidRDefault="00556997" w:rsidP="00DC4398">
            <w:pPr>
              <w:pStyle w:val="Default"/>
              <w:jc w:val="center"/>
              <w:rPr>
                <w:rFonts w:ascii="Calibri" w:hAnsi="Calibri" w:cs="Calibri"/>
                <w:sz w:val="22"/>
                <w:szCs w:val="22"/>
              </w:rPr>
            </w:pPr>
            <w:r>
              <w:rPr>
                <w:rFonts w:ascii="Calibri" w:hAnsi="Calibri" w:cs="Calibri"/>
                <w:sz w:val="22"/>
                <w:szCs w:val="22"/>
              </w:rPr>
              <w:t>60</w:t>
            </w:r>
          </w:p>
        </w:tc>
      </w:tr>
      <w:tr w:rsidR="00556997" w:rsidRPr="00AF7DEC" w14:paraId="3AF3B08C" w14:textId="77777777" w:rsidTr="005C7FBD">
        <w:trPr>
          <w:trHeight w:val="11389"/>
        </w:trPr>
        <w:tc>
          <w:tcPr>
            <w:tcW w:w="596" w:type="dxa"/>
            <w:tcBorders>
              <w:top w:val="nil"/>
              <w:left w:val="single" w:sz="6" w:space="0" w:color="000000"/>
              <w:bottom w:val="single" w:sz="6" w:space="0" w:color="000000"/>
            </w:tcBorders>
          </w:tcPr>
          <w:p w14:paraId="7A019018"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2901E82C" w14:textId="77777777" w:rsidR="00556997" w:rsidRPr="00AF7DEC" w:rsidRDefault="00556997" w:rsidP="00DC4398">
            <w:pPr>
              <w:pStyle w:val="Default"/>
              <w:jc w:val="right"/>
              <w:rPr>
                <w:rFonts w:ascii="Calibri" w:hAnsi="Calibri" w:cs="Calibri"/>
                <w:sz w:val="22"/>
                <w:szCs w:val="22"/>
              </w:rPr>
            </w:pPr>
          </w:p>
          <w:p w14:paraId="4934B8C6"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06A16723" w14:textId="77777777" w:rsidR="00556997" w:rsidRPr="00AF7DEC" w:rsidRDefault="00556997" w:rsidP="00DC4398">
            <w:pPr>
              <w:pStyle w:val="Default"/>
              <w:jc w:val="right"/>
              <w:rPr>
                <w:rFonts w:ascii="Calibri" w:hAnsi="Calibri" w:cs="Calibri"/>
                <w:sz w:val="22"/>
                <w:szCs w:val="22"/>
              </w:rPr>
            </w:pPr>
          </w:p>
          <w:p w14:paraId="78FE7012"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541E51E2" w14:textId="77777777" w:rsidR="00556997" w:rsidRPr="00AF7DEC" w:rsidRDefault="00556997" w:rsidP="00DC4398">
            <w:pPr>
              <w:pStyle w:val="Default"/>
              <w:jc w:val="right"/>
              <w:rPr>
                <w:rFonts w:ascii="Calibri" w:hAnsi="Calibri" w:cs="Calibri"/>
                <w:sz w:val="22"/>
                <w:szCs w:val="22"/>
              </w:rPr>
            </w:pPr>
          </w:p>
          <w:p w14:paraId="2A3821F2"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467B0865" w14:textId="77777777" w:rsidR="00556997" w:rsidRPr="00AF7DEC" w:rsidRDefault="00556997" w:rsidP="00DC4398">
            <w:pPr>
              <w:pStyle w:val="Default"/>
              <w:jc w:val="right"/>
              <w:rPr>
                <w:rFonts w:ascii="Calibri" w:hAnsi="Calibri" w:cs="Calibri"/>
                <w:sz w:val="22"/>
                <w:szCs w:val="22"/>
              </w:rPr>
            </w:pPr>
          </w:p>
          <w:p w14:paraId="78FDEF78" w14:textId="77777777" w:rsidR="00556997" w:rsidRPr="00AF7DEC" w:rsidRDefault="00556997" w:rsidP="00DC4398">
            <w:pPr>
              <w:pStyle w:val="Default"/>
              <w:jc w:val="right"/>
              <w:rPr>
                <w:rFonts w:ascii="Calibri" w:hAnsi="Calibri" w:cs="Calibri"/>
                <w:sz w:val="22"/>
                <w:szCs w:val="22"/>
              </w:rPr>
            </w:pPr>
          </w:p>
          <w:p w14:paraId="40D8B432"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5485C7B1" w14:textId="77777777" w:rsidR="00556997" w:rsidRPr="00AF7DEC" w:rsidRDefault="00556997" w:rsidP="00DC4398">
            <w:pPr>
              <w:pStyle w:val="Default"/>
              <w:jc w:val="right"/>
              <w:rPr>
                <w:rFonts w:ascii="Calibri" w:hAnsi="Calibri" w:cs="Calibri"/>
                <w:sz w:val="22"/>
                <w:szCs w:val="22"/>
              </w:rPr>
            </w:pPr>
          </w:p>
          <w:p w14:paraId="2B4AAFDD" w14:textId="77777777" w:rsidR="00556997" w:rsidRPr="00AF7DEC" w:rsidRDefault="00556997" w:rsidP="00DC4398">
            <w:pPr>
              <w:pStyle w:val="Default"/>
              <w:jc w:val="right"/>
              <w:rPr>
                <w:rFonts w:ascii="Calibri" w:hAnsi="Calibri" w:cs="Calibri"/>
                <w:sz w:val="22"/>
                <w:szCs w:val="22"/>
              </w:rPr>
            </w:pPr>
          </w:p>
          <w:p w14:paraId="6B496D9A"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7AFE8F3F" w14:textId="77777777" w:rsidR="00556997" w:rsidRPr="00AF7DEC" w:rsidRDefault="00556997" w:rsidP="00DC4398">
            <w:pPr>
              <w:pStyle w:val="Default"/>
              <w:jc w:val="right"/>
              <w:rPr>
                <w:rFonts w:ascii="Calibri" w:hAnsi="Calibri" w:cs="Calibri"/>
                <w:sz w:val="22"/>
                <w:szCs w:val="22"/>
              </w:rPr>
            </w:pPr>
          </w:p>
          <w:p w14:paraId="12CA7015"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7B3A8368" w14:textId="77777777" w:rsidR="00556997" w:rsidRPr="00AF7DEC" w:rsidRDefault="00556997" w:rsidP="00DC4398">
            <w:pPr>
              <w:pStyle w:val="Default"/>
              <w:jc w:val="right"/>
              <w:rPr>
                <w:rFonts w:ascii="Calibri" w:hAnsi="Calibri" w:cs="Calibri"/>
                <w:sz w:val="22"/>
                <w:szCs w:val="22"/>
              </w:rPr>
            </w:pPr>
          </w:p>
          <w:p w14:paraId="0ED02C50" w14:textId="77777777" w:rsidR="00556997" w:rsidRPr="00AF7DEC" w:rsidRDefault="00556997" w:rsidP="00DC4398">
            <w:pPr>
              <w:pStyle w:val="Default"/>
              <w:jc w:val="right"/>
              <w:rPr>
                <w:rFonts w:ascii="Calibri" w:hAnsi="Calibri" w:cs="Calibri"/>
                <w:sz w:val="22"/>
                <w:szCs w:val="22"/>
              </w:rPr>
            </w:pPr>
          </w:p>
          <w:p w14:paraId="6340B288" w14:textId="77777777" w:rsidR="00556997" w:rsidRPr="00AF7DEC" w:rsidRDefault="00556997" w:rsidP="00DC4398">
            <w:pPr>
              <w:pStyle w:val="Default"/>
              <w:jc w:val="right"/>
              <w:rPr>
                <w:rFonts w:ascii="Calibri" w:hAnsi="Calibri" w:cs="Calibri"/>
                <w:sz w:val="22"/>
                <w:szCs w:val="22"/>
              </w:rPr>
            </w:pPr>
          </w:p>
          <w:p w14:paraId="440DF175"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65F4FE7A" w14:textId="77777777" w:rsidR="00556997" w:rsidRPr="00AF7DEC" w:rsidRDefault="00556997" w:rsidP="00DC4398">
            <w:pPr>
              <w:pStyle w:val="Default"/>
              <w:jc w:val="right"/>
              <w:rPr>
                <w:rFonts w:ascii="Calibri" w:hAnsi="Calibri" w:cs="Calibri"/>
                <w:sz w:val="22"/>
                <w:szCs w:val="22"/>
              </w:rPr>
            </w:pPr>
          </w:p>
          <w:p w14:paraId="02D37A85" w14:textId="77777777" w:rsidR="00556997" w:rsidRPr="00AF7DEC" w:rsidRDefault="00556997" w:rsidP="00DC4398">
            <w:pPr>
              <w:pStyle w:val="Default"/>
              <w:jc w:val="right"/>
              <w:rPr>
                <w:rFonts w:ascii="Calibri" w:hAnsi="Calibri" w:cs="Calibri"/>
                <w:sz w:val="22"/>
                <w:szCs w:val="22"/>
              </w:rPr>
            </w:pPr>
          </w:p>
          <w:p w14:paraId="060FFEE3" w14:textId="77777777" w:rsidR="00556997" w:rsidRPr="00AF7DEC" w:rsidRDefault="00556997" w:rsidP="00DC4398">
            <w:pPr>
              <w:pStyle w:val="Default"/>
              <w:jc w:val="right"/>
              <w:rPr>
                <w:rFonts w:ascii="Calibri" w:hAnsi="Calibri" w:cs="Calibri"/>
                <w:sz w:val="22"/>
                <w:szCs w:val="22"/>
              </w:rPr>
            </w:pPr>
          </w:p>
          <w:p w14:paraId="2EB1F148" w14:textId="77777777" w:rsidR="00556997" w:rsidRPr="00AF7DEC" w:rsidRDefault="00556997" w:rsidP="00DC4398">
            <w:pPr>
              <w:pStyle w:val="Default"/>
              <w:jc w:val="right"/>
              <w:rPr>
                <w:rFonts w:ascii="Calibri" w:hAnsi="Calibri" w:cs="Calibri"/>
                <w:sz w:val="22"/>
                <w:szCs w:val="22"/>
              </w:rPr>
            </w:pPr>
          </w:p>
          <w:p w14:paraId="7B822512" w14:textId="77777777" w:rsidR="00556997" w:rsidRPr="00AF7DEC" w:rsidRDefault="00556997" w:rsidP="00DC4398">
            <w:pPr>
              <w:pStyle w:val="Default"/>
              <w:jc w:val="right"/>
              <w:rPr>
                <w:rFonts w:ascii="Calibri" w:hAnsi="Calibri" w:cs="Calibri"/>
                <w:sz w:val="22"/>
                <w:szCs w:val="22"/>
              </w:rPr>
            </w:pPr>
          </w:p>
          <w:p w14:paraId="4AD510E6" w14:textId="77777777" w:rsidR="00556997" w:rsidRPr="00AF7DEC" w:rsidRDefault="00556997" w:rsidP="00DC4398">
            <w:pPr>
              <w:pStyle w:val="Default"/>
              <w:jc w:val="right"/>
              <w:rPr>
                <w:rFonts w:ascii="Calibri" w:hAnsi="Calibri" w:cs="Calibri"/>
                <w:sz w:val="22"/>
                <w:szCs w:val="22"/>
              </w:rPr>
            </w:pPr>
          </w:p>
          <w:p w14:paraId="6AF61242"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7D274B7C" w14:textId="77777777" w:rsidR="00556997" w:rsidRPr="00AF7DEC" w:rsidRDefault="00556997" w:rsidP="00DC4398">
            <w:pPr>
              <w:pStyle w:val="Default"/>
              <w:jc w:val="right"/>
              <w:rPr>
                <w:rFonts w:ascii="Calibri" w:hAnsi="Calibri" w:cs="Calibri"/>
                <w:sz w:val="22"/>
                <w:szCs w:val="22"/>
              </w:rPr>
            </w:pPr>
          </w:p>
          <w:p w14:paraId="6787C842" w14:textId="77777777" w:rsidR="00556997" w:rsidRPr="00AF7DEC" w:rsidRDefault="00556997" w:rsidP="00DC4398">
            <w:pPr>
              <w:pStyle w:val="Default"/>
              <w:jc w:val="right"/>
              <w:rPr>
                <w:rFonts w:ascii="Calibri" w:hAnsi="Calibri" w:cs="Calibri"/>
                <w:sz w:val="22"/>
                <w:szCs w:val="22"/>
              </w:rPr>
            </w:pPr>
          </w:p>
          <w:p w14:paraId="5F1A81B0" w14:textId="77777777" w:rsidR="00556997" w:rsidRPr="00AF7DEC" w:rsidRDefault="00556997" w:rsidP="00DC4398">
            <w:pPr>
              <w:pStyle w:val="Default"/>
              <w:jc w:val="right"/>
              <w:rPr>
                <w:rFonts w:ascii="Calibri" w:hAnsi="Calibri" w:cs="Calibri"/>
                <w:sz w:val="22"/>
                <w:szCs w:val="22"/>
              </w:rPr>
            </w:pPr>
          </w:p>
          <w:p w14:paraId="16EE247E"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48FAAA4C" w14:textId="77777777" w:rsidR="00556997" w:rsidRPr="00AF7DEC" w:rsidRDefault="00556997" w:rsidP="00DC4398">
            <w:pPr>
              <w:pStyle w:val="Default"/>
              <w:jc w:val="right"/>
              <w:rPr>
                <w:rFonts w:ascii="Calibri" w:hAnsi="Calibri" w:cs="Calibri"/>
                <w:sz w:val="22"/>
                <w:szCs w:val="22"/>
              </w:rPr>
            </w:pPr>
          </w:p>
          <w:p w14:paraId="53640C1C"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40317A98" w14:textId="77777777" w:rsidR="00556997" w:rsidRPr="00AF7DEC" w:rsidRDefault="00556997" w:rsidP="00DC4398">
            <w:pPr>
              <w:pStyle w:val="Default"/>
              <w:jc w:val="right"/>
              <w:rPr>
                <w:rFonts w:ascii="Calibri" w:hAnsi="Calibri" w:cs="Calibri"/>
                <w:sz w:val="22"/>
                <w:szCs w:val="22"/>
              </w:rPr>
            </w:pPr>
          </w:p>
        </w:tc>
        <w:tc>
          <w:tcPr>
            <w:tcW w:w="3488" w:type="dxa"/>
            <w:tcBorders>
              <w:top w:val="nil"/>
              <w:bottom w:val="single" w:sz="6" w:space="0" w:color="000000"/>
              <w:right w:val="single" w:sz="6" w:space="0" w:color="000000"/>
            </w:tcBorders>
          </w:tcPr>
          <w:p w14:paraId="4538ECB0"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definovat jednotky informace bit a byte a jejich násobné jednotky;</w:t>
            </w:r>
          </w:p>
          <w:p w14:paraId="33DD031D"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rozlišit analogová a digitální zařízení;</w:t>
            </w:r>
          </w:p>
          <w:p w14:paraId="40CD4DF2"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vysvětlit princip bezeztrátové a ztrátové komprese dat;</w:t>
            </w:r>
          </w:p>
          <w:p w14:paraId="1F3411A9"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uvést příklady typických přenosových rychlostí připojení k Internetu.</w:t>
            </w:r>
          </w:p>
          <w:p w14:paraId="2B964495"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charakterizovat informační zdroje a posuzovat vhodnost jejich použití pro daný účel;</w:t>
            </w:r>
          </w:p>
          <w:p w14:paraId="3ED1C6D8"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popsat a využívat služby poskytované knihovnami;</w:t>
            </w:r>
          </w:p>
          <w:p w14:paraId="10C62796"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vyhledat informace pomocí katalogu a pomocí fulltextového vyhledávače, rozlišovat mezi různými způsoby hledání informací;</w:t>
            </w:r>
          </w:p>
          <w:p w14:paraId="1CE9542D"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vysvětlit způsob fungování vyhledávače a orientovat se ve webovém vyhledávači, využívat rozšířené vyhledávání, formulovat zadání dotazu pro získání relevantních výsledků a orientovat se ve výstupu vyhledávání;</w:t>
            </w:r>
          </w:p>
          <w:p w14:paraId="3E4EFC0B"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kriticky přistupovat k informacím a ověřovat informace z různých zdrojů, posoudit relevanci a kvalitu informačního zdroje;</w:t>
            </w:r>
          </w:p>
          <w:p w14:paraId="77280696"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využívat a vytvářet metadata (metainformace);</w:t>
            </w:r>
          </w:p>
          <w:p w14:paraId="5591AB77" w14:textId="77777777" w:rsidR="00556997" w:rsidRPr="003A3A7D" w:rsidRDefault="00556997" w:rsidP="003A3A7D">
            <w:pPr>
              <w:pStyle w:val="Default"/>
              <w:rPr>
                <w:rFonts w:ascii="Calibri" w:hAnsi="Calibri" w:cs="Calibri"/>
                <w:sz w:val="22"/>
                <w:szCs w:val="22"/>
              </w:rPr>
            </w:pPr>
            <w:r w:rsidRPr="00AF7DEC">
              <w:rPr>
                <w:rFonts w:ascii="Calibri" w:hAnsi="Calibri" w:cs="Calibri"/>
                <w:sz w:val="22"/>
                <w:szCs w:val="22"/>
              </w:rPr>
              <w:t>používat myšlenkové mapy pro organizaci pojmů a vztahů mezi nimi.</w:t>
            </w:r>
          </w:p>
        </w:tc>
        <w:tc>
          <w:tcPr>
            <w:tcW w:w="419" w:type="dxa"/>
            <w:tcBorders>
              <w:top w:val="nil"/>
              <w:left w:val="single" w:sz="6" w:space="0" w:color="000000"/>
              <w:bottom w:val="single" w:sz="6" w:space="0" w:color="000000"/>
            </w:tcBorders>
          </w:tcPr>
          <w:p w14:paraId="506BE18D"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55B8B896"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2A8E2E95"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2B9DC6AC" w14:textId="77777777" w:rsidR="00556997" w:rsidRPr="00AF7DEC" w:rsidRDefault="00556997" w:rsidP="00DC4398">
            <w:pPr>
              <w:pStyle w:val="Default"/>
              <w:jc w:val="right"/>
              <w:rPr>
                <w:rFonts w:ascii="Calibri" w:hAnsi="Calibri" w:cs="Calibri"/>
                <w:sz w:val="22"/>
                <w:szCs w:val="22"/>
              </w:rPr>
            </w:pPr>
          </w:p>
        </w:tc>
        <w:tc>
          <w:tcPr>
            <w:tcW w:w="3599" w:type="dxa"/>
            <w:tcBorders>
              <w:top w:val="nil"/>
              <w:bottom w:val="single" w:sz="6" w:space="0" w:color="000000"/>
              <w:right w:val="single" w:sz="6" w:space="0" w:color="000000"/>
            </w:tcBorders>
          </w:tcPr>
          <w:p w14:paraId="5EDB8555"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Digitální reprezentace a přenos informací</w:t>
            </w:r>
          </w:p>
          <w:p w14:paraId="2696E758" w14:textId="77777777" w:rsidR="00556997" w:rsidRDefault="00556997" w:rsidP="003A3A7D">
            <w:pPr>
              <w:pStyle w:val="Default"/>
              <w:rPr>
                <w:rFonts w:ascii="Calibri" w:hAnsi="Calibri" w:cs="Calibri"/>
                <w:sz w:val="22"/>
                <w:szCs w:val="22"/>
              </w:rPr>
            </w:pPr>
            <w:r>
              <w:rPr>
                <w:rFonts w:ascii="Calibri" w:hAnsi="Calibri" w:cs="Calibri"/>
                <w:sz w:val="22"/>
                <w:szCs w:val="22"/>
              </w:rPr>
              <w:t>Info</w:t>
            </w:r>
            <w:r w:rsidRPr="00AF7DEC">
              <w:rPr>
                <w:rFonts w:ascii="Calibri" w:hAnsi="Calibri" w:cs="Calibri"/>
                <w:sz w:val="22"/>
                <w:szCs w:val="22"/>
              </w:rPr>
              <w:t>mační zdroje a jejich kvalit</w:t>
            </w:r>
            <w:r>
              <w:rPr>
                <w:rFonts w:ascii="Calibri" w:hAnsi="Calibri" w:cs="Calibri"/>
                <w:sz w:val="22"/>
                <w:szCs w:val="22"/>
              </w:rPr>
              <w:t>a</w:t>
            </w:r>
          </w:p>
          <w:p w14:paraId="0635F02B" w14:textId="77777777" w:rsidR="00556997" w:rsidRPr="003A3A7D" w:rsidRDefault="00556997" w:rsidP="003A3A7D"/>
          <w:p w14:paraId="5E4B42E3" w14:textId="77777777" w:rsidR="00556997" w:rsidRPr="003A3A7D" w:rsidRDefault="00556997" w:rsidP="003A3A7D"/>
          <w:p w14:paraId="0851F12F" w14:textId="77777777" w:rsidR="00556997" w:rsidRPr="003A3A7D" w:rsidRDefault="00556997" w:rsidP="003A3A7D"/>
          <w:p w14:paraId="4A9E4F12" w14:textId="77777777" w:rsidR="00556997" w:rsidRPr="003A3A7D" w:rsidRDefault="00556997" w:rsidP="003A3A7D"/>
          <w:p w14:paraId="364C4BD1" w14:textId="77777777" w:rsidR="00556997" w:rsidRPr="003A3A7D" w:rsidRDefault="00556997" w:rsidP="003A3A7D"/>
          <w:p w14:paraId="28056872" w14:textId="77777777" w:rsidR="00556997" w:rsidRPr="003A3A7D" w:rsidRDefault="00556997" w:rsidP="003A3A7D"/>
          <w:p w14:paraId="728496E2" w14:textId="77777777" w:rsidR="00556997" w:rsidRPr="003A3A7D" w:rsidRDefault="00556997" w:rsidP="003A3A7D"/>
          <w:p w14:paraId="639D4227" w14:textId="77777777" w:rsidR="00556997" w:rsidRPr="003A3A7D" w:rsidRDefault="00556997" w:rsidP="003A3A7D"/>
          <w:p w14:paraId="22FFBB4B" w14:textId="77777777" w:rsidR="00556997" w:rsidRPr="003A3A7D" w:rsidRDefault="00556997" w:rsidP="003A3A7D"/>
          <w:p w14:paraId="47C10004" w14:textId="77777777" w:rsidR="00556997" w:rsidRPr="003A3A7D" w:rsidRDefault="00556997" w:rsidP="003A3A7D"/>
          <w:p w14:paraId="522A7623" w14:textId="77777777" w:rsidR="00556997" w:rsidRPr="003A3A7D" w:rsidRDefault="00556997" w:rsidP="003A3A7D"/>
          <w:p w14:paraId="42031101" w14:textId="77777777" w:rsidR="00556997" w:rsidRPr="003A3A7D" w:rsidRDefault="00556997" w:rsidP="003A3A7D"/>
          <w:p w14:paraId="0AB0299C" w14:textId="77777777" w:rsidR="00556997" w:rsidRPr="003A3A7D" w:rsidRDefault="00556997" w:rsidP="003A3A7D"/>
          <w:p w14:paraId="2338FBC6" w14:textId="77777777" w:rsidR="00556997" w:rsidRPr="003A3A7D" w:rsidRDefault="00556997" w:rsidP="003A3A7D"/>
          <w:p w14:paraId="5C1F93F3" w14:textId="77777777" w:rsidR="00556997" w:rsidRPr="003A3A7D" w:rsidRDefault="00556997" w:rsidP="003A3A7D"/>
          <w:p w14:paraId="427BB3E2" w14:textId="77777777" w:rsidR="00556997" w:rsidRPr="003A3A7D" w:rsidRDefault="00556997" w:rsidP="003A3A7D"/>
          <w:p w14:paraId="1EB0C071" w14:textId="77777777" w:rsidR="00556997" w:rsidRPr="003A3A7D" w:rsidRDefault="00556997" w:rsidP="003A3A7D"/>
          <w:p w14:paraId="7DD372A2" w14:textId="77777777" w:rsidR="00556997" w:rsidRPr="003A3A7D" w:rsidRDefault="00556997" w:rsidP="003A3A7D"/>
          <w:p w14:paraId="33E1AAE9" w14:textId="77777777" w:rsidR="00556997" w:rsidRPr="003A3A7D" w:rsidRDefault="00556997" w:rsidP="003A3A7D"/>
          <w:p w14:paraId="7366826F" w14:textId="77777777" w:rsidR="00556997" w:rsidRPr="003A3A7D" w:rsidRDefault="00556997" w:rsidP="003A3A7D"/>
          <w:p w14:paraId="3EA6DBB4" w14:textId="77777777" w:rsidR="00556997" w:rsidRPr="003A3A7D" w:rsidRDefault="00556997" w:rsidP="003A3A7D"/>
          <w:p w14:paraId="22475A24" w14:textId="77777777" w:rsidR="00556997" w:rsidRPr="003A3A7D" w:rsidRDefault="00556997" w:rsidP="003A3A7D"/>
          <w:p w14:paraId="2659D113" w14:textId="77777777" w:rsidR="00556997" w:rsidRPr="003A3A7D" w:rsidRDefault="00556997" w:rsidP="003A3A7D"/>
          <w:p w14:paraId="5EB69001" w14:textId="77777777" w:rsidR="00556997" w:rsidRPr="003A3A7D" w:rsidRDefault="00556997" w:rsidP="003A3A7D"/>
          <w:p w14:paraId="1CBF68DB" w14:textId="77777777" w:rsidR="00556997" w:rsidRPr="003A3A7D" w:rsidRDefault="00556997" w:rsidP="003A3A7D"/>
          <w:p w14:paraId="76266203" w14:textId="77777777" w:rsidR="00556997" w:rsidRPr="003A3A7D" w:rsidRDefault="00556997" w:rsidP="003A3A7D"/>
          <w:p w14:paraId="398AFFBB" w14:textId="77777777" w:rsidR="00556997" w:rsidRPr="003A3A7D" w:rsidRDefault="00556997" w:rsidP="003A3A7D"/>
          <w:p w14:paraId="24817F7A" w14:textId="77777777" w:rsidR="00556997" w:rsidRDefault="00556997" w:rsidP="003A3A7D">
            <w:pPr>
              <w:tabs>
                <w:tab w:val="left" w:pos="1200"/>
              </w:tabs>
            </w:pPr>
          </w:p>
          <w:p w14:paraId="17043D4B" w14:textId="77777777" w:rsidR="00556997" w:rsidRPr="003A3A7D" w:rsidRDefault="00556997" w:rsidP="003A3A7D">
            <w:pPr>
              <w:jc w:val="right"/>
            </w:pPr>
          </w:p>
        </w:tc>
        <w:tc>
          <w:tcPr>
            <w:tcW w:w="1133" w:type="dxa"/>
            <w:vMerge/>
            <w:tcBorders>
              <w:left w:val="single" w:sz="6" w:space="0" w:color="000000"/>
              <w:right w:val="single" w:sz="6" w:space="0" w:color="000000"/>
            </w:tcBorders>
          </w:tcPr>
          <w:p w14:paraId="18B03526" w14:textId="77777777" w:rsidR="00556997" w:rsidRPr="00AF7DEC" w:rsidRDefault="00556997" w:rsidP="00DC4398">
            <w:pPr>
              <w:pStyle w:val="Default"/>
              <w:jc w:val="center"/>
              <w:rPr>
                <w:rFonts w:ascii="Calibri" w:hAnsi="Calibri" w:cs="Calibri"/>
                <w:sz w:val="22"/>
                <w:szCs w:val="22"/>
              </w:rPr>
            </w:pPr>
          </w:p>
        </w:tc>
      </w:tr>
      <w:tr w:rsidR="00556997" w:rsidRPr="00AF7DEC" w14:paraId="74820454" w14:textId="77777777" w:rsidTr="005C7FBD">
        <w:trPr>
          <w:trHeight w:hRule="exact" w:val="573"/>
        </w:trPr>
        <w:tc>
          <w:tcPr>
            <w:tcW w:w="596" w:type="dxa"/>
            <w:tcBorders>
              <w:top w:val="single" w:sz="6" w:space="0" w:color="000000"/>
              <w:left w:val="single" w:sz="6" w:space="0" w:color="000000"/>
              <w:bottom w:val="nil"/>
            </w:tcBorders>
          </w:tcPr>
          <w:p w14:paraId="31C8B81D" w14:textId="77777777" w:rsidR="00556997" w:rsidRPr="00AF7DEC" w:rsidRDefault="00556997" w:rsidP="00DC4398">
            <w:pPr>
              <w:pStyle w:val="Default"/>
              <w:rPr>
                <w:rFonts w:ascii="Calibri" w:hAnsi="Calibri" w:cs="Calibri"/>
                <w:b/>
                <w:bCs/>
                <w:sz w:val="22"/>
                <w:szCs w:val="22"/>
              </w:rPr>
            </w:pPr>
          </w:p>
        </w:tc>
        <w:tc>
          <w:tcPr>
            <w:tcW w:w="3488" w:type="dxa"/>
            <w:tcBorders>
              <w:top w:val="single" w:sz="6" w:space="0" w:color="000000"/>
              <w:bottom w:val="nil"/>
              <w:right w:val="single" w:sz="6" w:space="0" w:color="000000"/>
            </w:tcBorders>
            <w:vAlign w:val="bottom"/>
          </w:tcPr>
          <w:p w14:paraId="7C4BEE6C" w14:textId="77777777" w:rsidR="00556997" w:rsidRPr="00AF7DEC" w:rsidRDefault="00556997" w:rsidP="00DC4398">
            <w:pPr>
              <w:pStyle w:val="Default"/>
              <w:rPr>
                <w:rFonts w:ascii="Calibri" w:hAnsi="Calibri" w:cs="Calibri"/>
                <w:sz w:val="22"/>
                <w:szCs w:val="22"/>
              </w:rPr>
            </w:pPr>
          </w:p>
        </w:tc>
        <w:tc>
          <w:tcPr>
            <w:tcW w:w="419" w:type="dxa"/>
            <w:tcBorders>
              <w:top w:val="single" w:sz="6" w:space="0" w:color="000000"/>
              <w:left w:val="single" w:sz="6" w:space="0" w:color="000000"/>
              <w:bottom w:val="nil"/>
            </w:tcBorders>
          </w:tcPr>
          <w:p w14:paraId="0806A6CA" w14:textId="77777777" w:rsidR="00556997" w:rsidRPr="00AF7DEC" w:rsidRDefault="00556997" w:rsidP="00DC4398">
            <w:pPr>
              <w:pStyle w:val="Default"/>
              <w:rPr>
                <w:rFonts w:ascii="Calibri" w:hAnsi="Calibri" w:cs="Calibri"/>
                <w:b/>
                <w:bCs/>
                <w:sz w:val="22"/>
                <w:szCs w:val="22"/>
              </w:rPr>
            </w:pPr>
          </w:p>
        </w:tc>
        <w:tc>
          <w:tcPr>
            <w:tcW w:w="3599" w:type="dxa"/>
            <w:tcBorders>
              <w:top w:val="single" w:sz="6" w:space="0" w:color="000000"/>
              <w:bottom w:val="nil"/>
              <w:right w:val="single" w:sz="6" w:space="0" w:color="000000"/>
            </w:tcBorders>
          </w:tcPr>
          <w:p w14:paraId="0239491C" w14:textId="77777777" w:rsidR="00556997" w:rsidRPr="00AF7DEC" w:rsidRDefault="00556997" w:rsidP="00DC4398">
            <w:pPr>
              <w:pStyle w:val="Default"/>
              <w:rPr>
                <w:rFonts w:ascii="Calibri" w:hAnsi="Calibri" w:cs="Calibri"/>
                <w:b/>
                <w:bCs/>
                <w:sz w:val="22"/>
                <w:szCs w:val="22"/>
              </w:rPr>
            </w:pPr>
          </w:p>
        </w:tc>
        <w:tc>
          <w:tcPr>
            <w:tcW w:w="1133" w:type="dxa"/>
            <w:vMerge/>
            <w:tcBorders>
              <w:left w:val="single" w:sz="6" w:space="0" w:color="000000"/>
              <w:right w:val="single" w:sz="6" w:space="0" w:color="000000"/>
            </w:tcBorders>
          </w:tcPr>
          <w:p w14:paraId="6AB673B6" w14:textId="77777777" w:rsidR="00556997" w:rsidRPr="00AF7DEC" w:rsidRDefault="00556997" w:rsidP="00DC4398">
            <w:pPr>
              <w:pStyle w:val="Default"/>
              <w:jc w:val="center"/>
              <w:rPr>
                <w:rFonts w:ascii="Calibri" w:hAnsi="Calibri" w:cs="Calibri"/>
                <w:sz w:val="22"/>
                <w:szCs w:val="22"/>
              </w:rPr>
            </w:pPr>
          </w:p>
        </w:tc>
      </w:tr>
      <w:tr w:rsidR="00556997" w:rsidRPr="00AF7DEC" w14:paraId="794FFBC7" w14:textId="77777777" w:rsidTr="005C7FBD">
        <w:trPr>
          <w:trHeight w:val="13686"/>
        </w:trPr>
        <w:tc>
          <w:tcPr>
            <w:tcW w:w="596" w:type="dxa"/>
            <w:tcBorders>
              <w:top w:val="nil"/>
              <w:left w:val="single" w:sz="6" w:space="0" w:color="000000"/>
              <w:bottom w:val="single" w:sz="6" w:space="0" w:color="000000"/>
            </w:tcBorders>
          </w:tcPr>
          <w:p w14:paraId="3AECFAFC" w14:textId="77777777" w:rsidR="00556997" w:rsidRDefault="00556997" w:rsidP="00DC4398">
            <w:pPr>
              <w:pStyle w:val="Default"/>
              <w:jc w:val="right"/>
              <w:rPr>
                <w:rFonts w:ascii="Calibri" w:hAnsi="Calibri" w:cs="Calibri"/>
                <w:sz w:val="22"/>
                <w:szCs w:val="22"/>
              </w:rPr>
            </w:pPr>
            <w:r w:rsidRPr="00AF7DEC">
              <w:rPr>
                <w:rFonts w:ascii="Calibri" w:hAnsi="Calibri" w:cs="Calibri"/>
                <w:b/>
                <w:bCs/>
                <w:sz w:val="22"/>
                <w:szCs w:val="22"/>
              </w:rPr>
              <w:lastRenderedPageBreak/>
              <w:t>Žák</w:t>
            </w:r>
          </w:p>
          <w:p w14:paraId="306561C0"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3C63D22D" w14:textId="77777777" w:rsidR="00556997" w:rsidRPr="00AF7DEC" w:rsidRDefault="00556997" w:rsidP="00DC4398">
            <w:pPr>
              <w:pStyle w:val="Default"/>
              <w:jc w:val="right"/>
              <w:rPr>
                <w:rFonts w:ascii="Calibri" w:hAnsi="Calibri" w:cs="Calibri"/>
                <w:sz w:val="22"/>
                <w:szCs w:val="22"/>
              </w:rPr>
            </w:pPr>
          </w:p>
          <w:p w14:paraId="5C82D081" w14:textId="77777777" w:rsidR="00556997" w:rsidRPr="00AF7DEC" w:rsidRDefault="00556997" w:rsidP="00DC4398">
            <w:pPr>
              <w:pStyle w:val="Default"/>
              <w:jc w:val="right"/>
              <w:rPr>
                <w:rFonts w:ascii="Calibri" w:hAnsi="Calibri" w:cs="Calibri"/>
                <w:sz w:val="22"/>
                <w:szCs w:val="22"/>
              </w:rPr>
            </w:pPr>
          </w:p>
          <w:p w14:paraId="2185BBA2" w14:textId="77777777" w:rsidR="00556997" w:rsidRPr="00AF7DEC" w:rsidRDefault="00556997" w:rsidP="00DC4398">
            <w:pPr>
              <w:pStyle w:val="Default"/>
              <w:jc w:val="right"/>
              <w:rPr>
                <w:rFonts w:ascii="Calibri" w:hAnsi="Calibri" w:cs="Calibri"/>
                <w:sz w:val="22"/>
                <w:szCs w:val="22"/>
              </w:rPr>
            </w:pPr>
          </w:p>
          <w:p w14:paraId="227BF65E"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08A736B0" w14:textId="77777777" w:rsidR="00556997" w:rsidRPr="00AF7DEC" w:rsidRDefault="00556997" w:rsidP="00DC4398">
            <w:pPr>
              <w:pStyle w:val="Default"/>
              <w:jc w:val="right"/>
              <w:rPr>
                <w:rFonts w:ascii="Calibri" w:hAnsi="Calibri" w:cs="Calibri"/>
                <w:sz w:val="22"/>
                <w:szCs w:val="22"/>
              </w:rPr>
            </w:pPr>
          </w:p>
          <w:p w14:paraId="11E9BCCE" w14:textId="77777777" w:rsidR="00556997" w:rsidRPr="00AF7DEC" w:rsidRDefault="00556997" w:rsidP="00DC4398">
            <w:pPr>
              <w:pStyle w:val="Default"/>
              <w:jc w:val="right"/>
              <w:rPr>
                <w:rFonts w:ascii="Calibri" w:hAnsi="Calibri" w:cs="Calibri"/>
                <w:sz w:val="22"/>
                <w:szCs w:val="22"/>
              </w:rPr>
            </w:pPr>
          </w:p>
          <w:p w14:paraId="4EFCED86"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5830FA7B" w14:textId="77777777" w:rsidR="00556997" w:rsidRPr="00AF7DEC" w:rsidRDefault="00556997" w:rsidP="00DC4398">
            <w:pPr>
              <w:pStyle w:val="Default"/>
              <w:jc w:val="right"/>
              <w:rPr>
                <w:rFonts w:ascii="Calibri" w:hAnsi="Calibri" w:cs="Calibri"/>
                <w:sz w:val="22"/>
                <w:szCs w:val="22"/>
              </w:rPr>
            </w:pPr>
          </w:p>
          <w:p w14:paraId="6A06217D" w14:textId="77777777" w:rsidR="00556997" w:rsidRPr="00AF7DEC" w:rsidRDefault="00556997" w:rsidP="00DC4398">
            <w:pPr>
              <w:pStyle w:val="Default"/>
              <w:jc w:val="right"/>
              <w:rPr>
                <w:rFonts w:ascii="Calibri" w:hAnsi="Calibri" w:cs="Calibri"/>
                <w:sz w:val="22"/>
                <w:szCs w:val="22"/>
              </w:rPr>
            </w:pPr>
          </w:p>
          <w:p w14:paraId="083FAC54"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0DC2C5EB" w14:textId="77777777" w:rsidR="00556997" w:rsidRPr="00AF7DEC" w:rsidRDefault="00556997" w:rsidP="00DC4398">
            <w:pPr>
              <w:pStyle w:val="Default"/>
              <w:jc w:val="right"/>
              <w:rPr>
                <w:rFonts w:ascii="Calibri" w:hAnsi="Calibri" w:cs="Calibri"/>
                <w:sz w:val="22"/>
                <w:szCs w:val="22"/>
              </w:rPr>
            </w:pPr>
          </w:p>
          <w:p w14:paraId="042F9314" w14:textId="77777777" w:rsidR="00556997" w:rsidRPr="00AF7DEC" w:rsidRDefault="00556997" w:rsidP="00DC4398">
            <w:pPr>
              <w:pStyle w:val="Default"/>
              <w:jc w:val="right"/>
              <w:rPr>
                <w:rFonts w:ascii="Calibri" w:hAnsi="Calibri" w:cs="Calibri"/>
                <w:sz w:val="22"/>
                <w:szCs w:val="22"/>
              </w:rPr>
            </w:pPr>
          </w:p>
          <w:p w14:paraId="302A1D6A" w14:textId="77777777" w:rsidR="00556997" w:rsidRPr="00AF7DEC" w:rsidRDefault="00556997" w:rsidP="00DC4398">
            <w:pPr>
              <w:pStyle w:val="Default"/>
              <w:jc w:val="right"/>
              <w:rPr>
                <w:rFonts w:ascii="Calibri" w:hAnsi="Calibri" w:cs="Calibri"/>
                <w:sz w:val="22"/>
                <w:szCs w:val="22"/>
              </w:rPr>
            </w:pPr>
          </w:p>
          <w:p w14:paraId="5AB7395B"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42204DB2" w14:textId="77777777" w:rsidR="00556997" w:rsidRPr="00AF7DEC" w:rsidRDefault="00556997" w:rsidP="00DC4398">
            <w:pPr>
              <w:pStyle w:val="Default"/>
              <w:jc w:val="right"/>
              <w:rPr>
                <w:rFonts w:ascii="Calibri" w:hAnsi="Calibri" w:cs="Calibri"/>
                <w:sz w:val="22"/>
                <w:szCs w:val="22"/>
              </w:rPr>
            </w:pPr>
          </w:p>
          <w:p w14:paraId="6C51863F" w14:textId="77777777" w:rsidR="00556997" w:rsidRPr="00AF7DEC" w:rsidRDefault="00556997" w:rsidP="00DC4398">
            <w:pPr>
              <w:pStyle w:val="Default"/>
              <w:jc w:val="right"/>
              <w:rPr>
                <w:rFonts w:ascii="Calibri" w:hAnsi="Calibri" w:cs="Calibri"/>
                <w:sz w:val="22"/>
                <w:szCs w:val="22"/>
              </w:rPr>
            </w:pPr>
          </w:p>
          <w:p w14:paraId="0E97FDE6"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77F42051" w14:textId="77777777" w:rsidR="00556997" w:rsidRPr="00AF7DEC" w:rsidRDefault="00556997" w:rsidP="00DC4398">
            <w:pPr>
              <w:pStyle w:val="Default"/>
              <w:jc w:val="right"/>
              <w:rPr>
                <w:rFonts w:ascii="Calibri" w:hAnsi="Calibri" w:cs="Calibri"/>
                <w:sz w:val="22"/>
                <w:szCs w:val="22"/>
              </w:rPr>
            </w:pPr>
          </w:p>
          <w:p w14:paraId="6B88B35E" w14:textId="77777777" w:rsidR="00556997" w:rsidRPr="00AF7DEC" w:rsidRDefault="00556997" w:rsidP="00DC4398">
            <w:pPr>
              <w:pStyle w:val="Default"/>
              <w:jc w:val="right"/>
              <w:rPr>
                <w:rFonts w:ascii="Calibri" w:hAnsi="Calibri" w:cs="Calibri"/>
                <w:sz w:val="22"/>
                <w:szCs w:val="22"/>
              </w:rPr>
            </w:pPr>
          </w:p>
          <w:p w14:paraId="7656055F" w14:textId="77777777" w:rsidR="00556997" w:rsidRPr="00AF7DEC" w:rsidRDefault="00556997" w:rsidP="00DC4398">
            <w:pPr>
              <w:pStyle w:val="Default"/>
              <w:jc w:val="right"/>
              <w:rPr>
                <w:rFonts w:ascii="Calibri" w:hAnsi="Calibri" w:cs="Calibri"/>
                <w:sz w:val="22"/>
                <w:szCs w:val="22"/>
              </w:rPr>
            </w:pPr>
          </w:p>
          <w:p w14:paraId="5D1900D3"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23418D79" w14:textId="77777777" w:rsidR="00556997" w:rsidRPr="00AF7DEC" w:rsidRDefault="00556997" w:rsidP="00DC4398">
            <w:pPr>
              <w:pStyle w:val="Default"/>
              <w:jc w:val="right"/>
              <w:rPr>
                <w:rFonts w:ascii="Calibri" w:hAnsi="Calibri" w:cs="Calibri"/>
                <w:sz w:val="22"/>
                <w:szCs w:val="22"/>
              </w:rPr>
            </w:pPr>
          </w:p>
          <w:p w14:paraId="24DD273C"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5336FF30" w14:textId="77777777" w:rsidR="00556997" w:rsidRPr="00AF7DEC" w:rsidRDefault="00556997" w:rsidP="00DC4398">
            <w:pPr>
              <w:pStyle w:val="Default"/>
              <w:jc w:val="right"/>
              <w:rPr>
                <w:rFonts w:ascii="Calibri" w:hAnsi="Calibri" w:cs="Calibri"/>
                <w:sz w:val="22"/>
                <w:szCs w:val="22"/>
              </w:rPr>
            </w:pPr>
          </w:p>
          <w:p w14:paraId="7FE8BED5" w14:textId="77777777" w:rsidR="00556997" w:rsidRPr="00AF7DEC" w:rsidRDefault="00556997" w:rsidP="00DC4398">
            <w:pPr>
              <w:pStyle w:val="Default"/>
              <w:jc w:val="right"/>
              <w:rPr>
                <w:rFonts w:ascii="Calibri" w:hAnsi="Calibri" w:cs="Calibri"/>
                <w:sz w:val="22"/>
                <w:szCs w:val="22"/>
              </w:rPr>
            </w:pPr>
          </w:p>
          <w:p w14:paraId="1EEDEEE3"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28F23788" w14:textId="77777777" w:rsidR="00556997" w:rsidRPr="00AF7DEC" w:rsidRDefault="00556997" w:rsidP="00DC4398">
            <w:pPr>
              <w:pStyle w:val="Default"/>
              <w:jc w:val="right"/>
              <w:rPr>
                <w:rFonts w:ascii="Calibri" w:hAnsi="Calibri" w:cs="Calibri"/>
                <w:sz w:val="22"/>
                <w:szCs w:val="22"/>
              </w:rPr>
            </w:pPr>
          </w:p>
          <w:p w14:paraId="6F4937AB"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66E97E19" w14:textId="77777777" w:rsidR="00556997" w:rsidRPr="00AF7DEC" w:rsidRDefault="00556997" w:rsidP="00DC4398">
            <w:pPr>
              <w:pStyle w:val="Default"/>
              <w:jc w:val="right"/>
              <w:rPr>
                <w:rFonts w:ascii="Calibri" w:hAnsi="Calibri" w:cs="Calibri"/>
                <w:sz w:val="22"/>
                <w:szCs w:val="22"/>
              </w:rPr>
            </w:pPr>
          </w:p>
          <w:p w14:paraId="26978357"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1D96568E" w14:textId="77777777" w:rsidR="00556997" w:rsidRPr="00AF7DEC" w:rsidRDefault="00556997" w:rsidP="00DC4398">
            <w:pPr>
              <w:pStyle w:val="Default"/>
              <w:jc w:val="right"/>
              <w:rPr>
                <w:rFonts w:ascii="Calibri" w:hAnsi="Calibri" w:cs="Calibri"/>
                <w:sz w:val="22"/>
                <w:szCs w:val="22"/>
              </w:rPr>
            </w:pPr>
          </w:p>
          <w:p w14:paraId="2B835709"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68AEB8C0" w14:textId="77777777" w:rsidR="00556997" w:rsidRPr="00AF7DEC" w:rsidRDefault="00556997" w:rsidP="00DC4398">
            <w:pPr>
              <w:pStyle w:val="Default"/>
              <w:jc w:val="right"/>
              <w:rPr>
                <w:rFonts w:ascii="Calibri" w:hAnsi="Calibri" w:cs="Calibri"/>
                <w:sz w:val="22"/>
                <w:szCs w:val="22"/>
              </w:rPr>
            </w:pPr>
          </w:p>
          <w:p w14:paraId="11F29EB4" w14:textId="77777777" w:rsidR="00556997" w:rsidRPr="00AF7DEC" w:rsidRDefault="00556997" w:rsidP="00DC4398">
            <w:pPr>
              <w:pStyle w:val="Default"/>
              <w:jc w:val="right"/>
              <w:rPr>
                <w:rFonts w:ascii="Calibri" w:hAnsi="Calibri" w:cs="Calibri"/>
                <w:sz w:val="22"/>
                <w:szCs w:val="22"/>
              </w:rPr>
            </w:pPr>
          </w:p>
          <w:p w14:paraId="23BF2A05" w14:textId="77777777" w:rsidR="00556997" w:rsidRPr="00AF7DEC" w:rsidRDefault="00556997" w:rsidP="00DC4398">
            <w:pPr>
              <w:pStyle w:val="Default"/>
              <w:jc w:val="right"/>
              <w:rPr>
                <w:rFonts w:ascii="Calibri" w:hAnsi="Calibri" w:cs="Calibri"/>
                <w:sz w:val="22"/>
                <w:szCs w:val="22"/>
              </w:rPr>
            </w:pPr>
          </w:p>
          <w:p w14:paraId="77BBD85B"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7C681364" w14:textId="77777777" w:rsidR="00556997" w:rsidRPr="00AF7DEC" w:rsidRDefault="00556997" w:rsidP="00DC4398">
            <w:pPr>
              <w:pStyle w:val="Default"/>
              <w:jc w:val="right"/>
              <w:rPr>
                <w:rFonts w:ascii="Calibri" w:hAnsi="Calibri" w:cs="Calibri"/>
                <w:sz w:val="22"/>
                <w:szCs w:val="22"/>
              </w:rPr>
            </w:pPr>
          </w:p>
          <w:p w14:paraId="3FBCD8BE" w14:textId="77777777" w:rsidR="00556997" w:rsidRPr="00AF7DEC" w:rsidRDefault="00556997" w:rsidP="00DC4398">
            <w:pPr>
              <w:pStyle w:val="Default"/>
              <w:jc w:val="right"/>
              <w:rPr>
                <w:rFonts w:ascii="Calibri" w:hAnsi="Calibri" w:cs="Calibri"/>
                <w:sz w:val="22"/>
                <w:szCs w:val="22"/>
              </w:rPr>
            </w:pPr>
          </w:p>
          <w:p w14:paraId="4AD3BCC7" w14:textId="77777777" w:rsidR="00556997" w:rsidRPr="00AF7DEC" w:rsidRDefault="00556997" w:rsidP="00DC4398">
            <w:pPr>
              <w:pStyle w:val="Default"/>
              <w:jc w:val="right"/>
              <w:rPr>
                <w:rFonts w:ascii="Calibri" w:hAnsi="Calibri" w:cs="Calibri"/>
                <w:sz w:val="22"/>
                <w:szCs w:val="22"/>
              </w:rPr>
            </w:pPr>
          </w:p>
          <w:p w14:paraId="37FDEA45" w14:textId="77777777" w:rsidR="00556997" w:rsidRPr="00AF7DEC" w:rsidRDefault="00556997" w:rsidP="00DC4398">
            <w:pPr>
              <w:pStyle w:val="Default"/>
              <w:jc w:val="right"/>
              <w:rPr>
                <w:rFonts w:ascii="Calibri" w:hAnsi="Calibri" w:cs="Calibri"/>
                <w:sz w:val="22"/>
                <w:szCs w:val="22"/>
              </w:rPr>
            </w:pPr>
          </w:p>
          <w:p w14:paraId="231139F3" w14:textId="77777777" w:rsidR="00556997" w:rsidRPr="00AF7DEC" w:rsidRDefault="00556997" w:rsidP="00DC4398">
            <w:pPr>
              <w:pStyle w:val="Default"/>
              <w:jc w:val="right"/>
              <w:rPr>
                <w:rFonts w:ascii="Calibri" w:hAnsi="Calibri" w:cs="Calibri"/>
                <w:sz w:val="22"/>
                <w:szCs w:val="22"/>
              </w:rPr>
            </w:pPr>
          </w:p>
          <w:p w14:paraId="66E8F3CB"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11DDAEC1" w14:textId="77777777" w:rsidR="00556997" w:rsidRPr="00AF7DEC" w:rsidRDefault="00556997" w:rsidP="00DC4398">
            <w:pPr>
              <w:pStyle w:val="Default"/>
              <w:jc w:val="right"/>
              <w:rPr>
                <w:rFonts w:ascii="Calibri" w:hAnsi="Calibri" w:cs="Calibri"/>
                <w:sz w:val="22"/>
                <w:szCs w:val="22"/>
              </w:rPr>
            </w:pPr>
          </w:p>
          <w:p w14:paraId="0085ED32"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2CE94ACB" w14:textId="77777777" w:rsidR="00556997" w:rsidRPr="00AF7DEC" w:rsidRDefault="00556997" w:rsidP="00DC4398">
            <w:pPr>
              <w:pStyle w:val="Default"/>
              <w:jc w:val="right"/>
              <w:rPr>
                <w:rFonts w:ascii="Calibri" w:hAnsi="Calibri" w:cs="Calibri"/>
                <w:sz w:val="22"/>
                <w:szCs w:val="22"/>
              </w:rPr>
            </w:pPr>
          </w:p>
          <w:p w14:paraId="0CE706FF" w14:textId="77777777" w:rsidR="00556997" w:rsidRPr="00AF7DEC" w:rsidRDefault="00556997" w:rsidP="00DC4398">
            <w:pPr>
              <w:pStyle w:val="Default"/>
              <w:jc w:val="right"/>
              <w:rPr>
                <w:rFonts w:ascii="Calibri" w:hAnsi="Calibri" w:cs="Calibri"/>
                <w:sz w:val="22"/>
                <w:szCs w:val="22"/>
              </w:rPr>
            </w:pPr>
          </w:p>
          <w:p w14:paraId="16041AED" w14:textId="77777777" w:rsidR="00556997" w:rsidRPr="00AF7DEC" w:rsidRDefault="00556997" w:rsidP="00DC4398">
            <w:pPr>
              <w:pStyle w:val="Default"/>
              <w:jc w:val="right"/>
              <w:rPr>
                <w:rFonts w:ascii="Calibri" w:hAnsi="Calibri" w:cs="Calibri"/>
                <w:sz w:val="22"/>
                <w:szCs w:val="22"/>
              </w:rPr>
            </w:pPr>
          </w:p>
          <w:p w14:paraId="3689AD5C"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5ACC678B" w14:textId="77777777" w:rsidR="00556997" w:rsidRPr="00AF7DEC" w:rsidRDefault="00556997" w:rsidP="00DC4398">
            <w:pPr>
              <w:pStyle w:val="Default"/>
              <w:jc w:val="right"/>
              <w:rPr>
                <w:rFonts w:ascii="Calibri" w:hAnsi="Calibri" w:cs="Calibri"/>
                <w:sz w:val="22"/>
                <w:szCs w:val="22"/>
              </w:rPr>
            </w:pPr>
          </w:p>
          <w:p w14:paraId="6EAD1BCE" w14:textId="77777777" w:rsidR="00556997" w:rsidRPr="00AF7DEC" w:rsidRDefault="00556997" w:rsidP="00DC4398">
            <w:pPr>
              <w:pStyle w:val="Default"/>
              <w:jc w:val="right"/>
              <w:rPr>
                <w:rFonts w:ascii="Calibri" w:hAnsi="Calibri" w:cs="Calibri"/>
                <w:sz w:val="22"/>
                <w:szCs w:val="22"/>
              </w:rPr>
            </w:pPr>
          </w:p>
          <w:p w14:paraId="0210A5A6"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lastRenderedPageBreak/>
              <w:t>-</w:t>
            </w:r>
          </w:p>
          <w:p w14:paraId="53AF95DD" w14:textId="77777777" w:rsidR="00556997" w:rsidRPr="00AF7DEC" w:rsidRDefault="00556997" w:rsidP="00DC4398">
            <w:pPr>
              <w:pStyle w:val="Default"/>
              <w:jc w:val="right"/>
              <w:rPr>
                <w:rFonts w:ascii="Calibri" w:hAnsi="Calibri" w:cs="Calibri"/>
                <w:sz w:val="22"/>
                <w:szCs w:val="22"/>
              </w:rPr>
            </w:pPr>
          </w:p>
          <w:p w14:paraId="121520D9" w14:textId="77777777" w:rsidR="00556997" w:rsidRPr="00AF7DEC" w:rsidRDefault="00556997" w:rsidP="00DC4398">
            <w:pPr>
              <w:pStyle w:val="Default"/>
              <w:jc w:val="right"/>
              <w:rPr>
                <w:rFonts w:ascii="Calibri" w:hAnsi="Calibri" w:cs="Calibri"/>
                <w:sz w:val="22"/>
                <w:szCs w:val="22"/>
              </w:rPr>
            </w:pPr>
          </w:p>
          <w:p w14:paraId="4F99DBFB"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5C98FA08" w14:textId="77777777" w:rsidR="00556997" w:rsidRPr="00AF7DEC" w:rsidRDefault="00556997" w:rsidP="00DC4398">
            <w:pPr>
              <w:pStyle w:val="Default"/>
              <w:jc w:val="right"/>
              <w:rPr>
                <w:rFonts w:ascii="Calibri" w:hAnsi="Calibri" w:cs="Calibri"/>
                <w:sz w:val="22"/>
                <w:szCs w:val="22"/>
              </w:rPr>
            </w:pPr>
          </w:p>
          <w:p w14:paraId="73BCFA8A" w14:textId="77777777" w:rsidR="00556997" w:rsidRPr="00AF7DEC" w:rsidRDefault="00556997" w:rsidP="00DC4398">
            <w:pPr>
              <w:pStyle w:val="Default"/>
              <w:jc w:val="right"/>
              <w:rPr>
                <w:rFonts w:ascii="Calibri" w:hAnsi="Calibri" w:cs="Calibri"/>
                <w:sz w:val="22"/>
                <w:szCs w:val="22"/>
              </w:rPr>
            </w:pPr>
          </w:p>
          <w:p w14:paraId="33E48714" w14:textId="77777777" w:rsidR="00556997" w:rsidRPr="00AF7DEC" w:rsidRDefault="00556997" w:rsidP="00DC4398">
            <w:pPr>
              <w:pStyle w:val="Default"/>
              <w:jc w:val="right"/>
              <w:rPr>
                <w:rFonts w:ascii="Calibri" w:hAnsi="Calibri" w:cs="Calibri"/>
                <w:sz w:val="22"/>
                <w:szCs w:val="22"/>
              </w:rPr>
            </w:pPr>
          </w:p>
          <w:p w14:paraId="611EE959" w14:textId="77777777" w:rsidR="00556997" w:rsidRPr="00AF7DEC" w:rsidRDefault="00556997" w:rsidP="00DC4398">
            <w:pPr>
              <w:pStyle w:val="Default"/>
              <w:jc w:val="right"/>
              <w:rPr>
                <w:rFonts w:ascii="Calibri" w:hAnsi="Calibri" w:cs="Calibri"/>
                <w:sz w:val="22"/>
                <w:szCs w:val="22"/>
              </w:rPr>
            </w:pPr>
          </w:p>
          <w:p w14:paraId="79EAE86D"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43E3896B" w14:textId="77777777" w:rsidR="00556997" w:rsidRPr="00AF7DEC" w:rsidRDefault="00556997" w:rsidP="00DC4398">
            <w:pPr>
              <w:pStyle w:val="Default"/>
              <w:jc w:val="right"/>
              <w:rPr>
                <w:rFonts w:ascii="Calibri" w:hAnsi="Calibri" w:cs="Calibri"/>
                <w:sz w:val="22"/>
                <w:szCs w:val="22"/>
              </w:rPr>
            </w:pPr>
          </w:p>
          <w:p w14:paraId="0B1BB666"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41312971" w14:textId="77777777" w:rsidR="00556997" w:rsidRPr="00AF7DEC" w:rsidRDefault="00556997" w:rsidP="00DC4398">
            <w:pPr>
              <w:pStyle w:val="Default"/>
              <w:jc w:val="right"/>
              <w:rPr>
                <w:rFonts w:ascii="Calibri" w:hAnsi="Calibri" w:cs="Calibri"/>
                <w:sz w:val="22"/>
                <w:szCs w:val="22"/>
              </w:rPr>
            </w:pPr>
          </w:p>
          <w:p w14:paraId="160FAB58" w14:textId="77777777" w:rsidR="00556997" w:rsidRPr="00AF7DEC" w:rsidRDefault="00556997" w:rsidP="00DC4398">
            <w:pPr>
              <w:pStyle w:val="Default"/>
              <w:jc w:val="right"/>
              <w:rPr>
                <w:rFonts w:ascii="Calibri" w:hAnsi="Calibri" w:cs="Calibri"/>
                <w:sz w:val="22"/>
                <w:szCs w:val="22"/>
              </w:rPr>
            </w:pPr>
          </w:p>
          <w:p w14:paraId="722D19E5" w14:textId="77777777" w:rsidR="00556997" w:rsidRPr="00AF7DEC" w:rsidRDefault="00556997" w:rsidP="00DC4398">
            <w:pPr>
              <w:pStyle w:val="Default"/>
              <w:jc w:val="right"/>
              <w:rPr>
                <w:rFonts w:ascii="Calibri" w:hAnsi="Calibri" w:cs="Calibri"/>
                <w:sz w:val="22"/>
                <w:szCs w:val="22"/>
              </w:rPr>
            </w:pPr>
          </w:p>
          <w:p w14:paraId="4747589B"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171F1A3D" w14:textId="77777777" w:rsidR="00556997" w:rsidRPr="00AF7DEC" w:rsidRDefault="00556997" w:rsidP="00DC4398">
            <w:pPr>
              <w:pStyle w:val="Default"/>
              <w:jc w:val="right"/>
              <w:rPr>
                <w:rFonts w:ascii="Calibri" w:hAnsi="Calibri" w:cs="Calibri"/>
                <w:sz w:val="22"/>
                <w:szCs w:val="22"/>
              </w:rPr>
            </w:pPr>
          </w:p>
          <w:p w14:paraId="1F3E472A"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333CE828" w14:textId="77777777" w:rsidR="00556997" w:rsidRPr="00AF7DEC" w:rsidRDefault="00556997" w:rsidP="00DC4398">
            <w:pPr>
              <w:pStyle w:val="Default"/>
              <w:jc w:val="right"/>
              <w:rPr>
                <w:rFonts w:ascii="Calibri" w:hAnsi="Calibri" w:cs="Calibri"/>
                <w:sz w:val="22"/>
                <w:szCs w:val="22"/>
              </w:rPr>
            </w:pPr>
          </w:p>
          <w:p w14:paraId="42A30E76" w14:textId="77777777" w:rsidR="00556997" w:rsidRPr="00AF7DEC" w:rsidRDefault="00556997" w:rsidP="00DC4398">
            <w:pPr>
              <w:pStyle w:val="Default"/>
              <w:jc w:val="right"/>
              <w:rPr>
                <w:rFonts w:ascii="Calibri" w:hAnsi="Calibri" w:cs="Calibri"/>
                <w:sz w:val="22"/>
                <w:szCs w:val="22"/>
              </w:rPr>
            </w:pPr>
          </w:p>
          <w:p w14:paraId="046EAD19"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24F33E99" w14:textId="77777777" w:rsidR="00556997" w:rsidRPr="00AF7DEC" w:rsidRDefault="00556997" w:rsidP="00DC4398">
            <w:pPr>
              <w:pStyle w:val="Default"/>
              <w:jc w:val="right"/>
              <w:rPr>
                <w:rFonts w:ascii="Calibri" w:hAnsi="Calibri" w:cs="Calibri"/>
                <w:sz w:val="22"/>
                <w:szCs w:val="22"/>
              </w:rPr>
            </w:pPr>
          </w:p>
          <w:p w14:paraId="22B534FF"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1CBEE412" w14:textId="77777777" w:rsidR="00556997" w:rsidRPr="00AF7DEC" w:rsidRDefault="00556997" w:rsidP="00DC4398">
            <w:pPr>
              <w:pStyle w:val="Default"/>
              <w:jc w:val="right"/>
              <w:rPr>
                <w:rFonts w:ascii="Calibri" w:hAnsi="Calibri" w:cs="Calibri"/>
                <w:sz w:val="22"/>
                <w:szCs w:val="22"/>
              </w:rPr>
            </w:pPr>
          </w:p>
          <w:p w14:paraId="62403A50" w14:textId="77777777" w:rsidR="00556997" w:rsidRPr="00AF7DEC" w:rsidRDefault="00556997" w:rsidP="00DC4398">
            <w:pPr>
              <w:pStyle w:val="Default"/>
              <w:jc w:val="right"/>
              <w:rPr>
                <w:rFonts w:ascii="Calibri" w:hAnsi="Calibri" w:cs="Calibri"/>
                <w:sz w:val="22"/>
                <w:szCs w:val="22"/>
              </w:rPr>
            </w:pPr>
          </w:p>
          <w:p w14:paraId="5509FC9B"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7B2CB593" w14:textId="77777777" w:rsidR="00556997" w:rsidRPr="00AF7DEC" w:rsidRDefault="00556997" w:rsidP="00DC4398">
            <w:pPr>
              <w:pStyle w:val="Default"/>
              <w:jc w:val="right"/>
              <w:rPr>
                <w:rFonts w:ascii="Calibri" w:hAnsi="Calibri" w:cs="Calibri"/>
                <w:sz w:val="22"/>
                <w:szCs w:val="22"/>
              </w:rPr>
            </w:pPr>
          </w:p>
          <w:p w14:paraId="7D3EBE7C" w14:textId="77777777" w:rsidR="00556997" w:rsidRPr="00AF7DEC" w:rsidRDefault="00556997" w:rsidP="00DC4398">
            <w:pPr>
              <w:pStyle w:val="Default"/>
              <w:jc w:val="right"/>
              <w:rPr>
                <w:rFonts w:ascii="Calibri" w:hAnsi="Calibri" w:cs="Calibri"/>
                <w:sz w:val="22"/>
                <w:szCs w:val="22"/>
              </w:rPr>
            </w:pPr>
          </w:p>
          <w:p w14:paraId="6B1EA570"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11BDA669" w14:textId="77777777" w:rsidR="00556997" w:rsidRPr="00AF7DEC" w:rsidRDefault="00556997" w:rsidP="00DC4398">
            <w:pPr>
              <w:pStyle w:val="Default"/>
              <w:jc w:val="right"/>
              <w:rPr>
                <w:rFonts w:ascii="Calibri" w:hAnsi="Calibri" w:cs="Calibri"/>
                <w:sz w:val="22"/>
                <w:szCs w:val="22"/>
              </w:rPr>
            </w:pPr>
          </w:p>
          <w:p w14:paraId="33A5D333" w14:textId="77777777" w:rsidR="00556997" w:rsidRPr="00AF7DEC" w:rsidRDefault="00556997" w:rsidP="00DC4398">
            <w:pPr>
              <w:pStyle w:val="Default"/>
              <w:jc w:val="right"/>
              <w:rPr>
                <w:rFonts w:ascii="Calibri" w:hAnsi="Calibri" w:cs="Calibri"/>
                <w:sz w:val="22"/>
                <w:szCs w:val="22"/>
              </w:rPr>
            </w:pPr>
          </w:p>
          <w:p w14:paraId="7BA4292F"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63CCF239" w14:textId="77777777" w:rsidR="00556997" w:rsidRPr="00AF7DEC" w:rsidRDefault="00556997" w:rsidP="00DC4398">
            <w:pPr>
              <w:pStyle w:val="Default"/>
              <w:jc w:val="right"/>
              <w:rPr>
                <w:rFonts w:ascii="Calibri" w:hAnsi="Calibri" w:cs="Calibri"/>
                <w:sz w:val="22"/>
                <w:szCs w:val="22"/>
              </w:rPr>
            </w:pPr>
          </w:p>
          <w:p w14:paraId="4875622D" w14:textId="77777777" w:rsidR="00556997" w:rsidRPr="00AF7DEC" w:rsidRDefault="00556997" w:rsidP="00DC4398">
            <w:pPr>
              <w:pStyle w:val="Default"/>
              <w:jc w:val="right"/>
              <w:rPr>
                <w:rFonts w:ascii="Calibri" w:hAnsi="Calibri" w:cs="Calibri"/>
                <w:sz w:val="22"/>
                <w:szCs w:val="22"/>
              </w:rPr>
            </w:pPr>
          </w:p>
          <w:p w14:paraId="5A4440A6"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0770F427" w14:textId="77777777" w:rsidR="00556997" w:rsidRPr="00AF7DEC" w:rsidRDefault="00556997" w:rsidP="00DC4398">
            <w:pPr>
              <w:pStyle w:val="Default"/>
              <w:jc w:val="right"/>
              <w:rPr>
                <w:rFonts w:ascii="Calibri" w:hAnsi="Calibri" w:cs="Calibri"/>
                <w:sz w:val="22"/>
                <w:szCs w:val="22"/>
              </w:rPr>
            </w:pPr>
          </w:p>
          <w:p w14:paraId="13533976" w14:textId="77777777" w:rsidR="00556997" w:rsidRPr="00AF7DEC" w:rsidRDefault="00556997" w:rsidP="00DC4398">
            <w:pPr>
              <w:pStyle w:val="Default"/>
              <w:jc w:val="right"/>
              <w:rPr>
                <w:rFonts w:ascii="Calibri" w:hAnsi="Calibri" w:cs="Calibri"/>
                <w:sz w:val="22"/>
                <w:szCs w:val="22"/>
              </w:rPr>
            </w:pPr>
          </w:p>
          <w:p w14:paraId="7AD02DAB" w14:textId="77777777" w:rsidR="00556997" w:rsidRPr="00AF7DEC" w:rsidRDefault="00556997" w:rsidP="00DC4398">
            <w:pPr>
              <w:pStyle w:val="Default"/>
              <w:jc w:val="right"/>
              <w:rPr>
                <w:rFonts w:ascii="Calibri" w:hAnsi="Calibri" w:cs="Calibri"/>
                <w:sz w:val="22"/>
                <w:szCs w:val="22"/>
              </w:rPr>
            </w:pPr>
          </w:p>
          <w:p w14:paraId="1F74F61B"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65121C62" w14:textId="77777777" w:rsidR="00556997" w:rsidRPr="00AF7DEC" w:rsidRDefault="00556997" w:rsidP="00DC4398">
            <w:pPr>
              <w:pStyle w:val="Default"/>
              <w:jc w:val="right"/>
              <w:rPr>
                <w:rFonts w:ascii="Calibri" w:hAnsi="Calibri" w:cs="Calibri"/>
                <w:sz w:val="22"/>
                <w:szCs w:val="22"/>
              </w:rPr>
            </w:pPr>
          </w:p>
          <w:p w14:paraId="02D7CCBF" w14:textId="77777777" w:rsidR="00556997" w:rsidRPr="00AF7DEC" w:rsidRDefault="00556997" w:rsidP="00DC4398">
            <w:pPr>
              <w:pStyle w:val="Default"/>
              <w:jc w:val="right"/>
              <w:rPr>
                <w:rFonts w:ascii="Calibri" w:hAnsi="Calibri" w:cs="Calibri"/>
                <w:sz w:val="22"/>
                <w:szCs w:val="22"/>
              </w:rPr>
            </w:pPr>
          </w:p>
          <w:p w14:paraId="2BD67981" w14:textId="77777777" w:rsidR="00556997" w:rsidRPr="00AF7DEC" w:rsidRDefault="00556997" w:rsidP="00DC4398">
            <w:pPr>
              <w:pStyle w:val="Default"/>
              <w:jc w:val="right"/>
              <w:rPr>
                <w:rFonts w:ascii="Calibri" w:hAnsi="Calibri" w:cs="Calibri"/>
                <w:sz w:val="22"/>
                <w:szCs w:val="22"/>
              </w:rPr>
            </w:pPr>
          </w:p>
          <w:p w14:paraId="5E001398"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43FC94DF" w14:textId="77777777" w:rsidR="00556997" w:rsidRPr="00AF7DEC" w:rsidRDefault="00556997" w:rsidP="00DC4398">
            <w:pPr>
              <w:pStyle w:val="Default"/>
              <w:jc w:val="right"/>
              <w:rPr>
                <w:rFonts w:ascii="Calibri" w:hAnsi="Calibri" w:cs="Calibri"/>
                <w:sz w:val="22"/>
                <w:szCs w:val="22"/>
              </w:rPr>
            </w:pPr>
          </w:p>
          <w:p w14:paraId="4BE80302" w14:textId="77777777" w:rsidR="00556997" w:rsidRPr="00AF7DEC" w:rsidRDefault="00556997" w:rsidP="00DC4398">
            <w:pPr>
              <w:pStyle w:val="Default"/>
              <w:jc w:val="right"/>
              <w:rPr>
                <w:rFonts w:ascii="Calibri" w:hAnsi="Calibri" w:cs="Calibri"/>
                <w:sz w:val="22"/>
                <w:szCs w:val="22"/>
              </w:rPr>
            </w:pPr>
          </w:p>
          <w:p w14:paraId="1EC82EF5" w14:textId="77777777" w:rsidR="00556997" w:rsidRPr="00AF7DEC" w:rsidRDefault="00556997" w:rsidP="00DC4398">
            <w:pPr>
              <w:pStyle w:val="Default"/>
              <w:jc w:val="right"/>
              <w:rPr>
                <w:rFonts w:ascii="Calibri" w:hAnsi="Calibri" w:cs="Calibri"/>
                <w:sz w:val="22"/>
                <w:szCs w:val="22"/>
              </w:rPr>
            </w:pPr>
          </w:p>
          <w:p w14:paraId="00BE2E92"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1B0D480B" w14:textId="77777777" w:rsidR="00556997" w:rsidRPr="00AF7DEC" w:rsidRDefault="00556997" w:rsidP="00DC4398">
            <w:pPr>
              <w:pStyle w:val="Default"/>
              <w:rPr>
                <w:rFonts w:ascii="Calibri" w:hAnsi="Calibri" w:cs="Calibri"/>
                <w:sz w:val="22"/>
                <w:szCs w:val="22"/>
              </w:rPr>
            </w:pPr>
          </w:p>
        </w:tc>
        <w:tc>
          <w:tcPr>
            <w:tcW w:w="3488" w:type="dxa"/>
            <w:tcBorders>
              <w:top w:val="nil"/>
              <w:bottom w:val="single" w:sz="6" w:space="0" w:color="000000"/>
              <w:right w:val="single" w:sz="6" w:space="0" w:color="000000"/>
            </w:tcBorders>
          </w:tcPr>
          <w:p w14:paraId="67919FE4" w14:textId="77777777" w:rsidR="00556997" w:rsidRDefault="00556997" w:rsidP="00DC4398">
            <w:pPr>
              <w:pStyle w:val="Default"/>
              <w:rPr>
                <w:rFonts w:ascii="Calibri" w:hAnsi="Calibri" w:cs="Calibri"/>
                <w:sz w:val="22"/>
                <w:szCs w:val="22"/>
              </w:rPr>
            </w:pPr>
          </w:p>
          <w:p w14:paraId="58AFE79F"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vysvětlit potřebu aktualizací operačního systému a aplikačních programů, aktualizaci provést a nastavit způsob jejího provádění;</w:t>
            </w:r>
          </w:p>
          <w:p w14:paraId="6F55B598"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s porozuměním používat antivirový program, firewall a další bezpečnostní nástroje;</w:t>
            </w:r>
          </w:p>
          <w:p w14:paraId="46248B91"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vysvětlit problematiku a způsoby šíření počítačových virů a červů, malware a spyware;</w:t>
            </w:r>
          </w:p>
          <w:p w14:paraId="030B238E"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popsat nejčastější metody útoků přes webové stránky a elektronickou poštu a bránit se proti nim;</w:t>
            </w:r>
          </w:p>
          <w:p w14:paraId="5D5FA4F3"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vysvětlit problematiku spamu a používat obranu proti němu, rozpoznat hoax;</w:t>
            </w:r>
          </w:p>
          <w:p w14:paraId="3947D81F"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rozlišit nebezpečí podvodů (tzv. technik sociálního inženýrství), rozpoznat základní rysy takového podvodu;</w:t>
            </w:r>
          </w:p>
          <w:p w14:paraId="143ADF94"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zdůvodnit důležitost komplexního přístupu k bezpečnosti IT.</w:t>
            </w:r>
          </w:p>
          <w:p w14:paraId="319FDABA"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aplikovat zásady vytvoření bezpečného hesla pro identifikaci přístupu;</w:t>
            </w:r>
          </w:p>
          <w:p w14:paraId="5C96E09E"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popsat způsoby zabezpečení dat před jejich zneužitím;</w:t>
            </w:r>
          </w:p>
          <w:p w14:paraId="2333FF71"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chránit svá data před ztrátou, zálohovat svá data.</w:t>
            </w:r>
          </w:p>
          <w:p w14:paraId="1CDB5710"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respektovat při práci s informacemi etické zásady;</w:t>
            </w:r>
          </w:p>
          <w:p w14:paraId="25A7BF74"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charakterizovat principy stanovené v zákonech o svobodném přístupu k informacím a o ochraně osobních údajů;</w:t>
            </w:r>
          </w:p>
          <w:p w14:paraId="2F689949"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vysvětlit podstatu ochrany autorských práv a základní ustanovení zákona o právu autorském ve vztahu k software a k šíření digitálních dat (hudby, videa, …);</w:t>
            </w:r>
          </w:p>
          <w:p w14:paraId="5ACD5EAF"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aplikovat normy pro citování z knih a z on-line zdrojů;</w:t>
            </w:r>
          </w:p>
          <w:p w14:paraId="13B63F43"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vysvětlit pojem licence k užití programu a charakterizovat jednotlivé nejčastěji používané druhy licencí;</w:t>
            </w:r>
          </w:p>
          <w:p w14:paraId="51A59F17"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objasnit principy obsažené v licencích GNU/GPL a Creative Commons;</w:t>
            </w:r>
          </w:p>
          <w:p w14:paraId="59D52692"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lastRenderedPageBreak/>
              <w:t>uvést příklady běžných proprietárních programů a Open Source programů;</w:t>
            </w:r>
          </w:p>
          <w:p w14:paraId="61359A7C"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podat přehled o způsobech ochrany software proti nelegálnímu šíření, uvědomovat si protiprávnost prolomení těchto ochran a rozpoznat související rizika.</w:t>
            </w:r>
          </w:p>
          <w:p w14:paraId="60747304"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uplatňovat při práci s ICT ergonomické a hygienické zásady;</w:t>
            </w:r>
          </w:p>
          <w:p w14:paraId="6E6D56D6"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aplikovat prostředky k zachování fyzické a duševní pohody, zejména pravidelné přestávky a kompenzační fyzická cvičení.</w:t>
            </w:r>
          </w:p>
          <w:p w14:paraId="73A94FA4"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využívat ICT v podobě vhodné pro osoby s handicapem;</w:t>
            </w:r>
          </w:p>
          <w:p w14:paraId="4161492E"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charakterizovat možnosti ICT pro zlepšení kvality života osob s handicapem.</w:t>
            </w:r>
          </w:p>
          <w:p w14:paraId="4C413444"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posoudit energetickou náročnost různých prostředků ICT;</w:t>
            </w:r>
          </w:p>
          <w:p w14:paraId="7C7EE446"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používat s porozuměním úsporné technologie a nastavení jako režim spánku apod.;</w:t>
            </w:r>
          </w:p>
          <w:p w14:paraId="2B084DE3"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objasnit způsob nakládání s elektronickým odpadem a organizaci jeho recyklace.</w:t>
            </w:r>
          </w:p>
          <w:p w14:paraId="78A0CC10"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rozlišit mezi veřejnoprávními a komerčními médii a popsat důvody jejich existence;</w:t>
            </w:r>
          </w:p>
          <w:p w14:paraId="4BC17068"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rozlišit základní způsoby manipulace s příjemcem sdělení a rozpoznat skrytou reklamu;</w:t>
            </w:r>
          </w:p>
          <w:p w14:paraId="57022384"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vysvětlit vliv reklamy na současnou společnost, kriticky zhodnotit obsah a formu reklamního sdělení;</w:t>
            </w:r>
          </w:p>
          <w:p w14:paraId="081961B6"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rozpoznat a popsat počítačové úpravy vyobrazení předmětů a osob, posoudit vliv těchto úprav na příjemce sdělení a společnost.</w:t>
            </w:r>
          </w:p>
          <w:p w14:paraId="50C64607"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formulovat přínosy, které hospodářským, obchodním a bankovním organizacím přinášejí různé typy aplikací;</w:t>
            </w:r>
          </w:p>
          <w:p w14:paraId="61795C3F"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formulovat přínosy, které informatika přináší veřejné a státní správě.</w:t>
            </w:r>
          </w:p>
        </w:tc>
        <w:tc>
          <w:tcPr>
            <w:tcW w:w="419" w:type="dxa"/>
            <w:tcBorders>
              <w:top w:val="nil"/>
              <w:left w:val="single" w:sz="6" w:space="0" w:color="000000"/>
              <w:bottom w:val="single" w:sz="6" w:space="0" w:color="000000"/>
            </w:tcBorders>
          </w:tcPr>
          <w:p w14:paraId="07D4D7B3" w14:textId="77777777" w:rsidR="00556997" w:rsidRDefault="00556997" w:rsidP="00DC4398">
            <w:pPr>
              <w:pStyle w:val="Default"/>
              <w:jc w:val="right"/>
              <w:rPr>
                <w:rFonts w:ascii="Calibri" w:hAnsi="Calibri" w:cs="Calibri"/>
                <w:sz w:val="22"/>
                <w:szCs w:val="22"/>
              </w:rPr>
            </w:pPr>
            <w:r w:rsidRPr="00AF7DEC">
              <w:rPr>
                <w:rFonts w:ascii="Calibri" w:hAnsi="Calibri" w:cs="Calibri"/>
                <w:b/>
                <w:bCs/>
                <w:sz w:val="22"/>
                <w:szCs w:val="22"/>
              </w:rPr>
              <w:lastRenderedPageBreak/>
              <w:t>2.</w:t>
            </w:r>
          </w:p>
          <w:p w14:paraId="0B639658"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068B56CF"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2A8DF674" w14:textId="77777777" w:rsidR="00556997" w:rsidRPr="00AF7DEC" w:rsidRDefault="00556997" w:rsidP="00DC4398">
            <w:pPr>
              <w:pStyle w:val="Default"/>
              <w:jc w:val="right"/>
              <w:rPr>
                <w:rFonts w:ascii="Calibri" w:hAnsi="Calibri" w:cs="Calibri"/>
                <w:sz w:val="22"/>
                <w:szCs w:val="22"/>
              </w:rPr>
            </w:pPr>
          </w:p>
          <w:p w14:paraId="23347CE9"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2FA8B609" w14:textId="77777777" w:rsidR="00556997" w:rsidRPr="00AF7DEC" w:rsidRDefault="00556997" w:rsidP="00DC4398">
            <w:pPr>
              <w:pStyle w:val="Default"/>
              <w:jc w:val="right"/>
              <w:rPr>
                <w:rFonts w:ascii="Calibri" w:hAnsi="Calibri" w:cs="Calibri"/>
                <w:sz w:val="22"/>
                <w:szCs w:val="22"/>
              </w:rPr>
            </w:pPr>
          </w:p>
          <w:p w14:paraId="765C445E"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4CB7C6D4" w14:textId="77777777" w:rsidR="00556997" w:rsidRPr="00AF7DEC" w:rsidRDefault="00556997" w:rsidP="00DC4398">
            <w:pPr>
              <w:pStyle w:val="Default"/>
              <w:jc w:val="right"/>
              <w:rPr>
                <w:rFonts w:ascii="Calibri" w:hAnsi="Calibri" w:cs="Calibri"/>
                <w:sz w:val="22"/>
                <w:szCs w:val="22"/>
              </w:rPr>
            </w:pPr>
          </w:p>
          <w:p w14:paraId="41539672"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3EBF6EAD"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5105C5D4"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65832DD4" w14:textId="77777777" w:rsidR="00556997" w:rsidRPr="00AF7DEC" w:rsidRDefault="00556997" w:rsidP="00DC4398">
            <w:pPr>
              <w:pStyle w:val="Default"/>
              <w:jc w:val="right"/>
              <w:rPr>
                <w:rFonts w:ascii="Calibri" w:hAnsi="Calibri" w:cs="Calibri"/>
                <w:sz w:val="22"/>
                <w:szCs w:val="22"/>
              </w:rPr>
            </w:pPr>
            <w:r w:rsidRPr="00AF7DEC">
              <w:rPr>
                <w:rFonts w:ascii="Calibri" w:hAnsi="Calibri" w:cs="Calibri"/>
                <w:sz w:val="22"/>
                <w:szCs w:val="22"/>
              </w:rPr>
              <w:t>-</w:t>
            </w:r>
          </w:p>
          <w:p w14:paraId="748219B8" w14:textId="77777777" w:rsidR="00556997" w:rsidRPr="00AF7DEC" w:rsidRDefault="00556997" w:rsidP="00DC4398">
            <w:pPr>
              <w:pStyle w:val="Default"/>
              <w:jc w:val="right"/>
              <w:rPr>
                <w:rFonts w:ascii="Calibri" w:hAnsi="Calibri" w:cs="Calibri"/>
                <w:sz w:val="22"/>
                <w:szCs w:val="22"/>
              </w:rPr>
            </w:pPr>
          </w:p>
          <w:p w14:paraId="3E21A3C7" w14:textId="77777777" w:rsidR="00556997" w:rsidRPr="00AF7DEC" w:rsidRDefault="00556997" w:rsidP="00DC4398">
            <w:pPr>
              <w:pStyle w:val="Default"/>
              <w:jc w:val="right"/>
              <w:rPr>
                <w:rFonts w:ascii="Calibri" w:hAnsi="Calibri" w:cs="Calibri"/>
                <w:sz w:val="22"/>
                <w:szCs w:val="22"/>
              </w:rPr>
            </w:pPr>
          </w:p>
        </w:tc>
        <w:tc>
          <w:tcPr>
            <w:tcW w:w="3599" w:type="dxa"/>
            <w:tcBorders>
              <w:top w:val="nil"/>
              <w:bottom w:val="single" w:sz="6" w:space="0" w:color="000000"/>
              <w:right w:val="single" w:sz="6" w:space="0" w:color="000000"/>
            </w:tcBorders>
          </w:tcPr>
          <w:p w14:paraId="2B94CD8E" w14:textId="77777777" w:rsidR="00556997" w:rsidRDefault="00556997" w:rsidP="00DC4398">
            <w:pPr>
              <w:pStyle w:val="Default"/>
              <w:rPr>
                <w:rFonts w:ascii="Calibri" w:hAnsi="Calibri" w:cs="Calibri"/>
                <w:sz w:val="22"/>
                <w:szCs w:val="22"/>
              </w:rPr>
            </w:pPr>
            <w:r w:rsidRPr="00AF7DEC">
              <w:rPr>
                <w:rFonts w:ascii="Calibri" w:hAnsi="Calibri" w:cs="Calibri"/>
                <w:b/>
                <w:bCs/>
                <w:sz w:val="22"/>
                <w:szCs w:val="22"/>
              </w:rPr>
              <w:t>Člověk, společnost a počítačové technologie</w:t>
            </w:r>
          </w:p>
          <w:p w14:paraId="069E8646"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Bezpečný počítač</w:t>
            </w:r>
          </w:p>
          <w:p w14:paraId="0A91DC10"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Obecné bezpečnostní zásady a ochrana dat</w:t>
            </w:r>
          </w:p>
          <w:p w14:paraId="18B400DF"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Etické zásady a právní normy související s informatikou</w:t>
            </w:r>
          </w:p>
          <w:p w14:paraId="4C92212F"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Ergonomie a hygiena práce s technikou</w:t>
            </w:r>
          </w:p>
          <w:p w14:paraId="1D0FEE6E"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ICT pro osoby s handicapem</w:t>
            </w:r>
          </w:p>
          <w:p w14:paraId="073AAA16"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ICT a životní prostředí</w:t>
            </w:r>
          </w:p>
          <w:p w14:paraId="709BC357" w14:textId="77777777" w:rsidR="00556997" w:rsidRPr="00AF7DEC" w:rsidRDefault="00556997" w:rsidP="00DC4398">
            <w:pPr>
              <w:pStyle w:val="Default"/>
              <w:rPr>
                <w:rFonts w:ascii="Calibri" w:hAnsi="Calibri" w:cs="Calibri"/>
                <w:sz w:val="22"/>
                <w:szCs w:val="22"/>
              </w:rPr>
            </w:pPr>
            <w:r w:rsidRPr="00AF7DEC">
              <w:rPr>
                <w:rFonts w:ascii="Calibri" w:hAnsi="Calibri" w:cs="Calibri"/>
                <w:sz w:val="22"/>
                <w:szCs w:val="22"/>
              </w:rPr>
              <w:t>Média, reklama a technologie</w:t>
            </w:r>
          </w:p>
          <w:p w14:paraId="22A1C709" w14:textId="77777777" w:rsidR="00556997" w:rsidRDefault="00556997" w:rsidP="00DC4398">
            <w:pPr>
              <w:pStyle w:val="Default"/>
              <w:rPr>
                <w:rFonts w:ascii="Calibri" w:hAnsi="Calibri" w:cs="Calibri"/>
                <w:sz w:val="22"/>
                <w:szCs w:val="22"/>
              </w:rPr>
            </w:pPr>
            <w:r w:rsidRPr="00AF7DEC">
              <w:rPr>
                <w:rFonts w:ascii="Calibri" w:hAnsi="Calibri" w:cs="Calibri"/>
                <w:sz w:val="22"/>
                <w:szCs w:val="22"/>
              </w:rPr>
              <w:t>Význam IT pro veřejnou sféru</w:t>
            </w:r>
          </w:p>
          <w:p w14:paraId="335D636F" w14:textId="77777777" w:rsidR="00556997" w:rsidRPr="00AF7DEC" w:rsidRDefault="00556997" w:rsidP="00DC4398">
            <w:pPr>
              <w:pStyle w:val="Default"/>
              <w:rPr>
                <w:rFonts w:ascii="Calibri" w:hAnsi="Calibri" w:cs="Calibri"/>
                <w:sz w:val="22"/>
                <w:szCs w:val="22"/>
              </w:rPr>
            </w:pPr>
          </w:p>
        </w:tc>
        <w:tc>
          <w:tcPr>
            <w:tcW w:w="1133" w:type="dxa"/>
            <w:vMerge/>
            <w:tcBorders>
              <w:left w:val="single" w:sz="6" w:space="0" w:color="000000"/>
              <w:bottom w:val="single" w:sz="6" w:space="0" w:color="000000"/>
              <w:right w:val="single" w:sz="6" w:space="0" w:color="000000"/>
            </w:tcBorders>
          </w:tcPr>
          <w:p w14:paraId="20BC77E3" w14:textId="77777777" w:rsidR="00556997" w:rsidRPr="00AF7DEC" w:rsidRDefault="00556997" w:rsidP="00DC4398">
            <w:pPr>
              <w:pStyle w:val="Default"/>
              <w:jc w:val="center"/>
              <w:rPr>
                <w:rFonts w:ascii="Calibri" w:hAnsi="Calibri" w:cs="Calibri"/>
                <w:sz w:val="22"/>
                <w:szCs w:val="22"/>
              </w:rPr>
            </w:pPr>
          </w:p>
        </w:tc>
      </w:tr>
      <w:tr w:rsidR="00F26198" w:rsidRPr="00AF7DEC" w14:paraId="78CB2401" w14:textId="77777777" w:rsidTr="003A3A7D">
        <w:trPr>
          <w:trHeight w:hRule="exact" w:val="611"/>
        </w:trPr>
        <w:tc>
          <w:tcPr>
            <w:tcW w:w="596" w:type="dxa"/>
            <w:tcBorders>
              <w:top w:val="single" w:sz="6" w:space="0" w:color="000000"/>
              <w:left w:val="single" w:sz="6" w:space="0" w:color="000000"/>
              <w:bottom w:val="nil"/>
            </w:tcBorders>
            <w:vAlign w:val="center"/>
          </w:tcPr>
          <w:p w14:paraId="0C7B09F7" w14:textId="77777777" w:rsidR="00F26198" w:rsidRPr="00AF7DEC" w:rsidRDefault="00F26198" w:rsidP="00DC4398">
            <w:pPr>
              <w:pStyle w:val="Default"/>
              <w:jc w:val="right"/>
              <w:rPr>
                <w:rFonts w:ascii="Calibri" w:hAnsi="Calibri" w:cs="Calibri"/>
                <w:b/>
                <w:bCs/>
                <w:sz w:val="22"/>
                <w:szCs w:val="22"/>
              </w:rPr>
            </w:pPr>
            <w:r w:rsidRPr="00AF7DEC">
              <w:rPr>
                <w:rFonts w:ascii="Calibri" w:hAnsi="Calibri" w:cs="Calibri"/>
                <w:b/>
                <w:bCs/>
                <w:sz w:val="22"/>
                <w:szCs w:val="22"/>
              </w:rPr>
              <w:lastRenderedPageBreak/>
              <w:t xml:space="preserve">Žák </w:t>
            </w:r>
          </w:p>
        </w:tc>
        <w:tc>
          <w:tcPr>
            <w:tcW w:w="3488" w:type="dxa"/>
            <w:tcBorders>
              <w:top w:val="single" w:sz="6" w:space="0" w:color="000000"/>
              <w:bottom w:val="nil"/>
              <w:right w:val="single" w:sz="6" w:space="0" w:color="000000"/>
            </w:tcBorders>
          </w:tcPr>
          <w:p w14:paraId="673A0831" w14:textId="77777777" w:rsidR="00F26198" w:rsidRPr="00AF7DEC" w:rsidRDefault="00F26198" w:rsidP="00DC4398">
            <w:pPr>
              <w:pStyle w:val="Default"/>
              <w:rPr>
                <w:rFonts w:ascii="Calibri" w:hAnsi="Calibri" w:cs="Calibri"/>
                <w:color w:val="auto"/>
                <w:sz w:val="22"/>
                <w:szCs w:val="22"/>
              </w:rPr>
            </w:pPr>
          </w:p>
        </w:tc>
        <w:tc>
          <w:tcPr>
            <w:tcW w:w="419" w:type="dxa"/>
            <w:tcBorders>
              <w:top w:val="single" w:sz="6" w:space="0" w:color="000000"/>
              <w:left w:val="single" w:sz="6" w:space="0" w:color="000000"/>
              <w:bottom w:val="nil"/>
            </w:tcBorders>
            <w:vAlign w:val="center"/>
          </w:tcPr>
          <w:p w14:paraId="38593A3C" w14:textId="77777777" w:rsidR="00F26198" w:rsidRPr="00AF7DEC" w:rsidRDefault="00F26198" w:rsidP="00DC4398">
            <w:pPr>
              <w:pStyle w:val="Default"/>
              <w:jc w:val="center"/>
              <w:rPr>
                <w:rFonts w:ascii="Calibri" w:hAnsi="Calibri" w:cs="Calibri"/>
                <w:b/>
                <w:bCs/>
                <w:sz w:val="22"/>
                <w:szCs w:val="22"/>
              </w:rPr>
            </w:pPr>
            <w:r w:rsidRPr="00AF7DEC">
              <w:rPr>
                <w:rFonts w:ascii="Calibri" w:hAnsi="Calibri" w:cs="Calibri"/>
                <w:b/>
                <w:bCs/>
                <w:sz w:val="22"/>
                <w:szCs w:val="22"/>
              </w:rPr>
              <w:t>3.</w:t>
            </w:r>
          </w:p>
        </w:tc>
        <w:tc>
          <w:tcPr>
            <w:tcW w:w="3599" w:type="dxa"/>
            <w:tcBorders>
              <w:top w:val="single" w:sz="6" w:space="0" w:color="000000"/>
              <w:bottom w:val="nil"/>
              <w:right w:val="single" w:sz="6" w:space="0" w:color="000000"/>
            </w:tcBorders>
            <w:vAlign w:val="center"/>
          </w:tcPr>
          <w:p w14:paraId="521BE1FE" w14:textId="77777777" w:rsidR="00F26198" w:rsidRPr="00AF7DEC" w:rsidRDefault="00F26198" w:rsidP="00DC4398">
            <w:pPr>
              <w:pStyle w:val="Default"/>
              <w:rPr>
                <w:rFonts w:ascii="Calibri" w:hAnsi="Calibri" w:cs="Calibri"/>
                <w:b/>
                <w:bCs/>
                <w:sz w:val="22"/>
                <w:szCs w:val="22"/>
              </w:rPr>
            </w:pPr>
            <w:r w:rsidRPr="00AF7DEC">
              <w:rPr>
                <w:rFonts w:ascii="Calibri" w:hAnsi="Calibri" w:cs="Calibri"/>
                <w:b/>
                <w:bCs/>
                <w:sz w:val="22"/>
                <w:szCs w:val="22"/>
              </w:rPr>
              <w:t>Opakovací blok</w:t>
            </w:r>
          </w:p>
        </w:tc>
        <w:tc>
          <w:tcPr>
            <w:tcW w:w="1133" w:type="dxa"/>
            <w:tcBorders>
              <w:top w:val="single" w:sz="6" w:space="0" w:color="000000"/>
              <w:left w:val="single" w:sz="6" w:space="0" w:color="000000"/>
              <w:bottom w:val="nil"/>
              <w:right w:val="single" w:sz="6" w:space="0" w:color="000000"/>
            </w:tcBorders>
            <w:vAlign w:val="center"/>
          </w:tcPr>
          <w:p w14:paraId="12B9B115" w14:textId="77777777" w:rsidR="00F26198" w:rsidRPr="00AF7DEC" w:rsidRDefault="00F26198" w:rsidP="00DC4398">
            <w:pPr>
              <w:pStyle w:val="Default"/>
              <w:jc w:val="center"/>
              <w:rPr>
                <w:rFonts w:ascii="Calibri" w:hAnsi="Calibri" w:cs="Calibri"/>
                <w:sz w:val="22"/>
                <w:szCs w:val="22"/>
              </w:rPr>
            </w:pPr>
          </w:p>
        </w:tc>
      </w:tr>
      <w:tr w:rsidR="00F26198" w:rsidRPr="00AF7DEC" w14:paraId="42A7320E" w14:textId="77777777" w:rsidTr="003A3A7D">
        <w:tc>
          <w:tcPr>
            <w:tcW w:w="596" w:type="dxa"/>
            <w:tcBorders>
              <w:top w:val="nil"/>
              <w:left w:val="single" w:sz="6" w:space="0" w:color="000000"/>
              <w:bottom w:val="single" w:sz="4" w:space="0" w:color="auto"/>
            </w:tcBorders>
          </w:tcPr>
          <w:p w14:paraId="24312F1B" w14:textId="77777777" w:rsidR="00F26198" w:rsidRPr="00AF7DEC" w:rsidRDefault="00F26198" w:rsidP="00DC4398">
            <w:pPr>
              <w:pStyle w:val="Default"/>
              <w:jc w:val="right"/>
              <w:rPr>
                <w:rFonts w:ascii="Calibri" w:hAnsi="Calibri" w:cs="Calibri"/>
                <w:sz w:val="22"/>
                <w:szCs w:val="22"/>
              </w:rPr>
            </w:pPr>
            <w:r w:rsidRPr="00AF7DEC">
              <w:rPr>
                <w:rFonts w:ascii="Calibri" w:hAnsi="Calibri" w:cs="Calibri"/>
                <w:sz w:val="22"/>
                <w:szCs w:val="22"/>
              </w:rPr>
              <w:t>-</w:t>
            </w:r>
          </w:p>
          <w:p w14:paraId="0DE8D24A" w14:textId="77777777" w:rsidR="00F26198" w:rsidRPr="00AF7DEC" w:rsidRDefault="00F26198" w:rsidP="00DC4398">
            <w:pPr>
              <w:pStyle w:val="Default"/>
              <w:rPr>
                <w:rFonts w:ascii="Calibri" w:hAnsi="Calibri" w:cs="Calibri"/>
                <w:sz w:val="22"/>
                <w:szCs w:val="22"/>
              </w:rPr>
            </w:pPr>
          </w:p>
          <w:p w14:paraId="37D80C31" w14:textId="77777777" w:rsidR="00F26198" w:rsidRPr="00AF7DEC" w:rsidRDefault="00F26198" w:rsidP="00DC4398">
            <w:pPr>
              <w:pStyle w:val="Default"/>
              <w:jc w:val="right"/>
              <w:rPr>
                <w:rFonts w:ascii="Calibri" w:hAnsi="Calibri" w:cs="Calibri"/>
                <w:sz w:val="22"/>
                <w:szCs w:val="22"/>
              </w:rPr>
            </w:pPr>
            <w:r w:rsidRPr="00AF7DEC">
              <w:rPr>
                <w:rFonts w:ascii="Calibri" w:hAnsi="Calibri" w:cs="Calibri"/>
                <w:sz w:val="22"/>
                <w:szCs w:val="22"/>
              </w:rPr>
              <w:t>-</w:t>
            </w:r>
          </w:p>
          <w:p w14:paraId="76588D30" w14:textId="77777777" w:rsidR="00F26198" w:rsidRPr="00AF7DEC" w:rsidRDefault="00F26198" w:rsidP="00DC4398">
            <w:pPr>
              <w:pStyle w:val="Default"/>
              <w:rPr>
                <w:rFonts w:ascii="Calibri" w:hAnsi="Calibri" w:cs="Calibri"/>
                <w:sz w:val="22"/>
                <w:szCs w:val="22"/>
              </w:rPr>
            </w:pPr>
          </w:p>
          <w:p w14:paraId="3E2D5F07" w14:textId="77777777" w:rsidR="00F26198" w:rsidRPr="00AF7DEC" w:rsidRDefault="00F26198" w:rsidP="00DC4398">
            <w:pPr>
              <w:pStyle w:val="Default"/>
              <w:jc w:val="right"/>
              <w:rPr>
                <w:rFonts w:ascii="Calibri" w:hAnsi="Calibri" w:cs="Calibri"/>
                <w:sz w:val="22"/>
                <w:szCs w:val="22"/>
              </w:rPr>
            </w:pPr>
          </w:p>
          <w:p w14:paraId="6DA35B4B" w14:textId="77777777" w:rsidR="00F26198" w:rsidRPr="00AF7DEC" w:rsidRDefault="00F26198" w:rsidP="00DC4398">
            <w:pPr>
              <w:pStyle w:val="Default"/>
              <w:jc w:val="right"/>
              <w:rPr>
                <w:rFonts w:ascii="Calibri" w:hAnsi="Calibri" w:cs="Calibri"/>
                <w:sz w:val="22"/>
                <w:szCs w:val="22"/>
              </w:rPr>
            </w:pPr>
            <w:r w:rsidRPr="00AF7DEC">
              <w:rPr>
                <w:rFonts w:ascii="Calibri" w:hAnsi="Calibri" w:cs="Calibri"/>
                <w:sz w:val="22"/>
                <w:szCs w:val="22"/>
              </w:rPr>
              <w:t>-</w:t>
            </w:r>
          </w:p>
          <w:p w14:paraId="2EF23E97" w14:textId="77777777" w:rsidR="00F26198" w:rsidRPr="00AF7DEC" w:rsidRDefault="00F26198" w:rsidP="00DC4398">
            <w:pPr>
              <w:pStyle w:val="Default"/>
              <w:jc w:val="right"/>
              <w:rPr>
                <w:rFonts w:ascii="Calibri" w:hAnsi="Calibri" w:cs="Calibri"/>
                <w:sz w:val="22"/>
                <w:szCs w:val="22"/>
              </w:rPr>
            </w:pPr>
          </w:p>
          <w:p w14:paraId="1E57E187" w14:textId="77777777" w:rsidR="00F26198" w:rsidRPr="00AF7DEC" w:rsidRDefault="00F26198" w:rsidP="00DC4398">
            <w:pPr>
              <w:pStyle w:val="Default"/>
              <w:jc w:val="right"/>
              <w:rPr>
                <w:rFonts w:ascii="Calibri" w:hAnsi="Calibri" w:cs="Calibri"/>
                <w:sz w:val="22"/>
                <w:szCs w:val="22"/>
              </w:rPr>
            </w:pPr>
          </w:p>
          <w:p w14:paraId="2C73B423" w14:textId="77777777" w:rsidR="00F26198" w:rsidRPr="00AF7DEC" w:rsidRDefault="00F26198" w:rsidP="00DC4398">
            <w:pPr>
              <w:pStyle w:val="Default"/>
              <w:jc w:val="right"/>
              <w:rPr>
                <w:rFonts w:ascii="Calibri" w:hAnsi="Calibri" w:cs="Calibri"/>
                <w:sz w:val="22"/>
                <w:szCs w:val="22"/>
              </w:rPr>
            </w:pPr>
            <w:r w:rsidRPr="00AF7DEC">
              <w:rPr>
                <w:rFonts w:ascii="Calibri" w:hAnsi="Calibri" w:cs="Calibri"/>
                <w:sz w:val="22"/>
                <w:szCs w:val="22"/>
              </w:rPr>
              <w:t>-</w:t>
            </w:r>
          </w:p>
          <w:p w14:paraId="6DD2701D" w14:textId="77777777" w:rsidR="00F26198" w:rsidRPr="00AF7DEC" w:rsidRDefault="00F26198" w:rsidP="00DC4398">
            <w:pPr>
              <w:pStyle w:val="Default"/>
              <w:jc w:val="right"/>
              <w:rPr>
                <w:rFonts w:ascii="Calibri" w:hAnsi="Calibri" w:cs="Calibri"/>
                <w:sz w:val="22"/>
                <w:szCs w:val="22"/>
              </w:rPr>
            </w:pPr>
          </w:p>
          <w:p w14:paraId="3D23FABA" w14:textId="77777777" w:rsidR="00F26198" w:rsidRPr="00AF7DEC" w:rsidRDefault="00F26198" w:rsidP="00DC4398">
            <w:pPr>
              <w:pStyle w:val="Default"/>
              <w:jc w:val="right"/>
              <w:rPr>
                <w:rFonts w:ascii="Calibri" w:hAnsi="Calibri" w:cs="Calibri"/>
                <w:sz w:val="22"/>
                <w:szCs w:val="22"/>
              </w:rPr>
            </w:pPr>
          </w:p>
          <w:p w14:paraId="28568485" w14:textId="77777777" w:rsidR="00F26198" w:rsidRPr="00AF7DEC" w:rsidRDefault="00F26198" w:rsidP="00DC4398">
            <w:pPr>
              <w:pStyle w:val="Default"/>
              <w:jc w:val="right"/>
              <w:rPr>
                <w:rFonts w:ascii="Calibri" w:hAnsi="Calibri" w:cs="Calibri"/>
                <w:sz w:val="22"/>
                <w:szCs w:val="22"/>
              </w:rPr>
            </w:pPr>
          </w:p>
          <w:p w14:paraId="1A2698B8" w14:textId="77777777" w:rsidR="00F26198" w:rsidRPr="00AF7DEC" w:rsidRDefault="00F26198" w:rsidP="00DC4398">
            <w:pPr>
              <w:pStyle w:val="Default"/>
              <w:jc w:val="right"/>
              <w:rPr>
                <w:rFonts w:ascii="Calibri" w:hAnsi="Calibri" w:cs="Calibri"/>
                <w:sz w:val="22"/>
                <w:szCs w:val="22"/>
              </w:rPr>
            </w:pPr>
            <w:r w:rsidRPr="00AF7DEC">
              <w:rPr>
                <w:rFonts w:ascii="Calibri" w:hAnsi="Calibri" w:cs="Calibri"/>
                <w:sz w:val="22"/>
                <w:szCs w:val="22"/>
              </w:rPr>
              <w:t>-</w:t>
            </w:r>
          </w:p>
          <w:p w14:paraId="55BD7960" w14:textId="77777777" w:rsidR="00F26198" w:rsidRPr="00AF7DEC" w:rsidRDefault="00F26198" w:rsidP="00DC4398">
            <w:pPr>
              <w:pStyle w:val="Default"/>
              <w:jc w:val="right"/>
              <w:rPr>
                <w:rFonts w:ascii="Calibri" w:hAnsi="Calibri" w:cs="Calibri"/>
                <w:sz w:val="22"/>
                <w:szCs w:val="22"/>
              </w:rPr>
            </w:pPr>
          </w:p>
          <w:p w14:paraId="60E629FF" w14:textId="77777777" w:rsidR="00F26198" w:rsidRPr="00AF7DEC" w:rsidRDefault="00F26198" w:rsidP="00DC4398">
            <w:pPr>
              <w:pStyle w:val="Default"/>
              <w:rPr>
                <w:rFonts w:ascii="Calibri" w:hAnsi="Calibri" w:cs="Calibri"/>
                <w:sz w:val="22"/>
                <w:szCs w:val="22"/>
              </w:rPr>
            </w:pPr>
          </w:p>
        </w:tc>
        <w:tc>
          <w:tcPr>
            <w:tcW w:w="3488" w:type="dxa"/>
            <w:tcBorders>
              <w:top w:val="nil"/>
              <w:bottom w:val="single" w:sz="4" w:space="0" w:color="auto"/>
              <w:right w:val="single" w:sz="6" w:space="0" w:color="000000"/>
            </w:tcBorders>
          </w:tcPr>
          <w:p w14:paraId="78E5F878" w14:textId="77777777" w:rsidR="00F26198" w:rsidRPr="00AF7DEC" w:rsidRDefault="00F26198" w:rsidP="00DC4398">
            <w:pPr>
              <w:pStyle w:val="Default"/>
              <w:rPr>
                <w:rFonts w:ascii="Calibri" w:hAnsi="Calibri" w:cs="Calibri"/>
                <w:sz w:val="22"/>
                <w:szCs w:val="22"/>
              </w:rPr>
            </w:pPr>
            <w:r w:rsidRPr="00AF7DEC">
              <w:rPr>
                <w:rFonts w:ascii="Calibri" w:hAnsi="Calibri" w:cs="Calibri"/>
                <w:sz w:val="22"/>
                <w:szCs w:val="22"/>
              </w:rPr>
              <w:t>Využívat textový editor k tvorbě pokročilých textových dokumentů</w:t>
            </w:r>
          </w:p>
          <w:p w14:paraId="297A15D2" w14:textId="77777777" w:rsidR="00F26198" w:rsidRPr="00AF7DEC" w:rsidRDefault="00F26198" w:rsidP="00DC4398">
            <w:pPr>
              <w:pStyle w:val="Default"/>
              <w:rPr>
                <w:rFonts w:ascii="Calibri" w:hAnsi="Calibri" w:cs="Calibri"/>
                <w:sz w:val="22"/>
                <w:szCs w:val="22"/>
              </w:rPr>
            </w:pPr>
            <w:r w:rsidRPr="00AF7DEC">
              <w:rPr>
                <w:rFonts w:ascii="Calibri" w:hAnsi="Calibri" w:cs="Calibri"/>
                <w:sz w:val="22"/>
                <w:szCs w:val="22"/>
              </w:rPr>
              <w:t>Používat tabulkový procesor ke zpracování, vizualizaci a prezentaci dat</w:t>
            </w:r>
          </w:p>
          <w:p w14:paraId="4BA3E770" w14:textId="77777777" w:rsidR="00F26198" w:rsidRPr="00AF7DEC" w:rsidRDefault="00F26198" w:rsidP="00DC4398">
            <w:pPr>
              <w:pStyle w:val="Default"/>
              <w:rPr>
                <w:rFonts w:ascii="Calibri" w:hAnsi="Calibri" w:cs="Calibri"/>
                <w:sz w:val="22"/>
                <w:szCs w:val="22"/>
              </w:rPr>
            </w:pPr>
            <w:r w:rsidRPr="00AF7DEC">
              <w:rPr>
                <w:rFonts w:ascii="Calibri" w:hAnsi="Calibri" w:cs="Calibri"/>
                <w:sz w:val="22"/>
                <w:szCs w:val="22"/>
              </w:rPr>
              <w:t>Používat různé prezentační nástroje k tvorbě multimediálních prezentací</w:t>
            </w:r>
          </w:p>
          <w:p w14:paraId="69F29ED5" w14:textId="77777777" w:rsidR="00F26198" w:rsidRPr="00AF7DEC" w:rsidRDefault="00F26198" w:rsidP="00DC4398">
            <w:pPr>
              <w:pStyle w:val="Default"/>
              <w:rPr>
                <w:rFonts w:ascii="Calibri" w:hAnsi="Calibri" w:cs="Calibri"/>
                <w:sz w:val="22"/>
                <w:szCs w:val="22"/>
              </w:rPr>
            </w:pPr>
            <w:r w:rsidRPr="00AF7DEC">
              <w:rPr>
                <w:rFonts w:ascii="Calibri" w:hAnsi="Calibri" w:cs="Calibri"/>
                <w:sz w:val="22"/>
                <w:szCs w:val="22"/>
              </w:rPr>
              <w:t>Vytvářet vektorovou a bitmapovou grafiku na počítači. Používat multimediální prvky v různých formách prezentace dat</w:t>
            </w:r>
          </w:p>
          <w:p w14:paraId="1BC447D8" w14:textId="77777777" w:rsidR="00F26198" w:rsidRPr="00AF7DEC" w:rsidRDefault="00F26198" w:rsidP="00DC4398">
            <w:pPr>
              <w:pStyle w:val="Default"/>
              <w:rPr>
                <w:rFonts w:ascii="Calibri" w:hAnsi="Calibri" w:cs="Calibri"/>
                <w:sz w:val="22"/>
                <w:szCs w:val="22"/>
              </w:rPr>
            </w:pPr>
            <w:r w:rsidRPr="00AF7DEC">
              <w:rPr>
                <w:rFonts w:ascii="Calibri" w:hAnsi="Calibri" w:cs="Calibri"/>
                <w:sz w:val="22"/>
                <w:szCs w:val="22"/>
              </w:rPr>
              <w:t>Navrhovat a vytvářet komplexní databáze</w:t>
            </w:r>
          </w:p>
          <w:p w14:paraId="5404E39D" w14:textId="77777777" w:rsidR="00F26198" w:rsidRPr="00AF7DEC" w:rsidRDefault="00F26198" w:rsidP="00DC4398">
            <w:pPr>
              <w:pStyle w:val="Default"/>
              <w:rPr>
                <w:rFonts w:ascii="Calibri" w:hAnsi="Calibri" w:cs="Calibri"/>
                <w:sz w:val="22"/>
                <w:szCs w:val="22"/>
              </w:rPr>
            </w:pPr>
            <w:r w:rsidRPr="00AF7DEC">
              <w:rPr>
                <w:rFonts w:ascii="Calibri" w:hAnsi="Calibri" w:cs="Calibri"/>
                <w:sz w:val="22"/>
                <w:szCs w:val="22"/>
              </w:rPr>
              <w:t>Algoritmizovat jednoduché úkoly</w:t>
            </w:r>
          </w:p>
        </w:tc>
        <w:tc>
          <w:tcPr>
            <w:tcW w:w="419" w:type="dxa"/>
            <w:tcBorders>
              <w:top w:val="nil"/>
              <w:left w:val="single" w:sz="6" w:space="0" w:color="000000"/>
              <w:bottom w:val="single" w:sz="4" w:space="0" w:color="auto"/>
            </w:tcBorders>
          </w:tcPr>
          <w:p w14:paraId="5A9CD613" w14:textId="77777777" w:rsidR="00F26198" w:rsidRPr="00AF7DEC" w:rsidRDefault="00F26198" w:rsidP="00DC4398">
            <w:pPr>
              <w:pStyle w:val="Default"/>
              <w:jc w:val="right"/>
              <w:rPr>
                <w:rFonts w:ascii="Calibri" w:hAnsi="Calibri" w:cs="Calibri"/>
                <w:sz w:val="22"/>
                <w:szCs w:val="22"/>
              </w:rPr>
            </w:pPr>
            <w:r w:rsidRPr="00AF7DEC">
              <w:rPr>
                <w:rFonts w:ascii="Calibri" w:hAnsi="Calibri" w:cs="Calibri"/>
                <w:sz w:val="22"/>
                <w:szCs w:val="22"/>
              </w:rPr>
              <w:t>-</w:t>
            </w:r>
          </w:p>
          <w:p w14:paraId="4DCD8126" w14:textId="77777777" w:rsidR="00F26198" w:rsidRPr="00AF7DEC" w:rsidRDefault="00F26198" w:rsidP="00DC4398">
            <w:pPr>
              <w:pStyle w:val="Default"/>
              <w:jc w:val="right"/>
              <w:rPr>
                <w:rFonts w:ascii="Calibri" w:hAnsi="Calibri" w:cs="Calibri"/>
                <w:sz w:val="22"/>
                <w:szCs w:val="22"/>
              </w:rPr>
            </w:pPr>
            <w:r w:rsidRPr="00AF7DEC">
              <w:rPr>
                <w:rFonts w:ascii="Calibri" w:hAnsi="Calibri" w:cs="Calibri"/>
                <w:sz w:val="22"/>
                <w:szCs w:val="22"/>
              </w:rPr>
              <w:t>-</w:t>
            </w:r>
          </w:p>
          <w:p w14:paraId="5FE07E5F" w14:textId="77777777" w:rsidR="00F26198" w:rsidRPr="00AF7DEC" w:rsidRDefault="00F26198" w:rsidP="00DC4398">
            <w:pPr>
              <w:pStyle w:val="Default"/>
              <w:jc w:val="right"/>
              <w:rPr>
                <w:rFonts w:ascii="Calibri" w:hAnsi="Calibri" w:cs="Calibri"/>
                <w:sz w:val="22"/>
                <w:szCs w:val="22"/>
              </w:rPr>
            </w:pPr>
            <w:r w:rsidRPr="00AF7DEC">
              <w:rPr>
                <w:rFonts w:ascii="Calibri" w:hAnsi="Calibri" w:cs="Calibri"/>
                <w:sz w:val="22"/>
                <w:szCs w:val="22"/>
              </w:rPr>
              <w:t>-</w:t>
            </w:r>
          </w:p>
          <w:p w14:paraId="425CEE1C" w14:textId="77777777" w:rsidR="00F26198" w:rsidRPr="00AF7DEC" w:rsidRDefault="00F26198" w:rsidP="00DC4398">
            <w:pPr>
              <w:pStyle w:val="Default"/>
              <w:jc w:val="right"/>
              <w:rPr>
                <w:rFonts w:ascii="Calibri" w:hAnsi="Calibri" w:cs="Calibri"/>
                <w:sz w:val="22"/>
                <w:szCs w:val="22"/>
              </w:rPr>
            </w:pPr>
            <w:r w:rsidRPr="00AF7DEC">
              <w:rPr>
                <w:rFonts w:ascii="Calibri" w:hAnsi="Calibri" w:cs="Calibri"/>
                <w:sz w:val="22"/>
                <w:szCs w:val="22"/>
              </w:rPr>
              <w:t>-</w:t>
            </w:r>
          </w:p>
          <w:p w14:paraId="02277BB9" w14:textId="77777777" w:rsidR="00F26198" w:rsidRPr="00AF7DEC" w:rsidRDefault="00F26198" w:rsidP="00DC4398">
            <w:pPr>
              <w:pStyle w:val="Default"/>
              <w:jc w:val="right"/>
              <w:rPr>
                <w:rFonts w:ascii="Calibri" w:hAnsi="Calibri" w:cs="Calibri"/>
                <w:sz w:val="22"/>
                <w:szCs w:val="22"/>
              </w:rPr>
            </w:pPr>
            <w:r w:rsidRPr="00AF7DEC">
              <w:rPr>
                <w:rFonts w:ascii="Calibri" w:hAnsi="Calibri" w:cs="Calibri"/>
                <w:sz w:val="22"/>
                <w:szCs w:val="22"/>
              </w:rPr>
              <w:t>-</w:t>
            </w:r>
          </w:p>
          <w:p w14:paraId="3FC209A0" w14:textId="77777777" w:rsidR="00F26198" w:rsidRPr="00AF7DEC" w:rsidRDefault="00F26198" w:rsidP="00DC4398">
            <w:pPr>
              <w:pStyle w:val="Default"/>
              <w:jc w:val="right"/>
              <w:rPr>
                <w:rFonts w:ascii="Calibri" w:hAnsi="Calibri" w:cs="Calibri"/>
                <w:sz w:val="22"/>
                <w:szCs w:val="22"/>
              </w:rPr>
            </w:pPr>
            <w:r w:rsidRPr="00AF7DEC">
              <w:rPr>
                <w:rFonts w:ascii="Calibri" w:hAnsi="Calibri" w:cs="Calibri"/>
                <w:sz w:val="22"/>
                <w:szCs w:val="22"/>
              </w:rPr>
              <w:t>-</w:t>
            </w:r>
          </w:p>
          <w:p w14:paraId="11F8196B" w14:textId="77777777" w:rsidR="00F26198" w:rsidRPr="00AF7DEC" w:rsidRDefault="00F26198" w:rsidP="00DC4398">
            <w:pPr>
              <w:pStyle w:val="Default"/>
              <w:rPr>
                <w:rFonts w:ascii="Calibri" w:hAnsi="Calibri" w:cs="Calibri"/>
                <w:sz w:val="22"/>
                <w:szCs w:val="22"/>
              </w:rPr>
            </w:pPr>
          </w:p>
        </w:tc>
        <w:tc>
          <w:tcPr>
            <w:tcW w:w="3599" w:type="dxa"/>
            <w:tcBorders>
              <w:top w:val="nil"/>
              <w:bottom w:val="single" w:sz="4" w:space="0" w:color="auto"/>
              <w:right w:val="single" w:sz="6" w:space="0" w:color="000000"/>
            </w:tcBorders>
          </w:tcPr>
          <w:p w14:paraId="75F3E3A0" w14:textId="77777777" w:rsidR="00F26198" w:rsidRPr="00AF7DEC" w:rsidRDefault="00F26198" w:rsidP="00DC4398">
            <w:pPr>
              <w:pStyle w:val="Default"/>
              <w:rPr>
                <w:rFonts w:ascii="Calibri" w:hAnsi="Calibri" w:cs="Calibri"/>
                <w:sz w:val="22"/>
                <w:szCs w:val="22"/>
              </w:rPr>
            </w:pPr>
            <w:r w:rsidRPr="00AF7DEC">
              <w:rPr>
                <w:rFonts w:ascii="Calibri" w:hAnsi="Calibri" w:cs="Calibri"/>
                <w:sz w:val="22"/>
                <w:szCs w:val="22"/>
              </w:rPr>
              <w:t>Textový editor</w:t>
            </w:r>
          </w:p>
          <w:p w14:paraId="28707573" w14:textId="77777777" w:rsidR="00F26198" w:rsidRPr="00AF7DEC" w:rsidRDefault="00F26198" w:rsidP="00DC4398">
            <w:pPr>
              <w:pStyle w:val="Default"/>
              <w:rPr>
                <w:rFonts w:ascii="Calibri" w:hAnsi="Calibri" w:cs="Calibri"/>
                <w:sz w:val="22"/>
                <w:szCs w:val="22"/>
              </w:rPr>
            </w:pPr>
            <w:r w:rsidRPr="00AF7DEC">
              <w:rPr>
                <w:rFonts w:ascii="Calibri" w:hAnsi="Calibri" w:cs="Calibri"/>
                <w:sz w:val="22"/>
                <w:szCs w:val="22"/>
              </w:rPr>
              <w:t>Tabulkový procesor</w:t>
            </w:r>
          </w:p>
          <w:p w14:paraId="7D568E39" w14:textId="77777777" w:rsidR="00F26198" w:rsidRPr="00AF7DEC" w:rsidRDefault="00F26198" w:rsidP="00DC4398">
            <w:pPr>
              <w:pStyle w:val="Default"/>
              <w:rPr>
                <w:rFonts w:ascii="Calibri" w:hAnsi="Calibri" w:cs="Calibri"/>
                <w:sz w:val="22"/>
                <w:szCs w:val="22"/>
              </w:rPr>
            </w:pPr>
            <w:r w:rsidRPr="00AF7DEC">
              <w:rPr>
                <w:rFonts w:ascii="Calibri" w:hAnsi="Calibri" w:cs="Calibri"/>
                <w:sz w:val="22"/>
                <w:szCs w:val="22"/>
              </w:rPr>
              <w:t>Prezentace</w:t>
            </w:r>
          </w:p>
          <w:p w14:paraId="7C9B0B8D" w14:textId="77777777" w:rsidR="00F26198" w:rsidRPr="00AF7DEC" w:rsidRDefault="00F26198" w:rsidP="00DC4398">
            <w:pPr>
              <w:pStyle w:val="Default"/>
              <w:rPr>
                <w:rFonts w:ascii="Calibri" w:hAnsi="Calibri" w:cs="Calibri"/>
                <w:sz w:val="22"/>
                <w:szCs w:val="22"/>
              </w:rPr>
            </w:pPr>
            <w:r w:rsidRPr="00AF7DEC">
              <w:rPr>
                <w:rFonts w:ascii="Calibri" w:hAnsi="Calibri" w:cs="Calibri"/>
                <w:sz w:val="22"/>
                <w:szCs w:val="22"/>
              </w:rPr>
              <w:t>Počítačová grafika multimédia</w:t>
            </w:r>
          </w:p>
          <w:p w14:paraId="63172153" w14:textId="77777777" w:rsidR="00F26198" w:rsidRPr="00AF7DEC" w:rsidRDefault="00F26198" w:rsidP="00DC4398">
            <w:pPr>
              <w:pStyle w:val="Default"/>
              <w:rPr>
                <w:rFonts w:ascii="Calibri" w:hAnsi="Calibri" w:cs="Calibri"/>
                <w:sz w:val="22"/>
                <w:szCs w:val="22"/>
              </w:rPr>
            </w:pPr>
            <w:r w:rsidRPr="00AF7DEC">
              <w:rPr>
                <w:rFonts w:ascii="Calibri" w:hAnsi="Calibri" w:cs="Calibri"/>
                <w:sz w:val="22"/>
                <w:szCs w:val="22"/>
              </w:rPr>
              <w:t>Databáze</w:t>
            </w:r>
          </w:p>
          <w:p w14:paraId="096645CC" w14:textId="77777777" w:rsidR="00F26198" w:rsidRPr="00AF7DEC" w:rsidRDefault="00F26198" w:rsidP="00DC4398">
            <w:pPr>
              <w:pStyle w:val="Default"/>
              <w:rPr>
                <w:rFonts w:ascii="Calibri" w:hAnsi="Calibri" w:cs="Calibri"/>
                <w:sz w:val="22"/>
                <w:szCs w:val="22"/>
              </w:rPr>
            </w:pPr>
            <w:r w:rsidRPr="00AF7DEC">
              <w:rPr>
                <w:rFonts w:ascii="Calibri" w:hAnsi="Calibri" w:cs="Calibri"/>
                <w:sz w:val="22"/>
                <w:szCs w:val="22"/>
              </w:rPr>
              <w:t>Algoritmizace</w:t>
            </w:r>
          </w:p>
        </w:tc>
        <w:tc>
          <w:tcPr>
            <w:tcW w:w="1133" w:type="dxa"/>
            <w:tcBorders>
              <w:top w:val="nil"/>
              <w:left w:val="single" w:sz="6" w:space="0" w:color="000000"/>
              <w:bottom w:val="single" w:sz="4" w:space="0" w:color="auto"/>
              <w:right w:val="single" w:sz="6" w:space="0" w:color="000000"/>
            </w:tcBorders>
          </w:tcPr>
          <w:p w14:paraId="33905204" w14:textId="77777777" w:rsidR="00F26198" w:rsidRPr="00AF7DEC" w:rsidRDefault="00F26198" w:rsidP="00DC4398">
            <w:pPr>
              <w:pStyle w:val="Default"/>
              <w:rPr>
                <w:rFonts w:ascii="Calibri" w:hAnsi="Calibri" w:cs="Calibri"/>
                <w:color w:val="auto"/>
                <w:sz w:val="22"/>
                <w:szCs w:val="22"/>
              </w:rPr>
            </w:pPr>
          </w:p>
        </w:tc>
      </w:tr>
    </w:tbl>
    <w:p w14:paraId="23380B52" w14:textId="77777777" w:rsidR="005D2677" w:rsidRDefault="005D2677" w:rsidP="00F26198">
      <w:pPr>
        <w:rPr>
          <w:rFonts w:ascii="Calibri" w:hAnsi="Calibri" w:cs="Calibri"/>
          <w:b/>
          <w:bCs/>
          <w:sz w:val="28"/>
          <w:szCs w:val="28"/>
        </w:rPr>
      </w:pPr>
    </w:p>
    <w:p w14:paraId="38170029" w14:textId="77777777" w:rsidR="005D2677" w:rsidRDefault="005D2677">
      <w:pPr>
        <w:rPr>
          <w:rFonts w:ascii="Calibri" w:hAnsi="Calibri" w:cs="Calibri"/>
          <w:b/>
          <w:bCs/>
          <w:sz w:val="28"/>
          <w:szCs w:val="28"/>
        </w:rPr>
      </w:pPr>
      <w:r>
        <w:rPr>
          <w:rFonts w:ascii="Calibri" w:hAnsi="Calibri" w:cs="Calibri"/>
          <w:b/>
          <w:bCs/>
          <w:sz w:val="28"/>
          <w:szCs w:val="28"/>
        </w:rPr>
        <w:br w:type="page"/>
      </w:r>
    </w:p>
    <w:p w14:paraId="656E07A6" w14:textId="77777777" w:rsidR="005D2677" w:rsidRPr="005D2677" w:rsidRDefault="005D2677" w:rsidP="005D2677">
      <w:pPr>
        <w:pStyle w:val="Nadpis1"/>
      </w:pPr>
      <w:bookmarkStart w:id="122" w:name="_Toc48726641"/>
      <w:bookmarkStart w:id="123" w:name="_Toc53568067"/>
      <w:r w:rsidRPr="005D2677">
        <w:lastRenderedPageBreak/>
        <w:t>AUTOEVALUACE ŠKOLY A ŠVP</w:t>
      </w:r>
      <w:bookmarkEnd w:id="122"/>
      <w:bookmarkEnd w:id="123"/>
    </w:p>
    <w:p w14:paraId="49285494" w14:textId="77777777" w:rsidR="005D2677" w:rsidRPr="005D2677" w:rsidRDefault="005D2677" w:rsidP="005D2677">
      <w:pPr>
        <w:spacing w:line="276" w:lineRule="auto"/>
        <w:jc w:val="both"/>
        <w:rPr>
          <w:rFonts w:asciiTheme="minorHAnsi" w:hAnsiTheme="minorHAnsi" w:cstheme="minorHAnsi"/>
          <w:sz w:val="22"/>
          <w:szCs w:val="22"/>
        </w:rPr>
      </w:pPr>
      <w:r w:rsidRPr="005D2677">
        <w:rPr>
          <w:rFonts w:asciiTheme="minorHAnsi" w:hAnsiTheme="minorHAnsi" w:cstheme="minorHAnsi"/>
          <w:sz w:val="22"/>
          <w:szCs w:val="22"/>
        </w:rPr>
        <w:t>Vlastní hodnocení ŠVP a školy samotné poskytuje cennou zpětnou vazbu o kvalitě vzdělávání a plnění vytyčených cílů a je výsledkem dlouhodobého a systematického posuzování všech oblastí činnosti školy.</w:t>
      </w:r>
    </w:p>
    <w:p w14:paraId="2B419379" w14:textId="77777777" w:rsidR="005D2677" w:rsidRPr="005D2677" w:rsidRDefault="005D2677" w:rsidP="005D2677">
      <w:pPr>
        <w:spacing w:line="276" w:lineRule="auto"/>
        <w:jc w:val="both"/>
        <w:rPr>
          <w:rFonts w:asciiTheme="minorHAnsi" w:hAnsiTheme="minorHAnsi" w:cstheme="minorHAnsi"/>
          <w:sz w:val="22"/>
          <w:szCs w:val="22"/>
        </w:rPr>
      </w:pPr>
      <w:r w:rsidRPr="005D2677">
        <w:rPr>
          <w:rFonts w:asciiTheme="minorHAnsi" w:hAnsiTheme="minorHAnsi" w:cstheme="minorHAnsi"/>
          <w:sz w:val="22"/>
          <w:szCs w:val="22"/>
        </w:rPr>
        <w:t>Podílejí se na něm různou měrou všichni účastníci výchovně-vzdělávacího procesu ve škole. Autoevaluace školy je součástí výroční zprávy školy, která je přístupná svými informacemi pro všechny zájemce.</w:t>
      </w:r>
    </w:p>
    <w:p w14:paraId="0DC35D68" w14:textId="77777777" w:rsidR="005D2677" w:rsidRPr="00090CD0" w:rsidRDefault="005D2677" w:rsidP="005D2677">
      <w:pPr>
        <w:spacing w:line="276" w:lineRule="auto"/>
        <w:jc w:val="both"/>
      </w:pPr>
      <w:r w:rsidRPr="005D2677">
        <w:rPr>
          <w:rFonts w:asciiTheme="minorHAnsi" w:hAnsiTheme="minorHAnsi" w:cstheme="minorHAnsi"/>
          <w:sz w:val="22"/>
          <w:szCs w:val="22"/>
        </w:rPr>
        <w:t>ŠVP je každoročně jednotlivými předmětovými sekcemi zhodnocen a jsou navrženy a prodiskutovány možné úpravy</w:t>
      </w:r>
      <w:r w:rsidRPr="00090CD0">
        <w:t>.</w:t>
      </w:r>
    </w:p>
    <w:p w14:paraId="1AE30718" w14:textId="77777777" w:rsidR="005D2677" w:rsidRPr="00C463FF" w:rsidRDefault="005D2677" w:rsidP="005D2677">
      <w:pPr>
        <w:pStyle w:val="Nadpis1"/>
      </w:pPr>
      <w:bookmarkStart w:id="124" w:name="_Toc48726642"/>
      <w:bookmarkStart w:id="125" w:name="_Toc53568068"/>
      <w:r w:rsidRPr="00C463FF">
        <w:t>AUTORSKÝ KOLEKTIV</w:t>
      </w:r>
      <w:bookmarkEnd w:id="124"/>
      <w:bookmarkEnd w:id="125"/>
    </w:p>
    <w:p w14:paraId="1293F2EC" w14:textId="77777777" w:rsidR="005D2677" w:rsidRPr="005D2677" w:rsidRDefault="005D2677" w:rsidP="005D2677">
      <w:pPr>
        <w:spacing w:line="276" w:lineRule="auto"/>
        <w:jc w:val="both"/>
        <w:rPr>
          <w:rFonts w:asciiTheme="minorHAnsi" w:hAnsiTheme="minorHAnsi" w:cstheme="minorHAnsi"/>
          <w:sz w:val="22"/>
          <w:szCs w:val="22"/>
        </w:rPr>
      </w:pPr>
      <w:r w:rsidRPr="005D2677">
        <w:rPr>
          <w:rFonts w:asciiTheme="minorHAnsi" w:hAnsiTheme="minorHAnsi" w:cstheme="minorHAnsi"/>
          <w:sz w:val="22"/>
          <w:szCs w:val="22"/>
        </w:rPr>
        <w:t>Ředitel školy: Mgr. Petr Procházka</w:t>
      </w:r>
    </w:p>
    <w:p w14:paraId="50DAFAFC" w14:textId="77777777" w:rsidR="005D2677" w:rsidRPr="005D2677" w:rsidRDefault="005D2677" w:rsidP="005D2677">
      <w:pPr>
        <w:spacing w:line="276" w:lineRule="auto"/>
        <w:jc w:val="both"/>
        <w:rPr>
          <w:rFonts w:asciiTheme="minorHAnsi" w:hAnsiTheme="minorHAnsi" w:cstheme="minorHAnsi"/>
          <w:sz w:val="22"/>
          <w:szCs w:val="22"/>
        </w:rPr>
      </w:pPr>
      <w:r w:rsidRPr="005D2677">
        <w:rPr>
          <w:rFonts w:asciiTheme="minorHAnsi" w:hAnsiTheme="minorHAnsi" w:cstheme="minorHAnsi"/>
          <w:sz w:val="22"/>
          <w:szCs w:val="22"/>
        </w:rPr>
        <w:t xml:space="preserve">Školní koordinátor tvorby </w:t>
      </w:r>
      <w:bookmarkStart w:id="126" w:name="_Hlk40704478"/>
      <w:r w:rsidRPr="005D2677">
        <w:rPr>
          <w:rFonts w:asciiTheme="minorHAnsi" w:hAnsiTheme="minorHAnsi" w:cstheme="minorHAnsi"/>
          <w:sz w:val="22"/>
          <w:szCs w:val="22"/>
        </w:rPr>
        <w:t xml:space="preserve">ŠVP: </w:t>
      </w:r>
      <w:bookmarkEnd w:id="126"/>
      <w:r>
        <w:rPr>
          <w:rFonts w:asciiTheme="minorHAnsi" w:hAnsiTheme="minorHAnsi" w:cstheme="minorHAnsi"/>
          <w:sz w:val="22"/>
          <w:szCs w:val="22"/>
        </w:rPr>
        <w:t>Ing. David Klouček</w:t>
      </w:r>
    </w:p>
    <w:p w14:paraId="7BDB78AC" w14:textId="77777777" w:rsidR="005D2677" w:rsidRPr="005D2677" w:rsidRDefault="005D2677" w:rsidP="005D2677">
      <w:pPr>
        <w:spacing w:line="276" w:lineRule="auto"/>
        <w:jc w:val="both"/>
        <w:rPr>
          <w:rFonts w:asciiTheme="minorHAnsi" w:hAnsiTheme="minorHAnsi" w:cstheme="minorHAnsi"/>
          <w:sz w:val="22"/>
          <w:szCs w:val="22"/>
        </w:rPr>
      </w:pPr>
      <w:r w:rsidRPr="005D2677">
        <w:rPr>
          <w:rFonts w:asciiTheme="minorHAnsi" w:hAnsiTheme="minorHAnsi" w:cstheme="minorHAnsi"/>
          <w:sz w:val="22"/>
          <w:szCs w:val="22"/>
        </w:rPr>
        <w:t>Pracovní tým: pedagogičtí pracovníci jednotlivých předmětů vyučující na škole</w:t>
      </w:r>
    </w:p>
    <w:p w14:paraId="2DB16A9A" w14:textId="77777777" w:rsidR="00F26198" w:rsidRDefault="00F26198" w:rsidP="00F26198">
      <w:pPr>
        <w:rPr>
          <w:rFonts w:ascii="Calibri" w:hAnsi="Calibri" w:cs="Calibri"/>
          <w:b/>
          <w:bCs/>
          <w:sz w:val="28"/>
          <w:szCs w:val="28"/>
        </w:rPr>
      </w:pPr>
    </w:p>
    <w:sectPr w:rsidR="00F26198" w:rsidSect="0040106F">
      <w:headerReference w:type="default" r:id="rId9"/>
      <w:footerReference w:type="default" r:id="rId10"/>
      <w:pgSz w:w="11906" w:h="16838"/>
      <w:pgMar w:top="1135" w:right="1417" w:bottom="993"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4F21C" w14:textId="77777777" w:rsidR="00905A70" w:rsidRDefault="00905A70">
      <w:r>
        <w:separator/>
      </w:r>
    </w:p>
  </w:endnote>
  <w:endnote w:type="continuationSeparator" w:id="0">
    <w:p w14:paraId="19462646" w14:textId="77777777" w:rsidR="00905A70" w:rsidRDefault="0090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FE292" w14:textId="77777777" w:rsidR="005C7FBD" w:rsidRPr="00C82249" w:rsidRDefault="005C7FBD">
    <w:pPr>
      <w:pStyle w:val="Zpat"/>
      <w:jc w:val="center"/>
      <w:rPr>
        <w:rFonts w:ascii="Calibri" w:hAnsi="Calibri" w:cs="Calibri"/>
        <w:color w:val="808080"/>
        <w:sz w:val="18"/>
        <w:szCs w:val="18"/>
      </w:rPr>
    </w:pPr>
    <w:r w:rsidRPr="00C82249">
      <w:rPr>
        <w:rFonts w:ascii="Calibri" w:hAnsi="Calibri" w:cs="Calibri"/>
        <w:color w:val="808080"/>
        <w:sz w:val="18"/>
        <w:szCs w:val="18"/>
      </w:rPr>
      <w:fldChar w:fldCharType="begin"/>
    </w:r>
    <w:r w:rsidRPr="00C82249">
      <w:rPr>
        <w:rFonts w:ascii="Calibri" w:hAnsi="Calibri" w:cs="Calibri"/>
        <w:color w:val="808080"/>
        <w:sz w:val="18"/>
        <w:szCs w:val="18"/>
      </w:rPr>
      <w:instrText>PAGE   \* MERGEFORMAT</w:instrText>
    </w:r>
    <w:r w:rsidRPr="00C82249">
      <w:rPr>
        <w:rFonts w:ascii="Calibri" w:hAnsi="Calibri" w:cs="Calibri"/>
        <w:color w:val="808080"/>
        <w:sz w:val="18"/>
        <w:szCs w:val="18"/>
      </w:rPr>
      <w:fldChar w:fldCharType="separate"/>
    </w:r>
    <w:r>
      <w:rPr>
        <w:rFonts w:ascii="Calibri" w:hAnsi="Calibri" w:cs="Calibri"/>
        <w:noProof/>
        <w:color w:val="808080"/>
        <w:sz w:val="18"/>
        <w:szCs w:val="18"/>
      </w:rPr>
      <w:t>219</w:t>
    </w:r>
    <w:r w:rsidRPr="00C82249">
      <w:rPr>
        <w:rFonts w:ascii="Calibri" w:hAnsi="Calibri" w:cs="Calibri"/>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34F80" w14:textId="77777777" w:rsidR="00905A70" w:rsidRDefault="00905A70">
      <w:r>
        <w:separator/>
      </w:r>
    </w:p>
  </w:footnote>
  <w:footnote w:type="continuationSeparator" w:id="0">
    <w:p w14:paraId="24BFCF65" w14:textId="77777777" w:rsidR="00905A70" w:rsidRDefault="00905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
      <w:gridCol w:w="2321"/>
      <w:gridCol w:w="2129"/>
      <w:gridCol w:w="967"/>
      <w:gridCol w:w="3097"/>
    </w:tblGrid>
    <w:tr w:rsidR="005C7FBD" w14:paraId="012AEEC0" w14:textId="77777777" w:rsidTr="00C62B4B">
      <w:tc>
        <w:tcPr>
          <w:tcW w:w="756" w:type="dxa"/>
        </w:tcPr>
        <w:p w14:paraId="0D3F1039" w14:textId="77777777" w:rsidR="005C7FBD" w:rsidRDefault="005C7FBD" w:rsidP="00C62B4B">
          <w:pPr>
            <w:pStyle w:val="Zhlav"/>
          </w:pPr>
          <w:r>
            <w:rPr>
              <w:noProof/>
            </w:rPr>
            <w:drawing>
              <wp:inline distT="0" distB="0" distL="0" distR="0" wp14:anchorId="0D1EF3BB" wp14:editId="77790EDE">
                <wp:extent cx="336342" cy="432000"/>
                <wp:effectExtent l="0" t="0" r="6985" b="6350"/>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_logo.png"/>
                        <pic:cNvPicPr/>
                      </pic:nvPicPr>
                      <pic:blipFill>
                        <a:blip r:embed="rId1">
                          <a:extLst>
                            <a:ext uri="{28A0092B-C50C-407E-A947-70E740481C1C}">
                              <a14:useLocalDpi xmlns:a14="http://schemas.microsoft.com/office/drawing/2010/main" val="0"/>
                            </a:ext>
                          </a:extLst>
                        </a:blip>
                        <a:stretch>
                          <a:fillRect/>
                        </a:stretch>
                      </pic:blipFill>
                      <pic:spPr>
                        <a:xfrm>
                          <a:off x="0" y="0"/>
                          <a:ext cx="336342" cy="432000"/>
                        </a:xfrm>
                        <a:prstGeom prst="rect">
                          <a:avLst/>
                        </a:prstGeom>
                      </pic:spPr>
                    </pic:pic>
                  </a:graphicData>
                </a:graphic>
              </wp:inline>
            </w:drawing>
          </w:r>
        </w:p>
      </w:tc>
      <w:tc>
        <w:tcPr>
          <w:tcW w:w="4346" w:type="dxa"/>
          <w:gridSpan w:val="2"/>
          <w:vAlign w:val="center"/>
        </w:tcPr>
        <w:p w14:paraId="475E1201" w14:textId="77777777" w:rsidR="005C7FBD" w:rsidRPr="00B327F0" w:rsidRDefault="005C7FBD" w:rsidP="00C62B4B">
          <w:pPr>
            <w:pStyle w:val="Zhlav"/>
            <w:rPr>
              <w:sz w:val="16"/>
              <w:szCs w:val="16"/>
            </w:rPr>
          </w:pPr>
          <w:r w:rsidRPr="00B327F0">
            <w:rPr>
              <w:sz w:val="16"/>
              <w:szCs w:val="16"/>
            </w:rPr>
            <w:t>ŠKOLA PLNÁ UMĚNÍ A SPORTU</w:t>
          </w:r>
        </w:p>
        <w:p w14:paraId="7EE58C26" w14:textId="77777777" w:rsidR="005C7FBD" w:rsidRPr="00B327F0" w:rsidRDefault="005C7FBD" w:rsidP="00C62B4B">
          <w:pPr>
            <w:pStyle w:val="Zhlav"/>
            <w:spacing w:after="40"/>
            <w:rPr>
              <w:sz w:val="16"/>
              <w:szCs w:val="16"/>
            </w:rPr>
          </w:pPr>
          <w:r w:rsidRPr="00B327F0">
            <w:rPr>
              <w:sz w:val="16"/>
              <w:szCs w:val="16"/>
            </w:rPr>
            <w:t>ŠKOLA, KTERÁ BAVÍ</w:t>
          </w:r>
        </w:p>
        <w:p w14:paraId="473E7B33" w14:textId="77777777" w:rsidR="005C7FBD" w:rsidRDefault="005C7FBD" w:rsidP="00C62B4B">
          <w:pPr>
            <w:pStyle w:val="Zhlav"/>
          </w:pPr>
          <w:r w:rsidRPr="00B327F0">
            <w:rPr>
              <w:sz w:val="16"/>
              <w:szCs w:val="16"/>
            </w:rPr>
            <w:t>ART ECON – Střední škola a vyšší odborná škola Praha, s. r. o.</w:t>
          </w:r>
        </w:p>
      </w:tc>
      <w:tc>
        <w:tcPr>
          <w:tcW w:w="3968" w:type="dxa"/>
          <w:gridSpan w:val="2"/>
          <w:vAlign w:val="center"/>
        </w:tcPr>
        <w:p w14:paraId="430934DC" w14:textId="77777777" w:rsidR="005C7FBD" w:rsidRDefault="005C7FBD" w:rsidP="00C62B4B">
          <w:pPr>
            <w:pStyle w:val="Zhlav"/>
            <w:jc w:val="right"/>
          </w:pPr>
          <w:r>
            <w:t>Školní vzdělávací program</w:t>
          </w:r>
        </w:p>
        <w:p w14:paraId="533DB3E3" w14:textId="77777777" w:rsidR="005C7FBD" w:rsidRDefault="005C7FBD" w:rsidP="00C62B4B">
          <w:pPr>
            <w:pStyle w:val="Zhlav"/>
            <w:jc w:val="right"/>
          </w:pPr>
          <w:r>
            <w:t>Sportovní management</w:t>
          </w:r>
        </w:p>
      </w:tc>
    </w:tr>
    <w:tr w:rsidR="005C7FBD" w:rsidRPr="00763F88" w14:paraId="3C3DB216" w14:textId="77777777" w:rsidTr="00C62B4B">
      <w:tc>
        <w:tcPr>
          <w:tcW w:w="3023" w:type="dxa"/>
          <w:gridSpan w:val="2"/>
          <w:tcBorders>
            <w:bottom w:val="single" w:sz="18" w:space="0" w:color="C63D72"/>
          </w:tcBorders>
        </w:tcPr>
        <w:p w14:paraId="6715E2B6" w14:textId="77777777" w:rsidR="005C7FBD" w:rsidRPr="00763F88" w:rsidRDefault="005C7FBD" w:rsidP="00C62B4B">
          <w:pPr>
            <w:rPr>
              <w:sz w:val="4"/>
              <w:szCs w:val="4"/>
            </w:rPr>
          </w:pPr>
        </w:p>
      </w:tc>
      <w:tc>
        <w:tcPr>
          <w:tcW w:w="3023" w:type="dxa"/>
          <w:gridSpan w:val="2"/>
          <w:tcBorders>
            <w:bottom w:val="single" w:sz="18" w:space="0" w:color="D3C60D"/>
          </w:tcBorders>
        </w:tcPr>
        <w:p w14:paraId="4DA74B57" w14:textId="77777777" w:rsidR="005C7FBD" w:rsidRPr="00763F88" w:rsidRDefault="005C7FBD" w:rsidP="00C62B4B">
          <w:pPr>
            <w:rPr>
              <w:sz w:val="4"/>
              <w:szCs w:val="4"/>
            </w:rPr>
          </w:pPr>
        </w:p>
      </w:tc>
      <w:tc>
        <w:tcPr>
          <w:tcW w:w="3024" w:type="dxa"/>
          <w:tcBorders>
            <w:bottom w:val="single" w:sz="18" w:space="0" w:color="137D79"/>
          </w:tcBorders>
        </w:tcPr>
        <w:p w14:paraId="26022B23" w14:textId="77777777" w:rsidR="005C7FBD" w:rsidRPr="00763F88" w:rsidRDefault="005C7FBD" w:rsidP="00C62B4B">
          <w:pPr>
            <w:rPr>
              <w:sz w:val="4"/>
              <w:szCs w:val="4"/>
            </w:rPr>
          </w:pPr>
        </w:p>
      </w:tc>
    </w:tr>
  </w:tbl>
  <w:p w14:paraId="25E5BDB3" w14:textId="77777777" w:rsidR="005C7FBD" w:rsidRDefault="005C7FB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3906"/>
    <w:multiLevelType w:val="hybridMultilevel"/>
    <w:tmpl w:val="C8BA2BD0"/>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131A19"/>
    <w:multiLevelType w:val="hybridMultilevel"/>
    <w:tmpl w:val="DA3248E0"/>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0973D2"/>
    <w:multiLevelType w:val="hybridMultilevel"/>
    <w:tmpl w:val="1C80B2E6"/>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B65A35"/>
    <w:multiLevelType w:val="hybridMultilevel"/>
    <w:tmpl w:val="CCB000DC"/>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B4716A"/>
    <w:multiLevelType w:val="hybridMultilevel"/>
    <w:tmpl w:val="72A816A0"/>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BE0F31"/>
    <w:multiLevelType w:val="hybridMultilevel"/>
    <w:tmpl w:val="DA48899E"/>
    <w:lvl w:ilvl="0" w:tplc="77CC5E44">
      <w:start w:val="10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B65527A"/>
    <w:multiLevelType w:val="hybridMultilevel"/>
    <w:tmpl w:val="A0F0C7B4"/>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715F16"/>
    <w:multiLevelType w:val="hybridMultilevel"/>
    <w:tmpl w:val="5070715E"/>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13763D0C"/>
    <w:multiLevelType w:val="hybridMultilevel"/>
    <w:tmpl w:val="53A66DA8"/>
    <w:lvl w:ilvl="0" w:tplc="04050001">
      <w:start w:val="1"/>
      <w:numFmt w:val="bullet"/>
      <w:lvlText w:val=""/>
      <w:lvlJc w:val="left"/>
      <w:pPr>
        <w:ind w:left="360" w:hanging="360"/>
      </w:pPr>
      <w:rPr>
        <w:rFonts w:ascii="Symbol" w:hAnsi="Symbol" w:cs="Symbol" w:hint="default"/>
        <w:b w:val="0"/>
        <w:i w:val="0"/>
        <w:strike w:val="0"/>
        <w:dstrike w:val="0"/>
        <w:color w:val="000000"/>
        <w:sz w:val="24"/>
        <w:szCs w:val="24"/>
        <w:u w:val="none" w:color="000000"/>
        <w:bdr w:val="none" w:sz="0" w:space="0" w:color="auto"/>
        <w:shd w:val="clear" w:color="auto" w:fill="auto"/>
        <w:vertAlign w:val="baseline"/>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13CD5AF7"/>
    <w:multiLevelType w:val="hybridMultilevel"/>
    <w:tmpl w:val="102A807E"/>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D90D1C"/>
    <w:multiLevelType w:val="hybridMultilevel"/>
    <w:tmpl w:val="4C0C0076"/>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557D0E"/>
    <w:multiLevelType w:val="hybridMultilevel"/>
    <w:tmpl w:val="8AF2DD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6C359BD"/>
    <w:multiLevelType w:val="hybridMultilevel"/>
    <w:tmpl w:val="EC1236B6"/>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94D5CD3"/>
    <w:multiLevelType w:val="hybridMultilevel"/>
    <w:tmpl w:val="EA4ABCC8"/>
    <w:lvl w:ilvl="0" w:tplc="272A02A4">
      <w:start w:val="1"/>
      <w:numFmt w:val="decimal"/>
      <w:lvlText w:val="%1."/>
      <w:lvlJc w:val="left"/>
      <w:pPr>
        <w:ind w:left="77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9867D9"/>
    <w:multiLevelType w:val="hybridMultilevel"/>
    <w:tmpl w:val="752A5A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0382BE5"/>
    <w:multiLevelType w:val="multilevel"/>
    <w:tmpl w:val="D188DB16"/>
    <w:lvl w:ilvl="0">
      <w:start w:val="128"/>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E9212B"/>
    <w:multiLevelType w:val="hybridMultilevel"/>
    <w:tmpl w:val="727EE074"/>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3651C4"/>
    <w:multiLevelType w:val="hybridMultilevel"/>
    <w:tmpl w:val="07466DB8"/>
    <w:lvl w:ilvl="0" w:tplc="77CC5E44">
      <w:start w:val="10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6930B9D"/>
    <w:multiLevelType w:val="hybridMultilevel"/>
    <w:tmpl w:val="53044DE4"/>
    <w:lvl w:ilvl="0" w:tplc="77CC5E44">
      <w:start w:val="10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A0A76BA"/>
    <w:multiLevelType w:val="hybridMultilevel"/>
    <w:tmpl w:val="1F86C47A"/>
    <w:lvl w:ilvl="0" w:tplc="3DC290C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6B7ED4"/>
    <w:multiLevelType w:val="hybridMultilevel"/>
    <w:tmpl w:val="ACCA2F44"/>
    <w:lvl w:ilvl="0" w:tplc="77CC5E44">
      <w:start w:val="101"/>
      <w:numFmt w:val="bullet"/>
      <w:lvlText w:val="-"/>
      <w:lvlJc w:val="left"/>
      <w:pPr>
        <w:ind w:left="900" w:hanging="360"/>
      </w:pPr>
      <w:rPr>
        <w:rFonts w:ascii="Times New Roman" w:eastAsia="Times New Roman" w:hAnsi="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cs="Wingdings" w:hint="default"/>
      </w:rPr>
    </w:lvl>
    <w:lvl w:ilvl="3" w:tplc="04050001" w:tentative="1">
      <w:start w:val="1"/>
      <w:numFmt w:val="bullet"/>
      <w:lvlText w:val=""/>
      <w:lvlJc w:val="left"/>
      <w:pPr>
        <w:ind w:left="3060" w:hanging="360"/>
      </w:pPr>
      <w:rPr>
        <w:rFonts w:ascii="Symbol" w:hAnsi="Symbol" w:cs="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cs="Wingdings" w:hint="default"/>
      </w:rPr>
    </w:lvl>
    <w:lvl w:ilvl="6" w:tplc="04050001" w:tentative="1">
      <w:start w:val="1"/>
      <w:numFmt w:val="bullet"/>
      <w:lvlText w:val=""/>
      <w:lvlJc w:val="left"/>
      <w:pPr>
        <w:ind w:left="5220" w:hanging="360"/>
      </w:pPr>
      <w:rPr>
        <w:rFonts w:ascii="Symbol" w:hAnsi="Symbol" w:cs="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cs="Wingdings" w:hint="default"/>
      </w:rPr>
    </w:lvl>
  </w:abstractNum>
  <w:abstractNum w:abstractNumId="21" w15:restartNumberingAfterBreak="0">
    <w:nsid w:val="328F4515"/>
    <w:multiLevelType w:val="hybridMultilevel"/>
    <w:tmpl w:val="939C6F1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34E059A"/>
    <w:multiLevelType w:val="hybridMultilevel"/>
    <w:tmpl w:val="15D4C052"/>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35465C6"/>
    <w:multiLevelType w:val="hybridMultilevel"/>
    <w:tmpl w:val="61161EEE"/>
    <w:lvl w:ilvl="0" w:tplc="21E491BA">
      <w:start w:val="6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37F5ACA"/>
    <w:multiLevelType w:val="hybridMultilevel"/>
    <w:tmpl w:val="38489144"/>
    <w:lvl w:ilvl="0" w:tplc="21E491BA">
      <w:start w:val="63"/>
      <w:numFmt w:val="bullet"/>
      <w:lvlText w:val="-"/>
      <w:lvlJc w:val="left"/>
      <w:pPr>
        <w:ind w:left="644" w:hanging="360"/>
      </w:pPr>
      <w:rPr>
        <w:rFonts w:ascii="Times New Roman" w:eastAsia="Times New Roman" w:hAnsi="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cs="Wingdings" w:hint="default"/>
      </w:rPr>
    </w:lvl>
    <w:lvl w:ilvl="3" w:tplc="04050001" w:tentative="1">
      <w:start w:val="1"/>
      <w:numFmt w:val="bullet"/>
      <w:lvlText w:val=""/>
      <w:lvlJc w:val="left"/>
      <w:pPr>
        <w:ind w:left="2804" w:hanging="360"/>
      </w:pPr>
      <w:rPr>
        <w:rFonts w:ascii="Symbol" w:hAnsi="Symbol" w:cs="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cs="Wingdings" w:hint="default"/>
      </w:rPr>
    </w:lvl>
    <w:lvl w:ilvl="6" w:tplc="04050001" w:tentative="1">
      <w:start w:val="1"/>
      <w:numFmt w:val="bullet"/>
      <w:lvlText w:val=""/>
      <w:lvlJc w:val="left"/>
      <w:pPr>
        <w:ind w:left="4964" w:hanging="360"/>
      </w:pPr>
      <w:rPr>
        <w:rFonts w:ascii="Symbol" w:hAnsi="Symbol" w:cs="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cs="Wingdings" w:hint="default"/>
      </w:rPr>
    </w:lvl>
  </w:abstractNum>
  <w:abstractNum w:abstractNumId="25" w15:restartNumberingAfterBreak="0">
    <w:nsid w:val="337F5E41"/>
    <w:multiLevelType w:val="hybridMultilevel"/>
    <w:tmpl w:val="5894A06A"/>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47F2205"/>
    <w:multiLevelType w:val="hybridMultilevel"/>
    <w:tmpl w:val="8F3A2962"/>
    <w:lvl w:ilvl="0" w:tplc="21E491BA">
      <w:start w:val="63"/>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6464EFF"/>
    <w:multiLevelType w:val="hybridMultilevel"/>
    <w:tmpl w:val="B306A1D2"/>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78F29B3"/>
    <w:multiLevelType w:val="hybridMultilevel"/>
    <w:tmpl w:val="AFC48C5E"/>
    <w:lvl w:ilvl="0" w:tplc="77CC5E44">
      <w:start w:val="10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A9F3143"/>
    <w:multiLevelType w:val="hybridMultilevel"/>
    <w:tmpl w:val="31AE5884"/>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B920A3C"/>
    <w:multiLevelType w:val="hybridMultilevel"/>
    <w:tmpl w:val="491C053C"/>
    <w:lvl w:ilvl="0" w:tplc="1CEE514C">
      <w:start w:val="1"/>
      <w:numFmt w:val="bullet"/>
      <w:lvlText w:val=""/>
      <w:lvlJc w:val="left"/>
      <w:pPr>
        <w:ind w:left="1" w:hanging="360"/>
      </w:pPr>
      <w:rPr>
        <w:rFonts w:ascii="Wingdings" w:eastAsia="Times New Roman" w:hAnsi="Wingdings" w:cs="Calibri" w:hint="default"/>
      </w:rPr>
    </w:lvl>
    <w:lvl w:ilvl="1" w:tplc="04050003" w:tentative="1">
      <w:start w:val="1"/>
      <w:numFmt w:val="bullet"/>
      <w:lvlText w:val="o"/>
      <w:lvlJc w:val="left"/>
      <w:pPr>
        <w:ind w:left="721" w:hanging="360"/>
      </w:pPr>
      <w:rPr>
        <w:rFonts w:ascii="Courier New" w:hAnsi="Courier New" w:cs="Courier New" w:hint="default"/>
      </w:rPr>
    </w:lvl>
    <w:lvl w:ilvl="2" w:tplc="04050005" w:tentative="1">
      <w:start w:val="1"/>
      <w:numFmt w:val="bullet"/>
      <w:lvlText w:val=""/>
      <w:lvlJc w:val="left"/>
      <w:pPr>
        <w:ind w:left="1441" w:hanging="360"/>
      </w:pPr>
      <w:rPr>
        <w:rFonts w:ascii="Wingdings" w:hAnsi="Wingdings" w:hint="default"/>
      </w:rPr>
    </w:lvl>
    <w:lvl w:ilvl="3" w:tplc="04050001" w:tentative="1">
      <w:start w:val="1"/>
      <w:numFmt w:val="bullet"/>
      <w:lvlText w:val=""/>
      <w:lvlJc w:val="left"/>
      <w:pPr>
        <w:ind w:left="2161" w:hanging="360"/>
      </w:pPr>
      <w:rPr>
        <w:rFonts w:ascii="Symbol" w:hAnsi="Symbol" w:hint="default"/>
      </w:rPr>
    </w:lvl>
    <w:lvl w:ilvl="4" w:tplc="04050003" w:tentative="1">
      <w:start w:val="1"/>
      <w:numFmt w:val="bullet"/>
      <w:lvlText w:val="o"/>
      <w:lvlJc w:val="left"/>
      <w:pPr>
        <w:ind w:left="2881" w:hanging="360"/>
      </w:pPr>
      <w:rPr>
        <w:rFonts w:ascii="Courier New" w:hAnsi="Courier New" w:cs="Courier New" w:hint="default"/>
      </w:rPr>
    </w:lvl>
    <w:lvl w:ilvl="5" w:tplc="04050005" w:tentative="1">
      <w:start w:val="1"/>
      <w:numFmt w:val="bullet"/>
      <w:lvlText w:val=""/>
      <w:lvlJc w:val="left"/>
      <w:pPr>
        <w:ind w:left="3601" w:hanging="360"/>
      </w:pPr>
      <w:rPr>
        <w:rFonts w:ascii="Wingdings" w:hAnsi="Wingdings" w:hint="default"/>
      </w:rPr>
    </w:lvl>
    <w:lvl w:ilvl="6" w:tplc="04050001" w:tentative="1">
      <w:start w:val="1"/>
      <w:numFmt w:val="bullet"/>
      <w:lvlText w:val=""/>
      <w:lvlJc w:val="left"/>
      <w:pPr>
        <w:ind w:left="4321" w:hanging="360"/>
      </w:pPr>
      <w:rPr>
        <w:rFonts w:ascii="Symbol" w:hAnsi="Symbol" w:hint="default"/>
      </w:rPr>
    </w:lvl>
    <w:lvl w:ilvl="7" w:tplc="04050003" w:tentative="1">
      <w:start w:val="1"/>
      <w:numFmt w:val="bullet"/>
      <w:lvlText w:val="o"/>
      <w:lvlJc w:val="left"/>
      <w:pPr>
        <w:ind w:left="5041" w:hanging="360"/>
      </w:pPr>
      <w:rPr>
        <w:rFonts w:ascii="Courier New" w:hAnsi="Courier New" w:cs="Courier New" w:hint="default"/>
      </w:rPr>
    </w:lvl>
    <w:lvl w:ilvl="8" w:tplc="04050005" w:tentative="1">
      <w:start w:val="1"/>
      <w:numFmt w:val="bullet"/>
      <w:lvlText w:val=""/>
      <w:lvlJc w:val="left"/>
      <w:pPr>
        <w:ind w:left="5761" w:hanging="360"/>
      </w:pPr>
      <w:rPr>
        <w:rFonts w:ascii="Wingdings" w:hAnsi="Wingdings" w:hint="default"/>
      </w:rPr>
    </w:lvl>
  </w:abstractNum>
  <w:abstractNum w:abstractNumId="31" w15:restartNumberingAfterBreak="0">
    <w:nsid w:val="3FE32C36"/>
    <w:multiLevelType w:val="hybridMultilevel"/>
    <w:tmpl w:val="907A0CD2"/>
    <w:lvl w:ilvl="0" w:tplc="77CC5E44">
      <w:start w:val="10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425860A5"/>
    <w:multiLevelType w:val="hybridMultilevel"/>
    <w:tmpl w:val="EA78C246"/>
    <w:lvl w:ilvl="0" w:tplc="3DC290CC">
      <w:numFmt w:val="bullet"/>
      <w:lvlText w:val="-"/>
      <w:lvlJc w:val="left"/>
      <w:pPr>
        <w:tabs>
          <w:tab w:val="num" w:pos="567"/>
        </w:tabs>
        <w:ind w:left="567" w:hanging="283"/>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43013A2B"/>
    <w:multiLevelType w:val="hybridMultilevel"/>
    <w:tmpl w:val="9B58F242"/>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6A43AE2"/>
    <w:multiLevelType w:val="hybridMultilevel"/>
    <w:tmpl w:val="696E3994"/>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6B42581"/>
    <w:multiLevelType w:val="hybridMultilevel"/>
    <w:tmpl w:val="DC2E78D0"/>
    <w:lvl w:ilvl="0" w:tplc="77CC5E44">
      <w:start w:val="10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488C6825"/>
    <w:multiLevelType w:val="hybridMultilevel"/>
    <w:tmpl w:val="A4ACDF2C"/>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951772D"/>
    <w:multiLevelType w:val="hybridMultilevel"/>
    <w:tmpl w:val="A0F44918"/>
    <w:lvl w:ilvl="0" w:tplc="B12A4D02">
      <w:numFmt w:val="bullet"/>
      <w:lvlText w:val="-"/>
      <w:lvlJc w:val="left"/>
      <w:pPr>
        <w:tabs>
          <w:tab w:val="num" w:pos="1080"/>
        </w:tabs>
        <w:ind w:left="1080" w:hanging="360"/>
      </w:pPr>
      <w:rPr>
        <w:rFonts w:ascii="Times New Roman" w:eastAsia="Times New Roman" w:hAnsi="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cs="Wingdings" w:hint="default"/>
      </w:rPr>
    </w:lvl>
    <w:lvl w:ilvl="3" w:tplc="04050001" w:tentative="1">
      <w:start w:val="1"/>
      <w:numFmt w:val="bullet"/>
      <w:lvlText w:val=""/>
      <w:lvlJc w:val="left"/>
      <w:pPr>
        <w:tabs>
          <w:tab w:val="num" w:pos="3240"/>
        </w:tabs>
        <w:ind w:left="3240" w:hanging="360"/>
      </w:pPr>
      <w:rPr>
        <w:rFonts w:ascii="Symbol" w:hAnsi="Symbol" w:cs="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cs="Wingdings" w:hint="default"/>
      </w:rPr>
    </w:lvl>
    <w:lvl w:ilvl="6" w:tplc="04050001" w:tentative="1">
      <w:start w:val="1"/>
      <w:numFmt w:val="bullet"/>
      <w:lvlText w:val=""/>
      <w:lvlJc w:val="left"/>
      <w:pPr>
        <w:tabs>
          <w:tab w:val="num" w:pos="5400"/>
        </w:tabs>
        <w:ind w:left="5400" w:hanging="360"/>
      </w:pPr>
      <w:rPr>
        <w:rFonts w:ascii="Symbol" w:hAnsi="Symbol" w:cs="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4B6D5179"/>
    <w:multiLevelType w:val="hybridMultilevel"/>
    <w:tmpl w:val="8C6CB09A"/>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CD25D3D"/>
    <w:multiLevelType w:val="hybridMultilevel"/>
    <w:tmpl w:val="55E466C2"/>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D7B2173"/>
    <w:multiLevelType w:val="hybridMultilevel"/>
    <w:tmpl w:val="0524AFF8"/>
    <w:lvl w:ilvl="0" w:tplc="77CC5E44">
      <w:start w:val="10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4DBF55E1"/>
    <w:multiLevelType w:val="multilevel"/>
    <w:tmpl w:val="6F50BFAA"/>
    <w:lvl w:ilvl="0">
      <w:start w:val="2"/>
      <w:numFmt w:val="decimal"/>
      <w:pStyle w:val="nadpis-ok"/>
      <w:lvlText w:val="%1"/>
      <w:lvlJc w:val="right"/>
      <w:pPr>
        <w:tabs>
          <w:tab w:val="num" w:pos="454"/>
        </w:tabs>
        <w:ind w:left="454" w:hanging="166"/>
      </w:pPr>
      <w:rPr>
        <w:rFonts w:hint="default"/>
        <w:u w:val="none"/>
      </w:rPr>
    </w:lvl>
    <w:lvl w:ilvl="1">
      <w:start w:val="1"/>
      <w:numFmt w:val="decimal"/>
      <w:pStyle w:val="nadpis-ok"/>
      <w:lvlText w:val="%1.%2"/>
      <w:lvlJc w:val="left"/>
      <w:pPr>
        <w:tabs>
          <w:tab w:val="num" w:pos="1588"/>
        </w:tabs>
        <w:ind w:left="1588" w:hanging="454"/>
      </w:pPr>
      <w:rPr>
        <w:rFonts w:hint="default"/>
        <w:u w:val="no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4FF115D1"/>
    <w:multiLevelType w:val="hybridMultilevel"/>
    <w:tmpl w:val="038C4F3E"/>
    <w:lvl w:ilvl="0" w:tplc="B12A4D02">
      <w:numFmt w:val="bullet"/>
      <w:lvlText w:val="-"/>
      <w:lvlJc w:val="left"/>
      <w:pPr>
        <w:tabs>
          <w:tab w:val="num" w:pos="1077"/>
        </w:tabs>
        <w:ind w:left="1077" w:hanging="360"/>
      </w:pPr>
      <w:rPr>
        <w:rFonts w:ascii="Times New Roman" w:eastAsia="Times New Roman" w:hAnsi="Times New Roman" w:hint="default"/>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cs="Wingdings" w:hint="default"/>
      </w:rPr>
    </w:lvl>
    <w:lvl w:ilvl="3" w:tplc="04050001" w:tentative="1">
      <w:start w:val="1"/>
      <w:numFmt w:val="bullet"/>
      <w:lvlText w:val=""/>
      <w:lvlJc w:val="left"/>
      <w:pPr>
        <w:tabs>
          <w:tab w:val="num" w:pos="3237"/>
        </w:tabs>
        <w:ind w:left="3237" w:hanging="360"/>
      </w:pPr>
      <w:rPr>
        <w:rFonts w:ascii="Symbol" w:hAnsi="Symbol" w:cs="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cs="Wingdings" w:hint="default"/>
      </w:rPr>
    </w:lvl>
    <w:lvl w:ilvl="6" w:tplc="04050001" w:tentative="1">
      <w:start w:val="1"/>
      <w:numFmt w:val="bullet"/>
      <w:lvlText w:val=""/>
      <w:lvlJc w:val="left"/>
      <w:pPr>
        <w:tabs>
          <w:tab w:val="num" w:pos="5397"/>
        </w:tabs>
        <w:ind w:left="5397" w:hanging="360"/>
      </w:pPr>
      <w:rPr>
        <w:rFonts w:ascii="Symbol" w:hAnsi="Symbol" w:cs="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cs="Wingdings" w:hint="default"/>
      </w:rPr>
    </w:lvl>
  </w:abstractNum>
  <w:abstractNum w:abstractNumId="43" w15:restartNumberingAfterBreak="0">
    <w:nsid w:val="51102603"/>
    <w:multiLevelType w:val="hybridMultilevel"/>
    <w:tmpl w:val="F070BFFE"/>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7860ABE"/>
    <w:multiLevelType w:val="hybridMultilevel"/>
    <w:tmpl w:val="F40C13BA"/>
    <w:lvl w:ilvl="0" w:tplc="56AA2EE0">
      <w:start w:val="1"/>
      <w:numFmt w:val="decimal"/>
      <w:lvlText w:val="%1."/>
      <w:lvlJc w:val="left"/>
      <w:pPr>
        <w:ind w:left="720" w:hanging="360"/>
      </w:pPr>
      <w:rPr>
        <w:rFonts w:ascii="Calibri" w:hAnsi="Calibri" w:cs="Calibr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2911D7F"/>
    <w:multiLevelType w:val="hybridMultilevel"/>
    <w:tmpl w:val="1B4EDA40"/>
    <w:lvl w:ilvl="0" w:tplc="501A7BF2">
      <w:start w:val="4"/>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62AF1712"/>
    <w:multiLevelType w:val="hybridMultilevel"/>
    <w:tmpl w:val="76307E5A"/>
    <w:lvl w:ilvl="0" w:tplc="B12A4D02">
      <w:numFmt w:val="bullet"/>
      <w:lvlText w:val="-"/>
      <w:lvlJc w:val="left"/>
      <w:pPr>
        <w:tabs>
          <w:tab w:val="num" w:pos="1140"/>
        </w:tabs>
        <w:ind w:left="1140" w:hanging="360"/>
      </w:pPr>
      <w:rPr>
        <w:rFonts w:ascii="Times New Roman" w:eastAsia="Times New Roman" w:hAnsi="Times New Roman"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cs="Wingdings" w:hint="default"/>
      </w:rPr>
    </w:lvl>
    <w:lvl w:ilvl="3" w:tplc="04050001" w:tentative="1">
      <w:start w:val="1"/>
      <w:numFmt w:val="bullet"/>
      <w:lvlText w:val=""/>
      <w:lvlJc w:val="left"/>
      <w:pPr>
        <w:tabs>
          <w:tab w:val="num" w:pos="3300"/>
        </w:tabs>
        <w:ind w:left="3300" w:hanging="360"/>
      </w:pPr>
      <w:rPr>
        <w:rFonts w:ascii="Symbol" w:hAnsi="Symbol" w:cs="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cs="Wingdings" w:hint="default"/>
      </w:rPr>
    </w:lvl>
    <w:lvl w:ilvl="6" w:tplc="04050001" w:tentative="1">
      <w:start w:val="1"/>
      <w:numFmt w:val="bullet"/>
      <w:lvlText w:val=""/>
      <w:lvlJc w:val="left"/>
      <w:pPr>
        <w:tabs>
          <w:tab w:val="num" w:pos="5460"/>
        </w:tabs>
        <w:ind w:left="5460" w:hanging="360"/>
      </w:pPr>
      <w:rPr>
        <w:rFonts w:ascii="Symbol" w:hAnsi="Symbol" w:cs="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cs="Wingdings" w:hint="default"/>
      </w:rPr>
    </w:lvl>
  </w:abstractNum>
  <w:abstractNum w:abstractNumId="47" w15:restartNumberingAfterBreak="0">
    <w:nsid w:val="66C27826"/>
    <w:multiLevelType w:val="hybridMultilevel"/>
    <w:tmpl w:val="369EC9BA"/>
    <w:lvl w:ilvl="0" w:tplc="3DC290CC">
      <w:numFmt w:val="bullet"/>
      <w:lvlText w:val="-"/>
      <w:lvlJc w:val="left"/>
      <w:pPr>
        <w:ind w:left="720" w:hanging="360"/>
      </w:pPr>
      <w:rPr>
        <w:rFonts w:ascii="Times New Roman" w:eastAsia="Times New Roman" w:hAnsi="Times New Roman"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6DD7035"/>
    <w:multiLevelType w:val="hybridMultilevel"/>
    <w:tmpl w:val="B3DEF224"/>
    <w:lvl w:ilvl="0" w:tplc="B12A4D02">
      <w:numFmt w:val="bullet"/>
      <w:lvlText w:val="-"/>
      <w:lvlJc w:val="left"/>
      <w:pPr>
        <w:tabs>
          <w:tab w:val="num" w:pos="1140"/>
        </w:tabs>
        <w:ind w:left="1140" w:hanging="360"/>
      </w:pPr>
      <w:rPr>
        <w:rFonts w:ascii="Times New Roman" w:eastAsia="Times New Roman" w:hAnsi="Times New Roman"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cs="Wingdings" w:hint="default"/>
      </w:rPr>
    </w:lvl>
    <w:lvl w:ilvl="3" w:tplc="04050001" w:tentative="1">
      <w:start w:val="1"/>
      <w:numFmt w:val="bullet"/>
      <w:lvlText w:val=""/>
      <w:lvlJc w:val="left"/>
      <w:pPr>
        <w:tabs>
          <w:tab w:val="num" w:pos="3300"/>
        </w:tabs>
        <w:ind w:left="3300" w:hanging="360"/>
      </w:pPr>
      <w:rPr>
        <w:rFonts w:ascii="Symbol" w:hAnsi="Symbol" w:cs="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cs="Wingdings" w:hint="default"/>
      </w:rPr>
    </w:lvl>
    <w:lvl w:ilvl="6" w:tplc="04050001" w:tentative="1">
      <w:start w:val="1"/>
      <w:numFmt w:val="bullet"/>
      <w:lvlText w:val=""/>
      <w:lvlJc w:val="left"/>
      <w:pPr>
        <w:tabs>
          <w:tab w:val="num" w:pos="5460"/>
        </w:tabs>
        <w:ind w:left="5460" w:hanging="360"/>
      </w:pPr>
      <w:rPr>
        <w:rFonts w:ascii="Symbol" w:hAnsi="Symbol" w:cs="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cs="Wingdings" w:hint="default"/>
      </w:rPr>
    </w:lvl>
  </w:abstractNum>
  <w:abstractNum w:abstractNumId="49" w15:restartNumberingAfterBreak="0">
    <w:nsid w:val="67C65AFF"/>
    <w:multiLevelType w:val="hybridMultilevel"/>
    <w:tmpl w:val="7CBA79AC"/>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A64573D"/>
    <w:multiLevelType w:val="hybridMultilevel"/>
    <w:tmpl w:val="30C68802"/>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BCC416B"/>
    <w:multiLevelType w:val="hybridMultilevel"/>
    <w:tmpl w:val="6B04076C"/>
    <w:lvl w:ilvl="0" w:tplc="3DC290CC">
      <w:numFmt w:val="bullet"/>
      <w:lvlText w:val="-"/>
      <w:lvlJc w:val="left"/>
      <w:pPr>
        <w:ind w:left="721" w:hanging="360"/>
      </w:pPr>
      <w:rPr>
        <w:rFonts w:ascii="Times New Roman" w:eastAsia="Times New Roman" w:hAnsi="Times New Roman" w:cs="Times New Roman"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2" w15:restartNumberingAfterBreak="0">
    <w:nsid w:val="6C0B2825"/>
    <w:multiLevelType w:val="hybridMultilevel"/>
    <w:tmpl w:val="9968C842"/>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C3B6A51"/>
    <w:multiLevelType w:val="hybridMultilevel"/>
    <w:tmpl w:val="E8221A8A"/>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6D3C6E78"/>
    <w:multiLevelType w:val="hybridMultilevel"/>
    <w:tmpl w:val="96B8BF66"/>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6EB84731"/>
    <w:multiLevelType w:val="hybridMultilevel"/>
    <w:tmpl w:val="0950AE16"/>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079217A"/>
    <w:multiLevelType w:val="hybridMultilevel"/>
    <w:tmpl w:val="EAB84F3C"/>
    <w:lvl w:ilvl="0" w:tplc="77CC5E44">
      <w:start w:val="101"/>
      <w:numFmt w:val="bullet"/>
      <w:lvlText w:val="-"/>
      <w:lvlJc w:val="left"/>
      <w:pPr>
        <w:tabs>
          <w:tab w:val="num" w:pos="1080"/>
        </w:tabs>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57" w15:restartNumberingAfterBreak="0">
    <w:nsid w:val="71423B80"/>
    <w:multiLevelType w:val="hybridMultilevel"/>
    <w:tmpl w:val="B03697A6"/>
    <w:lvl w:ilvl="0" w:tplc="77CC5E44">
      <w:start w:val="10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58" w15:restartNumberingAfterBreak="0">
    <w:nsid w:val="730A29BF"/>
    <w:multiLevelType w:val="hybridMultilevel"/>
    <w:tmpl w:val="5B60F952"/>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3F125E7"/>
    <w:multiLevelType w:val="hybridMultilevel"/>
    <w:tmpl w:val="B9825CB4"/>
    <w:lvl w:ilvl="0" w:tplc="56AA2EE0">
      <w:start w:val="1"/>
      <w:numFmt w:val="decimal"/>
      <w:lvlText w:val="%1."/>
      <w:lvlJc w:val="left"/>
      <w:pPr>
        <w:ind w:left="720" w:hanging="360"/>
      </w:pPr>
      <w:rPr>
        <w:rFonts w:ascii="Calibri" w:hAnsi="Calibri" w:cs="Calibri"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4F40B5F"/>
    <w:multiLevelType w:val="hybridMultilevel"/>
    <w:tmpl w:val="BE38F4A0"/>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5551F88"/>
    <w:multiLevelType w:val="hybridMultilevel"/>
    <w:tmpl w:val="B9404846"/>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6F7328A"/>
    <w:multiLevelType w:val="hybridMultilevel"/>
    <w:tmpl w:val="B68A3C5C"/>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83F5355"/>
    <w:multiLevelType w:val="hybridMultilevel"/>
    <w:tmpl w:val="54D277DE"/>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7B094BA1"/>
    <w:multiLevelType w:val="hybridMultilevel"/>
    <w:tmpl w:val="0B344BB6"/>
    <w:lvl w:ilvl="0" w:tplc="38D0DB4A">
      <w:start w:val="1"/>
      <w:numFmt w:val="decimal"/>
      <w:lvlText w:val="%1."/>
      <w:lvlJc w:val="left"/>
      <w:pPr>
        <w:ind w:left="410" w:hanging="360"/>
      </w:pPr>
      <w:rPr>
        <w:rFonts w:hint="default"/>
        <w:b/>
        <w:bCs/>
      </w:rPr>
    </w:lvl>
    <w:lvl w:ilvl="1" w:tplc="04050019" w:tentative="1">
      <w:start w:val="1"/>
      <w:numFmt w:val="lowerLetter"/>
      <w:lvlText w:val="%2."/>
      <w:lvlJc w:val="left"/>
      <w:pPr>
        <w:ind w:left="1130" w:hanging="360"/>
      </w:pPr>
    </w:lvl>
    <w:lvl w:ilvl="2" w:tplc="0405001B" w:tentative="1">
      <w:start w:val="1"/>
      <w:numFmt w:val="lowerRoman"/>
      <w:lvlText w:val="%3."/>
      <w:lvlJc w:val="right"/>
      <w:pPr>
        <w:ind w:left="1850" w:hanging="180"/>
      </w:pPr>
    </w:lvl>
    <w:lvl w:ilvl="3" w:tplc="0405000F" w:tentative="1">
      <w:start w:val="1"/>
      <w:numFmt w:val="decimal"/>
      <w:lvlText w:val="%4."/>
      <w:lvlJc w:val="left"/>
      <w:pPr>
        <w:ind w:left="2570" w:hanging="360"/>
      </w:pPr>
    </w:lvl>
    <w:lvl w:ilvl="4" w:tplc="04050019" w:tentative="1">
      <w:start w:val="1"/>
      <w:numFmt w:val="lowerLetter"/>
      <w:lvlText w:val="%5."/>
      <w:lvlJc w:val="left"/>
      <w:pPr>
        <w:ind w:left="3290" w:hanging="360"/>
      </w:pPr>
    </w:lvl>
    <w:lvl w:ilvl="5" w:tplc="0405001B" w:tentative="1">
      <w:start w:val="1"/>
      <w:numFmt w:val="lowerRoman"/>
      <w:lvlText w:val="%6."/>
      <w:lvlJc w:val="right"/>
      <w:pPr>
        <w:ind w:left="4010" w:hanging="180"/>
      </w:pPr>
    </w:lvl>
    <w:lvl w:ilvl="6" w:tplc="0405000F" w:tentative="1">
      <w:start w:val="1"/>
      <w:numFmt w:val="decimal"/>
      <w:lvlText w:val="%7."/>
      <w:lvlJc w:val="left"/>
      <w:pPr>
        <w:ind w:left="4730" w:hanging="360"/>
      </w:pPr>
    </w:lvl>
    <w:lvl w:ilvl="7" w:tplc="04050019" w:tentative="1">
      <w:start w:val="1"/>
      <w:numFmt w:val="lowerLetter"/>
      <w:lvlText w:val="%8."/>
      <w:lvlJc w:val="left"/>
      <w:pPr>
        <w:ind w:left="5450" w:hanging="360"/>
      </w:pPr>
    </w:lvl>
    <w:lvl w:ilvl="8" w:tplc="0405001B" w:tentative="1">
      <w:start w:val="1"/>
      <w:numFmt w:val="lowerRoman"/>
      <w:lvlText w:val="%9."/>
      <w:lvlJc w:val="right"/>
      <w:pPr>
        <w:ind w:left="6170" w:hanging="180"/>
      </w:pPr>
    </w:lvl>
  </w:abstractNum>
  <w:abstractNum w:abstractNumId="65" w15:restartNumberingAfterBreak="0">
    <w:nsid w:val="7B6A6620"/>
    <w:multiLevelType w:val="hybridMultilevel"/>
    <w:tmpl w:val="5D9206F0"/>
    <w:lvl w:ilvl="0" w:tplc="3DC290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CC56053"/>
    <w:multiLevelType w:val="multilevel"/>
    <w:tmpl w:val="3AFC3028"/>
    <w:lvl w:ilvl="0">
      <w:start w:val="1"/>
      <w:numFmt w:val="bullet"/>
      <w:lvlText w:val="-"/>
      <w:lvlJc w:val="left"/>
      <w:pPr>
        <w:tabs>
          <w:tab w:val="num" w:pos="567"/>
        </w:tabs>
        <w:ind w:left="567" w:hanging="283"/>
      </w:pPr>
      <w:rPr>
        <w:rFonts w:ascii="Times New Roman" w:hAnsi="Times New Roman" w:cs="Times New Roman"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67" w15:restartNumberingAfterBreak="0">
    <w:nsid w:val="7E75297B"/>
    <w:multiLevelType w:val="hybridMultilevel"/>
    <w:tmpl w:val="E0B042C8"/>
    <w:lvl w:ilvl="0" w:tplc="77CC5E44">
      <w:start w:val="10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num w:numId="1">
    <w:abstractNumId w:val="67"/>
  </w:num>
  <w:num w:numId="2">
    <w:abstractNumId w:val="41"/>
  </w:num>
  <w:num w:numId="3">
    <w:abstractNumId w:val="21"/>
  </w:num>
  <w:num w:numId="4">
    <w:abstractNumId w:val="32"/>
  </w:num>
  <w:num w:numId="5">
    <w:abstractNumId w:val="45"/>
  </w:num>
  <w:num w:numId="6">
    <w:abstractNumId w:val="66"/>
  </w:num>
  <w:num w:numId="7">
    <w:abstractNumId w:val="24"/>
  </w:num>
  <w:num w:numId="8">
    <w:abstractNumId w:val="42"/>
  </w:num>
  <w:num w:numId="9">
    <w:abstractNumId w:val="37"/>
  </w:num>
  <w:num w:numId="10">
    <w:abstractNumId w:val="46"/>
  </w:num>
  <w:num w:numId="11">
    <w:abstractNumId w:val="48"/>
  </w:num>
  <w:num w:numId="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num>
  <w:num w:numId="14">
    <w:abstractNumId w:val="23"/>
  </w:num>
  <w:num w:numId="15">
    <w:abstractNumId w:val="26"/>
  </w:num>
  <w:num w:numId="16">
    <w:abstractNumId w:val="20"/>
  </w:num>
  <w:num w:numId="17">
    <w:abstractNumId w:val="18"/>
  </w:num>
  <w:num w:numId="18">
    <w:abstractNumId w:val="57"/>
  </w:num>
  <w:num w:numId="19">
    <w:abstractNumId w:val="35"/>
  </w:num>
  <w:num w:numId="20">
    <w:abstractNumId w:val="31"/>
  </w:num>
  <w:num w:numId="21">
    <w:abstractNumId w:val="28"/>
  </w:num>
  <w:num w:numId="22">
    <w:abstractNumId w:val="40"/>
  </w:num>
  <w:num w:numId="23">
    <w:abstractNumId w:val="5"/>
  </w:num>
  <w:num w:numId="24">
    <w:abstractNumId w:val="17"/>
  </w:num>
  <w:num w:numId="25">
    <w:abstractNumId w:val="60"/>
  </w:num>
  <w:num w:numId="26">
    <w:abstractNumId w:val="64"/>
  </w:num>
  <w:num w:numId="27">
    <w:abstractNumId w:val="4"/>
  </w:num>
  <w:num w:numId="28">
    <w:abstractNumId w:val="34"/>
  </w:num>
  <w:num w:numId="29">
    <w:abstractNumId w:val="6"/>
  </w:num>
  <w:num w:numId="30">
    <w:abstractNumId w:val="3"/>
  </w:num>
  <w:num w:numId="31">
    <w:abstractNumId w:val="22"/>
  </w:num>
  <w:num w:numId="32">
    <w:abstractNumId w:val="58"/>
  </w:num>
  <w:num w:numId="33">
    <w:abstractNumId w:val="19"/>
  </w:num>
  <w:num w:numId="34">
    <w:abstractNumId w:val="51"/>
  </w:num>
  <w:num w:numId="35">
    <w:abstractNumId w:val="43"/>
  </w:num>
  <w:num w:numId="36">
    <w:abstractNumId w:val="62"/>
  </w:num>
  <w:num w:numId="37">
    <w:abstractNumId w:val="1"/>
  </w:num>
  <w:num w:numId="38">
    <w:abstractNumId w:val="33"/>
  </w:num>
  <w:num w:numId="39">
    <w:abstractNumId w:val="36"/>
  </w:num>
  <w:num w:numId="40">
    <w:abstractNumId w:val="54"/>
  </w:num>
  <w:num w:numId="41">
    <w:abstractNumId w:val="13"/>
  </w:num>
  <w:num w:numId="42">
    <w:abstractNumId w:val="53"/>
  </w:num>
  <w:num w:numId="43">
    <w:abstractNumId w:val="61"/>
  </w:num>
  <w:num w:numId="44">
    <w:abstractNumId w:val="55"/>
  </w:num>
  <w:num w:numId="45">
    <w:abstractNumId w:val="0"/>
  </w:num>
  <w:num w:numId="46">
    <w:abstractNumId w:val="59"/>
  </w:num>
  <w:num w:numId="47">
    <w:abstractNumId w:val="63"/>
  </w:num>
  <w:num w:numId="48">
    <w:abstractNumId w:val="29"/>
  </w:num>
  <w:num w:numId="49">
    <w:abstractNumId w:val="38"/>
  </w:num>
  <w:num w:numId="50">
    <w:abstractNumId w:val="49"/>
  </w:num>
  <w:num w:numId="51">
    <w:abstractNumId w:val="12"/>
  </w:num>
  <w:num w:numId="52">
    <w:abstractNumId w:val="25"/>
  </w:num>
  <w:num w:numId="53">
    <w:abstractNumId w:val="65"/>
  </w:num>
  <w:num w:numId="54">
    <w:abstractNumId w:val="50"/>
  </w:num>
  <w:num w:numId="55">
    <w:abstractNumId w:val="2"/>
  </w:num>
  <w:num w:numId="56">
    <w:abstractNumId w:val="52"/>
  </w:num>
  <w:num w:numId="57">
    <w:abstractNumId w:val="44"/>
  </w:num>
  <w:num w:numId="58">
    <w:abstractNumId w:val="47"/>
  </w:num>
  <w:num w:numId="59">
    <w:abstractNumId w:val="39"/>
  </w:num>
  <w:num w:numId="60">
    <w:abstractNumId w:val="16"/>
  </w:num>
  <w:num w:numId="61">
    <w:abstractNumId w:val="10"/>
  </w:num>
  <w:num w:numId="62">
    <w:abstractNumId w:val="9"/>
  </w:num>
  <w:num w:numId="63">
    <w:abstractNumId w:val="27"/>
  </w:num>
  <w:num w:numId="64">
    <w:abstractNumId w:val="15"/>
  </w:num>
  <w:num w:numId="65">
    <w:abstractNumId w:val="8"/>
  </w:num>
  <w:num w:numId="66">
    <w:abstractNumId w:val="7"/>
  </w:num>
  <w:num w:numId="67">
    <w:abstractNumId w:val="11"/>
  </w:num>
  <w:num w:numId="68">
    <w:abstractNumId w:val="30"/>
  </w:num>
  <w:num w:numId="69">
    <w:abstractNumId w:val="1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6A1"/>
    <w:rsid w:val="00000E0B"/>
    <w:rsid w:val="0000231B"/>
    <w:rsid w:val="00004791"/>
    <w:rsid w:val="000067F9"/>
    <w:rsid w:val="00007244"/>
    <w:rsid w:val="00011CA5"/>
    <w:rsid w:val="00011F90"/>
    <w:rsid w:val="000124A9"/>
    <w:rsid w:val="000132EB"/>
    <w:rsid w:val="00015C57"/>
    <w:rsid w:val="0002039F"/>
    <w:rsid w:val="00020C7F"/>
    <w:rsid w:val="00023830"/>
    <w:rsid w:val="00025D49"/>
    <w:rsid w:val="000332E7"/>
    <w:rsid w:val="000353AE"/>
    <w:rsid w:val="00035E45"/>
    <w:rsid w:val="000407BF"/>
    <w:rsid w:val="00040891"/>
    <w:rsid w:val="00041B6A"/>
    <w:rsid w:val="00041BEB"/>
    <w:rsid w:val="00041DC5"/>
    <w:rsid w:val="00042353"/>
    <w:rsid w:val="00046EAE"/>
    <w:rsid w:val="000504C0"/>
    <w:rsid w:val="00051439"/>
    <w:rsid w:val="00054D30"/>
    <w:rsid w:val="00057EC5"/>
    <w:rsid w:val="000620A5"/>
    <w:rsid w:val="00062FDA"/>
    <w:rsid w:val="000637B6"/>
    <w:rsid w:val="000656A6"/>
    <w:rsid w:val="000665FF"/>
    <w:rsid w:val="00071088"/>
    <w:rsid w:val="00073656"/>
    <w:rsid w:val="00083F47"/>
    <w:rsid w:val="00086E6C"/>
    <w:rsid w:val="0009135B"/>
    <w:rsid w:val="000927A2"/>
    <w:rsid w:val="0009554D"/>
    <w:rsid w:val="000970D7"/>
    <w:rsid w:val="00097E7E"/>
    <w:rsid w:val="000A15CD"/>
    <w:rsid w:val="000A1A8C"/>
    <w:rsid w:val="000A2541"/>
    <w:rsid w:val="000A32EB"/>
    <w:rsid w:val="000A5552"/>
    <w:rsid w:val="000A6CEC"/>
    <w:rsid w:val="000B5E95"/>
    <w:rsid w:val="000C222F"/>
    <w:rsid w:val="000C2BCB"/>
    <w:rsid w:val="000C3436"/>
    <w:rsid w:val="000C427B"/>
    <w:rsid w:val="000C5AC0"/>
    <w:rsid w:val="000C5F42"/>
    <w:rsid w:val="000C6756"/>
    <w:rsid w:val="000C6A8B"/>
    <w:rsid w:val="000D1C81"/>
    <w:rsid w:val="000D52D5"/>
    <w:rsid w:val="000E09BA"/>
    <w:rsid w:val="000E0CC2"/>
    <w:rsid w:val="000E729C"/>
    <w:rsid w:val="000F0826"/>
    <w:rsid w:val="000F0F97"/>
    <w:rsid w:val="000F25C6"/>
    <w:rsid w:val="000F2F4A"/>
    <w:rsid w:val="000F4971"/>
    <w:rsid w:val="000F5C60"/>
    <w:rsid w:val="000F5E92"/>
    <w:rsid w:val="000F6BB4"/>
    <w:rsid w:val="00100B7D"/>
    <w:rsid w:val="001015E1"/>
    <w:rsid w:val="00103818"/>
    <w:rsid w:val="0011072D"/>
    <w:rsid w:val="00112330"/>
    <w:rsid w:val="00115555"/>
    <w:rsid w:val="00115C63"/>
    <w:rsid w:val="00117F5C"/>
    <w:rsid w:val="00120830"/>
    <w:rsid w:val="0012115E"/>
    <w:rsid w:val="00123079"/>
    <w:rsid w:val="001269CD"/>
    <w:rsid w:val="0012768E"/>
    <w:rsid w:val="00132C26"/>
    <w:rsid w:val="00135991"/>
    <w:rsid w:val="001370C9"/>
    <w:rsid w:val="001372EF"/>
    <w:rsid w:val="00141354"/>
    <w:rsid w:val="00141B4D"/>
    <w:rsid w:val="00143148"/>
    <w:rsid w:val="00151C42"/>
    <w:rsid w:val="001619C4"/>
    <w:rsid w:val="00162F2E"/>
    <w:rsid w:val="001638EE"/>
    <w:rsid w:val="00164BA2"/>
    <w:rsid w:val="00165A49"/>
    <w:rsid w:val="00166389"/>
    <w:rsid w:val="00166E40"/>
    <w:rsid w:val="00167CAE"/>
    <w:rsid w:val="00170495"/>
    <w:rsid w:val="00172A28"/>
    <w:rsid w:val="001742B7"/>
    <w:rsid w:val="00174314"/>
    <w:rsid w:val="0017497C"/>
    <w:rsid w:val="001768E0"/>
    <w:rsid w:val="0017798D"/>
    <w:rsid w:val="00177B04"/>
    <w:rsid w:val="0018388E"/>
    <w:rsid w:val="00187DDE"/>
    <w:rsid w:val="00190235"/>
    <w:rsid w:val="0019775F"/>
    <w:rsid w:val="001A7419"/>
    <w:rsid w:val="001A762D"/>
    <w:rsid w:val="001B1613"/>
    <w:rsid w:val="001C13ED"/>
    <w:rsid w:val="001C6B4C"/>
    <w:rsid w:val="001D25C3"/>
    <w:rsid w:val="001D6A1D"/>
    <w:rsid w:val="001D6A46"/>
    <w:rsid w:val="001D6BB9"/>
    <w:rsid w:val="001D7D23"/>
    <w:rsid w:val="001D7DC4"/>
    <w:rsid w:val="001E2597"/>
    <w:rsid w:val="001E5ABF"/>
    <w:rsid w:val="001E6779"/>
    <w:rsid w:val="001E7019"/>
    <w:rsid w:val="001F0E79"/>
    <w:rsid w:val="001F2BFF"/>
    <w:rsid w:val="001F39DF"/>
    <w:rsid w:val="001F49D3"/>
    <w:rsid w:val="001F782F"/>
    <w:rsid w:val="002022D3"/>
    <w:rsid w:val="00202B84"/>
    <w:rsid w:val="00210617"/>
    <w:rsid w:val="00210D15"/>
    <w:rsid w:val="00212C0A"/>
    <w:rsid w:val="00213E8A"/>
    <w:rsid w:val="002144C4"/>
    <w:rsid w:val="00216655"/>
    <w:rsid w:val="002204F9"/>
    <w:rsid w:val="0022148D"/>
    <w:rsid w:val="00225FCC"/>
    <w:rsid w:val="0023041A"/>
    <w:rsid w:val="00230A56"/>
    <w:rsid w:val="0023238E"/>
    <w:rsid w:val="00232E22"/>
    <w:rsid w:val="00235D8B"/>
    <w:rsid w:val="002407DA"/>
    <w:rsid w:val="002411BF"/>
    <w:rsid w:val="00244499"/>
    <w:rsid w:val="002446F7"/>
    <w:rsid w:val="00244B7E"/>
    <w:rsid w:val="00256FC5"/>
    <w:rsid w:val="0026018E"/>
    <w:rsid w:val="0026060C"/>
    <w:rsid w:val="00261748"/>
    <w:rsid w:val="002619E4"/>
    <w:rsid w:val="00262176"/>
    <w:rsid w:val="002721A1"/>
    <w:rsid w:val="002737E9"/>
    <w:rsid w:val="00273FDA"/>
    <w:rsid w:val="00281D58"/>
    <w:rsid w:val="00282709"/>
    <w:rsid w:val="0028293C"/>
    <w:rsid w:val="00284E99"/>
    <w:rsid w:val="002857F4"/>
    <w:rsid w:val="002910B7"/>
    <w:rsid w:val="0029192D"/>
    <w:rsid w:val="00291D59"/>
    <w:rsid w:val="00295591"/>
    <w:rsid w:val="00296BA6"/>
    <w:rsid w:val="002A150E"/>
    <w:rsid w:val="002A42DA"/>
    <w:rsid w:val="002A46EC"/>
    <w:rsid w:val="002A52AF"/>
    <w:rsid w:val="002A7721"/>
    <w:rsid w:val="002B013D"/>
    <w:rsid w:val="002B56DF"/>
    <w:rsid w:val="002B67FB"/>
    <w:rsid w:val="002B6E1B"/>
    <w:rsid w:val="002B7514"/>
    <w:rsid w:val="002C1D46"/>
    <w:rsid w:val="002C2CD2"/>
    <w:rsid w:val="002C31BF"/>
    <w:rsid w:val="002D1A16"/>
    <w:rsid w:val="002D4CE1"/>
    <w:rsid w:val="002D6014"/>
    <w:rsid w:val="002F1493"/>
    <w:rsid w:val="002F2A4B"/>
    <w:rsid w:val="002F6B4A"/>
    <w:rsid w:val="00300216"/>
    <w:rsid w:val="003021B7"/>
    <w:rsid w:val="00303607"/>
    <w:rsid w:val="0030483A"/>
    <w:rsid w:val="00305337"/>
    <w:rsid w:val="00307D65"/>
    <w:rsid w:val="00311928"/>
    <w:rsid w:val="003119B5"/>
    <w:rsid w:val="00311D5D"/>
    <w:rsid w:val="00313742"/>
    <w:rsid w:val="003137A5"/>
    <w:rsid w:val="00315557"/>
    <w:rsid w:val="00316527"/>
    <w:rsid w:val="003203B3"/>
    <w:rsid w:val="00322563"/>
    <w:rsid w:val="003227D7"/>
    <w:rsid w:val="00324536"/>
    <w:rsid w:val="0032649D"/>
    <w:rsid w:val="003266FA"/>
    <w:rsid w:val="00330179"/>
    <w:rsid w:val="00333C06"/>
    <w:rsid w:val="00341E45"/>
    <w:rsid w:val="00343C49"/>
    <w:rsid w:val="00343EF1"/>
    <w:rsid w:val="00344FC7"/>
    <w:rsid w:val="00345573"/>
    <w:rsid w:val="0035097C"/>
    <w:rsid w:val="0035246B"/>
    <w:rsid w:val="00352AFD"/>
    <w:rsid w:val="00352B00"/>
    <w:rsid w:val="00352F57"/>
    <w:rsid w:val="00353BB9"/>
    <w:rsid w:val="003544C0"/>
    <w:rsid w:val="003548EC"/>
    <w:rsid w:val="00355750"/>
    <w:rsid w:val="00356BEF"/>
    <w:rsid w:val="00357475"/>
    <w:rsid w:val="003605EA"/>
    <w:rsid w:val="00362FB2"/>
    <w:rsid w:val="00370B5B"/>
    <w:rsid w:val="0037104F"/>
    <w:rsid w:val="00371A48"/>
    <w:rsid w:val="00372EFF"/>
    <w:rsid w:val="0037399C"/>
    <w:rsid w:val="0037620E"/>
    <w:rsid w:val="003812E2"/>
    <w:rsid w:val="00381528"/>
    <w:rsid w:val="00382056"/>
    <w:rsid w:val="0038326F"/>
    <w:rsid w:val="003836BF"/>
    <w:rsid w:val="00384BA9"/>
    <w:rsid w:val="00387D5D"/>
    <w:rsid w:val="00390251"/>
    <w:rsid w:val="00390AF2"/>
    <w:rsid w:val="0039192C"/>
    <w:rsid w:val="003919AF"/>
    <w:rsid w:val="00392733"/>
    <w:rsid w:val="00392A86"/>
    <w:rsid w:val="003974E9"/>
    <w:rsid w:val="003A2605"/>
    <w:rsid w:val="003A37DE"/>
    <w:rsid w:val="003A3A7D"/>
    <w:rsid w:val="003B1836"/>
    <w:rsid w:val="003B1F5E"/>
    <w:rsid w:val="003B3972"/>
    <w:rsid w:val="003B4AB4"/>
    <w:rsid w:val="003B5B01"/>
    <w:rsid w:val="003C1789"/>
    <w:rsid w:val="003C2DCB"/>
    <w:rsid w:val="003C61BF"/>
    <w:rsid w:val="003C722A"/>
    <w:rsid w:val="003C724A"/>
    <w:rsid w:val="003D0955"/>
    <w:rsid w:val="003D1BF0"/>
    <w:rsid w:val="003D6263"/>
    <w:rsid w:val="003D6EFD"/>
    <w:rsid w:val="003D7C82"/>
    <w:rsid w:val="003E0F52"/>
    <w:rsid w:val="003E121D"/>
    <w:rsid w:val="003E3345"/>
    <w:rsid w:val="003E389E"/>
    <w:rsid w:val="003E4031"/>
    <w:rsid w:val="003E7CFD"/>
    <w:rsid w:val="003F1C3C"/>
    <w:rsid w:val="003F736C"/>
    <w:rsid w:val="0040106F"/>
    <w:rsid w:val="0040253C"/>
    <w:rsid w:val="00410C35"/>
    <w:rsid w:val="0041763A"/>
    <w:rsid w:val="0041767A"/>
    <w:rsid w:val="004230F4"/>
    <w:rsid w:val="004239C3"/>
    <w:rsid w:val="00423BAB"/>
    <w:rsid w:val="00424BC1"/>
    <w:rsid w:val="0042572A"/>
    <w:rsid w:val="004261F4"/>
    <w:rsid w:val="00427B26"/>
    <w:rsid w:val="00435D00"/>
    <w:rsid w:val="004420F1"/>
    <w:rsid w:val="00443AC6"/>
    <w:rsid w:val="00443ADF"/>
    <w:rsid w:val="004459EF"/>
    <w:rsid w:val="00446701"/>
    <w:rsid w:val="00447E7A"/>
    <w:rsid w:val="0045381B"/>
    <w:rsid w:val="0045717C"/>
    <w:rsid w:val="0045737D"/>
    <w:rsid w:val="00462872"/>
    <w:rsid w:val="00464DEA"/>
    <w:rsid w:val="004734EE"/>
    <w:rsid w:val="004736BA"/>
    <w:rsid w:val="00473931"/>
    <w:rsid w:val="00481C06"/>
    <w:rsid w:val="004823B2"/>
    <w:rsid w:val="00483075"/>
    <w:rsid w:val="00485346"/>
    <w:rsid w:val="00486054"/>
    <w:rsid w:val="004931FF"/>
    <w:rsid w:val="004950F5"/>
    <w:rsid w:val="004A0420"/>
    <w:rsid w:val="004A09A3"/>
    <w:rsid w:val="004A2C4B"/>
    <w:rsid w:val="004A2F71"/>
    <w:rsid w:val="004A4446"/>
    <w:rsid w:val="004A6B76"/>
    <w:rsid w:val="004A6C4F"/>
    <w:rsid w:val="004B11DE"/>
    <w:rsid w:val="004B2A3F"/>
    <w:rsid w:val="004B3BC4"/>
    <w:rsid w:val="004B743E"/>
    <w:rsid w:val="004C01CE"/>
    <w:rsid w:val="004C44DB"/>
    <w:rsid w:val="004C52B9"/>
    <w:rsid w:val="004C5E4B"/>
    <w:rsid w:val="004C645D"/>
    <w:rsid w:val="004C7005"/>
    <w:rsid w:val="004D14C2"/>
    <w:rsid w:val="004D3CFD"/>
    <w:rsid w:val="004E3469"/>
    <w:rsid w:val="004E4C65"/>
    <w:rsid w:val="004E636D"/>
    <w:rsid w:val="004E6D86"/>
    <w:rsid w:val="004E7E59"/>
    <w:rsid w:val="004F05ED"/>
    <w:rsid w:val="004F0BD1"/>
    <w:rsid w:val="004F0EC5"/>
    <w:rsid w:val="004F572E"/>
    <w:rsid w:val="004F5902"/>
    <w:rsid w:val="004F72B4"/>
    <w:rsid w:val="005005D3"/>
    <w:rsid w:val="005016D4"/>
    <w:rsid w:val="00502108"/>
    <w:rsid w:val="00504288"/>
    <w:rsid w:val="00510A73"/>
    <w:rsid w:val="00514A52"/>
    <w:rsid w:val="0051515C"/>
    <w:rsid w:val="00515F15"/>
    <w:rsid w:val="005226A4"/>
    <w:rsid w:val="00530149"/>
    <w:rsid w:val="005305B1"/>
    <w:rsid w:val="00530A72"/>
    <w:rsid w:val="00530C8D"/>
    <w:rsid w:val="00533932"/>
    <w:rsid w:val="00535DAD"/>
    <w:rsid w:val="00547EF0"/>
    <w:rsid w:val="00551E6C"/>
    <w:rsid w:val="00553EA3"/>
    <w:rsid w:val="0055443D"/>
    <w:rsid w:val="00556997"/>
    <w:rsid w:val="00565C2B"/>
    <w:rsid w:val="00567001"/>
    <w:rsid w:val="00570587"/>
    <w:rsid w:val="005764E3"/>
    <w:rsid w:val="00576839"/>
    <w:rsid w:val="005803EE"/>
    <w:rsid w:val="00580B75"/>
    <w:rsid w:val="00582096"/>
    <w:rsid w:val="00582D59"/>
    <w:rsid w:val="00583DB2"/>
    <w:rsid w:val="005840DB"/>
    <w:rsid w:val="00584761"/>
    <w:rsid w:val="005849B0"/>
    <w:rsid w:val="00592A38"/>
    <w:rsid w:val="00593658"/>
    <w:rsid w:val="00596244"/>
    <w:rsid w:val="005A1984"/>
    <w:rsid w:val="005A25BC"/>
    <w:rsid w:val="005A55B4"/>
    <w:rsid w:val="005A6AD9"/>
    <w:rsid w:val="005A73EE"/>
    <w:rsid w:val="005B28E5"/>
    <w:rsid w:val="005B2A2B"/>
    <w:rsid w:val="005C0042"/>
    <w:rsid w:val="005C0BC0"/>
    <w:rsid w:val="005C3049"/>
    <w:rsid w:val="005C3146"/>
    <w:rsid w:val="005C361E"/>
    <w:rsid w:val="005C3FFC"/>
    <w:rsid w:val="005C5535"/>
    <w:rsid w:val="005C60FB"/>
    <w:rsid w:val="005C650E"/>
    <w:rsid w:val="005C7E88"/>
    <w:rsid w:val="005C7FBD"/>
    <w:rsid w:val="005D2677"/>
    <w:rsid w:val="005D2EA7"/>
    <w:rsid w:val="005D5965"/>
    <w:rsid w:val="005D71A1"/>
    <w:rsid w:val="005D75A5"/>
    <w:rsid w:val="005E1E40"/>
    <w:rsid w:val="005E301C"/>
    <w:rsid w:val="005E37E3"/>
    <w:rsid w:val="005E38F3"/>
    <w:rsid w:val="005E4603"/>
    <w:rsid w:val="005E7ED1"/>
    <w:rsid w:val="005F2DB1"/>
    <w:rsid w:val="005F39A4"/>
    <w:rsid w:val="005F5EF5"/>
    <w:rsid w:val="005F7370"/>
    <w:rsid w:val="005F7899"/>
    <w:rsid w:val="005F7D50"/>
    <w:rsid w:val="00604ACC"/>
    <w:rsid w:val="0060681A"/>
    <w:rsid w:val="00610134"/>
    <w:rsid w:val="006138FA"/>
    <w:rsid w:val="00614FAA"/>
    <w:rsid w:val="00615645"/>
    <w:rsid w:val="00616F1E"/>
    <w:rsid w:val="00617ED1"/>
    <w:rsid w:val="00620D37"/>
    <w:rsid w:val="0062422E"/>
    <w:rsid w:val="006312F8"/>
    <w:rsid w:val="0063148C"/>
    <w:rsid w:val="00634BFF"/>
    <w:rsid w:val="0063761C"/>
    <w:rsid w:val="00642B0B"/>
    <w:rsid w:val="00643454"/>
    <w:rsid w:val="00643ACC"/>
    <w:rsid w:val="00643F36"/>
    <w:rsid w:val="0064483F"/>
    <w:rsid w:val="00645338"/>
    <w:rsid w:val="006455F9"/>
    <w:rsid w:val="00645C16"/>
    <w:rsid w:val="006464DB"/>
    <w:rsid w:val="0064652C"/>
    <w:rsid w:val="00651668"/>
    <w:rsid w:val="006538B9"/>
    <w:rsid w:val="00656B4C"/>
    <w:rsid w:val="00657049"/>
    <w:rsid w:val="006608C3"/>
    <w:rsid w:val="0066341A"/>
    <w:rsid w:val="00670653"/>
    <w:rsid w:val="00672A10"/>
    <w:rsid w:val="00672BD5"/>
    <w:rsid w:val="006738E3"/>
    <w:rsid w:val="00674349"/>
    <w:rsid w:val="00676AC8"/>
    <w:rsid w:val="00681881"/>
    <w:rsid w:val="00687674"/>
    <w:rsid w:val="00687C5F"/>
    <w:rsid w:val="00691010"/>
    <w:rsid w:val="006934A4"/>
    <w:rsid w:val="006938F6"/>
    <w:rsid w:val="00696787"/>
    <w:rsid w:val="00697F8A"/>
    <w:rsid w:val="006A06D0"/>
    <w:rsid w:val="006A2CE1"/>
    <w:rsid w:val="006A2F23"/>
    <w:rsid w:val="006A3A34"/>
    <w:rsid w:val="006A7FA1"/>
    <w:rsid w:val="006B4FA6"/>
    <w:rsid w:val="006B569A"/>
    <w:rsid w:val="006B7441"/>
    <w:rsid w:val="006C21D0"/>
    <w:rsid w:val="006C2719"/>
    <w:rsid w:val="006C27A5"/>
    <w:rsid w:val="006C4A99"/>
    <w:rsid w:val="006D1321"/>
    <w:rsid w:val="006D7519"/>
    <w:rsid w:val="006E072C"/>
    <w:rsid w:val="006E1F10"/>
    <w:rsid w:val="006E281C"/>
    <w:rsid w:val="006E3067"/>
    <w:rsid w:val="006E368E"/>
    <w:rsid w:val="006E666C"/>
    <w:rsid w:val="006E763F"/>
    <w:rsid w:val="006F158A"/>
    <w:rsid w:val="006F591F"/>
    <w:rsid w:val="006F6D61"/>
    <w:rsid w:val="006F786A"/>
    <w:rsid w:val="007004C0"/>
    <w:rsid w:val="00701A95"/>
    <w:rsid w:val="007200E3"/>
    <w:rsid w:val="00722186"/>
    <w:rsid w:val="00723A9B"/>
    <w:rsid w:val="00723E31"/>
    <w:rsid w:val="00724B43"/>
    <w:rsid w:val="00727F43"/>
    <w:rsid w:val="00730A9D"/>
    <w:rsid w:val="007315A2"/>
    <w:rsid w:val="00731F2A"/>
    <w:rsid w:val="00732D26"/>
    <w:rsid w:val="00736FA2"/>
    <w:rsid w:val="0073705B"/>
    <w:rsid w:val="007408B2"/>
    <w:rsid w:val="00744C90"/>
    <w:rsid w:val="007461DE"/>
    <w:rsid w:val="00757E18"/>
    <w:rsid w:val="00766A93"/>
    <w:rsid w:val="00767045"/>
    <w:rsid w:val="00772444"/>
    <w:rsid w:val="007734B1"/>
    <w:rsid w:val="00773504"/>
    <w:rsid w:val="00774C5D"/>
    <w:rsid w:val="007819F4"/>
    <w:rsid w:val="007837CC"/>
    <w:rsid w:val="00786BA6"/>
    <w:rsid w:val="00786C33"/>
    <w:rsid w:val="00791BA7"/>
    <w:rsid w:val="007930B6"/>
    <w:rsid w:val="00793182"/>
    <w:rsid w:val="007A1B9B"/>
    <w:rsid w:val="007A54E1"/>
    <w:rsid w:val="007A55AD"/>
    <w:rsid w:val="007A5B7E"/>
    <w:rsid w:val="007A654E"/>
    <w:rsid w:val="007A726A"/>
    <w:rsid w:val="007B48A9"/>
    <w:rsid w:val="007C0146"/>
    <w:rsid w:val="007C1BD4"/>
    <w:rsid w:val="007C37E2"/>
    <w:rsid w:val="007C6776"/>
    <w:rsid w:val="007D0169"/>
    <w:rsid w:val="007D333E"/>
    <w:rsid w:val="007D4386"/>
    <w:rsid w:val="007D66CF"/>
    <w:rsid w:val="007E043F"/>
    <w:rsid w:val="007E3948"/>
    <w:rsid w:val="007E44E5"/>
    <w:rsid w:val="007E4D67"/>
    <w:rsid w:val="007E67F4"/>
    <w:rsid w:val="007F07E8"/>
    <w:rsid w:val="007F11D5"/>
    <w:rsid w:val="007F1B57"/>
    <w:rsid w:val="007F2904"/>
    <w:rsid w:val="007F332E"/>
    <w:rsid w:val="007F75D1"/>
    <w:rsid w:val="007F7728"/>
    <w:rsid w:val="0080255D"/>
    <w:rsid w:val="008065E2"/>
    <w:rsid w:val="0080676C"/>
    <w:rsid w:val="0080702C"/>
    <w:rsid w:val="0081033B"/>
    <w:rsid w:val="00813CFA"/>
    <w:rsid w:val="00816016"/>
    <w:rsid w:val="00816E24"/>
    <w:rsid w:val="00825499"/>
    <w:rsid w:val="00830360"/>
    <w:rsid w:val="008304A5"/>
    <w:rsid w:val="00831A3F"/>
    <w:rsid w:val="00837972"/>
    <w:rsid w:val="008423FE"/>
    <w:rsid w:val="008451DF"/>
    <w:rsid w:val="0084622A"/>
    <w:rsid w:val="008475EE"/>
    <w:rsid w:val="00850393"/>
    <w:rsid w:val="008514F6"/>
    <w:rsid w:val="00853913"/>
    <w:rsid w:val="00853F3A"/>
    <w:rsid w:val="00856AD8"/>
    <w:rsid w:val="008618DE"/>
    <w:rsid w:val="00863E0F"/>
    <w:rsid w:val="008658D6"/>
    <w:rsid w:val="00870D78"/>
    <w:rsid w:val="008711AF"/>
    <w:rsid w:val="008741D1"/>
    <w:rsid w:val="00874D4B"/>
    <w:rsid w:val="0087593A"/>
    <w:rsid w:val="008827BF"/>
    <w:rsid w:val="008940CC"/>
    <w:rsid w:val="00895EC0"/>
    <w:rsid w:val="00896229"/>
    <w:rsid w:val="008A13A2"/>
    <w:rsid w:val="008A4EB0"/>
    <w:rsid w:val="008A6A59"/>
    <w:rsid w:val="008B05A7"/>
    <w:rsid w:val="008B1605"/>
    <w:rsid w:val="008B79ED"/>
    <w:rsid w:val="008C15EA"/>
    <w:rsid w:val="008C5C4F"/>
    <w:rsid w:val="008D021E"/>
    <w:rsid w:val="008D4656"/>
    <w:rsid w:val="008E1B17"/>
    <w:rsid w:val="008E3247"/>
    <w:rsid w:val="008E4DC2"/>
    <w:rsid w:val="008E560B"/>
    <w:rsid w:val="008E7755"/>
    <w:rsid w:val="008E7846"/>
    <w:rsid w:val="008F5A0B"/>
    <w:rsid w:val="008F79A3"/>
    <w:rsid w:val="0090021D"/>
    <w:rsid w:val="00900CFF"/>
    <w:rsid w:val="00901064"/>
    <w:rsid w:val="00903EAF"/>
    <w:rsid w:val="00905A70"/>
    <w:rsid w:val="00907165"/>
    <w:rsid w:val="00911089"/>
    <w:rsid w:val="00912CBB"/>
    <w:rsid w:val="00916367"/>
    <w:rsid w:val="00922AE9"/>
    <w:rsid w:val="00922B6C"/>
    <w:rsid w:val="00922BEB"/>
    <w:rsid w:val="0092558E"/>
    <w:rsid w:val="00930676"/>
    <w:rsid w:val="0093070E"/>
    <w:rsid w:val="00930B0D"/>
    <w:rsid w:val="009320BB"/>
    <w:rsid w:val="00932460"/>
    <w:rsid w:val="00932665"/>
    <w:rsid w:val="00935A6B"/>
    <w:rsid w:val="00940DFA"/>
    <w:rsid w:val="00943538"/>
    <w:rsid w:val="00943BB0"/>
    <w:rsid w:val="00955EB6"/>
    <w:rsid w:val="0096400B"/>
    <w:rsid w:val="0096658F"/>
    <w:rsid w:val="00966EF5"/>
    <w:rsid w:val="00972776"/>
    <w:rsid w:val="00975BDB"/>
    <w:rsid w:val="0097628F"/>
    <w:rsid w:val="009769AD"/>
    <w:rsid w:val="00977183"/>
    <w:rsid w:val="00980539"/>
    <w:rsid w:val="00980CCF"/>
    <w:rsid w:val="0098108D"/>
    <w:rsid w:val="0098188C"/>
    <w:rsid w:val="00984606"/>
    <w:rsid w:val="009851F2"/>
    <w:rsid w:val="00987B6C"/>
    <w:rsid w:val="00991B5C"/>
    <w:rsid w:val="00996201"/>
    <w:rsid w:val="009A29E8"/>
    <w:rsid w:val="009A5E6F"/>
    <w:rsid w:val="009A779C"/>
    <w:rsid w:val="009B601C"/>
    <w:rsid w:val="009B61DB"/>
    <w:rsid w:val="009B7456"/>
    <w:rsid w:val="009C47B6"/>
    <w:rsid w:val="009C5306"/>
    <w:rsid w:val="009C6DD0"/>
    <w:rsid w:val="009D100A"/>
    <w:rsid w:val="009D32F0"/>
    <w:rsid w:val="009D565F"/>
    <w:rsid w:val="009D5945"/>
    <w:rsid w:val="009E1237"/>
    <w:rsid w:val="009E3ADD"/>
    <w:rsid w:val="009E643D"/>
    <w:rsid w:val="009F0ED3"/>
    <w:rsid w:val="009F17B3"/>
    <w:rsid w:val="009F1ADF"/>
    <w:rsid w:val="009F3E22"/>
    <w:rsid w:val="00A01647"/>
    <w:rsid w:val="00A06D57"/>
    <w:rsid w:val="00A07D05"/>
    <w:rsid w:val="00A1008B"/>
    <w:rsid w:val="00A1016A"/>
    <w:rsid w:val="00A10351"/>
    <w:rsid w:val="00A1176C"/>
    <w:rsid w:val="00A129E2"/>
    <w:rsid w:val="00A13B40"/>
    <w:rsid w:val="00A17C1C"/>
    <w:rsid w:val="00A23AC9"/>
    <w:rsid w:val="00A24C05"/>
    <w:rsid w:val="00A251C9"/>
    <w:rsid w:val="00A3058E"/>
    <w:rsid w:val="00A345D0"/>
    <w:rsid w:val="00A36B10"/>
    <w:rsid w:val="00A43542"/>
    <w:rsid w:val="00A45EAC"/>
    <w:rsid w:val="00A50F91"/>
    <w:rsid w:val="00A54932"/>
    <w:rsid w:val="00A55189"/>
    <w:rsid w:val="00A60FB3"/>
    <w:rsid w:val="00A61C35"/>
    <w:rsid w:val="00A62FA4"/>
    <w:rsid w:val="00A645C6"/>
    <w:rsid w:val="00A6534B"/>
    <w:rsid w:val="00A65C0B"/>
    <w:rsid w:val="00A6658B"/>
    <w:rsid w:val="00A67F1D"/>
    <w:rsid w:val="00A72A5A"/>
    <w:rsid w:val="00A7459F"/>
    <w:rsid w:val="00A7488A"/>
    <w:rsid w:val="00A76ADB"/>
    <w:rsid w:val="00A80BE5"/>
    <w:rsid w:val="00A82216"/>
    <w:rsid w:val="00A84BF6"/>
    <w:rsid w:val="00A8561D"/>
    <w:rsid w:val="00A8654E"/>
    <w:rsid w:val="00A86A0C"/>
    <w:rsid w:val="00A91EEC"/>
    <w:rsid w:val="00AA190E"/>
    <w:rsid w:val="00AA1F13"/>
    <w:rsid w:val="00AA2727"/>
    <w:rsid w:val="00AA3084"/>
    <w:rsid w:val="00AA599B"/>
    <w:rsid w:val="00AA7727"/>
    <w:rsid w:val="00AA7EA4"/>
    <w:rsid w:val="00AA7F5F"/>
    <w:rsid w:val="00AB21F5"/>
    <w:rsid w:val="00AB29B3"/>
    <w:rsid w:val="00AB2D06"/>
    <w:rsid w:val="00AB4E97"/>
    <w:rsid w:val="00AB68B3"/>
    <w:rsid w:val="00AB72C5"/>
    <w:rsid w:val="00AC2B57"/>
    <w:rsid w:val="00AC4A30"/>
    <w:rsid w:val="00AC7513"/>
    <w:rsid w:val="00AD1850"/>
    <w:rsid w:val="00AD19C2"/>
    <w:rsid w:val="00AD398C"/>
    <w:rsid w:val="00AD4DAD"/>
    <w:rsid w:val="00AD707E"/>
    <w:rsid w:val="00AE13B9"/>
    <w:rsid w:val="00AE14B1"/>
    <w:rsid w:val="00AE1F6B"/>
    <w:rsid w:val="00AE7625"/>
    <w:rsid w:val="00AF22D1"/>
    <w:rsid w:val="00AF44D6"/>
    <w:rsid w:val="00AF5582"/>
    <w:rsid w:val="00AF6710"/>
    <w:rsid w:val="00AF7931"/>
    <w:rsid w:val="00AF7DEC"/>
    <w:rsid w:val="00B0116C"/>
    <w:rsid w:val="00B0288D"/>
    <w:rsid w:val="00B0475A"/>
    <w:rsid w:val="00B04B00"/>
    <w:rsid w:val="00B0522D"/>
    <w:rsid w:val="00B10FD5"/>
    <w:rsid w:val="00B11FF0"/>
    <w:rsid w:val="00B146E5"/>
    <w:rsid w:val="00B15260"/>
    <w:rsid w:val="00B22ADB"/>
    <w:rsid w:val="00B3099A"/>
    <w:rsid w:val="00B31B96"/>
    <w:rsid w:val="00B320CA"/>
    <w:rsid w:val="00B32C57"/>
    <w:rsid w:val="00B37025"/>
    <w:rsid w:val="00B37E18"/>
    <w:rsid w:val="00B42070"/>
    <w:rsid w:val="00B42AF8"/>
    <w:rsid w:val="00B43039"/>
    <w:rsid w:val="00B44C93"/>
    <w:rsid w:val="00B45E27"/>
    <w:rsid w:val="00B50439"/>
    <w:rsid w:val="00B507A2"/>
    <w:rsid w:val="00B51E1C"/>
    <w:rsid w:val="00B52744"/>
    <w:rsid w:val="00B62051"/>
    <w:rsid w:val="00B6387E"/>
    <w:rsid w:val="00B71212"/>
    <w:rsid w:val="00B71A6F"/>
    <w:rsid w:val="00B72BD6"/>
    <w:rsid w:val="00B75E5C"/>
    <w:rsid w:val="00B75F11"/>
    <w:rsid w:val="00B80826"/>
    <w:rsid w:val="00B8128F"/>
    <w:rsid w:val="00B817BD"/>
    <w:rsid w:val="00B83B8E"/>
    <w:rsid w:val="00B84DA1"/>
    <w:rsid w:val="00B87803"/>
    <w:rsid w:val="00B90F63"/>
    <w:rsid w:val="00B91150"/>
    <w:rsid w:val="00B92C17"/>
    <w:rsid w:val="00B93E2E"/>
    <w:rsid w:val="00B97B43"/>
    <w:rsid w:val="00BA0871"/>
    <w:rsid w:val="00BA40D2"/>
    <w:rsid w:val="00BA51AB"/>
    <w:rsid w:val="00BA6534"/>
    <w:rsid w:val="00BB0A9A"/>
    <w:rsid w:val="00BB12FE"/>
    <w:rsid w:val="00BB135F"/>
    <w:rsid w:val="00BB145A"/>
    <w:rsid w:val="00BB1600"/>
    <w:rsid w:val="00BB4935"/>
    <w:rsid w:val="00BB591D"/>
    <w:rsid w:val="00BB74FB"/>
    <w:rsid w:val="00BC1A1B"/>
    <w:rsid w:val="00BC1E66"/>
    <w:rsid w:val="00BC330E"/>
    <w:rsid w:val="00BC7F4E"/>
    <w:rsid w:val="00BD69BD"/>
    <w:rsid w:val="00BD7085"/>
    <w:rsid w:val="00BE08ED"/>
    <w:rsid w:val="00BE1669"/>
    <w:rsid w:val="00BE4BC6"/>
    <w:rsid w:val="00BE4DF8"/>
    <w:rsid w:val="00BE53F8"/>
    <w:rsid w:val="00BE68EC"/>
    <w:rsid w:val="00BF1997"/>
    <w:rsid w:val="00C02755"/>
    <w:rsid w:val="00C03EC9"/>
    <w:rsid w:val="00C06319"/>
    <w:rsid w:val="00C06363"/>
    <w:rsid w:val="00C06906"/>
    <w:rsid w:val="00C07961"/>
    <w:rsid w:val="00C111F6"/>
    <w:rsid w:val="00C11A5C"/>
    <w:rsid w:val="00C1211A"/>
    <w:rsid w:val="00C122B3"/>
    <w:rsid w:val="00C12CE4"/>
    <w:rsid w:val="00C13AA6"/>
    <w:rsid w:val="00C1416D"/>
    <w:rsid w:val="00C235A2"/>
    <w:rsid w:val="00C2748F"/>
    <w:rsid w:val="00C3386D"/>
    <w:rsid w:val="00C34B7F"/>
    <w:rsid w:val="00C36705"/>
    <w:rsid w:val="00C42522"/>
    <w:rsid w:val="00C4278F"/>
    <w:rsid w:val="00C42A8F"/>
    <w:rsid w:val="00C42E73"/>
    <w:rsid w:val="00C45C98"/>
    <w:rsid w:val="00C470C8"/>
    <w:rsid w:val="00C53F44"/>
    <w:rsid w:val="00C55E27"/>
    <w:rsid w:val="00C609A6"/>
    <w:rsid w:val="00C62B4B"/>
    <w:rsid w:val="00C62B8B"/>
    <w:rsid w:val="00C72822"/>
    <w:rsid w:val="00C73AE6"/>
    <w:rsid w:val="00C7669B"/>
    <w:rsid w:val="00C800C3"/>
    <w:rsid w:val="00C80E4F"/>
    <w:rsid w:val="00C82249"/>
    <w:rsid w:val="00C83A44"/>
    <w:rsid w:val="00C84983"/>
    <w:rsid w:val="00C84B3A"/>
    <w:rsid w:val="00C8623F"/>
    <w:rsid w:val="00C92485"/>
    <w:rsid w:val="00C92554"/>
    <w:rsid w:val="00C94685"/>
    <w:rsid w:val="00C9744B"/>
    <w:rsid w:val="00C979A1"/>
    <w:rsid w:val="00CA0A45"/>
    <w:rsid w:val="00CA1C88"/>
    <w:rsid w:val="00CA1D6A"/>
    <w:rsid w:val="00CA3078"/>
    <w:rsid w:val="00CA391D"/>
    <w:rsid w:val="00CA59BE"/>
    <w:rsid w:val="00CA6F54"/>
    <w:rsid w:val="00CA779D"/>
    <w:rsid w:val="00CA7B25"/>
    <w:rsid w:val="00CB17FB"/>
    <w:rsid w:val="00CB22AB"/>
    <w:rsid w:val="00CB3EC3"/>
    <w:rsid w:val="00CB54E3"/>
    <w:rsid w:val="00CB5765"/>
    <w:rsid w:val="00CC66F5"/>
    <w:rsid w:val="00CD0771"/>
    <w:rsid w:val="00CD21D3"/>
    <w:rsid w:val="00CD2788"/>
    <w:rsid w:val="00CD2797"/>
    <w:rsid w:val="00CD417B"/>
    <w:rsid w:val="00CD70CC"/>
    <w:rsid w:val="00CE3422"/>
    <w:rsid w:val="00CE7236"/>
    <w:rsid w:val="00CE7BE3"/>
    <w:rsid w:val="00CE7D9F"/>
    <w:rsid w:val="00CF2BFE"/>
    <w:rsid w:val="00CF36BD"/>
    <w:rsid w:val="00CF397D"/>
    <w:rsid w:val="00CF458D"/>
    <w:rsid w:val="00CF52E4"/>
    <w:rsid w:val="00CF5B64"/>
    <w:rsid w:val="00CF5EB5"/>
    <w:rsid w:val="00CF78FF"/>
    <w:rsid w:val="00CF7F88"/>
    <w:rsid w:val="00D0152B"/>
    <w:rsid w:val="00D01682"/>
    <w:rsid w:val="00D02B30"/>
    <w:rsid w:val="00D034BF"/>
    <w:rsid w:val="00D1005D"/>
    <w:rsid w:val="00D1200C"/>
    <w:rsid w:val="00D12324"/>
    <w:rsid w:val="00D23589"/>
    <w:rsid w:val="00D236FB"/>
    <w:rsid w:val="00D25C67"/>
    <w:rsid w:val="00D31FAC"/>
    <w:rsid w:val="00D36A6F"/>
    <w:rsid w:val="00D3775F"/>
    <w:rsid w:val="00D37765"/>
    <w:rsid w:val="00D41C59"/>
    <w:rsid w:val="00D479DF"/>
    <w:rsid w:val="00D52230"/>
    <w:rsid w:val="00D52DA3"/>
    <w:rsid w:val="00D539E6"/>
    <w:rsid w:val="00D55348"/>
    <w:rsid w:val="00D60867"/>
    <w:rsid w:val="00D609B4"/>
    <w:rsid w:val="00D65274"/>
    <w:rsid w:val="00D65805"/>
    <w:rsid w:val="00D65854"/>
    <w:rsid w:val="00D67D8E"/>
    <w:rsid w:val="00D70DE1"/>
    <w:rsid w:val="00D712DE"/>
    <w:rsid w:val="00D71352"/>
    <w:rsid w:val="00D72C31"/>
    <w:rsid w:val="00D73E97"/>
    <w:rsid w:val="00D778B2"/>
    <w:rsid w:val="00D804CA"/>
    <w:rsid w:val="00D80BF7"/>
    <w:rsid w:val="00D810CC"/>
    <w:rsid w:val="00D849F0"/>
    <w:rsid w:val="00D85A6A"/>
    <w:rsid w:val="00D87E91"/>
    <w:rsid w:val="00D92243"/>
    <w:rsid w:val="00D942AD"/>
    <w:rsid w:val="00D95D70"/>
    <w:rsid w:val="00D9771D"/>
    <w:rsid w:val="00D97A6F"/>
    <w:rsid w:val="00D97A9B"/>
    <w:rsid w:val="00DA1BBC"/>
    <w:rsid w:val="00DA25C7"/>
    <w:rsid w:val="00DA3139"/>
    <w:rsid w:val="00DA3917"/>
    <w:rsid w:val="00DA66E8"/>
    <w:rsid w:val="00DB0A30"/>
    <w:rsid w:val="00DB248E"/>
    <w:rsid w:val="00DB48B8"/>
    <w:rsid w:val="00DB4B2E"/>
    <w:rsid w:val="00DB52D5"/>
    <w:rsid w:val="00DB61B6"/>
    <w:rsid w:val="00DC4398"/>
    <w:rsid w:val="00DC579B"/>
    <w:rsid w:val="00DC6C58"/>
    <w:rsid w:val="00DC73C9"/>
    <w:rsid w:val="00DD0840"/>
    <w:rsid w:val="00DD3BBB"/>
    <w:rsid w:val="00DD410C"/>
    <w:rsid w:val="00DD468B"/>
    <w:rsid w:val="00DD5492"/>
    <w:rsid w:val="00DD58F3"/>
    <w:rsid w:val="00DD5C8F"/>
    <w:rsid w:val="00DD6379"/>
    <w:rsid w:val="00DD6C77"/>
    <w:rsid w:val="00DE2197"/>
    <w:rsid w:val="00DE2D0E"/>
    <w:rsid w:val="00DF446A"/>
    <w:rsid w:val="00DF4EDE"/>
    <w:rsid w:val="00DF5362"/>
    <w:rsid w:val="00E00304"/>
    <w:rsid w:val="00E0088D"/>
    <w:rsid w:val="00E01074"/>
    <w:rsid w:val="00E016D2"/>
    <w:rsid w:val="00E0263F"/>
    <w:rsid w:val="00E11985"/>
    <w:rsid w:val="00E14282"/>
    <w:rsid w:val="00E15BD6"/>
    <w:rsid w:val="00E17C06"/>
    <w:rsid w:val="00E207F6"/>
    <w:rsid w:val="00E20954"/>
    <w:rsid w:val="00E20BD6"/>
    <w:rsid w:val="00E20EF6"/>
    <w:rsid w:val="00E2392E"/>
    <w:rsid w:val="00E2638E"/>
    <w:rsid w:val="00E30D41"/>
    <w:rsid w:val="00E325D1"/>
    <w:rsid w:val="00E32816"/>
    <w:rsid w:val="00E34352"/>
    <w:rsid w:val="00E3792C"/>
    <w:rsid w:val="00E40304"/>
    <w:rsid w:val="00E405EA"/>
    <w:rsid w:val="00E45AFC"/>
    <w:rsid w:val="00E47938"/>
    <w:rsid w:val="00E50034"/>
    <w:rsid w:val="00E5226B"/>
    <w:rsid w:val="00E53A96"/>
    <w:rsid w:val="00E568AE"/>
    <w:rsid w:val="00E57AB9"/>
    <w:rsid w:val="00E62468"/>
    <w:rsid w:val="00E64580"/>
    <w:rsid w:val="00E653E6"/>
    <w:rsid w:val="00E66AB5"/>
    <w:rsid w:val="00E71EB3"/>
    <w:rsid w:val="00E755AC"/>
    <w:rsid w:val="00E766D8"/>
    <w:rsid w:val="00E77D94"/>
    <w:rsid w:val="00E858D0"/>
    <w:rsid w:val="00E86BF0"/>
    <w:rsid w:val="00E87A45"/>
    <w:rsid w:val="00E9241E"/>
    <w:rsid w:val="00E929CA"/>
    <w:rsid w:val="00E94702"/>
    <w:rsid w:val="00E961A6"/>
    <w:rsid w:val="00EA0363"/>
    <w:rsid w:val="00EA0D19"/>
    <w:rsid w:val="00EA233D"/>
    <w:rsid w:val="00EA36DF"/>
    <w:rsid w:val="00EA392F"/>
    <w:rsid w:val="00EA4D30"/>
    <w:rsid w:val="00EA531D"/>
    <w:rsid w:val="00EA67EC"/>
    <w:rsid w:val="00EA6927"/>
    <w:rsid w:val="00EA7B81"/>
    <w:rsid w:val="00EA7DCA"/>
    <w:rsid w:val="00EB0CE0"/>
    <w:rsid w:val="00EB4113"/>
    <w:rsid w:val="00EB445A"/>
    <w:rsid w:val="00EB7F00"/>
    <w:rsid w:val="00EB7F11"/>
    <w:rsid w:val="00EC080E"/>
    <w:rsid w:val="00EC0BEC"/>
    <w:rsid w:val="00ED5465"/>
    <w:rsid w:val="00ED6A57"/>
    <w:rsid w:val="00EE1F1C"/>
    <w:rsid w:val="00EE4F0A"/>
    <w:rsid w:val="00EF15B9"/>
    <w:rsid w:val="00EF3270"/>
    <w:rsid w:val="00EF3C9E"/>
    <w:rsid w:val="00F00357"/>
    <w:rsid w:val="00F0203A"/>
    <w:rsid w:val="00F03DFD"/>
    <w:rsid w:val="00F04B3F"/>
    <w:rsid w:val="00F0588D"/>
    <w:rsid w:val="00F12186"/>
    <w:rsid w:val="00F12987"/>
    <w:rsid w:val="00F1556A"/>
    <w:rsid w:val="00F205DB"/>
    <w:rsid w:val="00F216F2"/>
    <w:rsid w:val="00F22812"/>
    <w:rsid w:val="00F26198"/>
    <w:rsid w:val="00F307B6"/>
    <w:rsid w:val="00F310B5"/>
    <w:rsid w:val="00F35B29"/>
    <w:rsid w:val="00F35FC5"/>
    <w:rsid w:val="00F36F7D"/>
    <w:rsid w:val="00F374FF"/>
    <w:rsid w:val="00F3794E"/>
    <w:rsid w:val="00F425F9"/>
    <w:rsid w:val="00F431AB"/>
    <w:rsid w:val="00F46453"/>
    <w:rsid w:val="00F50336"/>
    <w:rsid w:val="00F50689"/>
    <w:rsid w:val="00F6656E"/>
    <w:rsid w:val="00F67710"/>
    <w:rsid w:val="00F71B48"/>
    <w:rsid w:val="00F814DC"/>
    <w:rsid w:val="00F81C0E"/>
    <w:rsid w:val="00F82767"/>
    <w:rsid w:val="00F84C75"/>
    <w:rsid w:val="00F8620F"/>
    <w:rsid w:val="00F87B44"/>
    <w:rsid w:val="00F91167"/>
    <w:rsid w:val="00F91AA0"/>
    <w:rsid w:val="00F949DB"/>
    <w:rsid w:val="00F96EF5"/>
    <w:rsid w:val="00FA0A61"/>
    <w:rsid w:val="00FA34FC"/>
    <w:rsid w:val="00FA3C7D"/>
    <w:rsid w:val="00FA66A1"/>
    <w:rsid w:val="00FA6BFF"/>
    <w:rsid w:val="00FB0916"/>
    <w:rsid w:val="00FB171B"/>
    <w:rsid w:val="00FB3F17"/>
    <w:rsid w:val="00FB56DF"/>
    <w:rsid w:val="00FC28FA"/>
    <w:rsid w:val="00FC2CA3"/>
    <w:rsid w:val="00FC3960"/>
    <w:rsid w:val="00FC40F0"/>
    <w:rsid w:val="00FC6D15"/>
    <w:rsid w:val="00FC77EA"/>
    <w:rsid w:val="00FD1EB8"/>
    <w:rsid w:val="00FD2C7F"/>
    <w:rsid w:val="00FD5129"/>
    <w:rsid w:val="00FD6919"/>
    <w:rsid w:val="00FE1EEF"/>
    <w:rsid w:val="00FE272D"/>
    <w:rsid w:val="00FE466D"/>
    <w:rsid w:val="00FE643A"/>
    <w:rsid w:val="00FF3D34"/>
    <w:rsid w:val="00FF4C5A"/>
    <w:rsid w:val="00FF4E37"/>
    <w:rsid w:val="00FF6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903949"/>
  <w15:docId w15:val="{58CC776B-E2D5-40AB-8A4C-B3B5EB70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A2"/>
    <w:rPr>
      <w:sz w:val="24"/>
      <w:szCs w:val="24"/>
    </w:rPr>
  </w:style>
  <w:style w:type="paragraph" w:styleId="Nadpis1">
    <w:name w:val="heading 1"/>
    <w:basedOn w:val="Normln"/>
    <w:link w:val="Nadpis1Char1"/>
    <w:uiPriority w:val="99"/>
    <w:qFormat/>
    <w:rsid w:val="009851F2"/>
    <w:pPr>
      <w:spacing w:before="100" w:beforeAutospacing="1" w:after="100" w:afterAutospacing="1"/>
      <w:jc w:val="center"/>
      <w:outlineLvl w:val="0"/>
    </w:pPr>
    <w:rPr>
      <w:rFonts w:ascii="Calibri" w:hAnsi="Calibri"/>
      <w:b/>
      <w:bCs/>
      <w:kern w:val="36"/>
      <w:sz w:val="40"/>
      <w:szCs w:val="48"/>
    </w:rPr>
  </w:style>
  <w:style w:type="paragraph" w:styleId="Nadpis2">
    <w:name w:val="heading 2"/>
    <w:basedOn w:val="Normln"/>
    <w:next w:val="Normln"/>
    <w:link w:val="Nadpis2Char"/>
    <w:autoRedefine/>
    <w:uiPriority w:val="99"/>
    <w:qFormat/>
    <w:rsid w:val="0022148D"/>
    <w:pPr>
      <w:keepNext/>
      <w:spacing w:before="240" w:after="60"/>
      <w:outlineLvl w:val="1"/>
    </w:pPr>
    <w:rPr>
      <w:rFonts w:ascii="Calibri" w:hAnsi="Calibri" w:cs="Arial"/>
      <w:b/>
      <w:bCs/>
      <w:i/>
      <w:iCs/>
      <w:sz w:val="28"/>
      <w:szCs w:val="28"/>
    </w:rPr>
  </w:style>
  <w:style w:type="paragraph" w:styleId="Nadpis3">
    <w:name w:val="heading 3"/>
    <w:basedOn w:val="Normln"/>
    <w:next w:val="Normln"/>
    <w:link w:val="Nadpis3Char"/>
    <w:uiPriority w:val="99"/>
    <w:qFormat/>
    <w:rsid w:val="00687674"/>
    <w:pPr>
      <w:keepNext/>
      <w:outlineLvl w:val="2"/>
    </w:pPr>
    <w:rPr>
      <w:rFonts w:ascii="Calibri" w:hAnsi="Calibri"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basedOn w:val="Standardnpsmoodstavce"/>
    <w:link w:val="Nadpis1"/>
    <w:uiPriority w:val="99"/>
    <w:rsid w:val="009851F2"/>
    <w:rPr>
      <w:rFonts w:ascii="Calibri" w:hAnsi="Calibri"/>
      <w:b/>
      <w:bCs/>
      <w:kern w:val="36"/>
      <w:sz w:val="40"/>
      <w:szCs w:val="48"/>
    </w:rPr>
  </w:style>
  <w:style w:type="character" w:customStyle="1" w:styleId="Nadpis2Char">
    <w:name w:val="Nadpis 2 Char"/>
    <w:basedOn w:val="Standardnpsmoodstavce"/>
    <w:link w:val="Nadpis2"/>
    <w:uiPriority w:val="99"/>
    <w:rsid w:val="0022148D"/>
    <w:rPr>
      <w:rFonts w:ascii="Calibri" w:hAnsi="Calibri" w:cs="Arial"/>
      <w:b/>
      <w:bCs/>
      <w:i/>
      <w:iCs/>
      <w:sz w:val="28"/>
      <w:szCs w:val="28"/>
    </w:rPr>
  </w:style>
  <w:style w:type="character" w:customStyle="1" w:styleId="Nadpis3Char">
    <w:name w:val="Nadpis 3 Char"/>
    <w:basedOn w:val="Standardnpsmoodstavce"/>
    <w:link w:val="Nadpis3"/>
    <w:uiPriority w:val="99"/>
    <w:rsid w:val="00687674"/>
    <w:rPr>
      <w:rFonts w:ascii="Calibri" w:hAnsi="Calibri" w:cs="Arial"/>
      <w:bCs/>
      <w:szCs w:val="26"/>
    </w:rPr>
  </w:style>
  <w:style w:type="table" w:styleId="Mkatabulky">
    <w:name w:val="Table Grid"/>
    <w:basedOn w:val="Normlntabulka"/>
    <w:uiPriority w:val="39"/>
    <w:rsid w:val="00C7669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ok">
    <w:name w:val="nadpis-ok"/>
    <w:basedOn w:val="Nadpis3"/>
    <w:uiPriority w:val="99"/>
    <w:rsid w:val="005C3FFC"/>
    <w:pPr>
      <w:numPr>
        <w:numId w:val="2"/>
      </w:numPr>
      <w:jc w:val="both"/>
    </w:pPr>
    <w:rPr>
      <w:rFonts w:ascii="Times New Roman" w:hAnsi="Times New Roman" w:cs="Times New Roman"/>
      <w:sz w:val="28"/>
      <w:szCs w:val="28"/>
      <w:u w:val="single"/>
    </w:rPr>
  </w:style>
  <w:style w:type="paragraph" w:customStyle="1" w:styleId="podnadpis-ok">
    <w:name w:val="podnadpis-ok"/>
    <w:basedOn w:val="Nadpis3"/>
    <w:uiPriority w:val="99"/>
    <w:rsid w:val="005C3FFC"/>
    <w:pPr>
      <w:tabs>
        <w:tab w:val="num" w:pos="1588"/>
      </w:tabs>
      <w:ind w:left="1588" w:hanging="454"/>
      <w:jc w:val="both"/>
    </w:pPr>
    <w:rPr>
      <w:rFonts w:ascii="Times New Roman" w:hAnsi="Times New Roman" w:cs="Times New Roman"/>
      <w:sz w:val="24"/>
      <w:szCs w:val="24"/>
      <w:u w:val="single"/>
    </w:rPr>
  </w:style>
  <w:style w:type="paragraph" w:styleId="Zkladntext">
    <w:name w:val="Body Text"/>
    <w:basedOn w:val="Normln"/>
    <w:link w:val="ZkladntextChar"/>
    <w:uiPriority w:val="99"/>
    <w:rsid w:val="005C3FFC"/>
    <w:pPr>
      <w:jc w:val="both"/>
    </w:pPr>
  </w:style>
  <w:style w:type="character" w:customStyle="1" w:styleId="ZkladntextChar">
    <w:name w:val="Základní text Char"/>
    <w:basedOn w:val="Standardnpsmoodstavce"/>
    <w:link w:val="Zkladntext"/>
    <w:uiPriority w:val="99"/>
    <w:rsid w:val="003D7C82"/>
    <w:rPr>
      <w:sz w:val="24"/>
      <w:szCs w:val="24"/>
      <w:lang w:val="cs-CZ" w:eastAsia="cs-CZ"/>
    </w:rPr>
  </w:style>
  <w:style w:type="paragraph" w:customStyle="1" w:styleId="Default">
    <w:name w:val="Default"/>
    <w:uiPriority w:val="99"/>
    <w:rsid w:val="003D7C82"/>
    <w:pPr>
      <w:autoSpaceDE w:val="0"/>
      <w:autoSpaceDN w:val="0"/>
      <w:adjustRightInd w:val="0"/>
    </w:pPr>
    <w:rPr>
      <w:color w:val="000000"/>
      <w:sz w:val="24"/>
      <w:szCs w:val="24"/>
    </w:rPr>
  </w:style>
  <w:style w:type="paragraph" w:styleId="Bezmezer">
    <w:name w:val="No Spacing"/>
    <w:uiPriority w:val="99"/>
    <w:qFormat/>
    <w:rsid w:val="003D7C82"/>
    <w:rPr>
      <w:sz w:val="24"/>
      <w:szCs w:val="24"/>
    </w:rPr>
  </w:style>
  <w:style w:type="paragraph" w:customStyle="1" w:styleId="odraen">
    <w:name w:val="odražený"/>
    <w:basedOn w:val="Normln"/>
    <w:link w:val="odraenChar"/>
    <w:uiPriority w:val="99"/>
    <w:rsid w:val="003D7C82"/>
    <w:pPr>
      <w:tabs>
        <w:tab w:val="num" w:pos="567"/>
      </w:tabs>
      <w:autoSpaceDE w:val="0"/>
      <w:autoSpaceDN w:val="0"/>
      <w:adjustRightInd w:val="0"/>
      <w:ind w:left="567" w:hanging="283"/>
    </w:pPr>
    <w:rPr>
      <w:sz w:val="22"/>
      <w:szCs w:val="22"/>
    </w:rPr>
  </w:style>
  <w:style w:type="character" w:customStyle="1" w:styleId="odraenChar">
    <w:name w:val="odražený Char"/>
    <w:link w:val="odraen"/>
    <w:uiPriority w:val="99"/>
    <w:rsid w:val="003D7C82"/>
    <w:rPr>
      <w:sz w:val="22"/>
      <w:szCs w:val="22"/>
      <w:lang w:val="cs-CZ" w:eastAsia="cs-CZ"/>
    </w:rPr>
  </w:style>
  <w:style w:type="paragraph" w:customStyle="1" w:styleId="nadpisodstavce">
    <w:name w:val="nadpis odstavce"/>
    <w:basedOn w:val="Normln"/>
    <w:link w:val="nadpisodstavceChar"/>
    <w:uiPriority w:val="99"/>
    <w:rsid w:val="003D7C82"/>
    <w:pPr>
      <w:autoSpaceDE w:val="0"/>
      <w:autoSpaceDN w:val="0"/>
      <w:adjustRightInd w:val="0"/>
      <w:spacing w:before="240" w:after="100" w:afterAutospacing="1"/>
    </w:pPr>
    <w:rPr>
      <w:rFonts w:ascii="Arial" w:hAnsi="Arial" w:cs="Arial"/>
      <w:b/>
      <w:bCs/>
      <w:sz w:val="22"/>
      <w:szCs w:val="22"/>
    </w:rPr>
  </w:style>
  <w:style w:type="character" w:customStyle="1" w:styleId="nadpisodstavceChar">
    <w:name w:val="nadpis odstavce Char"/>
    <w:link w:val="nadpisodstavce"/>
    <w:uiPriority w:val="99"/>
    <w:rsid w:val="003D7C82"/>
    <w:rPr>
      <w:rFonts w:ascii="Arial" w:hAnsi="Arial" w:cs="Arial"/>
      <w:b/>
      <w:bCs/>
      <w:sz w:val="22"/>
      <w:szCs w:val="22"/>
      <w:lang w:val="cs-CZ" w:eastAsia="cs-CZ"/>
    </w:rPr>
  </w:style>
  <w:style w:type="paragraph" w:customStyle="1" w:styleId="napisek">
    <w:name w:val="napisek"/>
    <w:basedOn w:val="Normln"/>
    <w:link w:val="napisekChar"/>
    <w:uiPriority w:val="99"/>
    <w:rsid w:val="003D7C82"/>
    <w:pPr>
      <w:autoSpaceDE w:val="0"/>
      <w:autoSpaceDN w:val="0"/>
      <w:adjustRightInd w:val="0"/>
      <w:spacing w:before="240" w:after="120"/>
    </w:pPr>
    <w:rPr>
      <w:b/>
      <w:bCs/>
      <w:sz w:val="22"/>
      <w:szCs w:val="22"/>
    </w:rPr>
  </w:style>
  <w:style w:type="character" w:customStyle="1" w:styleId="napisekChar">
    <w:name w:val="napisek Char"/>
    <w:link w:val="napisek"/>
    <w:uiPriority w:val="99"/>
    <w:rsid w:val="003D7C82"/>
    <w:rPr>
      <w:b/>
      <w:bCs/>
      <w:sz w:val="22"/>
      <w:szCs w:val="22"/>
      <w:lang w:val="cs-CZ" w:eastAsia="cs-CZ"/>
    </w:rPr>
  </w:style>
  <w:style w:type="paragraph" w:customStyle="1" w:styleId="normlka">
    <w:name w:val="normálka"/>
    <w:basedOn w:val="Normln"/>
    <w:link w:val="normlkaChar"/>
    <w:uiPriority w:val="99"/>
    <w:rsid w:val="003D7C82"/>
    <w:pPr>
      <w:autoSpaceDE w:val="0"/>
      <w:autoSpaceDN w:val="0"/>
      <w:adjustRightInd w:val="0"/>
    </w:pPr>
    <w:rPr>
      <w:sz w:val="22"/>
      <w:szCs w:val="22"/>
    </w:rPr>
  </w:style>
  <w:style w:type="character" w:customStyle="1" w:styleId="normlkaChar">
    <w:name w:val="normálka Char"/>
    <w:link w:val="normlka"/>
    <w:uiPriority w:val="99"/>
    <w:rsid w:val="003D7C82"/>
    <w:rPr>
      <w:sz w:val="22"/>
      <w:szCs w:val="22"/>
      <w:lang w:val="cs-CZ" w:eastAsia="cs-CZ"/>
    </w:rPr>
  </w:style>
  <w:style w:type="paragraph" w:customStyle="1" w:styleId="titulek">
    <w:name w:val="titulek"/>
    <w:basedOn w:val="Normln"/>
    <w:link w:val="titulekChar"/>
    <w:uiPriority w:val="99"/>
    <w:rsid w:val="003D7C82"/>
    <w:pPr>
      <w:autoSpaceDE w:val="0"/>
      <w:autoSpaceDN w:val="0"/>
      <w:adjustRightInd w:val="0"/>
    </w:pPr>
    <w:rPr>
      <w:b/>
      <w:bCs/>
      <w:sz w:val="22"/>
      <w:szCs w:val="22"/>
    </w:rPr>
  </w:style>
  <w:style w:type="character" w:customStyle="1" w:styleId="titulekChar">
    <w:name w:val="titulek Char"/>
    <w:link w:val="titulek"/>
    <w:uiPriority w:val="99"/>
    <w:rsid w:val="003D7C82"/>
    <w:rPr>
      <w:b/>
      <w:bCs/>
      <w:sz w:val="22"/>
      <w:szCs w:val="22"/>
      <w:lang w:val="cs-CZ" w:eastAsia="cs-CZ"/>
    </w:rPr>
  </w:style>
  <w:style w:type="paragraph" w:styleId="Odstavecseseznamem">
    <w:name w:val="List Paragraph"/>
    <w:basedOn w:val="Normln"/>
    <w:uiPriority w:val="34"/>
    <w:qFormat/>
    <w:rsid w:val="001F49D3"/>
    <w:pPr>
      <w:spacing w:after="200" w:line="276" w:lineRule="auto"/>
      <w:ind w:left="720"/>
      <w:contextualSpacing/>
    </w:pPr>
    <w:rPr>
      <w:rFonts w:ascii="Calibri" w:hAnsi="Calibri" w:cs="Calibri"/>
      <w:sz w:val="22"/>
      <w:szCs w:val="22"/>
    </w:rPr>
  </w:style>
  <w:style w:type="paragraph" w:styleId="Rozloendokumentu">
    <w:name w:val="Document Map"/>
    <w:basedOn w:val="Normln"/>
    <w:link w:val="RozloendokumentuChar"/>
    <w:uiPriority w:val="99"/>
    <w:semiHidden/>
    <w:rsid w:val="001F49D3"/>
    <w:pPr>
      <w:spacing w:after="200" w:line="276"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296BA6"/>
    <w:rPr>
      <w:rFonts w:ascii="Tahoma" w:hAnsi="Tahoma" w:cs="Tahoma"/>
      <w:sz w:val="16"/>
      <w:szCs w:val="16"/>
    </w:rPr>
  </w:style>
  <w:style w:type="character" w:customStyle="1" w:styleId="Nadpis1Char">
    <w:name w:val="Nadpis 1 Char"/>
    <w:uiPriority w:val="99"/>
    <w:rsid w:val="00645C16"/>
    <w:rPr>
      <w:b/>
      <w:bCs/>
      <w:kern w:val="36"/>
      <w:sz w:val="48"/>
      <w:szCs w:val="48"/>
    </w:rPr>
  </w:style>
  <w:style w:type="paragraph" w:styleId="Zkladntext3">
    <w:name w:val="Body Text 3"/>
    <w:basedOn w:val="Normln"/>
    <w:link w:val="Zkladntext3Char"/>
    <w:uiPriority w:val="99"/>
    <w:rsid w:val="002A150E"/>
    <w:pPr>
      <w:spacing w:after="120"/>
    </w:pPr>
    <w:rPr>
      <w:sz w:val="16"/>
      <w:szCs w:val="16"/>
    </w:rPr>
  </w:style>
  <w:style w:type="character" w:customStyle="1" w:styleId="Zkladntext3Char">
    <w:name w:val="Základní text 3 Char"/>
    <w:basedOn w:val="Standardnpsmoodstavce"/>
    <w:link w:val="Zkladntext3"/>
    <w:uiPriority w:val="99"/>
    <w:rsid w:val="00296BA6"/>
    <w:rPr>
      <w:sz w:val="16"/>
      <w:szCs w:val="16"/>
    </w:rPr>
  </w:style>
  <w:style w:type="paragraph" w:styleId="Titulek0">
    <w:name w:val="caption"/>
    <w:basedOn w:val="Normln"/>
    <w:next w:val="Normln"/>
    <w:qFormat/>
    <w:rsid w:val="002A150E"/>
    <w:pPr>
      <w:spacing w:before="120" w:after="120"/>
    </w:pPr>
    <w:rPr>
      <w:b/>
      <w:bCs/>
      <w:sz w:val="20"/>
      <w:szCs w:val="20"/>
    </w:rPr>
  </w:style>
  <w:style w:type="character" w:customStyle="1" w:styleId="DefaultChar">
    <w:name w:val="Default Char"/>
    <w:uiPriority w:val="99"/>
    <w:rsid w:val="005F7D50"/>
    <w:rPr>
      <w:color w:val="000000"/>
      <w:sz w:val="24"/>
      <w:szCs w:val="24"/>
      <w:lang w:val="cs-CZ" w:eastAsia="cs-CZ"/>
    </w:rPr>
  </w:style>
  <w:style w:type="paragraph" w:styleId="Zhlav">
    <w:name w:val="header"/>
    <w:basedOn w:val="Normln"/>
    <w:link w:val="ZhlavChar"/>
    <w:uiPriority w:val="99"/>
    <w:rsid w:val="002737E9"/>
    <w:pPr>
      <w:tabs>
        <w:tab w:val="center" w:pos="4536"/>
        <w:tab w:val="right" w:pos="9072"/>
      </w:tabs>
    </w:pPr>
  </w:style>
  <w:style w:type="character" w:customStyle="1" w:styleId="ZhlavChar">
    <w:name w:val="Záhlaví Char"/>
    <w:basedOn w:val="Standardnpsmoodstavce"/>
    <w:link w:val="Zhlav"/>
    <w:uiPriority w:val="99"/>
    <w:rsid w:val="00296BA6"/>
    <w:rPr>
      <w:sz w:val="24"/>
      <w:szCs w:val="24"/>
    </w:rPr>
  </w:style>
  <w:style w:type="paragraph" w:styleId="Zpat">
    <w:name w:val="footer"/>
    <w:basedOn w:val="Normln"/>
    <w:link w:val="ZpatChar"/>
    <w:uiPriority w:val="99"/>
    <w:rsid w:val="002737E9"/>
    <w:pPr>
      <w:tabs>
        <w:tab w:val="center" w:pos="4536"/>
        <w:tab w:val="right" w:pos="9072"/>
      </w:tabs>
    </w:pPr>
  </w:style>
  <w:style w:type="character" w:customStyle="1" w:styleId="ZpatChar">
    <w:name w:val="Zápatí Char"/>
    <w:basedOn w:val="Standardnpsmoodstavce"/>
    <w:link w:val="Zpat"/>
    <w:uiPriority w:val="99"/>
    <w:rsid w:val="00C82249"/>
    <w:rPr>
      <w:sz w:val="24"/>
      <w:szCs w:val="24"/>
    </w:rPr>
  </w:style>
  <w:style w:type="character" w:styleId="slostrnky">
    <w:name w:val="page number"/>
    <w:basedOn w:val="Standardnpsmoodstavce"/>
    <w:uiPriority w:val="99"/>
    <w:rsid w:val="0055443D"/>
  </w:style>
  <w:style w:type="paragraph" w:styleId="Obsah1">
    <w:name w:val="toc 1"/>
    <w:basedOn w:val="Normln"/>
    <w:next w:val="Normln"/>
    <w:autoRedefine/>
    <w:uiPriority w:val="39"/>
    <w:rsid w:val="00B62051"/>
  </w:style>
  <w:style w:type="paragraph" w:styleId="Obsah2">
    <w:name w:val="toc 2"/>
    <w:basedOn w:val="Normln"/>
    <w:next w:val="Normln"/>
    <w:autoRedefine/>
    <w:uiPriority w:val="39"/>
    <w:rsid w:val="00B62051"/>
    <w:pPr>
      <w:ind w:left="240"/>
    </w:pPr>
  </w:style>
  <w:style w:type="paragraph" w:styleId="Obsah3">
    <w:name w:val="toc 3"/>
    <w:basedOn w:val="Normln"/>
    <w:next w:val="Normln"/>
    <w:autoRedefine/>
    <w:uiPriority w:val="39"/>
    <w:rsid w:val="00B62051"/>
    <w:pPr>
      <w:ind w:left="480"/>
    </w:pPr>
  </w:style>
  <w:style w:type="character" w:styleId="Hypertextovodkaz">
    <w:name w:val="Hyperlink"/>
    <w:basedOn w:val="Standardnpsmoodstavce"/>
    <w:uiPriority w:val="99"/>
    <w:rsid w:val="00B62051"/>
    <w:rPr>
      <w:color w:val="0000FF"/>
      <w:u w:val="single"/>
    </w:rPr>
  </w:style>
  <w:style w:type="paragraph" w:customStyle="1" w:styleId="Styl1">
    <w:name w:val="Styl 1"/>
    <w:basedOn w:val="Nadpis1"/>
    <w:next w:val="Bezmezer"/>
    <w:link w:val="Styl1Char"/>
    <w:uiPriority w:val="99"/>
    <w:rsid w:val="002F6B4A"/>
    <w:rPr>
      <w:rFonts w:ascii="Arial" w:hAnsi="Arial" w:cs="Arial"/>
    </w:rPr>
  </w:style>
  <w:style w:type="paragraph" w:customStyle="1" w:styleId="Styl2">
    <w:name w:val="Styl2"/>
    <w:basedOn w:val="Normln"/>
    <w:link w:val="Styl2Char"/>
    <w:uiPriority w:val="99"/>
    <w:rsid w:val="002F6B4A"/>
    <w:pPr>
      <w:spacing w:after="120"/>
      <w:ind w:left="1077" w:hanging="1077"/>
    </w:pPr>
    <w:rPr>
      <w:b/>
      <w:bCs/>
      <w:u w:val="single"/>
    </w:rPr>
  </w:style>
  <w:style w:type="character" w:customStyle="1" w:styleId="Styl1Char">
    <w:name w:val="Styl 1 Char"/>
    <w:link w:val="Styl1"/>
    <w:uiPriority w:val="99"/>
    <w:rsid w:val="002F6B4A"/>
    <w:rPr>
      <w:rFonts w:ascii="Arial" w:hAnsi="Arial" w:cs="Arial"/>
      <w:b/>
      <w:bCs/>
      <w:kern w:val="36"/>
      <w:sz w:val="48"/>
      <w:szCs w:val="48"/>
    </w:rPr>
  </w:style>
  <w:style w:type="paragraph" w:customStyle="1" w:styleId="Styl20">
    <w:name w:val="Styl 2"/>
    <w:basedOn w:val="Nadpis2"/>
    <w:link w:val="Styl2Char0"/>
    <w:uiPriority w:val="99"/>
    <w:rsid w:val="0096658F"/>
    <w:pPr>
      <w:spacing w:after="120"/>
    </w:pPr>
    <w:rPr>
      <w:u w:val="single"/>
    </w:rPr>
  </w:style>
  <w:style w:type="character" w:customStyle="1" w:styleId="Styl2Char">
    <w:name w:val="Styl2 Char"/>
    <w:link w:val="Styl2"/>
    <w:uiPriority w:val="99"/>
    <w:rsid w:val="002F6B4A"/>
    <w:rPr>
      <w:b/>
      <w:bCs/>
      <w:sz w:val="24"/>
      <w:szCs w:val="24"/>
      <w:u w:val="single"/>
    </w:rPr>
  </w:style>
  <w:style w:type="character" w:customStyle="1" w:styleId="Styl2Char0">
    <w:name w:val="Styl 2 Char"/>
    <w:link w:val="Styl20"/>
    <w:uiPriority w:val="99"/>
    <w:rsid w:val="0096658F"/>
    <w:rPr>
      <w:rFonts w:ascii="Arial" w:hAnsi="Arial" w:cs="Arial"/>
      <w:b/>
      <w:bCs/>
      <w:i/>
      <w:iCs/>
      <w:sz w:val="28"/>
      <w:szCs w:val="28"/>
      <w:u w:val="single"/>
    </w:rPr>
  </w:style>
  <w:style w:type="paragraph" w:customStyle="1" w:styleId="Styl3">
    <w:name w:val="Styl 3"/>
    <w:basedOn w:val="Styl20"/>
    <w:link w:val="Styl3Char"/>
    <w:uiPriority w:val="99"/>
    <w:rsid w:val="004B11DE"/>
    <w:pPr>
      <w:spacing w:before="0" w:after="0"/>
    </w:pPr>
    <w:rPr>
      <w:rFonts w:cs="Calibri"/>
    </w:rPr>
  </w:style>
  <w:style w:type="paragraph" w:styleId="Nadpisobsahu">
    <w:name w:val="TOC Heading"/>
    <w:basedOn w:val="Nadpis1"/>
    <w:next w:val="Normln"/>
    <w:uiPriority w:val="39"/>
    <w:qFormat/>
    <w:rsid w:val="004F0EC5"/>
    <w:pPr>
      <w:keepNext/>
      <w:keepLines/>
      <w:spacing w:before="480" w:beforeAutospacing="0" w:after="0" w:afterAutospacing="0" w:line="276" w:lineRule="auto"/>
      <w:outlineLvl w:val="9"/>
    </w:pPr>
    <w:rPr>
      <w:rFonts w:ascii="Cambria" w:hAnsi="Cambria" w:cs="Cambria"/>
      <w:color w:val="365F91"/>
      <w:kern w:val="0"/>
      <w:sz w:val="28"/>
      <w:szCs w:val="28"/>
    </w:rPr>
  </w:style>
  <w:style w:type="character" w:customStyle="1" w:styleId="Styl3Char">
    <w:name w:val="Styl 3 Char"/>
    <w:link w:val="Styl3"/>
    <w:uiPriority w:val="99"/>
    <w:rsid w:val="004B11DE"/>
    <w:rPr>
      <w:rFonts w:ascii="Calibri" w:hAnsi="Calibri" w:cs="Calibri"/>
      <w:b/>
      <w:bCs/>
      <w:i/>
      <w:iCs/>
      <w:sz w:val="28"/>
      <w:szCs w:val="28"/>
      <w:u w:val="single"/>
    </w:rPr>
  </w:style>
  <w:style w:type="paragraph" w:styleId="Textbubliny">
    <w:name w:val="Balloon Text"/>
    <w:basedOn w:val="Normln"/>
    <w:link w:val="TextbublinyChar"/>
    <w:uiPriority w:val="99"/>
    <w:semiHidden/>
    <w:rsid w:val="00166389"/>
    <w:rPr>
      <w:rFonts w:ascii="Tahoma" w:hAnsi="Tahoma" w:cs="Tahoma"/>
      <w:sz w:val="16"/>
      <w:szCs w:val="16"/>
    </w:rPr>
  </w:style>
  <w:style w:type="character" w:customStyle="1" w:styleId="TextbublinyChar">
    <w:name w:val="Text bubliny Char"/>
    <w:basedOn w:val="Standardnpsmoodstavce"/>
    <w:link w:val="Textbubliny"/>
    <w:uiPriority w:val="99"/>
    <w:semiHidden/>
    <w:rsid w:val="00166389"/>
    <w:rPr>
      <w:rFonts w:ascii="Tahoma" w:hAnsi="Tahoma" w:cs="Tahoma"/>
      <w:sz w:val="16"/>
      <w:szCs w:val="16"/>
    </w:rPr>
  </w:style>
  <w:style w:type="character" w:customStyle="1" w:styleId="apple-converted-space">
    <w:name w:val="apple-converted-space"/>
    <w:basedOn w:val="Standardnpsmoodstavce"/>
    <w:uiPriority w:val="99"/>
    <w:rsid w:val="00B507A2"/>
  </w:style>
  <w:style w:type="paragraph" w:styleId="Normlnweb">
    <w:name w:val="Normal (Web)"/>
    <w:basedOn w:val="Normln"/>
    <w:uiPriority w:val="99"/>
    <w:unhideWhenUsed/>
    <w:rsid w:val="00DA3917"/>
    <w:pPr>
      <w:spacing w:before="100" w:beforeAutospacing="1" w:after="100" w:afterAutospacing="1"/>
    </w:pPr>
  </w:style>
  <w:style w:type="character" w:styleId="Zdraznn">
    <w:name w:val="Emphasis"/>
    <w:basedOn w:val="Standardnpsmoodstavce"/>
    <w:uiPriority w:val="20"/>
    <w:qFormat/>
    <w:rsid w:val="003301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278397">
      <w:bodyDiv w:val="1"/>
      <w:marLeft w:val="0"/>
      <w:marRight w:val="0"/>
      <w:marTop w:val="0"/>
      <w:marBottom w:val="0"/>
      <w:divBdr>
        <w:top w:val="none" w:sz="0" w:space="0" w:color="auto"/>
        <w:left w:val="none" w:sz="0" w:space="0" w:color="auto"/>
        <w:bottom w:val="none" w:sz="0" w:space="0" w:color="auto"/>
        <w:right w:val="none" w:sz="0" w:space="0" w:color="auto"/>
      </w:divBdr>
    </w:div>
    <w:div w:id="1911503373">
      <w:marLeft w:val="0"/>
      <w:marRight w:val="0"/>
      <w:marTop w:val="0"/>
      <w:marBottom w:val="0"/>
      <w:divBdr>
        <w:top w:val="none" w:sz="0" w:space="0" w:color="auto"/>
        <w:left w:val="none" w:sz="0" w:space="0" w:color="auto"/>
        <w:bottom w:val="none" w:sz="0" w:space="0" w:color="auto"/>
        <w:right w:val="none" w:sz="0" w:space="0" w:color="auto"/>
      </w:divBdr>
    </w:div>
    <w:div w:id="1911503376">
      <w:marLeft w:val="0"/>
      <w:marRight w:val="0"/>
      <w:marTop w:val="0"/>
      <w:marBottom w:val="0"/>
      <w:divBdr>
        <w:top w:val="none" w:sz="0" w:space="0" w:color="auto"/>
        <w:left w:val="none" w:sz="0" w:space="0" w:color="auto"/>
        <w:bottom w:val="none" w:sz="0" w:space="0" w:color="auto"/>
        <w:right w:val="none" w:sz="0" w:space="0" w:color="auto"/>
      </w:divBdr>
      <w:divsChild>
        <w:div w:id="1911503381">
          <w:marLeft w:val="0"/>
          <w:marRight w:val="0"/>
          <w:marTop w:val="0"/>
          <w:marBottom w:val="0"/>
          <w:divBdr>
            <w:top w:val="none" w:sz="0" w:space="0" w:color="auto"/>
            <w:left w:val="none" w:sz="0" w:space="0" w:color="auto"/>
            <w:bottom w:val="none" w:sz="0" w:space="0" w:color="auto"/>
            <w:right w:val="none" w:sz="0" w:space="0" w:color="auto"/>
          </w:divBdr>
          <w:divsChild>
            <w:div w:id="1911503383">
              <w:marLeft w:val="0"/>
              <w:marRight w:val="0"/>
              <w:marTop w:val="0"/>
              <w:marBottom w:val="0"/>
              <w:divBdr>
                <w:top w:val="none" w:sz="0" w:space="0" w:color="auto"/>
                <w:left w:val="none" w:sz="0" w:space="0" w:color="auto"/>
                <w:bottom w:val="none" w:sz="0" w:space="0" w:color="auto"/>
                <w:right w:val="none" w:sz="0" w:space="0" w:color="auto"/>
              </w:divBdr>
            </w:div>
            <w:div w:id="1911503385">
              <w:marLeft w:val="0"/>
              <w:marRight w:val="0"/>
              <w:marTop w:val="0"/>
              <w:marBottom w:val="0"/>
              <w:divBdr>
                <w:top w:val="none" w:sz="0" w:space="0" w:color="auto"/>
                <w:left w:val="none" w:sz="0" w:space="0" w:color="auto"/>
                <w:bottom w:val="none" w:sz="0" w:space="0" w:color="auto"/>
                <w:right w:val="none" w:sz="0" w:space="0" w:color="auto"/>
              </w:divBdr>
              <w:divsChild>
                <w:div w:id="19115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03377">
      <w:marLeft w:val="0"/>
      <w:marRight w:val="0"/>
      <w:marTop w:val="0"/>
      <w:marBottom w:val="0"/>
      <w:divBdr>
        <w:top w:val="none" w:sz="0" w:space="0" w:color="auto"/>
        <w:left w:val="none" w:sz="0" w:space="0" w:color="auto"/>
        <w:bottom w:val="none" w:sz="0" w:space="0" w:color="auto"/>
        <w:right w:val="none" w:sz="0" w:space="0" w:color="auto"/>
      </w:divBdr>
    </w:div>
    <w:div w:id="1911503379">
      <w:marLeft w:val="0"/>
      <w:marRight w:val="0"/>
      <w:marTop w:val="0"/>
      <w:marBottom w:val="0"/>
      <w:divBdr>
        <w:top w:val="none" w:sz="0" w:space="0" w:color="auto"/>
        <w:left w:val="none" w:sz="0" w:space="0" w:color="auto"/>
        <w:bottom w:val="none" w:sz="0" w:space="0" w:color="auto"/>
        <w:right w:val="none" w:sz="0" w:space="0" w:color="auto"/>
      </w:divBdr>
      <w:divsChild>
        <w:div w:id="1911503374">
          <w:marLeft w:val="0"/>
          <w:marRight w:val="0"/>
          <w:marTop w:val="0"/>
          <w:marBottom w:val="0"/>
          <w:divBdr>
            <w:top w:val="none" w:sz="0" w:space="0" w:color="auto"/>
            <w:left w:val="none" w:sz="0" w:space="0" w:color="auto"/>
            <w:bottom w:val="none" w:sz="0" w:space="0" w:color="auto"/>
            <w:right w:val="none" w:sz="0" w:space="0" w:color="auto"/>
          </w:divBdr>
          <w:divsChild>
            <w:div w:id="1911503391">
              <w:marLeft w:val="0"/>
              <w:marRight w:val="0"/>
              <w:marTop w:val="0"/>
              <w:marBottom w:val="0"/>
              <w:divBdr>
                <w:top w:val="none" w:sz="0" w:space="0" w:color="auto"/>
                <w:left w:val="none" w:sz="0" w:space="0" w:color="auto"/>
                <w:bottom w:val="none" w:sz="0" w:space="0" w:color="auto"/>
                <w:right w:val="none" w:sz="0" w:space="0" w:color="auto"/>
              </w:divBdr>
              <w:divsChild>
                <w:div w:id="1911503378">
                  <w:marLeft w:val="0"/>
                  <w:marRight w:val="0"/>
                  <w:marTop w:val="0"/>
                  <w:marBottom w:val="0"/>
                  <w:divBdr>
                    <w:top w:val="none" w:sz="0" w:space="0" w:color="auto"/>
                    <w:left w:val="none" w:sz="0" w:space="0" w:color="auto"/>
                    <w:bottom w:val="none" w:sz="0" w:space="0" w:color="auto"/>
                    <w:right w:val="none" w:sz="0" w:space="0" w:color="auto"/>
                  </w:divBdr>
                  <w:divsChild>
                    <w:div w:id="1911503396">
                      <w:marLeft w:val="0"/>
                      <w:marRight w:val="0"/>
                      <w:marTop w:val="0"/>
                      <w:marBottom w:val="0"/>
                      <w:divBdr>
                        <w:top w:val="none" w:sz="0" w:space="0" w:color="auto"/>
                        <w:left w:val="none" w:sz="0" w:space="0" w:color="auto"/>
                        <w:bottom w:val="none" w:sz="0" w:space="0" w:color="auto"/>
                        <w:right w:val="none" w:sz="0" w:space="0" w:color="auto"/>
                      </w:divBdr>
                      <w:divsChild>
                        <w:div w:id="19115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503382">
      <w:marLeft w:val="0"/>
      <w:marRight w:val="0"/>
      <w:marTop w:val="0"/>
      <w:marBottom w:val="0"/>
      <w:divBdr>
        <w:top w:val="none" w:sz="0" w:space="0" w:color="auto"/>
        <w:left w:val="none" w:sz="0" w:space="0" w:color="auto"/>
        <w:bottom w:val="none" w:sz="0" w:space="0" w:color="auto"/>
        <w:right w:val="none" w:sz="0" w:space="0" w:color="auto"/>
      </w:divBdr>
    </w:div>
    <w:div w:id="1911503386">
      <w:marLeft w:val="0"/>
      <w:marRight w:val="0"/>
      <w:marTop w:val="0"/>
      <w:marBottom w:val="0"/>
      <w:divBdr>
        <w:top w:val="none" w:sz="0" w:space="0" w:color="auto"/>
        <w:left w:val="none" w:sz="0" w:space="0" w:color="auto"/>
        <w:bottom w:val="none" w:sz="0" w:space="0" w:color="auto"/>
        <w:right w:val="none" w:sz="0" w:space="0" w:color="auto"/>
      </w:divBdr>
    </w:div>
    <w:div w:id="1911503387">
      <w:marLeft w:val="0"/>
      <w:marRight w:val="0"/>
      <w:marTop w:val="0"/>
      <w:marBottom w:val="0"/>
      <w:divBdr>
        <w:top w:val="none" w:sz="0" w:space="0" w:color="auto"/>
        <w:left w:val="none" w:sz="0" w:space="0" w:color="auto"/>
        <w:bottom w:val="none" w:sz="0" w:space="0" w:color="auto"/>
        <w:right w:val="none" w:sz="0" w:space="0" w:color="auto"/>
      </w:divBdr>
    </w:div>
    <w:div w:id="1911503388">
      <w:marLeft w:val="0"/>
      <w:marRight w:val="0"/>
      <w:marTop w:val="0"/>
      <w:marBottom w:val="0"/>
      <w:divBdr>
        <w:top w:val="none" w:sz="0" w:space="0" w:color="auto"/>
        <w:left w:val="none" w:sz="0" w:space="0" w:color="auto"/>
        <w:bottom w:val="none" w:sz="0" w:space="0" w:color="auto"/>
        <w:right w:val="none" w:sz="0" w:space="0" w:color="auto"/>
      </w:divBdr>
    </w:div>
    <w:div w:id="1911503390">
      <w:marLeft w:val="0"/>
      <w:marRight w:val="0"/>
      <w:marTop w:val="0"/>
      <w:marBottom w:val="0"/>
      <w:divBdr>
        <w:top w:val="none" w:sz="0" w:space="0" w:color="auto"/>
        <w:left w:val="none" w:sz="0" w:space="0" w:color="auto"/>
        <w:bottom w:val="none" w:sz="0" w:space="0" w:color="auto"/>
        <w:right w:val="none" w:sz="0" w:space="0" w:color="auto"/>
      </w:divBdr>
    </w:div>
    <w:div w:id="1911503393">
      <w:marLeft w:val="0"/>
      <w:marRight w:val="0"/>
      <w:marTop w:val="0"/>
      <w:marBottom w:val="0"/>
      <w:divBdr>
        <w:top w:val="none" w:sz="0" w:space="0" w:color="auto"/>
        <w:left w:val="none" w:sz="0" w:space="0" w:color="auto"/>
        <w:bottom w:val="none" w:sz="0" w:space="0" w:color="auto"/>
        <w:right w:val="none" w:sz="0" w:space="0" w:color="auto"/>
      </w:divBdr>
    </w:div>
    <w:div w:id="1911503394">
      <w:marLeft w:val="0"/>
      <w:marRight w:val="0"/>
      <w:marTop w:val="0"/>
      <w:marBottom w:val="0"/>
      <w:divBdr>
        <w:top w:val="none" w:sz="0" w:space="0" w:color="auto"/>
        <w:left w:val="none" w:sz="0" w:space="0" w:color="auto"/>
        <w:bottom w:val="none" w:sz="0" w:space="0" w:color="auto"/>
        <w:right w:val="none" w:sz="0" w:space="0" w:color="auto"/>
      </w:divBdr>
    </w:div>
    <w:div w:id="1911503395">
      <w:marLeft w:val="0"/>
      <w:marRight w:val="0"/>
      <w:marTop w:val="0"/>
      <w:marBottom w:val="0"/>
      <w:divBdr>
        <w:top w:val="none" w:sz="0" w:space="0" w:color="auto"/>
        <w:left w:val="none" w:sz="0" w:space="0" w:color="auto"/>
        <w:bottom w:val="none" w:sz="0" w:space="0" w:color="auto"/>
        <w:right w:val="none" w:sz="0" w:space="0" w:color="auto"/>
      </w:divBdr>
      <w:divsChild>
        <w:div w:id="1911503389">
          <w:marLeft w:val="0"/>
          <w:marRight w:val="0"/>
          <w:marTop w:val="0"/>
          <w:marBottom w:val="0"/>
          <w:divBdr>
            <w:top w:val="none" w:sz="0" w:space="0" w:color="auto"/>
            <w:left w:val="none" w:sz="0" w:space="0" w:color="auto"/>
            <w:bottom w:val="none" w:sz="0" w:space="0" w:color="auto"/>
            <w:right w:val="none" w:sz="0" w:space="0" w:color="auto"/>
          </w:divBdr>
          <w:divsChild>
            <w:div w:id="1911503375">
              <w:marLeft w:val="0"/>
              <w:marRight w:val="0"/>
              <w:marTop w:val="0"/>
              <w:marBottom w:val="0"/>
              <w:divBdr>
                <w:top w:val="none" w:sz="0" w:space="0" w:color="auto"/>
                <w:left w:val="none" w:sz="0" w:space="0" w:color="auto"/>
                <w:bottom w:val="none" w:sz="0" w:space="0" w:color="auto"/>
                <w:right w:val="none" w:sz="0" w:space="0" w:color="auto"/>
              </w:divBdr>
            </w:div>
            <w:div w:id="191150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file>

<file path=customXml/itemProps1.xml><?xml version="1.0" encoding="utf-8"?>
<ds:datastoreItem xmlns:ds="http://schemas.openxmlformats.org/officeDocument/2006/customXml" ds:itemID="{D546E230-3188-44C6-A4A3-78D29F075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219</Pages>
  <Words>54396</Words>
  <Characters>320942</Characters>
  <Application>Microsoft Office Word</Application>
  <DocSecurity>0</DocSecurity>
  <Lines>2674</Lines>
  <Paragraphs>749</Paragraphs>
  <ScaleCrop>false</ScaleCrop>
  <HeadingPairs>
    <vt:vector size="2" baseType="variant">
      <vt:variant>
        <vt:lpstr>Název</vt:lpstr>
      </vt:variant>
      <vt:variant>
        <vt:i4>1</vt:i4>
      </vt:variant>
    </vt:vector>
  </HeadingPairs>
  <TitlesOfParts>
    <vt:vector size="1" baseType="lpstr">
      <vt:lpstr>PB – Vyšší odborná škola a Střední škola managementu, s</vt:lpstr>
    </vt:vector>
  </TitlesOfParts>
  <Company>PB - VOŠ a SŠM, s.r.o.</Company>
  <LinksUpToDate>false</LinksUpToDate>
  <CharactersWithSpaces>374589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 – Vyšší odborná škola a Střední škola managementu, s</dc:title>
  <dc:subject/>
  <dc:creator>Mgr. Jakub Císař</dc:creator>
  <cp:keywords/>
  <dc:description/>
  <cp:lastModifiedBy>Petr Procházka</cp:lastModifiedBy>
  <cp:revision>27</cp:revision>
  <cp:lastPrinted>2020-10-15T06:13:00Z</cp:lastPrinted>
  <dcterms:created xsi:type="dcterms:W3CDTF">2020-07-09T18:56:00Z</dcterms:created>
  <dcterms:modified xsi:type="dcterms:W3CDTF">2020-11-14T13:53:00Z</dcterms:modified>
</cp:coreProperties>
</file>