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D8" w:rsidRDefault="002A74D8" w:rsidP="002A74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Střední průmyslová škola na Proseku, Praha 9, Novoborská 2</w:t>
      </w:r>
    </w:p>
    <w:p w:rsidR="002A74D8" w:rsidRDefault="002A74D8" w:rsidP="002A74D8"/>
    <w:p w:rsidR="002A74D8" w:rsidRDefault="002A74D8" w:rsidP="002A74D8"/>
    <w:p w:rsidR="002A74D8" w:rsidRDefault="002A74D8" w:rsidP="002A74D8"/>
    <w:p w:rsidR="002A74D8" w:rsidRDefault="002A74D8" w:rsidP="002A74D8"/>
    <w:p w:rsidR="002A74D8" w:rsidRDefault="002A74D8" w:rsidP="002A74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Koncepce dalšího rozvoje školy</w:t>
      </w: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na období 2017 - 2022</w:t>
      </w: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36"/>
          <w:szCs w:val="36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Červenec 2017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Mgr. Jiří Bernát</w:t>
      </w:r>
    </w:p>
    <w:p w:rsidR="002A74D8" w:rsidRDefault="002A74D8" w:rsidP="002A74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ředitel školy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A74D8" w:rsidRDefault="002A74D8" w:rsidP="002A74D8">
      <w:pPr>
        <w:rPr>
          <w:rFonts w:ascii="Times New Roman" w:hAnsi="Times New Roman" w:cs="Times New Roman"/>
          <w:b/>
          <w:sz w:val="24"/>
          <w:szCs w:val="24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24"/>
          <w:szCs w:val="24"/>
        </w:rPr>
      </w:pPr>
    </w:p>
    <w:p w:rsidR="002A74D8" w:rsidRDefault="002A74D8" w:rsidP="002A74D8">
      <w:pPr>
        <w:rPr>
          <w:rFonts w:ascii="Times New Roman" w:hAnsi="Times New Roman" w:cs="Times New Roman"/>
          <w:b/>
          <w:sz w:val="24"/>
          <w:szCs w:val="24"/>
        </w:rPr>
      </w:pP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00E">
        <w:rPr>
          <w:rFonts w:ascii="Times New Roman" w:hAnsi="Times New Roman" w:cs="Times New Roman"/>
          <w:b/>
          <w:sz w:val="24"/>
          <w:szCs w:val="24"/>
        </w:rPr>
        <w:lastRenderedPageBreak/>
        <w:t>Úvod</w:t>
      </w:r>
    </w:p>
    <w:p w:rsidR="002A74D8" w:rsidRDefault="002A74D8" w:rsidP="002A74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4D8" w:rsidRDefault="002A74D8" w:rsidP="002A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rozvoje Střední průmyslové školy na Proseku, Praha 9, Novoborská 2 (dále jen SPŠ) vychází ze SWOT analýzy provedené na základě zkušeností získaných z mého působení             ve funkci ředitele školy a na základě názorů dalších členů vedení, pedagogických                               i nepedagogických zaměstnanců, žáků a rodičovské veřejnosti.</w:t>
      </w:r>
    </w:p>
    <w:p w:rsidR="002A74D8" w:rsidRDefault="002A74D8" w:rsidP="002A74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0CE" w:rsidRPr="00AA60CE" w:rsidRDefault="002A74D8" w:rsidP="00AA60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4D8">
        <w:rPr>
          <w:rFonts w:ascii="Times New Roman" w:hAnsi="Times New Roman" w:cs="Times New Roman"/>
          <w:b/>
          <w:sz w:val="24"/>
          <w:szCs w:val="24"/>
        </w:rPr>
        <w:t>Stručná charakteristika současného stavu</w:t>
      </w:r>
    </w:p>
    <w:p w:rsidR="002A74D8" w:rsidRPr="002A74D8" w:rsidRDefault="002A74D8" w:rsidP="002A74D8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74D8">
        <w:rPr>
          <w:rFonts w:ascii="Times New Roman" w:hAnsi="Times New Roman" w:cs="Times New Roman"/>
          <w:i/>
          <w:sz w:val="24"/>
          <w:szCs w:val="24"/>
        </w:rPr>
        <w:t>Současný stav</w:t>
      </w:r>
    </w:p>
    <w:p w:rsidR="002A74D8" w:rsidRDefault="002A74D8" w:rsidP="002A74D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je moderně vybavenou vzdělávací institucí, která dlouhodobě nabízí zajímavé                        a perspektivní technické obory, které jsou velmi dobře uplatnitelné na pracovním trhu.</w:t>
      </w:r>
    </w:p>
    <w:p w:rsidR="002A74D8" w:rsidRDefault="002A74D8" w:rsidP="002A74D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má ve svém portfoliu tradiční obor Strojírenství a dále obory Elektrotechnika a Informační technologie. Součástí jsou i dobíhající obory Dopravní prostředky a Telekomunikace, které však v horizontu 2, resp. 3 roků již nebudou vyučovány.</w:t>
      </w:r>
    </w:p>
    <w:p w:rsidR="002A74D8" w:rsidRDefault="00AA60CE" w:rsidP="002A74D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Školu navštěvuje dlouhodobě okolo 550 žáků, což znamená, že její cílová kapacita je naplněna na cca 90%.</w:t>
      </w:r>
    </w:p>
    <w:p w:rsidR="00AA60CE" w:rsidRPr="00AA60CE" w:rsidRDefault="00AA60CE" w:rsidP="00AA60CE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0CE" w:rsidRPr="00AA60CE" w:rsidRDefault="00AA60CE" w:rsidP="00AA60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0CE">
        <w:rPr>
          <w:rFonts w:ascii="Times New Roman" w:hAnsi="Times New Roman" w:cs="Times New Roman"/>
          <w:b/>
          <w:sz w:val="24"/>
          <w:szCs w:val="24"/>
        </w:rPr>
        <w:t>Silné a slabé stránky školy (SWOT analýza)</w:t>
      </w:r>
    </w:p>
    <w:p w:rsidR="00AA60CE" w:rsidRPr="00AA60CE" w:rsidRDefault="00AA60CE" w:rsidP="00AA60CE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0CE">
        <w:rPr>
          <w:rFonts w:ascii="Times New Roman" w:hAnsi="Times New Roman" w:cs="Times New Roman"/>
          <w:i/>
          <w:sz w:val="24"/>
          <w:szCs w:val="24"/>
        </w:rPr>
        <w:t>Silné stránky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moderní vybavení a příjemné prostředí školy</w:t>
      </w:r>
    </w:p>
    <w:p w:rsidR="00AA60CE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stabilní a perspektivní pozice školy v rámci hl. m. Prahy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atraktivní vzdělávací nabídka v technických oborech, o které je zájem mezi zaměstnavateli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možnost zahraničních praxí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komplexní výuka v jedné budově s veškerým zázemím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možnost snídaní, svačin a obědů v moderně zařízené školní jídelně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školní psycholog (od </w:t>
      </w:r>
      <w:proofErr w:type="gramStart"/>
      <w:r w:rsidRPr="00AB3998">
        <w:rPr>
          <w:rFonts w:ascii="Times New Roman" w:hAnsi="Times New Roman" w:cs="Times New Roman"/>
          <w:sz w:val="24"/>
          <w:szCs w:val="24"/>
        </w:rPr>
        <w:t>1.9. 2017</w:t>
      </w:r>
      <w:proofErr w:type="gramEnd"/>
      <w:r w:rsidRPr="00AB3998">
        <w:rPr>
          <w:rFonts w:ascii="Times New Roman" w:hAnsi="Times New Roman" w:cs="Times New Roman"/>
          <w:sz w:val="24"/>
          <w:szCs w:val="24"/>
        </w:rPr>
        <w:t>)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informovanost rodičů o prospěchu žáků prostřednictvím elektronického informačního systému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adaptační a sportovní kurzy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lyžařské zájezdy do Alp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vysoká pedagogická a odborná úroveň většiny učitelů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rada žáků (za každou třídu jeden zástupce)</w:t>
      </w:r>
    </w:p>
    <w:p w:rsidR="00AA60CE" w:rsidRPr="00AB3998" w:rsidRDefault="00AA60CE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výborná dopravní dostupnost</w:t>
      </w:r>
    </w:p>
    <w:p w:rsidR="00A365F7" w:rsidRPr="00A365F7" w:rsidRDefault="00A365F7" w:rsidP="00A365F7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365F7">
        <w:rPr>
          <w:rFonts w:ascii="Times New Roman" w:hAnsi="Times New Roman" w:cs="Times New Roman"/>
          <w:i/>
          <w:sz w:val="24"/>
          <w:szCs w:val="24"/>
        </w:rPr>
        <w:t>Slabé stránky</w:t>
      </w:r>
    </w:p>
    <w:p w:rsidR="00A365F7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vyšší věkový průměr pedagogických pracovníků, především v oblasti výuky odborných předmětů</w:t>
      </w:r>
    </w:p>
    <w:p w:rsidR="00A365F7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obtížné získávání plně kvalifikovaných učitelů odborných předmětů na plný úvazek</w:t>
      </w:r>
    </w:p>
    <w:p w:rsidR="00A365F7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nepříliš dobré výsledky (znalosti) žáků zejména v</w:t>
      </w:r>
      <w:r w:rsidRPr="00AB3998">
        <w:rPr>
          <w:rFonts w:ascii="Times New Roman" w:hAnsi="Times New Roman" w:cs="Times New Roman"/>
          <w:sz w:val="24"/>
          <w:szCs w:val="24"/>
        </w:rPr>
        <w:t> </w:t>
      </w:r>
      <w:r w:rsidRPr="00AB3998">
        <w:rPr>
          <w:rFonts w:ascii="Times New Roman" w:hAnsi="Times New Roman" w:cs="Times New Roman"/>
          <w:sz w:val="24"/>
          <w:szCs w:val="24"/>
        </w:rPr>
        <w:t>matematice</w:t>
      </w:r>
      <w:r w:rsidRPr="00AB3998">
        <w:rPr>
          <w:rFonts w:ascii="Times New Roman" w:hAnsi="Times New Roman" w:cs="Times New Roman"/>
          <w:sz w:val="24"/>
          <w:szCs w:val="24"/>
        </w:rPr>
        <w:t>, německém jazyce</w:t>
      </w:r>
      <w:r w:rsidRPr="00AB3998">
        <w:rPr>
          <w:rFonts w:ascii="Times New Roman" w:hAnsi="Times New Roman" w:cs="Times New Roman"/>
          <w:sz w:val="24"/>
          <w:szCs w:val="24"/>
        </w:rPr>
        <w:t xml:space="preserve"> </w:t>
      </w:r>
      <w:r w:rsidR="00AB39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B3998">
        <w:rPr>
          <w:rFonts w:ascii="Times New Roman" w:hAnsi="Times New Roman" w:cs="Times New Roman"/>
          <w:sz w:val="24"/>
          <w:szCs w:val="24"/>
        </w:rPr>
        <w:t>a některých odborných předmětech</w:t>
      </w:r>
    </w:p>
    <w:p w:rsidR="00A365F7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nedostatečná komunikace některých učitelů s rodiči žáků</w:t>
      </w:r>
    </w:p>
    <w:p w:rsidR="00AA60CE" w:rsidRPr="00AB3998" w:rsidRDefault="00A365F7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minimální zájem děvčat o studium nabízených oborů</w:t>
      </w:r>
    </w:p>
    <w:p w:rsidR="00AB3998" w:rsidRPr="00AB3998" w:rsidRDefault="00AB3998" w:rsidP="00AB3998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menší zapojení žáků do vytváření projektů ke složení maturitní zkoušky z odborných předmětů</w:t>
      </w:r>
    </w:p>
    <w:p w:rsidR="00AB3998" w:rsidRDefault="00AB3998" w:rsidP="00AB3998">
      <w:pPr>
        <w:pStyle w:val="Odstavecseseznamem"/>
        <w:ind w:left="643"/>
        <w:rPr>
          <w:rFonts w:ascii="Times New Roman" w:hAnsi="Times New Roman" w:cs="Times New Roman"/>
          <w:b/>
          <w:sz w:val="24"/>
          <w:szCs w:val="24"/>
        </w:rPr>
      </w:pPr>
    </w:p>
    <w:p w:rsidR="00A365F7" w:rsidRDefault="00A365F7" w:rsidP="00A365F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365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Příležitosti a </w:t>
      </w:r>
      <w:r>
        <w:rPr>
          <w:rFonts w:ascii="Times New Roman" w:hAnsi="Times New Roman" w:cs="Times New Roman"/>
          <w:b/>
          <w:sz w:val="24"/>
          <w:szCs w:val="24"/>
        </w:rPr>
        <w:t>ohrožení</w:t>
      </w:r>
      <w:r w:rsidRPr="00A365F7">
        <w:rPr>
          <w:rFonts w:ascii="Times New Roman" w:hAnsi="Times New Roman" w:cs="Times New Roman"/>
          <w:b/>
          <w:sz w:val="24"/>
          <w:szCs w:val="24"/>
        </w:rPr>
        <w:t xml:space="preserve"> (SWOT analýza)</w:t>
      </w:r>
    </w:p>
    <w:p w:rsidR="00A365F7" w:rsidRPr="00A365F7" w:rsidRDefault="00A365F7" w:rsidP="00A365F7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365F7">
        <w:rPr>
          <w:rFonts w:ascii="Times New Roman" w:hAnsi="Times New Roman" w:cs="Times New Roman"/>
          <w:i/>
          <w:sz w:val="24"/>
          <w:szCs w:val="24"/>
        </w:rPr>
        <w:t>Příležitosti</w:t>
      </w:r>
    </w:p>
    <w:p w:rsidR="00A365F7" w:rsidRPr="00AB3998" w:rsidRDefault="00651BF9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zvyšující se podpora technického vzdělávání a rostoucí zájem veřejnosti o technické obory</w:t>
      </w:r>
    </w:p>
    <w:p w:rsidR="00651BF9" w:rsidRPr="00AB3998" w:rsidRDefault="00651BF9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využití dosaženého materiálně-technického potenciálu školy</w:t>
      </w:r>
      <w:r w:rsidR="00DC77E6" w:rsidRPr="00AB3998">
        <w:rPr>
          <w:rFonts w:ascii="Times New Roman" w:hAnsi="Times New Roman" w:cs="Times New Roman"/>
          <w:sz w:val="24"/>
          <w:szCs w:val="24"/>
        </w:rPr>
        <w:t xml:space="preserve"> pro kvalitní odborné vzdělávání</w:t>
      </w:r>
    </w:p>
    <w:p w:rsidR="00DC77E6" w:rsidRPr="00AB3998" w:rsidRDefault="00DC77E6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zkušenosti získané realizací projektů mezinárodní spolupráce a zahraničních stáží žáků</w:t>
      </w:r>
    </w:p>
    <w:p w:rsidR="00DC77E6" w:rsidRPr="00AB3998" w:rsidRDefault="00DC77E6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zkušenosti a dovednosti vedoucí k získávání mimorozpočtových finančních zdrojů (granty, doplňková činnost školy, sponzorství)</w:t>
      </w:r>
    </w:p>
    <w:p w:rsidR="00DC77E6" w:rsidRDefault="00DC77E6" w:rsidP="00DC77E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DC77E6">
        <w:rPr>
          <w:rFonts w:ascii="Times New Roman" w:hAnsi="Times New Roman" w:cs="Times New Roman"/>
          <w:i/>
          <w:sz w:val="24"/>
          <w:szCs w:val="24"/>
        </w:rPr>
        <w:t>Ohrožení</w:t>
      </w:r>
    </w:p>
    <w:p w:rsidR="00DC77E6" w:rsidRPr="00AB3998" w:rsidRDefault="00DC77E6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časté změny ve vedení MŠMT a s tím spojené změny zákonných předpisů</w:t>
      </w:r>
    </w:p>
    <w:p w:rsidR="00DC77E6" w:rsidRPr="00AB3998" w:rsidRDefault="00362F35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narůstající administrativa zatěžující učitele</w:t>
      </w:r>
    </w:p>
    <w:p w:rsidR="00362F35" w:rsidRPr="00AB3998" w:rsidRDefault="00362F35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téměř nulový zájem mladých odborníků z oblasti strojírenství, elektrotechniky </w:t>
      </w:r>
      <w:r w:rsidR="00AB39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B3998">
        <w:rPr>
          <w:rFonts w:ascii="Times New Roman" w:hAnsi="Times New Roman" w:cs="Times New Roman"/>
          <w:sz w:val="24"/>
          <w:szCs w:val="24"/>
        </w:rPr>
        <w:t>a informačních technologií o práci učitele odborných předmětů</w:t>
      </w:r>
    </w:p>
    <w:p w:rsidR="00362F35" w:rsidRPr="00AB3998" w:rsidRDefault="00362F35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klesající odpovědnost žáků při plnění studijních povinností</w:t>
      </w:r>
    </w:p>
    <w:p w:rsidR="00362F35" w:rsidRPr="00AB3998" w:rsidRDefault="00362F35" w:rsidP="00AB399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zvyšující se tlak části rodičovské veřejnosti na snížení nároků kladených na znalosti žáků (důležitější je známka než znalosti)</w:t>
      </w:r>
    </w:p>
    <w:p w:rsidR="00362F35" w:rsidRDefault="00362F35" w:rsidP="00362F35">
      <w:pPr>
        <w:rPr>
          <w:rFonts w:ascii="Times New Roman" w:hAnsi="Times New Roman" w:cs="Times New Roman"/>
        </w:rPr>
      </w:pPr>
    </w:p>
    <w:p w:rsidR="00362F35" w:rsidRDefault="00D31A77" w:rsidP="00362F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31A77">
        <w:rPr>
          <w:rFonts w:ascii="Times New Roman" w:hAnsi="Times New Roman" w:cs="Times New Roman"/>
          <w:b/>
          <w:sz w:val="24"/>
          <w:szCs w:val="24"/>
        </w:rPr>
        <w:t>Výchovně vzdělávací oblast</w:t>
      </w:r>
    </w:p>
    <w:p w:rsidR="00D31A77" w:rsidRPr="00AB3998" w:rsidRDefault="00D31A77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průběžně inovovat (revidovat) školní vzdělávací programy a jejich zaměření podle situace na pracovním trhu</w:t>
      </w:r>
    </w:p>
    <w:p w:rsidR="00D31A77" w:rsidRPr="00AB3998" w:rsidRDefault="00D31A77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k tomuto cíli využívat podněty zejména z tzv. Oborových rad složených </w:t>
      </w:r>
      <w:r w:rsidR="003F0F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B3998">
        <w:rPr>
          <w:rFonts w:ascii="Times New Roman" w:hAnsi="Times New Roman" w:cs="Times New Roman"/>
          <w:sz w:val="24"/>
          <w:szCs w:val="24"/>
        </w:rPr>
        <w:t>ze zástupců firem, vysokých škol, odborných učitelů školy</w:t>
      </w:r>
    </w:p>
    <w:p w:rsidR="00D31A77" w:rsidRPr="00AB3998" w:rsidRDefault="00D31A77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intenzivně sledovat a kontrolovat plnění ŠVP a podporovat další vzdělávání učitelů</w:t>
      </w:r>
    </w:p>
    <w:p w:rsidR="00D31A77" w:rsidRPr="00AB3998" w:rsidRDefault="00843135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eliminovat neznalosti žáků ze ZŠ zejména v předmětu Matematika, například formou doučování v 1. ročníku</w:t>
      </w:r>
    </w:p>
    <w:p w:rsidR="00843135" w:rsidRPr="00AB3998" w:rsidRDefault="00843135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motivovat žáky k aktivnímu přístupu ke vzdělávání a k odpovědnosti </w:t>
      </w:r>
      <w:r w:rsidR="003F0F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3998">
        <w:rPr>
          <w:rFonts w:ascii="Times New Roman" w:hAnsi="Times New Roman" w:cs="Times New Roman"/>
          <w:sz w:val="24"/>
          <w:szCs w:val="24"/>
        </w:rPr>
        <w:t xml:space="preserve">za dosahované výsledky – kritérium pro účast na zahraničních stážích </w:t>
      </w:r>
      <w:r w:rsidR="003F0F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B3998">
        <w:rPr>
          <w:rFonts w:ascii="Times New Roman" w:hAnsi="Times New Roman" w:cs="Times New Roman"/>
          <w:sz w:val="24"/>
          <w:szCs w:val="24"/>
        </w:rPr>
        <w:t>a mimoškolních činnostech školy</w:t>
      </w:r>
    </w:p>
    <w:p w:rsidR="00843135" w:rsidRDefault="00843135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zaměřit se na zlepšení výuky a z toho vyplývajících znalostí žáků v předmětu Německý jazyk (Výuka Anglického jazyka a znalosti žáků mají trvale velmi dobrou úroveň)</w:t>
      </w:r>
    </w:p>
    <w:p w:rsidR="009E490B" w:rsidRPr="00AB3998" w:rsidRDefault="009E490B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nadále využívat rodilého mluvčího pro konverzaci v rámci Metropolitního programu</w:t>
      </w:r>
    </w:p>
    <w:p w:rsidR="00843135" w:rsidRPr="00AB3998" w:rsidRDefault="00843135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využívat alespoň základní</w:t>
      </w:r>
      <w:r w:rsidR="007A072B" w:rsidRPr="00AB3998">
        <w:rPr>
          <w:rFonts w:ascii="Times New Roman" w:hAnsi="Times New Roman" w:cs="Times New Roman"/>
          <w:sz w:val="24"/>
          <w:szCs w:val="24"/>
        </w:rPr>
        <w:t xml:space="preserve"> využití cizích jazyků v odborných předmětech</w:t>
      </w:r>
    </w:p>
    <w:p w:rsidR="007A072B" w:rsidRPr="00AB3998" w:rsidRDefault="007A072B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podporovat samostatnou práci žáků, jejich poznávací aktivity, schopnost řešit problém v rámci projektů</w:t>
      </w:r>
    </w:p>
    <w:p w:rsidR="007A072B" w:rsidRPr="00AB3998" w:rsidRDefault="007A072B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praktické maturitní zkoušky realizovat především formou samostatných projektových úkolů, kdy je žák nucen zúročit na</w:t>
      </w:r>
      <w:r w:rsidR="008010F4" w:rsidRPr="00AB3998">
        <w:rPr>
          <w:rFonts w:ascii="Times New Roman" w:hAnsi="Times New Roman" w:cs="Times New Roman"/>
          <w:sz w:val="24"/>
          <w:szCs w:val="24"/>
        </w:rPr>
        <w:t>byté teoretické i praktické znalosti, dodržovat termíny a realizaci obhájit před odbornou komisí</w:t>
      </w:r>
    </w:p>
    <w:p w:rsidR="008010F4" w:rsidRPr="00AB3998" w:rsidRDefault="008010F4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pracovat s talentovanými žáky, aby byl využit jejich intelektový potenciál – zapojit je do odborných regionálních a celostátních soutěží</w:t>
      </w:r>
    </w:p>
    <w:p w:rsidR="008010F4" w:rsidRPr="00AB3998" w:rsidRDefault="008010F4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věnovat péči a soustavnou pozornost žákům </w:t>
      </w:r>
      <w:r w:rsidR="00C76117" w:rsidRPr="00AB3998">
        <w:rPr>
          <w:rFonts w:ascii="Times New Roman" w:hAnsi="Times New Roman" w:cs="Times New Roman"/>
          <w:sz w:val="24"/>
          <w:szCs w:val="24"/>
        </w:rPr>
        <w:t>s uzpůsobenými podmínkami vzdělávání  a žákům integrovaným, včetně žáků se zdravotním znevýhodněním</w:t>
      </w:r>
      <w:bookmarkStart w:id="0" w:name="_GoBack"/>
      <w:bookmarkEnd w:id="0"/>
      <w:r w:rsidR="00C76117" w:rsidRPr="00AB3998">
        <w:rPr>
          <w:rFonts w:ascii="Times New Roman" w:hAnsi="Times New Roman" w:cs="Times New Roman"/>
          <w:sz w:val="24"/>
          <w:szCs w:val="24"/>
        </w:rPr>
        <w:t xml:space="preserve">- </w:t>
      </w:r>
      <w:r w:rsidRPr="00AB3998">
        <w:rPr>
          <w:rFonts w:ascii="Times New Roman" w:hAnsi="Times New Roman" w:cs="Times New Roman"/>
          <w:sz w:val="24"/>
          <w:szCs w:val="24"/>
        </w:rPr>
        <w:lastRenderedPageBreak/>
        <w:t>využívat všech možností</w:t>
      </w:r>
      <w:r w:rsidR="00C76117" w:rsidRPr="00AB3998">
        <w:rPr>
          <w:rFonts w:ascii="Times New Roman" w:hAnsi="Times New Roman" w:cs="Times New Roman"/>
          <w:sz w:val="24"/>
          <w:szCs w:val="24"/>
        </w:rPr>
        <w:t xml:space="preserve"> asistenta pedagoga,</w:t>
      </w:r>
      <w:r w:rsidRPr="00AB3998">
        <w:rPr>
          <w:rFonts w:ascii="Times New Roman" w:hAnsi="Times New Roman" w:cs="Times New Roman"/>
          <w:sz w:val="24"/>
          <w:szCs w:val="24"/>
        </w:rPr>
        <w:t xml:space="preserve"> výchovně poradkyně a školní psycholožky</w:t>
      </w:r>
    </w:p>
    <w:p w:rsidR="008010F4" w:rsidRDefault="00C76117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 xml:space="preserve">rozvoj soft </w:t>
      </w:r>
      <w:proofErr w:type="spellStart"/>
      <w:r w:rsidRPr="00AB399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AB3998">
        <w:rPr>
          <w:rFonts w:ascii="Times New Roman" w:hAnsi="Times New Roman" w:cs="Times New Roman"/>
          <w:sz w:val="24"/>
          <w:szCs w:val="24"/>
        </w:rPr>
        <w:t xml:space="preserve"> žáků prostřednictvím praxí v zahraničních i tuzemských firmách, jako důležitého prvku pro uplatnění budoucích absolventů na pracovním trhu</w:t>
      </w:r>
    </w:p>
    <w:p w:rsidR="00C1625D" w:rsidRPr="00AB3998" w:rsidRDefault="00C1625D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spolupráci se sociálními partnery rozšířit souvislou praxi ve firmách z minimálního počtu 4 týdnů na 6 týdnů za celou dobu studia</w:t>
      </w:r>
    </w:p>
    <w:p w:rsidR="00C76117" w:rsidRPr="00AB3998" w:rsidRDefault="00C76117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vytvářet bezpečné klima školy důsledným plněním a vyhodnocováním Preventivního programu školy, nekompromisně postihovat jakýkoliv projev šikany a užívání návykových látek (drogy, alkohol)</w:t>
      </w:r>
    </w:p>
    <w:p w:rsidR="00C76117" w:rsidRPr="00AB3998" w:rsidRDefault="007D7D14" w:rsidP="003F0F5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998">
        <w:rPr>
          <w:rFonts w:ascii="Times New Roman" w:hAnsi="Times New Roman" w:cs="Times New Roman"/>
          <w:sz w:val="24"/>
          <w:szCs w:val="24"/>
        </w:rPr>
        <w:t>zlepšit komunikaci zejména třídních učitelů s rodiči žáků, neomezovat se pouze                 na třídní schůze a informační systém, využívat elektronickou formu informování</w:t>
      </w:r>
    </w:p>
    <w:p w:rsidR="00AB3998" w:rsidRDefault="00AB3998" w:rsidP="00AB3998">
      <w:pPr>
        <w:ind w:left="1003"/>
        <w:rPr>
          <w:rFonts w:ascii="Times New Roman" w:hAnsi="Times New Roman" w:cs="Times New Roman"/>
          <w:sz w:val="24"/>
          <w:szCs w:val="24"/>
        </w:rPr>
      </w:pPr>
    </w:p>
    <w:p w:rsidR="00AB3998" w:rsidRDefault="00AB3998" w:rsidP="00AB39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3998">
        <w:rPr>
          <w:rFonts w:ascii="Times New Roman" w:hAnsi="Times New Roman" w:cs="Times New Roman"/>
          <w:b/>
          <w:sz w:val="24"/>
          <w:szCs w:val="24"/>
        </w:rPr>
        <w:t>Rozvoj lidských zdrojů</w:t>
      </w:r>
    </w:p>
    <w:p w:rsidR="00AB3998" w:rsidRDefault="003F0F5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F0F5B">
        <w:rPr>
          <w:rFonts w:ascii="Times New Roman" w:hAnsi="Times New Roman" w:cs="Times New Roman"/>
          <w:sz w:val="24"/>
          <w:szCs w:val="24"/>
        </w:rPr>
        <w:t>růběžně</w:t>
      </w:r>
      <w:r>
        <w:rPr>
          <w:rFonts w:ascii="Times New Roman" w:hAnsi="Times New Roman" w:cs="Times New Roman"/>
          <w:sz w:val="24"/>
          <w:szCs w:val="24"/>
        </w:rPr>
        <w:t xml:space="preserve"> získávat a přesvědčovat nejlepší absolventy školy, kteří pokračují ve studiu na VŠ pro práci učitele odborných předmětů</w:t>
      </w:r>
    </w:p>
    <w:p w:rsidR="003F0F5B" w:rsidRDefault="003F0F5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pravidelně hodnotit zaměstnance a využívat systém jejich odměňování podle výsledků práce, odezvy žáků a rodičovské veřejnosti</w:t>
      </w:r>
    </w:p>
    <w:p w:rsidR="003F0F5B" w:rsidRDefault="00C1625D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zapojit učitele do dalšího vzdělávání pedagogických pracovníků v rámci grantu získaného v tzv. šablonách</w:t>
      </w:r>
    </w:p>
    <w:p w:rsidR="00C1625D" w:rsidRDefault="00C1625D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učitele všeobecně vzdělávacích předmětů nechat vzdělávat v oblastech vhodných pro výuku čtenářské gramotnosti, matematické gramotnosti, cizích jazyků, inkluze, osobnostně sociální rozvoj, polytechnické vzdělání (fyzika, chemie, ICT)</w:t>
      </w:r>
    </w:p>
    <w:p w:rsidR="00C1625D" w:rsidRDefault="00C1625D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učitele odborných předmětů více zapojit do odborných stáž</w:t>
      </w:r>
      <w:r w:rsidR="00AF6747">
        <w:rPr>
          <w:rFonts w:ascii="Times New Roman" w:hAnsi="Times New Roman" w:cs="Times New Roman"/>
          <w:sz w:val="24"/>
          <w:szCs w:val="24"/>
        </w:rPr>
        <w:t>í ve firmách odpovídajících svým programem zaměření školy, do odborných exkurzí a jako doprovod při zahraničních stážích žáků</w:t>
      </w:r>
    </w:p>
    <w:p w:rsidR="00AF6747" w:rsidRDefault="00AF6747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využívat vzájemných hospitací učitelů ve výuce a získané poznatky využívat jako náměty pro doporučení v jednotlivých předmětových komisích</w:t>
      </w:r>
    </w:p>
    <w:p w:rsidR="00AF6747" w:rsidRDefault="00AF6747" w:rsidP="009E4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747" w:rsidRDefault="00AF6747" w:rsidP="009E490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747">
        <w:rPr>
          <w:rFonts w:ascii="Times New Roman" w:hAnsi="Times New Roman" w:cs="Times New Roman"/>
          <w:b/>
          <w:sz w:val="24"/>
          <w:szCs w:val="24"/>
        </w:rPr>
        <w:t>Materiálně technický rozvoj školy</w:t>
      </w:r>
    </w:p>
    <w:p w:rsidR="00DC17B6" w:rsidRPr="00DC17B6" w:rsidRDefault="00AF6747" w:rsidP="009E490B">
      <w:pPr>
        <w:pStyle w:val="Odstavecseseznamem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obor</w:t>
      </w:r>
      <w:r w:rsidR="0005035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Informační technologie</w:t>
      </w:r>
    </w:p>
    <w:p w:rsidR="00AF6747" w:rsidRDefault="00AF6747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pořízení počítačů Apple </w:t>
      </w:r>
      <w:proofErr w:type="spellStart"/>
      <w:r>
        <w:rPr>
          <w:rFonts w:ascii="Times New Roman" w:hAnsi="Times New Roman" w:cs="Times New Roman"/>
          <w:sz w:val="24"/>
          <w:szCs w:val="24"/>
        </w:rPr>
        <w:t>iMac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výuku 3D počítačové grafiky, které by nahradily současné, již výkonnostně nedostatečné</w:t>
      </w:r>
    </w:p>
    <w:p w:rsidR="00AF6747" w:rsidRDefault="0005035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pořízení měřících přístrojů pro výuku počítačových sítí a pro výuku optických sítí</w:t>
      </w:r>
    </w:p>
    <w:p w:rsidR="0005035B" w:rsidRDefault="0005035B" w:rsidP="009E490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obor – Strojírenství</w:t>
      </w:r>
    </w:p>
    <w:p w:rsidR="0005035B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035B">
        <w:rPr>
          <w:rFonts w:ascii="Times New Roman" w:hAnsi="Times New Roman" w:cs="Times New Roman"/>
          <w:sz w:val="24"/>
          <w:szCs w:val="24"/>
        </w:rPr>
        <w:t>ořízení 3D skenerů pro výuku v rámci předmětů zabývajících se počítačovou podporou konstruování</w:t>
      </w:r>
    </w:p>
    <w:p w:rsidR="0005035B" w:rsidRDefault="0005035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CNC soustruh s poháněnými nástroji – 4-osého soustruhu bude využito </w:t>
      </w:r>
      <w:r w:rsidR="009E49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při doplnění výuky frézování, kde již škola disponuje CNC frézovacím centrem</w:t>
      </w:r>
    </w:p>
    <w:p w:rsidR="0005035B" w:rsidRDefault="0005035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vybavení pro metrologii, zejména o přístroje umožňující různá optická měření</w:t>
      </w:r>
    </w:p>
    <w:p w:rsidR="0005035B" w:rsidRDefault="0005035B" w:rsidP="009E490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obor </w:t>
      </w:r>
      <w:r w:rsidR="00DC17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7B6">
        <w:rPr>
          <w:rFonts w:ascii="Times New Roman" w:hAnsi="Times New Roman" w:cs="Times New Roman"/>
          <w:sz w:val="24"/>
          <w:szCs w:val="24"/>
        </w:rPr>
        <w:t>Elektrotechnika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zařízení pro výrobu plošných spojů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měřící technika pro inteligentní budovy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PLC automaty pro výuku automatizace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robotické pracoviště se 2 roboty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pneumatické prvky – doplnění laboratoře pro výuku pneumatiky,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elektropneumatiky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programování PLC automatů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výuková produkční linka s pneumatickými prvky pro výuku </w:t>
      </w:r>
      <w:proofErr w:type="spellStart"/>
      <w:r>
        <w:rPr>
          <w:rFonts w:ascii="Times New Roman" w:hAnsi="Times New Roman" w:cs="Times New Roman"/>
          <w:sz w:val="24"/>
          <w:szCs w:val="24"/>
        </w:rPr>
        <w:t>mkechatroniky</w:t>
      </w:r>
      <w:proofErr w:type="spellEnd"/>
    </w:p>
    <w:p w:rsidR="00DC17B6" w:rsidRDefault="00DC17B6" w:rsidP="009E490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provoz školy a všechny obory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modernizace IT infrastruktury po stránce sítě a aktivních prvků</w:t>
      </w:r>
    </w:p>
    <w:p w:rsidR="00DC17B6" w:rsidRDefault="00DC17B6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klimatizace do počítačových učeben a auly – v jarních a letních měsících stoupá teplota v těchto prostorech nad povolené limity</w:t>
      </w:r>
    </w:p>
    <w:p w:rsidR="00DC17B6" w:rsidRDefault="009E490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dokončení rekonstrukce toalet v polovině školy</w:t>
      </w:r>
    </w:p>
    <w:p w:rsidR="009E490B" w:rsidRDefault="009E490B" w:rsidP="009E490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výměníkové stanice – instalace tepelných čerpadel vzduch – vzduch – úspora nákladů na vytápění</w:t>
      </w:r>
    </w:p>
    <w:p w:rsidR="009E490B" w:rsidRDefault="009E490B" w:rsidP="009E490B">
      <w:pPr>
        <w:pStyle w:val="Odstavecseseznamem"/>
        <w:ind w:left="1363"/>
        <w:jc w:val="both"/>
        <w:rPr>
          <w:rFonts w:ascii="Times New Roman" w:hAnsi="Times New Roman" w:cs="Times New Roman"/>
          <w:sz w:val="24"/>
          <w:szCs w:val="24"/>
        </w:rPr>
      </w:pPr>
    </w:p>
    <w:p w:rsidR="009E490B" w:rsidRDefault="009E490B" w:rsidP="009E490B">
      <w:pPr>
        <w:pStyle w:val="Odstavecseseznamem"/>
        <w:ind w:left="1363"/>
        <w:jc w:val="both"/>
        <w:rPr>
          <w:rFonts w:ascii="Times New Roman" w:hAnsi="Times New Roman" w:cs="Times New Roman"/>
          <w:sz w:val="24"/>
          <w:szCs w:val="24"/>
        </w:rPr>
      </w:pPr>
    </w:p>
    <w:p w:rsidR="009E490B" w:rsidRDefault="009E490B" w:rsidP="009E490B">
      <w:pPr>
        <w:pStyle w:val="Odstavecseseznamem"/>
        <w:ind w:left="1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90B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9E490B" w:rsidRDefault="009E490B" w:rsidP="009E490B">
      <w:pPr>
        <w:pStyle w:val="Odstavecseseznamem"/>
        <w:ind w:left="1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90B" w:rsidRDefault="009E490B" w:rsidP="00AB11E3">
      <w:pPr>
        <w:jc w:val="both"/>
        <w:rPr>
          <w:rFonts w:ascii="Times New Roman" w:hAnsi="Times New Roman" w:cs="Times New Roman"/>
          <w:sz w:val="24"/>
          <w:szCs w:val="24"/>
        </w:rPr>
      </w:pPr>
      <w:r w:rsidRPr="00AB11E3">
        <w:rPr>
          <w:rFonts w:ascii="Times New Roman" w:hAnsi="Times New Roman" w:cs="Times New Roman"/>
          <w:sz w:val="24"/>
          <w:szCs w:val="24"/>
        </w:rPr>
        <w:t>Škola kromě výše zmíněných priorit bude pokračovat ve své propagaci, zejména pořádáním Dnů otevřených dveří, Dnů techniky, účast</w:t>
      </w:r>
      <w:r w:rsidR="00AB11E3">
        <w:rPr>
          <w:rFonts w:ascii="Times New Roman" w:hAnsi="Times New Roman" w:cs="Times New Roman"/>
          <w:sz w:val="24"/>
          <w:szCs w:val="24"/>
        </w:rPr>
        <w:t xml:space="preserve">í na veletrhu vzdělávání </w:t>
      </w:r>
      <w:proofErr w:type="spellStart"/>
      <w:r w:rsidR="00AB11E3">
        <w:rPr>
          <w:rFonts w:ascii="Times New Roman" w:hAnsi="Times New Roman" w:cs="Times New Roman"/>
          <w:sz w:val="24"/>
          <w:szCs w:val="24"/>
        </w:rPr>
        <w:t>Schola</w:t>
      </w:r>
      <w:proofErr w:type="spellEnd"/>
      <w:r w:rsidR="00AB1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1E3">
        <w:rPr>
          <w:rFonts w:ascii="Times New Roman" w:hAnsi="Times New Roman" w:cs="Times New Roman"/>
          <w:sz w:val="24"/>
          <w:szCs w:val="24"/>
        </w:rPr>
        <w:t>Pragensis</w:t>
      </w:r>
      <w:proofErr w:type="spellEnd"/>
      <w:r w:rsidRPr="00AB11E3">
        <w:rPr>
          <w:rFonts w:ascii="Times New Roman" w:hAnsi="Times New Roman" w:cs="Times New Roman"/>
          <w:sz w:val="24"/>
          <w:szCs w:val="24"/>
        </w:rPr>
        <w:t xml:space="preserve"> </w:t>
      </w:r>
      <w:r w:rsidR="00AB11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B11E3">
        <w:rPr>
          <w:rFonts w:ascii="Times New Roman" w:hAnsi="Times New Roman" w:cs="Times New Roman"/>
          <w:sz w:val="24"/>
          <w:szCs w:val="24"/>
        </w:rPr>
        <w:t>a na dalších podobných akcích v rámci Prahy a spádových oblastí Prahy – východ.</w:t>
      </w:r>
    </w:p>
    <w:p w:rsidR="00AB11E3" w:rsidRDefault="00AB11E3" w:rsidP="00AB1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dále využívat všech dostupných dotačních programů zaměřených na další vzdělávání, vybavení školy a zahraniční aktivity.</w:t>
      </w:r>
    </w:p>
    <w:p w:rsidR="00AB11E3" w:rsidRPr="00AB11E3" w:rsidRDefault="00AB11E3" w:rsidP="00AB1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 neposlední řadě se chceme ucházet o statut tzv. polytechnického hnízda pro vzdělávání             ve 3D tisku, kde disponujeme dostatečnou kapacitou, která je díky partnerství s firmou </w:t>
      </w:r>
      <w:proofErr w:type="spellStart"/>
      <w:r>
        <w:rPr>
          <w:rFonts w:ascii="Times New Roman" w:hAnsi="Times New Roman" w:cs="Times New Roman"/>
          <w:sz w:val="24"/>
          <w:szCs w:val="24"/>
        </w:rPr>
        <w:t>Ysoft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průběžně modernizována.</w:t>
      </w:r>
    </w:p>
    <w:p w:rsidR="009E490B" w:rsidRDefault="009E490B" w:rsidP="009E490B">
      <w:pPr>
        <w:pStyle w:val="Odstavecseseznamem"/>
        <w:ind w:left="1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90B" w:rsidRDefault="009E490B" w:rsidP="009E490B">
      <w:pPr>
        <w:pStyle w:val="Odstavecseseznamem"/>
        <w:ind w:left="1363"/>
        <w:rPr>
          <w:rFonts w:ascii="Times New Roman" w:hAnsi="Times New Roman" w:cs="Times New Roman"/>
          <w:b/>
          <w:sz w:val="24"/>
          <w:szCs w:val="24"/>
        </w:rPr>
      </w:pPr>
    </w:p>
    <w:p w:rsidR="009E490B" w:rsidRDefault="009E490B" w:rsidP="009E490B">
      <w:pPr>
        <w:pStyle w:val="Odstavecseseznamem"/>
        <w:ind w:left="13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90B" w:rsidRPr="009E490B" w:rsidRDefault="009E490B" w:rsidP="009E490B">
      <w:pPr>
        <w:pStyle w:val="Odstavecseseznamem"/>
        <w:ind w:left="1363"/>
        <w:rPr>
          <w:rFonts w:ascii="Times New Roman" w:hAnsi="Times New Roman" w:cs="Times New Roman"/>
          <w:b/>
          <w:sz w:val="24"/>
          <w:szCs w:val="24"/>
        </w:rPr>
      </w:pPr>
    </w:p>
    <w:p w:rsidR="00DC77E6" w:rsidRPr="00AB3998" w:rsidRDefault="00DC77E6" w:rsidP="009E49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C77E6" w:rsidRPr="00AB3998" w:rsidRDefault="00DC77E6" w:rsidP="00A365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365F7" w:rsidRPr="00A365F7" w:rsidRDefault="00A365F7" w:rsidP="00A365F7">
      <w:pPr>
        <w:ind w:left="643"/>
        <w:rPr>
          <w:rFonts w:ascii="Times New Roman" w:hAnsi="Times New Roman" w:cs="Times New Roman"/>
          <w:b/>
          <w:sz w:val="24"/>
          <w:szCs w:val="24"/>
        </w:rPr>
      </w:pPr>
    </w:p>
    <w:p w:rsidR="00AA60CE" w:rsidRPr="00AA60CE" w:rsidRDefault="00AA60CE" w:rsidP="00AA60C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A60CE" w:rsidRPr="00AA60CE" w:rsidRDefault="00AA60CE" w:rsidP="00AA60CE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00A2" w:rsidRDefault="002A74D8" w:rsidP="002A74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A74D8" w:rsidRDefault="002A74D8" w:rsidP="002A74D8">
      <w:pPr>
        <w:jc w:val="both"/>
      </w:pPr>
    </w:p>
    <w:sectPr w:rsidR="002A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42A"/>
    <w:multiLevelType w:val="hybridMultilevel"/>
    <w:tmpl w:val="524CB21A"/>
    <w:lvl w:ilvl="0" w:tplc="0F44ED5A">
      <w:start w:val="4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21D2200F"/>
    <w:multiLevelType w:val="hybridMultilevel"/>
    <w:tmpl w:val="C3E0ED88"/>
    <w:lvl w:ilvl="0" w:tplc="76029FE6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56A094D"/>
    <w:multiLevelType w:val="hybridMultilevel"/>
    <w:tmpl w:val="263426B6"/>
    <w:lvl w:ilvl="0" w:tplc="0FDCE2E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63F5A"/>
    <w:multiLevelType w:val="multilevel"/>
    <w:tmpl w:val="62B677E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D8"/>
    <w:rsid w:val="0005035B"/>
    <w:rsid w:val="002A74D8"/>
    <w:rsid w:val="00362F35"/>
    <w:rsid w:val="003F0F5B"/>
    <w:rsid w:val="00651BF9"/>
    <w:rsid w:val="007A072B"/>
    <w:rsid w:val="007D7D14"/>
    <w:rsid w:val="008010F4"/>
    <w:rsid w:val="00843135"/>
    <w:rsid w:val="009E490B"/>
    <w:rsid w:val="00A365F7"/>
    <w:rsid w:val="00AA60CE"/>
    <w:rsid w:val="00AB11E3"/>
    <w:rsid w:val="00AB3998"/>
    <w:rsid w:val="00AF6747"/>
    <w:rsid w:val="00C1625D"/>
    <w:rsid w:val="00C76117"/>
    <w:rsid w:val="00CA00A2"/>
    <w:rsid w:val="00D31A77"/>
    <w:rsid w:val="00DC17B6"/>
    <w:rsid w:val="00D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8907"/>
  <w15:chartTrackingRefBased/>
  <w15:docId w15:val="{26CA901B-B68A-416B-9CE8-4BBEFB8B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4D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74D0-1E9A-4598-98E7-DB44320D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1247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</dc:creator>
  <cp:keywords/>
  <dc:description/>
  <cp:lastModifiedBy>bernat</cp:lastModifiedBy>
  <cp:revision>1</cp:revision>
  <dcterms:created xsi:type="dcterms:W3CDTF">2017-07-31T04:39:00Z</dcterms:created>
  <dcterms:modified xsi:type="dcterms:W3CDTF">2017-07-31T08:09:00Z</dcterms:modified>
</cp:coreProperties>
</file>