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E1" w:rsidRDefault="009458D7" w:rsidP="009458D7">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Mateřská škola Dolany 78, Dolany 533 45</w:t>
      </w:r>
    </w:p>
    <w:p w:rsidR="00917DE1" w:rsidRDefault="00917DE1">
      <w:pPr>
        <w:widowControl w:val="0"/>
        <w:autoSpaceDE w:val="0"/>
        <w:autoSpaceDN w:val="0"/>
        <w:adjustRightInd w:val="0"/>
        <w:spacing w:after="0" w:line="328" w:lineRule="exact"/>
        <w:rPr>
          <w:rFonts w:ascii="Times New Roman" w:hAnsi="Times New Roman" w:cs="Times New Roman"/>
          <w:sz w:val="24"/>
          <w:szCs w:val="24"/>
        </w:rPr>
      </w:pPr>
    </w:p>
    <w:p w:rsidR="00917DE1" w:rsidRPr="00EB26E9" w:rsidRDefault="00092D26" w:rsidP="009458D7">
      <w:pPr>
        <w:widowControl w:val="0"/>
        <w:autoSpaceDE w:val="0"/>
        <w:autoSpaceDN w:val="0"/>
        <w:adjustRightInd w:val="0"/>
        <w:spacing w:after="0" w:line="360" w:lineRule="auto"/>
        <w:ind w:left="3460"/>
        <w:jc w:val="both"/>
        <w:rPr>
          <w:rFonts w:ascii="Times New Roman" w:hAnsi="Times New Roman" w:cs="Times New Roman"/>
          <w:b/>
          <w:bCs/>
          <w:sz w:val="36"/>
          <w:szCs w:val="36"/>
        </w:rPr>
      </w:pPr>
      <w:r w:rsidRPr="00EB26E9">
        <w:rPr>
          <w:rFonts w:ascii="Times New Roman" w:hAnsi="Times New Roman" w:cs="Times New Roman"/>
          <w:b/>
          <w:bCs/>
          <w:sz w:val="36"/>
          <w:szCs w:val="36"/>
        </w:rPr>
        <w:t>ŠKOLNÍ ŘÁD</w:t>
      </w:r>
      <w:r w:rsidR="009458D7">
        <w:rPr>
          <w:rFonts w:ascii="Times New Roman" w:hAnsi="Times New Roman" w:cs="Times New Roman"/>
          <w:b/>
          <w:bCs/>
          <w:sz w:val="36"/>
          <w:szCs w:val="36"/>
        </w:rPr>
        <w:t xml:space="preserve"> </w:t>
      </w:r>
    </w:p>
    <w:p w:rsidR="00917DE1" w:rsidRDefault="00917DE1" w:rsidP="004A248F">
      <w:pPr>
        <w:widowControl w:val="0"/>
        <w:autoSpaceDE w:val="0"/>
        <w:autoSpaceDN w:val="0"/>
        <w:adjustRightInd w:val="0"/>
        <w:spacing w:after="0" w:line="360" w:lineRule="auto"/>
        <w:jc w:val="both"/>
        <w:rPr>
          <w:rFonts w:ascii="Times New Roman" w:hAnsi="Times New Roman" w:cs="Times New Roman"/>
          <w:sz w:val="24"/>
          <w:szCs w:val="24"/>
        </w:rPr>
      </w:pPr>
    </w:p>
    <w:p w:rsidR="00917DE1" w:rsidRPr="00EB26E9" w:rsidRDefault="004A248F" w:rsidP="004A248F">
      <w:pPr>
        <w:widowControl w:val="0"/>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092D26" w:rsidRPr="00EB26E9">
        <w:rPr>
          <w:rFonts w:ascii="Times New Roman" w:hAnsi="Times New Roman" w:cs="Times New Roman"/>
          <w:b/>
          <w:sz w:val="24"/>
          <w:szCs w:val="24"/>
        </w:rPr>
        <w:t>Obsah:</w:t>
      </w:r>
    </w:p>
    <w:p w:rsidR="00917DE1" w:rsidRDefault="00917DE1" w:rsidP="004A248F">
      <w:pPr>
        <w:widowControl w:val="0"/>
        <w:autoSpaceDE w:val="0"/>
        <w:autoSpaceDN w:val="0"/>
        <w:adjustRightInd w:val="0"/>
        <w:spacing w:after="0" w:line="360" w:lineRule="auto"/>
        <w:jc w:val="both"/>
        <w:rPr>
          <w:rFonts w:ascii="Times New Roman" w:hAnsi="Times New Roman" w:cs="Times New Roman"/>
          <w:sz w:val="24"/>
          <w:szCs w:val="24"/>
        </w:rPr>
      </w:pPr>
    </w:p>
    <w:p w:rsidR="00917DE1" w:rsidRDefault="00092D26" w:rsidP="00FD547D">
      <w:pPr>
        <w:widowControl w:val="0"/>
        <w:numPr>
          <w:ilvl w:val="0"/>
          <w:numId w:val="21"/>
        </w:numPr>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Základní ustanovení </w:t>
      </w:r>
    </w:p>
    <w:p w:rsidR="00917DE1" w:rsidRPr="004A248F" w:rsidRDefault="00092D26" w:rsidP="00FD547D">
      <w:pPr>
        <w:widowControl w:val="0"/>
        <w:numPr>
          <w:ilvl w:val="0"/>
          <w:numId w:val="21"/>
        </w:numPr>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Organizace provozu školy a vnitřní režim školy </w:t>
      </w:r>
    </w:p>
    <w:p w:rsidR="00917DE1" w:rsidRDefault="00092D26" w:rsidP="00FD547D">
      <w:pPr>
        <w:widowControl w:val="0"/>
        <w:numPr>
          <w:ilvl w:val="0"/>
          <w:numId w:val="21"/>
        </w:numPr>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Přijímání dětí k předško</w:t>
      </w:r>
      <w:r w:rsidR="00F94AFB">
        <w:rPr>
          <w:rFonts w:ascii="Times New Roman" w:hAnsi="Times New Roman" w:cs="Times New Roman"/>
          <w:b/>
          <w:bCs/>
          <w:sz w:val="24"/>
          <w:szCs w:val="24"/>
        </w:rPr>
        <w:t>lnímu vzdělávání, povinnost předškolního vzdělávání</w:t>
      </w:r>
    </w:p>
    <w:p w:rsidR="00B94983" w:rsidRDefault="00B94983" w:rsidP="00FD547D">
      <w:pPr>
        <w:widowControl w:val="0"/>
        <w:numPr>
          <w:ilvl w:val="0"/>
          <w:numId w:val="21"/>
        </w:numPr>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Individuální vzdělávání</w:t>
      </w:r>
    </w:p>
    <w:p w:rsidR="00B94983" w:rsidRPr="004A248F" w:rsidRDefault="00B94983" w:rsidP="00FD547D">
      <w:pPr>
        <w:widowControl w:val="0"/>
        <w:numPr>
          <w:ilvl w:val="0"/>
          <w:numId w:val="21"/>
        </w:numPr>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Vzdělávání dětí se speciálními vzdělávacími potřebami a dětí nadaných</w:t>
      </w:r>
    </w:p>
    <w:p w:rsidR="00917DE1" w:rsidRPr="00EB26E9" w:rsidRDefault="006053DF" w:rsidP="00FD547D">
      <w:pPr>
        <w:pStyle w:val="Odstavecseseznamem"/>
        <w:widowControl w:val="0"/>
        <w:numPr>
          <w:ilvl w:val="0"/>
          <w:numId w:val="21"/>
        </w:numPr>
        <w:overflowPunct w:val="0"/>
        <w:autoSpaceDE w:val="0"/>
        <w:autoSpaceDN w:val="0"/>
        <w:adjustRightInd w:val="0"/>
        <w:spacing w:after="0" w:line="360" w:lineRule="auto"/>
        <w:ind w:right="80"/>
        <w:jc w:val="both"/>
        <w:rPr>
          <w:rFonts w:ascii="Times New Roman" w:hAnsi="Times New Roman" w:cs="Times New Roman"/>
          <w:b/>
          <w:bCs/>
          <w:sz w:val="24"/>
          <w:szCs w:val="24"/>
        </w:rPr>
      </w:pPr>
      <w:r>
        <w:rPr>
          <w:rFonts w:ascii="Times New Roman" w:hAnsi="Times New Roman" w:cs="Times New Roman"/>
          <w:b/>
          <w:bCs/>
          <w:sz w:val="24"/>
          <w:szCs w:val="24"/>
        </w:rPr>
        <w:t xml:space="preserve">Práva a povinnosti dětí </w:t>
      </w:r>
      <w:r w:rsidR="00092D26" w:rsidRPr="00EB26E9">
        <w:rPr>
          <w:rFonts w:ascii="Times New Roman" w:hAnsi="Times New Roman" w:cs="Times New Roman"/>
          <w:b/>
          <w:bCs/>
          <w:sz w:val="24"/>
          <w:szCs w:val="24"/>
        </w:rPr>
        <w:t>a jejich právních</w:t>
      </w:r>
      <w:r w:rsidR="00EB26E9">
        <w:rPr>
          <w:rFonts w:ascii="Times New Roman" w:hAnsi="Times New Roman" w:cs="Times New Roman"/>
          <w:b/>
          <w:bCs/>
          <w:sz w:val="24"/>
          <w:szCs w:val="24"/>
        </w:rPr>
        <w:t xml:space="preserve"> zástupců a pravidla vzájemných </w:t>
      </w:r>
      <w:r w:rsidR="00092D26" w:rsidRPr="00EB26E9">
        <w:rPr>
          <w:rFonts w:ascii="Times New Roman" w:hAnsi="Times New Roman" w:cs="Times New Roman"/>
          <w:b/>
          <w:bCs/>
          <w:sz w:val="24"/>
          <w:szCs w:val="24"/>
        </w:rPr>
        <w:t>v</w:t>
      </w:r>
      <w:r w:rsidR="005C36B1">
        <w:rPr>
          <w:rFonts w:ascii="Times New Roman" w:hAnsi="Times New Roman" w:cs="Times New Roman"/>
          <w:b/>
          <w:bCs/>
          <w:sz w:val="24"/>
          <w:szCs w:val="24"/>
        </w:rPr>
        <w:t>ztahů se zaměstnanci ve škole</w:t>
      </w:r>
    </w:p>
    <w:p w:rsidR="008D2A33" w:rsidRPr="00EB26E9" w:rsidRDefault="00092D26" w:rsidP="00FD547D">
      <w:pPr>
        <w:pStyle w:val="Odstavecseseznamem"/>
        <w:widowControl w:val="0"/>
        <w:numPr>
          <w:ilvl w:val="0"/>
          <w:numId w:val="21"/>
        </w:numPr>
        <w:overflowPunct w:val="0"/>
        <w:autoSpaceDE w:val="0"/>
        <w:autoSpaceDN w:val="0"/>
        <w:adjustRightInd w:val="0"/>
        <w:spacing w:after="0" w:line="360" w:lineRule="auto"/>
        <w:ind w:right="4480"/>
        <w:jc w:val="both"/>
        <w:rPr>
          <w:rFonts w:ascii="Times New Roman" w:hAnsi="Times New Roman" w:cs="Times New Roman"/>
          <w:b/>
          <w:bCs/>
          <w:sz w:val="24"/>
          <w:szCs w:val="24"/>
        </w:rPr>
      </w:pPr>
      <w:r w:rsidRPr="00EB26E9">
        <w:rPr>
          <w:rFonts w:ascii="Times New Roman" w:hAnsi="Times New Roman" w:cs="Times New Roman"/>
          <w:b/>
          <w:bCs/>
          <w:sz w:val="24"/>
          <w:szCs w:val="24"/>
        </w:rPr>
        <w:t xml:space="preserve">Úplata za předškolní vzdělávání </w:t>
      </w:r>
    </w:p>
    <w:p w:rsidR="00EB26E9" w:rsidRPr="00EB26E9" w:rsidRDefault="00092D26" w:rsidP="00FD547D">
      <w:pPr>
        <w:pStyle w:val="Odstavecseseznamem"/>
        <w:widowControl w:val="0"/>
        <w:numPr>
          <w:ilvl w:val="0"/>
          <w:numId w:val="21"/>
        </w:numPr>
        <w:overflowPunct w:val="0"/>
        <w:autoSpaceDE w:val="0"/>
        <w:autoSpaceDN w:val="0"/>
        <w:adjustRightInd w:val="0"/>
        <w:spacing w:after="0" w:line="360" w:lineRule="auto"/>
        <w:ind w:right="4480"/>
        <w:jc w:val="both"/>
        <w:rPr>
          <w:rFonts w:ascii="Times New Roman" w:hAnsi="Times New Roman" w:cs="Times New Roman"/>
          <w:b/>
          <w:sz w:val="24"/>
          <w:szCs w:val="24"/>
        </w:rPr>
      </w:pPr>
      <w:r w:rsidRPr="00EB26E9">
        <w:rPr>
          <w:rFonts w:ascii="Times New Roman" w:hAnsi="Times New Roman" w:cs="Times New Roman"/>
          <w:b/>
          <w:bCs/>
          <w:sz w:val="24"/>
          <w:szCs w:val="24"/>
        </w:rPr>
        <w:t xml:space="preserve">Organizace školního stravování </w:t>
      </w:r>
    </w:p>
    <w:p w:rsidR="00917DE1" w:rsidRPr="00EB26E9" w:rsidRDefault="00092D26" w:rsidP="00FD547D">
      <w:pPr>
        <w:pStyle w:val="Odstavecseseznamem"/>
        <w:widowControl w:val="0"/>
        <w:numPr>
          <w:ilvl w:val="0"/>
          <w:numId w:val="21"/>
        </w:numPr>
        <w:overflowPunct w:val="0"/>
        <w:autoSpaceDE w:val="0"/>
        <w:autoSpaceDN w:val="0"/>
        <w:adjustRightInd w:val="0"/>
        <w:spacing w:after="0" w:line="360" w:lineRule="auto"/>
        <w:ind w:right="4480"/>
        <w:jc w:val="both"/>
        <w:rPr>
          <w:rFonts w:ascii="Times New Roman" w:hAnsi="Times New Roman" w:cs="Times New Roman"/>
          <w:b/>
          <w:sz w:val="24"/>
          <w:szCs w:val="24"/>
        </w:rPr>
      </w:pPr>
      <w:r w:rsidRPr="00EB26E9">
        <w:rPr>
          <w:rFonts w:ascii="Times New Roman" w:hAnsi="Times New Roman" w:cs="Times New Roman"/>
          <w:b/>
          <w:bCs/>
          <w:sz w:val="24"/>
          <w:szCs w:val="24"/>
        </w:rPr>
        <w:t>Ukončení předškolního vzdělávání</w:t>
      </w:r>
    </w:p>
    <w:p w:rsidR="00917DE1" w:rsidRPr="00EB26E9" w:rsidRDefault="00092D26" w:rsidP="00FD547D">
      <w:pPr>
        <w:pStyle w:val="Odstavecseseznamem"/>
        <w:widowControl w:val="0"/>
        <w:numPr>
          <w:ilvl w:val="0"/>
          <w:numId w:val="21"/>
        </w:numPr>
        <w:autoSpaceDE w:val="0"/>
        <w:autoSpaceDN w:val="0"/>
        <w:adjustRightInd w:val="0"/>
        <w:spacing w:after="0" w:line="360" w:lineRule="auto"/>
        <w:jc w:val="both"/>
        <w:rPr>
          <w:rFonts w:ascii="Times New Roman" w:hAnsi="Times New Roman" w:cs="Times New Roman"/>
          <w:b/>
          <w:sz w:val="24"/>
          <w:szCs w:val="24"/>
        </w:rPr>
      </w:pPr>
      <w:r w:rsidRPr="00EB26E9">
        <w:rPr>
          <w:rFonts w:ascii="Times New Roman" w:hAnsi="Times New Roman" w:cs="Times New Roman"/>
          <w:b/>
          <w:bCs/>
          <w:sz w:val="24"/>
          <w:szCs w:val="24"/>
        </w:rPr>
        <w:t>Bezpečnost a ochrana zdraví dětí při vzdělávání</w:t>
      </w:r>
    </w:p>
    <w:p w:rsidR="00917DE1" w:rsidRPr="00EB26E9" w:rsidRDefault="00092D26" w:rsidP="00FD547D">
      <w:pPr>
        <w:pStyle w:val="Odstavecseseznamem"/>
        <w:widowControl w:val="0"/>
        <w:numPr>
          <w:ilvl w:val="0"/>
          <w:numId w:val="21"/>
        </w:numPr>
        <w:overflowPunct w:val="0"/>
        <w:autoSpaceDE w:val="0"/>
        <w:autoSpaceDN w:val="0"/>
        <w:adjustRightInd w:val="0"/>
        <w:spacing w:after="0" w:line="360" w:lineRule="auto"/>
        <w:ind w:right="80"/>
        <w:jc w:val="both"/>
        <w:rPr>
          <w:rFonts w:ascii="Times New Roman" w:hAnsi="Times New Roman" w:cs="Times New Roman"/>
          <w:b/>
          <w:sz w:val="24"/>
          <w:szCs w:val="24"/>
        </w:rPr>
      </w:pPr>
      <w:r w:rsidRPr="00EB26E9">
        <w:rPr>
          <w:rFonts w:ascii="Times New Roman" w:hAnsi="Times New Roman" w:cs="Times New Roman"/>
          <w:b/>
          <w:bCs/>
          <w:sz w:val="24"/>
          <w:szCs w:val="24"/>
        </w:rPr>
        <w:t>Ochrana dětí před sociálně patologickými jevy, projevy diskriminace, nepřátelství nebo násilí</w:t>
      </w:r>
    </w:p>
    <w:p w:rsidR="00917DE1" w:rsidRPr="00EB26E9" w:rsidRDefault="00092D26" w:rsidP="00FD547D">
      <w:pPr>
        <w:pStyle w:val="Odstavecseseznamem"/>
        <w:widowControl w:val="0"/>
        <w:numPr>
          <w:ilvl w:val="0"/>
          <w:numId w:val="21"/>
        </w:numPr>
        <w:tabs>
          <w:tab w:val="left" w:pos="1240"/>
        </w:tabs>
        <w:autoSpaceDE w:val="0"/>
        <w:autoSpaceDN w:val="0"/>
        <w:adjustRightInd w:val="0"/>
        <w:spacing w:after="0" w:line="360" w:lineRule="auto"/>
        <w:jc w:val="both"/>
        <w:rPr>
          <w:rFonts w:ascii="Times New Roman" w:hAnsi="Times New Roman" w:cs="Times New Roman"/>
          <w:b/>
          <w:sz w:val="24"/>
          <w:szCs w:val="24"/>
        </w:rPr>
      </w:pPr>
      <w:r w:rsidRPr="00EB26E9">
        <w:rPr>
          <w:rFonts w:ascii="Times New Roman" w:hAnsi="Times New Roman" w:cs="Times New Roman"/>
          <w:b/>
          <w:bCs/>
          <w:sz w:val="24"/>
          <w:szCs w:val="24"/>
        </w:rPr>
        <w:t>Zacházení s majetkem školy ze strany dětí</w:t>
      </w:r>
      <w:r w:rsidR="00864538">
        <w:rPr>
          <w:rFonts w:ascii="Times New Roman" w:hAnsi="Times New Roman" w:cs="Times New Roman"/>
          <w:b/>
          <w:bCs/>
          <w:sz w:val="24"/>
          <w:szCs w:val="24"/>
        </w:rPr>
        <w:t xml:space="preserve"> a rodičů</w:t>
      </w:r>
    </w:p>
    <w:p w:rsidR="00917DE1" w:rsidRPr="00EB26E9" w:rsidRDefault="00092D26" w:rsidP="00FD547D">
      <w:pPr>
        <w:pStyle w:val="Odstavecseseznamem"/>
        <w:widowControl w:val="0"/>
        <w:numPr>
          <w:ilvl w:val="0"/>
          <w:numId w:val="21"/>
        </w:numPr>
        <w:tabs>
          <w:tab w:val="left" w:pos="1240"/>
        </w:tabs>
        <w:autoSpaceDE w:val="0"/>
        <w:autoSpaceDN w:val="0"/>
        <w:adjustRightInd w:val="0"/>
        <w:spacing w:after="0" w:line="360" w:lineRule="auto"/>
        <w:jc w:val="both"/>
        <w:rPr>
          <w:rFonts w:ascii="Times New Roman" w:hAnsi="Times New Roman" w:cs="Times New Roman"/>
          <w:b/>
          <w:sz w:val="24"/>
          <w:szCs w:val="24"/>
        </w:rPr>
      </w:pPr>
      <w:r w:rsidRPr="00EB26E9">
        <w:rPr>
          <w:rFonts w:ascii="Times New Roman" w:hAnsi="Times New Roman" w:cs="Times New Roman"/>
          <w:b/>
          <w:bCs/>
          <w:sz w:val="24"/>
          <w:szCs w:val="24"/>
        </w:rPr>
        <w:t>Závěrečná ustanovení</w:t>
      </w:r>
    </w:p>
    <w:p w:rsidR="00917DE1" w:rsidRDefault="00917DE1" w:rsidP="004A248F">
      <w:pPr>
        <w:widowControl w:val="0"/>
        <w:autoSpaceDE w:val="0"/>
        <w:autoSpaceDN w:val="0"/>
        <w:adjustRightInd w:val="0"/>
        <w:spacing w:after="0" w:line="360" w:lineRule="auto"/>
        <w:jc w:val="both"/>
        <w:rPr>
          <w:rFonts w:ascii="Times New Roman" w:hAnsi="Times New Roman" w:cs="Times New Roman"/>
          <w:sz w:val="24"/>
          <w:szCs w:val="24"/>
        </w:rPr>
      </w:pPr>
    </w:p>
    <w:p w:rsidR="00917DE1" w:rsidRDefault="00917DE1" w:rsidP="004A248F">
      <w:pPr>
        <w:widowControl w:val="0"/>
        <w:autoSpaceDE w:val="0"/>
        <w:autoSpaceDN w:val="0"/>
        <w:adjustRightInd w:val="0"/>
        <w:spacing w:after="0" w:line="360" w:lineRule="auto"/>
        <w:jc w:val="both"/>
        <w:rPr>
          <w:rFonts w:ascii="Times New Roman" w:hAnsi="Times New Roman" w:cs="Times New Roman"/>
          <w:sz w:val="24"/>
          <w:szCs w:val="24"/>
        </w:rPr>
      </w:pPr>
    </w:p>
    <w:p w:rsidR="00917DE1" w:rsidRPr="005A59EA" w:rsidRDefault="00092D26" w:rsidP="004A248F">
      <w:pPr>
        <w:widowControl w:val="0"/>
        <w:autoSpaceDE w:val="0"/>
        <w:autoSpaceDN w:val="0"/>
        <w:adjustRightInd w:val="0"/>
        <w:spacing w:after="0" w:line="360" w:lineRule="auto"/>
        <w:jc w:val="both"/>
        <w:rPr>
          <w:rFonts w:ascii="Times New Roman" w:hAnsi="Times New Roman" w:cs="Times New Roman"/>
          <w:sz w:val="24"/>
          <w:szCs w:val="24"/>
        </w:rPr>
      </w:pPr>
      <w:r w:rsidRPr="005A59EA">
        <w:rPr>
          <w:rFonts w:ascii="Times New Roman" w:hAnsi="Times New Roman" w:cs="Times New Roman"/>
          <w:b/>
          <w:bCs/>
          <w:sz w:val="24"/>
          <w:szCs w:val="24"/>
        </w:rPr>
        <w:t>I. Základní ustanovení</w:t>
      </w:r>
    </w:p>
    <w:p w:rsidR="00917DE1" w:rsidRPr="0073082E" w:rsidRDefault="009458D7" w:rsidP="00C85702">
      <w:pPr>
        <w:widowControl w:val="0"/>
        <w:overflowPunct w:val="0"/>
        <w:autoSpaceDE w:val="0"/>
        <w:autoSpaceDN w:val="0"/>
        <w:adjustRightInd w:val="0"/>
        <w:spacing w:after="0" w:line="360" w:lineRule="auto"/>
        <w:ind w:right="280"/>
        <w:jc w:val="both"/>
        <w:rPr>
          <w:rFonts w:ascii="Times New Roman" w:hAnsi="Times New Roman" w:cs="Times New Roman"/>
          <w:sz w:val="24"/>
          <w:szCs w:val="24"/>
        </w:rPr>
      </w:pPr>
      <w:r w:rsidRPr="0073082E">
        <w:rPr>
          <w:rFonts w:ascii="Times New Roman" w:hAnsi="Times New Roman" w:cs="Times New Roman"/>
          <w:sz w:val="24"/>
          <w:szCs w:val="24"/>
        </w:rPr>
        <w:t>Mateřská škola Dolany</w:t>
      </w:r>
      <w:r w:rsidR="0030253D" w:rsidRPr="0073082E">
        <w:rPr>
          <w:rFonts w:ascii="Times New Roman" w:hAnsi="Times New Roman" w:cs="Times New Roman"/>
          <w:sz w:val="24"/>
          <w:szCs w:val="24"/>
        </w:rPr>
        <w:t xml:space="preserve">, </w:t>
      </w:r>
      <w:r w:rsidRPr="0073082E">
        <w:rPr>
          <w:rFonts w:ascii="Times New Roman" w:hAnsi="Times New Roman" w:cs="Times New Roman"/>
          <w:sz w:val="24"/>
          <w:szCs w:val="24"/>
        </w:rPr>
        <w:t>Dolany 78</w:t>
      </w:r>
      <w:r w:rsidR="00092D26" w:rsidRPr="0073082E">
        <w:rPr>
          <w:rFonts w:ascii="Times New Roman" w:hAnsi="Times New Roman" w:cs="Times New Roman"/>
          <w:sz w:val="24"/>
          <w:szCs w:val="24"/>
        </w:rPr>
        <w:t xml:space="preserve"> je školou s celodenním provo</w:t>
      </w:r>
      <w:r w:rsidR="0030253D" w:rsidRPr="0073082E">
        <w:rPr>
          <w:rFonts w:ascii="Times New Roman" w:hAnsi="Times New Roman" w:cs="Times New Roman"/>
          <w:sz w:val="24"/>
          <w:szCs w:val="24"/>
        </w:rPr>
        <w:t>zem</w:t>
      </w:r>
      <w:r w:rsidR="004C3AC7" w:rsidRPr="0073082E">
        <w:rPr>
          <w:rFonts w:ascii="Times New Roman" w:hAnsi="Times New Roman" w:cs="Times New Roman"/>
          <w:sz w:val="24"/>
          <w:szCs w:val="24"/>
        </w:rPr>
        <w:t xml:space="preserve">, </w:t>
      </w:r>
      <w:r w:rsidRPr="0073082E">
        <w:rPr>
          <w:rFonts w:ascii="Times New Roman" w:hAnsi="Times New Roman" w:cs="Times New Roman"/>
          <w:sz w:val="24"/>
          <w:szCs w:val="24"/>
        </w:rPr>
        <w:t xml:space="preserve">je </w:t>
      </w:r>
      <w:r w:rsidR="00092D26" w:rsidRPr="0073082E">
        <w:rPr>
          <w:rFonts w:ascii="Times New Roman" w:hAnsi="Times New Roman" w:cs="Times New Roman"/>
          <w:sz w:val="24"/>
          <w:szCs w:val="24"/>
        </w:rPr>
        <w:t>o</w:t>
      </w:r>
      <w:r w:rsidR="0030253D" w:rsidRPr="0073082E">
        <w:rPr>
          <w:rFonts w:ascii="Times New Roman" w:hAnsi="Times New Roman" w:cs="Times New Roman"/>
          <w:sz w:val="24"/>
          <w:szCs w:val="24"/>
        </w:rPr>
        <w:t>rganizací zřizovanou</w:t>
      </w:r>
      <w:r w:rsidRPr="0073082E">
        <w:rPr>
          <w:rFonts w:ascii="Times New Roman" w:hAnsi="Times New Roman" w:cs="Times New Roman"/>
          <w:sz w:val="24"/>
          <w:szCs w:val="24"/>
        </w:rPr>
        <w:t xml:space="preserve"> obcí Dolany</w:t>
      </w:r>
      <w:r w:rsidR="0030253D" w:rsidRPr="0073082E">
        <w:rPr>
          <w:rFonts w:ascii="Times New Roman" w:hAnsi="Times New Roman" w:cs="Times New Roman"/>
          <w:sz w:val="24"/>
          <w:szCs w:val="24"/>
        </w:rPr>
        <w:t>.</w:t>
      </w:r>
    </w:p>
    <w:p w:rsidR="00917DE1" w:rsidRPr="0073082E" w:rsidRDefault="00092D26" w:rsidP="004A248F">
      <w:pPr>
        <w:widowControl w:val="0"/>
        <w:overflowPunct w:val="0"/>
        <w:autoSpaceDE w:val="0"/>
        <w:autoSpaceDN w:val="0"/>
        <w:adjustRightInd w:val="0"/>
        <w:spacing w:after="0" w:line="360" w:lineRule="auto"/>
        <w:ind w:right="80"/>
        <w:jc w:val="both"/>
        <w:rPr>
          <w:rFonts w:ascii="Times New Roman" w:hAnsi="Times New Roman" w:cs="Times New Roman"/>
          <w:sz w:val="24"/>
          <w:szCs w:val="24"/>
        </w:rPr>
      </w:pPr>
      <w:r w:rsidRPr="0073082E">
        <w:rPr>
          <w:rFonts w:ascii="Times New Roman" w:hAnsi="Times New Roman" w:cs="Times New Roman"/>
          <w:sz w:val="24"/>
          <w:szCs w:val="24"/>
        </w:rPr>
        <w:t xml:space="preserve">Školní řád upravuje práva a povinnosti dětí, </w:t>
      </w:r>
      <w:r w:rsidR="006053DF" w:rsidRPr="0073082E">
        <w:rPr>
          <w:rFonts w:ascii="Times New Roman" w:hAnsi="Times New Roman" w:cs="Times New Roman"/>
          <w:sz w:val="24"/>
          <w:szCs w:val="24"/>
        </w:rPr>
        <w:t xml:space="preserve">jejich </w:t>
      </w:r>
      <w:r w:rsidR="008D2A33" w:rsidRPr="0073082E">
        <w:rPr>
          <w:rFonts w:ascii="Times New Roman" w:hAnsi="Times New Roman" w:cs="Times New Roman"/>
          <w:sz w:val="24"/>
          <w:szCs w:val="24"/>
        </w:rPr>
        <w:t xml:space="preserve">zákonných </w:t>
      </w:r>
      <w:r w:rsidR="00C85702" w:rsidRPr="0073082E">
        <w:rPr>
          <w:rFonts w:ascii="Times New Roman" w:hAnsi="Times New Roman" w:cs="Times New Roman"/>
          <w:sz w:val="24"/>
          <w:szCs w:val="24"/>
        </w:rPr>
        <w:t xml:space="preserve">zástupců a zaměstnanců </w:t>
      </w:r>
      <w:r w:rsidR="006053DF" w:rsidRPr="0073082E">
        <w:rPr>
          <w:rFonts w:ascii="Times New Roman" w:hAnsi="Times New Roman" w:cs="Times New Roman"/>
          <w:sz w:val="24"/>
          <w:szCs w:val="24"/>
        </w:rPr>
        <w:t xml:space="preserve">školy </w:t>
      </w:r>
      <w:r w:rsidR="00C85702" w:rsidRPr="0073082E">
        <w:rPr>
          <w:rFonts w:ascii="Times New Roman" w:hAnsi="Times New Roman" w:cs="Times New Roman"/>
          <w:sz w:val="24"/>
          <w:szCs w:val="24"/>
        </w:rPr>
        <w:t xml:space="preserve">a je pro </w:t>
      </w:r>
      <w:r w:rsidR="008D2A33" w:rsidRPr="0073082E">
        <w:rPr>
          <w:rFonts w:ascii="Times New Roman" w:hAnsi="Times New Roman" w:cs="Times New Roman"/>
          <w:sz w:val="24"/>
          <w:szCs w:val="24"/>
        </w:rPr>
        <w:t>výše jmenované závazným doku</w:t>
      </w:r>
      <w:r w:rsidR="006053DF" w:rsidRPr="0073082E">
        <w:rPr>
          <w:rFonts w:ascii="Times New Roman" w:hAnsi="Times New Roman" w:cs="Times New Roman"/>
          <w:sz w:val="24"/>
          <w:szCs w:val="24"/>
        </w:rPr>
        <w:t>mentem vydaným ředitelkou školy, platný je i pro akce související s výchovně vzdělávací činností školy mimo budovu školy.</w:t>
      </w:r>
    </w:p>
    <w:p w:rsidR="00917DE1" w:rsidRPr="0073082E" w:rsidRDefault="00092D26" w:rsidP="006053DF">
      <w:pPr>
        <w:widowControl w:val="0"/>
        <w:autoSpaceDE w:val="0"/>
        <w:autoSpaceDN w:val="0"/>
        <w:adjustRightInd w:val="0"/>
        <w:spacing w:after="0" w:line="360" w:lineRule="auto"/>
        <w:jc w:val="both"/>
        <w:rPr>
          <w:rFonts w:ascii="Times New Roman" w:hAnsi="Times New Roman" w:cs="Times New Roman"/>
          <w:b/>
          <w:i/>
          <w:sz w:val="24"/>
          <w:szCs w:val="24"/>
        </w:rPr>
      </w:pPr>
      <w:r w:rsidRPr="0073082E">
        <w:rPr>
          <w:rFonts w:ascii="Times New Roman" w:hAnsi="Times New Roman" w:cs="Times New Roman"/>
          <w:b/>
          <w:bCs/>
          <w:i/>
          <w:sz w:val="24"/>
          <w:szCs w:val="24"/>
        </w:rPr>
        <w:t>Vychází z platných právních předpisů a jejich pozdě</w:t>
      </w:r>
      <w:r w:rsidR="008D2A33" w:rsidRPr="0073082E">
        <w:rPr>
          <w:rFonts w:ascii="Times New Roman" w:hAnsi="Times New Roman" w:cs="Times New Roman"/>
          <w:b/>
          <w:bCs/>
          <w:i/>
          <w:sz w:val="24"/>
          <w:szCs w:val="24"/>
        </w:rPr>
        <w:t>jších změn</w:t>
      </w:r>
      <w:r w:rsidRPr="0073082E">
        <w:rPr>
          <w:rFonts w:ascii="Times New Roman" w:hAnsi="Times New Roman" w:cs="Times New Roman"/>
          <w:b/>
          <w:bCs/>
          <w:i/>
          <w:sz w:val="24"/>
          <w:szCs w:val="24"/>
        </w:rPr>
        <w:t>:</w:t>
      </w:r>
    </w:p>
    <w:p w:rsidR="00917DE1" w:rsidRPr="0073082E" w:rsidRDefault="00092D26" w:rsidP="00FD547D">
      <w:pPr>
        <w:widowControl w:val="0"/>
        <w:numPr>
          <w:ilvl w:val="0"/>
          <w:numId w:val="1"/>
        </w:numPr>
        <w:tabs>
          <w:tab w:val="clear" w:pos="720"/>
          <w:tab w:val="num" w:pos="1110"/>
        </w:tabs>
        <w:overflowPunct w:val="0"/>
        <w:autoSpaceDE w:val="0"/>
        <w:autoSpaceDN w:val="0"/>
        <w:adjustRightInd w:val="0"/>
        <w:spacing w:after="0" w:line="360" w:lineRule="auto"/>
        <w:ind w:left="1120" w:right="80" w:hanging="370"/>
        <w:jc w:val="both"/>
        <w:rPr>
          <w:rFonts w:ascii="Times New Roman" w:hAnsi="Times New Roman" w:cs="Times New Roman"/>
          <w:sz w:val="24"/>
          <w:szCs w:val="24"/>
        </w:rPr>
      </w:pPr>
      <w:r w:rsidRPr="0073082E">
        <w:rPr>
          <w:rFonts w:ascii="Times New Roman" w:hAnsi="Times New Roman" w:cs="Times New Roman"/>
          <w:sz w:val="24"/>
          <w:szCs w:val="24"/>
        </w:rPr>
        <w:t>zákona č. 561/2004 Sb., o předškolním, základním, středním, vyš</w:t>
      </w:r>
      <w:r w:rsidR="006053DF" w:rsidRPr="0073082E">
        <w:rPr>
          <w:rFonts w:ascii="Times New Roman" w:hAnsi="Times New Roman" w:cs="Times New Roman"/>
          <w:sz w:val="24"/>
          <w:szCs w:val="24"/>
        </w:rPr>
        <w:t xml:space="preserve">ším odborném a jiném vzdělávání (školský zákon), </w:t>
      </w:r>
      <w:r w:rsidRPr="0073082E">
        <w:rPr>
          <w:rFonts w:ascii="Times New Roman" w:hAnsi="Times New Roman" w:cs="Times New Roman"/>
          <w:sz w:val="24"/>
          <w:szCs w:val="24"/>
        </w:rPr>
        <w:t>ve znění pozdě</w:t>
      </w:r>
      <w:r w:rsidR="006053DF" w:rsidRPr="0073082E">
        <w:rPr>
          <w:rFonts w:ascii="Times New Roman" w:hAnsi="Times New Roman" w:cs="Times New Roman"/>
          <w:sz w:val="24"/>
          <w:szCs w:val="24"/>
        </w:rPr>
        <w:t xml:space="preserve">jších předpisů </w:t>
      </w:r>
      <w:r w:rsidRPr="0073082E">
        <w:rPr>
          <w:rFonts w:ascii="Times New Roman" w:hAnsi="Times New Roman" w:cs="Times New Roman"/>
          <w:sz w:val="24"/>
          <w:szCs w:val="24"/>
        </w:rPr>
        <w:t xml:space="preserve"> </w:t>
      </w:r>
    </w:p>
    <w:p w:rsidR="00917DE1" w:rsidRPr="0073082E" w:rsidRDefault="00092D26" w:rsidP="00FD547D">
      <w:pPr>
        <w:widowControl w:val="0"/>
        <w:numPr>
          <w:ilvl w:val="0"/>
          <w:numId w:val="1"/>
        </w:numPr>
        <w:tabs>
          <w:tab w:val="clear" w:pos="720"/>
          <w:tab w:val="num" w:pos="1120"/>
        </w:tabs>
        <w:overflowPunct w:val="0"/>
        <w:autoSpaceDE w:val="0"/>
        <w:autoSpaceDN w:val="0"/>
        <w:adjustRightInd w:val="0"/>
        <w:spacing w:after="0" w:line="360" w:lineRule="auto"/>
        <w:ind w:left="1120" w:hanging="370"/>
        <w:jc w:val="both"/>
        <w:rPr>
          <w:rFonts w:ascii="Times New Roman" w:hAnsi="Times New Roman" w:cs="Times New Roman"/>
          <w:sz w:val="24"/>
          <w:szCs w:val="24"/>
        </w:rPr>
      </w:pPr>
      <w:r w:rsidRPr="0073082E">
        <w:rPr>
          <w:rFonts w:ascii="Times New Roman" w:hAnsi="Times New Roman" w:cs="Times New Roman"/>
          <w:sz w:val="24"/>
          <w:szCs w:val="24"/>
        </w:rPr>
        <w:t>vyhlášky č. 14/2005 Sb., o předškolním vzdělávání</w:t>
      </w:r>
      <w:r w:rsidR="006053DF" w:rsidRPr="0073082E">
        <w:rPr>
          <w:rFonts w:ascii="Times New Roman" w:hAnsi="Times New Roman" w:cs="Times New Roman"/>
          <w:sz w:val="24"/>
          <w:szCs w:val="24"/>
        </w:rPr>
        <w:t>,</w:t>
      </w:r>
      <w:r w:rsidRPr="0073082E">
        <w:rPr>
          <w:rFonts w:ascii="Times New Roman" w:hAnsi="Times New Roman" w:cs="Times New Roman"/>
          <w:sz w:val="24"/>
          <w:szCs w:val="24"/>
        </w:rPr>
        <w:t xml:space="preserve"> ve znění pozdějších předpisů </w:t>
      </w:r>
    </w:p>
    <w:p w:rsidR="00917DE1" w:rsidRPr="0073082E" w:rsidRDefault="006053DF" w:rsidP="005A59EA">
      <w:pPr>
        <w:widowControl w:val="0"/>
        <w:autoSpaceDE w:val="0"/>
        <w:autoSpaceDN w:val="0"/>
        <w:adjustRightInd w:val="0"/>
        <w:spacing w:after="0" w:line="360" w:lineRule="auto"/>
        <w:jc w:val="both"/>
        <w:rPr>
          <w:rFonts w:ascii="Times New Roman" w:hAnsi="Times New Roman" w:cs="Times New Roman"/>
          <w:b/>
          <w:bCs/>
          <w:i/>
          <w:sz w:val="24"/>
          <w:szCs w:val="24"/>
        </w:rPr>
      </w:pPr>
      <w:r w:rsidRPr="0073082E">
        <w:rPr>
          <w:rFonts w:ascii="Times New Roman" w:hAnsi="Times New Roman" w:cs="Times New Roman"/>
          <w:i/>
          <w:sz w:val="24"/>
          <w:szCs w:val="24"/>
        </w:rPr>
        <w:t xml:space="preserve"> </w:t>
      </w:r>
      <w:r w:rsidR="00092D26" w:rsidRPr="0073082E">
        <w:rPr>
          <w:rFonts w:ascii="Times New Roman" w:hAnsi="Times New Roman" w:cs="Times New Roman"/>
          <w:b/>
          <w:bCs/>
          <w:i/>
          <w:sz w:val="24"/>
          <w:szCs w:val="24"/>
        </w:rPr>
        <w:t>Obsah předškolního vzdělávání</w:t>
      </w:r>
      <w:r w:rsidR="005A59EA" w:rsidRPr="0073082E">
        <w:rPr>
          <w:rFonts w:ascii="Times New Roman" w:hAnsi="Times New Roman" w:cs="Times New Roman"/>
          <w:b/>
          <w:bCs/>
          <w:i/>
          <w:sz w:val="24"/>
          <w:szCs w:val="24"/>
        </w:rPr>
        <w:t>:</w:t>
      </w:r>
    </w:p>
    <w:p w:rsidR="006053DF" w:rsidRPr="0073082E" w:rsidRDefault="005A59EA" w:rsidP="00FD547D">
      <w:pPr>
        <w:pStyle w:val="Odstavecseseznamem"/>
        <w:widowControl w:val="0"/>
        <w:numPr>
          <w:ilvl w:val="0"/>
          <w:numId w:val="7"/>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předškolní vzdělávání podporuje rozvoj osobnosti dítěte předškolního věku, </w:t>
      </w:r>
    </w:p>
    <w:p w:rsidR="005A59EA" w:rsidRPr="0073082E" w:rsidRDefault="005A59EA" w:rsidP="00FD547D">
      <w:pPr>
        <w:pStyle w:val="Odstavecseseznamem"/>
        <w:widowControl w:val="0"/>
        <w:numPr>
          <w:ilvl w:val="0"/>
          <w:numId w:val="7"/>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lastRenderedPageBreak/>
        <w:t xml:space="preserve">podílí se na jeho zdravém citovém, rozumovém a tělesném rozvoji a na osvojení </w:t>
      </w:r>
      <w:r w:rsidR="006053DF" w:rsidRPr="0073082E">
        <w:rPr>
          <w:rFonts w:ascii="Times New Roman" w:hAnsi="Times New Roman" w:cs="Times New Roman"/>
          <w:sz w:val="24"/>
          <w:szCs w:val="24"/>
        </w:rPr>
        <w:t>zá</w:t>
      </w:r>
      <w:r w:rsidRPr="0073082E">
        <w:rPr>
          <w:rFonts w:ascii="Times New Roman" w:hAnsi="Times New Roman" w:cs="Times New Roman"/>
          <w:sz w:val="24"/>
          <w:szCs w:val="24"/>
        </w:rPr>
        <w:t>kladních pravidel chování, základních živo</w:t>
      </w:r>
      <w:r w:rsidR="009458D7" w:rsidRPr="0073082E">
        <w:rPr>
          <w:rFonts w:ascii="Times New Roman" w:hAnsi="Times New Roman" w:cs="Times New Roman"/>
          <w:sz w:val="24"/>
          <w:szCs w:val="24"/>
        </w:rPr>
        <w:t>tních hodnot a mezilidských vztahů</w:t>
      </w:r>
      <w:r w:rsidRPr="0073082E">
        <w:rPr>
          <w:rFonts w:ascii="Times New Roman" w:hAnsi="Times New Roman" w:cs="Times New Roman"/>
          <w:noProof/>
          <w:lang w:eastAsia="cs-CZ"/>
        </w:rPr>
        <w:drawing>
          <wp:anchor distT="0" distB="0" distL="114300" distR="114300" simplePos="0" relativeHeight="251764736" behindDoc="1" locked="0" layoutInCell="0" allowOverlap="1" wp14:anchorId="5028D9AD" wp14:editId="4A33A86D">
            <wp:simplePos x="0" y="0"/>
            <wp:positionH relativeFrom="column">
              <wp:posOffset>662305</wp:posOffset>
            </wp:positionH>
            <wp:positionV relativeFrom="paragraph">
              <wp:posOffset>7620</wp:posOffset>
            </wp:positionV>
            <wp:extent cx="140335" cy="373380"/>
            <wp:effectExtent l="0" t="0" r="0" b="7620"/>
            <wp:wrapNone/>
            <wp:docPr id="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p>
    <w:p w:rsidR="005A59EA" w:rsidRPr="0073082E" w:rsidRDefault="005A59EA" w:rsidP="00FD547D">
      <w:pPr>
        <w:pStyle w:val="Odstavecseseznamem"/>
        <w:widowControl w:val="0"/>
        <w:numPr>
          <w:ilvl w:val="0"/>
          <w:numId w:val="7"/>
        </w:numPr>
        <w:overflowPunct w:val="0"/>
        <w:autoSpaceDE w:val="0"/>
        <w:autoSpaceDN w:val="0"/>
        <w:adjustRightInd w:val="0"/>
        <w:spacing w:after="0" w:line="360" w:lineRule="auto"/>
        <w:ind w:right="540"/>
        <w:jc w:val="both"/>
        <w:rPr>
          <w:rFonts w:ascii="Times New Roman" w:hAnsi="Times New Roman" w:cs="Times New Roman"/>
          <w:sz w:val="24"/>
          <w:szCs w:val="24"/>
        </w:rPr>
      </w:pPr>
      <w:r w:rsidRPr="0073082E">
        <w:rPr>
          <w:rFonts w:ascii="Times New Roman" w:hAnsi="Times New Roman" w:cs="Times New Roman"/>
          <w:sz w:val="24"/>
          <w:szCs w:val="24"/>
        </w:rPr>
        <w:t xml:space="preserve">vyučovací jazyk je český, vzdělávání probíhá ve věk. homogenních třídách </w:t>
      </w:r>
    </w:p>
    <w:p w:rsidR="005A59EA" w:rsidRPr="0073082E" w:rsidRDefault="005A59EA" w:rsidP="00FD547D">
      <w:pPr>
        <w:pStyle w:val="Odstavecseseznamem"/>
        <w:widowControl w:val="0"/>
        <w:numPr>
          <w:ilvl w:val="0"/>
          <w:numId w:val="7"/>
        </w:numPr>
        <w:overflowPunct w:val="0"/>
        <w:autoSpaceDE w:val="0"/>
        <w:autoSpaceDN w:val="0"/>
        <w:adjustRightInd w:val="0"/>
        <w:spacing w:after="0" w:line="360" w:lineRule="auto"/>
        <w:ind w:right="540"/>
        <w:jc w:val="both"/>
        <w:rPr>
          <w:rFonts w:ascii="Times New Roman" w:hAnsi="Times New Roman" w:cs="Times New Roman"/>
          <w:sz w:val="24"/>
          <w:szCs w:val="24"/>
        </w:rPr>
      </w:pPr>
      <w:r w:rsidRPr="0073082E">
        <w:rPr>
          <w:rFonts w:ascii="Times New Roman" w:hAnsi="Times New Roman" w:cs="Times New Roman"/>
          <w:sz w:val="24"/>
          <w:szCs w:val="24"/>
        </w:rPr>
        <w:t>vzdělávání zajišťují kvalifikované pedagogické pracovnice</w:t>
      </w:r>
      <w:r w:rsidR="006053DF" w:rsidRPr="0073082E">
        <w:rPr>
          <w:rFonts w:ascii="Times New Roman" w:hAnsi="Times New Roman" w:cs="Times New Roman"/>
          <w:sz w:val="24"/>
          <w:szCs w:val="24"/>
        </w:rPr>
        <w:t>, všichni zaměstnanci MŠ spolupracují se zákonnými zástupci s cílem rozvíjet a organizovat činnost ve prospěch dětí a prohloubení vzájemného působení rodiny a školy</w:t>
      </w:r>
    </w:p>
    <w:p w:rsidR="005A59EA" w:rsidRPr="0073082E" w:rsidRDefault="005A59EA" w:rsidP="00FD547D">
      <w:pPr>
        <w:pStyle w:val="Odstavecseseznamem"/>
        <w:widowControl w:val="0"/>
        <w:numPr>
          <w:ilvl w:val="0"/>
          <w:numId w:val="7"/>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MŠ pracuje podle Školního vzdělávacího programu, zpracovaného v souladu s    </w:t>
      </w:r>
    </w:p>
    <w:p w:rsidR="005A59EA" w:rsidRPr="0073082E" w:rsidRDefault="005A59EA" w:rsidP="005A59EA">
      <w:pPr>
        <w:pStyle w:val="Odstavecseseznamem"/>
        <w:widowControl w:val="0"/>
        <w:autoSpaceDE w:val="0"/>
        <w:autoSpaceDN w:val="0"/>
        <w:adjustRightInd w:val="0"/>
        <w:spacing w:after="0" w:line="360" w:lineRule="auto"/>
        <w:ind w:left="1400"/>
        <w:jc w:val="both"/>
        <w:rPr>
          <w:rFonts w:ascii="Times New Roman" w:hAnsi="Times New Roman" w:cs="Times New Roman"/>
          <w:sz w:val="24"/>
          <w:szCs w:val="24"/>
        </w:rPr>
      </w:pPr>
      <w:r w:rsidRPr="0073082E">
        <w:rPr>
          <w:rFonts w:ascii="Times New Roman" w:hAnsi="Times New Roman" w:cs="Times New Roman"/>
          <w:sz w:val="24"/>
          <w:szCs w:val="24"/>
        </w:rPr>
        <w:t>Rámcovým vzdělávacím programem pro předškolní vzdělávání v platném znění</w:t>
      </w:r>
    </w:p>
    <w:p w:rsidR="005A59EA" w:rsidRPr="0073082E" w:rsidRDefault="005A59EA" w:rsidP="006053DF">
      <w:pPr>
        <w:widowControl w:val="0"/>
        <w:autoSpaceDE w:val="0"/>
        <w:autoSpaceDN w:val="0"/>
        <w:adjustRightInd w:val="0"/>
        <w:spacing w:after="0" w:line="360" w:lineRule="auto"/>
        <w:jc w:val="both"/>
        <w:rPr>
          <w:rFonts w:ascii="Times New Roman" w:hAnsi="Times New Roman" w:cs="Times New Roman"/>
          <w:sz w:val="24"/>
          <w:szCs w:val="24"/>
        </w:rPr>
      </w:pPr>
    </w:p>
    <w:p w:rsidR="005A59EA" w:rsidRPr="0073082E" w:rsidRDefault="005A59EA" w:rsidP="005A59EA">
      <w:pPr>
        <w:rPr>
          <w:rFonts w:ascii="Times New Roman" w:hAnsi="Times New Roman" w:cs="Times New Roman"/>
          <w:b/>
          <w:sz w:val="24"/>
          <w:szCs w:val="24"/>
        </w:rPr>
      </w:pPr>
      <w:r w:rsidRPr="0073082E">
        <w:rPr>
          <w:rFonts w:ascii="Times New Roman" w:hAnsi="Times New Roman" w:cs="Times New Roman"/>
          <w:b/>
          <w:sz w:val="24"/>
          <w:szCs w:val="24"/>
        </w:rPr>
        <w:t>II. Organizace provozu mateřské školy</w:t>
      </w:r>
    </w:p>
    <w:p w:rsidR="00C85702" w:rsidRPr="0073082E" w:rsidRDefault="00C85702" w:rsidP="00C85702">
      <w:pPr>
        <w:widowControl w:val="0"/>
        <w:overflowPunct w:val="0"/>
        <w:autoSpaceDE w:val="0"/>
        <w:autoSpaceDN w:val="0"/>
        <w:adjustRightInd w:val="0"/>
        <w:spacing w:after="0" w:line="360" w:lineRule="auto"/>
        <w:ind w:left="120" w:right="260"/>
        <w:jc w:val="both"/>
        <w:rPr>
          <w:rFonts w:ascii="Times New Roman" w:hAnsi="Times New Roman" w:cs="Times New Roman"/>
          <w:sz w:val="24"/>
          <w:szCs w:val="24"/>
        </w:rPr>
      </w:pPr>
      <w:r w:rsidRPr="0073082E">
        <w:rPr>
          <w:rFonts w:ascii="Times New Roman" w:hAnsi="Times New Roman" w:cs="Times New Roman"/>
          <w:sz w:val="24"/>
          <w:szCs w:val="24"/>
        </w:rPr>
        <w:t xml:space="preserve">Provoz MŠ je stanoven ředitelkou školy s přihlédnutím k potřebám rodičů. A to </w:t>
      </w:r>
      <w:r w:rsidRPr="0073082E">
        <w:rPr>
          <w:rFonts w:ascii="Times New Roman" w:hAnsi="Times New Roman" w:cs="Times New Roman"/>
          <w:b/>
          <w:bCs/>
          <w:sz w:val="24"/>
          <w:szCs w:val="24"/>
        </w:rPr>
        <w:t>denně</w:t>
      </w:r>
      <w:r w:rsidRPr="0073082E">
        <w:rPr>
          <w:rFonts w:ascii="Times New Roman" w:hAnsi="Times New Roman" w:cs="Times New Roman"/>
          <w:sz w:val="24"/>
          <w:szCs w:val="24"/>
        </w:rPr>
        <w:t xml:space="preserve"> </w:t>
      </w:r>
    </w:p>
    <w:p w:rsidR="00C85702" w:rsidRPr="0073082E" w:rsidRDefault="00C85702" w:rsidP="00C85702">
      <w:pPr>
        <w:widowControl w:val="0"/>
        <w:overflowPunct w:val="0"/>
        <w:autoSpaceDE w:val="0"/>
        <w:autoSpaceDN w:val="0"/>
        <w:adjustRightInd w:val="0"/>
        <w:spacing w:after="0" w:line="360" w:lineRule="auto"/>
        <w:ind w:left="120" w:right="260"/>
        <w:jc w:val="both"/>
        <w:rPr>
          <w:rFonts w:ascii="Times New Roman" w:hAnsi="Times New Roman" w:cs="Times New Roman"/>
          <w:b/>
          <w:bCs/>
          <w:sz w:val="24"/>
          <w:szCs w:val="24"/>
        </w:rPr>
      </w:pPr>
      <w:r w:rsidRPr="0073082E">
        <w:rPr>
          <w:rFonts w:ascii="Times New Roman" w:hAnsi="Times New Roman" w:cs="Times New Roman"/>
          <w:b/>
          <w:bCs/>
          <w:sz w:val="24"/>
          <w:szCs w:val="24"/>
        </w:rPr>
        <w:t>(v pra</w:t>
      </w:r>
      <w:r w:rsidR="00FB6339">
        <w:rPr>
          <w:rFonts w:ascii="Times New Roman" w:hAnsi="Times New Roman" w:cs="Times New Roman"/>
          <w:b/>
          <w:bCs/>
          <w:sz w:val="24"/>
          <w:szCs w:val="24"/>
        </w:rPr>
        <w:t>covní dny) od 6. 30 hod do 16.30</w:t>
      </w:r>
      <w:r w:rsidRPr="0073082E">
        <w:rPr>
          <w:rFonts w:ascii="Times New Roman" w:hAnsi="Times New Roman" w:cs="Times New Roman"/>
          <w:b/>
          <w:bCs/>
          <w:sz w:val="24"/>
          <w:szCs w:val="24"/>
        </w:rPr>
        <w:t xml:space="preserve"> hod</w:t>
      </w:r>
      <w:r w:rsidRPr="0073082E">
        <w:rPr>
          <w:rFonts w:ascii="Times New Roman" w:hAnsi="Times New Roman" w:cs="Times New Roman"/>
          <w:sz w:val="24"/>
          <w:szCs w:val="24"/>
        </w:rPr>
        <w:t>. Stanovená</w:t>
      </w:r>
      <w:r w:rsidRPr="0073082E">
        <w:rPr>
          <w:rFonts w:ascii="Times New Roman" w:hAnsi="Times New Roman" w:cs="Times New Roman"/>
          <w:b/>
          <w:bCs/>
          <w:sz w:val="24"/>
          <w:szCs w:val="24"/>
        </w:rPr>
        <w:t xml:space="preserve"> maximální </w:t>
      </w:r>
      <w:r w:rsidRPr="0073082E">
        <w:rPr>
          <w:rFonts w:ascii="Times New Roman" w:hAnsi="Times New Roman" w:cs="Times New Roman"/>
          <w:sz w:val="24"/>
          <w:szCs w:val="24"/>
        </w:rPr>
        <w:t>kapacita mateřské školy po udělené výjimce je</w:t>
      </w:r>
      <w:r w:rsidR="009458D7" w:rsidRPr="0073082E">
        <w:rPr>
          <w:rFonts w:ascii="Times New Roman" w:hAnsi="Times New Roman" w:cs="Times New Roman"/>
          <w:b/>
          <w:bCs/>
          <w:sz w:val="24"/>
          <w:szCs w:val="24"/>
        </w:rPr>
        <w:t xml:space="preserve"> </w:t>
      </w:r>
      <w:r w:rsidR="004E28C8">
        <w:rPr>
          <w:rFonts w:ascii="Times New Roman" w:hAnsi="Times New Roman" w:cs="Times New Roman"/>
          <w:b/>
          <w:bCs/>
          <w:sz w:val="24"/>
          <w:szCs w:val="24"/>
        </w:rPr>
        <w:t>4</w:t>
      </w:r>
      <w:r w:rsidR="009458D7" w:rsidRPr="0073082E">
        <w:rPr>
          <w:rFonts w:ascii="Times New Roman" w:hAnsi="Times New Roman" w:cs="Times New Roman"/>
          <w:b/>
          <w:bCs/>
          <w:sz w:val="24"/>
          <w:szCs w:val="24"/>
        </w:rPr>
        <w:t>0</w:t>
      </w:r>
      <w:r w:rsidRPr="0073082E">
        <w:rPr>
          <w:rFonts w:ascii="Times New Roman" w:hAnsi="Times New Roman" w:cs="Times New Roman"/>
          <w:b/>
          <w:bCs/>
          <w:sz w:val="24"/>
          <w:szCs w:val="24"/>
        </w:rPr>
        <w:t xml:space="preserve"> dětí. Součástí MŠ je školní jídelna.</w:t>
      </w:r>
    </w:p>
    <w:p w:rsidR="00C85702" w:rsidRPr="0073082E" w:rsidRDefault="009458D7" w:rsidP="00390D9A">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Děti </w:t>
      </w:r>
      <w:r w:rsidR="00C85702" w:rsidRPr="0073082E">
        <w:rPr>
          <w:rFonts w:ascii="Times New Roman" w:hAnsi="Times New Roman" w:cs="Times New Roman"/>
          <w:sz w:val="24"/>
          <w:szCs w:val="24"/>
        </w:rPr>
        <w:t>přic</w:t>
      </w:r>
      <w:r w:rsidRPr="0073082E">
        <w:rPr>
          <w:rFonts w:ascii="Times New Roman" w:hAnsi="Times New Roman" w:cs="Times New Roman"/>
          <w:sz w:val="24"/>
          <w:szCs w:val="24"/>
        </w:rPr>
        <w:t>házejí do mateřské školy do 8.00</w:t>
      </w:r>
      <w:r w:rsidR="00C85702" w:rsidRPr="0073082E">
        <w:rPr>
          <w:rFonts w:ascii="Times New Roman" w:hAnsi="Times New Roman" w:cs="Times New Roman"/>
          <w:sz w:val="24"/>
          <w:szCs w:val="24"/>
        </w:rPr>
        <w:t xml:space="preserve"> hod., jinak po dohodě s třídní učitelkou</w:t>
      </w:r>
      <w:r w:rsidRPr="0073082E">
        <w:rPr>
          <w:rFonts w:ascii="Times New Roman" w:hAnsi="Times New Roman" w:cs="Times New Roman"/>
          <w:sz w:val="24"/>
          <w:szCs w:val="24"/>
        </w:rPr>
        <w:t xml:space="preserve"> podle aktuální potřeby rodičů.</w:t>
      </w:r>
      <w:r w:rsidR="00C85702" w:rsidRPr="0073082E">
        <w:rPr>
          <w:rFonts w:ascii="Times New Roman" w:hAnsi="Times New Roman" w:cs="Times New Roman"/>
          <w:sz w:val="24"/>
          <w:szCs w:val="24"/>
        </w:rPr>
        <w:t xml:space="preserve"> </w:t>
      </w:r>
    </w:p>
    <w:p w:rsidR="00C85702" w:rsidRPr="0073082E" w:rsidRDefault="00C85702" w:rsidP="00FD547D">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Předškolní vzdělávání zabezpečuje mimo jiné uspokojování přirozených potřeb dítěte, rozvoj jeho osobnosti probíhá ve spolupráci a součinnosti rodiny a předškolního zařízení</w:t>
      </w:r>
      <w:r w:rsidR="003E7708" w:rsidRPr="0073082E">
        <w:rPr>
          <w:rFonts w:ascii="Times New Roman" w:hAnsi="Times New Roman" w:cs="Times New Roman"/>
          <w:sz w:val="24"/>
          <w:szCs w:val="24"/>
        </w:rPr>
        <w:t xml:space="preserve">. </w:t>
      </w:r>
    </w:p>
    <w:p w:rsidR="00C85702" w:rsidRPr="0073082E" w:rsidRDefault="00C85702" w:rsidP="00FD547D">
      <w:pPr>
        <w:pStyle w:val="Odstavecseseznamem"/>
        <w:widowControl w:val="0"/>
        <w:numPr>
          <w:ilvl w:val="0"/>
          <w:numId w:val="6"/>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Zabezpečení budovy: dveře MŠ jsou stále uzamčeny. Dveře jsou otevírány po zazvonění na příslušnou třídu a po identifi</w:t>
      </w:r>
      <w:r w:rsidR="009458D7" w:rsidRPr="0073082E">
        <w:rPr>
          <w:rFonts w:ascii="Times New Roman" w:hAnsi="Times New Roman" w:cs="Times New Roman"/>
          <w:sz w:val="24"/>
          <w:szCs w:val="24"/>
        </w:rPr>
        <w:t>kaci příchozího v telefonu</w:t>
      </w:r>
      <w:r w:rsidRPr="0073082E">
        <w:rPr>
          <w:rFonts w:ascii="Times New Roman" w:hAnsi="Times New Roman" w:cs="Times New Roman"/>
          <w:sz w:val="24"/>
          <w:szCs w:val="24"/>
        </w:rPr>
        <w:t>.</w:t>
      </w:r>
    </w:p>
    <w:p w:rsidR="00C85702" w:rsidRPr="0073082E" w:rsidRDefault="00C85702" w:rsidP="00C85702">
      <w:pPr>
        <w:widowControl w:val="0"/>
        <w:autoSpaceDE w:val="0"/>
        <w:autoSpaceDN w:val="0"/>
        <w:adjustRightInd w:val="0"/>
        <w:spacing w:after="0" w:line="360" w:lineRule="auto"/>
        <w:ind w:left="860"/>
        <w:jc w:val="both"/>
        <w:rPr>
          <w:rFonts w:ascii="Times New Roman" w:hAnsi="Times New Roman" w:cs="Times New Roman"/>
          <w:sz w:val="24"/>
          <w:szCs w:val="24"/>
        </w:rPr>
      </w:pPr>
      <w:r w:rsidRPr="0073082E">
        <w:rPr>
          <w:rFonts w:ascii="Times New Roman" w:hAnsi="Times New Roman" w:cs="Times New Roman"/>
          <w:sz w:val="24"/>
          <w:szCs w:val="24"/>
        </w:rPr>
        <w:t xml:space="preserve">            Zákonní zástupci mají zakázáno vpouštět současně do budovy cizí osoby.     </w:t>
      </w:r>
    </w:p>
    <w:p w:rsidR="00C85702" w:rsidRPr="0073082E" w:rsidRDefault="00C85702" w:rsidP="00C85702">
      <w:pPr>
        <w:widowControl w:val="0"/>
        <w:autoSpaceDE w:val="0"/>
        <w:autoSpaceDN w:val="0"/>
        <w:adjustRightInd w:val="0"/>
        <w:spacing w:after="0" w:line="360" w:lineRule="auto"/>
        <w:ind w:left="860"/>
        <w:jc w:val="both"/>
        <w:rPr>
          <w:rFonts w:ascii="Times New Roman" w:hAnsi="Times New Roman" w:cs="Times New Roman"/>
          <w:sz w:val="24"/>
          <w:szCs w:val="24"/>
        </w:rPr>
      </w:pPr>
      <w:r w:rsidRPr="0073082E">
        <w:rPr>
          <w:rFonts w:ascii="Times New Roman" w:hAnsi="Times New Roman" w:cs="Times New Roman"/>
          <w:sz w:val="24"/>
          <w:szCs w:val="24"/>
        </w:rPr>
        <w:t xml:space="preserve">           </w:t>
      </w:r>
      <w:r w:rsidR="008C7713" w:rsidRPr="0073082E">
        <w:rPr>
          <w:rFonts w:ascii="Times New Roman" w:hAnsi="Times New Roman" w:cs="Times New Roman"/>
          <w:sz w:val="24"/>
          <w:szCs w:val="24"/>
        </w:rPr>
        <w:t xml:space="preserve"> </w:t>
      </w:r>
      <w:r w:rsidRPr="0073082E">
        <w:rPr>
          <w:rFonts w:ascii="Times New Roman" w:hAnsi="Times New Roman" w:cs="Times New Roman"/>
          <w:sz w:val="24"/>
          <w:szCs w:val="24"/>
        </w:rPr>
        <w:t xml:space="preserve">V případě pohybu cizích osob v budově je přítomnost nahlášena okamžitě   </w:t>
      </w:r>
    </w:p>
    <w:p w:rsidR="00C85702" w:rsidRPr="0073082E" w:rsidRDefault="00C85702" w:rsidP="00C85702">
      <w:pPr>
        <w:widowControl w:val="0"/>
        <w:autoSpaceDE w:val="0"/>
        <w:autoSpaceDN w:val="0"/>
        <w:adjustRightInd w:val="0"/>
        <w:spacing w:after="0" w:line="360" w:lineRule="auto"/>
        <w:ind w:left="860"/>
        <w:jc w:val="both"/>
        <w:rPr>
          <w:rFonts w:ascii="Times New Roman" w:hAnsi="Times New Roman" w:cs="Times New Roman"/>
          <w:sz w:val="24"/>
          <w:szCs w:val="24"/>
        </w:rPr>
      </w:pPr>
      <w:r w:rsidRPr="0073082E">
        <w:rPr>
          <w:rFonts w:ascii="Times New Roman" w:hAnsi="Times New Roman" w:cs="Times New Roman"/>
          <w:sz w:val="24"/>
          <w:szCs w:val="24"/>
        </w:rPr>
        <w:t xml:space="preserve">            ředitelce MŠ, v případě ohrožení je ihned volána linka 158 nebo 112.</w:t>
      </w:r>
      <w:r w:rsidR="003E7708" w:rsidRPr="0073082E">
        <w:rPr>
          <w:rFonts w:ascii="Times New Roman" w:hAnsi="Times New Roman" w:cs="Times New Roman"/>
          <w:sz w:val="24"/>
          <w:szCs w:val="24"/>
        </w:rPr>
        <w:t xml:space="preserve"> Na nutnost </w:t>
      </w:r>
    </w:p>
    <w:p w:rsidR="003E7708" w:rsidRPr="0073082E" w:rsidRDefault="003E7708" w:rsidP="00C85702">
      <w:pPr>
        <w:widowControl w:val="0"/>
        <w:autoSpaceDE w:val="0"/>
        <w:autoSpaceDN w:val="0"/>
        <w:adjustRightInd w:val="0"/>
        <w:spacing w:after="0" w:line="360" w:lineRule="auto"/>
        <w:ind w:left="860"/>
        <w:jc w:val="both"/>
        <w:rPr>
          <w:rFonts w:ascii="Times New Roman" w:hAnsi="Times New Roman" w:cs="Times New Roman"/>
          <w:sz w:val="24"/>
          <w:szCs w:val="24"/>
        </w:rPr>
      </w:pPr>
      <w:r w:rsidRPr="0073082E">
        <w:rPr>
          <w:rFonts w:ascii="Times New Roman" w:hAnsi="Times New Roman" w:cs="Times New Roman"/>
          <w:sz w:val="24"/>
          <w:szCs w:val="24"/>
        </w:rPr>
        <w:t xml:space="preserve">            uzavírání dveří jsou rodiče opakovaně upozorněni.</w:t>
      </w:r>
    </w:p>
    <w:p w:rsidR="00C85702" w:rsidRPr="0073082E" w:rsidRDefault="00C85702" w:rsidP="00DE79A1">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Za bezpečnost dětí odpovídají pedagogické pracovnice po celou dobu pobytu dítěte v MŠ - od předání dítěte rodičem ve třídě až do doby převzetí dítěte rodičem nebo zákonným zástupcem. Učitelka předá dítě výhradně zákonnému zástupci, jiné osobě pouze na základě písemného pověření – zmocnění.</w:t>
      </w:r>
      <w:r w:rsidR="003E7708" w:rsidRPr="0073082E">
        <w:rPr>
          <w:rFonts w:ascii="Times New Roman" w:hAnsi="Times New Roman" w:cs="Times New Roman"/>
          <w:sz w:val="24"/>
          <w:szCs w:val="24"/>
        </w:rPr>
        <w:t xml:space="preserve"> Není přípustná pouze telefonická žádost zák. zástupce.</w:t>
      </w:r>
      <w:r w:rsidR="00110BF3" w:rsidRPr="0073082E">
        <w:rPr>
          <w:rFonts w:ascii="Times New Roman" w:hAnsi="Times New Roman" w:cs="Times New Roman"/>
          <w:sz w:val="24"/>
          <w:szCs w:val="24"/>
        </w:rPr>
        <w:t xml:space="preserve"> Po předání učitelkou odchází dítě z budovy v bezprostředním doprovodu rodiče, děti se nepohybují po budově samostatně. </w:t>
      </w:r>
      <w:r w:rsidRPr="0073082E">
        <w:rPr>
          <w:rFonts w:ascii="Times New Roman" w:hAnsi="Times New Roman" w:cs="Times New Roman"/>
          <w:sz w:val="24"/>
          <w:szCs w:val="24"/>
        </w:rPr>
        <w:t>Do budovy školy je zákaz vstupu osobám v podnapilém stavu nebo pod vlivem omamných látek. Návštěvy jsou vždy nahlášeny ředitelce MŠ, v budově se pohybují výhradně v doprovodu zaměstnance MŠ.</w:t>
      </w:r>
    </w:p>
    <w:p w:rsidR="00110BF3" w:rsidRPr="0073082E" w:rsidRDefault="00BB3FB9" w:rsidP="00FD547D">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lastRenderedPageBreak/>
        <w:t>Dle zákona č. 65/2017 Sb. je ve všech prostorách</w:t>
      </w:r>
      <w:r w:rsidR="00110BF3" w:rsidRPr="0073082E">
        <w:rPr>
          <w:rFonts w:ascii="Times New Roman" w:hAnsi="Times New Roman" w:cs="Times New Roman"/>
          <w:sz w:val="24"/>
          <w:szCs w:val="24"/>
        </w:rPr>
        <w:t xml:space="preserve"> mateřské školy i přilehlém areálu je zakázáno kouření </w:t>
      </w:r>
      <w:r w:rsidRPr="0073082E">
        <w:rPr>
          <w:rFonts w:ascii="Times New Roman" w:hAnsi="Times New Roman" w:cs="Times New Roman"/>
          <w:sz w:val="24"/>
          <w:szCs w:val="24"/>
        </w:rPr>
        <w:t xml:space="preserve">a používání </w:t>
      </w:r>
      <w:r w:rsidR="00110BF3" w:rsidRPr="0073082E">
        <w:rPr>
          <w:rFonts w:ascii="Times New Roman" w:hAnsi="Times New Roman" w:cs="Times New Roman"/>
          <w:sz w:val="24"/>
          <w:szCs w:val="24"/>
        </w:rPr>
        <w:t xml:space="preserve">elektronických cigaret. </w:t>
      </w:r>
    </w:p>
    <w:p w:rsidR="00C85702" w:rsidRPr="0073082E" w:rsidRDefault="00C85702" w:rsidP="00FD547D">
      <w:pPr>
        <w:pStyle w:val="Odstavecseseznamem"/>
        <w:widowControl w:val="0"/>
        <w:numPr>
          <w:ilvl w:val="0"/>
          <w:numId w:val="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Zákonný zástupce nebo pověřená osoba bezprostředně po převzetí dítěte opouští objekt školy. Pokud se po vyzvednutí dítěte zdržují v objektu MŠ, odpovídají za bezpečnost dítěte, případně i dalších osob, které do MŠ přivedli.</w:t>
      </w:r>
    </w:p>
    <w:p w:rsidR="009458D7" w:rsidRPr="0073082E" w:rsidRDefault="00C85702" w:rsidP="00352061">
      <w:pPr>
        <w:pStyle w:val="Odstavecseseznamem"/>
        <w:widowControl w:val="0"/>
        <w:numPr>
          <w:ilvl w:val="0"/>
          <w:numId w:val="6"/>
        </w:numPr>
        <w:autoSpaceDE w:val="0"/>
        <w:autoSpaceDN w:val="0"/>
        <w:adjustRightInd w:val="0"/>
        <w:spacing w:after="0" w:line="360" w:lineRule="auto"/>
        <w:jc w:val="both"/>
        <w:rPr>
          <w:rFonts w:ascii="Times New Roman" w:hAnsi="Times New Roman" w:cs="Times New Roman"/>
          <w:b/>
          <w:sz w:val="24"/>
          <w:szCs w:val="24"/>
        </w:rPr>
      </w:pPr>
      <w:r w:rsidRPr="0073082E">
        <w:rPr>
          <w:rFonts w:ascii="Times New Roman" w:hAnsi="Times New Roman" w:cs="Times New Roman"/>
          <w:sz w:val="24"/>
          <w:szCs w:val="24"/>
        </w:rPr>
        <w:t>Rodiče omlouvají nep</w:t>
      </w:r>
      <w:r w:rsidR="009458D7" w:rsidRPr="0073082E">
        <w:rPr>
          <w:rFonts w:ascii="Times New Roman" w:hAnsi="Times New Roman" w:cs="Times New Roman"/>
          <w:sz w:val="24"/>
          <w:szCs w:val="24"/>
        </w:rPr>
        <w:t>řítomnost dítěte nejpozději do 8</w:t>
      </w:r>
      <w:r w:rsidRPr="0073082E">
        <w:rPr>
          <w:rFonts w:ascii="Times New Roman" w:hAnsi="Times New Roman" w:cs="Times New Roman"/>
          <w:sz w:val="24"/>
          <w:szCs w:val="24"/>
        </w:rPr>
        <w:t>:00 hod. (z důvodu odhlášen</w:t>
      </w:r>
      <w:r w:rsidR="009458D7" w:rsidRPr="0073082E">
        <w:rPr>
          <w:rFonts w:ascii="Times New Roman" w:hAnsi="Times New Roman" w:cs="Times New Roman"/>
          <w:sz w:val="24"/>
          <w:szCs w:val="24"/>
        </w:rPr>
        <w:t>í stravy) – telefonicky</w:t>
      </w:r>
      <w:r w:rsidRPr="0073082E">
        <w:rPr>
          <w:rFonts w:ascii="Times New Roman" w:hAnsi="Times New Roman" w:cs="Times New Roman"/>
          <w:sz w:val="24"/>
          <w:szCs w:val="24"/>
        </w:rPr>
        <w:t xml:space="preserve"> </w:t>
      </w:r>
      <w:r w:rsidR="00E247D3" w:rsidRPr="0073082E">
        <w:rPr>
          <w:rFonts w:ascii="Times New Roman" w:hAnsi="Times New Roman" w:cs="Times New Roman"/>
          <w:sz w:val="24"/>
          <w:szCs w:val="24"/>
        </w:rPr>
        <w:t xml:space="preserve">ve třídě (SMS zpráva) </w:t>
      </w:r>
      <w:r w:rsidRPr="0073082E">
        <w:rPr>
          <w:rFonts w:ascii="Times New Roman" w:hAnsi="Times New Roman" w:cs="Times New Roman"/>
          <w:sz w:val="24"/>
          <w:szCs w:val="24"/>
        </w:rPr>
        <w:t>nebo osobně</w:t>
      </w:r>
    </w:p>
    <w:p w:rsidR="00C85702" w:rsidRPr="0073082E" w:rsidRDefault="00FA150C" w:rsidP="00FD547D">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Dle zákona č. 89/2012 Sb., občanského zákoníku, ve znění pozdějších předpisů, je každý povinen počínat si tak, aby nedocházelo ke škodám na zdraví, mateřská škola má tedy právo, ale také povinnost odmítnout nástup dítěte do školky pokud jeví zřejmé příznaky přenosné nemoci a zákonný zástupce je povinen dítě v tomto stavu do předškolního zařízení nevodit. </w:t>
      </w:r>
      <w:r w:rsidR="00C85702" w:rsidRPr="0073082E">
        <w:rPr>
          <w:rFonts w:ascii="Times New Roman" w:hAnsi="Times New Roman" w:cs="Times New Roman"/>
          <w:sz w:val="24"/>
          <w:szCs w:val="24"/>
        </w:rPr>
        <w:t xml:space="preserve">Rodiče předávají dítě do MŠ zdravé, způsobilé k absolvování výchovně vzdělávací činnosti.  Léky dětem v MŠ nepodáváme. Vyskytne-li se u dítěte infekční onemocnění (např. střevní potíže, neštovice, vši…), rodiče tuto skutečnost neprodleně ohlásí mateřské škole, aby mohla být učiněna opatření k zabránění šíření infekce. </w:t>
      </w:r>
    </w:p>
    <w:p w:rsidR="00C85702" w:rsidRPr="0073082E" w:rsidRDefault="00C85702" w:rsidP="00FD547D">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Při příznacích onemocnění dítěte v době pobytu v MŠ (teplota, zvracení, bolesti břicha, výskyt vší,</w:t>
      </w:r>
      <w:r w:rsidR="00FA150C" w:rsidRPr="0073082E">
        <w:rPr>
          <w:rFonts w:ascii="Times New Roman" w:hAnsi="Times New Roman" w:cs="Times New Roman"/>
          <w:sz w:val="24"/>
          <w:szCs w:val="24"/>
        </w:rPr>
        <w:t xml:space="preserve"> klíštěte</w:t>
      </w:r>
      <w:r w:rsidRPr="0073082E">
        <w:rPr>
          <w:rFonts w:ascii="Times New Roman" w:hAnsi="Times New Roman" w:cs="Times New Roman"/>
          <w:sz w:val="24"/>
          <w:szCs w:val="24"/>
        </w:rPr>
        <w:t xml:space="preserve"> apod.)</w:t>
      </w:r>
      <w:r w:rsidR="00FA150C" w:rsidRPr="0073082E">
        <w:rPr>
          <w:rFonts w:ascii="Times New Roman" w:hAnsi="Times New Roman" w:cs="Times New Roman"/>
          <w:sz w:val="24"/>
          <w:szCs w:val="24"/>
        </w:rPr>
        <w:t xml:space="preserve"> či náhlém úrazu</w:t>
      </w:r>
      <w:r w:rsidR="009D50F9" w:rsidRPr="0073082E">
        <w:rPr>
          <w:rFonts w:ascii="Times New Roman" w:hAnsi="Times New Roman" w:cs="Times New Roman"/>
          <w:sz w:val="24"/>
          <w:szCs w:val="24"/>
        </w:rPr>
        <w:t xml:space="preserve"> jsou zákonní zástupci</w:t>
      </w:r>
      <w:r w:rsidRPr="0073082E">
        <w:rPr>
          <w:rFonts w:ascii="Times New Roman" w:hAnsi="Times New Roman" w:cs="Times New Roman"/>
          <w:sz w:val="24"/>
          <w:szCs w:val="24"/>
        </w:rPr>
        <w:t xml:space="preserve"> telefonicky informováni a vyzváni k zajištění další zdravotní péče o dítě a to neprodleně.</w:t>
      </w:r>
      <w:r w:rsidR="009D50F9" w:rsidRPr="0073082E">
        <w:rPr>
          <w:rFonts w:ascii="Times New Roman" w:hAnsi="Times New Roman" w:cs="Times New Roman"/>
          <w:sz w:val="24"/>
          <w:szCs w:val="24"/>
        </w:rPr>
        <w:t xml:space="preserve"> </w:t>
      </w:r>
    </w:p>
    <w:p w:rsidR="00C85702" w:rsidRPr="0073082E" w:rsidRDefault="00C85702" w:rsidP="00FD547D">
      <w:pPr>
        <w:pStyle w:val="Odstavecseseznamem"/>
        <w:widowControl w:val="0"/>
        <w:numPr>
          <w:ilvl w:val="0"/>
          <w:numId w:val="6"/>
        </w:numPr>
        <w:overflowPunct w:val="0"/>
        <w:autoSpaceDE w:val="0"/>
        <w:autoSpaceDN w:val="0"/>
        <w:adjustRightInd w:val="0"/>
        <w:spacing w:after="0" w:line="360" w:lineRule="auto"/>
        <w:ind w:right="60"/>
        <w:jc w:val="both"/>
        <w:rPr>
          <w:rFonts w:ascii="Times New Roman" w:hAnsi="Times New Roman" w:cs="Times New Roman"/>
          <w:sz w:val="24"/>
          <w:szCs w:val="24"/>
        </w:rPr>
      </w:pPr>
      <w:r w:rsidRPr="0073082E">
        <w:rPr>
          <w:rFonts w:ascii="Times New Roman" w:hAnsi="Times New Roman" w:cs="Times New Roman"/>
          <w:sz w:val="24"/>
          <w:szCs w:val="24"/>
        </w:rPr>
        <w:t>Všechny děti v mateřské škole jsou pojištěny proti úrazům a nehodám v době pobytu dítěte v MŠ a při akcích MŠ organizovaných.</w:t>
      </w:r>
    </w:p>
    <w:p w:rsidR="00C85702" w:rsidRDefault="00C85702" w:rsidP="00FD547D">
      <w:pPr>
        <w:pStyle w:val="Odstavecseseznamem"/>
        <w:widowControl w:val="0"/>
        <w:numPr>
          <w:ilvl w:val="0"/>
          <w:numId w:val="6"/>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V době hlavních školních prázdnin </w:t>
      </w:r>
      <w:r w:rsidR="009458D7" w:rsidRPr="0073082E">
        <w:rPr>
          <w:rFonts w:ascii="Times New Roman" w:hAnsi="Times New Roman" w:cs="Times New Roman"/>
          <w:sz w:val="24"/>
          <w:szCs w:val="24"/>
        </w:rPr>
        <w:t xml:space="preserve">je MŠ uzavřena obvykle na dobu 6 </w:t>
      </w:r>
      <w:r w:rsidRPr="0073082E">
        <w:rPr>
          <w:rFonts w:ascii="Times New Roman" w:hAnsi="Times New Roman" w:cs="Times New Roman"/>
          <w:sz w:val="24"/>
          <w:szCs w:val="24"/>
        </w:rPr>
        <w:t xml:space="preserve">týdnů. </w:t>
      </w:r>
    </w:p>
    <w:p w:rsidR="00864538" w:rsidRPr="0073082E" w:rsidRDefault="00864538" w:rsidP="00FD547D">
      <w:pPr>
        <w:pStyle w:val="Odstavecseseznamem"/>
        <w:widowControl w:val="0"/>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Omezení provozu může dojít i tehdy, pokud počet dětí v době chřipkovosti či podzimních, velikonočních prázdnin klesne </w:t>
      </w:r>
      <w:r w:rsidRPr="00864538">
        <w:rPr>
          <w:rFonts w:ascii="Times New Roman" w:hAnsi="Times New Roman" w:cs="Times New Roman"/>
          <w:b/>
          <w:sz w:val="24"/>
          <w:szCs w:val="24"/>
        </w:rPr>
        <w:t>na počet 9 a méně dětí.</w:t>
      </w:r>
    </w:p>
    <w:p w:rsidR="009458D7" w:rsidRPr="0073082E" w:rsidRDefault="009458D7" w:rsidP="00FD547D">
      <w:pPr>
        <w:pStyle w:val="Odstavecseseznamem"/>
        <w:widowControl w:val="0"/>
        <w:numPr>
          <w:ilvl w:val="0"/>
          <w:numId w:val="6"/>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Rodiče jsou povinni vyzvednout dítě včas, tj. do 16:15 hodin.</w:t>
      </w:r>
    </w:p>
    <w:p w:rsidR="009458D7" w:rsidRPr="0073082E" w:rsidRDefault="009458D7" w:rsidP="00FD547D">
      <w:pPr>
        <w:pStyle w:val="Odstavecseseznamem"/>
        <w:widowControl w:val="0"/>
        <w:numPr>
          <w:ilvl w:val="0"/>
          <w:numId w:val="6"/>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V případě opakovaného vyzvedávání dítěte z MŠ po ukončení provozní doby, bude tato skutečnost oznámena oddělení péče o dítě a zřizovateli.</w:t>
      </w:r>
      <w:r w:rsidR="009D6B6F" w:rsidRPr="0073082E">
        <w:rPr>
          <w:rFonts w:ascii="Times New Roman" w:hAnsi="Times New Roman" w:cs="Times New Roman"/>
          <w:sz w:val="24"/>
          <w:szCs w:val="24"/>
        </w:rPr>
        <w:t xml:space="preserve"> O pozdních příchodech dětí do MŠ a odchodech dětí po skončení provozu jsou vedeny záznamy. V případě, že nedojde k nápravě, bude tato skutečnost považována za porušení školního řádu a dle platných předpisů může dojít i k ukončení docházky dítěte do MŠ.</w:t>
      </w:r>
    </w:p>
    <w:p w:rsidR="00031749" w:rsidRPr="0073082E" w:rsidRDefault="00031749" w:rsidP="00FD547D">
      <w:pPr>
        <w:pStyle w:val="Odstavecseseznamem"/>
        <w:widowControl w:val="0"/>
        <w:numPr>
          <w:ilvl w:val="0"/>
          <w:numId w:val="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 xml:space="preserve">Ve všech vzdělávacích činnostech během dne je uplatňován princip prožitkového učení, dobrovolnosti a individuálního přístupu k dětem. Je kladen </w:t>
      </w:r>
      <w:r w:rsidRPr="0073082E">
        <w:rPr>
          <w:rFonts w:ascii="Times New Roman" w:hAnsi="Times New Roman" w:cs="Times New Roman"/>
          <w:sz w:val="24"/>
          <w:szCs w:val="24"/>
        </w:rPr>
        <w:lastRenderedPageBreak/>
        <w:t xml:space="preserve">důraz také na samostatnost, sebeobsluhu a pracovní činnosti. </w:t>
      </w:r>
    </w:p>
    <w:p w:rsidR="00031749" w:rsidRPr="0073082E" w:rsidRDefault="00031749" w:rsidP="00FD547D">
      <w:pPr>
        <w:pStyle w:val="Odstavecseseznamem"/>
        <w:widowControl w:val="0"/>
        <w:numPr>
          <w:ilvl w:val="0"/>
          <w:numId w:val="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Dítě si může vzít do MŠ hračku, nejlépe plyšovou, na spaní. Další hračky mohou </w:t>
      </w:r>
      <w:r w:rsidR="009D50F9" w:rsidRPr="0073082E">
        <w:rPr>
          <w:rFonts w:ascii="Times New Roman" w:hAnsi="Times New Roman" w:cs="Times New Roman"/>
          <w:sz w:val="24"/>
          <w:szCs w:val="24"/>
        </w:rPr>
        <w:t>děti nosit se svolením učitelky a to na omezenou dobu.</w:t>
      </w:r>
      <w:r w:rsidR="00B53BA8" w:rsidRPr="0073082E">
        <w:rPr>
          <w:rFonts w:ascii="Times New Roman" w:hAnsi="Times New Roman" w:cs="Times New Roman"/>
          <w:sz w:val="24"/>
          <w:szCs w:val="24"/>
        </w:rPr>
        <w:t xml:space="preserve"> Žádáme zákonné zástupce </w:t>
      </w:r>
      <w:r w:rsidR="009D50F9" w:rsidRPr="0073082E">
        <w:rPr>
          <w:rFonts w:ascii="Times New Roman" w:hAnsi="Times New Roman" w:cs="Times New Roman"/>
          <w:sz w:val="24"/>
          <w:szCs w:val="24"/>
        </w:rPr>
        <w:t>o respektování.</w:t>
      </w:r>
    </w:p>
    <w:p w:rsidR="00031749" w:rsidRPr="0073082E" w:rsidRDefault="00031749" w:rsidP="00FD547D">
      <w:pPr>
        <w:pStyle w:val="Odstavecseseznamem"/>
        <w:widowControl w:val="0"/>
        <w:numPr>
          <w:ilvl w:val="0"/>
          <w:numId w:val="6"/>
        </w:numPr>
        <w:overflowPunct w:val="0"/>
        <w:autoSpaceDE w:val="0"/>
        <w:autoSpaceDN w:val="0"/>
        <w:adjustRightInd w:val="0"/>
        <w:spacing w:after="0" w:line="360" w:lineRule="auto"/>
        <w:ind w:right="900"/>
        <w:jc w:val="both"/>
        <w:rPr>
          <w:rFonts w:ascii="Times New Roman" w:hAnsi="Times New Roman" w:cs="Times New Roman"/>
          <w:sz w:val="24"/>
          <w:szCs w:val="24"/>
        </w:rPr>
      </w:pPr>
      <w:r w:rsidRPr="0073082E">
        <w:rPr>
          <w:rFonts w:ascii="Times New Roman" w:hAnsi="Times New Roman" w:cs="Times New Roman"/>
          <w:sz w:val="24"/>
          <w:szCs w:val="24"/>
        </w:rPr>
        <w:t xml:space="preserve">Děti mají své </w:t>
      </w:r>
      <w:r w:rsidR="009D6B6F" w:rsidRPr="0073082E">
        <w:rPr>
          <w:rFonts w:ascii="Times New Roman" w:hAnsi="Times New Roman" w:cs="Times New Roman"/>
          <w:sz w:val="24"/>
          <w:szCs w:val="24"/>
        </w:rPr>
        <w:t>věci označené a jsou uložené ve skříňce</w:t>
      </w:r>
      <w:r w:rsidRPr="0073082E">
        <w:rPr>
          <w:rFonts w:ascii="Times New Roman" w:hAnsi="Times New Roman" w:cs="Times New Roman"/>
          <w:sz w:val="24"/>
          <w:szCs w:val="24"/>
        </w:rPr>
        <w:t xml:space="preserve"> v šatně, včetně oblečení na pobyt venku a náhradního prádla. </w:t>
      </w:r>
    </w:p>
    <w:p w:rsidR="00D435DA" w:rsidRPr="0073082E" w:rsidRDefault="00031749" w:rsidP="00FD547D">
      <w:pPr>
        <w:pStyle w:val="Odstavecseseznamem"/>
        <w:widowControl w:val="0"/>
        <w:numPr>
          <w:ilvl w:val="0"/>
          <w:numId w:val="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 xml:space="preserve">Každé dítě chodí do MŠ čisté, vhodně oblečené a obuté. </w:t>
      </w:r>
      <w:r w:rsidR="009D50F9" w:rsidRPr="0073082E">
        <w:rPr>
          <w:rFonts w:ascii="Times New Roman" w:hAnsi="Times New Roman" w:cs="Times New Roman"/>
          <w:sz w:val="24"/>
          <w:szCs w:val="24"/>
        </w:rPr>
        <w:t xml:space="preserve">Z hlediska </w:t>
      </w:r>
      <w:r w:rsidR="00B53BA8" w:rsidRPr="0073082E">
        <w:rPr>
          <w:rFonts w:ascii="Times New Roman" w:hAnsi="Times New Roman" w:cs="Times New Roman"/>
          <w:sz w:val="24"/>
          <w:szCs w:val="24"/>
        </w:rPr>
        <w:t xml:space="preserve">hygieny je povinnost mít </w:t>
      </w:r>
      <w:r w:rsidR="009D50F9" w:rsidRPr="0073082E">
        <w:rPr>
          <w:rFonts w:ascii="Times New Roman" w:hAnsi="Times New Roman" w:cs="Times New Roman"/>
          <w:sz w:val="24"/>
          <w:szCs w:val="24"/>
        </w:rPr>
        <w:t>na hry na zahradě jiné oblečení než do třídy.</w:t>
      </w:r>
    </w:p>
    <w:p w:rsidR="00031749" w:rsidRPr="0073082E" w:rsidRDefault="00031749" w:rsidP="00FD547D">
      <w:pPr>
        <w:pStyle w:val="Odstavecseseznamem"/>
        <w:widowControl w:val="0"/>
        <w:numPr>
          <w:ilvl w:val="0"/>
          <w:numId w:val="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Za přízni</w:t>
      </w:r>
      <w:r w:rsidR="00420D55">
        <w:rPr>
          <w:rFonts w:ascii="Times New Roman" w:hAnsi="Times New Roman" w:cs="Times New Roman"/>
          <w:sz w:val="24"/>
          <w:szCs w:val="24"/>
        </w:rPr>
        <w:t>vého počasí tráví děti venku 2</w:t>
      </w:r>
      <w:r w:rsidRPr="0073082E">
        <w:rPr>
          <w:rFonts w:ascii="Times New Roman" w:hAnsi="Times New Roman" w:cs="Times New Roman"/>
          <w:sz w:val="24"/>
          <w:szCs w:val="24"/>
        </w:rPr>
        <w:t xml:space="preserve"> hodiny. Důvodem vynechání pobytu venku jsou: silný vítr, déšť, mlha, znečištěné ovzduší nebo teplota pod -10 °C. Rodiče jsou povinni vybavit dítě pro pobyt venku tak, aby mělo možnost využít všechny nabízené aktivity během pobytu venku bez omezení – oblečení a případně i obuv vyhrazené pouze pro pobyt venku.</w:t>
      </w:r>
    </w:p>
    <w:p w:rsidR="00B53BA8" w:rsidRPr="0073082E" w:rsidRDefault="00031749" w:rsidP="00FD547D">
      <w:pPr>
        <w:pStyle w:val="Odstavecseseznamem"/>
        <w:widowControl w:val="0"/>
        <w:numPr>
          <w:ilvl w:val="0"/>
          <w:numId w:val="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V MŠ je dodržován pitný režim. Děti využívají nápojů během celého pobytu v MŠ v samoobslužném režimu podle vlastních potřeb.</w:t>
      </w:r>
      <w:r w:rsidR="009D50F9" w:rsidRPr="0073082E">
        <w:rPr>
          <w:rFonts w:ascii="Times New Roman" w:hAnsi="Times New Roman" w:cs="Times New Roman"/>
          <w:sz w:val="24"/>
          <w:szCs w:val="24"/>
        </w:rPr>
        <w:t xml:space="preserve"> V letních měsících je zajištěn také pitný režim na školní zahradě na vyžádání dítěte.</w:t>
      </w:r>
      <w:r w:rsidRPr="0073082E">
        <w:rPr>
          <w:rFonts w:ascii="Times New Roman" w:hAnsi="Times New Roman" w:cs="Times New Roman"/>
          <w:sz w:val="24"/>
          <w:szCs w:val="24"/>
        </w:rPr>
        <w:t xml:space="preserve"> </w:t>
      </w:r>
    </w:p>
    <w:p w:rsidR="00031749" w:rsidRPr="0073082E" w:rsidRDefault="00B53BA8" w:rsidP="00FD547D">
      <w:pPr>
        <w:pStyle w:val="Odstavecseseznamem"/>
        <w:widowControl w:val="0"/>
        <w:numPr>
          <w:ilvl w:val="0"/>
          <w:numId w:val="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Při stravování</w:t>
      </w:r>
      <w:r w:rsidR="00031749" w:rsidRPr="0073082E">
        <w:rPr>
          <w:rFonts w:ascii="Times New Roman" w:hAnsi="Times New Roman" w:cs="Times New Roman"/>
          <w:sz w:val="24"/>
          <w:szCs w:val="24"/>
        </w:rPr>
        <w:t xml:space="preserve"> jsou respektovány potřeby dětí, nenutí se do jídla</w:t>
      </w:r>
      <w:r w:rsidRPr="0073082E">
        <w:rPr>
          <w:rFonts w:ascii="Times New Roman" w:hAnsi="Times New Roman" w:cs="Times New Roman"/>
          <w:sz w:val="24"/>
          <w:szCs w:val="24"/>
        </w:rPr>
        <w:t>, jsou seznamovány se společenskými pravidly stolování a informovány o zdravém životním stylu.</w:t>
      </w:r>
    </w:p>
    <w:p w:rsidR="003B5705" w:rsidRPr="0073082E" w:rsidRDefault="003B5705" w:rsidP="003B5705">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3B5705" w:rsidRPr="0073082E" w:rsidRDefault="003B5705" w:rsidP="003B5705">
      <w:pPr>
        <w:widowControl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b/>
          <w:bCs/>
          <w:sz w:val="24"/>
          <w:szCs w:val="24"/>
        </w:rPr>
        <w:t>III. Přijímání dětí k předškolnímu vzdělávání</w:t>
      </w:r>
      <w:r w:rsidR="00F94AFB" w:rsidRPr="0073082E">
        <w:rPr>
          <w:rFonts w:ascii="Times New Roman" w:hAnsi="Times New Roman" w:cs="Times New Roman"/>
          <w:b/>
          <w:bCs/>
          <w:sz w:val="24"/>
          <w:szCs w:val="24"/>
        </w:rPr>
        <w:t>, povinnost předškolního vzdělávání</w:t>
      </w:r>
    </w:p>
    <w:p w:rsidR="0032451D" w:rsidRPr="0073082E" w:rsidRDefault="0032451D" w:rsidP="00C40D99">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Zápis k předškolnímu vzdělávání</w:t>
      </w:r>
      <w:r w:rsidR="003B5705" w:rsidRPr="0073082E">
        <w:rPr>
          <w:rFonts w:ascii="Times New Roman" w:hAnsi="Times New Roman" w:cs="Times New Roman"/>
          <w:sz w:val="24"/>
          <w:szCs w:val="24"/>
        </w:rPr>
        <w:t xml:space="preserve"> na následu</w:t>
      </w:r>
      <w:r w:rsidR="00420D55">
        <w:rPr>
          <w:rFonts w:ascii="Times New Roman" w:hAnsi="Times New Roman" w:cs="Times New Roman"/>
          <w:sz w:val="24"/>
          <w:szCs w:val="24"/>
        </w:rPr>
        <w:t xml:space="preserve">jící školní rok probíhá </w:t>
      </w:r>
      <w:r w:rsidR="003B5705" w:rsidRPr="0073082E">
        <w:rPr>
          <w:rFonts w:ascii="Times New Roman" w:hAnsi="Times New Roman" w:cs="Times New Roman"/>
          <w:sz w:val="24"/>
          <w:szCs w:val="24"/>
        </w:rPr>
        <w:t>v</w:t>
      </w:r>
      <w:r w:rsidR="003519B8" w:rsidRPr="0073082E">
        <w:rPr>
          <w:rFonts w:ascii="Times New Roman" w:hAnsi="Times New Roman" w:cs="Times New Roman"/>
          <w:sz w:val="24"/>
          <w:szCs w:val="24"/>
        </w:rPr>
        <w:t> </w:t>
      </w:r>
      <w:r w:rsidR="003B5705" w:rsidRPr="0073082E">
        <w:rPr>
          <w:rFonts w:ascii="Times New Roman" w:hAnsi="Times New Roman" w:cs="Times New Roman"/>
          <w:sz w:val="24"/>
          <w:szCs w:val="24"/>
        </w:rPr>
        <w:t>měsíci</w:t>
      </w:r>
      <w:r w:rsidR="003519B8" w:rsidRPr="0073082E">
        <w:rPr>
          <w:rFonts w:ascii="Times New Roman" w:hAnsi="Times New Roman" w:cs="Times New Roman"/>
          <w:sz w:val="24"/>
          <w:szCs w:val="24"/>
        </w:rPr>
        <w:t xml:space="preserve"> květnu</w:t>
      </w:r>
      <w:r w:rsidR="003B5705" w:rsidRPr="0073082E">
        <w:rPr>
          <w:rFonts w:ascii="Times New Roman" w:hAnsi="Times New Roman" w:cs="Times New Roman"/>
          <w:sz w:val="24"/>
          <w:szCs w:val="24"/>
        </w:rPr>
        <w:t xml:space="preserve"> v tom kalendářním roce, ve kterém následující školní rok začíná. </w:t>
      </w:r>
      <w:r w:rsidRPr="0073082E">
        <w:rPr>
          <w:rFonts w:ascii="Times New Roman" w:hAnsi="Times New Roman" w:cs="Times New Roman"/>
          <w:sz w:val="24"/>
          <w:szCs w:val="24"/>
        </w:rPr>
        <w:t xml:space="preserve">Předškolní vzdělávání se organizuje pro děti ve věku zpravidla od 3 do 6 let, </w:t>
      </w:r>
      <w:r w:rsidR="00F94AFB" w:rsidRPr="0073082E">
        <w:rPr>
          <w:rFonts w:ascii="Times New Roman" w:hAnsi="Times New Roman" w:cs="Times New Roman"/>
          <w:sz w:val="24"/>
          <w:szCs w:val="24"/>
        </w:rPr>
        <w:t>nejdříve však pro děti od 2 let (ustanovení platí do 31. 8. 2020).</w:t>
      </w:r>
    </w:p>
    <w:p w:rsidR="009D6B6F" w:rsidRPr="0073082E" w:rsidRDefault="009D6B6F" w:rsidP="00C40D99">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O termínu je veřejnost informována prostřednictvím web stránek MŠ, plakátů na desce MŠ.</w:t>
      </w:r>
    </w:p>
    <w:p w:rsidR="009D6B6F" w:rsidRPr="0073082E" w:rsidRDefault="009D6B6F" w:rsidP="00C40D99">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Děti mohou být přijímány i v průběhu školního roku, pokud to dovoluje kapacita školy.</w:t>
      </w:r>
    </w:p>
    <w:p w:rsidR="00E378B9" w:rsidRPr="0073082E" w:rsidRDefault="0032451D"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b/>
          <w:sz w:val="24"/>
          <w:szCs w:val="24"/>
        </w:rPr>
      </w:pPr>
      <w:r w:rsidRPr="0073082E">
        <w:rPr>
          <w:rFonts w:ascii="Times New Roman" w:hAnsi="Times New Roman" w:cs="Times New Roman"/>
          <w:sz w:val="24"/>
          <w:szCs w:val="24"/>
        </w:rPr>
        <w:t xml:space="preserve"> </w:t>
      </w:r>
      <w:r w:rsidR="00E378B9" w:rsidRPr="0073082E">
        <w:rPr>
          <w:rFonts w:ascii="Times New Roman" w:hAnsi="Times New Roman" w:cs="Times New Roman"/>
          <w:sz w:val="24"/>
          <w:szCs w:val="24"/>
        </w:rPr>
        <w:t>Dle §34 odst.</w:t>
      </w:r>
      <w:r w:rsidR="00F94AFB" w:rsidRPr="0073082E">
        <w:rPr>
          <w:rFonts w:ascii="Times New Roman" w:hAnsi="Times New Roman" w:cs="Times New Roman"/>
          <w:sz w:val="24"/>
          <w:szCs w:val="24"/>
        </w:rPr>
        <w:t xml:space="preserve"> </w:t>
      </w:r>
      <w:r w:rsidR="00E378B9" w:rsidRPr="0073082E">
        <w:rPr>
          <w:rFonts w:ascii="Times New Roman" w:hAnsi="Times New Roman" w:cs="Times New Roman"/>
          <w:sz w:val="24"/>
          <w:szCs w:val="24"/>
        </w:rPr>
        <w:t>2 školského zákona, je o</w:t>
      </w:r>
      <w:r w:rsidRPr="0073082E">
        <w:rPr>
          <w:rFonts w:ascii="Times New Roman" w:hAnsi="Times New Roman" w:cs="Times New Roman"/>
          <w:sz w:val="24"/>
          <w:szCs w:val="24"/>
        </w:rPr>
        <w:t xml:space="preserve">d počátku školního roku, který následuje po dni, </w:t>
      </w:r>
      <w:r w:rsidRPr="0073082E">
        <w:rPr>
          <w:rFonts w:ascii="Times New Roman" w:hAnsi="Times New Roman" w:cs="Times New Roman"/>
          <w:b/>
          <w:sz w:val="24"/>
          <w:szCs w:val="24"/>
        </w:rPr>
        <w:t>kdy dítě dosáhne pátého roku věku</w:t>
      </w:r>
      <w:r w:rsidRPr="0073082E">
        <w:rPr>
          <w:rFonts w:ascii="Times New Roman" w:hAnsi="Times New Roman" w:cs="Times New Roman"/>
          <w:sz w:val="24"/>
          <w:szCs w:val="24"/>
        </w:rPr>
        <w:t>, do zahájení povinné</w:t>
      </w:r>
      <w:r w:rsidR="00E378B9" w:rsidRPr="0073082E">
        <w:rPr>
          <w:rFonts w:ascii="Times New Roman" w:hAnsi="Times New Roman" w:cs="Times New Roman"/>
          <w:sz w:val="24"/>
          <w:szCs w:val="24"/>
        </w:rPr>
        <w:t xml:space="preserve"> školní docházky, </w:t>
      </w:r>
      <w:r w:rsidRPr="0073082E">
        <w:rPr>
          <w:rFonts w:ascii="Times New Roman" w:hAnsi="Times New Roman" w:cs="Times New Roman"/>
          <w:b/>
          <w:sz w:val="24"/>
          <w:szCs w:val="24"/>
        </w:rPr>
        <w:t>předškolní vzdělávání po</w:t>
      </w:r>
      <w:r w:rsidR="00E378B9" w:rsidRPr="0073082E">
        <w:rPr>
          <w:rFonts w:ascii="Times New Roman" w:hAnsi="Times New Roman" w:cs="Times New Roman"/>
          <w:b/>
          <w:sz w:val="24"/>
          <w:szCs w:val="24"/>
        </w:rPr>
        <w:t>vinné</w:t>
      </w:r>
      <w:r w:rsidR="00E378B9" w:rsidRPr="0073082E">
        <w:rPr>
          <w:rFonts w:ascii="Times New Roman" w:hAnsi="Times New Roman" w:cs="Times New Roman"/>
          <w:sz w:val="24"/>
          <w:szCs w:val="24"/>
        </w:rPr>
        <w:t>, není-li stanoveno jinak a to ve školském obvodu se sídlem, v němž má dítě trvalé b</w:t>
      </w:r>
      <w:r w:rsidR="00160779" w:rsidRPr="0073082E">
        <w:rPr>
          <w:rFonts w:ascii="Times New Roman" w:hAnsi="Times New Roman" w:cs="Times New Roman"/>
          <w:sz w:val="24"/>
          <w:szCs w:val="24"/>
        </w:rPr>
        <w:t>ydliště (spádová škola).</w:t>
      </w:r>
      <w:r w:rsidRPr="0073082E">
        <w:rPr>
          <w:rFonts w:ascii="Times New Roman" w:hAnsi="Times New Roman" w:cs="Times New Roman"/>
          <w:sz w:val="24"/>
          <w:szCs w:val="24"/>
        </w:rPr>
        <w:t xml:space="preserve"> </w:t>
      </w:r>
      <w:r w:rsidR="00B94983" w:rsidRPr="0073082E">
        <w:rPr>
          <w:rFonts w:ascii="Times New Roman" w:hAnsi="Times New Roman" w:cs="Times New Roman"/>
          <w:sz w:val="24"/>
          <w:szCs w:val="24"/>
        </w:rPr>
        <w:t xml:space="preserve">Pokud nepřihlásí </w:t>
      </w:r>
      <w:r w:rsidR="00160779" w:rsidRPr="0073082E">
        <w:rPr>
          <w:rFonts w:ascii="Times New Roman" w:hAnsi="Times New Roman" w:cs="Times New Roman"/>
          <w:sz w:val="24"/>
          <w:szCs w:val="24"/>
        </w:rPr>
        <w:t>zák. zástupce dítě k povinnému vzdělávání</w:t>
      </w:r>
      <w:r w:rsidR="00B94983" w:rsidRPr="0073082E">
        <w:rPr>
          <w:rFonts w:ascii="Times New Roman" w:hAnsi="Times New Roman" w:cs="Times New Roman"/>
          <w:sz w:val="24"/>
          <w:szCs w:val="24"/>
        </w:rPr>
        <w:t>,</w:t>
      </w:r>
      <w:r w:rsidR="00160779" w:rsidRPr="0073082E">
        <w:rPr>
          <w:rFonts w:ascii="Times New Roman" w:hAnsi="Times New Roman" w:cs="Times New Roman"/>
          <w:sz w:val="24"/>
          <w:szCs w:val="24"/>
        </w:rPr>
        <w:t xml:space="preserve"> dopustí se přestupku podle §182a školského zákona.</w:t>
      </w:r>
    </w:p>
    <w:p w:rsidR="0032451D" w:rsidRPr="0073082E" w:rsidRDefault="0032451D"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b/>
          <w:sz w:val="24"/>
          <w:szCs w:val="24"/>
        </w:rPr>
      </w:pPr>
      <w:r w:rsidRPr="0073082E">
        <w:rPr>
          <w:rFonts w:ascii="Times New Roman" w:hAnsi="Times New Roman" w:cs="Times New Roman"/>
          <w:b/>
          <w:sz w:val="24"/>
          <w:szCs w:val="24"/>
        </w:rPr>
        <w:lastRenderedPageBreak/>
        <w:t>Povinné předškolní vzdělávání má formu pravidelné denní docházky v pracovních dnech a to v roz</w:t>
      </w:r>
      <w:r w:rsidR="0078438F">
        <w:rPr>
          <w:rFonts w:ascii="Times New Roman" w:hAnsi="Times New Roman" w:cs="Times New Roman"/>
          <w:b/>
          <w:sz w:val="24"/>
          <w:szCs w:val="24"/>
        </w:rPr>
        <w:t>sahu 4 hodin denně v době od 8,00 hod. – 12,0</w:t>
      </w:r>
      <w:r w:rsidRPr="0073082E">
        <w:rPr>
          <w:rFonts w:ascii="Times New Roman" w:hAnsi="Times New Roman" w:cs="Times New Roman"/>
          <w:b/>
          <w:sz w:val="24"/>
          <w:szCs w:val="24"/>
        </w:rPr>
        <w:t>0 hod.</w:t>
      </w:r>
      <w:r w:rsidR="00E378B9" w:rsidRPr="0073082E">
        <w:rPr>
          <w:rFonts w:ascii="Times New Roman" w:hAnsi="Times New Roman" w:cs="Times New Roman"/>
          <w:b/>
          <w:sz w:val="24"/>
          <w:szCs w:val="24"/>
        </w:rPr>
        <w:t xml:space="preserve"> </w:t>
      </w:r>
      <w:r w:rsidRPr="0073082E">
        <w:rPr>
          <w:rFonts w:ascii="Times New Roman" w:hAnsi="Times New Roman" w:cs="Times New Roman"/>
          <w:b/>
          <w:sz w:val="24"/>
          <w:szCs w:val="24"/>
        </w:rPr>
        <w:t xml:space="preserve">Povinnost není dána v období </w:t>
      </w:r>
      <w:r w:rsidR="00E378B9" w:rsidRPr="0073082E">
        <w:rPr>
          <w:rFonts w:ascii="Times New Roman" w:hAnsi="Times New Roman" w:cs="Times New Roman"/>
          <w:b/>
          <w:sz w:val="24"/>
          <w:szCs w:val="24"/>
        </w:rPr>
        <w:t>školních prázdnin v souladu s organizací školního roku v základních a středních školách.</w:t>
      </w:r>
    </w:p>
    <w:p w:rsidR="00993293" w:rsidRPr="0073082E" w:rsidRDefault="00993293"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b/>
          <w:sz w:val="24"/>
          <w:szCs w:val="24"/>
        </w:rPr>
      </w:pPr>
      <w:r w:rsidRPr="0073082E">
        <w:rPr>
          <w:rFonts w:ascii="Times New Roman" w:hAnsi="Times New Roman" w:cs="Times New Roman"/>
          <w:b/>
          <w:sz w:val="24"/>
          <w:szCs w:val="24"/>
        </w:rPr>
        <w:t xml:space="preserve">Zákonný zástupce, pro které je předškolní vzdělávání povinné, může pro </w:t>
      </w:r>
      <w:r w:rsidR="005C5DBE" w:rsidRPr="0073082E">
        <w:rPr>
          <w:rFonts w:ascii="Times New Roman" w:hAnsi="Times New Roman" w:cs="Times New Roman"/>
          <w:b/>
          <w:sz w:val="24"/>
          <w:szCs w:val="24"/>
        </w:rPr>
        <w:t xml:space="preserve">dítě </w:t>
      </w:r>
      <w:r w:rsidRPr="0073082E">
        <w:rPr>
          <w:rFonts w:ascii="Times New Roman" w:hAnsi="Times New Roman" w:cs="Times New Roman"/>
          <w:b/>
          <w:sz w:val="24"/>
          <w:szCs w:val="24"/>
        </w:rPr>
        <w:t>zvolit v odůvodněných případech</w:t>
      </w:r>
      <w:r w:rsidR="005C5DBE" w:rsidRPr="0073082E">
        <w:rPr>
          <w:rFonts w:ascii="Times New Roman" w:hAnsi="Times New Roman" w:cs="Times New Roman"/>
          <w:b/>
          <w:sz w:val="24"/>
          <w:szCs w:val="24"/>
        </w:rPr>
        <w:t xml:space="preserve"> formu i</w:t>
      </w:r>
      <w:r w:rsidR="00B94983" w:rsidRPr="0073082E">
        <w:rPr>
          <w:rFonts w:ascii="Times New Roman" w:hAnsi="Times New Roman" w:cs="Times New Roman"/>
          <w:b/>
          <w:sz w:val="24"/>
          <w:szCs w:val="24"/>
        </w:rPr>
        <w:t>ndividuálního vzdělávání (§34 o</w:t>
      </w:r>
      <w:r w:rsidR="005C5DBE" w:rsidRPr="0073082E">
        <w:rPr>
          <w:rFonts w:ascii="Times New Roman" w:hAnsi="Times New Roman" w:cs="Times New Roman"/>
          <w:b/>
          <w:sz w:val="24"/>
          <w:szCs w:val="24"/>
        </w:rPr>
        <w:t>d</w:t>
      </w:r>
      <w:r w:rsidR="00B94983" w:rsidRPr="0073082E">
        <w:rPr>
          <w:rFonts w:ascii="Times New Roman" w:hAnsi="Times New Roman" w:cs="Times New Roman"/>
          <w:b/>
          <w:sz w:val="24"/>
          <w:szCs w:val="24"/>
        </w:rPr>
        <w:t>s</w:t>
      </w:r>
      <w:r w:rsidR="005C5DBE" w:rsidRPr="0073082E">
        <w:rPr>
          <w:rFonts w:ascii="Times New Roman" w:hAnsi="Times New Roman" w:cs="Times New Roman"/>
          <w:b/>
          <w:sz w:val="24"/>
          <w:szCs w:val="24"/>
        </w:rPr>
        <w:t>t. b/, školského zákona), tuto skutečnost je povinen oznámit nejpozději 3 měsíce před počátkem školního roku.</w:t>
      </w:r>
    </w:p>
    <w:p w:rsidR="003B5705" w:rsidRPr="0073082E" w:rsidRDefault="003B5705"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Mateřská škola může přijmout k předškolnímu vzdělávání pouze dítě, které se podrobilo stanoveným pravidelným očkováním, má doklad, že je proti nákaze imunní nebo se nemůže očkování podrobit pro trvalou kontraindikaci (§ 50 zákona č. 258/2000 Sb.).</w:t>
      </w:r>
      <w:r w:rsidR="00993293" w:rsidRPr="0073082E">
        <w:rPr>
          <w:rFonts w:ascii="Times New Roman" w:hAnsi="Times New Roman" w:cs="Times New Roman"/>
          <w:sz w:val="24"/>
          <w:szCs w:val="24"/>
        </w:rPr>
        <w:t xml:space="preserve"> Děti podléhající povinnosti předškolního vzdělávání jsou od povinnosti očkování osvobozeny.</w:t>
      </w:r>
    </w:p>
    <w:p w:rsidR="003B5705" w:rsidRPr="0073082E" w:rsidRDefault="003B5705" w:rsidP="00FD547D">
      <w:pPr>
        <w:pStyle w:val="Odstavecseseznamem"/>
        <w:widowControl w:val="0"/>
        <w:numPr>
          <w:ilvl w:val="0"/>
          <w:numId w:val="8"/>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 xml:space="preserve">Přijímací řízení probíhá dle zákona č.500/ </w:t>
      </w:r>
      <w:r w:rsidR="00442F1B" w:rsidRPr="0073082E">
        <w:rPr>
          <w:rFonts w:ascii="Times New Roman" w:hAnsi="Times New Roman" w:cs="Times New Roman"/>
          <w:sz w:val="24"/>
          <w:szCs w:val="24"/>
        </w:rPr>
        <w:t xml:space="preserve">2004 Sb., </w:t>
      </w:r>
      <w:r w:rsidR="00332D38" w:rsidRPr="0073082E">
        <w:rPr>
          <w:rFonts w:ascii="Times New Roman" w:hAnsi="Times New Roman" w:cs="Times New Roman"/>
          <w:sz w:val="24"/>
          <w:szCs w:val="24"/>
        </w:rPr>
        <w:t>S</w:t>
      </w:r>
      <w:r w:rsidRPr="0073082E">
        <w:rPr>
          <w:rFonts w:ascii="Times New Roman" w:hAnsi="Times New Roman" w:cs="Times New Roman"/>
          <w:sz w:val="24"/>
          <w:szCs w:val="24"/>
        </w:rPr>
        <w:t>právní řád.</w:t>
      </w:r>
    </w:p>
    <w:p w:rsidR="003B5705" w:rsidRPr="0073082E" w:rsidRDefault="003B5705"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Při přijetí dítěte do mateřské školy dohodne ředitel písemně se zákonným zástupcem dítěte jeho docházku do mateřské školy. Dále se obě strany dohodnou na způsobu strav</w:t>
      </w:r>
      <w:r w:rsidR="00993293" w:rsidRPr="0073082E">
        <w:rPr>
          <w:rFonts w:ascii="Times New Roman" w:hAnsi="Times New Roman" w:cs="Times New Roman"/>
          <w:sz w:val="24"/>
          <w:szCs w:val="24"/>
        </w:rPr>
        <w:t>ování a průběhu adaptace dítěte, také způsobu vyzvedávání dítěte a pověření jiné osoby</w:t>
      </w:r>
      <w:r w:rsidR="00457E43" w:rsidRPr="0073082E">
        <w:rPr>
          <w:rFonts w:ascii="Times New Roman" w:hAnsi="Times New Roman" w:cs="Times New Roman"/>
          <w:sz w:val="24"/>
          <w:szCs w:val="24"/>
        </w:rPr>
        <w:t xml:space="preserve">, jsou projednány zvyklosti a dovednosti dětí. </w:t>
      </w:r>
    </w:p>
    <w:p w:rsidR="00457E43" w:rsidRPr="0073082E" w:rsidRDefault="00457E43"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Děti od 2 -  3 let jsou přijímány dle zvláštního ustanovení, pro tyto děti jsou vytvářeny optimální podmínky ke vzdělávání. V průběhu zápisu je zákonný zástupce seznámen s požadavky ředitele školy na tyto děti a jejich zákonné zástupce.</w:t>
      </w:r>
    </w:p>
    <w:p w:rsidR="009D6B6F" w:rsidRPr="0073082E" w:rsidRDefault="009D6B6F" w:rsidP="00FD547D">
      <w:pPr>
        <w:pStyle w:val="Odstavecseseznamem"/>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Informace o dětech jsou důsledně využívány pouze pro vnitřní potřebu školy, oprávněné orgány státní správy a samosprávy a pro potřebu uplatnění zákona č 106/1999 Sb., o svobodném přístupu k informacím.</w:t>
      </w:r>
    </w:p>
    <w:p w:rsidR="003B5705" w:rsidRPr="0073082E" w:rsidRDefault="003B5705" w:rsidP="00FD547D">
      <w:pPr>
        <w:pStyle w:val="Odstavecseseznamem"/>
        <w:widowControl w:val="0"/>
        <w:numPr>
          <w:ilvl w:val="0"/>
          <w:numId w:val="9"/>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Rodiče nahlásí v mateřské škole každou změnu ve výše uvedených údajích</w:t>
      </w:r>
      <w:r w:rsidR="00457E43" w:rsidRPr="0073082E">
        <w:rPr>
          <w:rFonts w:ascii="Times New Roman" w:hAnsi="Times New Roman" w:cs="Times New Roman"/>
          <w:sz w:val="24"/>
          <w:szCs w:val="24"/>
        </w:rPr>
        <w:t xml:space="preserve">, </w:t>
      </w:r>
      <w:r w:rsidRPr="0073082E">
        <w:rPr>
          <w:rFonts w:ascii="Times New Roman" w:hAnsi="Times New Roman" w:cs="Times New Roman"/>
          <w:sz w:val="24"/>
          <w:szCs w:val="24"/>
        </w:rPr>
        <w:t>zejména místo trvalého pobytu a telefon,</w:t>
      </w:r>
      <w:r w:rsidR="00457E43" w:rsidRPr="0073082E">
        <w:rPr>
          <w:rFonts w:ascii="Times New Roman" w:hAnsi="Times New Roman" w:cs="Times New Roman"/>
          <w:sz w:val="24"/>
          <w:szCs w:val="24"/>
        </w:rPr>
        <w:t xml:space="preserve"> změny zdravotního stavu dítěte a to neprodleně</w:t>
      </w:r>
      <w:r w:rsidRPr="0073082E">
        <w:rPr>
          <w:rFonts w:ascii="Times New Roman" w:hAnsi="Times New Roman" w:cs="Times New Roman"/>
          <w:sz w:val="24"/>
          <w:szCs w:val="24"/>
        </w:rPr>
        <w:t>.</w:t>
      </w:r>
    </w:p>
    <w:p w:rsidR="008C7713" w:rsidRPr="00864538" w:rsidRDefault="003B5705" w:rsidP="00864538">
      <w:pPr>
        <w:pStyle w:val="Odstavecseseznamem"/>
        <w:widowControl w:val="0"/>
        <w:numPr>
          <w:ilvl w:val="0"/>
          <w:numId w:val="9"/>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 xml:space="preserve"> Rodiče písemně vyjadřují svůj souhlas se zveřejněním fot</w:t>
      </w:r>
      <w:r w:rsidR="00457E43" w:rsidRPr="0073082E">
        <w:rPr>
          <w:rFonts w:ascii="Times New Roman" w:hAnsi="Times New Roman" w:cs="Times New Roman"/>
          <w:sz w:val="24"/>
          <w:szCs w:val="24"/>
        </w:rPr>
        <w:t>ografií dětí a grafických prací v Žádosti k předškolnímu vzdělávání.</w:t>
      </w:r>
    </w:p>
    <w:p w:rsidR="00EB26E9" w:rsidRPr="0073082E" w:rsidRDefault="00CD22A7" w:rsidP="00EB26E9">
      <w:pPr>
        <w:widowControl w:val="0"/>
        <w:overflowPunct w:val="0"/>
        <w:autoSpaceDE w:val="0"/>
        <w:autoSpaceDN w:val="0"/>
        <w:adjustRightInd w:val="0"/>
        <w:spacing w:after="0" w:line="360" w:lineRule="auto"/>
        <w:ind w:right="20"/>
        <w:jc w:val="both"/>
        <w:rPr>
          <w:rFonts w:ascii="Times New Roman" w:hAnsi="Times New Roman" w:cs="Times New Roman"/>
          <w:b/>
          <w:sz w:val="24"/>
          <w:szCs w:val="24"/>
        </w:rPr>
      </w:pPr>
      <w:r w:rsidRPr="0073082E">
        <w:rPr>
          <w:rFonts w:ascii="Times New Roman" w:hAnsi="Times New Roman" w:cs="Times New Roman"/>
          <w:b/>
          <w:sz w:val="24"/>
          <w:szCs w:val="24"/>
        </w:rPr>
        <w:t>IV. Individuální vzdělávání</w:t>
      </w:r>
    </w:p>
    <w:p w:rsidR="00AB3416" w:rsidRPr="0073082E" w:rsidRDefault="00AB3416" w:rsidP="00FD547D">
      <w:pPr>
        <w:pStyle w:val="Odstavecseseznamem"/>
        <w:numPr>
          <w:ilvl w:val="0"/>
          <w:numId w:val="22"/>
        </w:numPr>
        <w:rPr>
          <w:rFonts w:ascii="Times New Roman" w:hAnsi="Times New Roman" w:cs="Times New Roman"/>
          <w:i/>
          <w:sz w:val="24"/>
          <w:szCs w:val="24"/>
        </w:rPr>
      </w:pPr>
      <w:r w:rsidRPr="0073082E">
        <w:rPr>
          <w:rFonts w:ascii="Times New Roman" w:hAnsi="Times New Roman" w:cs="Times New Roman"/>
          <w:sz w:val="24"/>
          <w:szCs w:val="24"/>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73082E">
        <w:rPr>
          <w:rFonts w:ascii="Times New Roman" w:hAnsi="Times New Roman" w:cs="Times New Roman"/>
          <w:i/>
          <w:sz w:val="24"/>
          <w:szCs w:val="24"/>
        </w:rPr>
        <w:t>(§ 34a odst. 4).</w:t>
      </w:r>
    </w:p>
    <w:p w:rsidR="00AB3416" w:rsidRPr="0073082E" w:rsidRDefault="00AB3416" w:rsidP="00FD547D">
      <w:pPr>
        <w:pStyle w:val="Odstavecseseznamem"/>
        <w:numPr>
          <w:ilvl w:val="0"/>
          <w:numId w:val="22"/>
        </w:numPr>
        <w:rPr>
          <w:rFonts w:ascii="Times New Roman" w:hAnsi="Times New Roman" w:cs="Times New Roman"/>
        </w:rPr>
      </w:pPr>
      <w:r w:rsidRPr="0073082E">
        <w:rPr>
          <w:rFonts w:ascii="Times New Roman" w:hAnsi="Times New Roman" w:cs="Times New Roman"/>
          <w:sz w:val="24"/>
          <w:szCs w:val="24"/>
        </w:rPr>
        <w:lastRenderedPageBreak/>
        <w:t>Oznámení zákonného zástupce o individuálním vzdělávání dítěte musí obsahovat</w:t>
      </w:r>
      <w:r w:rsidRPr="0073082E">
        <w:rPr>
          <w:rFonts w:ascii="Times New Roman" w:hAnsi="Times New Roman" w:cs="Times New Roman"/>
          <w:sz w:val="24"/>
          <w:szCs w:val="24"/>
        </w:rPr>
        <w:br/>
        <w:t xml:space="preserve">a) jméno, popřípadě jména, a příjmení, rodné číslo a místo trvalého pobytu dítěte, v případě cizince místo pobytu dítěte, </w:t>
      </w:r>
      <w:r w:rsidRPr="0073082E">
        <w:rPr>
          <w:rFonts w:ascii="Times New Roman" w:hAnsi="Times New Roman" w:cs="Times New Roman"/>
        </w:rPr>
        <w:t>uvedení období, ve kterém má být dítě individuálně vzděláváno, důvody pro individuální vzdělávání dítěte.</w:t>
      </w:r>
    </w:p>
    <w:p w:rsidR="00AB3416" w:rsidRPr="0073082E" w:rsidRDefault="00AB3416" w:rsidP="00FD547D">
      <w:pPr>
        <w:pStyle w:val="Odstavecseseznamem"/>
        <w:numPr>
          <w:ilvl w:val="0"/>
          <w:numId w:val="22"/>
        </w:numPr>
        <w:rPr>
          <w:rFonts w:ascii="Times New Roman" w:hAnsi="Times New Roman" w:cs="Times New Roman"/>
          <w:sz w:val="24"/>
          <w:szCs w:val="24"/>
        </w:rPr>
      </w:pPr>
      <w:r w:rsidRPr="0073082E">
        <w:rPr>
          <w:rFonts w:ascii="Times New Roman" w:hAnsi="Times New Roman" w:cs="Times New Roman"/>
          <w:sz w:val="24"/>
          <w:szCs w:val="24"/>
        </w:rPr>
        <w:t>Ředitel MŠ předá zák. zástupci dítěte přehled oblastí, v nichž má být dítě vzděláváno</w:t>
      </w:r>
      <w:r w:rsidR="008C7713" w:rsidRPr="0073082E">
        <w:rPr>
          <w:rFonts w:ascii="Times New Roman" w:hAnsi="Times New Roman" w:cs="Times New Roman"/>
          <w:sz w:val="24"/>
          <w:szCs w:val="24"/>
        </w:rPr>
        <w:t xml:space="preserve"> (§ 34 odst. 3), tato oblasti vycházejí z ŠVP školy</w:t>
      </w:r>
    </w:p>
    <w:p w:rsidR="00AB3416" w:rsidRPr="0073082E" w:rsidRDefault="00AB3416" w:rsidP="00FD547D">
      <w:pPr>
        <w:pStyle w:val="Odstavecseseznamem"/>
        <w:numPr>
          <w:ilvl w:val="0"/>
          <w:numId w:val="22"/>
        </w:numPr>
        <w:rPr>
          <w:rFonts w:ascii="Times New Roman" w:hAnsi="Times New Roman" w:cs="Times New Roman"/>
          <w:sz w:val="24"/>
          <w:szCs w:val="24"/>
        </w:rPr>
      </w:pPr>
      <w:r w:rsidRPr="0073082E">
        <w:rPr>
          <w:rFonts w:ascii="Times New Roman" w:hAnsi="Times New Roman" w:cs="Times New Roman"/>
          <w:sz w:val="24"/>
          <w:szCs w:val="24"/>
        </w:rPr>
        <w:t>Ředitel mateřské školy dohod</w:t>
      </w:r>
      <w:r w:rsidR="008C7713" w:rsidRPr="0073082E">
        <w:rPr>
          <w:rFonts w:ascii="Times New Roman" w:hAnsi="Times New Roman" w:cs="Times New Roman"/>
          <w:sz w:val="24"/>
          <w:szCs w:val="24"/>
        </w:rPr>
        <w:t>ne se zákonným zástupcem dítěte způsob a termín ověření včetně náhradních termínů, ověř</w:t>
      </w:r>
      <w:r w:rsidR="00420D55">
        <w:rPr>
          <w:rFonts w:ascii="Times New Roman" w:hAnsi="Times New Roman" w:cs="Times New Roman"/>
          <w:sz w:val="24"/>
          <w:szCs w:val="24"/>
        </w:rPr>
        <w:t xml:space="preserve">ení se uskuteční zpravidla v prvním a druhém pololetí </w:t>
      </w:r>
      <w:r w:rsidR="008C7713" w:rsidRPr="0073082E">
        <w:rPr>
          <w:rFonts w:ascii="Times New Roman" w:hAnsi="Times New Roman" w:cs="Times New Roman"/>
          <w:sz w:val="24"/>
          <w:szCs w:val="24"/>
        </w:rPr>
        <w:t>školního roku</w:t>
      </w:r>
    </w:p>
    <w:p w:rsidR="00AB3416" w:rsidRPr="0073082E" w:rsidRDefault="00AB3416" w:rsidP="00FD547D">
      <w:pPr>
        <w:pStyle w:val="Odstavecseseznamem"/>
        <w:numPr>
          <w:ilvl w:val="0"/>
          <w:numId w:val="22"/>
        </w:numPr>
        <w:rPr>
          <w:rFonts w:ascii="Times New Roman" w:hAnsi="Times New Roman" w:cs="Times New Roman"/>
          <w:i/>
          <w:sz w:val="24"/>
          <w:szCs w:val="24"/>
        </w:rPr>
      </w:pPr>
      <w:r w:rsidRPr="0073082E">
        <w:rPr>
          <w:rFonts w:ascii="Times New Roman" w:hAnsi="Times New Roman" w:cs="Times New Roman"/>
          <w:sz w:val="24"/>
          <w:szCs w:val="24"/>
        </w:rPr>
        <w:t xml:space="preserve">Zákonný zástupce dítěte je povinen zajistit účast dítěte u ověření </w:t>
      </w:r>
      <w:r w:rsidRPr="0073082E">
        <w:rPr>
          <w:rFonts w:ascii="Times New Roman" w:hAnsi="Times New Roman" w:cs="Times New Roman"/>
          <w:i/>
          <w:sz w:val="24"/>
          <w:szCs w:val="24"/>
        </w:rPr>
        <w:t>(§ 34b odst. 3).</w:t>
      </w:r>
    </w:p>
    <w:p w:rsidR="008C7713" w:rsidRPr="0073082E" w:rsidRDefault="00AB3416" w:rsidP="00FD547D">
      <w:pPr>
        <w:pStyle w:val="Odstavecseseznamem"/>
        <w:widowControl w:val="0"/>
        <w:numPr>
          <w:ilvl w:val="0"/>
          <w:numId w:val="22"/>
        </w:numPr>
        <w:overflowPunct w:val="0"/>
        <w:autoSpaceDE w:val="0"/>
        <w:autoSpaceDN w:val="0"/>
        <w:adjustRightInd w:val="0"/>
        <w:spacing w:after="0" w:line="360" w:lineRule="auto"/>
        <w:ind w:right="20"/>
        <w:jc w:val="both"/>
        <w:rPr>
          <w:rFonts w:ascii="Times New Roman" w:hAnsi="Times New Roman" w:cs="Times New Roman"/>
          <w:b/>
          <w:sz w:val="24"/>
          <w:szCs w:val="24"/>
        </w:rPr>
      </w:pPr>
      <w:r w:rsidRPr="0073082E">
        <w:rPr>
          <w:rFonts w:ascii="Times New Roman" w:hAnsi="Times New Roman" w:cs="Times New Roman"/>
          <w:sz w:val="24"/>
          <w:szCs w:val="24"/>
        </w:rPr>
        <w:t xml:space="preserve">Ředitel mateřské školy ukončí individuální vzdělávání dítěte, pokud zákonný zástupce dítěte nezajistil účast dítěte u ověření, a to ani v náhradním termínu </w:t>
      </w:r>
      <w:r w:rsidRPr="0073082E">
        <w:rPr>
          <w:rFonts w:ascii="Times New Roman" w:hAnsi="Times New Roman" w:cs="Times New Roman"/>
          <w:i/>
          <w:sz w:val="24"/>
          <w:szCs w:val="24"/>
        </w:rPr>
        <w:t>(§ 34b odst. 4).</w:t>
      </w:r>
      <w:r w:rsidR="008C7713" w:rsidRPr="0073082E">
        <w:rPr>
          <w:rFonts w:ascii="Times New Roman" w:hAnsi="Times New Roman" w:cs="Times New Roman"/>
          <w:sz w:val="24"/>
          <w:szCs w:val="24"/>
        </w:rPr>
        <w:t xml:space="preserve"> </w:t>
      </w:r>
    </w:p>
    <w:p w:rsidR="008C7713" w:rsidRPr="0073082E" w:rsidRDefault="008C7713" w:rsidP="008C7713">
      <w:pPr>
        <w:pStyle w:val="Odstavecseseznamem"/>
        <w:widowControl w:val="0"/>
        <w:overflowPunct w:val="0"/>
        <w:autoSpaceDE w:val="0"/>
        <w:autoSpaceDN w:val="0"/>
        <w:adjustRightInd w:val="0"/>
        <w:spacing w:after="0" w:line="360" w:lineRule="auto"/>
        <w:ind w:left="825" w:right="20"/>
        <w:jc w:val="both"/>
        <w:rPr>
          <w:rFonts w:ascii="Times New Roman" w:hAnsi="Times New Roman" w:cs="Times New Roman"/>
          <w:b/>
          <w:sz w:val="24"/>
          <w:szCs w:val="24"/>
        </w:rPr>
      </w:pPr>
    </w:p>
    <w:p w:rsidR="008C7713" w:rsidRPr="0073082E" w:rsidRDefault="008C7713" w:rsidP="008C7713">
      <w:pPr>
        <w:widowControl w:val="0"/>
        <w:overflowPunct w:val="0"/>
        <w:autoSpaceDE w:val="0"/>
        <w:autoSpaceDN w:val="0"/>
        <w:adjustRightInd w:val="0"/>
        <w:spacing w:after="0" w:line="360" w:lineRule="auto"/>
        <w:ind w:right="20"/>
        <w:jc w:val="both"/>
        <w:rPr>
          <w:rFonts w:ascii="Times New Roman" w:hAnsi="Times New Roman" w:cs="Times New Roman"/>
          <w:b/>
          <w:sz w:val="24"/>
          <w:szCs w:val="24"/>
        </w:rPr>
      </w:pPr>
      <w:r w:rsidRPr="0073082E">
        <w:rPr>
          <w:rFonts w:ascii="Times New Roman" w:hAnsi="Times New Roman" w:cs="Times New Roman"/>
          <w:b/>
          <w:sz w:val="24"/>
          <w:szCs w:val="24"/>
        </w:rPr>
        <w:t>V. Vzdělávání dětí se speciálními vzdělávacími potřebami a dětí nadaných</w:t>
      </w:r>
    </w:p>
    <w:p w:rsidR="000356BC" w:rsidRPr="0073082E" w:rsidRDefault="000356BC" w:rsidP="000356BC">
      <w:pPr>
        <w:pStyle w:val="Bezmezer"/>
        <w:rPr>
          <w:rFonts w:ascii="Times New Roman" w:eastAsia="Times New Roman" w:hAnsi="Times New Roman" w:cs="Times New Roman"/>
          <w:b/>
          <w:i/>
          <w:sz w:val="24"/>
          <w:szCs w:val="24"/>
          <w:lang w:eastAsia="cs-CZ"/>
        </w:rPr>
      </w:pPr>
      <w:r w:rsidRPr="0073082E">
        <w:rPr>
          <w:rFonts w:ascii="Times New Roman" w:eastAsia="Times New Roman" w:hAnsi="Times New Roman" w:cs="Times New Roman"/>
          <w:b/>
          <w:i/>
          <w:sz w:val="24"/>
          <w:szCs w:val="24"/>
          <w:lang w:eastAsia="cs-CZ"/>
        </w:rPr>
        <w:t>Podpůrná opatření prvního stupně</w:t>
      </w:r>
    </w:p>
    <w:p w:rsidR="000356BC" w:rsidRPr="0073082E" w:rsidRDefault="000356BC" w:rsidP="00FD547D">
      <w:pPr>
        <w:pStyle w:val="Bezmezer"/>
        <w:numPr>
          <w:ilvl w:val="0"/>
          <w:numId w:val="24"/>
        </w:numPr>
        <w:rPr>
          <w:rFonts w:ascii="Times New Roman" w:hAnsi="Times New Roman" w:cs="Times New Roman"/>
          <w:sz w:val="24"/>
          <w:szCs w:val="24"/>
        </w:rPr>
      </w:pPr>
      <w:r w:rsidRPr="0073082E">
        <w:rPr>
          <w:rFonts w:ascii="Times New Roman" w:hAnsi="Times New Roman" w:cs="Times New Roman"/>
          <w:sz w:val="24"/>
          <w:szCs w:val="24"/>
        </w:rPr>
        <w:t xml:space="preserve">Ředitel mateřské školy rozhodne o poskytování podpůrných opatření prvního stupně bez doporučení školského poradenského zařízení i bez informovaného souhlasu zákonného zástupce. </w:t>
      </w:r>
    </w:p>
    <w:p w:rsidR="000356BC" w:rsidRPr="0073082E" w:rsidRDefault="000356BC" w:rsidP="00FD547D">
      <w:pPr>
        <w:pStyle w:val="Bezmezer"/>
        <w:numPr>
          <w:ilvl w:val="0"/>
          <w:numId w:val="24"/>
        </w:numPr>
        <w:rPr>
          <w:rStyle w:val="Styl6Char"/>
          <w:rFonts w:ascii="Times New Roman" w:hAnsi="Times New Roman"/>
          <w:color w:val="auto"/>
          <w:sz w:val="24"/>
          <w:szCs w:val="24"/>
        </w:rPr>
      </w:pPr>
      <w:r w:rsidRPr="0073082E">
        <w:rPr>
          <w:rFonts w:ascii="Times New Roman" w:hAnsi="Times New Roman" w:cs="Times New Roman"/>
          <w:sz w:val="24"/>
          <w:szCs w:val="24"/>
        </w:rPr>
        <w:t xml:space="preserve">Učitel mateřské školy zpracuje plán pedagogické podpory, </w:t>
      </w:r>
      <w:r w:rsidRPr="0073082E">
        <w:rPr>
          <w:rStyle w:val="Styl6Char"/>
          <w:rFonts w:ascii="Times New Roman" w:hAnsi="Times New Roman"/>
          <w:color w:val="auto"/>
          <w:sz w:val="24"/>
          <w:szCs w:val="24"/>
        </w:rPr>
        <w:t>ve kterém bude upravena organizace a hodnocení vzdělávání dítěte včetně úpravy metod a forem práce a projedná jej s ředitelem školy.</w:t>
      </w:r>
    </w:p>
    <w:p w:rsidR="000356BC" w:rsidRPr="0073082E" w:rsidRDefault="000356BC" w:rsidP="00FD547D">
      <w:pPr>
        <w:pStyle w:val="Styl5"/>
        <w:numPr>
          <w:ilvl w:val="0"/>
          <w:numId w:val="24"/>
        </w:numPr>
        <w:rPr>
          <w:rFonts w:ascii="Times New Roman" w:hAnsi="Times New Roman"/>
          <w:b w:val="0"/>
          <w:i/>
          <w:color w:val="auto"/>
          <w:sz w:val="24"/>
          <w:szCs w:val="24"/>
        </w:rPr>
      </w:pPr>
      <w:r w:rsidRPr="0073082E">
        <w:rPr>
          <w:rFonts w:ascii="Times New Roman" w:hAnsi="Times New Roman"/>
          <w:b w:val="0"/>
          <w:color w:val="auto"/>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73082E">
        <w:rPr>
          <w:rFonts w:ascii="Times New Roman" w:hAnsi="Times New Roman"/>
          <w:b w:val="0"/>
          <w:i/>
          <w:color w:val="auto"/>
          <w:sz w:val="24"/>
          <w:szCs w:val="24"/>
        </w:rPr>
        <w:t>(§ 16 odst. 4 a 5 školského zákona a § 2 a § 10 vyhlášky č. 27/2016 Sb.)</w:t>
      </w:r>
    </w:p>
    <w:p w:rsidR="000356BC" w:rsidRPr="0073082E" w:rsidRDefault="000356BC" w:rsidP="000356BC">
      <w:pPr>
        <w:pStyle w:val="Bezmezer"/>
        <w:rPr>
          <w:rFonts w:ascii="Times New Roman" w:hAnsi="Times New Roman" w:cs="Times New Roman"/>
        </w:rPr>
      </w:pPr>
    </w:p>
    <w:p w:rsidR="000356BC" w:rsidRPr="0073082E" w:rsidRDefault="000356BC" w:rsidP="000356BC">
      <w:pPr>
        <w:pStyle w:val="Bezmezer"/>
        <w:rPr>
          <w:rFonts w:ascii="Times New Roman" w:hAnsi="Times New Roman" w:cs="Times New Roman"/>
          <w:b/>
          <w:i/>
          <w:sz w:val="24"/>
          <w:szCs w:val="24"/>
        </w:rPr>
      </w:pPr>
      <w:r w:rsidRPr="0073082E">
        <w:rPr>
          <w:rFonts w:ascii="Times New Roman" w:hAnsi="Times New Roman" w:cs="Times New Roman"/>
          <w:b/>
          <w:i/>
          <w:sz w:val="24"/>
          <w:szCs w:val="24"/>
        </w:rPr>
        <w:t>Podpůrná opatření druhého až pátého stupně</w:t>
      </w:r>
    </w:p>
    <w:p w:rsidR="000356BC" w:rsidRPr="0073082E" w:rsidRDefault="000356BC" w:rsidP="00FD547D">
      <w:pPr>
        <w:pStyle w:val="Bezmezer"/>
        <w:numPr>
          <w:ilvl w:val="0"/>
          <w:numId w:val="24"/>
        </w:numPr>
        <w:rPr>
          <w:rFonts w:ascii="Times New Roman" w:hAnsi="Times New Roman" w:cs="Times New Roman"/>
          <w:sz w:val="24"/>
          <w:szCs w:val="24"/>
        </w:rPr>
      </w:pPr>
      <w:r w:rsidRPr="0073082E">
        <w:rPr>
          <w:rFonts w:ascii="Times New Roman" w:hAnsi="Times New Roman" w:cs="Times New Roman"/>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0356BC" w:rsidRPr="0073082E" w:rsidRDefault="000356BC" w:rsidP="00FD547D">
      <w:pPr>
        <w:pStyle w:val="Bezmezer"/>
        <w:numPr>
          <w:ilvl w:val="0"/>
          <w:numId w:val="24"/>
        </w:numPr>
        <w:rPr>
          <w:rFonts w:ascii="Times New Roman" w:hAnsi="Times New Roman" w:cs="Times New Roman"/>
          <w:sz w:val="24"/>
          <w:szCs w:val="24"/>
        </w:rPr>
      </w:pPr>
      <w:r w:rsidRPr="0073082E">
        <w:rPr>
          <w:rFonts w:ascii="Times New Roman" w:hAnsi="Times New Roman" w:cs="Times New Roman"/>
          <w:sz w:val="24"/>
          <w:szCs w:val="24"/>
        </w:rPr>
        <w:t xml:space="preserve">Ředitel školy určí pedagogického pracovníka odpovědného za spolupráci se školským poradenským zařízením v souvislosti s doporučením podpůrných opatření dítěti se speciálními vzdělávacími potřebami </w:t>
      </w:r>
      <w:r w:rsidRPr="0073082E">
        <w:rPr>
          <w:rFonts w:ascii="Times New Roman" w:hAnsi="Times New Roman" w:cs="Times New Roman"/>
          <w:i/>
          <w:sz w:val="24"/>
          <w:szCs w:val="24"/>
        </w:rPr>
        <w:t>(11 vyhlášky č. 27/2016 Sb.)</w:t>
      </w:r>
      <w:r w:rsidRPr="0073082E">
        <w:rPr>
          <w:rFonts w:ascii="Times New Roman" w:hAnsi="Times New Roman" w:cs="Times New Roman"/>
          <w:sz w:val="24"/>
          <w:szCs w:val="24"/>
        </w:rPr>
        <w:t xml:space="preserve">. </w:t>
      </w:r>
    </w:p>
    <w:p w:rsidR="000356BC" w:rsidRPr="0073082E" w:rsidRDefault="000356BC" w:rsidP="00FD547D">
      <w:pPr>
        <w:pStyle w:val="Styl6"/>
        <w:numPr>
          <w:ilvl w:val="0"/>
          <w:numId w:val="24"/>
        </w:numPr>
        <w:rPr>
          <w:rFonts w:ascii="Times New Roman" w:hAnsi="Times New Roman"/>
          <w:color w:val="auto"/>
          <w:sz w:val="24"/>
          <w:szCs w:val="24"/>
        </w:rPr>
      </w:pPr>
      <w:r w:rsidRPr="0073082E">
        <w:rPr>
          <w:rFonts w:ascii="Times New Roman" w:hAnsi="Times New Roman"/>
          <w:color w:val="auto"/>
          <w:sz w:val="24"/>
          <w:szCs w:val="24"/>
        </w:rPr>
        <w:t>Ředitel školy zahájí poskytování podpůrných opatření 2 až 5 stupně bezodkladně po obdržení doporučení školského poradenského zařízení a získání informovaného souhlasu zákonného zástupce.</w:t>
      </w:r>
    </w:p>
    <w:p w:rsidR="000356BC" w:rsidRPr="0073082E" w:rsidRDefault="000356BC" w:rsidP="00FD547D">
      <w:pPr>
        <w:pStyle w:val="Styl5"/>
        <w:numPr>
          <w:ilvl w:val="0"/>
          <w:numId w:val="24"/>
        </w:numPr>
        <w:rPr>
          <w:rFonts w:ascii="Times New Roman" w:hAnsi="Times New Roman"/>
          <w:b w:val="0"/>
          <w:i/>
          <w:color w:val="auto"/>
          <w:sz w:val="24"/>
          <w:szCs w:val="24"/>
        </w:rPr>
      </w:pPr>
      <w:r w:rsidRPr="0073082E">
        <w:rPr>
          <w:rFonts w:ascii="Times New Roman" w:hAnsi="Times New Roman"/>
          <w:b w:val="0"/>
          <w:color w:val="auto"/>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73082E">
        <w:rPr>
          <w:rFonts w:ascii="Times New Roman" w:hAnsi="Times New Roman"/>
          <w:b w:val="0"/>
          <w:i/>
          <w:color w:val="auto"/>
          <w:sz w:val="24"/>
          <w:szCs w:val="24"/>
        </w:rPr>
        <w:t>(§ 16 odst. 4 školského zákona a § 11, § 12 a § 16 vyhlášky č. 27/2016 Sb.)</w:t>
      </w:r>
    </w:p>
    <w:p w:rsidR="000356BC" w:rsidRPr="0073082E" w:rsidRDefault="000356BC" w:rsidP="000356BC">
      <w:pPr>
        <w:pStyle w:val="Styl5"/>
        <w:rPr>
          <w:rFonts w:ascii="Times New Roman" w:hAnsi="Times New Roman"/>
          <w:b w:val="0"/>
          <w:i/>
          <w:color w:val="auto"/>
          <w:sz w:val="24"/>
          <w:szCs w:val="24"/>
        </w:rPr>
      </w:pPr>
    </w:p>
    <w:p w:rsidR="000356BC" w:rsidRPr="0073082E" w:rsidRDefault="000356BC" w:rsidP="000356BC">
      <w:pPr>
        <w:pStyle w:val="Bezmezer"/>
        <w:rPr>
          <w:rFonts w:ascii="Times New Roman" w:hAnsi="Times New Roman" w:cs="Times New Roman"/>
          <w:b/>
          <w:i/>
          <w:sz w:val="24"/>
          <w:szCs w:val="24"/>
        </w:rPr>
      </w:pPr>
      <w:r w:rsidRPr="0073082E">
        <w:rPr>
          <w:rFonts w:ascii="Times New Roman" w:hAnsi="Times New Roman" w:cs="Times New Roman"/>
          <w:b/>
          <w:i/>
          <w:sz w:val="24"/>
          <w:szCs w:val="24"/>
        </w:rPr>
        <w:t xml:space="preserve">Vzdělávání dětí nadaných </w:t>
      </w:r>
    </w:p>
    <w:p w:rsidR="000356BC" w:rsidRPr="0073082E" w:rsidRDefault="000356BC" w:rsidP="00FD547D">
      <w:pPr>
        <w:pStyle w:val="Bezmezer"/>
        <w:numPr>
          <w:ilvl w:val="0"/>
          <w:numId w:val="25"/>
        </w:numPr>
        <w:rPr>
          <w:rFonts w:ascii="Times New Roman" w:hAnsi="Times New Roman" w:cs="Times New Roman"/>
          <w:sz w:val="24"/>
          <w:szCs w:val="24"/>
        </w:rPr>
      </w:pPr>
      <w:r w:rsidRPr="0073082E">
        <w:rPr>
          <w:rFonts w:ascii="Times New Roman" w:hAnsi="Times New Roman" w:cs="Times New Roman"/>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0356BC" w:rsidRPr="0073082E" w:rsidRDefault="000356BC" w:rsidP="000356BC">
      <w:pPr>
        <w:pStyle w:val="Bezmezer"/>
        <w:rPr>
          <w:rFonts w:ascii="Times New Roman" w:hAnsi="Times New Roman" w:cs="Times New Roman"/>
          <w:sz w:val="24"/>
          <w:szCs w:val="24"/>
        </w:rPr>
      </w:pPr>
      <w:r w:rsidRPr="0073082E">
        <w:rPr>
          <w:rFonts w:ascii="Times New Roman" w:hAnsi="Times New Roman" w:cs="Times New Roman"/>
          <w:sz w:val="24"/>
          <w:szCs w:val="24"/>
        </w:rPr>
        <w:lastRenderedPageBreak/>
        <w:t xml:space="preserve"> </w:t>
      </w:r>
    </w:p>
    <w:p w:rsidR="000356BC" w:rsidRPr="0073082E" w:rsidRDefault="000356BC" w:rsidP="00FD547D">
      <w:pPr>
        <w:pStyle w:val="Bezmezer"/>
        <w:numPr>
          <w:ilvl w:val="0"/>
          <w:numId w:val="25"/>
        </w:numPr>
        <w:rPr>
          <w:rFonts w:ascii="Times New Roman" w:hAnsi="Times New Roman" w:cs="Times New Roman"/>
          <w:sz w:val="24"/>
          <w:szCs w:val="24"/>
        </w:rPr>
      </w:pPr>
      <w:r w:rsidRPr="0073082E">
        <w:rPr>
          <w:rFonts w:ascii="Times New Roman" w:hAnsi="Times New Roman" w:cs="Times New Roman"/>
          <w:sz w:val="24"/>
          <w:szCs w:val="24"/>
        </w:rPr>
        <w:t>Mateřská škola je povinna zajistit realizaci všech stanovených podpůrných opatření pro podporu nadání podle individuálních vzdělávacích potřeb dětí v rozsahu prvního až čtvrtého stupně podpory.</w:t>
      </w:r>
    </w:p>
    <w:p w:rsidR="00CB1134" w:rsidRPr="0073082E" w:rsidRDefault="00CB1134" w:rsidP="008C7713">
      <w:pPr>
        <w:widowControl w:val="0"/>
        <w:overflowPunct w:val="0"/>
        <w:autoSpaceDE w:val="0"/>
        <w:autoSpaceDN w:val="0"/>
        <w:adjustRightInd w:val="0"/>
        <w:spacing w:after="0" w:line="360" w:lineRule="auto"/>
        <w:ind w:right="20"/>
        <w:jc w:val="both"/>
        <w:rPr>
          <w:rFonts w:ascii="Times New Roman" w:hAnsi="Times New Roman" w:cs="Times New Roman"/>
          <w:b/>
          <w:sz w:val="24"/>
          <w:szCs w:val="24"/>
        </w:rPr>
      </w:pPr>
    </w:p>
    <w:p w:rsidR="00EB26E9" w:rsidRPr="0073082E" w:rsidRDefault="00EB26E9" w:rsidP="00EB26E9">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b/>
          <w:bCs/>
          <w:sz w:val="24"/>
          <w:szCs w:val="24"/>
        </w:rPr>
      </w:pPr>
      <w:r w:rsidRPr="0073082E">
        <w:rPr>
          <w:rFonts w:ascii="Times New Roman" w:hAnsi="Times New Roman" w:cs="Times New Roman"/>
          <w:b/>
          <w:bCs/>
          <w:sz w:val="24"/>
          <w:szCs w:val="24"/>
        </w:rPr>
        <w:t>V</w:t>
      </w:r>
      <w:r w:rsidR="008C7713" w:rsidRPr="0073082E">
        <w:rPr>
          <w:rFonts w:ascii="Times New Roman" w:hAnsi="Times New Roman" w:cs="Times New Roman"/>
          <w:b/>
          <w:bCs/>
          <w:sz w:val="24"/>
          <w:szCs w:val="24"/>
        </w:rPr>
        <w:t>I</w:t>
      </w:r>
      <w:r w:rsidRPr="0073082E">
        <w:rPr>
          <w:rFonts w:ascii="Times New Roman" w:hAnsi="Times New Roman" w:cs="Times New Roman"/>
          <w:b/>
          <w:bCs/>
          <w:sz w:val="24"/>
          <w:szCs w:val="24"/>
        </w:rPr>
        <w:t xml:space="preserve">. Práva a povinnosti dětí, jejich zákonných zástupců a pravidla vzájemných vztahů    </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b/>
          <w:bCs/>
          <w:sz w:val="24"/>
          <w:szCs w:val="24"/>
        </w:rPr>
        <w:t xml:space="preserve">      </w:t>
      </w:r>
      <w:r w:rsidR="00AB3814" w:rsidRPr="0073082E">
        <w:rPr>
          <w:rFonts w:ascii="Times New Roman" w:hAnsi="Times New Roman" w:cs="Times New Roman"/>
          <w:b/>
          <w:bCs/>
          <w:sz w:val="24"/>
          <w:szCs w:val="24"/>
        </w:rPr>
        <w:t>se zaměstnanci ve škole</w:t>
      </w:r>
    </w:p>
    <w:p w:rsidR="000356BC" w:rsidRPr="0073082E" w:rsidRDefault="000356BC" w:rsidP="000356BC">
      <w:pPr>
        <w:widowControl w:val="0"/>
        <w:autoSpaceDE w:val="0"/>
        <w:autoSpaceDN w:val="0"/>
        <w:adjustRightInd w:val="0"/>
        <w:spacing w:after="0" w:line="360" w:lineRule="auto"/>
        <w:ind w:left="180"/>
        <w:jc w:val="both"/>
        <w:rPr>
          <w:rFonts w:ascii="Times New Roman" w:hAnsi="Times New Roman" w:cs="Times New Roman"/>
          <w:b/>
          <w:i/>
          <w:sz w:val="24"/>
          <w:szCs w:val="24"/>
        </w:rPr>
      </w:pPr>
      <w:r w:rsidRPr="0073082E">
        <w:rPr>
          <w:rFonts w:ascii="Times New Roman" w:hAnsi="Times New Roman" w:cs="Times New Roman"/>
          <w:b/>
          <w:i/>
          <w:sz w:val="24"/>
          <w:szCs w:val="24"/>
        </w:rPr>
        <w:t>D</w:t>
      </w:r>
      <w:r w:rsidR="00EB26E9" w:rsidRPr="0073082E">
        <w:rPr>
          <w:rFonts w:ascii="Times New Roman" w:hAnsi="Times New Roman" w:cs="Times New Roman"/>
          <w:b/>
          <w:i/>
          <w:sz w:val="24"/>
          <w:szCs w:val="24"/>
        </w:rPr>
        <w:t>ítě má právo:</w:t>
      </w:r>
    </w:p>
    <w:p w:rsidR="00EB26E9" w:rsidRPr="0073082E" w:rsidRDefault="00EB26E9" w:rsidP="00FD547D">
      <w:pPr>
        <w:pStyle w:val="Odstavecseseznamem"/>
        <w:widowControl w:val="0"/>
        <w:numPr>
          <w:ilvl w:val="0"/>
          <w:numId w:val="10"/>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Na </w:t>
      </w:r>
      <w:r w:rsidR="000356BC" w:rsidRPr="0073082E">
        <w:rPr>
          <w:rFonts w:ascii="Times New Roman" w:hAnsi="Times New Roman" w:cs="Times New Roman"/>
          <w:sz w:val="24"/>
          <w:szCs w:val="24"/>
        </w:rPr>
        <w:t xml:space="preserve">kvalitní </w:t>
      </w:r>
      <w:r w:rsidRPr="0073082E">
        <w:rPr>
          <w:rFonts w:ascii="Times New Roman" w:hAnsi="Times New Roman" w:cs="Times New Roman"/>
          <w:sz w:val="24"/>
          <w:szCs w:val="24"/>
        </w:rPr>
        <w:t>předškolní vzdělávání</w:t>
      </w:r>
      <w:r w:rsidR="00A55ECF" w:rsidRPr="0073082E">
        <w:rPr>
          <w:rFonts w:ascii="Times New Roman" w:hAnsi="Times New Roman" w:cs="Times New Roman"/>
          <w:sz w:val="24"/>
          <w:szCs w:val="24"/>
        </w:rPr>
        <w:t xml:space="preserve"> v rozsahu poskytovaném MŠ podle jeho schopností a na podporu rozvoje osobnosti</w:t>
      </w:r>
    </w:p>
    <w:p w:rsidR="00EB26E9" w:rsidRPr="0073082E" w:rsidRDefault="00EB26E9" w:rsidP="00FD547D">
      <w:pPr>
        <w:pStyle w:val="Odstavecseseznamem"/>
        <w:widowControl w:val="0"/>
        <w:numPr>
          <w:ilvl w:val="0"/>
          <w:numId w:val="10"/>
        </w:numPr>
        <w:overflowPunct w:val="0"/>
        <w:autoSpaceDE w:val="0"/>
        <w:autoSpaceDN w:val="0"/>
        <w:adjustRightInd w:val="0"/>
        <w:spacing w:after="0" w:line="360" w:lineRule="auto"/>
        <w:ind w:right="60"/>
        <w:jc w:val="both"/>
        <w:rPr>
          <w:rFonts w:ascii="Times New Roman" w:hAnsi="Times New Roman" w:cs="Times New Roman"/>
          <w:sz w:val="24"/>
          <w:szCs w:val="24"/>
        </w:rPr>
      </w:pPr>
      <w:r w:rsidRPr="0073082E">
        <w:rPr>
          <w:rFonts w:ascii="Times New Roman" w:hAnsi="Times New Roman" w:cs="Times New Roman"/>
          <w:sz w:val="24"/>
          <w:szCs w:val="24"/>
        </w:rPr>
        <w:t>Na zajištění činnosti a služeb poskytovaných poradenskými zařízeními v rozsahu stanoveném ve školském zákoně.</w:t>
      </w:r>
    </w:p>
    <w:p w:rsidR="00A55ECF" w:rsidRPr="0073082E" w:rsidRDefault="00A55ECF" w:rsidP="00FD547D">
      <w:pPr>
        <w:pStyle w:val="Odstavecseseznamem"/>
        <w:widowControl w:val="0"/>
        <w:numPr>
          <w:ilvl w:val="0"/>
          <w:numId w:val="10"/>
        </w:numPr>
        <w:overflowPunct w:val="0"/>
        <w:autoSpaceDE w:val="0"/>
        <w:autoSpaceDN w:val="0"/>
        <w:adjustRightInd w:val="0"/>
        <w:spacing w:after="0" w:line="360" w:lineRule="auto"/>
        <w:ind w:right="60"/>
        <w:jc w:val="both"/>
        <w:rPr>
          <w:rFonts w:ascii="Times New Roman" w:hAnsi="Times New Roman" w:cs="Times New Roman"/>
          <w:sz w:val="24"/>
          <w:szCs w:val="24"/>
        </w:rPr>
      </w:pPr>
      <w:r w:rsidRPr="0073082E">
        <w:rPr>
          <w:rFonts w:ascii="Times New Roman" w:hAnsi="Times New Roman" w:cs="Times New Roman"/>
          <w:sz w:val="24"/>
          <w:szCs w:val="24"/>
        </w:rPr>
        <w:t>Dítě má právo zúčastnit se všech akcí a aktivit</w:t>
      </w:r>
      <w:r w:rsidR="00323203" w:rsidRPr="0073082E">
        <w:rPr>
          <w:rFonts w:ascii="Times New Roman" w:hAnsi="Times New Roman" w:cs="Times New Roman"/>
          <w:sz w:val="24"/>
          <w:szCs w:val="24"/>
        </w:rPr>
        <w:t>,</w:t>
      </w:r>
      <w:r w:rsidRPr="0073082E">
        <w:rPr>
          <w:rFonts w:ascii="Times New Roman" w:hAnsi="Times New Roman" w:cs="Times New Roman"/>
          <w:sz w:val="24"/>
          <w:szCs w:val="24"/>
        </w:rPr>
        <w:t xml:space="preserve"> ke kterým bylo přijato, při nástupu má právo na individuálně přizpůsobený adaptační režim</w:t>
      </w:r>
    </w:p>
    <w:p w:rsidR="00EB26E9" w:rsidRPr="0073082E" w:rsidRDefault="00EB26E9" w:rsidP="00FD547D">
      <w:pPr>
        <w:pStyle w:val="Odstavecseseznamem"/>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Být respektováno jako jedinec s možností rozvoje, který si chce potvrzovat svoji identitu (právo vyrůst ve zdravého tělesně i duševně, právo být veden k tomu, aby respektoval ostatní lidi bez ohledu na rasu, náboženství, apod., právo rozvíjet všechny své schopnosti a nadání, právo hrát</w:t>
      </w:r>
      <w:r w:rsidR="008C7713" w:rsidRPr="0073082E">
        <w:rPr>
          <w:rFonts w:ascii="Times New Roman" w:hAnsi="Times New Roman" w:cs="Times New Roman"/>
          <w:sz w:val="24"/>
          <w:szCs w:val="24"/>
        </w:rPr>
        <w:t xml:space="preserve"> si, právo na soukromí</w:t>
      </w:r>
      <w:r w:rsidRPr="0073082E">
        <w:rPr>
          <w:rFonts w:ascii="Times New Roman" w:hAnsi="Times New Roman" w:cs="Times New Roman"/>
          <w:sz w:val="24"/>
          <w:szCs w:val="24"/>
        </w:rPr>
        <w:t>).</w:t>
      </w:r>
    </w:p>
    <w:p w:rsidR="00323203" w:rsidRPr="0073082E" w:rsidRDefault="00323203" w:rsidP="00FD547D">
      <w:pPr>
        <w:pStyle w:val="Odstavecseseznamem"/>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Na fyzicky i psychicky bezpečné prostředí při pobytu v mateřské škole</w:t>
      </w:r>
    </w:p>
    <w:p w:rsidR="00323203" w:rsidRPr="0073082E" w:rsidRDefault="00323203" w:rsidP="00FD547D">
      <w:pPr>
        <w:pStyle w:val="Odstavecseseznamem"/>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Užívání vlastní kultury, jazyku i náboženství</w:t>
      </w:r>
    </w:p>
    <w:p w:rsidR="00040553" w:rsidRDefault="00040553" w:rsidP="00EB26E9">
      <w:pPr>
        <w:widowControl w:val="0"/>
        <w:autoSpaceDE w:val="0"/>
        <w:autoSpaceDN w:val="0"/>
        <w:adjustRightInd w:val="0"/>
        <w:spacing w:after="0" w:line="360" w:lineRule="auto"/>
        <w:jc w:val="both"/>
        <w:rPr>
          <w:rFonts w:ascii="Times New Roman" w:hAnsi="Times New Roman" w:cs="Times New Roman"/>
          <w:b/>
          <w:bCs/>
          <w:i/>
          <w:sz w:val="24"/>
          <w:szCs w:val="24"/>
        </w:rPr>
      </w:pP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i/>
          <w:sz w:val="24"/>
          <w:szCs w:val="24"/>
        </w:rPr>
      </w:pPr>
      <w:r w:rsidRPr="0073082E">
        <w:rPr>
          <w:rFonts w:ascii="Times New Roman" w:hAnsi="Times New Roman" w:cs="Times New Roman"/>
          <w:b/>
          <w:bCs/>
          <w:i/>
          <w:sz w:val="24"/>
          <w:szCs w:val="24"/>
        </w:rPr>
        <w:t>Dítě má povinnost:</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pPr>
    </w:p>
    <w:p w:rsidR="00EB26E9" w:rsidRPr="0073082E" w:rsidRDefault="00EB26E9" w:rsidP="00FD547D">
      <w:pPr>
        <w:pStyle w:val="Odstavecseseznamem"/>
        <w:widowControl w:val="0"/>
        <w:numPr>
          <w:ilvl w:val="0"/>
          <w:numId w:val="11"/>
        </w:numPr>
        <w:overflowPunct w:val="0"/>
        <w:autoSpaceDE w:val="0"/>
        <w:autoSpaceDN w:val="0"/>
        <w:adjustRightInd w:val="0"/>
        <w:spacing w:after="0" w:line="360" w:lineRule="auto"/>
        <w:ind w:right="1900"/>
        <w:jc w:val="both"/>
        <w:rPr>
          <w:rFonts w:ascii="Times New Roman" w:hAnsi="Times New Roman" w:cs="Times New Roman"/>
          <w:sz w:val="24"/>
          <w:szCs w:val="24"/>
        </w:rPr>
      </w:pPr>
      <w:r w:rsidRPr="0073082E">
        <w:rPr>
          <w:rFonts w:ascii="Times New Roman" w:hAnsi="Times New Roman" w:cs="Times New Roman"/>
          <w:sz w:val="24"/>
          <w:szCs w:val="24"/>
        </w:rPr>
        <w:t xml:space="preserve">Chovat se podle pravidel, která jsou během roku ve třídě stanovena. Dodržovat základní společenské a hygienické </w:t>
      </w:r>
      <w:r w:rsidR="00A55ECF" w:rsidRPr="0073082E">
        <w:rPr>
          <w:rFonts w:ascii="Times New Roman" w:hAnsi="Times New Roman" w:cs="Times New Roman"/>
          <w:sz w:val="24"/>
          <w:szCs w:val="24"/>
        </w:rPr>
        <w:t>návyky, dodržovat pravidla vzájemného soužití, která jsou společně vyvozená a pochopená</w:t>
      </w:r>
    </w:p>
    <w:p w:rsidR="00EB26E9" w:rsidRPr="0073082E" w:rsidRDefault="00A55ECF" w:rsidP="00FD547D">
      <w:pPr>
        <w:pStyle w:val="Odstavecseseznamem"/>
        <w:widowControl w:val="0"/>
        <w:numPr>
          <w:ilvl w:val="0"/>
          <w:numId w:val="11"/>
        </w:numPr>
        <w:overflowPunct w:val="0"/>
        <w:autoSpaceDE w:val="0"/>
        <w:autoSpaceDN w:val="0"/>
        <w:adjustRightInd w:val="0"/>
        <w:spacing w:after="0" w:line="360" w:lineRule="auto"/>
        <w:ind w:right="1900"/>
        <w:jc w:val="both"/>
        <w:rPr>
          <w:rFonts w:ascii="Times New Roman" w:hAnsi="Times New Roman" w:cs="Times New Roman"/>
          <w:sz w:val="24"/>
          <w:szCs w:val="24"/>
        </w:rPr>
      </w:pPr>
      <w:r w:rsidRPr="0073082E">
        <w:rPr>
          <w:rFonts w:ascii="Times New Roman" w:hAnsi="Times New Roman" w:cs="Times New Roman"/>
          <w:sz w:val="24"/>
          <w:szCs w:val="24"/>
        </w:rPr>
        <w:t>Respektovat učitelku a ostatní zaměstnance školy, dodržovat osobní hygienu, o</w:t>
      </w:r>
      <w:r w:rsidR="00EB26E9" w:rsidRPr="0073082E">
        <w:rPr>
          <w:rFonts w:ascii="Times New Roman" w:hAnsi="Times New Roman" w:cs="Times New Roman"/>
          <w:sz w:val="24"/>
          <w:szCs w:val="24"/>
        </w:rPr>
        <w:t>z</w:t>
      </w:r>
      <w:r w:rsidRPr="0073082E">
        <w:rPr>
          <w:rFonts w:ascii="Times New Roman" w:hAnsi="Times New Roman" w:cs="Times New Roman"/>
          <w:sz w:val="24"/>
          <w:szCs w:val="24"/>
        </w:rPr>
        <w:t>námit učitelce odchod ze třídy</w:t>
      </w:r>
      <w:r w:rsidR="006836A9" w:rsidRPr="0073082E">
        <w:rPr>
          <w:rFonts w:ascii="Times New Roman" w:hAnsi="Times New Roman" w:cs="Times New Roman"/>
          <w:sz w:val="24"/>
          <w:szCs w:val="24"/>
        </w:rPr>
        <w:t xml:space="preserve"> </w:t>
      </w:r>
      <w:r w:rsidRPr="0073082E">
        <w:rPr>
          <w:rFonts w:ascii="Times New Roman" w:hAnsi="Times New Roman" w:cs="Times New Roman"/>
          <w:sz w:val="24"/>
          <w:szCs w:val="24"/>
        </w:rPr>
        <w:t>(</w:t>
      </w:r>
      <w:r w:rsidR="00EB26E9" w:rsidRPr="0073082E">
        <w:rPr>
          <w:rFonts w:ascii="Times New Roman" w:hAnsi="Times New Roman" w:cs="Times New Roman"/>
          <w:sz w:val="24"/>
          <w:szCs w:val="24"/>
        </w:rPr>
        <w:t>na WC, do šatny</w:t>
      </w:r>
      <w:r w:rsidRPr="0073082E">
        <w:rPr>
          <w:rFonts w:ascii="Times New Roman" w:hAnsi="Times New Roman" w:cs="Times New Roman"/>
          <w:sz w:val="24"/>
          <w:szCs w:val="24"/>
        </w:rPr>
        <w:t>)</w:t>
      </w:r>
      <w:r w:rsidR="00EB26E9" w:rsidRPr="0073082E">
        <w:rPr>
          <w:rFonts w:ascii="Times New Roman" w:hAnsi="Times New Roman" w:cs="Times New Roman"/>
          <w:sz w:val="24"/>
          <w:szCs w:val="24"/>
        </w:rPr>
        <w:t>.</w:t>
      </w:r>
    </w:p>
    <w:p w:rsidR="00EB26E9" w:rsidRPr="0073082E" w:rsidRDefault="00EB26E9" w:rsidP="00FD547D">
      <w:pPr>
        <w:pStyle w:val="Odstavecseseznamem"/>
        <w:widowControl w:val="0"/>
        <w:numPr>
          <w:ilvl w:val="0"/>
          <w:numId w:val="11"/>
        </w:numPr>
        <w:overflowPunct w:val="0"/>
        <w:autoSpaceDE w:val="0"/>
        <w:autoSpaceDN w:val="0"/>
        <w:adjustRightInd w:val="0"/>
        <w:spacing w:after="0" w:line="360" w:lineRule="auto"/>
        <w:ind w:right="80"/>
        <w:jc w:val="both"/>
        <w:rPr>
          <w:rFonts w:ascii="Times New Roman" w:hAnsi="Times New Roman" w:cs="Times New Roman"/>
          <w:sz w:val="24"/>
          <w:szCs w:val="24"/>
        </w:rPr>
      </w:pPr>
      <w:r w:rsidRPr="0073082E">
        <w:rPr>
          <w:rFonts w:ascii="Times New Roman" w:hAnsi="Times New Roman" w:cs="Times New Roman"/>
          <w:sz w:val="24"/>
          <w:szCs w:val="24"/>
        </w:rPr>
        <w:t>Dodržovat dohodnutá bezpečnostní pravidla zejména při používání tělovýchovného nářadí a herních prvků v MŠ a na školní zahradě.</w:t>
      </w:r>
    </w:p>
    <w:p w:rsidR="00362EF4" w:rsidRPr="0073082E" w:rsidRDefault="00362EF4" w:rsidP="00362EF4">
      <w:pPr>
        <w:pStyle w:val="Odstavecseseznamem"/>
        <w:widowControl w:val="0"/>
        <w:overflowPunct w:val="0"/>
        <w:autoSpaceDE w:val="0"/>
        <w:autoSpaceDN w:val="0"/>
        <w:adjustRightInd w:val="0"/>
        <w:spacing w:after="0" w:line="360" w:lineRule="auto"/>
        <w:ind w:left="1380" w:right="2720"/>
        <w:jc w:val="both"/>
        <w:rPr>
          <w:rFonts w:ascii="Times New Roman" w:hAnsi="Times New Roman" w:cs="Times New Roman"/>
          <w:sz w:val="24"/>
          <w:szCs w:val="24"/>
        </w:rPr>
      </w:pPr>
    </w:p>
    <w:p w:rsidR="004E28C8" w:rsidRDefault="004E28C8" w:rsidP="00EB26E9">
      <w:pPr>
        <w:widowControl w:val="0"/>
        <w:autoSpaceDE w:val="0"/>
        <w:autoSpaceDN w:val="0"/>
        <w:adjustRightInd w:val="0"/>
        <w:spacing w:after="0" w:line="360" w:lineRule="auto"/>
        <w:jc w:val="both"/>
        <w:rPr>
          <w:rFonts w:ascii="Times New Roman" w:hAnsi="Times New Roman" w:cs="Times New Roman"/>
          <w:b/>
          <w:i/>
          <w:sz w:val="24"/>
          <w:szCs w:val="24"/>
        </w:rPr>
      </w:pPr>
    </w:p>
    <w:p w:rsidR="00420D55" w:rsidRDefault="00420D55" w:rsidP="00EB26E9">
      <w:pPr>
        <w:widowControl w:val="0"/>
        <w:autoSpaceDE w:val="0"/>
        <w:autoSpaceDN w:val="0"/>
        <w:adjustRightInd w:val="0"/>
        <w:spacing w:after="0" w:line="360" w:lineRule="auto"/>
        <w:jc w:val="both"/>
        <w:rPr>
          <w:rFonts w:ascii="Times New Roman" w:hAnsi="Times New Roman" w:cs="Times New Roman"/>
          <w:b/>
          <w:i/>
          <w:sz w:val="24"/>
          <w:szCs w:val="24"/>
        </w:rPr>
      </w:pPr>
    </w:p>
    <w:p w:rsidR="00420D55" w:rsidRDefault="00420D55" w:rsidP="00EB26E9">
      <w:pPr>
        <w:widowControl w:val="0"/>
        <w:autoSpaceDE w:val="0"/>
        <w:autoSpaceDN w:val="0"/>
        <w:adjustRightInd w:val="0"/>
        <w:spacing w:after="0" w:line="360" w:lineRule="auto"/>
        <w:jc w:val="both"/>
        <w:rPr>
          <w:rFonts w:ascii="Times New Roman" w:hAnsi="Times New Roman" w:cs="Times New Roman"/>
          <w:b/>
          <w:i/>
          <w:sz w:val="24"/>
          <w:szCs w:val="24"/>
        </w:rPr>
      </w:pP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b/>
          <w:i/>
          <w:sz w:val="24"/>
          <w:szCs w:val="24"/>
        </w:rPr>
      </w:pPr>
      <w:r w:rsidRPr="0073082E">
        <w:rPr>
          <w:rFonts w:ascii="Times New Roman" w:hAnsi="Times New Roman" w:cs="Times New Roman"/>
          <w:b/>
          <w:i/>
          <w:sz w:val="24"/>
          <w:szCs w:val="24"/>
        </w:rPr>
        <w:t>Rodiče mají právo:</w:t>
      </w:r>
    </w:p>
    <w:p w:rsidR="00EB26E9" w:rsidRPr="0073082E" w:rsidRDefault="00EB26E9" w:rsidP="00FD547D">
      <w:pPr>
        <w:pStyle w:val="Odstavecseseznamem"/>
        <w:widowControl w:val="0"/>
        <w:numPr>
          <w:ilvl w:val="0"/>
          <w:numId w:val="13"/>
        </w:numPr>
        <w:overflowPunct w:val="0"/>
        <w:autoSpaceDE w:val="0"/>
        <w:autoSpaceDN w:val="0"/>
        <w:adjustRightInd w:val="0"/>
        <w:spacing w:after="0" w:line="360" w:lineRule="auto"/>
        <w:ind w:right="280"/>
        <w:jc w:val="both"/>
        <w:rPr>
          <w:rFonts w:ascii="Times New Roman" w:hAnsi="Times New Roman" w:cs="Times New Roman"/>
          <w:sz w:val="24"/>
          <w:szCs w:val="24"/>
        </w:rPr>
      </w:pPr>
      <w:r w:rsidRPr="0073082E">
        <w:rPr>
          <w:rFonts w:ascii="Times New Roman" w:hAnsi="Times New Roman" w:cs="Times New Roman"/>
          <w:sz w:val="24"/>
          <w:szCs w:val="24"/>
        </w:rPr>
        <w:t>Na diskrétnost a ochranu informací, týkajících se jejich osobního a rodinného života. Právo být informováni o výsledcích vzdělávání dítěte.</w:t>
      </w:r>
    </w:p>
    <w:p w:rsidR="00EB26E9" w:rsidRPr="0073082E" w:rsidRDefault="00EB26E9" w:rsidP="00FD547D">
      <w:pPr>
        <w:pStyle w:val="Odstavecseseznamem"/>
        <w:widowControl w:val="0"/>
        <w:numPr>
          <w:ilvl w:val="0"/>
          <w:numId w:val="13"/>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Účastnit se adaptace dítěte na počátku docházky do MŠ.</w:t>
      </w:r>
    </w:p>
    <w:p w:rsidR="00EB26E9" w:rsidRPr="0073082E" w:rsidRDefault="00EB26E9" w:rsidP="00FD547D">
      <w:pPr>
        <w:pStyle w:val="Odstavecseseznamem"/>
        <w:widowControl w:val="0"/>
        <w:numPr>
          <w:ilvl w:val="0"/>
          <w:numId w:val="13"/>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Právo přivést i vyzvednout si dítě kdykoliv během dne po předchozí dohodě.</w:t>
      </w:r>
    </w:p>
    <w:p w:rsidR="00EB26E9" w:rsidRPr="0073082E" w:rsidRDefault="00EB26E9" w:rsidP="00FD547D">
      <w:pPr>
        <w:pStyle w:val="Odstavecseseznamem"/>
        <w:widowControl w:val="0"/>
        <w:numPr>
          <w:ilvl w:val="0"/>
          <w:numId w:val="13"/>
        </w:numPr>
        <w:overflowPunct w:val="0"/>
        <w:autoSpaceDE w:val="0"/>
        <w:autoSpaceDN w:val="0"/>
        <w:adjustRightInd w:val="0"/>
        <w:spacing w:after="0" w:line="360" w:lineRule="auto"/>
        <w:ind w:right="200"/>
        <w:jc w:val="both"/>
        <w:rPr>
          <w:rFonts w:ascii="Times New Roman" w:hAnsi="Times New Roman" w:cs="Times New Roman"/>
          <w:sz w:val="24"/>
          <w:szCs w:val="24"/>
        </w:rPr>
      </w:pPr>
      <w:r w:rsidRPr="0073082E">
        <w:rPr>
          <w:rFonts w:ascii="Times New Roman" w:hAnsi="Times New Roman" w:cs="Times New Roman"/>
          <w:sz w:val="24"/>
          <w:szCs w:val="24"/>
        </w:rPr>
        <w:t>Být přítomni výchovným činnostem ve třídě po předchozí dohodě s učitelkou. Konzultovat výchovné i jiné problémy svého dítěte s učitelkou nebo ředitelkou školy.</w:t>
      </w:r>
    </w:p>
    <w:p w:rsidR="00EB26E9" w:rsidRPr="0073082E" w:rsidRDefault="00EB26E9" w:rsidP="00FD547D">
      <w:pPr>
        <w:pStyle w:val="Odstavecseseznamem"/>
        <w:widowControl w:val="0"/>
        <w:numPr>
          <w:ilvl w:val="0"/>
          <w:numId w:val="13"/>
        </w:numPr>
        <w:overflowPunct w:val="0"/>
        <w:autoSpaceDE w:val="0"/>
        <w:autoSpaceDN w:val="0"/>
        <w:adjustRightInd w:val="0"/>
        <w:spacing w:after="0" w:line="360" w:lineRule="auto"/>
        <w:ind w:right="1140"/>
        <w:jc w:val="both"/>
        <w:rPr>
          <w:rFonts w:ascii="Times New Roman" w:hAnsi="Times New Roman" w:cs="Times New Roman"/>
          <w:sz w:val="24"/>
          <w:szCs w:val="24"/>
        </w:rPr>
      </w:pPr>
      <w:r w:rsidRPr="0073082E">
        <w:rPr>
          <w:rFonts w:ascii="Times New Roman" w:hAnsi="Times New Roman" w:cs="Times New Roman"/>
          <w:sz w:val="23"/>
          <w:szCs w:val="23"/>
        </w:rPr>
        <w:t>Přispívat svými nápady a náměty k obohacení výchovného programu školy. Projevit jakékoli připomínky k provozu MŠ, k učitelce nebo ředitelce školy. Požádat o individuální úpravu pravidel stanovených ve školním řádu MŠ.</w:t>
      </w:r>
    </w:p>
    <w:p w:rsidR="00323203" w:rsidRPr="0073082E" w:rsidRDefault="00323203" w:rsidP="00FD547D">
      <w:pPr>
        <w:pStyle w:val="Odstavecseseznamem"/>
        <w:widowControl w:val="0"/>
        <w:numPr>
          <w:ilvl w:val="0"/>
          <w:numId w:val="13"/>
        </w:numPr>
        <w:overflowPunct w:val="0"/>
        <w:autoSpaceDE w:val="0"/>
        <w:autoSpaceDN w:val="0"/>
        <w:adjustRightInd w:val="0"/>
        <w:spacing w:after="0" w:line="360" w:lineRule="auto"/>
        <w:ind w:right="1140"/>
        <w:jc w:val="both"/>
        <w:rPr>
          <w:rFonts w:ascii="Times New Roman" w:hAnsi="Times New Roman" w:cs="Times New Roman"/>
          <w:sz w:val="24"/>
          <w:szCs w:val="24"/>
        </w:rPr>
      </w:pPr>
      <w:r w:rsidRPr="0073082E">
        <w:rPr>
          <w:rFonts w:ascii="Times New Roman" w:hAnsi="Times New Roman" w:cs="Times New Roman"/>
          <w:sz w:val="23"/>
          <w:szCs w:val="23"/>
        </w:rPr>
        <w:t>Projevit připomínky k provozu MŠ učitelce nebo ředitelce školy.</w:t>
      </w:r>
    </w:p>
    <w:p w:rsidR="00362EF4" w:rsidRPr="0073082E" w:rsidRDefault="00362EF4" w:rsidP="00362EF4">
      <w:pPr>
        <w:pStyle w:val="Odstavecseseznamem"/>
        <w:widowControl w:val="0"/>
        <w:overflowPunct w:val="0"/>
        <w:autoSpaceDE w:val="0"/>
        <w:autoSpaceDN w:val="0"/>
        <w:adjustRightInd w:val="0"/>
        <w:spacing w:after="0" w:line="360" w:lineRule="auto"/>
        <w:ind w:left="1360" w:right="1140"/>
        <w:jc w:val="both"/>
        <w:rPr>
          <w:rFonts w:ascii="Times New Roman" w:hAnsi="Times New Roman" w:cs="Times New Roman"/>
          <w:sz w:val="24"/>
          <w:szCs w:val="24"/>
        </w:rPr>
      </w:pPr>
    </w:p>
    <w:p w:rsidR="00EB26E9" w:rsidRPr="0073082E" w:rsidRDefault="00EB26E9" w:rsidP="00EB26E9">
      <w:pPr>
        <w:widowControl w:val="0"/>
        <w:overflowPunct w:val="0"/>
        <w:autoSpaceDE w:val="0"/>
        <w:autoSpaceDN w:val="0"/>
        <w:adjustRightInd w:val="0"/>
        <w:spacing w:after="0" w:line="360" w:lineRule="auto"/>
        <w:ind w:right="1140"/>
        <w:jc w:val="both"/>
        <w:rPr>
          <w:rFonts w:ascii="Times New Roman" w:hAnsi="Times New Roman" w:cs="Times New Roman"/>
          <w:sz w:val="24"/>
          <w:szCs w:val="24"/>
        </w:rPr>
      </w:pPr>
      <w:r w:rsidRPr="0073082E">
        <w:rPr>
          <w:rFonts w:ascii="Times New Roman" w:hAnsi="Times New Roman" w:cs="Times New Roman"/>
          <w:b/>
          <w:bCs/>
          <w:i/>
          <w:sz w:val="24"/>
          <w:szCs w:val="24"/>
        </w:rPr>
        <w:t>Rodiče mají povinnost:</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pPr>
    </w:p>
    <w:p w:rsidR="00EB26E9" w:rsidRPr="0073082E" w:rsidRDefault="00EB26E9" w:rsidP="00FD547D">
      <w:pPr>
        <w:pStyle w:val="Odstavecseseznamem"/>
        <w:widowControl w:val="0"/>
        <w:numPr>
          <w:ilvl w:val="0"/>
          <w:numId w:val="14"/>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Respektovat tento školní řád a další dokumenty týkající se výchovně vzdělávací práce školy.</w:t>
      </w:r>
    </w:p>
    <w:p w:rsidR="00EB26E9" w:rsidRPr="0073082E" w:rsidRDefault="00323203" w:rsidP="00FD547D">
      <w:pPr>
        <w:pStyle w:val="Odstavecseseznamem"/>
        <w:widowControl w:val="0"/>
        <w:numPr>
          <w:ilvl w:val="0"/>
          <w:numId w:val="14"/>
        </w:numPr>
        <w:overflowPunct w:val="0"/>
        <w:autoSpaceDE w:val="0"/>
        <w:autoSpaceDN w:val="0"/>
        <w:adjustRightInd w:val="0"/>
        <w:spacing w:after="0" w:line="360" w:lineRule="auto"/>
        <w:ind w:right="60"/>
        <w:jc w:val="both"/>
        <w:rPr>
          <w:rFonts w:ascii="Times New Roman" w:hAnsi="Times New Roman" w:cs="Times New Roman"/>
          <w:sz w:val="24"/>
          <w:szCs w:val="24"/>
        </w:rPr>
      </w:pPr>
      <w:r w:rsidRPr="0073082E">
        <w:rPr>
          <w:rFonts w:ascii="Times New Roman" w:hAnsi="Times New Roman" w:cs="Times New Roman"/>
          <w:sz w:val="24"/>
          <w:szCs w:val="24"/>
        </w:rPr>
        <w:t>Z</w:t>
      </w:r>
      <w:r w:rsidR="00EB26E9" w:rsidRPr="0073082E">
        <w:rPr>
          <w:rFonts w:ascii="Times New Roman" w:hAnsi="Times New Roman" w:cs="Times New Roman"/>
          <w:sz w:val="24"/>
          <w:szCs w:val="24"/>
        </w:rPr>
        <w:t>ajistit, aby dítě řádně docházelo do mateřské školy, omlouvat jeho nepřítomnost.</w:t>
      </w:r>
    </w:p>
    <w:p w:rsidR="00EB26E9" w:rsidRPr="0073082E" w:rsidRDefault="00EB26E9" w:rsidP="00FD547D">
      <w:pPr>
        <w:pStyle w:val="Odstavecseseznamem"/>
        <w:widowControl w:val="0"/>
        <w:numPr>
          <w:ilvl w:val="0"/>
          <w:numId w:val="14"/>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Předat dítě pedagogické pracovnici osobně.</w:t>
      </w:r>
    </w:p>
    <w:p w:rsidR="00EB26E9" w:rsidRPr="0073082E" w:rsidRDefault="00EB26E9" w:rsidP="00FD547D">
      <w:pPr>
        <w:pStyle w:val="Odstavecseseznamem"/>
        <w:widowControl w:val="0"/>
        <w:numPr>
          <w:ilvl w:val="0"/>
          <w:numId w:val="14"/>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Spolupracovat s učitelkami, na vyzvání ředitelky školy se osobně účastnit projednávání závažných otázek týkajících se výchovy a vzdělávání dítěte.</w:t>
      </w:r>
    </w:p>
    <w:p w:rsidR="00EB26E9" w:rsidRPr="0073082E" w:rsidRDefault="00EB26E9" w:rsidP="00FD547D">
      <w:pPr>
        <w:pStyle w:val="Odstavecseseznamem"/>
        <w:widowControl w:val="0"/>
        <w:numPr>
          <w:ilvl w:val="0"/>
          <w:numId w:val="14"/>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Informovat školu o změně zdravotní způsobilosti, zdravotních obtíží dítěte nebo jiných závažných skutečnostech mající vliv na výchovu a vzdělávání.</w:t>
      </w:r>
    </w:p>
    <w:p w:rsidR="00EB26E9" w:rsidRPr="0073082E" w:rsidRDefault="00EB26E9" w:rsidP="00FD547D">
      <w:pPr>
        <w:pStyle w:val="Odstavecseseznamem"/>
        <w:widowControl w:val="0"/>
        <w:numPr>
          <w:ilvl w:val="0"/>
          <w:numId w:val="14"/>
        </w:numPr>
        <w:overflowPunct w:val="0"/>
        <w:autoSpaceDE w:val="0"/>
        <w:autoSpaceDN w:val="0"/>
        <w:adjustRightInd w:val="0"/>
        <w:spacing w:after="0" w:line="360" w:lineRule="auto"/>
        <w:ind w:right="60"/>
        <w:jc w:val="both"/>
        <w:rPr>
          <w:rFonts w:ascii="Times New Roman" w:hAnsi="Times New Roman" w:cs="Times New Roman"/>
          <w:sz w:val="24"/>
          <w:szCs w:val="24"/>
        </w:rPr>
      </w:pPr>
      <w:r w:rsidRPr="0073082E">
        <w:rPr>
          <w:rFonts w:ascii="Times New Roman" w:hAnsi="Times New Roman" w:cs="Times New Roman"/>
          <w:sz w:val="24"/>
          <w:szCs w:val="24"/>
        </w:rPr>
        <w:t>Oznamovat škole změnu základních údajů – jako příjmení, trvalého bydliště, telefonu, zdravotní pojišťovny.</w:t>
      </w:r>
    </w:p>
    <w:p w:rsidR="00EB26E9" w:rsidRPr="0073082E" w:rsidRDefault="00EB26E9" w:rsidP="00FD547D">
      <w:pPr>
        <w:pStyle w:val="Odstavecseseznamem"/>
        <w:widowControl w:val="0"/>
        <w:numPr>
          <w:ilvl w:val="0"/>
          <w:numId w:val="14"/>
        </w:numPr>
        <w:overflowPunct w:val="0"/>
        <w:autoSpaceDE w:val="0"/>
        <w:autoSpaceDN w:val="0"/>
        <w:adjustRightInd w:val="0"/>
        <w:spacing w:after="0" w:line="360" w:lineRule="auto"/>
        <w:ind w:right="40"/>
        <w:jc w:val="both"/>
        <w:rPr>
          <w:rFonts w:ascii="Times New Roman" w:hAnsi="Times New Roman" w:cs="Times New Roman"/>
          <w:sz w:val="24"/>
          <w:szCs w:val="24"/>
        </w:rPr>
      </w:pPr>
      <w:r w:rsidRPr="0073082E">
        <w:rPr>
          <w:rFonts w:ascii="Times New Roman" w:hAnsi="Times New Roman" w:cs="Times New Roman"/>
          <w:sz w:val="24"/>
          <w:szCs w:val="24"/>
        </w:rPr>
        <w:t>Omluvit dítě v době jeho nepřítomnosti buď osobně, telefonicky nebo písemně – zejména při dlouhodobější nepřítomnosti.</w:t>
      </w:r>
    </w:p>
    <w:p w:rsidR="00EB26E9" w:rsidRPr="0073082E" w:rsidRDefault="00EB26E9" w:rsidP="00FD547D">
      <w:pPr>
        <w:pStyle w:val="Odstavecseseznamem"/>
        <w:widowControl w:val="0"/>
        <w:numPr>
          <w:ilvl w:val="0"/>
          <w:numId w:val="14"/>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Povinnost při styku se zaměstnanci mateřské školy, s jinými dětmi docházejícími do MŠ a ostatními zákonnými zástupci dětí dodržovat pravidla slušnosti a vzájemné ohleduplnosti.</w:t>
      </w:r>
    </w:p>
    <w:p w:rsidR="00EB26E9" w:rsidRPr="00040553" w:rsidRDefault="00323203" w:rsidP="00EB26E9">
      <w:pPr>
        <w:pStyle w:val="Odstavecseseznamem"/>
        <w:widowControl w:val="0"/>
        <w:numPr>
          <w:ilvl w:val="0"/>
          <w:numId w:val="14"/>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Na vyzvání ředitelky školy se osobně zúčastnit projednání závažných otázek týkajících se vzdělávání dítěte.</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b/>
          <w:sz w:val="24"/>
          <w:szCs w:val="24"/>
        </w:rPr>
      </w:pPr>
      <w:r w:rsidRPr="0073082E">
        <w:rPr>
          <w:rFonts w:ascii="Times New Roman" w:hAnsi="Times New Roman" w:cs="Times New Roman"/>
          <w:b/>
          <w:sz w:val="24"/>
          <w:szCs w:val="24"/>
        </w:rPr>
        <w:lastRenderedPageBreak/>
        <w:t>V</w:t>
      </w:r>
      <w:r w:rsidR="00CD22A7" w:rsidRPr="0073082E">
        <w:rPr>
          <w:rFonts w:ascii="Times New Roman" w:hAnsi="Times New Roman" w:cs="Times New Roman"/>
          <w:b/>
          <w:sz w:val="24"/>
          <w:szCs w:val="24"/>
        </w:rPr>
        <w:t>I</w:t>
      </w:r>
      <w:r w:rsidR="008C7713" w:rsidRPr="0073082E">
        <w:rPr>
          <w:rFonts w:ascii="Times New Roman" w:hAnsi="Times New Roman" w:cs="Times New Roman"/>
          <w:b/>
          <w:sz w:val="24"/>
          <w:szCs w:val="24"/>
        </w:rPr>
        <w:t>I</w:t>
      </w:r>
      <w:r w:rsidRPr="0073082E">
        <w:rPr>
          <w:rFonts w:ascii="Times New Roman" w:hAnsi="Times New Roman" w:cs="Times New Roman"/>
          <w:b/>
          <w:sz w:val="24"/>
          <w:szCs w:val="24"/>
        </w:rPr>
        <w:t>. Úplata za předškolní vzdělávání</w:t>
      </w:r>
    </w:p>
    <w:p w:rsidR="008C7713" w:rsidRPr="0073082E" w:rsidRDefault="008C7713" w:rsidP="00EB26E9">
      <w:pPr>
        <w:widowControl w:val="0"/>
        <w:autoSpaceDE w:val="0"/>
        <w:autoSpaceDN w:val="0"/>
        <w:adjustRightInd w:val="0"/>
        <w:spacing w:after="0" w:line="360" w:lineRule="auto"/>
        <w:jc w:val="both"/>
        <w:rPr>
          <w:rFonts w:ascii="Times New Roman" w:hAnsi="Times New Roman" w:cs="Times New Roman"/>
          <w:b/>
          <w:sz w:val="24"/>
          <w:szCs w:val="24"/>
        </w:rPr>
      </w:pPr>
    </w:p>
    <w:p w:rsidR="00EB26E9" w:rsidRPr="0073082E" w:rsidRDefault="00EB26E9" w:rsidP="00EB26E9">
      <w:pPr>
        <w:widowControl w:val="0"/>
        <w:overflowPunct w:val="0"/>
        <w:autoSpaceDE w:val="0"/>
        <w:autoSpaceDN w:val="0"/>
        <w:adjustRightInd w:val="0"/>
        <w:spacing w:after="0" w:line="360" w:lineRule="auto"/>
        <w:ind w:left="120" w:right="240"/>
        <w:jc w:val="both"/>
        <w:rPr>
          <w:rFonts w:ascii="Times New Roman" w:hAnsi="Times New Roman" w:cs="Times New Roman"/>
          <w:sz w:val="24"/>
          <w:szCs w:val="24"/>
        </w:rPr>
      </w:pPr>
      <w:r w:rsidRPr="0073082E">
        <w:rPr>
          <w:rFonts w:ascii="Times New Roman" w:hAnsi="Times New Roman" w:cs="Times New Roman"/>
          <w:sz w:val="24"/>
          <w:szCs w:val="24"/>
        </w:rPr>
        <w:t xml:space="preserve">Úplata za předškolní vzdělávání je stanovena v souladu s ustanovením </w:t>
      </w:r>
      <w:r w:rsidR="00323203" w:rsidRPr="0073082E">
        <w:rPr>
          <w:rFonts w:ascii="Times New Roman" w:hAnsi="Times New Roman" w:cs="Times New Roman"/>
          <w:sz w:val="24"/>
          <w:szCs w:val="24"/>
        </w:rPr>
        <w:t>vyhlášky</w:t>
      </w:r>
      <w:r w:rsidR="0074513F" w:rsidRPr="0073082E">
        <w:rPr>
          <w:rFonts w:ascii="Times New Roman" w:hAnsi="Times New Roman" w:cs="Times New Roman"/>
          <w:sz w:val="24"/>
          <w:szCs w:val="24"/>
        </w:rPr>
        <w:t xml:space="preserve"> </w:t>
      </w:r>
      <w:r w:rsidR="00323203" w:rsidRPr="0073082E">
        <w:rPr>
          <w:rFonts w:ascii="Times New Roman" w:hAnsi="Times New Roman" w:cs="Times New Roman"/>
          <w:sz w:val="24"/>
          <w:szCs w:val="24"/>
        </w:rPr>
        <w:t>č. 14/2006</w:t>
      </w:r>
      <w:r w:rsidRPr="0073082E">
        <w:rPr>
          <w:rFonts w:ascii="Times New Roman" w:hAnsi="Times New Roman" w:cs="Times New Roman"/>
          <w:sz w:val="24"/>
          <w:szCs w:val="24"/>
        </w:rPr>
        <w:t xml:space="preserve"> Sb., o předškolním vzdělávání ve znění pozdějších předpisů.</w:t>
      </w:r>
    </w:p>
    <w:p w:rsidR="00EB26E9" w:rsidRPr="0073082E" w:rsidRDefault="00EB26E9" w:rsidP="00EB26E9">
      <w:pPr>
        <w:widowControl w:val="0"/>
        <w:overflowPunct w:val="0"/>
        <w:autoSpaceDE w:val="0"/>
        <w:autoSpaceDN w:val="0"/>
        <w:adjustRightInd w:val="0"/>
        <w:spacing w:after="0" w:line="360" w:lineRule="auto"/>
        <w:ind w:left="120" w:right="480"/>
        <w:jc w:val="both"/>
        <w:rPr>
          <w:rFonts w:ascii="Times New Roman" w:hAnsi="Times New Roman" w:cs="Times New Roman"/>
          <w:sz w:val="24"/>
          <w:szCs w:val="24"/>
        </w:rPr>
      </w:pPr>
      <w:r w:rsidRPr="0073082E">
        <w:rPr>
          <w:rFonts w:ascii="Times New Roman" w:hAnsi="Times New Roman" w:cs="Times New Roman"/>
          <w:sz w:val="24"/>
          <w:szCs w:val="24"/>
        </w:rPr>
        <w:t>Podrobnější info</w:t>
      </w:r>
      <w:r w:rsidR="006836A9" w:rsidRPr="0073082E">
        <w:rPr>
          <w:rFonts w:ascii="Times New Roman" w:hAnsi="Times New Roman" w:cs="Times New Roman"/>
          <w:sz w:val="24"/>
          <w:szCs w:val="24"/>
        </w:rPr>
        <w:t>rmace o úplatě jsou uvedeny ve vnitřní směrnici O</w:t>
      </w:r>
      <w:r w:rsidRPr="0073082E">
        <w:rPr>
          <w:rFonts w:ascii="Times New Roman" w:hAnsi="Times New Roman" w:cs="Times New Roman"/>
          <w:sz w:val="24"/>
          <w:szCs w:val="24"/>
        </w:rPr>
        <w:t xml:space="preserve"> úplatě za předškolní vzdělávání, tato je k d</w:t>
      </w:r>
      <w:r w:rsidR="00323203" w:rsidRPr="0073082E">
        <w:rPr>
          <w:rFonts w:ascii="Times New Roman" w:hAnsi="Times New Roman" w:cs="Times New Roman"/>
          <w:sz w:val="24"/>
          <w:szCs w:val="24"/>
        </w:rPr>
        <w:t>ispozici rodičům v šatně</w:t>
      </w:r>
      <w:r w:rsidRPr="0073082E">
        <w:rPr>
          <w:rFonts w:ascii="Times New Roman" w:hAnsi="Times New Roman" w:cs="Times New Roman"/>
          <w:sz w:val="24"/>
          <w:szCs w:val="24"/>
        </w:rPr>
        <w:t>.</w:t>
      </w:r>
    </w:p>
    <w:p w:rsidR="00EB26E9" w:rsidRPr="0073082E" w:rsidRDefault="008727B5" w:rsidP="00FD547D">
      <w:pPr>
        <w:pStyle w:val="Odstavecseseznamem"/>
        <w:widowControl w:val="0"/>
        <w:numPr>
          <w:ilvl w:val="0"/>
          <w:numId w:val="29"/>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Úplata za příslušný kalendářní měsíc je splat</w:t>
      </w:r>
      <w:r w:rsidR="004E28C8">
        <w:rPr>
          <w:rFonts w:ascii="Times New Roman" w:hAnsi="Times New Roman" w:cs="Times New Roman"/>
          <w:sz w:val="24"/>
          <w:szCs w:val="24"/>
        </w:rPr>
        <w:t xml:space="preserve">ná patnáctého dne téhož </w:t>
      </w:r>
      <w:r w:rsidRPr="0073082E">
        <w:rPr>
          <w:rFonts w:ascii="Times New Roman" w:hAnsi="Times New Roman" w:cs="Times New Roman"/>
          <w:sz w:val="24"/>
          <w:szCs w:val="24"/>
        </w:rPr>
        <w:t>kalendářního měsíce, pokud ředitelka školy nedohodne jinou formu úplaty</w:t>
      </w:r>
    </w:p>
    <w:p w:rsidR="00C5104B" w:rsidRPr="0073082E" w:rsidRDefault="00E81D3E" w:rsidP="001912DF">
      <w:pPr>
        <w:pStyle w:val="Odstavecseseznamem"/>
        <w:widowControl w:val="0"/>
        <w:numPr>
          <w:ilvl w:val="0"/>
          <w:numId w:val="15"/>
        </w:numPr>
        <w:overflowPunct w:val="0"/>
        <w:autoSpaceDE w:val="0"/>
        <w:autoSpaceDN w:val="0"/>
        <w:adjustRightInd w:val="0"/>
        <w:spacing w:after="0" w:line="360" w:lineRule="auto"/>
        <w:ind w:right="440"/>
        <w:jc w:val="both"/>
        <w:rPr>
          <w:rFonts w:ascii="Times New Roman" w:hAnsi="Times New Roman" w:cs="Times New Roman"/>
          <w:sz w:val="24"/>
          <w:szCs w:val="24"/>
        </w:rPr>
      </w:pPr>
      <w:r w:rsidRPr="0073082E">
        <w:rPr>
          <w:rFonts w:ascii="Times New Roman" w:hAnsi="Times New Roman" w:cs="Times New Roman"/>
          <w:sz w:val="24"/>
          <w:szCs w:val="24"/>
        </w:rPr>
        <w:t>Úplata za předškolní vzděláván</w:t>
      </w:r>
      <w:r w:rsidR="006836A9" w:rsidRPr="0073082E">
        <w:rPr>
          <w:rFonts w:ascii="Times New Roman" w:hAnsi="Times New Roman" w:cs="Times New Roman"/>
          <w:sz w:val="24"/>
          <w:szCs w:val="24"/>
        </w:rPr>
        <w:t>í (školné) se hradí bezhotovostně na číslo účtu,</w:t>
      </w:r>
      <w:r w:rsidRPr="0073082E">
        <w:rPr>
          <w:rFonts w:ascii="Times New Roman" w:hAnsi="Times New Roman" w:cs="Times New Roman"/>
          <w:sz w:val="24"/>
          <w:szCs w:val="24"/>
        </w:rPr>
        <w:t xml:space="preserve"> může být hrazena jednorázově neb</w:t>
      </w:r>
      <w:r w:rsidR="008727B5" w:rsidRPr="0073082E">
        <w:rPr>
          <w:rFonts w:ascii="Times New Roman" w:hAnsi="Times New Roman" w:cs="Times New Roman"/>
          <w:sz w:val="24"/>
          <w:szCs w:val="24"/>
        </w:rPr>
        <w:t>o měsíčním příkazem</w:t>
      </w:r>
      <w:r w:rsidR="006836A9" w:rsidRPr="0073082E">
        <w:rPr>
          <w:rFonts w:ascii="Times New Roman" w:hAnsi="Times New Roman" w:cs="Times New Roman"/>
          <w:sz w:val="24"/>
          <w:szCs w:val="24"/>
        </w:rPr>
        <w:t>.</w:t>
      </w:r>
      <w:r w:rsidR="008727B5" w:rsidRPr="0073082E">
        <w:rPr>
          <w:rFonts w:ascii="Times New Roman" w:hAnsi="Times New Roman" w:cs="Times New Roman"/>
          <w:sz w:val="24"/>
          <w:szCs w:val="24"/>
        </w:rPr>
        <w:t xml:space="preserve"> </w:t>
      </w:r>
      <w:r w:rsidRPr="0073082E">
        <w:rPr>
          <w:rFonts w:ascii="Times New Roman" w:hAnsi="Times New Roman" w:cs="Times New Roman"/>
          <w:sz w:val="24"/>
          <w:szCs w:val="24"/>
        </w:rPr>
        <w:t>Ve výjimečných případech může být částka</w:t>
      </w:r>
      <w:r w:rsidR="008C7713" w:rsidRPr="0073082E">
        <w:rPr>
          <w:rFonts w:ascii="Times New Roman" w:hAnsi="Times New Roman" w:cs="Times New Roman"/>
          <w:sz w:val="24"/>
          <w:szCs w:val="24"/>
        </w:rPr>
        <w:t xml:space="preserve"> uhrazen v hotovosti </w:t>
      </w:r>
      <w:r w:rsidR="006836A9" w:rsidRPr="0073082E">
        <w:rPr>
          <w:rFonts w:ascii="Times New Roman" w:hAnsi="Times New Roman" w:cs="Times New Roman"/>
          <w:sz w:val="24"/>
          <w:szCs w:val="24"/>
        </w:rPr>
        <w:t>(rozhoduje ředitelka školy)</w:t>
      </w:r>
    </w:p>
    <w:p w:rsidR="00323203" w:rsidRDefault="00323203" w:rsidP="001912DF">
      <w:pPr>
        <w:pStyle w:val="Odstavecseseznamem"/>
        <w:widowControl w:val="0"/>
        <w:numPr>
          <w:ilvl w:val="0"/>
          <w:numId w:val="15"/>
        </w:numPr>
        <w:overflowPunct w:val="0"/>
        <w:autoSpaceDE w:val="0"/>
        <w:autoSpaceDN w:val="0"/>
        <w:adjustRightInd w:val="0"/>
        <w:spacing w:after="0" w:line="360" w:lineRule="auto"/>
        <w:ind w:right="440"/>
        <w:jc w:val="both"/>
        <w:rPr>
          <w:rFonts w:ascii="Times New Roman" w:hAnsi="Times New Roman" w:cs="Times New Roman"/>
          <w:sz w:val="24"/>
          <w:szCs w:val="24"/>
        </w:rPr>
      </w:pPr>
      <w:r w:rsidRPr="0073082E">
        <w:rPr>
          <w:rFonts w:ascii="Times New Roman" w:hAnsi="Times New Roman" w:cs="Times New Roman"/>
          <w:sz w:val="24"/>
          <w:szCs w:val="24"/>
        </w:rPr>
        <w:t>Vzdělávání předškoláků a nově také dětem s odkladem školní docházky se poskytuje bezúplatně.</w:t>
      </w:r>
    </w:p>
    <w:p w:rsidR="00670009" w:rsidRPr="0073082E" w:rsidRDefault="00670009" w:rsidP="00670009">
      <w:pPr>
        <w:pStyle w:val="Odstavecseseznamem"/>
        <w:widowControl w:val="0"/>
        <w:overflowPunct w:val="0"/>
        <w:autoSpaceDE w:val="0"/>
        <w:autoSpaceDN w:val="0"/>
        <w:adjustRightInd w:val="0"/>
        <w:spacing w:after="0" w:line="360" w:lineRule="auto"/>
        <w:ind w:left="501" w:right="440"/>
        <w:jc w:val="both"/>
        <w:rPr>
          <w:rFonts w:ascii="Times New Roman" w:hAnsi="Times New Roman" w:cs="Times New Roman"/>
          <w:sz w:val="24"/>
          <w:szCs w:val="24"/>
        </w:rPr>
      </w:pPr>
    </w:p>
    <w:p w:rsidR="00EB26E9" w:rsidRDefault="00EB26E9" w:rsidP="00EB26E9">
      <w:pPr>
        <w:widowControl w:val="0"/>
        <w:autoSpaceDE w:val="0"/>
        <w:autoSpaceDN w:val="0"/>
        <w:adjustRightInd w:val="0"/>
        <w:spacing w:after="0" w:line="360" w:lineRule="auto"/>
        <w:jc w:val="both"/>
        <w:rPr>
          <w:rFonts w:ascii="Times New Roman" w:hAnsi="Times New Roman" w:cs="Times New Roman"/>
          <w:b/>
          <w:bCs/>
          <w:sz w:val="24"/>
          <w:szCs w:val="24"/>
        </w:rPr>
      </w:pPr>
      <w:r w:rsidRPr="0073082E">
        <w:rPr>
          <w:rFonts w:ascii="Times New Roman" w:hAnsi="Times New Roman" w:cs="Times New Roman"/>
          <w:b/>
          <w:bCs/>
          <w:sz w:val="24"/>
          <w:szCs w:val="24"/>
        </w:rPr>
        <w:t>VI</w:t>
      </w:r>
      <w:r w:rsidR="00CD22A7" w:rsidRPr="0073082E">
        <w:rPr>
          <w:rFonts w:ascii="Times New Roman" w:hAnsi="Times New Roman" w:cs="Times New Roman"/>
          <w:b/>
          <w:bCs/>
          <w:sz w:val="24"/>
          <w:szCs w:val="24"/>
        </w:rPr>
        <w:t>I</w:t>
      </w:r>
      <w:r w:rsidR="008C7713" w:rsidRPr="0073082E">
        <w:rPr>
          <w:rFonts w:ascii="Times New Roman" w:hAnsi="Times New Roman" w:cs="Times New Roman"/>
          <w:b/>
          <w:bCs/>
          <w:sz w:val="24"/>
          <w:szCs w:val="24"/>
        </w:rPr>
        <w:t>I</w:t>
      </w:r>
      <w:r w:rsidRPr="0073082E">
        <w:rPr>
          <w:rFonts w:ascii="Times New Roman" w:hAnsi="Times New Roman" w:cs="Times New Roman"/>
          <w:b/>
          <w:bCs/>
          <w:sz w:val="24"/>
          <w:szCs w:val="24"/>
        </w:rPr>
        <w:t>.   Organizace školního stravování</w:t>
      </w:r>
    </w:p>
    <w:p w:rsidR="00670009" w:rsidRPr="0073082E" w:rsidRDefault="00670009" w:rsidP="00EB26E9">
      <w:pPr>
        <w:widowControl w:val="0"/>
        <w:autoSpaceDE w:val="0"/>
        <w:autoSpaceDN w:val="0"/>
        <w:adjustRightInd w:val="0"/>
        <w:spacing w:after="0" w:line="360" w:lineRule="auto"/>
        <w:jc w:val="both"/>
        <w:rPr>
          <w:rFonts w:ascii="Times New Roman" w:hAnsi="Times New Roman" w:cs="Times New Roman"/>
          <w:b/>
          <w:bCs/>
          <w:sz w:val="24"/>
          <w:szCs w:val="24"/>
        </w:rPr>
      </w:pPr>
    </w:p>
    <w:p w:rsidR="005C1CB8" w:rsidRPr="0073082E" w:rsidRDefault="005C1CB8" w:rsidP="0073082E">
      <w:pPr>
        <w:pStyle w:val="Bezmezer"/>
        <w:numPr>
          <w:ilvl w:val="0"/>
          <w:numId w:val="27"/>
        </w:numPr>
        <w:jc w:val="both"/>
        <w:rPr>
          <w:rFonts w:ascii="Times New Roman" w:hAnsi="Times New Roman" w:cs="Times New Roman"/>
          <w:sz w:val="24"/>
          <w:szCs w:val="24"/>
        </w:rPr>
      </w:pPr>
      <w:r w:rsidRPr="0073082E">
        <w:rPr>
          <w:rFonts w:ascii="Times New Roman" w:hAnsi="Times New Roman" w:cs="Times New Roman"/>
          <w:sz w:val="24"/>
          <w:szCs w:val="24"/>
        </w:rPr>
        <w:t>Výše stravného za celodenní stravování je stanovena ve vnitřním řádu školní jídelny nebo výdejny.</w:t>
      </w:r>
    </w:p>
    <w:p w:rsidR="005C1CB8" w:rsidRPr="0073082E" w:rsidRDefault="005C1CB8" w:rsidP="0073082E">
      <w:pPr>
        <w:pStyle w:val="Bezmezer"/>
        <w:numPr>
          <w:ilvl w:val="0"/>
          <w:numId w:val="27"/>
        </w:numPr>
        <w:jc w:val="both"/>
        <w:rPr>
          <w:rFonts w:ascii="Times New Roman" w:hAnsi="Times New Roman" w:cs="Times New Roman"/>
          <w:sz w:val="24"/>
          <w:szCs w:val="24"/>
        </w:rPr>
      </w:pPr>
      <w:r w:rsidRPr="0073082E">
        <w:rPr>
          <w:rFonts w:ascii="Times New Roman" w:hAnsi="Times New Roman" w:cs="Times New Roman"/>
          <w:sz w:val="24"/>
          <w:szCs w:val="24"/>
        </w:rPr>
        <w:t>Při přijetí dítěte do MŠ stanoví ředitel mateřské školy po dohodě se zákonným zástupcem dítěte způsob a rozsah stravování dítěte. Rozsah se stanoví tak, aby se dítě, je-li v době podávání jídla v MŠ, stravovalo vždy.</w:t>
      </w:r>
    </w:p>
    <w:p w:rsidR="005C1CB8" w:rsidRPr="0073082E" w:rsidRDefault="005C1CB8" w:rsidP="0073082E">
      <w:pPr>
        <w:pStyle w:val="Bezmezer"/>
        <w:numPr>
          <w:ilvl w:val="0"/>
          <w:numId w:val="27"/>
        </w:numPr>
        <w:jc w:val="both"/>
        <w:rPr>
          <w:rFonts w:ascii="Times New Roman" w:hAnsi="Times New Roman" w:cs="Times New Roman"/>
          <w:sz w:val="24"/>
          <w:szCs w:val="24"/>
        </w:rPr>
      </w:pPr>
      <w:r w:rsidRPr="0073082E">
        <w:rPr>
          <w:rStyle w:val="Siln"/>
          <w:rFonts w:ascii="Times New Roman" w:hAnsi="Times New Roman" w:cs="Times New Roman"/>
          <w:b w:val="0"/>
          <w:sz w:val="24"/>
          <w:szCs w:val="24"/>
        </w:rPr>
        <w:t xml:space="preserve">Stravné musí být placeno také do 15. dne v měsíci bezhotovostně  z účtu na účet  </w:t>
      </w:r>
      <w:r w:rsidR="0074513F" w:rsidRPr="0073082E">
        <w:rPr>
          <w:rStyle w:val="Siln"/>
          <w:rFonts w:ascii="Times New Roman" w:hAnsi="Times New Roman" w:cs="Times New Roman"/>
          <w:b w:val="0"/>
          <w:sz w:val="24"/>
          <w:szCs w:val="24"/>
        </w:rPr>
        <w:t>2900611981/2010</w:t>
      </w:r>
      <w:r w:rsidRPr="0073082E">
        <w:rPr>
          <w:rStyle w:val="Siln"/>
          <w:rFonts w:ascii="Times New Roman" w:hAnsi="Times New Roman" w:cs="Times New Roman"/>
          <w:b w:val="0"/>
          <w:sz w:val="24"/>
          <w:szCs w:val="24"/>
        </w:rPr>
        <w:t>, pokud se zákonný zástupce nedohodne s ředitelem mateřské školy jinak.</w:t>
      </w:r>
      <w:r w:rsidRPr="0073082E">
        <w:rPr>
          <w:rStyle w:val="apple-converted-space"/>
          <w:rFonts w:ascii="Times New Roman" w:hAnsi="Times New Roman" w:cs="Times New Roman"/>
          <w:bCs/>
          <w:sz w:val="24"/>
          <w:szCs w:val="24"/>
        </w:rPr>
        <w:t xml:space="preserve"> </w:t>
      </w:r>
    </w:p>
    <w:p w:rsidR="005C1CB8" w:rsidRPr="0073082E" w:rsidRDefault="005C1CB8" w:rsidP="0073082E">
      <w:pPr>
        <w:pStyle w:val="Bezmezer"/>
        <w:numPr>
          <w:ilvl w:val="0"/>
          <w:numId w:val="27"/>
        </w:numPr>
        <w:jc w:val="both"/>
        <w:rPr>
          <w:rFonts w:ascii="Times New Roman" w:hAnsi="Times New Roman" w:cs="Times New Roman"/>
          <w:sz w:val="24"/>
          <w:szCs w:val="24"/>
        </w:rPr>
      </w:pPr>
      <w:r w:rsidRPr="0073082E">
        <w:rPr>
          <w:rStyle w:val="Siln"/>
          <w:rFonts w:ascii="Times New Roman" w:hAnsi="Times New Roman" w:cs="Times New Roman"/>
          <w:b w:val="0"/>
          <w:sz w:val="24"/>
          <w:szCs w:val="24"/>
        </w:rPr>
        <w:t>Úplata za předškolní vzdělávání a stravování dítěte je pro zákonné zástupce povinná. Opakované neuhrazení těchto plateb v mateřské škole je  považováno za závažné porušení provozu mateřské školy a v konečném důsledku může být důvodem pro ukončení docházky dítěte do mateřské školy.</w:t>
      </w:r>
    </w:p>
    <w:p w:rsidR="008C7713" w:rsidRDefault="005C1CB8" w:rsidP="00FD547D">
      <w:pPr>
        <w:pStyle w:val="Odstavecseseznamem"/>
        <w:widowControl w:val="0"/>
        <w:numPr>
          <w:ilvl w:val="0"/>
          <w:numId w:val="27"/>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Nepřítomnost dítěte se omlouvá den předem nebo </w:t>
      </w:r>
      <w:r w:rsidR="004E28C8">
        <w:rPr>
          <w:rFonts w:ascii="Times New Roman" w:hAnsi="Times New Roman" w:cs="Times New Roman"/>
          <w:sz w:val="24"/>
          <w:szCs w:val="24"/>
        </w:rPr>
        <w:t>ráno nejpozději do 8</w:t>
      </w:r>
      <w:r w:rsidR="0074513F" w:rsidRPr="0073082E">
        <w:rPr>
          <w:rFonts w:ascii="Times New Roman" w:hAnsi="Times New Roman" w:cs="Times New Roman"/>
          <w:sz w:val="24"/>
          <w:szCs w:val="24"/>
        </w:rPr>
        <w:t>,00 hodin, n</w:t>
      </w:r>
      <w:r w:rsidRPr="0073082E">
        <w:rPr>
          <w:rFonts w:ascii="Times New Roman" w:hAnsi="Times New Roman" w:cs="Times New Roman"/>
          <w:sz w:val="24"/>
          <w:szCs w:val="24"/>
        </w:rPr>
        <w:t>eomluvenému dítěti se započítává stravné.</w:t>
      </w:r>
      <w:r w:rsidRPr="0073082E">
        <w:rPr>
          <w:rStyle w:val="apple-converted-space"/>
          <w:rFonts w:ascii="Times New Roman" w:hAnsi="Times New Roman" w:cs="Times New Roman"/>
          <w:sz w:val="24"/>
          <w:szCs w:val="24"/>
        </w:rPr>
        <w:t> </w:t>
      </w:r>
      <w:r w:rsidRPr="0073082E">
        <w:rPr>
          <w:rFonts w:ascii="Times New Roman" w:hAnsi="Times New Roman" w:cs="Times New Roman"/>
          <w:sz w:val="24"/>
          <w:szCs w:val="24"/>
        </w:rPr>
        <w:t>Zákonný zástupce má právo si první den nepřítomnos</w:t>
      </w:r>
      <w:r w:rsidR="0074513F" w:rsidRPr="0073082E">
        <w:rPr>
          <w:rFonts w:ascii="Times New Roman" w:hAnsi="Times New Roman" w:cs="Times New Roman"/>
          <w:sz w:val="24"/>
          <w:szCs w:val="24"/>
        </w:rPr>
        <w:t>ti dítěte odebrat oběd (od 11,15 do 11,30</w:t>
      </w:r>
      <w:r w:rsidRPr="0073082E">
        <w:rPr>
          <w:rFonts w:ascii="Times New Roman" w:hAnsi="Times New Roman" w:cs="Times New Roman"/>
          <w:sz w:val="24"/>
          <w:szCs w:val="24"/>
        </w:rPr>
        <w:t xml:space="preserve"> hod.)</w:t>
      </w:r>
    </w:p>
    <w:p w:rsidR="00420D55" w:rsidRPr="0073082E" w:rsidRDefault="00420D55" w:rsidP="00FD547D">
      <w:pPr>
        <w:pStyle w:val="Odstavecseseznamem"/>
        <w:widowControl w:val="0"/>
        <w:numPr>
          <w:ilvl w:val="0"/>
          <w:numId w:val="27"/>
        </w:numPr>
        <w:autoSpaceDE w:val="0"/>
        <w:autoSpaceDN w:val="0"/>
        <w:adjustRightInd w:val="0"/>
        <w:spacing w:after="0" w:line="360" w:lineRule="auto"/>
        <w:jc w:val="both"/>
        <w:rPr>
          <w:rFonts w:ascii="Times New Roman" w:hAnsi="Times New Roman" w:cs="Times New Roman"/>
          <w:sz w:val="24"/>
          <w:szCs w:val="24"/>
        </w:rPr>
      </w:pPr>
      <w:r w:rsidRPr="00E308CD">
        <w:rPr>
          <w:rFonts w:ascii="Times New Roman" w:hAnsi="Times New Roman" w:cs="Times New Roman"/>
          <w:b/>
          <w:sz w:val="24"/>
          <w:szCs w:val="24"/>
        </w:rPr>
        <w:t>Děti s povinnou předškolní</w:t>
      </w:r>
      <w:r>
        <w:rPr>
          <w:rFonts w:ascii="Times New Roman" w:hAnsi="Times New Roman" w:cs="Times New Roman"/>
          <w:sz w:val="24"/>
          <w:szCs w:val="24"/>
        </w:rPr>
        <w:t xml:space="preserve"> docházkou mají povinnost omlouvat se formou sms, telefonicky, osobně či e-mailem, což</w:t>
      </w:r>
      <w:r w:rsidR="00040553">
        <w:rPr>
          <w:rFonts w:ascii="Times New Roman" w:hAnsi="Times New Roman" w:cs="Times New Roman"/>
          <w:sz w:val="24"/>
          <w:szCs w:val="24"/>
        </w:rPr>
        <w:t xml:space="preserve"> se zaznamenává do sešitu omluv, v případě dlouhé nepřítomnosti písemně doložit do 3 dnů od vyzvání ředitelky školy.</w:t>
      </w:r>
    </w:p>
    <w:p w:rsidR="002B0EDC" w:rsidRDefault="002B0EDC"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p>
    <w:p w:rsidR="002B0EDC" w:rsidRDefault="002B0EDC"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p>
    <w:p w:rsidR="00040553" w:rsidRDefault="00040553"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p>
    <w:p w:rsidR="00040553" w:rsidRDefault="00040553"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p>
    <w:p w:rsidR="00040553" w:rsidRDefault="00040553"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p>
    <w:p w:rsidR="00EB26E9" w:rsidRPr="0073082E" w:rsidRDefault="00CB1134"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r w:rsidRPr="0073082E">
        <w:rPr>
          <w:rFonts w:ascii="Times New Roman" w:hAnsi="Times New Roman" w:cs="Times New Roman"/>
          <w:b/>
          <w:sz w:val="24"/>
          <w:szCs w:val="24"/>
        </w:rPr>
        <w:lastRenderedPageBreak/>
        <w:t>IX</w:t>
      </w:r>
      <w:r w:rsidR="00EB26E9" w:rsidRPr="0073082E">
        <w:rPr>
          <w:rFonts w:ascii="Times New Roman" w:hAnsi="Times New Roman" w:cs="Times New Roman"/>
          <w:b/>
          <w:sz w:val="24"/>
          <w:szCs w:val="24"/>
        </w:rPr>
        <w:t>. Ukončení docházky předškolního vzdělávání</w:t>
      </w:r>
    </w:p>
    <w:p w:rsidR="0074513F" w:rsidRPr="0073082E" w:rsidRDefault="0074513F" w:rsidP="00EB26E9">
      <w:pPr>
        <w:widowControl w:val="0"/>
        <w:overflowPunct w:val="0"/>
        <w:autoSpaceDE w:val="0"/>
        <w:autoSpaceDN w:val="0"/>
        <w:adjustRightInd w:val="0"/>
        <w:spacing w:after="0" w:line="360" w:lineRule="auto"/>
        <w:ind w:right="380"/>
        <w:jc w:val="both"/>
        <w:rPr>
          <w:rFonts w:ascii="Times New Roman" w:hAnsi="Times New Roman" w:cs="Times New Roman"/>
          <w:b/>
          <w:sz w:val="24"/>
          <w:szCs w:val="24"/>
        </w:rPr>
      </w:pPr>
    </w:p>
    <w:p w:rsidR="0074513F" w:rsidRPr="0073082E" w:rsidRDefault="0074513F" w:rsidP="0078438F">
      <w:pPr>
        <w:pStyle w:val="Odstavecseseznamem"/>
        <w:widowControl w:val="0"/>
        <w:numPr>
          <w:ilvl w:val="0"/>
          <w:numId w:val="30"/>
        </w:numPr>
        <w:overflowPunct w:val="0"/>
        <w:autoSpaceDE w:val="0"/>
        <w:autoSpaceDN w:val="0"/>
        <w:adjustRightInd w:val="0"/>
        <w:spacing w:after="0" w:line="360" w:lineRule="auto"/>
        <w:ind w:right="40"/>
        <w:rPr>
          <w:rFonts w:ascii="Times New Roman" w:hAnsi="Times New Roman" w:cs="Times New Roman"/>
          <w:sz w:val="24"/>
          <w:szCs w:val="24"/>
        </w:rPr>
      </w:pPr>
      <w:r w:rsidRPr="0073082E">
        <w:rPr>
          <w:rFonts w:ascii="Times New Roman" w:hAnsi="Times New Roman" w:cs="Times New Roman"/>
          <w:sz w:val="24"/>
          <w:szCs w:val="24"/>
        </w:rPr>
        <w:t>Ředitelka mateřské školy může po předchozím upozornění písemně oznámeném zákonnému zástupci dítěte rozhodnout o ukončení předškolního vzdělávání, jestliže:</w:t>
      </w:r>
    </w:p>
    <w:p w:rsidR="0074513F" w:rsidRPr="0073082E" w:rsidRDefault="0074513F" w:rsidP="0078438F">
      <w:pPr>
        <w:widowControl w:val="0"/>
        <w:overflowPunct w:val="0"/>
        <w:autoSpaceDE w:val="0"/>
        <w:autoSpaceDN w:val="0"/>
        <w:adjustRightInd w:val="0"/>
        <w:spacing w:after="0" w:line="360" w:lineRule="auto"/>
        <w:ind w:right="40"/>
        <w:rPr>
          <w:rFonts w:ascii="Times New Roman" w:hAnsi="Times New Roman" w:cs="Times New Roman"/>
          <w:sz w:val="24"/>
          <w:szCs w:val="24"/>
        </w:rPr>
      </w:pPr>
      <w:r w:rsidRPr="0073082E">
        <w:rPr>
          <w:rFonts w:ascii="Times New Roman" w:hAnsi="Times New Roman" w:cs="Times New Roman"/>
          <w:sz w:val="24"/>
          <w:szCs w:val="24"/>
        </w:rPr>
        <w:t>se dítě nepřetržitě nezúčastnilo vzdělávání po dobu delší než dva týdny a nebylo omluveno zákonným zástupcem.</w:t>
      </w:r>
    </w:p>
    <w:p w:rsidR="0074513F" w:rsidRPr="0073082E" w:rsidRDefault="0074513F" w:rsidP="0078438F">
      <w:pPr>
        <w:pStyle w:val="Odstavecseseznamem"/>
        <w:widowControl w:val="0"/>
        <w:numPr>
          <w:ilvl w:val="0"/>
          <w:numId w:val="30"/>
        </w:numPr>
        <w:overflowPunct w:val="0"/>
        <w:autoSpaceDE w:val="0"/>
        <w:autoSpaceDN w:val="0"/>
        <w:adjustRightInd w:val="0"/>
        <w:spacing w:after="0" w:line="360" w:lineRule="auto"/>
        <w:ind w:right="40"/>
        <w:rPr>
          <w:rFonts w:ascii="Times New Roman" w:hAnsi="Times New Roman" w:cs="Times New Roman"/>
          <w:sz w:val="24"/>
          <w:szCs w:val="24"/>
        </w:rPr>
      </w:pPr>
      <w:r w:rsidRPr="0073082E">
        <w:rPr>
          <w:rFonts w:ascii="Times New Roman" w:hAnsi="Times New Roman" w:cs="Times New Roman"/>
          <w:sz w:val="24"/>
          <w:szCs w:val="24"/>
        </w:rPr>
        <w:t>V případě, že zákonní zástupci dítěte závažným způsobem nebo opakovaně porušují pravidla tohoto školního řádu, může ředitelka rozhodnout o ukončení vzdělávání dítěte v MŠ z důvodu narušování provozu mateřské školy.</w:t>
      </w:r>
    </w:p>
    <w:p w:rsidR="0074513F" w:rsidRPr="0073082E" w:rsidRDefault="0074513F" w:rsidP="0078438F">
      <w:pPr>
        <w:pStyle w:val="Odstavecseseznamem"/>
        <w:widowControl w:val="0"/>
        <w:numPr>
          <w:ilvl w:val="0"/>
          <w:numId w:val="30"/>
        </w:numPr>
        <w:overflowPunct w:val="0"/>
        <w:autoSpaceDE w:val="0"/>
        <w:autoSpaceDN w:val="0"/>
        <w:adjustRightInd w:val="0"/>
        <w:spacing w:after="0" w:line="360" w:lineRule="auto"/>
        <w:ind w:right="40"/>
        <w:rPr>
          <w:rFonts w:ascii="Times New Roman" w:hAnsi="Times New Roman" w:cs="Times New Roman"/>
          <w:sz w:val="24"/>
          <w:szCs w:val="24"/>
        </w:rPr>
      </w:pPr>
      <w:r w:rsidRPr="0073082E">
        <w:rPr>
          <w:rFonts w:ascii="Times New Roman" w:hAnsi="Times New Roman" w:cs="Times New Roman"/>
          <w:sz w:val="24"/>
          <w:szCs w:val="24"/>
        </w:rPr>
        <w:t>V případě, že lékař nebo školské poradenské zařízení v průběhu zkušební doby doporučí nezatěžovat dítě dalším vzděláváním, může ředitelka mateřské školy rozhodnout o ukončení vzdělávání takového dítěte v mateřské škole.</w:t>
      </w:r>
    </w:p>
    <w:p w:rsidR="00EB26E9" w:rsidRPr="00864538" w:rsidRDefault="0074513F" w:rsidP="00864538">
      <w:pPr>
        <w:pStyle w:val="Odstavecseseznamem"/>
        <w:widowControl w:val="0"/>
        <w:numPr>
          <w:ilvl w:val="0"/>
          <w:numId w:val="30"/>
        </w:numPr>
        <w:overflowPunct w:val="0"/>
        <w:autoSpaceDE w:val="0"/>
        <w:autoSpaceDN w:val="0"/>
        <w:adjustRightInd w:val="0"/>
        <w:spacing w:after="0" w:line="360" w:lineRule="auto"/>
        <w:ind w:right="40"/>
        <w:rPr>
          <w:rFonts w:ascii="Times New Roman" w:hAnsi="Times New Roman" w:cs="Times New Roman"/>
          <w:sz w:val="24"/>
          <w:szCs w:val="24"/>
        </w:rPr>
      </w:pPr>
      <w:r w:rsidRPr="0073082E">
        <w:rPr>
          <w:rFonts w:ascii="Times New Roman" w:hAnsi="Times New Roman" w:cs="Times New Roman"/>
          <w:sz w:val="24"/>
          <w:szCs w:val="24"/>
        </w:rPr>
        <w:t>V případě, že zákonní zástupci dítěte opakovaně nedodrží podmínky stanovené pro úhradu úplaty za vzdělávání nebo úplatu za školní stravování tohoto školního řádu, může ředitelka rozhodnout o ukončení vzdělávání dítěte v mateřské škole z důvodu nehrazení stanovených úplat.</w:t>
      </w:r>
    </w:p>
    <w:p w:rsidR="00EB26E9" w:rsidRPr="0073082E" w:rsidRDefault="00EB26E9" w:rsidP="00FD547D">
      <w:pPr>
        <w:pStyle w:val="Odstavecseseznamem"/>
        <w:widowControl w:val="0"/>
        <w:numPr>
          <w:ilvl w:val="0"/>
          <w:numId w:val="2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Pokud dítě nebude z MŠ vyzvednuto do uplynutí provozní doby rodiči nebo oprávněnou osobou,</w:t>
      </w:r>
      <w:r w:rsidR="004E28C8">
        <w:rPr>
          <w:rFonts w:ascii="Times New Roman" w:hAnsi="Times New Roman" w:cs="Times New Roman"/>
          <w:sz w:val="24"/>
          <w:szCs w:val="24"/>
        </w:rPr>
        <w:t xml:space="preserve"> vyčká učitelka s dítětem v MŠ a kontaktuje zákonné zástupce telefonicky.</w:t>
      </w:r>
      <w:r w:rsidRPr="0073082E">
        <w:rPr>
          <w:rFonts w:ascii="Times New Roman" w:hAnsi="Times New Roman" w:cs="Times New Roman"/>
          <w:sz w:val="24"/>
          <w:szCs w:val="24"/>
        </w:rPr>
        <w:t xml:space="preserve"> Ředitelka MŠ a zřizovatel může v opakovaném případě upozornit orgány péče o mládež a policii, docházka dítěte může být pro porušování školního řádu ukončena.</w:t>
      </w:r>
    </w:p>
    <w:p w:rsidR="00EB26E9" w:rsidRPr="0073082E" w:rsidRDefault="00EB26E9" w:rsidP="00EB26E9">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EB26E9" w:rsidRPr="0073082E" w:rsidRDefault="00CD22A7" w:rsidP="00EB26E9">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73082E">
        <w:rPr>
          <w:rFonts w:ascii="Times New Roman" w:hAnsi="Times New Roman" w:cs="Times New Roman"/>
          <w:b/>
          <w:bCs/>
          <w:sz w:val="24"/>
          <w:szCs w:val="24"/>
        </w:rPr>
        <w:t>X</w:t>
      </w:r>
      <w:r w:rsidR="00EB26E9" w:rsidRPr="0073082E">
        <w:rPr>
          <w:rFonts w:ascii="Times New Roman" w:hAnsi="Times New Roman" w:cs="Times New Roman"/>
          <w:b/>
          <w:bCs/>
          <w:sz w:val="24"/>
          <w:szCs w:val="24"/>
        </w:rPr>
        <w:t>. Bezpečnost a ochrana zdraví dětí při vzdělávání</w:t>
      </w:r>
    </w:p>
    <w:p w:rsidR="00876C6C" w:rsidRPr="0073082E" w:rsidRDefault="00876C6C" w:rsidP="00EB26E9">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Podporuje rozvoj osobnosti dítěte předškolního věku.</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Podílí se na jeho zdravém citovém, rozumovém a tělesném rozvoji.</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Podílí se na osvojování základních pravidel chování dítěte.</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Podporuje získávání základních životních hodnot a mezilidských vztahů dítěte.</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Vytváří základní předpoklady pro pokračování ve vzdělávání.</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Napomáhá vyrovnávat nerovnosti vývoje dětí před jejich vstupem do základního vzdělávání.</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Poskytuje speciální pedagogickou péči dětem se speciálními vzdělávacími potřebami.</w:t>
      </w:r>
    </w:p>
    <w:p w:rsidR="00876C6C" w:rsidRPr="0073082E" w:rsidRDefault="00876C6C" w:rsidP="00876C6C">
      <w:pPr>
        <w:pStyle w:val="Odstavecseseznamem"/>
        <w:numPr>
          <w:ilvl w:val="0"/>
          <w:numId w:val="28"/>
        </w:numPr>
        <w:jc w:val="both"/>
        <w:rPr>
          <w:rFonts w:ascii="Times New Roman" w:eastAsia="Calibri" w:hAnsi="Times New Roman" w:cs="Times New Roman"/>
          <w:sz w:val="24"/>
          <w:lang w:eastAsia="cs-CZ"/>
        </w:rPr>
      </w:pPr>
      <w:r w:rsidRPr="0073082E">
        <w:rPr>
          <w:rFonts w:ascii="Times New Roman" w:eastAsia="Calibri" w:hAnsi="Times New Roman" w:cs="Times New Roman"/>
          <w:sz w:val="24"/>
          <w:lang w:eastAsia="cs-CZ"/>
        </w:rPr>
        <w:t>Vytváří podmínky pro rozvoj nadaných dětí.</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pP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 xml:space="preserve">Za bezpečnost dítěte v MŠ odpovídají po celou dobu pobytu pedagogické pracovnice. A to od převzetí od jejich zákonného zástupce nebo jím pověřené </w:t>
      </w:r>
      <w:r w:rsidRPr="0073082E">
        <w:rPr>
          <w:rFonts w:ascii="Times New Roman" w:hAnsi="Times New Roman" w:cs="Times New Roman"/>
          <w:sz w:val="24"/>
          <w:szCs w:val="24"/>
        </w:rPr>
        <w:lastRenderedPageBreak/>
        <w:t>osoby až do doby, kdy jim jej pedagogická pracovnice předá. Pedagogická pracovnice nesmí opustit pracoviště, dokud není vystřídaná jinou pedagogickou pracovnicí nebo zaměstnancem školy.</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Předat dítě pověřené osobě lze jen na základě písemného pověření vystaveného zákonným zástupcem.</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K zajištění bezpečnosti dětí při pobytu mimo objekt MŠ stanoví ředitelka počet pedagogických pracovníků tak, aby na jednoho z nich připadlo nejvýše 20 dětí z běžných tříd.</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Při zvýšeném počtu dětí nebo při specifických činnostech, například sportovních činnostech, nebo při pobytu dětí v prostředí náročném na bezpečnost určí ředitelka k zajištění bezpečnosti dětí dalšího pedagogického pracovníka, ve výjimečných případech jinou zletilou osobu, která je způsobilá k právním úkonům a která je v pracovněprávním vztahu k MŠ.</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Při zajišťování zotavovacích pobytů, popřípadě výletů pro děti určí ředitelka počet pedagogických pracovníků tak, aby bylo zajištěno vzdělávání dětí, včetně dětí se zdravotním postižením, jejich bezpečnost a ochrana zdraví.</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Při vzdělávání dětí dodržují pedagogičtí pracovníci pravidla a zásady bezpečnosti a ochrany zdraví při práci, které pro tuto oblast stanoví platné školské a pracovněprávní předpisy.</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 xml:space="preserve">Do MŠ chodí jen děti zdravé. Dítě se nepřijímá s léky nebo nedoléčené. </w:t>
      </w:r>
      <w:r w:rsidRPr="0073082E">
        <w:rPr>
          <w:rFonts w:ascii="Times New Roman" w:hAnsi="Times New Roman" w:cs="Times New Roman"/>
          <w:sz w:val="24"/>
          <w:szCs w:val="24"/>
          <w:u w:val="single"/>
        </w:rPr>
        <w:t>Výjimkou je</w:t>
      </w:r>
      <w:r w:rsidRPr="0073082E">
        <w:rPr>
          <w:rFonts w:ascii="Times New Roman" w:hAnsi="Times New Roman" w:cs="Times New Roman"/>
          <w:sz w:val="24"/>
          <w:szCs w:val="24"/>
        </w:rPr>
        <w:t xml:space="preserve"> </w:t>
      </w:r>
      <w:r w:rsidRPr="0073082E">
        <w:rPr>
          <w:rFonts w:ascii="Times New Roman" w:hAnsi="Times New Roman" w:cs="Times New Roman"/>
          <w:sz w:val="24"/>
          <w:szCs w:val="24"/>
          <w:u w:val="single"/>
        </w:rPr>
        <w:t>pravidelně užívaný lék, který neléčí akutní onemocnění.</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Kašel, přetrvávající rýma, průjem, zvracení, červené spojivky očí apod. jsou příznaky nemoci, i když dítě nemá teplotu.</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MŠ nemá možnost organizačně ani provozně zajistit izolaci nemocného dítěte od kolektivu, proto v případě zjištění příznaku nemoci hned informuje rodiče a požaduje vyzvednutí z MŠ.</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Rodiče jsou povinni informovat učitelku o jakýchkoliv skutečnostech, které se týkají zdravotního stavu dítěte a které se udály i mimo MŠ (mdloby, úraz, nevolnost).</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Při výskytu vši dětské jsou neprodleně informováni zákonní zástupci. Zbavit děti vší je povinnost rodičů.</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Učitelky nesou odpovědnost za dodržování hygieny, přiměřené větrání, vhodné oblečení dětí ve třídě i venku. Dbají na dodržování pitného režimu, přizpůsobují délku pobytu venku klimatickým podmínkám. Pokud to podmínky nedovolují (např. silný vítr, déšť, mlha, mráz pod -10 stupňů) nevychází se s dětmi ven.</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60"/>
        <w:jc w:val="both"/>
        <w:rPr>
          <w:rFonts w:ascii="Times New Roman" w:hAnsi="Times New Roman" w:cs="Times New Roman"/>
          <w:sz w:val="24"/>
          <w:szCs w:val="24"/>
        </w:rPr>
      </w:pPr>
      <w:r w:rsidRPr="0073082E">
        <w:rPr>
          <w:rFonts w:ascii="Times New Roman" w:hAnsi="Times New Roman" w:cs="Times New Roman"/>
          <w:sz w:val="24"/>
          <w:szCs w:val="24"/>
        </w:rPr>
        <w:lastRenderedPageBreak/>
        <w:t>V případě školního úrazu je pedagogická pracovnice povinna zajistit prvotní ošetření dítěte.</w:t>
      </w:r>
    </w:p>
    <w:p w:rsidR="00EB26E9" w:rsidRPr="0073082E" w:rsidRDefault="00EB26E9"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Rodiče jsou o úrazu dítěte vyrozuměni bezodkladně. Školní úraz je definován jako úraz, který se stal dítěti při výchovně vzdělávací činnosti v prostorách MŠ nebo při akcích konaných MŠ.</w:t>
      </w:r>
    </w:p>
    <w:p w:rsidR="00EB26E9" w:rsidRDefault="004E28C8" w:rsidP="00FD547D">
      <w:pPr>
        <w:pStyle w:val="Odstavecseseznamem"/>
        <w:widowControl w:val="0"/>
        <w:numPr>
          <w:ilvl w:val="0"/>
          <w:numId w:val="16"/>
        </w:numPr>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P</w:t>
      </w:r>
      <w:r w:rsidR="00EB26E9" w:rsidRPr="0073082E">
        <w:rPr>
          <w:rFonts w:ascii="Times New Roman" w:hAnsi="Times New Roman" w:cs="Times New Roman"/>
          <w:sz w:val="24"/>
          <w:szCs w:val="24"/>
        </w:rPr>
        <w:t>ři nástupu dítěte po jeho onemocnění (zejména infekčním) si může vyžádat pedagogický pracovník od zákonného zástupce dítěte písemné potvrzení od ošetřujícího lékaře, že dítě je zdravé a může být v kolektivu ostatních dětí.</w:t>
      </w:r>
    </w:p>
    <w:p w:rsidR="00FB6339" w:rsidRPr="00FB6339" w:rsidRDefault="00FB6339" w:rsidP="00FB6339">
      <w:pPr>
        <w:pStyle w:val="Normlnweb"/>
        <w:numPr>
          <w:ilvl w:val="0"/>
          <w:numId w:val="16"/>
        </w:numPr>
        <w:jc w:val="both"/>
        <w:rPr>
          <w:color w:val="000000"/>
        </w:rPr>
      </w:pPr>
      <w:r w:rsidRPr="00FB6339">
        <w:rPr>
          <w:color w:val="000000"/>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 Dále se řídí aktuálními podmínkami a nařízeními vydaných MŠMT, MZD a nařízením vlády.</w:t>
      </w:r>
    </w:p>
    <w:p w:rsidR="00FB6339" w:rsidRPr="00FB6339" w:rsidRDefault="00FB6339" w:rsidP="00FB6339">
      <w:pPr>
        <w:pStyle w:val="Normlnweb"/>
        <w:numPr>
          <w:ilvl w:val="0"/>
          <w:numId w:val="16"/>
        </w:numPr>
        <w:jc w:val="both"/>
        <w:rPr>
          <w:color w:val="000000"/>
        </w:rPr>
      </w:pPr>
      <w:r w:rsidRPr="00FB6339">
        <w:rPr>
          <w:color w:val="000000"/>
        </w:rPr>
        <w:t>· Mateřská škola nejen že zajišťuje bezpečnost a ochranu zdraví či pravidla náležitého dohledu, ale též podmínky předcházení vzniku a šíření infekčních onemocnění mezi dětmi.</w:t>
      </w:r>
    </w:p>
    <w:p w:rsidR="00FB6339" w:rsidRPr="00FB6339" w:rsidRDefault="00FB6339" w:rsidP="00FB6339">
      <w:pPr>
        <w:pStyle w:val="Normlnweb"/>
        <w:numPr>
          <w:ilvl w:val="0"/>
          <w:numId w:val="16"/>
        </w:numPr>
        <w:jc w:val="both"/>
        <w:rPr>
          <w:color w:val="000000"/>
        </w:rPr>
      </w:pPr>
      <w:r w:rsidRPr="00FB6339">
        <w:rPr>
          <w:color w:val="000000"/>
        </w:rPr>
        <w:t>· Dále se mateřská škola řídí ust. § 7 odst. 3 zákona č. 258/2000 Sb., o ochraně veřejného zdraví a o změně některých souvisejících zákonů, který ukládá zařízením pro výchovu a vzdělávání (tj. i mateřským školám – srov. jeho ust. § 7 odst. 1) povinnost zajistit oddělení dítěte, které vykazuje známky akutního onemocnění, od ostatních dětí. V takovém případě bude dítěti nasazena rouška.</w:t>
      </w:r>
    </w:p>
    <w:p w:rsidR="00FB6339" w:rsidRPr="00FB6339" w:rsidRDefault="00FB6339" w:rsidP="00FB6339">
      <w:pPr>
        <w:pStyle w:val="Normlnweb"/>
        <w:numPr>
          <w:ilvl w:val="0"/>
          <w:numId w:val="16"/>
        </w:numPr>
        <w:jc w:val="both"/>
        <w:rPr>
          <w:color w:val="000000"/>
        </w:rPr>
      </w:pPr>
      <w:r w:rsidRPr="00FB6339">
        <w:rPr>
          <w:color w:val="000000"/>
        </w:rPr>
        <w:t>· 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w:t>
      </w:r>
    </w:p>
    <w:p w:rsidR="00FB6339" w:rsidRPr="00FB6339" w:rsidRDefault="00FB6339" w:rsidP="00FB6339">
      <w:pPr>
        <w:pStyle w:val="Normlnweb"/>
        <w:numPr>
          <w:ilvl w:val="0"/>
          <w:numId w:val="16"/>
        </w:numPr>
        <w:jc w:val="both"/>
        <w:rPr>
          <w:color w:val="000000"/>
        </w:rPr>
      </w:pPr>
      <w:r w:rsidRPr="00FB6339">
        <w:rPr>
          <w:color w:val="000000"/>
        </w:rPr>
        <w:t>Do mateřské školky je možné přivést dítě pouze zcela zdravé, to je bez známek jakéhokoliv akutního infekčního onemocnění, nebo parazitárního napadení.</w:t>
      </w:r>
    </w:p>
    <w:p w:rsidR="00FB6339" w:rsidRPr="00FB6339" w:rsidRDefault="00FB6339" w:rsidP="00FB6339">
      <w:pPr>
        <w:pStyle w:val="Normlnweb"/>
        <w:numPr>
          <w:ilvl w:val="0"/>
          <w:numId w:val="16"/>
        </w:numPr>
        <w:jc w:val="both"/>
        <w:rPr>
          <w:color w:val="000000"/>
        </w:rPr>
      </w:pPr>
      <w:r w:rsidRPr="00FB6339">
        <w:rPr>
          <w:color w:val="000000"/>
        </w:rPr>
        <w:t>·</w:t>
      </w:r>
    </w:p>
    <w:p w:rsidR="00FB6339" w:rsidRPr="00FB6339" w:rsidRDefault="00FB6339" w:rsidP="00FB6339">
      <w:pPr>
        <w:pStyle w:val="Normlnweb"/>
        <w:numPr>
          <w:ilvl w:val="0"/>
          <w:numId w:val="16"/>
        </w:numPr>
        <w:jc w:val="both"/>
        <w:rPr>
          <w:color w:val="000000"/>
        </w:rPr>
      </w:pPr>
      <w:r w:rsidRPr="00FB6339">
        <w:rPr>
          <w:color w:val="000000"/>
        </w:rPr>
        <w:t>· 2.12.a) Za akutní infekční onemocnění se považuje:</w:t>
      </w:r>
    </w:p>
    <w:p w:rsidR="00FB6339" w:rsidRPr="00FB6339" w:rsidRDefault="00FB6339" w:rsidP="00FB6339">
      <w:pPr>
        <w:pStyle w:val="Normlnweb"/>
        <w:numPr>
          <w:ilvl w:val="0"/>
          <w:numId w:val="16"/>
        </w:numPr>
        <w:jc w:val="both"/>
        <w:rPr>
          <w:color w:val="000000"/>
        </w:rPr>
      </w:pPr>
      <w:r w:rsidRPr="00FB6339">
        <w:rPr>
          <w:color w:val="000000"/>
        </w:rPr>
        <w:t>· virová rýma (tj. průhledná rýma, která intenzivně dítěti vytéká z nosu) a to i bez zvýšené tělesné teploty</w:t>
      </w:r>
    </w:p>
    <w:p w:rsidR="00FB6339" w:rsidRPr="00FB6339" w:rsidRDefault="00FB6339" w:rsidP="00FB6339">
      <w:pPr>
        <w:pStyle w:val="Normlnweb"/>
        <w:numPr>
          <w:ilvl w:val="0"/>
          <w:numId w:val="16"/>
        </w:numPr>
        <w:jc w:val="both"/>
        <w:rPr>
          <w:color w:val="000000"/>
        </w:rPr>
      </w:pPr>
      <w:r w:rsidRPr="00FB6339">
        <w:rPr>
          <w:color w:val="000000"/>
        </w:rPr>
        <w:t>· bakteriální rýma (tj. zabarvená – zelená, žlutá, hnědá rýma, která vytéká dítěti z nosu) a to i bez zvýšené tělesné teploty</w:t>
      </w:r>
    </w:p>
    <w:p w:rsidR="00FB6339" w:rsidRPr="00FB6339" w:rsidRDefault="00FB6339" w:rsidP="00FB6339">
      <w:pPr>
        <w:pStyle w:val="Normlnweb"/>
        <w:numPr>
          <w:ilvl w:val="0"/>
          <w:numId w:val="16"/>
        </w:numPr>
        <w:jc w:val="both"/>
        <w:rPr>
          <w:color w:val="000000"/>
        </w:rPr>
      </w:pPr>
      <w:r w:rsidRPr="00FB6339">
        <w:rPr>
          <w:color w:val="000000"/>
        </w:rPr>
        <w:t>· intenzivní kašel (tj. kašel, který přetrvává i při klidové činnosti dítěte) a to i bez zvýšené tělesné teploty</w:t>
      </w:r>
    </w:p>
    <w:p w:rsidR="00FB6339" w:rsidRPr="00FB6339" w:rsidRDefault="00FB6339" w:rsidP="00FB6339">
      <w:pPr>
        <w:pStyle w:val="Normlnweb"/>
        <w:numPr>
          <w:ilvl w:val="0"/>
          <w:numId w:val="16"/>
        </w:numPr>
        <w:jc w:val="both"/>
        <w:rPr>
          <w:color w:val="000000"/>
        </w:rPr>
      </w:pPr>
      <w:r w:rsidRPr="00FB6339">
        <w:rPr>
          <w:color w:val="000000"/>
        </w:rPr>
        <w:t>· onemocnění, které se vysévá vyrážkou na kůži – plané neštovice, 5. nemoc, 6. nemoc, syndrom ruka-noha-ústa, spála, impetigo</w:t>
      </w:r>
    </w:p>
    <w:p w:rsidR="00FB6339" w:rsidRPr="00FB6339" w:rsidRDefault="00FB6339" w:rsidP="00FB6339">
      <w:pPr>
        <w:pStyle w:val="Normlnweb"/>
        <w:numPr>
          <w:ilvl w:val="0"/>
          <w:numId w:val="16"/>
        </w:numPr>
        <w:jc w:val="both"/>
        <w:rPr>
          <w:color w:val="000000"/>
        </w:rPr>
      </w:pPr>
      <w:r w:rsidRPr="00FB6339">
        <w:rPr>
          <w:color w:val="000000"/>
        </w:rPr>
        <w:t>Průjem a zvracení a to i 3 dny poté, co již dítě nemá průjem a nezvrací. Školka nemůže dětem podávat dietní stravu, proto dítě, které nemá realimentovaný trávící trakt na běžnou stravu, nepřijme.</w:t>
      </w:r>
    </w:p>
    <w:p w:rsidR="00FB6339" w:rsidRPr="00FB6339" w:rsidRDefault="00FB6339" w:rsidP="00FB6339">
      <w:pPr>
        <w:pStyle w:val="Normlnweb"/>
        <w:numPr>
          <w:ilvl w:val="0"/>
          <w:numId w:val="16"/>
        </w:numPr>
        <w:jc w:val="both"/>
        <w:rPr>
          <w:color w:val="000000"/>
        </w:rPr>
      </w:pPr>
      <w:r w:rsidRPr="00FB6339">
        <w:rPr>
          <w:color w:val="000000"/>
        </w:rPr>
        <w:t>· zánět spojivek</w:t>
      </w:r>
    </w:p>
    <w:p w:rsidR="00FB6339" w:rsidRPr="00FB6339" w:rsidRDefault="00FB6339" w:rsidP="00FB6339">
      <w:pPr>
        <w:pStyle w:val="Normlnweb"/>
        <w:numPr>
          <w:ilvl w:val="0"/>
          <w:numId w:val="16"/>
        </w:numPr>
        <w:jc w:val="both"/>
        <w:rPr>
          <w:color w:val="000000"/>
        </w:rPr>
      </w:pPr>
      <w:r w:rsidRPr="00FB6339">
        <w:rPr>
          <w:color w:val="000000"/>
        </w:rPr>
        <w:t>· zvýšená tělesná teplota nebo horečka</w:t>
      </w:r>
    </w:p>
    <w:p w:rsidR="00FB6339" w:rsidRPr="00FB6339" w:rsidRDefault="00FB6339" w:rsidP="00FB6339">
      <w:pPr>
        <w:pStyle w:val="Normlnweb"/>
        <w:numPr>
          <w:ilvl w:val="0"/>
          <w:numId w:val="16"/>
        </w:numPr>
        <w:jc w:val="both"/>
        <w:rPr>
          <w:color w:val="000000"/>
        </w:rPr>
      </w:pPr>
      <w:r w:rsidRPr="00FB6339">
        <w:rPr>
          <w:color w:val="000000"/>
        </w:rPr>
        <w:t>· 2.12 b). Za parazitární onemocnění se považuje:</w:t>
      </w:r>
    </w:p>
    <w:p w:rsidR="00FB6339" w:rsidRPr="00FB6339" w:rsidRDefault="00FB6339" w:rsidP="00FB6339">
      <w:pPr>
        <w:pStyle w:val="Normlnweb"/>
        <w:numPr>
          <w:ilvl w:val="0"/>
          <w:numId w:val="16"/>
        </w:numPr>
        <w:jc w:val="both"/>
        <w:rPr>
          <w:color w:val="000000"/>
        </w:rPr>
      </w:pPr>
      <w:r w:rsidRPr="00FB6339">
        <w:rPr>
          <w:color w:val="000000"/>
        </w:rPr>
        <w:t>· pedikulóza (veš dětská). Dítě může školka přijmout až tehdy, je-li zcela odvšivené, tedy bez živých vší a hnid</w:t>
      </w:r>
    </w:p>
    <w:p w:rsidR="00FB6339" w:rsidRPr="00FB6339" w:rsidRDefault="00FB6339" w:rsidP="00FB6339">
      <w:pPr>
        <w:pStyle w:val="Normlnweb"/>
        <w:numPr>
          <w:ilvl w:val="0"/>
          <w:numId w:val="16"/>
        </w:numPr>
        <w:jc w:val="both"/>
        <w:rPr>
          <w:color w:val="000000"/>
        </w:rPr>
      </w:pPr>
      <w:r w:rsidRPr="00FB6339">
        <w:rPr>
          <w:color w:val="000000"/>
        </w:rPr>
        <w:lastRenderedPageBreak/>
        <w:t>· roup dětský</w:t>
      </w:r>
    </w:p>
    <w:p w:rsidR="00FB6339" w:rsidRPr="00FB6339" w:rsidRDefault="00FB6339" w:rsidP="00FB6339">
      <w:pPr>
        <w:pStyle w:val="Normlnweb"/>
        <w:numPr>
          <w:ilvl w:val="0"/>
          <w:numId w:val="16"/>
        </w:numPr>
        <w:jc w:val="both"/>
        <w:rPr>
          <w:color w:val="000000"/>
        </w:rPr>
      </w:pPr>
      <w:r w:rsidRPr="00FB6339">
        <w:rPr>
          <w:color w:val="000000"/>
        </w:rPr>
        <w:t>· svrab</w:t>
      </w:r>
    </w:p>
    <w:p w:rsidR="00FB6339" w:rsidRPr="00FB6339" w:rsidRDefault="00FB6339" w:rsidP="00FB6339">
      <w:pPr>
        <w:pStyle w:val="Normlnweb"/>
        <w:numPr>
          <w:ilvl w:val="0"/>
          <w:numId w:val="16"/>
        </w:numPr>
        <w:jc w:val="both"/>
        <w:rPr>
          <w:color w:val="000000"/>
        </w:rPr>
      </w:pPr>
      <w:r w:rsidRPr="00FB6339">
        <w:rPr>
          <w:color w:val="000000"/>
        </w:rPr>
        <w:t>· Mateřská škola má právo ihned a kdykoliv během dne odeslat dítě do domácího léčení, pokud má podezření, že je dítě akutně nemocné, nebo má parazitární onemocnění.</w:t>
      </w:r>
    </w:p>
    <w:p w:rsidR="00FB6339" w:rsidRPr="00FB6339" w:rsidRDefault="00FB6339" w:rsidP="00FB6339">
      <w:pPr>
        <w:pStyle w:val="Normlnweb"/>
        <w:numPr>
          <w:ilvl w:val="0"/>
          <w:numId w:val="16"/>
        </w:numPr>
        <w:jc w:val="both"/>
        <w:rPr>
          <w:color w:val="000000"/>
        </w:rPr>
      </w:pPr>
      <w:r w:rsidRPr="00FB6339">
        <w:rPr>
          <w:color w:val="000000"/>
        </w:rPr>
        <w:t>· Mateřská škola má povinnost zajistit oddělení nemocného dítěte od kolektivu zdravých dětí.</w:t>
      </w:r>
    </w:p>
    <w:p w:rsidR="00FB6339" w:rsidRPr="00FB6339" w:rsidRDefault="00FB6339" w:rsidP="00FB6339">
      <w:pPr>
        <w:pStyle w:val="Normlnweb"/>
        <w:numPr>
          <w:ilvl w:val="0"/>
          <w:numId w:val="16"/>
        </w:numPr>
        <w:jc w:val="both"/>
        <w:rPr>
          <w:color w:val="000000"/>
        </w:rPr>
      </w:pPr>
      <w:r w:rsidRPr="00FB6339">
        <w:rPr>
          <w:color w:val="000000"/>
        </w:rPr>
        <w:t>· Rodiče mají povinnost mateřské škole nahlásit infekční a parazitární onemocnění u svého dítěte, aby se zamezilo dalšímu šíření:</w:t>
      </w:r>
    </w:p>
    <w:p w:rsidR="00FB6339" w:rsidRPr="00FB6339" w:rsidRDefault="00FB6339" w:rsidP="00FB6339">
      <w:pPr>
        <w:pStyle w:val="Normlnweb"/>
        <w:numPr>
          <w:ilvl w:val="0"/>
          <w:numId w:val="16"/>
        </w:numPr>
        <w:jc w:val="both"/>
        <w:rPr>
          <w:color w:val="000000"/>
        </w:rPr>
      </w:pPr>
      <w:r w:rsidRPr="00FB6339">
        <w:rPr>
          <w:color w:val="000000"/>
        </w:rPr>
        <w:t>· plané neštovice</w:t>
      </w:r>
    </w:p>
    <w:p w:rsidR="00FB6339" w:rsidRPr="00FB6339" w:rsidRDefault="00FB6339" w:rsidP="00FB6339">
      <w:pPr>
        <w:pStyle w:val="Normlnweb"/>
        <w:numPr>
          <w:ilvl w:val="0"/>
          <w:numId w:val="16"/>
        </w:numPr>
        <w:jc w:val="both"/>
        <w:rPr>
          <w:color w:val="000000"/>
        </w:rPr>
      </w:pPr>
      <w:r w:rsidRPr="00FB6339">
        <w:rPr>
          <w:color w:val="000000"/>
        </w:rPr>
        <w:t>spála</w:t>
      </w:r>
    </w:p>
    <w:p w:rsidR="00FB6339" w:rsidRPr="00FB6339" w:rsidRDefault="00FB6339" w:rsidP="00FB6339">
      <w:pPr>
        <w:pStyle w:val="Normlnweb"/>
        <w:numPr>
          <w:ilvl w:val="0"/>
          <w:numId w:val="16"/>
        </w:numPr>
        <w:jc w:val="both"/>
        <w:rPr>
          <w:color w:val="000000"/>
        </w:rPr>
      </w:pPr>
      <w:r w:rsidRPr="00FB6339">
        <w:rPr>
          <w:color w:val="000000"/>
        </w:rPr>
        <w:t>· impetigo</w:t>
      </w:r>
    </w:p>
    <w:p w:rsidR="00FB6339" w:rsidRPr="00FB6339" w:rsidRDefault="00FB6339" w:rsidP="00FB6339">
      <w:pPr>
        <w:pStyle w:val="Normlnweb"/>
        <w:numPr>
          <w:ilvl w:val="0"/>
          <w:numId w:val="16"/>
        </w:numPr>
        <w:jc w:val="both"/>
        <w:rPr>
          <w:color w:val="000000"/>
        </w:rPr>
      </w:pPr>
      <w:r w:rsidRPr="00FB6339">
        <w:rPr>
          <w:color w:val="000000"/>
        </w:rPr>
        <w:t>· průjem a zvracení</w:t>
      </w:r>
    </w:p>
    <w:p w:rsidR="00FB6339" w:rsidRPr="00FB6339" w:rsidRDefault="00FB6339" w:rsidP="00FB6339">
      <w:pPr>
        <w:pStyle w:val="Normlnweb"/>
        <w:numPr>
          <w:ilvl w:val="0"/>
          <w:numId w:val="16"/>
        </w:numPr>
        <w:jc w:val="both"/>
        <w:rPr>
          <w:color w:val="000000"/>
        </w:rPr>
      </w:pPr>
      <w:r w:rsidRPr="00FB6339">
        <w:rPr>
          <w:color w:val="000000"/>
        </w:rPr>
        <w:t>· 5. nemoc, 6. nemoc, syndrom ruka-noha-ústa</w:t>
      </w:r>
    </w:p>
    <w:p w:rsidR="00FB6339" w:rsidRPr="00FB6339" w:rsidRDefault="00FB6339" w:rsidP="00FB6339">
      <w:pPr>
        <w:pStyle w:val="Normlnweb"/>
        <w:numPr>
          <w:ilvl w:val="0"/>
          <w:numId w:val="16"/>
        </w:numPr>
        <w:jc w:val="both"/>
        <w:rPr>
          <w:color w:val="000000"/>
        </w:rPr>
      </w:pPr>
      <w:r w:rsidRPr="00FB6339">
        <w:rPr>
          <w:color w:val="000000"/>
        </w:rPr>
        <w:t>· zánět spojivek</w:t>
      </w:r>
    </w:p>
    <w:p w:rsidR="00FB6339" w:rsidRPr="00FB6339" w:rsidRDefault="00FB6339" w:rsidP="00FB6339">
      <w:pPr>
        <w:pStyle w:val="Normlnweb"/>
        <w:numPr>
          <w:ilvl w:val="0"/>
          <w:numId w:val="16"/>
        </w:numPr>
        <w:jc w:val="both"/>
        <w:rPr>
          <w:color w:val="000000"/>
        </w:rPr>
      </w:pPr>
      <w:r w:rsidRPr="00FB6339">
        <w:rPr>
          <w:color w:val="000000"/>
        </w:rPr>
        <w:t>pedikulóza (veš dětská)</w:t>
      </w:r>
    </w:p>
    <w:p w:rsidR="00FB6339" w:rsidRPr="00FB6339" w:rsidRDefault="00FB6339" w:rsidP="00FB6339">
      <w:pPr>
        <w:pStyle w:val="Normlnweb"/>
        <w:numPr>
          <w:ilvl w:val="0"/>
          <w:numId w:val="16"/>
        </w:numPr>
        <w:jc w:val="both"/>
        <w:rPr>
          <w:color w:val="000000"/>
        </w:rPr>
      </w:pPr>
      <w:r w:rsidRPr="00FB6339">
        <w:rPr>
          <w:color w:val="000000"/>
        </w:rPr>
        <w:t>· roupi</w:t>
      </w:r>
    </w:p>
    <w:p w:rsidR="00FB6339" w:rsidRPr="00FB6339" w:rsidRDefault="00FB6339" w:rsidP="00FB6339">
      <w:pPr>
        <w:pStyle w:val="Normlnweb"/>
        <w:numPr>
          <w:ilvl w:val="0"/>
          <w:numId w:val="16"/>
        </w:numPr>
        <w:jc w:val="both"/>
        <w:rPr>
          <w:color w:val="000000"/>
        </w:rPr>
      </w:pPr>
      <w:r w:rsidRPr="00FB6339">
        <w:rPr>
          <w:color w:val="000000"/>
        </w:rPr>
        <w:t>· svrab</w:t>
      </w:r>
    </w:p>
    <w:p w:rsidR="00FB6339" w:rsidRPr="00FB6339" w:rsidRDefault="00FB6339" w:rsidP="00FB6339">
      <w:pPr>
        <w:pStyle w:val="Normlnweb"/>
        <w:numPr>
          <w:ilvl w:val="0"/>
          <w:numId w:val="16"/>
        </w:numPr>
        <w:jc w:val="both"/>
        <w:rPr>
          <w:color w:val="000000"/>
        </w:rPr>
      </w:pPr>
      <w:r w:rsidRPr="00FB6339">
        <w:rPr>
          <w:color w:val="000000"/>
        </w:rPr>
        <w:t>· 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onemocnění.</w:t>
      </w:r>
    </w:p>
    <w:p w:rsidR="00FB6339" w:rsidRPr="00FB6339" w:rsidRDefault="00FB6339" w:rsidP="00FB6339">
      <w:pPr>
        <w:pStyle w:val="Normlnweb"/>
        <w:numPr>
          <w:ilvl w:val="0"/>
          <w:numId w:val="16"/>
        </w:numPr>
        <w:jc w:val="both"/>
        <w:rPr>
          <w:color w:val="000000"/>
        </w:rPr>
      </w:pPr>
      <w:r w:rsidRPr="00FB6339">
        <w:rPr>
          <w:color w:val="000000"/>
        </w:rPr>
        <w:t>· 5. Chronická onemocnění u dítěte</w:t>
      </w:r>
    </w:p>
    <w:p w:rsidR="00FB6339" w:rsidRPr="00FB6339" w:rsidRDefault="00FB6339" w:rsidP="00FB6339">
      <w:pPr>
        <w:pStyle w:val="Normlnweb"/>
        <w:numPr>
          <w:ilvl w:val="0"/>
          <w:numId w:val="16"/>
        </w:numPr>
        <w:jc w:val="both"/>
        <w:rPr>
          <w:color w:val="000000"/>
        </w:rPr>
      </w:pPr>
      <w:r w:rsidRPr="00FB6339">
        <w:rPr>
          <w:color w:val="000000"/>
        </w:rPr>
        <w:t>· Pokud má dítě chronické onemocnění, jako je alergie a z toho vyplývající alergická rýma, kašel a zánět spojivek, je nutné mateřské škole předložit potvrzení lék</w:t>
      </w:r>
    </w:p>
    <w:p w:rsidR="00FB6339" w:rsidRPr="0073082E" w:rsidRDefault="00FB6339" w:rsidP="00FB6339">
      <w:pPr>
        <w:pStyle w:val="Odstavecseseznamem"/>
        <w:widowControl w:val="0"/>
        <w:overflowPunct w:val="0"/>
        <w:autoSpaceDE w:val="0"/>
        <w:autoSpaceDN w:val="0"/>
        <w:adjustRightInd w:val="0"/>
        <w:spacing w:after="0" w:line="360" w:lineRule="auto"/>
        <w:ind w:left="1478" w:right="20"/>
        <w:jc w:val="both"/>
        <w:rPr>
          <w:rFonts w:ascii="Times New Roman" w:hAnsi="Times New Roman" w:cs="Times New Roman"/>
          <w:sz w:val="24"/>
          <w:szCs w:val="24"/>
        </w:rPr>
      </w:pPr>
    </w:p>
    <w:p w:rsidR="00EB26E9" w:rsidRPr="0073082E" w:rsidRDefault="00EB26E9" w:rsidP="00EB26E9">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b/>
          <w:i/>
          <w:sz w:val="24"/>
          <w:szCs w:val="24"/>
        </w:rPr>
      </w:pPr>
      <w:r w:rsidRPr="0073082E">
        <w:rPr>
          <w:rFonts w:ascii="Times New Roman" w:hAnsi="Times New Roman" w:cs="Times New Roman"/>
          <w:b/>
          <w:i/>
          <w:sz w:val="24"/>
          <w:szCs w:val="24"/>
        </w:rPr>
        <w:t>Péče o zdraví a bezpečnost dětí při specifických činnostech:</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pPr>
    </w:p>
    <w:p w:rsidR="00EB26E9" w:rsidRPr="0073082E" w:rsidRDefault="00EB26E9" w:rsidP="00FD547D">
      <w:pPr>
        <w:pStyle w:val="Odstavecseseznamem"/>
        <w:widowControl w:val="0"/>
        <w:numPr>
          <w:ilvl w:val="0"/>
          <w:numId w:val="17"/>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Zejména při dále uvedených specifických činnostech, které vyžadují zvýšený dohled na bezpečnost dětí, dodržují pedagogičtí pracovníci i ostatní zaměstnanci následující zásady, podrobněji popsané v dalších směrnicích školy, zejména směrnici k BOZP.</w:t>
      </w:r>
    </w:p>
    <w:p w:rsidR="00EB26E9" w:rsidRPr="0073082E" w:rsidRDefault="00EB26E9" w:rsidP="00FD547D">
      <w:pPr>
        <w:pStyle w:val="Odstavecseseznamem"/>
        <w:widowControl w:val="0"/>
        <w:numPr>
          <w:ilvl w:val="0"/>
          <w:numId w:val="17"/>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Při přesunech dětí při pobytu mimo území mateřské školy po pozemních komunikacích se pedagogický dozor řídí pravidly silničního provozu.</w:t>
      </w:r>
    </w:p>
    <w:p w:rsidR="00EB26E9" w:rsidRPr="0073082E" w:rsidRDefault="00EB26E9" w:rsidP="00FD547D">
      <w:pPr>
        <w:pStyle w:val="Odstavecseseznamem"/>
        <w:widowControl w:val="0"/>
        <w:numPr>
          <w:ilvl w:val="0"/>
          <w:numId w:val="17"/>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Pohyb po veřejných komunikacích, kde není chodník nebo je-li neschůdný, chodí se po levé krajnici, a kde není krajnice nebo je-li neschůdná, chodí se co nejblíže při levém okraji vozovky. Děti smějí jít po krajnici nebo při okraji vozovky nejvýše dvě vedle sebe.</w:t>
      </w:r>
    </w:p>
    <w:p w:rsidR="00EB26E9" w:rsidRPr="0073082E" w:rsidRDefault="00EB26E9" w:rsidP="00FD547D">
      <w:pPr>
        <w:pStyle w:val="Odstavecseseznamem"/>
        <w:widowControl w:val="0"/>
        <w:numPr>
          <w:ilvl w:val="0"/>
          <w:numId w:val="17"/>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V ostatních otázkách BOZP se škola řídí</w:t>
      </w:r>
      <w:r w:rsidR="004E28C8">
        <w:rPr>
          <w:rFonts w:ascii="Times New Roman" w:hAnsi="Times New Roman" w:cs="Times New Roman"/>
          <w:sz w:val="24"/>
          <w:szCs w:val="24"/>
        </w:rPr>
        <w:t xml:space="preserve"> svojí směrnicí k BOZP, která není</w:t>
      </w:r>
      <w:r w:rsidRPr="0073082E">
        <w:rPr>
          <w:rFonts w:ascii="Times New Roman" w:hAnsi="Times New Roman" w:cs="Times New Roman"/>
          <w:sz w:val="24"/>
          <w:szCs w:val="24"/>
        </w:rPr>
        <w:t xml:space="preserve"> součástí školního řádu a metodicky vychází z Metodického pokynu MŠMT k zajištění bezpečnosti a ochrany zdraví dětí, žáků a studentů ve školách a školských zařízeních </w:t>
      </w:r>
      <w:r w:rsidRPr="0073082E">
        <w:rPr>
          <w:rFonts w:ascii="Times New Roman" w:hAnsi="Times New Roman" w:cs="Times New Roman"/>
          <w:sz w:val="24"/>
          <w:szCs w:val="24"/>
        </w:rPr>
        <w:lastRenderedPageBreak/>
        <w:t>zřizovaných Ministerstvem školství, mládeže a tělovýchovy.</w:t>
      </w:r>
    </w:p>
    <w:p w:rsidR="00EB26E9" w:rsidRPr="0073082E" w:rsidRDefault="00EB26E9" w:rsidP="00EB26E9">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78438F" w:rsidRDefault="0078438F" w:rsidP="00EB26E9">
      <w:pPr>
        <w:widowControl w:val="0"/>
        <w:overflowPunct w:val="0"/>
        <w:autoSpaceDE w:val="0"/>
        <w:autoSpaceDN w:val="0"/>
        <w:adjustRightInd w:val="0"/>
        <w:spacing w:after="0" w:line="360" w:lineRule="auto"/>
        <w:ind w:right="860" w:firstLine="60"/>
        <w:jc w:val="both"/>
        <w:rPr>
          <w:rFonts w:ascii="Times New Roman" w:hAnsi="Times New Roman" w:cs="Times New Roman"/>
          <w:b/>
          <w:bCs/>
          <w:sz w:val="24"/>
          <w:szCs w:val="24"/>
        </w:rPr>
      </w:pPr>
    </w:p>
    <w:p w:rsidR="002B0EDC" w:rsidRDefault="002B0EDC" w:rsidP="00EB26E9">
      <w:pPr>
        <w:widowControl w:val="0"/>
        <w:overflowPunct w:val="0"/>
        <w:autoSpaceDE w:val="0"/>
        <w:autoSpaceDN w:val="0"/>
        <w:adjustRightInd w:val="0"/>
        <w:spacing w:after="0" w:line="360" w:lineRule="auto"/>
        <w:ind w:right="860" w:firstLine="60"/>
        <w:jc w:val="both"/>
        <w:rPr>
          <w:rFonts w:ascii="Times New Roman" w:hAnsi="Times New Roman" w:cs="Times New Roman"/>
          <w:b/>
          <w:bCs/>
          <w:sz w:val="24"/>
          <w:szCs w:val="24"/>
        </w:rPr>
      </w:pPr>
    </w:p>
    <w:p w:rsidR="00EB26E9" w:rsidRPr="0073082E" w:rsidRDefault="00EB26E9" w:rsidP="00EB26E9">
      <w:pPr>
        <w:widowControl w:val="0"/>
        <w:overflowPunct w:val="0"/>
        <w:autoSpaceDE w:val="0"/>
        <w:autoSpaceDN w:val="0"/>
        <w:adjustRightInd w:val="0"/>
        <w:spacing w:after="0" w:line="360" w:lineRule="auto"/>
        <w:ind w:right="860" w:firstLine="60"/>
        <w:jc w:val="both"/>
        <w:rPr>
          <w:rFonts w:ascii="Times New Roman" w:hAnsi="Times New Roman" w:cs="Times New Roman"/>
          <w:b/>
          <w:bCs/>
          <w:sz w:val="24"/>
          <w:szCs w:val="24"/>
        </w:rPr>
      </w:pPr>
      <w:r w:rsidRPr="0073082E">
        <w:rPr>
          <w:rFonts w:ascii="Times New Roman" w:hAnsi="Times New Roman" w:cs="Times New Roman"/>
          <w:b/>
          <w:bCs/>
          <w:sz w:val="24"/>
          <w:szCs w:val="24"/>
        </w:rPr>
        <w:t>X</w:t>
      </w:r>
      <w:r w:rsidR="00CB1134" w:rsidRPr="0073082E">
        <w:rPr>
          <w:rFonts w:ascii="Times New Roman" w:hAnsi="Times New Roman" w:cs="Times New Roman"/>
          <w:b/>
          <w:bCs/>
          <w:sz w:val="24"/>
          <w:szCs w:val="24"/>
        </w:rPr>
        <w:t>I</w:t>
      </w:r>
      <w:r w:rsidRPr="0073082E">
        <w:rPr>
          <w:rFonts w:ascii="Times New Roman" w:hAnsi="Times New Roman" w:cs="Times New Roman"/>
          <w:b/>
          <w:bCs/>
          <w:sz w:val="24"/>
          <w:szCs w:val="24"/>
        </w:rPr>
        <w:t xml:space="preserve">. Ochrana dětí před sociálně patologickými jevy, projevy diskriminace,   </w:t>
      </w:r>
    </w:p>
    <w:p w:rsidR="00EB26E9" w:rsidRPr="0073082E" w:rsidRDefault="00EB26E9" w:rsidP="00EB26E9">
      <w:pPr>
        <w:widowControl w:val="0"/>
        <w:overflowPunct w:val="0"/>
        <w:autoSpaceDE w:val="0"/>
        <w:autoSpaceDN w:val="0"/>
        <w:adjustRightInd w:val="0"/>
        <w:spacing w:after="0" w:line="360" w:lineRule="auto"/>
        <w:ind w:right="860" w:firstLine="60"/>
        <w:jc w:val="both"/>
        <w:rPr>
          <w:rFonts w:ascii="Times New Roman" w:hAnsi="Times New Roman" w:cs="Times New Roman"/>
          <w:sz w:val="24"/>
          <w:szCs w:val="24"/>
        </w:rPr>
      </w:pPr>
      <w:r w:rsidRPr="0073082E">
        <w:rPr>
          <w:rFonts w:ascii="Times New Roman" w:hAnsi="Times New Roman" w:cs="Times New Roman"/>
          <w:b/>
          <w:bCs/>
          <w:sz w:val="24"/>
          <w:szCs w:val="24"/>
        </w:rPr>
        <w:t xml:space="preserve">       nepřátelství nebo násilí</w:t>
      </w:r>
    </w:p>
    <w:p w:rsidR="00EB26E9" w:rsidRPr="0073082E" w:rsidRDefault="00EB26E9" w:rsidP="00FD547D">
      <w:pPr>
        <w:pStyle w:val="Odstavecseseznamem"/>
        <w:widowControl w:val="0"/>
        <w:numPr>
          <w:ilvl w:val="0"/>
          <w:numId w:val="1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Důležitým prvkem ochrany před sociálně patologickými jevy je i vzdělávací působení na děti již předškolního věku zaměřené na zdravý způsob života. V rámci ŠVP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EB26E9" w:rsidRPr="0073082E" w:rsidRDefault="00EB26E9" w:rsidP="00FD547D">
      <w:pPr>
        <w:pStyle w:val="Odstavecseseznamem"/>
        <w:widowControl w:val="0"/>
        <w:numPr>
          <w:ilvl w:val="0"/>
          <w:numId w:val="18"/>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V rámci prevence před projevy diskriminace, nepřátelství a násilí provádí pedagogičtí pracovníci MŠ cílené pozorování a vyhodnocování vztahů mezi dětmi ve třídě. Cílem je řešit případné nepříznivé vztahy mezi dětmi již v jejich počátcích, a to ve spolupráci se zákonnými zástupci, případně za pomoci školských poradenských zařízení.</w:t>
      </w:r>
    </w:p>
    <w:p w:rsidR="00EB26E9" w:rsidRPr="0073082E" w:rsidRDefault="00EB26E9" w:rsidP="00FD547D">
      <w:pPr>
        <w:pStyle w:val="Odstavecseseznamem"/>
        <w:widowControl w:val="0"/>
        <w:numPr>
          <w:ilvl w:val="0"/>
          <w:numId w:val="18"/>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Důležitým prvkem prevence v této oblasti je vytváření příznivého sociálního klima mezi dětmi navzájem, mezi dětmi a pedagogickými pracovníky a mezi pedagogickými pracovníky a zákonnými zástupci dětí.</w:t>
      </w:r>
    </w:p>
    <w:p w:rsidR="00C5104B" w:rsidRPr="0073082E" w:rsidRDefault="00C5104B" w:rsidP="00EB26E9">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b/>
          <w:sz w:val="24"/>
          <w:szCs w:val="24"/>
        </w:rPr>
      </w:pPr>
      <w:r w:rsidRPr="0073082E">
        <w:rPr>
          <w:rFonts w:ascii="Times New Roman" w:hAnsi="Times New Roman" w:cs="Times New Roman"/>
          <w:b/>
          <w:sz w:val="24"/>
          <w:szCs w:val="24"/>
        </w:rPr>
        <w:t>X</w:t>
      </w:r>
      <w:r w:rsidR="00B94983" w:rsidRPr="0073082E">
        <w:rPr>
          <w:rFonts w:ascii="Times New Roman" w:hAnsi="Times New Roman" w:cs="Times New Roman"/>
          <w:b/>
          <w:sz w:val="24"/>
          <w:szCs w:val="24"/>
        </w:rPr>
        <w:t>I</w:t>
      </w:r>
      <w:r w:rsidR="00CB1134" w:rsidRPr="0073082E">
        <w:rPr>
          <w:rFonts w:ascii="Times New Roman" w:hAnsi="Times New Roman" w:cs="Times New Roman"/>
          <w:b/>
          <w:sz w:val="24"/>
          <w:szCs w:val="24"/>
        </w:rPr>
        <w:t>I</w:t>
      </w:r>
      <w:r w:rsidRPr="0073082E">
        <w:rPr>
          <w:rFonts w:ascii="Times New Roman" w:hAnsi="Times New Roman" w:cs="Times New Roman"/>
          <w:b/>
          <w:sz w:val="24"/>
          <w:szCs w:val="24"/>
        </w:rPr>
        <w:t>. Zacházení s majetkem MŠ ze strany dětí</w:t>
      </w:r>
      <w:r w:rsidR="00864538">
        <w:rPr>
          <w:rFonts w:ascii="Times New Roman" w:hAnsi="Times New Roman" w:cs="Times New Roman"/>
          <w:b/>
          <w:sz w:val="24"/>
          <w:szCs w:val="24"/>
        </w:rPr>
        <w:t xml:space="preserve"> a rodičů</w:t>
      </w:r>
    </w:p>
    <w:p w:rsidR="00EB26E9" w:rsidRPr="0073082E" w:rsidRDefault="00EB26E9" w:rsidP="00FD547D">
      <w:pPr>
        <w:pStyle w:val="Odstavecseseznamem"/>
        <w:widowControl w:val="0"/>
        <w:numPr>
          <w:ilvl w:val="0"/>
          <w:numId w:val="19"/>
        </w:numPr>
        <w:overflowPunct w:val="0"/>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Děti jsou vedeny ke správnému a šetrnému zacházení s hračkami a učebními pomůckami, aby ostatní majetek a vybavení školy úmyslně nepoškozovaly.</w:t>
      </w:r>
    </w:p>
    <w:p w:rsidR="00EB26E9" w:rsidRPr="0073082E" w:rsidRDefault="00EB26E9" w:rsidP="00FD547D">
      <w:pPr>
        <w:pStyle w:val="Odstavecseseznamem"/>
        <w:widowControl w:val="0"/>
        <w:numPr>
          <w:ilvl w:val="0"/>
          <w:numId w:val="19"/>
        </w:numPr>
        <w:overflowPunct w:val="0"/>
        <w:autoSpaceDE w:val="0"/>
        <w:autoSpaceDN w:val="0"/>
        <w:adjustRightInd w:val="0"/>
        <w:spacing w:after="0" w:line="360" w:lineRule="auto"/>
        <w:ind w:right="20"/>
        <w:jc w:val="both"/>
        <w:rPr>
          <w:rFonts w:ascii="Times New Roman" w:hAnsi="Times New Roman" w:cs="Times New Roman"/>
          <w:sz w:val="24"/>
          <w:szCs w:val="24"/>
        </w:rPr>
      </w:pPr>
      <w:r w:rsidRPr="0073082E">
        <w:rPr>
          <w:rFonts w:ascii="Times New Roman" w:hAnsi="Times New Roman" w:cs="Times New Roman"/>
          <w:sz w:val="24"/>
          <w:szCs w:val="24"/>
        </w:rPr>
        <w:t>Všichni zaměstnanci jsou ve vztahu k majetku mateřské školy dětem vhodným příkladem.</w:t>
      </w:r>
    </w:p>
    <w:p w:rsidR="00EB26E9" w:rsidRPr="0073082E" w:rsidRDefault="00EB26E9" w:rsidP="00FD547D">
      <w:pPr>
        <w:pStyle w:val="Odstavecseseznamem"/>
        <w:widowControl w:val="0"/>
        <w:numPr>
          <w:ilvl w:val="0"/>
          <w:numId w:val="19"/>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Veškeré vybavení a majetek se z budovy MŠ nevynáší.</w:t>
      </w:r>
    </w:p>
    <w:p w:rsidR="00EB26E9" w:rsidRPr="0073082E" w:rsidRDefault="00EB26E9" w:rsidP="00FD547D">
      <w:pPr>
        <w:pStyle w:val="Odstavecseseznamem"/>
        <w:widowControl w:val="0"/>
        <w:numPr>
          <w:ilvl w:val="0"/>
          <w:numId w:val="19"/>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Ve všech prostorách MŠ platí přísný zákaz požívání alkoholu a kouření.</w:t>
      </w:r>
    </w:p>
    <w:p w:rsidR="0073082E" w:rsidRPr="0073082E" w:rsidRDefault="0073082E" w:rsidP="00FD547D">
      <w:pPr>
        <w:pStyle w:val="Odstavecseseznamem"/>
        <w:widowControl w:val="0"/>
        <w:numPr>
          <w:ilvl w:val="0"/>
          <w:numId w:val="19"/>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Po dobu pobytu v prostorách MŠ jsou zákonní zástupci povinni chovat se tak, aby nepoškozovali majetek školy a v případě, že zjistí jeho poškození, nahlásili tuto skutečnost neprodleně pedagogickému pracovníkovi školy.</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pPr>
    </w:p>
    <w:p w:rsidR="00EB26E9" w:rsidRPr="0073082E" w:rsidRDefault="00EB26E9" w:rsidP="00EB26E9">
      <w:pPr>
        <w:widowControl w:val="0"/>
        <w:overflowPunct w:val="0"/>
        <w:autoSpaceDE w:val="0"/>
        <w:autoSpaceDN w:val="0"/>
        <w:adjustRightInd w:val="0"/>
        <w:spacing w:after="0" w:line="360" w:lineRule="auto"/>
        <w:ind w:left="60" w:right="80"/>
        <w:jc w:val="both"/>
        <w:rPr>
          <w:rFonts w:ascii="Times New Roman" w:hAnsi="Times New Roman" w:cs="Times New Roman"/>
          <w:b/>
          <w:bCs/>
          <w:sz w:val="24"/>
          <w:szCs w:val="24"/>
        </w:rPr>
      </w:pPr>
      <w:r w:rsidRPr="0073082E">
        <w:rPr>
          <w:rFonts w:ascii="Times New Roman" w:hAnsi="Times New Roman" w:cs="Times New Roman"/>
          <w:b/>
          <w:bCs/>
          <w:sz w:val="24"/>
          <w:szCs w:val="24"/>
        </w:rPr>
        <w:t>XI</w:t>
      </w:r>
      <w:r w:rsidR="00B94983" w:rsidRPr="0073082E">
        <w:rPr>
          <w:rFonts w:ascii="Times New Roman" w:hAnsi="Times New Roman" w:cs="Times New Roman"/>
          <w:b/>
          <w:bCs/>
          <w:sz w:val="24"/>
          <w:szCs w:val="24"/>
        </w:rPr>
        <w:t>I</w:t>
      </w:r>
      <w:r w:rsidR="00CB1134" w:rsidRPr="0073082E">
        <w:rPr>
          <w:rFonts w:ascii="Times New Roman" w:hAnsi="Times New Roman" w:cs="Times New Roman"/>
          <w:b/>
          <w:bCs/>
          <w:sz w:val="24"/>
          <w:szCs w:val="24"/>
        </w:rPr>
        <w:t>I</w:t>
      </w:r>
      <w:r w:rsidRPr="0073082E">
        <w:rPr>
          <w:rFonts w:ascii="Times New Roman" w:hAnsi="Times New Roman" w:cs="Times New Roman"/>
          <w:b/>
          <w:bCs/>
          <w:sz w:val="24"/>
          <w:szCs w:val="24"/>
        </w:rPr>
        <w:t>. Závěrečná ustanovení</w:t>
      </w:r>
    </w:p>
    <w:p w:rsidR="00EB26E9" w:rsidRPr="0073082E" w:rsidRDefault="00EB26E9" w:rsidP="00FD547D">
      <w:pPr>
        <w:pStyle w:val="Odstavecseseznamem"/>
        <w:widowControl w:val="0"/>
        <w:numPr>
          <w:ilvl w:val="0"/>
          <w:numId w:val="20"/>
        </w:numPr>
        <w:overflowPunct w:val="0"/>
        <w:autoSpaceDE w:val="0"/>
        <w:autoSpaceDN w:val="0"/>
        <w:adjustRightInd w:val="0"/>
        <w:spacing w:after="0" w:line="360" w:lineRule="auto"/>
        <w:ind w:right="80"/>
        <w:jc w:val="both"/>
        <w:rPr>
          <w:rFonts w:ascii="Times New Roman" w:hAnsi="Times New Roman" w:cs="Times New Roman"/>
          <w:sz w:val="24"/>
          <w:szCs w:val="24"/>
        </w:rPr>
      </w:pPr>
      <w:r w:rsidRPr="0073082E">
        <w:rPr>
          <w:rFonts w:ascii="Times New Roman" w:hAnsi="Times New Roman" w:cs="Times New Roman"/>
          <w:sz w:val="24"/>
          <w:szCs w:val="24"/>
        </w:rPr>
        <w:t xml:space="preserve">Rodiče dětí a zaměstnanci </w:t>
      </w:r>
      <w:r w:rsidR="0066010A" w:rsidRPr="0073082E">
        <w:rPr>
          <w:rFonts w:ascii="Times New Roman" w:hAnsi="Times New Roman" w:cs="Times New Roman"/>
          <w:sz w:val="24"/>
          <w:szCs w:val="24"/>
        </w:rPr>
        <w:t>ve škole</w:t>
      </w:r>
      <w:r w:rsidRPr="0073082E">
        <w:rPr>
          <w:rFonts w:ascii="Times New Roman" w:hAnsi="Times New Roman" w:cs="Times New Roman"/>
          <w:sz w:val="24"/>
          <w:szCs w:val="24"/>
        </w:rPr>
        <w:t xml:space="preserve"> jsou povinni se řídit tímto Školním řádem a </w:t>
      </w:r>
      <w:r w:rsidRPr="0073082E">
        <w:rPr>
          <w:rFonts w:ascii="Times New Roman" w:hAnsi="Times New Roman" w:cs="Times New Roman"/>
          <w:sz w:val="24"/>
          <w:szCs w:val="24"/>
        </w:rPr>
        <w:lastRenderedPageBreak/>
        <w:t>důsledně ho dodržovat.</w:t>
      </w:r>
    </w:p>
    <w:p w:rsidR="00EB26E9" w:rsidRPr="0073082E" w:rsidRDefault="00EB26E9" w:rsidP="00FD547D">
      <w:pPr>
        <w:pStyle w:val="Odstavecseseznamem"/>
        <w:widowControl w:val="0"/>
        <w:numPr>
          <w:ilvl w:val="0"/>
          <w:numId w:val="20"/>
        </w:numPr>
        <w:overflowPunct w:val="0"/>
        <w:autoSpaceDE w:val="0"/>
        <w:autoSpaceDN w:val="0"/>
        <w:adjustRightInd w:val="0"/>
        <w:spacing w:after="0" w:line="360" w:lineRule="auto"/>
        <w:ind w:right="80"/>
        <w:jc w:val="both"/>
        <w:rPr>
          <w:rFonts w:ascii="Times New Roman" w:hAnsi="Times New Roman" w:cs="Times New Roman"/>
          <w:sz w:val="24"/>
          <w:szCs w:val="24"/>
        </w:rPr>
      </w:pPr>
      <w:r w:rsidRPr="0073082E">
        <w:rPr>
          <w:rFonts w:ascii="Times New Roman" w:hAnsi="Times New Roman" w:cs="Times New Roman"/>
          <w:sz w:val="24"/>
          <w:szCs w:val="24"/>
        </w:rPr>
        <w:t>Řád stanovuje pravidla pro vzájemné porozumění s jasně stanovenými pravidly soužití tak, aby děti vyrůstaly ve zdravém prostředí.</w:t>
      </w:r>
    </w:p>
    <w:p w:rsidR="00EB26E9" w:rsidRPr="0073082E" w:rsidRDefault="00EB26E9" w:rsidP="00FD547D">
      <w:pPr>
        <w:pStyle w:val="Odstavecseseznamem"/>
        <w:widowControl w:val="0"/>
        <w:numPr>
          <w:ilvl w:val="0"/>
          <w:numId w:val="20"/>
        </w:numPr>
        <w:overflowPunct w:val="0"/>
        <w:autoSpaceDE w:val="0"/>
        <w:autoSpaceDN w:val="0"/>
        <w:adjustRightInd w:val="0"/>
        <w:spacing w:after="0" w:line="360" w:lineRule="auto"/>
        <w:ind w:right="60"/>
        <w:jc w:val="both"/>
        <w:rPr>
          <w:rFonts w:ascii="Times New Roman" w:hAnsi="Times New Roman" w:cs="Times New Roman"/>
          <w:sz w:val="24"/>
          <w:szCs w:val="24"/>
        </w:rPr>
      </w:pPr>
      <w:r w:rsidRPr="0073082E">
        <w:rPr>
          <w:rFonts w:ascii="Times New Roman" w:hAnsi="Times New Roman" w:cs="Times New Roman"/>
          <w:sz w:val="24"/>
          <w:szCs w:val="24"/>
        </w:rPr>
        <w:t>Porušování tohoto řádu ze strany rodičů může být důvodem k ukončení docházky dítěte do MŠ.</w:t>
      </w:r>
    </w:p>
    <w:p w:rsidR="008727B5" w:rsidRPr="0073082E" w:rsidRDefault="00EB26E9" w:rsidP="0073082E">
      <w:pPr>
        <w:pStyle w:val="Odstavecseseznamem"/>
        <w:widowControl w:val="0"/>
        <w:numPr>
          <w:ilvl w:val="0"/>
          <w:numId w:val="20"/>
        </w:numPr>
        <w:autoSpaceDE w:val="0"/>
        <w:autoSpaceDN w:val="0"/>
        <w:adjustRightInd w:val="0"/>
        <w:spacing w:after="0" w:line="360" w:lineRule="auto"/>
        <w:jc w:val="both"/>
        <w:rPr>
          <w:rFonts w:ascii="Times New Roman" w:hAnsi="Times New Roman" w:cs="Times New Roman"/>
          <w:sz w:val="24"/>
          <w:szCs w:val="24"/>
        </w:rPr>
      </w:pPr>
      <w:r w:rsidRPr="0073082E">
        <w:rPr>
          <w:rFonts w:ascii="Times New Roman" w:hAnsi="Times New Roman" w:cs="Times New Roman"/>
          <w:sz w:val="24"/>
          <w:szCs w:val="24"/>
        </w:rPr>
        <w:t>Tento řád vstu</w:t>
      </w:r>
      <w:r w:rsidR="00F22313">
        <w:rPr>
          <w:rFonts w:ascii="Times New Roman" w:hAnsi="Times New Roman" w:cs="Times New Roman"/>
          <w:sz w:val="24"/>
          <w:szCs w:val="24"/>
        </w:rPr>
        <w:t>puje v platnost dne 1. 9. 2020</w:t>
      </w:r>
      <w:r w:rsidR="0073082E" w:rsidRPr="0073082E">
        <w:rPr>
          <w:rFonts w:ascii="Times New Roman" w:hAnsi="Times New Roman" w:cs="Times New Roman"/>
          <w:sz w:val="24"/>
          <w:szCs w:val="24"/>
        </w:rPr>
        <w:t>.</w:t>
      </w:r>
      <w:r w:rsidRPr="0073082E">
        <w:rPr>
          <w:rFonts w:ascii="Times New Roman" w:hAnsi="Times New Roman" w:cs="Times New Roman"/>
          <w:sz w:val="24"/>
          <w:szCs w:val="24"/>
        </w:rPr>
        <w:t xml:space="preserve"> </w:t>
      </w:r>
    </w:p>
    <w:p w:rsidR="0078438F" w:rsidRDefault="0078438F" w:rsidP="00EB26E9">
      <w:pPr>
        <w:widowControl w:val="0"/>
        <w:autoSpaceDE w:val="0"/>
        <w:autoSpaceDN w:val="0"/>
        <w:adjustRightInd w:val="0"/>
        <w:spacing w:after="0" w:line="360" w:lineRule="auto"/>
        <w:ind w:left="60"/>
        <w:jc w:val="both"/>
        <w:rPr>
          <w:rFonts w:ascii="Times New Roman" w:hAnsi="Times New Roman" w:cs="Times New Roman"/>
          <w:sz w:val="24"/>
          <w:szCs w:val="24"/>
        </w:rPr>
      </w:pPr>
    </w:p>
    <w:p w:rsidR="00EB26E9" w:rsidRPr="0073082E" w:rsidRDefault="008727B5" w:rsidP="00EB26E9">
      <w:pPr>
        <w:widowControl w:val="0"/>
        <w:autoSpaceDE w:val="0"/>
        <w:autoSpaceDN w:val="0"/>
        <w:adjustRightInd w:val="0"/>
        <w:spacing w:after="0" w:line="360" w:lineRule="auto"/>
        <w:ind w:left="60"/>
        <w:jc w:val="both"/>
        <w:rPr>
          <w:rFonts w:ascii="Times New Roman" w:hAnsi="Times New Roman" w:cs="Times New Roman"/>
          <w:sz w:val="24"/>
          <w:szCs w:val="24"/>
        </w:rPr>
      </w:pPr>
      <w:r w:rsidRPr="0073082E">
        <w:rPr>
          <w:rFonts w:ascii="Times New Roman" w:hAnsi="Times New Roman" w:cs="Times New Roman"/>
          <w:sz w:val="24"/>
          <w:szCs w:val="24"/>
        </w:rPr>
        <w:t>V</w:t>
      </w:r>
      <w:r w:rsidR="00F22313">
        <w:rPr>
          <w:rFonts w:ascii="Times New Roman" w:hAnsi="Times New Roman" w:cs="Times New Roman"/>
          <w:sz w:val="24"/>
          <w:szCs w:val="24"/>
        </w:rPr>
        <w:t> Dolanech 28.8.2020</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noProof/>
          <w:lang w:eastAsia="cs-CZ"/>
        </w:rPr>
      </w:pPr>
      <w:r w:rsidRPr="0073082E">
        <w:rPr>
          <w:rFonts w:ascii="Times New Roman" w:hAnsi="Times New Roman" w:cs="Times New Roman"/>
          <w:noProof/>
          <w:lang w:eastAsia="cs-CZ"/>
        </w:rPr>
        <w:t xml:space="preserve">                                                                                                               </w:t>
      </w: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noProof/>
          <w:lang w:eastAsia="cs-CZ"/>
        </w:rPr>
      </w:pPr>
    </w:p>
    <w:p w:rsidR="00EB26E9" w:rsidRPr="0073082E" w:rsidRDefault="00EB26E9" w:rsidP="00EB26E9">
      <w:pPr>
        <w:widowControl w:val="0"/>
        <w:autoSpaceDE w:val="0"/>
        <w:autoSpaceDN w:val="0"/>
        <w:adjustRightInd w:val="0"/>
        <w:spacing w:after="0" w:line="360" w:lineRule="auto"/>
        <w:jc w:val="both"/>
        <w:rPr>
          <w:rFonts w:ascii="Times New Roman" w:hAnsi="Times New Roman" w:cs="Times New Roman"/>
          <w:noProof/>
          <w:lang w:eastAsia="cs-CZ"/>
        </w:rPr>
      </w:pPr>
      <w:r w:rsidRPr="0073082E">
        <w:rPr>
          <w:rFonts w:ascii="Times New Roman" w:hAnsi="Times New Roman" w:cs="Times New Roman"/>
          <w:noProof/>
          <w:lang w:eastAsia="cs-CZ"/>
        </w:rPr>
        <w:t xml:space="preserve">                                                                                              </w:t>
      </w:r>
      <w:r w:rsidR="00332D38" w:rsidRPr="0073082E">
        <w:rPr>
          <w:rFonts w:ascii="Times New Roman" w:hAnsi="Times New Roman" w:cs="Times New Roman"/>
          <w:noProof/>
          <w:lang w:eastAsia="cs-CZ"/>
        </w:rPr>
        <w:t xml:space="preserve">                 </w:t>
      </w:r>
      <w:r w:rsidRPr="0073082E">
        <w:rPr>
          <w:rFonts w:ascii="Times New Roman" w:hAnsi="Times New Roman" w:cs="Times New Roman"/>
          <w:noProof/>
          <w:lang w:eastAsia="cs-CZ"/>
        </w:rPr>
        <w:t xml:space="preserve">    ………………………………………………</w:t>
      </w:r>
    </w:p>
    <w:p w:rsidR="00EB26E9" w:rsidRPr="0073082E" w:rsidRDefault="0073082E" w:rsidP="0078438F">
      <w:pPr>
        <w:widowControl w:val="0"/>
        <w:autoSpaceDE w:val="0"/>
        <w:autoSpaceDN w:val="0"/>
        <w:adjustRightInd w:val="0"/>
        <w:spacing w:after="0" w:line="360" w:lineRule="auto"/>
        <w:rPr>
          <w:rFonts w:ascii="Times New Roman" w:hAnsi="Times New Roman" w:cs="Times New Roman"/>
          <w:sz w:val="24"/>
          <w:szCs w:val="24"/>
        </w:rPr>
      </w:pPr>
      <w:r w:rsidRPr="0073082E">
        <w:rPr>
          <w:rFonts w:ascii="Times New Roman" w:hAnsi="Times New Roman" w:cs="Times New Roman"/>
          <w:sz w:val="24"/>
          <w:szCs w:val="24"/>
        </w:rPr>
        <w:t xml:space="preserve">Kateřina </w:t>
      </w:r>
      <w:r w:rsidR="00F22313">
        <w:rPr>
          <w:rFonts w:ascii="Times New Roman" w:hAnsi="Times New Roman" w:cs="Times New Roman"/>
          <w:sz w:val="24"/>
          <w:szCs w:val="24"/>
        </w:rPr>
        <w:t>Pečinková</w:t>
      </w:r>
      <w:bookmarkStart w:id="0" w:name="_GoBack"/>
      <w:bookmarkEnd w:id="0"/>
      <w:r w:rsidRPr="0073082E">
        <w:rPr>
          <w:rFonts w:ascii="Times New Roman" w:hAnsi="Times New Roman" w:cs="Times New Roman"/>
          <w:sz w:val="24"/>
          <w:szCs w:val="24"/>
        </w:rPr>
        <w:t>, DiS</w:t>
      </w:r>
    </w:p>
    <w:p w:rsidR="00EB26E9" w:rsidRDefault="00C5104B" w:rsidP="0078438F">
      <w:pPr>
        <w:widowControl w:val="0"/>
        <w:autoSpaceDE w:val="0"/>
        <w:autoSpaceDN w:val="0"/>
        <w:adjustRightInd w:val="0"/>
        <w:spacing w:after="0" w:line="360" w:lineRule="auto"/>
        <w:rPr>
          <w:rFonts w:ascii="Times New Roman" w:hAnsi="Times New Roman" w:cs="Times New Roman"/>
          <w:sz w:val="24"/>
          <w:szCs w:val="24"/>
        </w:rPr>
      </w:pPr>
      <w:r w:rsidRPr="0073082E">
        <w:rPr>
          <w:rFonts w:ascii="Times New Roman" w:hAnsi="Times New Roman" w:cs="Times New Roman"/>
          <w:sz w:val="24"/>
          <w:szCs w:val="24"/>
        </w:rPr>
        <w:t>ředitelka školy</w:t>
      </w:r>
    </w:p>
    <w:p w:rsidR="004E28C8" w:rsidRDefault="004E28C8" w:rsidP="0078438F">
      <w:pPr>
        <w:widowControl w:val="0"/>
        <w:autoSpaceDE w:val="0"/>
        <w:autoSpaceDN w:val="0"/>
        <w:adjustRightInd w:val="0"/>
        <w:spacing w:after="0" w:line="360" w:lineRule="auto"/>
        <w:rPr>
          <w:rFonts w:ascii="Times New Roman" w:hAnsi="Times New Roman" w:cs="Times New Roman"/>
          <w:sz w:val="24"/>
          <w:szCs w:val="24"/>
        </w:rPr>
      </w:pPr>
    </w:p>
    <w:p w:rsidR="004E28C8" w:rsidRDefault="00F22313" w:rsidP="0078438F">
      <w:pPr>
        <w:widowControl w:val="0"/>
        <w:autoSpaceDE w:val="0"/>
        <w:autoSpaceDN w:val="0"/>
        <w:adjustRightInd w:val="0"/>
        <w:spacing w:after="0" w:line="360" w:lineRule="auto"/>
        <w:rPr>
          <w:rFonts w:ascii="Times New Roman" w:hAnsi="Times New Roman" w:cs="Times New Roman"/>
          <w:sz w:val="24"/>
          <w:szCs w:val="24"/>
        </w:rPr>
        <w:sectPr w:rsidR="004E28C8">
          <w:pgSz w:w="11920" w:h="16841"/>
          <w:pgMar w:top="1440" w:right="1360" w:bottom="720" w:left="1360" w:header="708" w:footer="708" w:gutter="0"/>
          <w:cols w:space="708" w:equalWidth="0">
            <w:col w:w="9200"/>
          </w:cols>
          <w:noEndnote/>
        </w:sectPr>
      </w:pPr>
      <w:r>
        <w:rPr>
          <w:rFonts w:ascii="Times New Roman" w:hAnsi="Times New Roman" w:cs="Times New Roman"/>
          <w:sz w:val="24"/>
          <w:szCs w:val="24"/>
        </w:rPr>
        <w:t>Aktualizace dne 1.9.2020</w:t>
      </w:r>
    </w:p>
    <w:p w:rsidR="00EB26E9" w:rsidRDefault="00EB26E9" w:rsidP="00EB26E9">
      <w:pPr>
        <w:widowControl w:val="0"/>
        <w:autoSpaceDE w:val="0"/>
        <w:autoSpaceDN w:val="0"/>
        <w:adjustRightInd w:val="0"/>
        <w:spacing w:after="0" w:line="360" w:lineRule="auto"/>
        <w:jc w:val="both"/>
        <w:rPr>
          <w:rFonts w:ascii="Times New Roman" w:hAnsi="Times New Roman" w:cs="Times New Roman"/>
          <w:sz w:val="24"/>
          <w:szCs w:val="24"/>
        </w:rPr>
        <w:sectPr w:rsidR="00EB26E9">
          <w:type w:val="continuous"/>
          <w:pgSz w:w="11920" w:h="16841"/>
          <w:pgMar w:top="1389" w:right="5960" w:bottom="720" w:left="5840" w:header="708" w:footer="708" w:gutter="0"/>
          <w:cols w:space="708" w:equalWidth="0">
            <w:col w:w="120"/>
          </w:cols>
          <w:noEndnote/>
        </w:sectPr>
      </w:pPr>
      <w:bookmarkStart w:id="1" w:name="page12"/>
      <w:bookmarkStart w:id="2" w:name="page9"/>
      <w:bookmarkEnd w:id="1"/>
      <w:bookmarkEnd w:id="2"/>
    </w:p>
    <w:p w:rsidR="004050F2" w:rsidRDefault="004050F2" w:rsidP="00C5104B">
      <w:pPr>
        <w:widowControl w:val="0"/>
        <w:autoSpaceDE w:val="0"/>
        <w:autoSpaceDN w:val="0"/>
        <w:adjustRightInd w:val="0"/>
        <w:spacing w:after="0" w:line="360" w:lineRule="auto"/>
        <w:jc w:val="both"/>
        <w:rPr>
          <w:rFonts w:ascii="Times New Roman" w:hAnsi="Times New Roman" w:cs="Times New Roman"/>
          <w:sz w:val="24"/>
          <w:szCs w:val="24"/>
        </w:rPr>
      </w:pPr>
      <w:bookmarkStart w:id="3" w:name="page3"/>
      <w:bookmarkStart w:id="4" w:name="page11"/>
      <w:bookmarkStart w:id="5" w:name="page10"/>
      <w:bookmarkStart w:id="6" w:name="page7"/>
      <w:bookmarkStart w:id="7" w:name="page8"/>
      <w:bookmarkEnd w:id="3"/>
      <w:bookmarkEnd w:id="4"/>
      <w:bookmarkEnd w:id="5"/>
      <w:bookmarkEnd w:id="6"/>
      <w:bookmarkEnd w:id="7"/>
    </w:p>
    <w:sectPr w:rsidR="004050F2">
      <w:pgSz w:w="11920" w:h="16841"/>
      <w:pgMar w:top="1440" w:right="1560" w:bottom="720" w:left="1762" w:header="708" w:footer="708" w:gutter="0"/>
      <w:cols w:space="708" w:equalWidth="0">
        <w:col w:w="8598"/>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1D8" w:rsidRDefault="00C201D8" w:rsidP="00A30490">
      <w:pPr>
        <w:spacing w:after="0" w:line="240" w:lineRule="auto"/>
      </w:pPr>
      <w:r>
        <w:separator/>
      </w:r>
    </w:p>
  </w:endnote>
  <w:endnote w:type="continuationSeparator" w:id="0">
    <w:p w:rsidR="00C201D8" w:rsidRDefault="00C201D8" w:rsidP="00A3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1D8" w:rsidRDefault="00C201D8" w:rsidP="00A30490">
      <w:pPr>
        <w:spacing w:after="0" w:line="240" w:lineRule="auto"/>
      </w:pPr>
      <w:r>
        <w:separator/>
      </w:r>
    </w:p>
  </w:footnote>
  <w:footnote w:type="continuationSeparator" w:id="0">
    <w:p w:rsidR="00C201D8" w:rsidRDefault="00C201D8" w:rsidP="00A30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0000153C"/>
    <w:lvl w:ilvl="0" w:tplc="00007E8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05E"/>
    <w:multiLevelType w:val="hybridMultilevel"/>
    <w:tmpl w:val="0000440D"/>
    <w:lvl w:ilvl="0" w:tplc="000049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0000012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D06"/>
    <w:multiLevelType w:val="hybridMultilevel"/>
    <w:tmpl w:val="00004DB7"/>
    <w:lvl w:ilvl="0" w:tplc="0000154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2954E5"/>
    <w:multiLevelType w:val="hybridMultilevel"/>
    <w:tmpl w:val="38A680F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6" w15:restartNumberingAfterBreak="0">
    <w:nsid w:val="02801DFE"/>
    <w:multiLevelType w:val="hybridMultilevel"/>
    <w:tmpl w:val="03AAF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67447CF"/>
    <w:multiLevelType w:val="hybridMultilevel"/>
    <w:tmpl w:val="F47E1E1C"/>
    <w:lvl w:ilvl="0" w:tplc="04050001">
      <w:start w:val="1"/>
      <w:numFmt w:val="bullet"/>
      <w:lvlText w:val=""/>
      <w:lvlJc w:val="left"/>
      <w:pPr>
        <w:ind w:left="1478" w:hanging="360"/>
      </w:pPr>
      <w:rPr>
        <w:rFonts w:ascii="Symbol" w:hAnsi="Symbol" w:hint="default"/>
      </w:rPr>
    </w:lvl>
    <w:lvl w:ilvl="1" w:tplc="04050003" w:tentative="1">
      <w:start w:val="1"/>
      <w:numFmt w:val="bullet"/>
      <w:lvlText w:val="o"/>
      <w:lvlJc w:val="left"/>
      <w:pPr>
        <w:ind w:left="2198" w:hanging="360"/>
      </w:pPr>
      <w:rPr>
        <w:rFonts w:ascii="Courier New" w:hAnsi="Courier New" w:cs="Courier New" w:hint="default"/>
      </w:rPr>
    </w:lvl>
    <w:lvl w:ilvl="2" w:tplc="04050005" w:tentative="1">
      <w:start w:val="1"/>
      <w:numFmt w:val="bullet"/>
      <w:lvlText w:val=""/>
      <w:lvlJc w:val="left"/>
      <w:pPr>
        <w:ind w:left="2918" w:hanging="360"/>
      </w:pPr>
      <w:rPr>
        <w:rFonts w:ascii="Wingdings" w:hAnsi="Wingdings" w:hint="default"/>
      </w:rPr>
    </w:lvl>
    <w:lvl w:ilvl="3" w:tplc="04050001" w:tentative="1">
      <w:start w:val="1"/>
      <w:numFmt w:val="bullet"/>
      <w:lvlText w:val=""/>
      <w:lvlJc w:val="left"/>
      <w:pPr>
        <w:ind w:left="3638" w:hanging="360"/>
      </w:pPr>
      <w:rPr>
        <w:rFonts w:ascii="Symbol" w:hAnsi="Symbol" w:hint="default"/>
      </w:rPr>
    </w:lvl>
    <w:lvl w:ilvl="4" w:tplc="04050003" w:tentative="1">
      <w:start w:val="1"/>
      <w:numFmt w:val="bullet"/>
      <w:lvlText w:val="o"/>
      <w:lvlJc w:val="left"/>
      <w:pPr>
        <w:ind w:left="4358" w:hanging="360"/>
      </w:pPr>
      <w:rPr>
        <w:rFonts w:ascii="Courier New" w:hAnsi="Courier New" w:cs="Courier New" w:hint="default"/>
      </w:rPr>
    </w:lvl>
    <w:lvl w:ilvl="5" w:tplc="04050005" w:tentative="1">
      <w:start w:val="1"/>
      <w:numFmt w:val="bullet"/>
      <w:lvlText w:val=""/>
      <w:lvlJc w:val="left"/>
      <w:pPr>
        <w:ind w:left="5078" w:hanging="360"/>
      </w:pPr>
      <w:rPr>
        <w:rFonts w:ascii="Wingdings" w:hAnsi="Wingdings" w:hint="default"/>
      </w:rPr>
    </w:lvl>
    <w:lvl w:ilvl="6" w:tplc="04050001" w:tentative="1">
      <w:start w:val="1"/>
      <w:numFmt w:val="bullet"/>
      <w:lvlText w:val=""/>
      <w:lvlJc w:val="left"/>
      <w:pPr>
        <w:ind w:left="5798" w:hanging="360"/>
      </w:pPr>
      <w:rPr>
        <w:rFonts w:ascii="Symbol" w:hAnsi="Symbol" w:hint="default"/>
      </w:rPr>
    </w:lvl>
    <w:lvl w:ilvl="7" w:tplc="04050003" w:tentative="1">
      <w:start w:val="1"/>
      <w:numFmt w:val="bullet"/>
      <w:lvlText w:val="o"/>
      <w:lvlJc w:val="left"/>
      <w:pPr>
        <w:ind w:left="6518" w:hanging="360"/>
      </w:pPr>
      <w:rPr>
        <w:rFonts w:ascii="Courier New" w:hAnsi="Courier New" w:cs="Courier New" w:hint="default"/>
      </w:rPr>
    </w:lvl>
    <w:lvl w:ilvl="8" w:tplc="04050005" w:tentative="1">
      <w:start w:val="1"/>
      <w:numFmt w:val="bullet"/>
      <w:lvlText w:val=""/>
      <w:lvlJc w:val="left"/>
      <w:pPr>
        <w:ind w:left="7238" w:hanging="360"/>
      </w:pPr>
      <w:rPr>
        <w:rFonts w:ascii="Wingdings" w:hAnsi="Wingdings" w:hint="default"/>
      </w:rPr>
    </w:lvl>
  </w:abstractNum>
  <w:abstractNum w:abstractNumId="8" w15:restartNumberingAfterBreak="0">
    <w:nsid w:val="0AAA4CBD"/>
    <w:multiLevelType w:val="hybridMultilevel"/>
    <w:tmpl w:val="5E4604F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13217AD1"/>
    <w:multiLevelType w:val="hybridMultilevel"/>
    <w:tmpl w:val="9CDAD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1B3640"/>
    <w:multiLevelType w:val="hybridMultilevel"/>
    <w:tmpl w:val="EF0EB214"/>
    <w:lvl w:ilvl="0" w:tplc="04050001">
      <w:start w:val="1"/>
      <w:numFmt w:val="bullet"/>
      <w:lvlText w:val=""/>
      <w:lvlJc w:val="left"/>
      <w:pPr>
        <w:ind w:left="1531" w:hanging="360"/>
      </w:pPr>
      <w:rPr>
        <w:rFonts w:ascii="Symbol" w:hAnsi="Symbol" w:hint="default"/>
      </w:rPr>
    </w:lvl>
    <w:lvl w:ilvl="1" w:tplc="04050003" w:tentative="1">
      <w:start w:val="1"/>
      <w:numFmt w:val="bullet"/>
      <w:lvlText w:val="o"/>
      <w:lvlJc w:val="left"/>
      <w:pPr>
        <w:ind w:left="2251" w:hanging="360"/>
      </w:pPr>
      <w:rPr>
        <w:rFonts w:ascii="Courier New" w:hAnsi="Courier New" w:cs="Courier New" w:hint="default"/>
      </w:rPr>
    </w:lvl>
    <w:lvl w:ilvl="2" w:tplc="04050005" w:tentative="1">
      <w:start w:val="1"/>
      <w:numFmt w:val="bullet"/>
      <w:lvlText w:val=""/>
      <w:lvlJc w:val="left"/>
      <w:pPr>
        <w:ind w:left="2971" w:hanging="360"/>
      </w:pPr>
      <w:rPr>
        <w:rFonts w:ascii="Wingdings" w:hAnsi="Wingdings" w:hint="default"/>
      </w:rPr>
    </w:lvl>
    <w:lvl w:ilvl="3" w:tplc="04050001" w:tentative="1">
      <w:start w:val="1"/>
      <w:numFmt w:val="bullet"/>
      <w:lvlText w:val=""/>
      <w:lvlJc w:val="left"/>
      <w:pPr>
        <w:ind w:left="3691" w:hanging="360"/>
      </w:pPr>
      <w:rPr>
        <w:rFonts w:ascii="Symbol" w:hAnsi="Symbol" w:hint="default"/>
      </w:rPr>
    </w:lvl>
    <w:lvl w:ilvl="4" w:tplc="04050003" w:tentative="1">
      <w:start w:val="1"/>
      <w:numFmt w:val="bullet"/>
      <w:lvlText w:val="o"/>
      <w:lvlJc w:val="left"/>
      <w:pPr>
        <w:ind w:left="4411" w:hanging="360"/>
      </w:pPr>
      <w:rPr>
        <w:rFonts w:ascii="Courier New" w:hAnsi="Courier New" w:cs="Courier New" w:hint="default"/>
      </w:rPr>
    </w:lvl>
    <w:lvl w:ilvl="5" w:tplc="04050005" w:tentative="1">
      <w:start w:val="1"/>
      <w:numFmt w:val="bullet"/>
      <w:lvlText w:val=""/>
      <w:lvlJc w:val="left"/>
      <w:pPr>
        <w:ind w:left="5131" w:hanging="360"/>
      </w:pPr>
      <w:rPr>
        <w:rFonts w:ascii="Wingdings" w:hAnsi="Wingdings" w:hint="default"/>
      </w:rPr>
    </w:lvl>
    <w:lvl w:ilvl="6" w:tplc="04050001" w:tentative="1">
      <w:start w:val="1"/>
      <w:numFmt w:val="bullet"/>
      <w:lvlText w:val=""/>
      <w:lvlJc w:val="left"/>
      <w:pPr>
        <w:ind w:left="5851" w:hanging="360"/>
      </w:pPr>
      <w:rPr>
        <w:rFonts w:ascii="Symbol" w:hAnsi="Symbol" w:hint="default"/>
      </w:rPr>
    </w:lvl>
    <w:lvl w:ilvl="7" w:tplc="04050003" w:tentative="1">
      <w:start w:val="1"/>
      <w:numFmt w:val="bullet"/>
      <w:lvlText w:val="o"/>
      <w:lvlJc w:val="left"/>
      <w:pPr>
        <w:ind w:left="6571" w:hanging="360"/>
      </w:pPr>
      <w:rPr>
        <w:rFonts w:ascii="Courier New" w:hAnsi="Courier New" w:cs="Courier New" w:hint="default"/>
      </w:rPr>
    </w:lvl>
    <w:lvl w:ilvl="8" w:tplc="04050005" w:tentative="1">
      <w:start w:val="1"/>
      <w:numFmt w:val="bullet"/>
      <w:lvlText w:val=""/>
      <w:lvlJc w:val="left"/>
      <w:pPr>
        <w:ind w:left="7291" w:hanging="360"/>
      </w:pPr>
      <w:rPr>
        <w:rFonts w:ascii="Wingdings" w:hAnsi="Wingdings" w:hint="default"/>
      </w:rPr>
    </w:lvl>
  </w:abstractNum>
  <w:abstractNum w:abstractNumId="11" w15:restartNumberingAfterBreak="0">
    <w:nsid w:val="1B8865B7"/>
    <w:multiLevelType w:val="hybridMultilevel"/>
    <w:tmpl w:val="BA9464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B2D5D"/>
    <w:multiLevelType w:val="hybridMultilevel"/>
    <w:tmpl w:val="265E3F4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322B4870"/>
    <w:multiLevelType w:val="hybridMultilevel"/>
    <w:tmpl w:val="80CA3554"/>
    <w:lvl w:ilvl="0" w:tplc="04050001">
      <w:start w:val="1"/>
      <w:numFmt w:val="bullet"/>
      <w:lvlText w:val=""/>
      <w:lvlJc w:val="left"/>
      <w:pPr>
        <w:ind w:left="1555" w:hanging="360"/>
      </w:pPr>
      <w:rPr>
        <w:rFonts w:ascii="Symbol" w:hAnsi="Symbol" w:hint="default"/>
      </w:rPr>
    </w:lvl>
    <w:lvl w:ilvl="1" w:tplc="04050019" w:tentative="1">
      <w:start w:val="1"/>
      <w:numFmt w:val="lowerLetter"/>
      <w:lvlText w:val="%2."/>
      <w:lvlJc w:val="left"/>
      <w:pPr>
        <w:ind w:left="2275" w:hanging="360"/>
      </w:pPr>
    </w:lvl>
    <w:lvl w:ilvl="2" w:tplc="0405001B" w:tentative="1">
      <w:start w:val="1"/>
      <w:numFmt w:val="lowerRoman"/>
      <w:lvlText w:val="%3."/>
      <w:lvlJc w:val="right"/>
      <w:pPr>
        <w:ind w:left="2995" w:hanging="180"/>
      </w:pPr>
    </w:lvl>
    <w:lvl w:ilvl="3" w:tplc="0405000F" w:tentative="1">
      <w:start w:val="1"/>
      <w:numFmt w:val="decimal"/>
      <w:lvlText w:val="%4."/>
      <w:lvlJc w:val="left"/>
      <w:pPr>
        <w:ind w:left="3715" w:hanging="360"/>
      </w:pPr>
    </w:lvl>
    <w:lvl w:ilvl="4" w:tplc="04050019" w:tentative="1">
      <w:start w:val="1"/>
      <w:numFmt w:val="lowerLetter"/>
      <w:lvlText w:val="%5."/>
      <w:lvlJc w:val="left"/>
      <w:pPr>
        <w:ind w:left="4435" w:hanging="360"/>
      </w:pPr>
    </w:lvl>
    <w:lvl w:ilvl="5" w:tplc="0405001B" w:tentative="1">
      <w:start w:val="1"/>
      <w:numFmt w:val="lowerRoman"/>
      <w:lvlText w:val="%6."/>
      <w:lvlJc w:val="right"/>
      <w:pPr>
        <w:ind w:left="5155" w:hanging="180"/>
      </w:pPr>
    </w:lvl>
    <w:lvl w:ilvl="6" w:tplc="0405000F" w:tentative="1">
      <w:start w:val="1"/>
      <w:numFmt w:val="decimal"/>
      <w:lvlText w:val="%7."/>
      <w:lvlJc w:val="left"/>
      <w:pPr>
        <w:ind w:left="5875" w:hanging="360"/>
      </w:pPr>
    </w:lvl>
    <w:lvl w:ilvl="7" w:tplc="04050019" w:tentative="1">
      <w:start w:val="1"/>
      <w:numFmt w:val="lowerLetter"/>
      <w:lvlText w:val="%8."/>
      <w:lvlJc w:val="left"/>
      <w:pPr>
        <w:ind w:left="6595" w:hanging="360"/>
      </w:pPr>
    </w:lvl>
    <w:lvl w:ilvl="8" w:tplc="0405001B" w:tentative="1">
      <w:start w:val="1"/>
      <w:numFmt w:val="lowerRoman"/>
      <w:lvlText w:val="%9."/>
      <w:lvlJc w:val="right"/>
      <w:pPr>
        <w:ind w:left="7315" w:hanging="180"/>
      </w:pPr>
    </w:lvl>
  </w:abstractNum>
  <w:abstractNum w:abstractNumId="14" w15:restartNumberingAfterBreak="0">
    <w:nsid w:val="3D3D04BF"/>
    <w:multiLevelType w:val="hybridMultilevel"/>
    <w:tmpl w:val="351E2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9D0179"/>
    <w:multiLevelType w:val="hybridMultilevel"/>
    <w:tmpl w:val="C8145EE4"/>
    <w:lvl w:ilvl="0" w:tplc="04050001">
      <w:start w:val="1"/>
      <w:numFmt w:val="bullet"/>
      <w:lvlText w:val=""/>
      <w:lvlJc w:val="left"/>
      <w:pPr>
        <w:ind w:left="825" w:hanging="360"/>
      </w:pPr>
      <w:rPr>
        <w:rFonts w:ascii="Symbol" w:hAnsi="Symbol" w:hint="default"/>
      </w:rPr>
    </w:lvl>
    <w:lvl w:ilvl="1" w:tplc="703067C2">
      <w:numFmt w:val="bullet"/>
      <w:lvlText w:val="-"/>
      <w:lvlJc w:val="left"/>
      <w:pPr>
        <w:ind w:left="1545" w:hanging="360"/>
      </w:pPr>
      <w:rPr>
        <w:rFonts w:ascii="Times New Roman" w:eastAsiaTheme="minorEastAsia" w:hAnsi="Times New Roman" w:cs="Times New Roman"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6" w15:restartNumberingAfterBreak="0">
    <w:nsid w:val="41B8045B"/>
    <w:multiLevelType w:val="hybridMultilevel"/>
    <w:tmpl w:val="21D07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A57E7E"/>
    <w:multiLevelType w:val="hybridMultilevel"/>
    <w:tmpl w:val="91FACC9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4BC33A2B"/>
    <w:multiLevelType w:val="hybridMultilevel"/>
    <w:tmpl w:val="18D2AC28"/>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9" w15:restartNumberingAfterBreak="0">
    <w:nsid w:val="4E530533"/>
    <w:multiLevelType w:val="hybridMultilevel"/>
    <w:tmpl w:val="3D36A1AA"/>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0" w15:restartNumberingAfterBreak="0">
    <w:nsid w:val="524312AD"/>
    <w:multiLevelType w:val="hybridMultilevel"/>
    <w:tmpl w:val="61FC55DC"/>
    <w:lvl w:ilvl="0" w:tplc="04050001">
      <w:start w:val="1"/>
      <w:numFmt w:val="bullet"/>
      <w:lvlText w:val=""/>
      <w:lvlJc w:val="left"/>
      <w:pPr>
        <w:ind w:left="1536" w:hanging="360"/>
      </w:pPr>
      <w:rPr>
        <w:rFonts w:ascii="Symbol" w:hAnsi="Symbol" w:hint="default"/>
      </w:rPr>
    </w:lvl>
    <w:lvl w:ilvl="1" w:tplc="04050003" w:tentative="1">
      <w:start w:val="1"/>
      <w:numFmt w:val="bullet"/>
      <w:lvlText w:val="o"/>
      <w:lvlJc w:val="left"/>
      <w:pPr>
        <w:ind w:left="2256" w:hanging="360"/>
      </w:pPr>
      <w:rPr>
        <w:rFonts w:ascii="Courier New" w:hAnsi="Courier New" w:cs="Courier New" w:hint="default"/>
      </w:rPr>
    </w:lvl>
    <w:lvl w:ilvl="2" w:tplc="04050005" w:tentative="1">
      <w:start w:val="1"/>
      <w:numFmt w:val="bullet"/>
      <w:lvlText w:val=""/>
      <w:lvlJc w:val="left"/>
      <w:pPr>
        <w:ind w:left="2976" w:hanging="360"/>
      </w:pPr>
      <w:rPr>
        <w:rFonts w:ascii="Wingdings" w:hAnsi="Wingdings" w:hint="default"/>
      </w:rPr>
    </w:lvl>
    <w:lvl w:ilvl="3" w:tplc="04050001" w:tentative="1">
      <w:start w:val="1"/>
      <w:numFmt w:val="bullet"/>
      <w:lvlText w:val=""/>
      <w:lvlJc w:val="left"/>
      <w:pPr>
        <w:ind w:left="3696" w:hanging="360"/>
      </w:pPr>
      <w:rPr>
        <w:rFonts w:ascii="Symbol" w:hAnsi="Symbol" w:hint="default"/>
      </w:rPr>
    </w:lvl>
    <w:lvl w:ilvl="4" w:tplc="04050003" w:tentative="1">
      <w:start w:val="1"/>
      <w:numFmt w:val="bullet"/>
      <w:lvlText w:val="o"/>
      <w:lvlJc w:val="left"/>
      <w:pPr>
        <w:ind w:left="4416" w:hanging="360"/>
      </w:pPr>
      <w:rPr>
        <w:rFonts w:ascii="Courier New" w:hAnsi="Courier New" w:cs="Courier New" w:hint="default"/>
      </w:rPr>
    </w:lvl>
    <w:lvl w:ilvl="5" w:tplc="04050005" w:tentative="1">
      <w:start w:val="1"/>
      <w:numFmt w:val="bullet"/>
      <w:lvlText w:val=""/>
      <w:lvlJc w:val="left"/>
      <w:pPr>
        <w:ind w:left="5136" w:hanging="360"/>
      </w:pPr>
      <w:rPr>
        <w:rFonts w:ascii="Wingdings" w:hAnsi="Wingdings" w:hint="default"/>
      </w:rPr>
    </w:lvl>
    <w:lvl w:ilvl="6" w:tplc="04050001" w:tentative="1">
      <w:start w:val="1"/>
      <w:numFmt w:val="bullet"/>
      <w:lvlText w:val=""/>
      <w:lvlJc w:val="left"/>
      <w:pPr>
        <w:ind w:left="5856" w:hanging="360"/>
      </w:pPr>
      <w:rPr>
        <w:rFonts w:ascii="Symbol" w:hAnsi="Symbol" w:hint="default"/>
      </w:rPr>
    </w:lvl>
    <w:lvl w:ilvl="7" w:tplc="04050003" w:tentative="1">
      <w:start w:val="1"/>
      <w:numFmt w:val="bullet"/>
      <w:lvlText w:val="o"/>
      <w:lvlJc w:val="left"/>
      <w:pPr>
        <w:ind w:left="6576" w:hanging="360"/>
      </w:pPr>
      <w:rPr>
        <w:rFonts w:ascii="Courier New" w:hAnsi="Courier New" w:cs="Courier New" w:hint="default"/>
      </w:rPr>
    </w:lvl>
    <w:lvl w:ilvl="8" w:tplc="04050005" w:tentative="1">
      <w:start w:val="1"/>
      <w:numFmt w:val="bullet"/>
      <w:lvlText w:val=""/>
      <w:lvlJc w:val="left"/>
      <w:pPr>
        <w:ind w:left="7296" w:hanging="360"/>
      </w:pPr>
      <w:rPr>
        <w:rFonts w:ascii="Wingdings" w:hAnsi="Wingdings" w:hint="default"/>
      </w:rPr>
    </w:lvl>
  </w:abstractNum>
  <w:abstractNum w:abstractNumId="21" w15:restartNumberingAfterBreak="0">
    <w:nsid w:val="52456988"/>
    <w:multiLevelType w:val="hybridMultilevel"/>
    <w:tmpl w:val="B4686A6E"/>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22" w15:restartNumberingAfterBreak="0">
    <w:nsid w:val="55EB730F"/>
    <w:multiLevelType w:val="hybridMultilevel"/>
    <w:tmpl w:val="43E643AC"/>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23" w15:restartNumberingAfterBreak="0">
    <w:nsid w:val="592F3200"/>
    <w:multiLevelType w:val="hybridMultilevel"/>
    <w:tmpl w:val="4A0C1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BA61F2"/>
    <w:multiLevelType w:val="hybridMultilevel"/>
    <w:tmpl w:val="A70CF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683B8A"/>
    <w:multiLevelType w:val="hybridMultilevel"/>
    <w:tmpl w:val="16728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733419"/>
    <w:multiLevelType w:val="hybridMultilevel"/>
    <w:tmpl w:val="E770733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71C974EE"/>
    <w:multiLevelType w:val="hybridMultilevel"/>
    <w:tmpl w:val="76D445CA"/>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28" w15:restartNumberingAfterBreak="0">
    <w:nsid w:val="76B0123C"/>
    <w:multiLevelType w:val="hybridMultilevel"/>
    <w:tmpl w:val="10B8D8C0"/>
    <w:lvl w:ilvl="0" w:tplc="04050001">
      <w:start w:val="1"/>
      <w:numFmt w:val="bullet"/>
      <w:lvlText w:val=""/>
      <w:lvlJc w:val="left"/>
      <w:pPr>
        <w:ind w:left="1360" w:hanging="360"/>
      </w:pPr>
      <w:rPr>
        <w:rFonts w:ascii="Symbol" w:hAnsi="Symbol" w:hint="default"/>
      </w:rPr>
    </w:lvl>
    <w:lvl w:ilvl="1" w:tplc="04050003" w:tentative="1">
      <w:start w:val="1"/>
      <w:numFmt w:val="bullet"/>
      <w:lvlText w:val="o"/>
      <w:lvlJc w:val="left"/>
      <w:pPr>
        <w:ind w:left="2080" w:hanging="360"/>
      </w:pPr>
      <w:rPr>
        <w:rFonts w:ascii="Courier New" w:hAnsi="Courier New" w:cs="Courier New" w:hint="default"/>
      </w:rPr>
    </w:lvl>
    <w:lvl w:ilvl="2" w:tplc="04050005" w:tentative="1">
      <w:start w:val="1"/>
      <w:numFmt w:val="bullet"/>
      <w:lvlText w:val=""/>
      <w:lvlJc w:val="left"/>
      <w:pPr>
        <w:ind w:left="2800" w:hanging="360"/>
      </w:pPr>
      <w:rPr>
        <w:rFonts w:ascii="Wingdings" w:hAnsi="Wingdings" w:hint="default"/>
      </w:rPr>
    </w:lvl>
    <w:lvl w:ilvl="3" w:tplc="04050001" w:tentative="1">
      <w:start w:val="1"/>
      <w:numFmt w:val="bullet"/>
      <w:lvlText w:val=""/>
      <w:lvlJc w:val="left"/>
      <w:pPr>
        <w:ind w:left="3520" w:hanging="360"/>
      </w:pPr>
      <w:rPr>
        <w:rFonts w:ascii="Symbol" w:hAnsi="Symbol" w:hint="default"/>
      </w:rPr>
    </w:lvl>
    <w:lvl w:ilvl="4" w:tplc="04050003" w:tentative="1">
      <w:start w:val="1"/>
      <w:numFmt w:val="bullet"/>
      <w:lvlText w:val="o"/>
      <w:lvlJc w:val="left"/>
      <w:pPr>
        <w:ind w:left="4240" w:hanging="360"/>
      </w:pPr>
      <w:rPr>
        <w:rFonts w:ascii="Courier New" w:hAnsi="Courier New" w:cs="Courier New" w:hint="default"/>
      </w:rPr>
    </w:lvl>
    <w:lvl w:ilvl="5" w:tplc="04050005" w:tentative="1">
      <w:start w:val="1"/>
      <w:numFmt w:val="bullet"/>
      <w:lvlText w:val=""/>
      <w:lvlJc w:val="left"/>
      <w:pPr>
        <w:ind w:left="4960" w:hanging="360"/>
      </w:pPr>
      <w:rPr>
        <w:rFonts w:ascii="Wingdings" w:hAnsi="Wingdings" w:hint="default"/>
      </w:rPr>
    </w:lvl>
    <w:lvl w:ilvl="6" w:tplc="04050001" w:tentative="1">
      <w:start w:val="1"/>
      <w:numFmt w:val="bullet"/>
      <w:lvlText w:val=""/>
      <w:lvlJc w:val="left"/>
      <w:pPr>
        <w:ind w:left="5680" w:hanging="360"/>
      </w:pPr>
      <w:rPr>
        <w:rFonts w:ascii="Symbol" w:hAnsi="Symbol" w:hint="default"/>
      </w:rPr>
    </w:lvl>
    <w:lvl w:ilvl="7" w:tplc="04050003" w:tentative="1">
      <w:start w:val="1"/>
      <w:numFmt w:val="bullet"/>
      <w:lvlText w:val="o"/>
      <w:lvlJc w:val="left"/>
      <w:pPr>
        <w:ind w:left="6400" w:hanging="360"/>
      </w:pPr>
      <w:rPr>
        <w:rFonts w:ascii="Courier New" w:hAnsi="Courier New" w:cs="Courier New" w:hint="default"/>
      </w:rPr>
    </w:lvl>
    <w:lvl w:ilvl="8" w:tplc="04050005" w:tentative="1">
      <w:start w:val="1"/>
      <w:numFmt w:val="bullet"/>
      <w:lvlText w:val=""/>
      <w:lvlJc w:val="left"/>
      <w:pPr>
        <w:ind w:left="7120" w:hanging="360"/>
      </w:pPr>
      <w:rPr>
        <w:rFonts w:ascii="Wingdings" w:hAnsi="Wingdings" w:hint="default"/>
      </w:rPr>
    </w:lvl>
  </w:abstractNum>
  <w:abstractNum w:abstractNumId="29" w15:restartNumberingAfterBreak="0">
    <w:nsid w:val="76C2340A"/>
    <w:multiLevelType w:val="hybridMultilevel"/>
    <w:tmpl w:val="085062D4"/>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13"/>
  </w:num>
  <w:num w:numId="7">
    <w:abstractNumId w:val="29"/>
  </w:num>
  <w:num w:numId="8">
    <w:abstractNumId w:val="20"/>
  </w:num>
  <w:num w:numId="9">
    <w:abstractNumId w:val="27"/>
  </w:num>
  <w:num w:numId="10">
    <w:abstractNumId w:val="16"/>
  </w:num>
  <w:num w:numId="11">
    <w:abstractNumId w:val="18"/>
  </w:num>
  <w:num w:numId="12">
    <w:abstractNumId w:val="21"/>
  </w:num>
  <w:num w:numId="13">
    <w:abstractNumId w:val="28"/>
  </w:num>
  <w:num w:numId="14">
    <w:abstractNumId w:val="8"/>
  </w:num>
  <w:num w:numId="15">
    <w:abstractNumId w:val="22"/>
  </w:num>
  <w:num w:numId="16">
    <w:abstractNumId w:val="7"/>
  </w:num>
  <w:num w:numId="17">
    <w:abstractNumId w:val="6"/>
  </w:num>
  <w:num w:numId="18">
    <w:abstractNumId w:val="5"/>
  </w:num>
  <w:num w:numId="19">
    <w:abstractNumId w:val="10"/>
  </w:num>
  <w:num w:numId="20">
    <w:abstractNumId w:val="12"/>
  </w:num>
  <w:num w:numId="21">
    <w:abstractNumId w:val="11"/>
  </w:num>
  <w:num w:numId="22">
    <w:abstractNumId w:val="15"/>
  </w:num>
  <w:num w:numId="23">
    <w:abstractNumId w:val="26"/>
  </w:num>
  <w:num w:numId="24">
    <w:abstractNumId w:val="25"/>
  </w:num>
  <w:num w:numId="25">
    <w:abstractNumId w:val="17"/>
  </w:num>
  <w:num w:numId="26">
    <w:abstractNumId w:val="19"/>
  </w:num>
  <w:num w:numId="27">
    <w:abstractNumId w:val="23"/>
  </w:num>
  <w:num w:numId="28">
    <w:abstractNumId w:val="9"/>
  </w:num>
  <w:num w:numId="29">
    <w:abstractNumId w:val="24"/>
  </w:num>
  <w:num w:numId="3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0"/>
    <w:rsid w:val="00003136"/>
    <w:rsid w:val="000062E6"/>
    <w:rsid w:val="00026743"/>
    <w:rsid w:val="00031749"/>
    <w:rsid w:val="000356BC"/>
    <w:rsid w:val="00040553"/>
    <w:rsid w:val="00092D26"/>
    <w:rsid w:val="000E461F"/>
    <w:rsid w:val="0010771F"/>
    <w:rsid w:val="00110BF3"/>
    <w:rsid w:val="00152E11"/>
    <w:rsid w:val="00160779"/>
    <w:rsid w:val="001B2E6E"/>
    <w:rsid w:val="002562DD"/>
    <w:rsid w:val="002867A0"/>
    <w:rsid w:val="002A44F8"/>
    <w:rsid w:val="002B0EDC"/>
    <w:rsid w:val="002C54A8"/>
    <w:rsid w:val="0030253D"/>
    <w:rsid w:val="00323203"/>
    <w:rsid w:val="0032451D"/>
    <w:rsid w:val="00332D38"/>
    <w:rsid w:val="003519B8"/>
    <w:rsid w:val="00362EF4"/>
    <w:rsid w:val="003A46A1"/>
    <w:rsid w:val="003B5705"/>
    <w:rsid w:val="003E23D5"/>
    <w:rsid w:val="003E2553"/>
    <w:rsid w:val="003E7708"/>
    <w:rsid w:val="0040241F"/>
    <w:rsid w:val="004050F2"/>
    <w:rsid w:val="00420D55"/>
    <w:rsid w:val="004309D5"/>
    <w:rsid w:val="004330D8"/>
    <w:rsid w:val="00442F1B"/>
    <w:rsid w:val="00457E43"/>
    <w:rsid w:val="0049253E"/>
    <w:rsid w:val="004A248F"/>
    <w:rsid w:val="004C3AC7"/>
    <w:rsid w:val="004D73F9"/>
    <w:rsid w:val="004E28C8"/>
    <w:rsid w:val="004E7D7E"/>
    <w:rsid w:val="00544EC7"/>
    <w:rsid w:val="005573C1"/>
    <w:rsid w:val="00591FD8"/>
    <w:rsid w:val="005A59EA"/>
    <w:rsid w:val="005A730F"/>
    <w:rsid w:val="005C1CB8"/>
    <w:rsid w:val="005C36B1"/>
    <w:rsid w:val="005C5DBE"/>
    <w:rsid w:val="005E38B6"/>
    <w:rsid w:val="006053DF"/>
    <w:rsid w:val="0066010A"/>
    <w:rsid w:val="00670009"/>
    <w:rsid w:val="006836A9"/>
    <w:rsid w:val="0073082E"/>
    <w:rsid w:val="00733844"/>
    <w:rsid w:val="007411F6"/>
    <w:rsid w:val="0074513F"/>
    <w:rsid w:val="0078438F"/>
    <w:rsid w:val="007B6ABD"/>
    <w:rsid w:val="007C49D7"/>
    <w:rsid w:val="008028DA"/>
    <w:rsid w:val="008109DC"/>
    <w:rsid w:val="00864538"/>
    <w:rsid w:val="008727B5"/>
    <w:rsid w:val="00876C6C"/>
    <w:rsid w:val="008C7713"/>
    <w:rsid w:val="008D2A33"/>
    <w:rsid w:val="00917DE1"/>
    <w:rsid w:val="009458D7"/>
    <w:rsid w:val="0095318F"/>
    <w:rsid w:val="00993293"/>
    <w:rsid w:val="009D50F9"/>
    <w:rsid w:val="009D6B6F"/>
    <w:rsid w:val="00A03263"/>
    <w:rsid w:val="00A30490"/>
    <w:rsid w:val="00A55577"/>
    <w:rsid w:val="00A55ECF"/>
    <w:rsid w:val="00AB3416"/>
    <w:rsid w:val="00AB3814"/>
    <w:rsid w:val="00AB707C"/>
    <w:rsid w:val="00AD2C20"/>
    <w:rsid w:val="00B53BA8"/>
    <w:rsid w:val="00B5705A"/>
    <w:rsid w:val="00B94983"/>
    <w:rsid w:val="00BB3FB9"/>
    <w:rsid w:val="00BC297C"/>
    <w:rsid w:val="00C201D8"/>
    <w:rsid w:val="00C5104B"/>
    <w:rsid w:val="00C85702"/>
    <w:rsid w:val="00CB1134"/>
    <w:rsid w:val="00CD22A7"/>
    <w:rsid w:val="00CE3D79"/>
    <w:rsid w:val="00D435DA"/>
    <w:rsid w:val="00D64B18"/>
    <w:rsid w:val="00D83618"/>
    <w:rsid w:val="00D97D36"/>
    <w:rsid w:val="00E247D3"/>
    <w:rsid w:val="00E308CD"/>
    <w:rsid w:val="00E34DD5"/>
    <w:rsid w:val="00E378B9"/>
    <w:rsid w:val="00E80301"/>
    <w:rsid w:val="00E81D3E"/>
    <w:rsid w:val="00E9304E"/>
    <w:rsid w:val="00EB26E9"/>
    <w:rsid w:val="00EB55B7"/>
    <w:rsid w:val="00F22313"/>
    <w:rsid w:val="00F8511D"/>
    <w:rsid w:val="00F94AFB"/>
    <w:rsid w:val="00FA150C"/>
    <w:rsid w:val="00FB6339"/>
    <w:rsid w:val="00FD5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1FED1A"/>
  <w14:defaultImageDpi w14:val="0"/>
  <w15:docId w15:val="{1D912A13-667D-4F40-AB2D-A47BF505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490"/>
    <w:pPr>
      <w:tabs>
        <w:tab w:val="center" w:pos="4536"/>
        <w:tab w:val="right" w:pos="9072"/>
      </w:tabs>
    </w:pPr>
  </w:style>
  <w:style w:type="character" w:customStyle="1" w:styleId="ZhlavChar">
    <w:name w:val="Záhlaví Char"/>
    <w:basedOn w:val="Standardnpsmoodstavce"/>
    <w:link w:val="Zhlav"/>
    <w:uiPriority w:val="99"/>
    <w:rsid w:val="00A30490"/>
  </w:style>
  <w:style w:type="paragraph" w:styleId="Zpat">
    <w:name w:val="footer"/>
    <w:basedOn w:val="Normln"/>
    <w:link w:val="ZpatChar"/>
    <w:uiPriority w:val="99"/>
    <w:unhideWhenUsed/>
    <w:rsid w:val="00A30490"/>
    <w:pPr>
      <w:tabs>
        <w:tab w:val="center" w:pos="4536"/>
        <w:tab w:val="right" w:pos="9072"/>
      </w:tabs>
    </w:pPr>
  </w:style>
  <w:style w:type="character" w:customStyle="1" w:styleId="ZpatChar">
    <w:name w:val="Zápatí Char"/>
    <w:basedOn w:val="Standardnpsmoodstavce"/>
    <w:link w:val="Zpat"/>
    <w:uiPriority w:val="99"/>
    <w:rsid w:val="00A30490"/>
  </w:style>
  <w:style w:type="paragraph" w:styleId="Odstavecseseznamem">
    <w:name w:val="List Paragraph"/>
    <w:basedOn w:val="Normln"/>
    <w:uiPriority w:val="34"/>
    <w:qFormat/>
    <w:rsid w:val="00D97D36"/>
    <w:pPr>
      <w:ind w:left="720"/>
      <w:contextualSpacing/>
    </w:pPr>
  </w:style>
  <w:style w:type="paragraph" w:styleId="Textbubliny">
    <w:name w:val="Balloon Text"/>
    <w:basedOn w:val="Normln"/>
    <w:link w:val="TextbublinyChar"/>
    <w:uiPriority w:val="99"/>
    <w:semiHidden/>
    <w:unhideWhenUsed/>
    <w:rsid w:val="004A24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248F"/>
    <w:rPr>
      <w:rFonts w:ascii="Tahoma" w:hAnsi="Tahoma" w:cs="Tahoma"/>
      <w:sz w:val="16"/>
      <w:szCs w:val="16"/>
    </w:rPr>
  </w:style>
  <w:style w:type="paragraph" w:styleId="Bezmezer">
    <w:name w:val="No Spacing"/>
    <w:link w:val="BezmezerChar"/>
    <w:uiPriority w:val="1"/>
    <w:qFormat/>
    <w:rsid w:val="000356BC"/>
    <w:pPr>
      <w:spacing w:after="0" w:line="240" w:lineRule="auto"/>
    </w:pPr>
    <w:rPr>
      <w:rFonts w:eastAsiaTheme="minorHAnsi"/>
      <w:lang w:eastAsia="en-US"/>
    </w:rPr>
  </w:style>
  <w:style w:type="character" w:customStyle="1" w:styleId="BezmezerChar">
    <w:name w:val="Bez mezer Char"/>
    <w:link w:val="Bezmezer"/>
    <w:uiPriority w:val="1"/>
    <w:locked/>
    <w:rsid w:val="000356BC"/>
    <w:rPr>
      <w:rFonts w:eastAsiaTheme="minorHAnsi"/>
      <w:lang w:eastAsia="en-US"/>
    </w:rPr>
  </w:style>
  <w:style w:type="paragraph" w:customStyle="1" w:styleId="Styl5">
    <w:name w:val="Styl5"/>
    <w:basedOn w:val="Bezmezer"/>
    <w:link w:val="Styl5Char"/>
    <w:qFormat/>
    <w:rsid w:val="000356BC"/>
    <w:rPr>
      <w:rFonts w:cs="Times New Roman"/>
      <w:b/>
      <w:color w:val="002060"/>
    </w:rPr>
  </w:style>
  <w:style w:type="paragraph" w:customStyle="1" w:styleId="Styl6">
    <w:name w:val="Styl6"/>
    <w:basedOn w:val="Bezmezer"/>
    <w:link w:val="Styl6Char"/>
    <w:qFormat/>
    <w:rsid w:val="000356BC"/>
    <w:rPr>
      <w:rFonts w:cs="Times New Roman"/>
      <w:color w:val="800000"/>
    </w:rPr>
  </w:style>
  <w:style w:type="character" w:customStyle="1" w:styleId="Styl5Char">
    <w:name w:val="Styl5 Char"/>
    <w:basedOn w:val="BezmezerChar"/>
    <w:link w:val="Styl5"/>
    <w:rsid w:val="000356BC"/>
    <w:rPr>
      <w:rFonts w:eastAsiaTheme="minorHAnsi" w:cs="Times New Roman"/>
      <w:b/>
      <w:color w:val="002060"/>
      <w:lang w:eastAsia="en-US"/>
    </w:rPr>
  </w:style>
  <w:style w:type="character" w:customStyle="1" w:styleId="Styl6Char">
    <w:name w:val="Styl6 Char"/>
    <w:basedOn w:val="BezmezerChar"/>
    <w:link w:val="Styl6"/>
    <w:rsid w:val="000356BC"/>
    <w:rPr>
      <w:rFonts w:eastAsiaTheme="minorHAnsi" w:cs="Times New Roman"/>
      <w:color w:val="800000"/>
      <w:lang w:eastAsia="en-US"/>
    </w:rPr>
  </w:style>
  <w:style w:type="character" w:customStyle="1" w:styleId="apple-converted-space">
    <w:name w:val="apple-converted-space"/>
    <w:rsid w:val="005C1CB8"/>
  </w:style>
  <w:style w:type="character" w:styleId="Siln">
    <w:name w:val="Strong"/>
    <w:uiPriority w:val="22"/>
    <w:qFormat/>
    <w:rsid w:val="005C1CB8"/>
    <w:rPr>
      <w:b/>
      <w:bCs/>
    </w:rPr>
  </w:style>
  <w:style w:type="paragraph" w:styleId="Normlnweb">
    <w:name w:val="Normal (Web)"/>
    <w:basedOn w:val="Normln"/>
    <w:uiPriority w:val="99"/>
    <w:semiHidden/>
    <w:unhideWhenUsed/>
    <w:rsid w:val="00FB633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2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08F3-D8FA-4429-9D7B-CA45F12A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4505</Words>
  <Characters>26586</Characters>
  <Application>Microsoft Office Word</Application>
  <DocSecurity>0</DocSecurity>
  <Lines>221</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RIETER Machine Works Ltd.</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UUEXLM</dc:creator>
  <cp:lastModifiedBy>Notebook</cp:lastModifiedBy>
  <cp:revision>8</cp:revision>
  <cp:lastPrinted>2020-09-15T06:21:00Z</cp:lastPrinted>
  <dcterms:created xsi:type="dcterms:W3CDTF">2019-01-23T19:31:00Z</dcterms:created>
  <dcterms:modified xsi:type="dcterms:W3CDTF">2020-09-15T06:22:00Z</dcterms:modified>
</cp:coreProperties>
</file>