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0" w:rsidRDefault="006705A0" w:rsidP="006705A0">
      <w:r>
        <w:rPr>
          <w:b/>
          <w:sz w:val="32"/>
          <w:szCs w:val="32"/>
          <w:u w:val="single"/>
        </w:rPr>
        <w:t>Školní řád mateřské školy</w:t>
      </w:r>
    </w:p>
    <w:p w:rsidR="006705A0" w:rsidRDefault="006705A0" w:rsidP="006705A0"/>
    <w:p w:rsidR="006705A0" w:rsidRDefault="006705A0" w:rsidP="006705A0">
      <w:r>
        <w:t>Vypracovala:                                      Klazarová Lada</w:t>
      </w:r>
    </w:p>
    <w:p w:rsidR="006705A0" w:rsidRDefault="006705A0" w:rsidP="006705A0">
      <w:r>
        <w:t xml:space="preserve">Pedagogická rada projednala dne:      </w:t>
      </w:r>
      <w:proofErr w:type="gramStart"/>
      <w:r>
        <w:t>23.8.2012</w:t>
      </w:r>
      <w:proofErr w:type="gramEnd"/>
    </w:p>
    <w:p w:rsidR="006705A0" w:rsidRDefault="006705A0" w:rsidP="006705A0">
      <w:r>
        <w:t>Nabývá účinnosti dne:                        1. 9.2012</w:t>
      </w:r>
    </w:p>
    <w:p w:rsidR="006705A0" w:rsidRPr="00834B97" w:rsidRDefault="006705A0" w:rsidP="006705A0"/>
    <w:p w:rsidR="006705A0" w:rsidRDefault="006705A0" w:rsidP="006705A0">
      <w:pPr>
        <w:rPr>
          <w:b/>
          <w:u w:val="single"/>
        </w:rPr>
      </w:pPr>
    </w:p>
    <w:p w:rsidR="006705A0" w:rsidRPr="005C3FE6" w:rsidRDefault="006705A0" w:rsidP="006705A0">
      <w:pPr>
        <w:rPr>
          <w:b/>
        </w:rPr>
      </w:pPr>
      <w:proofErr w:type="gramStart"/>
      <w:r w:rsidRPr="005C3FE6">
        <w:rPr>
          <w:b/>
        </w:rPr>
        <w:t>I..   PRÁVA</w:t>
      </w:r>
      <w:proofErr w:type="gramEnd"/>
      <w:r w:rsidRPr="005C3FE6">
        <w:rPr>
          <w:b/>
        </w:rPr>
        <w:t xml:space="preserve"> A  POVINNOSTI  ÚČASTNÍKU  PŘEDŠKOLNÍ VÝCHOVY A VZDĚLÁVÁNÍ</w:t>
      </w:r>
    </w:p>
    <w:p w:rsidR="006705A0" w:rsidRDefault="006705A0" w:rsidP="006705A0">
      <w:pPr>
        <w:ind w:left="360"/>
        <w:jc w:val="both"/>
      </w:pPr>
    </w:p>
    <w:p w:rsidR="006705A0" w:rsidRDefault="006705A0" w:rsidP="006705A0">
      <w:pPr>
        <w:jc w:val="both"/>
      </w:pPr>
      <w:r>
        <w:t>Mateřská škola podporuje zdravý tělesný, psychický a sociální vývoj dítěte a vytváří optimální podmínky pro jeho individuální osobnostní rozvoj. Přispívá k zvýšení sociálně kulturní úrovně dítěte a vytváří základní předpoklady jeho pozdějšího vzdělávání.</w:t>
      </w:r>
    </w:p>
    <w:p w:rsidR="006705A0" w:rsidRDefault="006705A0" w:rsidP="006705A0">
      <w:pPr>
        <w:jc w:val="both"/>
      </w:pPr>
      <w:r>
        <w:t>Vyvíjí aktivity a organizuje činnosti ve prospěch rozvoje dítěte předškolního věku, prohlubuje vzájemné výchovně-vzdělávací působení mateřské školy, rodiny a veřejnosti.</w:t>
      </w:r>
    </w:p>
    <w:p w:rsidR="006705A0" w:rsidRDefault="006705A0" w:rsidP="006705A0">
      <w:pPr>
        <w:jc w:val="both"/>
      </w:pPr>
    </w:p>
    <w:p w:rsidR="006705A0" w:rsidRDefault="006705A0" w:rsidP="006705A0">
      <w:pPr>
        <w:jc w:val="both"/>
      </w:pPr>
      <w:proofErr w:type="gramStart"/>
      <w:r>
        <w:t>1</w:t>
      </w:r>
      <w:r w:rsidRPr="00AF7C6A">
        <w:rPr>
          <w:u w:val="single"/>
        </w:rPr>
        <w:t>..</w:t>
      </w:r>
      <w:proofErr w:type="gramEnd"/>
      <w:r w:rsidRPr="00AF7C6A">
        <w:rPr>
          <w:u w:val="single"/>
        </w:rPr>
        <w:t xml:space="preserve"> Základní práva dětí přijatých k předškolnímu vzdělávání</w:t>
      </w:r>
    </w:p>
    <w:p w:rsidR="006705A0" w:rsidRDefault="006705A0" w:rsidP="006705A0">
      <w:pPr>
        <w:jc w:val="both"/>
      </w:pPr>
    </w:p>
    <w:p w:rsidR="006705A0" w:rsidRDefault="006705A0" w:rsidP="006705A0">
      <w:pPr>
        <w:numPr>
          <w:ilvl w:val="1"/>
          <w:numId w:val="1"/>
        </w:numPr>
        <w:jc w:val="both"/>
      </w:pPr>
      <w:r>
        <w:t xml:space="preserve">Každé přijaté dítě ( dále jen </w:t>
      </w:r>
      <w:proofErr w:type="gramStart"/>
      <w:r>
        <w:t>dítě ) má</w:t>
      </w:r>
      <w:proofErr w:type="gramEnd"/>
      <w:r>
        <w:t xml:space="preserve"> právo</w:t>
      </w:r>
    </w:p>
    <w:p w:rsidR="006705A0" w:rsidRDefault="006705A0" w:rsidP="006705A0">
      <w:pPr>
        <w:numPr>
          <w:ilvl w:val="0"/>
          <w:numId w:val="2"/>
        </w:numPr>
        <w:jc w:val="both"/>
      </w:pPr>
      <w:r>
        <w:t>na kvalitní předškolní vzdělávání zaručující optimální rozvoj jeho schopností a rozvoj jeho osobnosti,</w:t>
      </w:r>
    </w:p>
    <w:p w:rsidR="006705A0" w:rsidRDefault="006705A0" w:rsidP="006705A0">
      <w:pPr>
        <w:numPr>
          <w:ilvl w:val="0"/>
          <w:numId w:val="2"/>
        </w:numPr>
        <w:tabs>
          <w:tab w:val="clear" w:pos="780"/>
          <w:tab w:val="num" w:pos="0"/>
        </w:tabs>
        <w:jc w:val="both"/>
      </w:pPr>
      <w:r>
        <w:t>na zajištění činností a služeb poskytovaných školskými poradenskými zařízeními v rozsahu stanoveném ve školském zákoně,</w:t>
      </w:r>
    </w:p>
    <w:p w:rsidR="006705A0" w:rsidRDefault="006705A0" w:rsidP="006705A0">
      <w:pPr>
        <w:numPr>
          <w:ilvl w:val="0"/>
          <w:numId w:val="2"/>
        </w:numPr>
        <w:jc w:val="both"/>
      </w:pPr>
      <w:r>
        <w:t>na fyzicky a psychicky bezpečné prostředí při pobytu v mateřské škole</w:t>
      </w:r>
    </w:p>
    <w:p w:rsidR="006705A0" w:rsidRDefault="006705A0" w:rsidP="006705A0">
      <w:pPr>
        <w:jc w:val="both"/>
      </w:pPr>
    </w:p>
    <w:p w:rsidR="006705A0" w:rsidRDefault="006705A0" w:rsidP="006705A0">
      <w:pPr>
        <w:numPr>
          <w:ilvl w:val="1"/>
          <w:numId w:val="1"/>
        </w:numPr>
        <w:jc w:val="both"/>
      </w:pPr>
      <w:r>
        <w:t xml:space="preserve">Při vzdělávání mají dále všechny děti práva, která jim zaručuje Listina lidských práv </w:t>
      </w:r>
    </w:p>
    <w:p w:rsidR="006705A0" w:rsidRDefault="006705A0" w:rsidP="006705A0">
      <w:pPr>
        <w:ind w:left="420"/>
        <w:jc w:val="both"/>
      </w:pPr>
      <w:r>
        <w:t>a Úmluva o právech dítěte.</w:t>
      </w:r>
    </w:p>
    <w:p w:rsidR="006705A0" w:rsidRDefault="006705A0" w:rsidP="006705A0">
      <w:pPr>
        <w:jc w:val="both"/>
      </w:pPr>
    </w:p>
    <w:p w:rsidR="006705A0" w:rsidRDefault="006705A0" w:rsidP="006705A0">
      <w:pPr>
        <w:numPr>
          <w:ilvl w:val="1"/>
          <w:numId w:val="1"/>
        </w:numPr>
        <w:jc w:val="both"/>
      </w:pPr>
      <w:r>
        <w:t xml:space="preserve">Další práva dětí při vzdělávání vyplývají z ustanovení ostatních článků tohoto školního </w:t>
      </w:r>
    </w:p>
    <w:p w:rsidR="006705A0" w:rsidRDefault="006705A0" w:rsidP="006705A0">
      <w:pPr>
        <w:ind w:left="420"/>
        <w:jc w:val="both"/>
      </w:pPr>
      <w:r>
        <w:t>řádu</w:t>
      </w:r>
    </w:p>
    <w:p w:rsidR="006705A0" w:rsidRDefault="006705A0" w:rsidP="006705A0">
      <w:pPr>
        <w:ind w:left="420"/>
        <w:jc w:val="both"/>
      </w:pPr>
    </w:p>
    <w:p w:rsidR="006705A0" w:rsidRDefault="006705A0" w:rsidP="006705A0">
      <w:pPr>
        <w:jc w:val="both"/>
      </w:pPr>
    </w:p>
    <w:p w:rsidR="006705A0" w:rsidRPr="00AF7C6A" w:rsidRDefault="006705A0" w:rsidP="006705A0">
      <w:pPr>
        <w:numPr>
          <w:ilvl w:val="0"/>
          <w:numId w:val="1"/>
        </w:numPr>
        <w:jc w:val="both"/>
        <w:rPr>
          <w:u w:val="single"/>
        </w:rPr>
      </w:pPr>
      <w:r w:rsidRPr="00AF7C6A">
        <w:rPr>
          <w:u w:val="single"/>
        </w:rPr>
        <w:t>Základní práva zákonných zástupců při předškolním vzdělávání dětí</w:t>
      </w:r>
    </w:p>
    <w:p w:rsidR="006705A0" w:rsidRDefault="006705A0" w:rsidP="006705A0">
      <w:pPr>
        <w:jc w:val="both"/>
      </w:pPr>
    </w:p>
    <w:p w:rsidR="006705A0" w:rsidRDefault="006705A0" w:rsidP="006705A0">
      <w:pPr>
        <w:numPr>
          <w:ilvl w:val="1"/>
          <w:numId w:val="1"/>
        </w:numPr>
        <w:jc w:val="both"/>
      </w:pPr>
      <w:r>
        <w:t xml:space="preserve">Rodiče dětí, popřípadě jiné osoby jako opatrovníci nebo osvojitelé </w:t>
      </w:r>
      <w:proofErr w:type="gramStart"/>
      <w:r>
        <w:t>dětí ( dále</w:t>
      </w:r>
      <w:proofErr w:type="gramEnd"/>
      <w:r>
        <w:t xml:space="preserve"> </w:t>
      </w:r>
      <w:proofErr w:type="spellStart"/>
      <w:r>
        <w:t>jen“zákonní</w:t>
      </w:r>
      <w:proofErr w:type="spellEnd"/>
      <w:r>
        <w:t xml:space="preserve">  zástupci“) mají právo na informace o průběhu  a výsledcích vzdělávání dětí, vyjadřovat se ke všem rozhodnutím mateřské školy týkajících se podstatných záležitostí ve vzdělávání dětí, na poradenskou pomoc mateřské školy nebo školského poradenského zařízení v záležitostech týkajících se vzdělávání dětí.</w:t>
      </w:r>
    </w:p>
    <w:p w:rsidR="006705A0" w:rsidRDefault="006705A0" w:rsidP="006705A0">
      <w:pPr>
        <w:jc w:val="both"/>
      </w:pPr>
    </w:p>
    <w:p w:rsidR="006705A0" w:rsidRDefault="006705A0" w:rsidP="006705A0">
      <w:pPr>
        <w:numPr>
          <w:ilvl w:val="1"/>
          <w:numId w:val="1"/>
        </w:numPr>
      </w:pPr>
      <w:r>
        <w:t>Konkretizace realizace práv zákonných zástupců při vzdělávání dětí a podrobnosti k jejich výkonu jsou uvedeny v článku „Upřesnění výkonu práv a povinnosti zákonných zástupců při vzdělávání dětí a pravidla vzájemných vztahů zákonných zástupců s pedagogickými pracovníky mateřské školy“ tohoto školního řádu.</w:t>
      </w:r>
    </w:p>
    <w:p w:rsidR="006705A0" w:rsidRDefault="006705A0" w:rsidP="006705A0"/>
    <w:p w:rsidR="006705A0" w:rsidRPr="00AF7C6A" w:rsidRDefault="006705A0" w:rsidP="006705A0">
      <w:pPr>
        <w:numPr>
          <w:ilvl w:val="0"/>
          <w:numId w:val="1"/>
        </w:numPr>
        <w:rPr>
          <w:u w:val="single"/>
        </w:rPr>
      </w:pPr>
      <w:r w:rsidRPr="00AF7C6A">
        <w:rPr>
          <w:u w:val="single"/>
        </w:rPr>
        <w:t>Povinnosti zákonných zástupců</w:t>
      </w:r>
    </w:p>
    <w:p w:rsidR="006705A0" w:rsidRDefault="006705A0" w:rsidP="006705A0"/>
    <w:p w:rsidR="006705A0" w:rsidRDefault="006705A0" w:rsidP="006705A0">
      <w:pPr>
        <w:numPr>
          <w:ilvl w:val="1"/>
          <w:numId w:val="1"/>
        </w:numPr>
      </w:pPr>
      <w:r>
        <w:t>Zákonní zástupci dětí jsou povinni</w:t>
      </w:r>
    </w:p>
    <w:p w:rsidR="006705A0" w:rsidRDefault="006705A0" w:rsidP="006705A0">
      <w:pPr>
        <w:numPr>
          <w:ilvl w:val="0"/>
          <w:numId w:val="3"/>
        </w:numPr>
      </w:pPr>
      <w:r>
        <w:t>zajistit, aby dítě docházelo řádně do školského zařízení</w:t>
      </w:r>
    </w:p>
    <w:p w:rsidR="006705A0" w:rsidRDefault="006705A0" w:rsidP="006705A0">
      <w:pPr>
        <w:numPr>
          <w:ilvl w:val="0"/>
          <w:numId w:val="3"/>
        </w:numPr>
      </w:pPr>
      <w:r>
        <w:lastRenderedPageBreak/>
        <w:t xml:space="preserve">na vyzvání </w:t>
      </w:r>
      <w:proofErr w:type="gramStart"/>
      <w:r>
        <w:t>ředitele  školy</w:t>
      </w:r>
      <w:proofErr w:type="gramEnd"/>
      <w:r>
        <w:t>, nebo školského zařízení se osobně zúčastnit projednání závažných otázek týkajících se vzdělávání dítěte,</w:t>
      </w:r>
    </w:p>
    <w:p w:rsidR="006705A0" w:rsidRDefault="006705A0" w:rsidP="006705A0">
      <w:pPr>
        <w:numPr>
          <w:ilvl w:val="0"/>
          <w:numId w:val="3"/>
        </w:numPr>
      </w:pPr>
      <w:r>
        <w:t>informovat školu a školské zařízení o zdravotní způsobilosti dítěte ke vzdělávání a případných změnách způsobilosti, o zdravotních obtížích nebo jiných závažných skutečnostech, které by mohly mít vliv na průběh vzdělávání</w:t>
      </w:r>
    </w:p>
    <w:p w:rsidR="006705A0" w:rsidRDefault="006705A0" w:rsidP="006705A0">
      <w:pPr>
        <w:numPr>
          <w:ilvl w:val="0"/>
          <w:numId w:val="3"/>
        </w:numPr>
      </w:pPr>
      <w:r>
        <w:t>dokládat důvody nepřítomnosti dítěte v souladu s podmínkami stanovenými školním řádem</w:t>
      </w:r>
    </w:p>
    <w:p w:rsidR="007D1BFF" w:rsidRDefault="007D1BFF">
      <w:bookmarkStart w:id="0" w:name="_GoBack"/>
      <w:bookmarkEnd w:id="0"/>
    </w:p>
    <w:sectPr w:rsidR="007D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FF9"/>
    <w:multiLevelType w:val="hybridMultilevel"/>
    <w:tmpl w:val="A006A700"/>
    <w:lvl w:ilvl="0" w:tplc="E3F4C5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CA70B76"/>
    <w:multiLevelType w:val="hybridMultilevel"/>
    <w:tmpl w:val="4A844068"/>
    <w:lvl w:ilvl="0" w:tplc="EDD815E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6876388D"/>
    <w:multiLevelType w:val="multilevel"/>
    <w:tmpl w:val="8938BA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A0"/>
    <w:rsid w:val="006705A0"/>
    <w:rsid w:val="007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2260</Characters>
  <Application>Microsoft Office Word</Application>
  <DocSecurity>0</DocSecurity>
  <Lines>18</Lines>
  <Paragraphs>5</Paragraphs>
  <ScaleCrop>false</ScaleCrop>
  <Company>ATC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Srpková</dc:creator>
  <cp:lastModifiedBy>Jana Srpková</cp:lastModifiedBy>
  <cp:revision>1</cp:revision>
  <dcterms:created xsi:type="dcterms:W3CDTF">2014-07-09T12:04:00Z</dcterms:created>
  <dcterms:modified xsi:type="dcterms:W3CDTF">2014-07-09T12:04:00Z</dcterms:modified>
</cp:coreProperties>
</file>