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E3" w:rsidRDefault="00A255E3" w:rsidP="00A255E3">
      <w:pPr>
        <w:rPr>
          <w:b/>
          <w:sz w:val="24"/>
          <w:szCs w:val="24"/>
        </w:rPr>
      </w:pPr>
    </w:p>
    <w:p w:rsidR="00A255E3" w:rsidRPr="000A21E7" w:rsidRDefault="00A255E3" w:rsidP="00A255E3">
      <w:pPr>
        <w:jc w:val="center"/>
        <w:rPr>
          <w:b/>
          <w:sz w:val="24"/>
          <w:szCs w:val="24"/>
        </w:rPr>
      </w:pPr>
      <w:r w:rsidRPr="000A21E7">
        <w:rPr>
          <w:b/>
          <w:sz w:val="24"/>
          <w:szCs w:val="24"/>
        </w:rPr>
        <w:t>Koncepce rozvoje a řízení školy</w:t>
      </w:r>
    </w:p>
    <w:p w:rsidR="00A255E3" w:rsidRPr="003960B9" w:rsidRDefault="00A255E3" w:rsidP="00A255E3">
      <w:pPr>
        <w:jc w:val="center"/>
        <w:rPr>
          <w:sz w:val="24"/>
          <w:szCs w:val="24"/>
        </w:rPr>
      </w:pPr>
      <w:r w:rsidRPr="003960B9">
        <w:rPr>
          <w:sz w:val="24"/>
          <w:szCs w:val="24"/>
        </w:rPr>
        <w:t>Základní škola a mateřská škola Svratka, příspěvková organizace</w:t>
      </w:r>
    </w:p>
    <w:p w:rsidR="00A255E3" w:rsidRDefault="00A255E3" w:rsidP="00A255E3"/>
    <w:p w:rsidR="00A255E3" w:rsidRDefault="00A255E3" w:rsidP="00A255E3">
      <w:r>
        <w:t xml:space="preserve">Mottem našeho školního vzdělávacího programu je citát Mahátmy Gándhího: </w:t>
      </w:r>
      <w:r w:rsidRPr="005D716A">
        <w:t>„Bez činů zůstává i ta nejkrásnější myšlenka bezcennou.“</w:t>
      </w:r>
      <w:r>
        <w:t xml:space="preserve">  Na řediteli školy je, aby připravil ty nejlepší podmínky pro učitele, žáky i provozní zaměstnance a došlo k naplnění všech krásných myšlenek. </w:t>
      </w:r>
    </w:p>
    <w:p w:rsidR="0014544A" w:rsidRDefault="0014544A" w:rsidP="0014544A">
      <w:pPr>
        <w:ind w:left="708" w:firstLine="0"/>
        <w:rPr>
          <w:b/>
        </w:rPr>
      </w:pPr>
    </w:p>
    <w:p w:rsidR="0014544A" w:rsidRDefault="0014544A" w:rsidP="0014544A">
      <w:pPr>
        <w:ind w:left="708" w:firstLine="0"/>
        <w:rPr>
          <w:b/>
        </w:rPr>
      </w:pPr>
    </w:p>
    <w:p w:rsidR="0014544A" w:rsidRDefault="0014544A" w:rsidP="0014544A">
      <w:pPr>
        <w:ind w:left="708" w:firstLine="0"/>
        <w:rPr>
          <w:b/>
        </w:rPr>
      </w:pPr>
    </w:p>
    <w:p w:rsidR="00A255E3" w:rsidRPr="0014544A" w:rsidRDefault="0014544A" w:rsidP="0014544A">
      <w:pPr>
        <w:ind w:left="708" w:firstLine="0"/>
        <w:rPr>
          <w:b/>
        </w:rPr>
      </w:pPr>
      <w:r w:rsidRPr="0014544A">
        <w:rPr>
          <w:b/>
        </w:rPr>
        <w:t>SWOT analýza současného stavu:</w:t>
      </w:r>
    </w:p>
    <w:p w:rsidR="0014544A" w:rsidRDefault="0014544A" w:rsidP="0014544A">
      <w:pPr>
        <w:ind w:left="708" w:firstLine="0"/>
        <w:rPr>
          <w:b/>
        </w:rPr>
      </w:pPr>
      <w:r w:rsidRPr="0014544A">
        <w:rPr>
          <w:b/>
        </w:rPr>
        <w:t>Silné stránky</w:t>
      </w:r>
    </w:p>
    <w:p w:rsidR="0014544A" w:rsidRDefault="0014544A" w:rsidP="0014544A">
      <w:pPr>
        <w:pStyle w:val="Odstavecseseznamem"/>
        <w:numPr>
          <w:ilvl w:val="0"/>
          <w:numId w:val="2"/>
        </w:numPr>
      </w:pPr>
      <w:r>
        <w:t>Pozitivní klima školy</w:t>
      </w:r>
    </w:p>
    <w:p w:rsidR="0014544A" w:rsidRDefault="0014544A" w:rsidP="0014544A">
      <w:pPr>
        <w:pStyle w:val="Odstavecseseznamem"/>
        <w:numPr>
          <w:ilvl w:val="0"/>
          <w:numId w:val="2"/>
        </w:numPr>
      </w:pPr>
      <w:r w:rsidRPr="0014544A">
        <w:t>Kvalifikovanost</w:t>
      </w:r>
      <w:r>
        <w:t xml:space="preserve"> pedagogického sboru</w:t>
      </w:r>
    </w:p>
    <w:p w:rsidR="0014544A" w:rsidRDefault="0014544A" w:rsidP="0014544A">
      <w:pPr>
        <w:pStyle w:val="Odstavecseseznamem"/>
        <w:numPr>
          <w:ilvl w:val="0"/>
          <w:numId w:val="2"/>
        </w:numPr>
      </w:pPr>
      <w:r>
        <w:t>Vztah školy s veřejností</w:t>
      </w:r>
    </w:p>
    <w:p w:rsidR="0014544A" w:rsidRDefault="0014544A" w:rsidP="0014544A">
      <w:pPr>
        <w:pStyle w:val="Odstavecseseznamem"/>
        <w:numPr>
          <w:ilvl w:val="0"/>
          <w:numId w:val="2"/>
        </w:numPr>
      </w:pPr>
      <w:r>
        <w:t>Spolupráce s ostatními institucemi</w:t>
      </w:r>
    </w:p>
    <w:p w:rsidR="0014544A" w:rsidRDefault="0014544A" w:rsidP="0014544A">
      <w:pPr>
        <w:pStyle w:val="Odstavecseseznamem"/>
        <w:numPr>
          <w:ilvl w:val="0"/>
          <w:numId w:val="2"/>
        </w:numPr>
      </w:pPr>
      <w:r>
        <w:t>Umístění školy, blízkost přírody i přilehlá sportovní zařízení</w:t>
      </w:r>
    </w:p>
    <w:p w:rsidR="0014544A" w:rsidRDefault="0014544A" w:rsidP="0014544A">
      <w:pPr>
        <w:pStyle w:val="Odstavecseseznamem"/>
        <w:numPr>
          <w:ilvl w:val="0"/>
          <w:numId w:val="2"/>
        </w:numPr>
      </w:pPr>
      <w:r>
        <w:t>Zázemí pro tělesnou výchovu</w:t>
      </w:r>
    </w:p>
    <w:p w:rsidR="0014544A" w:rsidRDefault="0014544A" w:rsidP="0014544A">
      <w:pPr>
        <w:pStyle w:val="Odstavecseseznamem"/>
        <w:numPr>
          <w:ilvl w:val="0"/>
          <w:numId w:val="2"/>
        </w:numPr>
      </w:pPr>
      <w:r>
        <w:t>Řešení rizikového chování žáků</w:t>
      </w:r>
    </w:p>
    <w:p w:rsidR="0014544A" w:rsidRPr="0014544A" w:rsidRDefault="0014544A" w:rsidP="0014544A">
      <w:pPr>
        <w:rPr>
          <w:b/>
        </w:rPr>
      </w:pPr>
      <w:r w:rsidRPr="0014544A">
        <w:rPr>
          <w:b/>
        </w:rPr>
        <w:t>Slabé stránky</w:t>
      </w:r>
    </w:p>
    <w:p w:rsidR="0014544A" w:rsidRDefault="0014544A" w:rsidP="0014544A">
      <w:pPr>
        <w:pStyle w:val="Odstavecseseznamem"/>
        <w:numPr>
          <w:ilvl w:val="0"/>
          <w:numId w:val="3"/>
        </w:numPr>
      </w:pPr>
      <w:r>
        <w:t>Umístění mateřské školy v</w:t>
      </w:r>
      <w:r w:rsidR="00D71868">
        <w:t> </w:t>
      </w:r>
      <w:r>
        <w:t>patře</w:t>
      </w:r>
    </w:p>
    <w:p w:rsidR="00D71868" w:rsidRDefault="00D71868" w:rsidP="0014544A">
      <w:pPr>
        <w:pStyle w:val="Odstavecseseznamem"/>
        <w:numPr>
          <w:ilvl w:val="0"/>
          <w:numId w:val="3"/>
        </w:numPr>
      </w:pPr>
      <w:r>
        <w:t>Zastaralé vybavení odborných učeben</w:t>
      </w:r>
    </w:p>
    <w:p w:rsidR="0014544A" w:rsidRPr="0014544A" w:rsidRDefault="0014544A" w:rsidP="0014544A">
      <w:pPr>
        <w:rPr>
          <w:b/>
        </w:rPr>
      </w:pPr>
      <w:r w:rsidRPr="0014544A">
        <w:rPr>
          <w:b/>
        </w:rPr>
        <w:t>Příležitosti</w:t>
      </w:r>
    </w:p>
    <w:p w:rsidR="0014544A" w:rsidRDefault="0014544A" w:rsidP="0014544A">
      <w:pPr>
        <w:pStyle w:val="Odstavecseseznamem"/>
        <w:numPr>
          <w:ilvl w:val="0"/>
          <w:numId w:val="4"/>
        </w:numPr>
      </w:pPr>
      <w:r>
        <w:t>Inovativní metody výuky</w:t>
      </w:r>
    </w:p>
    <w:p w:rsidR="0014544A" w:rsidRDefault="0014544A" w:rsidP="0014544A">
      <w:pPr>
        <w:pStyle w:val="Odstavecseseznamem"/>
        <w:numPr>
          <w:ilvl w:val="0"/>
          <w:numId w:val="4"/>
        </w:numPr>
      </w:pPr>
      <w:r>
        <w:t>Učitelská portfolia</w:t>
      </w:r>
    </w:p>
    <w:p w:rsidR="0014544A" w:rsidRDefault="0014544A" w:rsidP="0014544A">
      <w:pPr>
        <w:pStyle w:val="Odstavecseseznamem"/>
        <w:numPr>
          <w:ilvl w:val="0"/>
          <w:numId w:val="4"/>
        </w:numPr>
      </w:pPr>
      <w:r>
        <w:t>Účast v projektech, čerpání dotací</w:t>
      </w:r>
    </w:p>
    <w:p w:rsidR="0014544A" w:rsidRDefault="0014544A" w:rsidP="0014544A">
      <w:pPr>
        <w:pStyle w:val="Odstavecseseznamem"/>
        <w:numPr>
          <w:ilvl w:val="0"/>
          <w:numId w:val="4"/>
        </w:numPr>
      </w:pPr>
      <w:r>
        <w:t>Rozšíření neformálního vzdělávání</w:t>
      </w:r>
    </w:p>
    <w:p w:rsidR="0014544A" w:rsidRDefault="0014544A" w:rsidP="0014544A">
      <w:pPr>
        <w:pStyle w:val="Odstavecseseznamem"/>
        <w:numPr>
          <w:ilvl w:val="0"/>
          <w:numId w:val="4"/>
        </w:numPr>
      </w:pPr>
      <w:r>
        <w:t>DVPP pedagogů</w:t>
      </w:r>
    </w:p>
    <w:p w:rsidR="0014544A" w:rsidRDefault="0014544A" w:rsidP="0014544A">
      <w:pPr>
        <w:rPr>
          <w:b/>
        </w:rPr>
      </w:pPr>
      <w:r w:rsidRPr="0014544A">
        <w:rPr>
          <w:b/>
        </w:rPr>
        <w:t>Hrozby</w:t>
      </w:r>
    </w:p>
    <w:p w:rsidR="0014544A" w:rsidRDefault="0014544A" w:rsidP="0014544A">
      <w:pPr>
        <w:pStyle w:val="Odstavecseseznamem"/>
        <w:numPr>
          <w:ilvl w:val="0"/>
          <w:numId w:val="5"/>
        </w:numPr>
      </w:pPr>
      <w:r w:rsidRPr="0014544A">
        <w:t>Konkurence okolních škol</w:t>
      </w:r>
    </w:p>
    <w:p w:rsidR="0014544A" w:rsidRPr="0014544A" w:rsidRDefault="0014544A" w:rsidP="0014544A">
      <w:pPr>
        <w:pStyle w:val="Odstavecseseznamem"/>
        <w:numPr>
          <w:ilvl w:val="0"/>
          <w:numId w:val="5"/>
        </w:numPr>
      </w:pPr>
      <w:r>
        <w:t>Klesající počet obyvatel</w:t>
      </w:r>
    </w:p>
    <w:p w:rsidR="0014544A" w:rsidRPr="0014544A" w:rsidRDefault="0014544A" w:rsidP="0014544A"/>
    <w:p w:rsidR="0014544A" w:rsidRDefault="0014544A" w:rsidP="00A255E3"/>
    <w:p w:rsidR="00A255E3" w:rsidRPr="00EC6E32" w:rsidRDefault="00A255E3" w:rsidP="00A255E3">
      <w:pPr>
        <w:rPr>
          <w:b/>
          <w:sz w:val="24"/>
          <w:szCs w:val="24"/>
        </w:rPr>
      </w:pPr>
      <w:r w:rsidRPr="00EC6E32">
        <w:rPr>
          <w:b/>
          <w:sz w:val="24"/>
          <w:szCs w:val="24"/>
        </w:rPr>
        <w:lastRenderedPageBreak/>
        <w:t>Klima školy</w:t>
      </w:r>
    </w:p>
    <w:p w:rsidR="00A255E3" w:rsidRDefault="00A255E3" w:rsidP="00A255E3">
      <w:r>
        <w:t>Nezbytné pro klidný a efektivní chod školy jsou harmonické mezilidské vztahy. Vzájemná sebeúcta, uznání, důvěra a vzájemný respekt mezi zaměstnanci a žáky školy jsou jejich základním předpokladem.</w:t>
      </w:r>
    </w:p>
    <w:p w:rsidR="00A255E3" w:rsidRDefault="00A255E3" w:rsidP="00A255E3">
      <w:r>
        <w:t>Významnou roli hraje i prostředí. Pokud se člověk cítí bezpečný, má jistotu a řád je jeho mozek  schopen přijímat informace a efektivně pracovat. Nemalý podíl na příznivém klimatu má i estetika prostředí. Pro všechny je přínosem trávit dny školního roku v zajímavém a hezkém prostředí.</w:t>
      </w:r>
    </w:p>
    <w:p w:rsidR="00A255E3" w:rsidRPr="008A5AC4" w:rsidRDefault="00A255E3" w:rsidP="00A255E3">
      <w:pPr>
        <w:pStyle w:val="Default"/>
        <w:spacing w:after="251"/>
        <w:ind w:firstLine="708"/>
        <w:jc w:val="both"/>
        <w:rPr>
          <w:rFonts w:ascii="Times New Roman" w:hAnsi="Times New Roman" w:cs="Times New Roman"/>
          <w:b/>
        </w:rPr>
      </w:pPr>
      <w:r w:rsidRPr="008A5AC4">
        <w:rPr>
          <w:rFonts w:ascii="Times New Roman" w:hAnsi="Times New Roman" w:cs="Times New Roman"/>
          <w:b/>
        </w:rPr>
        <w:t>Cíle:</w:t>
      </w:r>
    </w:p>
    <w:p w:rsidR="00A255E3" w:rsidRPr="005D716A" w:rsidRDefault="00A255E3" w:rsidP="00A255E3">
      <w:pPr>
        <w:pStyle w:val="Default"/>
        <w:spacing w:after="251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Pr="005D716A">
        <w:rPr>
          <w:rFonts w:ascii="Times New Roman" w:hAnsi="Times New Roman" w:cs="Times New Roman"/>
          <w:sz w:val="22"/>
          <w:szCs w:val="22"/>
        </w:rPr>
        <w:t>ytvořit plně vyhovující a funkční organizační strukturu školy 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D716A">
        <w:rPr>
          <w:rFonts w:ascii="Times New Roman" w:hAnsi="Times New Roman" w:cs="Times New Roman"/>
          <w:sz w:val="22"/>
          <w:szCs w:val="22"/>
        </w:rPr>
        <w:t>jednoznačným vymezením kompetencí a náplní práce</w:t>
      </w:r>
      <w:r>
        <w:rPr>
          <w:rFonts w:ascii="Times New Roman" w:hAnsi="Times New Roman" w:cs="Times New Roman"/>
          <w:sz w:val="22"/>
          <w:szCs w:val="22"/>
        </w:rPr>
        <w:t xml:space="preserve"> pedagogů, výchovného poradce, vychovatelky školní družiny, školníka, vedoucí školní jídelny a ostatních provozních zaměstnanců.</w:t>
      </w:r>
    </w:p>
    <w:p w:rsidR="00A255E3" w:rsidRDefault="00A255E3" w:rsidP="00A255E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Pr="005D716A">
        <w:rPr>
          <w:rFonts w:ascii="Times New Roman" w:hAnsi="Times New Roman" w:cs="Times New Roman"/>
          <w:sz w:val="22"/>
          <w:szCs w:val="22"/>
        </w:rPr>
        <w:t xml:space="preserve">ěnovat pozornost budování </w:t>
      </w:r>
      <w:r>
        <w:rPr>
          <w:rFonts w:ascii="Times New Roman" w:hAnsi="Times New Roman" w:cs="Times New Roman"/>
          <w:sz w:val="22"/>
          <w:szCs w:val="22"/>
        </w:rPr>
        <w:t>dobrých vztahů jako</w:t>
      </w:r>
      <w:r w:rsidRPr="005D716A">
        <w:rPr>
          <w:rFonts w:ascii="Times New Roman" w:hAnsi="Times New Roman" w:cs="Times New Roman"/>
          <w:sz w:val="22"/>
          <w:szCs w:val="22"/>
        </w:rPr>
        <w:t xml:space="preserve"> základ</w:t>
      </w:r>
      <w:r>
        <w:rPr>
          <w:rFonts w:ascii="Times New Roman" w:hAnsi="Times New Roman" w:cs="Times New Roman"/>
          <w:sz w:val="22"/>
          <w:szCs w:val="22"/>
        </w:rPr>
        <w:t>u práce v týmu. Podporovat další vzdělávání pedagogického sboru, zvyšování jeho kvalifikovanosti a hlavně rozvíjení iniciativy. Zajistit schopný tým provozních zaměstnanců.</w:t>
      </w:r>
    </w:p>
    <w:p w:rsidR="00A255E3" w:rsidRDefault="00A255E3" w:rsidP="00A255E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255E3" w:rsidRDefault="00A255E3" w:rsidP="00A255E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Eliminovat možná nebezpečí v prostorách školy a zajistit naprostou bezpečnost všech osob. Podporovat estetiku a podnětnost prostředí.</w:t>
      </w:r>
    </w:p>
    <w:p w:rsidR="00A255E3" w:rsidRDefault="00A255E3" w:rsidP="00A255E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255E3" w:rsidRPr="005D716A" w:rsidRDefault="00A255E3" w:rsidP="00A255E3">
      <w:pPr>
        <w:pStyle w:val="Default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Zajišťovat materiální a technické vybavení na odpovídající úrovni. </w:t>
      </w:r>
    </w:p>
    <w:p w:rsidR="00A255E3" w:rsidRDefault="00A255E3" w:rsidP="00A255E3"/>
    <w:p w:rsidR="00A255E3" w:rsidRDefault="00A255E3" w:rsidP="00A255E3"/>
    <w:p w:rsidR="00A255E3" w:rsidRPr="00EC6E32" w:rsidRDefault="00A255E3" w:rsidP="00A255E3">
      <w:pPr>
        <w:rPr>
          <w:b/>
          <w:sz w:val="24"/>
          <w:szCs w:val="24"/>
        </w:rPr>
      </w:pPr>
      <w:r w:rsidRPr="00EC6E32">
        <w:rPr>
          <w:b/>
          <w:sz w:val="24"/>
          <w:szCs w:val="24"/>
        </w:rPr>
        <w:t>Výchovně vzdělávací proces</w:t>
      </w:r>
    </w:p>
    <w:p w:rsidR="00A255E3" w:rsidRDefault="00A255E3" w:rsidP="00A255E3">
      <w:r>
        <w:t>Základem úspěšného vzdělávacího procesu je nastolení p</w:t>
      </w:r>
      <w:r w:rsidRPr="00737BC2">
        <w:t>ozitivní</w:t>
      </w:r>
      <w:r>
        <w:t xml:space="preserve">ho </w:t>
      </w:r>
      <w:r w:rsidRPr="00737BC2">
        <w:t>vztah</w:t>
      </w:r>
      <w:r>
        <w:t>u</w:t>
      </w:r>
      <w:r w:rsidRPr="00737BC2">
        <w:t xml:space="preserve"> ke vzdělá</w:t>
      </w:r>
      <w:r>
        <w:t>vá</w:t>
      </w:r>
      <w:r w:rsidRPr="00737BC2">
        <w:t xml:space="preserve">ní, motivace </w:t>
      </w:r>
      <w:r>
        <w:t xml:space="preserve">k </w:t>
      </w:r>
      <w:r w:rsidRPr="00737BC2">
        <w:t>cel</w:t>
      </w:r>
      <w:r>
        <w:t>oživotnímu vzdělávání a osvojení si strategie učení. Prioritou vzdělávání je naučit žáky</w:t>
      </w:r>
      <w:r w:rsidRPr="00737BC2">
        <w:t xml:space="preserve"> logicky uvažovat a řešit problémy, komunikovat, spoluprac</w:t>
      </w:r>
      <w:r>
        <w:t xml:space="preserve">ovat, respektovat práci druhých. Naučit je také </w:t>
      </w:r>
      <w:r w:rsidRPr="00737BC2">
        <w:t>pozna</w:t>
      </w:r>
      <w:r>
        <w:t>t jejich</w:t>
      </w:r>
      <w:r w:rsidRPr="00737BC2">
        <w:t xml:space="preserve"> reálné možnosti</w:t>
      </w:r>
      <w:r>
        <w:t xml:space="preserve"> a</w:t>
      </w:r>
      <w:r w:rsidRPr="00737BC2">
        <w:t xml:space="preserve"> usnadnit jim životní i profesní orientaci. Rozvíjet osobnost žáka tak, aby </w:t>
      </w:r>
      <w:r>
        <w:t xml:space="preserve">se dokázal </w:t>
      </w:r>
      <w:r w:rsidRPr="00737BC2">
        <w:t xml:space="preserve">svobodně rozhodovat, </w:t>
      </w:r>
      <w:r>
        <w:t>být</w:t>
      </w:r>
      <w:r w:rsidRPr="00737BC2">
        <w:t xml:space="preserve"> odpovědn</w:t>
      </w:r>
      <w:r>
        <w:t>ý</w:t>
      </w:r>
      <w:r w:rsidRPr="00737BC2">
        <w:t xml:space="preserve"> za vlastní chování a jednání</w:t>
      </w:r>
      <w:r>
        <w:t>.</w:t>
      </w:r>
      <w:r w:rsidRPr="00737BC2">
        <w:t> </w:t>
      </w:r>
    </w:p>
    <w:p w:rsidR="00A255E3" w:rsidRPr="008A5AC4" w:rsidRDefault="00A255E3" w:rsidP="00A255E3">
      <w:pPr>
        <w:rPr>
          <w:b/>
          <w:sz w:val="24"/>
          <w:szCs w:val="24"/>
        </w:rPr>
      </w:pPr>
      <w:r w:rsidRPr="008A5AC4">
        <w:rPr>
          <w:b/>
          <w:sz w:val="24"/>
          <w:szCs w:val="24"/>
        </w:rPr>
        <w:t>Cíle:</w:t>
      </w:r>
    </w:p>
    <w:p w:rsidR="00A255E3" w:rsidRDefault="00A255E3" w:rsidP="00A255E3">
      <w:r>
        <w:tab/>
        <w:t>Vytvořit</w:t>
      </w:r>
      <w:r w:rsidR="0026519D">
        <w:t xml:space="preserve"> podmín</w:t>
      </w:r>
      <w:r>
        <w:t>k</w:t>
      </w:r>
      <w:r w:rsidR="0026519D">
        <w:t>y</w:t>
      </w:r>
      <w:r>
        <w:t xml:space="preserve"> pro kvalitní práci učitelů – zajistit dostatek kvalitních učebních pomůcek, didaktické a výpočetní techniky, podporovat další vzdělávání.</w:t>
      </w:r>
    </w:p>
    <w:p w:rsidR="00A255E3" w:rsidRDefault="00A255E3" w:rsidP="00A255E3">
      <w:r>
        <w:tab/>
        <w:t xml:space="preserve">Naplňovat klíčové kompetence ve výuce. Umožnit maximální rozvoj všech žáků s ohledem na jejich specifické schopnosti a potřeby. Motivovat žáky k aktivnímu přístupu pozitivními prožitky. Ve spolupráci s poradenským zařízením a rodiči zintenzivnit práci s žáky </w:t>
      </w:r>
      <w:r w:rsidR="00D71868">
        <w:t>se speciálními vzdělávacími potřebami..</w:t>
      </w:r>
    </w:p>
    <w:p w:rsidR="00A255E3" w:rsidRDefault="00A255E3" w:rsidP="00A255E3">
      <w:r>
        <w:t xml:space="preserve">       </w:t>
      </w:r>
      <w:r>
        <w:tab/>
        <w:t xml:space="preserve">Prohlubovat pozitivní a motivující vztah učitelů k žákům. Navázat na projektové dny: Den krajů, Den otevřených dveří, Zlatý střevíček, atletický čtyřboj, turnaje ve vybíjené a kopané, Člověče, nezlob se, Riskuj, Noc ve škole. Pokračování v projektech </w:t>
      </w:r>
      <w:proofErr w:type="spellStart"/>
      <w:r>
        <w:t>Recyklohraní</w:t>
      </w:r>
      <w:proofErr w:type="spellEnd"/>
      <w:r>
        <w:t xml:space="preserve">, </w:t>
      </w:r>
      <w:proofErr w:type="spellStart"/>
      <w:r>
        <w:t>Sapere</w:t>
      </w:r>
      <w:proofErr w:type="spellEnd"/>
      <w:r>
        <w:t xml:space="preserve"> a Kin-</w:t>
      </w:r>
      <w:proofErr w:type="spellStart"/>
      <w:r>
        <w:t>ball</w:t>
      </w:r>
      <w:proofErr w:type="spellEnd"/>
      <w:r>
        <w:t>.</w:t>
      </w:r>
    </w:p>
    <w:p w:rsidR="00A255E3" w:rsidRDefault="00A255E3" w:rsidP="00A255E3">
      <w:r>
        <w:lastRenderedPageBreak/>
        <w:t xml:space="preserve">  </w:t>
      </w:r>
      <w:r>
        <w:tab/>
        <w:t>Zajistit aprobovanou výuku  v předmětech: chemie</w:t>
      </w:r>
      <w:r w:rsidR="00D71868">
        <w:t xml:space="preserve"> </w:t>
      </w:r>
      <w:r w:rsidR="0026519D">
        <w:t>a výchov</w:t>
      </w:r>
      <w:r>
        <w:t>.</w:t>
      </w:r>
    </w:p>
    <w:p w:rsidR="00A255E3" w:rsidRDefault="00A255E3" w:rsidP="00A255E3">
      <w:r>
        <w:tab/>
        <w:t>Na prvním stupni usilovat o to, aby docházelo k minimálnímu střídání vyučujících.</w:t>
      </w:r>
    </w:p>
    <w:p w:rsidR="00A255E3" w:rsidRDefault="00A255E3" w:rsidP="00A255E3">
      <w:r>
        <w:tab/>
        <w:t>Pokračovat v exkurzích ve firmách a na pracovním úřadě a prezentacích středních škol jako pomoc při výběru středních škol.</w:t>
      </w:r>
    </w:p>
    <w:p w:rsidR="00A255E3" w:rsidRDefault="00A255E3" w:rsidP="00A255E3"/>
    <w:p w:rsidR="00C71592" w:rsidRDefault="00C71592" w:rsidP="00A255E3">
      <w:pPr>
        <w:rPr>
          <w:b/>
          <w:sz w:val="24"/>
          <w:szCs w:val="24"/>
        </w:rPr>
      </w:pPr>
    </w:p>
    <w:p w:rsidR="00C71592" w:rsidRDefault="00C71592" w:rsidP="00A255E3">
      <w:pPr>
        <w:rPr>
          <w:b/>
          <w:sz w:val="24"/>
          <w:szCs w:val="24"/>
        </w:rPr>
      </w:pPr>
    </w:p>
    <w:p w:rsidR="00C71592" w:rsidRDefault="00C71592" w:rsidP="00A255E3">
      <w:pPr>
        <w:rPr>
          <w:b/>
          <w:sz w:val="24"/>
          <w:szCs w:val="24"/>
        </w:rPr>
      </w:pPr>
    </w:p>
    <w:p w:rsidR="00C71592" w:rsidRDefault="00C71592" w:rsidP="00A255E3">
      <w:pPr>
        <w:rPr>
          <w:b/>
          <w:sz w:val="24"/>
          <w:szCs w:val="24"/>
        </w:rPr>
      </w:pPr>
    </w:p>
    <w:p w:rsidR="00A255E3" w:rsidRPr="00EC6E32" w:rsidRDefault="00A255E3" w:rsidP="00A255E3">
      <w:pPr>
        <w:rPr>
          <w:b/>
          <w:sz w:val="24"/>
          <w:szCs w:val="24"/>
        </w:rPr>
      </w:pPr>
      <w:r w:rsidRPr="00EC6E32">
        <w:rPr>
          <w:b/>
          <w:sz w:val="24"/>
          <w:szCs w:val="24"/>
        </w:rPr>
        <w:t>Spolupráce školy s rodiči, veřejností, poradenskými zařízeními a okolními školami</w:t>
      </w:r>
    </w:p>
    <w:p w:rsidR="00A255E3" w:rsidRPr="00737BC2" w:rsidRDefault="00A255E3" w:rsidP="00A255E3">
      <w:r>
        <w:t xml:space="preserve"> Spolupráce školy s rodiči je nezbytná pro fungující vztah rodiny a školy. Rodiče jsou pravidelně informováni o činnosti školy a organizaci výuky na webových stránkách. Pro žáky a rodiče, </w:t>
      </w:r>
      <w:proofErr w:type="gramStart"/>
      <w:r>
        <w:t>zejména 2.stupně</w:t>
      </w:r>
      <w:proofErr w:type="gramEnd"/>
      <w:r>
        <w:t xml:space="preserve">, je zaveden i informační systém písemných prací a domácích úkolů. Na vynikající úrovni je spolupráce školy a města Svratka. Škola velmi úzce </w:t>
      </w:r>
      <w:proofErr w:type="gramStart"/>
      <w:r>
        <w:t>spolupracuje s SPC</w:t>
      </w:r>
      <w:proofErr w:type="gramEnd"/>
      <w:r>
        <w:t xml:space="preserve"> a také PPP. Koordinace výuky probíhá se ZŠ Křižánky a Svratouch. Spolupracujeme také se ZŠ Kameničky, Herálec, Sněžné, Jimramov, Polnička, Krouna a 1.a2.ZŠ Nové Město na Moravě. </w:t>
      </w:r>
    </w:p>
    <w:p w:rsidR="00A255E3" w:rsidRDefault="00A255E3" w:rsidP="00A255E3"/>
    <w:p w:rsidR="00A255E3" w:rsidRPr="008A5AC4" w:rsidRDefault="00A255E3" w:rsidP="00A255E3">
      <w:pPr>
        <w:rPr>
          <w:b/>
          <w:sz w:val="24"/>
          <w:szCs w:val="24"/>
        </w:rPr>
      </w:pPr>
      <w:r w:rsidRPr="008A5AC4">
        <w:rPr>
          <w:b/>
          <w:sz w:val="24"/>
          <w:szCs w:val="24"/>
        </w:rPr>
        <w:t>Cíle:</w:t>
      </w:r>
    </w:p>
    <w:p w:rsidR="00A255E3" w:rsidRDefault="00A255E3" w:rsidP="00A255E3">
      <w:r>
        <w:tab/>
        <w:t xml:space="preserve">Poskytovat dostatek </w:t>
      </w:r>
      <w:r w:rsidRPr="008311CC">
        <w:t>informac</w:t>
      </w:r>
      <w:r>
        <w:t>í</w:t>
      </w:r>
      <w:r w:rsidRPr="008311CC">
        <w:t xml:space="preserve"> o škole, získávat více informací od rodičů, pravidelně doplňovat informace na webových stránkách školy. </w:t>
      </w:r>
    </w:p>
    <w:p w:rsidR="00A255E3" w:rsidRDefault="00A255E3" w:rsidP="00A255E3">
      <w:r>
        <w:tab/>
        <w:t>Zvýraznit zapojení rodičů do dění ve škole. Využít schopností a možností rodičů při zajišťování různých akcí, exkurzí, navázat na Dny otevřených dveří. Podněty získané od rodičů zpětnou vazbou využít pro inovaci a zkvalitnění činnosti školy.</w:t>
      </w:r>
    </w:p>
    <w:p w:rsidR="00A255E3" w:rsidRDefault="00A255E3" w:rsidP="00A255E3">
      <w:r>
        <w:tab/>
        <w:t xml:space="preserve">Pokračovat v zapojení se do dění ve městě: pravidelně pořádáme dětský karneval, Cestu pohádkovým lesem s výrazným podílem žáků. Ve spolupráci se SPOZ Svratka vystupují naši žáci na vítání občánků a besedách se seniory. V rámci akce Čistá Vysočina uklízíme okolí našeho města. Úzké spojení je i s městským muzeem - akce Oživlé muzeum, programy pro vernisáže výstav. </w:t>
      </w:r>
    </w:p>
    <w:p w:rsidR="00A255E3" w:rsidRDefault="00A255E3" w:rsidP="00A255E3">
      <w:r>
        <w:tab/>
        <w:t xml:space="preserve">Navázat na dobrou </w:t>
      </w:r>
      <w:proofErr w:type="gramStart"/>
      <w:r>
        <w:t>spolupráci s SPC</w:t>
      </w:r>
      <w:proofErr w:type="gramEnd"/>
      <w:r>
        <w:t xml:space="preserve"> a rozvinout další spolupráci s PPP.</w:t>
      </w:r>
    </w:p>
    <w:p w:rsidR="00A255E3" w:rsidRDefault="00A255E3" w:rsidP="00A255E3">
      <w:r>
        <w:tab/>
        <w:t xml:space="preserve">Koordinovat nadále výuku se spádovými školami, konzultovat problémy a výsledky vzdělávání žáků. </w:t>
      </w:r>
    </w:p>
    <w:p w:rsidR="00A255E3" w:rsidRDefault="00A255E3" w:rsidP="00A255E3">
      <w:r>
        <w:tab/>
        <w:t>Navázat na dobrou spolupráci s okolními školami ve sportovních akcích, ve vzdělávání pedagogů v ICT a kulturních aktivitách.</w:t>
      </w:r>
    </w:p>
    <w:p w:rsidR="00A255E3" w:rsidRDefault="00A255E3" w:rsidP="00A255E3"/>
    <w:p w:rsidR="00A255E3" w:rsidRPr="00EC6E32" w:rsidRDefault="00A255E3" w:rsidP="00A255E3">
      <w:pPr>
        <w:rPr>
          <w:b/>
          <w:sz w:val="24"/>
          <w:szCs w:val="24"/>
        </w:rPr>
      </w:pPr>
      <w:r w:rsidRPr="00025871">
        <w:lastRenderedPageBreak/>
        <w:t xml:space="preserve"> </w:t>
      </w:r>
      <w:r w:rsidRPr="00EC6E32">
        <w:rPr>
          <w:b/>
          <w:sz w:val="24"/>
          <w:szCs w:val="24"/>
        </w:rPr>
        <w:t>Ekonomická stránka, materiální a technické vybavení</w:t>
      </w:r>
    </w:p>
    <w:p w:rsidR="00A255E3" w:rsidRDefault="00A255E3" w:rsidP="00A255E3">
      <w:r w:rsidRPr="00025871">
        <w:t xml:space="preserve">Hospodaření s finančními prostředky </w:t>
      </w:r>
      <w:r>
        <w:t>získanými ze státního rozpočtu a od zřizovatele by mělo být ekonomicky efektivní. V rámci vedlejší hospodářské činnosti je rozpočet doplněn o finance získané z pronájmu nebytových prostor, zejména tělocvičny. Škola získává finanční prostředky také z projektů MŠMT a EU a Fondu Vysočiny.</w:t>
      </w:r>
    </w:p>
    <w:p w:rsidR="00A255E3" w:rsidRDefault="00A255E3" w:rsidP="00A255E3">
      <w:r>
        <w:t xml:space="preserve">Úroveň vybavení školy je průměrná. Škola v rámci finančních možností zajišťuje učební pomůcky, počítačovou techniku, audiovizuální techniku a učebnice. Postupně se obměňuje školní žákovský nábytek za výškově stavitelný, aby odpovídal hygienickým předpisům. </w:t>
      </w:r>
    </w:p>
    <w:p w:rsidR="00A255E3" w:rsidRDefault="00A255E3" w:rsidP="00A255E3"/>
    <w:p w:rsidR="00A255E3" w:rsidRPr="008A5AC4" w:rsidRDefault="00A255E3" w:rsidP="00A255E3">
      <w:pPr>
        <w:rPr>
          <w:b/>
          <w:sz w:val="24"/>
          <w:szCs w:val="24"/>
        </w:rPr>
      </w:pPr>
      <w:r w:rsidRPr="008A5AC4">
        <w:rPr>
          <w:b/>
          <w:sz w:val="24"/>
          <w:szCs w:val="24"/>
        </w:rPr>
        <w:t>Cíle:</w:t>
      </w:r>
    </w:p>
    <w:p w:rsidR="00A255E3" w:rsidRDefault="00A255E3" w:rsidP="00A255E3">
      <w:r>
        <w:tab/>
        <w:t>Čerpat dle možností prostředky z evropských fondů a</w:t>
      </w:r>
      <w:r w:rsidRPr="00025871">
        <w:t xml:space="preserve"> z</w:t>
      </w:r>
      <w:r>
        <w:t> </w:t>
      </w:r>
      <w:r w:rsidRPr="00025871">
        <w:t>projektů</w:t>
      </w:r>
      <w:r>
        <w:t xml:space="preserve"> z Fondu Vysočiny.</w:t>
      </w:r>
    </w:p>
    <w:p w:rsidR="00A255E3" w:rsidRDefault="00A255E3" w:rsidP="00A255E3">
      <w:r>
        <w:tab/>
        <w:t>Získávat finanční prostředky pronájmem nebytových prostor, zejména tělocvičny školy</w:t>
      </w:r>
    </w:p>
    <w:p w:rsidR="00D71868" w:rsidRDefault="00D71868" w:rsidP="00A255E3">
      <w:r>
        <w:tab/>
        <w:t>Modernizovat odborné učebny.</w:t>
      </w:r>
    </w:p>
    <w:p w:rsidR="00D71868" w:rsidRDefault="00D71868" w:rsidP="00A255E3">
      <w:r>
        <w:tab/>
        <w:t>Otevřít učebny č. 4 a 3. pro výuku.</w:t>
      </w:r>
    </w:p>
    <w:p w:rsidR="00A255E3" w:rsidRDefault="00A255E3" w:rsidP="00A255E3">
      <w:r>
        <w:tab/>
      </w:r>
      <w:r w:rsidR="0026519D">
        <w:t>Zlepšit prostředí a vybavenost</w:t>
      </w:r>
      <w:r w:rsidR="00D71868">
        <w:t xml:space="preserve"> 2 oddělení</w:t>
      </w:r>
      <w:r w:rsidR="0026519D">
        <w:t xml:space="preserve"> ŠD.</w:t>
      </w:r>
    </w:p>
    <w:p w:rsidR="00A255E3" w:rsidRDefault="00A255E3" w:rsidP="00A255E3">
      <w:pPr>
        <w:ind w:left="1416" w:firstLine="0"/>
      </w:pPr>
      <w:r w:rsidRPr="008B0BA0">
        <w:t>Zvyšovat úroveň výpočetní techniky na škole</w:t>
      </w:r>
      <w:r>
        <w:t>, do dalších učeben</w:t>
      </w:r>
      <w:r w:rsidR="00D71868">
        <w:t xml:space="preserve"> instalovat interaktivní tabule.</w:t>
      </w:r>
    </w:p>
    <w:p w:rsidR="00A255E3" w:rsidRDefault="00A255E3" w:rsidP="00A255E3">
      <w:r>
        <w:tab/>
        <w:t>Do učeb</w:t>
      </w:r>
      <w:r w:rsidR="00D71868">
        <w:t>ny</w:t>
      </w:r>
      <w:r>
        <w:t xml:space="preserve"> </w:t>
      </w:r>
      <w:r w:rsidR="00D71868">
        <w:t>PC</w:t>
      </w:r>
      <w:r>
        <w:t xml:space="preserve"> </w:t>
      </w:r>
      <w:r w:rsidR="0026519D">
        <w:t>do</w:t>
      </w:r>
      <w:r>
        <w:t>koupit nábytek</w:t>
      </w:r>
      <w:r w:rsidR="00D71868">
        <w:t xml:space="preserve"> odpovídající hygienickým požadavkům.</w:t>
      </w:r>
      <w:r>
        <w:t>.</w:t>
      </w:r>
    </w:p>
    <w:p w:rsidR="00A255E3" w:rsidRDefault="00A255E3" w:rsidP="00A255E3">
      <w:pPr>
        <w:ind w:left="1068"/>
      </w:pPr>
      <w:r>
        <w:t>Vybavit kabinety chybějícími učebními pomůckami.</w:t>
      </w:r>
      <w:r>
        <w:tab/>
      </w:r>
    </w:p>
    <w:p w:rsidR="00A255E3" w:rsidRDefault="00A255E3" w:rsidP="00A255E3">
      <w:pPr>
        <w:ind w:left="720" w:firstLine="696"/>
      </w:pPr>
      <w:r>
        <w:t>Fond učebnic doplnit o nové učebnice odpovídající úrovně.</w:t>
      </w:r>
    </w:p>
    <w:p w:rsidR="00A255E3" w:rsidRDefault="00A255E3" w:rsidP="00A255E3">
      <w:r>
        <w:tab/>
      </w:r>
      <w:r w:rsidR="00D71868">
        <w:t xml:space="preserve">Doplňovat </w:t>
      </w:r>
      <w:r>
        <w:t xml:space="preserve">školní park </w:t>
      </w:r>
      <w:r w:rsidR="00D71868">
        <w:t xml:space="preserve">zařízeními odpovídajícími </w:t>
      </w:r>
      <w:r>
        <w:t>potřebám dětí a tento prostor využívat pro venkovní aktivity.</w:t>
      </w:r>
    </w:p>
    <w:p w:rsidR="0026519D" w:rsidRPr="00692C0B" w:rsidRDefault="00692C0B" w:rsidP="00A255E3">
      <w:r>
        <w:rPr>
          <w:b/>
          <w:sz w:val="24"/>
          <w:szCs w:val="24"/>
        </w:rPr>
        <w:tab/>
      </w:r>
      <w:r w:rsidRPr="00692C0B">
        <w:t>R</w:t>
      </w:r>
      <w:r w:rsidRPr="00692C0B">
        <w:t>ozvíjet čtenářství dětí s důrazem na čtení elektronických textů, při práci on-line</w:t>
      </w:r>
      <w:r>
        <w:t>.</w:t>
      </w:r>
    </w:p>
    <w:p w:rsidR="00692C0B" w:rsidRDefault="00692C0B" w:rsidP="00692C0B">
      <w:pPr>
        <w:ind w:left="1068"/>
        <w:rPr>
          <w:b/>
          <w:sz w:val="24"/>
          <w:szCs w:val="24"/>
        </w:rPr>
      </w:pPr>
      <w:r w:rsidRPr="00692C0B">
        <w:t>I</w:t>
      </w:r>
      <w:r w:rsidRPr="00692C0B">
        <w:t>dentifikovat kritická místa školní digitální infrastruktury</w:t>
      </w:r>
      <w:r>
        <w:t>.</w:t>
      </w:r>
    </w:p>
    <w:p w:rsidR="00C71592" w:rsidRDefault="00C71592" w:rsidP="00A255E3">
      <w:pPr>
        <w:rPr>
          <w:b/>
          <w:sz w:val="24"/>
          <w:szCs w:val="24"/>
        </w:rPr>
      </w:pPr>
    </w:p>
    <w:p w:rsidR="00C71592" w:rsidRDefault="00C71592" w:rsidP="00A255E3">
      <w:pPr>
        <w:rPr>
          <w:b/>
          <w:sz w:val="24"/>
          <w:szCs w:val="24"/>
        </w:rPr>
      </w:pPr>
    </w:p>
    <w:p w:rsidR="00A255E3" w:rsidRPr="00EC6E32" w:rsidRDefault="00A255E3" w:rsidP="00A255E3">
      <w:pPr>
        <w:rPr>
          <w:b/>
          <w:sz w:val="24"/>
          <w:szCs w:val="24"/>
        </w:rPr>
      </w:pPr>
      <w:r w:rsidRPr="00EC6E32">
        <w:rPr>
          <w:b/>
          <w:sz w:val="24"/>
          <w:szCs w:val="24"/>
        </w:rPr>
        <w:t>Mimoškolní aktivity a školní družina</w:t>
      </w:r>
    </w:p>
    <w:p w:rsidR="00A255E3" w:rsidRDefault="00A255E3" w:rsidP="00A255E3">
      <w:r w:rsidRPr="008B0BA0">
        <w:t xml:space="preserve">Na škole </w:t>
      </w:r>
      <w:r>
        <w:t xml:space="preserve">se žáci zapojují do činností v zájmových útvarech zaměřených na taneční aktivity, hru na </w:t>
      </w:r>
      <w:r w:rsidR="00D71868">
        <w:t>nástroj</w:t>
      </w:r>
      <w:r>
        <w:t>, tvoření v keramické dílně</w:t>
      </w:r>
      <w:r w:rsidR="0026519D">
        <w:t xml:space="preserve">, školní dílně, anglický jazyk </w:t>
      </w:r>
      <w:r>
        <w:t xml:space="preserve"> a sportovní aktivity. </w:t>
      </w:r>
    </w:p>
    <w:p w:rsidR="00A255E3" w:rsidRDefault="00A255E3" w:rsidP="00A255E3">
      <w:r>
        <w:t xml:space="preserve">Školní družina má také maximální naplněnost, nerovnoměrná je naplněnost časově. Vybavení družiny </w:t>
      </w:r>
      <w:r w:rsidR="00D71868">
        <w:t>je třeba i nadále zlepšovat</w:t>
      </w:r>
      <w:r>
        <w:t>.</w:t>
      </w:r>
    </w:p>
    <w:p w:rsidR="00A255E3" w:rsidRDefault="00A255E3" w:rsidP="00A255E3"/>
    <w:p w:rsidR="00A255E3" w:rsidRPr="00FC3069" w:rsidRDefault="00A255E3" w:rsidP="00A255E3">
      <w:pPr>
        <w:rPr>
          <w:b/>
          <w:sz w:val="24"/>
          <w:szCs w:val="24"/>
        </w:rPr>
      </w:pPr>
      <w:r w:rsidRPr="00FC3069">
        <w:rPr>
          <w:b/>
          <w:sz w:val="24"/>
          <w:szCs w:val="24"/>
        </w:rPr>
        <w:t>Cíle:</w:t>
      </w:r>
    </w:p>
    <w:p w:rsidR="00A255E3" w:rsidRDefault="00A255E3" w:rsidP="00A255E3">
      <w:r>
        <w:tab/>
        <w:t>Zvýšit počet zájmových útvarů – hlavně sportovních, jazykových, ale i jiných.</w:t>
      </w:r>
    </w:p>
    <w:p w:rsidR="00A255E3" w:rsidRDefault="00A255E3" w:rsidP="0026519D">
      <w:r>
        <w:tab/>
        <w:t>Ve větší míře zapojovat školní družinu do nejrůznějších aktivit školy, podporovat aktivitu a různorodost činností školní družiny.</w:t>
      </w:r>
    </w:p>
    <w:p w:rsidR="00A255E3" w:rsidRDefault="00A255E3" w:rsidP="00A255E3">
      <w:r>
        <w:tab/>
        <w:t>Zlepšovat materiální vybavení školní družiny.</w:t>
      </w:r>
    </w:p>
    <w:p w:rsidR="0026519D" w:rsidRDefault="0026519D" w:rsidP="00A255E3">
      <w:pPr>
        <w:rPr>
          <w:b/>
        </w:rPr>
      </w:pPr>
    </w:p>
    <w:p w:rsidR="00C71592" w:rsidRDefault="00C71592" w:rsidP="00C71592">
      <w:pPr>
        <w:rPr>
          <w:b/>
        </w:rPr>
      </w:pPr>
    </w:p>
    <w:p w:rsidR="00C71592" w:rsidRDefault="00C71592" w:rsidP="00C71592">
      <w:pPr>
        <w:rPr>
          <w:b/>
        </w:rPr>
      </w:pPr>
    </w:p>
    <w:p w:rsidR="00C71592" w:rsidRDefault="00C71592" w:rsidP="00C71592">
      <w:pPr>
        <w:rPr>
          <w:b/>
        </w:rPr>
      </w:pPr>
    </w:p>
    <w:p w:rsidR="00A255E3" w:rsidRPr="00C71592" w:rsidRDefault="0026519D" w:rsidP="00C71592">
      <w:pPr>
        <w:rPr>
          <w:b/>
        </w:rPr>
      </w:pPr>
      <w:r w:rsidRPr="00C71592">
        <w:rPr>
          <w:b/>
        </w:rPr>
        <w:t>Mateřská škola</w:t>
      </w:r>
    </w:p>
    <w:p w:rsidR="00C71592" w:rsidRPr="00C71592" w:rsidRDefault="00C71592" w:rsidP="00C71592">
      <w:pPr>
        <w:ind w:left="708" w:firstLine="708"/>
      </w:pPr>
      <w:r w:rsidRPr="00C71592">
        <w:t>Hlavním cílem naší školy je rozvíjet samostatné a zdravě sebevědomé děti cestou přirozené výchovy.</w:t>
      </w:r>
      <w:r>
        <w:t xml:space="preserve"> </w:t>
      </w:r>
      <w:r w:rsidRPr="00C71592">
        <w:t xml:space="preserve">Dát všem dětem základy celoživotního vzdělávání  </w:t>
      </w:r>
      <w:r w:rsidRPr="00C71592">
        <w:br/>
        <w:t>podle jejich možností, zájmů a potřeb.</w:t>
      </w:r>
    </w:p>
    <w:p w:rsidR="00C71592" w:rsidRPr="00C71592" w:rsidRDefault="00C71592" w:rsidP="00C71592">
      <w:r w:rsidRPr="00C71592">
        <w:tab/>
        <w:t>Vzdělávání je uskutečňováno ve všech činnostech a situacích, které se v průběhu dne vyskytnou. Konkrétní vzdělávací cíle realizujeme formou záměrného i spontánního učení v didakticky zacílených činnostech. Zakládáme je na aktivní účasti dětí, na smyslovém vnímání, prožitkovém a interaktivním učení, ve skupinách i individuálně. Všechny činnosti obsahují prvky hry a tvořivosti.</w:t>
      </w:r>
    </w:p>
    <w:p w:rsidR="00C71592" w:rsidRPr="00C71592" w:rsidRDefault="00C71592" w:rsidP="00C71592">
      <w:r w:rsidRPr="00C71592">
        <w:tab/>
        <w:t xml:space="preserve">Naše mateřská škola nabízí rodičům pro jejich děti tyto aktivity: </w:t>
      </w:r>
      <w:proofErr w:type="spellStart"/>
      <w:r w:rsidRPr="00C71592">
        <w:t>saunování</w:t>
      </w:r>
      <w:proofErr w:type="spellEnd"/>
      <w:r w:rsidRPr="00C71592">
        <w:t xml:space="preserve">, návštěvy solné jeskyně, plavecký výcvik, pravidelná divadelní vystoupení v mateřské škole i ve spolupráci se základní školou, </w:t>
      </w:r>
      <w:r>
        <w:t xml:space="preserve">organizuje logopedické depistáže, vyšetření </w:t>
      </w:r>
      <w:proofErr w:type="spellStart"/>
      <w:r>
        <w:t>optometristou</w:t>
      </w:r>
      <w:proofErr w:type="spellEnd"/>
      <w:r>
        <w:t>, kurzy první pomoci</w:t>
      </w:r>
      <w:r w:rsidRPr="00C71592">
        <w:t>, besedy o bezpečnosti při styku se zvířaty, didakticky zacílené činnosti – seznámení s flétnou a angličtina, tvoření z keramické hlíny.</w:t>
      </w:r>
    </w:p>
    <w:p w:rsidR="00C71592" w:rsidRPr="00C71592" w:rsidRDefault="00C71592" w:rsidP="00C71592">
      <w:r w:rsidRPr="00C71592">
        <w:tab/>
        <w:t xml:space="preserve"> Při vzdělávání dětí se speciálními vzdělávacími potřebami se jejich naplňování  přizpůsobuje tak, aby maximálně vyhovělo dětem, jejich potřebám i možnostem. Snahou pedagogů je vytvořit každému dítěti optimální podmínky k rozvoji jeho osobnosti, k učení i ke komunikaci s ostatními a pomoci mu, aby dostálo co největší samostatnosti.</w:t>
      </w:r>
    </w:p>
    <w:p w:rsidR="0026519D" w:rsidRPr="00FC3069" w:rsidRDefault="0026519D" w:rsidP="0026519D">
      <w:pPr>
        <w:rPr>
          <w:b/>
          <w:sz w:val="24"/>
          <w:szCs w:val="24"/>
        </w:rPr>
      </w:pPr>
      <w:r w:rsidRPr="00FC3069">
        <w:rPr>
          <w:b/>
          <w:sz w:val="24"/>
          <w:szCs w:val="24"/>
        </w:rPr>
        <w:t>Cíle:</w:t>
      </w:r>
    </w:p>
    <w:p w:rsidR="0026519D" w:rsidRDefault="0026519D" w:rsidP="0026519D">
      <w:r>
        <w:t>Vytvořit podmínky pro kvalitní práci učitelů – zajistit dostatek kvalitních učebních pomůcek, didaktické a výpočetní techniky, podporovat další vzdělávání.</w:t>
      </w:r>
    </w:p>
    <w:p w:rsidR="0026519D" w:rsidRDefault="0026519D" w:rsidP="0026519D">
      <w:r>
        <w:t>Podporovat mateřskou školu ve všech jejích aktivitách.</w:t>
      </w:r>
    </w:p>
    <w:p w:rsidR="0026519D" w:rsidRDefault="0026519D" w:rsidP="0026519D">
      <w:r>
        <w:t>Usilovat o umístění všech  přihlášených dětí do MŠ.</w:t>
      </w:r>
    </w:p>
    <w:p w:rsidR="0026519D" w:rsidRDefault="0026519D" w:rsidP="0026519D"/>
    <w:p w:rsidR="0026519D" w:rsidRDefault="0026519D" w:rsidP="0026519D"/>
    <w:p w:rsidR="00A255E3" w:rsidRPr="00EC6E32" w:rsidRDefault="00A255E3" w:rsidP="00A255E3">
      <w:pPr>
        <w:rPr>
          <w:b/>
          <w:sz w:val="24"/>
          <w:szCs w:val="24"/>
        </w:rPr>
      </w:pPr>
      <w:r w:rsidRPr="00EC6E32">
        <w:rPr>
          <w:b/>
          <w:sz w:val="24"/>
          <w:szCs w:val="24"/>
        </w:rPr>
        <w:t>Prevence sociálně patologických jevů</w:t>
      </w:r>
    </w:p>
    <w:p w:rsidR="00A255E3" w:rsidRDefault="00A255E3" w:rsidP="00A255E3">
      <w:pPr>
        <w:ind w:firstLine="0"/>
      </w:pPr>
      <w:r>
        <w:rPr>
          <w:b/>
        </w:rPr>
        <w:t xml:space="preserve"> </w:t>
      </w:r>
      <w:r>
        <w:rPr>
          <w:b/>
        </w:rPr>
        <w:tab/>
      </w:r>
      <w:r w:rsidRPr="004B79D6">
        <w:t>Předcházení</w:t>
      </w:r>
      <w:r>
        <w:t xml:space="preserve"> záškoláctví, šikaně, rasis</w:t>
      </w:r>
      <w:r w:rsidRPr="004B79D6">
        <w:t>mu, vandalismu</w:t>
      </w:r>
      <w:r>
        <w:t xml:space="preserve">, užívání návykových látek, </w:t>
      </w:r>
      <w:proofErr w:type="spellStart"/>
      <w:r>
        <w:t>gamblingu</w:t>
      </w:r>
      <w:proofErr w:type="spellEnd"/>
      <w:r>
        <w:t xml:space="preserve"> a </w:t>
      </w:r>
      <w:proofErr w:type="spellStart"/>
      <w:r>
        <w:t>kyberšikaně</w:t>
      </w:r>
      <w:proofErr w:type="spellEnd"/>
      <w:r>
        <w:t xml:space="preserve"> věnuje naše škola velkou pozornost. Veškerými aktivitami se snažíme podporovat zdravý životní styl, dbáme na dodržování pravidel a uvědomění si odpovědnosti za vlastní jednání. Dbáme na dodržování školního řádu. Snažíme se o respektování osobnosti žáků. </w:t>
      </w:r>
    </w:p>
    <w:p w:rsidR="00A255E3" w:rsidRDefault="00A255E3" w:rsidP="00A255E3">
      <w:proofErr w:type="gramStart"/>
      <w:r>
        <w:t>Na 2.stupni</w:t>
      </w:r>
      <w:proofErr w:type="gramEnd"/>
      <w:r>
        <w:t xml:space="preserve"> je zaveden systém tzv. žolíků, je to systém čtyř omluv bez udání důvodů, tento systém má jasná pravidla. </w:t>
      </w:r>
    </w:p>
    <w:p w:rsidR="00A255E3" w:rsidRDefault="00A255E3" w:rsidP="00A255E3">
      <w:r>
        <w:t>Spolupracujeme s organizacemi, které nám zajišťují programy pro naše žáky a jsou zaměřeny na zkvalitnění komunikace, nenásilné zvládání konfliktů, obranu proti sociálním tlakům, odmítnutí návykových látek, zvládání stresu a podporu zdravého sebevědomí.</w:t>
      </w:r>
    </w:p>
    <w:p w:rsidR="00A255E3" w:rsidRDefault="00A255E3" w:rsidP="00A255E3"/>
    <w:p w:rsidR="00A255E3" w:rsidRPr="00545A60" w:rsidRDefault="00A255E3" w:rsidP="00A255E3">
      <w:pPr>
        <w:rPr>
          <w:b/>
          <w:sz w:val="24"/>
          <w:szCs w:val="24"/>
        </w:rPr>
      </w:pPr>
      <w:r w:rsidRPr="00545A60">
        <w:rPr>
          <w:b/>
          <w:sz w:val="24"/>
          <w:szCs w:val="24"/>
        </w:rPr>
        <w:t>Cíle:</w:t>
      </w:r>
    </w:p>
    <w:p w:rsidR="00A255E3" w:rsidRDefault="00A255E3" w:rsidP="00A255E3">
      <w:r>
        <w:tab/>
        <w:t>Nastavit jasná pravidla ve školním řádu a dbát na jejich důsledné dodržování.</w:t>
      </w:r>
    </w:p>
    <w:p w:rsidR="00A255E3" w:rsidRDefault="00A255E3" w:rsidP="00A255E3">
      <w:r>
        <w:tab/>
        <w:t>Řešit okamžitě problémy s výchovným poradcem a metodikem prevence.</w:t>
      </w:r>
    </w:p>
    <w:p w:rsidR="00A255E3" w:rsidRDefault="00A255E3" w:rsidP="00A255E3">
      <w:r>
        <w:tab/>
        <w:t>Zabezpečit poradenské</w:t>
      </w:r>
      <w:r w:rsidR="0026519D">
        <w:t xml:space="preserve"> služ</w:t>
      </w:r>
      <w:r>
        <w:t xml:space="preserve">by speciálních institucí při primární prevenci. </w:t>
      </w:r>
    </w:p>
    <w:p w:rsidR="00A255E3" w:rsidRDefault="00A255E3" w:rsidP="00A255E3">
      <w:pPr>
        <w:ind w:left="1416" w:firstLine="0"/>
      </w:pPr>
      <w:r>
        <w:t>Využívat preventivní programy – adaptační kurzy, aktivity podporující odolnost vůči návykům, aktivity podporující socializaci.</w:t>
      </w:r>
    </w:p>
    <w:p w:rsidR="00A255E3" w:rsidRDefault="00A255E3" w:rsidP="00A255E3">
      <w:pPr>
        <w:ind w:left="1413" w:firstLine="0"/>
      </w:pPr>
      <w:r>
        <w:t xml:space="preserve">Pokračovat v projektech podporujících zdravý životní styl - Zdravé zuby, Mléko do škol, Ovoce do škol, </w:t>
      </w:r>
      <w:proofErr w:type="spellStart"/>
      <w:r>
        <w:t>Sapere</w:t>
      </w:r>
      <w:proofErr w:type="spellEnd"/>
      <w:r>
        <w:t>.</w:t>
      </w:r>
    </w:p>
    <w:p w:rsidR="00A255E3" w:rsidRDefault="00A255E3" w:rsidP="00A255E3">
      <w:pPr>
        <w:ind w:left="1068"/>
      </w:pPr>
      <w:r>
        <w:t>Podporovat vzdělávání pedagogů v programech zabývajících se touto problematikou.</w:t>
      </w:r>
    </w:p>
    <w:p w:rsidR="00A255E3" w:rsidRDefault="00A255E3" w:rsidP="00A255E3">
      <w:r>
        <w:tab/>
        <w:t>Realizovat programy s tématikou sociálně patologických jevů i pro rodiče.</w:t>
      </w:r>
    </w:p>
    <w:p w:rsidR="00A255E3" w:rsidRDefault="00A255E3" w:rsidP="00A255E3">
      <w:r>
        <w:tab/>
        <w:t>Respektovat osobnost dítěte a napomáhat při jeho životní a profesní orientaci.</w:t>
      </w:r>
    </w:p>
    <w:p w:rsidR="00A255E3" w:rsidRDefault="00A255E3" w:rsidP="00692C0B">
      <w:r>
        <w:tab/>
      </w:r>
      <w:r w:rsidR="00692C0B">
        <w:t>V</w:t>
      </w:r>
      <w:r w:rsidR="00692C0B" w:rsidRPr="00692C0B">
        <w:t>yhodnocovat možná rizika digitálních technologií a virtuálního prostředí a efektivněji</w:t>
      </w:r>
      <w:r w:rsidR="00692C0B">
        <w:t>.</w:t>
      </w:r>
    </w:p>
    <w:p w:rsidR="00A255E3" w:rsidRDefault="00692C0B" w:rsidP="00692C0B">
      <w:pPr>
        <w:ind w:left="1068"/>
      </w:pPr>
      <w:r w:rsidRPr="00692C0B">
        <w:t>V</w:t>
      </w:r>
      <w:r w:rsidRPr="00692C0B">
        <w:t> prevenci záškoláctví se zaměřit na sledování důvodů absence</w:t>
      </w:r>
      <w:r>
        <w:t>.</w:t>
      </w:r>
    </w:p>
    <w:p w:rsidR="00A255E3" w:rsidRPr="004B79D6" w:rsidRDefault="00A255E3" w:rsidP="00A255E3">
      <w:r>
        <w:t xml:space="preserve">Škola se dotýká života každého člověka. Je mým velkým přáním, aby dotyk svratecké školy byl nejen pohlazením, ale i správným nasměrováním na cestu životem. </w:t>
      </w:r>
    </w:p>
    <w:p w:rsidR="00A255E3" w:rsidRDefault="00A255E3" w:rsidP="00A255E3"/>
    <w:p w:rsidR="00A255E3" w:rsidRPr="004B79D6" w:rsidRDefault="00A255E3" w:rsidP="00A255E3">
      <w:r>
        <w:t xml:space="preserve">Svratka </w:t>
      </w:r>
      <w:proofErr w:type="gramStart"/>
      <w:r w:rsidR="00C71592">
        <w:t>5.11.202</w:t>
      </w:r>
      <w:r w:rsidR="00692C0B">
        <w:t>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6111">
        <w:rPr>
          <w:sz w:val="24"/>
          <w:szCs w:val="24"/>
        </w:rPr>
        <w:t>Iva Kopecká</w:t>
      </w:r>
    </w:p>
    <w:p w:rsidR="00A255E3" w:rsidRPr="008B0BA0" w:rsidRDefault="00A255E3" w:rsidP="00A255E3"/>
    <w:p w:rsidR="00A255E3" w:rsidRDefault="00A255E3" w:rsidP="00A255E3"/>
    <w:p w:rsidR="00A255E3" w:rsidRPr="008B0BA0" w:rsidRDefault="00A255E3" w:rsidP="00A255E3"/>
    <w:p w:rsidR="00A255E3" w:rsidRPr="005D716A" w:rsidRDefault="00A255E3" w:rsidP="00A255E3">
      <w:bookmarkStart w:id="0" w:name="_GoBack"/>
      <w:bookmarkEnd w:id="0"/>
    </w:p>
    <w:p w:rsidR="003E65E3" w:rsidRDefault="003E65E3"/>
    <w:sectPr w:rsidR="003E65E3" w:rsidSect="0047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29A"/>
    <w:multiLevelType w:val="hybridMultilevel"/>
    <w:tmpl w:val="79D8F9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B13FE6"/>
    <w:multiLevelType w:val="hybridMultilevel"/>
    <w:tmpl w:val="B3FE9484"/>
    <w:lvl w:ilvl="0" w:tplc="C99C14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00D9B"/>
    <w:multiLevelType w:val="hybridMultilevel"/>
    <w:tmpl w:val="36BAFAA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D727772"/>
    <w:multiLevelType w:val="hybridMultilevel"/>
    <w:tmpl w:val="25D6FD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28410C9"/>
    <w:multiLevelType w:val="hybridMultilevel"/>
    <w:tmpl w:val="64A2F4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A749C8"/>
    <w:multiLevelType w:val="hybridMultilevel"/>
    <w:tmpl w:val="7F4E74D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E3"/>
    <w:rsid w:val="0014544A"/>
    <w:rsid w:val="0026519D"/>
    <w:rsid w:val="003E65E3"/>
    <w:rsid w:val="00692C0B"/>
    <w:rsid w:val="00A255E3"/>
    <w:rsid w:val="00C71592"/>
    <w:rsid w:val="00D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68AE"/>
  <w15:chartTrackingRefBased/>
  <w15:docId w15:val="{15F44442-4C2F-447B-AEAB-620C0B31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C0B"/>
    <w:pPr>
      <w:spacing w:before="100" w:beforeAutospacing="1" w:after="100" w:afterAutospacing="1" w:line="240" w:lineRule="auto"/>
      <w:ind w:left="360" w:firstLine="348"/>
      <w:jc w:val="both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55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544A"/>
    <w:pPr>
      <w:ind w:left="720"/>
      <w:contextualSpacing/>
    </w:pPr>
  </w:style>
  <w:style w:type="paragraph" w:styleId="Bezmezer">
    <w:name w:val="No Spacing"/>
    <w:uiPriority w:val="1"/>
    <w:qFormat/>
    <w:rsid w:val="00C71592"/>
    <w:pPr>
      <w:spacing w:beforeAutospacing="1" w:after="0" w:afterAutospacing="1" w:line="240" w:lineRule="auto"/>
      <w:ind w:left="360" w:firstLine="348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5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59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1569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Kopecká</dc:creator>
  <cp:keywords/>
  <dc:description/>
  <cp:lastModifiedBy>Iva Kopecká</cp:lastModifiedBy>
  <cp:revision>3</cp:revision>
  <cp:lastPrinted>2022-11-11T11:30:00Z</cp:lastPrinted>
  <dcterms:created xsi:type="dcterms:W3CDTF">2019-11-11T08:11:00Z</dcterms:created>
  <dcterms:modified xsi:type="dcterms:W3CDTF">2022-11-11T11:30:00Z</dcterms:modified>
</cp:coreProperties>
</file>