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63" w:rsidRDefault="00EA6A63" w:rsidP="00EA6A63">
      <w:pPr>
        <w:jc w:val="center"/>
        <w:outlineLvl w:val="0"/>
        <w:rPr>
          <w:b/>
        </w:rPr>
      </w:pPr>
      <w:r>
        <w:rPr>
          <w:b/>
        </w:rPr>
        <w:t xml:space="preserve">Základní škola a Mateřská škola Jablonec nad Nisou, Kamenná 404/4, </w:t>
      </w:r>
    </w:p>
    <w:p w:rsidR="00EA6A63" w:rsidRDefault="00EA6A63" w:rsidP="00EA6A63">
      <w:pPr>
        <w:jc w:val="center"/>
        <w:rPr>
          <w:b/>
        </w:rPr>
      </w:pPr>
      <w:r>
        <w:rPr>
          <w:b/>
        </w:rPr>
        <w:t>příspěvková organizace</w:t>
      </w:r>
    </w:p>
    <w:p w:rsidR="00EA6A63" w:rsidRDefault="00EA6A63" w:rsidP="00EA6A63">
      <w:pPr>
        <w:jc w:val="center"/>
        <w:outlineLvl w:val="0"/>
        <w:rPr>
          <w:b/>
          <w:sz w:val="20"/>
        </w:rPr>
      </w:pPr>
      <w:r>
        <w:rPr>
          <w:b/>
          <w:sz w:val="20"/>
        </w:rPr>
        <w:t>Kamenná 404/4, 466 01 Jablonec nad Nisou</w:t>
      </w:r>
    </w:p>
    <w:p w:rsidR="00EA6A63" w:rsidRDefault="00EA6A63" w:rsidP="00EA6A63">
      <w:pPr>
        <w:jc w:val="center"/>
        <w:outlineLvl w:val="0"/>
        <w:rPr>
          <w:b/>
          <w:sz w:val="20"/>
        </w:rPr>
      </w:pPr>
      <w:r>
        <w:rPr>
          <w:b/>
          <w:i/>
          <w:sz w:val="20"/>
        </w:rPr>
        <w:t xml:space="preserve">tel. ředitelna + fax: </w:t>
      </w:r>
      <w:proofErr w:type="gramStart"/>
      <w:r>
        <w:rPr>
          <w:b/>
          <w:i/>
          <w:sz w:val="20"/>
        </w:rPr>
        <w:t>483 319 948,   tel.</w:t>
      </w:r>
      <w:proofErr w:type="gramEnd"/>
      <w:r>
        <w:rPr>
          <w:b/>
          <w:i/>
          <w:sz w:val="20"/>
        </w:rPr>
        <w:t xml:space="preserve"> sborovna: 483 306 691,   e-mail  zskamennajbc@seznam.cz</w:t>
      </w:r>
    </w:p>
    <w:p w:rsidR="00EA6A63" w:rsidRPr="002F49BF" w:rsidRDefault="00EA6A63" w:rsidP="00EA6A63">
      <w:pPr>
        <w:rPr>
          <w:rFonts w:ascii="Arial" w:hAnsi="Arial" w:cs="Arial"/>
          <w:b/>
          <w:bCs/>
          <w:color w:val="000000"/>
          <w:sz w:val="20"/>
        </w:rPr>
      </w:pPr>
    </w:p>
    <w:p w:rsidR="00EA6A63" w:rsidRPr="00A01FC0" w:rsidRDefault="00EA6A63" w:rsidP="00EA6A63">
      <w:pPr>
        <w:ind w:left="540"/>
        <w:jc w:val="center"/>
        <w:rPr>
          <w:rFonts w:ascii="Arial" w:hAnsi="Arial" w:cs="Arial"/>
          <w:b/>
          <w:bCs/>
          <w:color w:val="000000"/>
          <w:sz w:val="96"/>
          <w:szCs w:val="96"/>
        </w:rPr>
      </w:pPr>
      <w:proofErr w:type="gramStart"/>
      <w:r w:rsidRPr="00A01FC0">
        <w:rPr>
          <w:rFonts w:ascii="Arial" w:hAnsi="Arial" w:cs="Arial"/>
          <w:b/>
          <w:bCs/>
          <w:color w:val="000000"/>
          <w:sz w:val="96"/>
          <w:szCs w:val="96"/>
        </w:rPr>
        <w:t>ŠKOLNÍ  ŘÁD</w:t>
      </w:r>
      <w:proofErr w:type="gramEnd"/>
    </w:p>
    <w:p w:rsidR="00EA6A63" w:rsidRDefault="00EA6A63" w:rsidP="00AC0A61">
      <w:pPr>
        <w:rPr>
          <w:b/>
        </w:rPr>
      </w:pPr>
    </w:p>
    <w:p w:rsidR="00EA6A63" w:rsidRDefault="00EA6A63" w:rsidP="00AC0A61">
      <w:pPr>
        <w:rPr>
          <w:b/>
        </w:rPr>
      </w:pPr>
    </w:p>
    <w:p w:rsidR="00AC0A61" w:rsidRDefault="00AC0A61" w:rsidP="00EA6A63">
      <w:pPr>
        <w:jc w:val="center"/>
        <w:rPr>
          <w:b/>
        </w:rPr>
      </w:pPr>
      <w:r>
        <w:rPr>
          <w:b/>
        </w:rPr>
        <w:t>Obecná ustanovení</w:t>
      </w:r>
    </w:p>
    <w:p w:rsidR="00AC0A61" w:rsidRDefault="00AC0A61" w:rsidP="00EA6A63">
      <w:pPr>
        <w:jc w:val="center"/>
      </w:pPr>
    </w:p>
    <w:p w:rsidR="00AC0A61" w:rsidRDefault="00AC0A61" w:rsidP="00AC0A61">
      <w:pPr>
        <w:pStyle w:val="Zkladntext21"/>
        <w:spacing w:before="120" w:line="240" w:lineRule="atLeast"/>
        <w:rPr>
          <w:b w:val="0"/>
          <w:color w:val="auto"/>
        </w:rPr>
      </w:pPr>
      <w:r>
        <w:rPr>
          <w:b w:val="0"/>
          <w:color w:val="auto"/>
        </w:rPr>
        <w:t xml:space="preserve">Na základě ustanovení § 30, odst. 1) zákona č. 561/2004 </w:t>
      </w:r>
      <w:proofErr w:type="gramStart"/>
      <w:r>
        <w:rPr>
          <w:b w:val="0"/>
          <w:color w:val="auto"/>
        </w:rPr>
        <w:t>Sb.  o předškolním</w:t>
      </w:r>
      <w:proofErr w:type="gramEnd"/>
      <w:r>
        <w:rPr>
          <w:b w:val="0"/>
          <w:color w:val="auto"/>
        </w:rPr>
        <w:t>, základním středním, vyšším odborném a jiném vzdělávání (školský zákon) v platném znění vydávám jako statutární orgán školy tuto směrnici. Směrnice je součástí organizačního řádu školy</w:t>
      </w:r>
    </w:p>
    <w:p w:rsidR="00AC0A61" w:rsidRDefault="00AC0A61" w:rsidP="00AC0A61">
      <w:pPr>
        <w:pStyle w:val="Zkladntext"/>
      </w:pPr>
    </w:p>
    <w:p w:rsidR="00D750E5" w:rsidRDefault="00D750E5" w:rsidP="00AC0A61">
      <w:pPr>
        <w:pStyle w:val="Prosttext1"/>
        <w:rPr>
          <w:rFonts w:ascii="Times New Roman" w:hAnsi="Times New Roman"/>
          <w:color w:val="auto"/>
          <w:sz w:val="24"/>
        </w:rPr>
      </w:pPr>
    </w:p>
    <w:p w:rsidR="00AC0A61" w:rsidRDefault="00AC0A61" w:rsidP="00AC0A61">
      <w:pPr>
        <w:pStyle w:val="Prosttext1"/>
        <w:rPr>
          <w:color w:val="auto"/>
        </w:rPr>
      </w:pPr>
      <w:r>
        <w:rPr>
          <w:color w:val="auto"/>
        </w:rPr>
        <w:t xml:space="preserve"> </w:t>
      </w:r>
    </w:p>
    <w:p w:rsidR="00AC0A61" w:rsidRDefault="00AC0A61" w:rsidP="00A01FC0">
      <w:pPr>
        <w:jc w:val="center"/>
        <w:rPr>
          <w:b/>
          <w:u w:val="single"/>
        </w:rPr>
      </w:pPr>
      <w:proofErr w:type="gramStart"/>
      <w:r>
        <w:rPr>
          <w:b/>
          <w:u w:val="single"/>
        </w:rPr>
        <w:t xml:space="preserve">PRÁVA </w:t>
      </w:r>
      <w:r w:rsidR="00D750E5">
        <w:rPr>
          <w:b/>
          <w:u w:val="single"/>
        </w:rPr>
        <w:t xml:space="preserve"> </w:t>
      </w:r>
      <w:r>
        <w:rPr>
          <w:b/>
          <w:u w:val="single"/>
        </w:rPr>
        <w:t>ŽÁK</w:t>
      </w:r>
      <w:r>
        <w:rPr>
          <w:b/>
          <w:caps/>
          <w:u w:val="single"/>
        </w:rPr>
        <w:t>ů</w:t>
      </w:r>
      <w:proofErr w:type="gramEnd"/>
      <w:r w:rsidR="00EA6A63">
        <w:rPr>
          <w:b/>
          <w:caps/>
          <w:u w:val="single"/>
        </w:rPr>
        <w:t xml:space="preserve"> </w:t>
      </w:r>
      <w:r w:rsidR="00D750E5">
        <w:rPr>
          <w:b/>
          <w:caps/>
          <w:u w:val="single"/>
        </w:rPr>
        <w:t xml:space="preserve"> </w:t>
      </w:r>
      <w:r w:rsidR="00EA6A63">
        <w:rPr>
          <w:b/>
          <w:caps/>
          <w:u w:val="single"/>
        </w:rPr>
        <w:t>a</w:t>
      </w:r>
      <w:r w:rsidR="00D750E5">
        <w:rPr>
          <w:b/>
          <w:caps/>
          <w:u w:val="single"/>
        </w:rPr>
        <w:t xml:space="preserve"> </w:t>
      </w:r>
      <w:r w:rsidR="00EA6A63">
        <w:rPr>
          <w:b/>
          <w:caps/>
          <w:u w:val="single"/>
        </w:rPr>
        <w:t xml:space="preserve"> jejich </w:t>
      </w:r>
      <w:r w:rsidR="00D750E5">
        <w:rPr>
          <w:b/>
          <w:caps/>
          <w:u w:val="single"/>
        </w:rPr>
        <w:t xml:space="preserve"> </w:t>
      </w:r>
      <w:r w:rsidR="00EA6A63">
        <w:rPr>
          <w:b/>
          <w:caps/>
          <w:u w:val="single"/>
        </w:rPr>
        <w:t>zákonných</w:t>
      </w:r>
      <w:r w:rsidR="00D750E5">
        <w:rPr>
          <w:b/>
          <w:caps/>
          <w:u w:val="single"/>
        </w:rPr>
        <w:t xml:space="preserve"> </w:t>
      </w:r>
      <w:r w:rsidR="00EA6A63">
        <w:rPr>
          <w:b/>
          <w:caps/>
          <w:u w:val="single"/>
        </w:rPr>
        <w:t xml:space="preserve"> zástupců</w:t>
      </w:r>
    </w:p>
    <w:p w:rsidR="00A01FC0" w:rsidRDefault="00A01FC0" w:rsidP="00AC0A61">
      <w:pPr>
        <w:jc w:val="both"/>
      </w:pPr>
    </w:p>
    <w:p w:rsidR="00D750E5" w:rsidRDefault="00D750E5" w:rsidP="00AC0A61">
      <w:pPr>
        <w:jc w:val="both"/>
      </w:pPr>
    </w:p>
    <w:p w:rsidR="00EA6A63" w:rsidRDefault="00AC0A61" w:rsidP="00EA6A63">
      <w:pPr>
        <w:jc w:val="both"/>
        <w:rPr>
          <w:b/>
        </w:rPr>
      </w:pPr>
      <w:proofErr w:type="gramStart"/>
      <w:r w:rsidRPr="00A01FC0">
        <w:rPr>
          <w:b/>
        </w:rPr>
        <w:t xml:space="preserve">Žáci </w:t>
      </w:r>
      <w:r w:rsidR="00A01FC0">
        <w:rPr>
          <w:b/>
        </w:rPr>
        <w:t xml:space="preserve"> mají</w:t>
      </w:r>
      <w:proofErr w:type="gramEnd"/>
      <w:r w:rsidR="00A01FC0">
        <w:rPr>
          <w:b/>
        </w:rPr>
        <w:t xml:space="preserve"> právo</w:t>
      </w:r>
    </w:p>
    <w:p w:rsidR="00A01FC0" w:rsidRPr="00A01FC0" w:rsidRDefault="00A01FC0" w:rsidP="00EA6A63">
      <w:pPr>
        <w:jc w:val="both"/>
        <w:rPr>
          <w:b/>
        </w:rPr>
      </w:pPr>
    </w:p>
    <w:p w:rsidR="00AC0A61" w:rsidRDefault="00AC0A61" w:rsidP="00A01FC0">
      <w:pPr>
        <w:pStyle w:val="Odstavecseseznamem"/>
        <w:numPr>
          <w:ilvl w:val="0"/>
          <w:numId w:val="28"/>
        </w:numPr>
        <w:jc w:val="both"/>
      </w:pPr>
      <w:r>
        <w:t xml:space="preserve">na vzdělávání a školské služby </w:t>
      </w:r>
      <w:r w:rsidR="00A01FC0">
        <w:t>podle školského zákona</w:t>
      </w:r>
    </w:p>
    <w:p w:rsidR="00AC0A61" w:rsidRDefault="00AC0A61" w:rsidP="00A01FC0">
      <w:pPr>
        <w:pStyle w:val="Odstavecseseznamem"/>
        <w:numPr>
          <w:ilvl w:val="0"/>
          <w:numId w:val="28"/>
        </w:numPr>
        <w:jc w:val="both"/>
      </w:pPr>
      <w:r>
        <w:t>být informován</w:t>
      </w:r>
      <w:r w:rsidR="00EA6A63">
        <w:t>i</w:t>
      </w:r>
      <w:r>
        <w:t xml:space="preserve"> o průběh</w:t>
      </w:r>
      <w:r w:rsidR="00A01FC0">
        <w:t>u a výsledcích svého vzdělávání</w:t>
      </w:r>
    </w:p>
    <w:p w:rsidR="00AC0A61" w:rsidRDefault="00AC0A61" w:rsidP="00A01FC0">
      <w:pPr>
        <w:pStyle w:val="Odstavecseseznamem"/>
        <w:numPr>
          <w:ilvl w:val="0"/>
          <w:numId w:val="28"/>
        </w:numPr>
        <w:jc w:val="both"/>
      </w:pPr>
      <w:r>
        <w:t>vyjadřovat se ke všem rozhodnutím týkajícím se podstatných záležitostí jejich vzdělávání, přičemž jejich vyjádřením musí být věnována pozornost odpovídající jejich věku a s</w:t>
      </w:r>
      <w:r w:rsidR="00A01FC0">
        <w:t>tupni vývoje</w:t>
      </w:r>
    </w:p>
    <w:p w:rsidR="00AC0A61" w:rsidRDefault="00AC0A61" w:rsidP="00A01FC0">
      <w:pPr>
        <w:pStyle w:val="Odstavecseseznamem"/>
        <w:numPr>
          <w:ilvl w:val="0"/>
          <w:numId w:val="28"/>
        </w:numPr>
        <w:jc w:val="both"/>
      </w:pPr>
      <w:r>
        <w:t>na informace a poradenskou pomoc školy v záležitostech týkajících se vzdělávání</w:t>
      </w:r>
    </w:p>
    <w:p w:rsidR="00A01FC0" w:rsidRDefault="00A01FC0" w:rsidP="00EA6A63">
      <w:pPr>
        <w:jc w:val="both"/>
      </w:pPr>
    </w:p>
    <w:p w:rsidR="00D750E5" w:rsidRDefault="00D750E5" w:rsidP="00EA6A63">
      <w:pPr>
        <w:jc w:val="both"/>
      </w:pPr>
    </w:p>
    <w:p w:rsidR="00AC0A61" w:rsidRPr="00A01FC0" w:rsidRDefault="00A01FC0" w:rsidP="00EA6A63">
      <w:pPr>
        <w:jc w:val="both"/>
        <w:rPr>
          <w:b/>
        </w:rPr>
      </w:pPr>
      <w:r w:rsidRPr="00A01FC0">
        <w:rPr>
          <w:b/>
        </w:rPr>
        <w:t xml:space="preserve"> </w:t>
      </w:r>
      <w:r w:rsidR="00AC0A61" w:rsidRPr="00A01FC0">
        <w:rPr>
          <w:b/>
        </w:rPr>
        <w:t xml:space="preserve">Rodiče (zákonní zástupci) mají právo zejména </w:t>
      </w:r>
      <w:proofErr w:type="gramStart"/>
      <w:r w:rsidR="00AC0A61" w:rsidRPr="00A01FC0">
        <w:rPr>
          <w:b/>
        </w:rPr>
        <w:t>na</w:t>
      </w:r>
      <w:proofErr w:type="gramEnd"/>
    </w:p>
    <w:p w:rsidR="00AC0A61" w:rsidRPr="00A01FC0" w:rsidRDefault="00AC0A61" w:rsidP="00EA6A63">
      <w:pPr>
        <w:jc w:val="both"/>
        <w:rPr>
          <w:b/>
        </w:rPr>
      </w:pPr>
    </w:p>
    <w:p w:rsidR="00AC0A61" w:rsidRPr="00EA6A63" w:rsidRDefault="00A01FC0" w:rsidP="005A65EA">
      <w:pPr>
        <w:pStyle w:val="Odstavecseseznamem"/>
        <w:numPr>
          <w:ilvl w:val="0"/>
          <w:numId w:val="29"/>
        </w:numPr>
        <w:jc w:val="both"/>
      </w:pPr>
      <w:r>
        <w:t>svobodnou volb</w:t>
      </w:r>
      <w:r w:rsidR="00AC0A61" w:rsidRPr="00EA6A63">
        <w:t>u školy pro své dítě</w:t>
      </w:r>
    </w:p>
    <w:p w:rsidR="00AC0A61" w:rsidRPr="00EA6A63" w:rsidRDefault="00AC0A61" w:rsidP="005A65EA">
      <w:pPr>
        <w:pStyle w:val="Odstavecseseznamem"/>
        <w:numPr>
          <w:ilvl w:val="0"/>
          <w:numId w:val="29"/>
        </w:numPr>
        <w:jc w:val="both"/>
      </w:pPr>
      <w:r w:rsidRPr="00EA6A63">
        <w:t>informace o průběhu a vzdělávání dítěte ve škole</w:t>
      </w:r>
    </w:p>
    <w:p w:rsidR="00AC0A61" w:rsidRPr="00EA6A63" w:rsidRDefault="00AC0A61" w:rsidP="005A65EA">
      <w:pPr>
        <w:pStyle w:val="Odstavecseseznamem"/>
        <w:numPr>
          <w:ilvl w:val="0"/>
          <w:numId w:val="29"/>
        </w:numPr>
        <w:jc w:val="both"/>
      </w:pPr>
      <w:r w:rsidRPr="00EA6A63">
        <w:t>informace o škole podle zákona č. 106/1999 Sb. o svobodném přístupu k informacím</w:t>
      </w:r>
    </w:p>
    <w:p w:rsidR="00AC0A61" w:rsidRPr="00EA6A63" w:rsidRDefault="00AC0A61" w:rsidP="005A65EA">
      <w:pPr>
        <w:pStyle w:val="Odstavecseseznamem"/>
        <w:numPr>
          <w:ilvl w:val="0"/>
          <w:numId w:val="29"/>
        </w:numPr>
        <w:jc w:val="both"/>
      </w:pPr>
      <w:r w:rsidRPr="00EA6A63">
        <w:t>nahlížet do výroční zprávy, p</w:t>
      </w:r>
      <w:r w:rsidR="0033509D">
        <w:t>ořizovat si z ní opisy a výpisy</w:t>
      </w:r>
    </w:p>
    <w:p w:rsidR="00AC0A61" w:rsidRPr="00EA6A63" w:rsidRDefault="00AC0A61" w:rsidP="005A65EA">
      <w:pPr>
        <w:pStyle w:val="Odstavecseseznamem"/>
        <w:numPr>
          <w:ilvl w:val="0"/>
          <w:numId w:val="29"/>
        </w:numPr>
        <w:jc w:val="both"/>
      </w:pPr>
      <w:r w:rsidRPr="00EA6A63">
        <w:t>na informace a poradenskou pomoc školy nebo školského poradenského zařízení v záležitostech týkajících se vz</w:t>
      </w:r>
      <w:r w:rsidR="0033509D">
        <w:t>dělávání podle školského zákona</w:t>
      </w:r>
    </w:p>
    <w:p w:rsidR="00AC0A61" w:rsidRPr="00EA6A63" w:rsidRDefault="00AC0A61" w:rsidP="005A65EA">
      <w:pPr>
        <w:pStyle w:val="Odstavecseseznamem"/>
        <w:numPr>
          <w:ilvl w:val="0"/>
          <w:numId w:val="29"/>
        </w:numPr>
        <w:jc w:val="both"/>
      </w:pPr>
      <w:r w:rsidRPr="00EA6A63">
        <w:t xml:space="preserve">u dětí se speciálními vzdělávacími potřebami mají právo na vzdělávání, jehož obsah, formy a metody odpovídají jejich vzdělávacím potřebám a možnostem, na vytvoření nezbytných podmínek, které toto vzdělávání umožní, a na poradenskou pomoc školy a </w:t>
      </w:r>
      <w:r w:rsidR="0033509D">
        <w:t>školského poradenského zařízení</w:t>
      </w:r>
    </w:p>
    <w:p w:rsidR="00AC0A61" w:rsidRPr="00EA6A63" w:rsidRDefault="00AC0A61" w:rsidP="005A65EA">
      <w:pPr>
        <w:pStyle w:val="Odstavecseseznamem"/>
        <w:numPr>
          <w:ilvl w:val="0"/>
          <w:numId w:val="29"/>
        </w:numPr>
        <w:jc w:val="both"/>
      </w:pPr>
      <w:r w:rsidRPr="00EA6A63">
        <w:t>vol</w:t>
      </w:r>
      <w:r w:rsidR="0033509D">
        <w:t>it a být voleni do školské rady</w:t>
      </w:r>
    </w:p>
    <w:p w:rsidR="00AC0A61" w:rsidRPr="00EA6A63" w:rsidRDefault="00AC0A61" w:rsidP="005A65EA">
      <w:pPr>
        <w:pStyle w:val="Odstavecseseznamem"/>
        <w:numPr>
          <w:ilvl w:val="0"/>
          <w:numId w:val="29"/>
        </w:numPr>
        <w:jc w:val="both"/>
      </w:pPr>
      <w:r w:rsidRPr="00EA6A63">
        <w:t>vyjadřovat se ke všem rozhodnutím týkajícím se podstatných zálež</w:t>
      </w:r>
      <w:r w:rsidR="0033509D">
        <w:t>itostí vzdělávání žáka</w:t>
      </w:r>
    </w:p>
    <w:p w:rsidR="00AC0A61" w:rsidRDefault="00AC0A61" w:rsidP="005A65EA">
      <w:pPr>
        <w:pStyle w:val="Odstavecseseznamem"/>
        <w:numPr>
          <w:ilvl w:val="0"/>
          <w:numId w:val="29"/>
        </w:numPr>
        <w:jc w:val="both"/>
      </w:pPr>
      <w:r w:rsidRPr="00EA6A63">
        <w:t>požádat o přezkoušení neb</w:t>
      </w:r>
      <w:r w:rsidR="0033509D">
        <w:t>o komisionální přezkoušení žáka</w:t>
      </w:r>
    </w:p>
    <w:p w:rsidR="00D750E5" w:rsidRPr="00EA6A63" w:rsidRDefault="00D750E5" w:rsidP="00D750E5">
      <w:pPr>
        <w:pStyle w:val="Odstavecseseznamem"/>
        <w:jc w:val="both"/>
      </w:pPr>
    </w:p>
    <w:p w:rsidR="00AC0A61" w:rsidRPr="00EA6A63" w:rsidRDefault="00AC0A61" w:rsidP="00EA6A63">
      <w:pPr>
        <w:jc w:val="both"/>
      </w:pPr>
    </w:p>
    <w:p w:rsidR="00A01FC0" w:rsidRDefault="00A01FC0" w:rsidP="00A01FC0">
      <w:pPr>
        <w:jc w:val="center"/>
        <w:rPr>
          <w:b/>
          <w:u w:val="single"/>
        </w:rPr>
      </w:pPr>
      <w:proofErr w:type="gramStart"/>
      <w:r>
        <w:rPr>
          <w:b/>
          <w:u w:val="single"/>
        </w:rPr>
        <w:lastRenderedPageBreak/>
        <w:t xml:space="preserve">POVINNOSTI </w:t>
      </w:r>
      <w:r w:rsidR="00D750E5">
        <w:rPr>
          <w:b/>
          <w:u w:val="single"/>
        </w:rPr>
        <w:t xml:space="preserve"> </w:t>
      </w:r>
      <w:r>
        <w:rPr>
          <w:b/>
          <w:u w:val="single"/>
        </w:rPr>
        <w:t>ŽÁK</w:t>
      </w:r>
      <w:r>
        <w:rPr>
          <w:b/>
          <w:caps/>
          <w:u w:val="single"/>
        </w:rPr>
        <w:t>ů</w:t>
      </w:r>
      <w:proofErr w:type="gramEnd"/>
      <w:r w:rsidR="00D750E5">
        <w:rPr>
          <w:b/>
          <w:caps/>
          <w:u w:val="single"/>
        </w:rPr>
        <w:t xml:space="preserve"> </w:t>
      </w:r>
      <w:r>
        <w:rPr>
          <w:b/>
          <w:caps/>
          <w:u w:val="single"/>
        </w:rPr>
        <w:t xml:space="preserve"> a</w:t>
      </w:r>
      <w:r w:rsidR="00D750E5">
        <w:rPr>
          <w:b/>
          <w:caps/>
          <w:u w:val="single"/>
        </w:rPr>
        <w:t xml:space="preserve"> </w:t>
      </w:r>
      <w:r>
        <w:rPr>
          <w:b/>
          <w:caps/>
          <w:u w:val="single"/>
        </w:rPr>
        <w:t xml:space="preserve"> jejich</w:t>
      </w:r>
      <w:r w:rsidR="00D750E5">
        <w:rPr>
          <w:b/>
          <w:caps/>
          <w:u w:val="single"/>
        </w:rPr>
        <w:t xml:space="preserve"> </w:t>
      </w:r>
      <w:r>
        <w:rPr>
          <w:b/>
          <w:caps/>
          <w:u w:val="single"/>
        </w:rPr>
        <w:t xml:space="preserve"> zákonných</w:t>
      </w:r>
      <w:r w:rsidR="00D750E5">
        <w:rPr>
          <w:b/>
          <w:caps/>
          <w:u w:val="single"/>
        </w:rPr>
        <w:t xml:space="preserve"> </w:t>
      </w:r>
      <w:r>
        <w:rPr>
          <w:b/>
          <w:caps/>
          <w:u w:val="single"/>
        </w:rPr>
        <w:t xml:space="preserve"> zástupců</w:t>
      </w:r>
    </w:p>
    <w:p w:rsidR="00AC0A61" w:rsidRDefault="00AC0A61" w:rsidP="00EA6A63">
      <w:pPr>
        <w:jc w:val="both"/>
        <w:rPr>
          <w:color w:val="0000FF"/>
        </w:rPr>
      </w:pPr>
    </w:p>
    <w:p w:rsidR="00AC0A61" w:rsidRDefault="00AC0A61" w:rsidP="00EA6A63">
      <w:pPr>
        <w:jc w:val="both"/>
      </w:pPr>
    </w:p>
    <w:p w:rsidR="00AC0A61" w:rsidRDefault="00AC0A61" w:rsidP="00EA6A63">
      <w:pPr>
        <w:jc w:val="both"/>
        <w:rPr>
          <w:b/>
        </w:rPr>
      </w:pPr>
      <w:r w:rsidRPr="003156B1">
        <w:rPr>
          <w:b/>
        </w:rPr>
        <w:t xml:space="preserve"> Žáci jsou povinni</w:t>
      </w:r>
    </w:p>
    <w:p w:rsidR="003156B1" w:rsidRDefault="003156B1" w:rsidP="00EA6A63">
      <w:pPr>
        <w:jc w:val="both"/>
        <w:rPr>
          <w:b/>
        </w:rPr>
      </w:pPr>
    </w:p>
    <w:p w:rsidR="003156B1" w:rsidRDefault="00AC0A61" w:rsidP="003156B1">
      <w:pPr>
        <w:pStyle w:val="Odstavecseseznamem"/>
        <w:numPr>
          <w:ilvl w:val="0"/>
          <w:numId w:val="31"/>
        </w:numPr>
        <w:jc w:val="both"/>
      </w:pPr>
      <w:r>
        <w:t>řádně docháze</w:t>
      </w:r>
      <w:r w:rsidR="003156B1">
        <w:t>t do školy a řádně se vzdělávat</w:t>
      </w:r>
    </w:p>
    <w:p w:rsidR="003156B1" w:rsidRDefault="00AC0A61" w:rsidP="003156B1">
      <w:pPr>
        <w:pStyle w:val="Odstavecseseznamem"/>
        <w:numPr>
          <w:ilvl w:val="0"/>
          <w:numId w:val="31"/>
        </w:numPr>
        <w:jc w:val="both"/>
      </w:pPr>
      <w:r>
        <w:t>dodržovat školní řád a předpisy a pokyny školy a školského zařízení k ochraně zdraví a bezpeč</w:t>
      </w:r>
      <w:r w:rsidR="003156B1">
        <w:t>nosti, s nimiž byli seznámeni</w:t>
      </w:r>
    </w:p>
    <w:p w:rsidR="00AC0A61" w:rsidRDefault="00AC0A61" w:rsidP="003156B1">
      <w:pPr>
        <w:pStyle w:val="Odstavecseseznamem"/>
        <w:numPr>
          <w:ilvl w:val="0"/>
          <w:numId w:val="31"/>
        </w:numPr>
        <w:jc w:val="both"/>
      </w:pPr>
      <w:r>
        <w:t>plnit pokyny pedagogických pracovníků škol a školských zařízení vydané v souladu s právními předpis</w:t>
      </w:r>
      <w:r w:rsidR="003156B1">
        <w:t>y a školním nebo vnitřním řádem</w:t>
      </w:r>
    </w:p>
    <w:p w:rsidR="003156B1" w:rsidRDefault="003156B1" w:rsidP="003156B1">
      <w:pPr>
        <w:jc w:val="both"/>
      </w:pPr>
    </w:p>
    <w:p w:rsidR="003156B1" w:rsidRPr="00640C76" w:rsidRDefault="003156B1" w:rsidP="003156B1">
      <w:pPr>
        <w:jc w:val="both"/>
      </w:pPr>
    </w:p>
    <w:p w:rsidR="003156B1" w:rsidRDefault="003156B1" w:rsidP="003156B1">
      <w:pPr>
        <w:pStyle w:val="PlainText"/>
        <w:rPr>
          <w:rFonts w:ascii="Times New Roman" w:hAnsi="Times New Roman"/>
          <w:b/>
          <w:color w:val="auto"/>
          <w:sz w:val="24"/>
        </w:rPr>
      </w:pPr>
      <w:r w:rsidRPr="003156B1">
        <w:rPr>
          <w:rFonts w:ascii="Times New Roman" w:hAnsi="Times New Roman"/>
          <w:b/>
          <w:color w:val="auto"/>
          <w:sz w:val="24"/>
        </w:rPr>
        <w:t xml:space="preserve"> Zákonní zástupci žáků jsou povinni </w:t>
      </w:r>
    </w:p>
    <w:p w:rsidR="003156B1" w:rsidRPr="003156B1" w:rsidRDefault="003156B1" w:rsidP="003156B1">
      <w:pPr>
        <w:pStyle w:val="PlainText"/>
        <w:rPr>
          <w:rFonts w:ascii="Times New Roman" w:hAnsi="Times New Roman"/>
          <w:b/>
          <w:color w:val="auto"/>
          <w:sz w:val="24"/>
        </w:rPr>
      </w:pPr>
    </w:p>
    <w:p w:rsidR="003156B1" w:rsidRDefault="003156B1" w:rsidP="003156B1">
      <w:pPr>
        <w:pStyle w:val="Odstavecseseznamem"/>
        <w:numPr>
          <w:ilvl w:val="0"/>
          <w:numId w:val="31"/>
        </w:numPr>
        <w:jc w:val="both"/>
      </w:pPr>
      <w:r>
        <w:t xml:space="preserve">zajistit, </w:t>
      </w:r>
      <w:proofErr w:type="gramStart"/>
      <w:r>
        <w:t xml:space="preserve">aby </w:t>
      </w:r>
      <w:r w:rsidRPr="003156B1">
        <w:t xml:space="preserve"> žák</w:t>
      </w:r>
      <w:proofErr w:type="gramEnd"/>
      <w:r w:rsidRPr="003156B1">
        <w:t xml:space="preserve"> docházel řádně d</w:t>
      </w:r>
      <w:r>
        <w:t>o školy nebo školského zařízení</w:t>
      </w:r>
    </w:p>
    <w:p w:rsidR="003156B1" w:rsidRDefault="003156B1" w:rsidP="003156B1">
      <w:pPr>
        <w:pStyle w:val="Odstavecseseznamem"/>
        <w:numPr>
          <w:ilvl w:val="0"/>
          <w:numId w:val="31"/>
        </w:numPr>
        <w:jc w:val="both"/>
      </w:pPr>
      <w:r w:rsidRPr="00640C76">
        <w:t>na vyzvání ředite</w:t>
      </w:r>
      <w:r>
        <w:t>lky školy</w:t>
      </w:r>
      <w:r w:rsidRPr="00640C76">
        <w:t xml:space="preserve"> se osobně zúčastnit projednání závažných otázek týkajících se </w:t>
      </w:r>
      <w:proofErr w:type="gramStart"/>
      <w:r w:rsidRPr="00640C76">
        <w:t>vzd</w:t>
      </w:r>
      <w:r>
        <w:t>ělávání  žáka</w:t>
      </w:r>
      <w:proofErr w:type="gramEnd"/>
    </w:p>
    <w:p w:rsidR="003156B1" w:rsidRDefault="003156B1" w:rsidP="003156B1">
      <w:pPr>
        <w:pStyle w:val="Odstavecseseznamem"/>
        <w:numPr>
          <w:ilvl w:val="0"/>
          <w:numId w:val="31"/>
        </w:numPr>
        <w:jc w:val="both"/>
      </w:pPr>
      <w:r w:rsidRPr="00640C76">
        <w:t xml:space="preserve">informovat školu a školské zařízení o zdravotní způsobilosti žáka ke vzdělávání a případných změnách způsobilosti, o zdravotních obtížích nebo jiných závažných skutečnostech, které by mohly mít vliv na průběh vzdělávání, údaje </w:t>
      </w:r>
      <w:r>
        <w:t xml:space="preserve">o tom, zda </w:t>
      </w:r>
      <w:proofErr w:type="gramStart"/>
      <w:r>
        <w:t>je  žák</w:t>
      </w:r>
      <w:proofErr w:type="gramEnd"/>
      <w:r>
        <w:t xml:space="preserve"> </w:t>
      </w:r>
      <w:r w:rsidRPr="00640C76">
        <w:t xml:space="preserve"> zdravotně postižen, včetně údaje o druhu postiž</w:t>
      </w:r>
      <w:r>
        <w:t>ení, nebo zdravotně znevýhodněn</w:t>
      </w:r>
    </w:p>
    <w:p w:rsidR="003156B1" w:rsidRDefault="003156B1" w:rsidP="003156B1">
      <w:pPr>
        <w:pStyle w:val="Odstavecseseznamem"/>
        <w:numPr>
          <w:ilvl w:val="0"/>
          <w:numId w:val="31"/>
        </w:numPr>
        <w:jc w:val="both"/>
      </w:pPr>
      <w:r w:rsidRPr="00640C76">
        <w:t>doklád</w:t>
      </w:r>
      <w:r>
        <w:t>at důvody nepřítomnosti</w:t>
      </w:r>
      <w:r w:rsidRPr="00640C76">
        <w:t xml:space="preserve"> žáka ve vyučování v souladu s podmí</w:t>
      </w:r>
      <w:r>
        <w:t>nkami stanovenými školním řádem</w:t>
      </w:r>
    </w:p>
    <w:p w:rsidR="003156B1" w:rsidRPr="00640C76" w:rsidRDefault="003156B1" w:rsidP="003156B1">
      <w:pPr>
        <w:pStyle w:val="Odstavecseseznamem"/>
        <w:numPr>
          <w:ilvl w:val="0"/>
          <w:numId w:val="31"/>
        </w:numPr>
        <w:jc w:val="both"/>
      </w:pPr>
      <w:r w:rsidRPr="00640C76">
        <w:t xml:space="preserve">oznamovat škole a školskému zařízení údaje podle § 28 odst. </w:t>
      </w:r>
      <w:smartTag w:uri="urn:schemas-microsoft-com:office:smarttags" w:element="metricconverter">
        <w:smartTagPr>
          <w:attr w:name="ProductID" w:val="2 a"/>
        </w:smartTagPr>
        <w:r w:rsidRPr="00640C76">
          <w:t>2 a</w:t>
        </w:r>
      </w:smartTag>
      <w:r w:rsidRPr="00640C76">
        <w:t xml:space="preserve"> </w:t>
      </w:r>
      <w:smartTag w:uri="urn:schemas-microsoft-com:office:smarttags" w:element="metricconverter">
        <w:smartTagPr>
          <w:attr w:name="ProductID" w:val="3 a"/>
        </w:smartTagPr>
        <w:r w:rsidRPr="00640C76">
          <w:t>3 a</w:t>
        </w:r>
      </w:smartTag>
      <w:r w:rsidRPr="00640C76">
        <w:t xml:space="preserve"> školského zákona č. 561/2004 Sb. další údaje, které jsou podstatné pro průběh vzd</w:t>
      </w:r>
      <w:r>
        <w:t xml:space="preserve">ělávání nebo </w:t>
      </w:r>
      <w:proofErr w:type="gramStart"/>
      <w:r>
        <w:t>bezpečnost  žáka</w:t>
      </w:r>
      <w:proofErr w:type="gramEnd"/>
      <w:r>
        <w:t>, a změny v těchto údajích</w:t>
      </w:r>
    </w:p>
    <w:p w:rsidR="003156B1" w:rsidRPr="00640C76" w:rsidRDefault="003156B1" w:rsidP="003156B1">
      <w:pPr>
        <w:jc w:val="both"/>
      </w:pPr>
    </w:p>
    <w:p w:rsidR="00A14C50" w:rsidRPr="00EE6386" w:rsidRDefault="00EE6386" w:rsidP="00A14C50">
      <w:pPr>
        <w:spacing w:before="240" w:after="60"/>
        <w:jc w:val="center"/>
        <w:rPr>
          <w:b/>
          <w:bCs/>
          <w:color w:val="000000"/>
          <w:szCs w:val="24"/>
          <w:u w:val="single"/>
        </w:rPr>
      </w:pPr>
      <w:r w:rsidRPr="00EE6386">
        <w:rPr>
          <w:b/>
          <w:bCs/>
          <w:color w:val="000000"/>
          <w:szCs w:val="24"/>
          <w:u w:val="single"/>
        </w:rPr>
        <w:t>ORGANIZACE VYUČOVÁNÍ A REŽIM ŠKOLY</w:t>
      </w:r>
    </w:p>
    <w:p w:rsidR="00A14C50" w:rsidRPr="00F6318E" w:rsidRDefault="00A14C50" w:rsidP="00A14C50">
      <w:pPr>
        <w:jc w:val="both"/>
        <w:rPr>
          <w:color w:val="000000"/>
          <w:szCs w:val="24"/>
        </w:rPr>
      </w:pPr>
    </w:p>
    <w:p w:rsidR="00A14C50" w:rsidRDefault="00A14C50" w:rsidP="00A14C50">
      <w:pPr>
        <w:numPr>
          <w:ilvl w:val="0"/>
          <w:numId w:val="32"/>
        </w:numPr>
        <w:overflowPunct/>
        <w:jc w:val="both"/>
        <w:rPr>
          <w:color w:val="000000"/>
          <w:szCs w:val="24"/>
        </w:rPr>
      </w:pPr>
      <w:r w:rsidRPr="00F6318E">
        <w:rPr>
          <w:color w:val="000000"/>
          <w:szCs w:val="24"/>
        </w:rPr>
        <w:t xml:space="preserve">Vyučování ve škole v průběhu celého školního roku je dáno organizací příslušného školního roku včetně období školního vyučování, vedlejších a hlavních prázdnin a týdenním rozvrhem jednotlivých tříd. </w:t>
      </w:r>
    </w:p>
    <w:p w:rsidR="00EE6386" w:rsidRPr="00EE6386" w:rsidRDefault="00EE6386" w:rsidP="00EE6386">
      <w:pPr>
        <w:overflowPunct/>
        <w:ind w:left="720"/>
        <w:jc w:val="both"/>
        <w:rPr>
          <w:color w:val="000000"/>
          <w:szCs w:val="24"/>
        </w:rPr>
      </w:pPr>
    </w:p>
    <w:p w:rsidR="00A14C50" w:rsidRPr="00F6318E" w:rsidRDefault="00A14C50" w:rsidP="00A14C50">
      <w:pPr>
        <w:numPr>
          <w:ilvl w:val="0"/>
          <w:numId w:val="32"/>
        </w:numPr>
        <w:overflowPunct/>
        <w:jc w:val="both"/>
        <w:rPr>
          <w:color w:val="000000"/>
          <w:szCs w:val="24"/>
        </w:rPr>
      </w:pPr>
      <w:r w:rsidRPr="00F6318E">
        <w:rPr>
          <w:color w:val="000000"/>
          <w:szCs w:val="24"/>
        </w:rPr>
        <w:t xml:space="preserve">S týdenním vyučovacím rozvrhem jsou seznámeni na začátku měsíce září příslušného školního roku rodiče prostřednictvím žákovských knížek nebo deníčků žáků. </w:t>
      </w:r>
    </w:p>
    <w:p w:rsidR="00A14C50" w:rsidRPr="00F6318E" w:rsidRDefault="00A14C50" w:rsidP="00A14C50">
      <w:pPr>
        <w:jc w:val="both"/>
        <w:rPr>
          <w:color w:val="000000"/>
          <w:szCs w:val="24"/>
        </w:rPr>
      </w:pPr>
    </w:p>
    <w:p w:rsidR="00A14C50" w:rsidRPr="00F6318E" w:rsidRDefault="00A14C50" w:rsidP="00A14C50">
      <w:pPr>
        <w:numPr>
          <w:ilvl w:val="0"/>
          <w:numId w:val="32"/>
        </w:numPr>
        <w:overflowPunct/>
        <w:jc w:val="both"/>
        <w:rPr>
          <w:color w:val="000000"/>
          <w:szCs w:val="24"/>
        </w:rPr>
      </w:pPr>
      <w:r w:rsidRPr="00F6318E">
        <w:rPr>
          <w:color w:val="000000"/>
          <w:szCs w:val="24"/>
        </w:rPr>
        <w:t xml:space="preserve">Volné dny, které vyhlašuje ředitelka školy, oznamuje předem rodičům třídní učitel proti podpisu v žákovských knížkách nebo deníčcích žáků. Rovněž tak oznamují třídní učitelé jakoukoliv úpravu vyučovacích hodin během školního roku. </w:t>
      </w:r>
    </w:p>
    <w:p w:rsidR="00A14C50" w:rsidRPr="00F6318E" w:rsidRDefault="00A14C50" w:rsidP="00A14C50">
      <w:pPr>
        <w:jc w:val="both"/>
        <w:rPr>
          <w:color w:val="000000"/>
          <w:szCs w:val="24"/>
        </w:rPr>
      </w:pPr>
    </w:p>
    <w:p w:rsidR="00A14C50" w:rsidRPr="00F6318E" w:rsidRDefault="00A14C50" w:rsidP="00A14C50">
      <w:pPr>
        <w:numPr>
          <w:ilvl w:val="0"/>
          <w:numId w:val="32"/>
        </w:numPr>
        <w:overflowPunct/>
        <w:jc w:val="both"/>
        <w:rPr>
          <w:color w:val="000000"/>
          <w:szCs w:val="24"/>
        </w:rPr>
      </w:pPr>
      <w:r w:rsidRPr="00F6318E">
        <w:rPr>
          <w:color w:val="000000"/>
          <w:szCs w:val="24"/>
        </w:rPr>
        <w:t>Vyučování začíná v 8.00 hodin.</w:t>
      </w:r>
    </w:p>
    <w:p w:rsidR="00A14C50" w:rsidRPr="00F6318E" w:rsidRDefault="00A14C50" w:rsidP="00A14C50">
      <w:pPr>
        <w:jc w:val="both"/>
        <w:rPr>
          <w:color w:val="000000"/>
          <w:szCs w:val="24"/>
        </w:rPr>
      </w:pPr>
    </w:p>
    <w:p w:rsidR="00A14C50" w:rsidRPr="00F6318E" w:rsidRDefault="00A14C50" w:rsidP="00A14C50">
      <w:pPr>
        <w:numPr>
          <w:ilvl w:val="0"/>
          <w:numId w:val="32"/>
        </w:numPr>
        <w:overflowPunct/>
        <w:jc w:val="both"/>
        <w:rPr>
          <w:color w:val="000000"/>
          <w:szCs w:val="24"/>
        </w:rPr>
      </w:pPr>
      <w:r w:rsidRPr="00F6318E">
        <w:rPr>
          <w:color w:val="000000"/>
          <w:szCs w:val="24"/>
        </w:rPr>
        <w:t xml:space="preserve">Žáci přicházejí do školy nejpozději 5 minut před zahájením vyučování tak, aby se mohli včas připravit na vyučování. </w:t>
      </w:r>
    </w:p>
    <w:p w:rsidR="00A14C50" w:rsidRPr="00F6318E" w:rsidRDefault="00A14C50" w:rsidP="00A14C50">
      <w:pPr>
        <w:jc w:val="both"/>
        <w:rPr>
          <w:color w:val="000000"/>
          <w:szCs w:val="24"/>
        </w:rPr>
      </w:pPr>
    </w:p>
    <w:p w:rsidR="00A14C50" w:rsidRPr="00F6318E" w:rsidRDefault="00A14C50" w:rsidP="00A14C50">
      <w:pPr>
        <w:numPr>
          <w:ilvl w:val="0"/>
          <w:numId w:val="32"/>
        </w:numPr>
        <w:overflowPunct/>
        <w:jc w:val="both"/>
        <w:rPr>
          <w:color w:val="000000"/>
          <w:szCs w:val="24"/>
        </w:rPr>
      </w:pPr>
      <w:r w:rsidRPr="00F6318E">
        <w:rPr>
          <w:color w:val="000000"/>
          <w:szCs w:val="24"/>
        </w:rPr>
        <w:t>Školní budova se otevírá vždy před zahájením vyučování, tj. v 7.40 hodin, v jinou dobu pouští žáky do školy pověřený zaměstnanec školy-</w:t>
      </w:r>
      <w:r w:rsidR="00EE6386">
        <w:rPr>
          <w:color w:val="000000"/>
          <w:szCs w:val="24"/>
        </w:rPr>
        <w:t>správcová.</w:t>
      </w:r>
    </w:p>
    <w:p w:rsidR="00A14C50" w:rsidRPr="00F6318E" w:rsidRDefault="00A14C50" w:rsidP="00A14C50">
      <w:pPr>
        <w:jc w:val="both"/>
        <w:rPr>
          <w:color w:val="000000"/>
          <w:szCs w:val="24"/>
        </w:rPr>
      </w:pPr>
    </w:p>
    <w:p w:rsidR="00A14C50" w:rsidRPr="00F6318E" w:rsidRDefault="00A14C50" w:rsidP="00A14C50">
      <w:pPr>
        <w:numPr>
          <w:ilvl w:val="0"/>
          <w:numId w:val="32"/>
        </w:numPr>
        <w:overflowPunct/>
        <w:jc w:val="both"/>
        <w:rPr>
          <w:color w:val="000000"/>
          <w:szCs w:val="24"/>
        </w:rPr>
      </w:pPr>
      <w:r w:rsidRPr="00F6318E">
        <w:rPr>
          <w:color w:val="000000"/>
          <w:szCs w:val="24"/>
        </w:rPr>
        <w:lastRenderedPageBreak/>
        <w:t xml:space="preserve">Po příchodu do budovy školy se žáci přezouvají a odkládají obuv, svršky a jiné věci do šatny žáků a odcházejí do tříd. Pokud žák přijde z nějakého důvodu do školy později, domluví se </w:t>
      </w:r>
      <w:proofErr w:type="spellStart"/>
      <w:r w:rsidRPr="00F6318E">
        <w:rPr>
          <w:color w:val="000000"/>
          <w:szCs w:val="24"/>
        </w:rPr>
        <w:t>se</w:t>
      </w:r>
      <w:proofErr w:type="spellEnd"/>
      <w:r w:rsidR="00EE6386">
        <w:rPr>
          <w:color w:val="000000"/>
          <w:szCs w:val="24"/>
        </w:rPr>
        <w:t xml:space="preserve"> správcovou</w:t>
      </w:r>
      <w:r w:rsidRPr="00F6318E">
        <w:rPr>
          <w:color w:val="000000"/>
          <w:szCs w:val="24"/>
        </w:rPr>
        <w:t>.</w:t>
      </w:r>
    </w:p>
    <w:p w:rsidR="00A14C50" w:rsidRPr="00F6318E" w:rsidRDefault="00A14C50" w:rsidP="00A14C50">
      <w:pPr>
        <w:jc w:val="both"/>
        <w:rPr>
          <w:color w:val="000000"/>
          <w:szCs w:val="24"/>
        </w:rPr>
      </w:pPr>
    </w:p>
    <w:p w:rsidR="00A14C50" w:rsidRPr="00F6318E" w:rsidRDefault="00A14C50" w:rsidP="00A14C50">
      <w:pPr>
        <w:numPr>
          <w:ilvl w:val="0"/>
          <w:numId w:val="32"/>
        </w:numPr>
        <w:overflowPunct/>
        <w:jc w:val="both"/>
        <w:rPr>
          <w:color w:val="000000"/>
          <w:szCs w:val="24"/>
        </w:rPr>
      </w:pPr>
      <w:r w:rsidRPr="00F6318E">
        <w:rPr>
          <w:color w:val="000000"/>
          <w:szCs w:val="24"/>
        </w:rPr>
        <w:t xml:space="preserve">Po ukončení vyučování doprovází žáky do šatny příslušný vyučující. Žáci, kteří chodí na obědy, počkají </w:t>
      </w:r>
      <w:r w:rsidR="00EE6386">
        <w:rPr>
          <w:color w:val="000000"/>
          <w:szCs w:val="24"/>
        </w:rPr>
        <w:t xml:space="preserve">ve vestibulu </w:t>
      </w:r>
      <w:r w:rsidRPr="00F6318E">
        <w:rPr>
          <w:color w:val="000000"/>
          <w:szCs w:val="24"/>
        </w:rPr>
        <w:t>školy na určeného pedagogického pracovníka, který je na oběd do jídelny odvede. Žáky přihlášené do školní družiny si od učitele převezme vychovatelka.</w:t>
      </w:r>
    </w:p>
    <w:p w:rsidR="00A14C50" w:rsidRPr="00F6318E" w:rsidRDefault="00A14C50" w:rsidP="00A14C50">
      <w:pPr>
        <w:jc w:val="both"/>
        <w:rPr>
          <w:b/>
          <w:bCs/>
          <w:color w:val="000000"/>
          <w:szCs w:val="24"/>
        </w:rPr>
      </w:pPr>
    </w:p>
    <w:p w:rsidR="00A14C50" w:rsidRPr="00EE6386" w:rsidRDefault="00EE6386" w:rsidP="00A14C50">
      <w:pPr>
        <w:spacing w:before="240" w:after="60"/>
        <w:jc w:val="center"/>
        <w:rPr>
          <w:b/>
          <w:bCs/>
          <w:color w:val="000000"/>
          <w:szCs w:val="24"/>
          <w:u w:val="single"/>
        </w:rPr>
      </w:pPr>
      <w:r w:rsidRPr="00EE6386">
        <w:rPr>
          <w:b/>
          <w:bCs/>
          <w:color w:val="000000"/>
          <w:szCs w:val="24"/>
          <w:u w:val="single"/>
        </w:rPr>
        <w:t xml:space="preserve">DOCHÁZKA </w:t>
      </w:r>
      <w:r w:rsidR="00D22DE1">
        <w:rPr>
          <w:b/>
          <w:bCs/>
          <w:color w:val="000000"/>
          <w:szCs w:val="24"/>
          <w:u w:val="single"/>
        </w:rPr>
        <w:t xml:space="preserve"> </w:t>
      </w:r>
      <w:r w:rsidRPr="00EE6386">
        <w:rPr>
          <w:b/>
          <w:bCs/>
          <w:color w:val="000000"/>
          <w:szCs w:val="24"/>
          <w:u w:val="single"/>
        </w:rPr>
        <w:t xml:space="preserve">DO </w:t>
      </w:r>
      <w:r w:rsidR="00D22DE1">
        <w:rPr>
          <w:b/>
          <w:bCs/>
          <w:color w:val="000000"/>
          <w:szCs w:val="24"/>
          <w:u w:val="single"/>
        </w:rPr>
        <w:t xml:space="preserve"> </w:t>
      </w:r>
      <w:r w:rsidRPr="00EE6386">
        <w:rPr>
          <w:b/>
          <w:bCs/>
          <w:color w:val="000000"/>
          <w:szCs w:val="24"/>
          <w:u w:val="single"/>
        </w:rPr>
        <w:t>ŠKOLY</w:t>
      </w:r>
    </w:p>
    <w:p w:rsidR="00A14C50" w:rsidRPr="00F6318E" w:rsidRDefault="00A14C50" w:rsidP="00A14C50">
      <w:pPr>
        <w:jc w:val="both"/>
        <w:rPr>
          <w:color w:val="000000"/>
          <w:szCs w:val="24"/>
        </w:rPr>
      </w:pPr>
    </w:p>
    <w:p w:rsidR="00A14C50" w:rsidRPr="00F6318E" w:rsidRDefault="00A14C50" w:rsidP="00A14C50">
      <w:pPr>
        <w:numPr>
          <w:ilvl w:val="0"/>
          <w:numId w:val="33"/>
        </w:numPr>
        <w:overflowPunct/>
        <w:jc w:val="both"/>
        <w:rPr>
          <w:color w:val="000000"/>
          <w:szCs w:val="24"/>
        </w:rPr>
      </w:pPr>
      <w:r w:rsidRPr="00F6318E">
        <w:rPr>
          <w:color w:val="000000"/>
          <w:szCs w:val="24"/>
        </w:rPr>
        <w:t xml:space="preserve">Zabezpečení plnění povinné školní docházky žáka je zákonnou povinností zákonného zástupce dítěte. </w:t>
      </w:r>
    </w:p>
    <w:p w:rsidR="00A14C50" w:rsidRPr="00F6318E" w:rsidRDefault="00A14C50" w:rsidP="00A14C50">
      <w:pPr>
        <w:ind w:left="1080"/>
        <w:jc w:val="both"/>
        <w:rPr>
          <w:color w:val="000000"/>
          <w:szCs w:val="24"/>
        </w:rPr>
      </w:pPr>
    </w:p>
    <w:p w:rsidR="00A14C50" w:rsidRPr="00F6318E" w:rsidRDefault="00A14C50" w:rsidP="00A14C50">
      <w:pPr>
        <w:numPr>
          <w:ilvl w:val="0"/>
          <w:numId w:val="33"/>
        </w:numPr>
        <w:overflowPunct/>
        <w:jc w:val="both"/>
        <w:rPr>
          <w:color w:val="000000"/>
          <w:szCs w:val="24"/>
        </w:rPr>
      </w:pPr>
      <w:r w:rsidRPr="00F6318E">
        <w:rPr>
          <w:color w:val="000000"/>
          <w:szCs w:val="24"/>
        </w:rPr>
        <w:t xml:space="preserve">Žák je povinen zúčastnit se vyučování podle rozvrhu hodin. </w:t>
      </w:r>
    </w:p>
    <w:p w:rsidR="00A14C50" w:rsidRPr="00F6318E" w:rsidRDefault="00A14C50" w:rsidP="00A14C50">
      <w:pPr>
        <w:jc w:val="both"/>
        <w:rPr>
          <w:color w:val="000000"/>
          <w:szCs w:val="24"/>
        </w:rPr>
      </w:pPr>
    </w:p>
    <w:p w:rsidR="00A14C50" w:rsidRPr="00F6318E" w:rsidRDefault="00A14C50" w:rsidP="00A14C50">
      <w:pPr>
        <w:numPr>
          <w:ilvl w:val="0"/>
          <w:numId w:val="33"/>
        </w:numPr>
        <w:overflowPunct/>
        <w:jc w:val="both"/>
        <w:rPr>
          <w:color w:val="000000"/>
          <w:szCs w:val="24"/>
        </w:rPr>
      </w:pPr>
      <w:r w:rsidRPr="00F6318E">
        <w:rPr>
          <w:color w:val="000000"/>
          <w:szCs w:val="24"/>
        </w:rPr>
        <w:t xml:space="preserve">Nepřítomnost ve škole může být omluvena pro nemoc nebo z jiných vážných důvodů. Uvolnění z vyučování poskytuje třídní učitel (dále jen TU). Ředitelka školy rozhoduje v případě, že mezi TU a rodiči nedojde k dohodě. Nepřítomnost předem známou oznámí rodiče TU předem. </w:t>
      </w:r>
    </w:p>
    <w:p w:rsidR="00A14C50" w:rsidRPr="00F6318E" w:rsidRDefault="00A14C50" w:rsidP="00A14C50">
      <w:pPr>
        <w:jc w:val="both"/>
        <w:rPr>
          <w:color w:val="000000"/>
          <w:szCs w:val="24"/>
        </w:rPr>
      </w:pPr>
    </w:p>
    <w:p w:rsidR="00A14C50" w:rsidRPr="00F6318E" w:rsidRDefault="00A14C50" w:rsidP="00A14C50">
      <w:pPr>
        <w:numPr>
          <w:ilvl w:val="0"/>
          <w:numId w:val="33"/>
        </w:numPr>
        <w:overflowPunct/>
        <w:jc w:val="both"/>
        <w:rPr>
          <w:color w:val="000000"/>
          <w:szCs w:val="24"/>
        </w:rPr>
      </w:pPr>
      <w:r w:rsidRPr="00F6318E">
        <w:rPr>
          <w:color w:val="000000"/>
          <w:szCs w:val="24"/>
        </w:rPr>
        <w:t xml:space="preserve">Před ukončením může žák opustit školu pouze na písemnou žádost zákonného zástupce. Svršky a obuv si vyzvedne pod dozorem </w:t>
      </w:r>
      <w:r w:rsidR="00EE6386">
        <w:rPr>
          <w:color w:val="000000"/>
          <w:szCs w:val="24"/>
        </w:rPr>
        <w:t xml:space="preserve">správcové </w:t>
      </w:r>
      <w:r w:rsidRPr="00F6318E">
        <w:rPr>
          <w:color w:val="000000"/>
          <w:szCs w:val="24"/>
        </w:rPr>
        <w:t>v šatně.</w:t>
      </w:r>
    </w:p>
    <w:p w:rsidR="00A14C50" w:rsidRPr="00F6318E" w:rsidRDefault="00A14C50" w:rsidP="00A14C50">
      <w:pPr>
        <w:jc w:val="both"/>
        <w:rPr>
          <w:color w:val="000000"/>
          <w:szCs w:val="24"/>
        </w:rPr>
      </w:pPr>
    </w:p>
    <w:p w:rsidR="00A14C50" w:rsidRDefault="00A14C50" w:rsidP="00A14C50">
      <w:pPr>
        <w:numPr>
          <w:ilvl w:val="0"/>
          <w:numId w:val="33"/>
        </w:numPr>
        <w:overflowPunct/>
        <w:jc w:val="both"/>
        <w:rPr>
          <w:color w:val="000000"/>
          <w:szCs w:val="24"/>
        </w:rPr>
      </w:pPr>
      <w:r w:rsidRPr="00EE6386">
        <w:rPr>
          <w:color w:val="000000"/>
          <w:szCs w:val="24"/>
        </w:rPr>
        <w:t>Návštěvu lékaře plánuje žák zásadně v době mimo svůj rozvrh hodin. Ve výjimečných případech žá</w:t>
      </w:r>
      <w:r w:rsidR="00EE6386">
        <w:rPr>
          <w:color w:val="000000"/>
          <w:szCs w:val="24"/>
        </w:rPr>
        <w:t>dají rodiče písemně o uvolnění.</w:t>
      </w:r>
    </w:p>
    <w:p w:rsidR="00EE6386" w:rsidRPr="00EE6386" w:rsidRDefault="00EE6386" w:rsidP="00EE6386">
      <w:pPr>
        <w:overflowPunct/>
        <w:ind w:left="720"/>
        <w:jc w:val="both"/>
        <w:rPr>
          <w:color w:val="000000"/>
          <w:szCs w:val="24"/>
        </w:rPr>
      </w:pPr>
    </w:p>
    <w:p w:rsidR="00A14C50" w:rsidRPr="00F6318E" w:rsidRDefault="00A14C50" w:rsidP="00A14C50">
      <w:pPr>
        <w:numPr>
          <w:ilvl w:val="0"/>
          <w:numId w:val="33"/>
        </w:numPr>
        <w:overflowPunct/>
        <w:jc w:val="both"/>
        <w:rPr>
          <w:color w:val="000000"/>
          <w:szCs w:val="24"/>
        </w:rPr>
      </w:pPr>
      <w:r w:rsidRPr="00F6318E">
        <w:rPr>
          <w:color w:val="000000"/>
          <w:szCs w:val="24"/>
        </w:rPr>
        <w:t>Rodiče informují o nepřítomnosti žáka ve škole TU nejlépe tentýž den, nejpozději třetí den. Pokud tak neučiní, TU je povinen poslat písemné vyzvání k návštěvě rodičů do školy a omluvení dítěte. Žák má tyto dny neomluvené i po dodatečném předložení omluvenky.</w:t>
      </w:r>
    </w:p>
    <w:p w:rsidR="00A14C50" w:rsidRPr="00F6318E" w:rsidRDefault="00A14C50" w:rsidP="00A14C50">
      <w:pPr>
        <w:jc w:val="both"/>
        <w:rPr>
          <w:color w:val="000000"/>
          <w:szCs w:val="24"/>
        </w:rPr>
      </w:pPr>
    </w:p>
    <w:p w:rsidR="00A14C50" w:rsidRPr="00F6318E" w:rsidRDefault="00A14C50" w:rsidP="00A14C50">
      <w:pPr>
        <w:numPr>
          <w:ilvl w:val="0"/>
          <w:numId w:val="33"/>
        </w:numPr>
        <w:overflowPunct/>
        <w:jc w:val="both"/>
        <w:rPr>
          <w:color w:val="000000"/>
          <w:szCs w:val="24"/>
        </w:rPr>
      </w:pPr>
      <w:r w:rsidRPr="00F6318E">
        <w:rPr>
          <w:color w:val="000000"/>
          <w:szCs w:val="24"/>
        </w:rPr>
        <w:t xml:space="preserve">Po příchodu do školy každý žák, který nebyl ve škole, předloží bez zbytečného odkladu TU omluvenku, podepsanou rodičem nebo zákonným zástupcem. </w:t>
      </w:r>
    </w:p>
    <w:p w:rsidR="00A14C50" w:rsidRPr="00F6318E" w:rsidRDefault="00A14C50" w:rsidP="00A14C50">
      <w:pPr>
        <w:jc w:val="both"/>
        <w:rPr>
          <w:color w:val="000000"/>
          <w:szCs w:val="24"/>
        </w:rPr>
      </w:pPr>
    </w:p>
    <w:p w:rsidR="00A14C50" w:rsidRPr="00F6318E" w:rsidRDefault="00A14C50" w:rsidP="00A14C50">
      <w:pPr>
        <w:numPr>
          <w:ilvl w:val="0"/>
          <w:numId w:val="33"/>
        </w:numPr>
        <w:overflowPunct/>
        <w:spacing w:after="120"/>
        <w:jc w:val="both"/>
        <w:rPr>
          <w:color w:val="000000"/>
          <w:szCs w:val="24"/>
        </w:rPr>
      </w:pPr>
      <w:r w:rsidRPr="00F6318E">
        <w:rPr>
          <w:color w:val="000000"/>
          <w:szCs w:val="24"/>
        </w:rPr>
        <w:t>Základní škola může požadovat, pokud to považuje za nezbytné, a po dohodě s lékařem a zákonným zástupcem žáka, doložení nepřítomnosti žáka z důvodu n</w:t>
      </w:r>
      <w:r w:rsidR="00A61C14">
        <w:rPr>
          <w:color w:val="000000"/>
          <w:szCs w:val="24"/>
        </w:rPr>
        <w:t xml:space="preserve">emoci ošetřujícím lékařem žáka </w:t>
      </w:r>
      <w:r w:rsidRPr="00F6318E">
        <w:rPr>
          <w:color w:val="000000"/>
          <w:szCs w:val="24"/>
        </w:rPr>
        <w:t>a to pouze jako součást omluvenky, vystavené zákonným zástupcem nezletilého žáka, a to pouze v případě, že nepřítomnost žáka ve škole přesáhne tři dny školního vyučování.</w:t>
      </w:r>
    </w:p>
    <w:p w:rsidR="00A14C50" w:rsidRPr="00F6318E" w:rsidRDefault="00A14C50" w:rsidP="00A14C50">
      <w:pPr>
        <w:numPr>
          <w:ilvl w:val="0"/>
          <w:numId w:val="33"/>
        </w:numPr>
        <w:overflowPunct/>
        <w:spacing w:after="120"/>
        <w:jc w:val="both"/>
        <w:rPr>
          <w:color w:val="000000"/>
          <w:szCs w:val="24"/>
        </w:rPr>
      </w:pPr>
      <w:r w:rsidRPr="00F6318E">
        <w:rPr>
          <w:color w:val="000000"/>
          <w:szCs w:val="24"/>
        </w:rPr>
        <w:t>Ve zcela výjimečných případech (především v případě časté nepřítomnosti žáka nasvědčující zanedbávání školní docházky) může škola požadovat jako součást omluvenky</w:t>
      </w:r>
      <w:r w:rsidR="00A61C14">
        <w:rPr>
          <w:color w:val="000000"/>
          <w:szCs w:val="24"/>
        </w:rPr>
        <w:t xml:space="preserve"> potvrzení ošetřujícího lékaře </w:t>
      </w:r>
      <w:r w:rsidRPr="00F6318E">
        <w:rPr>
          <w:color w:val="000000"/>
          <w:szCs w:val="24"/>
        </w:rPr>
        <w:t>o nemoci žáka i v případě nepřítomnosti, která nedosahuje délky delší než tři dny školního vyučování.</w:t>
      </w:r>
    </w:p>
    <w:p w:rsidR="00A14C50" w:rsidRPr="00A61C14" w:rsidRDefault="00A14C50" w:rsidP="00A14C50">
      <w:pPr>
        <w:numPr>
          <w:ilvl w:val="0"/>
          <w:numId w:val="33"/>
        </w:numPr>
        <w:overflowPunct/>
        <w:spacing w:after="120"/>
        <w:jc w:val="both"/>
        <w:rPr>
          <w:color w:val="000000"/>
          <w:szCs w:val="24"/>
        </w:rPr>
      </w:pPr>
      <w:r w:rsidRPr="00F6318E">
        <w:rPr>
          <w:color w:val="000000"/>
          <w:szCs w:val="24"/>
        </w:rPr>
        <w:t xml:space="preserve">O neomluvené i zvýšené omluvené nepřítomnosti informuje třídní učitel výchovného poradce, který tyto údaje vyhodnocuje v souladu s metodickým pokynem </w:t>
      </w:r>
      <w:proofErr w:type="spellStart"/>
      <w:proofErr w:type="gramStart"/>
      <w:r w:rsidRPr="00F6318E">
        <w:rPr>
          <w:color w:val="000000"/>
          <w:szCs w:val="24"/>
        </w:rPr>
        <w:t>č.j</w:t>
      </w:r>
      <w:proofErr w:type="spellEnd"/>
      <w:r w:rsidRPr="00F6318E">
        <w:rPr>
          <w:color w:val="000000"/>
          <w:szCs w:val="24"/>
        </w:rPr>
        <w:t>.</w:t>
      </w:r>
      <w:proofErr w:type="gramEnd"/>
      <w:r w:rsidRPr="00F6318E">
        <w:rPr>
          <w:color w:val="000000"/>
          <w:szCs w:val="24"/>
        </w:rPr>
        <w:t xml:space="preserve">: 2004/7618-21 k jednotnému postupu při uvolňování žáků z vyučování, prevenci a postihu záškoláctví. </w:t>
      </w:r>
    </w:p>
    <w:p w:rsidR="00A14C50" w:rsidRPr="00A61C14" w:rsidRDefault="00A61C14" w:rsidP="00A14C50">
      <w:pPr>
        <w:spacing w:before="240" w:after="60"/>
        <w:jc w:val="center"/>
        <w:rPr>
          <w:b/>
          <w:bCs/>
          <w:color w:val="000000"/>
          <w:szCs w:val="24"/>
          <w:u w:val="single"/>
        </w:rPr>
      </w:pPr>
      <w:proofErr w:type="gramStart"/>
      <w:r w:rsidRPr="00A61C14">
        <w:rPr>
          <w:b/>
          <w:bCs/>
          <w:color w:val="000000"/>
          <w:szCs w:val="24"/>
          <w:u w:val="single"/>
        </w:rPr>
        <w:lastRenderedPageBreak/>
        <w:t xml:space="preserve">POVINNOSTI </w:t>
      </w:r>
      <w:r>
        <w:rPr>
          <w:b/>
          <w:bCs/>
          <w:color w:val="000000"/>
          <w:szCs w:val="24"/>
          <w:u w:val="single"/>
        </w:rPr>
        <w:t xml:space="preserve"> </w:t>
      </w:r>
      <w:r w:rsidRPr="00A61C14">
        <w:rPr>
          <w:b/>
          <w:bCs/>
          <w:color w:val="000000"/>
          <w:szCs w:val="24"/>
          <w:u w:val="single"/>
        </w:rPr>
        <w:t xml:space="preserve">A </w:t>
      </w:r>
      <w:r>
        <w:rPr>
          <w:b/>
          <w:bCs/>
          <w:color w:val="000000"/>
          <w:szCs w:val="24"/>
          <w:u w:val="single"/>
        </w:rPr>
        <w:t xml:space="preserve"> </w:t>
      </w:r>
      <w:r w:rsidRPr="00A61C14">
        <w:rPr>
          <w:b/>
          <w:bCs/>
          <w:color w:val="000000"/>
          <w:szCs w:val="24"/>
          <w:u w:val="single"/>
        </w:rPr>
        <w:t>ZÁSADY</w:t>
      </w:r>
      <w:proofErr w:type="gramEnd"/>
      <w:r w:rsidRPr="00A61C14">
        <w:rPr>
          <w:b/>
          <w:bCs/>
          <w:color w:val="000000"/>
          <w:szCs w:val="24"/>
          <w:u w:val="single"/>
        </w:rPr>
        <w:t xml:space="preserve"> </w:t>
      </w:r>
      <w:r>
        <w:rPr>
          <w:b/>
          <w:bCs/>
          <w:color w:val="000000"/>
          <w:szCs w:val="24"/>
          <w:u w:val="single"/>
        </w:rPr>
        <w:t xml:space="preserve"> </w:t>
      </w:r>
      <w:r w:rsidRPr="00A61C14">
        <w:rPr>
          <w:b/>
          <w:bCs/>
          <w:color w:val="000000"/>
          <w:szCs w:val="24"/>
          <w:u w:val="single"/>
        </w:rPr>
        <w:t>CHOVÁNÍ</w:t>
      </w:r>
      <w:r>
        <w:rPr>
          <w:b/>
          <w:bCs/>
          <w:color w:val="000000"/>
          <w:szCs w:val="24"/>
          <w:u w:val="single"/>
        </w:rPr>
        <w:t xml:space="preserve"> </w:t>
      </w:r>
      <w:r w:rsidRPr="00A61C14">
        <w:rPr>
          <w:b/>
          <w:bCs/>
          <w:color w:val="000000"/>
          <w:szCs w:val="24"/>
          <w:u w:val="single"/>
        </w:rPr>
        <w:t xml:space="preserve"> ŽÁKŮ, </w:t>
      </w:r>
      <w:r>
        <w:rPr>
          <w:b/>
          <w:bCs/>
          <w:color w:val="000000"/>
          <w:szCs w:val="24"/>
          <w:u w:val="single"/>
        </w:rPr>
        <w:t xml:space="preserve"> </w:t>
      </w:r>
      <w:r w:rsidRPr="00A61C14">
        <w:rPr>
          <w:b/>
          <w:bCs/>
          <w:color w:val="000000"/>
          <w:szCs w:val="24"/>
          <w:u w:val="single"/>
        </w:rPr>
        <w:t>HYGIENA</w:t>
      </w:r>
      <w:r>
        <w:rPr>
          <w:b/>
          <w:bCs/>
          <w:color w:val="000000"/>
          <w:szCs w:val="24"/>
          <w:u w:val="single"/>
        </w:rPr>
        <w:t xml:space="preserve"> </w:t>
      </w:r>
      <w:r w:rsidRPr="00A61C14">
        <w:rPr>
          <w:b/>
          <w:bCs/>
          <w:color w:val="000000"/>
          <w:szCs w:val="24"/>
          <w:u w:val="single"/>
        </w:rPr>
        <w:t xml:space="preserve"> A </w:t>
      </w:r>
      <w:r>
        <w:rPr>
          <w:b/>
          <w:bCs/>
          <w:color w:val="000000"/>
          <w:szCs w:val="24"/>
          <w:u w:val="single"/>
        </w:rPr>
        <w:t xml:space="preserve"> </w:t>
      </w:r>
      <w:r w:rsidRPr="00A61C14">
        <w:rPr>
          <w:b/>
          <w:bCs/>
          <w:color w:val="000000"/>
          <w:szCs w:val="24"/>
          <w:u w:val="single"/>
        </w:rPr>
        <w:t>BEZPEČNOST ŽÁKŮ</w:t>
      </w:r>
      <w:r>
        <w:rPr>
          <w:b/>
          <w:bCs/>
          <w:color w:val="000000"/>
          <w:szCs w:val="24"/>
          <w:u w:val="single"/>
        </w:rPr>
        <w:t xml:space="preserve"> </w:t>
      </w:r>
      <w:r w:rsidRPr="00A61C14">
        <w:rPr>
          <w:b/>
          <w:bCs/>
          <w:color w:val="000000"/>
          <w:szCs w:val="24"/>
          <w:u w:val="single"/>
        </w:rPr>
        <w:t xml:space="preserve"> VE</w:t>
      </w:r>
      <w:r>
        <w:rPr>
          <w:b/>
          <w:bCs/>
          <w:color w:val="000000"/>
          <w:szCs w:val="24"/>
          <w:u w:val="single"/>
        </w:rPr>
        <w:t xml:space="preserve"> </w:t>
      </w:r>
      <w:r w:rsidRPr="00A61C14">
        <w:rPr>
          <w:b/>
          <w:bCs/>
          <w:color w:val="000000"/>
          <w:szCs w:val="24"/>
          <w:u w:val="single"/>
        </w:rPr>
        <w:t xml:space="preserve"> ŠKOLE</w:t>
      </w:r>
    </w:p>
    <w:p w:rsidR="00A14C50" w:rsidRPr="00F6318E" w:rsidRDefault="00A14C50" w:rsidP="00A14C50">
      <w:pPr>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Žák dbá ve škole i mimo školu pravidel hygieny a bezpečnosti. Při veškerém svém jednání má na paměti to, aby nezpůsobil zranění nebo škodu na majetku ani sobě, ani ostatním. Poruší-li toto pravid</w:t>
      </w:r>
      <w:r w:rsidR="00A75222">
        <w:rPr>
          <w:color w:val="000000"/>
          <w:szCs w:val="24"/>
        </w:rPr>
        <w:t>lo a dojde</w:t>
      </w:r>
      <w:r w:rsidR="00884753">
        <w:rPr>
          <w:color w:val="000000"/>
          <w:szCs w:val="24"/>
        </w:rPr>
        <w:t xml:space="preserve"> ve škole</w:t>
      </w:r>
      <w:r w:rsidRPr="00F6318E">
        <w:rPr>
          <w:color w:val="000000"/>
          <w:szCs w:val="24"/>
        </w:rPr>
        <w:t xml:space="preserve"> k šikanování, krádeži či jiné škodě na zdraví a majetku jiného, bude jeho chování hodnoceno podle klasifikačního řádu školy. V případě </w:t>
      </w:r>
      <w:r w:rsidR="00884753">
        <w:rPr>
          <w:color w:val="000000"/>
          <w:szCs w:val="24"/>
        </w:rPr>
        <w:t xml:space="preserve">závažného </w:t>
      </w:r>
      <w:r w:rsidRPr="00F6318E">
        <w:rPr>
          <w:color w:val="000000"/>
          <w:szCs w:val="24"/>
        </w:rPr>
        <w:t>chování žáka budeme informovat příslušné orgány.</w:t>
      </w:r>
    </w:p>
    <w:p w:rsidR="00A14C50" w:rsidRPr="00F6318E" w:rsidRDefault="00A14C50" w:rsidP="00A14C50">
      <w:pPr>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Žáci zdraví ve škole všechny dospělé osoby, při setkání hlasitě, při vstupu dospělé osoby do třídy povstáním. Do školy chodí žák čistě a vhodně oblečen.</w:t>
      </w:r>
    </w:p>
    <w:p w:rsidR="00A14C50" w:rsidRPr="00F6318E" w:rsidRDefault="00A14C50" w:rsidP="00A14C50">
      <w:pPr>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Žák se chová</w:t>
      </w:r>
      <w:r w:rsidR="00CD590B">
        <w:rPr>
          <w:color w:val="000000"/>
          <w:szCs w:val="24"/>
        </w:rPr>
        <w:t xml:space="preserve"> slušně ke spolužákům,</w:t>
      </w:r>
      <w:r w:rsidRPr="00F6318E">
        <w:rPr>
          <w:color w:val="000000"/>
          <w:szCs w:val="24"/>
        </w:rPr>
        <w:t xml:space="preserve"> všem zaměstnancům a návštěvám školy.</w:t>
      </w:r>
    </w:p>
    <w:p w:rsidR="00A14C50" w:rsidRPr="00F6318E" w:rsidRDefault="00A14C50" w:rsidP="00A14C50">
      <w:pPr>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 xml:space="preserve">Pro </w:t>
      </w:r>
      <w:r w:rsidR="00CD590B">
        <w:rPr>
          <w:color w:val="000000"/>
          <w:szCs w:val="24"/>
        </w:rPr>
        <w:t xml:space="preserve">příchod a </w:t>
      </w:r>
      <w:r w:rsidRPr="00F6318E">
        <w:rPr>
          <w:color w:val="000000"/>
          <w:szCs w:val="24"/>
        </w:rPr>
        <w:t xml:space="preserve">odchod ze školy používá </w:t>
      </w:r>
      <w:r w:rsidR="00CD590B">
        <w:rPr>
          <w:color w:val="000000"/>
          <w:szCs w:val="24"/>
        </w:rPr>
        <w:t xml:space="preserve">hlavní </w:t>
      </w:r>
      <w:r w:rsidRPr="00F6318E">
        <w:rPr>
          <w:color w:val="000000"/>
          <w:szCs w:val="24"/>
        </w:rPr>
        <w:t>vchod, řídí se časovým režimem otvírání a zavírání, bezdůvodně nepoužívá a neničí zvonek. Během vyučování a o přestávkách je zakázáno svévolně opouštět školní budovu.</w:t>
      </w:r>
    </w:p>
    <w:p w:rsidR="00A14C50" w:rsidRPr="00F6318E" w:rsidRDefault="00A14C50" w:rsidP="00A14C50">
      <w:pPr>
        <w:ind w:left="720"/>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Žák nenarušuje průběh vyučovací hodiny. O přestávce se pohybuje v podlaží své třídy – okna ve třídě jsou zavřena, dveře do třídy otevřené. Žáci se řídí pokyny do</w:t>
      </w:r>
      <w:r w:rsidR="00031B02">
        <w:rPr>
          <w:color w:val="000000"/>
          <w:szCs w:val="24"/>
        </w:rPr>
        <w:t>hlížejícího</w:t>
      </w:r>
      <w:r w:rsidRPr="00F6318E">
        <w:rPr>
          <w:color w:val="000000"/>
          <w:szCs w:val="24"/>
        </w:rPr>
        <w:t xml:space="preserve"> učitele.</w:t>
      </w:r>
    </w:p>
    <w:p w:rsidR="00A14C50" w:rsidRPr="00F6318E" w:rsidRDefault="00A14C50" w:rsidP="00A14C50">
      <w:pPr>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 xml:space="preserve">Je přísně zakázáno vylézat na parapety oken školy a vyhazovat předměty z oken školy. </w:t>
      </w:r>
    </w:p>
    <w:p w:rsidR="00A14C50" w:rsidRPr="00F6318E" w:rsidRDefault="00A14C50" w:rsidP="00A14C50">
      <w:pPr>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 xml:space="preserve">Používání mobilních telefonů není dovoleno, v době vyučování musí být mobilní telefony vypnuty. Škola neodpovídá za jejich ztrátu. </w:t>
      </w:r>
    </w:p>
    <w:p w:rsidR="00A14C50" w:rsidRPr="00F6318E" w:rsidRDefault="00A14C50" w:rsidP="00A14C50">
      <w:pPr>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Přecházení do odborných učeben se řídí režimem, který žákům stanoví TU, resp. správce odborné učebny. Žáci přechází ukázněně a všichni najednou!</w:t>
      </w:r>
    </w:p>
    <w:p w:rsidR="00A14C50" w:rsidRPr="00F6318E" w:rsidRDefault="00A14C50" w:rsidP="00A14C50">
      <w:pPr>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Do všech odborných učeben včetně tělocvičen je vstup žákům povolen pouze s vyučujícím. Do tělocvičny vstupuje žák v obuvi,</w:t>
      </w:r>
      <w:r w:rsidR="002056AE">
        <w:rPr>
          <w:color w:val="000000"/>
          <w:szCs w:val="24"/>
        </w:rPr>
        <w:t xml:space="preserve"> </w:t>
      </w:r>
      <w:r w:rsidRPr="00F6318E">
        <w:rPr>
          <w:color w:val="000000"/>
          <w:szCs w:val="24"/>
        </w:rPr>
        <w:t>která neznečistí podlahu tělocvičny.</w:t>
      </w:r>
      <w:r w:rsidR="002056AE">
        <w:rPr>
          <w:color w:val="000000"/>
          <w:szCs w:val="24"/>
        </w:rPr>
        <w:t xml:space="preserve"> </w:t>
      </w:r>
      <w:r w:rsidRPr="00F6318E">
        <w:rPr>
          <w:color w:val="000000"/>
          <w:szCs w:val="24"/>
        </w:rPr>
        <w:t xml:space="preserve">Žáci se řídí řády těchto učeben.      </w:t>
      </w:r>
    </w:p>
    <w:p w:rsidR="00A14C50" w:rsidRPr="00F6318E" w:rsidRDefault="00A14C50" w:rsidP="00A14C50">
      <w:pPr>
        <w:ind w:firstLine="4500"/>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Žáci vstupují do ředitelny, sborovny a kabinetů pouze na vyzvání zaměstnance školy.</w:t>
      </w:r>
    </w:p>
    <w:p w:rsidR="00A14C50" w:rsidRPr="00F6318E" w:rsidRDefault="00A14C50" w:rsidP="00A14C50">
      <w:pPr>
        <w:jc w:val="both"/>
        <w:rPr>
          <w:color w:val="000000"/>
          <w:szCs w:val="24"/>
        </w:rPr>
      </w:pPr>
    </w:p>
    <w:p w:rsidR="00A14C50" w:rsidRPr="007D2DF6" w:rsidRDefault="007D2DF6" w:rsidP="007D2DF6">
      <w:pPr>
        <w:numPr>
          <w:ilvl w:val="0"/>
          <w:numId w:val="34"/>
        </w:numPr>
        <w:overflowPunct/>
        <w:jc w:val="both"/>
        <w:rPr>
          <w:color w:val="000000"/>
          <w:szCs w:val="24"/>
        </w:rPr>
      </w:pPr>
      <w:r w:rsidRPr="00F6318E">
        <w:rPr>
          <w:color w:val="000000"/>
          <w:szCs w:val="24"/>
        </w:rPr>
        <w:t>Žáci se přezouvají a převlékají zásadně v šatnách. V šatně nesmí nechat peníze a jiné cennosti.</w:t>
      </w:r>
      <w:r>
        <w:rPr>
          <w:color w:val="000000"/>
          <w:szCs w:val="24"/>
        </w:rPr>
        <w:t xml:space="preserve"> </w:t>
      </w:r>
      <w:r w:rsidR="00A14C50" w:rsidRPr="007D2DF6">
        <w:rPr>
          <w:color w:val="000000"/>
          <w:szCs w:val="24"/>
        </w:rPr>
        <w:t xml:space="preserve">Žák se v době mimo příchodu do školy a odchodu ze školy nesmí zdržovat v prostoru šaten. </w:t>
      </w:r>
    </w:p>
    <w:p w:rsidR="002056AE" w:rsidRPr="002056AE" w:rsidRDefault="002056AE" w:rsidP="002056AE">
      <w:pPr>
        <w:overflowPunct/>
        <w:ind w:left="720"/>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 xml:space="preserve">Žáci, kteří přicházejí do školy na odpolední vyučování nebo do zájmových kroužků, čekají na vyučujícího u </w:t>
      </w:r>
      <w:r w:rsidR="00EC1EB3">
        <w:rPr>
          <w:color w:val="000000"/>
          <w:szCs w:val="24"/>
        </w:rPr>
        <w:t xml:space="preserve">hlavního </w:t>
      </w:r>
      <w:r w:rsidRPr="00F6318E">
        <w:rPr>
          <w:color w:val="000000"/>
          <w:szCs w:val="24"/>
        </w:rPr>
        <w:t xml:space="preserve">vchodu. Do budovy vstupují společně s ním. Povinností vyučujícího je, aby žáky také odvedl. Jeho </w:t>
      </w:r>
      <w:proofErr w:type="gramStart"/>
      <w:r w:rsidRPr="00F6318E">
        <w:rPr>
          <w:color w:val="000000"/>
          <w:szCs w:val="24"/>
        </w:rPr>
        <w:t>do</w:t>
      </w:r>
      <w:r w:rsidR="00EC1EB3">
        <w:rPr>
          <w:color w:val="000000"/>
          <w:szCs w:val="24"/>
        </w:rPr>
        <w:t xml:space="preserve">hled </w:t>
      </w:r>
      <w:r w:rsidRPr="00F6318E">
        <w:rPr>
          <w:color w:val="000000"/>
          <w:szCs w:val="24"/>
        </w:rPr>
        <w:t xml:space="preserve"> nad</w:t>
      </w:r>
      <w:proofErr w:type="gramEnd"/>
      <w:r w:rsidRPr="00F6318E">
        <w:rPr>
          <w:color w:val="000000"/>
          <w:szCs w:val="24"/>
        </w:rPr>
        <w:t xml:space="preserve"> žáky končí ve chvíli, kdy poslední žák opustí budovu školy. </w:t>
      </w:r>
    </w:p>
    <w:p w:rsidR="00A14C50" w:rsidRPr="00F6318E" w:rsidRDefault="00A14C50" w:rsidP="00A14C50">
      <w:pPr>
        <w:jc w:val="both"/>
        <w:rPr>
          <w:color w:val="000000"/>
          <w:szCs w:val="24"/>
        </w:rPr>
      </w:pPr>
    </w:p>
    <w:p w:rsidR="00A14C50" w:rsidRDefault="00A14C50" w:rsidP="00A14C50">
      <w:pPr>
        <w:numPr>
          <w:ilvl w:val="0"/>
          <w:numId w:val="34"/>
        </w:numPr>
        <w:overflowPunct/>
        <w:jc w:val="both"/>
        <w:rPr>
          <w:color w:val="000000"/>
          <w:szCs w:val="24"/>
        </w:rPr>
      </w:pPr>
      <w:r w:rsidRPr="005B3BBF">
        <w:rPr>
          <w:color w:val="000000"/>
          <w:szCs w:val="24"/>
        </w:rPr>
        <w:t>V jídelně se žáci řídí řádem školní jídelny, dbají pokynů do</w:t>
      </w:r>
      <w:r w:rsidR="002346B0" w:rsidRPr="005B3BBF">
        <w:rPr>
          <w:color w:val="000000"/>
          <w:szCs w:val="24"/>
        </w:rPr>
        <w:t>hlížejících</w:t>
      </w:r>
      <w:r w:rsidRPr="005B3BBF">
        <w:rPr>
          <w:color w:val="000000"/>
          <w:szCs w:val="24"/>
        </w:rPr>
        <w:t xml:space="preserve">, pohybují se opatrně, aby nedošlo k úrazu nebo vylití jídla. </w:t>
      </w:r>
    </w:p>
    <w:p w:rsidR="005B3BBF" w:rsidRPr="005B3BBF" w:rsidRDefault="005B3BBF" w:rsidP="005B3BBF">
      <w:pPr>
        <w:overflowPunct/>
        <w:ind w:left="720"/>
        <w:jc w:val="both"/>
        <w:rPr>
          <w:color w:val="000000"/>
          <w:szCs w:val="24"/>
        </w:rPr>
      </w:pPr>
    </w:p>
    <w:p w:rsidR="00A14C50" w:rsidRPr="00F6318E" w:rsidRDefault="00A14C50" w:rsidP="00A14C50">
      <w:pPr>
        <w:ind w:left="709" w:hanging="349"/>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lastRenderedPageBreak/>
        <w:t xml:space="preserve">Žáci jsou povinni dbát pokynů všech zaměstnanců školy, zejména pokynů týkajících se ochrany zdraví a bezpečnosti v budově školy a na akcích, které pořádá škola. </w:t>
      </w:r>
    </w:p>
    <w:p w:rsidR="00A14C50" w:rsidRPr="00F6318E" w:rsidRDefault="00A14C50" w:rsidP="00A14C50">
      <w:pPr>
        <w:ind w:left="1080"/>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 xml:space="preserve">Žáci jsou povinni dbát na hygienu, zvlášť před a po jídle, po tělovýchovných činnostech a činnostech výtvarných a pracovních výchov, také po použití WC. </w:t>
      </w:r>
    </w:p>
    <w:p w:rsidR="00A14C50" w:rsidRPr="00F6318E" w:rsidRDefault="00A14C50" w:rsidP="00A14C50">
      <w:pPr>
        <w:jc w:val="both"/>
        <w:rPr>
          <w:color w:val="000000"/>
          <w:szCs w:val="24"/>
        </w:rPr>
      </w:pPr>
    </w:p>
    <w:p w:rsidR="00A14C50" w:rsidRDefault="00A14C50" w:rsidP="00A14C50">
      <w:pPr>
        <w:numPr>
          <w:ilvl w:val="0"/>
          <w:numId w:val="34"/>
        </w:numPr>
        <w:overflowPunct/>
        <w:jc w:val="both"/>
        <w:rPr>
          <w:color w:val="000000"/>
          <w:szCs w:val="24"/>
        </w:rPr>
      </w:pPr>
      <w:r w:rsidRPr="00C3372D">
        <w:rPr>
          <w:color w:val="000000"/>
          <w:szCs w:val="24"/>
        </w:rPr>
        <w:t xml:space="preserve">Každý úraz, poranění či nehodu, k níž dojde během vyučování ve třídě, na chodbě nebo při jiných školních činnostech, jsou žáci povinni ihned nahlásit svému třídnímu učiteli nebo někomu z pedagogického </w:t>
      </w:r>
      <w:r w:rsidR="00C3372D">
        <w:rPr>
          <w:color w:val="000000"/>
          <w:szCs w:val="24"/>
        </w:rPr>
        <w:t>dohledu.</w:t>
      </w:r>
    </w:p>
    <w:p w:rsidR="00C3372D" w:rsidRPr="00C3372D" w:rsidRDefault="00C3372D" w:rsidP="00C3372D">
      <w:pPr>
        <w:overflowPunct/>
        <w:ind w:left="720"/>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Žákům je zakázáno manipulovat s elektrickými spotřebiči, vypínači a elektrickým vedením a jiným zařízením či pomůckami bez do</w:t>
      </w:r>
      <w:r w:rsidR="00C3372D">
        <w:rPr>
          <w:color w:val="000000"/>
          <w:szCs w:val="24"/>
        </w:rPr>
        <w:t>hledu</w:t>
      </w:r>
      <w:r w:rsidRPr="00F6318E">
        <w:rPr>
          <w:color w:val="000000"/>
          <w:szCs w:val="24"/>
        </w:rPr>
        <w:t xml:space="preserve"> učitele. </w:t>
      </w:r>
    </w:p>
    <w:p w:rsidR="00A14C50" w:rsidRPr="00F6318E" w:rsidRDefault="00A14C50" w:rsidP="00A14C50">
      <w:pPr>
        <w:jc w:val="both"/>
        <w:rPr>
          <w:color w:val="000000"/>
          <w:szCs w:val="24"/>
        </w:rPr>
      </w:pPr>
    </w:p>
    <w:p w:rsidR="00A14C50" w:rsidRPr="00F6318E" w:rsidRDefault="00A14C50" w:rsidP="00A14C50">
      <w:pPr>
        <w:numPr>
          <w:ilvl w:val="0"/>
          <w:numId w:val="34"/>
        </w:numPr>
        <w:overflowPunct/>
        <w:jc w:val="both"/>
        <w:rPr>
          <w:color w:val="000000"/>
          <w:szCs w:val="24"/>
        </w:rPr>
      </w:pPr>
      <w:r w:rsidRPr="00F6318E">
        <w:rPr>
          <w:color w:val="000000"/>
          <w:szCs w:val="24"/>
        </w:rPr>
        <w:t>Při přecházení žáků na místa vyučování či na jiné akce mimo budovu školy se žáci řídí pravidly silničního provozu a pokyny do</w:t>
      </w:r>
      <w:r w:rsidR="001345B9">
        <w:rPr>
          <w:color w:val="000000"/>
          <w:szCs w:val="24"/>
        </w:rPr>
        <w:t>hlížejících</w:t>
      </w:r>
      <w:r w:rsidRPr="00F6318E">
        <w:rPr>
          <w:color w:val="000000"/>
          <w:szCs w:val="24"/>
        </w:rPr>
        <w:t xml:space="preserve"> osob. Před takovými akcemi doprovázející učitel žáky zvlášť poučí o bezpečnosti. Pro společné zájezdy tříd, lyžařské zájezdy aj. platí zvláštní bezpečnostní předpisy, se kterými jsou žáci předem prokazatelně seznámeni. Při pobytu v ubytovacích zařízeních a jiných zařízeních, např. kulturních, se žáci podřizují vnitřnímu řádu tohoto </w:t>
      </w:r>
      <w:proofErr w:type="gramStart"/>
      <w:r w:rsidRPr="00F6318E">
        <w:rPr>
          <w:color w:val="000000"/>
          <w:szCs w:val="24"/>
        </w:rPr>
        <w:t>zařízení  a dbají</w:t>
      </w:r>
      <w:proofErr w:type="gramEnd"/>
      <w:r w:rsidRPr="00F6318E">
        <w:rPr>
          <w:color w:val="000000"/>
          <w:szCs w:val="24"/>
        </w:rPr>
        <w:t xml:space="preserve"> pokynů pedagogického pracovníka školy. Žáci druhého stupně ZŠ se mohou sejít s vyučujícím před akcí na určitém místě a v určitý čas. Totéž platí o rozchodu žáků po akci. Pedagogický do</w:t>
      </w:r>
      <w:r w:rsidR="00F72A96">
        <w:rPr>
          <w:color w:val="000000"/>
          <w:szCs w:val="24"/>
        </w:rPr>
        <w:t>hled</w:t>
      </w:r>
      <w:r w:rsidRPr="00F6318E">
        <w:rPr>
          <w:color w:val="000000"/>
          <w:szCs w:val="24"/>
        </w:rPr>
        <w:t xml:space="preserve"> musí být na stanoveném místě 15 minut před srazem. O místě a času srazu a rozchodu musí pedagog informovat rodiče předem prostřednictvím ŽK nebo deníčku žáka.</w:t>
      </w:r>
    </w:p>
    <w:p w:rsidR="00A14C50" w:rsidRPr="00F6318E" w:rsidRDefault="00A14C50" w:rsidP="00A14C50">
      <w:pPr>
        <w:jc w:val="both"/>
        <w:rPr>
          <w:color w:val="000000"/>
          <w:szCs w:val="24"/>
        </w:rPr>
      </w:pPr>
    </w:p>
    <w:p w:rsidR="00FC0DAF" w:rsidRPr="00FC0DAF" w:rsidRDefault="00A14C50" w:rsidP="00A14C50">
      <w:pPr>
        <w:numPr>
          <w:ilvl w:val="0"/>
          <w:numId w:val="34"/>
        </w:numPr>
        <w:overflowPunct/>
        <w:jc w:val="both"/>
        <w:rPr>
          <w:color w:val="000000"/>
          <w:szCs w:val="24"/>
        </w:rPr>
      </w:pPr>
      <w:r w:rsidRPr="00FC0DAF">
        <w:rPr>
          <w:color w:val="000000"/>
          <w:szCs w:val="24"/>
        </w:rPr>
        <w:t xml:space="preserve">Předměty, které bezprostředně nesouvisí s vyučováním, nesmí žák do školy přinášet. Do školy také nesmí přinášet předměty a věci, které by mohly ohrozit jeho zdraví, způsobit úraz nebo ohrozit mravní výchovu žáků. </w:t>
      </w:r>
      <w:r w:rsidRPr="00FC0DAF">
        <w:rPr>
          <w:b/>
          <w:bCs/>
          <w:color w:val="000000"/>
          <w:szCs w:val="24"/>
        </w:rPr>
        <w:t>Je zakázáno přinášet, uschovávat a používat jakékoliv omamné látky a drogy v jakémkoliv množství, např. alkohol, cigarety aj</w:t>
      </w:r>
      <w:r w:rsidR="00FC0DAF">
        <w:rPr>
          <w:b/>
          <w:bCs/>
          <w:color w:val="000000"/>
          <w:szCs w:val="24"/>
        </w:rPr>
        <w:t>.</w:t>
      </w:r>
    </w:p>
    <w:p w:rsidR="00FC0DAF" w:rsidRPr="00FC0DAF" w:rsidRDefault="00FC0DAF" w:rsidP="00FC0DAF">
      <w:pPr>
        <w:overflowPunct/>
        <w:ind w:left="720"/>
        <w:jc w:val="both"/>
        <w:rPr>
          <w:color w:val="000000"/>
          <w:szCs w:val="24"/>
        </w:rPr>
      </w:pPr>
    </w:p>
    <w:p w:rsidR="00FC0DAF" w:rsidRPr="00FC0DAF" w:rsidRDefault="00A14C50" w:rsidP="00FC0DAF">
      <w:pPr>
        <w:numPr>
          <w:ilvl w:val="0"/>
          <w:numId w:val="34"/>
        </w:numPr>
        <w:overflowPunct/>
        <w:jc w:val="both"/>
        <w:rPr>
          <w:b/>
          <w:bCs/>
          <w:color w:val="000000"/>
          <w:szCs w:val="24"/>
        </w:rPr>
      </w:pPr>
      <w:r w:rsidRPr="00FC0DAF">
        <w:rPr>
          <w:color w:val="000000"/>
          <w:szCs w:val="24"/>
        </w:rPr>
        <w:t>Žáci jsou povinni okamžitě oznámit kterémukoliv pedagogickému pracovníku šikanování sebe sama nebo jiných žáků, a to i anonymně do schránky důvěry, zřízené ve škole a umístěné v přízemí budovy</w:t>
      </w:r>
      <w:r w:rsidR="00FC0DAF">
        <w:rPr>
          <w:color w:val="000000"/>
          <w:szCs w:val="24"/>
        </w:rPr>
        <w:t>.</w:t>
      </w:r>
    </w:p>
    <w:p w:rsidR="00FC0DAF" w:rsidRPr="00FC0DAF" w:rsidRDefault="00FC0DAF" w:rsidP="00FC0DAF">
      <w:pPr>
        <w:overflowPunct/>
        <w:ind w:left="720"/>
        <w:jc w:val="both"/>
        <w:rPr>
          <w:b/>
          <w:bCs/>
          <w:color w:val="000000"/>
          <w:szCs w:val="24"/>
        </w:rPr>
      </w:pPr>
    </w:p>
    <w:p w:rsidR="00A14C50" w:rsidRPr="00F6318E" w:rsidRDefault="0056408B" w:rsidP="0056408B">
      <w:pPr>
        <w:overflowPunct/>
        <w:jc w:val="both"/>
        <w:rPr>
          <w:b/>
          <w:bCs/>
          <w:color w:val="000000"/>
          <w:szCs w:val="24"/>
        </w:rPr>
      </w:pPr>
      <w:r>
        <w:rPr>
          <w:b/>
          <w:bCs/>
          <w:color w:val="000000"/>
          <w:szCs w:val="24"/>
        </w:rPr>
        <w:t xml:space="preserve">      </w:t>
      </w:r>
      <w:r w:rsidR="00A14C50" w:rsidRPr="00F6318E">
        <w:rPr>
          <w:b/>
          <w:bCs/>
          <w:color w:val="000000"/>
          <w:szCs w:val="24"/>
        </w:rPr>
        <w:t xml:space="preserve"> Nikdo nesmí být šikanován tělesně ani duševně - šikana je trestným činem! </w:t>
      </w:r>
    </w:p>
    <w:p w:rsidR="00A14C50" w:rsidRPr="00F6318E" w:rsidRDefault="00A14C50" w:rsidP="00A14C50">
      <w:pPr>
        <w:jc w:val="both"/>
        <w:rPr>
          <w:b/>
          <w:bCs/>
          <w:color w:val="000000"/>
          <w:szCs w:val="24"/>
        </w:rPr>
      </w:pPr>
      <w:r w:rsidRPr="00F6318E">
        <w:rPr>
          <w:color w:val="000000"/>
          <w:szCs w:val="24"/>
        </w:rPr>
        <w:t xml:space="preserve">       Je nepřípustné, aby žák napadl své spolužáky z důvodu rasismu. </w:t>
      </w:r>
    </w:p>
    <w:p w:rsidR="00A14C50" w:rsidRPr="00F6318E" w:rsidRDefault="00A14C50" w:rsidP="00A14C50">
      <w:pPr>
        <w:jc w:val="both"/>
        <w:rPr>
          <w:color w:val="000000"/>
          <w:szCs w:val="24"/>
        </w:rPr>
      </w:pPr>
      <w:r w:rsidRPr="00F6318E">
        <w:rPr>
          <w:color w:val="000000"/>
          <w:szCs w:val="24"/>
        </w:rPr>
        <w:t xml:space="preserve">       Všichni žáci i zaměstnanci školy dodržují ustanovení Úmluvy o právech dítěte. </w:t>
      </w:r>
    </w:p>
    <w:p w:rsidR="00A14C50" w:rsidRPr="00F6318E" w:rsidRDefault="00A14C50" w:rsidP="00A14C50">
      <w:pPr>
        <w:jc w:val="both"/>
        <w:rPr>
          <w:color w:val="000000"/>
          <w:szCs w:val="24"/>
        </w:rPr>
      </w:pPr>
      <w:r w:rsidRPr="00F6318E">
        <w:rPr>
          <w:color w:val="000000"/>
          <w:szCs w:val="24"/>
        </w:rPr>
        <w:t xml:space="preserve">       Zásady slušného chování žák dodržuje nejen ve škole, ale i mimo školu. </w:t>
      </w:r>
    </w:p>
    <w:p w:rsidR="00AC0A61" w:rsidRPr="00F6318E" w:rsidRDefault="00AC0A61" w:rsidP="00EA6A63">
      <w:pPr>
        <w:jc w:val="both"/>
        <w:rPr>
          <w:szCs w:val="24"/>
        </w:rPr>
      </w:pPr>
    </w:p>
    <w:p w:rsidR="00F6318E" w:rsidRPr="00F6318E" w:rsidRDefault="00F6318E" w:rsidP="00EA6A63">
      <w:pPr>
        <w:jc w:val="both"/>
        <w:rPr>
          <w:szCs w:val="24"/>
        </w:rPr>
      </w:pPr>
    </w:p>
    <w:p w:rsidR="00F6318E" w:rsidRPr="00AB466E" w:rsidRDefault="00AB466E" w:rsidP="00F6318E">
      <w:pPr>
        <w:spacing w:before="240" w:after="60"/>
        <w:jc w:val="center"/>
        <w:rPr>
          <w:b/>
          <w:bCs/>
          <w:color w:val="000000"/>
          <w:szCs w:val="24"/>
          <w:u w:val="single"/>
        </w:rPr>
      </w:pPr>
      <w:proofErr w:type="gramStart"/>
      <w:r w:rsidRPr="00AB466E">
        <w:rPr>
          <w:b/>
          <w:bCs/>
          <w:color w:val="000000"/>
          <w:szCs w:val="24"/>
          <w:u w:val="single"/>
        </w:rPr>
        <w:t>ZACHÁZENÍ</w:t>
      </w:r>
      <w:r>
        <w:rPr>
          <w:b/>
          <w:bCs/>
          <w:color w:val="000000"/>
          <w:szCs w:val="24"/>
          <w:u w:val="single"/>
        </w:rPr>
        <w:t xml:space="preserve"> </w:t>
      </w:r>
      <w:r w:rsidRPr="00AB466E">
        <w:rPr>
          <w:b/>
          <w:bCs/>
          <w:color w:val="000000"/>
          <w:szCs w:val="24"/>
          <w:u w:val="single"/>
        </w:rPr>
        <w:t xml:space="preserve"> S </w:t>
      </w:r>
      <w:r>
        <w:rPr>
          <w:b/>
          <w:bCs/>
          <w:color w:val="000000"/>
          <w:szCs w:val="24"/>
          <w:u w:val="single"/>
        </w:rPr>
        <w:t xml:space="preserve"> </w:t>
      </w:r>
      <w:r w:rsidRPr="00AB466E">
        <w:rPr>
          <w:b/>
          <w:bCs/>
          <w:color w:val="000000"/>
          <w:szCs w:val="24"/>
          <w:u w:val="single"/>
        </w:rPr>
        <w:t>UČEBNICEMI</w:t>
      </w:r>
      <w:proofErr w:type="gramEnd"/>
      <w:r w:rsidRPr="00AB466E">
        <w:rPr>
          <w:b/>
          <w:bCs/>
          <w:color w:val="000000"/>
          <w:szCs w:val="24"/>
          <w:u w:val="single"/>
        </w:rPr>
        <w:t>, ŠKOLNÍMI</w:t>
      </w:r>
      <w:r>
        <w:rPr>
          <w:b/>
          <w:bCs/>
          <w:color w:val="000000"/>
          <w:szCs w:val="24"/>
          <w:u w:val="single"/>
        </w:rPr>
        <w:t xml:space="preserve"> </w:t>
      </w:r>
      <w:r w:rsidRPr="00AB466E">
        <w:rPr>
          <w:b/>
          <w:bCs/>
          <w:color w:val="000000"/>
          <w:szCs w:val="24"/>
          <w:u w:val="single"/>
        </w:rPr>
        <w:t xml:space="preserve"> POTŘEBAMI</w:t>
      </w:r>
      <w:r>
        <w:rPr>
          <w:b/>
          <w:bCs/>
          <w:color w:val="000000"/>
          <w:szCs w:val="24"/>
          <w:u w:val="single"/>
        </w:rPr>
        <w:t xml:space="preserve"> </w:t>
      </w:r>
      <w:r w:rsidRPr="00AB466E">
        <w:rPr>
          <w:b/>
          <w:bCs/>
          <w:color w:val="000000"/>
          <w:szCs w:val="24"/>
          <w:u w:val="single"/>
        </w:rPr>
        <w:t xml:space="preserve"> A </w:t>
      </w:r>
      <w:r>
        <w:rPr>
          <w:b/>
          <w:bCs/>
          <w:color w:val="000000"/>
          <w:szCs w:val="24"/>
          <w:u w:val="single"/>
        </w:rPr>
        <w:t xml:space="preserve"> </w:t>
      </w:r>
      <w:r w:rsidRPr="00AB466E">
        <w:rPr>
          <w:b/>
          <w:bCs/>
          <w:color w:val="000000"/>
          <w:szCs w:val="24"/>
          <w:u w:val="single"/>
        </w:rPr>
        <w:t>ŠKOLNÍM MAJETKEM</w:t>
      </w:r>
    </w:p>
    <w:p w:rsidR="00F6318E" w:rsidRPr="00AB466E" w:rsidRDefault="00F6318E" w:rsidP="00F6318E">
      <w:pPr>
        <w:tabs>
          <w:tab w:val="left" w:pos="11880"/>
        </w:tabs>
        <w:ind w:left="6480"/>
        <w:jc w:val="both"/>
        <w:rPr>
          <w:color w:val="000000"/>
          <w:szCs w:val="24"/>
          <w:u w:val="single"/>
        </w:rPr>
      </w:pPr>
    </w:p>
    <w:p w:rsidR="00F6318E" w:rsidRPr="00F6318E" w:rsidRDefault="00F6318E" w:rsidP="00F6318E">
      <w:pPr>
        <w:numPr>
          <w:ilvl w:val="0"/>
          <w:numId w:val="35"/>
        </w:numPr>
        <w:overflowPunct/>
        <w:jc w:val="both"/>
        <w:rPr>
          <w:color w:val="000000"/>
          <w:szCs w:val="24"/>
        </w:rPr>
      </w:pPr>
      <w:r w:rsidRPr="00F6318E">
        <w:rPr>
          <w:color w:val="000000"/>
          <w:szCs w:val="24"/>
        </w:rPr>
        <w:t>Žák je povinen udržovat v pořádku a nepoškozeny všechny věci, které tvoří zařízení třídy a školy, i ty, které mu byly propůjčeny do užívání. Je povinen chránit majetek svůj i majetek svých spolužáků.</w:t>
      </w:r>
    </w:p>
    <w:p w:rsidR="00F6318E" w:rsidRPr="00F6318E" w:rsidRDefault="00F6318E" w:rsidP="00F6318E">
      <w:pPr>
        <w:jc w:val="both"/>
        <w:rPr>
          <w:color w:val="000000"/>
          <w:szCs w:val="24"/>
        </w:rPr>
      </w:pPr>
    </w:p>
    <w:p w:rsidR="00F6318E" w:rsidRPr="00F6318E" w:rsidRDefault="00F6318E" w:rsidP="00F6318E">
      <w:pPr>
        <w:numPr>
          <w:ilvl w:val="0"/>
          <w:numId w:val="35"/>
        </w:numPr>
        <w:overflowPunct/>
        <w:jc w:val="both"/>
        <w:rPr>
          <w:color w:val="000000"/>
          <w:szCs w:val="24"/>
        </w:rPr>
      </w:pPr>
      <w:r w:rsidRPr="00F6318E">
        <w:rPr>
          <w:color w:val="000000"/>
          <w:szCs w:val="24"/>
        </w:rPr>
        <w:lastRenderedPageBreak/>
        <w:t>O každém svévolném poškození majetku školy budou informováni zákonní zástupci žáka. Svévolné poškozování majetku školy žákem je chápáno jako porušení této normy a na tomto základě bude projednáno výchovné opatření žáka a úhrada škody.</w:t>
      </w:r>
    </w:p>
    <w:p w:rsidR="00F6318E" w:rsidRPr="00F6318E" w:rsidRDefault="00F6318E" w:rsidP="00F6318E">
      <w:pPr>
        <w:jc w:val="both"/>
        <w:rPr>
          <w:color w:val="000000"/>
          <w:szCs w:val="24"/>
        </w:rPr>
      </w:pPr>
    </w:p>
    <w:p w:rsidR="00F6318E" w:rsidRPr="00F6318E" w:rsidRDefault="00F6318E" w:rsidP="00F6318E">
      <w:pPr>
        <w:numPr>
          <w:ilvl w:val="0"/>
          <w:numId w:val="35"/>
        </w:numPr>
        <w:overflowPunct/>
        <w:jc w:val="both"/>
        <w:rPr>
          <w:color w:val="000000"/>
          <w:szCs w:val="24"/>
        </w:rPr>
      </w:pPr>
      <w:r w:rsidRPr="00F6318E">
        <w:rPr>
          <w:color w:val="000000"/>
          <w:szCs w:val="24"/>
        </w:rPr>
        <w:t>Zjistí-li žák ztrátu osobní věci, skutečnost ihned nahlásí vyučujícímu, dozoru, TU nebo v ředitelně školy.</w:t>
      </w:r>
    </w:p>
    <w:p w:rsidR="00F6318E" w:rsidRPr="00F6318E" w:rsidRDefault="00F6318E" w:rsidP="00F6318E">
      <w:pPr>
        <w:spacing w:before="240" w:after="60"/>
        <w:jc w:val="center"/>
        <w:rPr>
          <w:b/>
          <w:bCs/>
          <w:color w:val="000000"/>
          <w:szCs w:val="24"/>
        </w:rPr>
      </w:pPr>
    </w:p>
    <w:p w:rsidR="00F6318E" w:rsidRPr="003071FA" w:rsidRDefault="003071FA" w:rsidP="00F6318E">
      <w:pPr>
        <w:spacing w:before="240" w:after="60"/>
        <w:jc w:val="center"/>
        <w:rPr>
          <w:b/>
          <w:bCs/>
          <w:color w:val="000000"/>
          <w:szCs w:val="24"/>
          <w:u w:val="single"/>
        </w:rPr>
      </w:pPr>
      <w:proofErr w:type="gramStart"/>
      <w:r w:rsidRPr="003071FA">
        <w:rPr>
          <w:b/>
          <w:bCs/>
          <w:color w:val="000000"/>
          <w:szCs w:val="24"/>
          <w:u w:val="single"/>
        </w:rPr>
        <w:t>DOCHÁZKA</w:t>
      </w:r>
      <w:r>
        <w:rPr>
          <w:b/>
          <w:bCs/>
          <w:color w:val="000000"/>
          <w:szCs w:val="24"/>
          <w:u w:val="single"/>
        </w:rPr>
        <w:t xml:space="preserve"> </w:t>
      </w:r>
      <w:r w:rsidRPr="003071FA">
        <w:rPr>
          <w:b/>
          <w:bCs/>
          <w:color w:val="000000"/>
          <w:szCs w:val="24"/>
          <w:u w:val="single"/>
        </w:rPr>
        <w:t xml:space="preserve"> ŽÁKŮ</w:t>
      </w:r>
      <w:proofErr w:type="gramEnd"/>
      <w:r>
        <w:rPr>
          <w:b/>
          <w:bCs/>
          <w:color w:val="000000"/>
          <w:szCs w:val="24"/>
          <w:u w:val="single"/>
        </w:rPr>
        <w:t xml:space="preserve"> </w:t>
      </w:r>
      <w:r w:rsidRPr="003071FA">
        <w:rPr>
          <w:b/>
          <w:bCs/>
          <w:color w:val="000000"/>
          <w:szCs w:val="24"/>
          <w:u w:val="single"/>
        </w:rPr>
        <w:t xml:space="preserve"> DO</w:t>
      </w:r>
      <w:r>
        <w:rPr>
          <w:b/>
          <w:bCs/>
          <w:color w:val="000000"/>
          <w:szCs w:val="24"/>
          <w:u w:val="single"/>
        </w:rPr>
        <w:t xml:space="preserve"> </w:t>
      </w:r>
      <w:r w:rsidRPr="003071FA">
        <w:rPr>
          <w:b/>
          <w:bCs/>
          <w:color w:val="000000"/>
          <w:szCs w:val="24"/>
          <w:u w:val="single"/>
        </w:rPr>
        <w:t xml:space="preserve"> ŠKOLNÍ </w:t>
      </w:r>
      <w:r>
        <w:rPr>
          <w:b/>
          <w:bCs/>
          <w:color w:val="000000"/>
          <w:szCs w:val="24"/>
          <w:u w:val="single"/>
        </w:rPr>
        <w:t xml:space="preserve"> </w:t>
      </w:r>
      <w:r w:rsidRPr="003071FA">
        <w:rPr>
          <w:b/>
          <w:bCs/>
          <w:color w:val="000000"/>
          <w:szCs w:val="24"/>
          <w:u w:val="single"/>
        </w:rPr>
        <w:t>DRUŽINY</w:t>
      </w:r>
    </w:p>
    <w:p w:rsidR="00F6318E" w:rsidRPr="00F6318E" w:rsidRDefault="00F6318E" w:rsidP="00F6318E">
      <w:pPr>
        <w:jc w:val="both"/>
        <w:rPr>
          <w:color w:val="000000"/>
          <w:szCs w:val="24"/>
        </w:rPr>
      </w:pPr>
    </w:p>
    <w:p w:rsidR="003071FA" w:rsidRDefault="00F6318E" w:rsidP="00F6318E">
      <w:pPr>
        <w:numPr>
          <w:ilvl w:val="0"/>
          <w:numId w:val="37"/>
        </w:numPr>
        <w:overflowPunct/>
        <w:jc w:val="both"/>
        <w:rPr>
          <w:color w:val="000000"/>
          <w:szCs w:val="24"/>
        </w:rPr>
      </w:pPr>
      <w:r w:rsidRPr="00F6318E">
        <w:rPr>
          <w:color w:val="000000"/>
          <w:szCs w:val="24"/>
        </w:rPr>
        <w:t>Provoz školní družiny (</w:t>
      </w:r>
      <w:r w:rsidR="003071FA">
        <w:rPr>
          <w:color w:val="000000"/>
          <w:szCs w:val="24"/>
        </w:rPr>
        <w:t xml:space="preserve">dále jen ŠD) je </w:t>
      </w:r>
    </w:p>
    <w:p w:rsidR="003071FA" w:rsidRDefault="003071FA" w:rsidP="003071FA">
      <w:pPr>
        <w:overflowPunct/>
        <w:ind w:left="720"/>
        <w:jc w:val="both"/>
        <w:rPr>
          <w:color w:val="000000"/>
          <w:szCs w:val="24"/>
        </w:rPr>
      </w:pPr>
      <w:r>
        <w:rPr>
          <w:color w:val="000000"/>
          <w:szCs w:val="24"/>
        </w:rPr>
        <w:t>ranní od 7.10 do 7.40</w:t>
      </w:r>
    </w:p>
    <w:p w:rsidR="00F6318E" w:rsidRPr="00F6318E" w:rsidRDefault="003071FA" w:rsidP="003071FA">
      <w:pPr>
        <w:overflowPunct/>
        <w:ind w:left="720"/>
        <w:jc w:val="both"/>
        <w:rPr>
          <w:color w:val="000000"/>
          <w:szCs w:val="24"/>
        </w:rPr>
      </w:pPr>
      <w:r>
        <w:rPr>
          <w:color w:val="000000"/>
          <w:szCs w:val="24"/>
        </w:rPr>
        <w:t>odpolední od 11.40 do 15.10</w:t>
      </w:r>
      <w:r w:rsidR="00F6318E" w:rsidRPr="00F6318E">
        <w:rPr>
          <w:color w:val="000000"/>
          <w:szCs w:val="24"/>
        </w:rPr>
        <w:t xml:space="preserve"> hod.</w:t>
      </w:r>
    </w:p>
    <w:p w:rsidR="00F6318E" w:rsidRPr="00F6318E" w:rsidRDefault="00F6318E" w:rsidP="00F6318E">
      <w:pPr>
        <w:jc w:val="both"/>
        <w:rPr>
          <w:color w:val="000000"/>
          <w:szCs w:val="24"/>
        </w:rPr>
      </w:pPr>
    </w:p>
    <w:p w:rsidR="00F6318E" w:rsidRPr="00F6318E" w:rsidRDefault="00F6318E" w:rsidP="00F6318E">
      <w:pPr>
        <w:numPr>
          <w:ilvl w:val="0"/>
          <w:numId w:val="37"/>
        </w:numPr>
        <w:overflowPunct/>
        <w:autoSpaceDE/>
        <w:autoSpaceDN/>
        <w:adjustRightInd/>
        <w:spacing w:line="276" w:lineRule="auto"/>
        <w:ind w:left="714" w:hanging="357"/>
        <w:jc w:val="both"/>
        <w:rPr>
          <w:szCs w:val="24"/>
        </w:rPr>
      </w:pPr>
      <w:r w:rsidRPr="00F6318E">
        <w:rPr>
          <w:color w:val="000000"/>
          <w:szCs w:val="24"/>
        </w:rPr>
        <w:t xml:space="preserve">Docházka žáků do školní družiny je sjednána se zákonnými zástupci žáka prostřednictvím zápisního lístku a </w:t>
      </w:r>
      <w:r w:rsidRPr="00F6318E">
        <w:rPr>
          <w:szCs w:val="24"/>
        </w:rPr>
        <w:t xml:space="preserve">je pro přihlášené žáky povinná. Odhlásit se </w:t>
      </w:r>
      <w:proofErr w:type="gramStart"/>
      <w:r w:rsidRPr="00F6318E">
        <w:rPr>
          <w:szCs w:val="24"/>
        </w:rPr>
        <w:t xml:space="preserve">mohou  </w:t>
      </w:r>
      <w:r w:rsidR="00FD0EDF">
        <w:rPr>
          <w:szCs w:val="24"/>
        </w:rPr>
        <w:t>vždy</w:t>
      </w:r>
      <w:proofErr w:type="gramEnd"/>
      <w:r w:rsidR="00FD0EDF">
        <w:rPr>
          <w:szCs w:val="24"/>
        </w:rPr>
        <w:t xml:space="preserve"> ke konci pololetí a v mimořádných případech.</w:t>
      </w:r>
      <w:r w:rsidRPr="00F6318E">
        <w:rPr>
          <w:szCs w:val="24"/>
        </w:rPr>
        <w:t xml:space="preserve"> </w:t>
      </w:r>
    </w:p>
    <w:p w:rsidR="00F6318E" w:rsidRPr="00F6318E" w:rsidRDefault="00F6318E" w:rsidP="00F6318E">
      <w:pPr>
        <w:ind w:left="714"/>
        <w:jc w:val="both"/>
        <w:rPr>
          <w:szCs w:val="24"/>
        </w:rPr>
      </w:pPr>
      <w:r w:rsidRPr="00F6318E">
        <w:rPr>
          <w:szCs w:val="24"/>
        </w:rPr>
        <w:t xml:space="preserve">  </w:t>
      </w:r>
    </w:p>
    <w:p w:rsidR="00F6318E" w:rsidRPr="00F6318E" w:rsidRDefault="00F6318E" w:rsidP="00F6318E">
      <w:pPr>
        <w:numPr>
          <w:ilvl w:val="0"/>
          <w:numId w:val="37"/>
        </w:numPr>
        <w:overflowPunct/>
        <w:jc w:val="both"/>
        <w:rPr>
          <w:color w:val="000000"/>
          <w:szCs w:val="24"/>
        </w:rPr>
      </w:pPr>
      <w:r w:rsidRPr="00F6318E">
        <w:rPr>
          <w:color w:val="000000"/>
          <w:szCs w:val="24"/>
        </w:rPr>
        <w:t>Předávání žáků školy vy</w:t>
      </w:r>
      <w:r w:rsidR="007F21B8">
        <w:rPr>
          <w:color w:val="000000"/>
          <w:szCs w:val="24"/>
        </w:rPr>
        <w:t>chovatelce ŠD je záležitostí TU nebo posledního vyučujícího.</w:t>
      </w:r>
      <w:r w:rsidRPr="00F6318E">
        <w:rPr>
          <w:color w:val="000000"/>
          <w:szCs w:val="24"/>
        </w:rPr>
        <w:t xml:space="preserve"> </w:t>
      </w:r>
    </w:p>
    <w:p w:rsidR="00F6318E" w:rsidRPr="00F6318E" w:rsidRDefault="00F6318E" w:rsidP="00F6318E">
      <w:pPr>
        <w:jc w:val="both"/>
        <w:rPr>
          <w:color w:val="000000"/>
          <w:szCs w:val="24"/>
        </w:rPr>
      </w:pPr>
    </w:p>
    <w:p w:rsidR="00F6318E" w:rsidRPr="00F6318E" w:rsidRDefault="00F6318E" w:rsidP="00F6318E">
      <w:pPr>
        <w:numPr>
          <w:ilvl w:val="0"/>
          <w:numId w:val="37"/>
        </w:numPr>
        <w:overflowPunct/>
        <w:jc w:val="both"/>
        <w:rPr>
          <w:color w:val="000000"/>
          <w:szCs w:val="24"/>
        </w:rPr>
      </w:pPr>
      <w:r w:rsidRPr="00F6318E">
        <w:rPr>
          <w:color w:val="000000"/>
          <w:szCs w:val="24"/>
        </w:rPr>
        <w:t>Žáci odcházejí ze školní družiny po příchodu zákonných zástupců žáka nebo na základě jejich písemné žádosti o uvolnění ze školní družiny nebo na základě sjednané doby v zápisním lístku, který je trvale uložen u vychovatelky ŠD.</w:t>
      </w:r>
    </w:p>
    <w:p w:rsidR="00F6318E" w:rsidRPr="00F6318E" w:rsidRDefault="00F6318E" w:rsidP="00F6318E">
      <w:pPr>
        <w:jc w:val="both"/>
        <w:rPr>
          <w:color w:val="000000"/>
          <w:szCs w:val="24"/>
        </w:rPr>
      </w:pPr>
    </w:p>
    <w:p w:rsidR="00F6318E" w:rsidRPr="00F6318E" w:rsidRDefault="00F6318E" w:rsidP="00F6318E">
      <w:pPr>
        <w:numPr>
          <w:ilvl w:val="0"/>
          <w:numId w:val="37"/>
        </w:numPr>
        <w:overflowPunct/>
        <w:jc w:val="both"/>
        <w:rPr>
          <w:color w:val="000000"/>
          <w:szCs w:val="24"/>
        </w:rPr>
      </w:pPr>
      <w:r w:rsidRPr="00F6318E">
        <w:rPr>
          <w:color w:val="000000"/>
          <w:szCs w:val="24"/>
        </w:rPr>
        <w:t>Na telefonické žádosti o uvolnění z docházky ve ŠD nebude vychovatelka reagovat.</w:t>
      </w:r>
    </w:p>
    <w:p w:rsidR="00F6318E" w:rsidRPr="00F6318E" w:rsidRDefault="00F6318E" w:rsidP="00F6318E">
      <w:pPr>
        <w:jc w:val="both"/>
        <w:rPr>
          <w:color w:val="000000"/>
          <w:szCs w:val="24"/>
        </w:rPr>
      </w:pPr>
    </w:p>
    <w:p w:rsidR="00F6318E" w:rsidRPr="00F6318E" w:rsidRDefault="00063A77" w:rsidP="00F6318E">
      <w:pPr>
        <w:numPr>
          <w:ilvl w:val="0"/>
          <w:numId w:val="37"/>
        </w:numPr>
        <w:overflowPunct/>
        <w:jc w:val="both"/>
        <w:rPr>
          <w:color w:val="000000"/>
          <w:szCs w:val="24"/>
        </w:rPr>
      </w:pPr>
      <w:r>
        <w:rPr>
          <w:color w:val="000000"/>
          <w:szCs w:val="24"/>
        </w:rPr>
        <w:t xml:space="preserve">Pobyt žáků v ŠD končí v 15.10 </w:t>
      </w:r>
      <w:r w:rsidR="00F6318E" w:rsidRPr="00F6318E">
        <w:rPr>
          <w:color w:val="000000"/>
          <w:szCs w:val="24"/>
        </w:rPr>
        <w:t>hodin. P</w:t>
      </w:r>
      <w:r>
        <w:rPr>
          <w:color w:val="000000"/>
          <w:szCs w:val="24"/>
        </w:rPr>
        <w:t>okud zůstane žák v ŠD i po 15.10</w:t>
      </w:r>
      <w:r w:rsidR="00F6318E" w:rsidRPr="00F6318E">
        <w:rPr>
          <w:color w:val="000000"/>
          <w:szCs w:val="24"/>
        </w:rPr>
        <w:t xml:space="preserve"> hod., řídí se příslušná vychovatelka pokynem ředitelky školy - v žádném případě nesmí s dítětem opustit ŠD, musí kontaktovat rodiče nebo zákonné zástupce, popřípadě Policii ČR. </w:t>
      </w:r>
    </w:p>
    <w:p w:rsidR="00F6318E" w:rsidRPr="00F6318E" w:rsidRDefault="00F6318E" w:rsidP="00F6318E">
      <w:pPr>
        <w:jc w:val="both"/>
        <w:rPr>
          <w:color w:val="000000"/>
          <w:szCs w:val="24"/>
        </w:rPr>
      </w:pPr>
    </w:p>
    <w:p w:rsidR="00F6318E" w:rsidRPr="00F6318E" w:rsidRDefault="00F6318E" w:rsidP="00F6318E">
      <w:pPr>
        <w:jc w:val="both"/>
        <w:rPr>
          <w:b/>
          <w:bCs/>
          <w:color w:val="000000"/>
          <w:szCs w:val="24"/>
        </w:rPr>
      </w:pPr>
    </w:p>
    <w:p w:rsidR="00F6318E" w:rsidRPr="003E5F35" w:rsidRDefault="003E5F35" w:rsidP="00F6318E">
      <w:pPr>
        <w:spacing w:before="240" w:after="60"/>
        <w:jc w:val="center"/>
        <w:rPr>
          <w:b/>
          <w:bCs/>
          <w:color w:val="000000"/>
          <w:szCs w:val="24"/>
          <w:u w:val="single"/>
        </w:rPr>
      </w:pPr>
      <w:proofErr w:type="gramStart"/>
      <w:r w:rsidRPr="003E5F35">
        <w:rPr>
          <w:b/>
          <w:bCs/>
          <w:color w:val="000000"/>
          <w:szCs w:val="24"/>
          <w:u w:val="single"/>
        </w:rPr>
        <w:t xml:space="preserve">ORGANIZACE </w:t>
      </w:r>
      <w:r>
        <w:rPr>
          <w:b/>
          <w:bCs/>
          <w:color w:val="000000"/>
          <w:szCs w:val="24"/>
          <w:u w:val="single"/>
        </w:rPr>
        <w:t xml:space="preserve"> </w:t>
      </w:r>
      <w:r w:rsidRPr="003E5F35">
        <w:rPr>
          <w:b/>
          <w:bCs/>
          <w:color w:val="000000"/>
          <w:szCs w:val="24"/>
          <w:u w:val="single"/>
        </w:rPr>
        <w:t>ZÁJMOVÉ</w:t>
      </w:r>
      <w:proofErr w:type="gramEnd"/>
      <w:r>
        <w:rPr>
          <w:b/>
          <w:bCs/>
          <w:color w:val="000000"/>
          <w:szCs w:val="24"/>
          <w:u w:val="single"/>
        </w:rPr>
        <w:t xml:space="preserve"> </w:t>
      </w:r>
      <w:r w:rsidRPr="003E5F35">
        <w:rPr>
          <w:b/>
          <w:bCs/>
          <w:color w:val="000000"/>
          <w:szCs w:val="24"/>
          <w:u w:val="single"/>
        </w:rPr>
        <w:t xml:space="preserve"> ČINNOSTI</w:t>
      </w:r>
    </w:p>
    <w:p w:rsidR="00F6318E" w:rsidRPr="00F6318E" w:rsidRDefault="00F6318E" w:rsidP="00F6318E">
      <w:pPr>
        <w:jc w:val="both"/>
        <w:rPr>
          <w:color w:val="000000"/>
          <w:szCs w:val="24"/>
        </w:rPr>
      </w:pPr>
    </w:p>
    <w:p w:rsidR="00F6318E" w:rsidRPr="00F6318E" w:rsidRDefault="00F6318E" w:rsidP="00F6318E">
      <w:pPr>
        <w:numPr>
          <w:ilvl w:val="0"/>
          <w:numId w:val="36"/>
        </w:numPr>
        <w:overflowPunct/>
        <w:jc w:val="both"/>
        <w:rPr>
          <w:color w:val="000000"/>
          <w:szCs w:val="24"/>
        </w:rPr>
      </w:pPr>
      <w:r w:rsidRPr="00F6318E">
        <w:rPr>
          <w:color w:val="000000"/>
          <w:szCs w:val="24"/>
        </w:rPr>
        <w:t xml:space="preserve">Zájmové kroužky zřizuje škola za účelem rozvoje zájmů a schopností žáků v době mimo vyučování. Zájmová činnost je provozována na základě zájmu a dobrovolnosti žáků. Činnost zájmových kroužků probíhá pouze v době školního vyučování (tzn. mimo prázdnin). Režim zájmových kroužků je upraven týdenním rozvrhem jednotlivých kroužků. S režimem kroužku, který žák navštěvuje, jsou seznámeni rodiče proti podpisu </w:t>
      </w:r>
      <w:r w:rsidR="00532AEF">
        <w:rPr>
          <w:color w:val="000000"/>
          <w:szCs w:val="24"/>
        </w:rPr>
        <w:t xml:space="preserve">na </w:t>
      </w:r>
      <w:r w:rsidRPr="00F6318E">
        <w:rPr>
          <w:color w:val="000000"/>
          <w:szCs w:val="24"/>
        </w:rPr>
        <w:t xml:space="preserve">průkazném tiskopisu. </w:t>
      </w:r>
    </w:p>
    <w:p w:rsidR="00F6318E" w:rsidRPr="00F6318E" w:rsidRDefault="00F6318E" w:rsidP="00F6318E">
      <w:pPr>
        <w:ind w:left="720"/>
        <w:jc w:val="both"/>
        <w:rPr>
          <w:color w:val="000000"/>
          <w:szCs w:val="24"/>
        </w:rPr>
      </w:pPr>
    </w:p>
    <w:p w:rsidR="00F6318E" w:rsidRPr="00F6318E" w:rsidRDefault="00F6318E" w:rsidP="00F6318E">
      <w:pPr>
        <w:numPr>
          <w:ilvl w:val="0"/>
          <w:numId w:val="36"/>
        </w:numPr>
        <w:overflowPunct/>
        <w:autoSpaceDE/>
        <w:autoSpaceDN/>
        <w:adjustRightInd/>
        <w:spacing w:line="276" w:lineRule="auto"/>
        <w:ind w:left="714" w:hanging="357"/>
        <w:jc w:val="both"/>
        <w:rPr>
          <w:szCs w:val="24"/>
        </w:rPr>
      </w:pPr>
      <w:r w:rsidRPr="00F6318E">
        <w:rPr>
          <w:szCs w:val="24"/>
        </w:rPr>
        <w:t xml:space="preserve">Docházka do zájmových kroužků je pro přihlášené žáky povinná. Odhlásit se </w:t>
      </w:r>
      <w:proofErr w:type="gramStart"/>
      <w:r w:rsidRPr="00F6318E">
        <w:rPr>
          <w:szCs w:val="24"/>
        </w:rPr>
        <w:t>mohou</w:t>
      </w:r>
      <w:r w:rsidR="00F762BD">
        <w:rPr>
          <w:szCs w:val="24"/>
        </w:rPr>
        <w:t xml:space="preserve">   vždy</w:t>
      </w:r>
      <w:proofErr w:type="gramEnd"/>
      <w:r w:rsidR="00F762BD">
        <w:rPr>
          <w:szCs w:val="24"/>
        </w:rPr>
        <w:t xml:space="preserve"> ke konci pololetí nebo v mimořádných případech.</w:t>
      </w:r>
    </w:p>
    <w:p w:rsidR="00F6318E" w:rsidRPr="00F6318E" w:rsidRDefault="00F6318E" w:rsidP="00F6318E">
      <w:pPr>
        <w:jc w:val="both"/>
        <w:rPr>
          <w:color w:val="000000"/>
          <w:szCs w:val="24"/>
        </w:rPr>
      </w:pPr>
    </w:p>
    <w:p w:rsidR="00F6318E" w:rsidRPr="00F6318E" w:rsidRDefault="00F6318E" w:rsidP="00F6318E">
      <w:pPr>
        <w:numPr>
          <w:ilvl w:val="0"/>
          <w:numId w:val="36"/>
        </w:numPr>
        <w:overflowPunct/>
        <w:jc w:val="both"/>
        <w:rPr>
          <w:color w:val="000000"/>
          <w:szCs w:val="24"/>
        </w:rPr>
      </w:pPr>
      <w:r w:rsidRPr="00F6318E">
        <w:rPr>
          <w:color w:val="000000"/>
          <w:szCs w:val="24"/>
        </w:rPr>
        <w:t>Za příchod a odchod žáků kroužku do školy a ze školy odpovídá pedagog, který také vede odpovídající dokumentaci – deník kroužku.</w:t>
      </w:r>
    </w:p>
    <w:p w:rsidR="00F6318E" w:rsidRPr="00F6318E" w:rsidRDefault="00F6318E" w:rsidP="00EA6A63">
      <w:pPr>
        <w:jc w:val="both"/>
        <w:rPr>
          <w:szCs w:val="24"/>
        </w:rPr>
      </w:pPr>
    </w:p>
    <w:p w:rsidR="00EE6386" w:rsidRPr="00062D34" w:rsidRDefault="00062D34" w:rsidP="00EE6386">
      <w:pPr>
        <w:spacing w:before="240"/>
        <w:jc w:val="center"/>
        <w:rPr>
          <w:b/>
          <w:bCs/>
          <w:color w:val="000000"/>
          <w:szCs w:val="24"/>
          <w:u w:val="single"/>
        </w:rPr>
      </w:pPr>
      <w:proofErr w:type="gramStart"/>
      <w:r w:rsidRPr="00062D34">
        <w:rPr>
          <w:b/>
          <w:bCs/>
          <w:color w:val="000000"/>
          <w:szCs w:val="24"/>
          <w:u w:val="single"/>
        </w:rPr>
        <w:lastRenderedPageBreak/>
        <w:t>VZÁJEMNÁ</w:t>
      </w:r>
      <w:r>
        <w:rPr>
          <w:b/>
          <w:bCs/>
          <w:color w:val="000000"/>
          <w:szCs w:val="24"/>
          <w:u w:val="single"/>
        </w:rPr>
        <w:t xml:space="preserve"> </w:t>
      </w:r>
      <w:r w:rsidRPr="00062D34">
        <w:rPr>
          <w:b/>
          <w:bCs/>
          <w:color w:val="000000"/>
          <w:szCs w:val="24"/>
          <w:u w:val="single"/>
        </w:rPr>
        <w:t xml:space="preserve"> INFORMACE</w:t>
      </w:r>
      <w:proofErr w:type="gramEnd"/>
      <w:r>
        <w:rPr>
          <w:b/>
          <w:bCs/>
          <w:color w:val="000000"/>
          <w:szCs w:val="24"/>
          <w:u w:val="single"/>
        </w:rPr>
        <w:t xml:space="preserve"> </w:t>
      </w:r>
      <w:r w:rsidRPr="00062D34">
        <w:rPr>
          <w:b/>
          <w:bCs/>
          <w:color w:val="000000"/>
          <w:szCs w:val="24"/>
          <w:u w:val="single"/>
        </w:rPr>
        <w:t xml:space="preserve"> ŠKOLY</w:t>
      </w:r>
      <w:r>
        <w:rPr>
          <w:b/>
          <w:bCs/>
          <w:color w:val="000000"/>
          <w:szCs w:val="24"/>
          <w:u w:val="single"/>
        </w:rPr>
        <w:t xml:space="preserve"> </w:t>
      </w:r>
      <w:r w:rsidRPr="00062D34">
        <w:rPr>
          <w:b/>
          <w:bCs/>
          <w:color w:val="000000"/>
          <w:szCs w:val="24"/>
          <w:u w:val="single"/>
        </w:rPr>
        <w:t xml:space="preserve"> A </w:t>
      </w:r>
      <w:r>
        <w:rPr>
          <w:b/>
          <w:bCs/>
          <w:color w:val="000000"/>
          <w:szCs w:val="24"/>
          <w:u w:val="single"/>
        </w:rPr>
        <w:t xml:space="preserve"> </w:t>
      </w:r>
      <w:r w:rsidRPr="00062D34">
        <w:rPr>
          <w:b/>
          <w:bCs/>
          <w:color w:val="000000"/>
          <w:szCs w:val="24"/>
          <w:u w:val="single"/>
        </w:rPr>
        <w:t>ZÁKONNÝCH</w:t>
      </w:r>
      <w:r>
        <w:rPr>
          <w:b/>
          <w:bCs/>
          <w:color w:val="000000"/>
          <w:szCs w:val="24"/>
          <w:u w:val="single"/>
        </w:rPr>
        <w:t xml:space="preserve"> </w:t>
      </w:r>
      <w:r w:rsidRPr="00062D34">
        <w:rPr>
          <w:b/>
          <w:bCs/>
          <w:color w:val="000000"/>
          <w:szCs w:val="24"/>
          <w:u w:val="single"/>
        </w:rPr>
        <w:t xml:space="preserve"> ZÁSTUPCŮ </w:t>
      </w:r>
      <w:r>
        <w:rPr>
          <w:b/>
          <w:bCs/>
          <w:color w:val="000000"/>
          <w:szCs w:val="24"/>
          <w:u w:val="single"/>
        </w:rPr>
        <w:t xml:space="preserve"> </w:t>
      </w:r>
      <w:r w:rsidRPr="00062D34">
        <w:rPr>
          <w:b/>
          <w:bCs/>
          <w:color w:val="000000"/>
          <w:szCs w:val="24"/>
          <w:u w:val="single"/>
        </w:rPr>
        <w:t>ŽÁKŮ</w:t>
      </w:r>
      <w:r>
        <w:rPr>
          <w:b/>
          <w:bCs/>
          <w:color w:val="000000"/>
          <w:szCs w:val="24"/>
          <w:u w:val="single"/>
        </w:rPr>
        <w:t xml:space="preserve"> </w:t>
      </w:r>
      <w:r w:rsidRPr="00062D34">
        <w:rPr>
          <w:b/>
          <w:bCs/>
          <w:color w:val="000000"/>
          <w:szCs w:val="24"/>
          <w:u w:val="single"/>
        </w:rPr>
        <w:t xml:space="preserve"> O PROSPĚCHU, CHOVÁNÍ</w:t>
      </w:r>
      <w:r>
        <w:rPr>
          <w:b/>
          <w:bCs/>
          <w:color w:val="000000"/>
          <w:szCs w:val="24"/>
          <w:u w:val="single"/>
        </w:rPr>
        <w:t xml:space="preserve"> </w:t>
      </w:r>
      <w:r w:rsidRPr="00062D34">
        <w:rPr>
          <w:b/>
          <w:bCs/>
          <w:color w:val="000000"/>
          <w:szCs w:val="24"/>
          <w:u w:val="single"/>
        </w:rPr>
        <w:t xml:space="preserve"> A</w:t>
      </w:r>
      <w:r>
        <w:rPr>
          <w:b/>
          <w:bCs/>
          <w:color w:val="000000"/>
          <w:szCs w:val="24"/>
          <w:u w:val="single"/>
        </w:rPr>
        <w:t xml:space="preserve"> </w:t>
      </w:r>
      <w:r w:rsidRPr="00062D34">
        <w:rPr>
          <w:b/>
          <w:bCs/>
          <w:color w:val="000000"/>
          <w:szCs w:val="24"/>
          <w:u w:val="single"/>
        </w:rPr>
        <w:t xml:space="preserve"> ZDRAVOTNÍM</w:t>
      </w:r>
      <w:r>
        <w:rPr>
          <w:b/>
          <w:bCs/>
          <w:color w:val="000000"/>
          <w:szCs w:val="24"/>
          <w:u w:val="single"/>
        </w:rPr>
        <w:t xml:space="preserve"> </w:t>
      </w:r>
      <w:r w:rsidRPr="00062D34">
        <w:rPr>
          <w:b/>
          <w:bCs/>
          <w:color w:val="000000"/>
          <w:szCs w:val="24"/>
          <w:u w:val="single"/>
        </w:rPr>
        <w:t xml:space="preserve"> STAVU</w:t>
      </w:r>
      <w:r>
        <w:rPr>
          <w:b/>
          <w:bCs/>
          <w:color w:val="000000"/>
          <w:szCs w:val="24"/>
          <w:u w:val="single"/>
        </w:rPr>
        <w:t xml:space="preserve"> </w:t>
      </w:r>
      <w:r w:rsidRPr="00062D34">
        <w:rPr>
          <w:b/>
          <w:bCs/>
          <w:color w:val="000000"/>
          <w:szCs w:val="24"/>
          <w:u w:val="single"/>
        </w:rPr>
        <w:t xml:space="preserve"> ŽÁKŮ</w:t>
      </w:r>
    </w:p>
    <w:p w:rsidR="00EE6386" w:rsidRPr="00EE6386" w:rsidRDefault="00EE6386" w:rsidP="00EE6386">
      <w:pPr>
        <w:jc w:val="both"/>
        <w:rPr>
          <w:color w:val="000000"/>
          <w:szCs w:val="24"/>
        </w:rPr>
      </w:pPr>
    </w:p>
    <w:p w:rsidR="00EE6386" w:rsidRDefault="00EE6386" w:rsidP="00EE6386">
      <w:pPr>
        <w:numPr>
          <w:ilvl w:val="0"/>
          <w:numId w:val="38"/>
        </w:numPr>
        <w:overflowPunct/>
        <w:jc w:val="both"/>
        <w:rPr>
          <w:color w:val="000000"/>
          <w:szCs w:val="24"/>
        </w:rPr>
      </w:pPr>
      <w:r w:rsidRPr="005476DF">
        <w:rPr>
          <w:color w:val="000000"/>
          <w:szCs w:val="24"/>
        </w:rPr>
        <w:t xml:space="preserve">Škola informuje všechny zákonné zástupce žáků na začátku školního roku (zpravidla v září) o organizaci vyučování, způsobu stravování, mimoškolních aktivitách a provozu školní družiny prostřednictvím </w:t>
      </w:r>
      <w:r w:rsidR="005476DF" w:rsidRPr="005476DF">
        <w:rPr>
          <w:color w:val="000000"/>
          <w:szCs w:val="24"/>
        </w:rPr>
        <w:t xml:space="preserve">třídní schůzky, </w:t>
      </w:r>
      <w:r w:rsidR="005476DF">
        <w:rPr>
          <w:color w:val="000000"/>
          <w:szCs w:val="24"/>
        </w:rPr>
        <w:t>žákovských knížek.</w:t>
      </w:r>
    </w:p>
    <w:p w:rsidR="005476DF" w:rsidRPr="005476DF" w:rsidRDefault="005476DF" w:rsidP="005476DF">
      <w:pPr>
        <w:overflowPunct/>
        <w:ind w:left="720"/>
        <w:jc w:val="both"/>
        <w:rPr>
          <w:color w:val="000000"/>
          <w:szCs w:val="24"/>
        </w:rPr>
      </w:pPr>
    </w:p>
    <w:p w:rsidR="00EE6386" w:rsidRPr="00EE6386" w:rsidRDefault="00EE6386" w:rsidP="00EE6386">
      <w:pPr>
        <w:numPr>
          <w:ilvl w:val="0"/>
          <w:numId w:val="38"/>
        </w:numPr>
        <w:overflowPunct/>
        <w:jc w:val="both"/>
        <w:rPr>
          <w:color w:val="000000"/>
          <w:szCs w:val="24"/>
        </w:rPr>
      </w:pPr>
      <w:r w:rsidRPr="005476DF">
        <w:rPr>
          <w:color w:val="000000"/>
          <w:szCs w:val="24"/>
        </w:rPr>
        <w:t>Š</w:t>
      </w:r>
      <w:r w:rsidRPr="00EE6386">
        <w:rPr>
          <w:color w:val="000000"/>
          <w:szCs w:val="24"/>
        </w:rPr>
        <w:t xml:space="preserve">kola informuje všechny zákonné zástupce žáků na začátku školního roku o všech podstatných údajích o škole, jako je např. adresa školy, telefonní číslo školy, jména vedení školy a třídního učitele, výchovného poradce a </w:t>
      </w:r>
      <w:r w:rsidR="002374CC">
        <w:rPr>
          <w:color w:val="000000"/>
          <w:szCs w:val="24"/>
        </w:rPr>
        <w:t xml:space="preserve">metodika prevence </w:t>
      </w:r>
      <w:r w:rsidRPr="00EE6386">
        <w:rPr>
          <w:color w:val="000000"/>
          <w:szCs w:val="24"/>
        </w:rPr>
        <w:t xml:space="preserve">atd. prostřednictvím žákovských knížek. </w:t>
      </w:r>
    </w:p>
    <w:p w:rsidR="00EE6386" w:rsidRPr="00EE6386" w:rsidRDefault="00EE6386" w:rsidP="00EE6386">
      <w:pPr>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t xml:space="preserve">Škola podává denně informace zákonným zástupcům prostřednictvím žákovských knížek o prospěchu a chování žáka či jiných velmi závažných sděleních týkajících se žáka. </w:t>
      </w:r>
    </w:p>
    <w:p w:rsidR="00EE6386" w:rsidRPr="00EE6386" w:rsidRDefault="00EE6386" w:rsidP="00EE6386">
      <w:pPr>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t>Zákonní zástupci žáka mohou denně žádat informace třídního učitele nebo jiného pedagogického pracovníka o prospěchu, chování a důležitých záležitostech týkajících se žáka vždy před zahájením vyučování nebo po domluvě s těmito pedagogickými pracovníky v jinou dobu.</w:t>
      </w:r>
    </w:p>
    <w:p w:rsidR="00EE6386" w:rsidRPr="00EE6386" w:rsidRDefault="00EE6386" w:rsidP="00EE6386">
      <w:pPr>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t xml:space="preserve">Škola informuje nejméně každé čtvrtletí zákonné zástupce žáka o jeho prospěchu a chování, a to formou třídních schůzek nebo konzultačních hodin. V případě náhlého zhoršení prospěchu nebo chování žáka informuje učitel zákonné zástupce neprodleně. </w:t>
      </w:r>
    </w:p>
    <w:p w:rsidR="00EE6386" w:rsidRPr="00EE6386" w:rsidRDefault="00EE6386" w:rsidP="00EE6386">
      <w:pPr>
        <w:jc w:val="both"/>
        <w:rPr>
          <w:color w:val="000000"/>
          <w:szCs w:val="24"/>
        </w:rPr>
      </w:pPr>
    </w:p>
    <w:p w:rsidR="00EE6386" w:rsidRDefault="00EE6386" w:rsidP="00EE6386">
      <w:pPr>
        <w:numPr>
          <w:ilvl w:val="0"/>
          <w:numId w:val="38"/>
        </w:numPr>
        <w:overflowPunct/>
        <w:jc w:val="both"/>
        <w:rPr>
          <w:color w:val="000000"/>
          <w:szCs w:val="24"/>
        </w:rPr>
      </w:pPr>
      <w:r w:rsidRPr="008C1F2E">
        <w:rPr>
          <w:color w:val="000000"/>
          <w:szCs w:val="24"/>
        </w:rPr>
        <w:t xml:space="preserve">Škola informuje zákonné zástupce žáka o jeho prospěchu a chování za pololetí školního roku formou vysvědčení na </w:t>
      </w:r>
      <w:r w:rsidR="008C1F2E">
        <w:rPr>
          <w:color w:val="000000"/>
          <w:szCs w:val="24"/>
        </w:rPr>
        <w:t>předepsaných tiskopisech.</w:t>
      </w:r>
    </w:p>
    <w:p w:rsidR="008C1F2E" w:rsidRPr="008C1F2E" w:rsidRDefault="008C1F2E" w:rsidP="008C1F2E">
      <w:pPr>
        <w:overflowPunct/>
        <w:ind w:left="720"/>
        <w:jc w:val="both"/>
        <w:rPr>
          <w:color w:val="000000"/>
          <w:szCs w:val="24"/>
        </w:rPr>
      </w:pPr>
    </w:p>
    <w:p w:rsidR="00EE6386" w:rsidRDefault="00EE6386" w:rsidP="00EE6386">
      <w:pPr>
        <w:numPr>
          <w:ilvl w:val="0"/>
          <w:numId w:val="38"/>
        </w:numPr>
        <w:overflowPunct/>
        <w:jc w:val="both"/>
        <w:rPr>
          <w:color w:val="000000"/>
          <w:szCs w:val="24"/>
        </w:rPr>
      </w:pPr>
      <w:r w:rsidRPr="008C1F2E">
        <w:rPr>
          <w:color w:val="000000"/>
          <w:szCs w:val="24"/>
        </w:rPr>
        <w:t>Zákonní zástupci žáků mají právo po domluvě s</w:t>
      </w:r>
      <w:r w:rsidR="00615504">
        <w:rPr>
          <w:color w:val="000000"/>
          <w:szCs w:val="24"/>
        </w:rPr>
        <w:t> </w:t>
      </w:r>
      <w:r w:rsidRPr="008C1F2E">
        <w:rPr>
          <w:color w:val="000000"/>
          <w:szCs w:val="24"/>
        </w:rPr>
        <w:t>výchovným</w:t>
      </w:r>
      <w:r w:rsidR="00615504">
        <w:rPr>
          <w:color w:val="000000"/>
          <w:szCs w:val="24"/>
        </w:rPr>
        <w:t xml:space="preserve"> poradcem nebo s</w:t>
      </w:r>
      <w:r w:rsidRPr="008C1F2E">
        <w:rPr>
          <w:color w:val="000000"/>
          <w:szCs w:val="24"/>
        </w:rPr>
        <w:t xml:space="preserve"> </w:t>
      </w:r>
      <w:r w:rsidR="00615504">
        <w:rPr>
          <w:color w:val="000000"/>
          <w:szCs w:val="24"/>
        </w:rPr>
        <w:t xml:space="preserve">metodikem prevence </w:t>
      </w:r>
      <w:r w:rsidRPr="008C1F2E">
        <w:rPr>
          <w:color w:val="000000"/>
          <w:szCs w:val="24"/>
        </w:rPr>
        <w:t xml:space="preserve">žádat schůzku, podat informace, žádat radu atd. </w:t>
      </w:r>
    </w:p>
    <w:p w:rsidR="008C1F2E" w:rsidRPr="008C1F2E" w:rsidRDefault="008C1F2E" w:rsidP="008C1F2E">
      <w:pPr>
        <w:overflowPunct/>
        <w:ind w:left="720"/>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t xml:space="preserve">Rodiče žáků mají právo vznášet připomínky a podněty k práci školy u všech učitelů, vychovatelů nebo ředitelky školy. </w:t>
      </w:r>
    </w:p>
    <w:p w:rsidR="00EE6386" w:rsidRPr="00EE6386" w:rsidRDefault="00EE6386" w:rsidP="00EE6386">
      <w:pPr>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t xml:space="preserve">Zákonní zástupci žáků informují třídního učitele, vyučujícího nebo ředitelku školy o každé změně zdravotního stavu žáka, která by mohla mít vliv na změnu </w:t>
      </w:r>
      <w:proofErr w:type="gramStart"/>
      <w:r w:rsidRPr="00EE6386">
        <w:rPr>
          <w:color w:val="000000"/>
          <w:szCs w:val="24"/>
        </w:rPr>
        <w:t>chování,  soustředěnost</w:t>
      </w:r>
      <w:proofErr w:type="gramEnd"/>
      <w:r w:rsidRPr="00EE6386">
        <w:rPr>
          <w:color w:val="000000"/>
          <w:szCs w:val="24"/>
        </w:rPr>
        <w:t xml:space="preserve">, únavu apod., a to neprodleně. </w:t>
      </w:r>
    </w:p>
    <w:p w:rsidR="00EE6386" w:rsidRPr="00EE6386" w:rsidRDefault="00EE6386" w:rsidP="00EE6386">
      <w:pPr>
        <w:ind w:left="720"/>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t xml:space="preserve">Zákonní zástupci žáka omlouvají nepřítomnost žáka dle výše uvedených ustanovení řádu školy. </w:t>
      </w:r>
    </w:p>
    <w:p w:rsidR="00EE6386" w:rsidRPr="00EE6386" w:rsidRDefault="00EE6386" w:rsidP="00EE6386">
      <w:pPr>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t xml:space="preserve">Zákonný zástupce žáka neprodleně informuje třídního učitele o změně adresy bydliště, telefonického, popř. jiného kontaktu. </w:t>
      </w:r>
    </w:p>
    <w:p w:rsidR="00EE6386" w:rsidRPr="00EE6386" w:rsidRDefault="00EE6386" w:rsidP="00EE6386">
      <w:pPr>
        <w:ind w:left="720"/>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t xml:space="preserve">Škola plní oznamovací povinnost o skutečnostech, které nasvědčují, že žáci vedou zahálčivý nebo nemravný život, zejména v tom, že zanedbávají školní docházku, požívají alkohol nebo návykové látky, a další skutečnosti vyplývající dle zákona č. 359/1999 Sb., o sociálně-právní ochraně dětí. </w:t>
      </w:r>
    </w:p>
    <w:p w:rsidR="00EE6386" w:rsidRPr="00EE6386" w:rsidRDefault="00EE6386" w:rsidP="00EE6386">
      <w:pPr>
        <w:jc w:val="both"/>
        <w:rPr>
          <w:color w:val="000000"/>
          <w:szCs w:val="24"/>
        </w:rPr>
      </w:pPr>
    </w:p>
    <w:p w:rsidR="00EE6386" w:rsidRPr="00EE6386" w:rsidRDefault="00EE6386" w:rsidP="00EE6386">
      <w:pPr>
        <w:numPr>
          <w:ilvl w:val="0"/>
          <w:numId w:val="38"/>
        </w:numPr>
        <w:overflowPunct/>
        <w:jc w:val="both"/>
        <w:rPr>
          <w:color w:val="000000"/>
          <w:szCs w:val="24"/>
        </w:rPr>
      </w:pPr>
      <w:r w:rsidRPr="00EE6386">
        <w:rPr>
          <w:color w:val="000000"/>
          <w:szCs w:val="24"/>
        </w:rPr>
        <w:lastRenderedPageBreak/>
        <w:t>Všichni žáci školy se mají možnost vyjádřit k dění ve škole i k tomuto řádu pomocí schránky důvěry nebo rozhovorem s třídním učitelem.</w:t>
      </w:r>
    </w:p>
    <w:p w:rsidR="00EE6386" w:rsidRPr="00EE6386" w:rsidRDefault="00EE6386" w:rsidP="00EE6386">
      <w:pPr>
        <w:jc w:val="both"/>
        <w:rPr>
          <w:color w:val="000000"/>
          <w:szCs w:val="24"/>
        </w:rPr>
      </w:pPr>
    </w:p>
    <w:p w:rsidR="00EE6386" w:rsidRPr="00EC4F1D" w:rsidRDefault="00EC4F1D" w:rsidP="00EE6386">
      <w:pPr>
        <w:spacing w:before="240"/>
        <w:jc w:val="center"/>
        <w:rPr>
          <w:b/>
          <w:bCs/>
          <w:color w:val="000000"/>
          <w:szCs w:val="24"/>
          <w:u w:val="single"/>
        </w:rPr>
      </w:pPr>
      <w:proofErr w:type="gramStart"/>
      <w:r w:rsidRPr="00EC4F1D">
        <w:rPr>
          <w:b/>
          <w:bCs/>
          <w:color w:val="000000"/>
          <w:szCs w:val="24"/>
          <w:u w:val="single"/>
        </w:rPr>
        <w:t>PRAVIDLA</w:t>
      </w:r>
      <w:r>
        <w:rPr>
          <w:b/>
          <w:bCs/>
          <w:color w:val="000000"/>
          <w:szCs w:val="24"/>
          <w:u w:val="single"/>
        </w:rPr>
        <w:t xml:space="preserve"> </w:t>
      </w:r>
      <w:r w:rsidRPr="00EC4F1D">
        <w:rPr>
          <w:b/>
          <w:bCs/>
          <w:color w:val="000000"/>
          <w:szCs w:val="24"/>
          <w:u w:val="single"/>
        </w:rPr>
        <w:t xml:space="preserve"> PRO</w:t>
      </w:r>
      <w:proofErr w:type="gramEnd"/>
      <w:r>
        <w:rPr>
          <w:b/>
          <w:bCs/>
          <w:color w:val="000000"/>
          <w:szCs w:val="24"/>
          <w:u w:val="single"/>
        </w:rPr>
        <w:t xml:space="preserve"> </w:t>
      </w:r>
      <w:r w:rsidRPr="00EC4F1D">
        <w:rPr>
          <w:b/>
          <w:bCs/>
          <w:color w:val="000000"/>
          <w:szCs w:val="24"/>
          <w:u w:val="single"/>
        </w:rPr>
        <w:t xml:space="preserve"> HODNOCENÍ</w:t>
      </w:r>
      <w:r>
        <w:rPr>
          <w:b/>
          <w:bCs/>
          <w:color w:val="000000"/>
          <w:szCs w:val="24"/>
          <w:u w:val="single"/>
        </w:rPr>
        <w:t xml:space="preserve"> </w:t>
      </w:r>
      <w:r w:rsidRPr="00EC4F1D">
        <w:rPr>
          <w:b/>
          <w:bCs/>
          <w:color w:val="000000"/>
          <w:szCs w:val="24"/>
          <w:u w:val="single"/>
        </w:rPr>
        <w:t xml:space="preserve"> VÝSLEDKŮ</w:t>
      </w:r>
      <w:r>
        <w:rPr>
          <w:b/>
          <w:bCs/>
          <w:color w:val="000000"/>
          <w:szCs w:val="24"/>
          <w:u w:val="single"/>
        </w:rPr>
        <w:t xml:space="preserve"> </w:t>
      </w:r>
      <w:r w:rsidRPr="00EC4F1D">
        <w:rPr>
          <w:b/>
          <w:bCs/>
          <w:color w:val="000000"/>
          <w:szCs w:val="24"/>
          <w:u w:val="single"/>
        </w:rPr>
        <w:t xml:space="preserve"> VZDĚLÁVÁNÍ</w:t>
      </w:r>
      <w:r>
        <w:rPr>
          <w:b/>
          <w:bCs/>
          <w:color w:val="000000"/>
          <w:szCs w:val="24"/>
          <w:u w:val="single"/>
        </w:rPr>
        <w:t xml:space="preserve"> </w:t>
      </w:r>
      <w:r w:rsidRPr="00EC4F1D">
        <w:rPr>
          <w:b/>
          <w:bCs/>
          <w:color w:val="000000"/>
          <w:szCs w:val="24"/>
          <w:u w:val="single"/>
        </w:rPr>
        <w:t xml:space="preserve"> ŽÁKŮ</w:t>
      </w:r>
    </w:p>
    <w:p w:rsidR="00EE6386" w:rsidRPr="00EE6386" w:rsidRDefault="00EE6386" w:rsidP="00EE6386">
      <w:pPr>
        <w:jc w:val="center"/>
        <w:rPr>
          <w:color w:val="000000"/>
          <w:szCs w:val="24"/>
        </w:rPr>
      </w:pPr>
    </w:p>
    <w:p w:rsidR="00EE6386" w:rsidRPr="00EE6386" w:rsidRDefault="00EE6386" w:rsidP="00EE6386">
      <w:pPr>
        <w:ind w:left="1144" w:hanging="574"/>
        <w:jc w:val="both"/>
        <w:rPr>
          <w:color w:val="000000"/>
          <w:szCs w:val="24"/>
        </w:rPr>
      </w:pPr>
      <w:r w:rsidRPr="00EE6386">
        <w:rPr>
          <w:color w:val="000000"/>
          <w:szCs w:val="24"/>
        </w:rPr>
        <w:t>1.</w:t>
      </w:r>
      <w:r w:rsidRPr="00EE6386">
        <w:rPr>
          <w:color w:val="000000"/>
          <w:szCs w:val="24"/>
        </w:rPr>
        <w:tab/>
        <w:t>Každé pololetí se vydává žákovi vysvědčení; za první pololetí lze místo vysvědčení vydat žákovi výpis z vysvědčení.</w:t>
      </w:r>
    </w:p>
    <w:p w:rsidR="00EE6386" w:rsidRPr="00EE6386" w:rsidRDefault="00EE6386" w:rsidP="00EE6386">
      <w:pPr>
        <w:ind w:left="1144" w:hanging="574"/>
        <w:jc w:val="both"/>
        <w:rPr>
          <w:color w:val="000000"/>
          <w:szCs w:val="24"/>
        </w:rPr>
      </w:pPr>
    </w:p>
    <w:p w:rsidR="002867DC" w:rsidRDefault="00EE6386" w:rsidP="00EE6386">
      <w:pPr>
        <w:ind w:left="1144" w:hanging="574"/>
        <w:jc w:val="both"/>
        <w:rPr>
          <w:color w:val="000000"/>
          <w:szCs w:val="24"/>
        </w:rPr>
      </w:pPr>
      <w:r w:rsidRPr="00EE6386">
        <w:rPr>
          <w:color w:val="000000"/>
          <w:szCs w:val="24"/>
        </w:rPr>
        <w:t xml:space="preserve">2. </w:t>
      </w:r>
      <w:r w:rsidRPr="00EE6386">
        <w:rPr>
          <w:color w:val="000000"/>
          <w:szCs w:val="24"/>
        </w:rPr>
        <w:tab/>
        <w:t>Hodnocení výsledků vzdělávání žáka na vysvědčení je vyjádřeno klasifikačním stupněm (dále jen „klasifikace“), slovně nebo kombinací obou způsobů. O způsobu hodnocení rozhoduje ředitelka školy</w:t>
      </w:r>
      <w:r w:rsidR="002867DC">
        <w:rPr>
          <w:color w:val="000000"/>
          <w:szCs w:val="24"/>
        </w:rPr>
        <w:t>.</w:t>
      </w:r>
    </w:p>
    <w:p w:rsidR="002867DC" w:rsidRDefault="002867DC"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 xml:space="preserve">3. </w:t>
      </w:r>
      <w:r w:rsidRPr="00EE6386">
        <w:rPr>
          <w:color w:val="000000"/>
          <w:szCs w:val="24"/>
        </w:rPr>
        <w:tab/>
        <w:t>Škola převede slovní hodnocení do klasifikace nebo klasifikaci do slovního hodnocení v případě přestupu žáka na školu, která hodnotí odlišným způsobem, a to na žádost této školy nebo zákonného zástupce žáka.</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4.</w:t>
      </w:r>
      <w:r w:rsidRPr="00EE6386">
        <w:rPr>
          <w:color w:val="000000"/>
          <w:szCs w:val="24"/>
        </w:rPr>
        <w:tab/>
        <w:t xml:space="preserve">U žáka s vývojovou poruchou učení rozhodne ředitelka školy o použití slovního hodnocení na </w:t>
      </w:r>
      <w:r w:rsidRPr="00EE6386">
        <w:rPr>
          <w:b/>
          <w:bCs/>
          <w:color w:val="000000"/>
          <w:szCs w:val="24"/>
        </w:rPr>
        <w:t>základě žádosti zákonného zástupce žáka</w:t>
      </w:r>
      <w:r w:rsidRPr="00EE6386">
        <w:rPr>
          <w:color w:val="000000"/>
          <w:szCs w:val="24"/>
        </w:rPr>
        <w:t>. Výsledky vzdělávání žáka v základní třídě speciální se hodnotí slovně.</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 xml:space="preserve">5. </w:t>
      </w:r>
      <w:r w:rsidRPr="00EE6386">
        <w:rPr>
          <w:color w:val="000000"/>
          <w:szCs w:val="24"/>
        </w:rPr>
        <w:tab/>
        <w:t>V posledním roce plnění povinné školní docházky vydá škola žákovi výstupní hodnocení o tom, jak žák dosáhl cílů vzdělávání stanovených v § 44.</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 xml:space="preserve">6. </w:t>
      </w:r>
      <w:r w:rsidRPr="00EE6386">
        <w:rPr>
          <w:color w:val="000000"/>
          <w:szCs w:val="24"/>
        </w:rPr>
        <w:tab/>
        <w:t xml:space="preserve">Do vyššího ročníku postoupí žák, který na konci druhého pololetí prospěl ze všech povinných předmětů stanovených školním vzdělávacím programem </w:t>
      </w:r>
      <w:r w:rsidRPr="00EE6386">
        <w:rPr>
          <w:b/>
          <w:bCs/>
          <w:color w:val="000000"/>
          <w:szCs w:val="24"/>
        </w:rPr>
        <w:t>s výjimkou předmětů výchovného zaměření stanovených rámcovým vzdělávacím programem a předmětů, z nichž</w:t>
      </w:r>
      <w:r w:rsidRPr="00EE6386">
        <w:rPr>
          <w:color w:val="000000"/>
          <w:szCs w:val="24"/>
        </w:rPr>
        <w:t xml:space="preserve">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 xml:space="preserve">7. </w:t>
      </w:r>
      <w:r w:rsidRPr="00EE6386">
        <w:rPr>
          <w:color w:val="000000"/>
          <w:szCs w:val="24"/>
        </w:rPr>
        <w:tab/>
        <w:t xml:space="preserve">Nelze-li žáka hodnotit na konci prvního pololetí, určí ředitelka školy pro jeho hodnocení náhradní termín, a to tak, aby hodnocení za první pololetí bylo provedeno </w:t>
      </w:r>
      <w:r w:rsidRPr="00EE6386">
        <w:rPr>
          <w:b/>
          <w:bCs/>
          <w:color w:val="000000"/>
          <w:szCs w:val="24"/>
        </w:rPr>
        <w:t>nejpozději do dvou měsíců po skončení prvního pololetí</w:t>
      </w:r>
      <w:r w:rsidRPr="00EE6386">
        <w:rPr>
          <w:color w:val="000000"/>
          <w:szCs w:val="24"/>
        </w:rPr>
        <w:t>. Není-li možné hodnotit ani v náhradním termínu, žák se za první pololetí nehodnotí.</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 xml:space="preserve">8. </w:t>
      </w:r>
      <w:r w:rsidRPr="00EE6386">
        <w:rPr>
          <w:color w:val="000000"/>
          <w:szCs w:val="24"/>
        </w:rPr>
        <w:tab/>
        <w:t xml:space="preserve">Nelze-li žáka hodnotit na konci druhého pololetí, určí ředitelka školy pro jeho hodnocení náhradní termín, a to tak, aby hodnocení za druhé pololetí bylo provedeno </w:t>
      </w:r>
      <w:r w:rsidRPr="00EE6386">
        <w:rPr>
          <w:b/>
          <w:bCs/>
          <w:color w:val="000000"/>
          <w:szCs w:val="24"/>
        </w:rPr>
        <w:t>nejpozději do konce září následujícího školního roku</w:t>
      </w:r>
      <w:r w:rsidRPr="00EE6386">
        <w:rPr>
          <w:color w:val="000000"/>
          <w:szCs w:val="24"/>
        </w:rPr>
        <w:t>. V období měsíce září do doby hodnocení navštěvuje žák nejbližší vyšší ročník, popřípadě znovu devátý ročník.</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 xml:space="preserve">9. </w:t>
      </w:r>
      <w:r w:rsidRPr="00EE6386">
        <w:rPr>
          <w:color w:val="000000"/>
          <w:szCs w:val="24"/>
        </w:rPr>
        <w:tab/>
        <w:t xml:space="preserve">Má-li zákonný zástupce žáka pochybnosti o správnosti hodnocení na konci prvního nebo druhého pololetí, může do 3 pracovních dnů ode dne, kdy se o hodnocení prokazatelně dozvěděl, </w:t>
      </w:r>
      <w:r w:rsidRPr="00EE6386">
        <w:rPr>
          <w:b/>
          <w:bCs/>
          <w:color w:val="000000"/>
          <w:szCs w:val="24"/>
        </w:rPr>
        <w:t>nejpozději však do 3 pracovních dnů od vydání vysvědčení</w:t>
      </w:r>
      <w:r w:rsidRPr="00EE6386">
        <w:rPr>
          <w:color w:val="000000"/>
          <w:szCs w:val="24"/>
        </w:rPr>
        <w:t xml:space="preserve">, požádat ředitelku školy o komisionální přezkoušení žáka; je-li vyučujícím žáka v daném předmětu ředitelka školy, krajský úřad. Komisionální přezkoušení se koná nejpozději do 14 dnů od doručení žádosti </w:t>
      </w:r>
      <w:r w:rsidRPr="00EE6386">
        <w:rPr>
          <w:b/>
          <w:bCs/>
          <w:color w:val="000000"/>
          <w:szCs w:val="24"/>
        </w:rPr>
        <w:t>nebo v termínu dohodnutém se zákonným zástupcem žáka.</w:t>
      </w:r>
      <w:r w:rsidRPr="00EE6386">
        <w:rPr>
          <w:color w:val="000000"/>
          <w:szCs w:val="24"/>
        </w:rPr>
        <w:t xml:space="preserve"> </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b/>
          <w:bCs/>
          <w:color w:val="000000"/>
          <w:szCs w:val="24"/>
        </w:rPr>
      </w:pPr>
      <w:r w:rsidRPr="00EE6386">
        <w:rPr>
          <w:color w:val="000000"/>
          <w:szCs w:val="24"/>
        </w:rPr>
        <w:t xml:space="preserve">10. </w:t>
      </w:r>
      <w:r w:rsidRPr="00EE6386">
        <w:rPr>
          <w:color w:val="000000"/>
          <w:szCs w:val="24"/>
        </w:rPr>
        <w:tab/>
        <w:t xml:space="preserve">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 </w:t>
      </w:r>
      <w:r w:rsidRPr="00EE6386">
        <w:rPr>
          <w:b/>
          <w:bCs/>
          <w:color w:val="000000"/>
          <w:szCs w:val="24"/>
        </w:rPr>
        <w:t xml:space="preserve">vážných zdravotních důvodů. </w:t>
      </w:r>
    </w:p>
    <w:p w:rsidR="00EE6386" w:rsidRPr="00EE6386" w:rsidRDefault="00EE6386" w:rsidP="00EE6386">
      <w:pPr>
        <w:ind w:left="1144" w:hanging="574"/>
        <w:jc w:val="both"/>
        <w:rPr>
          <w:b/>
          <w:bCs/>
          <w:color w:val="000000"/>
          <w:szCs w:val="24"/>
        </w:rPr>
      </w:pPr>
    </w:p>
    <w:p w:rsidR="00EE6386" w:rsidRPr="00EE6386" w:rsidRDefault="00EE6386" w:rsidP="00EE6386">
      <w:pPr>
        <w:ind w:left="1144" w:hanging="574"/>
        <w:jc w:val="both"/>
        <w:rPr>
          <w:color w:val="000000"/>
          <w:szCs w:val="24"/>
        </w:rPr>
      </w:pPr>
      <w:r w:rsidRPr="00EE6386">
        <w:rPr>
          <w:color w:val="000000"/>
          <w:szCs w:val="24"/>
        </w:rPr>
        <w:t xml:space="preserve">11. </w:t>
      </w:r>
      <w:r w:rsidRPr="00EE6386">
        <w:rPr>
          <w:color w:val="000000"/>
          <w:szCs w:val="24"/>
        </w:rPr>
        <w:tab/>
        <w:t xml:space="preserve">Ředitelka školy může žákovi, který splnil povinnou školní docházku a na konci druhého pololetí neprospěl nebo nemohl být hodnocen, povolit na žádost jeho zákonného zástupce </w:t>
      </w:r>
      <w:r w:rsidRPr="00EE6386">
        <w:rPr>
          <w:b/>
          <w:bCs/>
          <w:color w:val="000000"/>
          <w:szCs w:val="24"/>
        </w:rPr>
        <w:t>opakování ročníku</w:t>
      </w:r>
      <w:r w:rsidRPr="00EE6386">
        <w:rPr>
          <w:color w:val="000000"/>
          <w:szCs w:val="24"/>
        </w:rPr>
        <w:t xml:space="preserve"> po posouzení jeho dosavadních studijních výsledků a důvodů uvedených v žádosti.</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 xml:space="preserve">12. </w:t>
      </w:r>
      <w:r w:rsidRPr="00EE6386">
        <w:rPr>
          <w:color w:val="000000"/>
          <w:szCs w:val="24"/>
        </w:rPr>
        <w:tab/>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bCs/>
          <w:color w:val="000000"/>
          <w:szCs w:val="24"/>
        </w:rPr>
        <w:t>13.</w:t>
      </w:r>
      <w:r w:rsidRPr="00EE6386">
        <w:rPr>
          <w:b/>
          <w:bCs/>
          <w:color w:val="000000"/>
          <w:szCs w:val="24"/>
        </w:rPr>
        <w:tab/>
        <w:t>Opravné zkoušky</w:t>
      </w:r>
      <w:r w:rsidRPr="00EE6386">
        <w:rPr>
          <w:color w:val="000000"/>
          <w:szCs w:val="24"/>
        </w:rPr>
        <w:t xml:space="preserve"> se konají nejpozději do konce příslušného školního roku (tj. do 31. srpna daného roku) v termínu stanoveném ředitelkou školy. Žák může v jednom dni skládat pouze jednu opravnou zkoušku. Opravné zkoušky jsou komisionální.</w:t>
      </w:r>
      <w:r w:rsidRPr="00EE6386">
        <w:rPr>
          <w:color w:val="000000"/>
          <w:szCs w:val="24"/>
        </w:rPr>
        <w:br/>
      </w:r>
    </w:p>
    <w:p w:rsidR="00EE6386" w:rsidRPr="00EE6386" w:rsidRDefault="00EE6386" w:rsidP="00EE6386">
      <w:pPr>
        <w:ind w:left="1144" w:hanging="574"/>
        <w:jc w:val="both"/>
        <w:rPr>
          <w:color w:val="000000"/>
          <w:szCs w:val="24"/>
        </w:rPr>
      </w:pPr>
      <w:r w:rsidRPr="00EE6386">
        <w:rPr>
          <w:color w:val="000000"/>
          <w:szCs w:val="24"/>
        </w:rPr>
        <w:t xml:space="preserve">14. </w:t>
      </w:r>
      <w:r w:rsidRPr="00EE6386">
        <w:rPr>
          <w:color w:val="000000"/>
          <w:szCs w:val="24"/>
        </w:rPr>
        <w:tab/>
        <w:t xml:space="preserve">Žák, který nevykoná opravnou zkoušku úspěšně nebo se k jejímu konání nedostaví, neprospěl. Ze závažných důvodů může ředitelka školy žákovi stanovit </w:t>
      </w:r>
      <w:r w:rsidRPr="00EE6386">
        <w:rPr>
          <w:b/>
          <w:bCs/>
          <w:color w:val="000000"/>
          <w:szCs w:val="24"/>
        </w:rPr>
        <w:t>náhradní termín</w:t>
      </w:r>
      <w:r w:rsidRPr="00EE6386">
        <w:rPr>
          <w:color w:val="000000"/>
          <w:szCs w:val="24"/>
        </w:rPr>
        <w:t xml:space="preserve"> opravné zkoušky nejpozději do 15. září následujícího školního roku. Do té doby je žák zařazen do nejbližšího vyššího ročníku, popřípadě znovu do devátého ročníku.</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15.</w:t>
      </w:r>
      <w:r w:rsidRPr="00EE6386">
        <w:rPr>
          <w:color w:val="000000"/>
          <w:szCs w:val="24"/>
        </w:rPr>
        <w:tab/>
        <w:t>V odůvodněných případech může krajský úřad rozhodnout o konání opravné zkoušky a komisionálního přezkoušení podle § 52 odst. 4 na jiné základní škole. Zkoušky se na žádost krajského úřadu účastní školní inspektor.</w:t>
      </w:r>
    </w:p>
    <w:p w:rsidR="00EE6386" w:rsidRPr="00EE6386" w:rsidRDefault="00EE6386" w:rsidP="00EE6386">
      <w:pPr>
        <w:ind w:left="1144" w:hanging="574"/>
        <w:jc w:val="both"/>
        <w:rPr>
          <w:color w:val="000000"/>
          <w:szCs w:val="24"/>
        </w:rPr>
      </w:pPr>
    </w:p>
    <w:p w:rsidR="00EE6386" w:rsidRPr="00EE6386" w:rsidRDefault="00EE6386" w:rsidP="00EE6386">
      <w:pPr>
        <w:ind w:left="1144" w:hanging="574"/>
        <w:jc w:val="both"/>
        <w:rPr>
          <w:color w:val="000000"/>
          <w:szCs w:val="24"/>
        </w:rPr>
      </w:pPr>
      <w:r w:rsidRPr="00EE6386">
        <w:rPr>
          <w:color w:val="000000"/>
          <w:szCs w:val="24"/>
        </w:rPr>
        <w:t>16.</w:t>
      </w:r>
      <w:r w:rsidRPr="00EE6386">
        <w:rPr>
          <w:color w:val="000000"/>
          <w:szCs w:val="24"/>
        </w:rPr>
        <w:tab/>
        <w:t>Žáka lze podmíněně vyloučit nebo vyloučit ze školy pouze v případě, že splnil povinnou školní docházku.</w:t>
      </w:r>
    </w:p>
    <w:p w:rsidR="00EE6386" w:rsidRPr="00EE6386" w:rsidRDefault="00EE6386" w:rsidP="00EE6386">
      <w:pPr>
        <w:jc w:val="both"/>
        <w:rPr>
          <w:color w:val="000000"/>
          <w:szCs w:val="24"/>
        </w:rPr>
      </w:pPr>
    </w:p>
    <w:p w:rsidR="00EE6386" w:rsidRDefault="00EE6386" w:rsidP="00EE6386">
      <w:pPr>
        <w:jc w:val="both"/>
        <w:rPr>
          <w:color w:val="000000"/>
          <w:szCs w:val="24"/>
        </w:rPr>
      </w:pPr>
      <w:r w:rsidRPr="00EE6386">
        <w:rPr>
          <w:color w:val="000000"/>
          <w:szCs w:val="24"/>
        </w:rPr>
        <w:t xml:space="preserve">        </w:t>
      </w:r>
    </w:p>
    <w:p w:rsidR="00F56A49" w:rsidRPr="00EE6386" w:rsidRDefault="00F56A49" w:rsidP="00EE6386">
      <w:pPr>
        <w:jc w:val="both"/>
        <w:rPr>
          <w:color w:val="000000"/>
          <w:szCs w:val="24"/>
        </w:rPr>
      </w:pPr>
    </w:p>
    <w:p w:rsidR="00EE6386" w:rsidRPr="00EE6386" w:rsidRDefault="00F56A49" w:rsidP="00EE6386">
      <w:pPr>
        <w:jc w:val="center"/>
        <w:rPr>
          <w:b/>
          <w:bCs/>
          <w:color w:val="000000"/>
          <w:szCs w:val="24"/>
        </w:rPr>
      </w:pPr>
      <w:proofErr w:type="gramStart"/>
      <w:r w:rsidRPr="00EE6386">
        <w:rPr>
          <w:b/>
          <w:bCs/>
          <w:color w:val="000000"/>
          <w:szCs w:val="24"/>
        </w:rPr>
        <w:t>KLASIFIKAČNÍ</w:t>
      </w:r>
      <w:r>
        <w:rPr>
          <w:b/>
          <w:bCs/>
          <w:color w:val="000000"/>
          <w:szCs w:val="24"/>
        </w:rPr>
        <w:t xml:space="preserve"> </w:t>
      </w:r>
      <w:r w:rsidRPr="00EE6386">
        <w:rPr>
          <w:b/>
          <w:bCs/>
          <w:color w:val="000000"/>
          <w:szCs w:val="24"/>
        </w:rPr>
        <w:t xml:space="preserve"> ŘÁD</w:t>
      </w:r>
      <w:proofErr w:type="gramEnd"/>
      <w:r w:rsidRPr="00EE6386">
        <w:rPr>
          <w:b/>
          <w:bCs/>
          <w:color w:val="000000"/>
          <w:szCs w:val="24"/>
        </w:rPr>
        <w:t xml:space="preserve"> </w:t>
      </w:r>
    </w:p>
    <w:p w:rsidR="00EE6386" w:rsidRDefault="00EE6386" w:rsidP="00EE6386">
      <w:pPr>
        <w:jc w:val="both"/>
        <w:rPr>
          <w:b/>
          <w:bCs/>
          <w:color w:val="000000"/>
          <w:szCs w:val="24"/>
          <w:u w:val="single"/>
        </w:rPr>
      </w:pPr>
    </w:p>
    <w:p w:rsidR="00F56A49" w:rsidRPr="00EE6386" w:rsidRDefault="00F56A49" w:rsidP="00EE6386">
      <w:pPr>
        <w:jc w:val="both"/>
        <w:rPr>
          <w:b/>
          <w:bCs/>
          <w:color w:val="000000"/>
          <w:szCs w:val="24"/>
          <w:u w:val="single"/>
        </w:rPr>
      </w:pPr>
    </w:p>
    <w:p w:rsidR="00EE6386" w:rsidRPr="00EE6386" w:rsidRDefault="00EE6386" w:rsidP="00EE6386">
      <w:pPr>
        <w:jc w:val="both"/>
        <w:rPr>
          <w:b/>
          <w:bCs/>
          <w:color w:val="000000"/>
          <w:szCs w:val="24"/>
          <w:u w:val="single"/>
        </w:rPr>
      </w:pPr>
      <w:r w:rsidRPr="00EE6386">
        <w:rPr>
          <w:b/>
          <w:bCs/>
          <w:color w:val="000000"/>
          <w:szCs w:val="24"/>
          <w:u w:val="single"/>
        </w:rPr>
        <w:t>Hodnocení prospěchu</w:t>
      </w:r>
    </w:p>
    <w:p w:rsidR="00EE6386" w:rsidRPr="00EE6386" w:rsidRDefault="00EE6386" w:rsidP="00EE6386">
      <w:pPr>
        <w:ind w:firstLine="567"/>
        <w:jc w:val="both"/>
        <w:rPr>
          <w:b/>
          <w:bCs/>
          <w:color w:val="000000"/>
          <w:szCs w:val="24"/>
          <w:u w:val="single"/>
        </w:rPr>
      </w:pPr>
    </w:p>
    <w:p w:rsidR="00EE6386" w:rsidRPr="00EE6386" w:rsidRDefault="00EE6386" w:rsidP="00EE6386">
      <w:pPr>
        <w:jc w:val="both"/>
        <w:rPr>
          <w:color w:val="000000"/>
          <w:szCs w:val="24"/>
        </w:rPr>
      </w:pPr>
      <w:r w:rsidRPr="00EE6386">
        <w:rPr>
          <w:b/>
          <w:bCs/>
          <w:color w:val="000000"/>
          <w:szCs w:val="24"/>
        </w:rPr>
        <w:t xml:space="preserve">Stupeň 1 /výborný/ - </w:t>
      </w:r>
      <w:r w:rsidRPr="00EE6386">
        <w:rPr>
          <w:color w:val="000000"/>
          <w:szCs w:val="24"/>
        </w:rPr>
        <w:t xml:space="preserve">žák bezpečně ovládá probírané učivo, výkladu nové látky dobře        rozumí,pracuje aktivně v </w:t>
      </w:r>
      <w:proofErr w:type="gramStart"/>
      <w:r w:rsidRPr="00EE6386">
        <w:rPr>
          <w:color w:val="000000"/>
          <w:szCs w:val="24"/>
        </w:rPr>
        <w:t>hodinách,nedopouští</w:t>
      </w:r>
      <w:proofErr w:type="gramEnd"/>
      <w:r w:rsidRPr="00EE6386">
        <w:rPr>
          <w:color w:val="000000"/>
          <w:szCs w:val="24"/>
        </w:rPr>
        <w:t xml:space="preserve"> se závažných chyb,jeho výkony jsou spolehlivé bez výrazných výkyvů, dobře si pamatuje dříve probírané učivo, chápe dobře souvislosti, dokáže učivo dobře aplikovat.</w:t>
      </w:r>
    </w:p>
    <w:p w:rsidR="00EE6386" w:rsidRPr="00EE6386" w:rsidRDefault="00EE6386" w:rsidP="00EE6386">
      <w:pPr>
        <w:ind w:firstLine="567"/>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Stupeň 2 /chvalitebný/ - </w:t>
      </w:r>
      <w:r w:rsidRPr="00EE6386">
        <w:rPr>
          <w:color w:val="000000"/>
          <w:szCs w:val="24"/>
        </w:rPr>
        <w:t>žák bezpečně ovládá probírané učivo, výkladu nové látky dobře rozumí, aktivně pracuje v hodinách, občas chybuje, jeho výkony mohou zaznamenat větší výkyvy, učivo dokáže dobře aplikovat, chápe souvislosti.</w:t>
      </w:r>
    </w:p>
    <w:p w:rsidR="00EE6386" w:rsidRPr="00EE6386" w:rsidRDefault="00EE6386" w:rsidP="00EE6386">
      <w:pPr>
        <w:ind w:firstLine="567"/>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Stupeň 3 /dobrý/ - </w:t>
      </w:r>
      <w:r w:rsidRPr="00EE6386">
        <w:rPr>
          <w:color w:val="000000"/>
          <w:szCs w:val="24"/>
        </w:rPr>
        <w:t>žák učivo zpravidla zvládá, nové látce dobře porozumí až po delším</w:t>
      </w:r>
    </w:p>
    <w:p w:rsidR="00EE6386" w:rsidRPr="00EE6386" w:rsidRDefault="00EE6386" w:rsidP="00EE6386">
      <w:pPr>
        <w:jc w:val="both"/>
        <w:rPr>
          <w:color w:val="000000"/>
          <w:szCs w:val="24"/>
        </w:rPr>
      </w:pPr>
      <w:r w:rsidRPr="00EE6386">
        <w:rPr>
          <w:color w:val="000000"/>
          <w:szCs w:val="24"/>
        </w:rPr>
        <w:t xml:space="preserve">procvičování, v hodinách není vždy aktivní, jeho výkony zaznamenávají </w:t>
      </w:r>
      <w:proofErr w:type="gramStart"/>
      <w:r w:rsidRPr="00EE6386">
        <w:rPr>
          <w:color w:val="000000"/>
          <w:szCs w:val="24"/>
        </w:rPr>
        <w:t>výkyvy a  nedostatky</w:t>
      </w:r>
      <w:proofErr w:type="gramEnd"/>
      <w:r w:rsidRPr="00EE6386">
        <w:rPr>
          <w:color w:val="000000"/>
          <w:szCs w:val="24"/>
        </w:rPr>
        <w:t>,  v novém učivu se orientuje až po určité nápovědě,učivo aplikuje s pomocí vyučujícího, hůře chápe souvislosti.</w:t>
      </w:r>
    </w:p>
    <w:p w:rsidR="00EE6386" w:rsidRPr="00EE6386" w:rsidRDefault="00EE6386" w:rsidP="00EE6386">
      <w:pPr>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Stupeň 4 /dostatečný/- </w:t>
      </w:r>
      <w:r w:rsidRPr="00EE6386">
        <w:rPr>
          <w:color w:val="000000"/>
          <w:szCs w:val="24"/>
        </w:rPr>
        <w:t xml:space="preserve">žák učivo chápe a ovládá s většími problémy, v hodinách není </w:t>
      </w:r>
    </w:p>
    <w:p w:rsidR="00EE6386" w:rsidRPr="00EE6386" w:rsidRDefault="00EE6386" w:rsidP="00EE6386">
      <w:pPr>
        <w:jc w:val="both"/>
        <w:rPr>
          <w:color w:val="000000"/>
          <w:szCs w:val="24"/>
        </w:rPr>
      </w:pPr>
      <w:r w:rsidRPr="00EE6386">
        <w:rPr>
          <w:color w:val="000000"/>
          <w:szCs w:val="24"/>
        </w:rPr>
        <w:t>aktivní, nové látce rozumí s obtížemi i po opakování, ve znalostech se projevují větší</w:t>
      </w:r>
    </w:p>
    <w:p w:rsidR="00EE6386" w:rsidRPr="00EE6386" w:rsidRDefault="00EE6386" w:rsidP="00EE6386">
      <w:pPr>
        <w:jc w:val="both"/>
        <w:rPr>
          <w:color w:val="000000"/>
          <w:szCs w:val="24"/>
        </w:rPr>
      </w:pPr>
      <w:r w:rsidRPr="00EE6386">
        <w:rPr>
          <w:color w:val="000000"/>
          <w:szCs w:val="24"/>
        </w:rPr>
        <w:t>nedostatky, učivo nedokáže většinou aplikovat, souvislosti chápe špatně, ke zvládnutí učiva potřebuje značnou pomoc vyučujícího.</w:t>
      </w:r>
    </w:p>
    <w:p w:rsidR="00EE6386" w:rsidRPr="00EE6386" w:rsidRDefault="00EE6386" w:rsidP="00EE6386">
      <w:pPr>
        <w:ind w:firstLine="567"/>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Stupeň 5 /nedostatečný/ - </w:t>
      </w:r>
      <w:r w:rsidRPr="00EE6386">
        <w:rPr>
          <w:color w:val="000000"/>
          <w:szCs w:val="24"/>
        </w:rPr>
        <w:t xml:space="preserve">žák učivo neovládá ani po několikahodinovém procvičování </w:t>
      </w:r>
    </w:p>
    <w:p w:rsidR="00EE6386" w:rsidRPr="00EE6386" w:rsidRDefault="00EE6386" w:rsidP="00EE6386">
      <w:pPr>
        <w:jc w:val="both"/>
        <w:rPr>
          <w:color w:val="000000"/>
          <w:szCs w:val="24"/>
        </w:rPr>
      </w:pPr>
      <w:r w:rsidRPr="00EE6386">
        <w:rPr>
          <w:color w:val="000000"/>
          <w:szCs w:val="24"/>
        </w:rPr>
        <w:t>a opakování, v hodinách není aktivní, znalosti jsou trvale nedostatečné, v učivu má velké mezery, učivo nedokáže aplikovat ani s pomocí vyučujícího, nechápe souvislosti.</w:t>
      </w:r>
    </w:p>
    <w:p w:rsidR="00EE6386" w:rsidRPr="00EE6386" w:rsidRDefault="00EE6386" w:rsidP="00EE6386">
      <w:pPr>
        <w:ind w:firstLine="567"/>
        <w:jc w:val="both"/>
        <w:rPr>
          <w:color w:val="000000"/>
          <w:szCs w:val="24"/>
        </w:rPr>
      </w:pPr>
    </w:p>
    <w:p w:rsidR="00EE6386" w:rsidRPr="00EE6386" w:rsidRDefault="00EE6386" w:rsidP="00EE6386">
      <w:pPr>
        <w:jc w:val="both"/>
        <w:rPr>
          <w:b/>
          <w:bCs/>
          <w:color w:val="000000"/>
          <w:szCs w:val="24"/>
          <w:u w:val="single"/>
        </w:rPr>
      </w:pPr>
      <w:r w:rsidRPr="00EE6386">
        <w:rPr>
          <w:b/>
          <w:bCs/>
          <w:color w:val="000000"/>
          <w:szCs w:val="24"/>
          <w:u w:val="single"/>
        </w:rPr>
        <w:t>Hodnocení chování</w:t>
      </w:r>
    </w:p>
    <w:p w:rsidR="00EE6386" w:rsidRPr="00EE6386" w:rsidRDefault="00EE6386" w:rsidP="00EE6386">
      <w:pPr>
        <w:jc w:val="both"/>
        <w:rPr>
          <w:b/>
          <w:bCs/>
          <w:color w:val="000000"/>
          <w:szCs w:val="24"/>
        </w:rPr>
      </w:pPr>
    </w:p>
    <w:p w:rsidR="00EE6386" w:rsidRPr="00EE6386" w:rsidRDefault="00EE6386" w:rsidP="00EE6386">
      <w:pPr>
        <w:jc w:val="both"/>
        <w:rPr>
          <w:b/>
          <w:bCs/>
          <w:color w:val="000000"/>
          <w:szCs w:val="24"/>
        </w:rPr>
      </w:pPr>
      <w:r w:rsidRPr="00EE6386">
        <w:rPr>
          <w:b/>
          <w:bCs/>
          <w:color w:val="000000"/>
          <w:szCs w:val="24"/>
        </w:rPr>
        <w:t xml:space="preserve">Stupeň 1 - / velmi dobré/ - </w:t>
      </w:r>
      <w:r w:rsidRPr="00EE6386">
        <w:rPr>
          <w:color w:val="000000"/>
          <w:szCs w:val="24"/>
        </w:rPr>
        <w:t>žák uvědoměle dodržuje a aktivně prosazuje školní řád, přispívá aktivně k utváření pracovních podmínek pro vyučování. Ojediněle se může dopustit méně závažných přestupků proti školnímu řádu.</w:t>
      </w:r>
    </w:p>
    <w:p w:rsidR="00EE6386" w:rsidRPr="00EE6386" w:rsidRDefault="00EE6386" w:rsidP="00EE6386">
      <w:pPr>
        <w:ind w:firstLine="567"/>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Stupeň 2 - /uspokojivé/ - </w:t>
      </w:r>
      <w:r w:rsidRPr="00EE6386">
        <w:rPr>
          <w:color w:val="000000"/>
          <w:szCs w:val="24"/>
        </w:rPr>
        <w:t>uděluje se při opakovaných drobných přestupcích /např. pozdní příchody, soustavné vyrušování,zapomínání/ nebo při hrubém porušení školního řádu, nevhodném chování k dospělým osobám, při více než 6 neomluvených hodinách (výjimkou bude případ, kdy neomluvená absence vznikne mimořádně po dobu jednoho dne), při podvodu, za který se považuje přepsání informací v žákovské knížce, falšování omluvenek.</w:t>
      </w:r>
    </w:p>
    <w:p w:rsidR="00EE6386" w:rsidRPr="00EE6386" w:rsidRDefault="00EE6386" w:rsidP="00EE6386">
      <w:pPr>
        <w:ind w:firstLine="567"/>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Stupeň 3 - /neuspokojivé/ - </w:t>
      </w:r>
      <w:r w:rsidRPr="00EE6386">
        <w:rPr>
          <w:color w:val="000000"/>
          <w:szCs w:val="24"/>
        </w:rPr>
        <w:t>uděluje se při větším počtu neomluvených hodin než dvacet pět a za velmi hrubé porušení školního řádu, za agresivitu a ohrožování zdraví spolužáků a zaměstnanců školy.</w:t>
      </w:r>
    </w:p>
    <w:p w:rsidR="00EE6386" w:rsidRPr="00EE6386" w:rsidRDefault="00EE6386" w:rsidP="00EE6386">
      <w:pPr>
        <w:ind w:firstLine="567"/>
        <w:jc w:val="both"/>
        <w:rPr>
          <w:color w:val="000000"/>
          <w:szCs w:val="24"/>
        </w:rPr>
      </w:pPr>
      <w:r w:rsidRPr="00EE6386">
        <w:rPr>
          <w:color w:val="000000"/>
          <w:szCs w:val="24"/>
        </w:rPr>
        <w:t xml:space="preserve"> </w:t>
      </w:r>
    </w:p>
    <w:p w:rsidR="00EE6386" w:rsidRPr="00EE6386" w:rsidRDefault="00EE6386" w:rsidP="00EE6386">
      <w:pPr>
        <w:jc w:val="both"/>
        <w:rPr>
          <w:b/>
          <w:bCs/>
          <w:color w:val="000000"/>
          <w:szCs w:val="24"/>
        </w:rPr>
      </w:pPr>
      <w:r w:rsidRPr="00EE6386">
        <w:rPr>
          <w:b/>
          <w:bCs/>
          <w:color w:val="000000"/>
          <w:szCs w:val="24"/>
        </w:rPr>
        <w:t>Snížené známce z chování udělené na konci 1. a 2. pololetí nemusí předcházet</w:t>
      </w:r>
    </w:p>
    <w:p w:rsidR="00EE6386" w:rsidRPr="00EE6386" w:rsidRDefault="00EE6386" w:rsidP="00EE6386">
      <w:pPr>
        <w:jc w:val="both"/>
        <w:rPr>
          <w:b/>
          <w:bCs/>
          <w:color w:val="000000"/>
          <w:szCs w:val="24"/>
        </w:rPr>
      </w:pPr>
      <w:r w:rsidRPr="00EE6386">
        <w:rPr>
          <w:b/>
          <w:bCs/>
          <w:color w:val="000000"/>
          <w:szCs w:val="24"/>
        </w:rPr>
        <w:t xml:space="preserve">výchovné opatření. </w:t>
      </w:r>
    </w:p>
    <w:p w:rsidR="00EE6386" w:rsidRPr="00EE6386" w:rsidRDefault="00EE6386" w:rsidP="00EE6386">
      <w:pPr>
        <w:jc w:val="both"/>
        <w:rPr>
          <w:b/>
          <w:bCs/>
          <w:color w:val="000000"/>
          <w:szCs w:val="24"/>
        </w:rPr>
      </w:pPr>
    </w:p>
    <w:p w:rsidR="00EE6386" w:rsidRPr="00EE6386" w:rsidRDefault="00EE6386" w:rsidP="00EE6386">
      <w:pPr>
        <w:jc w:val="both"/>
        <w:rPr>
          <w:b/>
          <w:bCs/>
          <w:color w:val="000000"/>
          <w:szCs w:val="24"/>
        </w:rPr>
      </w:pPr>
    </w:p>
    <w:p w:rsidR="00EE6386" w:rsidRPr="00EE6386" w:rsidRDefault="00EE6386" w:rsidP="00EE6386">
      <w:pPr>
        <w:jc w:val="both"/>
        <w:rPr>
          <w:b/>
          <w:bCs/>
          <w:color w:val="000000"/>
          <w:szCs w:val="24"/>
          <w:u w:val="single"/>
        </w:rPr>
      </w:pPr>
      <w:r w:rsidRPr="00EE6386">
        <w:rPr>
          <w:b/>
          <w:bCs/>
          <w:color w:val="000000"/>
          <w:szCs w:val="24"/>
          <w:u w:val="single"/>
        </w:rPr>
        <w:t>Výchovná opatření</w:t>
      </w:r>
    </w:p>
    <w:p w:rsidR="00EE6386" w:rsidRPr="00EE6386" w:rsidRDefault="00EE6386" w:rsidP="00EE6386">
      <w:pPr>
        <w:jc w:val="both"/>
        <w:rPr>
          <w:b/>
          <w:bCs/>
          <w:color w:val="000000"/>
          <w:szCs w:val="24"/>
        </w:rPr>
      </w:pPr>
      <w:r w:rsidRPr="00EE6386">
        <w:rPr>
          <w:b/>
          <w:bCs/>
          <w:color w:val="000000"/>
          <w:szCs w:val="24"/>
        </w:rPr>
        <w:t>Výchovnými opatřeními jsou pochvaly nebo jiná ocenění a kázeňská opatření.</w:t>
      </w:r>
    </w:p>
    <w:p w:rsidR="00EE6386" w:rsidRPr="00EE6386" w:rsidRDefault="00EE6386" w:rsidP="00EE6386">
      <w:pPr>
        <w:jc w:val="both"/>
        <w:rPr>
          <w:b/>
          <w:bCs/>
          <w:color w:val="000000"/>
          <w:szCs w:val="24"/>
        </w:rPr>
      </w:pPr>
    </w:p>
    <w:p w:rsidR="00EE6386" w:rsidRPr="00EE6386" w:rsidRDefault="00EE6386" w:rsidP="00EE6386">
      <w:pPr>
        <w:jc w:val="both"/>
        <w:rPr>
          <w:b/>
          <w:bCs/>
          <w:color w:val="000000"/>
          <w:szCs w:val="24"/>
          <w:u w:val="single"/>
        </w:rPr>
      </w:pPr>
      <w:r w:rsidRPr="00EE6386">
        <w:rPr>
          <w:b/>
          <w:bCs/>
          <w:color w:val="000000"/>
          <w:szCs w:val="24"/>
          <w:u w:val="single"/>
        </w:rPr>
        <w:t>Pochvala nebo jiné ocenění</w:t>
      </w:r>
    </w:p>
    <w:p w:rsidR="00EE6386" w:rsidRPr="00EE6386" w:rsidRDefault="00EE6386" w:rsidP="00EE6386">
      <w:pPr>
        <w:jc w:val="both"/>
        <w:rPr>
          <w:b/>
          <w:bCs/>
          <w:color w:val="000000"/>
          <w:szCs w:val="24"/>
          <w:u w:val="single"/>
        </w:rPr>
      </w:pPr>
    </w:p>
    <w:p w:rsidR="00EE6386" w:rsidRPr="00EE6386" w:rsidRDefault="00EE6386" w:rsidP="00EE6386">
      <w:pPr>
        <w:jc w:val="both"/>
        <w:rPr>
          <w:color w:val="000000"/>
          <w:szCs w:val="24"/>
        </w:rPr>
      </w:pPr>
      <w:r w:rsidRPr="00EE6386">
        <w:rPr>
          <w:b/>
          <w:bCs/>
          <w:color w:val="000000"/>
          <w:szCs w:val="24"/>
        </w:rPr>
        <w:t xml:space="preserve">Ředitelka školy </w:t>
      </w:r>
      <w:r w:rsidRPr="00EE6386">
        <w:rPr>
          <w:color w:val="000000"/>
          <w:szCs w:val="24"/>
        </w:rPr>
        <w:t xml:space="preserve">může na základě vlastního rozhodnutí nebo na základě podnětu jiné právnické či fyzické osoby žákovi po projednání v pedagogické radě udělit pochvalu nebo jiné ocenění za mimořádný projev </w:t>
      </w:r>
      <w:proofErr w:type="gramStart"/>
      <w:r w:rsidRPr="00EE6386">
        <w:rPr>
          <w:color w:val="000000"/>
          <w:szCs w:val="24"/>
        </w:rPr>
        <w:t>lidskosti,občanské</w:t>
      </w:r>
      <w:proofErr w:type="gramEnd"/>
      <w:r w:rsidRPr="00EE6386">
        <w:rPr>
          <w:color w:val="000000"/>
          <w:szCs w:val="24"/>
        </w:rPr>
        <w:t xml:space="preserve"> nebo školní iniciativy, záslužný nebo statečný čin nebo za dlouhodobou úspěšnou práci.</w:t>
      </w:r>
    </w:p>
    <w:p w:rsidR="00EE6386" w:rsidRPr="00EE6386" w:rsidRDefault="00EE6386" w:rsidP="00EE6386">
      <w:pPr>
        <w:ind w:firstLine="567"/>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Třídní učitel </w:t>
      </w:r>
      <w:r w:rsidRPr="00EE6386">
        <w:rPr>
          <w:color w:val="000000"/>
          <w:szCs w:val="24"/>
        </w:rPr>
        <w:t xml:space="preserve">může na základě vlastního rozhodnutí nebo na základě podnětu ostatních </w:t>
      </w:r>
    </w:p>
    <w:p w:rsidR="00EE6386" w:rsidRPr="00EE6386" w:rsidRDefault="00EE6386" w:rsidP="00EE6386">
      <w:pPr>
        <w:jc w:val="both"/>
        <w:rPr>
          <w:color w:val="000000"/>
          <w:szCs w:val="24"/>
        </w:rPr>
      </w:pPr>
      <w:r w:rsidRPr="00EE6386">
        <w:rPr>
          <w:color w:val="000000"/>
          <w:szCs w:val="24"/>
        </w:rPr>
        <w:t>vyučujících žákovi po projednání s ředitelkou školy udělit pochvalu nebo jiné ocenění za výrazný projev školní iniciativy nebo za déletrvající úspěšnou práci, za reprezentaci školy v soutěžích.</w:t>
      </w:r>
    </w:p>
    <w:p w:rsidR="00F56A49" w:rsidRDefault="00F56A49" w:rsidP="00EE6386">
      <w:pPr>
        <w:jc w:val="both"/>
        <w:rPr>
          <w:color w:val="000000"/>
          <w:szCs w:val="24"/>
        </w:rPr>
      </w:pPr>
    </w:p>
    <w:p w:rsidR="00EE6386" w:rsidRPr="00EE6386" w:rsidRDefault="00EE6386" w:rsidP="00EE6386">
      <w:pPr>
        <w:jc w:val="both"/>
        <w:rPr>
          <w:b/>
          <w:bCs/>
          <w:color w:val="000000"/>
          <w:szCs w:val="24"/>
          <w:u w:val="single"/>
        </w:rPr>
      </w:pPr>
      <w:r w:rsidRPr="00EE6386">
        <w:rPr>
          <w:b/>
          <w:bCs/>
          <w:color w:val="000000"/>
          <w:szCs w:val="24"/>
          <w:u w:val="single"/>
        </w:rPr>
        <w:lastRenderedPageBreak/>
        <w:t>Kázeňská opatření</w:t>
      </w:r>
    </w:p>
    <w:p w:rsidR="00EE6386" w:rsidRPr="00EE6386" w:rsidRDefault="00EE6386" w:rsidP="00EE6386">
      <w:pPr>
        <w:ind w:firstLine="567"/>
        <w:jc w:val="both"/>
        <w:rPr>
          <w:b/>
          <w:bCs/>
          <w:color w:val="000000"/>
          <w:szCs w:val="24"/>
        </w:rPr>
      </w:pPr>
    </w:p>
    <w:p w:rsidR="00EE6386" w:rsidRPr="00EE6386" w:rsidRDefault="00EE6386" w:rsidP="00EE6386">
      <w:pPr>
        <w:jc w:val="both"/>
        <w:rPr>
          <w:color w:val="000000"/>
          <w:szCs w:val="24"/>
        </w:rPr>
      </w:pPr>
      <w:r w:rsidRPr="00EE6386">
        <w:rPr>
          <w:b/>
          <w:bCs/>
          <w:color w:val="000000"/>
          <w:szCs w:val="24"/>
        </w:rPr>
        <w:t xml:space="preserve">Napomenutí třídního učitele - </w:t>
      </w:r>
      <w:r w:rsidRPr="00EE6386">
        <w:rPr>
          <w:color w:val="000000"/>
          <w:szCs w:val="24"/>
        </w:rPr>
        <w:t>za stálé zapomínání učebních pomůcek a drobné prohřešky proti školnímu řádu.</w:t>
      </w:r>
    </w:p>
    <w:p w:rsidR="00EE6386" w:rsidRPr="00EE6386" w:rsidRDefault="00EE6386" w:rsidP="00EE6386">
      <w:pPr>
        <w:ind w:firstLine="567"/>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Důtka třídního učitele - </w:t>
      </w:r>
      <w:r w:rsidRPr="00EE6386">
        <w:rPr>
          <w:color w:val="000000"/>
          <w:szCs w:val="24"/>
        </w:rPr>
        <w:t xml:space="preserve">za neomluvenou absenci 2-3 hodiny, vulgární </w:t>
      </w:r>
      <w:proofErr w:type="gramStart"/>
      <w:r w:rsidRPr="00EE6386">
        <w:rPr>
          <w:color w:val="000000"/>
          <w:szCs w:val="24"/>
        </w:rPr>
        <w:t>chování  vůči</w:t>
      </w:r>
      <w:proofErr w:type="gramEnd"/>
      <w:r w:rsidRPr="00EE6386">
        <w:rPr>
          <w:color w:val="000000"/>
          <w:szCs w:val="24"/>
        </w:rPr>
        <w:t xml:space="preserve"> spolužákům a zaměstnancům školy, fyzické napadení spolužáka a závažnější prohřešky proti školnímu řádu.</w:t>
      </w:r>
    </w:p>
    <w:p w:rsidR="00EE6386" w:rsidRPr="00EE6386" w:rsidRDefault="00EE6386" w:rsidP="00EE6386">
      <w:pPr>
        <w:jc w:val="both"/>
        <w:rPr>
          <w:color w:val="000000"/>
          <w:szCs w:val="24"/>
        </w:rPr>
      </w:pPr>
    </w:p>
    <w:p w:rsidR="00EE6386" w:rsidRPr="00EE6386" w:rsidRDefault="00EE6386" w:rsidP="00EE6386">
      <w:pPr>
        <w:jc w:val="both"/>
        <w:rPr>
          <w:color w:val="000000"/>
          <w:szCs w:val="24"/>
        </w:rPr>
      </w:pPr>
      <w:r w:rsidRPr="00EE6386">
        <w:rPr>
          <w:b/>
          <w:bCs/>
          <w:color w:val="000000"/>
          <w:szCs w:val="24"/>
        </w:rPr>
        <w:t xml:space="preserve">Důtka ředitelky školy - </w:t>
      </w:r>
      <w:r w:rsidRPr="00EE6386">
        <w:rPr>
          <w:color w:val="000000"/>
          <w:szCs w:val="24"/>
        </w:rPr>
        <w:t>za nevhodné, vulgární chování vůči zaměstnancům a žákům, za neomluvenou absenci 4-5 hodin, poškozování majetku školy, za šikanu a závažné prohřešky proti školnímu řádu.</w:t>
      </w:r>
    </w:p>
    <w:p w:rsidR="00EE6386" w:rsidRPr="00EE6386" w:rsidRDefault="00EE6386" w:rsidP="00EE6386">
      <w:pPr>
        <w:ind w:firstLine="567"/>
        <w:jc w:val="both"/>
        <w:rPr>
          <w:color w:val="000000"/>
          <w:szCs w:val="24"/>
        </w:rPr>
      </w:pPr>
    </w:p>
    <w:p w:rsidR="00EE6386" w:rsidRPr="00EE6386" w:rsidRDefault="00EE6386" w:rsidP="00EE6386">
      <w:pPr>
        <w:jc w:val="both"/>
        <w:rPr>
          <w:b/>
          <w:bCs/>
          <w:color w:val="000000"/>
          <w:szCs w:val="24"/>
        </w:rPr>
      </w:pPr>
      <w:r w:rsidRPr="00EE6386">
        <w:rPr>
          <w:b/>
          <w:bCs/>
          <w:color w:val="000000"/>
          <w:szCs w:val="24"/>
        </w:rPr>
        <w:t>Výchovná opatření se mohou udělovat v průběhu celého školního roku.</w:t>
      </w:r>
    </w:p>
    <w:p w:rsidR="00EE6386" w:rsidRPr="00EE6386" w:rsidRDefault="00EE6386" w:rsidP="00EE6386">
      <w:pPr>
        <w:jc w:val="both"/>
        <w:rPr>
          <w:color w:val="000000"/>
          <w:szCs w:val="24"/>
        </w:rPr>
      </w:pPr>
      <w:r w:rsidRPr="00EE6386">
        <w:rPr>
          <w:color w:val="000000"/>
          <w:szCs w:val="24"/>
        </w:rPr>
        <w:t>Třídní učitel neprodleně oznámí ředitelce školy uložení důtky třídního učitele. Důtku ředitelky školy lze žákovi uložit pouze po projednání v pedagogické radě. Ředitelka školy nebo třídní učitel neprodleně oznámí písemným zdůvodněním žákovi a jeho zákonnému zástupci udělení pochvaly (jiného ocenění) nebo uložení napomenutí, případně důtky.</w:t>
      </w:r>
    </w:p>
    <w:p w:rsidR="00EE6386" w:rsidRPr="00EE6386" w:rsidRDefault="00EE6386" w:rsidP="00EE6386">
      <w:pPr>
        <w:ind w:firstLine="567"/>
        <w:jc w:val="both"/>
        <w:rPr>
          <w:color w:val="000000"/>
          <w:szCs w:val="24"/>
        </w:rPr>
      </w:pPr>
    </w:p>
    <w:p w:rsidR="00EE6386" w:rsidRPr="00EE6386" w:rsidRDefault="00EE6386" w:rsidP="00EE6386">
      <w:pPr>
        <w:jc w:val="both"/>
        <w:rPr>
          <w:color w:val="000000"/>
          <w:szCs w:val="24"/>
        </w:rPr>
      </w:pPr>
      <w:r w:rsidRPr="00EE6386">
        <w:rPr>
          <w:color w:val="000000"/>
          <w:szCs w:val="24"/>
        </w:rPr>
        <w:t>Udělení pochvaly a jiného ocenění a uložení napomenutí nebo důtky se zaznamená do dokumentace školy /katalogový list, třídní výkaz, matrika/. Udělení pochvaly a jiného ocenění se zaznamená na vysvědčení za pololetí, v němž bylo uděleno.</w:t>
      </w:r>
    </w:p>
    <w:p w:rsidR="00EE6386" w:rsidRPr="00EE6386" w:rsidRDefault="00EE6386" w:rsidP="00EE6386">
      <w:pPr>
        <w:ind w:firstLine="567"/>
        <w:jc w:val="both"/>
        <w:rPr>
          <w:b/>
          <w:bCs/>
          <w:color w:val="000000"/>
          <w:szCs w:val="24"/>
        </w:rPr>
      </w:pPr>
    </w:p>
    <w:p w:rsidR="00EE6386" w:rsidRPr="00EE6386" w:rsidRDefault="00EE6386" w:rsidP="00EE6386">
      <w:pPr>
        <w:ind w:firstLine="567"/>
        <w:jc w:val="both"/>
        <w:rPr>
          <w:b/>
          <w:bCs/>
          <w:color w:val="000000"/>
          <w:szCs w:val="24"/>
        </w:rPr>
      </w:pPr>
    </w:p>
    <w:p w:rsidR="00EE6386" w:rsidRPr="00EE6386" w:rsidRDefault="00EE6386" w:rsidP="00EE6386">
      <w:pPr>
        <w:jc w:val="both"/>
        <w:rPr>
          <w:b/>
          <w:bCs/>
          <w:color w:val="000000"/>
          <w:szCs w:val="24"/>
        </w:rPr>
      </w:pPr>
      <w:r w:rsidRPr="00EE6386">
        <w:rPr>
          <w:b/>
          <w:bCs/>
          <w:color w:val="000000"/>
          <w:szCs w:val="24"/>
        </w:rPr>
        <w:t>Tato usnesení platí v plném rozsahu i pro třídu základní školy speciální s výjimkou vyplňování vysvědčení, kde bude použito slovní hodnocení.</w:t>
      </w:r>
    </w:p>
    <w:p w:rsidR="00EE6386" w:rsidRPr="00EE6386" w:rsidRDefault="00EE6386" w:rsidP="00EE6386">
      <w:pPr>
        <w:ind w:firstLine="567"/>
        <w:jc w:val="both"/>
        <w:rPr>
          <w:b/>
          <w:bCs/>
          <w:color w:val="000000"/>
          <w:szCs w:val="24"/>
        </w:rPr>
      </w:pPr>
    </w:p>
    <w:p w:rsidR="00AC0A61" w:rsidRDefault="00AC0A61" w:rsidP="00A01FC0">
      <w:pPr>
        <w:jc w:val="both"/>
      </w:pPr>
    </w:p>
    <w:p w:rsidR="00AC0A61" w:rsidRDefault="00AC0A61" w:rsidP="00EA6A63">
      <w:pPr>
        <w:jc w:val="both"/>
      </w:pPr>
    </w:p>
    <w:p w:rsidR="008401C6" w:rsidRPr="008401C6" w:rsidRDefault="00F56A49" w:rsidP="008401C6">
      <w:pPr>
        <w:jc w:val="center"/>
        <w:rPr>
          <w:b/>
          <w:szCs w:val="24"/>
          <w:u w:val="single"/>
        </w:rPr>
      </w:pPr>
      <w:r>
        <w:rPr>
          <w:b/>
          <w:color w:val="0000FF"/>
          <w:u w:val="single"/>
        </w:rPr>
        <w:t xml:space="preserve"> </w:t>
      </w:r>
      <w:proofErr w:type="gramStart"/>
      <w:r w:rsidRPr="008401C6">
        <w:rPr>
          <w:b/>
          <w:szCs w:val="24"/>
          <w:u w:val="single"/>
        </w:rPr>
        <w:t>POSTUP</w:t>
      </w:r>
      <w:r>
        <w:rPr>
          <w:b/>
          <w:szCs w:val="24"/>
          <w:u w:val="single"/>
        </w:rPr>
        <w:t xml:space="preserve"> </w:t>
      </w:r>
      <w:r w:rsidRPr="008401C6">
        <w:rPr>
          <w:b/>
          <w:szCs w:val="24"/>
          <w:u w:val="single"/>
        </w:rPr>
        <w:t xml:space="preserve"> ŠKOLY</w:t>
      </w:r>
      <w:proofErr w:type="gramEnd"/>
      <w:r w:rsidRPr="008401C6">
        <w:rPr>
          <w:b/>
          <w:szCs w:val="24"/>
          <w:u w:val="single"/>
        </w:rPr>
        <w:t xml:space="preserve"> </w:t>
      </w:r>
      <w:r>
        <w:rPr>
          <w:b/>
          <w:szCs w:val="24"/>
          <w:u w:val="single"/>
        </w:rPr>
        <w:t xml:space="preserve"> </w:t>
      </w:r>
      <w:r w:rsidRPr="008401C6">
        <w:rPr>
          <w:b/>
          <w:szCs w:val="24"/>
          <w:u w:val="single"/>
        </w:rPr>
        <w:t>PŘI</w:t>
      </w:r>
      <w:r>
        <w:rPr>
          <w:b/>
          <w:szCs w:val="24"/>
          <w:u w:val="single"/>
        </w:rPr>
        <w:t xml:space="preserve"> </w:t>
      </w:r>
      <w:r w:rsidRPr="008401C6">
        <w:rPr>
          <w:b/>
          <w:szCs w:val="24"/>
          <w:u w:val="single"/>
        </w:rPr>
        <w:t xml:space="preserve"> VÝSKYTU</w:t>
      </w:r>
      <w:r>
        <w:rPr>
          <w:b/>
          <w:szCs w:val="24"/>
          <w:u w:val="single"/>
        </w:rPr>
        <w:t xml:space="preserve"> </w:t>
      </w:r>
      <w:r w:rsidRPr="008401C6">
        <w:rPr>
          <w:b/>
          <w:szCs w:val="24"/>
          <w:u w:val="single"/>
        </w:rPr>
        <w:t xml:space="preserve"> PODEZŘELÉ</w:t>
      </w:r>
      <w:r>
        <w:rPr>
          <w:b/>
          <w:szCs w:val="24"/>
          <w:u w:val="single"/>
        </w:rPr>
        <w:t xml:space="preserve"> </w:t>
      </w:r>
      <w:r w:rsidRPr="008401C6">
        <w:rPr>
          <w:b/>
          <w:szCs w:val="24"/>
          <w:u w:val="single"/>
        </w:rPr>
        <w:t xml:space="preserve"> LÁTKY</w:t>
      </w:r>
      <w:r>
        <w:rPr>
          <w:b/>
          <w:szCs w:val="24"/>
          <w:u w:val="single"/>
        </w:rPr>
        <w:t xml:space="preserve"> </w:t>
      </w:r>
      <w:r w:rsidRPr="008401C6">
        <w:rPr>
          <w:b/>
          <w:szCs w:val="24"/>
          <w:u w:val="single"/>
        </w:rPr>
        <w:t xml:space="preserve"> A</w:t>
      </w:r>
      <w:r>
        <w:rPr>
          <w:b/>
          <w:szCs w:val="24"/>
          <w:u w:val="single"/>
        </w:rPr>
        <w:t xml:space="preserve"> </w:t>
      </w:r>
      <w:r w:rsidRPr="008401C6">
        <w:rPr>
          <w:b/>
          <w:szCs w:val="24"/>
          <w:u w:val="single"/>
        </w:rPr>
        <w:t xml:space="preserve"> PŘI PODEZŘENÍ NA </w:t>
      </w:r>
      <w:r>
        <w:rPr>
          <w:b/>
          <w:szCs w:val="24"/>
          <w:u w:val="single"/>
        </w:rPr>
        <w:t xml:space="preserve"> </w:t>
      </w:r>
      <w:r w:rsidRPr="008401C6">
        <w:rPr>
          <w:b/>
          <w:szCs w:val="24"/>
          <w:u w:val="single"/>
        </w:rPr>
        <w:t>UŽITÍ</w:t>
      </w:r>
      <w:r>
        <w:rPr>
          <w:b/>
          <w:szCs w:val="24"/>
          <w:u w:val="single"/>
        </w:rPr>
        <w:t xml:space="preserve"> </w:t>
      </w:r>
      <w:r w:rsidRPr="008401C6">
        <w:rPr>
          <w:b/>
          <w:szCs w:val="24"/>
          <w:u w:val="single"/>
        </w:rPr>
        <w:t xml:space="preserve"> OMAMNÉ</w:t>
      </w:r>
      <w:r>
        <w:rPr>
          <w:b/>
          <w:szCs w:val="24"/>
          <w:u w:val="single"/>
        </w:rPr>
        <w:t xml:space="preserve"> </w:t>
      </w:r>
      <w:r w:rsidRPr="008401C6">
        <w:rPr>
          <w:b/>
          <w:szCs w:val="24"/>
          <w:u w:val="single"/>
        </w:rPr>
        <w:t xml:space="preserve"> LÁTKY </w:t>
      </w:r>
      <w:r>
        <w:rPr>
          <w:b/>
          <w:szCs w:val="24"/>
          <w:u w:val="single"/>
        </w:rPr>
        <w:t xml:space="preserve"> </w:t>
      </w:r>
      <w:r w:rsidRPr="008401C6">
        <w:rPr>
          <w:b/>
          <w:szCs w:val="24"/>
          <w:u w:val="single"/>
        </w:rPr>
        <w:t>ŽÁKEM</w:t>
      </w:r>
    </w:p>
    <w:p w:rsidR="008401C6" w:rsidRDefault="008401C6" w:rsidP="008401C6">
      <w:pPr>
        <w:rPr>
          <w:szCs w:val="24"/>
        </w:rPr>
      </w:pPr>
    </w:p>
    <w:p w:rsidR="00F56A49" w:rsidRPr="008401C6" w:rsidRDefault="00F56A49" w:rsidP="008401C6">
      <w:pPr>
        <w:rPr>
          <w:szCs w:val="24"/>
        </w:rPr>
      </w:pPr>
    </w:p>
    <w:p w:rsidR="008401C6" w:rsidRPr="008401C6" w:rsidRDefault="008401C6" w:rsidP="008401C6">
      <w:pPr>
        <w:jc w:val="both"/>
        <w:rPr>
          <w:b/>
          <w:szCs w:val="24"/>
        </w:rPr>
      </w:pPr>
      <w:r w:rsidRPr="008401C6">
        <w:rPr>
          <w:b/>
          <w:szCs w:val="24"/>
        </w:rPr>
        <w:t>Doporučené postupy školy</w:t>
      </w:r>
    </w:p>
    <w:p w:rsidR="008401C6" w:rsidRPr="008401C6" w:rsidRDefault="008401C6" w:rsidP="008401C6">
      <w:pPr>
        <w:jc w:val="both"/>
        <w:rPr>
          <w:szCs w:val="24"/>
        </w:rPr>
      </w:pPr>
    </w:p>
    <w:p w:rsidR="008401C6" w:rsidRPr="008401C6" w:rsidRDefault="008401C6" w:rsidP="008401C6">
      <w:pPr>
        <w:pStyle w:val="Textvbloku"/>
        <w:numPr>
          <w:ilvl w:val="0"/>
          <w:numId w:val="39"/>
        </w:numPr>
        <w:ind w:right="408"/>
        <w:jc w:val="both"/>
        <w:rPr>
          <w:rFonts w:ascii="Times New Roman" w:hAnsi="Times New Roman" w:cs="Times New Roman"/>
          <w:b/>
          <w:bCs/>
          <w:color w:val="auto"/>
          <w:sz w:val="24"/>
          <w:szCs w:val="24"/>
        </w:rPr>
      </w:pPr>
      <w:r w:rsidRPr="008401C6">
        <w:rPr>
          <w:rFonts w:ascii="Times New Roman" w:hAnsi="Times New Roman" w:cs="Times New Roman"/>
          <w:color w:val="auto"/>
          <w:sz w:val="24"/>
          <w:szCs w:val="24"/>
        </w:rPr>
        <w:t>Vytvořit podmínky pro předcházení výskytu případů užívání návykových látek v prostorách školy v době školního vyučování, včetně všech školních akcí i mimoškolní činnosti.</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Zajistit bezpečnost a ochranu zdraví žáků před škodlivými účinky návykových látek v prostorách školy v době školního vyučování, včetně veškerých školních akcí. </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Školním řádem a vnitřním řádem školy (dále jen „školní řád“) jasně vymezit zákaz užívání návykových látek ve škole, jejich nošení do školy.</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Poskytovat žákům a zákonným zástupcům nezbytné informace nutné k zajištění jejich ochrany před tímto jevem.</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Poskytovat žákům věcné a pravdivé informace o návykových látkách formou, která je přiměřená jejich rozumovému a osobnostnímu vývoji.</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Působit na žáky v oblasti primární prevence užívání návykových látek.</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lastRenderedPageBreak/>
        <w:t>Do veškerých poučení o bezpečnosti a ochraně zdraví zakotvit informace o nebezpečnosti užívání návykových látek a zákazu jejich užívání při všech činnostech souvisejících se školními aktivitami.</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Poskytovat žákům, kteří mají s užíváním návykových látek problémy, jakož i jejich zákonným zástupcům, informace o pomáhajících institucích a možnostech řešení situace.</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Při řešení případů souvisejících s užíváním návykových látek nebo distribucí OPL je třeba spolupracovat s dalšími zainteresovanými institucemi – Policie ČR, orgány sociálně-právní ochrany dětí, školská poradenská zařízení apod. </w:t>
      </w:r>
    </w:p>
    <w:p w:rsidR="008401C6" w:rsidRPr="008401C6" w:rsidRDefault="008401C6" w:rsidP="008401C6">
      <w:pPr>
        <w:pStyle w:val="Textvbloku"/>
        <w:numPr>
          <w:ilvl w:val="0"/>
          <w:numId w:val="39"/>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případech, které stanoví zákon, plnit ohlašovací povinnost směrem k orgánům činným v trestním řízení, orgánům sociálně-právní ochrany obce s rozšířenou působností a zákonným zástupcům žáka.</w:t>
      </w:r>
    </w:p>
    <w:p w:rsidR="008401C6" w:rsidRPr="008401C6" w:rsidRDefault="008401C6" w:rsidP="00F56A49">
      <w:pPr>
        <w:pStyle w:val="Textvbloku"/>
        <w:ind w:left="0" w:right="408"/>
        <w:jc w:val="both"/>
        <w:rPr>
          <w:rFonts w:ascii="Times New Roman" w:hAnsi="Times New Roman" w:cs="Times New Roman"/>
          <w:b/>
          <w:bCs/>
          <w:color w:val="auto"/>
          <w:sz w:val="24"/>
          <w:szCs w:val="24"/>
        </w:rPr>
      </w:pPr>
    </w:p>
    <w:p w:rsidR="008401C6" w:rsidRDefault="008401C6" w:rsidP="008401C6">
      <w:pPr>
        <w:pStyle w:val="Textvbloku"/>
        <w:ind w:right="408"/>
        <w:jc w:val="both"/>
        <w:rPr>
          <w:rFonts w:ascii="Times New Roman" w:hAnsi="Times New Roman" w:cs="Times New Roman"/>
          <w:b/>
          <w:bCs/>
          <w:color w:val="auto"/>
          <w:sz w:val="24"/>
          <w:szCs w:val="24"/>
          <w:u w:val="single"/>
        </w:rPr>
      </w:pPr>
      <w:r w:rsidRPr="008401C6">
        <w:rPr>
          <w:rFonts w:ascii="Times New Roman" w:hAnsi="Times New Roman" w:cs="Times New Roman"/>
          <w:b/>
          <w:bCs/>
          <w:color w:val="auto"/>
          <w:sz w:val="24"/>
          <w:szCs w:val="24"/>
          <w:u w:val="single"/>
        </w:rPr>
        <w:t>Tabákové výrobky</w:t>
      </w:r>
    </w:p>
    <w:p w:rsidR="00F56A49" w:rsidRPr="008401C6" w:rsidRDefault="00F56A49" w:rsidP="008401C6">
      <w:pPr>
        <w:pStyle w:val="Textvbloku"/>
        <w:ind w:right="408"/>
        <w:jc w:val="both"/>
        <w:rPr>
          <w:rFonts w:ascii="Times New Roman" w:hAnsi="Times New Roman" w:cs="Times New Roman"/>
          <w:b/>
          <w:bCs/>
          <w:color w:val="auto"/>
          <w:sz w:val="24"/>
          <w:szCs w:val="24"/>
          <w:u w:val="single"/>
        </w:rPr>
      </w:pPr>
    </w:p>
    <w:p w:rsidR="008401C6" w:rsidRPr="008401C6" w:rsidRDefault="008401C6" w:rsidP="008401C6">
      <w:pPr>
        <w:pStyle w:val="Textvbloku"/>
        <w:ind w:left="-180"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Ve vnitřních i vnějších prostorách všech typů škol je zakázáno kouřit. Kouřit zde nesmějí žádné osoby a není možné ani zřizovat kuřárny nebo místa pro kouření vyhrazená.</w:t>
      </w:r>
    </w:p>
    <w:p w:rsidR="008401C6" w:rsidRPr="008401C6" w:rsidRDefault="008401C6" w:rsidP="008401C6">
      <w:pPr>
        <w:pStyle w:val="Textvbloku"/>
        <w:numPr>
          <w:ilvl w:val="0"/>
          <w:numId w:val="6"/>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Prostory školy je označen viditelným textem doplněným grafickou značkou zákazu kouření. Takto jsou označeny vnitřní i vnější prostory. </w:t>
      </w:r>
    </w:p>
    <w:p w:rsidR="008401C6" w:rsidRPr="008401C6" w:rsidRDefault="008401C6" w:rsidP="008401C6">
      <w:pPr>
        <w:pStyle w:val="Textvbloku"/>
        <w:numPr>
          <w:ilvl w:val="0"/>
          <w:numId w:val="6"/>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Kouření v prostorách školy je zakázáno pod sankcemi uvedenými ve vyhlášce o základním vzdělávání.</w:t>
      </w:r>
    </w:p>
    <w:p w:rsidR="008401C6" w:rsidRPr="008401C6" w:rsidRDefault="008401C6" w:rsidP="008401C6">
      <w:pPr>
        <w:pStyle w:val="Textvbloku"/>
        <w:ind w:left="-180" w:right="408"/>
        <w:jc w:val="both"/>
        <w:rPr>
          <w:rFonts w:ascii="Times New Roman" w:hAnsi="Times New Roman" w:cs="Times New Roman"/>
          <w:color w:val="auto"/>
          <w:sz w:val="24"/>
          <w:szCs w:val="24"/>
        </w:rPr>
      </w:pPr>
    </w:p>
    <w:p w:rsidR="008401C6" w:rsidRPr="008401C6" w:rsidRDefault="008401C6" w:rsidP="008401C6">
      <w:pPr>
        <w:pStyle w:val="Textvbloku"/>
        <w:ind w:left="102" w:right="408"/>
        <w:jc w:val="both"/>
        <w:rPr>
          <w:rFonts w:ascii="Times New Roman" w:hAnsi="Times New Roman" w:cs="Times New Roman"/>
          <w:b/>
          <w:bCs/>
          <w:color w:val="auto"/>
          <w:sz w:val="24"/>
          <w:szCs w:val="24"/>
        </w:rPr>
      </w:pPr>
      <w:r w:rsidRPr="008401C6">
        <w:rPr>
          <w:rFonts w:ascii="Times New Roman" w:hAnsi="Times New Roman" w:cs="Times New Roman"/>
          <w:b/>
          <w:bCs/>
          <w:color w:val="auto"/>
          <w:sz w:val="24"/>
          <w:szCs w:val="24"/>
        </w:rPr>
        <w:t xml:space="preserve">Konzumace tabákových výrobků ve škole </w:t>
      </w:r>
    </w:p>
    <w:p w:rsidR="008401C6" w:rsidRPr="008401C6" w:rsidRDefault="008401C6" w:rsidP="008401C6">
      <w:pPr>
        <w:pStyle w:val="Textvbloku"/>
        <w:numPr>
          <w:ilvl w:val="0"/>
          <w:numId w:val="7"/>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kdy je žák přistižen při konzumaci tabákových výrobků v prostorách školy nebo v době školního vyučování, či v rámci akcí školou pořádaných, je primárně nutné mu v další konzumaci zabránit.</w:t>
      </w:r>
    </w:p>
    <w:p w:rsidR="008401C6" w:rsidRPr="008401C6" w:rsidRDefault="008401C6" w:rsidP="008401C6">
      <w:pPr>
        <w:pStyle w:val="Textvbloku"/>
        <w:numPr>
          <w:ilvl w:val="0"/>
          <w:numId w:val="7"/>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Tabákový výrobek je třeba žákovi odebrat a zajistit, aby nemohl v konzumaci pokračovat.</w:t>
      </w:r>
    </w:p>
    <w:p w:rsidR="008401C6" w:rsidRPr="008401C6" w:rsidRDefault="008401C6" w:rsidP="008401C6">
      <w:pPr>
        <w:pStyle w:val="Textvbloku"/>
        <w:numPr>
          <w:ilvl w:val="0"/>
          <w:numId w:val="7"/>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Pedagogický pracovník dále postupuje podle školního řádu školy: o události sepíše stručný záznam s vyjádřením žáka, (zejména odkud, od koho má tabákový výrobek), který založí školní metodik prevence do své agendy. </w:t>
      </w:r>
    </w:p>
    <w:p w:rsidR="008401C6" w:rsidRPr="008401C6" w:rsidRDefault="008401C6" w:rsidP="008401C6">
      <w:pPr>
        <w:pStyle w:val="Textvbloku"/>
        <w:numPr>
          <w:ilvl w:val="0"/>
          <w:numId w:val="7"/>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porušení zákazu kouření informuje třídní učitel zákonného zástupce nezletilého žáka.</w:t>
      </w:r>
    </w:p>
    <w:p w:rsidR="008401C6" w:rsidRPr="008401C6" w:rsidRDefault="008401C6" w:rsidP="008401C6">
      <w:pPr>
        <w:pStyle w:val="Textvbloku"/>
        <w:numPr>
          <w:ilvl w:val="0"/>
          <w:numId w:val="7"/>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8401C6" w:rsidRPr="008401C6" w:rsidRDefault="008401C6" w:rsidP="008401C6">
      <w:pPr>
        <w:pStyle w:val="Textvbloku"/>
        <w:numPr>
          <w:ilvl w:val="0"/>
          <w:numId w:val="7"/>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Z konzumace tabákových výrobků ve škole je třeba vyvodit sankce stanovené školním řádem - postupuje se podle vyhlášky pro příslušný stupeň vzdělávání. </w:t>
      </w:r>
    </w:p>
    <w:p w:rsidR="008401C6" w:rsidRPr="008401C6" w:rsidRDefault="008401C6" w:rsidP="008401C6">
      <w:pPr>
        <w:pStyle w:val="Textvbloku"/>
        <w:ind w:left="102" w:right="408"/>
        <w:jc w:val="both"/>
        <w:rPr>
          <w:rFonts w:ascii="Times New Roman" w:hAnsi="Times New Roman" w:cs="Times New Roman"/>
          <w:color w:val="auto"/>
          <w:sz w:val="24"/>
          <w:szCs w:val="24"/>
        </w:rPr>
      </w:pPr>
    </w:p>
    <w:p w:rsidR="008401C6" w:rsidRPr="008401C6" w:rsidRDefault="008401C6" w:rsidP="008401C6">
      <w:pPr>
        <w:pStyle w:val="Textvbloku"/>
        <w:ind w:left="0" w:right="408"/>
        <w:jc w:val="both"/>
        <w:rPr>
          <w:rFonts w:ascii="Times New Roman" w:hAnsi="Times New Roman" w:cs="Times New Roman"/>
          <w:b/>
          <w:bCs/>
          <w:color w:val="auto"/>
          <w:sz w:val="24"/>
          <w:szCs w:val="24"/>
          <w:u w:val="single"/>
        </w:rPr>
      </w:pPr>
      <w:r w:rsidRPr="008401C6">
        <w:rPr>
          <w:rFonts w:ascii="Times New Roman" w:hAnsi="Times New Roman" w:cs="Times New Roman"/>
          <w:b/>
          <w:bCs/>
          <w:color w:val="auto"/>
          <w:sz w:val="24"/>
          <w:szCs w:val="24"/>
          <w:u w:val="single"/>
        </w:rPr>
        <w:t xml:space="preserve"> Alkohol</w:t>
      </w:r>
    </w:p>
    <w:p w:rsidR="008401C6" w:rsidRPr="008401C6" w:rsidRDefault="008401C6" w:rsidP="008401C6">
      <w:pPr>
        <w:pStyle w:val="Textvbloku"/>
        <w:ind w:left="-180"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Prodej nebo podávání alkoholických nápojů osobám mladším 18 let je v ČR zakázáno. Zakázáno je rovněž osobám mladším 18 let alkohol nabízet, anebo je v konzumaci alkoholu podporovat. </w:t>
      </w:r>
    </w:p>
    <w:p w:rsidR="008401C6" w:rsidRPr="008401C6" w:rsidRDefault="008401C6" w:rsidP="008401C6">
      <w:pPr>
        <w:pStyle w:val="Textvbloku"/>
        <w:numPr>
          <w:ilvl w:val="0"/>
          <w:numId w:val="8"/>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lastRenderedPageBreak/>
        <w:t xml:space="preserve">Tímto školním řádem škola stanoví zákaz užívání alkoholu v prostorách školy v době školního vyučování i na všech akcích školou pořádaných. </w:t>
      </w:r>
    </w:p>
    <w:p w:rsidR="008401C6" w:rsidRPr="008401C6" w:rsidRDefault="008401C6" w:rsidP="008401C6">
      <w:pPr>
        <w:pStyle w:val="Textvbloku"/>
        <w:numPr>
          <w:ilvl w:val="0"/>
          <w:numId w:val="8"/>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Podávání alkoholických nápojů osobám mladším 18 let může být trestným činem nebo přestupkem.</w:t>
      </w:r>
    </w:p>
    <w:p w:rsidR="008401C6" w:rsidRPr="008401C6" w:rsidRDefault="008401C6" w:rsidP="008401C6">
      <w:pPr>
        <w:pStyle w:val="Textvbloku"/>
        <w:ind w:left="102" w:right="408" w:firstLine="78"/>
        <w:jc w:val="both"/>
        <w:rPr>
          <w:rFonts w:ascii="Times New Roman" w:hAnsi="Times New Roman" w:cs="Times New Roman"/>
          <w:b/>
          <w:bCs/>
          <w:color w:val="auto"/>
          <w:sz w:val="24"/>
          <w:szCs w:val="24"/>
        </w:rPr>
      </w:pPr>
    </w:p>
    <w:p w:rsidR="008401C6" w:rsidRPr="008401C6" w:rsidRDefault="008401C6" w:rsidP="008401C6">
      <w:pPr>
        <w:pStyle w:val="Textvbloku"/>
        <w:ind w:left="102" w:right="408" w:firstLine="78"/>
        <w:jc w:val="both"/>
        <w:rPr>
          <w:rFonts w:ascii="Times New Roman" w:hAnsi="Times New Roman" w:cs="Times New Roman"/>
          <w:b/>
          <w:bCs/>
          <w:color w:val="auto"/>
          <w:sz w:val="24"/>
          <w:szCs w:val="24"/>
        </w:rPr>
      </w:pPr>
      <w:r w:rsidRPr="008401C6">
        <w:rPr>
          <w:rFonts w:ascii="Times New Roman" w:hAnsi="Times New Roman" w:cs="Times New Roman"/>
          <w:b/>
          <w:bCs/>
          <w:color w:val="auto"/>
          <w:sz w:val="24"/>
          <w:szCs w:val="24"/>
        </w:rPr>
        <w:t xml:space="preserve">Konzumace alkoholu ve škole </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kdy je žák přistižen při konzumaci alkoholu v prostorách školy nebo v </w:t>
      </w:r>
      <w:proofErr w:type="gramStart"/>
      <w:r w:rsidRPr="008401C6">
        <w:rPr>
          <w:rFonts w:ascii="Times New Roman" w:hAnsi="Times New Roman" w:cs="Times New Roman"/>
          <w:color w:val="auto"/>
          <w:sz w:val="24"/>
          <w:szCs w:val="24"/>
        </w:rPr>
        <w:t>době    školního</w:t>
      </w:r>
      <w:proofErr w:type="gramEnd"/>
      <w:r w:rsidRPr="008401C6">
        <w:rPr>
          <w:rFonts w:ascii="Times New Roman" w:hAnsi="Times New Roman" w:cs="Times New Roman"/>
          <w:color w:val="auto"/>
          <w:sz w:val="24"/>
          <w:szCs w:val="24"/>
        </w:rPr>
        <w:t xml:space="preserve"> vyučování, či v rámci akcí školou pořádaných, je primárně nutné mu v další konzumaci zabránit.</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Alkohol je třeba žákovi odebrat a zajistit, aby nemohl v konzumaci pokračovat.</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kdy je žák pod vlivem alkoholu do té míry, že je ohrožen na zdraví a životě, zajistí škola nezbytnou pomoc a péči a volá lékařskou službu první pomoci.</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Jestliže akutní nebezpečí nehrozí, postupuje pedagogický pracovník podle školního řádu školy: O</w:t>
      </w:r>
      <w:r w:rsidRPr="008401C6">
        <w:rPr>
          <w:rFonts w:ascii="Times New Roman" w:hAnsi="Times New Roman" w:cs="Times New Roman"/>
          <w:b/>
          <w:color w:val="auto"/>
          <w:sz w:val="24"/>
          <w:szCs w:val="24"/>
        </w:rPr>
        <w:t xml:space="preserve"> </w:t>
      </w:r>
      <w:r w:rsidRPr="008401C6">
        <w:rPr>
          <w:rFonts w:ascii="Times New Roman" w:hAnsi="Times New Roman" w:cs="Times New Roman"/>
          <w:color w:val="auto"/>
          <w:sz w:val="24"/>
          <w:szCs w:val="24"/>
        </w:rPr>
        <w:t>události sepíše stručný záznam s vyjádřením žáka (zejména odkud, od koho má alkohol), který založí školní metodik prevence do své agendy a vyrozumí vedení školy.</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že žák není schopný pokračovat ve vyučování, vyrozumí škola ihned zákonného zástupce a vyzve jej, aby si žáka vyzvedl, protože není zdravotně způsobilý k pobytu ve škole.</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Jestliže není zákonný zástupce dostupný, vyrozumí škola orgán sociálně právní ochrany dítěte obce s rozšířenou působností a vyčká jeho pokynů. Škola může od orgánu sociálně-právní ochrany dítěte obce s rozšířenou působností vyžadovat pomoc.</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Zákonnému zástupci ohlásí škola skutečnost, že žák konzumoval alkohol ve škole i v případě, kdy je žák schopen výuky.</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Jestliže se situace opakuje, splní škola oznamovací povinnost k orgánu sociálně-právní ochrany dítěte.  Oznamovacím místem je příslušný odbor obecního úřadu obce s rozšířenou působností podle místa bydliště dítěte.     </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uživatelova zájmu nebo zájmu jeho zákonných zástupců, poskytne škola potřebné informace o možnostech odborné pomoci při řešení takové situace.</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Z konzumace alkoholu ve škole je třeba vyvodit sankce stanovené školním řádem. Za nebezpečné a protiprávní jednání je rovněž považováno navádění jiných žáků k užívání alkoholických nápojů.</w:t>
      </w:r>
    </w:p>
    <w:p w:rsidR="008401C6" w:rsidRP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V případě podezření na intoxikaci žáka může pedagogický pracovník provést orientační test na přítomnost alkoholu (dechová zkouška), ale pouze na základě předem získaného souhlasu zákonného zástupce s orientačním testováním žáka na přítomnost alkoholu. Pokud je výsledek testu pozitivní, postupuje pedagogický pracovník obdobným </w:t>
      </w:r>
      <w:proofErr w:type="gramStart"/>
      <w:r w:rsidRPr="008401C6">
        <w:rPr>
          <w:rFonts w:ascii="Times New Roman" w:hAnsi="Times New Roman" w:cs="Times New Roman"/>
          <w:color w:val="auto"/>
          <w:sz w:val="24"/>
          <w:szCs w:val="24"/>
        </w:rPr>
        <w:t>postupem jako</w:t>
      </w:r>
      <w:proofErr w:type="gramEnd"/>
      <w:r w:rsidRPr="008401C6">
        <w:rPr>
          <w:rFonts w:ascii="Times New Roman" w:hAnsi="Times New Roman" w:cs="Times New Roman"/>
          <w:color w:val="auto"/>
          <w:sz w:val="24"/>
          <w:szCs w:val="24"/>
        </w:rPr>
        <w:t xml:space="preserve"> je uvedeno od bodu 3. O události sepíše pedagogický pracovník stručný záznam s vyjádřením žáka.</w:t>
      </w:r>
    </w:p>
    <w:p w:rsidR="008401C6" w:rsidRDefault="008401C6" w:rsidP="008401C6">
      <w:pPr>
        <w:pStyle w:val="Textvbloku"/>
        <w:numPr>
          <w:ilvl w:val="0"/>
          <w:numId w:val="4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Obdobný postup zvolí pedagogický pracovník i v případě příchodu žáka do školy pod vlivem alkoholu, resp. kdy nelze prokázat, že se žák intoxikoval ve škole.</w:t>
      </w:r>
    </w:p>
    <w:p w:rsidR="00F56A49" w:rsidRPr="008401C6" w:rsidRDefault="00F56A49" w:rsidP="00F56A49">
      <w:pPr>
        <w:pStyle w:val="Textvbloku"/>
        <w:ind w:left="180" w:right="408"/>
        <w:jc w:val="both"/>
        <w:rPr>
          <w:rFonts w:ascii="Times New Roman" w:hAnsi="Times New Roman" w:cs="Times New Roman"/>
          <w:color w:val="auto"/>
          <w:sz w:val="24"/>
          <w:szCs w:val="24"/>
        </w:rPr>
      </w:pPr>
    </w:p>
    <w:p w:rsidR="008401C6" w:rsidRPr="008401C6" w:rsidRDefault="008401C6" w:rsidP="008401C6">
      <w:pPr>
        <w:pStyle w:val="Textvbloku"/>
        <w:ind w:left="180" w:right="408"/>
        <w:jc w:val="both"/>
        <w:rPr>
          <w:rFonts w:ascii="Times New Roman" w:hAnsi="Times New Roman" w:cs="Times New Roman"/>
          <w:color w:val="auto"/>
          <w:sz w:val="24"/>
          <w:szCs w:val="24"/>
        </w:rPr>
      </w:pPr>
    </w:p>
    <w:p w:rsidR="008401C6" w:rsidRPr="008401C6" w:rsidRDefault="008401C6" w:rsidP="008401C6">
      <w:pPr>
        <w:pStyle w:val="Textvbloku"/>
        <w:ind w:left="0" w:right="408"/>
        <w:jc w:val="both"/>
        <w:rPr>
          <w:rFonts w:ascii="Times New Roman" w:hAnsi="Times New Roman" w:cs="Times New Roman"/>
          <w:b/>
          <w:bCs/>
          <w:color w:val="auto"/>
          <w:sz w:val="24"/>
          <w:szCs w:val="24"/>
        </w:rPr>
      </w:pPr>
      <w:r w:rsidRPr="008401C6">
        <w:rPr>
          <w:rFonts w:ascii="Times New Roman" w:hAnsi="Times New Roman" w:cs="Times New Roman"/>
          <w:b/>
          <w:bCs/>
          <w:color w:val="auto"/>
          <w:sz w:val="24"/>
          <w:szCs w:val="24"/>
        </w:rPr>
        <w:lastRenderedPageBreak/>
        <w:t xml:space="preserve">Nález alkoholu ve škole </w:t>
      </w:r>
    </w:p>
    <w:p w:rsidR="008401C6" w:rsidRPr="008401C6" w:rsidRDefault="008401C6" w:rsidP="008401C6">
      <w:pPr>
        <w:pStyle w:val="Textvbloku"/>
        <w:ind w:left="360" w:right="408" w:hanging="540"/>
        <w:jc w:val="both"/>
        <w:rPr>
          <w:rFonts w:ascii="Times New Roman" w:hAnsi="Times New Roman" w:cs="Times New Roman"/>
          <w:color w:val="auto"/>
          <w:sz w:val="24"/>
          <w:szCs w:val="24"/>
        </w:rPr>
      </w:pPr>
    </w:p>
    <w:p w:rsidR="008401C6" w:rsidRPr="008401C6" w:rsidRDefault="008401C6" w:rsidP="008401C6">
      <w:pPr>
        <w:pStyle w:val="Textvbloku"/>
        <w:ind w:left="360" w:right="408" w:hanging="540"/>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1. V případě, kdy pracovníci školy </w:t>
      </w:r>
      <w:r w:rsidRPr="008401C6">
        <w:rPr>
          <w:rFonts w:ascii="Times New Roman" w:hAnsi="Times New Roman" w:cs="Times New Roman"/>
          <w:b/>
          <w:bCs/>
          <w:color w:val="auto"/>
          <w:sz w:val="24"/>
          <w:szCs w:val="24"/>
        </w:rPr>
        <w:t>naleznou v prostorách školy</w:t>
      </w:r>
      <w:r w:rsidRPr="008401C6">
        <w:rPr>
          <w:rFonts w:ascii="Times New Roman" w:hAnsi="Times New Roman" w:cs="Times New Roman"/>
          <w:color w:val="auto"/>
          <w:sz w:val="24"/>
          <w:szCs w:val="24"/>
        </w:rPr>
        <w:t xml:space="preserve"> </w:t>
      </w:r>
      <w:r w:rsidRPr="008401C6">
        <w:rPr>
          <w:rFonts w:ascii="Times New Roman" w:hAnsi="Times New Roman" w:cs="Times New Roman"/>
          <w:b/>
          <w:bCs/>
          <w:color w:val="auto"/>
          <w:sz w:val="24"/>
          <w:szCs w:val="24"/>
        </w:rPr>
        <w:t>alkohol</w:t>
      </w:r>
      <w:r w:rsidRPr="008401C6">
        <w:rPr>
          <w:rFonts w:ascii="Times New Roman" w:hAnsi="Times New Roman" w:cs="Times New Roman"/>
          <w:color w:val="auto"/>
          <w:sz w:val="24"/>
          <w:szCs w:val="24"/>
        </w:rPr>
        <w:t>, postupují takto:</w:t>
      </w:r>
    </w:p>
    <w:p w:rsidR="008401C6" w:rsidRPr="008401C6" w:rsidRDefault="008401C6" w:rsidP="008401C6">
      <w:pPr>
        <w:pStyle w:val="Textvbloku"/>
        <w:numPr>
          <w:ilvl w:val="0"/>
          <w:numId w:val="1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Tekutinu nepodrobují žádnému testu ke zjištění jeho chemické struktury. </w:t>
      </w:r>
    </w:p>
    <w:p w:rsidR="008401C6" w:rsidRPr="008401C6" w:rsidRDefault="008401C6" w:rsidP="008401C6">
      <w:pPr>
        <w:pStyle w:val="Textvbloku"/>
        <w:numPr>
          <w:ilvl w:val="0"/>
          <w:numId w:val="1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O nálezu ihned uvědomí vedení školy.</w:t>
      </w:r>
    </w:p>
    <w:p w:rsidR="008401C6" w:rsidRPr="008401C6" w:rsidRDefault="008401C6" w:rsidP="008401C6">
      <w:pPr>
        <w:pStyle w:val="Textvbloku"/>
        <w:numPr>
          <w:ilvl w:val="0"/>
          <w:numId w:val="1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Nalezenou tekutinu uloží u vedení školy pro případ usvědčujícího důkazu.</w:t>
      </w:r>
    </w:p>
    <w:p w:rsidR="008401C6" w:rsidRPr="008401C6" w:rsidRDefault="008401C6" w:rsidP="008401C6">
      <w:pPr>
        <w:pStyle w:val="Textvbloku"/>
        <w:numPr>
          <w:ilvl w:val="0"/>
          <w:numId w:val="10"/>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Zpracují stručný záznam o události. </w:t>
      </w:r>
    </w:p>
    <w:p w:rsidR="008401C6" w:rsidRPr="008401C6" w:rsidRDefault="008401C6" w:rsidP="008401C6">
      <w:pPr>
        <w:pStyle w:val="Textvbloku"/>
        <w:ind w:left="360" w:hanging="540"/>
        <w:jc w:val="both"/>
        <w:rPr>
          <w:rFonts w:ascii="Times New Roman" w:hAnsi="Times New Roman" w:cs="Times New Roman"/>
          <w:color w:val="auto"/>
          <w:sz w:val="24"/>
          <w:szCs w:val="24"/>
        </w:rPr>
      </w:pPr>
    </w:p>
    <w:p w:rsidR="008401C6" w:rsidRPr="008401C6" w:rsidRDefault="008401C6" w:rsidP="008401C6">
      <w:pPr>
        <w:pStyle w:val="Textvbloku"/>
        <w:ind w:left="360" w:hanging="540"/>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2. V případě, kdy pracovníci školy </w:t>
      </w:r>
      <w:r w:rsidRPr="008401C6">
        <w:rPr>
          <w:rFonts w:ascii="Times New Roman" w:hAnsi="Times New Roman" w:cs="Times New Roman"/>
          <w:b/>
          <w:bCs/>
          <w:color w:val="auto"/>
          <w:sz w:val="24"/>
          <w:szCs w:val="24"/>
        </w:rPr>
        <w:t>zadrží u některého žáka alkohol</w:t>
      </w:r>
      <w:r w:rsidRPr="008401C6">
        <w:rPr>
          <w:rFonts w:ascii="Times New Roman" w:hAnsi="Times New Roman" w:cs="Times New Roman"/>
          <w:color w:val="auto"/>
          <w:sz w:val="24"/>
          <w:szCs w:val="24"/>
        </w:rPr>
        <w:t>, postupují takto:</w:t>
      </w:r>
    </w:p>
    <w:p w:rsidR="008401C6" w:rsidRPr="008401C6" w:rsidRDefault="008401C6" w:rsidP="008401C6">
      <w:pPr>
        <w:pStyle w:val="Textvbloku"/>
        <w:numPr>
          <w:ilvl w:val="0"/>
          <w:numId w:val="11"/>
        </w:numPr>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Zabavenou tekutinu nepodrobují žádnému testu ke zjištění její chemické struktury.</w:t>
      </w:r>
    </w:p>
    <w:p w:rsidR="008401C6" w:rsidRPr="008401C6" w:rsidRDefault="008401C6" w:rsidP="008401C6">
      <w:pPr>
        <w:pStyle w:val="Textvbloku"/>
        <w:numPr>
          <w:ilvl w:val="0"/>
          <w:numId w:val="11"/>
        </w:numPr>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O nálezu ihned uvědomí vedení školy.</w:t>
      </w:r>
    </w:p>
    <w:p w:rsidR="008401C6" w:rsidRPr="008401C6" w:rsidRDefault="008401C6" w:rsidP="008401C6">
      <w:pPr>
        <w:pStyle w:val="Textvbloku"/>
        <w:numPr>
          <w:ilvl w:val="0"/>
          <w:numId w:val="11"/>
        </w:numPr>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O nálezu sepíší stručný záznam, s vyjádřením žáka, u kterého byl alkohol nalezen, datum, místo a čas nálezu a jméno žáka. Zápis podepíše i žák, u kterého byl alkohol nalezen (nebo který jej odevzdal). V případě, že podepsat odmítá, uvede pracovník tuto skutečnost do zápisu. Zápisu a rozhovoru se žákem je přítomna ředitelka školy nebo její zástupce. Zápis záznamu založí školní metodik prevence do své agendy. </w:t>
      </w:r>
    </w:p>
    <w:p w:rsidR="008401C6" w:rsidRPr="008401C6" w:rsidRDefault="008401C6" w:rsidP="008401C6">
      <w:pPr>
        <w:pStyle w:val="Textvbloku"/>
        <w:numPr>
          <w:ilvl w:val="0"/>
          <w:numId w:val="11"/>
        </w:numPr>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O nálezu vyrozumí zákonného zástupce žáka, a v případě, že se jedná o opakovaný nález u téhož žáka, i orgán sociálně-právní ochrany dítěte, kterým je obecní úřad obce s rozšířenou působností. </w:t>
      </w:r>
    </w:p>
    <w:p w:rsidR="008401C6" w:rsidRPr="008401C6" w:rsidRDefault="008401C6" w:rsidP="008401C6">
      <w:pPr>
        <w:pStyle w:val="Textvbloku"/>
        <w:numPr>
          <w:ilvl w:val="0"/>
          <w:numId w:val="11"/>
        </w:numPr>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podezření, že alkohol obsahuje i jiné příměsi a byl nalezen u žáka, který se jím intoxikoval, předají zajištěnou tekutinu přivolanému lékaři.</w:t>
      </w:r>
    </w:p>
    <w:p w:rsidR="008401C6" w:rsidRDefault="008401C6" w:rsidP="008401C6">
      <w:pPr>
        <w:jc w:val="both"/>
        <w:rPr>
          <w:b/>
          <w:szCs w:val="24"/>
          <w:u w:val="single"/>
        </w:rPr>
      </w:pPr>
    </w:p>
    <w:p w:rsidR="00F56A49" w:rsidRPr="008401C6" w:rsidRDefault="00F56A49" w:rsidP="008401C6">
      <w:pPr>
        <w:jc w:val="both"/>
        <w:rPr>
          <w:b/>
          <w:szCs w:val="24"/>
          <w:u w:val="single"/>
        </w:rPr>
      </w:pPr>
    </w:p>
    <w:p w:rsidR="008401C6" w:rsidRDefault="008401C6" w:rsidP="008401C6">
      <w:pPr>
        <w:jc w:val="both"/>
        <w:rPr>
          <w:b/>
          <w:szCs w:val="24"/>
          <w:u w:val="single"/>
        </w:rPr>
      </w:pPr>
      <w:r w:rsidRPr="008401C6">
        <w:rPr>
          <w:b/>
          <w:szCs w:val="24"/>
          <w:u w:val="single"/>
        </w:rPr>
        <w:t xml:space="preserve"> Omamné a psychotropní látky</w:t>
      </w:r>
    </w:p>
    <w:p w:rsidR="00F56A49" w:rsidRDefault="00F56A49" w:rsidP="008401C6">
      <w:pPr>
        <w:jc w:val="both"/>
        <w:rPr>
          <w:b/>
          <w:szCs w:val="24"/>
          <w:u w:val="single"/>
        </w:rPr>
      </w:pPr>
    </w:p>
    <w:p w:rsidR="00F56A49" w:rsidRPr="008401C6" w:rsidRDefault="00F56A49" w:rsidP="008401C6">
      <w:pPr>
        <w:jc w:val="both"/>
        <w:rPr>
          <w:b/>
          <w:szCs w:val="24"/>
          <w:u w:val="single"/>
        </w:rPr>
      </w:pPr>
    </w:p>
    <w:p w:rsidR="008401C6" w:rsidRPr="008401C6" w:rsidRDefault="008401C6" w:rsidP="008401C6">
      <w:pPr>
        <w:pStyle w:val="Textvbloku"/>
        <w:ind w:left="-180"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8401C6" w:rsidRPr="008401C6" w:rsidRDefault="008401C6" w:rsidP="008401C6">
      <w:pPr>
        <w:pStyle w:val="Textvbloku"/>
        <w:numPr>
          <w:ilvl w:val="0"/>
          <w:numId w:val="12"/>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Tímto školním řádem škola stanovuje zákaz užívání OPL a jejich distribuci a přechovávání. Současně stanovuje zákaz vstupu do školy pod jejich vlivem. Školním řádem stanovuje rovněž tyto sankce za porušení zákazu: napomenutí třídního učitele, důtka třídního učitele, důtka ředitelky školy. Porušení zákazu bude vždy projednáváno na pedagogické radě za účelem hodnocení klasifikace chování žáka. </w:t>
      </w:r>
    </w:p>
    <w:p w:rsidR="008401C6" w:rsidRPr="008401C6" w:rsidRDefault="008401C6" w:rsidP="008401C6">
      <w:pPr>
        <w:pStyle w:val="Textvbloku"/>
        <w:numPr>
          <w:ilvl w:val="0"/>
          <w:numId w:val="12"/>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Ten, kdo se hodnověrným způsobem dozví, že jiný připravuje nebo páchá trestný čin nedovolené výroby a držení omamných a psychotropních látek a jedů podle § </w:t>
      </w:r>
      <w:smartTag w:uri="urn:schemas-microsoft-com:office:smarttags" w:element="metricconverter">
        <w:smartTagPr>
          <w:attr w:name="ProductID" w:val="187 a"/>
        </w:smartTagPr>
        <w:r w:rsidRPr="008401C6">
          <w:rPr>
            <w:rFonts w:ascii="Times New Roman" w:hAnsi="Times New Roman" w:cs="Times New Roman"/>
            <w:color w:val="auto"/>
            <w:sz w:val="24"/>
            <w:szCs w:val="24"/>
          </w:rPr>
          <w:t>187 a</w:t>
        </w:r>
      </w:smartTag>
      <w:r w:rsidRPr="008401C6">
        <w:rPr>
          <w:rFonts w:ascii="Times New Roman" w:hAnsi="Times New Roman" w:cs="Times New Roman"/>
          <w:color w:val="auto"/>
          <w:sz w:val="24"/>
          <w:szCs w:val="24"/>
        </w:rPr>
        <w:t xml:space="preserve"> </w:t>
      </w:r>
      <w:smartTag w:uri="urn:schemas-microsoft-com:office:smarttags" w:element="metricconverter">
        <w:smartTagPr>
          <w:attr w:name="ProductID" w:val="188 a"/>
        </w:smartTagPr>
        <w:r w:rsidRPr="008401C6">
          <w:rPr>
            <w:rFonts w:ascii="Times New Roman" w:hAnsi="Times New Roman" w:cs="Times New Roman"/>
            <w:color w:val="auto"/>
            <w:sz w:val="24"/>
            <w:szCs w:val="24"/>
          </w:rPr>
          <w:t>188 a</w:t>
        </w:r>
      </w:smartTag>
      <w:r w:rsidRPr="008401C6">
        <w:rPr>
          <w:rFonts w:ascii="Times New Roman" w:hAnsi="Times New Roman" w:cs="Times New Roman"/>
          <w:color w:val="auto"/>
          <w:sz w:val="24"/>
          <w:szCs w:val="24"/>
        </w:rPr>
        <w:t xml:space="preserve"> spáchání nebo dokončení takového trestného činu nepřekazí, se sám vystavuje trestnímu stíhání. Překazit takový čin lze tím, že ho včas oznámí orgánům Policie ČR nebo státnímu zástupci. </w:t>
      </w:r>
    </w:p>
    <w:p w:rsidR="008401C6" w:rsidRDefault="008401C6" w:rsidP="008401C6">
      <w:pPr>
        <w:pStyle w:val="Textvbloku"/>
        <w:ind w:left="102" w:right="408" w:firstLine="78"/>
        <w:jc w:val="both"/>
        <w:rPr>
          <w:rFonts w:ascii="Times New Roman" w:hAnsi="Times New Roman" w:cs="Times New Roman"/>
          <w:b/>
          <w:color w:val="auto"/>
          <w:sz w:val="24"/>
          <w:szCs w:val="24"/>
        </w:rPr>
      </w:pPr>
    </w:p>
    <w:p w:rsidR="00F56A49" w:rsidRPr="008401C6" w:rsidRDefault="00F56A49" w:rsidP="008401C6">
      <w:pPr>
        <w:pStyle w:val="Textvbloku"/>
        <w:ind w:left="102" w:right="408" w:firstLine="78"/>
        <w:jc w:val="both"/>
        <w:rPr>
          <w:rFonts w:ascii="Times New Roman" w:hAnsi="Times New Roman" w:cs="Times New Roman"/>
          <w:b/>
          <w:color w:val="auto"/>
          <w:sz w:val="24"/>
          <w:szCs w:val="24"/>
        </w:rPr>
      </w:pPr>
    </w:p>
    <w:p w:rsidR="008401C6" w:rsidRPr="008401C6" w:rsidRDefault="008401C6" w:rsidP="008401C6">
      <w:pPr>
        <w:pStyle w:val="Textvbloku"/>
        <w:ind w:left="102" w:right="408" w:firstLine="78"/>
        <w:jc w:val="both"/>
        <w:rPr>
          <w:rFonts w:ascii="Times New Roman" w:hAnsi="Times New Roman" w:cs="Times New Roman"/>
          <w:b/>
          <w:bCs/>
          <w:color w:val="auto"/>
          <w:sz w:val="24"/>
          <w:szCs w:val="24"/>
        </w:rPr>
      </w:pPr>
      <w:r w:rsidRPr="008401C6">
        <w:rPr>
          <w:rFonts w:ascii="Times New Roman" w:hAnsi="Times New Roman" w:cs="Times New Roman"/>
          <w:b/>
          <w:bCs/>
          <w:color w:val="auto"/>
          <w:sz w:val="24"/>
          <w:szCs w:val="24"/>
        </w:rPr>
        <w:lastRenderedPageBreak/>
        <w:t xml:space="preserve">Konzumace OPL ve škole </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kdy je žák přistižen při konzumaci OPL v prostorách školy nebo v době školního vyučování, či v rámci akcí školou pořádaných, je primárně nutné mu v další konzumaci zabránit.</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Návykovou látku je třeba žákovi odebrat a zajistit ji, aby nemohl v konzumaci pokračovat.</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Podle závažnosti momentálního stavu žáka, případně dalších okolností, pedagogický pracovník posoudí, jestli mu nehrozí nějaké nebezpečí.</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kdy je žák pod vlivem OPL do té míry, že je ohrožen na zdraví a životě, zajistí škola nezbytnou pomoc a péči a volá lékařskou službu první pomoci.</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Jestliže akutní nebezpečí nehrozí, postupuje pedagogický pracovník podle školního řádu školy. Především ihned zajistí vyjádření žáka a vyrozumí vedení školy.</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že žák není schopen pokračovat ve vyučování, vyrozumí škola ihned zákonného zástupce a vyzve jej, aby si žáka vyzvedl, protože není zdravotně způsobilý k pobytu ve škole.</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že žák není schopný dbát pokynů zaměstnanců školy, vyrozumí škola ihned zákonného zástupce a vyzve jej, aby si žáka vyzvedl, protože není zdravotně způsobilý k pobytu ve škole.</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Jestliže není zákonný zástupce dostupný, vyrozumí škola orgán sociálně právní ochrany a vyčká jeho pokynů. Škola může od orgánu sociálně-právní ochrany obce vyžadovat pomoc.</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Zákonnému zástupci ohlásí škola skutečnost, že žák konzumoval OPL ve škole i v případě, kdy je žák schopen výuky (dbát pokynů pracovníků školy).</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Současně splní oznamovací povinnost k orgánu sociálně-právní ochrany dítěte. Oznamovacím místem je příslušný odbor obce s rozšířenou působností podle místa bydliště dítěte.</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V případě uživatelova zájmu nebo zájmu jeho zákonných zástupců, poskytne škola informace o možnostech odborné pomoci při řešení takové situace.</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Z konzumace OPL ve škole je třeba vyvodit sankce stanovené školním řádem. Nicméně je nutné rozlišovat distributora od uživatele. Uživatel je nebezpečný pouze sobě, distributor všem. Distribuce je trestným činem, užívání OPL je porušením školního řádu.</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Navádění jiných žáků k užívání návykových látek je považováno rovněž za nebezpečné a protiprávní jednání.</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V případě podezření na intoxikaci žáka může pedagogický pracovník provést orientační test na přítomnost OPL (zkouška ze slin), ale pouze na základě předem získaného souhlasu zákonného zástupce, resp. žáka staršího 18 let s orientačním testováním žáka na přítomnost OPL. Pokud je výsledek testu pozitivní, postupuje pedagogický pracovník obdobným </w:t>
      </w:r>
      <w:proofErr w:type="gramStart"/>
      <w:r w:rsidRPr="008401C6">
        <w:rPr>
          <w:rFonts w:ascii="Times New Roman" w:hAnsi="Times New Roman" w:cs="Times New Roman"/>
          <w:color w:val="auto"/>
          <w:sz w:val="24"/>
          <w:szCs w:val="24"/>
        </w:rPr>
        <w:t>postupem jako</w:t>
      </w:r>
      <w:proofErr w:type="gramEnd"/>
      <w:r w:rsidRPr="008401C6">
        <w:rPr>
          <w:rFonts w:ascii="Times New Roman" w:hAnsi="Times New Roman" w:cs="Times New Roman"/>
          <w:color w:val="auto"/>
          <w:sz w:val="24"/>
          <w:szCs w:val="24"/>
        </w:rPr>
        <w:t xml:space="preserve"> je uvedeno od bodu 3. O události sepíše pedagogický pracovník stručný záznam s vyjádřením žáka.</w:t>
      </w:r>
    </w:p>
    <w:p w:rsidR="008401C6" w:rsidRPr="008401C6" w:rsidRDefault="008401C6" w:rsidP="008401C6">
      <w:pPr>
        <w:pStyle w:val="Textvbloku"/>
        <w:numPr>
          <w:ilvl w:val="0"/>
          <w:numId w:val="41"/>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Obdobný postup zvolí pedagogický pracovník i v případě příchodu žáka do školy pod vlivem OPL, resp. kdy nelze prokázat, že se žák intoxikoval ve škole.</w:t>
      </w:r>
    </w:p>
    <w:p w:rsidR="008401C6" w:rsidRPr="008401C6" w:rsidRDefault="008401C6" w:rsidP="008401C6">
      <w:pPr>
        <w:pStyle w:val="Textvbloku"/>
        <w:ind w:left="102" w:right="408"/>
        <w:jc w:val="both"/>
        <w:rPr>
          <w:rFonts w:ascii="Times New Roman" w:hAnsi="Times New Roman" w:cs="Times New Roman"/>
          <w:color w:val="auto"/>
          <w:sz w:val="24"/>
          <w:szCs w:val="24"/>
        </w:rPr>
      </w:pPr>
    </w:p>
    <w:p w:rsidR="008401C6" w:rsidRPr="008401C6" w:rsidRDefault="008401C6" w:rsidP="008401C6">
      <w:pPr>
        <w:pStyle w:val="Textvbloku"/>
        <w:ind w:left="102" w:right="408"/>
        <w:jc w:val="both"/>
        <w:rPr>
          <w:rFonts w:ascii="Times New Roman" w:hAnsi="Times New Roman" w:cs="Times New Roman"/>
          <w:color w:val="auto"/>
          <w:sz w:val="24"/>
          <w:szCs w:val="24"/>
        </w:rPr>
      </w:pPr>
    </w:p>
    <w:p w:rsidR="008401C6" w:rsidRPr="008401C6" w:rsidRDefault="008401C6" w:rsidP="008401C6">
      <w:pPr>
        <w:pStyle w:val="Textvbloku"/>
        <w:ind w:right="408"/>
        <w:jc w:val="both"/>
        <w:rPr>
          <w:rFonts w:ascii="Times New Roman" w:hAnsi="Times New Roman" w:cs="Times New Roman"/>
          <w:b/>
          <w:bCs/>
          <w:color w:val="auto"/>
          <w:sz w:val="24"/>
          <w:szCs w:val="24"/>
        </w:rPr>
      </w:pPr>
      <w:r w:rsidRPr="008401C6">
        <w:rPr>
          <w:rFonts w:ascii="Times New Roman" w:hAnsi="Times New Roman" w:cs="Times New Roman"/>
          <w:b/>
          <w:bCs/>
          <w:color w:val="auto"/>
          <w:sz w:val="24"/>
          <w:szCs w:val="24"/>
        </w:rPr>
        <w:lastRenderedPageBreak/>
        <w:t xml:space="preserve">Distribuce OPL ve škole </w:t>
      </w:r>
    </w:p>
    <w:p w:rsidR="008401C6" w:rsidRPr="008401C6" w:rsidRDefault="008401C6" w:rsidP="008401C6">
      <w:pPr>
        <w:pStyle w:val="Textvbloku"/>
        <w:numPr>
          <w:ilvl w:val="0"/>
          <w:numId w:val="14"/>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Distribuce OPL je v České republice považována za protiprávní jednání. Je proto zakázána a může být kvalifikována jako trestný čin. Množství, které žák distribuuje, není nijak rozhodující.</w:t>
      </w:r>
    </w:p>
    <w:p w:rsidR="008401C6" w:rsidRPr="008401C6" w:rsidRDefault="008401C6" w:rsidP="008401C6">
      <w:pPr>
        <w:pStyle w:val="Textvbloku"/>
        <w:numPr>
          <w:ilvl w:val="0"/>
          <w:numId w:val="14"/>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Přechovávání OPL je také vždy protiprávním jednáním. Množství, které u sebe žák v danou chvíli má, je rozhodující pro to, aby toto protiprávní jednání bylo blíže specifikováno buď jako přestupek nebo v případě množství většího než malého jako trestný čin, ale toto množství nemusí mít žádný vliv na kázeňský postih, který je stanovený školním řádem.</w:t>
      </w:r>
    </w:p>
    <w:p w:rsidR="008401C6" w:rsidRPr="008401C6" w:rsidRDefault="008401C6" w:rsidP="008401C6">
      <w:pPr>
        <w:pStyle w:val="Textvbloku"/>
        <w:numPr>
          <w:ilvl w:val="0"/>
          <w:numId w:val="8"/>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Jestliže má pracovník školy důvodné podezření, že ve škole došlo k distribuci OPL, musí o této skutečnosti škola vždy vyrozumět místně příslušné oddělení Policie ČR, protože se jedná o podezření ze spáchání trestného činu.</w:t>
      </w:r>
    </w:p>
    <w:p w:rsidR="008401C6" w:rsidRPr="008401C6" w:rsidRDefault="008401C6" w:rsidP="008401C6">
      <w:pPr>
        <w:pStyle w:val="Textvbloku"/>
        <w:numPr>
          <w:ilvl w:val="0"/>
          <w:numId w:val="8"/>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Jestliže se tohoto jednání dopustila osoba mladší 18 let nebo bylo namířeno proti osobě mladší 18 let, vyrozumí škola také zákonného zástupce a orgán sociálně-právní ochrany obce s rozšířenou působností.</w:t>
      </w:r>
    </w:p>
    <w:p w:rsidR="008401C6" w:rsidRPr="008401C6" w:rsidRDefault="008401C6" w:rsidP="008401C6">
      <w:pPr>
        <w:pStyle w:val="Textvbloku"/>
        <w:numPr>
          <w:ilvl w:val="0"/>
          <w:numId w:val="8"/>
        </w:numPr>
        <w:ind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Pokud v rámci tohoto podezření zajistí pracovníci školy nějakou látku, postupují způsobem popsaným níže.</w:t>
      </w:r>
    </w:p>
    <w:p w:rsidR="008401C6" w:rsidRPr="008401C6" w:rsidRDefault="008401C6" w:rsidP="008401C6">
      <w:pPr>
        <w:pStyle w:val="Textvbloku"/>
        <w:ind w:right="408"/>
        <w:jc w:val="both"/>
        <w:rPr>
          <w:rFonts w:ascii="Times New Roman" w:hAnsi="Times New Roman" w:cs="Times New Roman"/>
          <w:color w:val="auto"/>
          <w:sz w:val="24"/>
          <w:szCs w:val="24"/>
        </w:rPr>
      </w:pPr>
    </w:p>
    <w:p w:rsidR="008401C6" w:rsidRDefault="008401C6" w:rsidP="008401C6">
      <w:pPr>
        <w:jc w:val="both"/>
        <w:rPr>
          <w:b/>
          <w:szCs w:val="24"/>
          <w:u w:val="single"/>
        </w:rPr>
      </w:pPr>
      <w:r w:rsidRPr="008401C6">
        <w:rPr>
          <w:b/>
          <w:szCs w:val="24"/>
          <w:u w:val="single"/>
        </w:rPr>
        <w:t xml:space="preserve">Nález OPL ve škole </w:t>
      </w:r>
    </w:p>
    <w:p w:rsidR="00F56A49" w:rsidRPr="008401C6" w:rsidRDefault="00F56A49" w:rsidP="008401C6">
      <w:pPr>
        <w:jc w:val="both"/>
        <w:rPr>
          <w:b/>
          <w:szCs w:val="24"/>
          <w:u w:val="single"/>
        </w:rPr>
      </w:pPr>
    </w:p>
    <w:p w:rsidR="008401C6" w:rsidRPr="008401C6" w:rsidRDefault="008401C6" w:rsidP="008401C6">
      <w:pPr>
        <w:jc w:val="both"/>
        <w:rPr>
          <w:b/>
          <w:szCs w:val="24"/>
        </w:rPr>
      </w:pPr>
      <w:proofErr w:type="gramStart"/>
      <w:r w:rsidRPr="008401C6">
        <w:rPr>
          <w:b/>
          <w:szCs w:val="24"/>
        </w:rPr>
        <w:t>A.  V případě</w:t>
      </w:r>
      <w:proofErr w:type="gramEnd"/>
      <w:r w:rsidRPr="008401C6">
        <w:rPr>
          <w:b/>
          <w:szCs w:val="24"/>
        </w:rPr>
        <w:t>, kdy pracovníci školy naleznou v prostorách školy látku, kterou považují za omamnou nebo psychotropní, postupují takto:</w:t>
      </w:r>
    </w:p>
    <w:p w:rsidR="008401C6" w:rsidRPr="008401C6" w:rsidRDefault="008401C6" w:rsidP="008401C6">
      <w:pPr>
        <w:numPr>
          <w:ilvl w:val="0"/>
          <w:numId w:val="42"/>
        </w:numPr>
        <w:overflowPunct/>
        <w:autoSpaceDE/>
        <w:autoSpaceDN/>
        <w:adjustRightInd/>
        <w:spacing w:after="200" w:line="276" w:lineRule="auto"/>
        <w:jc w:val="both"/>
        <w:rPr>
          <w:szCs w:val="24"/>
        </w:rPr>
      </w:pPr>
      <w:r w:rsidRPr="008401C6">
        <w:rPr>
          <w:szCs w:val="24"/>
        </w:rPr>
        <w:t>Látku nepodrobují žádnému testu ke zjištění její chemické struktury.</w:t>
      </w:r>
    </w:p>
    <w:p w:rsidR="008401C6" w:rsidRPr="008401C6" w:rsidRDefault="008401C6" w:rsidP="008401C6">
      <w:pPr>
        <w:numPr>
          <w:ilvl w:val="0"/>
          <w:numId w:val="42"/>
        </w:numPr>
        <w:overflowPunct/>
        <w:autoSpaceDE/>
        <w:autoSpaceDN/>
        <w:adjustRightInd/>
        <w:spacing w:after="200" w:line="276" w:lineRule="auto"/>
        <w:jc w:val="both"/>
        <w:rPr>
          <w:szCs w:val="24"/>
        </w:rPr>
      </w:pPr>
      <w:r w:rsidRPr="008401C6">
        <w:rPr>
          <w:szCs w:val="24"/>
        </w:rPr>
        <w:t>O nálezu ihned uvědomí vedení školy.</w:t>
      </w:r>
    </w:p>
    <w:p w:rsidR="008401C6" w:rsidRPr="008401C6" w:rsidRDefault="008401C6" w:rsidP="008401C6">
      <w:pPr>
        <w:numPr>
          <w:ilvl w:val="0"/>
          <w:numId w:val="42"/>
        </w:numPr>
        <w:overflowPunct/>
        <w:autoSpaceDE/>
        <w:autoSpaceDN/>
        <w:adjustRightInd/>
        <w:spacing w:after="200" w:line="276" w:lineRule="auto"/>
        <w:jc w:val="both"/>
        <w:rPr>
          <w:szCs w:val="24"/>
        </w:rPr>
      </w:pPr>
      <w:r w:rsidRPr="008401C6">
        <w:rPr>
          <w:szCs w:val="24"/>
        </w:rPr>
        <w:t>Za přítomnosti dalšího pracovníka školy vloží látku do obálky, napíší datum, čas a místo nálezu. Obálku přelepí, opatří razítkem školy a svým podpisem a uschovají ji do školního trezoru.</w:t>
      </w:r>
    </w:p>
    <w:p w:rsidR="008401C6" w:rsidRPr="008401C6" w:rsidRDefault="008401C6" w:rsidP="008401C6">
      <w:pPr>
        <w:numPr>
          <w:ilvl w:val="0"/>
          <w:numId w:val="42"/>
        </w:numPr>
        <w:overflowPunct/>
        <w:autoSpaceDE/>
        <w:autoSpaceDN/>
        <w:adjustRightInd/>
        <w:spacing w:after="200" w:line="276" w:lineRule="auto"/>
        <w:jc w:val="both"/>
        <w:rPr>
          <w:szCs w:val="24"/>
        </w:rPr>
      </w:pPr>
      <w:r w:rsidRPr="008401C6">
        <w:rPr>
          <w:szCs w:val="24"/>
        </w:rPr>
        <w:t>O nálezu vyrozumí Policii ČR, která provede identifikaci a zajištění podezřelé látky.</w:t>
      </w:r>
    </w:p>
    <w:p w:rsidR="008401C6" w:rsidRPr="008401C6" w:rsidRDefault="008401C6" w:rsidP="008401C6">
      <w:pPr>
        <w:jc w:val="both"/>
        <w:rPr>
          <w:b/>
          <w:szCs w:val="24"/>
        </w:rPr>
      </w:pPr>
      <w:r w:rsidRPr="008401C6">
        <w:rPr>
          <w:b/>
          <w:szCs w:val="24"/>
        </w:rPr>
        <w:t>B. V případě, kdy pracovníci školy zadrží u některého žáka látku, kterou považují za omamnou nebo psychotropní, postupují takto:</w:t>
      </w:r>
    </w:p>
    <w:p w:rsidR="008401C6" w:rsidRPr="008401C6" w:rsidRDefault="008401C6" w:rsidP="008401C6">
      <w:pPr>
        <w:numPr>
          <w:ilvl w:val="0"/>
          <w:numId w:val="43"/>
        </w:numPr>
        <w:overflowPunct/>
        <w:autoSpaceDE/>
        <w:autoSpaceDN/>
        <w:adjustRightInd/>
        <w:spacing w:after="200" w:line="276" w:lineRule="auto"/>
        <w:jc w:val="both"/>
        <w:rPr>
          <w:szCs w:val="24"/>
        </w:rPr>
      </w:pPr>
      <w:r w:rsidRPr="008401C6">
        <w:rPr>
          <w:szCs w:val="24"/>
        </w:rPr>
        <w:t>Zabavenou látku nepodrobují žádnému testu ke zjištění její chemické struktury.</w:t>
      </w:r>
    </w:p>
    <w:p w:rsidR="008401C6" w:rsidRPr="008401C6" w:rsidRDefault="008401C6" w:rsidP="008401C6">
      <w:pPr>
        <w:numPr>
          <w:ilvl w:val="0"/>
          <w:numId w:val="43"/>
        </w:numPr>
        <w:overflowPunct/>
        <w:autoSpaceDE/>
        <w:autoSpaceDN/>
        <w:adjustRightInd/>
        <w:spacing w:after="200" w:line="276" w:lineRule="auto"/>
        <w:jc w:val="both"/>
        <w:rPr>
          <w:szCs w:val="24"/>
        </w:rPr>
      </w:pPr>
      <w:r w:rsidRPr="008401C6">
        <w:rPr>
          <w:szCs w:val="24"/>
        </w:rPr>
        <w:t>O nálezu ihned uvědomí vedení školy.</w:t>
      </w:r>
    </w:p>
    <w:p w:rsidR="008401C6" w:rsidRPr="008401C6" w:rsidRDefault="008401C6" w:rsidP="008401C6">
      <w:pPr>
        <w:numPr>
          <w:ilvl w:val="0"/>
          <w:numId w:val="43"/>
        </w:numPr>
        <w:overflowPunct/>
        <w:autoSpaceDE/>
        <w:autoSpaceDN/>
        <w:adjustRightInd/>
        <w:spacing w:after="200" w:line="276" w:lineRule="auto"/>
        <w:jc w:val="both"/>
        <w:rPr>
          <w:szCs w:val="24"/>
        </w:rPr>
      </w:pPr>
      <w:r w:rsidRPr="008401C6">
        <w:rPr>
          <w:szCs w:val="24"/>
        </w:rPr>
        <w:t xml:space="preserve">O nálezu sepíší stručný záznam s vyjádřením žáka, u kterého byla látka nalezena, datum, místo a čas nálezu a jméno žáka. Zápis podepíše i žák, u kterého byla látka nalezena (nebo který látku odevzdal). V případě, že podepsat odmítá, uvede pracovník tuto skutečnost do zápisu. Zápisu a rozhovoru se žákem je přítomna ředitelka školy nebo </w:t>
      </w:r>
      <w:proofErr w:type="gramStart"/>
      <w:r w:rsidRPr="008401C6">
        <w:rPr>
          <w:szCs w:val="24"/>
        </w:rPr>
        <w:t>její  zástupce</w:t>
      </w:r>
      <w:proofErr w:type="gramEnd"/>
      <w:r w:rsidRPr="008401C6">
        <w:rPr>
          <w:szCs w:val="24"/>
        </w:rPr>
        <w:t>.</w:t>
      </w:r>
    </w:p>
    <w:p w:rsidR="008401C6" w:rsidRPr="008401C6" w:rsidRDefault="008401C6" w:rsidP="008401C6">
      <w:pPr>
        <w:numPr>
          <w:ilvl w:val="0"/>
          <w:numId w:val="43"/>
        </w:numPr>
        <w:overflowPunct/>
        <w:autoSpaceDE/>
        <w:autoSpaceDN/>
        <w:adjustRightInd/>
        <w:spacing w:after="200" w:line="276" w:lineRule="auto"/>
        <w:jc w:val="both"/>
        <w:rPr>
          <w:szCs w:val="24"/>
        </w:rPr>
      </w:pPr>
      <w:r w:rsidRPr="008401C6">
        <w:rPr>
          <w:szCs w:val="24"/>
        </w:rPr>
        <w:t>O nálezu vyrozumí Policii ČR, která provede identifikaci a zajištění podezřelé látky a informuje zákonného zástupce žáka.</w:t>
      </w:r>
    </w:p>
    <w:p w:rsidR="008401C6" w:rsidRPr="008401C6" w:rsidRDefault="008401C6" w:rsidP="008401C6">
      <w:pPr>
        <w:numPr>
          <w:ilvl w:val="0"/>
          <w:numId w:val="43"/>
        </w:numPr>
        <w:overflowPunct/>
        <w:autoSpaceDE/>
        <w:autoSpaceDN/>
        <w:adjustRightInd/>
        <w:spacing w:after="200" w:line="276" w:lineRule="auto"/>
        <w:jc w:val="both"/>
        <w:rPr>
          <w:szCs w:val="24"/>
        </w:rPr>
      </w:pPr>
      <w:r w:rsidRPr="008401C6">
        <w:rPr>
          <w:szCs w:val="24"/>
        </w:rPr>
        <w:lastRenderedPageBreak/>
        <w:t>V případě, že je látka nalezena u žáka, který se jí intoxikoval, předají látku zajištěnou výše uvedeným postupem, přivolanému lékaři. Může to usnadnit léčbu, neboť u řady jedů jsou známy protijedy. Další postup nutný k identifikaci látky pak zajistí Policie ČR.</w:t>
      </w:r>
    </w:p>
    <w:p w:rsidR="008401C6" w:rsidRPr="008401C6" w:rsidRDefault="008401C6" w:rsidP="008401C6">
      <w:pPr>
        <w:jc w:val="both"/>
        <w:rPr>
          <w:b/>
          <w:szCs w:val="24"/>
        </w:rPr>
      </w:pPr>
      <w:proofErr w:type="gramStart"/>
      <w:r w:rsidRPr="008401C6">
        <w:rPr>
          <w:b/>
          <w:szCs w:val="24"/>
        </w:rPr>
        <w:t>C.  V případě</w:t>
      </w:r>
      <w:proofErr w:type="gramEnd"/>
      <w:r w:rsidRPr="008401C6">
        <w:rPr>
          <w:b/>
          <w:szCs w:val="24"/>
        </w:rPr>
        <w:t>, kdy pracovníci školy mají podezření, že některý z žáků má nějakou OPL u sebe, postupují takto:</w:t>
      </w:r>
    </w:p>
    <w:p w:rsidR="008401C6" w:rsidRPr="008401C6" w:rsidRDefault="008401C6" w:rsidP="008401C6">
      <w:pPr>
        <w:numPr>
          <w:ilvl w:val="0"/>
          <w:numId w:val="44"/>
        </w:numPr>
        <w:overflowPunct/>
        <w:autoSpaceDE/>
        <w:autoSpaceDN/>
        <w:adjustRightInd/>
        <w:spacing w:after="200" w:line="276" w:lineRule="auto"/>
        <w:jc w:val="both"/>
        <w:rPr>
          <w:szCs w:val="24"/>
        </w:rPr>
      </w:pPr>
      <w:r w:rsidRPr="008401C6">
        <w:rPr>
          <w:szCs w:val="24"/>
        </w:rPr>
        <w:t xml:space="preserve">Jedná se o podezření ze spáchání trestného činu nebo přestupku, a proto řešení </w:t>
      </w:r>
      <w:proofErr w:type="gramStart"/>
      <w:r w:rsidRPr="008401C6">
        <w:rPr>
          <w:szCs w:val="24"/>
        </w:rPr>
        <w:t>této   situace</w:t>
      </w:r>
      <w:proofErr w:type="gramEnd"/>
      <w:r w:rsidRPr="008401C6">
        <w:rPr>
          <w:szCs w:val="24"/>
        </w:rPr>
        <w:t xml:space="preserve"> spadá do kompetence Policie ČR.</w:t>
      </w:r>
    </w:p>
    <w:p w:rsidR="008401C6" w:rsidRPr="008401C6" w:rsidRDefault="008401C6" w:rsidP="008401C6">
      <w:pPr>
        <w:numPr>
          <w:ilvl w:val="0"/>
          <w:numId w:val="44"/>
        </w:numPr>
        <w:overflowPunct/>
        <w:autoSpaceDE/>
        <w:autoSpaceDN/>
        <w:adjustRightInd/>
        <w:spacing w:after="200" w:line="276" w:lineRule="auto"/>
        <w:jc w:val="both"/>
        <w:rPr>
          <w:szCs w:val="24"/>
        </w:rPr>
      </w:pPr>
      <w:r w:rsidRPr="008401C6">
        <w:rPr>
          <w:szCs w:val="24"/>
        </w:rPr>
        <w:t>Bezodkladně vyrozumí Policii ČR, zkonzultují s ní další postup a informují zákonného zástupce žáka.</w:t>
      </w:r>
    </w:p>
    <w:p w:rsidR="008401C6" w:rsidRPr="008401C6" w:rsidRDefault="008401C6" w:rsidP="008401C6">
      <w:pPr>
        <w:numPr>
          <w:ilvl w:val="0"/>
          <w:numId w:val="44"/>
        </w:numPr>
        <w:overflowPunct/>
        <w:autoSpaceDE/>
        <w:autoSpaceDN/>
        <w:adjustRightInd/>
        <w:spacing w:after="200" w:line="276" w:lineRule="auto"/>
        <w:jc w:val="both"/>
        <w:rPr>
          <w:szCs w:val="24"/>
        </w:rPr>
      </w:pPr>
      <w:r w:rsidRPr="008401C6">
        <w:rPr>
          <w:szCs w:val="24"/>
        </w:rPr>
        <w:t xml:space="preserve">Žáka izolují od ostatních a do příjezdu Policie ČR je nutné mít ho pod dohledem. U žáka v žádném případě neprovádějí osobní prohlídku nebo prohlídku jeho věcí. </w:t>
      </w:r>
    </w:p>
    <w:p w:rsidR="008401C6" w:rsidRPr="008401C6" w:rsidRDefault="008401C6" w:rsidP="008401C6">
      <w:pPr>
        <w:shd w:val="clear" w:color="auto" w:fill="FFFFFF"/>
        <w:spacing w:after="101"/>
        <w:ind w:right="406"/>
        <w:jc w:val="both"/>
        <w:rPr>
          <w:b/>
          <w:bCs/>
          <w:szCs w:val="24"/>
          <w:u w:val="single"/>
        </w:rPr>
      </w:pPr>
    </w:p>
    <w:p w:rsidR="008401C6" w:rsidRDefault="008401C6" w:rsidP="008401C6">
      <w:pPr>
        <w:shd w:val="clear" w:color="auto" w:fill="FFFFFF"/>
        <w:spacing w:after="101"/>
        <w:ind w:right="406"/>
        <w:jc w:val="both"/>
        <w:rPr>
          <w:b/>
          <w:bCs/>
          <w:szCs w:val="24"/>
          <w:u w:val="single"/>
        </w:rPr>
      </w:pPr>
      <w:r w:rsidRPr="008401C6">
        <w:rPr>
          <w:b/>
          <w:bCs/>
          <w:szCs w:val="24"/>
          <w:u w:val="single"/>
        </w:rPr>
        <w:t>Krádeže, vandalizmus</w:t>
      </w:r>
    </w:p>
    <w:p w:rsidR="00F56A49" w:rsidRPr="008401C6" w:rsidRDefault="00F56A49" w:rsidP="008401C6">
      <w:pPr>
        <w:shd w:val="clear" w:color="auto" w:fill="FFFFFF"/>
        <w:spacing w:after="101"/>
        <w:ind w:right="406"/>
        <w:jc w:val="both"/>
        <w:rPr>
          <w:b/>
          <w:bCs/>
          <w:szCs w:val="24"/>
          <w:u w:val="single"/>
        </w:rPr>
      </w:pPr>
    </w:p>
    <w:p w:rsidR="008401C6" w:rsidRPr="008401C6" w:rsidRDefault="008401C6" w:rsidP="008401C6">
      <w:pPr>
        <w:jc w:val="both"/>
        <w:rPr>
          <w:szCs w:val="24"/>
        </w:rPr>
      </w:pPr>
      <w:r w:rsidRPr="008401C6">
        <w:rPr>
          <w:szCs w:val="24"/>
        </w:rPr>
        <w:t xml:space="preserve">Krádeže, zejména mobilních telefonů, a ničení školního majetku, jsou nejčastějšími formami protiprávního jednáním, se kterými se lze v  prostředí škol setkat. </w:t>
      </w:r>
    </w:p>
    <w:p w:rsidR="008401C6" w:rsidRPr="008401C6" w:rsidRDefault="008401C6" w:rsidP="008401C6">
      <w:pPr>
        <w:jc w:val="both"/>
        <w:rPr>
          <w:szCs w:val="24"/>
        </w:rPr>
      </w:pPr>
    </w:p>
    <w:p w:rsidR="008401C6" w:rsidRPr="008401C6" w:rsidRDefault="008401C6" w:rsidP="008401C6">
      <w:pPr>
        <w:jc w:val="both"/>
        <w:rPr>
          <w:b/>
          <w:szCs w:val="24"/>
        </w:rPr>
      </w:pPr>
      <w:r w:rsidRPr="008401C6">
        <w:rPr>
          <w:b/>
          <w:szCs w:val="24"/>
        </w:rPr>
        <w:t>Jak postupovat preventivně proti krádežím</w:t>
      </w:r>
    </w:p>
    <w:p w:rsidR="008401C6" w:rsidRPr="008401C6" w:rsidRDefault="008401C6" w:rsidP="008401C6">
      <w:pPr>
        <w:pStyle w:val="Textvbloku"/>
        <w:ind w:left="0"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 xml:space="preserve">Krádeže jsou protiprávním </w:t>
      </w:r>
      <w:proofErr w:type="gramStart"/>
      <w:r w:rsidRPr="008401C6">
        <w:rPr>
          <w:rFonts w:ascii="Times New Roman" w:hAnsi="Times New Roman" w:cs="Times New Roman"/>
          <w:color w:val="auto"/>
          <w:sz w:val="24"/>
          <w:szCs w:val="24"/>
        </w:rPr>
        <w:t>jednáním a jakmile</w:t>
      </w:r>
      <w:proofErr w:type="gramEnd"/>
      <w:r w:rsidRPr="008401C6">
        <w:rPr>
          <w:rFonts w:ascii="Times New Roman" w:hAnsi="Times New Roman" w:cs="Times New Roman"/>
          <w:color w:val="auto"/>
          <w:sz w:val="24"/>
          <w:szCs w:val="24"/>
        </w:rPr>
        <w:t xml:space="preserve"> se škola o takovém jednání dozví, bude tuto skutečnost hlásit orgánům činným v trestním řízení, nebo doporučí poškozenému (jeho zákonnému zástupci), aby se na tyto orgány obrátil.</w:t>
      </w:r>
    </w:p>
    <w:p w:rsidR="008401C6" w:rsidRPr="008401C6" w:rsidRDefault="008401C6" w:rsidP="008401C6">
      <w:pPr>
        <w:pStyle w:val="Textvbloku"/>
        <w:ind w:left="0"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Nošení cenných věcí (zejména věcí malých rozměrů) do školy je rizikové chování, které může vést k jejich odcizení. Škola žákům doporučuje cenné věci, které nesouvisí s vyučováním a vzděláváním do školy nosit, případně je mohou odkládat na místa k tomu určená. Pokud takové místo žáci nemají stanoveno, platí pro ně zákaz odkládání těchto věcí.</w:t>
      </w:r>
    </w:p>
    <w:p w:rsidR="008401C6" w:rsidRPr="008401C6" w:rsidRDefault="008401C6" w:rsidP="008401C6">
      <w:pPr>
        <w:ind w:right="454"/>
        <w:jc w:val="both"/>
        <w:rPr>
          <w:szCs w:val="24"/>
        </w:rPr>
      </w:pPr>
      <w:r w:rsidRPr="008401C6">
        <w:rPr>
          <w:szCs w:val="24"/>
        </w:rPr>
        <w:t xml:space="preserve">I v případě, že bude žákům doporučeno nenosit do školy věci nesouvisející s vyučováním, nelze se odpovědnosti za škodu způsobenou na vnesených nebo odložených věcech jednostranně zprostit a za klenoty, peníze a jiné cennosti se odpovídá do výše 5 000 Kč (§ 1 nařízení vlády č. 258/1995 Sb., kterým se provádí občanský zákoník); pokud budou věci převzaty do úschovy, hradí se škoda bez omezení.    </w:t>
      </w:r>
    </w:p>
    <w:p w:rsidR="008401C6" w:rsidRPr="008401C6" w:rsidRDefault="008401C6" w:rsidP="008401C6">
      <w:pPr>
        <w:pStyle w:val="Textvbloku"/>
        <w:ind w:left="0" w:right="408"/>
        <w:jc w:val="both"/>
        <w:rPr>
          <w:rFonts w:ascii="Times New Roman" w:hAnsi="Times New Roman" w:cs="Times New Roman"/>
          <w:color w:val="auto"/>
          <w:sz w:val="24"/>
          <w:szCs w:val="24"/>
        </w:rPr>
      </w:pPr>
      <w:r w:rsidRPr="008401C6">
        <w:rPr>
          <w:rFonts w:ascii="Times New Roman" w:hAnsi="Times New Roman" w:cs="Times New Roman"/>
          <w:color w:val="auto"/>
          <w:sz w:val="24"/>
          <w:szCs w:val="24"/>
        </w:rPr>
        <w:t>Pedagogové vedou žáky k tomu, aby dokázali protiprávní jednání rozpoznat, byli všímaví vůči svému okolí a v případě, kdy budou svědky takového jednání, ohlásili věc pedagogickému pracovníkovi školy.</w:t>
      </w:r>
    </w:p>
    <w:p w:rsidR="008401C6" w:rsidRPr="008401C6" w:rsidRDefault="008401C6" w:rsidP="008401C6">
      <w:pPr>
        <w:pStyle w:val="Textvbloku"/>
        <w:ind w:left="102" w:right="408"/>
        <w:jc w:val="both"/>
        <w:rPr>
          <w:rFonts w:ascii="Times New Roman" w:hAnsi="Times New Roman" w:cs="Times New Roman"/>
          <w:color w:val="auto"/>
          <w:sz w:val="24"/>
          <w:szCs w:val="24"/>
        </w:rPr>
      </w:pPr>
    </w:p>
    <w:p w:rsidR="008401C6" w:rsidRPr="008401C6" w:rsidRDefault="008401C6" w:rsidP="008401C6">
      <w:pPr>
        <w:jc w:val="both"/>
        <w:rPr>
          <w:b/>
          <w:szCs w:val="24"/>
        </w:rPr>
      </w:pPr>
      <w:r w:rsidRPr="008401C6">
        <w:rPr>
          <w:b/>
          <w:szCs w:val="24"/>
        </w:rPr>
        <w:t>Jak postupovat při nahlášení krádeže žákem</w:t>
      </w:r>
    </w:p>
    <w:p w:rsidR="008401C6" w:rsidRPr="008401C6" w:rsidRDefault="008401C6" w:rsidP="008401C6">
      <w:pPr>
        <w:jc w:val="both"/>
        <w:rPr>
          <w:szCs w:val="24"/>
        </w:rPr>
      </w:pPr>
      <w:r w:rsidRPr="008401C6">
        <w:rPr>
          <w:szCs w:val="24"/>
        </w:rPr>
        <w:t>O události pořídit záznam na základě výpovědi poškozeného. Věc předat orgánům činným v trestním řízení (ohlásit na místní nebo obvodní oddělení Policie ČR), nebo poučit poškozeného žáka (jeho zákonného zástupce), že má tuto možnost. V případě, že je znám pachatel, je třeba nahlásit věc orgánu sociálně-právní ochrany (byl-li pachatel mladší 18 let) a současně věc předat orgánům činným v trestním řízení.</w:t>
      </w:r>
    </w:p>
    <w:p w:rsidR="008401C6" w:rsidRPr="008401C6" w:rsidRDefault="008401C6" w:rsidP="008401C6">
      <w:pPr>
        <w:jc w:val="both"/>
        <w:rPr>
          <w:b/>
          <w:szCs w:val="24"/>
        </w:rPr>
      </w:pPr>
      <w:r w:rsidRPr="008401C6">
        <w:rPr>
          <w:b/>
          <w:szCs w:val="24"/>
        </w:rPr>
        <w:t>Jak postupovat preventivně proti vandalismu</w:t>
      </w:r>
    </w:p>
    <w:p w:rsidR="008401C6" w:rsidRPr="008401C6" w:rsidRDefault="008401C6" w:rsidP="008401C6">
      <w:pPr>
        <w:jc w:val="both"/>
        <w:rPr>
          <w:szCs w:val="24"/>
        </w:rPr>
      </w:pPr>
      <w:r w:rsidRPr="008401C6">
        <w:rPr>
          <w:szCs w:val="24"/>
        </w:rPr>
        <w:lastRenderedPageBreak/>
        <w:t>Každý je odpovědný za škody, které svým jednáním způsobil, a proto po něm bude škola požadovat náhradu, jestliže škodu způsobil úmyslně nebo z nedbalosti. V poučeních o bezpečnosti a ochraně zdraví je třeba se problematice vzniklých škod věnovat a žáky opakovaně upozorňovat na jednání, které k poškození majetku vede a jak se takovému jednání vyhnout.</w:t>
      </w:r>
    </w:p>
    <w:p w:rsidR="008401C6" w:rsidRPr="008401C6" w:rsidRDefault="008401C6" w:rsidP="008401C6">
      <w:pPr>
        <w:pStyle w:val="Textvbloku"/>
        <w:ind w:left="0" w:right="408"/>
        <w:jc w:val="both"/>
        <w:rPr>
          <w:rFonts w:ascii="Times New Roman" w:hAnsi="Times New Roman" w:cs="Times New Roman"/>
          <w:b/>
          <w:bCs/>
          <w:color w:val="auto"/>
          <w:sz w:val="24"/>
          <w:szCs w:val="24"/>
        </w:rPr>
      </w:pPr>
      <w:r w:rsidRPr="008401C6">
        <w:rPr>
          <w:rFonts w:ascii="Times New Roman" w:hAnsi="Times New Roman" w:cs="Times New Roman"/>
          <w:b/>
          <w:bCs/>
          <w:color w:val="auto"/>
          <w:sz w:val="24"/>
          <w:szCs w:val="24"/>
        </w:rPr>
        <w:t>Jak postupovat při vzniku škody</w:t>
      </w:r>
    </w:p>
    <w:p w:rsidR="008401C6" w:rsidRPr="008401C6" w:rsidRDefault="008401C6" w:rsidP="008401C6">
      <w:pPr>
        <w:jc w:val="both"/>
        <w:rPr>
          <w:szCs w:val="24"/>
        </w:rPr>
      </w:pPr>
      <w:r w:rsidRPr="008401C6">
        <w:rPr>
          <w:szCs w:val="24"/>
        </w:rPr>
        <w:t>Jakmile vznikne škoda na školním majetku, je třeba o celé záležitosti vyhotovit záznam a pokusit se odhalit viníka. V případě, že viníka škola zná, může na něm (jeho zákonném zástupci) vymáhat náhradu škody. V případě, že nedojde mezi zákonnými zástupci nezletilého dítěte a školou k dohodě o náhradu škody, může škola vymáhat náhradu soudní cestou.</w:t>
      </w:r>
    </w:p>
    <w:p w:rsidR="008401C6" w:rsidRDefault="008401C6" w:rsidP="008401C6">
      <w:pPr>
        <w:jc w:val="both"/>
        <w:rPr>
          <w:szCs w:val="24"/>
        </w:rPr>
      </w:pPr>
    </w:p>
    <w:p w:rsidR="00F56A49" w:rsidRPr="008401C6" w:rsidRDefault="00F56A49" w:rsidP="008401C6">
      <w:pPr>
        <w:jc w:val="both"/>
        <w:rPr>
          <w:szCs w:val="24"/>
        </w:rPr>
      </w:pPr>
    </w:p>
    <w:p w:rsidR="008401C6" w:rsidRDefault="008401C6" w:rsidP="008401C6">
      <w:pPr>
        <w:jc w:val="both"/>
        <w:rPr>
          <w:b/>
          <w:szCs w:val="24"/>
          <w:u w:val="single"/>
        </w:rPr>
      </w:pPr>
      <w:r w:rsidRPr="008401C6">
        <w:rPr>
          <w:b/>
          <w:szCs w:val="24"/>
          <w:u w:val="single"/>
        </w:rPr>
        <w:t xml:space="preserve"> Oblast prevence užívání návykových látek </w:t>
      </w:r>
    </w:p>
    <w:p w:rsidR="00F56A49" w:rsidRPr="008401C6" w:rsidRDefault="00F56A49" w:rsidP="008401C6">
      <w:pPr>
        <w:jc w:val="both"/>
        <w:rPr>
          <w:b/>
          <w:szCs w:val="24"/>
          <w:u w:val="single"/>
        </w:rPr>
      </w:pPr>
    </w:p>
    <w:p w:rsidR="008401C6" w:rsidRPr="008401C6" w:rsidRDefault="008401C6" w:rsidP="008401C6">
      <w:pPr>
        <w:jc w:val="both"/>
        <w:rPr>
          <w:szCs w:val="24"/>
        </w:rPr>
      </w:pPr>
      <w:r w:rsidRPr="008401C6">
        <w:rPr>
          <w:szCs w:val="24"/>
        </w:rPr>
        <w:t>Všem osobám je v prostorách školy zakázáno užívat návykové látky, ve škole s nimi manipulovat. To neplatí pro případy, kdy osoba užívá návykové látky v rámci léčebného procesu, který jí byl stanoven zdravotnickým zařízením.</w:t>
      </w:r>
    </w:p>
    <w:p w:rsidR="008401C6" w:rsidRPr="008401C6" w:rsidRDefault="008401C6" w:rsidP="008401C6">
      <w:pPr>
        <w:jc w:val="both"/>
        <w:rPr>
          <w:szCs w:val="24"/>
        </w:rPr>
      </w:pPr>
      <w:r w:rsidRPr="008401C6">
        <w:rPr>
          <w:szCs w:val="24"/>
        </w:rPr>
        <w:t>Požívání omamných a psychotropních látek (dále jen „OPL“) osobami mladšími 18 let je v České republice považováno za nebezpečné chování. Každý, kdo se ho dopouští, má nárok na pomoc orgánů sociálně-právní ochrany dětí.</w:t>
      </w:r>
    </w:p>
    <w:p w:rsidR="008401C6" w:rsidRPr="008401C6" w:rsidRDefault="008401C6" w:rsidP="008401C6">
      <w:pPr>
        <w:jc w:val="both"/>
        <w:rPr>
          <w:szCs w:val="24"/>
        </w:rPr>
      </w:pPr>
    </w:p>
    <w:p w:rsidR="008401C6" w:rsidRPr="008401C6" w:rsidRDefault="008401C6" w:rsidP="008401C6">
      <w:pPr>
        <w:numPr>
          <w:ilvl w:val="0"/>
          <w:numId w:val="45"/>
        </w:numPr>
        <w:overflowPunct/>
        <w:autoSpaceDE/>
        <w:autoSpaceDN/>
        <w:adjustRightInd/>
        <w:spacing w:after="200" w:line="276" w:lineRule="auto"/>
        <w:jc w:val="both"/>
        <w:rPr>
          <w:szCs w:val="24"/>
        </w:rPr>
      </w:pPr>
      <w:r w:rsidRPr="008401C6">
        <w:rPr>
          <w:szCs w:val="24"/>
        </w:rPr>
        <w:t>V případě, kdy se škola o takovém chování dozví, bude tuto skutečnost hlásit zákonnému zástupci žáka.</w:t>
      </w:r>
    </w:p>
    <w:p w:rsidR="008401C6" w:rsidRPr="008401C6" w:rsidRDefault="008401C6" w:rsidP="008401C6">
      <w:pPr>
        <w:numPr>
          <w:ilvl w:val="0"/>
          <w:numId w:val="45"/>
        </w:numPr>
        <w:overflowPunct/>
        <w:autoSpaceDE/>
        <w:autoSpaceDN/>
        <w:adjustRightInd/>
        <w:spacing w:after="200" w:line="276" w:lineRule="auto"/>
        <w:jc w:val="both"/>
        <w:rPr>
          <w:szCs w:val="24"/>
        </w:rPr>
      </w:pPr>
      <w:r w:rsidRPr="008401C6">
        <w:rPr>
          <w:szCs w:val="24"/>
        </w:rPr>
        <w:t xml:space="preserve">Škola je povinna oznámit orgánu sociálně-právní ochrany dětí obecního úřadu obce s rozšířenou působností skutečnosti, které nasvědčují tomu, že žák požívá návykové látky. </w:t>
      </w:r>
    </w:p>
    <w:p w:rsidR="008401C6" w:rsidRPr="008401C6" w:rsidRDefault="008401C6" w:rsidP="008401C6">
      <w:pPr>
        <w:numPr>
          <w:ilvl w:val="0"/>
          <w:numId w:val="45"/>
        </w:numPr>
        <w:overflowPunct/>
        <w:autoSpaceDE/>
        <w:autoSpaceDN/>
        <w:adjustRightInd/>
        <w:spacing w:after="200" w:line="276" w:lineRule="auto"/>
        <w:jc w:val="both"/>
        <w:rPr>
          <w:szCs w:val="24"/>
        </w:rPr>
      </w:pPr>
      <w:r w:rsidRPr="008401C6">
        <w:rPr>
          <w:szCs w:val="24"/>
        </w:rPr>
        <w:t xml:space="preserve">Distribuce dle § 187 trestního </w:t>
      </w:r>
      <w:proofErr w:type="gramStart"/>
      <w:r w:rsidRPr="008401C6">
        <w:rPr>
          <w:szCs w:val="24"/>
        </w:rPr>
        <w:t>zákona  a  šíření</w:t>
      </w:r>
      <w:proofErr w:type="gramEnd"/>
      <w:r w:rsidRPr="008401C6">
        <w:rPr>
          <w:szCs w:val="24"/>
        </w:rPr>
        <w:t xml:space="preserve"> OPL dle § 188 trestního zákona je v ČR zakázána a takové jednání je trestným činem nebo proviněním.  Škola je povinna v takovém případě takový trestný čin překazit a učiní tak v každém případě včasným oznámením věci policejnímu orgánu.  </w:t>
      </w:r>
    </w:p>
    <w:p w:rsidR="008401C6" w:rsidRPr="008401C6" w:rsidRDefault="008401C6" w:rsidP="008401C6">
      <w:pPr>
        <w:numPr>
          <w:ilvl w:val="0"/>
          <w:numId w:val="45"/>
        </w:numPr>
        <w:overflowPunct/>
        <w:autoSpaceDE/>
        <w:autoSpaceDN/>
        <w:adjustRightInd/>
        <w:spacing w:after="200" w:line="276" w:lineRule="auto"/>
        <w:jc w:val="both"/>
        <w:rPr>
          <w:szCs w:val="24"/>
        </w:rPr>
      </w:pPr>
      <w:r w:rsidRPr="008401C6">
        <w:rPr>
          <w:szCs w:val="24"/>
        </w:rPr>
        <w:t xml:space="preserve">V případě výskytu látky, u níž je podezření, že se jedná o omamnou a psychotropní látku v prostorách školy, nebo v případě přechovávání takové látky žákem bude škola postupovat stejně jako v bodu (3). </w:t>
      </w:r>
    </w:p>
    <w:p w:rsidR="008401C6" w:rsidRPr="008401C6" w:rsidRDefault="008401C6" w:rsidP="008401C6">
      <w:pPr>
        <w:jc w:val="both"/>
        <w:rPr>
          <w:szCs w:val="24"/>
        </w:rPr>
      </w:pPr>
    </w:p>
    <w:p w:rsidR="008401C6" w:rsidRPr="008401C6" w:rsidRDefault="008401C6" w:rsidP="008401C6">
      <w:pPr>
        <w:jc w:val="both"/>
        <w:rPr>
          <w:szCs w:val="24"/>
        </w:rPr>
      </w:pPr>
    </w:p>
    <w:p w:rsidR="008401C6" w:rsidRPr="008401C6" w:rsidRDefault="008401C6" w:rsidP="008401C6">
      <w:pPr>
        <w:jc w:val="both"/>
        <w:rPr>
          <w:szCs w:val="24"/>
        </w:rPr>
      </w:pPr>
    </w:p>
    <w:p w:rsidR="008401C6" w:rsidRPr="008401C6" w:rsidRDefault="008401C6" w:rsidP="008401C6">
      <w:pPr>
        <w:jc w:val="both"/>
        <w:rPr>
          <w:szCs w:val="24"/>
        </w:rPr>
      </w:pPr>
    </w:p>
    <w:p w:rsidR="008401C6" w:rsidRPr="008401C6" w:rsidRDefault="008401C6" w:rsidP="008401C6">
      <w:pPr>
        <w:rPr>
          <w:szCs w:val="24"/>
        </w:rPr>
      </w:pPr>
      <w:r w:rsidRPr="008401C6">
        <w:rPr>
          <w:szCs w:val="24"/>
        </w:rPr>
        <w:t>V Jablonci nad Nisou dne 1.</w:t>
      </w:r>
      <w:r w:rsidR="00F56A49">
        <w:rPr>
          <w:szCs w:val="24"/>
        </w:rPr>
        <w:t xml:space="preserve"> </w:t>
      </w:r>
      <w:r w:rsidRPr="008401C6">
        <w:rPr>
          <w:szCs w:val="24"/>
        </w:rPr>
        <w:t>9.</w:t>
      </w:r>
      <w:r w:rsidR="00F56A49">
        <w:rPr>
          <w:szCs w:val="24"/>
        </w:rPr>
        <w:t xml:space="preserve"> </w:t>
      </w:r>
      <w:r w:rsidRPr="008401C6">
        <w:rPr>
          <w:szCs w:val="24"/>
        </w:rPr>
        <w:t>2010</w:t>
      </w:r>
      <w:r w:rsidRPr="008401C6">
        <w:rPr>
          <w:szCs w:val="24"/>
        </w:rPr>
        <w:tab/>
      </w:r>
      <w:r w:rsidRPr="008401C6">
        <w:rPr>
          <w:szCs w:val="24"/>
        </w:rPr>
        <w:tab/>
      </w:r>
      <w:r w:rsidRPr="008401C6">
        <w:rPr>
          <w:szCs w:val="24"/>
        </w:rPr>
        <w:tab/>
        <w:t xml:space="preserve">   Mgr. </w:t>
      </w:r>
      <w:proofErr w:type="spellStart"/>
      <w:r w:rsidRPr="008401C6">
        <w:rPr>
          <w:szCs w:val="24"/>
        </w:rPr>
        <w:t>Rita</w:t>
      </w:r>
      <w:proofErr w:type="spellEnd"/>
      <w:r w:rsidRPr="008401C6">
        <w:rPr>
          <w:szCs w:val="24"/>
        </w:rPr>
        <w:t xml:space="preserve"> </w:t>
      </w:r>
      <w:proofErr w:type="spellStart"/>
      <w:r w:rsidRPr="008401C6">
        <w:rPr>
          <w:szCs w:val="24"/>
        </w:rPr>
        <w:t>Rozkovcová</w:t>
      </w:r>
      <w:proofErr w:type="spellEnd"/>
      <w:r w:rsidRPr="008401C6">
        <w:rPr>
          <w:szCs w:val="24"/>
        </w:rPr>
        <w:t>, ředitelka školy</w:t>
      </w:r>
    </w:p>
    <w:p w:rsidR="008401C6" w:rsidRPr="008401C6" w:rsidRDefault="008401C6" w:rsidP="008401C6">
      <w:pPr>
        <w:ind w:firstLine="567"/>
        <w:jc w:val="both"/>
        <w:rPr>
          <w:b/>
          <w:bCs/>
          <w:szCs w:val="24"/>
        </w:rPr>
      </w:pPr>
    </w:p>
    <w:p w:rsidR="008401C6" w:rsidRPr="008401C6" w:rsidRDefault="008401C6" w:rsidP="008401C6">
      <w:pPr>
        <w:jc w:val="both"/>
        <w:rPr>
          <w:szCs w:val="24"/>
        </w:rPr>
      </w:pPr>
    </w:p>
    <w:p w:rsidR="008401C6" w:rsidRPr="008401C6" w:rsidRDefault="008401C6" w:rsidP="008401C6">
      <w:pPr>
        <w:jc w:val="both"/>
        <w:rPr>
          <w:szCs w:val="24"/>
        </w:rPr>
      </w:pPr>
    </w:p>
    <w:p w:rsidR="00AC0A61" w:rsidRPr="008401C6" w:rsidRDefault="00AC0A61" w:rsidP="008401C6">
      <w:pPr>
        <w:jc w:val="both"/>
        <w:rPr>
          <w:szCs w:val="24"/>
        </w:rPr>
      </w:pPr>
    </w:p>
    <w:p w:rsidR="00AC0A61" w:rsidRPr="008401C6" w:rsidRDefault="00AC0A61" w:rsidP="00EA6A63">
      <w:pPr>
        <w:jc w:val="both"/>
        <w:rPr>
          <w:szCs w:val="24"/>
        </w:rPr>
      </w:pPr>
    </w:p>
    <w:p w:rsidR="00AC0A61" w:rsidRPr="008401C6" w:rsidRDefault="00AC0A61" w:rsidP="00EA6A63">
      <w:pPr>
        <w:jc w:val="both"/>
        <w:rPr>
          <w:szCs w:val="24"/>
        </w:rPr>
      </w:pPr>
    </w:p>
    <w:p w:rsidR="00AC0A61" w:rsidRPr="008401C6" w:rsidRDefault="00AC0A61" w:rsidP="00EA6A63">
      <w:pPr>
        <w:pStyle w:val="Zkladntext"/>
        <w:jc w:val="both"/>
        <w:rPr>
          <w:szCs w:val="24"/>
        </w:rPr>
      </w:pPr>
    </w:p>
    <w:sectPr w:rsidR="00AC0A61" w:rsidRPr="008401C6" w:rsidSect="00C6470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6E9" w:rsidRDefault="003C46E9" w:rsidP="006F28D9">
      <w:r>
        <w:separator/>
      </w:r>
    </w:p>
  </w:endnote>
  <w:endnote w:type="continuationSeparator" w:id="0">
    <w:p w:rsidR="003C46E9" w:rsidRDefault="003C46E9" w:rsidP="006F28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46485"/>
      <w:docPartObj>
        <w:docPartGallery w:val="Page Numbers (Bottom of Page)"/>
        <w:docPartUnique/>
      </w:docPartObj>
    </w:sdtPr>
    <w:sdtContent>
      <w:p w:rsidR="006F28D9" w:rsidRDefault="006F28D9">
        <w:pPr>
          <w:pStyle w:val="Zpat"/>
          <w:jc w:val="center"/>
        </w:pPr>
        <w:fldSimple w:instr=" PAGE   \* MERGEFORMAT ">
          <w:r w:rsidR="00D22DE1">
            <w:rPr>
              <w:noProof/>
            </w:rPr>
            <w:t>3</w:t>
          </w:r>
        </w:fldSimple>
      </w:p>
    </w:sdtContent>
  </w:sdt>
  <w:p w:rsidR="006F28D9" w:rsidRDefault="006F28D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6E9" w:rsidRDefault="003C46E9" w:rsidP="006F28D9">
      <w:r>
        <w:separator/>
      </w:r>
    </w:p>
  </w:footnote>
  <w:footnote w:type="continuationSeparator" w:id="0">
    <w:p w:rsidR="003C46E9" w:rsidRDefault="003C46E9" w:rsidP="006F28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90D98"/>
    <w:multiLevelType w:val="hybridMultilevel"/>
    <w:tmpl w:val="4580C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DA0143"/>
    <w:multiLevelType w:val="hybridMultilevel"/>
    <w:tmpl w:val="3DF077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B1E30C1"/>
    <w:multiLevelType w:val="hybridMultilevel"/>
    <w:tmpl w:val="177AE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04196B"/>
    <w:multiLevelType w:val="hybridMultilevel"/>
    <w:tmpl w:val="CBB804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7922B8"/>
    <w:multiLevelType w:val="singleLevel"/>
    <w:tmpl w:val="61D6AE8E"/>
    <w:lvl w:ilvl="0">
      <w:start w:val="6"/>
      <w:numFmt w:val="none"/>
      <w:lvlText w:val="-"/>
      <w:legacy w:legacy="1" w:legacySpace="120" w:legacyIndent="360"/>
      <w:lvlJc w:val="left"/>
      <w:pPr>
        <w:ind w:left="720" w:hanging="360"/>
      </w:pPr>
    </w:lvl>
  </w:abstractNum>
  <w:abstractNum w:abstractNumId="6">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11F92F82"/>
    <w:multiLevelType w:val="hybridMultilevel"/>
    <w:tmpl w:val="B40221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2102FD9"/>
    <w:multiLevelType w:val="singleLevel"/>
    <w:tmpl w:val="61D6AE8E"/>
    <w:lvl w:ilvl="0">
      <w:start w:val="6"/>
      <w:numFmt w:val="none"/>
      <w:lvlText w:val="-"/>
      <w:legacy w:legacy="1" w:legacySpace="120" w:legacyIndent="360"/>
      <w:lvlJc w:val="left"/>
      <w:pPr>
        <w:ind w:left="720" w:hanging="360"/>
      </w:pPr>
    </w:lvl>
  </w:abstractNum>
  <w:abstractNum w:abstractNumId="9">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1A1F41D0"/>
    <w:multiLevelType w:val="hybridMultilevel"/>
    <w:tmpl w:val="041279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4B1BC2"/>
    <w:multiLevelType w:val="hybridMultilevel"/>
    <w:tmpl w:val="18E803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251313AB"/>
    <w:multiLevelType w:val="hybridMultilevel"/>
    <w:tmpl w:val="73AE4976"/>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2F453715"/>
    <w:multiLevelType w:val="hybridMultilevel"/>
    <w:tmpl w:val="8F44853E"/>
    <w:lvl w:ilvl="0" w:tplc="04050001">
      <w:start w:val="1"/>
      <w:numFmt w:val="bullet"/>
      <w:lvlText w:val=""/>
      <w:lvlJc w:val="left"/>
      <w:pPr>
        <w:ind w:left="720" w:hanging="360"/>
      </w:pPr>
      <w:rPr>
        <w:rFonts w:ascii="Symbol" w:hAnsi="Symbol" w:hint="default"/>
      </w:rPr>
    </w:lvl>
    <w:lvl w:ilvl="1" w:tplc="30A2028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105540"/>
    <w:multiLevelType w:val="hybridMultilevel"/>
    <w:tmpl w:val="8DB4DE84"/>
    <w:lvl w:ilvl="0" w:tplc="0405000F">
      <w:start w:val="1"/>
      <w:numFmt w:val="decimal"/>
      <w:lvlText w:val="%1."/>
      <w:lvlJc w:val="left"/>
      <w:pPr>
        <w:tabs>
          <w:tab w:val="num" w:pos="180"/>
        </w:tabs>
        <w:ind w:left="1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3F1E3314"/>
    <w:multiLevelType w:val="singleLevel"/>
    <w:tmpl w:val="61D6AE8E"/>
    <w:lvl w:ilvl="0">
      <w:start w:val="6"/>
      <w:numFmt w:val="none"/>
      <w:lvlText w:val="-"/>
      <w:legacy w:legacy="1" w:legacySpace="120" w:legacyIndent="360"/>
      <w:lvlJc w:val="left"/>
      <w:pPr>
        <w:ind w:left="720" w:hanging="360"/>
      </w:pPr>
    </w:lvl>
  </w:abstractNum>
  <w:abstractNum w:abstractNumId="19">
    <w:nsid w:val="43D217F4"/>
    <w:multiLevelType w:val="singleLevel"/>
    <w:tmpl w:val="61D6AE8E"/>
    <w:lvl w:ilvl="0">
      <w:start w:val="6"/>
      <w:numFmt w:val="none"/>
      <w:lvlText w:val="-"/>
      <w:legacy w:legacy="1" w:legacySpace="120" w:legacyIndent="360"/>
      <w:lvlJc w:val="left"/>
      <w:pPr>
        <w:ind w:left="720" w:hanging="360"/>
      </w:pPr>
    </w:lvl>
  </w:abstractNum>
  <w:abstractNum w:abstractNumId="20">
    <w:nsid w:val="46FC6B63"/>
    <w:multiLevelType w:val="singleLevel"/>
    <w:tmpl w:val="61D6AE8E"/>
    <w:lvl w:ilvl="0">
      <w:start w:val="6"/>
      <w:numFmt w:val="none"/>
      <w:lvlText w:val="-"/>
      <w:legacy w:legacy="1" w:legacySpace="120" w:legacyIndent="360"/>
      <w:lvlJc w:val="left"/>
      <w:pPr>
        <w:ind w:left="720" w:hanging="360"/>
      </w:pPr>
    </w:lvl>
  </w:abstractNum>
  <w:abstractNum w:abstractNumId="21">
    <w:nsid w:val="479154FF"/>
    <w:multiLevelType w:val="hybridMultilevel"/>
    <w:tmpl w:val="0090D6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6F2013"/>
    <w:multiLevelType w:val="singleLevel"/>
    <w:tmpl w:val="61D6AE8E"/>
    <w:lvl w:ilvl="0">
      <w:start w:val="6"/>
      <w:numFmt w:val="none"/>
      <w:lvlText w:val="-"/>
      <w:legacy w:legacy="1" w:legacySpace="120" w:legacyIndent="360"/>
      <w:lvlJc w:val="left"/>
      <w:pPr>
        <w:ind w:left="720" w:hanging="360"/>
      </w:pPr>
    </w:lvl>
  </w:abstractNum>
  <w:abstractNum w:abstractNumId="23">
    <w:nsid w:val="4D0749FE"/>
    <w:multiLevelType w:val="hybridMultilevel"/>
    <w:tmpl w:val="D4A8BF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C135D6"/>
    <w:multiLevelType w:val="singleLevel"/>
    <w:tmpl w:val="61D6AE8E"/>
    <w:lvl w:ilvl="0">
      <w:start w:val="6"/>
      <w:numFmt w:val="none"/>
      <w:lvlText w:val="-"/>
      <w:legacy w:legacy="1" w:legacySpace="120" w:legacyIndent="360"/>
      <w:lvlJc w:val="left"/>
      <w:pPr>
        <w:ind w:left="720" w:hanging="360"/>
      </w:pPr>
    </w:lvl>
  </w:abstractNum>
  <w:abstractNum w:abstractNumId="25">
    <w:nsid w:val="57F922F3"/>
    <w:multiLevelType w:val="hybridMultilevel"/>
    <w:tmpl w:val="D026CE6E"/>
    <w:lvl w:ilvl="0" w:tplc="0405000F">
      <w:start w:val="1"/>
      <w:numFmt w:val="decimal"/>
      <w:lvlText w:val="%1."/>
      <w:lvlJc w:val="left"/>
      <w:pPr>
        <w:ind w:left="720" w:hanging="360"/>
      </w:pPr>
    </w:lvl>
    <w:lvl w:ilvl="1" w:tplc="DF5C75A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8AC763C"/>
    <w:multiLevelType w:val="hybridMultilevel"/>
    <w:tmpl w:val="4836B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AD60A8D"/>
    <w:multiLevelType w:val="hybridMultilevel"/>
    <w:tmpl w:val="0B0A01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nsid w:val="5B7C6ECE"/>
    <w:multiLevelType w:val="singleLevel"/>
    <w:tmpl w:val="61D6AE8E"/>
    <w:lvl w:ilvl="0">
      <w:start w:val="6"/>
      <w:numFmt w:val="none"/>
      <w:lvlText w:val="-"/>
      <w:legacy w:legacy="1" w:legacySpace="120" w:legacyIndent="360"/>
      <w:lvlJc w:val="left"/>
      <w:pPr>
        <w:ind w:left="720" w:hanging="360"/>
      </w:pPr>
    </w:lvl>
  </w:abstractNum>
  <w:abstractNum w:abstractNumId="30">
    <w:nsid w:val="60AB3F7A"/>
    <w:multiLevelType w:val="hybridMultilevel"/>
    <w:tmpl w:val="1B3AE0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32">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nsid w:val="65913D8A"/>
    <w:multiLevelType w:val="hybridMultilevel"/>
    <w:tmpl w:val="4F34E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7FB5A10"/>
    <w:multiLevelType w:val="hybridMultilevel"/>
    <w:tmpl w:val="AE207DD6"/>
    <w:lvl w:ilvl="0" w:tplc="0405000F">
      <w:start w:val="1"/>
      <w:numFmt w:val="decimal"/>
      <w:lvlText w:val="%1."/>
      <w:lvlJc w:val="left"/>
      <w:pPr>
        <w:tabs>
          <w:tab w:val="num" w:pos="180"/>
        </w:tabs>
        <w:ind w:left="18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6C247463"/>
    <w:multiLevelType w:val="hybridMultilevel"/>
    <w:tmpl w:val="43382F16"/>
    <w:lvl w:ilvl="0" w:tplc="0405000F">
      <w:start w:val="1"/>
      <w:numFmt w:val="decimal"/>
      <w:lvlText w:val="%1."/>
      <w:lvlJc w:val="left"/>
      <w:pPr>
        <w:ind w:left="720" w:hanging="360"/>
      </w:pPr>
    </w:lvl>
    <w:lvl w:ilvl="1" w:tplc="ECDE8FC2">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DD73D4"/>
    <w:multiLevelType w:val="singleLevel"/>
    <w:tmpl w:val="61D6AE8E"/>
    <w:lvl w:ilvl="0">
      <w:start w:val="6"/>
      <w:numFmt w:val="none"/>
      <w:lvlText w:val="-"/>
      <w:legacy w:legacy="1" w:legacySpace="120" w:legacyIndent="360"/>
      <w:lvlJc w:val="left"/>
      <w:pPr>
        <w:ind w:left="720" w:hanging="360"/>
      </w:pPr>
    </w:lvl>
  </w:abstractNum>
  <w:abstractNum w:abstractNumId="39">
    <w:nsid w:val="77C05ED4"/>
    <w:multiLevelType w:val="hybridMultilevel"/>
    <w:tmpl w:val="5FA01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nsid w:val="796C6F17"/>
    <w:multiLevelType w:val="singleLevel"/>
    <w:tmpl w:val="61D6AE8E"/>
    <w:lvl w:ilvl="0">
      <w:start w:val="6"/>
      <w:numFmt w:val="none"/>
      <w:lvlText w:val="-"/>
      <w:legacy w:legacy="1" w:legacySpace="120" w:legacyIndent="360"/>
      <w:lvlJc w:val="left"/>
      <w:pPr>
        <w:ind w:left="720" w:hanging="360"/>
      </w:pPr>
    </w:lvl>
  </w:abstractNum>
  <w:abstractNum w:abstractNumId="41">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nsid w:val="7DEC223F"/>
    <w:multiLevelType w:val="hybridMultilevel"/>
    <w:tmpl w:val="F58A49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8"/>
    <w:lvlOverride w:ilvl="0">
      <w:startOverride w:val="6"/>
    </w:lvlOverride>
  </w:num>
  <w:num w:numId="2">
    <w:abstractNumId w:val="5"/>
    <w:lvlOverride w:ilvl="0">
      <w:startOverride w:val="6"/>
    </w:lvlOverride>
  </w:num>
  <w:num w:numId="3">
    <w:abstractNumId w:val="24"/>
    <w:lvlOverride w:ilvl="0">
      <w:startOverride w:val="6"/>
    </w:lvlOverride>
  </w:num>
  <w:num w:numId="4">
    <w:abstractNumId w:val="20"/>
    <w:lvlOverride w:ilvl="0">
      <w:startOverride w:val="6"/>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num>
  <w:num w:numId="16">
    <w:abstractNumId w:val="38"/>
    <w:lvlOverride w:ilvl="0">
      <w:startOverride w:val="6"/>
    </w:lvlOverride>
  </w:num>
  <w:num w:numId="17">
    <w:abstractNumId w:val="29"/>
    <w:lvlOverride w:ilvl="0">
      <w:startOverride w:val="6"/>
    </w:lvlOverride>
  </w:num>
  <w:num w:numId="18">
    <w:abstractNumId w:val="19"/>
    <w:lvlOverride w:ilvl="0">
      <w:startOverride w:val="6"/>
    </w:lvlOverride>
  </w:num>
  <w:num w:numId="19">
    <w:abstractNumId w:val="8"/>
    <w:lvlOverride w:ilvl="0">
      <w:startOverride w:val="6"/>
    </w:lvlOverride>
  </w:num>
  <w:num w:numId="20">
    <w:abstractNumId w:val="40"/>
    <w:lvlOverride w:ilvl="0">
      <w:startOverride w:val="6"/>
    </w:lvlOverride>
  </w:num>
  <w:num w:numId="21">
    <w:abstractNumId w:val="22"/>
    <w:lvlOverride w:ilvl="0">
      <w:startOverride w:val="6"/>
    </w:lvlOverride>
  </w:num>
  <w:num w:numId="22">
    <w:abstractNumId w:val="43"/>
    <w:lvlOverride w:ilvl="0">
      <w:startOverride w:val="6"/>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1"/>
  </w:num>
  <w:num w:numId="26">
    <w:abstractNumId w:val="30"/>
  </w:num>
  <w:num w:numId="27">
    <w:abstractNumId w:val="10"/>
  </w:num>
  <w:num w:numId="28">
    <w:abstractNumId w:val="16"/>
  </w:num>
  <w:num w:numId="29">
    <w:abstractNumId w:val="34"/>
  </w:num>
  <w:num w:numId="30">
    <w:abstractNumId w:val="3"/>
  </w:num>
  <w:num w:numId="31">
    <w:abstractNumId w:val="4"/>
  </w:num>
  <w:num w:numId="32">
    <w:abstractNumId w:val="42"/>
  </w:num>
  <w:num w:numId="33">
    <w:abstractNumId w:val="23"/>
  </w:num>
  <w:num w:numId="34">
    <w:abstractNumId w:val="27"/>
  </w:num>
  <w:num w:numId="35">
    <w:abstractNumId w:val="39"/>
  </w:num>
  <w:num w:numId="36">
    <w:abstractNumId w:val="37"/>
  </w:num>
  <w:num w:numId="37">
    <w:abstractNumId w:val="21"/>
  </w:num>
  <w:num w:numId="38">
    <w:abstractNumId w:val="1"/>
  </w:num>
  <w:num w:numId="39">
    <w:abstractNumId w:val="13"/>
  </w:num>
  <w:num w:numId="40">
    <w:abstractNumId w:val="35"/>
  </w:num>
  <w:num w:numId="41">
    <w:abstractNumId w:val="17"/>
  </w:num>
  <w:num w:numId="42">
    <w:abstractNumId w:val="0"/>
  </w:num>
  <w:num w:numId="43">
    <w:abstractNumId w:val="25"/>
  </w:num>
  <w:num w:numId="44">
    <w:abstractNumId w:val="7"/>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C0A61"/>
    <w:rsid w:val="00031B02"/>
    <w:rsid w:val="00062D34"/>
    <w:rsid w:val="00063A77"/>
    <w:rsid w:val="001345B9"/>
    <w:rsid w:val="001F2926"/>
    <w:rsid w:val="002056AE"/>
    <w:rsid w:val="002236C6"/>
    <w:rsid w:val="002346B0"/>
    <w:rsid w:val="002374CC"/>
    <w:rsid w:val="002867DC"/>
    <w:rsid w:val="003071FA"/>
    <w:rsid w:val="003156B1"/>
    <w:rsid w:val="0033509D"/>
    <w:rsid w:val="003C46E9"/>
    <w:rsid w:val="003E5F35"/>
    <w:rsid w:val="00532AEF"/>
    <w:rsid w:val="005476DF"/>
    <w:rsid w:val="0056408B"/>
    <w:rsid w:val="005A65EA"/>
    <w:rsid w:val="005B3BBF"/>
    <w:rsid w:val="005C4719"/>
    <w:rsid w:val="00615504"/>
    <w:rsid w:val="006F28D9"/>
    <w:rsid w:val="007D20B1"/>
    <w:rsid w:val="007D2DF6"/>
    <w:rsid w:val="007F21B8"/>
    <w:rsid w:val="008401C6"/>
    <w:rsid w:val="00884753"/>
    <w:rsid w:val="008C1F2E"/>
    <w:rsid w:val="00994EDF"/>
    <w:rsid w:val="00A01FC0"/>
    <w:rsid w:val="00A14C50"/>
    <w:rsid w:val="00A34952"/>
    <w:rsid w:val="00A61C14"/>
    <w:rsid w:val="00A75222"/>
    <w:rsid w:val="00A842F7"/>
    <w:rsid w:val="00AB466E"/>
    <w:rsid w:val="00AC0A61"/>
    <w:rsid w:val="00BC64F7"/>
    <w:rsid w:val="00C3372D"/>
    <w:rsid w:val="00C6470E"/>
    <w:rsid w:val="00CD590B"/>
    <w:rsid w:val="00D22DE1"/>
    <w:rsid w:val="00D750E5"/>
    <w:rsid w:val="00E970FD"/>
    <w:rsid w:val="00EA6A63"/>
    <w:rsid w:val="00EC1EB3"/>
    <w:rsid w:val="00EC4F1D"/>
    <w:rsid w:val="00EE6386"/>
    <w:rsid w:val="00F56A49"/>
    <w:rsid w:val="00F6318E"/>
    <w:rsid w:val="00F72A96"/>
    <w:rsid w:val="00F762BD"/>
    <w:rsid w:val="00FC0DAF"/>
    <w:rsid w:val="00FD0E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0A61"/>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AC0A61"/>
  </w:style>
  <w:style w:type="character" w:customStyle="1" w:styleId="ZkladntextChar">
    <w:name w:val="Základní text Char"/>
    <w:basedOn w:val="Standardnpsmoodstavce"/>
    <w:link w:val="Zkladntext"/>
    <w:semiHidden/>
    <w:rsid w:val="00AC0A61"/>
    <w:rPr>
      <w:rFonts w:ascii="Times New Roman" w:eastAsia="Times New Roman" w:hAnsi="Times New Roman" w:cs="Times New Roman"/>
      <w:sz w:val="24"/>
      <w:szCs w:val="20"/>
      <w:lang w:eastAsia="cs-CZ"/>
    </w:rPr>
  </w:style>
  <w:style w:type="paragraph" w:styleId="Textvbloku">
    <w:name w:val="Block Text"/>
    <w:basedOn w:val="Normln"/>
    <w:semiHidden/>
    <w:unhideWhenUsed/>
    <w:rsid w:val="00AC0A61"/>
    <w:pPr>
      <w:shd w:val="clear" w:color="auto" w:fill="FFFFFF"/>
      <w:overflowPunct/>
      <w:autoSpaceDE/>
      <w:autoSpaceDN/>
      <w:adjustRightInd/>
      <w:spacing w:after="101"/>
      <w:ind w:left="101" w:right="406"/>
    </w:pPr>
    <w:rPr>
      <w:rFonts w:ascii="Arial" w:hAnsi="Arial" w:cs="Arial"/>
      <w:color w:val="000000"/>
      <w:sz w:val="19"/>
      <w:szCs w:val="19"/>
    </w:rPr>
  </w:style>
  <w:style w:type="paragraph" w:customStyle="1" w:styleId="Zkladntext21">
    <w:name w:val="Základní text 21"/>
    <w:basedOn w:val="Normln"/>
    <w:rsid w:val="00AC0A61"/>
    <w:pPr>
      <w:jc w:val="both"/>
    </w:pPr>
    <w:rPr>
      <w:b/>
      <w:color w:val="0000FF"/>
    </w:rPr>
  </w:style>
  <w:style w:type="paragraph" w:customStyle="1" w:styleId="DefinitionTerm">
    <w:name w:val="Definition Term"/>
    <w:basedOn w:val="Normln"/>
    <w:next w:val="Normln"/>
    <w:rsid w:val="00AC0A61"/>
    <w:pPr>
      <w:widowControl w:val="0"/>
    </w:pPr>
  </w:style>
  <w:style w:type="paragraph" w:customStyle="1" w:styleId="Prosttext1">
    <w:name w:val="Prostý text1"/>
    <w:basedOn w:val="Normln"/>
    <w:rsid w:val="00AC0A61"/>
    <w:rPr>
      <w:rFonts w:ascii="Courier New" w:hAnsi="Courier New"/>
      <w:color w:val="000000"/>
      <w:sz w:val="20"/>
    </w:rPr>
  </w:style>
  <w:style w:type="paragraph" w:styleId="Odstavecseseznamem">
    <w:name w:val="List Paragraph"/>
    <w:basedOn w:val="Normln"/>
    <w:uiPriority w:val="34"/>
    <w:qFormat/>
    <w:rsid w:val="00EA6A63"/>
    <w:pPr>
      <w:ind w:left="720"/>
      <w:contextualSpacing/>
    </w:pPr>
  </w:style>
  <w:style w:type="paragraph" w:customStyle="1" w:styleId="PlainText">
    <w:name w:val="Plain Text"/>
    <w:basedOn w:val="Normln"/>
    <w:rsid w:val="003156B1"/>
    <w:pPr>
      <w:textAlignment w:val="baseline"/>
    </w:pPr>
    <w:rPr>
      <w:rFonts w:ascii="Courier New" w:hAnsi="Courier New"/>
      <w:color w:val="000000"/>
      <w:sz w:val="20"/>
    </w:rPr>
  </w:style>
  <w:style w:type="paragraph" w:styleId="Zhlav">
    <w:name w:val="header"/>
    <w:basedOn w:val="Normln"/>
    <w:link w:val="ZhlavChar"/>
    <w:uiPriority w:val="99"/>
    <w:semiHidden/>
    <w:unhideWhenUsed/>
    <w:rsid w:val="006F28D9"/>
    <w:pPr>
      <w:tabs>
        <w:tab w:val="center" w:pos="4536"/>
        <w:tab w:val="right" w:pos="9072"/>
      </w:tabs>
    </w:pPr>
  </w:style>
  <w:style w:type="character" w:customStyle="1" w:styleId="ZhlavChar">
    <w:name w:val="Záhlaví Char"/>
    <w:basedOn w:val="Standardnpsmoodstavce"/>
    <w:link w:val="Zhlav"/>
    <w:uiPriority w:val="99"/>
    <w:semiHidden/>
    <w:rsid w:val="006F28D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F28D9"/>
    <w:pPr>
      <w:tabs>
        <w:tab w:val="center" w:pos="4536"/>
        <w:tab w:val="right" w:pos="9072"/>
      </w:tabs>
    </w:pPr>
  </w:style>
  <w:style w:type="character" w:customStyle="1" w:styleId="ZpatChar">
    <w:name w:val="Zápatí Char"/>
    <w:basedOn w:val="Standardnpsmoodstavce"/>
    <w:link w:val="Zpat"/>
    <w:uiPriority w:val="99"/>
    <w:rsid w:val="006F28D9"/>
    <w:rPr>
      <w:rFonts w:ascii="Times New Roman" w:eastAsia="Times New Roman" w:hAnsi="Times New Roman" w:cs="Times New Roman"/>
      <w:sz w:val="24"/>
      <w:szCs w:val="20"/>
      <w:lang w:eastAsia="cs-CZ"/>
    </w:rPr>
  </w:style>
</w:styles>
</file>

<file path=word/webSettings.xml><?xml version="1.0" encoding="utf-8"?>
<w:webSettings xmlns:r="http://schemas.openxmlformats.org/officeDocument/2006/relationships" xmlns:w="http://schemas.openxmlformats.org/wordprocessingml/2006/main">
  <w:divs>
    <w:div w:id="8633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18</Pages>
  <Words>6246</Words>
  <Characters>36858</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49</cp:revision>
  <dcterms:created xsi:type="dcterms:W3CDTF">2011-09-13T10:38:00Z</dcterms:created>
  <dcterms:modified xsi:type="dcterms:W3CDTF">2011-09-13T15:07:00Z</dcterms:modified>
</cp:coreProperties>
</file>